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6871CD">
      <w:pPr>
        <w:jc w:val="center"/>
        <w:rPr>
          <w:rFonts w:hint="eastAsia" w:ascii="宋体" w:hAnsi="宋体" w:eastAsia="宋体" w:cs="宋体"/>
          <w:b/>
          <w:bCs/>
          <w:color w:val="auto"/>
          <w:sz w:val="52"/>
          <w:szCs w:val="52"/>
          <w:highlight w:val="none"/>
        </w:rPr>
      </w:pPr>
      <w:bookmarkStart w:id="0" w:name="_Toc7014_WPSOffice_Level1"/>
      <w:bookmarkStart w:id="1" w:name="_Toc10319"/>
      <w:r>
        <w:rPr>
          <w:rFonts w:hint="eastAsia" w:ascii="宋体" w:hAnsi="宋体" w:eastAsia="宋体" w:cs="宋体"/>
          <w:b/>
          <w:color w:val="auto"/>
          <w:sz w:val="52"/>
          <w:highlight w:val="none"/>
        </w:rPr>
        <w:t>桂林市政府集中采购中心</w:t>
      </w:r>
    </w:p>
    <w:p w14:paraId="5B35300C">
      <w:pPr>
        <w:pStyle w:val="14"/>
        <w:rPr>
          <w:rFonts w:hint="eastAsia" w:ascii="宋体" w:hAnsi="宋体" w:eastAsia="宋体" w:cs="宋体"/>
          <w:b/>
          <w:bCs/>
          <w:color w:val="auto"/>
          <w:sz w:val="52"/>
          <w:szCs w:val="52"/>
          <w:highlight w:val="none"/>
        </w:rPr>
      </w:pPr>
    </w:p>
    <w:p w14:paraId="03CD18B7">
      <w:pPr>
        <w:pStyle w:val="14"/>
        <w:rPr>
          <w:rFonts w:hint="eastAsia" w:ascii="宋体" w:hAnsi="宋体" w:eastAsia="宋体" w:cs="宋体"/>
          <w:b/>
          <w:bCs/>
          <w:color w:val="auto"/>
          <w:sz w:val="52"/>
          <w:szCs w:val="52"/>
          <w:highlight w:val="none"/>
        </w:rPr>
      </w:pPr>
    </w:p>
    <w:p w14:paraId="1D437493">
      <w:pPr>
        <w:ind w:left="0" w:leftChars="0" w:right="-106" w:rightChars="0" w:hanging="12" w:firstLineChars="0"/>
        <w:jc w:val="center"/>
        <w:rPr>
          <w:rFonts w:hint="eastAsia" w:ascii="宋体" w:hAnsi="宋体" w:eastAsia="宋体" w:cs="宋体"/>
          <w:b/>
          <w:color w:val="auto"/>
          <w:sz w:val="72"/>
          <w:szCs w:val="72"/>
          <w:highlight w:val="none"/>
        </w:rPr>
      </w:pPr>
      <w:r>
        <w:rPr>
          <w:rFonts w:hint="eastAsia" w:ascii="宋体" w:hAnsi="宋体" w:eastAsia="宋体" w:cs="宋体"/>
          <w:b/>
          <w:color w:val="auto"/>
          <w:spacing w:val="93"/>
          <w:sz w:val="72"/>
          <w:szCs w:val="72"/>
          <w:highlight w:val="none"/>
        </w:rPr>
        <w:t>竞争性磋商文件</w:t>
      </w:r>
    </w:p>
    <w:p w14:paraId="0E162E7B">
      <w:pPr>
        <w:jc w:val="center"/>
        <w:rPr>
          <w:rFonts w:hint="eastAsia" w:ascii="宋体" w:hAnsi="宋体" w:eastAsia="宋体" w:cs="宋体"/>
          <w:b/>
          <w:bCs/>
          <w:color w:val="auto"/>
          <w:sz w:val="52"/>
          <w:szCs w:val="52"/>
          <w:highlight w:val="none"/>
        </w:rPr>
      </w:pPr>
    </w:p>
    <w:p w14:paraId="75D40D4B">
      <w:pPr>
        <w:tabs>
          <w:tab w:val="left" w:pos="7208"/>
        </w:tabs>
        <w:jc w:val="left"/>
        <w:rPr>
          <w:rFonts w:hint="eastAsia" w:ascii="宋体" w:hAnsi="宋体" w:eastAsia="宋体" w:cs="宋体"/>
          <w:b/>
          <w:bCs/>
          <w:color w:val="auto"/>
          <w:sz w:val="52"/>
          <w:szCs w:val="52"/>
          <w:highlight w:val="none"/>
          <w:lang w:eastAsia="zh-CN"/>
        </w:rPr>
      </w:pPr>
      <w:r>
        <w:rPr>
          <w:rFonts w:hint="eastAsia" w:ascii="宋体" w:hAnsi="宋体" w:cs="宋体"/>
          <w:b/>
          <w:bCs/>
          <w:color w:val="auto"/>
          <w:sz w:val="52"/>
          <w:szCs w:val="52"/>
          <w:highlight w:val="none"/>
          <w:lang w:eastAsia="zh-CN"/>
        </w:rPr>
        <w:tab/>
      </w:r>
    </w:p>
    <w:p w14:paraId="045AF472">
      <w:pPr>
        <w:tabs>
          <w:tab w:val="left" w:pos="8633"/>
        </w:tabs>
        <w:jc w:val="left"/>
        <w:rPr>
          <w:rFonts w:hint="eastAsia" w:ascii="宋体" w:hAnsi="宋体" w:eastAsia="宋体" w:cs="宋体"/>
          <w:b/>
          <w:bCs/>
          <w:color w:val="auto"/>
          <w:sz w:val="52"/>
          <w:szCs w:val="52"/>
          <w:highlight w:val="none"/>
          <w:lang w:eastAsia="zh-CN"/>
        </w:rPr>
      </w:pPr>
      <w:r>
        <w:rPr>
          <w:rFonts w:hint="eastAsia" w:ascii="宋体" w:hAnsi="宋体" w:cs="宋体"/>
          <w:b/>
          <w:bCs/>
          <w:color w:val="auto"/>
          <w:sz w:val="52"/>
          <w:szCs w:val="52"/>
          <w:highlight w:val="none"/>
          <w:lang w:eastAsia="zh-CN"/>
        </w:rPr>
        <w:tab/>
      </w:r>
    </w:p>
    <w:p w14:paraId="6A9FC969">
      <w:pPr>
        <w:jc w:val="center"/>
        <w:rPr>
          <w:rStyle w:val="50"/>
          <w:rFonts w:hint="default"/>
          <w:lang w:val="en-US" w:eastAsia="zh-CN"/>
        </w:rPr>
      </w:pPr>
      <w:r>
        <w:rPr>
          <w:rFonts w:hint="eastAsia" w:ascii="宋体" w:hAnsi="宋体" w:cs="宋体"/>
          <w:b/>
          <w:bCs/>
          <w:color w:val="auto"/>
          <w:sz w:val="32"/>
          <w:szCs w:val="32"/>
          <w:highlight w:val="none"/>
          <w:lang w:val="en-US" w:eastAsia="zh-CN"/>
        </w:rPr>
        <w:t xml:space="preserve">         </w:t>
      </w:r>
      <w:r>
        <w:rPr>
          <w:rFonts w:hint="eastAsia" w:ascii="宋体" w:hAnsi="宋体" w:eastAsia="宋体" w:cs="宋体"/>
          <w:b/>
          <w:bCs/>
          <w:color w:val="auto"/>
          <w:sz w:val="32"/>
          <w:szCs w:val="32"/>
          <w:highlight w:val="none"/>
        </w:rPr>
        <w:t>项 目 名 称：桂林市电子政务网络互联网出口专线服务采购</w:t>
      </w:r>
    </w:p>
    <w:p w14:paraId="46E58D12">
      <w:pPr>
        <w:ind w:firstLine="2560" w:firstLineChars="800"/>
        <w:rPr>
          <w:rFonts w:hint="eastAsia" w:ascii="宋体" w:hAnsi="宋体" w:eastAsia="宋体" w:cs="宋体"/>
          <w:b/>
          <w:bCs/>
          <w:color w:val="auto"/>
          <w:sz w:val="32"/>
          <w:szCs w:val="32"/>
          <w:highlight w:val="none"/>
          <w:lang w:eastAsia="zh-CN"/>
        </w:rPr>
      </w:pPr>
      <w:r>
        <w:rPr>
          <w:rFonts w:hint="eastAsia" w:ascii="宋体" w:hAnsi="宋体" w:eastAsia="宋体" w:cs="宋体"/>
          <w:b/>
          <w:bCs/>
          <w:color w:val="auto"/>
          <w:sz w:val="32"/>
          <w:szCs w:val="32"/>
          <w:highlight w:val="none"/>
        </w:rPr>
        <w:t>项 目 编 号：</w:t>
      </w:r>
      <w:r>
        <w:rPr>
          <w:rFonts w:hint="eastAsia" w:ascii="宋体" w:hAnsi="宋体" w:cs="宋体"/>
          <w:b/>
          <w:bCs/>
          <w:color w:val="auto"/>
          <w:sz w:val="32"/>
          <w:szCs w:val="32"/>
          <w:highlight w:val="none"/>
          <w:u w:val="single"/>
          <w:lang w:val="en-US" w:eastAsia="zh-CN"/>
        </w:rPr>
        <w:t>GLZC2025-C3-990539-GLSZ</w:t>
      </w:r>
    </w:p>
    <w:p w14:paraId="3BCDAF2B">
      <w:pPr>
        <w:ind w:firstLine="1600" w:firstLineChars="500"/>
        <w:rPr>
          <w:rFonts w:hint="eastAsia" w:ascii="宋体" w:hAnsi="宋体" w:eastAsia="宋体" w:cs="宋体"/>
          <w:color w:val="auto"/>
          <w:sz w:val="32"/>
          <w:szCs w:val="32"/>
          <w:highlight w:val="none"/>
        </w:rPr>
      </w:pPr>
    </w:p>
    <w:p w14:paraId="035F7FA7">
      <w:pPr>
        <w:jc w:val="center"/>
        <w:rPr>
          <w:rFonts w:hint="eastAsia" w:ascii="宋体" w:hAnsi="宋体" w:eastAsia="宋体" w:cs="宋体"/>
          <w:color w:val="auto"/>
          <w:sz w:val="32"/>
          <w:szCs w:val="32"/>
          <w:highlight w:val="none"/>
        </w:rPr>
      </w:pPr>
    </w:p>
    <w:p w14:paraId="2844B4BC">
      <w:pPr>
        <w:rPr>
          <w:rFonts w:hint="eastAsia" w:ascii="宋体" w:hAnsi="宋体" w:eastAsia="宋体" w:cs="宋体"/>
          <w:color w:val="auto"/>
          <w:sz w:val="32"/>
          <w:szCs w:val="32"/>
          <w:highlight w:val="none"/>
        </w:rPr>
      </w:pPr>
    </w:p>
    <w:p w14:paraId="6DA2837B">
      <w:pPr>
        <w:jc w:val="center"/>
        <w:rPr>
          <w:rFonts w:hint="eastAsia" w:ascii="宋体" w:hAnsi="宋体" w:eastAsia="宋体" w:cs="宋体"/>
          <w:color w:val="auto"/>
          <w:sz w:val="32"/>
          <w:szCs w:val="32"/>
          <w:highlight w:val="none"/>
        </w:rPr>
      </w:pPr>
    </w:p>
    <w:p w14:paraId="17B7C2CB">
      <w:pPr>
        <w:ind w:firstLine="2240" w:firstLineChars="700"/>
        <w:jc w:val="both"/>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采购代理机构：桂林市政府集中采购中心</w:t>
      </w:r>
    </w:p>
    <w:p w14:paraId="783F3B2D">
      <w:pPr>
        <w:pStyle w:val="9"/>
        <w:rPr>
          <w:rFonts w:hint="eastAsia" w:ascii="宋体" w:hAnsi="宋体" w:eastAsia="宋体" w:cs="宋体"/>
          <w:color w:val="auto"/>
          <w:highlight w:val="none"/>
        </w:rPr>
      </w:pPr>
    </w:p>
    <w:p w14:paraId="08686732">
      <w:pPr>
        <w:jc w:val="center"/>
        <w:rPr>
          <w:rFonts w:hint="eastAsia" w:ascii="宋体" w:hAnsi="宋体" w:eastAsia="宋体" w:cs="宋体"/>
          <w:color w:val="auto"/>
          <w:sz w:val="36"/>
          <w:szCs w:val="36"/>
          <w:highlight w:val="none"/>
          <w:lang w:val="en-US" w:eastAsia="zh-CN"/>
        </w:rPr>
      </w:pPr>
      <w:r>
        <w:rPr>
          <w:rFonts w:hint="eastAsia" w:ascii="宋体" w:hAnsi="宋体" w:cs="宋体"/>
          <w:color w:val="auto"/>
          <w:sz w:val="36"/>
          <w:szCs w:val="36"/>
          <w:highlight w:val="none"/>
          <w:lang w:eastAsia="zh-CN"/>
        </w:rPr>
        <w:t>202</w:t>
      </w:r>
      <w:r>
        <w:rPr>
          <w:rFonts w:hint="eastAsia" w:ascii="宋体" w:hAnsi="宋体" w:cs="宋体"/>
          <w:color w:val="auto"/>
          <w:sz w:val="36"/>
          <w:szCs w:val="36"/>
          <w:highlight w:val="none"/>
          <w:lang w:val="en-US" w:eastAsia="zh-CN"/>
        </w:rPr>
        <w:t>5</w:t>
      </w:r>
      <w:r>
        <w:rPr>
          <w:rFonts w:hint="eastAsia" w:ascii="宋体" w:hAnsi="宋体" w:cs="宋体"/>
          <w:color w:val="auto"/>
          <w:sz w:val="36"/>
          <w:szCs w:val="36"/>
          <w:highlight w:val="none"/>
          <w:lang w:eastAsia="zh-CN"/>
        </w:rPr>
        <w:t>年</w:t>
      </w:r>
      <w:r>
        <w:rPr>
          <w:rFonts w:hint="eastAsia" w:ascii="宋体" w:hAnsi="宋体" w:cs="宋体"/>
          <w:color w:val="auto"/>
          <w:sz w:val="36"/>
          <w:szCs w:val="36"/>
          <w:highlight w:val="none"/>
          <w:lang w:val="en-US" w:eastAsia="zh-CN"/>
        </w:rPr>
        <w:t>10</w:t>
      </w:r>
      <w:r>
        <w:rPr>
          <w:rFonts w:hint="eastAsia" w:ascii="宋体" w:hAnsi="宋体" w:cs="宋体"/>
          <w:color w:val="auto"/>
          <w:sz w:val="36"/>
          <w:szCs w:val="36"/>
          <w:highlight w:val="none"/>
          <w:lang w:eastAsia="zh-CN"/>
        </w:rPr>
        <w:t>月</w:t>
      </w:r>
      <w:r>
        <w:rPr>
          <w:rFonts w:hint="eastAsia" w:ascii="宋体" w:hAnsi="宋体" w:cs="宋体"/>
          <w:color w:val="auto"/>
          <w:sz w:val="36"/>
          <w:szCs w:val="36"/>
          <w:highlight w:val="none"/>
          <w:lang w:val="en-US" w:eastAsia="zh-CN"/>
        </w:rPr>
        <w:t>17</w:t>
      </w:r>
      <w:r>
        <w:rPr>
          <w:rFonts w:hint="eastAsia" w:ascii="宋体" w:hAnsi="宋体" w:cs="宋体"/>
          <w:color w:val="auto"/>
          <w:sz w:val="36"/>
          <w:szCs w:val="36"/>
          <w:highlight w:val="none"/>
          <w:lang w:eastAsia="zh-CN"/>
        </w:rPr>
        <w:t>日</w:t>
      </w:r>
    </w:p>
    <w:p w14:paraId="0ADBD89C">
      <w:pPr>
        <w:rPr>
          <w:rFonts w:hint="eastAsia" w:ascii="Times New Roman" w:hAnsi="Times New Roman" w:eastAsia="宋体" w:cs="Times New Roman"/>
          <w:color w:val="auto"/>
          <w:kern w:val="2"/>
          <w:sz w:val="21"/>
          <w:szCs w:val="24"/>
          <w:highlight w:val="none"/>
          <w:lang w:val="en-US" w:eastAsia="zh-CN" w:bidi="ar-SA"/>
        </w:rPr>
      </w:pPr>
    </w:p>
    <w:p w14:paraId="15C63589">
      <w:pPr>
        <w:rPr>
          <w:rFonts w:hint="eastAsia"/>
          <w:color w:val="auto"/>
          <w:highlight w:val="none"/>
          <w:lang w:val="en-US" w:eastAsia="zh-CN"/>
        </w:rPr>
      </w:pPr>
    </w:p>
    <w:p w14:paraId="054E386F">
      <w:pPr>
        <w:rPr>
          <w:rFonts w:hint="eastAsia"/>
          <w:color w:val="auto"/>
          <w:highlight w:val="none"/>
          <w:lang w:val="en-US" w:eastAsia="zh-CN"/>
        </w:rPr>
      </w:pPr>
    </w:p>
    <w:p w14:paraId="7471C16D">
      <w:pPr>
        <w:rPr>
          <w:rFonts w:hint="eastAsia"/>
          <w:color w:val="auto"/>
          <w:highlight w:val="none"/>
          <w:lang w:val="en-US" w:eastAsia="zh-CN"/>
        </w:rPr>
      </w:pPr>
    </w:p>
    <w:p w14:paraId="2DD95E51">
      <w:pPr>
        <w:tabs>
          <w:tab w:val="left" w:pos="6661"/>
        </w:tabs>
        <w:jc w:val="left"/>
        <w:rPr>
          <w:rFonts w:hint="eastAsia"/>
          <w:color w:val="auto"/>
          <w:highlight w:val="none"/>
          <w:lang w:val="en-US" w:eastAsia="zh-CN"/>
        </w:rPr>
        <w:sectPr>
          <w:headerReference r:id="rId3" w:type="default"/>
          <w:footerReference r:id="rId4" w:type="default"/>
          <w:pgSz w:w="11906" w:h="16838"/>
          <w:pgMar w:top="1440" w:right="935" w:bottom="1440" w:left="777" w:header="851" w:footer="992" w:gutter="0"/>
          <w:pgNumType w:fmt="numberInDash" w:start="1"/>
          <w:cols w:space="720" w:num="1"/>
          <w:rtlGutter w:val="0"/>
          <w:docGrid w:type="linesAndChars" w:linePitch="312" w:charSpace="0"/>
        </w:sectPr>
      </w:pPr>
      <w:r>
        <w:rPr>
          <w:rFonts w:hint="eastAsia"/>
          <w:color w:val="auto"/>
          <w:highlight w:val="none"/>
          <w:lang w:val="en-US" w:eastAsia="zh-CN"/>
        </w:rPr>
        <w:tab/>
      </w:r>
    </w:p>
    <w:p w14:paraId="0FA0134A">
      <w:pPr>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lang w:val="zh-CN"/>
        </w:rPr>
        <w:t>目</w:t>
      </w:r>
      <w:r>
        <w:rPr>
          <w:rFonts w:hint="eastAsia" w:ascii="宋体" w:hAnsi="宋体" w:eastAsia="宋体" w:cs="宋体"/>
          <w:b/>
          <w:bCs/>
          <w:color w:val="auto"/>
          <w:sz w:val="36"/>
          <w:szCs w:val="36"/>
          <w:highlight w:val="none"/>
        </w:rPr>
        <w:t xml:space="preserve">  </w:t>
      </w:r>
      <w:r>
        <w:rPr>
          <w:rFonts w:hint="eastAsia" w:ascii="宋体" w:hAnsi="宋体" w:eastAsia="宋体" w:cs="宋体"/>
          <w:b/>
          <w:bCs/>
          <w:color w:val="auto"/>
          <w:sz w:val="36"/>
          <w:szCs w:val="36"/>
          <w:highlight w:val="none"/>
          <w:lang w:val="zh-CN"/>
        </w:rPr>
        <w:t>录</w:t>
      </w:r>
    </w:p>
    <w:p w14:paraId="1DEA331A">
      <w:pPr>
        <w:pStyle w:val="16"/>
        <w:tabs>
          <w:tab w:val="right" w:leader="dot" w:pos="10194"/>
        </w:tabs>
        <w:rPr>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TOC \o "1-3" \h \z \u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_Toc10108 </w:instrText>
      </w:r>
      <w:r>
        <w:rPr>
          <w:rFonts w:hint="eastAsia" w:ascii="宋体" w:hAnsi="宋体" w:eastAsia="宋体" w:cs="宋体"/>
          <w:color w:val="auto"/>
          <w:highlight w:val="none"/>
        </w:rPr>
        <w:fldChar w:fldCharType="separate"/>
      </w:r>
      <w:r>
        <w:rPr>
          <w:rFonts w:hint="eastAsia" w:ascii="宋体" w:hAnsi="宋体" w:eastAsia="宋体" w:cs="宋体"/>
          <w:color w:val="auto"/>
          <w:szCs w:val="32"/>
          <w:highlight w:val="none"/>
        </w:rPr>
        <w:t>第一章 竞争性磋商公告</w:t>
      </w:r>
      <w:r>
        <w:rPr>
          <w:color w:val="auto"/>
          <w:highlight w:val="none"/>
        </w:rPr>
        <w:tab/>
      </w:r>
      <w:r>
        <w:rPr>
          <w:color w:val="auto"/>
          <w:highlight w:val="none"/>
        </w:rPr>
        <w:fldChar w:fldCharType="begin"/>
      </w:r>
      <w:r>
        <w:rPr>
          <w:color w:val="auto"/>
          <w:highlight w:val="none"/>
        </w:rPr>
        <w:instrText xml:space="preserve"> PAGEREF _Toc10108 \h </w:instrText>
      </w:r>
      <w:r>
        <w:rPr>
          <w:color w:val="auto"/>
          <w:highlight w:val="none"/>
        </w:rPr>
        <w:fldChar w:fldCharType="separate"/>
      </w:r>
      <w:r>
        <w:rPr>
          <w:color w:val="auto"/>
          <w:highlight w:val="none"/>
        </w:rPr>
        <w:t>- 1 -</w:t>
      </w:r>
      <w:r>
        <w:rPr>
          <w:color w:val="auto"/>
          <w:highlight w:val="none"/>
        </w:rPr>
        <w:fldChar w:fldCharType="end"/>
      </w:r>
      <w:r>
        <w:rPr>
          <w:rFonts w:hint="eastAsia" w:ascii="宋体" w:hAnsi="宋体" w:eastAsia="宋体" w:cs="宋体"/>
          <w:color w:val="auto"/>
          <w:highlight w:val="none"/>
        </w:rPr>
        <w:fldChar w:fldCharType="end"/>
      </w:r>
    </w:p>
    <w:p w14:paraId="71B62B20">
      <w:pPr>
        <w:pStyle w:val="16"/>
        <w:tabs>
          <w:tab w:val="right" w:leader="dot" w:pos="10194"/>
        </w:tabs>
        <w:rPr>
          <w:color w:val="auto"/>
          <w:highlight w:val="none"/>
        </w:rPr>
      </w:pPr>
      <w:r>
        <w:rPr>
          <w:rFonts w:hint="eastAsia" w:ascii="宋体" w:hAnsi="宋体" w:eastAsia="宋体" w:cs="宋体"/>
          <w:bCs/>
          <w:color w:val="auto"/>
          <w:kern w:val="2"/>
          <w:szCs w:val="24"/>
          <w:highlight w:val="none"/>
          <w:lang w:val="zh-CN" w:eastAsia="zh-CN" w:bidi="ar-SA"/>
        </w:rPr>
        <w:fldChar w:fldCharType="begin"/>
      </w:r>
      <w:r>
        <w:rPr>
          <w:rFonts w:hint="eastAsia" w:ascii="宋体" w:hAnsi="宋体" w:eastAsia="宋体" w:cs="宋体"/>
          <w:bCs/>
          <w:color w:val="auto"/>
          <w:kern w:val="2"/>
          <w:szCs w:val="24"/>
          <w:highlight w:val="none"/>
          <w:lang w:val="zh-CN" w:eastAsia="zh-CN" w:bidi="ar-SA"/>
        </w:rPr>
        <w:instrText xml:space="preserve"> HYPERLINK \l _Toc6348 </w:instrText>
      </w:r>
      <w:r>
        <w:rPr>
          <w:rFonts w:hint="eastAsia" w:ascii="宋体" w:hAnsi="宋体" w:eastAsia="宋体" w:cs="宋体"/>
          <w:bCs/>
          <w:color w:val="auto"/>
          <w:kern w:val="2"/>
          <w:szCs w:val="24"/>
          <w:highlight w:val="none"/>
          <w:lang w:val="zh-CN" w:eastAsia="zh-CN" w:bidi="ar-SA"/>
        </w:rPr>
        <w:fldChar w:fldCharType="separate"/>
      </w:r>
      <w:r>
        <w:rPr>
          <w:rFonts w:hint="eastAsia" w:ascii="宋体" w:hAnsi="宋体" w:eastAsia="宋体" w:cs="宋体"/>
          <w:color w:val="auto"/>
          <w:szCs w:val="32"/>
          <w:highlight w:val="none"/>
          <w:lang w:eastAsia="zh-CN"/>
        </w:rPr>
        <w:t>第二章</w:t>
      </w:r>
      <w:r>
        <w:rPr>
          <w:rFonts w:hint="eastAsia" w:ascii="宋体" w:hAnsi="宋体" w:eastAsia="宋体" w:cs="宋体"/>
          <w:color w:val="auto"/>
          <w:szCs w:val="32"/>
          <w:highlight w:val="none"/>
          <w:lang w:val="en-US" w:eastAsia="zh-CN"/>
        </w:rPr>
        <w:t xml:space="preserve"> </w:t>
      </w:r>
      <w:r>
        <w:rPr>
          <w:rFonts w:hint="eastAsia" w:ascii="宋体" w:hAnsi="宋体" w:eastAsia="宋体" w:cs="宋体"/>
          <w:color w:val="auto"/>
          <w:szCs w:val="32"/>
          <w:highlight w:val="none"/>
        </w:rPr>
        <w:t>供应商须知</w:t>
      </w:r>
      <w:r>
        <w:rPr>
          <w:color w:val="auto"/>
          <w:highlight w:val="none"/>
        </w:rPr>
        <w:tab/>
      </w:r>
      <w:r>
        <w:rPr>
          <w:color w:val="auto"/>
          <w:highlight w:val="none"/>
        </w:rPr>
        <w:fldChar w:fldCharType="begin"/>
      </w:r>
      <w:r>
        <w:rPr>
          <w:color w:val="auto"/>
          <w:highlight w:val="none"/>
        </w:rPr>
        <w:instrText xml:space="preserve"> PAGEREF _Toc6348 \h </w:instrText>
      </w:r>
      <w:r>
        <w:rPr>
          <w:color w:val="auto"/>
          <w:highlight w:val="none"/>
        </w:rPr>
        <w:fldChar w:fldCharType="separate"/>
      </w:r>
      <w:r>
        <w:rPr>
          <w:color w:val="auto"/>
          <w:highlight w:val="none"/>
        </w:rPr>
        <w:t>- 4 -</w:t>
      </w:r>
      <w:r>
        <w:rPr>
          <w:color w:val="auto"/>
          <w:highlight w:val="none"/>
        </w:rPr>
        <w:fldChar w:fldCharType="end"/>
      </w:r>
      <w:r>
        <w:rPr>
          <w:rFonts w:hint="eastAsia" w:ascii="宋体" w:hAnsi="宋体" w:eastAsia="宋体" w:cs="宋体"/>
          <w:bCs/>
          <w:color w:val="auto"/>
          <w:kern w:val="2"/>
          <w:szCs w:val="24"/>
          <w:highlight w:val="none"/>
          <w:lang w:val="zh-CN" w:eastAsia="zh-CN" w:bidi="ar-SA"/>
        </w:rPr>
        <w:fldChar w:fldCharType="end"/>
      </w:r>
    </w:p>
    <w:p w14:paraId="79EAFA3A">
      <w:pPr>
        <w:pStyle w:val="17"/>
        <w:tabs>
          <w:tab w:val="right" w:leader="dot" w:pos="10194"/>
        </w:tabs>
        <w:rPr>
          <w:color w:val="auto"/>
          <w:highlight w:val="none"/>
        </w:rPr>
      </w:pPr>
      <w:r>
        <w:rPr>
          <w:rFonts w:hint="eastAsia" w:ascii="宋体" w:hAnsi="宋体" w:eastAsia="宋体" w:cs="宋体"/>
          <w:bCs/>
          <w:color w:val="auto"/>
          <w:kern w:val="2"/>
          <w:szCs w:val="24"/>
          <w:highlight w:val="none"/>
          <w:lang w:val="zh-CN" w:eastAsia="zh-CN" w:bidi="ar-SA"/>
        </w:rPr>
        <w:fldChar w:fldCharType="begin"/>
      </w:r>
      <w:r>
        <w:rPr>
          <w:rFonts w:hint="eastAsia" w:ascii="宋体" w:hAnsi="宋体" w:eastAsia="宋体" w:cs="宋体"/>
          <w:bCs/>
          <w:color w:val="auto"/>
          <w:kern w:val="2"/>
          <w:szCs w:val="24"/>
          <w:highlight w:val="none"/>
          <w:lang w:val="zh-CN" w:eastAsia="zh-CN" w:bidi="ar-SA"/>
        </w:rPr>
        <w:instrText xml:space="preserve"> HYPERLINK \l _Toc15178 </w:instrText>
      </w:r>
      <w:r>
        <w:rPr>
          <w:rFonts w:hint="eastAsia" w:ascii="宋体" w:hAnsi="宋体" w:eastAsia="宋体" w:cs="宋体"/>
          <w:bCs/>
          <w:color w:val="auto"/>
          <w:kern w:val="2"/>
          <w:szCs w:val="24"/>
          <w:highlight w:val="none"/>
          <w:lang w:val="zh-CN" w:eastAsia="zh-CN" w:bidi="ar-SA"/>
        </w:rPr>
        <w:fldChar w:fldCharType="separate"/>
      </w:r>
      <w:r>
        <w:rPr>
          <w:rFonts w:hint="eastAsia" w:ascii="宋体" w:hAnsi="宋体" w:eastAsia="宋体" w:cs="宋体"/>
          <w:bCs w:val="0"/>
          <w:color w:val="auto"/>
          <w:szCs w:val="24"/>
          <w:highlight w:val="none"/>
        </w:rPr>
        <w:t>供 应 商 须 知 前 附 表</w:t>
      </w:r>
      <w:r>
        <w:rPr>
          <w:color w:val="auto"/>
          <w:highlight w:val="none"/>
        </w:rPr>
        <w:tab/>
      </w:r>
      <w:r>
        <w:rPr>
          <w:color w:val="auto"/>
          <w:highlight w:val="none"/>
        </w:rPr>
        <w:fldChar w:fldCharType="begin"/>
      </w:r>
      <w:r>
        <w:rPr>
          <w:color w:val="auto"/>
          <w:highlight w:val="none"/>
        </w:rPr>
        <w:instrText xml:space="preserve"> PAGEREF _Toc15178 \h </w:instrText>
      </w:r>
      <w:r>
        <w:rPr>
          <w:color w:val="auto"/>
          <w:highlight w:val="none"/>
        </w:rPr>
        <w:fldChar w:fldCharType="separate"/>
      </w:r>
      <w:r>
        <w:rPr>
          <w:color w:val="auto"/>
          <w:highlight w:val="none"/>
        </w:rPr>
        <w:t>- 4 -</w:t>
      </w:r>
      <w:r>
        <w:rPr>
          <w:color w:val="auto"/>
          <w:highlight w:val="none"/>
        </w:rPr>
        <w:fldChar w:fldCharType="end"/>
      </w:r>
      <w:r>
        <w:rPr>
          <w:rFonts w:hint="eastAsia" w:ascii="宋体" w:hAnsi="宋体" w:eastAsia="宋体" w:cs="宋体"/>
          <w:bCs/>
          <w:color w:val="auto"/>
          <w:kern w:val="2"/>
          <w:szCs w:val="24"/>
          <w:highlight w:val="none"/>
          <w:lang w:val="zh-CN" w:eastAsia="zh-CN" w:bidi="ar-SA"/>
        </w:rPr>
        <w:fldChar w:fldCharType="end"/>
      </w:r>
    </w:p>
    <w:p w14:paraId="75FCB0BC">
      <w:pPr>
        <w:pStyle w:val="12"/>
        <w:tabs>
          <w:tab w:val="right" w:leader="dot" w:pos="10194"/>
        </w:tabs>
        <w:rPr>
          <w:color w:val="auto"/>
          <w:highlight w:val="none"/>
        </w:rPr>
      </w:pPr>
      <w:r>
        <w:rPr>
          <w:rFonts w:hint="eastAsia" w:ascii="宋体" w:hAnsi="宋体" w:eastAsia="宋体" w:cs="宋体"/>
          <w:bCs/>
          <w:color w:val="auto"/>
          <w:kern w:val="2"/>
          <w:szCs w:val="24"/>
          <w:highlight w:val="none"/>
          <w:lang w:val="zh-CN" w:eastAsia="zh-CN" w:bidi="ar-SA"/>
        </w:rPr>
        <w:fldChar w:fldCharType="begin"/>
      </w:r>
      <w:r>
        <w:rPr>
          <w:rFonts w:hint="eastAsia" w:ascii="宋体" w:hAnsi="宋体" w:eastAsia="宋体" w:cs="宋体"/>
          <w:bCs/>
          <w:color w:val="auto"/>
          <w:kern w:val="2"/>
          <w:szCs w:val="24"/>
          <w:highlight w:val="none"/>
          <w:lang w:val="zh-CN" w:eastAsia="zh-CN" w:bidi="ar-SA"/>
        </w:rPr>
        <w:instrText xml:space="preserve"> HYPERLINK \l _Toc2356 </w:instrText>
      </w:r>
      <w:r>
        <w:rPr>
          <w:rFonts w:hint="eastAsia" w:ascii="宋体" w:hAnsi="宋体" w:eastAsia="宋体" w:cs="宋体"/>
          <w:bCs/>
          <w:color w:val="auto"/>
          <w:kern w:val="2"/>
          <w:szCs w:val="24"/>
          <w:highlight w:val="none"/>
          <w:lang w:val="zh-CN" w:eastAsia="zh-CN" w:bidi="ar-SA"/>
        </w:rPr>
        <w:fldChar w:fldCharType="separate"/>
      </w:r>
      <w:r>
        <w:rPr>
          <w:rFonts w:hint="eastAsia" w:ascii="宋体" w:hAnsi="宋体" w:eastAsia="宋体" w:cs="宋体"/>
          <w:bCs/>
          <w:color w:val="auto"/>
          <w:szCs w:val="21"/>
          <w:highlight w:val="none"/>
        </w:rPr>
        <w:t>竞争性</w:t>
      </w:r>
      <w:r>
        <w:rPr>
          <w:rFonts w:hint="eastAsia" w:ascii="宋体" w:hAnsi="宋体" w:eastAsia="宋体" w:cs="宋体"/>
          <w:bCs/>
          <w:color w:val="auto"/>
          <w:szCs w:val="21"/>
          <w:highlight w:val="none"/>
          <w:lang w:eastAsia="zh-CN"/>
        </w:rPr>
        <w:t>磋商</w:t>
      </w:r>
      <w:r>
        <w:rPr>
          <w:rFonts w:hint="eastAsia" w:ascii="宋体" w:hAnsi="宋体" w:eastAsia="宋体" w:cs="宋体"/>
          <w:bCs/>
          <w:color w:val="auto"/>
          <w:szCs w:val="21"/>
          <w:highlight w:val="none"/>
        </w:rPr>
        <w:t>响应文件的</w:t>
      </w:r>
      <w:r>
        <w:rPr>
          <w:rFonts w:hint="eastAsia" w:ascii="宋体" w:hAnsi="宋体" w:eastAsia="宋体" w:cs="宋体"/>
          <w:bCs/>
          <w:color w:val="auto"/>
          <w:szCs w:val="21"/>
          <w:highlight w:val="none"/>
          <w:lang w:eastAsia="zh-CN"/>
        </w:rPr>
        <w:t>制作</w:t>
      </w:r>
      <w:r>
        <w:rPr>
          <w:color w:val="auto"/>
          <w:highlight w:val="none"/>
        </w:rPr>
        <w:tab/>
      </w:r>
      <w:r>
        <w:rPr>
          <w:color w:val="auto"/>
          <w:highlight w:val="none"/>
        </w:rPr>
        <w:fldChar w:fldCharType="begin"/>
      </w:r>
      <w:r>
        <w:rPr>
          <w:color w:val="auto"/>
          <w:highlight w:val="none"/>
        </w:rPr>
        <w:instrText xml:space="preserve"> PAGEREF _Toc2356 \h </w:instrText>
      </w:r>
      <w:r>
        <w:rPr>
          <w:color w:val="auto"/>
          <w:highlight w:val="none"/>
        </w:rPr>
        <w:fldChar w:fldCharType="separate"/>
      </w:r>
      <w:r>
        <w:rPr>
          <w:color w:val="auto"/>
          <w:highlight w:val="none"/>
        </w:rPr>
        <w:t>- 5 -</w:t>
      </w:r>
      <w:r>
        <w:rPr>
          <w:color w:val="auto"/>
          <w:highlight w:val="none"/>
        </w:rPr>
        <w:fldChar w:fldCharType="end"/>
      </w:r>
      <w:r>
        <w:rPr>
          <w:rFonts w:hint="eastAsia" w:ascii="宋体" w:hAnsi="宋体" w:eastAsia="宋体" w:cs="宋体"/>
          <w:bCs/>
          <w:color w:val="auto"/>
          <w:kern w:val="2"/>
          <w:szCs w:val="24"/>
          <w:highlight w:val="none"/>
          <w:lang w:val="zh-CN" w:eastAsia="zh-CN" w:bidi="ar-SA"/>
        </w:rPr>
        <w:fldChar w:fldCharType="end"/>
      </w:r>
    </w:p>
    <w:p w14:paraId="57785DE3">
      <w:pPr>
        <w:pStyle w:val="17"/>
        <w:tabs>
          <w:tab w:val="right" w:leader="dot" w:pos="10194"/>
        </w:tabs>
        <w:rPr>
          <w:color w:val="auto"/>
          <w:highlight w:val="none"/>
        </w:rPr>
      </w:pPr>
      <w:r>
        <w:rPr>
          <w:rFonts w:hint="eastAsia" w:ascii="宋体" w:hAnsi="宋体" w:eastAsia="宋体" w:cs="宋体"/>
          <w:bCs/>
          <w:color w:val="auto"/>
          <w:kern w:val="2"/>
          <w:szCs w:val="24"/>
          <w:highlight w:val="none"/>
          <w:lang w:val="zh-CN" w:eastAsia="zh-CN" w:bidi="ar-SA"/>
        </w:rPr>
        <w:fldChar w:fldCharType="begin"/>
      </w:r>
      <w:r>
        <w:rPr>
          <w:rFonts w:hint="eastAsia" w:ascii="宋体" w:hAnsi="宋体" w:eastAsia="宋体" w:cs="宋体"/>
          <w:bCs/>
          <w:color w:val="auto"/>
          <w:kern w:val="2"/>
          <w:szCs w:val="24"/>
          <w:highlight w:val="none"/>
          <w:lang w:val="zh-CN" w:eastAsia="zh-CN" w:bidi="ar-SA"/>
        </w:rPr>
        <w:instrText xml:space="preserve"> HYPERLINK \l _Toc30008 </w:instrText>
      </w:r>
      <w:r>
        <w:rPr>
          <w:rFonts w:hint="eastAsia" w:ascii="宋体" w:hAnsi="宋体" w:eastAsia="宋体" w:cs="宋体"/>
          <w:bCs/>
          <w:color w:val="auto"/>
          <w:kern w:val="2"/>
          <w:szCs w:val="24"/>
          <w:highlight w:val="none"/>
          <w:lang w:val="zh-CN" w:eastAsia="zh-CN" w:bidi="ar-SA"/>
        </w:rPr>
        <w:fldChar w:fldCharType="separate"/>
      </w:r>
      <w:r>
        <w:rPr>
          <w:rFonts w:hint="eastAsia" w:ascii="宋体" w:hAnsi="宋体" w:eastAsia="宋体" w:cs="宋体"/>
          <w:bCs w:val="0"/>
          <w:color w:val="auto"/>
          <w:szCs w:val="28"/>
          <w:highlight w:val="none"/>
        </w:rPr>
        <w:t>一、总则</w:t>
      </w:r>
      <w:r>
        <w:rPr>
          <w:color w:val="auto"/>
          <w:highlight w:val="none"/>
        </w:rPr>
        <w:tab/>
      </w:r>
      <w:r>
        <w:rPr>
          <w:color w:val="auto"/>
          <w:highlight w:val="none"/>
        </w:rPr>
        <w:fldChar w:fldCharType="begin"/>
      </w:r>
      <w:r>
        <w:rPr>
          <w:color w:val="auto"/>
          <w:highlight w:val="none"/>
        </w:rPr>
        <w:instrText xml:space="preserve"> PAGEREF _Toc30008 \h </w:instrText>
      </w:r>
      <w:r>
        <w:rPr>
          <w:color w:val="auto"/>
          <w:highlight w:val="none"/>
        </w:rPr>
        <w:fldChar w:fldCharType="separate"/>
      </w:r>
      <w:r>
        <w:rPr>
          <w:color w:val="auto"/>
          <w:highlight w:val="none"/>
        </w:rPr>
        <w:t>- 8 -</w:t>
      </w:r>
      <w:r>
        <w:rPr>
          <w:color w:val="auto"/>
          <w:highlight w:val="none"/>
        </w:rPr>
        <w:fldChar w:fldCharType="end"/>
      </w:r>
      <w:r>
        <w:rPr>
          <w:rFonts w:hint="eastAsia" w:ascii="宋体" w:hAnsi="宋体" w:eastAsia="宋体" w:cs="宋体"/>
          <w:bCs/>
          <w:color w:val="auto"/>
          <w:kern w:val="2"/>
          <w:szCs w:val="24"/>
          <w:highlight w:val="none"/>
          <w:lang w:val="zh-CN" w:eastAsia="zh-CN" w:bidi="ar-SA"/>
        </w:rPr>
        <w:fldChar w:fldCharType="end"/>
      </w:r>
    </w:p>
    <w:p w14:paraId="6CD47682">
      <w:pPr>
        <w:pStyle w:val="12"/>
        <w:tabs>
          <w:tab w:val="right" w:leader="dot" w:pos="10194"/>
        </w:tabs>
        <w:rPr>
          <w:color w:val="auto"/>
          <w:highlight w:val="none"/>
        </w:rPr>
      </w:pPr>
      <w:r>
        <w:rPr>
          <w:rFonts w:hint="eastAsia" w:ascii="宋体" w:hAnsi="宋体" w:eastAsia="宋体" w:cs="宋体"/>
          <w:bCs/>
          <w:color w:val="auto"/>
          <w:kern w:val="2"/>
          <w:szCs w:val="24"/>
          <w:highlight w:val="none"/>
          <w:lang w:val="zh-CN" w:eastAsia="zh-CN" w:bidi="ar-SA"/>
        </w:rPr>
        <w:fldChar w:fldCharType="begin"/>
      </w:r>
      <w:r>
        <w:rPr>
          <w:rFonts w:hint="eastAsia" w:ascii="宋体" w:hAnsi="宋体" w:eastAsia="宋体" w:cs="宋体"/>
          <w:bCs/>
          <w:color w:val="auto"/>
          <w:kern w:val="2"/>
          <w:szCs w:val="24"/>
          <w:highlight w:val="none"/>
          <w:lang w:val="zh-CN" w:eastAsia="zh-CN" w:bidi="ar-SA"/>
        </w:rPr>
        <w:instrText xml:space="preserve"> HYPERLINK \l _Toc3607 </w:instrText>
      </w:r>
      <w:r>
        <w:rPr>
          <w:rFonts w:hint="eastAsia" w:ascii="宋体" w:hAnsi="宋体" w:eastAsia="宋体" w:cs="宋体"/>
          <w:bCs/>
          <w:color w:val="auto"/>
          <w:kern w:val="2"/>
          <w:szCs w:val="24"/>
          <w:highlight w:val="none"/>
          <w:lang w:val="zh-CN" w:eastAsia="zh-CN" w:bidi="ar-SA"/>
        </w:rPr>
        <w:fldChar w:fldCharType="separate"/>
      </w:r>
      <w:r>
        <w:rPr>
          <w:rFonts w:hint="eastAsia" w:ascii="宋体" w:hAnsi="宋体" w:eastAsia="宋体" w:cs="宋体"/>
          <w:color w:val="auto"/>
          <w:szCs w:val="21"/>
          <w:highlight w:val="none"/>
        </w:rPr>
        <w:t>1. 适应范围</w:t>
      </w:r>
      <w:r>
        <w:rPr>
          <w:color w:val="auto"/>
          <w:highlight w:val="none"/>
        </w:rPr>
        <w:tab/>
      </w:r>
      <w:r>
        <w:rPr>
          <w:color w:val="auto"/>
          <w:highlight w:val="none"/>
        </w:rPr>
        <w:fldChar w:fldCharType="begin"/>
      </w:r>
      <w:r>
        <w:rPr>
          <w:color w:val="auto"/>
          <w:highlight w:val="none"/>
        </w:rPr>
        <w:instrText xml:space="preserve"> PAGEREF _Toc3607 \h </w:instrText>
      </w:r>
      <w:r>
        <w:rPr>
          <w:color w:val="auto"/>
          <w:highlight w:val="none"/>
        </w:rPr>
        <w:fldChar w:fldCharType="separate"/>
      </w:r>
      <w:r>
        <w:rPr>
          <w:color w:val="auto"/>
          <w:highlight w:val="none"/>
        </w:rPr>
        <w:t>- 8 -</w:t>
      </w:r>
      <w:r>
        <w:rPr>
          <w:color w:val="auto"/>
          <w:highlight w:val="none"/>
        </w:rPr>
        <w:fldChar w:fldCharType="end"/>
      </w:r>
      <w:r>
        <w:rPr>
          <w:rFonts w:hint="eastAsia" w:ascii="宋体" w:hAnsi="宋体" w:eastAsia="宋体" w:cs="宋体"/>
          <w:bCs/>
          <w:color w:val="auto"/>
          <w:kern w:val="2"/>
          <w:szCs w:val="24"/>
          <w:highlight w:val="none"/>
          <w:lang w:val="zh-CN" w:eastAsia="zh-CN" w:bidi="ar-SA"/>
        </w:rPr>
        <w:fldChar w:fldCharType="end"/>
      </w:r>
    </w:p>
    <w:p w14:paraId="0DDC70A9">
      <w:pPr>
        <w:pStyle w:val="12"/>
        <w:tabs>
          <w:tab w:val="right" w:leader="dot" w:pos="10194"/>
        </w:tabs>
        <w:rPr>
          <w:color w:val="auto"/>
          <w:highlight w:val="none"/>
        </w:rPr>
      </w:pPr>
      <w:r>
        <w:rPr>
          <w:rFonts w:hint="eastAsia" w:ascii="宋体" w:hAnsi="宋体" w:eastAsia="宋体" w:cs="宋体"/>
          <w:bCs/>
          <w:color w:val="auto"/>
          <w:kern w:val="2"/>
          <w:szCs w:val="24"/>
          <w:highlight w:val="none"/>
          <w:lang w:val="zh-CN" w:eastAsia="zh-CN" w:bidi="ar-SA"/>
        </w:rPr>
        <w:fldChar w:fldCharType="begin"/>
      </w:r>
      <w:r>
        <w:rPr>
          <w:rFonts w:hint="eastAsia" w:ascii="宋体" w:hAnsi="宋体" w:eastAsia="宋体" w:cs="宋体"/>
          <w:bCs/>
          <w:color w:val="auto"/>
          <w:kern w:val="2"/>
          <w:szCs w:val="24"/>
          <w:highlight w:val="none"/>
          <w:lang w:val="zh-CN" w:eastAsia="zh-CN" w:bidi="ar-SA"/>
        </w:rPr>
        <w:instrText xml:space="preserve"> HYPERLINK \l _Toc21032 </w:instrText>
      </w:r>
      <w:r>
        <w:rPr>
          <w:rFonts w:hint="eastAsia" w:ascii="宋体" w:hAnsi="宋体" w:eastAsia="宋体" w:cs="宋体"/>
          <w:bCs/>
          <w:color w:val="auto"/>
          <w:kern w:val="2"/>
          <w:szCs w:val="24"/>
          <w:highlight w:val="none"/>
          <w:lang w:val="zh-CN" w:eastAsia="zh-CN" w:bidi="ar-SA"/>
        </w:rPr>
        <w:fldChar w:fldCharType="separate"/>
      </w:r>
      <w:r>
        <w:rPr>
          <w:rFonts w:hint="eastAsia" w:ascii="宋体" w:hAnsi="宋体" w:eastAsia="宋体" w:cs="宋体"/>
          <w:color w:val="auto"/>
          <w:szCs w:val="21"/>
          <w:highlight w:val="none"/>
        </w:rPr>
        <w:t>2. 定义</w:t>
      </w:r>
      <w:r>
        <w:rPr>
          <w:color w:val="auto"/>
          <w:highlight w:val="none"/>
        </w:rPr>
        <w:tab/>
      </w:r>
      <w:r>
        <w:rPr>
          <w:color w:val="auto"/>
          <w:highlight w:val="none"/>
        </w:rPr>
        <w:fldChar w:fldCharType="begin"/>
      </w:r>
      <w:r>
        <w:rPr>
          <w:color w:val="auto"/>
          <w:highlight w:val="none"/>
        </w:rPr>
        <w:instrText xml:space="preserve"> PAGEREF _Toc21032 \h </w:instrText>
      </w:r>
      <w:r>
        <w:rPr>
          <w:color w:val="auto"/>
          <w:highlight w:val="none"/>
        </w:rPr>
        <w:fldChar w:fldCharType="separate"/>
      </w:r>
      <w:r>
        <w:rPr>
          <w:color w:val="auto"/>
          <w:highlight w:val="none"/>
        </w:rPr>
        <w:t>- 8 -</w:t>
      </w:r>
      <w:r>
        <w:rPr>
          <w:color w:val="auto"/>
          <w:highlight w:val="none"/>
        </w:rPr>
        <w:fldChar w:fldCharType="end"/>
      </w:r>
      <w:r>
        <w:rPr>
          <w:rFonts w:hint="eastAsia" w:ascii="宋体" w:hAnsi="宋体" w:eastAsia="宋体" w:cs="宋体"/>
          <w:bCs/>
          <w:color w:val="auto"/>
          <w:kern w:val="2"/>
          <w:szCs w:val="24"/>
          <w:highlight w:val="none"/>
          <w:lang w:val="zh-CN" w:eastAsia="zh-CN" w:bidi="ar-SA"/>
        </w:rPr>
        <w:fldChar w:fldCharType="end"/>
      </w:r>
    </w:p>
    <w:p w14:paraId="6F92EA6B">
      <w:pPr>
        <w:pStyle w:val="12"/>
        <w:tabs>
          <w:tab w:val="right" w:leader="dot" w:pos="10194"/>
        </w:tabs>
        <w:rPr>
          <w:color w:val="auto"/>
          <w:highlight w:val="none"/>
        </w:rPr>
      </w:pPr>
      <w:r>
        <w:rPr>
          <w:rFonts w:hint="eastAsia" w:ascii="宋体" w:hAnsi="宋体" w:eastAsia="宋体" w:cs="宋体"/>
          <w:bCs/>
          <w:color w:val="auto"/>
          <w:kern w:val="2"/>
          <w:szCs w:val="24"/>
          <w:highlight w:val="none"/>
          <w:lang w:val="zh-CN" w:eastAsia="zh-CN" w:bidi="ar-SA"/>
        </w:rPr>
        <w:fldChar w:fldCharType="begin"/>
      </w:r>
      <w:r>
        <w:rPr>
          <w:rFonts w:hint="eastAsia" w:ascii="宋体" w:hAnsi="宋体" w:eastAsia="宋体" w:cs="宋体"/>
          <w:bCs/>
          <w:color w:val="auto"/>
          <w:kern w:val="2"/>
          <w:szCs w:val="24"/>
          <w:highlight w:val="none"/>
          <w:lang w:val="zh-CN" w:eastAsia="zh-CN" w:bidi="ar-SA"/>
        </w:rPr>
        <w:instrText xml:space="preserve"> HYPERLINK \l _Toc10645 </w:instrText>
      </w:r>
      <w:r>
        <w:rPr>
          <w:rFonts w:hint="eastAsia" w:ascii="宋体" w:hAnsi="宋体" w:eastAsia="宋体" w:cs="宋体"/>
          <w:bCs/>
          <w:color w:val="auto"/>
          <w:kern w:val="2"/>
          <w:szCs w:val="24"/>
          <w:highlight w:val="none"/>
          <w:lang w:val="zh-CN" w:eastAsia="zh-CN" w:bidi="ar-SA"/>
        </w:rPr>
        <w:fldChar w:fldCharType="separate"/>
      </w:r>
      <w:r>
        <w:rPr>
          <w:rFonts w:hint="eastAsia" w:ascii="宋体" w:hAnsi="宋体" w:eastAsia="宋体" w:cs="宋体"/>
          <w:color w:val="auto"/>
          <w:szCs w:val="21"/>
          <w:highlight w:val="none"/>
        </w:rPr>
        <w:t>3. 供应商资格</w:t>
      </w:r>
      <w:r>
        <w:rPr>
          <w:color w:val="auto"/>
          <w:highlight w:val="none"/>
        </w:rPr>
        <w:tab/>
      </w:r>
      <w:r>
        <w:rPr>
          <w:color w:val="auto"/>
          <w:highlight w:val="none"/>
        </w:rPr>
        <w:fldChar w:fldCharType="begin"/>
      </w:r>
      <w:r>
        <w:rPr>
          <w:color w:val="auto"/>
          <w:highlight w:val="none"/>
        </w:rPr>
        <w:instrText xml:space="preserve"> PAGEREF _Toc10645 \h </w:instrText>
      </w:r>
      <w:r>
        <w:rPr>
          <w:color w:val="auto"/>
          <w:highlight w:val="none"/>
        </w:rPr>
        <w:fldChar w:fldCharType="separate"/>
      </w:r>
      <w:r>
        <w:rPr>
          <w:color w:val="auto"/>
          <w:highlight w:val="none"/>
        </w:rPr>
        <w:t>- 8 -</w:t>
      </w:r>
      <w:r>
        <w:rPr>
          <w:color w:val="auto"/>
          <w:highlight w:val="none"/>
        </w:rPr>
        <w:fldChar w:fldCharType="end"/>
      </w:r>
      <w:r>
        <w:rPr>
          <w:rFonts w:hint="eastAsia" w:ascii="宋体" w:hAnsi="宋体" w:eastAsia="宋体" w:cs="宋体"/>
          <w:bCs/>
          <w:color w:val="auto"/>
          <w:kern w:val="2"/>
          <w:szCs w:val="24"/>
          <w:highlight w:val="none"/>
          <w:lang w:val="zh-CN" w:eastAsia="zh-CN" w:bidi="ar-SA"/>
        </w:rPr>
        <w:fldChar w:fldCharType="end"/>
      </w:r>
    </w:p>
    <w:p w14:paraId="274AC601">
      <w:pPr>
        <w:pStyle w:val="12"/>
        <w:tabs>
          <w:tab w:val="right" w:leader="dot" w:pos="10194"/>
        </w:tabs>
        <w:rPr>
          <w:color w:val="auto"/>
          <w:highlight w:val="none"/>
        </w:rPr>
      </w:pPr>
      <w:r>
        <w:rPr>
          <w:rFonts w:hint="eastAsia" w:ascii="宋体" w:hAnsi="宋体" w:eastAsia="宋体" w:cs="宋体"/>
          <w:bCs/>
          <w:color w:val="auto"/>
          <w:kern w:val="2"/>
          <w:szCs w:val="24"/>
          <w:highlight w:val="none"/>
          <w:lang w:val="zh-CN" w:eastAsia="zh-CN" w:bidi="ar-SA"/>
        </w:rPr>
        <w:fldChar w:fldCharType="begin"/>
      </w:r>
      <w:r>
        <w:rPr>
          <w:rFonts w:hint="eastAsia" w:ascii="宋体" w:hAnsi="宋体" w:eastAsia="宋体" w:cs="宋体"/>
          <w:bCs/>
          <w:color w:val="auto"/>
          <w:kern w:val="2"/>
          <w:szCs w:val="24"/>
          <w:highlight w:val="none"/>
          <w:lang w:val="zh-CN" w:eastAsia="zh-CN" w:bidi="ar-SA"/>
        </w:rPr>
        <w:instrText xml:space="preserve"> HYPERLINK \l _Toc2401 </w:instrText>
      </w:r>
      <w:r>
        <w:rPr>
          <w:rFonts w:hint="eastAsia" w:ascii="宋体" w:hAnsi="宋体" w:eastAsia="宋体" w:cs="宋体"/>
          <w:bCs/>
          <w:color w:val="auto"/>
          <w:kern w:val="2"/>
          <w:szCs w:val="24"/>
          <w:highlight w:val="none"/>
          <w:lang w:val="zh-CN" w:eastAsia="zh-CN" w:bidi="ar-SA"/>
        </w:rPr>
        <w:fldChar w:fldCharType="separate"/>
      </w:r>
      <w:r>
        <w:rPr>
          <w:rFonts w:hint="eastAsia" w:ascii="宋体" w:hAnsi="宋体" w:eastAsia="宋体" w:cs="宋体"/>
          <w:color w:val="auto"/>
          <w:szCs w:val="21"/>
          <w:highlight w:val="none"/>
        </w:rPr>
        <w:t>4. 磋商费用</w:t>
      </w:r>
      <w:r>
        <w:rPr>
          <w:color w:val="auto"/>
          <w:highlight w:val="none"/>
        </w:rPr>
        <w:tab/>
      </w:r>
      <w:r>
        <w:rPr>
          <w:color w:val="auto"/>
          <w:highlight w:val="none"/>
        </w:rPr>
        <w:fldChar w:fldCharType="begin"/>
      </w:r>
      <w:r>
        <w:rPr>
          <w:color w:val="auto"/>
          <w:highlight w:val="none"/>
        </w:rPr>
        <w:instrText xml:space="preserve"> PAGEREF _Toc2401 \h </w:instrText>
      </w:r>
      <w:r>
        <w:rPr>
          <w:color w:val="auto"/>
          <w:highlight w:val="none"/>
        </w:rPr>
        <w:fldChar w:fldCharType="separate"/>
      </w:r>
      <w:r>
        <w:rPr>
          <w:color w:val="auto"/>
          <w:highlight w:val="none"/>
        </w:rPr>
        <w:t>- 9 -</w:t>
      </w:r>
      <w:r>
        <w:rPr>
          <w:color w:val="auto"/>
          <w:highlight w:val="none"/>
        </w:rPr>
        <w:fldChar w:fldCharType="end"/>
      </w:r>
      <w:r>
        <w:rPr>
          <w:rFonts w:hint="eastAsia" w:ascii="宋体" w:hAnsi="宋体" w:eastAsia="宋体" w:cs="宋体"/>
          <w:bCs/>
          <w:color w:val="auto"/>
          <w:kern w:val="2"/>
          <w:szCs w:val="24"/>
          <w:highlight w:val="none"/>
          <w:lang w:val="zh-CN" w:eastAsia="zh-CN" w:bidi="ar-SA"/>
        </w:rPr>
        <w:fldChar w:fldCharType="end"/>
      </w:r>
    </w:p>
    <w:p w14:paraId="38424FE9">
      <w:pPr>
        <w:pStyle w:val="12"/>
        <w:tabs>
          <w:tab w:val="right" w:leader="dot" w:pos="10194"/>
        </w:tabs>
        <w:rPr>
          <w:color w:val="auto"/>
          <w:highlight w:val="none"/>
        </w:rPr>
      </w:pPr>
      <w:r>
        <w:rPr>
          <w:rFonts w:hint="eastAsia" w:ascii="宋体" w:hAnsi="宋体" w:eastAsia="宋体" w:cs="宋体"/>
          <w:bCs/>
          <w:color w:val="auto"/>
          <w:kern w:val="2"/>
          <w:szCs w:val="24"/>
          <w:highlight w:val="none"/>
          <w:lang w:val="zh-CN" w:eastAsia="zh-CN" w:bidi="ar-SA"/>
        </w:rPr>
        <w:fldChar w:fldCharType="begin"/>
      </w:r>
      <w:r>
        <w:rPr>
          <w:rFonts w:hint="eastAsia" w:ascii="宋体" w:hAnsi="宋体" w:eastAsia="宋体" w:cs="宋体"/>
          <w:bCs/>
          <w:color w:val="auto"/>
          <w:kern w:val="2"/>
          <w:szCs w:val="24"/>
          <w:highlight w:val="none"/>
          <w:lang w:val="zh-CN" w:eastAsia="zh-CN" w:bidi="ar-SA"/>
        </w:rPr>
        <w:instrText xml:space="preserve"> HYPERLINK \l _Toc1271 </w:instrText>
      </w:r>
      <w:r>
        <w:rPr>
          <w:rFonts w:hint="eastAsia" w:ascii="宋体" w:hAnsi="宋体" w:eastAsia="宋体" w:cs="宋体"/>
          <w:bCs/>
          <w:color w:val="auto"/>
          <w:kern w:val="2"/>
          <w:szCs w:val="24"/>
          <w:highlight w:val="none"/>
          <w:lang w:val="zh-CN" w:eastAsia="zh-CN" w:bidi="ar-SA"/>
        </w:rPr>
        <w:fldChar w:fldCharType="separate"/>
      </w:r>
      <w:r>
        <w:rPr>
          <w:rFonts w:hint="eastAsia" w:ascii="宋体" w:hAnsi="宋体" w:eastAsia="宋体" w:cs="宋体"/>
          <w:color w:val="auto"/>
          <w:szCs w:val="21"/>
          <w:highlight w:val="none"/>
        </w:rPr>
        <w:t>5. 联合体要求</w:t>
      </w:r>
      <w:r>
        <w:rPr>
          <w:color w:val="auto"/>
          <w:highlight w:val="none"/>
        </w:rPr>
        <w:tab/>
      </w:r>
      <w:r>
        <w:rPr>
          <w:color w:val="auto"/>
          <w:highlight w:val="none"/>
        </w:rPr>
        <w:fldChar w:fldCharType="begin"/>
      </w:r>
      <w:r>
        <w:rPr>
          <w:color w:val="auto"/>
          <w:highlight w:val="none"/>
        </w:rPr>
        <w:instrText xml:space="preserve"> PAGEREF _Toc1271 \h </w:instrText>
      </w:r>
      <w:r>
        <w:rPr>
          <w:color w:val="auto"/>
          <w:highlight w:val="none"/>
        </w:rPr>
        <w:fldChar w:fldCharType="separate"/>
      </w:r>
      <w:r>
        <w:rPr>
          <w:color w:val="auto"/>
          <w:highlight w:val="none"/>
        </w:rPr>
        <w:t>- 9 -</w:t>
      </w:r>
      <w:r>
        <w:rPr>
          <w:color w:val="auto"/>
          <w:highlight w:val="none"/>
        </w:rPr>
        <w:fldChar w:fldCharType="end"/>
      </w:r>
      <w:r>
        <w:rPr>
          <w:rFonts w:hint="eastAsia" w:ascii="宋体" w:hAnsi="宋体" w:eastAsia="宋体" w:cs="宋体"/>
          <w:bCs/>
          <w:color w:val="auto"/>
          <w:kern w:val="2"/>
          <w:szCs w:val="24"/>
          <w:highlight w:val="none"/>
          <w:lang w:val="zh-CN" w:eastAsia="zh-CN" w:bidi="ar-SA"/>
        </w:rPr>
        <w:fldChar w:fldCharType="end"/>
      </w:r>
    </w:p>
    <w:p w14:paraId="0A12B01B">
      <w:pPr>
        <w:pStyle w:val="12"/>
        <w:tabs>
          <w:tab w:val="right" w:leader="dot" w:pos="10194"/>
        </w:tabs>
        <w:rPr>
          <w:color w:val="auto"/>
          <w:highlight w:val="none"/>
        </w:rPr>
      </w:pPr>
      <w:r>
        <w:rPr>
          <w:rFonts w:hint="eastAsia" w:ascii="宋体" w:hAnsi="宋体" w:eastAsia="宋体" w:cs="宋体"/>
          <w:bCs/>
          <w:color w:val="auto"/>
          <w:kern w:val="2"/>
          <w:szCs w:val="24"/>
          <w:highlight w:val="none"/>
          <w:lang w:val="zh-CN" w:eastAsia="zh-CN" w:bidi="ar-SA"/>
        </w:rPr>
        <w:fldChar w:fldCharType="begin"/>
      </w:r>
      <w:r>
        <w:rPr>
          <w:rFonts w:hint="eastAsia" w:ascii="宋体" w:hAnsi="宋体" w:eastAsia="宋体" w:cs="宋体"/>
          <w:bCs/>
          <w:color w:val="auto"/>
          <w:kern w:val="2"/>
          <w:szCs w:val="24"/>
          <w:highlight w:val="none"/>
          <w:lang w:val="zh-CN" w:eastAsia="zh-CN" w:bidi="ar-SA"/>
        </w:rPr>
        <w:instrText xml:space="preserve"> HYPERLINK \l _Toc6579 </w:instrText>
      </w:r>
      <w:r>
        <w:rPr>
          <w:rFonts w:hint="eastAsia" w:ascii="宋体" w:hAnsi="宋体" w:eastAsia="宋体" w:cs="宋体"/>
          <w:bCs/>
          <w:color w:val="auto"/>
          <w:kern w:val="2"/>
          <w:szCs w:val="24"/>
          <w:highlight w:val="none"/>
          <w:lang w:val="zh-CN" w:eastAsia="zh-CN" w:bidi="ar-SA"/>
        </w:rPr>
        <w:fldChar w:fldCharType="separate"/>
      </w:r>
      <w:r>
        <w:rPr>
          <w:rFonts w:hint="eastAsia" w:ascii="宋体" w:hAnsi="宋体" w:eastAsia="宋体" w:cs="宋体"/>
          <w:color w:val="auto"/>
          <w:szCs w:val="21"/>
          <w:highlight w:val="none"/>
        </w:rPr>
        <w:t>6. 质疑和投诉</w:t>
      </w:r>
      <w:r>
        <w:rPr>
          <w:color w:val="auto"/>
          <w:highlight w:val="none"/>
        </w:rPr>
        <w:tab/>
      </w:r>
      <w:r>
        <w:rPr>
          <w:color w:val="auto"/>
          <w:highlight w:val="none"/>
        </w:rPr>
        <w:fldChar w:fldCharType="begin"/>
      </w:r>
      <w:r>
        <w:rPr>
          <w:color w:val="auto"/>
          <w:highlight w:val="none"/>
        </w:rPr>
        <w:instrText xml:space="preserve"> PAGEREF _Toc6579 \h </w:instrText>
      </w:r>
      <w:r>
        <w:rPr>
          <w:color w:val="auto"/>
          <w:highlight w:val="none"/>
        </w:rPr>
        <w:fldChar w:fldCharType="separate"/>
      </w:r>
      <w:r>
        <w:rPr>
          <w:color w:val="auto"/>
          <w:highlight w:val="none"/>
        </w:rPr>
        <w:t>- 9 -</w:t>
      </w:r>
      <w:r>
        <w:rPr>
          <w:color w:val="auto"/>
          <w:highlight w:val="none"/>
        </w:rPr>
        <w:fldChar w:fldCharType="end"/>
      </w:r>
      <w:r>
        <w:rPr>
          <w:rFonts w:hint="eastAsia" w:ascii="宋体" w:hAnsi="宋体" w:eastAsia="宋体" w:cs="宋体"/>
          <w:bCs/>
          <w:color w:val="auto"/>
          <w:kern w:val="2"/>
          <w:szCs w:val="24"/>
          <w:highlight w:val="none"/>
          <w:lang w:val="zh-CN" w:eastAsia="zh-CN" w:bidi="ar-SA"/>
        </w:rPr>
        <w:fldChar w:fldCharType="end"/>
      </w:r>
    </w:p>
    <w:p w14:paraId="2955A7C2">
      <w:pPr>
        <w:pStyle w:val="12"/>
        <w:tabs>
          <w:tab w:val="right" w:leader="dot" w:pos="10194"/>
        </w:tabs>
        <w:rPr>
          <w:color w:val="auto"/>
          <w:highlight w:val="none"/>
        </w:rPr>
      </w:pPr>
      <w:r>
        <w:rPr>
          <w:rFonts w:hint="eastAsia" w:ascii="宋体" w:hAnsi="宋体" w:eastAsia="宋体" w:cs="宋体"/>
          <w:bCs/>
          <w:color w:val="auto"/>
          <w:kern w:val="2"/>
          <w:szCs w:val="24"/>
          <w:highlight w:val="none"/>
          <w:lang w:val="zh-CN" w:eastAsia="zh-CN" w:bidi="ar-SA"/>
        </w:rPr>
        <w:fldChar w:fldCharType="begin"/>
      </w:r>
      <w:r>
        <w:rPr>
          <w:rFonts w:hint="eastAsia" w:ascii="宋体" w:hAnsi="宋体" w:eastAsia="宋体" w:cs="宋体"/>
          <w:bCs/>
          <w:color w:val="auto"/>
          <w:kern w:val="2"/>
          <w:szCs w:val="24"/>
          <w:highlight w:val="none"/>
          <w:lang w:val="zh-CN" w:eastAsia="zh-CN" w:bidi="ar-SA"/>
        </w:rPr>
        <w:instrText xml:space="preserve"> HYPERLINK \l _Toc31670 </w:instrText>
      </w:r>
      <w:r>
        <w:rPr>
          <w:rFonts w:hint="eastAsia" w:ascii="宋体" w:hAnsi="宋体" w:eastAsia="宋体" w:cs="宋体"/>
          <w:bCs/>
          <w:color w:val="auto"/>
          <w:kern w:val="2"/>
          <w:szCs w:val="24"/>
          <w:highlight w:val="none"/>
          <w:lang w:val="zh-CN" w:eastAsia="zh-CN" w:bidi="ar-SA"/>
        </w:rPr>
        <w:fldChar w:fldCharType="separate"/>
      </w:r>
      <w:r>
        <w:rPr>
          <w:rFonts w:hint="eastAsia" w:ascii="宋体" w:hAnsi="宋体" w:eastAsia="宋体" w:cs="宋体"/>
          <w:color w:val="auto"/>
          <w:szCs w:val="21"/>
          <w:highlight w:val="none"/>
        </w:rPr>
        <w:t>7. 转包与分包</w:t>
      </w:r>
      <w:r>
        <w:rPr>
          <w:color w:val="auto"/>
          <w:highlight w:val="none"/>
        </w:rPr>
        <w:tab/>
      </w:r>
      <w:r>
        <w:rPr>
          <w:color w:val="auto"/>
          <w:highlight w:val="none"/>
        </w:rPr>
        <w:fldChar w:fldCharType="begin"/>
      </w:r>
      <w:r>
        <w:rPr>
          <w:color w:val="auto"/>
          <w:highlight w:val="none"/>
        </w:rPr>
        <w:instrText xml:space="preserve"> PAGEREF _Toc2933 \h </w:instrText>
      </w:r>
      <w:r>
        <w:rPr>
          <w:color w:val="auto"/>
          <w:highlight w:val="none"/>
        </w:rPr>
        <w:fldChar w:fldCharType="separate"/>
      </w:r>
      <w:r>
        <w:rPr>
          <w:color w:val="auto"/>
          <w:highlight w:val="none"/>
        </w:rPr>
        <w:t>- 10 -</w:t>
      </w:r>
      <w:r>
        <w:rPr>
          <w:color w:val="auto"/>
          <w:highlight w:val="none"/>
        </w:rPr>
        <w:fldChar w:fldCharType="end"/>
      </w:r>
      <w:r>
        <w:rPr>
          <w:rFonts w:hint="eastAsia" w:ascii="宋体" w:hAnsi="宋体" w:eastAsia="宋体" w:cs="宋体"/>
          <w:bCs/>
          <w:color w:val="auto"/>
          <w:kern w:val="2"/>
          <w:szCs w:val="24"/>
          <w:highlight w:val="none"/>
          <w:lang w:val="zh-CN" w:eastAsia="zh-CN" w:bidi="ar-SA"/>
        </w:rPr>
        <w:fldChar w:fldCharType="end"/>
      </w:r>
    </w:p>
    <w:p w14:paraId="58298581">
      <w:pPr>
        <w:pStyle w:val="12"/>
        <w:tabs>
          <w:tab w:val="right" w:leader="dot" w:pos="10194"/>
        </w:tabs>
        <w:rPr>
          <w:color w:val="auto"/>
          <w:highlight w:val="none"/>
        </w:rPr>
      </w:pPr>
      <w:r>
        <w:rPr>
          <w:rFonts w:hint="eastAsia" w:ascii="宋体" w:hAnsi="宋体" w:eastAsia="宋体" w:cs="宋体"/>
          <w:bCs/>
          <w:color w:val="auto"/>
          <w:kern w:val="2"/>
          <w:szCs w:val="24"/>
          <w:highlight w:val="none"/>
          <w:lang w:val="zh-CN" w:eastAsia="zh-CN" w:bidi="ar-SA"/>
        </w:rPr>
        <w:fldChar w:fldCharType="begin"/>
      </w:r>
      <w:r>
        <w:rPr>
          <w:rFonts w:hint="eastAsia" w:ascii="宋体" w:hAnsi="宋体" w:eastAsia="宋体" w:cs="宋体"/>
          <w:bCs/>
          <w:color w:val="auto"/>
          <w:kern w:val="2"/>
          <w:szCs w:val="24"/>
          <w:highlight w:val="none"/>
          <w:lang w:val="zh-CN" w:eastAsia="zh-CN" w:bidi="ar-SA"/>
        </w:rPr>
        <w:instrText xml:space="preserve"> HYPERLINK \l _Toc4346 </w:instrText>
      </w:r>
      <w:r>
        <w:rPr>
          <w:rFonts w:hint="eastAsia" w:ascii="宋体" w:hAnsi="宋体" w:eastAsia="宋体" w:cs="宋体"/>
          <w:bCs/>
          <w:color w:val="auto"/>
          <w:kern w:val="2"/>
          <w:szCs w:val="24"/>
          <w:highlight w:val="none"/>
          <w:lang w:val="zh-CN" w:eastAsia="zh-CN" w:bidi="ar-SA"/>
        </w:rPr>
        <w:fldChar w:fldCharType="separate"/>
      </w:r>
      <w:r>
        <w:rPr>
          <w:rFonts w:hint="eastAsia" w:ascii="宋体" w:hAnsi="宋体" w:eastAsia="宋体" w:cs="宋体"/>
          <w:color w:val="auto"/>
          <w:szCs w:val="21"/>
          <w:highlight w:val="none"/>
        </w:rPr>
        <w:t>8. 特别说明</w:t>
      </w:r>
      <w:r>
        <w:rPr>
          <w:color w:val="auto"/>
          <w:highlight w:val="none"/>
        </w:rPr>
        <w:tab/>
      </w:r>
      <w:r>
        <w:rPr>
          <w:color w:val="auto"/>
          <w:highlight w:val="none"/>
        </w:rPr>
        <w:fldChar w:fldCharType="begin"/>
      </w:r>
      <w:r>
        <w:rPr>
          <w:color w:val="auto"/>
          <w:highlight w:val="none"/>
        </w:rPr>
        <w:instrText xml:space="preserve"> PAGEREF _Toc2933 \h </w:instrText>
      </w:r>
      <w:r>
        <w:rPr>
          <w:color w:val="auto"/>
          <w:highlight w:val="none"/>
        </w:rPr>
        <w:fldChar w:fldCharType="separate"/>
      </w:r>
      <w:r>
        <w:rPr>
          <w:color w:val="auto"/>
          <w:highlight w:val="none"/>
        </w:rPr>
        <w:t>- 10 -</w:t>
      </w:r>
      <w:r>
        <w:rPr>
          <w:color w:val="auto"/>
          <w:highlight w:val="none"/>
        </w:rPr>
        <w:fldChar w:fldCharType="end"/>
      </w:r>
      <w:r>
        <w:rPr>
          <w:rFonts w:hint="eastAsia" w:ascii="宋体" w:hAnsi="宋体" w:eastAsia="宋体" w:cs="宋体"/>
          <w:bCs/>
          <w:color w:val="auto"/>
          <w:kern w:val="2"/>
          <w:szCs w:val="24"/>
          <w:highlight w:val="none"/>
          <w:lang w:val="zh-CN" w:eastAsia="zh-CN" w:bidi="ar-SA"/>
        </w:rPr>
        <w:fldChar w:fldCharType="end"/>
      </w:r>
    </w:p>
    <w:p w14:paraId="0AB54D32">
      <w:pPr>
        <w:pStyle w:val="17"/>
        <w:tabs>
          <w:tab w:val="right" w:leader="dot" w:pos="10194"/>
        </w:tabs>
        <w:rPr>
          <w:color w:val="auto"/>
          <w:highlight w:val="none"/>
        </w:rPr>
      </w:pPr>
      <w:r>
        <w:rPr>
          <w:rFonts w:hint="eastAsia" w:ascii="宋体" w:hAnsi="宋体" w:eastAsia="宋体" w:cs="宋体"/>
          <w:bCs/>
          <w:color w:val="auto"/>
          <w:kern w:val="2"/>
          <w:szCs w:val="24"/>
          <w:highlight w:val="none"/>
          <w:lang w:val="zh-CN" w:eastAsia="zh-CN" w:bidi="ar-SA"/>
        </w:rPr>
        <w:fldChar w:fldCharType="begin"/>
      </w:r>
      <w:r>
        <w:rPr>
          <w:rFonts w:hint="eastAsia" w:ascii="宋体" w:hAnsi="宋体" w:eastAsia="宋体" w:cs="宋体"/>
          <w:bCs/>
          <w:color w:val="auto"/>
          <w:kern w:val="2"/>
          <w:szCs w:val="24"/>
          <w:highlight w:val="none"/>
          <w:lang w:val="zh-CN" w:eastAsia="zh-CN" w:bidi="ar-SA"/>
        </w:rPr>
        <w:instrText xml:space="preserve"> HYPERLINK \l _Toc2933 </w:instrText>
      </w:r>
      <w:r>
        <w:rPr>
          <w:rFonts w:hint="eastAsia" w:ascii="宋体" w:hAnsi="宋体" w:eastAsia="宋体" w:cs="宋体"/>
          <w:bCs/>
          <w:color w:val="auto"/>
          <w:kern w:val="2"/>
          <w:szCs w:val="24"/>
          <w:highlight w:val="none"/>
          <w:lang w:val="zh-CN" w:eastAsia="zh-CN" w:bidi="ar-SA"/>
        </w:rPr>
        <w:fldChar w:fldCharType="separate"/>
      </w:r>
      <w:r>
        <w:rPr>
          <w:rFonts w:hint="eastAsia" w:ascii="宋体" w:hAnsi="宋体" w:eastAsia="宋体" w:cs="宋体"/>
          <w:bCs w:val="0"/>
          <w:color w:val="auto"/>
          <w:szCs w:val="28"/>
          <w:highlight w:val="none"/>
        </w:rPr>
        <w:t>二、磋商文件</w:t>
      </w:r>
      <w:r>
        <w:rPr>
          <w:color w:val="auto"/>
          <w:highlight w:val="none"/>
        </w:rPr>
        <w:tab/>
      </w:r>
      <w:r>
        <w:rPr>
          <w:color w:val="auto"/>
          <w:highlight w:val="none"/>
        </w:rPr>
        <w:fldChar w:fldCharType="begin"/>
      </w:r>
      <w:r>
        <w:rPr>
          <w:color w:val="auto"/>
          <w:highlight w:val="none"/>
        </w:rPr>
        <w:instrText xml:space="preserve"> PAGEREF _Toc2933 \h </w:instrText>
      </w:r>
      <w:r>
        <w:rPr>
          <w:color w:val="auto"/>
          <w:highlight w:val="none"/>
        </w:rPr>
        <w:fldChar w:fldCharType="separate"/>
      </w:r>
      <w:r>
        <w:rPr>
          <w:color w:val="auto"/>
          <w:highlight w:val="none"/>
        </w:rPr>
        <w:t>- 10 -</w:t>
      </w:r>
      <w:r>
        <w:rPr>
          <w:color w:val="auto"/>
          <w:highlight w:val="none"/>
        </w:rPr>
        <w:fldChar w:fldCharType="end"/>
      </w:r>
      <w:r>
        <w:rPr>
          <w:rFonts w:hint="eastAsia" w:ascii="宋体" w:hAnsi="宋体" w:eastAsia="宋体" w:cs="宋体"/>
          <w:bCs/>
          <w:color w:val="auto"/>
          <w:kern w:val="2"/>
          <w:szCs w:val="24"/>
          <w:highlight w:val="none"/>
          <w:lang w:val="zh-CN" w:eastAsia="zh-CN" w:bidi="ar-SA"/>
        </w:rPr>
        <w:fldChar w:fldCharType="end"/>
      </w:r>
    </w:p>
    <w:p w14:paraId="25BBC601">
      <w:pPr>
        <w:pStyle w:val="12"/>
        <w:tabs>
          <w:tab w:val="right" w:leader="dot" w:pos="10194"/>
        </w:tabs>
        <w:rPr>
          <w:color w:val="auto"/>
          <w:highlight w:val="none"/>
        </w:rPr>
      </w:pPr>
      <w:r>
        <w:rPr>
          <w:rFonts w:hint="eastAsia" w:ascii="宋体" w:hAnsi="宋体" w:eastAsia="宋体" w:cs="宋体"/>
          <w:bCs/>
          <w:color w:val="auto"/>
          <w:kern w:val="2"/>
          <w:szCs w:val="24"/>
          <w:highlight w:val="none"/>
          <w:lang w:val="zh-CN" w:eastAsia="zh-CN" w:bidi="ar-SA"/>
        </w:rPr>
        <w:fldChar w:fldCharType="begin"/>
      </w:r>
      <w:r>
        <w:rPr>
          <w:rFonts w:hint="eastAsia" w:ascii="宋体" w:hAnsi="宋体" w:eastAsia="宋体" w:cs="宋体"/>
          <w:bCs/>
          <w:color w:val="auto"/>
          <w:kern w:val="2"/>
          <w:szCs w:val="24"/>
          <w:highlight w:val="none"/>
          <w:lang w:val="zh-CN" w:eastAsia="zh-CN" w:bidi="ar-SA"/>
        </w:rPr>
        <w:instrText xml:space="preserve"> HYPERLINK \l _Toc26780 </w:instrText>
      </w:r>
      <w:r>
        <w:rPr>
          <w:rFonts w:hint="eastAsia" w:ascii="宋体" w:hAnsi="宋体" w:eastAsia="宋体" w:cs="宋体"/>
          <w:bCs/>
          <w:color w:val="auto"/>
          <w:kern w:val="2"/>
          <w:szCs w:val="24"/>
          <w:highlight w:val="none"/>
          <w:lang w:val="zh-CN" w:eastAsia="zh-CN" w:bidi="ar-SA"/>
        </w:rPr>
        <w:fldChar w:fldCharType="separate"/>
      </w:r>
      <w:r>
        <w:rPr>
          <w:rFonts w:hint="eastAsia" w:ascii="宋体" w:hAnsi="宋体" w:eastAsia="宋体" w:cs="宋体"/>
          <w:color w:val="auto"/>
          <w:szCs w:val="21"/>
          <w:highlight w:val="none"/>
          <w:lang w:val="pt-BR"/>
        </w:rPr>
        <w:t xml:space="preserve">9. </w:t>
      </w:r>
      <w:r>
        <w:rPr>
          <w:rFonts w:hint="eastAsia" w:ascii="宋体" w:hAnsi="宋体" w:eastAsia="宋体" w:cs="宋体"/>
          <w:color w:val="auto"/>
          <w:szCs w:val="21"/>
          <w:highlight w:val="none"/>
        </w:rPr>
        <w:t>磋商文件的构成</w:t>
      </w:r>
      <w:r>
        <w:rPr>
          <w:color w:val="auto"/>
          <w:highlight w:val="none"/>
        </w:rPr>
        <w:tab/>
      </w:r>
      <w:r>
        <w:rPr>
          <w:color w:val="auto"/>
          <w:highlight w:val="none"/>
        </w:rPr>
        <w:fldChar w:fldCharType="begin"/>
      </w:r>
      <w:r>
        <w:rPr>
          <w:color w:val="auto"/>
          <w:highlight w:val="none"/>
        </w:rPr>
        <w:instrText xml:space="preserve"> PAGEREF _Toc26780 \h </w:instrText>
      </w:r>
      <w:r>
        <w:rPr>
          <w:color w:val="auto"/>
          <w:highlight w:val="none"/>
        </w:rPr>
        <w:fldChar w:fldCharType="separate"/>
      </w:r>
      <w:r>
        <w:rPr>
          <w:color w:val="auto"/>
          <w:highlight w:val="none"/>
        </w:rPr>
        <w:t>- 10 -</w:t>
      </w:r>
      <w:r>
        <w:rPr>
          <w:color w:val="auto"/>
          <w:highlight w:val="none"/>
        </w:rPr>
        <w:fldChar w:fldCharType="end"/>
      </w:r>
      <w:r>
        <w:rPr>
          <w:rFonts w:hint="eastAsia" w:ascii="宋体" w:hAnsi="宋体" w:eastAsia="宋体" w:cs="宋体"/>
          <w:bCs/>
          <w:color w:val="auto"/>
          <w:kern w:val="2"/>
          <w:szCs w:val="24"/>
          <w:highlight w:val="none"/>
          <w:lang w:val="zh-CN" w:eastAsia="zh-CN" w:bidi="ar-SA"/>
        </w:rPr>
        <w:fldChar w:fldCharType="end"/>
      </w:r>
    </w:p>
    <w:p w14:paraId="2A1A6E38">
      <w:pPr>
        <w:pStyle w:val="12"/>
        <w:tabs>
          <w:tab w:val="right" w:leader="dot" w:pos="10194"/>
        </w:tabs>
        <w:rPr>
          <w:color w:val="auto"/>
          <w:highlight w:val="none"/>
        </w:rPr>
      </w:pPr>
      <w:r>
        <w:rPr>
          <w:rFonts w:hint="eastAsia" w:ascii="宋体" w:hAnsi="宋体" w:eastAsia="宋体" w:cs="宋体"/>
          <w:bCs/>
          <w:color w:val="auto"/>
          <w:kern w:val="2"/>
          <w:szCs w:val="24"/>
          <w:highlight w:val="none"/>
          <w:lang w:val="zh-CN" w:eastAsia="zh-CN" w:bidi="ar-SA"/>
        </w:rPr>
        <w:fldChar w:fldCharType="begin"/>
      </w:r>
      <w:r>
        <w:rPr>
          <w:rFonts w:hint="eastAsia" w:ascii="宋体" w:hAnsi="宋体" w:eastAsia="宋体" w:cs="宋体"/>
          <w:bCs/>
          <w:color w:val="auto"/>
          <w:kern w:val="2"/>
          <w:szCs w:val="24"/>
          <w:highlight w:val="none"/>
          <w:lang w:val="zh-CN" w:eastAsia="zh-CN" w:bidi="ar-SA"/>
        </w:rPr>
        <w:instrText xml:space="preserve"> HYPERLINK \l _Toc14609 </w:instrText>
      </w:r>
      <w:r>
        <w:rPr>
          <w:rFonts w:hint="eastAsia" w:ascii="宋体" w:hAnsi="宋体" w:eastAsia="宋体" w:cs="宋体"/>
          <w:bCs/>
          <w:color w:val="auto"/>
          <w:kern w:val="2"/>
          <w:szCs w:val="24"/>
          <w:highlight w:val="none"/>
          <w:lang w:val="zh-CN" w:eastAsia="zh-CN" w:bidi="ar-SA"/>
        </w:rPr>
        <w:fldChar w:fldCharType="separate"/>
      </w:r>
      <w:r>
        <w:rPr>
          <w:rFonts w:hint="eastAsia" w:ascii="宋体" w:hAnsi="宋体" w:eastAsia="宋体" w:cs="宋体"/>
          <w:color w:val="auto"/>
          <w:szCs w:val="21"/>
          <w:highlight w:val="none"/>
        </w:rPr>
        <w:t>10. 磋商文件的澄清与修改</w:t>
      </w:r>
      <w:r>
        <w:rPr>
          <w:color w:val="auto"/>
          <w:highlight w:val="none"/>
        </w:rPr>
        <w:tab/>
      </w:r>
      <w:r>
        <w:rPr>
          <w:color w:val="auto"/>
          <w:highlight w:val="none"/>
        </w:rPr>
        <w:fldChar w:fldCharType="begin"/>
      </w:r>
      <w:r>
        <w:rPr>
          <w:color w:val="auto"/>
          <w:highlight w:val="none"/>
        </w:rPr>
        <w:instrText xml:space="preserve"> PAGEREF _Toc14609 \h </w:instrText>
      </w:r>
      <w:r>
        <w:rPr>
          <w:color w:val="auto"/>
          <w:highlight w:val="none"/>
        </w:rPr>
        <w:fldChar w:fldCharType="separate"/>
      </w:r>
      <w:r>
        <w:rPr>
          <w:color w:val="auto"/>
          <w:highlight w:val="none"/>
        </w:rPr>
        <w:t>- 10 -</w:t>
      </w:r>
      <w:r>
        <w:rPr>
          <w:color w:val="auto"/>
          <w:highlight w:val="none"/>
        </w:rPr>
        <w:fldChar w:fldCharType="end"/>
      </w:r>
      <w:r>
        <w:rPr>
          <w:rFonts w:hint="eastAsia" w:ascii="宋体" w:hAnsi="宋体" w:eastAsia="宋体" w:cs="宋体"/>
          <w:bCs/>
          <w:color w:val="auto"/>
          <w:kern w:val="2"/>
          <w:szCs w:val="24"/>
          <w:highlight w:val="none"/>
          <w:lang w:val="zh-CN" w:eastAsia="zh-CN" w:bidi="ar-SA"/>
        </w:rPr>
        <w:fldChar w:fldCharType="end"/>
      </w:r>
    </w:p>
    <w:p w14:paraId="1C10592D">
      <w:pPr>
        <w:pStyle w:val="17"/>
        <w:tabs>
          <w:tab w:val="right" w:leader="dot" w:pos="10194"/>
        </w:tabs>
        <w:rPr>
          <w:color w:val="auto"/>
          <w:highlight w:val="none"/>
        </w:rPr>
      </w:pPr>
      <w:r>
        <w:rPr>
          <w:rFonts w:hint="eastAsia" w:ascii="宋体" w:hAnsi="宋体" w:eastAsia="宋体" w:cs="宋体"/>
          <w:bCs/>
          <w:color w:val="auto"/>
          <w:kern w:val="2"/>
          <w:szCs w:val="24"/>
          <w:highlight w:val="none"/>
          <w:lang w:val="zh-CN" w:eastAsia="zh-CN" w:bidi="ar-SA"/>
        </w:rPr>
        <w:fldChar w:fldCharType="begin"/>
      </w:r>
      <w:r>
        <w:rPr>
          <w:rFonts w:hint="eastAsia" w:ascii="宋体" w:hAnsi="宋体" w:eastAsia="宋体" w:cs="宋体"/>
          <w:bCs/>
          <w:color w:val="auto"/>
          <w:kern w:val="2"/>
          <w:szCs w:val="24"/>
          <w:highlight w:val="none"/>
          <w:lang w:val="zh-CN" w:eastAsia="zh-CN" w:bidi="ar-SA"/>
        </w:rPr>
        <w:instrText xml:space="preserve"> HYPERLINK \l _Toc26342 </w:instrText>
      </w:r>
      <w:r>
        <w:rPr>
          <w:rFonts w:hint="eastAsia" w:ascii="宋体" w:hAnsi="宋体" w:eastAsia="宋体" w:cs="宋体"/>
          <w:bCs/>
          <w:color w:val="auto"/>
          <w:kern w:val="2"/>
          <w:szCs w:val="24"/>
          <w:highlight w:val="none"/>
          <w:lang w:val="zh-CN" w:eastAsia="zh-CN" w:bidi="ar-SA"/>
        </w:rPr>
        <w:fldChar w:fldCharType="separate"/>
      </w:r>
      <w:r>
        <w:rPr>
          <w:rFonts w:hint="eastAsia" w:ascii="宋体" w:hAnsi="宋体" w:eastAsia="宋体" w:cs="宋体"/>
          <w:bCs w:val="0"/>
          <w:color w:val="auto"/>
          <w:szCs w:val="28"/>
          <w:highlight w:val="none"/>
        </w:rPr>
        <w:t>三、竞争性磋商响应文件的编制</w:t>
      </w:r>
      <w:r>
        <w:rPr>
          <w:color w:val="auto"/>
          <w:highlight w:val="none"/>
        </w:rPr>
        <w:tab/>
      </w:r>
      <w:r>
        <w:rPr>
          <w:color w:val="auto"/>
          <w:highlight w:val="none"/>
        </w:rPr>
        <w:fldChar w:fldCharType="begin"/>
      </w:r>
      <w:r>
        <w:rPr>
          <w:color w:val="auto"/>
          <w:highlight w:val="none"/>
        </w:rPr>
        <w:instrText xml:space="preserve"> PAGEREF _Toc26342 \h </w:instrText>
      </w:r>
      <w:r>
        <w:rPr>
          <w:color w:val="auto"/>
          <w:highlight w:val="none"/>
        </w:rPr>
        <w:fldChar w:fldCharType="separate"/>
      </w:r>
      <w:r>
        <w:rPr>
          <w:color w:val="auto"/>
          <w:highlight w:val="none"/>
        </w:rPr>
        <w:t>- 11 -</w:t>
      </w:r>
      <w:r>
        <w:rPr>
          <w:color w:val="auto"/>
          <w:highlight w:val="none"/>
        </w:rPr>
        <w:fldChar w:fldCharType="end"/>
      </w:r>
      <w:r>
        <w:rPr>
          <w:rFonts w:hint="eastAsia" w:ascii="宋体" w:hAnsi="宋体" w:eastAsia="宋体" w:cs="宋体"/>
          <w:bCs/>
          <w:color w:val="auto"/>
          <w:kern w:val="2"/>
          <w:szCs w:val="24"/>
          <w:highlight w:val="none"/>
          <w:lang w:val="zh-CN" w:eastAsia="zh-CN" w:bidi="ar-SA"/>
        </w:rPr>
        <w:fldChar w:fldCharType="end"/>
      </w:r>
    </w:p>
    <w:p w14:paraId="09FD2927">
      <w:pPr>
        <w:pStyle w:val="12"/>
        <w:tabs>
          <w:tab w:val="right" w:leader="dot" w:pos="10194"/>
        </w:tabs>
        <w:rPr>
          <w:color w:val="auto"/>
          <w:highlight w:val="none"/>
        </w:rPr>
      </w:pPr>
      <w:r>
        <w:rPr>
          <w:rFonts w:hint="eastAsia" w:ascii="宋体" w:hAnsi="宋体" w:eastAsia="宋体" w:cs="宋体"/>
          <w:bCs/>
          <w:color w:val="auto"/>
          <w:kern w:val="2"/>
          <w:szCs w:val="24"/>
          <w:highlight w:val="none"/>
          <w:lang w:val="zh-CN" w:eastAsia="zh-CN" w:bidi="ar-SA"/>
        </w:rPr>
        <w:fldChar w:fldCharType="begin"/>
      </w:r>
      <w:r>
        <w:rPr>
          <w:rFonts w:hint="eastAsia" w:ascii="宋体" w:hAnsi="宋体" w:eastAsia="宋体" w:cs="宋体"/>
          <w:bCs/>
          <w:color w:val="auto"/>
          <w:kern w:val="2"/>
          <w:szCs w:val="24"/>
          <w:highlight w:val="none"/>
          <w:lang w:val="zh-CN" w:eastAsia="zh-CN" w:bidi="ar-SA"/>
        </w:rPr>
        <w:instrText xml:space="preserve"> HYPERLINK \l _Toc15096 </w:instrText>
      </w:r>
      <w:r>
        <w:rPr>
          <w:rFonts w:hint="eastAsia" w:ascii="宋体" w:hAnsi="宋体" w:eastAsia="宋体" w:cs="宋体"/>
          <w:bCs/>
          <w:color w:val="auto"/>
          <w:kern w:val="2"/>
          <w:szCs w:val="24"/>
          <w:highlight w:val="none"/>
          <w:lang w:val="zh-CN" w:eastAsia="zh-CN" w:bidi="ar-SA"/>
        </w:rPr>
        <w:fldChar w:fldCharType="separate"/>
      </w:r>
      <w:r>
        <w:rPr>
          <w:rFonts w:hint="eastAsia" w:ascii="宋体" w:hAnsi="宋体" w:eastAsia="宋体" w:cs="宋体"/>
          <w:color w:val="auto"/>
          <w:szCs w:val="21"/>
          <w:highlight w:val="none"/>
          <w:lang w:val="en-US" w:eastAsia="zh-CN"/>
        </w:rPr>
        <w:t>11.竞争性磋商响应文件编制基本要求</w:t>
      </w:r>
      <w:r>
        <w:rPr>
          <w:color w:val="auto"/>
          <w:highlight w:val="none"/>
        </w:rPr>
        <w:tab/>
      </w:r>
      <w:r>
        <w:rPr>
          <w:color w:val="auto"/>
          <w:highlight w:val="none"/>
        </w:rPr>
        <w:fldChar w:fldCharType="begin"/>
      </w:r>
      <w:r>
        <w:rPr>
          <w:color w:val="auto"/>
          <w:highlight w:val="none"/>
        </w:rPr>
        <w:instrText xml:space="preserve"> PAGEREF _Toc15096 \h </w:instrText>
      </w:r>
      <w:r>
        <w:rPr>
          <w:color w:val="auto"/>
          <w:highlight w:val="none"/>
        </w:rPr>
        <w:fldChar w:fldCharType="separate"/>
      </w:r>
      <w:r>
        <w:rPr>
          <w:color w:val="auto"/>
          <w:highlight w:val="none"/>
        </w:rPr>
        <w:t>- 11 -</w:t>
      </w:r>
      <w:r>
        <w:rPr>
          <w:color w:val="auto"/>
          <w:highlight w:val="none"/>
        </w:rPr>
        <w:fldChar w:fldCharType="end"/>
      </w:r>
      <w:r>
        <w:rPr>
          <w:rFonts w:hint="eastAsia" w:ascii="宋体" w:hAnsi="宋体" w:eastAsia="宋体" w:cs="宋体"/>
          <w:bCs/>
          <w:color w:val="auto"/>
          <w:kern w:val="2"/>
          <w:szCs w:val="24"/>
          <w:highlight w:val="none"/>
          <w:lang w:val="zh-CN" w:eastAsia="zh-CN" w:bidi="ar-SA"/>
        </w:rPr>
        <w:fldChar w:fldCharType="end"/>
      </w:r>
    </w:p>
    <w:p w14:paraId="75115768">
      <w:pPr>
        <w:pStyle w:val="12"/>
        <w:tabs>
          <w:tab w:val="right" w:leader="dot" w:pos="10194"/>
        </w:tabs>
        <w:rPr>
          <w:color w:val="auto"/>
          <w:highlight w:val="none"/>
        </w:rPr>
      </w:pPr>
      <w:r>
        <w:rPr>
          <w:rFonts w:hint="eastAsia" w:ascii="宋体" w:hAnsi="宋体" w:eastAsia="宋体" w:cs="宋体"/>
          <w:bCs/>
          <w:color w:val="auto"/>
          <w:kern w:val="2"/>
          <w:szCs w:val="24"/>
          <w:highlight w:val="none"/>
          <w:lang w:val="zh-CN" w:eastAsia="zh-CN" w:bidi="ar-SA"/>
        </w:rPr>
        <w:fldChar w:fldCharType="begin"/>
      </w:r>
      <w:r>
        <w:rPr>
          <w:rFonts w:hint="eastAsia" w:ascii="宋体" w:hAnsi="宋体" w:eastAsia="宋体" w:cs="宋体"/>
          <w:bCs/>
          <w:color w:val="auto"/>
          <w:kern w:val="2"/>
          <w:szCs w:val="24"/>
          <w:highlight w:val="none"/>
          <w:lang w:val="zh-CN" w:eastAsia="zh-CN" w:bidi="ar-SA"/>
        </w:rPr>
        <w:instrText xml:space="preserve"> HYPERLINK \l _Toc13440 </w:instrText>
      </w:r>
      <w:r>
        <w:rPr>
          <w:rFonts w:hint="eastAsia" w:ascii="宋体" w:hAnsi="宋体" w:eastAsia="宋体" w:cs="宋体"/>
          <w:bCs/>
          <w:color w:val="auto"/>
          <w:kern w:val="2"/>
          <w:szCs w:val="24"/>
          <w:highlight w:val="none"/>
          <w:lang w:val="zh-CN" w:eastAsia="zh-CN" w:bidi="ar-SA"/>
        </w:rPr>
        <w:fldChar w:fldCharType="separate"/>
      </w:r>
      <w:r>
        <w:rPr>
          <w:rFonts w:hint="eastAsia" w:ascii="宋体" w:hAnsi="宋体" w:eastAsia="宋体" w:cs="宋体"/>
          <w:color w:val="auto"/>
          <w:szCs w:val="21"/>
          <w:highlight w:val="none"/>
        </w:rPr>
        <w:t>12. 响应文件的语言及计量</w:t>
      </w:r>
      <w:r>
        <w:rPr>
          <w:color w:val="auto"/>
          <w:highlight w:val="none"/>
        </w:rPr>
        <w:tab/>
      </w:r>
      <w:r>
        <w:rPr>
          <w:color w:val="auto"/>
          <w:highlight w:val="none"/>
        </w:rPr>
        <w:fldChar w:fldCharType="begin"/>
      </w:r>
      <w:r>
        <w:rPr>
          <w:color w:val="auto"/>
          <w:highlight w:val="none"/>
        </w:rPr>
        <w:instrText xml:space="preserve"> PAGEREF _Toc13440 \h </w:instrText>
      </w:r>
      <w:r>
        <w:rPr>
          <w:color w:val="auto"/>
          <w:highlight w:val="none"/>
        </w:rPr>
        <w:fldChar w:fldCharType="separate"/>
      </w:r>
      <w:r>
        <w:rPr>
          <w:color w:val="auto"/>
          <w:highlight w:val="none"/>
        </w:rPr>
        <w:t>- 13 -</w:t>
      </w:r>
      <w:r>
        <w:rPr>
          <w:color w:val="auto"/>
          <w:highlight w:val="none"/>
        </w:rPr>
        <w:fldChar w:fldCharType="end"/>
      </w:r>
      <w:r>
        <w:rPr>
          <w:rFonts w:hint="eastAsia" w:ascii="宋体" w:hAnsi="宋体" w:eastAsia="宋体" w:cs="宋体"/>
          <w:bCs/>
          <w:color w:val="auto"/>
          <w:kern w:val="2"/>
          <w:szCs w:val="24"/>
          <w:highlight w:val="none"/>
          <w:lang w:val="zh-CN" w:eastAsia="zh-CN" w:bidi="ar-SA"/>
        </w:rPr>
        <w:fldChar w:fldCharType="end"/>
      </w:r>
    </w:p>
    <w:p w14:paraId="4D9F2C80">
      <w:pPr>
        <w:pStyle w:val="12"/>
        <w:tabs>
          <w:tab w:val="right" w:leader="dot" w:pos="10194"/>
        </w:tabs>
        <w:rPr>
          <w:color w:val="auto"/>
          <w:highlight w:val="none"/>
        </w:rPr>
      </w:pPr>
      <w:r>
        <w:rPr>
          <w:rFonts w:hint="eastAsia" w:ascii="宋体" w:hAnsi="宋体" w:eastAsia="宋体" w:cs="宋体"/>
          <w:bCs/>
          <w:color w:val="auto"/>
          <w:kern w:val="2"/>
          <w:szCs w:val="24"/>
          <w:highlight w:val="none"/>
          <w:lang w:val="zh-CN" w:eastAsia="zh-CN" w:bidi="ar-SA"/>
        </w:rPr>
        <w:fldChar w:fldCharType="begin"/>
      </w:r>
      <w:r>
        <w:rPr>
          <w:rFonts w:hint="eastAsia" w:ascii="宋体" w:hAnsi="宋体" w:eastAsia="宋体" w:cs="宋体"/>
          <w:bCs/>
          <w:color w:val="auto"/>
          <w:kern w:val="2"/>
          <w:szCs w:val="24"/>
          <w:highlight w:val="none"/>
          <w:lang w:val="zh-CN" w:eastAsia="zh-CN" w:bidi="ar-SA"/>
        </w:rPr>
        <w:instrText xml:space="preserve"> HYPERLINK \l _Toc31582 </w:instrText>
      </w:r>
      <w:r>
        <w:rPr>
          <w:rFonts w:hint="eastAsia" w:ascii="宋体" w:hAnsi="宋体" w:eastAsia="宋体" w:cs="宋体"/>
          <w:bCs/>
          <w:color w:val="auto"/>
          <w:kern w:val="2"/>
          <w:szCs w:val="24"/>
          <w:highlight w:val="none"/>
          <w:lang w:val="zh-CN" w:eastAsia="zh-CN" w:bidi="ar-SA"/>
        </w:rPr>
        <w:fldChar w:fldCharType="separate"/>
      </w:r>
      <w:r>
        <w:rPr>
          <w:rFonts w:hint="eastAsia" w:ascii="宋体" w:hAnsi="宋体" w:eastAsia="宋体" w:cs="宋体"/>
          <w:color w:val="auto"/>
          <w:szCs w:val="21"/>
          <w:highlight w:val="none"/>
        </w:rPr>
        <w:t>13. 磋商报价及采购预算金额</w:t>
      </w:r>
      <w:r>
        <w:rPr>
          <w:color w:val="auto"/>
          <w:highlight w:val="none"/>
        </w:rPr>
        <w:tab/>
      </w:r>
      <w:r>
        <w:rPr>
          <w:color w:val="auto"/>
          <w:highlight w:val="none"/>
        </w:rPr>
        <w:fldChar w:fldCharType="begin"/>
      </w:r>
      <w:r>
        <w:rPr>
          <w:color w:val="auto"/>
          <w:highlight w:val="none"/>
        </w:rPr>
        <w:instrText xml:space="preserve"> PAGEREF _Toc31582 \h </w:instrText>
      </w:r>
      <w:r>
        <w:rPr>
          <w:color w:val="auto"/>
          <w:highlight w:val="none"/>
        </w:rPr>
        <w:fldChar w:fldCharType="separate"/>
      </w:r>
      <w:r>
        <w:rPr>
          <w:color w:val="auto"/>
          <w:highlight w:val="none"/>
        </w:rPr>
        <w:t>- 13 -</w:t>
      </w:r>
      <w:r>
        <w:rPr>
          <w:color w:val="auto"/>
          <w:highlight w:val="none"/>
        </w:rPr>
        <w:fldChar w:fldCharType="end"/>
      </w:r>
      <w:r>
        <w:rPr>
          <w:rFonts w:hint="eastAsia" w:ascii="宋体" w:hAnsi="宋体" w:eastAsia="宋体" w:cs="宋体"/>
          <w:bCs/>
          <w:color w:val="auto"/>
          <w:kern w:val="2"/>
          <w:szCs w:val="24"/>
          <w:highlight w:val="none"/>
          <w:lang w:val="zh-CN" w:eastAsia="zh-CN" w:bidi="ar-SA"/>
        </w:rPr>
        <w:fldChar w:fldCharType="end"/>
      </w:r>
    </w:p>
    <w:p w14:paraId="69B5E3EB">
      <w:pPr>
        <w:pStyle w:val="12"/>
        <w:tabs>
          <w:tab w:val="right" w:leader="dot" w:pos="10194"/>
        </w:tabs>
        <w:rPr>
          <w:color w:val="auto"/>
          <w:highlight w:val="none"/>
        </w:rPr>
      </w:pPr>
      <w:r>
        <w:rPr>
          <w:rFonts w:hint="eastAsia" w:ascii="宋体" w:hAnsi="宋体" w:eastAsia="宋体" w:cs="宋体"/>
          <w:bCs/>
          <w:color w:val="auto"/>
          <w:kern w:val="2"/>
          <w:szCs w:val="24"/>
          <w:highlight w:val="none"/>
          <w:lang w:val="zh-CN" w:eastAsia="zh-CN" w:bidi="ar-SA"/>
        </w:rPr>
        <w:fldChar w:fldCharType="begin"/>
      </w:r>
      <w:r>
        <w:rPr>
          <w:rFonts w:hint="eastAsia" w:ascii="宋体" w:hAnsi="宋体" w:eastAsia="宋体" w:cs="宋体"/>
          <w:bCs/>
          <w:color w:val="auto"/>
          <w:kern w:val="2"/>
          <w:szCs w:val="24"/>
          <w:highlight w:val="none"/>
          <w:lang w:val="zh-CN" w:eastAsia="zh-CN" w:bidi="ar-SA"/>
        </w:rPr>
        <w:instrText xml:space="preserve"> HYPERLINK \l _Toc3662 </w:instrText>
      </w:r>
      <w:r>
        <w:rPr>
          <w:rFonts w:hint="eastAsia" w:ascii="宋体" w:hAnsi="宋体" w:eastAsia="宋体" w:cs="宋体"/>
          <w:bCs/>
          <w:color w:val="auto"/>
          <w:kern w:val="2"/>
          <w:szCs w:val="24"/>
          <w:highlight w:val="none"/>
          <w:lang w:val="zh-CN" w:eastAsia="zh-CN" w:bidi="ar-SA"/>
        </w:rPr>
        <w:fldChar w:fldCharType="separate"/>
      </w:r>
      <w:r>
        <w:rPr>
          <w:rFonts w:hint="eastAsia" w:ascii="宋体" w:hAnsi="宋体" w:eastAsia="宋体" w:cs="宋体"/>
          <w:color w:val="auto"/>
          <w:szCs w:val="21"/>
          <w:highlight w:val="none"/>
        </w:rPr>
        <w:t>14. 响应文件有效期</w:t>
      </w:r>
      <w:r>
        <w:rPr>
          <w:color w:val="auto"/>
          <w:highlight w:val="none"/>
        </w:rPr>
        <w:tab/>
      </w:r>
      <w:r>
        <w:rPr>
          <w:color w:val="auto"/>
          <w:highlight w:val="none"/>
        </w:rPr>
        <w:fldChar w:fldCharType="begin"/>
      </w:r>
      <w:r>
        <w:rPr>
          <w:color w:val="auto"/>
          <w:highlight w:val="none"/>
        </w:rPr>
        <w:instrText xml:space="preserve"> PAGEREF _Toc3662 \h </w:instrText>
      </w:r>
      <w:r>
        <w:rPr>
          <w:color w:val="auto"/>
          <w:highlight w:val="none"/>
        </w:rPr>
        <w:fldChar w:fldCharType="separate"/>
      </w:r>
      <w:r>
        <w:rPr>
          <w:color w:val="auto"/>
          <w:highlight w:val="none"/>
        </w:rPr>
        <w:t>- 13 -</w:t>
      </w:r>
      <w:r>
        <w:rPr>
          <w:color w:val="auto"/>
          <w:highlight w:val="none"/>
        </w:rPr>
        <w:fldChar w:fldCharType="end"/>
      </w:r>
      <w:r>
        <w:rPr>
          <w:rFonts w:hint="eastAsia" w:ascii="宋体" w:hAnsi="宋体" w:eastAsia="宋体" w:cs="宋体"/>
          <w:bCs/>
          <w:color w:val="auto"/>
          <w:kern w:val="2"/>
          <w:szCs w:val="24"/>
          <w:highlight w:val="none"/>
          <w:lang w:val="zh-CN" w:eastAsia="zh-CN" w:bidi="ar-SA"/>
        </w:rPr>
        <w:fldChar w:fldCharType="end"/>
      </w:r>
    </w:p>
    <w:p w14:paraId="5ACBF3BD">
      <w:pPr>
        <w:pStyle w:val="12"/>
        <w:tabs>
          <w:tab w:val="right" w:leader="dot" w:pos="10194"/>
        </w:tabs>
        <w:rPr>
          <w:color w:val="auto"/>
          <w:highlight w:val="none"/>
        </w:rPr>
      </w:pPr>
      <w:r>
        <w:rPr>
          <w:rFonts w:hint="eastAsia" w:ascii="宋体" w:hAnsi="宋体" w:eastAsia="宋体" w:cs="宋体"/>
          <w:bCs/>
          <w:color w:val="auto"/>
          <w:kern w:val="2"/>
          <w:szCs w:val="24"/>
          <w:highlight w:val="none"/>
          <w:lang w:val="zh-CN" w:eastAsia="zh-CN" w:bidi="ar-SA"/>
        </w:rPr>
        <w:fldChar w:fldCharType="begin"/>
      </w:r>
      <w:r>
        <w:rPr>
          <w:rFonts w:hint="eastAsia" w:ascii="宋体" w:hAnsi="宋体" w:eastAsia="宋体" w:cs="宋体"/>
          <w:bCs/>
          <w:color w:val="auto"/>
          <w:kern w:val="2"/>
          <w:szCs w:val="24"/>
          <w:highlight w:val="none"/>
          <w:lang w:val="zh-CN" w:eastAsia="zh-CN" w:bidi="ar-SA"/>
        </w:rPr>
        <w:instrText xml:space="preserve"> HYPERLINK \l _Toc22805 </w:instrText>
      </w:r>
      <w:r>
        <w:rPr>
          <w:rFonts w:hint="eastAsia" w:ascii="宋体" w:hAnsi="宋体" w:eastAsia="宋体" w:cs="宋体"/>
          <w:bCs/>
          <w:color w:val="auto"/>
          <w:kern w:val="2"/>
          <w:szCs w:val="24"/>
          <w:highlight w:val="none"/>
          <w:lang w:val="zh-CN" w:eastAsia="zh-CN" w:bidi="ar-SA"/>
        </w:rPr>
        <w:fldChar w:fldCharType="separate"/>
      </w:r>
      <w:r>
        <w:rPr>
          <w:rFonts w:hint="eastAsia" w:ascii="宋体" w:hAnsi="宋体" w:eastAsia="宋体" w:cs="宋体"/>
          <w:color w:val="auto"/>
          <w:szCs w:val="21"/>
          <w:highlight w:val="none"/>
        </w:rPr>
        <w:t>15. 保证金</w:t>
      </w:r>
      <w:r>
        <w:rPr>
          <w:color w:val="auto"/>
          <w:highlight w:val="none"/>
        </w:rPr>
        <w:tab/>
      </w:r>
      <w:r>
        <w:rPr>
          <w:color w:val="auto"/>
          <w:highlight w:val="none"/>
        </w:rPr>
        <w:fldChar w:fldCharType="begin"/>
      </w:r>
      <w:r>
        <w:rPr>
          <w:color w:val="auto"/>
          <w:highlight w:val="none"/>
        </w:rPr>
        <w:instrText xml:space="preserve"> PAGEREF _Toc22805 \h </w:instrText>
      </w:r>
      <w:r>
        <w:rPr>
          <w:color w:val="auto"/>
          <w:highlight w:val="none"/>
        </w:rPr>
        <w:fldChar w:fldCharType="separate"/>
      </w:r>
      <w:r>
        <w:rPr>
          <w:color w:val="auto"/>
          <w:highlight w:val="none"/>
        </w:rPr>
        <w:t>- 14 -</w:t>
      </w:r>
      <w:r>
        <w:rPr>
          <w:color w:val="auto"/>
          <w:highlight w:val="none"/>
        </w:rPr>
        <w:fldChar w:fldCharType="end"/>
      </w:r>
      <w:r>
        <w:rPr>
          <w:rFonts w:hint="eastAsia" w:ascii="宋体" w:hAnsi="宋体" w:eastAsia="宋体" w:cs="宋体"/>
          <w:bCs/>
          <w:color w:val="auto"/>
          <w:kern w:val="2"/>
          <w:szCs w:val="24"/>
          <w:highlight w:val="none"/>
          <w:lang w:val="zh-CN" w:eastAsia="zh-CN" w:bidi="ar-SA"/>
        </w:rPr>
        <w:fldChar w:fldCharType="end"/>
      </w:r>
    </w:p>
    <w:p w14:paraId="6ED77709">
      <w:pPr>
        <w:pStyle w:val="12"/>
        <w:tabs>
          <w:tab w:val="right" w:leader="dot" w:pos="10194"/>
        </w:tabs>
        <w:rPr>
          <w:color w:val="auto"/>
          <w:highlight w:val="none"/>
        </w:rPr>
      </w:pPr>
      <w:r>
        <w:rPr>
          <w:rFonts w:hint="eastAsia" w:ascii="宋体" w:hAnsi="宋体" w:eastAsia="宋体" w:cs="宋体"/>
          <w:bCs/>
          <w:color w:val="auto"/>
          <w:kern w:val="2"/>
          <w:szCs w:val="24"/>
          <w:highlight w:val="none"/>
          <w:lang w:val="zh-CN" w:eastAsia="zh-CN" w:bidi="ar-SA"/>
        </w:rPr>
        <w:fldChar w:fldCharType="begin"/>
      </w:r>
      <w:r>
        <w:rPr>
          <w:rFonts w:hint="eastAsia" w:ascii="宋体" w:hAnsi="宋体" w:eastAsia="宋体" w:cs="宋体"/>
          <w:bCs/>
          <w:color w:val="auto"/>
          <w:kern w:val="2"/>
          <w:szCs w:val="24"/>
          <w:highlight w:val="none"/>
          <w:lang w:val="zh-CN" w:eastAsia="zh-CN" w:bidi="ar-SA"/>
        </w:rPr>
        <w:instrText xml:space="preserve"> HYPERLINK \l _Toc32621 </w:instrText>
      </w:r>
      <w:r>
        <w:rPr>
          <w:rFonts w:hint="eastAsia" w:ascii="宋体" w:hAnsi="宋体" w:eastAsia="宋体" w:cs="宋体"/>
          <w:bCs/>
          <w:color w:val="auto"/>
          <w:kern w:val="2"/>
          <w:szCs w:val="24"/>
          <w:highlight w:val="none"/>
          <w:lang w:val="zh-CN" w:eastAsia="zh-CN" w:bidi="ar-SA"/>
        </w:rPr>
        <w:fldChar w:fldCharType="separate"/>
      </w:r>
      <w:r>
        <w:rPr>
          <w:rFonts w:hint="eastAsia" w:ascii="宋体" w:hAnsi="宋体" w:eastAsia="宋体" w:cs="宋体"/>
          <w:color w:val="auto"/>
          <w:szCs w:val="21"/>
          <w:highlight w:val="none"/>
        </w:rPr>
        <w:t>16. 竞争性</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响应文件的</w:t>
      </w:r>
      <w:r>
        <w:rPr>
          <w:rFonts w:hint="eastAsia" w:ascii="宋体" w:hAnsi="宋体" w:eastAsia="宋体" w:cs="宋体"/>
          <w:color w:val="auto"/>
          <w:szCs w:val="21"/>
          <w:highlight w:val="none"/>
          <w:lang w:eastAsia="zh-CN"/>
        </w:rPr>
        <w:t>制作</w:t>
      </w:r>
      <w:r>
        <w:rPr>
          <w:color w:val="auto"/>
          <w:highlight w:val="none"/>
        </w:rPr>
        <w:tab/>
      </w:r>
      <w:r>
        <w:rPr>
          <w:color w:val="auto"/>
          <w:highlight w:val="none"/>
        </w:rPr>
        <w:fldChar w:fldCharType="begin"/>
      </w:r>
      <w:r>
        <w:rPr>
          <w:color w:val="auto"/>
          <w:highlight w:val="none"/>
        </w:rPr>
        <w:instrText xml:space="preserve"> PAGEREF _Toc32621 \h </w:instrText>
      </w:r>
      <w:r>
        <w:rPr>
          <w:color w:val="auto"/>
          <w:highlight w:val="none"/>
        </w:rPr>
        <w:fldChar w:fldCharType="separate"/>
      </w:r>
      <w:r>
        <w:rPr>
          <w:color w:val="auto"/>
          <w:highlight w:val="none"/>
        </w:rPr>
        <w:t>- 14 -</w:t>
      </w:r>
      <w:r>
        <w:rPr>
          <w:color w:val="auto"/>
          <w:highlight w:val="none"/>
        </w:rPr>
        <w:fldChar w:fldCharType="end"/>
      </w:r>
      <w:r>
        <w:rPr>
          <w:rFonts w:hint="eastAsia" w:ascii="宋体" w:hAnsi="宋体" w:eastAsia="宋体" w:cs="宋体"/>
          <w:bCs/>
          <w:color w:val="auto"/>
          <w:kern w:val="2"/>
          <w:szCs w:val="24"/>
          <w:highlight w:val="none"/>
          <w:lang w:val="zh-CN" w:eastAsia="zh-CN" w:bidi="ar-SA"/>
        </w:rPr>
        <w:fldChar w:fldCharType="end"/>
      </w:r>
    </w:p>
    <w:p w14:paraId="357F8C65">
      <w:pPr>
        <w:pStyle w:val="12"/>
        <w:tabs>
          <w:tab w:val="right" w:leader="dot" w:pos="10194"/>
        </w:tabs>
        <w:rPr>
          <w:color w:val="auto"/>
          <w:highlight w:val="none"/>
        </w:rPr>
      </w:pPr>
      <w:r>
        <w:rPr>
          <w:rFonts w:hint="eastAsia" w:ascii="宋体" w:hAnsi="宋体" w:eastAsia="宋体" w:cs="宋体"/>
          <w:bCs/>
          <w:color w:val="auto"/>
          <w:kern w:val="2"/>
          <w:szCs w:val="24"/>
          <w:highlight w:val="none"/>
          <w:lang w:val="zh-CN" w:eastAsia="zh-CN" w:bidi="ar-SA"/>
        </w:rPr>
        <w:fldChar w:fldCharType="begin"/>
      </w:r>
      <w:r>
        <w:rPr>
          <w:rFonts w:hint="eastAsia" w:ascii="宋体" w:hAnsi="宋体" w:eastAsia="宋体" w:cs="宋体"/>
          <w:bCs/>
          <w:color w:val="auto"/>
          <w:kern w:val="2"/>
          <w:szCs w:val="24"/>
          <w:highlight w:val="none"/>
          <w:lang w:val="zh-CN" w:eastAsia="zh-CN" w:bidi="ar-SA"/>
        </w:rPr>
        <w:instrText xml:space="preserve"> HYPERLINK \l _Toc1031 </w:instrText>
      </w:r>
      <w:r>
        <w:rPr>
          <w:rFonts w:hint="eastAsia" w:ascii="宋体" w:hAnsi="宋体" w:eastAsia="宋体" w:cs="宋体"/>
          <w:bCs/>
          <w:color w:val="auto"/>
          <w:kern w:val="2"/>
          <w:szCs w:val="24"/>
          <w:highlight w:val="none"/>
          <w:lang w:val="zh-CN" w:eastAsia="zh-CN" w:bidi="ar-SA"/>
        </w:rPr>
        <w:fldChar w:fldCharType="separate"/>
      </w:r>
      <w:r>
        <w:rPr>
          <w:rFonts w:hint="eastAsia" w:ascii="宋体" w:hAnsi="宋体" w:eastAsia="宋体" w:cs="宋体"/>
          <w:color w:val="auto"/>
          <w:szCs w:val="21"/>
          <w:highlight w:val="none"/>
        </w:rPr>
        <w:t>17. 响应文件的修改和撤回</w:t>
      </w:r>
      <w:r>
        <w:rPr>
          <w:color w:val="auto"/>
          <w:highlight w:val="none"/>
        </w:rPr>
        <w:tab/>
      </w:r>
      <w:r>
        <w:rPr>
          <w:color w:val="auto"/>
          <w:highlight w:val="none"/>
        </w:rPr>
        <w:fldChar w:fldCharType="begin"/>
      </w:r>
      <w:r>
        <w:rPr>
          <w:color w:val="auto"/>
          <w:highlight w:val="none"/>
        </w:rPr>
        <w:instrText xml:space="preserve"> PAGEREF _Toc1031 \h </w:instrText>
      </w:r>
      <w:r>
        <w:rPr>
          <w:color w:val="auto"/>
          <w:highlight w:val="none"/>
        </w:rPr>
        <w:fldChar w:fldCharType="separate"/>
      </w:r>
      <w:r>
        <w:rPr>
          <w:color w:val="auto"/>
          <w:highlight w:val="none"/>
        </w:rPr>
        <w:t>- 14 -</w:t>
      </w:r>
      <w:r>
        <w:rPr>
          <w:color w:val="auto"/>
          <w:highlight w:val="none"/>
        </w:rPr>
        <w:fldChar w:fldCharType="end"/>
      </w:r>
      <w:r>
        <w:rPr>
          <w:rFonts w:hint="eastAsia" w:ascii="宋体" w:hAnsi="宋体" w:eastAsia="宋体" w:cs="宋体"/>
          <w:bCs/>
          <w:color w:val="auto"/>
          <w:kern w:val="2"/>
          <w:szCs w:val="24"/>
          <w:highlight w:val="none"/>
          <w:lang w:val="zh-CN" w:eastAsia="zh-CN" w:bidi="ar-SA"/>
        </w:rPr>
        <w:fldChar w:fldCharType="end"/>
      </w:r>
    </w:p>
    <w:p w14:paraId="748CAD8F">
      <w:pPr>
        <w:pStyle w:val="12"/>
        <w:tabs>
          <w:tab w:val="right" w:leader="dot" w:pos="10194"/>
        </w:tabs>
        <w:rPr>
          <w:color w:val="auto"/>
          <w:highlight w:val="none"/>
        </w:rPr>
      </w:pPr>
      <w:r>
        <w:rPr>
          <w:rFonts w:hint="eastAsia" w:ascii="宋体" w:hAnsi="宋体" w:eastAsia="宋体" w:cs="宋体"/>
          <w:bCs/>
          <w:color w:val="auto"/>
          <w:kern w:val="2"/>
          <w:szCs w:val="24"/>
          <w:highlight w:val="none"/>
          <w:lang w:val="zh-CN" w:eastAsia="zh-CN" w:bidi="ar-SA"/>
        </w:rPr>
        <w:fldChar w:fldCharType="begin"/>
      </w:r>
      <w:r>
        <w:rPr>
          <w:rFonts w:hint="eastAsia" w:ascii="宋体" w:hAnsi="宋体" w:eastAsia="宋体" w:cs="宋体"/>
          <w:bCs/>
          <w:color w:val="auto"/>
          <w:kern w:val="2"/>
          <w:szCs w:val="24"/>
          <w:highlight w:val="none"/>
          <w:lang w:val="zh-CN" w:eastAsia="zh-CN" w:bidi="ar-SA"/>
        </w:rPr>
        <w:instrText xml:space="preserve"> HYPERLINK \l _Toc11330 </w:instrText>
      </w:r>
      <w:r>
        <w:rPr>
          <w:rFonts w:hint="eastAsia" w:ascii="宋体" w:hAnsi="宋体" w:eastAsia="宋体" w:cs="宋体"/>
          <w:bCs/>
          <w:color w:val="auto"/>
          <w:kern w:val="2"/>
          <w:szCs w:val="24"/>
          <w:highlight w:val="none"/>
          <w:lang w:val="zh-CN" w:eastAsia="zh-CN" w:bidi="ar-SA"/>
        </w:rPr>
        <w:fldChar w:fldCharType="separate"/>
      </w:r>
      <w:r>
        <w:rPr>
          <w:rFonts w:hint="eastAsia" w:ascii="宋体" w:hAnsi="宋体" w:eastAsia="宋体" w:cs="宋体"/>
          <w:color w:val="auto"/>
          <w:szCs w:val="21"/>
          <w:highlight w:val="none"/>
        </w:rPr>
        <w:t>18. 响应文件的递交</w:t>
      </w:r>
      <w:r>
        <w:rPr>
          <w:rFonts w:hint="eastAsia" w:ascii="宋体" w:hAnsi="宋体" w:eastAsia="宋体" w:cs="宋体"/>
          <w:color w:val="auto"/>
          <w:szCs w:val="21"/>
          <w:highlight w:val="none"/>
          <w:lang w:eastAsia="zh-CN"/>
        </w:rPr>
        <w:t>和解密</w:t>
      </w:r>
      <w:r>
        <w:rPr>
          <w:color w:val="auto"/>
          <w:highlight w:val="none"/>
        </w:rPr>
        <w:tab/>
      </w:r>
      <w:r>
        <w:rPr>
          <w:color w:val="auto"/>
          <w:highlight w:val="none"/>
        </w:rPr>
        <w:fldChar w:fldCharType="begin"/>
      </w:r>
      <w:r>
        <w:rPr>
          <w:color w:val="auto"/>
          <w:highlight w:val="none"/>
        </w:rPr>
        <w:instrText xml:space="preserve"> PAGEREF _Toc11330 \h </w:instrText>
      </w:r>
      <w:r>
        <w:rPr>
          <w:color w:val="auto"/>
          <w:highlight w:val="none"/>
        </w:rPr>
        <w:fldChar w:fldCharType="separate"/>
      </w:r>
      <w:r>
        <w:rPr>
          <w:color w:val="auto"/>
          <w:highlight w:val="none"/>
        </w:rPr>
        <w:t>- 14 -</w:t>
      </w:r>
      <w:r>
        <w:rPr>
          <w:color w:val="auto"/>
          <w:highlight w:val="none"/>
        </w:rPr>
        <w:fldChar w:fldCharType="end"/>
      </w:r>
      <w:r>
        <w:rPr>
          <w:rFonts w:hint="eastAsia" w:ascii="宋体" w:hAnsi="宋体" w:eastAsia="宋体" w:cs="宋体"/>
          <w:bCs/>
          <w:color w:val="auto"/>
          <w:kern w:val="2"/>
          <w:szCs w:val="24"/>
          <w:highlight w:val="none"/>
          <w:lang w:val="zh-CN" w:eastAsia="zh-CN" w:bidi="ar-SA"/>
        </w:rPr>
        <w:fldChar w:fldCharType="end"/>
      </w:r>
    </w:p>
    <w:p w14:paraId="4E27AE0E">
      <w:pPr>
        <w:pStyle w:val="17"/>
        <w:tabs>
          <w:tab w:val="right" w:leader="dot" w:pos="10194"/>
        </w:tabs>
        <w:rPr>
          <w:color w:val="auto"/>
          <w:highlight w:val="none"/>
        </w:rPr>
      </w:pPr>
      <w:r>
        <w:rPr>
          <w:rFonts w:hint="eastAsia" w:ascii="宋体" w:hAnsi="宋体" w:eastAsia="宋体" w:cs="宋体"/>
          <w:bCs/>
          <w:color w:val="auto"/>
          <w:kern w:val="2"/>
          <w:szCs w:val="24"/>
          <w:highlight w:val="none"/>
          <w:lang w:val="zh-CN" w:eastAsia="zh-CN" w:bidi="ar-SA"/>
        </w:rPr>
        <w:fldChar w:fldCharType="begin"/>
      </w:r>
      <w:r>
        <w:rPr>
          <w:rFonts w:hint="eastAsia" w:ascii="宋体" w:hAnsi="宋体" w:eastAsia="宋体" w:cs="宋体"/>
          <w:bCs/>
          <w:color w:val="auto"/>
          <w:kern w:val="2"/>
          <w:szCs w:val="24"/>
          <w:highlight w:val="none"/>
          <w:lang w:val="zh-CN" w:eastAsia="zh-CN" w:bidi="ar-SA"/>
        </w:rPr>
        <w:instrText xml:space="preserve"> HYPERLINK \l _Toc31400 </w:instrText>
      </w:r>
      <w:r>
        <w:rPr>
          <w:rFonts w:hint="eastAsia" w:ascii="宋体" w:hAnsi="宋体" w:eastAsia="宋体" w:cs="宋体"/>
          <w:bCs/>
          <w:color w:val="auto"/>
          <w:kern w:val="2"/>
          <w:szCs w:val="24"/>
          <w:highlight w:val="none"/>
          <w:lang w:val="zh-CN" w:eastAsia="zh-CN" w:bidi="ar-SA"/>
        </w:rPr>
        <w:fldChar w:fldCharType="separate"/>
      </w:r>
      <w:r>
        <w:rPr>
          <w:rFonts w:hint="eastAsia" w:ascii="宋体" w:hAnsi="宋体" w:eastAsia="宋体" w:cs="宋体"/>
          <w:bCs w:val="0"/>
          <w:color w:val="auto"/>
          <w:szCs w:val="28"/>
          <w:highlight w:val="none"/>
        </w:rPr>
        <w:t>四、竞争性磋商（简称磋商）与评审</w:t>
      </w:r>
      <w:r>
        <w:rPr>
          <w:color w:val="auto"/>
          <w:highlight w:val="none"/>
        </w:rPr>
        <w:tab/>
      </w:r>
      <w:r>
        <w:rPr>
          <w:color w:val="auto"/>
          <w:highlight w:val="none"/>
        </w:rPr>
        <w:fldChar w:fldCharType="begin"/>
      </w:r>
      <w:r>
        <w:rPr>
          <w:color w:val="auto"/>
          <w:highlight w:val="none"/>
        </w:rPr>
        <w:instrText xml:space="preserve"> PAGEREF _Toc31400 \h </w:instrText>
      </w:r>
      <w:r>
        <w:rPr>
          <w:color w:val="auto"/>
          <w:highlight w:val="none"/>
        </w:rPr>
        <w:fldChar w:fldCharType="separate"/>
      </w:r>
      <w:r>
        <w:rPr>
          <w:color w:val="auto"/>
          <w:highlight w:val="none"/>
        </w:rPr>
        <w:t>- 15 -</w:t>
      </w:r>
      <w:r>
        <w:rPr>
          <w:color w:val="auto"/>
          <w:highlight w:val="none"/>
        </w:rPr>
        <w:fldChar w:fldCharType="end"/>
      </w:r>
      <w:r>
        <w:rPr>
          <w:rFonts w:hint="eastAsia" w:ascii="宋体" w:hAnsi="宋体" w:eastAsia="宋体" w:cs="宋体"/>
          <w:bCs/>
          <w:color w:val="auto"/>
          <w:kern w:val="2"/>
          <w:szCs w:val="24"/>
          <w:highlight w:val="none"/>
          <w:lang w:val="zh-CN" w:eastAsia="zh-CN" w:bidi="ar-SA"/>
        </w:rPr>
        <w:fldChar w:fldCharType="end"/>
      </w:r>
    </w:p>
    <w:p w14:paraId="41D154C9">
      <w:pPr>
        <w:pStyle w:val="12"/>
        <w:tabs>
          <w:tab w:val="right" w:leader="dot" w:pos="10194"/>
        </w:tabs>
        <w:rPr>
          <w:color w:val="auto"/>
          <w:highlight w:val="none"/>
        </w:rPr>
      </w:pPr>
      <w:r>
        <w:rPr>
          <w:rFonts w:hint="eastAsia" w:ascii="宋体" w:hAnsi="宋体" w:eastAsia="宋体" w:cs="宋体"/>
          <w:bCs/>
          <w:color w:val="auto"/>
          <w:kern w:val="2"/>
          <w:szCs w:val="24"/>
          <w:highlight w:val="none"/>
          <w:lang w:val="zh-CN" w:eastAsia="zh-CN" w:bidi="ar-SA"/>
        </w:rPr>
        <w:fldChar w:fldCharType="begin"/>
      </w:r>
      <w:r>
        <w:rPr>
          <w:rFonts w:hint="eastAsia" w:ascii="宋体" w:hAnsi="宋体" w:eastAsia="宋体" w:cs="宋体"/>
          <w:bCs/>
          <w:color w:val="auto"/>
          <w:kern w:val="2"/>
          <w:szCs w:val="24"/>
          <w:highlight w:val="none"/>
          <w:lang w:val="zh-CN" w:eastAsia="zh-CN" w:bidi="ar-SA"/>
        </w:rPr>
        <w:instrText xml:space="preserve"> HYPERLINK \l _Toc16035 </w:instrText>
      </w:r>
      <w:r>
        <w:rPr>
          <w:rFonts w:hint="eastAsia" w:ascii="宋体" w:hAnsi="宋体" w:eastAsia="宋体" w:cs="宋体"/>
          <w:bCs/>
          <w:color w:val="auto"/>
          <w:kern w:val="2"/>
          <w:szCs w:val="24"/>
          <w:highlight w:val="none"/>
          <w:lang w:val="zh-CN" w:eastAsia="zh-CN" w:bidi="ar-SA"/>
        </w:rPr>
        <w:fldChar w:fldCharType="separate"/>
      </w:r>
      <w:r>
        <w:rPr>
          <w:rFonts w:hint="eastAsia" w:ascii="宋体" w:hAnsi="宋体" w:eastAsia="宋体" w:cs="宋体"/>
          <w:color w:val="auto"/>
          <w:szCs w:val="21"/>
          <w:highlight w:val="none"/>
        </w:rPr>
        <w:t>19. 磋商小组组成及磋商时间、地点、人员</w:t>
      </w:r>
      <w:r>
        <w:rPr>
          <w:color w:val="auto"/>
          <w:highlight w:val="none"/>
        </w:rPr>
        <w:tab/>
      </w:r>
      <w:r>
        <w:rPr>
          <w:color w:val="auto"/>
          <w:highlight w:val="none"/>
        </w:rPr>
        <w:fldChar w:fldCharType="begin"/>
      </w:r>
      <w:r>
        <w:rPr>
          <w:color w:val="auto"/>
          <w:highlight w:val="none"/>
        </w:rPr>
        <w:instrText xml:space="preserve"> PAGEREF _Toc16035 \h </w:instrText>
      </w:r>
      <w:r>
        <w:rPr>
          <w:color w:val="auto"/>
          <w:highlight w:val="none"/>
        </w:rPr>
        <w:fldChar w:fldCharType="separate"/>
      </w:r>
      <w:r>
        <w:rPr>
          <w:color w:val="auto"/>
          <w:highlight w:val="none"/>
        </w:rPr>
        <w:t>- 15 -</w:t>
      </w:r>
      <w:r>
        <w:rPr>
          <w:color w:val="auto"/>
          <w:highlight w:val="none"/>
        </w:rPr>
        <w:fldChar w:fldCharType="end"/>
      </w:r>
      <w:r>
        <w:rPr>
          <w:rFonts w:hint="eastAsia" w:ascii="宋体" w:hAnsi="宋体" w:eastAsia="宋体" w:cs="宋体"/>
          <w:bCs/>
          <w:color w:val="auto"/>
          <w:kern w:val="2"/>
          <w:szCs w:val="24"/>
          <w:highlight w:val="none"/>
          <w:lang w:val="zh-CN" w:eastAsia="zh-CN" w:bidi="ar-SA"/>
        </w:rPr>
        <w:fldChar w:fldCharType="end"/>
      </w:r>
    </w:p>
    <w:p w14:paraId="375A7A7C">
      <w:pPr>
        <w:pStyle w:val="12"/>
        <w:tabs>
          <w:tab w:val="right" w:leader="dot" w:pos="10194"/>
        </w:tabs>
        <w:rPr>
          <w:color w:val="auto"/>
          <w:highlight w:val="none"/>
        </w:rPr>
      </w:pPr>
      <w:r>
        <w:rPr>
          <w:rFonts w:hint="eastAsia" w:ascii="宋体" w:hAnsi="宋体" w:eastAsia="宋体" w:cs="宋体"/>
          <w:bCs/>
          <w:color w:val="auto"/>
          <w:kern w:val="2"/>
          <w:szCs w:val="24"/>
          <w:highlight w:val="none"/>
          <w:lang w:val="zh-CN" w:eastAsia="zh-CN" w:bidi="ar-SA"/>
        </w:rPr>
        <w:fldChar w:fldCharType="begin"/>
      </w:r>
      <w:r>
        <w:rPr>
          <w:rFonts w:hint="eastAsia" w:ascii="宋体" w:hAnsi="宋体" w:eastAsia="宋体" w:cs="宋体"/>
          <w:bCs/>
          <w:color w:val="auto"/>
          <w:kern w:val="2"/>
          <w:szCs w:val="24"/>
          <w:highlight w:val="none"/>
          <w:lang w:val="zh-CN" w:eastAsia="zh-CN" w:bidi="ar-SA"/>
        </w:rPr>
        <w:instrText xml:space="preserve"> HYPERLINK \l _Toc6109 </w:instrText>
      </w:r>
      <w:r>
        <w:rPr>
          <w:rFonts w:hint="eastAsia" w:ascii="宋体" w:hAnsi="宋体" w:eastAsia="宋体" w:cs="宋体"/>
          <w:bCs/>
          <w:color w:val="auto"/>
          <w:kern w:val="2"/>
          <w:szCs w:val="24"/>
          <w:highlight w:val="none"/>
          <w:lang w:val="zh-CN" w:eastAsia="zh-CN" w:bidi="ar-SA"/>
        </w:rPr>
        <w:fldChar w:fldCharType="separate"/>
      </w:r>
      <w:r>
        <w:rPr>
          <w:rFonts w:hint="eastAsia" w:ascii="宋体" w:hAnsi="宋体" w:eastAsia="宋体" w:cs="宋体"/>
          <w:color w:val="auto"/>
          <w:szCs w:val="21"/>
          <w:highlight w:val="none"/>
        </w:rPr>
        <w:t>20. 评审原则</w:t>
      </w:r>
      <w:r>
        <w:rPr>
          <w:color w:val="auto"/>
          <w:highlight w:val="none"/>
        </w:rPr>
        <w:tab/>
      </w:r>
      <w:r>
        <w:rPr>
          <w:color w:val="auto"/>
          <w:highlight w:val="none"/>
        </w:rPr>
        <w:fldChar w:fldCharType="begin"/>
      </w:r>
      <w:r>
        <w:rPr>
          <w:color w:val="auto"/>
          <w:highlight w:val="none"/>
        </w:rPr>
        <w:instrText xml:space="preserve"> PAGEREF _Toc6109 \h </w:instrText>
      </w:r>
      <w:r>
        <w:rPr>
          <w:color w:val="auto"/>
          <w:highlight w:val="none"/>
        </w:rPr>
        <w:fldChar w:fldCharType="separate"/>
      </w:r>
      <w:r>
        <w:rPr>
          <w:color w:val="auto"/>
          <w:highlight w:val="none"/>
        </w:rPr>
        <w:t>- 16 -</w:t>
      </w:r>
      <w:r>
        <w:rPr>
          <w:color w:val="auto"/>
          <w:highlight w:val="none"/>
        </w:rPr>
        <w:fldChar w:fldCharType="end"/>
      </w:r>
      <w:r>
        <w:rPr>
          <w:rFonts w:hint="eastAsia" w:ascii="宋体" w:hAnsi="宋体" w:eastAsia="宋体" w:cs="宋体"/>
          <w:bCs/>
          <w:color w:val="auto"/>
          <w:kern w:val="2"/>
          <w:szCs w:val="24"/>
          <w:highlight w:val="none"/>
          <w:lang w:val="zh-CN" w:eastAsia="zh-CN" w:bidi="ar-SA"/>
        </w:rPr>
        <w:fldChar w:fldCharType="end"/>
      </w:r>
    </w:p>
    <w:p w14:paraId="4ADCAD1D">
      <w:pPr>
        <w:pStyle w:val="12"/>
        <w:tabs>
          <w:tab w:val="right" w:leader="dot" w:pos="10194"/>
        </w:tabs>
        <w:rPr>
          <w:color w:val="auto"/>
          <w:highlight w:val="none"/>
        </w:rPr>
      </w:pPr>
      <w:r>
        <w:rPr>
          <w:rFonts w:hint="eastAsia" w:ascii="宋体" w:hAnsi="宋体" w:eastAsia="宋体" w:cs="宋体"/>
          <w:bCs/>
          <w:color w:val="auto"/>
          <w:kern w:val="2"/>
          <w:szCs w:val="24"/>
          <w:highlight w:val="none"/>
          <w:lang w:val="zh-CN" w:eastAsia="zh-CN" w:bidi="ar-SA"/>
        </w:rPr>
        <w:fldChar w:fldCharType="begin"/>
      </w:r>
      <w:r>
        <w:rPr>
          <w:rFonts w:hint="eastAsia" w:ascii="宋体" w:hAnsi="宋体" w:eastAsia="宋体" w:cs="宋体"/>
          <w:bCs/>
          <w:color w:val="auto"/>
          <w:kern w:val="2"/>
          <w:szCs w:val="24"/>
          <w:highlight w:val="none"/>
          <w:lang w:val="zh-CN" w:eastAsia="zh-CN" w:bidi="ar-SA"/>
        </w:rPr>
        <w:instrText xml:space="preserve"> HYPERLINK \l _Toc17571 </w:instrText>
      </w:r>
      <w:r>
        <w:rPr>
          <w:rFonts w:hint="eastAsia" w:ascii="宋体" w:hAnsi="宋体" w:eastAsia="宋体" w:cs="宋体"/>
          <w:bCs/>
          <w:color w:val="auto"/>
          <w:kern w:val="2"/>
          <w:szCs w:val="24"/>
          <w:highlight w:val="none"/>
          <w:lang w:val="zh-CN" w:eastAsia="zh-CN" w:bidi="ar-SA"/>
        </w:rPr>
        <w:fldChar w:fldCharType="separate"/>
      </w:r>
      <w:r>
        <w:rPr>
          <w:rFonts w:hint="eastAsia" w:ascii="宋体" w:hAnsi="宋体" w:eastAsia="宋体" w:cs="宋体"/>
          <w:color w:val="auto"/>
          <w:szCs w:val="21"/>
          <w:highlight w:val="none"/>
        </w:rPr>
        <w:t>21. 评审程序及磋商要求</w:t>
      </w:r>
      <w:r>
        <w:rPr>
          <w:color w:val="auto"/>
          <w:highlight w:val="none"/>
        </w:rPr>
        <w:tab/>
      </w:r>
      <w:r>
        <w:rPr>
          <w:color w:val="auto"/>
          <w:highlight w:val="none"/>
        </w:rPr>
        <w:fldChar w:fldCharType="begin"/>
      </w:r>
      <w:r>
        <w:rPr>
          <w:color w:val="auto"/>
          <w:highlight w:val="none"/>
        </w:rPr>
        <w:instrText xml:space="preserve"> PAGEREF _Toc17571 \h </w:instrText>
      </w:r>
      <w:r>
        <w:rPr>
          <w:color w:val="auto"/>
          <w:highlight w:val="none"/>
        </w:rPr>
        <w:fldChar w:fldCharType="separate"/>
      </w:r>
      <w:r>
        <w:rPr>
          <w:color w:val="auto"/>
          <w:highlight w:val="none"/>
        </w:rPr>
        <w:t>- 16 -</w:t>
      </w:r>
      <w:r>
        <w:rPr>
          <w:color w:val="auto"/>
          <w:highlight w:val="none"/>
        </w:rPr>
        <w:fldChar w:fldCharType="end"/>
      </w:r>
      <w:r>
        <w:rPr>
          <w:rFonts w:hint="eastAsia" w:ascii="宋体" w:hAnsi="宋体" w:eastAsia="宋体" w:cs="宋体"/>
          <w:bCs/>
          <w:color w:val="auto"/>
          <w:kern w:val="2"/>
          <w:szCs w:val="24"/>
          <w:highlight w:val="none"/>
          <w:lang w:val="zh-CN" w:eastAsia="zh-CN" w:bidi="ar-SA"/>
        </w:rPr>
        <w:fldChar w:fldCharType="end"/>
      </w:r>
    </w:p>
    <w:p w14:paraId="5CB12A3F">
      <w:pPr>
        <w:pStyle w:val="12"/>
        <w:tabs>
          <w:tab w:val="right" w:leader="dot" w:pos="10194"/>
        </w:tabs>
        <w:rPr>
          <w:color w:val="auto"/>
          <w:highlight w:val="none"/>
        </w:rPr>
      </w:pPr>
      <w:r>
        <w:rPr>
          <w:rFonts w:hint="eastAsia" w:ascii="宋体" w:hAnsi="宋体" w:eastAsia="宋体" w:cs="宋体"/>
          <w:bCs/>
          <w:color w:val="auto"/>
          <w:kern w:val="2"/>
          <w:szCs w:val="24"/>
          <w:highlight w:val="none"/>
          <w:lang w:val="zh-CN" w:eastAsia="zh-CN" w:bidi="ar-SA"/>
        </w:rPr>
        <w:fldChar w:fldCharType="begin"/>
      </w:r>
      <w:r>
        <w:rPr>
          <w:rFonts w:hint="eastAsia" w:ascii="宋体" w:hAnsi="宋体" w:eastAsia="宋体" w:cs="宋体"/>
          <w:bCs/>
          <w:color w:val="auto"/>
          <w:kern w:val="2"/>
          <w:szCs w:val="24"/>
          <w:highlight w:val="none"/>
          <w:lang w:val="zh-CN" w:eastAsia="zh-CN" w:bidi="ar-SA"/>
        </w:rPr>
        <w:instrText xml:space="preserve"> HYPERLINK \l _Toc23844 </w:instrText>
      </w:r>
      <w:r>
        <w:rPr>
          <w:rFonts w:hint="eastAsia" w:ascii="宋体" w:hAnsi="宋体" w:eastAsia="宋体" w:cs="宋体"/>
          <w:bCs/>
          <w:color w:val="auto"/>
          <w:kern w:val="2"/>
          <w:szCs w:val="24"/>
          <w:highlight w:val="none"/>
          <w:lang w:val="zh-CN" w:eastAsia="zh-CN" w:bidi="ar-SA"/>
        </w:rPr>
        <w:fldChar w:fldCharType="separate"/>
      </w:r>
      <w:r>
        <w:rPr>
          <w:rFonts w:hint="eastAsia" w:ascii="宋体" w:hAnsi="宋体" w:eastAsia="宋体" w:cs="宋体"/>
          <w:color w:val="auto"/>
          <w:szCs w:val="21"/>
          <w:highlight w:val="none"/>
        </w:rPr>
        <w:t>22. 确定成交供应商</w:t>
      </w:r>
      <w:r>
        <w:rPr>
          <w:color w:val="auto"/>
          <w:highlight w:val="none"/>
        </w:rPr>
        <w:tab/>
      </w:r>
      <w:r>
        <w:rPr>
          <w:color w:val="auto"/>
          <w:highlight w:val="none"/>
        </w:rPr>
        <w:fldChar w:fldCharType="begin"/>
      </w:r>
      <w:r>
        <w:rPr>
          <w:color w:val="auto"/>
          <w:highlight w:val="none"/>
        </w:rPr>
        <w:instrText xml:space="preserve"> PAGEREF _Toc23844 \h </w:instrText>
      </w:r>
      <w:r>
        <w:rPr>
          <w:color w:val="auto"/>
          <w:highlight w:val="none"/>
        </w:rPr>
        <w:fldChar w:fldCharType="separate"/>
      </w:r>
      <w:r>
        <w:rPr>
          <w:color w:val="auto"/>
          <w:highlight w:val="none"/>
        </w:rPr>
        <w:t>- 19 -</w:t>
      </w:r>
      <w:r>
        <w:rPr>
          <w:color w:val="auto"/>
          <w:highlight w:val="none"/>
        </w:rPr>
        <w:fldChar w:fldCharType="end"/>
      </w:r>
      <w:r>
        <w:rPr>
          <w:rFonts w:hint="eastAsia" w:ascii="宋体" w:hAnsi="宋体" w:eastAsia="宋体" w:cs="宋体"/>
          <w:bCs/>
          <w:color w:val="auto"/>
          <w:kern w:val="2"/>
          <w:szCs w:val="24"/>
          <w:highlight w:val="none"/>
          <w:lang w:val="zh-CN" w:eastAsia="zh-CN" w:bidi="ar-SA"/>
        </w:rPr>
        <w:fldChar w:fldCharType="end"/>
      </w:r>
    </w:p>
    <w:p w14:paraId="7631FEB6">
      <w:pPr>
        <w:pStyle w:val="12"/>
        <w:tabs>
          <w:tab w:val="right" w:leader="dot" w:pos="10194"/>
        </w:tabs>
        <w:rPr>
          <w:color w:val="auto"/>
          <w:highlight w:val="none"/>
        </w:rPr>
      </w:pPr>
      <w:r>
        <w:rPr>
          <w:rFonts w:hint="eastAsia" w:ascii="宋体" w:hAnsi="宋体" w:eastAsia="宋体" w:cs="宋体"/>
          <w:bCs/>
          <w:color w:val="auto"/>
          <w:kern w:val="2"/>
          <w:szCs w:val="24"/>
          <w:highlight w:val="none"/>
          <w:lang w:val="zh-CN" w:eastAsia="zh-CN" w:bidi="ar-SA"/>
        </w:rPr>
        <w:fldChar w:fldCharType="begin"/>
      </w:r>
      <w:r>
        <w:rPr>
          <w:rFonts w:hint="eastAsia" w:ascii="宋体" w:hAnsi="宋体" w:eastAsia="宋体" w:cs="宋体"/>
          <w:bCs/>
          <w:color w:val="auto"/>
          <w:kern w:val="2"/>
          <w:szCs w:val="24"/>
          <w:highlight w:val="none"/>
          <w:lang w:val="zh-CN" w:eastAsia="zh-CN" w:bidi="ar-SA"/>
        </w:rPr>
        <w:instrText xml:space="preserve"> HYPERLINK \l _Toc7831 </w:instrText>
      </w:r>
      <w:r>
        <w:rPr>
          <w:rFonts w:hint="eastAsia" w:ascii="宋体" w:hAnsi="宋体" w:eastAsia="宋体" w:cs="宋体"/>
          <w:bCs/>
          <w:color w:val="auto"/>
          <w:kern w:val="2"/>
          <w:szCs w:val="24"/>
          <w:highlight w:val="none"/>
          <w:lang w:val="zh-CN" w:eastAsia="zh-CN" w:bidi="ar-SA"/>
        </w:rPr>
        <w:fldChar w:fldCharType="separate"/>
      </w:r>
      <w:r>
        <w:rPr>
          <w:rFonts w:hint="eastAsia" w:ascii="宋体" w:hAnsi="宋体" w:eastAsia="宋体" w:cs="宋体"/>
          <w:color w:val="auto"/>
          <w:szCs w:val="21"/>
          <w:highlight w:val="none"/>
        </w:rPr>
        <w:t>23. 属于下列情况之一者，响应文件无效</w:t>
      </w:r>
      <w:r>
        <w:rPr>
          <w:color w:val="auto"/>
          <w:highlight w:val="none"/>
        </w:rPr>
        <w:tab/>
      </w:r>
      <w:r>
        <w:rPr>
          <w:color w:val="auto"/>
          <w:highlight w:val="none"/>
        </w:rPr>
        <w:fldChar w:fldCharType="begin"/>
      </w:r>
      <w:r>
        <w:rPr>
          <w:color w:val="auto"/>
          <w:highlight w:val="none"/>
        </w:rPr>
        <w:instrText xml:space="preserve"> PAGEREF _Toc7831 \h </w:instrText>
      </w:r>
      <w:r>
        <w:rPr>
          <w:color w:val="auto"/>
          <w:highlight w:val="none"/>
        </w:rPr>
        <w:fldChar w:fldCharType="separate"/>
      </w:r>
      <w:r>
        <w:rPr>
          <w:color w:val="auto"/>
          <w:highlight w:val="none"/>
        </w:rPr>
        <w:t>- 19 -</w:t>
      </w:r>
      <w:r>
        <w:rPr>
          <w:color w:val="auto"/>
          <w:highlight w:val="none"/>
        </w:rPr>
        <w:fldChar w:fldCharType="end"/>
      </w:r>
      <w:r>
        <w:rPr>
          <w:rFonts w:hint="eastAsia" w:ascii="宋体" w:hAnsi="宋体" w:eastAsia="宋体" w:cs="宋体"/>
          <w:bCs/>
          <w:color w:val="auto"/>
          <w:kern w:val="2"/>
          <w:szCs w:val="24"/>
          <w:highlight w:val="none"/>
          <w:lang w:val="zh-CN" w:eastAsia="zh-CN" w:bidi="ar-SA"/>
        </w:rPr>
        <w:fldChar w:fldCharType="end"/>
      </w:r>
    </w:p>
    <w:p w14:paraId="7130F386">
      <w:pPr>
        <w:pStyle w:val="12"/>
        <w:tabs>
          <w:tab w:val="right" w:leader="dot" w:pos="10194"/>
        </w:tabs>
        <w:rPr>
          <w:color w:val="auto"/>
          <w:highlight w:val="none"/>
        </w:rPr>
      </w:pPr>
      <w:r>
        <w:rPr>
          <w:rFonts w:hint="eastAsia" w:ascii="宋体" w:hAnsi="宋体" w:eastAsia="宋体" w:cs="宋体"/>
          <w:bCs/>
          <w:color w:val="auto"/>
          <w:kern w:val="2"/>
          <w:szCs w:val="24"/>
          <w:highlight w:val="none"/>
          <w:lang w:val="zh-CN" w:eastAsia="zh-CN" w:bidi="ar-SA"/>
        </w:rPr>
        <w:fldChar w:fldCharType="begin"/>
      </w:r>
      <w:r>
        <w:rPr>
          <w:rFonts w:hint="eastAsia" w:ascii="宋体" w:hAnsi="宋体" w:eastAsia="宋体" w:cs="宋体"/>
          <w:bCs/>
          <w:color w:val="auto"/>
          <w:kern w:val="2"/>
          <w:szCs w:val="24"/>
          <w:highlight w:val="none"/>
          <w:lang w:val="zh-CN" w:eastAsia="zh-CN" w:bidi="ar-SA"/>
        </w:rPr>
        <w:instrText xml:space="preserve"> HYPERLINK \l _Toc17161 </w:instrText>
      </w:r>
      <w:r>
        <w:rPr>
          <w:rFonts w:hint="eastAsia" w:ascii="宋体" w:hAnsi="宋体" w:eastAsia="宋体" w:cs="宋体"/>
          <w:bCs/>
          <w:color w:val="auto"/>
          <w:kern w:val="2"/>
          <w:szCs w:val="24"/>
          <w:highlight w:val="none"/>
          <w:lang w:val="zh-CN" w:eastAsia="zh-CN" w:bidi="ar-SA"/>
        </w:rPr>
        <w:fldChar w:fldCharType="separate"/>
      </w:r>
      <w:r>
        <w:rPr>
          <w:rFonts w:hint="eastAsia" w:ascii="宋体" w:hAnsi="宋体" w:eastAsia="宋体" w:cs="宋体"/>
          <w:color w:val="auto"/>
          <w:szCs w:val="21"/>
          <w:highlight w:val="none"/>
        </w:rPr>
        <w:t>24. 出现下列情形之一的，采购人或者采购代理机构应当终止竞争性磋商采购活动，发布项目终止公告并说明原因，重新开展采购活动</w:t>
      </w:r>
      <w:r>
        <w:rPr>
          <w:color w:val="auto"/>
          <w:highlight w:val="none"/>
        </w:rPr>
        <w:tab/>
      </w:r>
      <w:r>
        <w:rPr>
          <w:color w:val="auto"/>
          <w:highlight w:val="none"/>
        </w:rPr>
        <w:fldChar w:fldCharType="begin"/>
      </w:r>
      <w:r>
        <w:rPr>
          <w:color w:val="auto"/>
          <w:highlight w:val="none"/>
        </w:rPr>
        <w:instrText xml:space="preserve"> PAGEREF _Toc17161 \h </w:instrText>
      </w:r>
      <w:r>
        <w:rPr>
          <w:color w:val="auto"/>
          <w:highlight w:val="none"/>
        </w:rPr>
        <w:fldChar w:fldCharType="separate"/>
      </w:r>
      <w:r>
        <w:rPr>
          <w:color w:val="auto"/>
          <w:highlight w:val="none"/>
        </w:rPr>
        <w:t>- 20 -</w:t>
      </w:r>
      <w:r>
        <w:rPr>
          <w:color w:val="auto"/>
          <w:highlight w:val="none"/>
        </w:rPr>
        <w:fldChar w:fldCharType="end"/>
      </w:r>
      <w:r>
        <w:rPr>
          <w:rFonts w:hint="eastAsia" w:ascii="宋体" w:hAnsi="宋体" w:eastAsia="宋体" w:cs="宋体"/>
          <w:bCs/>
          <w:color w:val="auto"/>
          <w:kern w:val="2"/>
          <w:szCs w:val="24"/>
          <w:highlight w:val="none"/>
          <w:lang w:val="zh-CN" w:eastAsia="zh-CN" w:bidi="ar-SA"/>
        </w:rPr>
        <w:fldChar w:fldCharType="end"/>
      </w:r>
    </w:p>
    <w:p w14:paraId="5307E517">
      <w:pPr>
        <w:pStyle w:val="12"/>
        <w:tabs>
          <w:tab w:val="right" w:leader="dot" w:pos="10194"/>
        </w:tabs>
        <w:rPr>
          <w:color w:val="auto"/>
          <w:highlight w:val="none"/>
        </w:rPr>
      </w:pPr>
      <w:r>
        <w:rPr>
          <w:rFonts w:hint="eastAsia" w:ascii="宋体" w:hAnsi="宋体" w:eastAsia="宋体" w:cs="宋体"/>
          <w:bCs/>
          <w:color w:val="auto"/>
          <w:kern w:val="2"/>
          <w:szCs w:val="24"/>
          <w:highlight w:val="none"/>
          <w:lang w:val="zh-CN" w:eastAsia="zh-CN" w:bidi="ar-SA"/>
        </w:rPr>
        <w:fldChar w:fldCharType="begin"/>
      </w:r>
      <w:r>
        <w:rPr>
          <w:rFonts w:hint="eastAsia" w:ascii="宋体" w:hAnsi="宋体" w:eastAsia="宋体" w:cs="宋体"/>
          <w:bCs/>
          <w:color w:val="auto"/>
          <w:kern w:val="2"/>
          <w:szCs w:val="24"/>
          <w:highlight w:val="none"/>
          <w:lang w:val="zh-CN" w:eastAsia="zh-CN" w:bidi="ar-SA"/>
        </w:rPr>
        <w:instrText xml:space="preserve"> HYPERLINK \l _Toc15936 </w:instrText>
      </w:r>
      <w:r>
        <w:rPr>
          <w:rFonts w:hint="eastAsia" w:ascii="宋体" w:hAnsi="宋体" w:eastAsia="宋体" w:cs="宋体"/>
          <w:bCs/>
          <w:color w:val="auto"/>
          <w:kern w:val="2"/>
          <w:szCs w:val="24"/>
          <w:highlight w:val="none"/>
          <w:lang w:val="zh-CN" w:eastAsia="zh-CN" w:bidi="ar-SA"/>
        </w:rPr>
        <w:fldChar w:fldCharType="separate"/>
      </w:r>
      <w:r>
        <w:rPr>
          <w:rFonts w:hint="eastAsia" w:ascii="宋体" w:hAnsi="宋体" w:eastAsia="宋体" w:cs="宋体"/>
          <w:color w:val="auto"/>
          <w:szCs w:val="21"/>
          <w:highlight w:val="none"/>
        </w:rPr>
        <w:t>25. 磋商过程的监控</w:t>
      </w:r>
      <w:r>
        <w:rPr>
          <w:color w:val="auto"/>
          <w:highlight w:val="none"/>
        </w:rPr>
        <w:tab/>
      </w:r>
      <w:r>
        <w:rPr>
          <w:color w:val="auto"/>
          <w:highlight w:val="none"/>
        </w:rPr>
        <w:fldChar w:fldCharType="begin"/>
      </w:r>
      <w:r>
        <w:rPr>
          <w:color w:val="auto"/>
          <w:highlight w:val="none"/>
        </w:rPr>
        <w:instrText xml:space="preserve"> PAGEREF _Toc15936 \h </w:instrText>
      </w:r>
      <w:r>
        <w:rPr>
          <w:color w:val="auto"/>
          <w:highlight w:val="none"/>
        </w:rPr>
        <w:fldChar w:fldCharType="separate"/>
      </w:r>
      <w:r>
        <w:rPr>
          <w:color w:val="auto"/>
          <w:highlight w:val="none"/>
        </w:rPr>
        <w:t>- 20 -</w:t>
      </w:r>
      <w:r>
        <w:rPr>
          <w:color w:val="auto"/>
          <w:highlight w:val="none"/>
        </w:rPr>
        <w:fldChar w:fldCharType="end"/>
      </w:r>
      <w:r>
        <w:rPr>
          <w:rFonts w:hint="eastAsia" w:ascii="宋体" w:hAnsi="宋体" w:eastAsia="宋体" w:cs="宋体"/>
          <w:bCs/>
          <w:color w:val="auto"/>
          <w:kern w:val="2"/>
          <w:szCs w:val="24"/>
          <w:highlight w:val="none"/>
          <w:lang w:val="zh-CN" w:eastAsia="zh-CN" w:bidi="ar-SA"/>
        </w:rPr>
        <w:fldChar w:fldCharType="end"/>
      </w:r>
    </w:p>
    <w:p w14:paraId="49C51ABF">
      <w:pPr>
        <w:pStyle w:val="12"/>
        <w:tabs>
          <w:tab w:val="right" w:leader="dot" w:pos="10194"/>
        </w:tabs>
        <w:rPr>
          <w:color w:val="auto"/>
          <w:highlight w:val="none"/>
        </w:rPr>
      </w:pPr>
      <w:r>
        <w:rPr>
          <w:rFonts w:hint="eastAsia" w:ascii="宋体" w:hAnsi="宋体" w:eastAsia="宋体" w:cs="宋体"/>
          <w:bCs/>
          <w:color w:val="auto"/>
          <w:kern w:val="2"/>
          <w:szCs w:val="24"/>
          <w:highlight w:val="none"/>
          <w:lang w:val="zh-CN" w:eastAsia="zh-CN" w:bidi="ar-SA"/>
        </w:rPr>
        <w:fldChar w:fldCharType="begin"/>
      </w:r>
      <w:r>
        <w:rPr>
          <w:rFonts w:hint="eastAsia" w:ascii="宋体" w:hAnsi="宋体" w:eastAsia="宋体" w:cs="宋体"/>
          <w:bCs/>
          <w:color w:val="auto"/>
          <w:kern w:val="2"/>
          <w:szCs w:val="24"/>
          <w:highlight w:val="none"/>
          <w:lang w:val="zh-CN" w:eastAsia="zh-CN" w:bidi="ar-SA"/>
        </w:rPr>
        <w:instrText xml:space="preserve"> HYPERLINK \l _Toc27175 </w:instrText>
      </w:r>
      <w:r>
        <w:rPr>
          <w:rFonts w:hint="eastAsia" w:ascii="宋体" w:hAnsi="宋体" w:eastAsia="宋体" w:cs="宋体"/>
          <w:bCs/>
          <w:color w:val="auto"/>
          <w:kern w:val="2"/>
          <w:szCs w:val="24"/>
          <w:highlight w:val="none"/>
          <w:lang w:val="zh-CN" w:eastAsia="zh-CN" w:bidi="ar-SA"/>
        </w:rPr>
        <w:fldChar w:fldCharType="separate"/>
      </w:r>
      <w:r>
        <w:rPr>
          <w:rFonts w:hint="eastAsia" w:ascii="宋体" w:hAnsi="宋体" w:eastAsia="宋体" w:cs="宋体"/>
          <w:color w:val="auto"/>
          <w:szCs w:val="21"/>
          <w:highlight w:val="none"/>
        </w:rPr>
        <w:t>26. 信用查询</w:t>
      </w:r>
      <w:r>
        <w:rPr>
          <w:color w:val="auto"/>
          <w:highlight w:val="none"/>
        </w:rPr>
        <w:tab/>
      </w:r>
      <w:r>
        <w:rPr>
          <w:color w:val="auto"/>
          <w:highlight w:val="none"/>
        </w:rPr>
        <w:fldChar w:fldCharType="begin"/>
      </w:r>
      <w:r>
        <w:rPr>
          <w:color w:val="auto"/>
          <w:highlight w:val="none"/>
        </w:rPr>
        <w:instrText xml:space="preserve"> PAGEREF _Toc27175 \h </w:instrText>
      </w:r>
      <w:r>
        <w:rPr>
          <w:color w:val="auto"/>
          <w:highlight w:val="none"/>
        </w:rPr>
        <w:fldChar w:fldCharType="separate"/>
      </w:r>
      <w:r>
        <w:rPr>
          <w:color w:val="auto"/>
          <w:highlight w:val="none"/>
        </w:rPr>
        <w:t>- 20 -</w:t>
      </w:r>
      <w:r>
        <w:rPr>
          <w:color w:val="auto"/>
          <w:highlight w:val="none"/>
        </w:rPr>
        <w:fldChar w:fldCharType="end"/>
      </w:r>
      <w:r>
        <w:rPr>
          <w:rFonts w:hint="eastAsia" w:ascii="宋体" w:hAnsi="宋体" w:eastAsia="宋体" w:cs="宋体"/>
          <w:bCs/>
          <w:color w:val="auto"/>
          <w:kern w:val="2"/>
          <w:szCs w:val="24"/>
          <w:highlight w:val="none"/>
          <w:lang w:val="zh-CN" w:eastAsia="zh-CN" w:bidi="ar-SA"/>
        </w:rPr>
        <w:fldChar w:fldCharType="end"/>
      </w:r>
    </w:p>
    <w:p w14:paraId="6E4BD24F">
      <w:pPr>
        <w:pStyle w:val="12"/>
        <w:tabs>
          <w:tab w:val="right" w:leader="dot" w:pos="10194"/>
        </w:tabs>
        <w:rPr>
          <w:color w:val="auto"/>
          <w:highlight w:val="none"/>
        </w:rPr>
      </w:pPr>
      <w:r>
        <w:rPr>
          <w:rFonts w:hint="eastAsia" w:ascii="宋体" w:hAnsi="宋体" w:eastAsia="宋体" w:cs="宋体"/>
          <w:bCs/>
          <w:color w:val="auto"/>
          <w:kern w:val="2"/>
          <w:szCs w:val="24"/>
          <w:highlight w:val="none"/>
          <w:lang w:val="zh-CN" w:eastAsia="zh-CN" w:bidi="ar-SA"/>
        </w:rPr>
        <w:fldChar w:fldCharType="begin"/>
      </w:r>
      <w:r>
        <w:rPr>
          <w:rFonts w:hint="eastAsia" w:ascii="宋体" w:hAnsi="宋体" w:eastAsia="宋体" w:cs="宋体"/>
          <w:bCs/>
          <w:color w:val="auto"/>
          <w:kern w:val="2"/>
          <w:szCs w:val="24"/>
          <w:highlight w:val="none"/>
          <w:lang w:val="zh-CN" w:eastAsia="zh-CN" w:bidi="ar-SA"/>
        </w:rPr>
        <w:instrText xml:space="preserve"> HYPERLINK \l _Toc18494 </w:instrText>
      </w:r>
      <w:r>
        <w:rPr>
          <w:rFonts w:hint="eastAsia" w:ascii="宋体" w:hAnsi="宋体" w:eastAsia="宋体" w:cs="宋体"/>
          <w:bCs/>
          <w:color w:val="auto"/>
          <w:kern w:val="2"/>
          <w:szCs w:val="24"/>
          <w:highlight w:val="none"/>
          <w:lang w:val="zh-CN" w:eastAsia="zh-CN" w:bidi="ar-SA"/>
        </w:rPr>
        <w:fldChar w:fldCharType="separate"/>
      </w:r>
      <w:r>
        <w:rPr>
          <w:rFonts w:hint="eastAsia" w:ascii="宋体" w:hAnsi="宋体" w:eastAsia="宋体" w:cs="宋体"/>
          <w:color w:val="auto"/>
          <w:szCs w:val="21"/>
          <w:highlight w:val="none"/>
        </w:rPr>
        <w:t>27. 成交结果公告及成交通知书</w:t>
      </w:r>
      <w:r>
        <w:rPr>
          <w:color w:val="auto"/>
          <w:highlight w:val="none"/>
        </w:rPr>
        <w:tab/>
      </w:r>
      <w:r>
        <w:rPr>
          <w:color w:val="auto"/>
          <w:highlight w:val="none"/>
        </w:rPr>
        <w:fldChar w:fldCharType="begin"/>
      </w:r>
      <w:r>
        <w:rPr>
          <w:color w:val="auto"/>
          <w:highlight w:val="none"/>
        </w:rPr>
        <w:instrText xml:space="preserve"> PAGEREF _Toc18494 \h </w:instrText>
      </w:r>
      <w:r>
        <w:rPr>
          <w:color w:val="auto"/>
          <w:highlight w:val="none"/>
        </w:rPr>
        <w:fldChar w:fldCharType="separate"/>
      </w:r>
      <w:r>
        <w:rPr>
          <w:color w:val="auto"/>
          <w:highlight w:val="none"/>
        </w:rPr>
        <w:t>- 21 -</w:t>
      </w:r>
      <w:r>
        <w:rPr>
          <w:color w:val="auto"/>
          <w:highlight w:val="none"/>
        </w:rPr>
        <w:fldChar w:fldCharType="end"/>
      </w:r>
      <w:r>
        <w:rPr>
          <w:rFonts w:hint="eastAsia" w:ascii="宋体" w:hAnsi="宋体" w:eastAsia="宋体" w:cs="宋体"/>
          <w:bCs/>
          <w:color w:val="auto"/>
          <w:kern w:val="2"/>
          <w:szCs w:val="24"/>
          <w:highlight w:val="none"/>
          <w:lang w:val="zh-CN" w:eastAsia="zh-CN" w:bidi="ar-SA"/>
        </w:rPr>
        <w:fldChar w:fldCharType="end"/>
      </w:r>
    </w:p>
    <w:p w14:paraId="5194F599">
      <w:pPr>
        <w:pStyle w:val="17"/>
        <w:tabs>
          <w:tab w:val="right" w:leader="dot" w:pos="10194"/>
        </w:tabs>
        <w:rPr>
          <w:color w:val="auto"/>
          <w:highlight w:val="none"/>
        </w:rPr>
      </w:pPr>
      <w:r>
        <w:rPr>
          <w:rFonts w:hint="eastAsia" w:ascii="宋体" w:hAnsi="宋体" w:eastAsia="宋体" w:cs="宋体"/>
          <w:bCs/>
          <w:color w:val="auto"/>
          <w:kern w:val="2"/>
          <w:szCs w:val="24"/>
          <w:highlight w:val="none"/>
          <w:lang w:val="zh-CN" w:eastAsia="zh-CN" w:bidi="ar-SA"/>
        </w:rPr>
        <w:fldChar w:fldCharType="begin"/>
      </w:r>
      <w:r>
        <w:rPr>
          <w:rFonts w:hint="eastAsia" w:ascii="宋体" w:hAnsi="宋体" w:eastAsia="宋体" w:cs="宋体"/>
          <w:bCs/>
          <w:color w:val="auto"/>
          <w:kern w:val="2"/>
          <w:szCs w:val="24"/>
          <w:highlight w:val="none"/>
          <w:lang w:val="zh-CN" w:eastAsia="zh-CN" w:bidi="ar-SA"/>
        </w:rPr>
        <w:instrText xml:space="preserve"> HYPERLINK \l _Toc6469 </w:instrText>
      </w:r>
      <w:r>
        <w:rPr>
          <w:rFonts w:hint="eastAsia" w:ascii="宋体" w:hAnsi="宋体" w:eastAsia="宋体" w:cs="宋体"/>
          <w:bCs/>
          <w:color w:val="auto"/>
          <w:kern w:val="2"/>
          <w:szCs w:val="24"/>
          <w:highlight w:val="none"/>
          <w:lang w:val="zh-CN" w:eastAsia="zh-CN" w:bidi="ar-SA"/>
        </w:rPr>
        <w:fldChar w:fldCharType="separate"/>
      </w:r>
      <w:r>
        <w:rPr>
          <w:rFonts w:hint="eastAsia" w:ascii="宋体" w:hAnsi="宋体" w:eastAsia="宋体" w:cs="宋体"/>
          <w:bCs w:val="0"/>
          <w:color w:val="auto"/>
          <w:szCs w:val="28"/>
          <w:highlight w:val="none"/>
        </w:rPr>
        <w:t>五、签订合同</w:t>
      </w:r>
      <w:r>
        <w:rPr>
          <w:color w:val="auto"/>
          <w:highlight w:val="none"/>
        </w:rPr>
        <w:tab/>
      </w:r>
      <w:r>
        <w:rPr>
          <w:color w:val="auto"/>
          <w:highlight w:val="none"/>
        </w:rPr>
        <w:fldChar w:fldCharType="begin"/>
      </w:r>
      <w:r>
        <w:rPr>
          <w:color w:val="auto"/>
          <w:highlight w:val="none"/>
        </w:rPr>
        <w:instrText xml:space="preserve"> PAGEREF _Toc6469 \h </w:instrText>
      </w:r>
      <w:r>
        <w:rPr>
          <w:color w:val="auto"/>
          <w:highlight w:val="none"/>
        </w:rPr>
        <w:fldChar w:fldCharType="separate"/>
      </w:r>
      <w:r>
        <w:rPr>
          <w:color w:val="auto"/>
          <w:highlight w:val="none"/>
        </w:rPr>
        <w:t>- 21 -</w:t>
      </w:r>
      <w:r>
        <w:rPr>
          <w:color w:val="auto"/>
          <w:highlight w:val="none"/>
        </w:rPr>
        <w:fldChar w:fldCharType="end"/>
      </w:r>
      <w:r>
        <w:rPr>
          <w:rFonts w:hint="eastAsia" w:ascii="宋体" w:hAnsi="宋体" w:eastAsia="宋体" w:cs="宋体"/>
          <w:bCs/>
          <w:color w:val="auto"/>
          <w:kern w:val="2"/>
          <w:szCs w:val="24"/>
          <w:highlight w:val="none"/>
          <w:lang w:val="zh-CN" w:eastAsia="zh-CN" w:bidi="ar-SA"/>
        </w:rPr>
        <w:fldChar w:fldCharType="end"/>
      </w:r>
    </w:p>
    <w:p w14:paraId="610927BC">
      <w:pPr>
        <w:pStyle w:val="12"/>
        <w:tabs>
          <w:tab w:val="right" w:leader="dot" w:pos="10194"/>
        </w:tabs>
        <w:rPr>
          <w:color w:val="auto"/>
          <w:highlight w:val="none"/>
        </w:rPr>
      </w:pPr>
      <w:r>
        <w:rPr>
          <w:rFonts w:hint="eastAsia" w:ascii="宋体" w:hAnsi="宋体" w:eastAsia="宋体" w:cs="宋体"/>
          <w:bCs/>
          <w:color w:val="auto"/>
          <w:kern w:val="2"/>
          <w:szCs w:val="24"/>
          <w:highlight w:val="none"/>
          <w:lang w:val="zh-CN" w:eastAsia="zh-CN" w:bidi="ar-SA"/>
        </w:rPr>
        <w:fldChar w:fldCharType="begin"/>
      </w:r>
      <w:r>
        <w:rPr>
          <w:rFonts w:hint="eastAsia" w:ascii="宋体" w:hAnsi="宋体" w:eastAsia="宋体" w:cs="宋体"/>
          <w:bCs/>
          <w:color w:val="auto"/>
          <w:kern w:val="2"/>
          <w:szCs w:val="24"/>
          <w:highlight w:val="none"/>
          <w:lang w:val="zh-CN" w:eastAsia="zh-CN" w:bidi="ar-SA"/>
        </w:rPr>
        <w:instrText xml:space="preserve"> HYPERLINK \l _Toc29247 </w:instrText>
      </w:r>
      <w:r>
        <w:rPr>
          <w:rFonts w:hint="eastAsia" w:ascii="宋体" w:hAnsi="宋体" w:eastAsia="宋体" w:cs="宋体"/>
          <w:bCs/>
          <w:color w:val="auto"/>
          <w:kern w:val="2"/>
          <w:szCs w:val="24"/>
          <w:highlight w:val="none"/>
          <w:lang w:val="zh-CN" w:eastAsia="zh-CN" w:bidi="ar-SA"/>
        </w:rPr>
        <w:fldChar w:fldCharType="separate"/>
      </w:r>
      <w:r>
        <w:rPr>
          <w:rFonts w:hint="eastAsia" w:ascii="宋体" w:hAnsi="宋体" w:eastAsia="宋体" w:cs="宋体"/>
          <w:color w:val="auto"/>
          <w:szCs w:val="21"/>
          <w:highlight w:val="none"/>
        </w:rPr>
        <w:t>28. 履约保证金</w:t>
      </w:r>
      <w:r>
        <w:rPr>
          <w:color w:val="auto"/>
          <w:highlight w:val="none"/>
        </w:rPr>
        <w:tab/>
      </w:r>
      <w:r>
        <w:rPr>
          <w:color w:val="auto"/>
          <w:highlight w:val="none"/>
        </w:rPr>
        <w:fldChar w:fldCharType="begin"/>
      </w:r>
      <w:r>
        <w:rPr>
          <w:color w:val="auto"/>
          <w:highlight w:val="none"/>
        </w:rPr>
        <w:instrText xml:space="preserve"> PAGEREF _Toc29247 \h </w:instrText>
      </w:r>
      <w:r>
        <w:rPr>
          <w:color w:val="auto"/>
          <w:highlight w:val="none"/>
        </w:rPr>
        <w:fldChar w:fldCharType="separate"/>
      </w:r>
      <w:r>
        <w:rPr>
          <w:color w:val="auto"/>
          <w:highlight w:val="none"/>
        </w:rPr>
        <w:t>- 21 -</w:t>
      </w:r>
      <w:r>
        <w:rPr>
          <w:color w:val="auto"/>
          <w:highlight w:val="none"/>
        </w:rPr>
        <w:fldChar w:fldCharType="end"/>
      </w:r>
      <w:r>
        <w:rPr>
          <w:rFonts w:hint="eastAsia" w:ascii="宋体" w:hAnsi="宋体" w:eastAsia="宋体" w:cs="宋体"/>
          <w:bCs/>
          <w:color w:val="auto"/>
          <w:kern w:val="2"/>
          <w:szCs w:val="24"/>
          <w:highlight w:val="none"/>
          <w:lang w:val="zh-CN" w:eastAsia="zh-CN" w:bidi="ar-SA"/>
        </w:rPr>
        <w:fldChar w:fldCharType="end"/>
      </w:r>
    </w:p>
    <w:p w14:paraId="215AFF54">
      <w:pPr>
        <w:pStyle w:val="12"/>
        <w:tabs>
          <w:tab w:val="right" w:leader="dot" w:pos="10194"/>
        </w:tabs>
        <w:rPr>
          <w:color w:val="auto"/>
          <w:highlight w:val="none"/>
        </w:rPr>
      </w:pPr>
      <w:r>
        <w:rPr>
          <w:rFonts w:hint="eastAsia" w:ascii="宋体" w:hAnsi="宋体" w:eastAsia="宋体" w:cs="宋体"/>
          <w:bCs/>
          <w:color w:val="auto"/>
          <w:kern w:val="2"/>
          <w:szCs w:val="24"/>
          <w:highlight w:val="none"/>
          <w:lang w:val="zh-CN" w:eastAsia="zh-CN" w:bidi="ar-SA"/>
        </w:rPr>
        <w:fldChar w:fldCharType="begin"/>
      </w:r>
      <w:r>
        <w:rPr>
          <w:rFonts w:hint="eastAsia" w:ascii="宋体" w:hAnsi="宋体" w:eastAsia="宋体" w:cs="宋体"/>
          <w:bCs/>
          <w:color w:val="auto"/>
          <w:kern w:val="2"/>
          <w:szCs w:val="24"/>
          <w:highlight w:val="none"/>
          <w:lang w:val="zh-CN" w:eastAsia="zh-CN" w:bidi="ar-SA"/>
        </w:rPr>
        <w:instrText xml:space="preserve"> HYPERLINK \l _Toc6482 </w:instrText>
      </w:r>
      <w:r>
        <w:rPr>
          <w:rFonts w:hint="eastAsia" w:ascii="宋体" w:hAnsi="宋体" w:eastAsia="宋体" w:cs="宋体"/>
          <w:bCs/>
          <w:color w:val="auto"/>
          <w:kern w:val="2"/>
          <w:szCs w:val="24"/>
          <w:highlight w:val="none"/>
          <w:lang w:val="zh-CN" w:eastAsia="zh-CN" w:bidi="ar-SA"/>
        </w:rPr>
        <w:fldChar w:fldCharType="separate"/>
      </w:r>
      <w:r>
        <w:rPr>
          <w:rFonts w:hint="eastAsia" w:ascii="宋体" w:hAnsi="宋体" w:eastAsia="宋体" w:cs="宋体"/>
          <w:color w:val="auto"/>
          <w:szCs w:val="21"/>
          <w:highlight w:val="none"/>
        </w:rPr>
        <w:t>29. 签订合同</w:t>
      </w:r>
      <w:r>
        <w:rPr>
          <w:color w:val="auto"/>
          <w:highlight w:val="none"/>
        </w:rPr>
        <w:tab/>
      </w:r>
      <w:r>
        <w:rPr>
          <w:color w:val="auto"/>
          <w:highlight w:val="none"/>
        </w:rPr>
        <w:fldChar w:fldCharType="begin"/>
      </w:r>
      <w:r>
        <w:rPr>
          <w:color w:val="auto"/>
          <w:highlight w:val="none"/>
        </w:rPr>
        <w:instrText xml:space="preserve"> PAGEREF _Toc6482 \h </w:instrText>
      </w:r>
      <w:r>
        <w:rPr>
          <w:color w:val="auto"/>
          <w:highlight w:val="none"/>
        </w:rPr>
        <w:fldChar w:fldCharType="separate"/>
      </w:r>
      <w:r>
        <w:rPr>
          <w:color w:val="auto"/>
          <w:highlight w:val="none"/>
        </w:rPr>
        <w:t>- 21 -</w:t>
      </w:r>
      <w:r>
        <w:rPr>
          <w:color w:val="auto"/>
          <w:highlight w:val="none"/>
        </w:rPr>
        <w:fldChar w:fldCharType="end"/>
      </w:r>
      <w:r>
        <w:rPr>
          <w:rFonts w:hint="eastAsia" w:ascii="宋体" w:hAnsi="宋体" w:eastAsia="宋体" w:cs="宋体"/>
          <w:bCs/>
          <w:color w:val="auto"/>
          <w:kern w:val="2"/>
          <w:szCs w:val="24"/>
          <w:highlight w:val="none"/>
          <w:lang w:val="zh-CN" w:eastAsia="zh-CN" w:bidi="ar-SA"/>
        </w:rPr>
        <w:fldChar w:fldCharType="end"/>
      </w:r>
    </w:p>
    <w:p w14:paraId="3B5C1BE8">
      <w:pPr>
        <w:pStyle w:val="17"/>
        <w:tabs>
          <w:tab w:val="right" w:leader="dot" w:pos="10194"/>
        </w:tabs>
        <w:rPr>
          <w:color w:val="auto"/>
          <w:highlight w:val="none"/>
        </w:rPr>
      </w:pPr>
      <w:r>
        <w:rPr>
          <w:rFonts w:hint="eastAsia" w:ascii="宋体" w:hAnsi="宋体" w:eastAsia="宋体" w:cs="宋体"/>
          <w:bCs/>
          <w:color w:val="auto"/>
          <w:kern w:val="2"/>
          <w:szCs w:val="24"/>
          <w:highlight w:val="none"/>
          <w:lang w:val="zh-CN" w:eastAsia="zh-CN" w:bidi="ar-SA"/>
        </w:rPr>
        <w:fldChar w:fldCharType="begin"/>
      </w:r>
      <w:r>
        <w:rPr>
          <w:rFonts w:hint="eastAsia" w:ascii="宋体" w:hAnsi="宋体" w:eastAsia="宋体" w:cs="宋体"/>
          <w:bCs/>
          <w:color w:val="auto"/>
          <w:kern w:val="2"/>
          <w:szCs w:val="24"/>
          <w:highlight w:val="none"/>
          <w:lang w:val="zh-CN" w:eastAsia="zh-CN" w:bidi="ar-SA"/>
        </w:rPr>
        <w:instrText xml:space="preserve"> HYPERLINK \l _Toc2951 </w:instrText>
      </w:r>
      <w:r>
        <w:rPr>
          <w:rFonts w:hint="eastAsia" w:ascii="宋体" w:hAnsi="宋体" w:eastAsia="宋体" w:cs="宋体"/>
          <w:bCs/>
          <w:color w:val="auto"/>
          <w:kern w:val="2"/>
          <w:szCs w:val="24"/>
          <w:highlight w:val="none"/>
          <w:lang w:val="zh-CN" w:eastAsia="zh-CN" w:bidi="ar-SA"/>
        </w:rPr>
        <w:fldChar w:fldCharType="separate"/>
      </w:r>
      <w:r>
        <w:rPr>
          <w:rFonts w:hint="eastAsia" w:ascii="宋体" w:hAnsi="宋体" w:eastAsia="宋体" w:cs="宋体"/>
          <w:bCs w:val="0"/>
          <w:color w:val="auto"/>
          <w:szCs w:val="28"/>
          <w:highlight w:val="none"/>
        </w:rPr>
        <w:t>六、其他事项</w:t>
      </w:r>
      <w:r>
        <w:rPr>
          <w:color w:val="auto"/>
          <w:highlight w:val="none"/>
        </w:rPr>
        <w:tab/>
      </w:r>
      <w:r>
        <w:rPr>
          <w:color w:val="auto"/>
          <w:highlight w:val="none"/>
        </w:rPr>
        <w:fldChar w:fldCharType="begin"/>
      </w:r>
      <w:r>
        <w:rPr>
          <w:color w:val="auto"/>
          <w:highlight w:val="none"/>
        </w:rPr>
        <w:instrText xml:space="preserve"> PAGEREF _Toc2951 \h </w:instrText>
      </w:r>
      <w:r>
        <w:rPr>
          <w:color w:val="auto"/>
          <w:highlight w:val="none"/>
        </w:rPr>
        <w:fldChar w:fldCharType="separate"/>
      </w:r>
      <w:r>
        <w:rPr>
          <w:color w:val="auto"/>
          <w:highlight w:val="none"/>
        </w:rPr>
        <w:t>- 21 -</w:t>
      </w:r>
      <w:r>
        <w:rPr>
          <w:color w:val="auto"/>
          <w:highlight w:val="none"/>
        </w:rPr>
        <w:fldChar w:fldCharType="end"/>
      </w:r>
      <w:r>
        <w:rPr>
          <w:rFonts w:hint="eastAsia" w:ascii="宋体" w:hAnsi="宋体" w:eastAsia="宋体" w:cs="宋体"/>
          <w:bCs/>
          <w:color w:val="auto"/>
          <w:kern w:val="2"/>
          <w:szCs w:val="24"/>
          <w:highlight w:val="none"/>
          <w:lang w:val="zh-CN" w:eastAsia="zh-CN" w:bidi="ar-SA"/>
        </w:rPr>
        <w:fldChar w:fldCharType="end"/>
      </w:r>
    </w:p>
    <w:p w14:paraId="6B2EFCA4">
      <w:pPr>
        <w:pStyle w:val="12"/>
        <w:tabs>
          <w:tab w:val="right" w:leader="dot" w:pos="10194"/>
        </w:tabs>
        <w:rPr>
          <w:color w:val="auto"/>
          <w:highlight w:val="none"/>
        </w:rPr>
      </w:pPr>
      <w:r>
        <w:rPr>
          <w:rFonts w:hint="eastAsia" w:ascii="宋体" w:hAnsi="宋体" w:eastAsia="宋体" w:cs="宋体"/>
          <w:bCs/>
          <w:color w:val="auto"/>
          <w:kern w:val="2"/>
          <w:szCs w:val="24"/>
          <w:highlight w:val="none"/>
          <w:lang w:val="zh-CN" w:eastAsia="zh-CN" w:bidi="ar-SA"/>
        </w:rPr>
        <w:fldChar w:fldCharType="begin"/>
      </w:r>
      <w:r>
        <w:rPr>
          <w:rFonts w:hint="eastAsia" w:ascii="宋体" w:hAnsi="宋体" w:eastAsia="宋体" w:cs="宋体"/>
          <w:bCs/>
          <w:color w:val="auto"/>
          <w:kern w:val="2"/>
          <w:szCs w:val="24"/>
          <w:highlight w:val="none"/>
          <w:lang w:val="zh-CN" w:eastAsia="zh-CN" w:bidi="ar-SA"/>
        </w:rPr>
        <w:instrText xml:space="preserve"> HYPERLINK \l _Toc17996 </w:instrText>
      </w:r>
      <w:r>
        <w:rPr>
          <w:rFonts w:hint="eastAsia" w:ascii="宋体" w:hAnsi="宋体" w:eastAsia="宋体" w:cs="宋体"/>
          <w:bCs/>
          <w:color w:val="auto"/>
          <w:kern w:val="2"/>
          <w:szCs w:val="24"/>
          <w:highlight w:val="none"/>
          <w:lang w:val="zh-CN" w:eastAsia="zh-CN" w:bidi="ar-SA"/>
        </w:rPr>
        <w:fldChar w:fldCharType="separate"/>
      </w:r>
      <w:r>
        <w:rPr>
          <w:rFonts w:hint="eastAsia" w:ascii="宋体" w:hAnsi="宋体" w:eastAsia="宋体" w:cs="宋体"/>
          <w:color w:val="auto"/>
          <w:szCs w:val="21"/>
          <w:highlight w:val="none"/>
        </w:rPr>
        <w:t>30. 采购代理服务费</w:t>
      </w:r>
      <w:r>
        <w:rPr>
          <w:color w:val="auto"/>
          <w:highlight w:val="none"/>
        </w:rPr>
        <w:tab/>
      </w:r>
      <w:r>
        <w:rPr>
          <w:color w:val="auto"/>
          <w:highlight w:val="none"/>
        </w:rPr>
        <w:fldChar w:fldCharType="begin"/>
      </w:r>
      <w:r>
        <w:rPr>
          <w:color w:val="auto"/>
          <w:highlight w:val="none"/>
        </w:rPr>
        <w:instrText xml:space="preserve"> PAGEREF _Toc17996 \h </w:instrText>
      </w:r>
      <w:r>
        <w:rPr>
          <w:color w:val="auto"/>
          <w:highlight w:val="none"/>
        </w:rPr>
        <w:fldChar w:fldCharType="separate"/>
      </w:r>
      <w:r>
        <w:rPr>
          <w:color w:val="auto"/>
          <w:highlight w:val="none"/>
        </w:rPr>
        <w:t>- 21 -</w:t>
      </w:r>
      <w:r>
        <w:rPr>
          <w:color w:val="auto"/>
          <w:highlight w:val="none"/>
        </w:rPr>
        <w:fldChar w:fldCharType="end"/>
      </w:r>
      <w:r>
        <w:rPr>
          <w:rFonts w:hint="eastAsia" w:ascii="宋体" w:hAnsi="宋体" w:eastAsia="宋体" w:cs="宋体"/>
          <w:bCs/>
          <w:color w:val="auto"/>
          <w:kern w:val="2"/>
          <w:szCs w:val="24"/>
          <w:highlight w:val="none"/>
          <w:lang w:val="zh-CN" w:eastAsia="zh-CN" w:bidi="ar-SA"/>
        </w:rPr>
        <w:fldChar w:fldCharType="end"/>
      </w:r>
    </w:p>
    <w:p w14:paraId="24957A45">
      <w:pPr>
        <w:pStyle w:val="12"/>
        <w:tabs>
          <w:tab w:val="right" w:leader="dot" w:pos="10194"/>
        </w:tabs>
        <w:rPr>
          <w:color w:val="auto"/>
          <w:highlight w:val="none"/>
        </w:rPr>
      </w:pPr>
      <w:r>
        <w:rPr>
          <w:rFonts w:hint="eastAsia" w:ascii="宋体" w:hAnsi="宋体" w:eastAsia="宋体" w:cs="宋体"/>
          <w:bCs/>
          <w:color w:val="auto"/>
          <w:kern w:val="2"/>
          <w:szCs w:val="24"/>
          <w:highlight w:val="none"/>
          <w:lang w:val="zh-CN" w:eastAsia="zh-CN" w:bidi="ar-SA"/>
        </w:rPr>
        <w:fldChar w:fldCharType="begin"/>
      </w:r>
      <w:r>
        <w:rPr>
          <w:rFonts w:hint="eastAsia" w:ascii="宋体" w:hAnsi="宋体" w:eastAsia="宋体" w:cs="宋体"/>
          <w:bCs/>
          <w:color w:val="auto"/>
          <w:kern w:val="2"/>
          <w:szCs w:val="24"/>
          <w:highlight w:val="none"/>
          <w:lang w:val="zh-CN" w:eastAsia="zh-CN" w:bidi="ar-SA"/>
        </w:rPr>
        <w:instrText xml:space="preserve"> HYPERLINK \l _Toc19135 </w:instrText>
      </w:r>
      <w:r>
        <w:rPr>
          <w:rFonts w:hint="eastAsia" w:ascii="宋体" w:hAnsi="宋体" w:eastAsia="宋体" w:cs="宋体"/>
          <w:bCs/>
          <w:color w:val="auto"/>
          <w:kern w:val="2"/>
          <w:szCs w:val="24"/>
          <w:highlight w:val="none"/>
          <w:lang w:val="zh-CN" w:eastAsia="zh-CN" w:bidi="ar-SA"/>
        </w:rPr>
        <w:fldChar w:fldCharType="separate"/>
      </w:r>
      <w:r>
        <w:rPr>
          <w:rFonts w:hint="eastAsia" w:ascii="宋体" w:hAnsi="宋体" w:eastAsia="宋体" w:cs="宋体"/>
          <w:color w:val="auto"/>
          <w:szCs w:val="21"/>
          <w:highlight w:val="none"/>
        </w:rPr>
        <w:t>31. 解释权</w:t>
      </w:r>
      <w:r>
        <w:rPr>
          <w:color w:val="auto"/>
          <w:highlight w:val="none"/>
        </w:rPr>
        <w:tab/>
      </w:r>
      <w:r>
        <w:rPr>
          <w:color w:val="auto"/>
          <w:highlight w:val="none"/>
        </w:rPr>
        <w:fldChar w:fldCharType="begin"/>
      </w:r>
      <w:r>
        <w:rPr>
          <w:color w:val="auto"/>
          <w:highlight w:val="none"/>
        </w:rPr>
        <w:instrText xml:space="preserve"> PAGEREF _Toc19135 \h </w:instrText>
      </w:r>
      <w:r>
        <w:rPr>
          <w:color w:val="auto"/>
          <w:highlight w:val="none"/>
        </w:rPr>
        <w:fldChar w:fldCharType="separate"/>
      </w:r>
      <w:r>
        <w:rPr>
          <w:color w:val="auto"/>
          <w:highlight w:val="none"/>
        </w:rPr>
        <w:t>- 21 -</w:t>
      </w:r>
      <w:r>
        <w:rPr>
          <w:color w:val="auto"/>
          <w:highlight w:val="none"/>
        </w:rPr>
        <w:fldChar w:fldCharType="end"/>
      </w:r>
      <w:r>
        <w:rPr>
          <w:rFonts w:hint="eastAsia" w:ascii="宋体" w:hAnsi="宋体" w:eastAsia="宋体" w:cs="宋体"/>
          <w:bCs/>
          <w:color w:val="auto"/>
          <w:kern w:val="2"/>
          <w:szCs w:val="24"/>
          <w:highlight w:val="none"/>
          <w:lang w:val="zh-CN" w:eastAsia="zh-CN" w:bidi="ar-SA"/>
        </w:rPr>
        <w:fldChar w:fldCharType="end"/>
      </w:r>
    </w:p>
    <w:p w14:paraId="4250813B">
      <w:pPr>
        <w:pStyle w:val="12"/>
        <w:tabs>
          <w:tab w:val="right" w:leader="dot" w:pos="10194"/>
        </w:tabs>
        <w:rPr>
          <w:color w:val="auto"/>
          <w:highlight w:val="none"/>
        </w:rPr>
      </w:pPr>
      <w:r>
        <w:rPr>
          <w:rFonts w:hint="eastAsia" w:ascii="宋体" w:hAnsi="宋体" w:eastAsia="宋体" w:cs="宋体"/>
          <w:bCs/>
          <w:color w:val="auto"/>
          <w:kern w:val="2"/>
          <w:szCs w:val="24"/>
          <w:highlight w:val="none"/>
          <w:lang w:val="zh-CN" w:eastAsia="zh-CN" w:bidi="ar-SA"/>
        </w:rPr>
        <w:fldChar w:fldCharType="begin"/>
      </w:r>
      <w:r>
        <w:rPr>
          <w:rFonts w:hint="eastAsia" w:ascii="宋体" w:hAnsi="宋体" w:eastAsia="宋体" w:cs="宋体"/>
          <w:bCs/>
          <w:color w:val="auto"/>
          <w:kern w:val="2"/>
          <w:szCs w:val="24"/>
          <w:highlight w:val="none"/>
          <w:lang w:val="zh-CN" w:eastAsia="zh-CN" w:bidi="ar-SA"/>
        </w:rPr>
        <w:instrText xml:space="preserve"> HYPERLINK \l _Toc9303 </w:instrText>
      </w:r>
      <w:r>
        <w:rPr>
          <w:rFonts w:hint="eastAsia" w:ascii="宋体" w:hAnsi="宋体" w:eastAsia="宋体" w:cs="宋体"/>
          <w:bCs/>
          <w:color w:val="auto"/>
          <w:kern w:val="2"/>
          <w:szCs w:val="24"/>
          <w:highlight w:val="none"/>
          <w:lang w:val="zh-CN" w:eastAsia="zh-CN" w:bidi="ar-SA"/>
        </w:rPr>
        <w:fldChar w:fldCharType="separate"/>
      </w:r>
      <w:r>
        <w:rPr>
          <w:rFonts w:hint="eastAsia" w:ascii="宋体" w:hAnsi="宋体" w:eastAsia="宋体" w:cs="宋体"/>
          <w:color w:val="auto"/>
          <w:szCs w:val="21"/>
          <w:highlight w:val="none"/>
        </w:rPr>
        <w:t>32. 监督管理机构</w:t>
      </w:r>
      <w:r>
        <w:rPr>
          <w:color w:val="auto"/>
          <w:highlight w:val="none"/>
        </w:rPr>
        <w:tab/>
      </w:r>
      <w:r>
        <w:rPr>
          <w:color w:val="auto"/>
          <w:highlight w:val="none"/>
        </w:rPr>
        <w:fldChar w:fldCharType="begin"/>
      </w:r>
      <w:r>
        <w:rPr>
          <w:color w:val="auto"/>
          <w:highlight w:val="none"/>
        </w:rPr>
        <w:instrText xml:space="preserve"> PAGEREF _Toc9303 \h </w:instrText>
      </w:r>
      <w:r>
        <w:rPr>
          <w:color w:val="auto"/>
          <w:highlight w:val="none"/>
        </w:rPr>
        <w:fldChar w:fldCharType="separate"/>
      </w:r>
      <w:r>
        <w:rPr>
          <w:color w:val="auto"/>
          <w:highlight w:val="none"/>
        </w:rPr>
        <w:t>- 21 -</w:t>
      </w:r>
      <w:r>
        <w:rPr>
          <w:color w:val="auto"/>
          <w:highlight w:val="none"/>
        </w:rPr>
        <w:fldChar w:fldCharType="end"/>
      </w:r>
      <w:r>
        <w:rPr>
          <w:rFonts w:hint="eastAsia" w:ascii="宋体" w:hAnsi="宋体" w:eastAsia="宋体" w:cs="宋体"/>
          <w:bCs/>
          <w:color w:val="auto"/>
          <w:kern w:val="2"/>
          <w:szCs w:val="24"/>
          <w:highlight w:val="none"/>
          <w:lang w:val="zh-CN" w:eastAsia="zh-CN" w:bidi="ar-SA"/>
        </w:rPr>
        <w:fldChar w:fldCharType="end"/>
      </w:r>
    </w:p>
    <w:p w14:paraId="204DADDF">
      <w:pPr>
        <w:pStyle w:val="16"/>
        <w:tabs>
          <w:tab w:val="right" w:leader="dot" w:pos="10194"/>
        </w:tabs>
        <w:rPr>
          <w:color w:val="auto"/>
          <w:highlight w:val="none"/>
        </w:rPr>
      </w:pPr>
      <w:r>
        <w:rPr>
          <w:rFonts w:hint="eastAsia" w:ascii="宋体" w:hAnsi="宋体" w:eastAsia="宋体" w:cs="宋体"/>
          <w:bCs/>
          <w:color w:val="auto"/>
          <w:kern w:val="2"/>
          <w:szCs w:val="24"/>
          <w:highlight w:val="none"/>
          <w:lang w:val="zh-CN" w:eastAsia="zh-CN" w:bidi="ar-SA"/>
        </w:rPr>
        <w:fldChar w:fldCharType="begin"/>
      </w:r>
      <w:r>
        <w:rPr>
          <w:rFonts w:hint="eastAsia" w:ascii="宋体" w:hAnsi="宋体" w:eastAsia="宋体" w:cs="宋体"/>
          <w:bCs/>
          <w:color w:val="auto"/>
          <w:kern w:val="2"/>
          <w:szCs w:val="24"/>
          <w:highlight w:val="none"/>
          <w:lang w:val="zh-CN" w:eastAsia="zh-CN" w:bidi="ar-SA"/>
        </w:rPr>
        <w:instrText xml:space="preserve"> HYPERLINK \l _Toc4906 </w:instrText>
      </w:r>
      <w:r>
        <w:rPr>
          <w:rFonts w:hint="eastAsia" w:ascii="宋体" w:hAnsi="宋体" w:eastAsia="宋体" w:cs="宋体"/>
          <w:bCs/>
          <w:color w:val="auto"/>
          <w:kern w:val="2"/>
          <w:szCs w:val="24"/>
          <w:highlight w:val="none"/>
          <w:lang w:val="zh-CN" w:eastAsia="zh-CN" w:bidi="ar-SA"/>
        </w:rPr>
        <w:fldChar w:fldCharType="separate"/>
      </w:r>
      <w:r>
        <w:rPr>
          <w:rFonts w:hint="eastAsia" w:ascii="宋体" w:hAnsi="宋体" w:eastAsia="宋体" w:cs="宋体"/>
          <w:color w:val="auto"/>
          <w:szCs w:val="32"/>
          <w:highlight w:val="none"/>
          <w:lang w:eastAsia="zh-CN"/>
        </w:rPr>
        <w:t>第三章</w:t>
      </w:r>
      <w:r>
        <w:rPr>
          <w:rFonts w:hint="eastAsia" w:ascii="宋体" w:hAnsi="宋体" w:eastAsia="宋体" w:cs="宋体"/>
          <w:color w:val="auto"/>
          <w:szCs w:val="32"/>
          <w:highlight w:val="none"/>
        </w:rPr>
        <w:t xml:space="preserve"> 采购需求</w:t>
      </w:r>
      <w:r>
        <w:rPr>
          <w:color w:val="auto"/>
          <w:highlight w:val="none"/>
        </w:rPr>
        <w:tab/>
      </w:r>
      <w:r>
        <w:rPr>
          <w:color w:val="auto"/>
          <w:highlight w:val="none"/>
        </w:rPr>
        <w:fldChar w:fldCharType="begin"/>
      </w:r>
      <w:r>
        <w:rPr>
          <w:color w:val="auto"/>
          <w:highlight w:val="none"/>
        </w:rPr>
        <w:instrText xml:space="preserve"> PAGEREF _Toc4906 \h </w:instrText>
      </w:r>
      <w:r>
        <w:rPr>
          <w:color w:val="auto"/>
          <w:highlight w:val="none"/>
        </w:rPr>
        <w:fldChar w:fldCharType="separate"/>
      </w:r>
      <w:r>
        <w:rPr>
          <w:color w:val="auto"/>
          <w:highlight w:val="none"/>
        </w:rPr>
        <w:t>- 23 -</w:t>
      </w:r>
      <w:r>
        <w:rPr>
          <w:color w:val="auto"/>
          <w:highlight w:val="none"/>
        </w:rPr>
        <w:fldChar w:fldCharType="end"/>
      </w:r>
      <w:r>
        <w:rPr>
          <w:rFonts w:hint="eastAsia" w:ascii="宋体" w:hAnsi="宋体" w:eastAsia="宋体" w:cs="宋体"/>
          <w:bCs/>
          <w:color w:val="auto"/>
          <w:kern w:val="2"/>
          <w:szCs w:val="24"/>
          <w:highlight w:val="none"/>
          <w:lang w:val="zh-CN" w:eastAsia="zh-CN" w:bidi="ar-SA"/>
        </w:rPr>
        <w:fldChar w:fldCharType="end"/>
      </w:r>
    </w:p>
    <w:p w14:paraId="009ECBBB">
      <w:pPr>
        <w:pStyle w:val="16"/>
        <w:tabs>
          <w:tab w:val="right" w:leader="dot" w:pos="10194"/>
        </w:tabs>
        <w:rPr>
          <w:color w:val="auto"/>
          <w:highlight w:val="none"/>
        </w:rPr>
      </w:pPr>
      <w:r>
        <w:rPr>
          <w:rFonts w:hint="eastAsia" w:ascii="宋体" w:hAnsi="宋体" w:eastAsia="宋体" w:cs="宋体"/>
          <w:bCs/>
          <w:color w:val="auto"/>
          <w:kern w:val="2"/>
          <w:szCs w:val="24"/>
          <w:highlight w:val="none"/>
          <w:lang w:val="zh-CN" w:eastAsia="zh-CN" w:bidi="ar-SA"/>
        </w:rPr>
        <w:fldChar w:fldCharType="begin"/>
      </w:r>
      <w:r>
        <w:rPr>
          <w:rFonts w:hint="eastAsia" w:ascii="宋体" w:hAnsi="宋体" w:eastAsia="宋体" w:cs="宋体"/>
          <w:bCs/>
          <w:color w:val="auto"/>
          <w:kern w:val="2"/>
          <w:szCs w:val="24"/>
          <w:highlight w:val="none"/>
          <w:lang w:val="zh-CN" w:eastAsia="zh-CN" w:bidi="ar-SA"/>
        </w:rPr>
        <w:instrText xml:space="preserve"> HYPERLINK \l _Toc20868 </w:instrText>
      </w:r>
      <w:r>
        <w:rPr>
          <w:rFonts w:hint="eastAsia" w:ascii="宋体" w:hAnsi="宋体" w:eastAsia="宋体" w:cs="宋体"/>
          <w:bCs/>
          <w:color w:val="auto"/>
          <w:kern w:val="2"/>
          <w:szCs w:val="24"/>
          <w:highlight w:val="none"/>
          <w:lang w:val="zh-CN" w:eastAsia="zh-CN" w:bidi="ar-SA"/>
        </w:rPr>
        <w:fldChar w:fldCharType="separate"/>
      </w:r>
      <w:r>
        <w:rPr>
          <w:rFonts w:hint="eastAsia" w:asciiTheme="majorEastAsia" w:hAnsiTheme="majorEastAsia" w:eastAsiaTheme="majorEastAsia" w:cstheme="majorEastAsia"/>
          <w:color w:val="auto"/>
          <w:szCs w:val="32"/>
          <w:highlight w:val="none"/>
          <w:lang w:eastAsia="zh-CN"/>
        </w:rPr>
        <w:t>第四章</w:t>
      </w:r>
      <w:r>
        <w:rPr>
          <w:rFonts w:hint="eastAsia" w:asciiTheme="majorEastAsia" w:hAnsiTheme="majorEastAsia" w:eastAsiaTheme="majorEastAsia" w:cstheme="majorEastAsia"/>
          <w:color w:val="auto"/>
          <w:szCs w:val="32"/>
          <w:highlight w:val="none"/>
          <w:lang w:val="en-US" w:eastAsia="zh-CN"/>
        </w:rPr>
        <w:t xml:space="preserve"> </w:t>
      </w:r>
      <w:r>
        <w:rPr>
          <w:rFonts w:hint="eastAsia" w:asciiTheme="majorEastAsia" w:hAnsiTheme="majorEastAsia" w:eastAsiaTheme="majorEastAsia" w:cstheme="majorEastAsia"/>
          <w:color w:val="auto"/>
          <w:szCs w:val="32"/>
          <w:highlight w:val="none"/>
        </w:rPr>
        <w:t>评审办法</w:t>
      </w:r>
      <w:r>
        <w:rPr>
          <w:color w:val="auto"/>
          <w:highlight w:val="none"/>
        </w:rPr>
        <w:tab/>
      </w:r>
      <w:r>
        <w:rPr>
          <w:color w:val="auto"/>
          <w:highlight w:val="none"/>
        </w:rPr>
        <w:fldChar w:fldCharType="begin"/>
      </w:r>
      <w:r>
        <w:rPr>
          <w:color w:val="auto"/>
          <w:highlight w:val="none"/>
        </w:rPr>
        <w:instrText xml:space="preserve"> PAGEREF _Toc20868 \h </w:instrText>
      </w:r>
      <w:r>
        <w:rPr>
          <w:color w:val="auto"/>
          <w:highlight w:val="none"/>
        </w:rPr>
        <w:fldChar w:fldCharType="separate"/>
      </w:r>
      <w:r>
        <w:rPr>
          <w:color w:val="auto"/>
          <w:highlight w:val="none"/>
        </w:rPr>
        <w:t>- 23 -</w:t>
      </w:r>
      <w:r>
        <w:rPr>
          <w:color w:val="auto"/>
          <w:highlight w:val="none"/>
        </w:rPr>
        <w:fldChar w:fldCharType="end"/>
      </w:r>
      <w:r>
        <w:rPr>
          <w:rFonts w:hint="eastAsia" w:ascii="宋体" w:hAnsi="宋体" w:eastAsia="宋体" w:cs="宋体"/>
          <w:bCs/>
          <w:color w:val="auto"/>
          <w:kern w:val="2"/>
          <w:szCs w:val="24"/>
          <w:highlight w:val="none"/>
          <w:lang w:val="zh-CN" w:eastAsia="zh-CN" w:bidi="ar-SA"/>
        </w:rPr>
        <w:fldChar w:fldCharType="end"/>
      </w:r>
    </w:p>
    <w:p w14:paraId="04996082">
      <w:pPr>
        <w:pStyle w:val="16"/>
        <w:tabs>
          <w:tab w:val="right" w:leader="dot" w:pos="10194"/>
        </w:tabs>
        <w:rPr>
          <w:color w:val="auto"/>
          <w:highlight w:val="none"/>
        </w:rPr>
      </w:pPr>
      <w:r>
        <w:rPr>
          <w:rFonts w:hint="eastAsia" w:ascii="宋体" w:hAnsi="宋体" w:eastAsia="宋体" w:cs="宋体"/>
          <w:bCs/>
          <w:color w:val="auto"/>
          <w:kern w:val="2"/>
          <w:szCs w:val="24"/>
          <w:highlight w:val="none"/>
          <w:lang w:val="zh-CN" w:eastAsia="zh-CN" w:bidi="ar-SA"/>
        </w:rPr>
        <w:fldChar w:fldCharType="begin"/>
      </w:r>
      <w:r>
        <w:rPr>
          <w:rFonts w:hint="eastAsia" w:ascii="宋体" w:hAnsi="宋体" w:eastAsia="宋体" w:cs="宋体"/>
          <w:bCs/>
          <w:color w:val="auto"/>
          <w:kern w:val="2"/>
          <w:szCs w:val="24"/>
          <w:highlight w:val="none"/>
          <w:lang w:val="zh-CN" w:eastAsia="zh-CN" w:bidi="ar-SA"/>
        </w:rPr>
        <w:instrText xml:space="preserve"> HYPERLINK \l _Toc21175 </w:instrText>
      </w:r>
      <w:r>
        <w:rPr>
          <w:rFonts w:hint="eastAsia" w:ascii="宋体" w:hAnsi="宋体" w:eastAsia="宋体" w:cs="宋体"/>
          <w:bCs/>
          <w:color w:val="auto"/>
          <w:kern w:val="2"/>
          <w:szCs w:val="24"/>
          <w:highlight w:val="none"/>
          <w:lang w:val="zh-CN" w:eastAsia="zh-CN" w:bidi="ar-SA"/>
        </w:rPr>
        <w:fldChar w:fldCharType="separate"/>
      </w:r>
      <w:r>
        <w:rPr>
          <w:rFonts w:hint="eastAsia" w:ascii="宋体" w:hAnsi="宋体" w:eastAsia="宋体" w:cs="宋体"/>
          <w:color w:val="auto"/>
          <w:szCs w:val="32"/>
          <w:highlight w:val="none"/>
          <w:lang w:eastAsia="zh-CN"/>
        </w:rPr>
        <w:t>第五章</w:t>
      </w:r>
      <w:r>
        <w:rPr>
          <w:rFonts w:hint="eastAsia" w:ascii="宋体" w:hAnsi="宋体" w:eastAsia="宋体" w:cs="宋体"/>
          <w:color w:val="auto"/>
          <w:szCs w:val="32"/>
          <w:highlight w:val="none"/>
          <w:lang w:val="en-US" w:eastAsia="zh-CN"/>
        </w:rPr>
        <w:t xml:space="preserve"> </w:t>
      </w:r>
      <w:r>
        <w:rPr>
          <w:rFonts w:hint="eastAsia" w:ascii="宋体" w:hAnsi="宋体" w:eastAsia="宋体" w:cs="宋体"/>
          <w:color w:val="auto"/>
          <w:szCs w:val="32"/>
          <w:highlight w:val="none"/>
        </w:rPr>
        <w:t>采购合同（合同主要条款及格式）</w:t>
      </w:r>
      <w:r>
        <w:rPr>
          <w:color w:val="auto"/>
          <w:highlight w:val="none"/>
        </w:rPr>
        <w:tab/>
      </w:r>
      <w:r>
        <w:rPr>
          <w:color w:val="auto"/>
          <w:highlight w:val="none"/>
        </w:rPr>
        <w:fldChar w:fldCharType="begin"/>
      </w:r>
      <w:r>
        <w:rPr>
          <w:color w:val="auto"/>
          <w:highlight w:val="none"/>
        </w:rPr>
        <w:instrText xml:space="preserve"> PAGEREF _Toc21175 \h </w:instrText>
      </w:r>
      <w:r>
        <w:rPr>
          <w:color w:val="auto"/>
          <w:highlight w:val="none"/>
        </w:rPr>
        <w:fldChar w:fldCharType="separate"/>
      </w:r>
      <w:r>
        <w:rPr>
          <w:color w:val="auto"/>
          <w:highlight w:val="none"/>
        </w:rPr>
        <w:t>- 34 -</w:t>
      </w:r>
      <w:r>
        <w:rPr>
          <w:color w:val="auto"/>
          <w:highlight w:val="none"/>
        </w:rPr>
        <w:fldChar w:fldCharType="end"/>
      </w:r>
      <w:r>
        <w:rPr>
          <w:rFonts w:hint="eastAsia" w:ascii="宋体" w:hAnsi="宋体" w:eastAsia="宋体" w:cs="宋体"/>
          <w:bCs/>
          <w:color w:val="auto"/>
          <w:kern w:val="2"/>
          <w:szCs w:val="24"/>
          <w:highlight w:val="none"/>
          <w:lang w:val="zh-CN" w:eastAsia="zh-CN" w:bidi="ar-SA"/>
        </w:rPr>
        <w:fldChar w:fldCharType="end"/>
      </w:r>
    </w:p>
    <w:p w14:paraId="37A789E3">
      <w:pPr>
        <w:pStyle w:val="17"/>
        <w:tabs>
          <w:tab w:val="right" w:leader="dot" w:pos="10194"/>
        </w:tabs>
        <w:rPr>
          <w:color w:val="auto"/>
          <w:highlight w:val="none"/>
        </w:rPr>
      </w:pPr>
      <w:r>
        <w:rPr>
          <w:rFonts w:hint="eastAsia" w:ascii="宋体" w:hAnsi="宋体" w:eastAsia="宋体" w:cs="宋体"/>
          <w:bCs/>
          <w:color w:val="auto"/>
          <w:kern w:val="2"/>
          <w:szCs w:val="24"/>
          <w:highlight w:val="none"/>
          <w:lang w:val="zh-CN" w:eastAsia="zh-CN" w:bidi="ar-SA"/>
        </w:rPr>
        <w:fldChar w:fldCharType="begin"/>
      </w:r>
      <w:r>
        <w:rPr>
          <w:rFonts w:hint="eastAsia" w:ascii="宋体" w:hAnsi="宋体" w:eastAsia="宋体" w:cs="宋体"/>
          <w:bCs/>
          <w:color w:val="auto"/>
          <w:kern w:val="2"/>
          <w:szCs w:val="24"/>
          <w:highlight w:val="none"/>
          <w:lang w:val="zh-CN" w:eastAsia="zh-CN" w:bidi="ar-SA"/>
        </w:rPr>
        <w:instrText xml:space="preserve"> HYPERLINK \l _Toc8094 </w:instrText>
      </w:r>
      <w:r>
        <w:rPr>
          <w:rFonts w:hint="eastAsia" w:ascii="宋体" w:hAnsi="宋体" w:eastAsia="宋体" w:cs="宋体"/>
          <w:bCs/>
          <w:color w:val="auto"/>
          <w:kern w:val="2"/>
          <w:szCs w:val="24"/>
          <w:highlight w:val="none"/>
          <w:lang w:val="zh-CN" w:eastAsia="zh-CN" w:bidi="ar-SA"/>
        </w:rPr>
        <w:fldChar w:fldCharType="separate"/>
      </w:r>
      <w:r>
        <w:rPr>
          <w:rFonts w:hint="eastAsia" w:ascii="宋体" w:hAnsi="宋体" w:eastAsia="宋体" w:cs="宋体"/>
          <w:bCs w:val="0"/>
          <w:color w:val="auto"/>
          <w:szCs w:val="21"/>
          <w:highlight w:val="none"/>
        </w:rPr>
        <w:t>第一条 合同文件</w:t>
      </w:r>
      <w:r>
        <w:rPr>
          <w:color w:val="auto"/>
          <w:highlight w:val="none"/>
        </w:rPr>
        <w:tab/>
      </w:r>
      <w:r>
        <w:rPr>
          <w:color w:val="auto"/>
          <w:highlight w:val="none"/>
        </w:rPr>
        <w:fldChar w:fldCharType="begin"/>
      </w:r>
      <w:r>
        <w:rPr>
          <w:color w:val="auto"/>
          <w:highlight w:val="none"/>
        </w:rPr>
        <w:instrText xml:space="preserve"> PAGEREF _Toc8094 \h </w:instrText>
      </w:r>
      <w:r>
        <w:rPr>
          <w:color w:val="auto"/>
          <w:highlight w:val="none"/>
        </w:rPr>
        <w:fldChar w:fldCharType="separate"/>
      </w:r>
      <w:r>
        <w:rPr>
          <w:color w:val="auto"/>
          <w:highlight w:val="none"/>
        </w:rPr>
        <w:t>- 34 -</w:t>
      </w:r>
      <w:r>
        <w:rPr>
          <w:color w:val="auto"/>
          <w:highlight w:val="none"/>
        </w:rPr>
        <w:fldChar w:fldCharType="end"/>
      </w:r>
      <w:r>
        <w:rPr>
          <w:rFonts w:hint="eastAsia" w:ascii="宋体" w:hAnsi="宋体" w:eastAsia="宋体" w:cs="宋体"/>
          <w:bCs/>
          <w:color w:val="auto"/>
          <w:kern w:val="2"/>
          <w:szCs w:val="24"/>
          <w:highlight w:val="none"/>
          <w:lang w:val="zh-CN" w:eastAsia="zh-CN" w:bidi="ar-SA"/>
        </w:rPr>
        <w:fldChar w:fldCharType="end"/>
      </w:r>
    </w:p>
    <w:p w14:paraId="528D7103">
      <w:pPr>
        <w:pStyle w:val="17"/>
        <w:tabs>
          <w:tab w:val="right" w:leader="dot" w:pos="10194"/>
        </w:tabs>
        <w:rPr>
          <w:color w:val="auto"/>
          <w:highlight w:val="none"/>
        </w:rPr>
      </w:pPr>
      <w:r>
        <w:rPr>
          <w:rFonts w:hint="eastAsia" w:ascii="宋体" w:hAnsi="宋体" w:eastAsia="宋体" w:cs="宋体"/>
          <w:bCs/>
          <w:color w:val="auto"/>
          <w:kern w:val="2"/>
          <w:szCs w:val="24"/>
          <w:highlight w:val="none"/>
          <w:lang w:val="zh-CN" w:eastAsia="zh-CN" w:bidi="ar-SA"/>
        </w:rPr>
        <w:fldChar w:fldCharType="begin"/>
      </w:r>
      <w:r>
        <w:rPr>
          <w:rFonts w:hint="eastAsia" w:ascii="宋体" w:hAnsi="宋体" w:eastAsia="宋体" w:cs="宋体"/>
          <w:bCs/>
          <w:color w:val="auto"/>
          <w:kern w:val="2"/>
          <w:szCs w:val="24"/>
          <w:highlight w:val="none"/>
          <w:lang w:val="zh-CN" w:eastAsia="zh-CN" w:bidi="ar-SA"/>
        </w:rPr>
        <w:instrText xml:space="preserve"> HYPERLINK \l _Toc2848 </w:instrText>
      </w:r>
      <w:r>
        <w:rPr>
          <w:rFonts w:hint="eastAsia" w:ascii="宋体" w:hAnsi="宋体" w:eastAsia="宋体" w:cs="宋体"/>
          <w:bCs/>
          <w:color w:val="auto"/>
          <w:kern w:val="2"/>
          <w:szCs w:val="24"/>
          <w:highlight w:val="none"/>
          <w:lang w:val="zh-CN" w:eastAsia="zh-CN" w:bidi="ar-SA"/>
        </w:rPr>
        <w:fldChar w:fldCharType="separate"/>
      </w:r>
      <w:r>
        <w:rPr>
          <w:rFonts w:hint="eastAsia" w:ascii="宋体" w:hAnsi="宋体" w:eastAsia="宋体" w:cs="宋体"/>
          <w:bCs w:val="0"/>
          <w:color w:val="auto"/>
          <w:szCs w:val="21"/>
          <w:highlight w:val="none"/>
        </w:rPr>
        <w:t>第二条　合同金额</w:t>
      </w:r>
      <w:r>
        <w:rPr>
          <w:color w:val="auto"/>
          <w:highlight w:val="none"/>
        </w:rPr>
        <w:tab/>
      </w:r>
      <w:r>
        <w:rPr>
          <w:color w:val="auto"/>
          <w:highlight w:val="none"/>
        </w:rPr>
        <w:fldChar w:fldCharType="begin"/>
      </w:r>
      <w:r>
        <w:rPr>
          <w:color w:val="auto"/>
          <w:highlight w:val="none"/>
        </w:rPr>
        <w:instrText xml:space="preserve"> PAGEREF _Toc2848 \h </w:instrText>
      </w:r>
      <w:r>
        <w:rPr>
          <w:color w:val="auto"/>
          <w:highlight w:val="none"/>
        </w:rPr>
        <w:fldChar w:fldCharType="separate"/>
      </w:r>
      <w:r>
        <w:rPr>
          <w:color w:val="auto"/>
          <w:highlight w:val="none"/>
        </w:rPr>
        <w:t>- 34 -</w:t>
      </w:r>
      <w:r>
        <w:rPr>
          <w:color w:val="auto"/>
          <w:highlight w:val="none"/>
        </w:rPr>
        <w:fldChar w:fldCharType="end"/>
      </w:r>
      <w:r>
        <w:rPr>
          <w:rFonts w:hint="eastAsia" w:ascii="宋体" w:hAnsi="宋体" w:eastAsia="宋体" w:cs="宋体"/>
          <w:bCs/>
          <w:color w:val="auto"/>
          <w:kern w:val="2"/>
          <w:szCs w:val="24"/>
          <w:highlight w:val="none"/>
          <w:lang w:val="zh-CN" w:eastAsia="zh-CN" w:bidi="ar-SA"/>
        </w:rPr>
        <w:fldChar w:fldCharType="end"/>
      </w:r>
    </w:p>
    <w:p w14:paraId="3C28C8EA">
      <w:pPr>
        <w:pStyle w:val="17"/>
        <w:tabs>
          <w:tab w:val="right" w:leader="dot" w:pos="10194"/>
        </w:tabs>
        <w:rPr>
          <w:color w:val="auto"/>
          <w:highlight w:val="none"/>
        </w:rPr>
      </w:pPr>
      <w:r>
        <w:rPr>
          <w:rFonts w:hint="eastAsia" w:ascii="宋体" w:hAnsi="宋体" w:eastAsia="宋体" w:cs="宋体"/>
          <w:bCs/>
          <w:color w:val="auto"/>
          <w:kern w:val="2"/>
          <w:szCs w:val="24"/>
          <w:highlight w:val="none"/>
          <w:lang w:val="zh-CN" w:eastAsia="zh-CN" w:bidi="ar-SA"/>
        </w:rPr>
        <w:fldChar w:fldCharType="begin"/>
      </w:r>
      <w:r>
        <w:rPr>
          <w:rFonts w:hint="eastAsia" w:ascii="宋体" w:hAnsi="宋体" w:eastAsia="宋体" w:cs="宋体"/>
          <w:bCs/>
          <w:color w:val="auto"/>
          <w:kern w:val="2"/>
          <w:szCs w:val="24"/>
          <w:highlight w:val="none"/>
          <w:lang w:val="zh-CN" w:eastAsia="zh-CN" w:bidi="ar-SA"/>
        </w:rPr>
        <w:instrText xml:space="preserve"> HYPERLINK \l _Toc29481 </w:instrText>
      </w:r>
      <w:r>
        <w:rPr>
          <w:rFonts w:hint="eastAsia" w:ascii="宋体" w:hAnsi="宋体" w:eastAsia="宋体" w:cs="宋体"/>
          <w:bCs/>
          <w:color w:val="auto"/>
          <w:kern w:val="2"/>
          <w:szCs w:val="24"/>
          <w:highlight w:val="none"/>
          <w:lang w:val="zh-CN" w:eastAsia="zh-CN" w:bidi="ar-SA"/>
        </w:rPr>
        <w:fldChar w:fldCharType="separate"/>
      </w:r>
      <w:r>
        <w:rPr>
          <w:rFonts w:hint="eastAsia" w:ascii="宋体" w:hAnsi="宋体" w:eastAsia="宋体" w:cs="宋体"/>
          <w:bCs w:val="0"/>
          <w:color w:val="auto"/>
          <w:szCs w:val="21"/>
          <w:highlight w:val="none"/>
        </w:rPr>
        <w:t>第三条  服务保证</w:t>
      </w:r>
      <w:r>
        <w:rPr>
          <w:color w:val="auto"/>
          <w:highlight w:val="none"/>
        </w:rPr>
        <w:tab/>
      </w:r>
      <w:r>
        <w:rPr>
          <w:color w:val="auto"/>
          <w:highlight w:val="none"/>
        </w:rPr>
        <w:fldChar w:fldCharType="begin"/>
      </w:r>
      <w:r>
        <w:rPr>
          <w:color w:val="auto"/>
          <w:highlight w:val="none"/>
        </w:rPr>
        <w:instrText xml:space="preserve"> PAGEREF _Toc29481 \h </w:instrText>
      </w:r>
      <w:r>
        <w:rPr>
          <w:color w:val="auto"/>
          <w:highlight w:val="none"/>
        </w:rPr>
        <w:fldChar w:fldCharType="separate"/>
      </w:r>
      <w:r>
        <w:rPr>
          <w:color w:val="auto"/>
          <w:highlight w:val="none"/>
        </w:rPr>
        <w:t>- 34 -</w:t>
      </w:r>
      <w:r>
        <w:rPr>
          <w:color w:val="auto"/>
          <w:highlight w:val="none"/>
        </w:rPr>
        <w:fldChar w:fldCharType="end"/>
      </w:r>
      <w:r>
        <w:rPr>
          <w:rFonts w:hint="eastAsia" w:ascii="宋体" w:hAnsi="宋体" w:eastAsia="宋体" w:cs="宋体"/>
          <w:bCs/>
          <w:color w:val="auto"/>
          <w:kern w:val="2"/>
          <w:szCs w:val="24"/>
          <w:highlight w:val="none"/>
          <w:lang w:val="zh-CN" w:eastAsia="zh-CN" w:bidi="ar-SA"/>
        </w:rPr>
        <w:fldChar w:fldCharType="end"/>
      </w:r>
    </w:p>
    <w:p w14:paraId="16C4DD97">
      <w:pPr>
        <w:pStyle w:val="17"/>
        <w:tabs>
          <w:tab w:val="right" w:leader="dot" w:pos="10194"/>
        </w:tabs>
        <w:rPr>
          <w:color w:val="auto"/>
          <w:highlight w:val="none"/>
        </w:rPr>
      </w:pPr>
      <w:r>
        <w:rPr>
          <w:rFonts w:hint="eastAsia" w:ascii="宋体" w:hAnsi="宋体" w:eastAsia="宋体" w:cs="宋体"/>
          <w:bCs/>
          <w:color w:val="auto"/>
          <w:kern w:val="2"/>
          <w:szCs w:val="24"/>
          <w:highlight w:val="none"/>
          <w:lang w:val="zh-CN" w:eastAsia="zh-CN" w:bidi="ar-SA"/>
        </w:rPr>
        <w:fldChar w:fldCharType="begin"/>
      </w:r>
      <w:r>
        <w:rPr>
          <w:rFonts w:hint="eastAsia" w:ascii="宋体" w:hAnsi="宋体" w:eastAsia="宋体" w:cs="宋体"/>
          <w:bCs/>
          <w:color w:val="auto"/>
          <w:kern w:val="2"/>
          <w:szCs w:val="24"/>
          <w:highlight w:val="none"/>
          <w:lang w:val="zh-CN" w:eastAsia="zh-CN" w:bidi="ar-SA"/>
        </w:rPr>
        <w:instrText xml:space="preserve"> HYPERLINK \l _Toc6104 </w:instrText>
      </w:r>
      <w:r>
        <w:rPr>
          <w:rFonts w:hint="eastAsia" w:ascii="宋体" w:hAnsi="宋体" w:eastAsia="宋体" w:cs="宋体"/>
          <w:bCs/>
          <w:color w:val="auto"/>
          <w:kern w:val="2"/>
          <w:szCs w:val="24"/>
          <w:highlight w:val="none"/>
          <w:lang w:val="zh-CN" w:eastAsia="zh-CN" w:bidi="ar-SA"/>
        </w:rPr>
        <w:fldChar w:fldCharType="separate"/>
      </w:r>
      <w:r>
        <w:rPr>
          <w:rFonts w:hint="eastAsia" w:ascii="宋体" w:hAnsi="宋体" w:eastAsia="宋体" w:cs="宋体"/>
          <w:bCs w:val="0"/>
          <w:color w:val="auto"/>
          <w:szCs w:val="21"/>
          <w:highlight w:val="none"/>
        </w:rPr>
        <w:t>第四条  服务期限</w:t>
      </w:r>
      <w:r>
        <w:rPr>
          <w:color w:val="auto"/>
          <w:highlight w:val="none"/>
        </w:rPr>
        <w:tab/>
      </w:r>
      <w:r>
        <w:rPr>
          <w:color w:val="auto"/>
          <w:highlight w:val="none"/>
        </w:rPr>
        <w:fldChar w:fldCharType="begin"/>
      </w:r>
      <w:r>
        <w:rPr>
          <w:color w:val="auto"/>
          <w:highlight w:val="none"/>
        </w:rPr>
        <w:instrText xml:space="preserve"> PAGEREF _Toc6104 \h </w:instrText>
      </w:r>
      <w:r>
        <w:rPr>
          <w:color w:val="auto"/>
          <w:highlight w:val="none"/>
        </w:rPr>
        <w:fldChar w:fldCharType="separate"/>
      </w:r>
      <w:r>
        <w:rPr>
          <w:color w:val="auto"/>
          <w:highlight w:val="none"/>
        </w:rPr>
        <w:t>- 34 -</w:t>
      </w:r>
      <w:r>
        <w:rPr>
          <w:color w:val="auto"/>
          <w:highlight w:val="none"/>
        </w:rPr>
        <w:fldChar w:fldCharType="end"/>
      </w:r>
      <w:r>
        <w:rPr>
          <w:rFonts w:hint="eastAsia" w:ascii="宋体" w:hAnsi="宋体" w:eastAsia="宋体" w:cs="宋体"/>
          <w:bCs/>
          <w:color w:val="auto"/>
          <w:kern w:val="2"/>
          <w:szCs w:val="24"/>
          <w:highlight w:val="none"/>
          <w:lang w:val="zh-CN" w:eastAsia="zh-CN" w:bidi="ar-SA"/>
        </w:rPr>
        <w:fldChar w:fldCharType="end"/>
      </w:r>
    </w:p>
    <w:p w14:paraId="4A10C049">
      <w:pPr>
        <w:pStyle w:val="17"/>
        <w:tabs>
          <w:tab w:val="right" w:leader="dot" w:pos="10194"/>
        </w:tabs>
        <w:rPr>
          <w:color w:val="auto"/>
          <w:highlight w:val="none"/>
        </w:rPr>
      </w:pPr>
      <w:r>
        <w:rPr>
          <w:rFonts w:hint="eastAsia" w:ascii="宋体" w:hAnsi="宋体" w:eastAsia="宋体" w:cs="宋体"/>
          <w:bCs/>
          <w:color w:val="auto"/>
          <w:kern w:val="2"/>
          <w:szCs w:val="24"/>
          <w:highlight w:val="none"/>
          <w:lang w:val="zh-CN" w:eastAsia="zh-CN" w:bidi="ar-SA"/>
        </w:rPr>
        <w:fldChar w:fldCharType="begin"/>
      </w:r>
      <w:r>
        <w:rPr>
          <w:rFonts w:hint="eastAsia" w:ascii="宋体" w:hAnsi="宋体" w:eastAsia="宋体" w:cs="宋体"/>
          <w:bCs/>
          <w:color w:val="auto"/>
          <w:kern w:val="2"/>
          <w:szCs w:val="24"/>
          <w:highlight w:val="none"/>
          <w:lang w:val="zh-CN" w:eastAsia="zh-CN" w:bidi="ar-SA"/>
        </w:rPr>
        <w:instrText xml:space="preserve"> HYPERLINK \l _Toc15896 </w:instrText>
      </w:r>
      <w:r>
        <w:rPr>
          <w:rFonts w:hint="eastAsia" w:ascii="宋体" w:hAnsi="宋体" w:eastAsia="宋体" w:cs="宋体"/>
          <w:bCs/>
          <w:color w:val="auto"/>
          <w:kern w:val="2"/>
          <w:szCs w:val="24"/>
          <w:highlight w:val="none"/>
          <w:lang w:val="zh-CN" w:eastAsia="zh-CN" w:bidi="ar-SA"/>
        </w:rPr>
        <w:fldChar w:fldCharType="separate"/>
      </w:r>
      <w:r>
        <w:rPr>
          <w:rFonts w:hint="eastAsia" w:ascii="宋体" w:hAnsi="宋体" w:eastAsia="宋体" w:cs="宋体"/>
          <w:bCs w:val="0"/>
          <w:color w:val="auto"/>
          <w:szCs w:val="21"/>
          <w:highlight w:val="none"/>
        </w:rPr>
        <w:t>第五条  交付</w:t>
      </w:r>
      <w:r>
        <w:rPr>
          <w:color w:val="auto"/>
          <w:highlight w:val="none"/>
        </w:rPr>
        <w:tab/>
      </w:r>
      <w:r>
        <w:rPr>
          <w:color w:val="auto"/>
          <w:highlight w:val="none"/>
        </w:rPr>
        <w:fldChar w:fldCharType="begin"/>
      </w:r>
      <w:r>
        <w:rPr>
          <w:color w:val="auto"/>
          <w:highlight w:val="none"/>
        </w:rPr>
        <w:instrText xml:space="preserve"> PAGEREF _Toc15896 \h </w:instrText>
      </w:r>
      <w:r>
        <w:rPr>
          <w:color w:val="auto"/>
          <w:highlight w:val="none"/>
        </w:rPr>
        <w:fldChar w:fldCharType="separate"/>
      </w:r>
      <w:r>
        <w:rPr>
          <w:color w:val="auto"/>
          <w:highlight w:val="none"/>
        </w:rPr>
        <w:t>- 34 -</w:t>
      </w:r>
      <w:r>
        <w:rPr>
          <w:color w:val="auto"/>
          <w:highlight w:val="none"/>
        </w:rPr>
        <w:fldChar w:fldCharType="end"/>
      </w:r>
      <w:r>
        <w:rPr>
          <w:rFonts w:hint="eastAsia" w:ascii="宋体" w:hAnsi="宋体" w:eastAsia="宋体" w:cs="宋体"/>
          <w:bCs/>
          <w:color w:val="auto"/>
          <w:kern w:val="2"/>
          <w:szCs w:val="24"/>
          <w:highlight w:val="none"/>
          <w:lang w:val="zh-CN" w:eastAsia="zh-CN" w:bidi="ar-SA"/>
        </w:rPr>
        <w:fldChar w:fldCharType="end"/>
      </w:r>
    </w:p>
    <w:p w14:paraId="6436AFE1">
      <w:pPr>
        <w:pStyle w:val="17"/>
        <w:tabs>
          <w:tab w:val="right" w:leader="dot" w:pos="10194"/>
        </w:tabs>
        <w:rPr>
          <w:color w:val="auto"/>
          <w:highlight w:val="none"/>
        </w:rPr>
      </w:pPr>
      <w:r>
        <w:rPr>
          <w:rFonts w:hint="eastAsia" w:ascii="宋体" w:hAnsi="宋体" w:eastAsia="宋体" w:cs="宋体"/>
          <w:bCs/>
          <w:color w:val="auto"/>
          <w:kern w:val="2"/>
          <w:szCs w:val="24"/>
          <w:highlight w:val="none"/>
          <w:lang w:val="zh-CN" w:eastAsia="zh-CN" w:bidi="ar-SA"/>
        </w:rPr>
        <w:fldChar w:fldCharType="begin"/>
      </w:r>
      <w:r>
        <w:rPr>
          <w:rFonts w:hint="eastAsia" w:ascii="宋体" w:hAnsi="宋体" w:eastAsia="宋体" w:cs="宋体"/>
          <w:bCs/>
          <w:color w:val="auto"/>
          <w:kern w:val="2"/>
          <w:szCs w:val="24"/>
          <w:highlight w:val="none"/>
          <w:lang w:val="zh-CN" w:eastAsia="zh-CN" w:bidi="ar-SA"/>
        </w:rPr>
        <w:instrText xml:space="preserve"> HYPERLINK \l _Toc20060 </w:instrText>
      </w:r>
      <w:r>
        <w:rPr>
          <w:rFonts w:hint="eastAsia" w:ascii="宋体" w:hAnsi="宋体" w:eastAsia="宋体" w:cs="宋体"/>
          <w:bCs/>
          <w:color w:val="auto"/>
          <w:kern w:val="2"/>
          <w:szCs w:val="24"/>
          <w:highlight w:val="none"/>
          <w:lang w:val="zh-CN" w:eastAsia="zh-CN" w:bidi="ar-SA"/>
        </w:rPr>
        <w:fldChar w:fldCharType="separate"/>
      </w:r>
      <w:r>
        <w:rPr>
          <w:rFonts w:hint="eastAsia" w:ascii="宋体" w:hAnsi="宋体" w:eastAsia="宋体" w:cs="宋体"/>
          <w:bCs w:val="0"/>
          <w:color w:val="auto"/>
          <w:szCs w:val="21"/>
          <w:highlight w:val="none"/>
        </w:rPr>
        <w:t>第</w:t>
      </w:r>
      <w:r>
        <w:rPr>
          <w:rFonts w:hint="eastAsia" w:ascii="宋体" w:hAnsi="宋体" w:eastAsia="宋体" w:cs="宋体"/>
          <w:bCs w:val="0"/>
          <w:color w:val="auto"/>
          <w:szCs w:val="21"/>
          <w:highlight w:val="none"/>
          <w:lang w:eastAsia="zh-CN"/>
        </w:rPr>
        <w:t>六</w:t>
      </w:r>
      <w:r>
        <w:rPr>
          <w:rFonts w:hint="eastAsia" w:ascii="宋体" w:hAnsi="宋体" w:eastAsia="宋体" w:cs="宋体"/>
          <w:bCs w:val="0"/>
          <w:color w:val="auto"/>
          <w:szCs w:val="21"/>
          <w:highlight w:val="none"/>
        </w:rPr>
        <w:t>条  税费</w:t>
      </w:r>
      <w:r>
        <w:rPr>
          <w:color w:val="auto"/>
          <w:highlight w:val="none"/>
        </w:rPr>
        <w:tab/>
      </w:r>
      <w:r>
        <w:rPr>
          <w:color w:val="auto"/>
          <w:highlight w:val="none"/>
        </w:rPr>
        <w:fldChar w:fldCharType="begin"/>
      </w:r>
      <w:r>
        <w:rPr>
          <w:color w:val="auto"/>
          <w:highlight w:val="none"/>
        </w:rPr>
        <w:instrText xml:space="preserve"> PAGEREF _Toc20060 \h </w:instrText>
      </w:r>
      <w:r>
        <w:rPr>
          <w:color w:val="auto"/>
          <w:highlight w:val="none"/>
        </w:rPr>
        <w:fldChar w:fldCharType="separate"/>
      </w:r>
      <w:r>
        <w:rPr>
          <w:color w:val="auto"/>
          <w:highlight w:val="none"/>
        </w:rPr>
        <w:t>- 34 -</w:t>
      </w:r>
      <w:r>
        <w:rPr>
          <w:color w:val="auto"/>
          <w:highlight w:val="none"/>
        </w:rPr>
        <w:fldChar w:fldCharType="end"/>
      </w:r>
      <w:r>
        <w:rPr>
          <w:rFonts w:hint="eastAsia" w:ascii="宋体" w:hAnsi="宋体" w:eastAsia="宋体" w:cs="宋体"/>
          <w:bCs/>
          <w:color w:val="auto"/>
          <w:kern w:val="2"/>
          <w:szCs w:val="24"/>
          <w:highlight w:val="none"/>
          <w:lang w:val="zh-CN" w:eastAsia="zh-CN" w:bidi="ar-SA"/>
        </w:rPr>
        <w:fldChar w:fldCharType="end"/>
      </w:r>
    </w:p>
    <w:p w14:paraId="7C2EF48A">
      <w:pPr>
        <w:pStyle w:val="17"/>
        <w:tabs>
          <w:tab w:val="right" w:leader="dot" w:pos="10194"/>
        </w:tabs>
        <w:rPr>
          <w:color w:val="auto"/>
          <w:highlight w:val="none"/>
        </w:rPr>
      </w:pPr>
      <w:r>
        <w:rPr>
          <w:rFonts w:hint="eastAsia" w:ascii="宋体" w:hAnsi="宋体" w:eastAsia="宋体" w:cs="宋体"/>
          <w:bCs/>
          <w:color w:val="auto"/>
          <w:kern w:val="2"/>
          <w:szCs w:val="24"/>
          <w:highlight w:val="none"/>
          <w:lang w:val="zh-CN" w:eastAsia="zh-CN" w:bidi="ar-SA"/>
        </w:rPr>
        <w:fldChar w:fldCharType="begin"/>
      </w:r>
      <w:r>
        <w:rPr>
          <w:rFonts w:hint="eastAsia" w:ascii="宋体" w:hAnsi="宋体" w:eastAsia="宋体" w:cs="宋体"/>
          <w:bCs/>
          <w:color w:val="auto"/>
          <w:kern w:val="2"/>
          <w:szCs w:val="24"/>
          <w:highlight w:val="none"/>
          <w:lang w:val="zh-CN" w:eastAsia="zh-CN" w:bidi="ar-SA"/>
        </w:rPr>
        <w:instrText xml:space="preserve"> HYPERLINK \l _Toc5305 </w:instrText>
      </w:r>
      <w:r>
        <w:rPr>
          <w:rFonts w:hint="eastAsia" w:ascii="宋体" w:hAnsi="宋体" w:eastAsia="宋体" w:cs="宋体"/>
          <w:bCs/>
          <w:color w:val="auto"/>
          <w:kern w:val="2"/>
          <w:szCs w:val="24"/>
          <w:highlight w:val="none"/>
          <w:lang w:val="zh-CN" w:eastAsia="zh-CN" w:bidi="ar-SA"/>
        </w:rPr>
        <w:fldChar w:fldCharType="separate"/>
      </w:r>
      <w:r>
        <w:rPr>
          <w:rFonts w:hint="eastAsia" w:ascii="宋体" w:hAnsi="宋体" w:eastAsia="宋体" w:cs="宋体"/>
          <w:bCs w:val="0"/>
          <w:color w:val="auto"/>
          <w:szCs w:val="21"/>
          <w:highlight w:val="none"/>
        </w:rPr>
        <w:t>第</w:t>
      </w:r>
      <w:r>
        <w:rPr>
          <w:rFonts w:hint="eastAsia" w:ascii="宋体" w:hAnsi="宋体" w:eastAsia="宋体" w:cs="宋体"/>
          <w:bCs w:val="0"/>
          <w:color w:val="auto"/>
          <w:szCs w:val="21"/>
          <w:highlight w:val="none"/>
          <w:lang w:eastAsia="zh-CN"/>
        </w:rPr>
        <w:t>七</w:t>
      </w:r>
      <w:r>
        <w:rPr>
          <w:rFonts w:hint="eastAsia" w:ascii="宋体" w:hAnsi="宋体" w:eastAsia="宋体" w:cs="宋体"/>
          <w:bCs w:val="0"/>
          <w:color w:val="auto"/>
          <w:szCs w:val="21"/>
          <w:highlight w:val="none"/>
        </w:rPr>
        <w:t>条  付款方式</w:t>
      </w:r>
      <w:r>
        <w:rPr>
          <w:color w:val="auto"/>
          <w:highlight w:val="none"/>
        </w:rPr>
        <w:tab/>
      </w:r>
      <w:r>
        <w:rPr>
          <w:color w:val="auto"/>
          <w:highlight w:val="none"/>
        </w:rPr>
        <w:fldChar w:fldCharType="begin"/>
      </w:r>
      <w:r>
        <w:rPr>
          <w:color w:val="auto"/>
          <w:highlight w:val="none"/>
        </w:rPr>
        <w:instrText xml:space="preserve"> PAGEREF _Toc5305 \h </w:instrText>
      </w:r>
      <w:r>
        <w:rPr>
          <w:color w:val="auto"/>
          <w:highlight w:val="none"/>
        </w:rPr>
        <w:fldChar w:fldCharType="separate"/>
      </w:r>
      <w:r>
        <w:rPr>
          <w:color w:val="auto"/>
          <w:highlight w:val="none"/>
        </w:rPr>
        <w:t>- 34 -</w:t>
      </w:r>
      <w:r>
        <w:rPr>
          <w:color w:val="auto"/>
          <w:highlight w:val="none"/>
        </w:rPr>
        <w:fldChar w:fldCharType="end"/>
      </w:r>
      <w:r>
        <w:rPr>
          <w:rFonts w:hint="eastAsia" w:ascii="宋体" w:hAnsi="宋体" w:eastAsia="宋体" w:cs="宋体"/>
          <w:bCs/>
          <w:color w:val="auto"/>
          <w:kern w:val="2"/>
          <w:szCs w:val="24"/>
          <w:highlight w:val="none"/>
          <w:lang w:val="zh-CN" w:eastAsia="zh-CN" w:bidi="ar-SA"/>
        </w:rPr>
        <w:fldChar w:fldCharType="end"/>
      </w:r>
    </w:p>
    <w:p w14:paraId="44F89970">
      <w:pPr>
        <w:pStyle w:val="17"/>
        <w:tabs>
          <w:tab w:val="right" w:leader="dot" w:pos="10194"/>
        </w:tabs>
        <w:rPr>
          <w:color w:val="auto"/>
          <w:highlight w:val="none"/>
        </w:rPr>
      </w:pPr>
      <w:r>
        <w:rPr>
          <w:rFonts w:hint="eastAsia" w:ascii="宋体" w:hAnsi="宋体" w:eastAsia="宋体" w:cs="宋体"/>
          <w:bCs/>
          <w:color w:val="auto"/>
          <w:kern w:val="2"/>
          <w:szCs w:val="24"/>
          <w:highlight w:val="none"/>
          <w:lang w:val="zh-CN" w:eastAsia="zh-CN" w:bidi="ar-SA"/>
        </w:rPr>
        <w:fldChar w:fldCharType="begin"/>
      </w:r>
      <w:r>
        <w:rPr>
          <w:rFonts w:hint="eastAsia" w:ascii="宋体" w:hAnsi="宋体" w:eastAsia="宋体" w:cs="宋体"/>
          <w:bCs/>
          <w:color w:val="auto"/>
          <w:kern w:val="2"/>
          <w:szCs w:val="24"/>
          <w:highlight w:val="none"/>
          <w:lang w:val="zh-CN" w:eastAsia="zh-CN" w:bidi="ar-SA"/>
        </w:rPr>
        <w:instrText xml:space="preserve"> HYPERLINK \l _Toc15524 </w:instrText>
      </w:r>
      <w:r>
        <w:rPr>
          <w:rFonts w:hint="eastAsia" w:ascii="宋体" w:hAnsi="宋体" w:eastAsia="宋体" w:cs="宋体"/>
          <w:bCs/>
          <w:color w:val="auto"/>
          <w:kern w:val="2"/>
          <w:szCs w:val="24"/>
          <w:highlight w:val="none"/>
          <w:lang w:val="zh-CN" w:eastAsia="zh-CN" w:bidi="ar-SA"/>
        </w:rPr>
        <w:fldChar w:fldCharType="separate"/>
      </w:r>
      <w:r>
        <w:rPr>
          <w:rFonts w:hint="eastAsia" w:ascii="宋体" w:hAnsi="宋体" w:eastAsia="宋体" w:cs="宋体"/>
          <w:bCs w:val="0"/>
          <w:color w:val="auto"/>
          <w:szCs w:val="21"/>
          <w:highlight w:val="none"/>
        </w:rPr>
        <w:t>第</w:t>
      </w:r>
      <w:r>
        <w:rPr>
          <w:rFonts w:hint="eastAsia" w:ascii="宋体" w:hAnsi="宋体" w:eastAsia="宋体" w:cs="宋体"/>
          <w:bCs w:val="0"/>
          <w:color w:val="auto"/>
          <w:szCs w:val="21"/>
          <w:highlight w:val="none"/>
          <w:lang w:eastAsia="zh-CN"/>
        </w:rPr>
        <w:t>八</w:t>
      </w:r>
      <w:r>
        <w:rPr>
          <w:rFonts w:hint="eastAsia" w:ascii="宋体" w:hAnsi="宋体" w:eastAsia="宋体" w:cs="宋体"/>
          <w:bCs w:val="0"/>
          <w:color w:val="auto"/>
          <w:szCs w:val="21"/>
          <w:highlight w:val="none"/>
        </w:rPr>
        <w:t>条  违约责任</w:t>
      </w:r>
      <w:r>
        <w:rPr>
          <w:color w:val="auto"/>
          <w:highlight w:val="none"/>
        </w:rPr>
        <w:tab/>
      </w:r>
      <w:r>
        <w:rPr>
          <w:color w:val="auto"/>
          <w:highlight w:val="none"/>
        </w:rPr>
        <w:fldChar w:fldCharType="begin"/>
      </w:r>
      <w:r>
        <w:rPr>
          <w:color w:val="auto"/>
          <w:highlight w:val="none"/>
        </w:rPr>
        <w:instrText xml:space="preserve"> PAGEREF _Toc5305 \h </w:instrText>
      </w:r>
      <w:r>
        <w:rPr>
          <w:color w:val="auto"/>
          <w:highlight w:val="none"/>
        </w:rPr>
        <w:fldChar w:fldCharType="separate"/>
      </w:r>
      <w:r>
        <w:rPr>
          <w:color w:val="auto"/>
          <w:highlight w:val="none"/>
        </w:rPr>
        <w:t>- 34 -</w:t>
      </w:r>
      <w:r>
        <w:rPr>
          <w:color w:val="auto"/>
          <w:highlight w:val="none"/>
        </w:rPr>
        <w:fldChar w:fldCharType="end"/>
      </w:r>
      <w:r>
        <w:rPr>
          <w:rFonts w:hint="eastAsia" w:ascii="宋体" w:hAnsi="宋体" w:eastAsia="宋体" w:cs="宋体"/>
          <w:bCs/>
          <w:color w:val="auto"/>
          <w:kern w:val="2"/>
          <w:szCs w:val="24"/>
          <w:highlight w:val="none"/>
          <w:lang w:val="zh-CN" w:eastAsia="zh-CN" w:bidi="ar-SA"/>
        </w:rPr>
        <w:fldChar w:fldCharType="end"/>
      </w:r>
    </w:p>
    <w:p w14:paraId="28ABD07B">
      <w:pPr>
        <w:pStyle w:val="17"/>
        <w:tabs>
          <w:tab w:val="right" w:leader="dot" w:pos="10194"/>
        </w:tabs>
        <w:rPr>
          <w:color w:val="auto"/>
          <w:highlight w:val="none"/>
        </w:rPr>
      </w:pPr>
      <w:r>
        <w:rPr>
          <w:rFonts w:hint="eastAsia" w:ascii="宋体" w:hAnsi="宋体" w:eastAsia="宋体" w:cs="宋体"/>
          <w:bCs/>
          <w:color w:val="auto"/>
          <w:kern w:val="2"/>
          <w:szCs w:val="24"/>
          <w:highlight w:val="none"/>
          <w:lang w:val="zh-CN" w:eastAsia="zh-CN" w:bidi="ar-SA"/>
        </w:rPr>
        <w:fldChar w:fldCharType="begin"/>
      </w:r>
      <w:r>
        <w:rPr>
          <w:rFonts w:hint="eastAsia" w:ascii="宋体" w:hAnsi="宋体" w:eastAsia="宋体" w:cs="宋体"/>
          <w:bCs/>
          <w:color w:val="auto"/>
          <w:kern w:val="2"/>
          <w:szCs w:val="24"/>
          <w:highlight w:val="none"/>
          <w:lang w:val="zh-CN" w:eastAsia="zh-CN" w:bidi="ar-SA"/>
        </w:rPr>
        <w:instrText xml:space="preserve"> HYPERLINK \l _Toc26595 </w:instrText>
      </w:r>
      <w:r>
        <w:rPr>
          <w:rFonts w:hint="eastAsia" w:ascii="宋体" w:hAnsi="宋体" w:eastAsia="宋体" w:cs="宋体"/>
          <w:bCs/>
          <w:color w:val="auto"/>
          <w:kern w:val="2"/>
          <w:szCs w:val="24"/>
          <w:highlight w:val="none"/>
          <w:lang w:val="zh-CN" w:eastAsia="zh-CN" w:bidi="ar-SA"/>
        </w:rPr>
        <w:fldChar w:fldCharType="separate"/>
      </w:r>
      <w:r>
        <w:rPr>
          <w:rFonts w:hint="eastAsia" w:ascii="宋体" w:hAnsi="宋体" w:eastAsia="宋体" w:cs="宋体"/>
          <w:bCs w:val="0"/>
          <w:color w:val="auto"/>
          <w:szCs w:val="21"/>
          <w:highlight w:val="none"/>
        </w:rPr>
        <w:t>第</w:t>
      </w:r>
      <w:r>
        <w:rPr>
          <w:rFonts w:hint="eastAsia" w:ascii="宋体" w:hAnsi="宋体" w:eastAsia="宋体" w:cs="宋体"/>
          <w:bCs w:val="0"/>
          <w:color w:val="auto"/>
          <w:szCs w:val="21"/>
          <w:highlight w:val="none"/>
          <w:lang w:eastAsia="zh-CN"/>
        </w:rPr>
        <w:t>九</w:t>
      </w:r>
      <w:r>
        <w:rPr>
          <w:rFonts w:hint="eastAsia" w:ascii="宋体" w:hAnsi="宋体" w:eastAsia="宋体" w:cs="宋体"/>
          <w:bCs w:val="0"/>
          <w:color w:val="auto"/>
          <w:szCs w:val="21"/>
          <w:highlight w:val="none"/>
        </w:rPr>
        <w:t>条  不可抗力事件处理</w:t>
      </w:r>
      <w:r>
        <w:rPr>
          <w:color w:val="auto"/>
          <w:highlight w:val="none"/>
        </w:rPr>
        <w:tab/>
      </w:r>
      <w:r>
        <w:rPr>
          <w:color w:val="auto"/>
          <w:highlight w:val="none"/>
        </w:rPr>
        <w:fldChar w:fldCharType="begin"/>
      </w:r>
      <w:r>
        <w:rPr>
          <w:color w:val="auto"/>
          <w:highlight w:val="none"/>
        </w:rPr>
        <w:instrText xml:space="preserve"> PAGEREF _Toc5305 \h </w:instrText>
      </w:r>
      <w:r>
        <w:rPr>
          <w:color w:val="auto"/>
          <w:highlight w:val="none"/>
        </w:rPr>
        <w:fldChar w:fldCharType="separate"/>
      </w:r>
      <w:r>
        <w:rPr>
          <w:color w:val="auto"/>
          <w:highlight w:val="none"/>
        </w:rPr>
        <w:t>- 34 -</w:t>
      </w:r>
      <w:r>
        <w:rPr>
          <w:color w:val="auto"/>
          <w:highlight w:val="none"/>
        </w:rPr>
        <w:fldChar w:fldCharType="end"/>
      </w:r>
      <w:r>
        <w:rPr>
          <w:rFonts w:hint="eastAsia" w:ascii="宋体" w:hAnsi="宋体" w:eastAsia="宋体" w:cs="宋体"/>
          <w:bCs/>
          <w:color w:val="auto"/>
          <w:kern w:val="2"/>
          <w:szCs w:val="24"/>
          <w:highlight w:val="none"/>
          <w:lang w:val="zh-CN" w:eastAsia="zh-CN" w:bidi="ar-SA"/>
        </w:rPr>
        <w:fldChar w:fldCharType="end"/>
      </w:r>
    </w:p>
    <w:p w14:paraId="3A4A40CF">
      <w:pPr>
        <w:pStyle w:val="17"/>
        <w:tabs>
          <w:tab w:val="right" w:leader="dot" w:pos="10194"/>
        </w:tabs>
        <w:rPr>
          <w:color w:val="auto"/>
          <w:highlight w:val="none"/>
        </w:rPr>
      </w:pPr>
      <w:r>
        <w:rPr>
          <w:rFonts w:hint="eastAsia" w:ascii="宋体" w:hAnsi="宋体" w:eastAsia="宋体" w:cs="宋体"/>
          <w:bCs/>
          <w:color w:val="auto"/>
          <w:kern w:val="2"/>
          <w:szCs w:val="24"/>
          <w:highlight w:val="none"/>
          <w:lang w:val="zh-CN" w:eastAsia="zh-CN" w:bidi="ar-SA"/>
        </w:rPr>
        <w:fldChar w:fldCharType="begin"/>
      </w:r>
      <w:r>
        <w:rPr>
          <w:rFonts w:hint="eastAsia" w:ascii="宋体" w:hAnsi="宋体" w:eastAsia="宋体" w:cs="宋体"/>
          <w:bCs/>
          <w:color w:val="auto"/>
          <w:kern w:val="2"/>
          <w:szCs w:val="24"/>
          <w:highlight w:val="none"/>
          <w:lang w:val="zh-CN" w:eastAsia="zh-CN" w:bidi="ar-SA"/>
        </w:rPr>
        <w:instrText xml:space="preserve"> HYPERLINK \l _Toc9808 </w:instrText>
      </w:r>
      <w:r>
        <w:rPr>
          <w:rFonts w:hint="eastAsia" w:ascii="宋体" w:hAnsi="宋体" w:eastAsia="宋体" w:cs="宋体"/>
          <w:bCs/>
          <w:color w:val="auto"/>
          <w:kern w:val="2"/>
          <w:szCs w:val="24"/>
          <w:highlight w:val="none"/>
          <w:lang w:val="zh-CN" w:eastAsia="zh-CN" w:bidi="ar-SA"/>
        </w:rPr>
        <w:fldChar w:fldCharType="separate"/>
      </w:r>
      <w:r>
        <w:rPr>
          <w:rFonts w:hint="eastAsia" w:ascii="宋体" w:hAnsi="宋体" w:eastAsia="宋体" w:cs="宋体"/>
          <w:bCs w:val="0"/>
          <w:color w:val="auto"/>
          <w:szCs w:val="21"/>
          <w:highlight w:val="none"/>
        </w:rPr>
        <w:t>第</w:t>
      </w:r>
      <w:r>
        <w:rPr>
          <w:rFonts w:hint="eastAsia" w:ascii="宋体" w:hAnsi="宋体" w:eastAsia="宋体" w:cs="宋体"/>
          <w:bCs w:val="0"/>
          <w:color w:val="auto"/>
          <w:szCs w:val="21"/>
          <w:highlight w:val="none"/>
          <w:lang w:eastAsia="zh-CN"/>
        </w:rPr>
        <w:t>十</w:t>
      </w:r>
      <w:r>
        <w:rPr>
          <w:rFonts w:hint="eastAsia" w:ascii="宋体" w:hAnsi="宋体" w:eastAsia="宋体" w:cs="宋体"/>
          <w:bCs w:val="0"/>
          <w:color w:val="auto"/>
          <w:szCs w:val="21"/>
          <w:highlight w:val="none"/>
        </w:rPr>
        <w:t>条  合同争议解决</w:t>
      </w:r>
      <w:r>
        <w:rPr>
          <w:color w:val="auto"/>
          <w:highlight w:val="none"/>
        </w:rPr>
        <w:tab/>
      </w:r>
      <w:r>
        <w:rPr>
          <w:color w:val="auto"/>
          <w:highlight w:val="none"/>
        </w:rPr>
        <w:fldChar w:fldCharType="begin"/>
      </w:r>
      <w:r>
        <w:rPr>
          <w:color w:val="auto"/>
          <w:highlight w:val="none"/>
        </w:rPr>
        <w:instrText xml:space="preserve"> PAGEREF _Toc5305 \h </w:instrText>
      </w:r>
      <w:r>
        <w:rPr>
          <w:color w:val="auto"/>
          <w:highlight w:val="none"/>
        </w:rPr>
        <w:fldChar w:fldCharType="separate"/>
      </w:r>
      <w:r>
        <w:rPr>
          <w:color w:val="auto"/>
          <w:highlight w:val="none"/>
        </w:rPr>
        <w:t>- 34 -</w:t>
      </w:r>
      <w:r>
        <w:rPr>
          <w:color w:val="auto"/>
          <w:highlight w:val="none"/>
        </w:rPr>
        <w:fldChar w:fldCharType="end"/>
      </w:r>
      <w:r>
        <w:rPr>
          <w:rFonts w:hint="eastAsia" w:ascii="宋体" w:hAnsi="宋体" w:eastAsia="宋体" w:cs="宋体"/>
          <w:bCs/>
          <w:color w:val="auto"/>
          <w:kern w:val="2"/>
          <w:szCs w:val="24"/>
          <w:highlight w:val="none"/>
          <w:lang w:val="zh-CN" w:eastAsia="zh-CN" w:bidi="ar-SA"/>
        </w:rPr>
        <w:fldChar w:fldCharType="end"/>
      </w:r>
    </w:p>
    <w:p w14:paraId="08C7BE3C">
      <w:pPr>
        <w:pStyle w:val="17"/>
        <w:tabs>
          <w:tab w:val="right" w:leader="dot" w:pos="10194"/>
        </w:tabs>
        <w:rPr>
          <w:color w:val="auto"/>
          <w:highlight w:val="none"/>
        </w:rPr>
      </w:pPr>
      <w:r>
        <w:rPr>
          <w:rFonts w:hint="eastAsia" w:ascii="宋体" w:hAnsi="宋体" w:eastAsia="宋体" w:cs="宋体"/>
          <w:bCs/>
          <w:color w:val="auto"/>
          <w:kern w:val="2"/>
          <w:szCs w:val="24"/>
          <w:highlight w:val="none"/>
          <w:lang w:val="zh-CN" w:eastAsia="zh-CN" w:bidi="ar-SA"/>
        </w:rPr>
        <w:fldChar w:fldCharType="begin"/>
      </w:r>
      <w:r>
        <w:rPr>
          <w:rFonts w:hint="eastAsia" w:ascii="宋体" w:hAnsi="宋体" w:eastAsia="宋体" w:cs="宋体"/>
          <w:bCs/>
          <w:color w:val="auto"/>
          <w:kern w:val="2"/>
          <w:szCs w:val="24"/>
          <w:highlight w:val="none"/>
          <w:lang w:val="zh-CN" w:eastAsia="zh-CN" w:bidi="ar-SA"/>
        </w:rPr>
        <w:instrText xml:space="preserve"> HYPERLINK \l _Toc13115 </w:instrText>
      </w:r>
      <w:r>
        <w:rPr>
          <w:rFonts w:hint="eastAsia" w:ascii="宋体" w:hAnsi="宋体" w:eastAsia="宋体" w:cs="宋体"/>
          <w:bCs/>
          <w:color w:val="auto"/>
          <w:kern w:val="2"/>
          <w:szCs w:val="24"/>
          <w:highlight w:val="none"/>
          <w:lang w:val="zh-CN" w:eastAsia="zh-CN" w:bidi="ar-SA"/>
        </w:rPr>
        <w:fldChar w:fldCharType="separate"/>
      </w:r>
      <w:r>
        <w:rPr>
          <w:rFonts w:hint="eastAsia" w:ascii="宋体" w:hAnsi="宋体" w:eastAsia="宋体" w:cs="宋体"/>
          <w:bCs w:val="0"/>
          <w:color w:val="auto"/>
          <w:szCs w:val="21"/>
          <w:highlight w:val="none"/>
        </w:rPr>
        <w:t>第十</w:t>
      </w:r>
      <w:r>
        <w:rPr>
          <w:rFonts w:hint="eastAsia" w:ascii="宋体" w:hAnsi="宋体" w:eastAsia="宋体" w:cs="宋体"/>
          <w:bCs w:val="0"/>
          <w:color w:val="auto"/>
          <w:szCs w:val="21"/>
          <w:highlight w:val="none"/>
          <w:lang w:eastAsia="zh-CN"/>
        </w:rPr>
        <w:t>一</w:t>
      </w:r>
      <w:r>
        <w:rPr>
          <w:rFonts w:hint="eastAsia" w:ascii="宋体" w:hAnsi="宋体" w:eastAsia="宋体" w:cs="宋体"/>
          <w:bCs w:val="0"/>
          <w:color w:val="auto"/>
          <w:szCs w:val="21"/>
          <w:highlight w:val="none"/>
        </w:rPr>
        <w:t>条  合同生效及其它</w:t>
      </w:r>
      <w:r>
        <w:rPr>
          <w:color w:val="auto"/>
          <w:highlight w:val="none"/>
        </w:rPr>
        <w:tab/>
      </w:r>
      <w:r>
        <w:rPr>
          <w:color w:val="auto"/>
          <w:highlight w:val="none"/>
        </w:rPr>
        <w:fldChar w:fldCharType="begin"/>
      </w:r>
      <w:r>
        <w:rPr>
          <w:color w:val="auto"/>
          <w:highlight w:val="none"/>
        </w:rPr>
        <w:instrText xml:space="preserve"> PAGEREF _Toc5305 \h </w:instrText>
      </w:r>
      <w:r>
        <w:rPr>
          <w:color w:val="auto"/>
          <w:highlight w:val="none"/>
        </w:rPr>
        <w:fldChar w:fldCharType="separate"/>
      </w:r>
      <w:r>
        <w:rPr>
          <w:color w:val="auto"/>
          <w:highlight w:val="none"/>
        </w:rPr>
        <w:t>- 34 -</w:t>
      </w:r>
      <w:r>
        <w:rPr>
          <w:color w:val="auto"/>
          <w:highlight w:val="none"/>
        </w:rPr>
        <w:fldChar w:fldCharType="end"/>
      </w:r>
      <w:r>
        <w:rPr>
          <w:rFonts w:hint="eastAsia" w:ascii="宋体" w:hAnsi="宋体" w:eastAsia="宋体" w:cs="宋体"/>
          <w:bCs/>
          <w:color w:val="auto"/>
          <w:kern w:val="2"/>
          <w:szCs w:val="24"/>
          <w:highlight w:val="none"/>
          <w:lang w:val="zh-CN" w:eastAsia="zh-CN" w:bidi="ar-SA"/>
        </w:rPr>
        <w:fldChar w:fldCharType="end"/>
      </w:r>
    </w:p>
    <w:p w14:paraId="4AC85186">
      <w:pPr>
        <w:pStyle w:val="17"/>
        <w:tabs>
          <w:tab w:val="right" w:leader="dot" w:pos="10194"/>
        </w:tabs>
        <w:rPr>
          <w:color w:val="auto"/>
          <w:highlight w:val="none"/>
        </w:rPr>
      </w:pPr>
      <w:r>
        <w:rPr>
          <w:rFonts w:hint="eastAsia" w:ascii="宋体" w:hAnsi="宋体" w:eastAsia="宋体" w:cs="宋体"/>
          <w:bCs/>
          <w:color w:val="auto"/>
          <w:kern w:val="2"/>
          <w:szCs w:val="24"/>
          <w:highlight w:val="none"/>
          <w:lang w:val="zh-CN" w:eastAsia="zh-CN" w:bidi="ar-SA"/>
        </w:rPr>
        <w:fldChar w:fldCharType="begin"/>
      </w:r>
      <w:r>
        <w:rPr>
          <w:rFonts w:hint="eastAsia" w:ascii="宋体" w:hAnsi="宋体" w:eastAsia="宋体" w:cs="宋体"/>
          <w:bCs/>
          <w:color w:val="auto"/>
          <w:kern w:val="2"/>
          <w:szCs w:val="24"/>
          <w:highlight w:val="none"/>
          <w:lang w:val="zh-CN" w:eastAsia="zh-CN" w:bidi="ar-SA"/>
        </w:rPr>
        <w:instrText xml:space="preserve"> HYPERLINK \l _Toc22999 </w:instrText>
      </w:r>
      <w:r>
        <w:rPr>
          <w:rFonts w:hint="eastAsia" w:ascii="宋体" w:hAnsi="宋体" w:eastAsia="宋体" w:cs="宋体"/>
          <w:bCs/>
          <w:color w:val="auto"/>
          <w:kern w:val="2"/>
          <w:szCs w:val="24"/>
          <w:highlight w:val="none"/>
          <w:lang w:val="zh-CN" w:eastAsia="zh-CN" w:bidi="ar-SA"/>
        </w:rPr>
        <w:fldChar w:fldCharType="separate"/>
      </w:r>
      <w:r>
        <w:rPr>
          <w:rFonts w:hint="eastAsia" w:ascii="宋体" w:hAnsi="宋体" w:eastAsia="宋体" w:cs="宋体"/>
          <w:bCs w:val="0"/>
          <w:color w:val="auto"/>
          <w:szCs w:val="21"/>
          <w:highlight w:val="none"/>
        </w:rPr>
        <w:t>第十</w:t>
      </w:r>
      <w:r>
        <w:rPr>
          <w:rFonts w:hint="eastAsia" w:ascii="宋体" w:hAnsi="宋体" w:eastAsia="宋体" w:cs="宋体"/>
          <w:bCs w:val="0"/>
          <w:color w:val="auto"/>
          <w:szCs w:val="21"/>
          <w:highlight w:val="none"/>
          <w:lang w:eastAsia="zh-CN"/>
        </w:rPr>
        <w:t>二</w:t>
      </w:r>
      <w:r>
        <w:rPr>
          <w:rFonts w:hint="eastAsia" w:ascii="宋体" w:hAnsi="宋体" w:eastAsia="宋体" w:cs="宋体"/>
          <w:bCs w:val="0"/>
          <w:color w:val="auto"/>
          <w:szCs w:val="21"/>
          <w:highlight w:val="none"/>
        </w:rPr>
        <w:t>条  合同的变更、终止与转让</w:t>
      </w:r>
      <w:r>
        <w:rPr>
          <w:color w:val="auto"/>
          <w:highlight w:val="none"/>
        </w:rPr>
        <w:tab/>
      </w:r>
      <w:r>
        <w:rPr>
          <w:color w:val="auto"/>
          <w:highlight w:val="none"/>
        </w:rPr>
        <w:fldChar w:fldCharType="begin"/>
      </w:r>
      <w:r>
        <w:rPr>
          <w:color w:val="auto"/>
          <w:highlight w:val="none"/>
        </w:rPr>
        <w:instrText xml:space="preserve"> PAGEREF _Toc5305 \h </w:instrText>
      </w:r>
      <w:r>
        <w:rPr>
          <w:color w:val="auto"/>
          <w:highlight w:val="none"/>
        </w:rPr>
        <w:fldChar w:fldCharType="separate"/>
      </w:r>
      <w:r>
        <w:rPr>
          <w:color w:val="auto"/>
          <w:highlight w:val="none"/>
        </w:rPr>
        <w:t>- 34 -</w:t>
      </w:r>
      <w:r>
        <w:rPr>
          <w:color w:val="auto"/>
          <w:highlight w:val="none"/>
        </w:rPr>
        <w:fldChar w:fldCharType="end"/>
      </w:r>
      <w:r>
        <w:rPr>
          <w:rFonts w:hint="eastAsia" w:ascii="宋体" w:hAnsi="宋体" w:eastAsia="宋体" w:cs="宋体"/>
          <w:bCs/>
          <w:color w:val="auto"/>
          <w:kern w:val="2"/>
          <w:szCs w:val="24"/>
          <w:highlight w:val="none"/>
          <w:lang w:val="zh-CN" w:eastAsia="zh-CN" w:bidi="ar-SA"/>
        </w:rPr>
        <w:fldChar w:fldCharType="end"/>
      </w:r>
    </w:p>
    <w:p w14:paraId="2D0EC5FE">
      <w:pPr>
        <w:pStyle w:val="17"/>
        <w:tabs>
          <w:tab w:val="right" w:leader="dot" w:pos="10194"/>
        </w:tabs>
        <w:rPr>
          <w:color w:val="auto"/>
          <w:highlight w:val="none"/>
        </w:rPr>
      </w:pPr>
      <w:r>
        <w:rPr>
          <w:rFonts w:hint="eastAsia" w:ascii="宋体" w:hAnsi="宋体" w:eastAsia="宋体" w:cs="宋体"/>
          <w:bCs/>
          <w:color w:val="auto"/>
          <w:kern w:val="2"/>
          <w:szCs w:val="24"/>
          <w:highlight w:val="none"/>
          <w:lang w:val="zh-CN" w:eastAsia="zh-CN" w:bidi="ar-SA"/>
        </w:rPr>
        <w:fldChar w:fldCharType="begin"/>
      </w:r>
      <w:r>
        <w:rPr>
          <w:rFonts w:hint="eastAsia" w:ascii="宋体" w:hAnsi="宋体" w:eastAsia="宋体" w:cs="宋体"/>
          <w:bCs/>
          <w:color w:val="auto"/>
          <w:kern w:val="2"/>
          <w:szCs w:val="24"/>
          <w:highlight w:val="none"/>
          <w:lang w:val="zh-CN" w:eastAsia="zh-CN" w:bidi="ar-SA"/>
        </w:rPr>
        <w:instrText xml:space="preserve"> HYPERLINK \l _Toc19482 </w:instrText>
      </w:r>
      <w:r>
        <w:rPr>
          <w:rFonts w:hint="eastAsia" w:ascii="宋体" w:hAnsi="宋体" w:eastAsia="宋体" w:cs="宋体"/>
          <w:bCs/>
          <w:color w:val="auto"/>
          <w:kern w:val="2"/>
          <w:szCs w:val="24"/>
          <w:highlight w:val="none"/>
          <w:lang w:val="zh-CN" w:eastAsia="zh-CN" w:bidi="ar-SA"/>
        </w:rPr>
        <w:fldChar w:fldCharType="separate"/>
      </w:r>
      <w:r>
        <w:rPr>
          <w:rFonts w:hint="eastAsia" w:ascii="宋体" w:hAnsi="宋体" w:eastAsia="宋体" w:cs="宋体"/>
          <w:bCs w:val="0"/>
          <w:color w:val="auto"/>
          <w:szCs w:val="21"/>
          <w:highlight w:val="none"/>
        </w:rPr>
        <w:t>第十</w:t>
      </w:r>
      <w:r>
        <w:rPr>
          <w:rFonts w:hint="eastAsia" w:ascii="宋体" w:hAnsi="宋体" w:eastAsia="宋体" w:cs="宋体"/>
          <w:bCs w:val="0"/>
          <w:color w:val="auto"/>
          <w:szCs w:val="21"/>
          <w:highlight w:val="none"/>
          <w:lang w:eastAsia="zh-CN"/>
        </w:rPr>
        <w:t>三</w:t>
      </w:r>
      <w:r>
        <w:rPr>
          <w:rFonts w:hint="eastAsia" w:ascii="宋体" w:hAnsi="宋体" w:eastAsia="宋体" w:cs="宋体"/>
          <w:bCs w:val="0"/>
          <w:color w:val="auto"/>
          <w:szCs w:val="21"/>
          <w:highlight w:val="none"/>
        </w:rPr>
        <w:t>条  签订本合同依据</w:t>
      </w:r>
      <w:r>
        <w:rPr>
          <w:color w:val="auto"/>
          <w:highlight w:val="none"/>
        </w:rPr>
        <w:tab/>
      </w:r>
      <w:r>
        <w:rPr>
          <w:color w:val="auto"/>
          <w:highlight w:val="none"/>
        </w:rPr>
        <w:fldChar w:fldCharType="begin"/>
      </w:r>
      <w:r>
        <w:rPr>
          <w:color w:val="auto"/>
          <w:highlight w:val="none"/>
        </w:rPr>
        <w:instrText xml:space="preserve"> PAGEREF _Toc5305 \h </w:instrText>
      </w:r>
      <w:r>
        <w:rPr>
          <w:color w:val="auto"/>
          <w:highlight w:val="none"/>
        </w:rPr>
        <w:fldChar w:fldCharType="separate"/>
      </w:r>
      <w:r>
        <w:rPr>
          <w:color w:val="auto"/>
          <w:highlight w:val="none"/>
        </w:rPr>
        <w:t>- 34 -</w:t>
      </w:r>
      <w:r>
        <w:rPr>
          <w:color w:val="auto"/>
          <w:highlight w:val="none"/>
        </w:rPr>
        <w:fldChar w:fldCharType="end"/>
      </w:r>
      <w:r>
        <w:rPr>
          <w:rFonts w:hint="eastAsia" w:ascii="宋体" w:hAnsi="宋体" w:eastAsia="宋体" w:cs="宋体"/>
          <w:bCs/>
          <w:color w:val="auto"/>
          <w:kern w:val="2"/>
          <w:szCs w:val="24"/>
          <w:highlight w:val="none"/>
          <w:lang w:val="zh-CN" w:eastAsia="zh-CN" w:bidi="ar-SA"/>
        </w:rPr>
        <w:fldChar w:fldCharType="end"/>
      </w:r>
    </w:p>
    <w:p w14:paraId="7E4E39E8">
      <w:pPr>
        <w:pStyle w:val="17"/>
        <w:tabs>
          <w:tab w:val="right" w:leader="dot" w:pos="10194"/>
        </w:tabs>
        <w:ind w:left="0" w:leftChars="0" w:firstLine="0" w:firstLineChars="0"/>
        <w:rPr>
          <w:color w:val="auto"/>
          <w:highlight w:val="none"/>
        </w:rPr>
      </w:pPr>
      <w:r>
        <w:rPr>
          <w:rFonts w:hint="eastAsia" w:ascii="宋体" w:hAnsi="宋体" w:eastAsia="宋体" w:cs="宋体"/>
          <w:bCs/>
          <w:color w:val="auto"/>
          <w:kern w:val="2"/>
          <w:szCs w:val="24"/>
          <w:highlight w:val="none"/>
          <w:lang w:val="zh-CN" w:eastAsia="zh-CN" w:bidi="ar-SA"/>
        </w:rPr>
        <w:fldChar w:fldCharType="begin"/>
      </w:r>
      <w:r>
        <w:rPr>
          <w:rFonts w:hint="eastAsia" w:ascii="宋体" w:hAnsi="宋体" w:eastAsia="宋体" w:cs="宋体"/>
          <w:bCs/>
          <w:color w:val="auto"/>
          <w:kern w:val="2"/>
          <w:szCs w:val="24"/>
          <w:highlight w:val="none"/>
          <w:lang w:val="zh-CN" w:eastAsia="zh-CN" w:bidi="ar-SA"/>
        </w:rPr>
        <w:instrText xml:space="preserve"> HYPERLINK \l _Toc6270 </w:instrText>
      </w:r>
      <w:r>
        <w:rPr>
          <w:rFonts w:hint="eastAsia" w:ascii="宋体" w:hAnsi="宋体" w:eastAsia="宋体" w:cs="宋体"/>
          <w:bCs/>
          <w:color w:val="auto"/>
          <w:kern w:val="2"/>
          <w:szCs w:val="24"/>
          <w:highlight w:val="none"/>
          <w:lang w:val="zh-CN" w:eastAsia="zh-CN" w:bidi="ar-SA"/>
        </w:rPr>
        <w:fldChar w:fldCharType="separate"/>
      </w:r>
      <w:r>
        <w:rPr>
          <w:rFonts w:hint="eastAsia" w:ascii="宋体" w:hAnsi="宋体" w:eastAsia="宋体" w:cs="宋体"/>
          <w:bCs/>
          <w:color w:val="auto"/>
          <w:kern w:val="44"/>
          <w:szCs w:val="32"/>
          <w:highlight w:val="none"/>
        </w:rPr>
        <w:t xml:space="preserve">第六章  </w:t>
      </w:r>
      <w:r>
        <w:rPr>
          <w:rFonts w:hint="eastAsia" w:ascii="宋体" w:hAnsi="宋体" w:eastAsia="宋体" w:cs="宋体"/>
          <w:bCs/>
          <w:color w:val="auto"/>
          <w:szCs w:val="32"/>
          <w:highlight w:val="none"/>
        </w:rPr>
        <w:t>响应文件（格式）</w:t>
      </w:r>
      <w:r>
        <w:rPr>
          <w:color w:val="auto"/>
          <w:highlight w:val="none"/>
        </w:rPr>
        <w:tab/>
      </w:r>
      <w:r>
        <w:rPr>
          <w:color w:val="auto"/>
          <w:highlight w:val="none"/>
        </w:rPr>
        <w:fldChar w:fldCharType="begin"/>
      </w:r>
      <w:r>
        <w:rPr>
          <w:color w:val="auto"/>
          <w:highlight w:val="none"/>
        </w:rPr>
        <w:instrText xml:space="preserve"> PAGEREF _Toc6270 \h </w:instrText>
      </w:r>
      <w:r>
        <w:rPr>
          <w:color w:val="auto"/>
          <w:highlight w:val="none"/>
        </w:rPr>
        <w:fldChar w:fldCharType="separate"/>
      </w:r>
      <w:r>
        <w:rPr>
          <w:color w:val="auto"/>
          <w:highlight w:val="none"/>
        </w:rPr>
        <w:t>- 37 -</w:t>
      </w:r>
      <w:r>
        <w:rPr>
          <w:color w:val="auto"/>
          <w:highlight w:val="none"/>
        </w:rPr>
        <w:fldChar w:fldCharType="end"/>
      </w:r>
      <w:r>
        <w:rPr>
          <w:rFonts w:hint="eastAsia" w:ascii="宋体" w:hAnsi="宋体" w:eastAsia="宋体" w:cs="宋体"/>
          <w:bCs/>
          <w:color w:val="auto"/>
          <w:kern w:val="2"/>
          <w:szCs w:val="24"/>
          <w:highlight w:val="none"/>
          <w:lang w:val="zh-CN" w:eastAsia="zh-CN" w:bidi="ar-SA"/>
        </w:rPr>
        <w:fldChar w:fldCharType="end"/>
      </w:r>
    </w:p>
    <w:p w14:paraId="7D4A7616">
      <w:pPr>
        <w:jc w:val="center"/>
        <w:rPr>
          <w:rFonts w:hint="eastAsia" w:ascii="宋体" w:hAnsi="宋体" w:eastAsia="宋体" w:cs="宋体"/>
          <w:bCs/>
          <w:color w:val="auto"/>
          <w:kern w:val="2"/>
          <w:szCs w:val="24"/>
          <w:highlight w:val="none"/>
          <w:lang w:val="zh-CN" w:eastAsia="zh-CN" w:bidi="ar-SA"/>
        </w:rPr>
      </w:pPr>
      <w:r>
        <w:rPr>
          <w:rFonts w:hint="eastAsia" w:ascii="宋体" w:hAnsi="宋体" w:eastAsia="宋体" w:cs="宋体"/>
          <w:bCs/>
          <w:color w:val="auto"/>
          <w:kern w:val="2"/>
          <w:szCs w:val="24"/>
          <w:highlight w:val="none"/>
          <w:lang w:val="zh-CN" w:eastAsia="zh-CN" w:bidi="ar-SA"/>
        </w:rPr>
        <w:fldChar w:fldCharType="end"/>
      </w:r>
    </w:p>
    <w:p w14:paraId="20DD8199">
      <w:pPr>
        <w:pStyle w:val="7"/>
        <w:rPr>
          <w:rFonts w:hint="eastAsia" w:ascii="宋体" w:hAnsi="宋体" w:eastAsia="宋体" w:cs="宋体"/>
          <w:bCs/>
          <w:color w:val="auto"/>
          <w:kern w:val="2"/>
          <w:szCs w:val="24"/>
          <w:highlight w:val="none"/>
          <w:lang w:val="zh-CN" w:eastAsia="zh-CN" w:bidi="ar-SA"/>
        </w:rPr>
      </w:pPr>
    </w:p>
    <w:p w14:paraId="56C01FC7">
      <w:pPr>
        <w:pStyle w:val="7"/>
        <w:rPr>
          <w:rFonts w:hint="eastAsia" w:ascii="宋体" w:hAnsi="宋体" w:eastAsia="宋体" w:cs="宋体"/>
          <w:bCs/>
          <w:color w:val="auto"/>
          <w:kern w:val="2"/>
          <w:szCs w:val="24"/>
          <w:highlight w:val="none"/>
          <w:lang w:val="zh-CN" w:eastAsia="zh-CN" w:bidi="ar-SA"/>
        </w:rPr>
      </w:pPr>
    </w:p>
    <w:p w14:paraId="69AF30D9">
      <w:pPr>
        <w:pStyle w:val="7"/>
        <w:rPr>
          <w:rFonts w:hint="eastAsia" w:ascii="宋体" w:hAnsi="宋体" w:eastAsia="宋体" w:cs="宋体"/>
          <w:bCs/>
          <w:color w:val="auto"/>
          <w:kern w:val="2"/>
          <w:szCs w:val="24"/>
          <w:highlight w:val="none"/>
          <w:lang w:val="zh-CN" w:eastAsia="zh-CN" w:bidi="ar-SA"/>
        </w:rPr>
      </w:pPr>
    </w:p>
    <w:p w14:paraId="0CD2CC19">
      <w:pPr>
        <w:pStyle w:val="7"/>
        <w:rPr>
          <w:rFonts w:hint="eastAsia" w:ascii="宋体" w:hAnsi="宋体" w:eastAsia="宋体" w:cs="宋体"/>
          <w:bCs/>
          <w:color w:val="auto"/>
          <w:kern w:val="2"/>
          <w:szCs w:val="24"/>
          <w:highlight w:val="none"/>
          <w:lang w:val="zh-CN" w:eastAsia="zh-CN" w:bidi="ar-SA"/>
        </w:rPr>
      </w:pPr>
    </w:p>
    <w:p w14:paraId="49C6B5D3">
      <w:pPr>
        <w:pStyle w:val="7"/>
        <w:rPr>
          <w:rFonts w:hint="eastAsia" w:ascii="宋体" w:hAnsi="宋体" w:eastAsia="宋体" w:cs="宋体"/>
          <w:bCs/>
          <w:color w:val="auto"/>
          <w:kern w:val="2"/>
          <w:szCs w:val="24"/>
          <w:highlight w:val="none"/>
          <w:lang w:val="zh-CN" w:eastAsia="zh-CN" w:bidi="ar-SA"/>
        </w:rPr>
      </w:pPr>
    </w:p>
    <w:p w14:paraId="2C17D2B8">
      <w:pPr>
        <w:pStyle w:val="7"/>
        <w:rPr>
          <w:rFonts w:hint="eastAsia" w:ascii="宋体" w:hAnsi="宋体" w:eastAsia="宋体" w:cs="宋体"/>
          <w:bCs/>
          <w:color w:val="auto"/>
          <w:kern w:val="2"/>
          <w:szCs w:val="24"/>
          <w:highlight w:val="none"/>
          <w:lang w:val="zh-CN" w:eastAsia="zh-CN" w:bidi="ar-SA"/>
        </w:rPr>
      </w:pPr>
    </w:p>
    <w:p w14:paraId="27D5BC16">
      <w:pPr>
        <w:pStyle w:val="7"/>
        <w:rPr>
          <w:rFonts w:hint="eastAsia" w:ascii="宋体" w:hAnsi="宋体" w:eastAsia="宋体" w:cs="宋体"/>
          <w:bCs/>
          <w:color w:val="auto"/>
          <w:kern w:val="2"/>
          <w:szCs w:val="24"/>
          <w:highlight w:val="none"/>
          <w:lang w:val="zh-CN" w:eastAsia="zh-CN" w:bidi="ar-SA"/>
        </w:rPr>
      </w:pPr>
    </w:p>
    <w:p w14:paraId="5403E58F">
      <w:pPr>
        <w:pStyle w:val="7"/>
        <w:rPr>
          <w:rFonts w:hint="eastAsia" w:ascii="宋体" w:hAnsi="宋体" w:eastAsia="宋体" w:cs="宋体"/>
          <w:bCs/>
          <w:color w:val="auto"/>
          <w:kern w:val="2"/>
          <w:szCs w:val="24"/>
          <w:highlight w:val="none"/>
          <w:lang w:val="zh-CN" w:eastAsia="zh-CN" w:bidi="ar-SA"/>
        </w:rPr>
      </w:pPr>
    </w:p>
    <w:p w14:paraId="3F58581D">
      <w:pPr>
        <w:pStyle w:val="7"/>
        <w:rPr>
          <w:rFonts w:hint="eastAsia" w:ascii="宋体" w:hAnsi="宋体" w:eastAsia="宋体" w:cs="宋体"/>
          <w:bCs/>
          <w:color w:val="auto"/>
          <w:kern w:val="2"/>
          <w:szCs w:val="24"/>
          <w:highlight w:val="none"/>
          <w:lang w:val="zh-CN" w:eastAsia="zh-CN" w:bidi="ar-SA"/>
        </w:rPr>
      </w:pPr>
    </w:p>
    <w:p w14:paraId="012F3F51">
      <w:pPr>
        <w:pStyle w:val="7"/>
        <w:rPr>
          <w:rFonts w:hint="eastAsia" w:ascii="宋体" w:hAnsi="宋体" w:eastAsia="宋体" w:cs="宋体"/>
          <w:bCs/>
          <w:color w:val="auto"/>
          <w:kern w:val="2"/>
          <w:szCs w:val="24"/>
          <w:highlight w:val="none"/>
          <w:lang w:val="zh-CN" w:eastAsia="zh-CN" w:bidi="ar-SA"/>
        </w:rPr>
      </w:pPr>
    </w:p>
    <w:p w14:paraId="5F6FD37F">
      <w:pPr>
        <w:pStyle w:val="7"/>
        <w:rPr>
          <w:rFonts w:hint="eastAsia" w:ascii="宋体" w:hAnsi="宋体" w:eastAsia="宋体" w:cs="宋体"/>
          <w:bCs/>
          <w:color w:val="auto"/>
          <w:kern w:val="2"/>
          <w:szCs w:val="24"/>
          <w:highlight w:val="none"/>
          <w:lang w:val="zh-CN" w:eastAsia="zh-CN" w:bidi="ar-SA"/>
        </w:rPr>
      </w:pPr>
    </w:p>
    <w:p w14:paraId="0647C0FF">
      <w:pPr>
        <w:pStyle w:val="7"/>
        <w:rPr>
          <w:rFonts w:hint="eastAsia" w:ascii="宋体" w:hAnsi="宋体" w:eastAsia="宋体" w:cs="宋体"/>
          <w:bCs/>
          <w:color w:val="auto"/>
          <w:kern w:val="2"/>
          <w:szCs w:val="24"/>
          <w:highlight w:val="none"/>
          <w:lang w:val="zh-CN" w:eastAsia="zh-CN" w:bidi="ar-SA"/>
        </w:rPr>
      </w:pPr>
    </w:p>
    <w:p w14:paraId="11D0133C">
      <w:pPr>
        <w:pStyle w:val="7"/>
        <w:rPr>
          <w:rFonts w:hint="eastAsia" w:ascii="宋体" w:hAnsi="宋体" w:eastAsia="宋体" w:cs="宋体"/>
          <w:bCs/>
          <w:color w:val="auto"/>
          <w:kern w:val="2"/>
          <w:szCs w:val="24"/>
          <w:highlight w:val="none"/>
          <w:lang w:val="zh-CN" w:eastAsia="zh-CN" w:bidi="ar-SA"/>
        </w:rPr>
      </w:pPr>
    </w:p>
    <w:p w14:paraId="2B577144">
      <w:pPr>
        <w:pStyle w:val="7"/>
        <w:rPr>
          <w:rFonts w:hint="eastAsia" w:ascii="宋体" w:hAnsi="宋体" w:eastAsia="宋体" w:cs="宋体"/>
          <w:bCs/>
          <w:color w:val="auto"/>
          <w:kern w:val="2"/>
          <w:szCs w:val="24"/>
          <w:highlight w:val="none"/>
          <w:lang w:val="zh-CN" w:eastAsia="zh-CN" w:bidi="ar-SA"/>
        </w:rPr>
      </w:pPr>
    </w:p>
    <w:p w14:paraId="1325B04C">
      <w:pPr>
        <w:pStyle w:val="7"/>
        <w:rPr>
          <w:rFonts w:hint="eastAsia" w:ascii="宋体" w:hAnsi="宋体" w:eastAsia="宋体" w:cs="宋体"/>
          <w:bCs/>
          <w:color w:val="auto"/>
          <w:kern w:val="2"/>
          <w:szCs w:val="24"/>
          <w:highlight w:val="none"/>
          <w:lang w:val="zh-CN" w:eastAsia="zh-CN" w:bidi="ar-SA"/>
        </w:rPr>
      </w:pPr>
    </w:p>
    <w:p w14:paraId="620630FB">
      <w:pPr>
        <w:pStyle w:val="7"/>
        <w:rPr>
          <w:rFonts w:hint="eastAsia" w:ascii="宋体" w:hAnsi="宋体" w:eastAsia="宋体" w:cs="宋体"/>
          <w:bCs/>
          <w:color w:val="auto"/>
          <w:kern w:val="2"/>
          <w:szCs w:val="24"/>
          <w:highlight w:val="none"/>
          <w:lang w:val="zh-CN" w:eastAsia="zh-CN" w:bidi="ar-SA"/>
        </w:rPr>
      </w:pPr>
    </w:p>
    <w:p w14:paraId="51BD589D">
      <w:pPr>
        <w:pStyle w:val="7"/>
        <w:rPr>
          <w:rFonts w:hint="eastAsia" w:ascii="宋体" w:hAnsi="宋体" w:eastAsia="宋体" w:cs="宋体"/>
          <w:bCs/>
          <w:color w:val="auto"/>
          <w:kern w:val="2"/>
          <w:szCs w:val="24"/>
          <w:highlight w:val="none"/>
          <w:lang w:val="zh-CN" w:eastAsia="zh-CN" w:bidi="ar-SA"/>
        </w:rPr>
      </w:pPr>
    </w:p>
    <w:p w14:paraId="07041986">
      <w:pPr>
        <w:pStyle w:val="7"/>
        <w:rPr>
          <w:rFonts w:hint="eastAsia" w:ascii="宋体" w:hAnsi="宋体" w:eastAsia="宋体" w:cs="宋体"/>
          <w:bCs/>
          <w:color w:val="auto"/>
          <w:kern w:val="2"/>
          <w:szCs w:val="24"/>
          <w:highlight w:val="none"/>
          <w:lang w:val="zh-CN" w:eastAsia="zh-CN" w:bidi="ar-SA"/>
        </w:rPr>
      </w:pPr>
    </w:p>
    <w:p w14:paraId="10F06212">
      <w:pPr>
        <w:pStyle w:val="7"/>
        <w:rPr>
          <w:rFonts w:hint="eastAsia" w:ascii="宋体" w:hAnsi="宋体" w:eastAsia="宋体" w:cs="宋体"/>
          <w:bCs/>
          <w:color w:val="auto"/>
          <w:kern w:val="2"/>
          <w:szCs w:val="24"/>
          <w:highlight w:val="none"/>
          <w:lang w:val="zh-CN" w:eastAsia="zh-CN" w:bidi="ar-SA"/>
        </w:rPr>
      </w:pPr>
    </w:p>
    <w:p w14:paraId="2C4DB07A">
      <w:pPr>
        <w:pStyle w:val="2"/>
        <w:numPr>
          <w:ilvl w:val="0"/>
          <w:numId w:val="1"/>
        </w:numPr>
        <w:tabs>
          <w:tab w:val="left" w:pos="0"/>
        </w:tabs>
        <w:autoSpaceDE w:val="0"/>
        <w:autoSpaceDN w:val="0"/>
        <w:adjustRightInd w:val="0"/>
        <w:spacing w:before="0" w:after="0" w:line="360" w:lineRule="auto"/>
        <w:ind w:firstLine="425"/>
        <w:jc w:val="center"/>
        <w:rPr>
          <w:rFonts w:hint="eastAsia" w:ascii="宋体" w:hAnsi="宋体" w:eastAsia="宋体" w:cs="宋体"/>
          <w:color w:val="auto"/>
          <w:sz w:val="32"/>
          <w:szCs w:val="32"/>
          <w:highlight w:val="none"/>
        </w:rPr>
        <w:sectPr>
          <w:headerReference r:id="rId5" w:type="default"/>
          <w:footerReference r:id="rId6" w:type="default"/>
          <w:pgSz w:w="11906" w:h="16838"/>
          <w:pgMar w:top="1440" w:right="935" w:bottom="1440" w:left="777" w:header="851" w:footer="992" w:gutter="0"/>
          <w:pgNumType w:fmt="numberInDash" w:start="1"/>
          <w:cols w:space="720" w:num="1"/>
          <w:rtlGutter w:val="0"/>
          <w:docGrid w:type="linesAndChars" w:linePitch="312" w:charSpace="0"/>
        </w:sectPr>
      </w:pPr>
      <w:bookmarkStart w:id="2" w:name="_Toc26809"/>
      <w:bookmarkStart w:id="3" w:name="_Toc35393797"/>
      <w:bookmarkStart w:id="4" w:name="_Toc28359011"/>
      <w:bookmarkStart w:id="5" w:name="_Toc30170"/>
      <w:bookmarkStart w:id="6" w:name="_Toc29067"/>
    </w:p>
    <w:p w14:paraId="1537726A">
      <w:pPr>
        <w:pStyle w:val="2"/>
        <w:numPr>
          <w:ilvl w:val="0"/>
          <w:numId w:val="1"/>
        </w:numPr>
        <w:tabs>
          <w:tab w:val="left" w:pos="0"/>
        </w:tabs>
        <w:autoSpaceDE w:val="0"/>
        <w:autoSpaceDN w:val="0"/>
        <w:adjustRightInd w:val="0"/>
        <w:spacing w:before="0" w:after="0" w:line="360" w:lineRule="auto"/>
        <w:ind w:firstLine="425"/>
        <w:jc w:val="center"/>
        <w:rPr>
          <w:rFonts w:hint="eastAsia" w:ascii="宋体" w:hAnsi="宋体" w:eastAsia="宋体" w:cs="宋体"/>
          <w:color w:val="auto"/>
          <w:sz w:val="32"/>
          <w:szCs w:val="32"/>
          <w:highlight w:val="none"/>
        </w:rPr>
      </w:pPr>
      <w:bookmarkStart w:id="7" w:name="_Toc10108"/>
      <w:bookmarkStart w:id="8" w:name="_Toc12371"/>
      <w:bookmarkStart w:id="9" w:name="_Toc25856"/>
      <w:r>
        <w:rPr>
          <w:rFonts w:hint="eastAsia" w:ascii="宋体" w:hAnsi="宋体" w:eastAsia="宋体" w:cs="宋体"/>
          <w:color w:val="auto"/>
          <w:sz w:val="32"/>
          <w:szCs w:val="32"/>
          <w:highlight w:val="none"/>
        </w:rPr>
        <w:t>竞争性磋商公告</w:t>
      </w:r>
      <w:bookmarkEnd w:id="2"/>
      <w:bookmarkEnd w:id="3"/>
      <w:bookmarkEnd w:id="4"/>
      <w:bookmarkEnd w:id="5"/>
      <w:bookmarkEnd w:id="6"/>
      <w:bookmarkEnd w:id="7"/>
      <w:bookmarkEnd w:id="8"/>
      <w:bookmarkEnd w:id="9"/>
    </w:p>
    <w:p w14:paraId="497D47E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highlight w:val="none"/>
        </w:rPr>
      </w:pPr>
    </w:p>
    <w:tbl>
      <w:tblPr>
        <w:tblStyle w:val="21"/>
        <w:tblpPr w:leftFromText="180" w:rightFromText="180" w:vertAnchor="text" w:tblpX="38" w:tblpY="13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20"/>
      </w:tblGrid>
      <w:tr w14:paraId="1F70A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0" w:hRule="atLeast"/>
        </w:trPr>
        <w:tc>
          <w:tcPr>
            <w:tcW w:w="10220" w:type="dxa"/>
            <w:noWrap w:val="0"/>
            <w:vAlign w:val="top"/>
          </w:tcPr>
          <w:p w14:paraId="7EF8EAE2">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项目概况</w:t>
            </w:r>
          </w:p>
          <w:p w14:paraId="450792A9">
            <w:pPr>
              <w:spacing w:line="400" w:lineRule="exact"/>
              <w:rPr>
                <w:rFonts w:hint="eastAsia" w:ascii="宋体" w:hAnsi="宋体" w:eastAsia="宋体" w:cs="宋体"/>
                <w:color w:val="auto"/>
                <w:sz w:val="24"/>
                <w:szCs w:val="24"/>
                <w:highlight w:val="none"/>
              </w:rPr>
            </w:pPr>
            <w:r>
              <w:rPr>
                <w:rFonts w:hint="eastAsia"/>
                <w:color w:val="auto"/>
                <w:highlight w:val="none"/>
                <w:lang w:val="en-US" w:eastAsia="zh-CN"/>
              </w:rPr>
              <w:t xml:space="preserve">    </w:t>
            </w:r>
            <w:r>
              <w:rPr>
                <w:rFonts w:hint="eastAsia" w:ascii="宋体" w:hAnsi="宋体" w:eastAsia="宋体" w:cs="宋体"/>
                <w:color w:val="auto"/>
                <w:sz w:val="24"/>
                <w:szCs w:val="24"/>
                <w:highlight w:val="none"/>
              </w:rPr>
              <w:t>桂林市政府集中采购中心受</w:t>
            </w:r>
            <w:r>
              <w:rPr>
                <w:rFonts w:hint="eastAsia" w:ascii="宋体" w:hAnsi="宋体" w:cs="宋体"/>
                <w:color w:val="auto"/>
                <w:sz w:val="24"/>
                <w:highlight w:val="none"/>
                <w:u w:val="single"/>
                <w:lang w:val="en-US" w:eastAsia="zh-CN"/>
              </w:rPr>
              <w:t>桂林市信息中心</w:t>
            </w:r>
            <w:r>
              <w:rPr>
                <w:rFonts w:hint="eastAsia" w:ascii="宋体" w:hAnsi="宋体" w:eastAsia="宋体" w:cs="宋体"/>
                <w:color w:val="auto"/>
                <w:sz w:val="24"/>
                <w:szCs w:val="24"/>
                <w:highlight w:val="none"/>
              </w:rPr>
              <w:t>委托，根据《中华人民共和国政府采购法》《中华人民共和国政府采购法实施条例》</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政府采购竞争性磋商采购方式管理暂行办法》等规定，</w:t>
            </w:r>
            <w:r>
              <w:rPr>
                <w:rFonts w:hint="eastAsia" w:ascii="宋体" w:hAnsi="宋体" w:eastAsia="宋体" w:cs="宋体"/>
                <w:color w:val="auto"/>
                <w:sz w:val="24"/>
                <w:szCs w:val="24"/>
                <w:highlight w:val="none"/>
                <w:lang w:eastAsia="zh-CN"/>
              </w:rPr>
              <w:t>现</w:t>
            </w:r>
            <w:r>
              <w:rPr>
                <w:rFonts w:hint="eastAsia" w:ascii="宋体" w:hAnsi="宋体" w:eastAsia="宋体" w:cs="宋体"/>
                <w:color w:val="auto"/>
                <w:sz w:val="24"/>
                <w:szCs w:val="24"/>
                <w:highlight w:val="none"/>
              </w:rPr>
              <w:t>就</w:t>
            </w:r>
            <w:r>
              <w:rPr>
                <w:rFonts w:hint="eastAsia" w:ascii="宋体" w:hAnsi="宋体" w:cs="宋体"/>
                <w:color w:val="auto"/>
                <w:sz w:val="24"/>
                <w:highlight w:val="none"/>
                <w:u w:val="single"/>
                <w:lang w:val="en-US" w:eastAsia="zh-CN"/>
              </w:rPr>
              <w:t>桂林市电子政务网络互联网出口专线服务采购</w:t>
            </w:r>
            <w:r>
              <w:rPr>
                <w:rFonts w:hint="eastAsia" w:ascii="宋体" w:hAnsi="宋体" w:eastAsia="宋体" w:cs="宋体"/>
                <w:color w:val="auto"/>
                <w:sz w:val="24"/>
                <w:szCs w:val="24"/>
                <w:highlight w:val="none"/>
              </w:rPr>
              <w:t>进行竞争性磋商采购，</w:t>
            </w:r>
            <w:r>
              <w:rPr>
                <w:rFonts w:hint="eastAsia" w:ascii="宋体" w:hAnsi="宋体" w:eastAsia="宋体" w:cs="宋体"/>
                <w:color w:val="auto"/>
                <w:sz w:val="24"/>
                <w:highlight w:val="none"/>
              </w:rPr>
              <w:t>欢迎符合条件的供应商</w:t>
            </w:r>
            <w:r>
              <w:rPr>
                <w:rFonts w:hint="eastAsia" w:ascii="宋体" w:hAnsi="宋体" w:eastAsia="宋体" w:cs="宋体"/>
                <w:color w:val="auto"/>
                <w:sz w:val="24"/>
                <w:highlight w:val="none"/>
                <w:lang w:eastAsia="zh-CN"/>
              </w:rPr>
              <w:t>前来</w:t>
            </w:r>
            <w:r>
              <w:rPr>
                <w:rFonts w:hint="eastAsia" w:ascii="宋体" w:hAnsi="宋体" w:eastAsia="宋体" w:cs="宋体"/>
                <w:color w:val="auto"/>
                <w:sz w:val="24"/>
                <w:highlight w:val="none"/>
              </w:rPr>
              <w:t>参加磋商活动，并于</w:t>
            </w:r>
            <w:r>
              <w:rPr>
                <w:rFonts w:hint="eastAsia" w:ascii="宋体" w:hAnsi="宋体" w:cs="宋体"/>
                <w:color w:val="auto"/>
                <w:sz w:val="24"/>
                <w:highlight w:val="none"/>
                <w:lang w:eastAsia="zh-CN"/>
              </w:rPr>
              <w:t>202</w:t>
            </w:r>
            <w:r>
              <w:rPr>
                <w:rFonts w:hint="eastAsia" w:ascii="宋体" w:hAnsi="宋体" w:cs="宋体"/>
                <w:color w:val="auto"/>
                <w:sz w:val="24"/>
                <w:highlight w:val="none"/>
                <w:lang w:val="en-US" w:eastAsia="zh-CN"/>
              </w:rPr>
              <w:t>5</w:t>
            </w:r>
            <w:r>
              <w:rPr>
                <w:rFonts w:hint="eastAsia" w:ascii="宋体" w:hAnsi="宋体" w:cs="宋体"/>
                <w:color w:val="auto"/>
                <w:sz w:val="24"/>
                <w:highlight w:val="none"/>
                <w:lang w:eastAsia="zh-CN"/>
              </w:rPr>
              <w:t>年</w:t>
            </w:r>
            <w:r>
              <w:rPr>
                <w:rFonts w:hint="eastAsia" w:ascii="宋体" w:hAnsi="宋体" w:cs="宋体"/>
                <w:color w:val="auto"/>
                <w:sz w:val="24"/>
                <w:highlight w:val="none"/>
                <w:lang w:val="en-US" w:eastAsia="zh-CN"/>
              </w:rPr>
              <w:t>10</w:t>
            </w:r>
            <w:r>
              <w:rPr>
                <w:rFonts w:hint="eastAsia" w:ascii="宋体" w:hAnsi="宋体" w:cs="宋体"/>
                <w:color w:val="auto"/>
                <w:sz w:val="24"/>
                <w:highlight w:val="none"/>
                <w:lang w:eastAsia="zh-CN"/>
              </w:rPr>
              <w:t>月</w:t>
            </w:r>
            <w:r>
              <w:rPr>
                <w:rFonts w:hint="eastAsia" w:ascii="宋体" w:hAnsi="宋体" w:cs="宋体"/>
                <w:color w:val="auto"/>
                <w:sz w:val="24"/>
                <w:highlight w:val="none"/>
                <w:lang w:val="en-US" w:eastAsia="zh-CN"/>
              </w:rPr>
              <w:t>28</w:t>
            </w:r>
            <w:r>
              <w:rPr>
                <w:rFonts w:hint="eastAsia" w:ascii="宋体" w:hAnsi="宋体" w:cs="宋体"/>
                <w:color w:val="auto"/>
                <w:sz w:val="24"/>
                <w:highlight w:val="none"/>
                <w:lang w:eastAsia="zh-CN"/>
              </w:rPr>
              <w:t>日上午09时30分</w:t>
            </w:r>
            <w:r>
              <w:rPr>
                <w:rFonts w:hint="eastAsia" w:ascii="宋体" w:hAnsi="宋体" w:eastAsia="宋体" w:cs="宋体"/>
                <w:color w:val="auto"/>
                <w:sz w:val="24"/>
                <w:highlight w:val="none"/>
              </w:rPr>
              <w:t>前递交响应文件。</w:t>
            </w:r>
            <w:r>
              <w:rPr>
                <w:rFonts w:hint="eastAsia" w:ascii="宋体" w:hAnsi="宋体" w:eastAsia="宋体" w:cs="宋体"/>
                <w:color w:val="auto"/>
                <w:sz w:val="24"/>
                <w:szCs w:val="24"/>
                <w:highlight w:val="none"/>
              </w:rPr>
              <w:t>现将本次竞争性磋商的有关事项公告如下：</w:t>
            </w:r>
          </w:p>
        </w:tc>
      </w:tr>
    </w:tbl>
    <w:p w14:paraId="1048EBF6">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highlight w:val="none"/>
        </w:rPr>
      </w:pPr>
      <w:bookmarkStart w:id="10" w:name="_Toc35393798"/>
      <w:bookmarkStart w:id="11" w:name="_Toc28359012"/>
      <w:bookmarkStart w:id="12" w:name="_Toc28359089"/>
      <w:bookmarkStart w:id="13" w:name="_Toc35393629"/>
      <w:r>
        <w:rPr>
          <w:rFonts w:hint="eastAsia" w:ascii="宋体" w:hAnsi="宋体" w:eastAsia="宋体" w:cs="宋体"/>
          <w:color w:val="auto"/>
          <w:sz w:val="24"/>
          <w:highlight w:val="none"/>
        </w:rPr>
        <w:t>一、项目基本情况</w:t>
      </w:r>
      <w:bookmarkEnd w:id="10"/>
      <w:bookmarkEnd w:id="11"/>
      <w:bookmarkEnd w:id="12"/>
      <w:bookmarkEnd w:id="13"/>
    </w:p>
    <w:p w14:paraId="2D68CA60">
      <w:pPr>
        <w:spacing w:line="400" w:lineRule="exact"/>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项目编号：</w:t>
      </w:r>
      <w:r>
        <w:rPr>
          <w:rFonts w:hint="eastAsia" w:ascii="宋体" w:hAnsi="宋体" w:cs="宋体"/>
          <w:color w:val="auto"/>
          <w:sz w:val="24"/>
          <w:highlight w:val="none"/>
          <w:lang w:val="en-US" w:eastAsia="zh-CN"/>
        </w:rPr>
        <w:t>GLZC2025-C3-990539-GLSZ</w:t>
      </w:r>
    </w:p>
    <w:p w14:paraId="1787CCA3">
      <w:pPr>
        <w:spacing w:line="400" w:lineRule="exact"/>
        <w:ind w:firstLine="480" w:firstLineChars="200"/>
        <w:rPr>
          <w:rFonts w:hint="eastAsia" w:ascii="宋体" w:hAnsi="宋体" w:eastAsia="宋体" w:cs="宋体"/>
          <w:color w:val="FF0000"/>
          <w:sz w:val="24"/>
          <w:highlight w:val="none"/>
          <w:lang w:eastAsia="zh-CN"/>
        </w:rPr>
      </w:pPr>
      <w:r>
        <w:rPr>
          <w:rFonts w:hint="eastAsia" w:ascii="宋体" w:hAnsi="宋体" w:eastAsia="宋体" w:cs="宋体"/>
          <w:color w:val="auto"/>
          <w:sz w:val="24"/>
          <w:highlight w:val="none"/>
        </w:rPr>
        <w:t>项目名称：</w:t>
      </w:r>
      <w:r>
        <w:rPr>
          <w:rFonts w:hint="eastAsia" w:ascii="宋体" w:hAnsi="宋体" w:cs="宋体"/>
          <w:color w:val="auto"/>
          <w:sz w:val="24"/>
          <w:highlight w:val="none"/>
          <w:lang w:val="en-US" w:eastAsia="zh-CN"/>
        </w:rPr>
        <w:t>桂林市电子政务网络互联网出口专线服务采购</w:t>
      </w:r>
    </w:p>
    <w:p w14:paraId="58C24A01">
      <w:pPr>
        <w:spacing w:line="400" w:lineRule="exact"/>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采购方式：竞争性磋商</w:t>
      </w:r>
    </w:p>
    <w:p w14:paraId="3B6F4ECA">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预算金额：</w:t>
      </w:r>
      <w:r>
        <w:rPr>
          <w:rFonts w:hint="eastAsia" w:ascii="宋体" w:hAnsi="宋体" w:cs="宋体"/>
          <w:color w:val="auto"/>
          <w:sz w:val="24"/>
          <w:highlight w:val="none"/>
          <w:lang w:eastAsia="zh-CN"/>
        </w:rPr>
        <w:t>人民币</w:t>
      </w:r>
      <w:r>
        <w:rPr>
          <w:rFonts w:hint="eastAsia" w:ascii="宋体" w:hAnsi="宋体" w:cs="宋体"/>
          <w:color w:val="auto"/>
          <w:sz w:val="24"/>
          <w:highlight w:val="none"/>
          <w:lang w:val="en-US" w:eastAsia="zh-CN"/>
        </w:rPr>
        <w:t>柒</w:t>
      </w:r>
      <w:r>
        <w:rPr>
          <w:rFonts w:hint="eastAsia" w:ascii="宋体" w:hAnsi="宋体" w:cs="宋体"/>
          <w:color w:val="auto"/>
          <w:sz w:val="24"/>
          <w:highlight w:val="none"/>
          <w:lang w:eastAsia="zh-CN"/>
        </w:rPr>
        <w:t>拾</w:t>
      </w:r>
      <w:r>
        <w:rPr>
          <w:rFonts w:hint="eastAsia" w:ascii="宋体" w:hAnsi="宋体" w:cs="宋体"/>
          <w:color w:val="auto"/>
          <w:sz w:val="24"/>
          <w:highlight w:val="none"/>
          <w:lang w:val="en-US" w:eastAsia="zh-CN"/>
        </w:rPr>
        <w:t>陆</w:t>
      </w:r>
      <w:r>
        <w:rPr>
          <w:rFonts w:hint="eastAsia" w:ascii="宋体" w:hAnsi="宋体" w:cs="宋体"/>
          <w:color w:val="auto"/>
          <w:sz w:val="24"/>
          <w:highlight w:val="none"/>
          <w:lang w:eastAsia="zh-CN"/>
        </w:rPr>
        <w:t>万</w:t>
      </w:r>
      <w:r>
        <w:rPr>
          <w:rFonts w:hint="eastAsia" w:ascii="宋体" w:hAnsi="宋体" w:cs="宋体"/>
          <w:color w:val="auto"/>
          <w:sz w:val="24"/>
          <w:highlight w:val="none"/>
          <w:lang w:val="en-US" w:eastAsia="zh-CN"/>
        </w:rPr>
        <w:t>伍仟壹佰</w:t>
      </w:r>
      <w:r>
        <w:rPr>
          <w:rFonts w:hint="eastAsia" w:ascii="宋体" w:hAnsi="宋体" w:cs="宋体"/>
          <w:color w:val="auto"/>
          <w:sz w:val="24"/>
          <w:highlight w:val="none"/>
          <w:lang w:eastAsia="zh-CN"/>
        </w:rPr>
        <w:t>元整（¥</w:t>
      </w:r>
      <w:r>
        <w:rPr>
          <w:rFonts w:hint="eastAsia" w:ascii="宋体" w:hAnsi="宋体" w:cs="宋体"/>
          <w:color w:val="auto"/>
          <w:sz w:val="24"/>
          <w:highlight w:val="none"/>
          <w:lang w:val="en-US" w:eastAsia="zh-CN"/>
        </w:rPr>
        <w:t>765100</w:t>
      </w:r>
      <w:r>
        <w:rPr>
          <w:rFonts w:hint="eastAsia" w:ascii="宋体" w:hAnsi="宋体" w:cs="宋体"/>
          <w:color w:val="auto"/>
          <w:sz w:val="24"/>
          <w:highlight w:val="none"/>
          <w:lang w:eastAsia="zh-CN"/>
        </w:rPr>
        <w:t>.00元），</w:t>
      </w:r>
      <w:r>
        <w:rPr>
          <w:rFonts w:hint="eastAsia" w:ascii="宋体" w:hAnsi="宋体" w:cs="宋体"/>
          <w:color w:val="auto"/>
          <w:sz w:val="24"/>
          <w:highlight w:val="none"/>
          <w:lang w:val="en-US" w:eastAsia="zh-CN"/>
        </w:rPr>
        <w:t>其中分标1预算金额：</w:t>
      </w:r>
      <w:r>
        <w:rPr>
          <w:rFonts w:hint="eastAsia" w:ascii="宋体" w:hAnsi="宋体" w:cs="宋体"/>
          <w:color w:val="auto"/>
          <w:sz w:val="24"/>
          <w:highlight w:val="none"/>
          <w:lang w:eastAsia="zh-CN"/>
        </w:rPr>
        <w:t>人民币</w:t>
      </w:r>
      <w:r>
        <w:rPr>
          <w:rFonts w:hint="eastAsia" w:ascii="宋体" w:hAnsi="宋体" w:cs="宋体"/>
          <w:color w:val="auto"/>
          <w:sz w:val="24"/>
          <w:highlight w:val="none"/>
          <w:lang w:val="en-US" w:eastAsia="zh-CN"/>
        </w:rPr>
        <w:t>叁拾陆万</w:t>
      </w:r>
      <w:r>
        <w:rPr>
          <w:rFonts w:hint="eastAsia" w:ascii="宋体" w:hAnsi="宋体" w:cs="宋体"/>
          <w:color w:val="auto"/>
          <w:sz w:val="24"/>
          <w:highlight w:val="none"/>
          <w:lang w:eastAsia="zh-CN"/>
        </w:rPr>
        <w:t>元整（¥</w:t>
      </w:r>
      <w:r>
        <w:rPr>
          <w:rFonts w:hint="eastAsia" w:ascii="宋体" w:hAnsi="宋体" w:cs="宋体"/>
          <w:color w:val="auto"/>
          <w:sz w:val="24"/>
          <w:highlight w:val="none"/>
          <w:lang w:val="en-US" w:eastAsia="zh-CN"/>
        </w:rPr>
        <w:t>360000</w:t>
      </w:r>
      <w:r>
        <w:rPr>
          <w:rFonts w:hint="eastAsia" w:ascii="宋体" w:hAnsi="宋体" w:cs="宋体"/>
          <w:color w:val="auto"/>
          <w:sz w:val="24"/>
          <w:highlight w:val="none"/>
          <w:lang w:eastAsia="zh-CN"/>
        </w:rPr>
        <w:t>.00元），</w:t>
      </w:r>
      <w:r>
        <w:rPr>
          <w:rFonts w:hint="eastAsia" w:ascii="宋体" w:hAnsi="宋体" w:cs="宋体"/>
          <w:color w:val="auto"/>
          <w:sz w:val="24"/>
          <w:highlight w:val="none"/>
          <w:lang w:val="en-US" w:eastAsia="zh-CN"/>
        </w:rPr>
        <w:t>分标2预算金额：人民币贰拾叁万玖仟壹佰</w:t>
      </w:r>
      <w:r>
        <w:rPr>
          <w:rFonts w:hint="eastAsia" w:ascii="宋体" w:hAnsi="宋体" w:cs="宋体"/>
          <w:color w:val="auto"/>
          <w:sz w:val="24"/>
          <w:highlight w:val="none"/>
          <w:lang w:eastAsia="zh-CN"/>
        </w:rPr>
        <w:t>元整（¥</w:t>
      </w:r>
      <w:r>
        <w:rPr>
          <w:rFonts w:hint="eastAsia" w:ascii="宋体" w:hAnsi="宋体" w:cs="宋体"/>
          <w:color w:val="auto"/>
          <w:sz w:val="24"/>
          <w:highlight w:val="none"/>
          <w:lang w:val="en-US" w:eastAsia="zh-CN"/>
        </w:rPr>
        <w:t>239100</w:t>
      </w:r>
      <w:r>
        <w:rPr>
          <w:rFonts w:hint="eastAsia" w:ascii="宋体" w:hAnsi="宋体" w:cs="宋体"/>
          <w:color w:val="auto"/>
          <w:sz w:val="24"/>
          <w:highlight w:val="none"/>
          <w:lang w:eastAsia="zh-CN"/>
        </w:rPr>
        <w:t>.00元），</w:t>
      </w:r>
      <w:r>
        <w:rPr>
          <w:rFonts w:hint="eastAsia" w:ascii="宋体" w:hAnsi="宋体" w:cs="宋体"/>
          <w:color w:val="auto"/>
          <w:sz w:val="24"/>
          <w:highlight w:val="none"/>
          <w:lang w:val="en-US" w:eastAsia="zh-CN"/>
        </w:rPr>
        <w:t>分标3预算金额：人民币壹拾贰万元整</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120000</w:t>
      </w:r>
      <w:r>
        <w:rPr>
          <w:rFonts w:hint="eastAsia" w:ascii="宋体" w:hAnsi="宋体" w:cs="宋体"/>
          <w:color w:val="auto"/>
          <w:sz w:val="24"/>
          <w:highlight w:val="none"/>
          <w:lang w:eastAsia="zh-CN"/>
        </w:rPr>
        <w:t>.00元），</w:t>
      </w:r>
      <w:r>
        <w:rPr>
          <w:rFonts w:hint="eastAsia" w:ascii="宋体" w:hAnsi="宋体" w:cs="宋体"/>
          <w:color w:val="auto"/>
          <w:sz w:val="24"/>
          <w:highlight w:val="none"/>
          <w:lang w:val="en-US" w:eastAsia="zh-CN"/>
        </w:rPr>
        <w:t>分标4预算金额：人民币肆万陆仟元整</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46000</w:t>
      </w:r>
      <w:r>
        <w:rPr>
          <w:rFonts w:hint="eastAsia" w:ascii="宋体" w:hAnsi="宋体" w:cs="宋体"/>
          <w:color w:val="auto"/>
          <w:sz w:val="24"/>
          <w:highlight w:val="none"/>
          <w:lang w:eastAsia="zh-CN"/>
        </w:rPr>
        <w:t>.00元）；</w:t>
      </w:r>
    </w:p>
    <w:p w14:paraId="7B61962E">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highlight w:val="none"/>
          <w:u w:val="single"/>
        </w:rPr>
      </w:pPr>
      <w:r>
        <w:rPr>
          <w:rFonts w:hint="eastAsia" w:ascii="宋体" w:hAnsi="宋体" w:eastAsia="宋体" w:cs="宋体"/>
          <w:b/>
          <w:bCs/>
          <w:color w:val="auto"/>
          <w:sz w:val="24"/>
          <w:highlight w:val="none"/>
        </w:rPr>
        <w:t>采购需求</w:t>
      </w:r>
      <w:r>
        <w:rPr>
          <w:rFonts w:hint="eastAsia" w:ascii="宋体" w:hAnsi="宋体" w:eastAsia="宋体" w:cs="宋体"/>
          <w:color w:val="auto"/>
          <w:sz w:val="24"/>
          <w:highlight w:val="none"/>
        </w:rPr>
        <w:t>：</w:t>
      </w:r>
    </w:p>
    <w:tbl>
      <w:tblPr>
        <w:tblStyle w:val="20"/>
        <w:tblW w:w="407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7"/>
        <w:gridCol w:w="2663"/>
        <w:gridCol w:w="885"/>
        <w:gridCol w:w="1274"/>
        <w:gridCol w:w="2551"/>
      </w:tblGrid>
      <w:tr w14:paraId="7A85D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658" w:type="pct"/>
            <w:tcBorders>
              <w:top w:val="single" w:color="auto" w:sz="4" w:space="0"/>
              <w:left w:val="single" w:color="auto" w:sz="4" w:space="0"/>
              <w:bottom w:val="single" w:color="auto" w:sz="4" w:space="0"/>
              <w:right w:val="single" w:color="auto" w:sz="4" w:space="0"/>
            </w:tcBorders>
            <w:noWrap w:val="0"/>
            <w:vAlign w:val="center"/>
          </w:tcPr>
          <w:p w14:paraId="55F1C13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cs="宋体"/>
                <w:color w:val="auto"/>
                <w:sz w:val="24"/>
                <w:highlight w:val="none"/>
              </w:rPr>
            </w:pPr>
            <w:r>
              <w:rPr>
                <w:rFonts w:hint="eastAsia" w:ascii="宋体" w:hAnsi="宋体" w:cs="宋体"/>
                <w:color w:val="auto"/>
                <w:sz w:val="24"/>
                <w:highlight w:val="none"/>
              </w:rPr>
              <w:t>项号</w:t>
            </w:r>
          </w:p>
        </w:tc>
        <w:tc>
          <w:tcPr>
            <w:tcW w:w="1568" w:type="pct"/>
            <w:tcBorders>
              <w:top w:val="single" w:color="auto" w:sz="4" w:space="0"/>
              <w:left w:val="nil"/>
              <w:bottom w:val="single" w:color="auto" w:sz="4" w:space="0"/>
              <w:right w:val="single" w:color="auto" w:sz="4" w:space="0"/>
            </w:tcBorders>
            <w:noWrap w:val="0"/>
            <w:vAlign w:val="center"/>
          </w:tcPr>
          <w:p w14:paraId="577EB84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cs="宋体"/>
                <w:color w:val="auto"/>
                <w:sz w:val="24"/>
                <w:highlight w:val="none"/>
              </w:rPr>
            </w:pPr>
            <w:r>
              <w:rPr>
                <w:rFonts w:hint="eastAsia" w:ascii="宋体" w:hAnsi="宋体" w:cs="宋体"/>
                <w:color w:val="auto"/>
                <w:sz w:val="24"/>
                <w:highlight w:val="none"/>
              </w:rPr>
              <w:t>服务名称</w:t>
            </w:r>
          </w:p>
        </w:tc>
        <w:tc>
          <w:tcPr>
            <w:tcW w:w="521" w:type="pct"/>
            <w:tcBorders>
              <w:top w:val="single" w:color="auto" w:sz="4" w:space="0"/>
              <w:left w:val="nil"/>
              <w:bottom w:val="single" w:color="auto" w:sz="4" w:space="0"/>
              <w:right w:val="single" w:color="auto" w:sz="4" w:space="0"/>
            </w:tcBorders>
            <w:noWrap w:val="0"/>
            <w:vAlign w:val="center"/>
          </w:tcPr>
          <w:p w14:paraId="44AD68A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cs="宋体"/>
                <w:color w:val="auto"/>
                <w:sz w:val="24"/>
                <w:highlight w:val="none"/>
              </w:rPr>
            </w:pPr>
            <w:r>
              <w:rPr>
                <w:rFonts w:hint="eastAsia" w:ascii="宋体" w:hAnsi="宋体" w:cs="宋体"/>
                <w:color w:val="auto"/>
                <w:sz w:val="24"/>
                <w:highlight w:val="none"/>
              </w:rPr>
              <w:t>数量</w:t>
            </w:r>
          </w:p>
        </w:tc>
        <w:tc>
          <w:tcPr>
            <w:tcW w:w="750" w:type="pct"/>
            <w:tcBorders>
              <w:top w:val="single" w:color="auto" w:sz="4" w:space="0"/>
              <w:left w:val="nil"/>
              <w:bottom w:val="single" w:color="auto" w:sz="4" w:space="0"/>
              <w:right w:val="single" w:color="auto" w:sz="4" w:space="0"/>
            </w:tcBorders>
            <w:noWrap w:val="0"/>
            <w:vAlign w:val="center"/>
          </w:tcPr>
          <w:p w14:paraId="0AF615CF">
            <w:pPr>
              <w:keepNext w:val="0"/>
              <w:keepLines w:val="0"/>
              <w:pageBreakBefore w:val="0"/>
              <w:widowControl w:val="0"/>
              <w:kinsoku/>
              <w:wordWrap/>
              <w:overflowPunct/>
              <w:topLinePunct w:val="0"/>
              <w:autoSpaceDE/>
              <w:autoSpaceDN/>
              <w:bidi w:val="0"/>
              <w:adjustRightInd/>
              <w:snapToGrid/>
              <w:spacing w:line="360" w:lineRule="exact"/>
              <w:ind w:firstLine="240" w:firstLineChars="100"/>
              <w:textAlignment w:val="auto"/>
              <w:rPr>
                <w:rFonts w:hint="eastAsia" w:ascii="宋体" w:hAnsi="宋体" w:cs="宋体"/>
                <w:color w:val="auto"/>
                <w:sz w:val="24"/>
                <w:highlight w:val="none"/>
              </w:rPr>
            </w:pPr>
            <w:r>
              <w:rPr>
                <w:rFonts w:hint="eastAsia" w:ascii="宋体" w:hAnsi="宋体" w:cs="宋体"/>
                <w:color w:val="auto"/>
                <w:sz w:val="24"/>
                <w:highlight w:val="none"/>
              </w:rPr>
              <w:t>单位</w:t>
            </w:r>
          </w:p>
        </w:tc>
        <w:tc>
          <w:tcPr>
            <w:tcW w:w="1502" w:type="pct"/>
            <w:tcBorders>
              <w:top w:val="single" w:color="auto" w:sz="4" w:space="0"/>
              <w:left w:val="nil"/>
              <w:bottom w:val="single" w:color="auto" w:sz="4" w:space="0"/>
              <w:right w:val="single" w:color="auto" w:sz="4" w:space="0"/>
            </w:tcBorders>
            <w:noWrap w:val="0"/>
            <w:vAlign w:val="center"/>
          </w:tcPr>
          <w:p w14:paraId="3CAC417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cs="宋体"/>
                <w:color w:val="auto"/>
                <w:sz w:val="24"/>
                <w:highlight w:val="none"/>
              </w:rPr>
            </w:pPr>
            <w:r>
              <w:rPr>
                <w:rFonts w:hint="eastAsia" w:ascii="宋体" w:hAnsi="宋体" w:cs="宋体"/>
                <w:color w:val="auto"/>
                <w:sz w:val="24"/>
                <w:highlight w:val="none"/>
              </w:rPr>
              <w:t>项目要求及</w:t>
            </w:r>
            <w:r>
              <w:rPr>
                <w:rFonts w:hint="eastAsia" w:ascii="宋体" w:hAnsi="宋体" w:cs="宋体"/>
                <w:color w:val="auto"/>
                <w:sz w:val="24"/>
                <w:highlight w:val="none"/>
                <w:lang w:eastAsia="zh-CN"/>
              </w:rPr>
              <w:t>服务</w:t>
            </w:r>
            <w:r>
              <w:rPr>
                <w:rFonts w:hint="eastAsia" w:ascii="宋体" w:hAnsi="宋体" w:cs="宋体"/>
                <w:color w:val="auto"/>
                <w:sz w:val="24"/>
                <w:highlight w:val="none"/>
              </w:rPr>
              <w:t>需求</w:t>
            </w:r>
          </w:p>
        </w:tc>
      </w:tr>
      <w:tr w14:paraId="5E811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exact"/>
          <w:jc w:val="center"/>
        </w:trPr>
        <w:tc>
          <w:tcPr>
            <w:tcW w:w="658" w:type="pct"/>
            <w:tcBorders>
              <w:top w:val="single" w:color="auto" w:sz="4" w:space="0"/>
              <w:left w:val="single" w:color="auto" w:sz="4" w:space="0"/>
              <w:bottom w:val="single" w:color="auto" w:sz="4" w:space="0"/>
              <w:right w:val="single" w:color="auto" w:sz="4" w:space="0"/>
            </w:tcBorders>
            <w:noWrap w:val="0"/>
            <w:vAlign w:val="center"/>
          </w:tcPr>
          <w:p w14:paraId="29BCBBB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分标1</w:t>
            </w:r>
          </w:p>
        </w:tc>
        <w:tc>
          <w:tcPr>
            <w:tcW w:w="1568" w:type="pct"/>
            <w:tcBorders>
              <w:top w:val="single" w:color="auto" w:sz="4" w:space="0"/>
              <w:left w:val="nil"/>
              <w:bottom w:val="single" w:color="auto" w:sz="4" w:space="0"/>
              <w:right w:val="single" w:color="auto" w:sz="4" w:space="0"/>
            </w:tcBorders>
            <w:noWrap w:val="0"/>
            <w:vAlign w:val="center"/>
          </w:tcPr>
          <w:p w14:paraId="025F19E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u w:val="none"/>
                <w:lang w:val="en-US" w:eastAsia="zh-CN"/>
              </w:rPr>
              <w:t>桂林市政务外网互联网出口主线服务采购</w:t>
            </w:r>
            <w:r>
              <w:rPr>
                <w:rFonts w:hint="eastAsia" w:ascii="宋体" w:hAnsi="宋体" w:eastAsia="宋体" w:cs="宋体"/>
                <w:color w:val="auto"/>
                <w:sz w:val="24"/>
                <w:szCs w:val="24"/>
                <w:highlight w:val="none"/>
                <w:u w:val="none"/>
              </w:rPr>
              <w:t xml:space="preserve"> </w:t>
            </w:r>
          </w:p>
        </w:tc>
        <w:tc>
          <w:tcPr>
            <w:tcW w:w="521" w:type="pct"/>
            <w:tcBorders>
              <w:top w:val="single" w:color="auto" w:sz="4" w:space="0"/>
              <w:left w:val="nil"/>
              <w:bottom w:val="single" w:color="auto" w:sz="4" w:space="0"/>
              <w:right w:val="single" w:color="auto" w:sz="4" w:space="0"/>
            </w:tcBorders>
            <w:noWrap w:val="0"/>
            <w:vAlign w:val="center"/>
          </w:tcPr>
          <w:p w14:paraId="3E2ADF5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w:t>
            </w:r>
          </w:p>
        </w:tc>
        <w:tc>
          <w:tcPr>
            <w:tcW w:w="750" w:type="pct"/>
            <w:tcBorders>
              <w:top w:val="single" w:color="auto" w:sz="4" w:space="0"/>
              <w:left w:val="nil"/>
              <w:bottom w:val="single" w:color="auto" w:sz="4" w:space="0"/>
              <w:right w:val="single" w:color="auto" w:sz="4" w:space="0"/>
            </w:tcBorders>
            <w:noWrap w:val="0"/>
            <w:vAlign w:val="center"/>
          </w:tcPr>
          <w:p w14:paraId="22DF48E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年</w:t>
            </w:r>
          </w:p>
        </w:tc>
        <w:tc>
          <w:tcPr>
            <w:tcW w:w="1502" w:type="pct"/>
            <w:tcBorders>
              <w:top w:val="single" w:color="auto" w:sz="4" w:space="0"/>
              <w:left w:val="nil"/>
              <w:bottom w:val="single" w:color="auto" w:sz="4" w:space="0"/>
              <w:right w:val="single" w:color="auto" w:sz="4" w:space="0"/>
            </w:tcBorders>
            <w:noWrap w:val="0"/>
            <w:vAlign w:val="center"/>
          </w:tcPr>
          <w:p w14:paraId="29504E9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cs="宋体"/>
                <w:color w:val="auto"/>
                <w:sz w:val="24"/>
                <w:highlight w:val="none"/>
              </w:rPr>
            </w:pPr>
            <w:r>
              <w:rPr>
                <w:rFonts w:hint="eastAsia" w:ascii="宋体" w:hAnsi="宋体" w:cs="宋体"/>
                <w:color w:val="auto"/>
                <w:sz w:val="24"/>
                <w:highlight w:val="none"/>
              </w:rPr>
              <w:t>详见竞争性磋商文件</w:t>
            </w:r>
            <w:r>
              <w:rPr>
                <w:rFonts w:hint="eastAsia" w:ascii="宋体" w:hAnsi="宋体" w:cs="宋体"/>
                <w:color w:val="auto"/>
                <w:sz w:val="24"/>
                <w:highlight w:val="none"/>
                <w:lang w:val="en-US" w:eastAsia="zh-CN"/>
              </w:rPr>
              <w:t xml:space="preserve">   </w:t>
            </w:r>
          </w:p>
        </w:tc>
      </w:tr>
      <w:tr w14:paraId="3B930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exact"/>
          <w:jc w:val="center"/>
        </w:trPr>
        <w:tc>
          <w:tcPr>
            <w:tcW w:w="658" w:type="pct"/>
            <w:tcBorders>
              <w:top w:val="single" w:color="auto" w:sz="4" w:space="0"/>
              <w:left w:val="single" w:color="auto" w:sz="4" w:space="0"/>
              <w:bottom w:val="single" w:color="auto" w:sz="4" w:space="0"/>
              <w:right w:val="single" w:color="auto" w:sz="4" w:space="0"/>
            </w:tcBorders>
            <w:noWrap w:val="0"/>
            <w:vAlign w:val="center"/>
          </w:tcPr>
          <w:p w14:paraId="0326600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分标2</w:t>
            </w:r>
          </w:p>
        </w:tc>
        <w:tc>
          <w:tcPr>
            <w:tcW w:w="1568" w:type="pct"/>
            <w:tcBorders>
              <w:top w:val="single" w:color="auto" w:sz="4" w:space="0"/>
              <w:left w:val="nil"/>
              <w:bottom w:val="single" w:color="auto" w:sz="4" w:space="0"/>
              <w:right w:val="single" w:color="auto" w:sz="4" w:space="0"/>
            </w:tcBorders>
            <w:noWrap w:val="0"/>
            <w:vAlign w:val="center"/>
          </w:tcPr>
          <w:p w14:paraId="75AEEAA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cs="宋体"/>
                <w:color w:val="auto"/>
                <w:sz w:val="24"/>
                <w:highlight w:val="none"/>
                <w:u w:val="none"/>
                <w:lang w:val="en-US" w:eastAsia="zh-CN"/>
              </w:rPr>
            </w:pPr>
            <w:r>
              <w:rPr>
                <w:rFonts w:hint="eastAsia" w:ascii="宋体" w:hAnsi="宋体" w:cs="宋体"/>
                <w:color w:val="auto"/>
                <w:sz w:val="24"/>
                <w:highlight w:val="none"/>
                <w:u w:val="none"/>
                <w:lang w:val="en-US" w:eastAsia="zh-CN"/>
              </w:rPr>
              <w:t>桂林市政务外网互联网出口备份A专线服务采购</w:t>
            </w:r>
          </w:p>
        </w:tc>
        <w:tc>
          <w:tcPr>
            <w:tcW w:w="521" w:type="pct"/>
            <w:tcBorders>
              <w:top w:val="single" w:color="auto" w:sz="4" w:space="0"/>
              <w:left w:val="nil"/>
              <w:bottom w:val="single" w:color="auto" w:sz="4" w:space="0"/>
              <w:right w:val="single" w:color="auto" w:sz="4" w:space="0"/>
            </w:tcBorders>
            <w:noWrap w:val="0"/>
            <w:vAlign w:val="center"/>
          </w:tcPr>
          <w:p w14:paraId="2C0658E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1</w:t>
            </w:r>
          </w:p>
        </w:tc>
        <w:tc>
          <w:tcPr>
            <w:tcW w:w="750" w:type="pct"/>
            <w:tcBorders>
              <w:top w:val="single" w:color="auto" w:sz="4" w:space="0"/>
              <w:left w:val="nil"/>
              <w:bottom w:val="single" w:color="auto" w:sz="4" w:space="0"/>
              <w:right w:val="single" w:color="auto" w:sz="4" w:space="0"/>
            </w:tcBorders>
            <w:noWrap w:val="0"/>
            <w:vAlign w:val="center"/>
          </w:tcPr>
          <w:p w14:paraId="4796774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年</w:t>
            </w:r>
          </w:p>
        </w:tc>
        <w:tc>
          <w:tcPr>
            <w:tcW w:w="1502" w:type="pct"/>
            <w:tcBorders>
              <w:top w:val="single" w:color="auto" w:sz="4" w:space="0"/>
              <w:left w:val="nil"/>
              <w:bottom w:val="single" w:color="auto" w:sz="4" w:space="0"/>
              <w:right w:val="single" w:color="auto" w:sz="4" w:space="0"/>
            </w:tcBorders>
            <w:noWrap w:val="0"/>
            <w:vAlign w:val="center"/>
          </w:tcPr>
          <w:p w14:paraId="4227905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cs="宋体"/>
                <w:color w:val="auto"/>
                <w:sz w:val="24"/>
                <w:highlight w:val="none"/>
              </w:rPr>
            </w:pPr>
            <w:r>
              <w:rPr>
                <w:rFonts w:hint="eastAsia" w:ascii="宋体" w:hAnsi="宋体" w:cs="宋体"/>
                <w:color w:val="auto"/>
                <w:sz w:val="24"/>
                <w:highlight w:val="none"/>
              </w:rPr>
              <w:t>详见竞争性磋商文件</w:t>
            </w:r>
            <w:r>
              <w:rPr>
                <w:rFonts w:hint="eastAsia" w:ascii="宋体" w:hAnsi="宋体" w:cs="宋体"/>
                <w:color w:val="auto"/>
                <w:sz w:val="24"/>
                <w:highlight w:val="none"/>
                <w:lang w:val="en-US" w:eastAsia="zh-CN"/>
              </w:rPr>
              <w:t xml:space="preserve"> </w:t>
            </w:r>
          </w:p>
        </w:tc>
      </w:tr>
      <w:tr w14:paraId="11B50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exact"/>
          <w:jc w:val="center"/>
        </w:trPr>
        <w:tc>
          <w:tcPr>
            <w:tcW w:w="658" w:type="pct"/>
            <w:tcBorders>
              <w:top w:val="single" w:color="auto" w:sz="4" w:space="0"/>
              <w:left w:val="single" w:color="auto" w:sz="4" w:space="0"/>
              <w:bottom w:val="single" w:color="auto" w:sz="4" w:space="0"/>
              <w:right w:val="single" w:color="auto" w:sz="4" w:space="0"/>
            </w:tcBorders>
            <w:noWrap w:val="0"/>
            <w:vAlign w:val="center"/>
          </w:tcPr>
          <w:p w14:paraId="10C7F56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分标3</w:t>
            </w:r>
          </w:p>
        </w:tc>
        <w:tc>
          <w:tcPr>
            <w:tcW w:w="1568" w:type="pct"/>
            <w:tcBorders>
              <w:top w:val="single" w:color="auto" w:sz="4" w:space="0"/>
              <w:left w:val="nil"/>
              <w:bottom w:val="single" w:color="auto" w:sz="4" w:space="0"/>
              <w:right w:val="single" w:color="auto" w:sz="4" w:space="0"/>
            </w:tcBorders>
            <w:noWrap w:val="0"/>
            <w:vAlign w:val="center"/>
          </w:tcPr>
          <w:p w14:paraId="423F0F0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cs="宋体"/>
                <w:color w:val="auto"/>
                <w:sz w:val="24"/>
                <w:highlight w:val="none"/>
                <w:u w:val="none"/>
                <w:lang w:val="en-US" w:eastAsia="zh-CN"/>
              </w:rPr>
            </w:pPr>
            <w:r>
              <w:rPr>
                <w:rFonts w:hint="eastAsia" w:ascii="宋体" w:hAnsi="宋体" w:cs="宋体"/>
                <w:color w:val="auto"/>
                <w:sz w:val="24"/>
                <w:highlight w:val="none"/>
                <w:u w:val="none"/>
                <w:lang w:val="en-US" w:eastAsia="zh-CN"/>
              </w:rPr>
              <w:t>桂林市政务外网互联网出口备份B专线服务采购</w:t>
            </w:r>
          </w:p>
        </w:tc>
        <w:tc>
          <w:tcPr>
            <w:tcW w:w="521" w:type="pct"/>
            <w:tcBorders>
              <w:top w:val="single" w:color="auto" w:sz="4" w:space="0"/>
              <w:left w:val="nil"/>
              <w:bottom w:val="single" w:color="auto" w:sz="4" w:space="0"/>
              <w:right w:val="single" w:color="auto" w:sz="4" w:space="0"/>
            </w:tcBorders>
            <w:noWrap w:val="0"/>
            <w:vAlign w:val="center"/>
          </w:tcPr>
          <w:p w14:paraId="692BA50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1</w:t>
            </w:r>
          </w:p>
        </w:tc>
        <w:tc>
          <w:tcPr>
            <w:tcW w:w="750" w:type="pct"/>
            <w:tcBorders>
              <w:top w:val="single" w:color="auto" w:sz="4" w:space="0"/>
              <w:left w:val="nil"/>
              <w:bottom w:val="single" w:color="auto" w:sz="4" w:space="0"/>
              <w:right w:val="single" w:color="auto" w:sz="4" w:space="0"/>
            </w:tcBorders>
            <w:noWrap w:val="0"/>
            <w:vAlign w:val="center"/>
          </w:tcPr>
          <w:p w14:paraId="079786C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年</w:t>
            </w:r>
          </w:p>
        </w:tc>
        <w:tc>
          <w:tcPr>
            <w:tcW w:w="1502" w:type="pct"/>
            <w:tcBorders>
              <w:top w:val="single" w:color="auto" w:sz="4" w:space="0"/>
              <w:left w:val="nil"/>
              <w:bottom w:val="single" w:color="auto" w:sz="4" w:space="0"/>
              <w:right w:val="single" w:color="auto" w:sz="4" w:space="0"/>
            </w:tcBorders>
            <w:noWrap w:val="0"/>
            <w:vAlign w:val="center"/>
          </w:tcPr>
          <w:p w14:paraId="3E7A288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cs="宋体"/>
                <w:color w:val="auto"/>
                <w:sz w:val="24"/>
                <w:highlight w:val="none"/>
              </w:rPr>
            </w:pPr>
            <w:r>
              <w:rPr>
                <w:rFonts w:hint="eastAsia" w:ascii="宋体" w:hAnsi="宋体" w:cs="宋体"/>
                <w:color w:val="auto"/>
                <w:sz w:val="24"/>
                <w:highlight w:val="none"/>
              </w:rPr>
              <w:t>详见竞争性磋商文件</w:t>
            </w:r>
            <w:r>
              <w:rPr>
                <w:rFonts w:hint="eastAsia" w:ascii="宋体" w:hAnsi="宋体" w:cs="宋体"/>
                <w:color w:val="auto"/>
                <w:sz w:val="24"/>
                <w:highlight w:val="none"/>
                <w:lang w:val="en-US" w:eastAsia="zh-CN"/>
              </w:rPr>
              <w:t xml:space="preserve"> </w:t>
            </w:r>
          </w:p>
        </w:tc>
      </w:tr>
      <w:tr w14:paraId="37937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exact"/>
          <w:jc w:val="center"/>
        </w:trPr>
        <w:tc>
          <w:tcPr>
            <w:tcW w:w="658" w:type="pct"/>
            <w:tcBorders>
              <w:top w:val="single" w:color="auto" w:sz="4" w:space="0"/>
              <w:left w:val="single" w:color="auto" w:sz="4" w:space="0"/>
              <w:bottom w:val="single" w:color="auto" w:sz="4" w:space="0"/>
              <w:right w:val="single" w:color="auto" w:sz="4" w:space="0"/>
            </w:tcBorders>
            <w:noWrap w:val="0"/>
            <w:vAlign w:val="center"/>
          </w:tcPr>
          <w:p w14:paraId="31B5E00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分标4</w:t>
            </w:r>
          </w:p>
        </w:tc>
        <w:tc>
          <w:tcPr>
            <w:tcW w:w="1568" w:type="pct"/>
            <w:tcBorders>
              <w:top w:val="single" w:color="auto" w:sz="4" w:space="0"/>
              <w:left w:val="nil"/>
              <w:bottom w:val="single" w:color="auto" w:sz="4" w:space="0"/>
              <w:right w:val="single" w:color="auto" w:sz="4" w:space="0"/>
            </w:tcBorders>
            <w:noWrap w:val="0"/>
            <w:vAlign w:val="center"/>
          </w:tcPr>
          <w:p w14:paraId="0A25F17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cs="宋体"/>
                <w:color w:val="auto"/>
                <w:sz w:val="24"/>
                <w:highlight w:val="none"/>
                <w:u w:val="none"/>
                <w:lang w:val="en-US" w:eastAsia="zh-CN"/>
              </w:rPr>
            </w:pPr>
            <w:r>
              <w:rPr>
                <w:rFonts w:hint="eastAsia" w:ascii="宋体" w:hAnsi="宋体" w:cs="宋体"/>
                <w:color w:val="auto"/>
                <w:sz w:val="24"/>
                <w:highlight w:val="none"/>
                <w:u w:val="none"/>
                <w:lang w:val="en-US" w:eastAsia="zh-CN"/>
              </w:rPr>
              <w:t>创业大厦WIFI互联网出口专线服务采购</w:t>
            </w:r>
          </w:p>
        </w:tc>
        <w:tc>
          <w:tcPr>
            <w:tcW w:w="521" w:type="pct"/>
            <w:tcBorders>
              <w:top w:val="single" w:color="auto" w:sz="4" w:space="0"/>
              <w:left w:val="nil"/>
              <w:bottom w:val="single" w:color="auto" w:sz="4" w:space="0"/>
              <w:right w:val="single" w:color="auto" w:sz="4" w:space="0"/>
            </w:tcBorders>
            <w:noWrap w:val="0"/>
            <w:vAlign w:val="center"/>
          </w:tcPr>
          <w:p w14:paraId="6C7984E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1</w:t>
            </w:r>
          </w:p>
        </w:tc>
        <w:tc>
          <w:tcPr>
            <w:tcW w:w="750" w:type="pct"/>
            <w:tcBorders>
              <w:top w:val="single" w:color="auto" w:sz="4" w:space="0"/>
              <w:left w:val="nil"/>
              <w:bottom w:val="single" w:color="auto" w:sz="4" w:space="0"/>
              <w:right w:val="single" w:color="auto" w:sz="4" w:space="0"/>
            </w:tcBorders>
            <w:noWrap w:val="0"/>
            <w:vAlign w:val="center"/>
          </w:tcPr>
          <w:p w14:paraId="2BD9E91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年</w:t>
            </w:r>
          </w:p>
        </w:tc>
        <w:tc>
          <w:tcPr>
            <w:tcW w:w="1502" w:type="pct"/>
            <w:tcBorders>
              <w:top w:val="single" w:color="auto" w:sz="4" w:space="0"/>
              <w:left w:val="nil"/>
              <w:bottom w:val="single" w:color="auto" w:sz="4" w:space="0"/>
              <w:right w:val="single" w:color="auto" w:sz="4" w:space="0"/>
            </w:tcBorders>
            <w:noWrap w:val="0"/>
            <w:vAlign w:val="center"/>
          </w:tcPr>
          <w:p w14:paraId="602887E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cs="宋体"/>
                <w:color w:val="auto"/>
                <w:sz w:val="24"/>
                <w:highlight w:val="none"/>
              </w:rPr>
            </w:pPr>
            <w:r>
              <w:rPr>
                <w:rFonts w:hint="eastAsia" w:ascii="宋体" w:hAnsi="宋体" w:cs="宋体"/>
                <w:color w:val="auto"/>
                <w:sz w:val="24"/>
                <w:highlight w:val="none"/>
              </w:rPr>
              <w:t>详见竞争性磋商文件</w:t>
            </w:r>
            <w:r>
              <w:rPr>
                <w:rFonts w:hint="eastAsia" w:ascii="宋体" w:hAnsi="宋体" w:cs="宋体"/>
                <w:color w:val="auto"/>
                <w:sz w:val="24"/>
                <w:highlight w:val="none"/>
                <w:lang w:val="en-US" w:eastAsia="zh-CN"/>
              </w:rPr>
              <w:t xml:space="preserve"> </w:t>
            </w:r>
          </w:p>
        </w:tc>
      </w:tr>
    </w:tbl>
    <w:p w14:paraId="7CA1FE6A">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采购需求的详细内容，详见竞争性磋商文件。</w:t>
      </w:r>
    </w:p>
    <w:p w14:paraId="7DFFE278">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合同履行期限：</w:t>
      </w:r>
      <w:r>
        <w:rPr>
          <w:rFonts w:hint="eastAsia" w:ascii="宋体" w:hAnsi="宋体" w:cs="宋体"/>
          <w:i w:val="0"/>
          <w:iCs w:val="0"/>
          <w:color w:val="auto"/>
          <w:sz w:val="24"/>
          <w:szCs w:val="24"/>
          <w:highlight w:val="none"/>
          <w:lang w:val="en-US" w:eastAsia="zh-CN"/>
        </w:rPr>
        <w:t>自合同签订之日起至服务期满。</w:t>
      </w:r>
    </w:p>
    <w:p w14:paraId="16CC90A9">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bCs/>
          <w:color w:val="auto"/>
          <w:highlight w:val="none"/>
        </w:rPr>
      </w:pPr>
      <w:r>
        <w:rPr>
          <w:rFonts w:hint="eastAsia" w:ascii="宋体" w:hAnsi="宋体" w:eastAsia="宋体" w:cs="宋体"/>
          <w:b/>
          <w:bCs/>
          <w:color w:val="auto"/>
          <w:sz w:val="24"/>
          <w:highlight w:val="none"/>
        </w:rPr>
        <w:t>本项目不接受联合体参与磋商。</w:t>
      </w:r>
    </w:p>
    <w:p w14:paraId="62B55998">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highlight w:val="none"/>
        </w:rPr>
      </w:pPr>
      <w:bookmarkStart w:id="14" w:name="_Toc35393630"/>
      <w:bookmarkStart w:id="15" w:name="_Toc35393799"/>
      <w:bookmarkStart w:id="16" w:name="_Toc28359090"/>
      <w:bookmarkStart w:id="17" w:name="_Toc28359013"/>
      <w:r>
        <w:rPr>
          <w:rFonts w:hint="eastAsia" w:ascii="宋体" w:hAnsi="宋体" w:eastAsia="宋体" w:cs="宋体"/>
          <w:color w:val="auto"/>
          <w:sz w:val="24"/>
          <w:highlight w:val="none"/>
        </w:rPr>
        <w:t>二、申请人的资格要求：</w:t>
      </w:r>
      <w:bookmarkEnd w:id="14"/>
      <w:bookmarkEnd w:id="15"/>
      <w:bookmarkEnd w:id="16"/>
      <w:bookmarkEnd w:id="17"/>
    </w:p>
    <w:p w14:paraId="0B5ECC53">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1.满足《中华人民共和国政府采购法》第二十二条规定</w:t>
      </w:r>
      <w:r>
        <w:rPr>
          <w:rFonts w:hint="eastAsia"/>
          <w:color w:val="auto"/>
          <w:highlight w:val="none"/>
          <w:lang w:eastAsia="zh-CN"/>
        </w:rPr>
        <w:t>；</w:t>
      </w:r>
    </w:p>
    <w:p w14:paraId="0692C792">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highlight w:val="none"/>
          <w:lang w:eastAsia="zh-CN"/>
        </w:rPr>
      </w:pPr>
      <w:r>
        <w:rPr>
          <w:rFonts w:hint="eastAsia" w:ascii="宋体" w:hAnsi="宋体" w:eastAsia="宋体" w:cs="宋体"/>
          <w:color w:val="auto"/>
          <w:sz w:val="24"/>
          <w:highlight w:val="none"/>
        </w:rPr>
        <w:t>2.被列入失信被执行人、重大税收违法案件当事人名单、政府采购严重违法失信行为记录名单及其他不符合《中华人民共和国政府采购法》第二十二条规定条件的供应商，将被拒绝其参与本次政府采购活动。供应商可在“信用中国”网站（www.creditchina.gov.cn）、中国政府采购网（www.ccgp.gov.cn）查询相关供应商主体信用记录</w:t>
      </w:r>
      <w:r>
        <w:rPr>
          <w:rFonts w:hint="eastAsia" w:ascii="宋体" w:hAnsi="宋体" w:cs="宋体"/>
          <w:color w:val="auto"/>
          <w:sz w:val="24"/>
          <w:highlight w:val="none"/>
          <w:lang w:eastAsia="zh-CN"/>
        </w:rPr>
        <w:t>；</w:t>
      </w:r>
    </w:p>
    <w:p w14:paraId="137A2B9A">
      <w:pPr>
        <w:spacing w:line="360" w:lineRule="exact"/>
        <w:ind w:firstLine="480" w:firstLineChars="200"/>
        <w:rPr>
          <w:rFonts w:hint="eastAsia" w:ascii="宋体" w:hAnsi="宋体" w:eastAsia="宋体" w:cs="宋体"/>
          <w:b/>
          <w:bCs/>
          <w:color w:val="auto"/>
          <w:sz w:val="24"/>
          <w:highlight w:val="none"/>
          <w:lang w:val="en-US" w:eastAsia="zh-CN"/>
        </w:rPr>
      </w:pPr>
      <w:bookmarkStart w:id="18" w:name="_Toc28359091"/>
      <w:bookmarkStart w:id="19" w:name="_Toc28359014"/>
      <w:r>
        <w:rPr>
          <w:rFonts w:hint="eastAsia" w:ascii="宋体" w:hAnsi="宋体" w:eastAsia="宋体" w:cs="宋体"/>
          <w:color w:val="auto"/>
          <w:sz w:val="24"/>
          <w:highlight w:val="none"/>
        </w:rPr>
        <w:t>3.落实政府采购政策需满足的资格要求：</w:t>
      </w:r>
      <w:bookmarkStart w:id="20" w:name="OLE_LINK14"/>
      <w:r>
        <w:rPr>
          <w:rFonts w:hint="eastAsia" w:ascii="宋体" w:hAnsi="宋体" w:cs="宋体"/>
          <w:b/>
          <w:bCs/>
          <w:color w:val="auto"/>
          <w:sz w:val="24"/>
          <w:highlight w:val="none"/>
          <w:lang w:val="en-US" w:eastAsia="zh-CN"/>
        </w:rPr>
        <w:t>无</w:t>
      </w:r>
      <w:bookmarkEnd w:id="20"/>
      <w:r>
        <w:rPr>
          <w:rFonts w:hint="eastAsia" w:ascii="宋体" w:hAnsi="宋体" w:cs="宋体"/>
          <w:b/>
          <w:bCs/>
          <w:color w:val="auto"/>
          <w:sz w:val="24"/>
          <w:highlight w:val="none"/>
          <w:lang w:val="en-US" w:eastAsia="zh-CN"/>
        </w:rPr>
        <w:t>。</w:t>
      </w:r>
    </w:p>
    <w:p w14:paraId="1D572F22">
      <w:pPr>
        <w:pStyle w:val="8"/>
        <w:ind w:firstLine="480" w:firstLineChars="200"/>
        <w:rPr>
          <w:rFonts w:hint="eastAsia" w:ascii="宋体" w:hAnsi="宋体" w:cs="宋体"/>
          <w:b/>
          <w:bCs/>
          <w:color w:val="auto"/>
          <w:sz w:val="24"/>
          <w:szCs w:val="24"/>
          <w:highlight w:val="none"/>
          <w:lang w:val="en-US" w:eastAsia="zh-CN"/>
        </w:rPr>
      </w:pPr>
      <w:r>
        <w:rPr>
          <w:rFonts w:hint="eastAsia" w:ascii="宋体" w:hAnsi="宋体" w:eastAsia="宋体" w:cs="宋体"/>
          <w:b w:val="0"/>
          <w:bCs w:val="0"/>
          <w:color w:val="auto"/>
          <w:sz w:val="24"/>
          <w:highlight w:val="none"/>
        </w:rPr>
        <w:t>4.本项目的特定资格要求：</w:t>
      </w:r>
      <w:bookmarkStart w:id="21" w:name="_Toc35393800"/>
      <w:bookmarkStart w:id="22" w:name="_Toc35393631"/>
      <w:r>
        <w:rPr>
          <w:rFonts w:hint="eastAsia" w:ascii="宋体" w:hAnsi="宋体" w:cs="宋体"/>
          <w:b/>
          <w:bCs/>
          <w:color w:val="auto"/>
          <w:sz w:val="24"/>
          <w:szCs w:val="24"/>
          <w:highlight w:val="none"/>
          <w:lang w:val="en-US" w:eastAsia="zh-CN"/>
        </w:rPr>
        <w:t>（1）具备《基础电信业务经营许可证》或具有《基础电信业务经营许可证》的供应商授权的子公司或分公司；（2）具备《增值电信业务经营许可证》（必须涵盖“第一类增值电信业务中的互联网数据中心业务”及“第一类增值电信业务中的国内互联网虚拟专用网业务”）或具有该项许可证的供应商授权的子公司或者分公司。</w:t>
      </w:r>
      <w:r>
        <w:rPr>
          <w:rFonts w:hint="eastAsia" w:ascii="宋体" w:hAnsi="宋体" w:eastAsia="宋体" w:cs="宋体"/>
          <w:b/>
          <w:bCs/>
          <w:color w:val="auto"/>
          <w:kern w:val="2"/>
          <w:sz w:val="24"/>
          <w:szCs w:val="24"/>
          <w:highlight w:val="none"/>
          <w:lang w:val="en-US" w:eastAsia="zh-CN"/>
        </w:rPr>
        <w:t>投标人应至少满足以上两项</w:t>
      </w:r>
      <w:r>
        <w:rPr>
          <w:rFonts w:hint="eastAsia" w:ascii="宋体" w:hAnsi="宋体" w:cs="宋体"/>
          <w:b/>
          <w:bCs/>
          <w:color w:val="auto"/>
          <w:kern w:val="2"/>
          <w:sz w:val="24"/>
          <w:szCs w:val="24"/>
          <w:highlight w:val="none"/>
          <w:lang w:val="en-US" w:eastAsia="zh-CN"/>
        </w:rPr>
        <w:t>特定</w:t>
      </w:r>
      <w:r>
        <w:rPr>
          <w:rFonts w:hint="eastAsia" w:ascii="宋体" w:hAnsi="宋体" w:eastAsia="宋体" w:cs="宋体"/>
          <w:b/>
          <w:bCs/>
          <w:color w:val="auto"/>
          <w:kern w:val="2"/>
          <w:sz w:val="24"/>
          <w:szCs w:val="24"/>
          <w:highlight w:val="none"/>
          <w:lang w:val="en-US" w:eastAsia="zh-CN"/>
        </w:rPr>
        <w:t>资格要求中的一项</w:t>
      </w:r>
      <w:r>
        <w:rPr>
          <w:rFonts w:hint="eastAsia" w:ascii="宋体" w:hAnsi="宋体" w:eastAsia="宋体" w:cs="宋体"/>
          <w:b/>
          <w:bCs/>
          <w:color w:val="auto"/>
          <w:kern w:val="2"/>
          <w:sz w:val="24"/>
          <w:szCs w:val="24"/>
          <w:highlight w:val="none"/>
        </w:rPr>
        <w:t>。</w:t>
      </w:r>
      <w:bookmarkEnd w:id="18"/>
      <w:bookmarkEnd w:id="19"/>
      <w:bookmarkEnd w:id="21"/>
      <w:bookmarkEnd w:id="22"/>
    </w:p>
    <w:p w14:paraId="255685BE">
      <w:pPr>
        <w:spacing w:line="400" w:lineRule="exact"/>
        <w:ind w:firstLine="480" w:firstLineChars="200"/>
        <w:rPr>
          <w:rFonts w:hint="eastAsia" w:ascii="宋体" w:hAnsi="宋体" w:eastAsia="宋体" w:cs="宋体"/>
          <w:color w:val="auto"/>
          <w:sz w:val="24"/>
          <w:highlight w:val="none"/>
        </w:rPr>
      </w:pPr>
      <w:bookmarkStart w:id="23" w:name="_Toc35393623"/>
      <w:bookmarkStart w:id="24" w:name="_Toc35393792"/>
      <w:bookmarkStart w:id="25" w:name="_Toc28359095"/>
      <w:bookmarkStart w:id="26" w:name="_Toc35393805"/>
      <w:bookmarkStart w:id="27" w:name="_Toc28359018"/>
      <w:bookmarkStart w:id="28" w:name="_Toc35393636"/>
      <w:r>
        <w:rPr>
          <w:rFonts w:hint="eastAsia" w:ascii="宋体" w:hAnsi="宋体" w:eastAsia="宋体" w:cs="宋体"/>
          <w:color w:val="auto"/>
          <w:sz w:val="24"/>
          <w:highlight w:val="none"/>
        </w:rPr>
        <w:t>三、获取</w:t>
      </w:r>
      <w:r>
        <w:rPr>
          <w:rFonts w:hint="eastAsia" w:ascii="宋体" w:hAnsi="宋体" w:eastAsia="宋体" w:cs="宋体"/>
          <w:color w:val="auto"/>
          <w:sz w:val="24"/>
          <w:highlight w:val="none"/>
          <w:lang w:eastAsia="zh-CN"/>
        </w:rPr>
        <w:t>采购</w:t>
      </w:r>
      <w:r>
        <w:rPr>
          <w:rFonts w:hint="eastAsia" w:ascii="宋体" w:hAnsi="宋体" w:eastAsia="宋体" w:cs="宋体"/>
          <w:color w:val="auto"/>
          <w:sz w:val="24"/>
          <w:highlight w:val="none"/>
        </w:rPr>
        <w:t>文件</w:t>
      </w:r>
      <w:bookmarkEnd w:id="23"/>
      <w:bookmarkEnd w:id="24"/>
    </w:p>
    <w:p w14:paraId="6B30FE50">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eastAsia="zh-CN"/>
        </w:rPr>
        <w:t>采购</w:t>
      </w:r>
      <w:r>
        <w:rPr>
          <w:rFonts w:hint="eastAsia" w:ascii="宋体" w:hAnsi="宋体" w:eastAsia="宋体" w:cs="宋体"/>
          <w:color w:val="auto"/>
          <w:sz w:val="24"/>
          <w:highlight w:val="none"/>
        </w:rPr>
        <w:t>文件获取时间：</w:t>
      </w:r>
      <w:r>
        <w:rPr>
          <w:rFonts w:hint="eastAsia" w:ascii="宋体" w:hAnsi="宋体" w:cs="宋体"/>
          <w:color w:val="auto"/>
          <w:sz w:val="24"/>
          <w:highlight w:val="none"/>
          <w:lang w:eastAsia="zh-CN"/>
        </w:rPr>
        <w:t>202</w:t>
      </w:r>
      <w:bookmarkStart w:id="403" w:name="_GoBack"/>
      <w:bookmarkEnd w:id="403"/>
      <w:r>
        <w:rPr>
          <w:rFonts w:hint="eastAsia" w:ascii="宋体" w:hAnsi="宋体" w:cs="宋体"/>
          <w:color w:val="auto"/>
          <w:sz w:val="24"/>
          <w:highlight w:val="none"/>
          <w:lang w:val="en-US" w:eastAsia="zh-CN"/>
        </w:rPr>
        <w:t>5</w:t>
      </w:r>
      <w:r>
        <w:rPr>
          <w:rFonts w:hint="eastAsia" w:ascii="宋体" w:hAnsi="宋体" w:cs="宋体"/>
          <w:color w:val="auto"/>
          <w:sz w:val="24"/>
          <w:highlight w:val="none"/>
          <w:lang w:eastAsia="zh-CN"/>
        </w:rPr>
        <w:t>年</w:t>
      </w:r>
      <w:r>
        <w:rPr>
          <w:rFonts w:hint="eastAsia" w:ascii="宋体" w:hAnsi="宋体" w:cs="宋体"/>
          <w:color w:val="auto"/>
          <w:sz w:val="24"/>
          <w:highlight w:val="none"/>
          <w:lang w:val="en-US" w:eastAsia="zh-CN"/>
        </w:rPr>
        <w:t>10</w:t>
      </w:r>
      <w:r>
        <w:rPr>
          <w:rFonts w:hint="eastAsia" w:ascii="宋体" w:hAnsi="宋体" w:cs="宋体"/>
          <w:color w:val="auto"/>
          <w:sz w:val="24"/>
          <w:highlight w:val="none"/>
          <w:lang w:eastAsia="zh-CN"/>
        </w:rPr>
        <w:t>月</w:t>
      </w:r>
      <w:r>
        <w:rPr>
          <w:rFonts w:hint="eastAsia" w:ascii="宋体" w:hAnsi="宋体" w:cs="宋体"/>
          <w:color w:val="auto"/>
          <w:sz w:val="24"/>
          <w:highlight w:val="none"/>
          <w:lang w:val="en-US" w:eastAsia="zh-CN"/>
        </w:rPr>
        <w:t>17</w:t>
      </w:r>
      <w:r>
        <w:rPr>
          <w:rFonts w:hint="eastAsia" w:ascii="宋体" w:hAnsi="宋体" w:cs="宋体"/>
          <w:color w:val="auto"/>
          <w:sz w:val="24"/>
          <w:highlight w:val="none"/>
          <w:lang w:eastAsia="zh-CN"/>
        </w:rPr>
        <w:t>日至202</w:t>
      </w:r>
      <w:r>
        <w:rPr>
          <w:rFonts w:hint="eastAsia" w:ascii="宋体" w:hAnsi="宋体" w:cs="宋体"/>
          <w:color w:val="auto"/>
          <w:sz w:val="24"/>
          <w:highlight w:val="none"/>
          <w:lang w:val="en-US" w:eastAsia="zh-CN"/>
        </w:rPr>
        <w:t>5</w:t>
      </w:r>
      <w:r>
        <w:rPr>
          <w:rFonts w:hint="eastAsia" w:ascii="宋体" w:hAnsi="宋体" w:cs="宋体"/>
          <w:color w:val="auto"/>
          <w:sz w:val="24"/>
          <w:highlight w:val="none"/>
          <w:lang w:eastAsia="zh-CN"/>
        </w:rPr>
        <w:t>年</w:t>
      </w:r>
      <w:r>
        <w:rPr>
          <w:rFonts w:hint="eastAsia" w:ascii="宋体" w:hAnsi="宋体" w:cs="宋体"/>
          <w:color w:val="auto"/>
          <w:sz w:val="24"/>
          <w:highlight w:val="none"/>
          <w:lang w:val="en-US" w:eastAsia="zh-CN"/>
        </w:rPr>
        <w:t>10</w:t>
      </w:r>
      <w:r>
        <w:rPr>
          <w:rFonts w:hint="eastAsia" w:ascii="宋体" w:hAnsi="宋体" w:cs="宋体"/>
          <w:color w:val="auto"/>
          <w:sz w:val="24"/>
          <w:highlight w:val="none"/>
          <w:lang w:eastAsia="zh-CN"/>
        </w:rPr>
        <w:t>月</w:t>
      </w:r>
      <w:r>
        <w:rPr>
          <w:rFonts w:hint="eastAsia" w:ascii="宋体" w:hAnsi="宋体" w:cs="宋体"/>
          <w:color w:val="auto"/>
          <w:sz w:val="24"/>
          <w:highlight w:val="none"/>
          <w:lang w:val="en-US" w:eastAsia="zh-CN"/>
        </w:rPr>
        <w:t>28</w:t>
      </w:r>
      <w:r>
        <w:rPr>
          <w:rFonts w:hint="eastAsia" w:ascii="宋体" w:hAnsi="宋体" w:cs="宋体"/>
          <w:color w:val="auto"/>
          <w:sz w:val="24"/>
          <w:highlight w:val="none"/>
          <w:lang w:eastAsia="zh-CN"/>
        </w:rPr>
        <w:t>日</w:t>
      </w:r>
      <w:r>
        <w:rPr>
          <w:rFonts w:hint="eastAsia" w:ascii="宋体" w:hAnsi="宋体" w:cs="宋体"/>
          <w:color w:val="auto"/>
          <w:sz w:val="24"/>
          <w:highlight w:val="none"/>
          <w:lang w:val="en-US" w:eastAsia="zh-CN"/>
        </w:rPr>
        <w:t>09</w:t>
      </w:r>
      <w:r>
        <w:rPr>
          <w:rFonts w:hint="eastAsia" w:ascii="宋体" w:hAnsi="宋体" w:cs="宋体"/>
          <w:color w:val="auto"/>
          <w:sz w:val="24"/>
          <w:highlight w:val="none"/>
          <w:lang w:eastAsia="zh-CN"/>
        </w:rPr>
        <w:t>时30分</w:t>
      </w:r>
      <w:r>
        <w:rPr>
          <w:rFonts w:hint="eastAsia" w:ascii="宋体" w:hAnsi="宋体" w:eastAsia="宋体" w:cs="宋体"/>
          <w:color w:val="auto"/>
          <w:sz w:val="24"/>
          <w:highlight w:val="none"/>
        </w:rPr>
        <w:t>。</w:t>
      </w:r>
    </w:p>
    <w:p w14:paraId="5EA4ACE5">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2.地点及方式：潜在供应商请</w:t>
      </w:r>
      <w:r>
        <w:rPr>
          <w:rFonts w:hint="eastAsia" w:ascii="宋体" w:hAnsi="宋体" w:cs="宋体"/>
          <w:color w:val="auto"/>
          <w:sz w:val="24"/>
          <w:highlight w:val="none"/>
          <w:lang w:eastAsia="zh-CN"/>
        </w:rPr>
        <w:t>登陆“广西政府采购云平台”获取该招标文件。</w:t>
      </w:r>
    </w:p>
    <w:p w14:paraId="7220EEFE">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3.采购文件售价：本项目</w:t>
      </w:r>
      <w:r>
        <w:rPr>
          <w:rFonts w:hint="eastAsia" w:ascii="宋体" w:hAnsi="宋体" w:eastAsia="宋体" w:cs="宋体"/>
          <w:color w:val="auto"/>
          <w:sz w:val="24"/>
          <w:highlight w:val="none"/>
          <w:lang w:eastAsia="zh-CN"/>
        </w:rPr>
        <w:t>采购</w:t>
      </w:r>
      <w:r>
        <w:rPr>
          <w:rFonts w:hint="eastAsia" w:ascii="宋体" w:hAnsi="宋体" w:eastAsia="宋体" w:cs="宋体"/>
          <w:color w:val="auto"/>
          <w:sz w:val="24"/>
          <w:highlight w:val="none"/>
        </w:rPr>
        <w:t>文件不收取费用。</w:t>
      </w:r>
    </w:p>
    <w:p w14:paraId="785AB04E">
      <w:pPr>
        <w:spacing w:line="400" w:lineRule="exact"/>
        <w:ind w:firstLine="480" w:firstLineChars="200"/>
        <w:rPr>
          <w:rFonts w:hint="eastAsia" w:ascii="宋体" w:hAnsi="宋体" w:eastAsia="宋体" w:cs="宋体"/>
          <w:color w:val="auto"/>
          <w:sz w:val="24"/>
          <w:highlight w:val="none"/>
        </w:rPr>
      </w:pPr>
      <w:bookmarkStart w:id="29" w:name="_Toc28359005"/>
      <w:bookmarkStart w:id="30" w:name="_Toc28359082"/>
      <w:bookmarkStart w:id="31" w:name="_Toc35393624"/>
      <w:bookmarkStart w:id="32" w:name="_Toc35393793"/>
      <w:r>
        <w:rPr>
          <w:rFonts w:hint="eastAsia" w:ascii="宋体" w:hAnsi="宋体" w:eastAsia="宋体" w:cs="宋体"/>
          <w:color w:val="auto"/>
          <w:sz w:val="24"/>
          <w:highlight w:val="none"/>
        </w:rPr>
        <w:t>四、</w:t>
      </w:r>
      <w:r>
        <w:rPr>
          <w:rFonts w:hint="eastAsia" w:ascii="宋体" w:hAnsi="宋体" w:eastAsia="宋体" w:cs="宋体"/>
          <w:color w:val="auto"/>
          <w:sz w:val="24"/>
          <w:highlight w:val="none"/>
          <w:lang w:eastAsia="zh-CN"/>
        </w:rPr>
        <w:t>响应</w:t>
      </w:r>
      <w:r>
        <w:rPr>
          <w:rFonts w:hint="eastAsia" w:ascii="宋体" w:hAnsi="宋体" w:eastAsia="宋体" w:cs="宋体"/>
          <w:color w:val="auto"/>
          <w:sz w:val="24"/>
          <w:highlight w:val="none"/>
        </w:rPr>
        <w:t>文件</w:t>
      </w:r>
      <w:bookmarkEnd w:id="29"/>
      <w:bookmarkEnd w:id="30"/>
      <w:r>
        <w:rPr>
          <w:rFonts w:hint="eastAsia" w:ascii="宋体" w:hAnsi="宋体" w:eastAsia="宋体" w:cs="宋体"/>
          <w:color w:val="auto"/>
          <w:sz w:val="24"/>
          <w:highlight w:val="none"/>
          <w:lang w:eastAsia="zh-CN"/>
        </w:rPr>
        <w:t>提交</w:t>
      </w:r>
      <w:r>
        <w:rPr>
          <w:rFonts w:hint="eastAsia" w:ascii="宋体" w:hAnsi="宋体" w:eastAsia="宋体" w:cs="宋体"/>
          <w:color w:val="auto"/>
          <w:sz w:val="24"/>
          <w:highlight w:val="none"/>
        </w:rPr>
        <w:t>时间和地点</w:t>
      </w:r>
      <w:bookmarkEnd w:id="31"/>
      <w:bookmarkEnd w:id="32"/>
    </w:p>
    <w:p w14:paraId="4C3FD8F6">
      <w:pPr>
        <w:spacing w:line="400" w:lineRule="exact"/>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lang w:eastAsia="zh-CN"/>
        </w:rPr>
        <w:t>截止</w:t>
      </w:r>
      <w:r>
        <w:rPr>
          <w:rFonts w:hint="eastAsia" w:ascii="宋体" w:hAnsi="宋体" w:eastAsia="宋体" w:cs="宋体"/>
          <w:bCs/>
          <w:color w:val="auto"/>
          <w:sz w:val="24"/>
          <w:highlight w:val="none"/>
        </w:rPr>
        <w:t>时间：</w:t>
      </w:r>
      <w:r>
        <w:rPr>
          <w:rFonts w:hint="eastAsia" w:ascii="宋体" w:hAnsi="宋体" w:cs="宋体"/>
          <w:color w:val="auto"/>
          <w:sz w:val="24"/>
          <w:highlight w:val="none"/>
          <w:lang w:eastAsia="zh-CN"/>
        </w:rPr>
        <w:t>202</w:t>
      </w:r>
      <w:r>
        <w:rPr>
          <w:rFonts w:hint="eastAsia" w:ascii="宋体" w:hAnsi="宋体" w:cs="宋体"/>
          <w:color w:val="auto"/>
          <w:sz w:val="24"/>
          <w:highlight w:val="none"/>
          <w:lang w:val="en-US" w:eastAsia="zh-CN"/>
        </w:rPr>
        <w:t>5</w:t>
      </w:r>
      <w:r>
        <w:rPr>
          <w:rFonts w:hint="eastAsia" w:ascii="宋体" w:hAnsi="宋体" w:cs="宋体"/>
          <w:color w:val="auto"/>
          <w:sz w:val="24"/>
          <w:highlight w:val="none"/>
          <w:lang w:eastAsia="zh-CN"/>
        </w:rPr>
        <w:t>年</w:t>
      </w:r>
      <w:r>
        <w:rPr>
          <w:rFonts w:hint="eastAsia" w:ascii="宋体" w:hAnsi="宋体" w:cs="宋体"/>
          <w:color w:val="auto"/>
          <w:sz w:val="24"/>
          <w:highlight w:val="none"/>
          <w:lang w:val="en-US" w:eastAsia="zh-CN"/>
        </w:rPr>
        <w:t>10</w:t>
      </w:r>
      <w:r>
        <w:rPr>
          <w:rFonts w:hint="eastAsia" w:ascii="宋体" w:hAnsi="宋体" w:cs="宋体"/>
          <w:color w:val="auto"/>
          <w:sz w:val="24"/>
          <w:highlight w:val="none"/>
          <w:lang w:eastAsia="zh-CN"/>
        </w:rPr>
        <w:t>月</w:t>
      </w:r>
      <w:r>
        <w:rPr>
          <w:rFonts w:hint="eastAsia" w:ascii="宋体" w:hAnsi="宋体" w:cs="宋体"/>
          <w:color w:val="auto"/>
          <w:sz w:val="24"/>
          <w:highlight w:val="none"/>
          <w:lang w:val="en-US" w:eastAsia="zh-CN"/>
        </w:rPr>
        <w:t>28</w:t>
      </w:r>
      <w:r>
        <w:rPr>
          <w:rFonts w:hint="eastAsia" w:ascii="宋体" w:hAnsi="宋体" w:cs="宋体"/>
          <w:color w:val="auto"/>
          <w:sz w:val="24"/>
          <w:highlight w:val="none"/>
          <w:lang w:eastAsia="zh-CN"/>
        </w:rPr>
        <w:t>日</w:t>
      </w:r>
      <w:r>
        <w:rPr>
          <w:rFonts w:hint="eastAsia" w:ascii="宋体" w:hAnsi="宋体" w:cs="宋体"/>
          <w:color w:val="auto"/>
          <w:sz w:val="24"/>
          <w:highlight w:val="none"/>
          <w:lang w:val="en-US" w:eastAsia="zh-CN"/>
        </w:rPr>
        <w:t>09</w:t>
      </w:r>
      <w:r>
        <w:rPr>
          <w:rFonts w:hint="eastAsia" w:ascii="宋体" w:hAnsi="宋体" w:cs="宋体"/>
          <w:color w:val="auto"/>
          <w:sz w:val="24"/>
          <w:highlight w:val="none"/>
          <w:lang w:eastAsia="zh-CN"/>
        </w:rPr>
        <w:t>时30分</w:t>
      </w:r>
      <w:r>
        <w:rPr>
          <w:rFonts w:hint="eastAsia" w:ascii="宋体" w:hAnsi="宋体" w:cs="宋体"/>
          <w:color w:val="auto"/>
          <w:sz w:val="24"/>
          <w:highlight w:val="none"/>
          <w:lang w:val="en-US" w:eastAsia="zh-CN"/>
        </w:rPr>
        <w:t>(</w:t>
      </w:r>
      <w:r>
        <w:rPr>
          <w:rFonts w:hint="eastAsia" w:ascii="宋体" w:hAnsi="宋体" w:eastAsia="宋体" w:cs="宋体"/>
          <w:bCs/>
          <w:color w:val="auto"/>
          <w:sz w:val="24"/>
          <w:highlight w:val="none"/>
        </w:rPr>
        <w:t>北京时间）。</w:t>
      </w:r>
    </w:p>
    <w:p w14:paraId="3B1D3523">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地</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点：通过</w:t>
      </w:r>
      <w:r>
        <w:rPr>
          <w:rFonts w:hint="eastAsia" w:ascii="宋体" w:hAnsi="宋体" w:eastAsia="宋体" w:cs="宋体"/>
          <w:color w:val="auto"/>
          <w:sz w:val="24"/>
          <w:highlight w:val="none"/>
          <w:lang w:eastAsia="zh-CN"/>
        </w:rPr>
        <w:t>广西政府采购云平台</w:t>
      </w:r>
      <w:r>
        <w:rPr>
          <w:rFonts w:hint="eastAsia" w:ascii="宋体" w:hAnsi="宋体" w:eastAsia="宋体" w:cs="宋体"/>
          <w:color w:val="auto"/>
          <w:sz w:val="24"/>
          <w:highlight w:val="none"/>
        </w:rPr>
        <w:t>实行在线</w:t>
      </w:r>
      <w:r>
        <w:rPr>
          <w:rFonts w:hint="eastAsia" w:ascii="宋体" w:hAnsi="宋体" w:eastAsia="宋体" w:cs="宋体"/>
          <w:color w:val="auto"/>
          <w:sz w:val="24"/>
          <w:highlight w:val="none"/>
          <w:lang w:eastAsia="zh-CN"/>
        </w:rPr>
        <w:t>响应</w:t>
      </w:r>
      <w:r>
        <w:rPr>
          <w:rFonts w:hint="eastAsia" w:ascii="宋体" w:hAnsi="宋体" w:eastAsia="宋体" w:cs="宋体"/>
          <w:color w:val="auto"/>
          <w:sz w:val="24"/>
          <w:highlight w:val="none"/>
        </w:rPr>
        <w:t>。</w:t>
      </w:r>
    </w:p>
    <w:p w14:paraId="00487A80">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五、开启</w:t>
      </w:r>
    </w:p>
    <w:p w14:paraId="27D0FF1A">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时间：</w:t>
      </w:r>
      <w:r>
        <w:rPr>
          <w:rFonts w:hint="eastAsia" w:ascii="宋体" w:hAnsi="宋体" w:cs="宋体"/>
          <w:color w:val="auto"/>
          <w:sz w:val="24"/>
          <w:highlight w:val="none"/>
          <w:lang w:eastAsia="zh-CN"/>
        </w:rPr>
        <w:t>202</w:t>
      </w:r>
      <w:r>
        <w:rPr>
          <w:rFonts w:hint="eastAsia" w:ascii="宋体" w:hAnsi="宋体" w:cs="宋体"/>
          <w:color w:val="auto"/>
          <w:sz w:val="24"/>
          <w:highlight w:val="none"/>
          <w:lang w:val="en-US" w:eastAsia="zh-CN"/>
        </w:rPr>
        <w:t>5</w:t>
      </w:r>
      <w:r>
        <w:rPr>
          <w:rFonts w:hint="eastAsia" w:ascii="宋体" w:hAnsi="宋体" w:cs="宋体"/>
          <w:color w:val="auto"/>
          <w:sz w:val="24"/>
          <w:highlight w:val="none"/>
          <w:lang w:eastAsia="zh-CN"/>
        </w:rPr>
        <w:t>年</w:t>
      </w:r>
      <w:r>
        <w:rPr>
          <w:rFonts w:hint="eastAsia" w:ascii="宋体" w:hAnsi="宋体" w:cs="宋体"/>
          <w:color w:val="auto"/>
          <w:sz w:val="24"/>
          <w:highlight w:val="none"/>
          <w:lang w:val="en-US" w:eastAsia="zh-CN"/>
        </w:rPr>
        <w:t>10</w:t>
      </w:r>
      <w:r>
        <w:rPr>
          <w:rFonts w:hint="eastAsia" w:ascii="宋体" w:hAnsi="宋体" w:cs="宋体"/>
          <w:color w:val="auto"/>
          <w:sz w:val="24"/>
          <w:highlight w:val="none"/>
          <w:lang w:eastAsia="zh-CN"/>
        </w:rPr>
        <w:t>月</w:t>
      </w:r>
      <w:r>
        <w:rPr>
          <w:rFonts w:hint="eastAsia" w:ascii="宋体" w:hAnsi="宋体" w:cs="宋体"/>
          <w:color w:val="auto"/>
          <w:sz w:val="24"/>
          <w:highlight w:val="none"/>
          <w:lang w:val="en-US" w:eastAsia="zh-CN"/>
        </w:rPr>
        <w:t>28</w:t>
      </w:r>
      <w:r>
        <w:rPr>
          <w:rFonts w:hint="eastAsia" w:ascii="宋体" w:hAnsi="宋体" w:cs="宋体"/>
          <w:color w:val="auto"/>
          <w:sz w:val="24"/>
          <w:highlight w:val="none"/>
          <w:lang w:eastAsia="zh-CN"/>
        </w:rPr>
        <w:t>日</w:t>
      </w:r>
      <w:r>
        <w:rPr>
          <w:rFonts w:hint="eastAsia" w:ascii="宋体" w:hAnsi="宋体" w:cs="宋体"/>
          <w:color w:val="auto"/>
          <w:sz w:val="24"/>
          <w:highlight w:val="none"/>
          <w:lang w:val="en-US" w:eastAsia="zh-CN"/>
        </w:rPr>
        <w:t>09</w:t>
      </w:r>
      <w:r>
        <w:rPr>
          <w:rFonts w:hint="eastAsia" w:ascii="宋体" w:hAnsi="宋体" w:cs="宋体"/>
          <w:color w:val="auto"/>
          <w:sz w:val="24"/>
          <w:highlight w:val="none"/>
          <w:lang w:eastAsia="zh-CN"/>
        </w:rPr>
        <w:t>时30分</w:t>
      </w:r>
      <w:r>
        <w:rPr>
          <w:rFonts w:hint="eastAsia" w:ascii="宋体" w:hAnsi="宋体" w:cs="宋体"/>
          <w:color w:val="auto"/>
          <w:sz w:val="24"/>
          <w:highlight w:val="none"/>
          <w:lang w:val="en-US" w:eastAsia="zh-CN"/>
        </w:rPr>
        <w:t>(</w:t>
      </w:r>
      <w:r>
        <w:rPr>
          <w:rFonts w:hint="eastAsia" w:ascii="宋体" w:hAnsi="宋体" w:eastAsia="宋体" w:cs="宋体"/>
          <w:color w:val="auto"/>
          <w:sz w:val="24"/>
          <w:highlight w:val="none"/>
        </w:rPr>
        <w:t>北京时间）截标后。</w:t>
      </w:r>
    </w:p>
    <w:p w14:paraId="0CD4067B">
      <w:pPr>
        <w:spacing w:line="400" w:lineRule="exact"/>
        <w:ind w:firstLine="480" w:firstLineChars="200"/>
        <w:rPr>
          <w:rFonts w:hint="eastAsia" w:ascii="宋体" w:hAnsi="宋体" w:eastAsia="宋体" w:cs="宋体"/>
          <w:color w:val="auto"/>
          <w:highlight w:val="none"/>
        </w:rPr>
      </w:pPr>
      <w:r>
        <w:rPr>
          <w:rFonts w:hint="eastAsia" w:ascii="宋体" w:hAnsi="宋体" w:eastAsia="宋体" w:cs="宋体"/>
          <w:color w:val="auto"/>
          <w:sz w:val="24"/>
          <w:highlight w:val="none"/>
        </w:rPr>
        <w:t>地点：</w:t>
      </w:r>
      <w:r>
        <w:rPr>
          <w:rFonts w:hint="eastAsia" w:ascii="宋体" w:hAnsi="宋体" w:eastAsia="宋体" w:cs="宋体"/>
          <w:color w:val="auto"/>
          <w:sz w:val="24"/>
          <w:highlight w:val="none"/>
          <w:lang w:eastAsia="zh-CN"/>
        </w:rPr>
        <w:t>桂林市公共资源交易中心</w:t>
      </w:r>
      <w:r>
        <w:rPr>
          <w:rFonts w:hint="eastAsia" w:ascii="宋体" w:hAnsi="宋体" w:cs="宋体"/>
          <w:color w:val="auto"/>
          <w:sz w:val="24"/>
          <w:highlight w:val="none"/>
          <w:u w:val="single"/>
          <w:lang w:val="en-US" w:eastAsia="zh-CN"/>
        </w:rPr>
        <w:t>3号开标仓</w:t>
      </w:r>
      <w:r>
        <w:rPr>
          <w:rFonts w:hint="eastAsia" w:ascii="宋体" w:hAnsi="宋体" w:eastAsia="宋体" w:cs="宋体"/>
          <w:color w:val="auto"/>
          <w:sz w:val="24"/>
          <w:highlight w:val="none"/>
        </w:rPr>
        <w:t>通过</w:t>
      </w:r>
      <w:r>
        <w:rPr>
          <w:rFonts w:hint="eastAsia" w:ascii="宋体" w:hAnsi="宋体" w:eastAsia="宋体" w:cs="宋体"/>
          <w:color w:val="auto"/>
          <w:sz w:val="24"/>
          <w:highlight w:val="none"/>
          <w:lang w:eastAsia="zh-CN"/>
        </w:rPr>
        <w:t>广西政府采购云平台</w:t>
      </w:r>
      <w:r>
        <w:rPr>
          <w:rFonts w:hint="eastAsia" w:ascii="宋体" w:hAnsi="宋体" w:eastAsia="宋体" w:cs="宋体"/>
          <w:color w:val="auto"/>
          <w:sz w:val="24"/>
          <w:highlight w:val="none"/>
        </w:rPr>
        <w:t>实行在线解密开启。</w:t>
      </w:r>
    </w:p>
    <w:p w14:paraId="4C293B03">
      <w:pPr>
        <w:spacing w:line="400" w:lineRule="exact"/>
        <w:ind w:firstLine="480" w:firstLineChars="200"/>
        <w:rPr>
          <w:rFonts w:hint="eastAsia" w:ascii="宋体" w:hAnsi="宋体" w:eastAsia="宋体" w:cs="宋体"/>
          <w:color w:val="auto"/>
          <w:sz w:val="24"/>
          <w:highlight w:val="none"/>
        </w:rPr>
      </w:pPr>
      <w:bookmarkStart w:id="33" w:name="_Toc28359084"/>
      <w:bookmarkStart w:id="34" w:name="_Toc28359007"/>
      <w:bookmarkStart w:id="35" w:name="_Toc35393794"/>
      <w:bookmarkStart w:id="36" w:name="_Toc35393625"/>
      <w:r>
        <w:rPr>
          <w:rFonts w:hint="eastAsia" w:ascii="宋体" w:hAnsi="宋体" w:eastAsia="宋体" w:cs="宋体"/>
          <w:color w:val="auto"/>
          <w:sz w:val="24"/>
          <w:highlight w:val="none"/>
          <w:lang w:eastAsia="zh-CN"/>
        </w:rPr>
        <w:t>六</w:t>
      </w:r>
      <w:r>
        <w:rPr>
          <w:rFonts w:hint="eastAsia" w:ascii="宋体" w:hAnsi="宋体" w:eastAsia="宋体" w:cs="宋体"/>
          <w:color w:val="auto"/>
          <w:sz w:val="24"/>
          <w:highlight w:val="none"/>
        </w:rPr>
        <w:t>、公告期限</w:t>
      </w:r>
      <w:bookmarkEnd w:id="33"/>
      <w:bookmarkEnd w:id="34"/>
      <w:bookmarkEnd w:id="35"/>
      <w:bookmarkEnd w:id="36"/>
    </w:p>
    <w:p w14:paraId="7B2C07D6">
      <w:pPr>
        <w:spacing w:line="400" w:lineRule="exact"/>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自本公告发布之日起5个工作日。</w:t>
      </w:r>
    </w:p>
    <w:p w14:paraId="2950E92F">
      <w:pPr>
        <w:spacing w:line="400" w:lineRule="exact"/>
        <w:ind w:firstLine="480" w:firstLineChars="200"/>
        <w:rPr>
          <w:rFonts w:hint="eastAsia" w:ascii="宋体" w:hAnsi="宋体" w:eastAsia="宋体" w:cs="宋体"/>
          <w:color w:val="auto"/>
          <w:sz w:val="24"/>
          <w:highlight w:val="none"/>
        </w:rPr>
      </w:pPr>
      <w:bookmarkStart w:id="37" w:name="_Toc35393795"/>
      <w:bookmarkStart w:id="38" w:name="_Toc35393626"/>
      <w:r>
        <w:rPr>
          <w:rFonts w:hint="eastAsia" w:ascii="宋体" w:hAnsi="宋体" w:eastAsia="宋体" w:cs="宋体"/>
          <w:color w:val="auto"/>
          <w:sz w:val="24"/>
          <w:highlight w:val="none"/>
          <w:lang w:eastAsia="zh-CN"/>
        </w:rPr>
        <w:t>七</w:t>
      </w:r>
      <w:r>
        <w:rPr>
          <w:rFonts w:hint="eastAsia" w:ascii="宋体" w:hAnsi="宋体" w:eastAsia="宋体" w:cs="宋体"/>
          <w:color w:val="auto"/>
          <w:sz w:val="24"/>
          <w:highlight w:val="none"/>
        </w:rPr>
        <w:t>、其他补充事宜</w:t>
      </w:r>
      <w:bookmarkEnd w:id="37"/>
      <w:bookmarkEnd w:id="38"/>
    </w:p>
    <w:p w14:paraId="1F340F7D">
      <w:pPr>
        <w:numPr>
          <w:ilvl w:val="0"/>
          <w:numId w:val="0"/>
        </w:num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b w:val="0"/>
          <w:bCs w:val="0"/>
          <w:color w:val="auto"/>
          <w:sz w:val="24"/>
          <w:highlight w:val="none"/>
          <w:lang w:val="en-US" w:eastAsia="zh-CN"/>
        </w:rPr>
        <w:t>1.</w:t>
      </w:r>
      <w:r>
        <w:rPr>
          <w:rFonts w:hint="eastAsia" w:ascii="宋体" w:hAnsi="宋体" w:eastAsia="宋体" w:cs="宋体"/>
          <w:b w:val="0"/>
          <w:bCs w:val="0"/>
          <w:color w:val="auto"/>
          <w:sz w:val="24"/>
          <w:highlight w:val="none"/>
        </w:rPr>
        <w:t>本项目无需缴纳</w:t>
      </w:r>
      <w:r>
        <w:rPr>
          <w:rFonts w:hint="eastAsia" w:ascii="宋体" w:hAnsi="宋体" w:eastAsia="宋体" w:cs="宋体"/>
          <w:b w:val="0"/>
          <w:bCs w:val="0"/>
          <w:color w:val="auto"/>
          <w:sz w:val="24"/>
          <w:highlight w:val="none"/>
          <w:lang w:val="en-US" w:eastAsia="zh-CN"/>
        </w:rPr>
        <w:t>磋商</w:t>
      </w:r>
      <w:r>
        <w:rPr>
          <w:rFonts w:hint="eastAsia" w:ascii="宋体" w:hAnsi="宋体" w:eastAsia="宋体" w:cs="宋体"/>
          <w:b w:val="0"/>
          <w:bCs w:val="0"/>
          <w:color w:val="auto"/>
          <w:sz w:val="24"/>
          <w:highlight w:val="none"/>
        </w:rPr>
        <w:t>保证金。</w:t>
      </w:r>
    </w:p>
    <w:p w14:paraId="3F8B8259">
      <w:pPr>
        <w:numPr>
          <w:ilvl w:val="0"/>
          <w:numId w:val="0"/>
        </w:numPr>
        <w:spacing w:line="400" w:lineRule="exact"/>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本项目信息发布媒体：</w:t>
      </w:r>
    </w:p>
    <w:p w14:paraId="52C75BDA">
      <w:pPr>
        <w:pStyle w:val="9"/>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桂林市政府采购网（zfcg.czj.guilin.gov.cn）</w:t>
      </w:r>
    </w:p>
    <w:p w14:paraId="729650A9">
      <w:pPr>
        <w:pStyle w:val="9"/>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kern w:val="2"/>
          <w:sz w:val="24"/>
          <w:szCs w:val="24"/>
          <w:highlight w:val="none"/>
          <w:lang w:val="en-US" w:eastAsia="zh-CN" w:bidi="ar-SA"/>
        </w:rPr>
        <w:t>广西壮族自治区政府采</w:t>
      </w:r>
      <w:r>
        <w:rPr>
          <w:rFonts w:hint="eastAsia" w:ascii="宋体" w:hAnsi="宋体" w:eastAsia="宋体" w:cs="宋体"/>
          <w:color w:val="auto"/>
          <w:sz w:val="24"/>
          <w:highlight w:val="none"/>
        </w:rPr>
        <w:t>购网（www.ccgp-guangxi.gov.cn</w:t>
      </w:r>
      <w:r>
        <w:rPr>
          <w:rFonts w:hint="eastAsia" w:ascii="宋体" w:hAnsi="宋体" w:eastAsia="宋体" w:cs="宋体"/>
          <w:color w:val="auto"/>
          <w:sz w:val="24"/>
          <w:highlight w:val="none"/>
          <w:lang w:eastAsia="zh-CN"/>
        </w:rPr>
        <w:t>）</w:t>
      </w:r>
    </w:p>
    <w:p w14:paraId="7EF7B64B">
      <w:pPr>
        <w:rPr>
          <w:rFonts w:hint="default"/>
          <w:color w:val="auto"/>
          <w:lang w:val="en-US"/>
        </w:rPr>
      </w:pPr>
      <w:r>
        <w:rPr>
          <w:rFonts w:hint="eastAsia" w:ascii="宋体" w:hAnsi="宋体" w:cs="宋体"/>
          <w:color w:val="auto"/>
          <w:sz w:val="24"/>
          <w:highlight w:val="none"/>
          <w:lang w:val="en-US" w:eastAsia="zh-CN"/>
        </w:rPr>
        <w:t xml:space="preserve">    中国政府采购网（www.ccgp.gov.cn）</w:t>
      </w:r>
    </w:p>
    <w:p w14:paraId="1505F081">
      <w:pPr>
        <w:pStyle w:val="29"/>
        <w:numPr>
          <w:ilvl w:val="0"/>
          <w:numId w:val="2"/>
        </w:numPr>
        <w:spacing w:line="40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lang w:eastAsia="zh-CN"/>
        </w:rPr>
        <w:t>磋商</w:t>
      </w:r>
      <w:r>
        <w:rPr>
          <w:rFonts w:hint="eastAsia" w:ascii="宋体" w:hAnsi="宋体" w:eastAsia="宋体" w:cs="宋体"/>
          <w:color w:val="auto"/>
          <w:highlight w:val="none"/>
        </w:rPr>
        <w:t>响应文件解密时间：截标时间后</w:t>
      </w:r>
      <w:r>
        <w:rPr>
          <w:rFonts w:hint="eastAsia" w:ascii="宋体" w:hAnsi="宋体" w:eastAsia="宋体" w:cs="宋体"/>
          <w:color w:val="auto"/>
          <w:highlight w:val="none"/>
          <w:u w:val="single"/>
        </w:rPr>
        <w:t>30</w:t>
      </w:r>
      <w:r>
        <w:rPr>
          <w:rFonts w:hint="eastAsia" w:ascii="宋体" w:hAnsi="宋体" w:eastAsia="宋体" w:cs="宋体"/>
          <w:color w:val="auto"/>
          <w:highlight w:val="none"/>
        </w:rPr>
        <w:t>分钟内（</w:t>
      </w:r>
      <w:r>
        <w:rPr>
          <w:rFonts w:hint="eastAsia" w:ascii="宋体" w:hAnsi="宋体" w:cs="宋体"/>
          <w:color w:val="auto"/>
          <w:highlight w:val="none"/>
          <w:u w:val="single"/>
          <w:lang w:eastAsia="zh-CN"/>
        </w:rPr>
        <w:t>202</w:t>
      </w:r>
      <w:r>
        <w:rPr>
          <w:rFonts w:hint="eastAsia" w:ascii="宋体" w:hAnsi="宋体" w:cs="宋体"/>
          <w:color w:val="auto"/>
          <w:highlight w:val="none"/>
          <w:u w:val="single"/>
          <w:lang w:val="en-US" w:eastAsia="zh-CN"/>
        </w:rPr>
        <w:t>5</w:t>
      </w:r>
      <w:r>
        <w:rPr>
          <w:rFonts w:hint="eastAsia" w:ascii="宋体" w:hAnsi="宋体" w:cs="宋体"/>
          <w:color w:val="auto"/>
          <w:highlight w:val="none"/>
          <w:u w:val="single"/>
          <w:lang w:eastAsia="zh-CN"/>
        </w:rPr>
        <w:t>年</w:t>
      </w:r>
      <w:r>
        <w:rPr>
          <w:rFonts w:hint="eastAsia" w:ascii="宋体" w:hAnsi="宋体" w:cs="宋体"/>
          <w:color w:val="auto"/>
          <w:highlight w:val="none"/>
          <w:u w:val="single"/>
          <w:lang w:val="en-US" w:eastAsia="zh-CN"/>
        </w:rPr>
        <w:t>10</w:t>
      </w:r>
      <w:r>
        <w:rPr>
          <w:rFonts w:hint="eastAsia" w:ascii="宋体" w:hAnsi="宋体" w:cs="宋体"/>
          <w:color w:val="auto"/>
          <w:highlight w:val="none"/>
          <w:u w:val="single"/>
          <w:lang w:eastAsia="zh-CN"/>
        </w:rPr>
        <w:t>月</w:t>
      </w:r>
      <w:r>
        <w:rPr>
          <w:rFonts w:hint="eastAsia" w:ascii="宋体" w:hAnsi="宋体" w:cs="宋体"/>
          <w:color w:val="auto"/>
          <w:highlight w:val="none"/>
          <w:u w:val="single"/>
          <w:lang w:val="en-US" w:eastAsia="zh-CN"/>
        </w:rPr>
        <w:t>28</w:t>
      </w:r>
      <w:r>
        <w:rPr>
          <w:rFonts w:hint="eastAsia" w:ascii="宋体" w:hAnsi="宋体" w:cs="宋体"/>
          <w:color w:val="auto"/>
          <w:highlight w:val="none"/>
          <w:u w:val="single"/>
          <w:lang w:eastAsia="zh-CN"/>
        </w:rPr>
        <w:t>日</w:t>
      </w:r>
      <w:r>
        <w:rPr>
          <w:rFonts w:hint="eastAsia" w:ascii="宋体" w:hAnsi="宋体" w:eastAsia="宋体" w:cs="宋体"/>
          <w:color w:val="auto"/>
          <w:highlight w:val="none"/>
          <w:u w:val="single"/>
        </w:rPr>
        <w:t>上午</w:t>
      </w:r>
      <w:r>
        <w:rPr>
          <w:rFonts w:hint="eastAsia" w:ascii="宋体" w:hAnsi="宋体" w:cs="宋体"/>
          <w:color w:val="auto"/>
          <w:highlight w:val="none"/>
          <w:u w:val="single"/>
          <w:lang w:val="en-US" w:eastAsia="zh-CN"/>
        </w:rPr>
        <w:t>9</w:t>
      </w:r>
      <w:r>
        <w:rPr>
          <w:rFonts w:hint="eastAsia" w:ascii="宋体" w:hAnsi="宋体" w:eastAsia="宋体" w:cs="宋体"/>
          <w:color w:val="auto"/>
          <w:highlight w:val="none"/>
          <w:u w:val="single"/>
          <w:lang w:val="en-US" w:eastAsia="zh-CN"/>
        </w:rPr>
        <w:t>时</w:t>
      </w:r>
      <w:r>
        <w:rPr>
          <w:rFonts w:hint="eastAsia" w:ascii="宋体" w:hAnsi="宋体" w:eastAsia="宋体" w:cs="宋体"/>
          <w:color w:val="auto"/>
          <w:highlight w:val="none"/>
          <w:u w:val="single"/>
        </w:rPr>
        <w:t>30</w:t>
      </w:r>
      <w:r>
        <w:rPr>
          <w:rFonts w:hint="eastAsia" w:ascii="宋体" w:hAnsi="宋体" w:eastAsia="宋体" w:cs="宋体"/>
          <w:color w:val="auto"/>
          <w:highlight w:val="none"/>
          <w:u w:val="single"/>
          <w:lang w:eastAsia="zh-CN"/>
        </w:rPr>
        <w:t>至</w:t>
      </w:r>
      <w:r>
        <w:rPr>
          <w:rFonts w:hint="eastAsia" w:ascii="宋体" w:hAnsi="宋体" w:eastAsia="宋体" w:cs="宋体"/>
          <w:color w:val="auto"/>
          <w:highlight w:val="none"/>
          <w:u w:val="single"/>
          <w:lang w:val="en-US" w:eastAsia="zh-CN"/>
        </w:rPr>
        <w:t>1</w:t>
      </w:r>
      <w:r>
        <w:rPr>
          <w:rFonts w:hint="eastAsia" w:ascii="宋体" w:hAnsi="宋体" w:cs="宋体"/>
          <w:color w:val="auto"/>
          <w:highlight w:val="none"/>
          <w:u w:val="single"/>
          <w:lang w:val="en-US" w:eastAsia="zh-CN"/>
        </w:rPr>
        <w:t>0</w:t>
      </w:r>
      <w:r>
        <w:rPr>
          <w:rFonts w:hint="eastAsia" w:ascii="宋体" w:hAnsi="宋体" w:eastAsia="宋体" w:cs="宋体"/>
          <w:color w:val="auto"/>
          <w:highlight w:val="none"/>
          <w:u w:val="single"/>
          <w:lang w:val="en-US" w:eastAsia="zh-CN"/>
        </w:rPr>
        <w:t>时00分</w:t>
      </w:r>
      <w:r>
        <w:rPr>
          <w:rFonts w:hint="eastAsia" w:ascii="宋体" w:hAnsi="宋体" w:eastAsia="宋体" w:cs="宋体"/>
          <w:color w:val="auto"/>
          <w:highlight w:val="none"/>
          <w:lang w:val="en-US" w:eastAsia="zh-CN"/>
        </w:rPr>
        <w:t>)</w:t>
      </w:r>
      <w:r>
        <w:rPr>
          <w:rFonts w:hint="eastAsia" w:ascii="宋体" w:hAnsi="宋体" w:eastAsia="宋体" w:cs="宋体"/>
          <w:color w:val="auto"/>
          <w:highlight w:val="none"/>
          <w:lang w:eastAsia="zh-CN"/>
        </w:rPr>
        <w:t>磋商</w:t>
      </w:r>
      <w:r>
        <w:rPr>
          <w:rFonts w:hint="eastAsia" w:ascii="宋体" w:hAnsi="宋体" w:eastAsia="宋体" w:cs="宋体"/>
          <w:color w:val="auto"/>
          <w:highlight w:val="none"/>
        </w:rPr>
        <w:t>供应商可以登录</w:t>
      </w:r>
      <w:r>
        <w:rPr>
          <w:rFonts w:hint="eastAsia" w:ascii="宋体" w:hAnsi="宋体" w:cs="宋体"/>
          <w:color w:val="auto"/>
          <w:highlight w:val="none"/>
          <w:lang w:eastAsia="zh-CN"/>
        </w:rPr>
        <w:t>广西政府采购云平台</w:t>
      </w:r>
      <w:r>
        <w:rPr>
          <w:rFonts w:hint="eastAsia" w:ascii="宋体" w:hAnsi="宋体" w:eastAsia="宋体" w:cs="宋体"/>
          <w:color w:val="auto"/>
          <w:highlight w:val="none"/>
        </w:rPr>
        <w:t>，用“项目采购-开标评标”功能进行解密</w:t>
      </w:r>
      <w:r>
        <w:rPr>
          <w:rFonts w:hint="eastAsia" w:ascii="宋体" w:hAnsi="宋体" w:eastAsia="宋体" w:cs="宋体"/>
          <w:color w:val="auto"/>
          <w:highlight w:val="none"/>
          <w:lang w:val="en-US" w:eastAsia="zh-CN"/>
        </w:rPr>
        <w:t>电子</w:t>
      </w:r>
      <w:r>
        <w:rPr>
          <w:rFonts w:hint="eastAsia" w:ascii="宋体" w:hAnsi="宋体" w:eastAsia="宋体" w:cs="宋体"/>
          <w:color w:val="auto"/>
          <w:highlight w:val="none"/>
          <w:lang w:eastAsia="zh-CN"/>
        </w:rPr>
        <w:t>磋商</w:t>
      </w: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w:t>
      </w:r>
    </w:p>
    <w:p w14:paraId="437C704C">
      <w:pPr>
        <w:pStyle w:val="29"/>
        <w:numPr>
          <w:ilvl w:val="0"/>
          <w:numId w:val="0"/>
        </w:numPr>
        <w:spacing w:line="400" w:lineRule="exact"/>
        <w:ind w:firstLine="480" w:firstLineChars="200"/>
        <w:rPr>
          <w:rFonts w:hint="eastAsia" w:ascii="宋体" w:hAnsi="宋体" w:eastAsia="宋体" w:cs="宋体"/>
          <w:color w:val="auto"/>
          <w:highlight w:val="none"/>
          <w:lang w:val="en-US" w:eastAsia="zh-CN"/>
        </w:rPr>
      </w:pPr>
      <w:r>
        <w:rPr>
          <w:rFonts w:hint="eastAsia" w:ascii="宋体" w:hAnsi="宋体" w:eastAsia="宋体" w:cs="宋体"/>
          <w:b/>
          <w:bCs/>
          <w:color w:val="auto"/>
          <w:kern w:val="2"/>
          <w:sz w:val="24"/>
          <w:szCs w:val="24"/>
          <w:highlight w:val="none"/>
          <w:lang w:val="en-US" w:eastAsia="zh-CN" w:bidi="ar-SA"/>
        </w:rPr>
        <w:t>注：响应文件网上递交截止时间后，各供应商须在解密时限内对上传广西政府采购云平台的响应文件进行解密，所有供应商在规定的解密时限内解密完成或解密时限结束后，我中心开启已解密的响应文件。供应商超过解密时限未解密的，系统默认自动放弃，造成响应无效的后果由供应商自行承担</w:t>
      </w:r>
      <w:r>
        <w:rPr>
          <w:rFonts w:hint="eastAsia" w:ascii="宋体" w:hAnsi="宋体" w:cs="宋体"/>
          <w:b/>
          <w:bCs/>
          <w:color w:val="auto"/>
          <w:kern w:val="2"/>
          <w:sz w:val="24"/>
          <w:szCs w:val="24"/>
          <w:highlight w:val="none"/>
          <w:lang w:val="en-US" w:eastAsia="zh-CN" w:bidi="ar-SA"/>
        </w:rPr>
        <w:t>（解密响应文件后，30分钟内在线签字确认，超过时间没有在线签字确认的系统将自动视为供应商认可）</w:t>
      </w:r>
      <w:r>
        <w:rPr>
          <w:rFonts w:hint="eastAsia" w:ascii="宋体" w:hAnsi="宋体" w:eastAsia="宋体" w:cs="宋体"/>
          <w:b/>
          <w:bCs/>
          <w:color w:val="auto"/>
          <w:kern w:val="2"/>
          <w:sz w:val="24"/>
          <w:szCs w:val="24"/>
          <w:highlight w:val="none"/>
          <w:lang w:val="en-US" w:eastAsia="zh-CN" w:bidi="ar-SA"/>
        </w:rPr>
        <w:t>。</w:t>
      </w:r>
    </w:p>
    <w:p w14:paraId="3D878CC7">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八、在线投标响应（电子投标）说明</w:t>
      </w:r>
    </w:p>
    <w:p w14:paraId="7F4549D4">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1.本项目通过</w:t>
      </w:r>
      <w:r>
        <w:rPr>
          <w:rFonts w:hint="eastAsia" w:ascii="宋体" w:hAnsi="宋体" w:cs="宋体"/>
          <w:color w:val="auto"/>
          <w:sz w:val="24"/>
          <w:highlight w:val="none"/>
          <w:lang w:eastAsia="zh-CN"/>
        </w:rPr>
        <w:t>广西政府采购云平台</w:t>
      </w:r>
      <w:r>
        <w:rPr>
          <w:rFonts w:hint="eastAsia" w:ascii="宋体" w:hAnsi="宋体" w:eastAsia="宋体" w:cs="宋体"/>
          <w:color w:val="auto"/>
          <w:sz w:val="24"/>
          <w:highlight w:val="none"/>
        </w:rPr>
        <w:t>实行在线投标响应（电子投标），供应商需要先安装“</w:t>
      </w:r>
      <w:r>
        <w:rPr>
          <w:rFonts w:hint="eastAsia" w:ascii="宋体" w:hAnsi="宋体" w:cs="宋体"/>
          <w:color w:val="auto"/>
          <w:sz w:val="24"/>
          <w:highlight w:val="none"/>
          <w:lang w:eastAsia="zh-CN"/>
        </w:rPr>
        <w:t>广西政府采购云平台</w:t>
      </w:r>
      <w:r>
        <w:rPr>
          <w:rFonts w:hint="eastAsia" w:ascii="宋体" w:hAnsi="宋体" w:eastAsia="宋体" w:cs="宋体"/>
          <w:color w:val="auto"/>
          <w:sz w:val="24"/>
          <w:highlight w:val="none"/>
        </w:rPr>
        <w:t>电子交易客户端”，并按照本</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文件和</w:t>
      </w:r>
      <w:r>
        <w:rPr>
          <w:rFonts w:hint="eastAsia" w:ascii="宋体" w:hAnsi="宋体" w:cs="宋体"/>
          <w:color w:val="auto"/>
          <w:sz w:val="24"/>
          <w:highlight w:val="none"/>
          <w:lang w:eastAsia="zh-CN"/>
        </w:rPr>
        <w:t>广西政府采购云平台</w:t>
      </w:r>
      <w:r>
        <w:rPr>
          <w:rFonts w:hint="eastAsia" w:ascii="宋体" w:hAnsi="宋体" w:eastAsia="宋体" w:cs="宋体"/>
          <w:color w:val="auto"/>
          <w:sz w:val="24"/>
          <w:highlight w:val="none"/>
        </w:rPr>
        <w:t>的要求，通过“</w:t>
      </w:r>
      <w:r>
        <w:rPr>
          <w:rFonts w:hint="eastAsia" w:ascii="宋体" w:hAnsi="宋体" w:cs="宋体"/>
          <w:color w:val="auto"/>
          <w:sz w:val="24"/>
          <w:highlight w:val="none"/>
          <w:lang w:eastAsia="zh-CN"/>
        </w:rPr>
        <w:t>广西政府采购云平台</w:t>
      </w:r>
      <w:r>
        <w:rPr>
          <w:rFonts w:hint="eastAsia" w:ascii="宋体" w:hAnsi="宋体" w:eastAsia="宋体" w:cs="宋体"/>
          <w:color w:val="auto"/>
          <w:sz w:val="24"/>
          <w:highlight w:val="none"/>
        </w:rPr>
        <w:t>电子交易客户端”编制并加密响应文件。供应商未按规定编制并加密的响应文件，</w:t>
      </w:r>
      <w:r>
        <w:rPr>
          <w:rFonts w:hint="eastAsia" w:ascii="宋体" w:hAnsi="宋体" w:cs="宋体"/>
          <w:color w:val="auto"/>
          <w:sz w:val="24"/>
          <w:highlight w:val="none"/>
          <w:lang w:eastAsia="zh-CN"/>
        </w:rPr>
        <w:t>广西政府采购云平台</w:t>
      </w:r>
      <w:r>
        <w:rPr>
          <w:rFonts w:hint="eastAsia" w:ascii="宋体" w:hAnsi="宋体" w:eastAsia="宋体" w:cs="宋体"/>
          <w:color w:val="auto"/>
          <w:sz w:val="24"/>
          <w:highlight w:val="none"/>
        </w:rPr>
        <w:t>将予以拒收。</w:t>
      </w:r>
    </w:p>
    <w:p w14:paraId="0B02E005">
      <w:pPr>
        <w:pStyle w:val="29"/>
        <w:spacing w:line="40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cs="宋体"/>
          <w:color w:val="auto"/>
          <w:sz w:val="24"/>
          <w:highlight w:val="none"/>
          <w:lang w:eastAsia="zh-CN"/>
        </w:rPr>
        <w:t>广西政府采购云平台</w:t>
      </w:r>
      <w:r>
        <w:rPr>
          <w:rFonts w:hint="eastAsia" w:ascii="宋体" w:hAnsi="宋体" w:eastAsia="宋体" w:cs="宋体"/>
          <w:color w:val="auto"/>
          <w:highlight w:val="none"/>
        </w:rPr>
        <w:t>电子交易客户端”请自行前往广西政府采购网下载并安装</w:t>
      </w:r>
      <w:r>
        <w:rPr>
          <w:rFonts w:hint="eastAsia" w:ascii="宋体" w:hAnsi="宋体" w:cs="宋体"/>
          <w:color w:val="auto"/>
          <w:highlight w:val="none"/>
          <w:lang w:val="en-US" w:eastAsia="zh-CN"/>
        </w:rPr>
        <w:t>,</w:t>
      </w:r>
      <w:r>
        <w:rPr>
          <w:rFonts w:hint="eastAsia" w:ascii="宋体" w:hAnsi="宋体" w:eastAsia="宋体" w:cs="宋体"/>
          <w:color w:val="auto"/>
          <w:highlight w:val="none"/>
        </w:rPr>
        <w:t>电子投标具体操作流程参考《政府采购项目电子交易管理操作指南-供应商》；在使用</w:t>
      </w:r>
      <w:r>
        <w:rPr>
          <w:rFonts w:hint="eastAsia" w:ascii="宋体" w:hAnsi="宋体" w:cs="宋体"/>
          <w:color w:val="auto"/>
          <w:sz w:val="24"/>
          <w:highlight w:val="none"/>
          <w:lang w:eastAsia="zh-CN"/>
        </w:rPr>
        <w:t>广西政府采购云平台</w:t>
      </w:r>
      <w:r>
        <w:rPr>
          <w:rFonts w:hint="eastAsia" w:ascii="宋体" w:hAnsi="宋体" w:eastAsia="宋体" w:cs="宋体"/>
          <w:color w:val="auto"/>
          <w:highlight w:val="none"/>
        </w:rPr>
        <w:t>投标客户端时，建议使用WIN7及以上操作系统,通过</w:t>
      </w:r>
      <w:r>
        <w:rPr>
          <w:rFonts w:hint="eastAsia" w:ascii="宋体" w:hAnsi="宋体" w:cs="宋体"/>
          <w:color w:val="auto"/>
          <w:highlight w:val="none"/>
          <w:lang w:eastAsia="zh-CN"/>
        </w:rPr>
        <w:t>广西政府采购云平台</w:t>
      </w:r>
      <w:r>
        <w:rPr>
          <w:rFonts w:hint="eastAsia" w:ascii="宋体" w:hAnsi="宋体" w:eastAsia="宋体" w:cs="宋体"/>
          <w:color w:val="auto"/>
          <w:highlight w:val="none"/>
        </w:rPr>
        <w:t>参与在线投标时如遇平台技术问题详询</w:t>
      </w:r>
      <w:r>
        <w:rPr>
          <w:rFonts w:hint="eastAsia" w:ascii="宋体" w:hAnsi="宋体" w:cs="宋体"/>
          <w:color w:val="auto"/>
          <w:highlight w:val="none"/>
          <w:lang w:eastAsia="zh-CN"/>
        </w:rPr>
        <w:t>95763</w:t>
      </w:r>
      <w:r>
        <w:rPr>
          <w:rFonts w:hint="eastAsia" w:ascii="宋体" w:hAnsi="宋体" w:eastAsia="宋体" w:cs="宋体"/>
          <w:color w:val="auto"/>
          <w:highlight w:val="none"/>
        </w:rPr>
        <w:t>。</w:t>
      </w:r>
    </w:p>
    <w:p w14:paraId="2F7A5AC3">
      <w:pPr>
        <w:spacing w:line="400" w:lineRule="exact"/>
        <w:ind w:firstLine="480" w:firstLineChars="200"/>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2.为确保网上操作合法、有效和安全，</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供应商应当在</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截止时间前完成在“</w:t>
      </w:r>
      <w:r>
        <w:rPr>
          <w:rFonts w:hint="eastAsia" w:ascii="宋体" w:hAnsi="宋体" w:eastAsia="宋体" w:cs="宋体"/>
          <w:color w:val="auto"/>
          <w:sz w:val="24"/>
          <w:highlight w:val="none"/>
          <w:lang w:eastAsia="zh-CN"/>
        </w:rPr>
        <w:t>广西政府采购云平台</w:t>
      </w:r>
      <w:r>
        <w:rPr>
          <w:rFonts w:hint="eastAsia" w:ascii="宋体" w:hAnsi="宋体" w:eastAsia="宋体" w:cs="宋体"/>
          <w:color w:val="auto"/>
          <w:sz w:val="24"/>
          <w:highlight w:val="none"/>
        </w:rPr>
        <w:t>”的身份认证，确保在电子投标过程中能够对相关数据电文进行加密和使用电子签章。使用“</w:t>
      </w:r>
      <w:r>
        <w:rPr>
          <w:rFonts w:hint="eastAsia" w:ascii="宋体" w:hAnsi="宋体" w:eastAsia="宋体" w:cs="宋体"/>
          <w:color w:val="auto"/>
          <w:sz w:val="24"/>
          <w:highlight w:val="none"/>
          <w:lang w:eastAsia="zh-CN"/>
        </w:rPr>
        <w:t>广西政府采购云平台</w:t>
      </w:r>
      <w:r>
        <w:rPr>
          <w:rFonts w:hint="eastAsia" w:ascii="宋体" w:hAnsi="宋体" w:eastAsia="宋体" w:cs="宋体"/>
          <w:color w:val="auto"/>
          <w:sz w:val="24"/>
          <w:highlight w:val="none"/>
        </w:rPr>
        <w:t>电子交易客户端”需要提前申领CA数字证书，申领流程请自行前往</w:t>
      </w:r>
      <w:r>
        <w:rPr>
          <w:rFonts w:hint="eastAsia" w:ascii="宋体" w:hAnsi="宋体" w:cs="宋体"/>
          <w:color w:val="auto"/>
          <w:sz w:val="24"/>
          <w:highlight w:val="none"/>
          <w:lang w:eastAsia="zh-CN"/>
        </w:rPr>
        <w:t>广西政府采购云平台</w:t>
      </w:r>
      <w:r>
        <w:rPr>
          <w:rFonts w:hint="eastAsia" w:ascii="宋体" w:hAnsi="宋体" w:eastAsia="宋体" w:cs="宋体"/>
          <w:color w:val="auto"/>
          <w:sz w:val="24"/>
          <w:highlight w:val="none"/>
        </w:rPr>
        <w:t>网站进行查阅；</w:t>
      </w:r>
      <w:r>
        <w:rPr>
          <w:rFonts w:hint="eastAsia" w:ascii="宋体" w:hAnsi="宋体" w:eastAsia="宋体" w:cs="宋体"/>
          <w:b/>
          <w:bCs/>
          <w:color w:val="auto"/>
          <w:sz w:val="24"/>
          <w:highlight w:val="none"/>
        </w:rPr>
        <w:t>（完成CA数字证书办理预计一周左右，建议供应商获取</w:t>
      </w:r>
      <w:r>
        <w:rPr>
          <w:rFonts w:hint="eastAsia" w:ascii="宋体" w:hAnsi="宋体" w:eastAsia="宋体" w:cs="宋体"/>
          <w:b/>
          <w:bCs/>
          <w:color w:val="auto"/>
          <w:sz w:val="24"/>
          <w:highlight w:val="none"/>
          <w:lang w:eastAsia="zh-CN"/>
        </w:rPr>
        <w:t>磋商</w:t>
      </w:r>
      <w:r>
        <w:rPr>
          <w:rFonts w:hint="eastAsia" w:ascii="宋体" w:hAnsi="宋体" w:eastAsia="宋体" w:cs="宋体"/>
          <w:b/>
          <w:bCs/>
          <w:color w:val="auto"/>
          <w:sz w:val="24"/>
          <w:highlight w:val="none"/>
        </w:rPr>
        <w:t>文件后立即办理。）</w:t>
      </w:r>
    </w:p>
    <w:p w14:paraId="5E26F66B">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供应商应当在</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截止时间前，将生成的“电子</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响应文件”上传递交至</w:t>
      </w:r>
      <w:r>
        <w:rPr>
          <w:rFonts w:hint="eastAsia" w:ascii="宋体" w:hAnsi="宋体" w:cs="宋体"/>
          <w:color w:val="auto"/>
          <w:sz w:val="24"/>
          <w:highlight w:val="none"/>
          <w:lang w:eastAsia="zh-CN"/>
        </w:rPr>
        <w:t>广西政府采购云平台</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响应文件递交</w:t>
      </w:r>
      <w:r>
        <w:rPr>
          <w:rFonts w:hint="eastAsia" w:ascii="宋体" w:hAnsi="宋体" w:eastAsia="宋体" w:cs="宋体"/>
          <w:color w:val="auto"/>
          <w:sz w:val="24"/>
          <w:highlight w:val="none"/>
        </w:rPr>
        <w:t>截止时间前可以撤回电子</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响应文件。补充或者修改电子</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响应文件的，应当先行撤回原文件，补充、修改后重新传输递交，</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lang w:val="en-US" w:eastAsia="zh-CN"/>
        </w:rPr>
        <w:t>响应文件递交</w:t>
      </w:r>
      <w:r>
        <w:rPr>
          <w:rFonts w:hint="eastAsia" w:ascii="宋体" w:hAnsi="宋体" w:eastAsia="宋体" w:cs="宋体"/>
          <w:color w:val="auto"/>
          <w:sz w:val="24"/>
          <w:highlight w:val="none"/>
        </w:rPr>
        <w:t>截止时间前未完成传输的，视为撤回</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响应文件。</w:t>
      </w:r>
    </w:p>
    <w:p w14:paraId="087716E6">
      <w:pPr>
        <w:pStyle w:val="29"/>
        <w:spacing w:line="400" w:lineRule="exact"/>
        <w:ind w:firstLine="480" w:firstLineChars="200"/>
        <w:rPr>
          <w:rFonts w:hint="eastAsia" w:ascii="宋体" w:hAnsi="宋体" w:eastAsia="宋体" w:cs="宋体"/>
          <w:b/>
          <w:bCs/>
          <w:color w:val="auto"/>
          <w:sz w:val="24"/>
          <w:highlight w:val="none"/>
          <w:u w:val="none"/>
          <w:lang w:val="en-US" w:eastAsia="zh-CN"/>
        </w:rPr>
      </w:pPr>
      <w:r>
        <w:rPr>
          <w:rFonts w:hint="eastAsia" w:ascii="宋体" w:hAnsi="宋体" w:eastAsia="宋体" w:cs="宋体"/>
          <w:b/>
          <w:bCs/>
          <w:color w:val="auto"/>
          <w:sz w:val="24"/>
          <w:highlight w:val="none"/>
          <w:u w:val="none"/>
          <w:lang w:val="en-US" w:eastAsia="zh-CN"/>
        </w:rPr>
        <w:t>4.本项目需要磋商供应商代表在截标当天截标后，按磋商小组要求及时登陆</w:t>
      </w:r>
      <w:r>
        <w:rPr>
          <w:rFonts w:hint="eastAsia" w:ascii="宋体" w:hAnsi="宋体" w:cs="宋体"/>
          <w:b/>
          <w:bCs/>
          <w:color w:val="auto"/>
          <w:sz w:val="24"/>
          <w:highlight w:val="none"/>
          <w:u w:val="none"/>
          <w:lang w:val="en-US" w:eastAsia="zh-CN"/>
        </w:rPr>
        <w:t>广西政府采购云平台</w:t>
      </w:r>
      <w:r>
        <w:rPr>
          <w:rFonts w:hint="eastAsia" w:ascii="宋体" w:hAnsi="宋体" w:eastAsia="宋体" w:cs="宋体"/>
          <w:b/>
          <w:bCs/>
          <w:color w:val="auto"/>
          <w:sz w:val="24"/>
          <w:highlight w:val="none"/>
          <w:u w:val="none"/>
          <w:lang w:val="en-US" w:eastAsia="zh-CN"/>
        </w:rPr>
        <w:t>等候在线磋商及提交最后报价。</w:t>
      </w:r>
    </w:p>
    <w:p w14:paraId="6E90D65E">
      <w:pPr>
        <w:pStyle w:val="29"/>
        <w:spacing w:line="400" w:lineRule="exact"/>
        <w:ind w:firstLine="480" w:firstLineChars="200"/>
        <w:rPr>
          <w:rFonts w:hint="eastAsia" w:ascii="宋体" w:hAnsi="宋体" w:eastAsia="宋体" w:cs="宋体"/>
          <w:color w:val="auto"/>
          <w:sz w:val="24"/>
          <w:highlight w:val="none"/>
          <w:u w:val="none"/>
          <w:lang w:val="en-US" w:eastAsia="zh-CN"/>
        </w:rPr>
      </w:pPr>
      <w:r>
        <w:rPr>
          <w:rFonts w:hint="eastAsia" w:ascii="宋体" w:hAnsi="宋体" w:cs="宋体"/>
          <w:b/>
          <w:bCs/>
          <w:color w:val="auto"/>
          <w:sz w:val="24"/>
          <w:highlight w:val="none"/>
          <w:u w:val="none"/>
          <w:lang w:val="en-US" w:eastAsia="zh-CN"/>
        </w:rPr>
        <w:t>5</w:t>
      </w:r>
      <w:r>
        <w:rPr>
          <w:rFonts w:hint="eastAsia" w:ascii="宋体" w:hAnsi="宋体" w:eastAsia="宋体" w:cs="宋体"/>
          <w:b/>
          <w:bCs/>
          <w:color w:val="auto"/>
          <w:sz w:val="24"/>
          <w:highlight w:val="none"/>
          <w:u w:val="none"/>
          <w:lang w:val="en-US" w:eastAsia="zh-CN"/>
        </w:rPr>
        <w:t>.本采购项目为广西政府采购云平台全流程电子化操作，参与磋商的供应商需自备计算机和网络设备（设备需可视频通话和读取</w:t>
      </w:r>
      <w:r>
        <w:rPr>
          <w:rFonts w:hint="eastAsia" w:ascii="宋体" w:hAnsi="宋体" w:cs="宋体"/>
          <w:b/>
          <w:bCs/>
          <w:color w:val="auto"/>
          <w:sz w:val="24"/>
          <w:highlight w:val="none"/>
          <w:u w:val="none"/>
          <w:lang w:val="en-US" w:eastAsia="zh-CN"/>
        </w:rPr>
        <w:t>广西政府采购云平台</w:t>
      </w:r>
      <w:r>
        <w:rPr>
          <w:rFonts w:hint="eastAsia" w:ascii="宋体" w:hAnsi="宋体" w:eastAsia="宋体" w:cs="宋体"/>
          <w:b/>
          <w:bCs/>
          <w:color w:val="auto"/>
          <w:sz w:val="24"/>
          <w:highlight w:val="none"/>
          <w:u w:val="none"/>
          <w:lang w:val="en-US" w:eastAsia="zh-CN"/>
        </w:rPr>
        <w:t>CA数字证书），确保磋商过程顺利进行；因供应商自身设备或网络原因造成的一切后果，由供应商自行承担。</w:t>
      </w:r>
    </w:p>
    <w:p w14:paraId="4493ADF6">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九</w:t>
      </w:r>
      <w:r>
        <w:rPr>
          <w:rFonts w:hint="eastAsia" w:ascii="宋体" w:hAnsi="宋体" w:eastAsia="宋体" w:cs="宋体"/>
          <w:color w:val="auto"/>
          <w:sz w:val="24"/>
          <w:highlight w:val="none"/>
        </w:rPr>
        <w:t>、凡对本次采购提出询问，请按以下方式联系。</w:t>
      </w:r>
      <w:bookmarkEnd w:id="25"/>
      <w:bookmarkEnd w:id="26"/>
      <w:bookmarkEnd w:id="27"/>
      <w:bookmarkEnd w:id="28"/>
    </w:p>
    <w:p w14:paraId="4FD06504">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highlight w:val="none"/>
        </w:rPr>
      </w:pPr>
      <w:bookmarkStart w:id="39" w:name="_Toc35393806"/>
      <w:bookmarkStart w:id="40" w:name="_Toc28359019"/>
      <w:bookmarkStart w:id="41" w:name="_Toc35393637"/>
      <w:bookmarkStart w:id="42" w:name="_Toc28359096"/>
      <w:bookmarkStart w:id="43" w:name="_Toc35393638"/>
      <w:bookmarkStart w:id="44" w:name="_Toc28359020"/>
      <w:bookmarkStart w:id="45" w:name="_Toc28359097"/>
      <w:bookmarkStart w:id="46" w:name="_Toc35393807"/>
      <w:r>
        <w:rPr>
          <w:rFonts w:hint="eastAsia" w:ascii="宋体" w:hAnsi="宋体" w:eastAsia="宋体" w:cs="宋体"/>
          <w:color w:val="auto"/>
          <w:sz w:val="24"/>
          <w:highlight w:val="none"/>
        </w:rPr>
        <w:t>1.采购人信息</w:t>
      </w:r>
      <w:bookmarkEnd w:id="39"/>
      <w:bookmarkEnd w:id="40"/>
      <w:bookmarkEnd w:id="41"/>
      <w:bookmarkEnd w:id="42"/>
    </w:p>
    <w:p w14:paraId="6107AA7B">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left"/>
        <w:textAlignment w:val="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名    称：</w:t>
      </w:r>
      <w:r>
        <w:rPr>
          <w:rFonts w:hint="eastAsia" w:ascii="宋体" w:hAnsi="宋体" w:cs="宋体"/>
          <w:color w:val="auto"/>
          <w:sz w:val="24"/>
          <w:highlight w:val="none"/>
          <w:u w:val="single"/>
          <w:lang w:val="en-US" w:eastAsia="zh-CN"/>
        </w:rPr>
        <w:t>桂林市信息中心</w:t>
      </w:r>
      <w:r>
        <w:rPr>
          <w:rFonts w:hint="eastAsia" w:ascii="宋体" w:hAnsi="宋体" w:eastAsia="宋体" w:cs="宋体"/>
          <w:color w:val="auto"/>
          <w:sz w:val="24"/>
          <w:highlight w:val="none"/>
          <w:u w:val="single"/>
        </w:rPr>
        <w:t xml:space="preserve"> </w:t>
      </w:r>
    </w:p>
    <w:p w14:paraId="49AC3CBD">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left"/>
        <w:textAlignment w:val="auto"/>
        <w:rPr>
          <w:rFonts w:hint="default" w:ascii="宋体" w:hAnsi="宋体" w:eastAsia="宋体" w:cs="宋体"/>
          <w:color w:val="auto"/>
          <w:sz w:val="24"/>
          <w:highlight w:val="none"/>
          <w:u w:val="single"/>
          <w:lang w:val="en-US" w:eastAsia="zh-CN"/>
        </w:rPr>
      </w:pPr>
      <w:r>
        <w:rPr>
          <w:rFonts w:hint="eastAsia" w:ascii="宋体" w:hAnsi="宋体" w:eastAsia="宋体" w:cs="宋体"/>
          <w:color w:val="auto"/>
          <w:sz w:val="24"/>
          <w:highlight w:val="none"/>
        </w:rPr>
        <w:t>地    址：</w:t>
      </w:r>
      <w:r>
        <w:rPr>
          <w:rFonts w:hint="eastAsia" w:ascii="宋体" w:hAnsi="宋体" w:cs="宋体"/>
          <w:color w:val="auto"/>
          <w:sz w:val="24"/>
          <w:u w:val="single"/>
        </w:rPr>
        <w:t>桂林市临桂区西城中路69号创业大厦西辅楼5楼</w:t>
      </w:r>
    </w:p>
    <w:p w14:paraId="264FC139">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联系方式：</w:t>
      </w:r>
      <w:r>
        <w:rPr>
          <w:rFonts w:hint="eastAsia" w:ascii="宋体" w:hAnsi="宋体"/>
          <w:color w:val="auto"/>
          <w:sz w:val="24"/>
          <w:highlight w:val="none"/>
          <w:u w:val="single"/>
          <w:lang w:val="en-US" w:eastAsia="zh-CN"/>
        </w:rPr>
        <w:t>张工</w:t>
      </w:r>
      <w:r>
        <w:rPr>
          <w:rFonts w:hint="eastAsia" w:ascii="宋体" w:hAnsi="宋体"/>
          <w:color w:val="auto"/>
          <w:sz w:val="24"/>
          <w:highlight w:val="none"/>
          <w:u w:val="single"/>
        </w:rPr>
        <w:t xml:space="preserve"> </w:t>
      </w:r>
      <w:r>
        <w:rPr>
          <w:rFonts w:hint="eastAsia" w:ascii="宋体" w:hAnsi="宋体"/>
          <w:color w:val="auto"/>
          <w:sz w:val="24"/>
          <w:highlight w:val="none"/>
          <w:u w:val="single"/>
          <w:lang w:val="en-US" w:eastAsia="zh-CN"/>
        </w:rPr>
        <w:t xml:space="preserve">0773-2533261 </w:t>
      </w:r>
    </w:p>
    <w:p w14:paraId="26EF5F1F">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2.采购代理机构信息</w:t>
      </w:r>
      <w:bookmarkEnd w:id="43"/>
      <w:bookmarkEnd w:id="44"/>
      <w:bookmarkEnd w:id="45"/>
      <w:bookmarkEnd w:id="46"/>
    </w:p>
    <w:p w14:paraId="7103949E">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名    称：</w:t>
      </w:r>
      <w:r>
        <w:rPr>
          <w:rFonts w:hint="eastAsia" w:ascii="宋体" w:hAnsi="宋体" w:eastAsia="宋体" w:cs="宋体"/>
          <w:color w:val="auto"/>
          <w:sz w:val="24"/>
          <w:highlight w:val="none"/>
          <w:u w:val="single"/>
        </w:rPr>
        <w:t>桂林市政府集中采购中心</w:t>
      </w:r>
    </w:p>
    <w:p w14:paraId="2BC6855A">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地　　址：</w:t>
      </w:r>
      <w:r>
        <w:rPr>
          <w:rFonts w:hint="eastAsia" w:ascii="宋体" w:hAnsi="宋体" w:eastAsia="宋体" w:cs="宋体"/>
          <w:color w:val="auto"/>
          <w:sz w:val="24"/>
          <w:highlight w:val="none"/>
          <w:u w:val="single"/>
        </w:rPr>
        <w:t>桂林市临桂区西城中路69号创业大厦西辅楼5楼</w:t>
      </w:r>
    </w:p>
    <w:p w14:paraId="78F4242C">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宋体" w:hAnsi="宋体" w:eastAsia="宋体" w:cs="宋体"/>
          <w:color w:val="auto"/>
          <w:sz w:val="24"/>
          <w:highlight w:val="none"/>
          <w:u w:val="single"/>
          <w:lang w:val="en-US" w:eastAsia="zh-CN"/>
        </w:rPr>
      </w:pPr>
      <w:r>
        <w:rPr>
          <w:rFonts w:hint="eastAsia" w:ascii="宋体" w:hAnsi="宋体" w:eastAsia="宋体" w:cs="宋体"/>
          <w:color w:val="auto"/>
          <w:sz w:val="24"/>
          <w:highlight w:val="none"/>
        </w:rPr>
        <w:t>联系方式：</w:t>
      </w:r>
      <w:r>
        <w:rPr>
          <w:rFonts w:hint="eastAsia" w:ascii="宋体" w:hAnsi="宋体" w:eastAsia="宋体" w:cs="宋体"/>
          <w:color w:val="auto"/>
          <w:sz w:val="24"/>
          <w:highlight w:val="none"/>
          <w:u w:val="single"/>
        </w:rPr>
        <w:t>0773-5625</w:t>
      </w:r>
      <w:r>
        <w:rPr>
          <w:rFonts w:hint="eastAsia" w:ascii="宋体" w:hAnsi="宋体" w:eastAsia="宋体" w:cs="宋体"/>
          <w:color w:val="auto"/>
          <w:sz w:val="24"/>
          <w:highlight w:val="none"/>
          <w:u w:val="single"/>
          <w:lang w:val="en-US" w:eastAsia="zh-CN"/>
        </w:rPr>
        <w:t>1</w:t>
      </w:r>
      <w:r>
        <w:rPr>
          <w:rFonts w:hint="eastAsia" w:ascii="宋体" w:hAnsi="宋体" w:cs="宋体"/>
          <w:color w:val="auto"/>
          <w:sz w:val="24"/>
          <w:highlight w:val="none"/>
          <w:u w:val="single"/>
          <w:lang w:val="en-US" w:eastAsia="zh-CN"/>
        </w:rPr>
        <w:t>66</w:t>
      </w:r>
    </w:p>
    <w:p w14:paraId="68AFE38D">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highlight w:val="none"/>
        </w:rPr>
      </w:pPr>
      <w:bookmarkStart w:id="47" w:name="_Toc35393639"/>
      <w:bookmarkStart w:id="48" w:name="_Toc28359021"/>
      <w:bookmarkStart w:id="49" w:name="_Toc28359098"/>
      <w:bookmarkStart w:id="50" w:name="_Toc35393808"/>
      <w:r>
        <w:rPr>
          <w:rFonts w:hint="eastAsia" w:ascii="宋体" w:hAnsi="宋体" w:eastAsia="宋体" w:cs="宋体"/>
          <w:color w:val="auto"/>
          <w:sz w:val="24"/>
          <w:highlight w:val="none"/>
        </w:rPr>
        <w:t>3.项目联系方式</w:t>
      </w:r>
      <w:bookmarkEnd w:id="47"/>
      <w:bookmarkEnd w:id="48"/>
      <w:bookmarkEnd w:id="49"/>
      <w:bookmarkEnd w:id="50"/>
    </w:p>
    <w:p w14:paraId="07AB9A67">
      <w:pPr>
        <w:pStyle w:val="13"/>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项目联系人：</w:t>
      </w:r>
      <w:r>
        <w:rPr>
          <w:rFonts w:hint="eastAsia" w:hAnsi="宋体" w:cs="宋体"/>
          <w:color w:val="auto"/>
          <w:sz w:val="24"/>
          <w:szCs w:val="24"/>
          <w:highlight w:val="none"/>
          <w:u w:val="single"/>
          <w:lang w:val="en-US" w:eastAsia="zh-CN"/>
        </w:rPr>
        <w:t>廖</w:t>
      </w:r>
      <w:r>
        <w:rPr>
          <w:rFonts w:hint="eastAsia" w:ascii="宋体" w:hAnsi="宋体" w:eastAsia="宋体" w:cs="宋体"/>
          <w:color w:val="auto"/>
          <w:sz w:val="24"/>
          <w:szCs w:val="24"/>
          <w:highlight w:val="none"/>
          <w:u w:val="single"/>
          <w:lang w:val="en-US" w:eastAsia="zh-CN"/>
        </w:rPr>
        <w:t>工</w:t>
      </w:r>
    </w:p>
    <w:p w14:paraId="2AE5CB3A">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宋体" w:hAnsi="宋体" w:eastAsia="宋体" w:cs="宋体"/>
          <w:color w:val="auto"/>
          <w:sz w:val="24"/>
          <w:highlight w:val="none"/>
          <w:u w:val="single"/>
          <w:lang w:val="en-US" w:eastAsia="zh-CN"/>
        </w:rPr>
      </w:pPr>
      <w:r>
        <w:rPr>
          <w:rFonts w:hint="eastAsia" w:ascii="宋体" w:hAnsi="宋体" w:eastAsia="宋体" w:cs="宋体"/>
          <w:color w:val="auto"/>
          <w:sz w:val="24"/>
          <w:highlight w:val="none"/>
        </w:rPr>
        <w:t>电　　话：</w:t>
      </w:r>
      <w:r>
        <w:rPr>
          <w:rFonts w:hint="eastAsia" w:ascii="宋体" w:hAnsi="宋体" w:cs="宋体"/>
          <w:color w:val="auto"/>
          <w:sz w:val="24"/>
          <w:highlight w:val="none"/>
          <w:u w:val="single"/>
          <w:lang w:eastAsia="zh-CN"/>
        </w:rPr>
        <w:t>0773-56251</w:t>
      </w:r>
      <w:r>
        <w:rPr>
          <w:rFonts w:hint="eastAsia" w:ascii="宋体" w:hAnsi="宋体" w:cs="宋体"/>
          <w:color w:val="auto"/>
          <w:sz w:val="24"/>
          <w:highlight w:val="none"/>
          <w:u w:val="single"/>
          <w:lang w:val="en-US" w:eastAsia="zh-CN"/>
        </w:rPr>
        <w:t>66</w:t>
      </w:r>
    </w:p>
    <w:p w14:paraId="56E0C197">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4.政府采购监督管理机构</w:t>
      </w:r>
    </w:p>
    <w:p w14:paraId="68DCB7A1">
      <w:pPr>
        <w:spacing w:line="400" w:lineRule="exact"/>
        <w:ind w:firstLine="480" w:firstLineChars="200"/>
        <w:rPr>
          <w:rFonts w:hint="default" w:ascii="宋体" w:hAnsi="宋体" w:eastAsia="宋体" w:cs="宋体"/>
          <w:color w:val="auto"/>
          <w:sz w:val="24"/>
          <w:highlight w:val="none"/>
          <w:lang w:val="en-US"/>
        </w:rPr>
      </w:pPr>
      <w:r>
        <w:rPr>
          <w:rFonts w:hint="eastAsia" w:ascii="宋体" w:hAnsi="宋体" w:eastAsia="宋体" w:cs="宋体"/>
          <w:color w:val="auto"/>
          <w:sz w:val="24"/>
          <w:highlight w:val="none"/>
        </w:rPr>
        <w:t>名 称：</w:t>
      </w:r>
      <w:r>
        <w:rPr>
          <w:rFonts w:hint="eastAsia" w:ascii="宋体" w:hAnsi="宋体" w:cs="宋体"/>
          <w:color w:val="auto"/>
          <w:sz w:val="24"/>
          <w:highlight w:val="none"/>
          <w:u w:val="single"/>
          <w:lang w:val="en-US" w:eastAsia="zh-CN"/>
        </w:rPr>
        <w:t>桂林市财政局</w:t>
      </w:r>
    </w:p>
    <w:p w14:paraId="1A76182C">
      <w:pPr>
        <w:spacing w:line="400" w:lineRule="exact"/>
        <w:ind w:firstLine="480" w:firstLineChars="200"/>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rPr>
        <w:t>联系方式：</w:t>
      </w:r>
      <w:r>
        <w:rPr>
          <w:rFonts w:hint="eastAsia" w:ascii="宋体" w:hAnsi="宋体" w:cs="宋体"/>
          <w:color w:val="auto"/>
          <w:sz w:val="24"/>
          <w:highlight w:val="none"/>
          <w:u w:val="single"/>
          <w:lang w:eastAsia="zh-CN"/>
        </w:rPr>
        <w:t>0773-2862142</w:t>
      </w:r>
    </w:p>
    <w:p w14:paraId="71AA6E73">
      <w:pPr>
        <w:pStyle w:val="9"/>
        <w:spacing w:line="400" w:lineRule="exact"/>
        <w:ind w:firstLine="420" w:firstLineChars="200"/>
        <w:rPr>
          <w:rFonts w:hint="eastAsia" w:ascii="宋体" w:hAnsi="宋体" w:eastAsia="宋体" w:cs="宋体"/>
          <w:color w:val="auto"/>
          <w:highlight w:val="none"/>
        </w:rPr>
      </w:pPr>
    </w:p>
    <w:p w14:paraId="229AD7C5">
      <w:pPr>
        <w:pStyle w:val="9"/>
        <w:rPr>
          <w:rFonts w:hint="eastAsia" w:ascii="宋体" w:hAnsi="宋体" w:eastAsia="宋体" w:cs="宋体"/>
          <w:color w:val="auto"/>
          <w:highlight w:val="none"/>
        </w:rPr>
      </w:pPr>
    </w:p>
    <w:p w14:paraId="56C86451">
      <w:pPr>
        <w:pStyle w:val="9"/>
        <w:rPr>
          <w:rFonts w:hint="eastAsia" w:ascii="宋体" w:hAnsi="宋体" w:eastAsia="宋体" w:cs="宋体"/>
          <w:color w:val="auto"/>
          <w:highlight w:val="none"/>
        </w:rPr>
      </w:pPr>
    </w:p>
    <w:p w14:paraId="4A9231CF">
      <w:pPr>
        <w:pStyle w:val="2"/>
        <w:numPr>
          <w:ilvl w:val="0"/>
          <w:numId w:val="0"/>
        </w:numPr>
        <w:spacing w:line="240" w:lineRule="auto"/>
        <w:jc w:val="center"/>
        <w:rPr>
          <w:rFonts w:hint="eastAsia" w:ascii="宋体" w:hAnsi="宋体" w:eastAsia="宋体" w:cs="宋体"/>
          <w:color w:val="auto"/>
          <w:sz w:val="32"/>
          <w:szCs w:val="32"/>
          <w:highlight w:val="none"/>
        </w:rPr>
      </w:pPr>
      <w:bookmarkStart w:id="51" w:name="_Toc10668"/>
      <w:bookmarkStart w:id="52" w:name="_Toc19270"/>
      <w:bookmarkStart w:id="53" w:name="_Toc6348"/>
      <w:bookmarkStart w:id="54" w:name="_Toc18092"/>
      <w:r>
        <w:rPr>
          <w:rFonts w:hint="eastAsia" w:ascii="宋体" w:hAnsi="宋体" w:eastAsia="宋体" w:cs="宋体"/>
          <w:color w:val="auto"/>
          <w:sz w:val="32"/>
          <w:szCs w:val="32"/>
          <w:highlight w:val="none"/>
          <w:lang w:eastAsia="zh-CN"/>
        </w:rPr>
        <w:t>第二章</w:t>
      </w:r>
      <w:r>
        <w:rPr>
          <w:rFonts w:hint="eastAsia" w:ascii="宋体" w:hAnsi="宋体" w:eastAsia="宋体" w:cs="宋体"/>
          <w:color w:val="auto"/>
          <w:sz w:val="32"/>
          <w:szCs w:val="32"/>
          <w:highlight w:val="none"/>
          <w:lang w:val="en-US" w:eastAsia="zh-CN"/>
        </w:rPr>
        <w:t xml:space="preserve"> </w:t>
      </w:r>
      <w:r>
        <w:rPr>
          <w:rFonts w:hint="eastAsia" w:ascii="宋体" w:hAnsi="宋体" w:eastAsia="宋体" w:cs="宋体"/>
          <w:color w:val="auto"/>
          <w:sz w:val="32"/>
          <w:szCs w:val="32"/>
          <w:highlight w:val="none"/>
        </w:rPr>
        <w:t>供应商须知</w:t>
      </w:r>
      <w:bookmarkEnd w:id="0"/>
      <w:bookmarkEnd w:id="1"/>
      <w:bookmarkEnd w:id="51"/>
      <w:bookmarkEnd w:id="52"/>
      <w:bookmarkEnd w:id="53"/>
      <w:bookmarkEnd w:id="54"/>
    </w:p>
    <w:p w14:paraId="6C19C871">
      <w:pPr>
        <w:pStyle w:val="3"/>
        <w:jc w:val="center"/>
        <w:rPr>
          <w:rFonts w:hint="eastAsia" w:ascii="宋体" w:hAnsi="宋体" w:eastAsia="宋体" w:cs="宋体"/>
          <w:b/>
          <w:bCs w:val="0"/>
          <w:color w:val="auto"/>
          <w:sz w:val="24"/>
          <w:szCs w:val="24"/>
          <w:highlight w:val="none"/>
        </w:rPr>
      </w:pPr>
      <w:bookmarkStart w:id="55" w:name="_Toc15178"/>
      <w:bookmarkStart w:id="56" w:name="_Toc25063"/>
      <w:bookmarkStart w:id="57" w:name="_Toc11219"/>
      <w:bookmarkStart w:id="58" w:name="_Toc13547"/>
      <w:bookmarkStart w:id="59" w:name="_Toc9508"/>
      <w:bookmarkStart w:id="60" w:name="_Toc31638"/>
      <w:r>
        <w:rPr>
          <w:rFonts w:hint="eastAsia" w:ascii="宋体" w:hAnsi="宋体" w:eastAsia="宋体" w:cs="宋体"/>
          <w:b/>
          <w:bCs w:val="0"/>
          <w:color w:val="auto"/>
          <w:sz w:val="24"/>
          <w:szCs w:val="24"/>
          <w:highlight w:val="none"/>
        </w:rPr>
        <w:t>供 应 商 须 知 前 附 表</w:t>
      </w:r>
      <w:bookmarkEnd w:id="55"/>
      <w:bookmarkEnd w:id="56"/>
      <w:bookmarkEnd w:id="57"/>
      <w:bookmarkEnd w:id="58"/>
      <w:bookmarkEnd w:id="59"/>
      <w:bookmarkEnd w:id="60"/>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2"/>
        <w:gridCol w:w="942"/>
        <w:gridCol w:w="1775"/>
        <w:gridCol w:w="6912"/>
      </w:tblGrid>
      <w:tr w14:paraId="15428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662" w:type="dxa"/>
            <w:noWrap w:val="0"/>
            <w:vAlign w:val="center"/>
          </w:tcPr>
          <w:p w14:paraId="23DD1C96">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942" w:type="dxa"/>
            <w:noWrap w:val="0"/>
            <w:vAlign w:val="center"/>
          </w:tcPr>
          <w:p w14:paraId="0627B8F8">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条款号</w:t>
            </w:r>
          </w:p>
        </w:tc>
        <w:tc>
          <w:tcPr>
            <w:tcW w:w="1775" w:type="dxa"/>
            <w:noWrap w:val="0"/>
            <w:vAlign w:val="center"/>
          </w:tcPr>
          <w:p w14:paraId="5A50E94D">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条款名称</w:t>
            </w:r>
          </w:p>
        </w:tc>
        <w:tc>
          <w:tcPr>
            <w:tcW w:w="6912" w:type="dxa"/>
            <w:noWrap w:val="0"/>
            <w:vAlign w:val="center"/>
          </w:tcPr>
          <w:p w14:paraId="76CFA4A9">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内容、要求</w:t>
            </w:r>
          </w:p>
        </w:tc>
      </w:tr>
      <w:tr w14:paraId="30160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662" w:type="dxa"/>
            <w:noWrap w:val="0"/>
            <w:vAlign w:val="center"/>
          </w:tcPr>
          <w:p w14:paraId="37E3937E">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942" w:type="dxa"/>
            <w:noWrap w:val="0"/>
            <w:vAlign w:val="center"/>
          </w:tcPr>
          <w:p w14:paraId="614EFF7F">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1.1</w:t>
            </w:r>
          </w:p>
        </w:tc>
        <w:tc>
          <w:tcPr>
            <w:tcW w:w="1775" w:type="dxa"/>
            <w:noWrap w:val="0"/>
            <w:vAlign w:val="center"/>
          </w:tcPr>
          <w:p w14:paraId="0AD382A1">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项目名称及项目编号</w:t>
            </w:r>
          </w:p>
        </w:tc>
        <w:tc>
          <w:tcPr>
            <w:tcW w:w="6912" w:type="dxa"/>
            <w:noWrap w:val="0"/>
            <w:vAlign w:val="top"/>
          </w:tcPr>
          <w:p w14:paraId="38807F2E">
            <w:pPr>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项目名称：</w:t>
            </w:r>
            <w:r>
              <w:rPr>
                <w:rFonts w:hint="eastAsia" w:ascii="宋体" w:hAnsi="宋体" w:cs="宋体"/>
                <w:color w:val="auto"/>
                <w:sz w:val="21"/>
                <w:szCs w:val="21"/>
                <w:highlight w:val="none"/>
                <w:lang w:val="en-US" w:eastAsia="zh-CN"/>
              </w:rPr>
              <w:t>桂林市电子政务网络互联网出口专线服务采购</w:t>
            </w:r>
            <w:r>
              <w:rPr>
                <w:rFonts w:hint="eastAsia" w:ascii="宋体" w:hAnsi="宋体" w:eastAsia="宋体" w:cs="宋体"/>
                <w:color w:val="auto"/>
                <w:sz w:val="21"/>
                <w:szCs w:val="21"/>
                <w:highlight w:val="none"/>
                <w:lang w:eastAsia="zh-CN"/>
              </w:rPr>
              <w:t xml:space="preserve">      </w:t>
            </w:r>
          </w:p>
          <w:p w14:paraId="0649CCFA">
            <w:pPr>
              <w:spacing w:line="360" w:lineRule="auto"/>
              <w:rPr>
                <w:rFonts w:hint="eastAsia" w:ascii="宋体" w:hAnsi="宋体" w:eastAsia="宋体" w:cs="宋体"/>
                <w:color w:val="auto"/>
                <w:highlight w:val="none"/>
                <w:lang w:eastAsia="zh-CN"/>
              </w:rPr>
            </w:pPr>
            <w:r>
              <w:rPr>
                <w:rFonts w:hint="eastAsia" w:ascii="宋体" w:hAnsi="宋体" w:eastAsia="宋体" w:cs="宋体"/>
                <w:color w:val="auto"/>
                <w:sz w:val="21"/>
                <w:szCs w:val="21"/>
                <w:highlight w:val="none"/>
                <w:lang w:eastAsia="zh-CN"/>
              </w:rPr>
              <w:t>项目编号：</w:t>
            </w:r>
            <w:r>
              <w:rPr>
                <w:rFonts w:hint="eastAsia" w:ascii="宋体" w:hAnsi="宋体" w:cs="宋体"/>
                <w:color w:val="auto"/>
                <w:sz w:val="21"/>
                <w:szCs w:val="21"/>
                <w:highlight w:val="none"/>
                <w:lang w:val="en-US" w:eastAsia="zh-CN"/>
              </w:rPr>
              <w:t>GLZC2025-C3-990539-GLSZ</w:t>
            </w:r>
            <w:r>
              <w:rPr>
                <w:rFonts w:hint="eastAsia" w:ascii="宋体" w:hAnsi="宋体" w:eastAsia="宋体" w:cs="宋体"/>
                <w:color w:val="auto"/>
                <w:sz w:val="21"/>
                <w:szCs w:val="21"/>
                <w:highlight w:val="none"/>
                <w:lang w:eastAsia="zh-CN"/>
              </w:rPr>
              <w:t xml:space="preserve"> </w:t>
            </w:r>
          </w:p>
        </w:tc>
      </w:tr>
      <w:tr w14:paraId="04B51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662" w:type="dxa"/>
            <w:noWrap w:val="0"/>
            <w:vAlign w:val="center"/>
          </w:tcPr>
          <w:p w14:paraId="27A969E8">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942" w:type="dxa"/>
            <w:noWrap w:val="0"/>
            <w:vAlign w:val="center"/>
          </w:tcPr>
          <w:p w14:paraId="7677B2B8">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1775" w:type="dxa"/>
            <w:noWrap w:val="0"/>
            <w:vAlign w:val="center"/>
          </w:tcPr>
          <w:p w14:paraId="220B2CC4">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供应商资格</w:t>
            </w:r>
          </w:p>
        </w:tc>
        <w:tc>
          <w:tcPr>
            <w:tcW w:w="6912" w:type="dxa"/>
            <w:noWrap w:val="0"/>
            <w:vAlign w:val="center"/>
          </w:tcPr>
          <w:p w14:paraId="7C44F2CB">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3.1</w:t>
            </w:r>
            <w:r>
              <w:rPr>
                <w:rFonts w:hint="eastAsia" w:ascii="宋体" w:hAnsi="宋体" w:eastAsia="宋体" w:cs="宋体"/>
                <w:color w:val="auto"/>
                <w:szCs w:val="21"/>
                <w:highlight w:val="none"/>
              </w:rPr>
              <w:t>符合《中华人民共和国政府采购法》第二十二条和《政府采购法实施条例》第十八条规定，具备合法资格的供应商；</w:t>
            </w:r>
          </w:p>
          <w:p w14:paraId="16F5945D">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3.2</w:t>
            </w:r>
            <w:r>
              <w:rPr>
                <w:rFonts w:hint="eastAsia" w:ascii="宋体" w:hAnsi="宋体" w:eastAsia="宋体" w:cs="宋体"/>
                <w:color w:val="auto"/>
                <w:szCs w:val="21"/>
                <w:highlight w:val="none"/>
              </w:rPr>
              <w:t>本项目不接受联合体参与磋商；</w:t>
            </w:r>
          </w:p>
          <w:p w14:paraId="152817C7">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不得参与政府采购活动。</w:t>
            </w:r>
          </w:p>
          <w:p w14:paraId="60C1442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落实政府采购政策需满足的资格要求：</w:t>
            </w:r>
            <w:r>
              <w:rPr>
                <w:rFonts w:hint="eastAsia" w:ascii="宋体" w:hAnsi="宋体" w:cs="宋体"/>
                <w:b/>
                <w:bCs/>
                <w:color w:val="auto"/>
                <w:sz w:val="21"/>
                <w:szCs w:val="21"/>
                <w:highlight w:val="none"/>
                <w:lang w:val="en-US" w:eastAsia="zh-CN"/>
              </w:rPr>
              <w:t>无</w:t>
            </w:r>
            <w:r>
              <w:rPr>
                <w:rFonts w:hint="eastAsia" w:ascii="宋体" w:hAnsi="宋体" w:cs="宋体"/>
                <w:b/>
                <w:bCs/>
                <w:color w:val="auto"/>
                <w:sz w:val="21"/>
                <w:szCs w:val="21"/>
                <w:highlight w:val="none"/>
                <w:lang w:eastAsia="zh-CN"/>
              </w:rPr>
              <w:t>。</w:t>
            </w:r>
          </w:p>
          <w:p w14:paraId="694760D2">
            <w:pPr>
              <w:pStyle w:val="8"/>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3.5</w:t>
            </w:r>
            <w:r>
              <w:rPr>
                <w:rFonts w:hint="eastAsia" w:ascii="宋体" w:hAnsi="宋体" w:eastAsia="宋体" w:cs="宋体"/>
                <w:b w:val="0"/>
                <w:bCs w:val="0"/>
                <w:color w:val="auto"/>
                <w:sz w:val="21"/>
                <w:szCs w:val="21"/>
                <w:highlight w:val="none"/>
              </w:rPr>
              <w:t>本项目的特定资格要求：</w:t>
            </w:r>
          </w:p>
          <w:p w14:paraId="00AEBE08">
            <w:pPr>
              <w:pStyle w:val="8"/>
              <w:ind w:firstLine="420" w:firstLineChars="200"/>
              <w:rPr>
                <w:rFonts w:hint="eastAsia" w:ascii="宋体" w:hAnsi="宋体" w:eastAsia="宋体" w:cs="宋体"/>
                <w:color w:val="auto"/>
                <w:highlight w:val="none"/>
                <w:lang w:val="en-US" w:eastAsia="zh-CN"/>
              </w:rPr>
            </w:pPr>
            <w:r>
              <w:rPr>
                <w:rFonts w:hint="eastAsia" w:ascii="宋体" w:hAnsi="宋体" w:eastAsia="宋体" w:cs="宋体"/>
                <w:b/>
                <w:bCs/>
                <w:color w:val="auto"/>
                <w:sz w:val="21"/>
                <w:szCs w:val="21"/>
                <w:highlight w:val="none"/>
                <w:lang w:val="en-US" w:eastAsia="zh-CN"/>
              </w:rPr>
              <w:t>（1）具备《基础电信业务经营许可证》或具有《基础电信业务经营许可证》的供应商授权的子公司或分公司。（2）具备《增值电信业务经营许可证》（必须涵盖“第一类增值电信业务中的互联网数据中心业务”及“第一类增值电信业务中的国内互联网虚拟专用网业务”）或具有该项许可证的供应商授权的子公司或者分公司。投标人应至少满足以上两项特定资格要求中的一项。</w:t>
            </w:r>
          </w:p>
        </w:tc>
      </w:tr>
      <w:tr w14:paraId="62FC9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662" w:type="dxa"/>
            <w:noWrap w:val="0"/>
            <w:vAlign w:val="center"/>
          </w:tcPr>
          <w:p w14:paraId="128729F8">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942" w:type="dxa"/>
            <w:noWrap w:val="0"/>
            <w:vAlign w:val="center"/>
          </w:tcPr>
          <w:p w14:paraId="26ADEEA7">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p>
        </w:tc>
        <w:tc>
          <w:tcPr>
            <w:tcW w:w="1775" w:type="dxa"/>
            <w:noWrap w:val="0"/>
            <w:vAlign w:val="center"/>
          </w:tcPr>
          <w:p w14:paraId="01BE5617">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磋商费用</w:t>
            </w:r>
          </w:p>
        </w:tc>
        <w:tc>
          <w:tcPr>
            <w:tcW w:w="6912" w:type="dxa"/>
            <w:noWrap w:val="0"/>
            <w:vAlign w:val="center"/>
          </w:tcPr>
          <w:p w14:paraId="2C5B055B">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不论磋商结果如何，供应商均应自行承担所有与磋商有关的全部费用。 </w:t>
            </w:r>
          </w:p>
        </w:tc>
      </w:tr>
      <w:tr w14:paraId="6654E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662" w:type="dxa"/>
            <w:noWrap w:val="0"/>
            <w:vAlign w:val="center"/>
          </w:tcPr>
          <w:p w14:paraId="137CFF16">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p>
        </w:tc>
        <w:tc>
          <w:tcPr>
            <w:tcW w:w="942" w:type="dxa"/>
            <w:noWrap w:val="0"/>
            <w:vAlign w:val="center"/>
          </w:tcPr>
          <w:p w14:paraId="7932D294">
            <w:pPr>
              <w:spacing w:line="360" w:lineRule="auto"/>
              <w:jc w:val="center"/>
              <w:rPr>
                <w:rFonts w:hint="eastAsia" w:ascii="宋体" w:hAnsi="宋体" w:eastAsia="宋体" w:cs="宋体"/>
                <w:color w:val="auto"/>
                <w:position w:val="-2"/>
                <w:szCs w:val="21"/>
                <w:highlight w:val="none"/>
              </w:rPr>
            </w:pPr>
            <w:r>
              <w:rPr>
                <w:rFonts w:hint="eastAsia" w:ascii="宋体" w:hAnsi="宋体" w:eastAsia="宋体" w:cs="宋体"/>
                <w:color w:val="auto"/>
                <w:position w:val="-2"/>
                <w:szCs w:val="21"/>
                <w:highlight w:val="none"/>
              </w:rPr>
              <w:t>13</w:t>
            </w:r>
          </w:p>
        </w:tc>
        <w:tc>
          <w:tcPr>
            <w:tcW w:w="1775" w:type="dxa"/>
            <w:noWrap w:val="0"/>
            <w:vAlign w:val="center"/>
          </w:tcPr>
          <w:p w14:paraId="412A3C85">
            <w:pPr>
              <w:spacing w:line="360" w:lineRule="auto"/>
              <w:jc w:val="center"/>
              <w:rPr>
                <w:rFonts w:hint="eastAsia" w:ascii="宋体" w:hAnsi="宋体" w:eastAsia="宋体" w:cs="宋体"/>
                <w:color w:val="auto"/>
                <w:position w:val="-2"/>
                <w:szCs w:val="21"/>
                <w:highlight w:val="none"/>
              </w:rPr>
            </w:pPr>
            <w:r>
              <w:rPr>
                <w:rFonts w:hint="eastAsia" w:ascii="宋体" w:hAnsi="宋体" w:eastAsia="宋体" w:cs="宋体"/>
                <w:color w:val="auto"/>
                <w:szCs w:val="21"/>
                <w:highlight w:val="none"/>
              </w:rPr>
              <w:t>磋商报价及采购预算金额</w:t>
            </w:r>
          </w:p>
        </w:tc>
        <w:tc>
          <w:tcPr>
            <w:tcW w:w="6912" w:type="dxa"/>
            <w:noWrap w:val="0"/>
            <w:vAlign w:val="center"/>
          </w:tcPr>
          <w:p w14:paraId="780C6B8F">
            <w:pPr>
              <w:spacing w:line="360" w:lineRule="auto"/>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rPr>
              <w:t>13.1 磋商报价应按磋商文件中相关附表格式填写。</w:t>
            </w:r>
            <w:r>
              <w:rPr>
                <w:rFonts w:hint="eastAsia" w:ascii="宋体" w:hAnsi="宋体" w:eastAsia="宋体" w:cs="宋体"/>
                <w:b/>
                <w:bCs/>
                <w:color w:val="auto"/>
                <w:szCs w:val="21"/>
                <w:highlight w:val="none"/>
              </w:rPr>
              <w:t>采购预算金额</w:t>
            </w:r>
            <w:r>
              <w:rPr>
                <w:rFonts w:hint="eastAsia" w:ascii="宋体" w:hAnsi="宋体" w:cs="宋体"/>
                <w:b/>
                <w:bCs/>
                <w:color w:val="auto"/>
                <w:szCs w:val="21"/>
                <w:highlight w:val="none"/>
                <w:lang w:eastAsia="zh-CN"/>
              </w:rPr>
              <w:t>：人</w:t>
            </w:r>
            <w:r>
              <w:rPr>
                <w:rFonts w:hint="eastAsia" w:ascii="宋体" w:hAnsi="宋体" w:eastAsia="宋体" w:cs="宋体"/>
                <w:b/>
                <w:bCs/>
                <w:color w:val="auto"/>
                <w:szCs w:val="21"/>
                <w:highlight w:val="none"/>
                <w:lang w:eastAsia="zh-CN"/>
              </w:rPr>
              <w:t>民币</w:t>
            </w:r>
            <w:r>
              <w:rPr>
                <w:rFonts w:hint="eastAsia" w:ascii="宋体" w:hAnsi="宋体" w:eastAsia="宋体" w:cs="宋体"/>
                <w:b/>
                <w:bCs/>
                <w:color w:val="auto"/>
                <w:szCs w:val="21"/>
                <w:highlight w:val="none"/>
                <w:lang w:val="en-US" w:eastAsia="zh-CN"/>
              </w:rPr>
              <w:t>柒</w:t>
            </w:r>
            <w:r>
              <w:rPr>
                <w:rFonts w:hint="eastAsia" w:ascii="宋体" w:hAnsi="宋体" w:eastAsia="宋体" w:cs="宋体"/>
                <w:b/>
                <w:bCs/>
                <w:color w:val="auto"/>
                <w:szCs w:val="21"/>
                <w:highlight w:val="none"/>
                <w:lang w:eastAsia="zh-CN"/>
              </w:rPr>
              <w:t>拾</w:t>
            </w:r>
            <w:r>
              <w:rPr>
                <w:rFonts w:hint="eastAsia" w:ascii="宋体" w:hAnsi="宋体" w:eastAsia="宋体" w:cs="宋体"/>
                <w:b/>
                <w:bCs/>
                <w:color w:val="auto"/>
                <w:szCs w:val="21"/>
                <w:highlight w:val="none"/>
                <w:lang w:val="en-US" w:eastAsia="zh-CN"/>
              </w:rPr>
              <w:t>陆</w:t>
            </w:r>
            <w:r>
              <w:rPr>
                <w:rFonts w:hint="eastAsia" w:ascii="宋体" w:hAnsi="宋体" w:eastAsia="宋体" w:cs="宋体"/>
                <w:b/>
                <w:bCs/>
                <w:color w:val="auto"/>
                <w:szCs w:val="21"/>
                <w:highlight w:val="none"/>
                <w:lang w:eastAsia="zh-CN"/>
              </w:rPr>
              <w:t>万</w:t>
            </w:r>
            <w:r>
              <w:rPr>
                <w:rFonts w:hint="eastAsia" w:ascii="宋体" w:hAnsi="宋体" w:eastAsia="宋体" w:cs="宋体"/>
                <w:b/>
                <w:bCs/>
                <w:color w:val="auto"/>
                <w:szCs w:val="21"/>
                <w:highlight w:val="none"/>
                <w:lang w:val="en-US" w:eastAsia="zh-CN"/>
              </w:rPr>
              <w:t>伍仟壹佰</w:t>
            </w:r>
            <w:r>
              <w:rPr>
                <w:rFonts w:hint="eastAsia" w:ascii="宋体" w:hAnsi="宋体" w:eastAsia="宋体" w:cs="宋体"/>
                <w:b/>
                <w:bCs/>
                <w:color w:val="auto"/>
                <w:szCs w:val="21"/>
                <w:highlight w:val="none"/>
                <w:lang w:eastAsia="zh-CN"/>
              </w:rPr>
              <w:t>元整（¥</w:t>
            </w:r>
            <w:r>
              <w:rPr>
                <w:rFonts w:hint="eastAsia" w:ascii="宋体" w:hAnsi="宋体" w:eastAsia="宋体" w:cs="宋体"/>
                <w:b/>
                <w:bCs/>
                <w:color w:val="auto"/>
                <w:szCs w:val="21"/>
                <w:highlight w:val="none"/>
                <w:lang w:val="en-US" w:eastAsia="zh-CN"/>
              </w:rPr>
              <w:t>765100</w:t>
            </w:r>
            <w:r>
              <w:rPr>
                <w:rFonts w:hint="eastAsia" w:ascii="宋体" w:hAnsi="宋体" w:eastAsia="宋体" w:cs="宋体"/>
                <w:b/>
                <w:bCs/>
                <w:color w:val="auto"/>
                <w:szCs w:val="21"/>
                <w:highlight w:val="none"/>
                <w:lang w:eastAsia="zh-CN"/>
              </w:rPr>
              <w:t>.00元）。</w:t>
            </w:r>
            <w:r>
              <w:rPr>
                <w:rFonts w:hint="eastAsia" w:ascii="宋体" w:hAnsi="宋体" w:eastAsia="宋体" w:cs="宋体"/>
                <w:b/>
                <w:bCs/>
                <w:color w:val="auto"/>
                <w:szCs w:val="21"/>
                <w:highlight w:val="none"/>
                <w:lang w:val="en-US" w:eastAsia="zh-CN"/>
              </w:rPr>
              <w:t>其中分标1预算金额：</w:t>
            </w:r>
            <w:r>
              <w:rPr>
                <w:rFonts w:hint="eastAsia" w:ascii="宋体" w:hAnsi="宋体" w:eastAsia="宋体" w:cs="宋体"/>
                <w:b/>
                <w:bCs/>
                <w:color w:val="auto"/>
                <w:szCs w:val="21"/>
                <w:highlight w:val="none"/>
                <w:lang w:eastAsia="zh-CN"/>
              </w:rPr>
              <w:t>人民币</w:t>
            </w:r>
            <w:r>
              <w:rPr>
                <w:rFonts w:hint="eastAsia" w:ascii="宋体" w:hAnsi="宋体" w:eastAsia="宋体" w:cs="宋体"/>
                <w:b/>
                <w:bCs/>
                <w:color w:val="auto"/>
                <w:szCs w:val="21"/>
                <w:highlight w:val="none"/>
                <w:lang w:val="en-US" w:eastAsia="zh-CN"/>
              </w:rPr>
              <w:t>叁拾陆万</w:t>
            </w:r>
            <w:r>
              <w:rPr>
                <w:rFonts w:hint="eastAsia" w:ascii="宋体" w:hAnsi="宋体" w:eastAsia="宋体" w:cs="宋体"/>
                <w:b/>
                <w:bCs/>
                <w:color w:val="auto"/>
                <w:szCs w:val="21"/>
                <w:highlight w:val="none"/>
                <w:lang w:eastAsia="zh-CN"/>
              </w:rPr>
              <w:t>元整（¥</w:t>
            </w:r>
            <w:r>
              <w:rPr>
                <w:rFonts w:hint="eastAsia" w:ascii="宋体" w:hAnsi="宋体" w:eastAsia="宋体" w:cs="宋体"/>
                <w:b/>
                <w:bCs/>
                <w:color w:val="auto"/>
                <w:szCs w:val="21"/>
                <w:highlight w:val="none"/>
                <w:lang w:val="en-US" w:eastAsia="zh-CN"/>
              </w:rPr>
              <w:t>360000</w:t>
            </w:r>
            <w:r>
              <w:rPr>
                <w:rFonts w:hint="eastAsia" w:ascii="宋体" w:hAnsi="宋体" w:eastAsia="宋体" w:cs="宋体"/>
                <w:b/>
                <w:bCs/>
                <w:color w:val="auto"/>
                <w:szCs w:val="21"/>
                <w:highlight w:val="none"/>
                <w:lang w:eastAsia="zh-CN"/>
              </w:rPr>
              <w:t>.00元），</w:t>
            </w:r>
            <w:r>
              <w:rPr>
                <w:rFonts w:hint="eastAsia" w:ascii="宋体" w:hAnsi="宋体" w:eastAsia="宋体" w:cs="宋体"/>
                <w:b/>
                <w:bCs/>
                <w:color w:val="auto"/>
                <w:szCs w:val="21"/>
                <w:highlight w:val="none"/>
                <w:lang w:val="en-US" w:eastAsia="zh-CN"/>
              </w:rPr>
              <w:t>分标2预算金额：人民币贰拾叁万玖仟壹佰</w:t>
            </w:r>
            <w:r>
              <w:rPr>
                <w:rFonts w:hint="eastAsia" w:ascii="宋体" w:hAnsi="宋体" w:eastAsia="宋体" w:cs="宋体"/>
                <w:b/>
                <w:bCs/>
                <w:color w:val="auto"/>
                <w:szCs w:val="21"/>
                <w:highlight w:val="none"/>
                <w:lang w:eastAsia="zh-CN"/>
              </w:rPr>
              <w:t>元整（¥</w:t>
            </w:r>
            <w:r>
              <w:rPr>
                <w:rFonts w:hint="eastAsia" w:ascii="宋体" w:hAnsi="宋体" w:eastAsia="宋体" w:cs="宋体"/>
                <w:b/>
                <w:bCs/>
                <w:color w:val="auto"/>
                <w:szCs w:val="21"/>
                <w:highlight w:val="none"/>
                <w:lang w:val="en-US" w:eastAsia="zh-CN"/>
              </w:rPr>
              <w:t>239100</w:t>
            </w:r>
            <w:r>
              <w:rPr>
                <w:rFonts w:hint="eastAsia" w:ascii="宋体" w:hAnsi="宋体" w:eastAsia="宋体" w:cs="宋体"/>
                <w:b/>
                <w:bCs/>
                <w:color w:val="auto"/>
                <w:szCs w:val="21"/>
                <w:highlight w:val="none"/>
                <w:lang w:eastAsia="zh-CN"/>
              </w:rPr>
              <w:t>.00元），</w:t>
            </w:r>
            <w:r>
              <w:rPr>
                <w:rFonts w:hint="eastAsia" w:ascii="宋体" w:hAnsi="宋体" w:eastAsia="宋体" w:cs="宋体"/>
                <w:b/>
                <w:bCs/>
                <w:color w:val="auto"/>
                <w:szCs w:val="21"/>
                <w:highlight w:val="none"/>
                <w:lang w:val="en-US" w:eastAsia="zh-CN"/>
              </w:rPr>
              <w:t>分标3预算金额：人民币壹拾贰万元整</w:t>
            </w:r>
            <w:r>
              <w:rPr>
                <w:rFonts w:hint="eastAsia" w:ascii="宋体" w:hAnsi="宋体" w:eastAsia="宋体" w:cs="宋体"/>
                <w:b/>
                <w:bCs/>
                <w:color w:val="auto"/>
                <w:szCs w:val="21"/>
                <w:highlight w:val="none"/>
                <w:lang w:eastAsia="zh-CN"/>
              </w:rPr>
              <w:t>（¥</w:t>
            </w:r>
            <w:r>
              <w:rPr>
                <w:rFonts w:hint="eastAsia" w:ascii="宋体" w:hAnsi="宋体" w:eastAsia="宋体" w:cs="宋体"/>
                <w:b/>
                <w:bCs/>
                <w:color w:val="auto"/>
                <w:szCs w:val="21"/>
                <w:highlight w:val="none"/>
                <w:lang w:val="en-US" w:eastAsia="zh-CN"/>
              </w:rPr>
              <w:t>120000</w:t>
            </w:r>
            <w:r>
              <w:rPr>
                <w:rFonts w:hint="eastAsia" w:ascii="宋体" w:hAnsi="宋体" w:eastAsia="宋体" w:cs="宋体"/>
                <w:b/>
                <w:bCs/>
                <w:color w:val="auto"/>
                <w:szCs w:val="21"/>
                <w:highlight w:val="none"/>
                <w:lang w:eastAsia="zh-CN"/>
              </w:rPr>
              <w:t>.00元），</w:t>
            </w:r>
            <w:r>
              <w:rPr>
                <w:rFonts w:hint="eastAsia" w:ascii="宋体" w:hAnsi="宋体" w:eastAsia="宋体" w:cs="宋体"/>
                <w:b/>
                <w:bCs/>
                <w:color w:val="auto"/>
                <w:szCs w:val="21"/>
                <w:highlight w:val="none"/>
                <w:lang w:val="en-US" w:eastAsia="zh-CN"/>
              </w:rPr>
              <w:t>分标4预算金额：人民币肆万陆仟元整</w:t>
            </w:r>
            <w:r>
              <w:rPr>
                <w:rFonts w:hint="eastAsia" w:ascii="宋体" w:hAnsi="宋体" w:eastAsia="宋体" w:cs="宋体"/>
                <w:b/>
                <w:bCs/>
                <w:color w:val="auto"/>
                <w:szCs w:val="21"/>
                <w:highlight w:val="none"/>
                <w:lang w:eastAsia="zh-CN"/>
              </w:rPr>
              <w:t>（¥</w:t>
            </w:r>
            <w:r>
              <w:rPr>
                <w:rFonts w:hint="eastAsia" w:ascii="宋体" w:hAnsi="宋体" w:eastAsia="宋体" w:cs="宋体"/>
                <w:b/>
                <w:bCs/>
                <w:color w:val="auto"/>
                <w:szCs w:val="21"/>
                <w:highlight w:val="none"/>
                <w:lang w:val="en-US" w:eastAsia="zh-CN"/>
              </w:rPr>
              <w:t>46000</w:t>
            </w:r>
            <w:r>
              <w:rPr>
                <w:rFonts w:hint="eastAsia" w:ascii="宋体" w:hAnsi="宋体" w:eastAsia="宋体" w:cs="宋体"/>
                <w:b/>
                <w:bCs/>
                <w:color w:val="auto"/>
                <w:szCs w:val="21"/>
                <w:highlight w:val="none"/>
                <w:lang w:eastAsia="zh-CN"/>
              </w:rPr>
              <w:t>.00元）</w:t>
            </w:r>
            <w:r>
              <w:rPr>
                <w:rFonts w:hint="eastAsia" w:ascii="宋体" w:hAnsi="宋体" w:cs="宋体"/>
                <w:b/>
                <w:bCs/>
                <w:color w:val="auto"/>
                <w:szCs w:val="21"/>
                <w:highlight w:val="none"/>
                <w:lang w:val="en-US" w:eastAsia="zh-CN"/>
              </w:rPr>
              <w:t>。</w:t>
            </w:r>
            <w:r>
              <w:rPr>
                <w:rFonts w:hint="eastAsia" w:ascii="宋体" w:hAnsi="宋体" w:eastAsia="宋体" w:cs="宋体"/>
                <w:color w:val="auto"/>
                <w:szCs w:val="21"/>
                <w:highlight w:val="none"/>
              </w:rPr>
              <w:t>供应商报价</w:t>
            </w:r>
            <w:r>
              <w:rPr>
                <w:rFonts w:hint="eastAsia" w:ascii="宋体" w:hAnsi="宋体" w:eastAsia="宋体" w:cs="宋体"/>
                <w:color w:val="auto"/>
                <w:kern w:val="0"/>
                <w:szCs w:val="21"/>
                <w:highlight w:val="none"/>
              </w:rPr>
              <w:t>超出</w:t>
            </w:r>
            <w:r>
              <w:rPr>
                <w:rFonts w:hint="eastAsia" w:ascii="宋体" w:hAnsi="宋体" w:cs="宋体"/>
                <w:color w:val="auto"/>
                <w:kern w:val="0"/>
                <w:szCs w:val="21"/>
                <w:highlight w:val="none"/>
                <w:lang w:eastAsia="zh-CN"/>
              </w:rPr>
              <w:t>各分标</w:t>
            </w:r>
            <w:r>
              <w:rPr>
                <w:rFonts w:hint="eastAsia" w:ascii="宋体" w:hAnsi="宋体" w:cs="宋体"/>
                <w:color w:val="auto"/>
                <w:kern w:val="0"/>
                <w:szCs w:val="21"/>
                <w:highlight w:val="none"/>
                <w:lang w:val="en-US" w:eastAsia="zh-CN"/>
              </w:rPr>
              <w:t>最高限价</w:t>
            </w:r>
            <w:r>
              <w:rPr>
                <w:rFonts w:hint="eastAsia" w:ascii="宋体" w:hAnsi="宋体" w:eastAsia="宋体" w:cs="宋体"/>
                <w:color w:val="auto"/>
                <w:kern w:val="0"/>
                <w:szCs w:val="21"/>
                <w:highlight w:val="none"/>
              </w:rPr>
              <w:t>金额的，响应文件按无效处理。</w:t>
            </w:r>
          </w:p>
          <w:p w14:paraId="75CC820A">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13.2供应商必须就“采购需求”中所有内容作完整唯一报价，否则，其响应文件无效；响应文件只允许有一个报价，有选择的或有条件的报价将不予接受。</w:t>
            </w:r>
          </w:p>
          <w:p w14:paraId="588548E3">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13.4</w:t>
            </w:r>
            <w:r>
              <w:rPr>
                <w:rFonts w:hint="eastAsia" w:ascii="宋体" w:hAnsi="宋体" w:eastAsia="宋体" w:cs="宋体"/>
                <w:color w:val="auto"/>
                <w:kern w:val="0"/>
                <w:szCs w:val="21"/>
                <w:highlight w:val="none"/>
              </w:rPr>
              <w:t>供应商应在规定时间内</w:t>
            </w:r>
            <w:r>
              <w:rPr>
                <w:rFonts w:hint="eastAsia" w:ascii="宋体" w:hAnsi="宋体" w:eastAsia="宋体" w:cs="宋体"/>
                <w:color w:val="auto"/>
                <w:kern w:val="0"/>
                <w:szCs w:val="21"/>
                <w:highlight w:val="none"/>
                <w:lang w:eastAsia="zh-CN"/>
              </w:rPr>
              <w:t>在广西政府采购云平台系统上</w:t>
            </w:r>
            <w:r>
              <w:rPr>
                <w:rFonts w:hint="eastAsia" w:ascii="宋体" w:hAnsi="宋体" w:eastAsia="宋体" w:cs="宋体"/>
                <w:color w:val="auto"/>
                <w:kern w:val="0"/>
                <w:szCs w:val="21"/>
                <w:highlight w:val="none"/>
              </w:rPr>
              <w:t>提交最后报价，</w:t>
            </w:r>
            <w:r>
              <w:rPr>
                <w:rFonts w:hint="eastAsia" w:ascii="宋体" w:hAnsi="宋体" w:eastAsia="宋体" w:cs="宋体"/>
                <w:color w:val="auto"/>
                <w:kern w:val="0"/>
                <w:szCs w:val="21"/>
                <w:highlight w:val="none"/>
                <w:lang w:eastAsia="zh-CN"/>
              </w:rPr>
              <w:t>超出评委设定的最后报价时限或其</w:t>
            </w:r>
            <w:r>
              <w:rPr>
                <w:rFonts w:hint="eastAsia" w:ascii="宋体" w:hAnsi="宋体" w:eastAsia="宋体" w:cs="宋体"/>
                <w:color w:val="auto"/>
                <w:kern w:val="0"/>
                <w:szCs w:val="21"/>
                <w:highlight w:val="none"/>
              </w:rPr>
              <w:t>最后报价超出采购预算导致已通过评审的响应文件无效的，按供应商在提交响应文件截止时间后撤回响应文件处理。</w:t>
            </w:r>
          </w:p>
        </w:tc>
      </w:tr>
      <w:tr w14:paraId="3A1FC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662" w:type="dxa"/>
            <w:noWrap w:val="0"/>
            <w:vAlign w:val="center"/>
          </w:tcPr>
          <w:p w14:paraId="564E1CFD">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w:t>
            </w:r>
          </w:p>
        </w:tc>
        <w:tc>
          <w:tcPr>
            <w:tcW w:w="942" w:type="dxa"/>
            <w:noWrap w:val="0"/>
            <w:vAlign w:val="center"/>
          </w:tcPr>
          <w:p w14:paraId="1EA718E0">
            <w:pPr>
              <w:spacing w:line="360" w:lineRule="auto"/>
              <w:jc w:val="center"/>
              <w:rPr>
                <w:rFonts w:hint="eastAsia" w:ascii="宋体" w:hAnsi="宋体" w:eastAsia="宋体" w:cs="宋体"/>
                <w:color w:val="auto"/>
                <w:position w:val="-2"/>
                <w:szCs w:val="21"/>
                <w:highlight w:val="none"/>
              </w:rPr>
            </w:pPr>
            <w:r>
              <w:rPr>
                <w:rFonts w:hint="eastAsia" w:ascii="宋体" w:hAnsi="宋体" w:eastAsia="宋体" w:cs="宋体"/>
                <w:color w:val="auto"/>
                <w:position w:val="-2"/>
                <w:szCs w:val="21"/>
                <w:highlight w:val="none"/>
              </w:rPr>
              <w:t>14.1</w:t>
            </w:r>
          </w:p>
        </w:tc>
        <w:tc>
          <w:tcPr>
            <w:tcW w:w="1775" w:type="dxa"/>
            <w:noWrap w:val="0"/>
            <w:vAlign w:val="center"/>
          </w:tcPr>
          <w:p w14:paraId="058FF548">
            <w:pPr>
              <w:spacing w:line="360" w:lineRule="auto"/>
              <w:jc w:val="center"/>
              <w:rPr>
                <w:rFonts w:hint="eastAsia" w:ascii="宋体" w:hAnsi="宋体" w:eastAsia="宋体" w:cs="宋体"/>
                <w:color w:val="auto"/>
                <w:position w:val="-2"/>
                <w:szCs w:val="21"/>
                <w:highlight w:val="none"/>
              </w:rPr>
            </w:pPr>
            <w:r>
              <w:rPr>
                <w:rFonts w:hint="eastAsia" w:ascii="宋体" w:hAnsi="宋体" w:eastAsia="宋体" w:cs="宋体"/>
                <w:color w:val="auto"/>
                <w:position w:val="-2"/>
                <w:szCs w:val="21"/>
                <w:highlight w:val="none"/>
              </w:rPr>
              <w:t>响应文件有效期</w:t>
            </w:r>
          </w:p>
        </w:tc>
        <w:tc>
          <w:tcPr>
            <w:tcW w:w="6912" w:type="dxa"/>
            <w:noWrap w:val="0"/>
            <w:vAlign w:val="top"/>
          </w:tcPr>
          <w:p w14:paraId="129FED14">
            <w:pPr>
              <w:tabs>
                <w:tab w:val="left" w:pos="1305"/>
              </w:tabs>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响应文件递交截止时间之日起90天，有效期不足的响应文件将被拒绝。</w:t>
            </w:r>
          </w:p>
        </w:tc>
      </w:tr>
      <w:tr w14:paraId="64647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662" w:type="dxa"/>
            <w:noWrap w:val="0"/>
            <w:vAlign w:val="center"/>
          </w:tcPr>
          <w:p w14:paraId="75E6BF5F">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p>
        </w:tc>
        <w:tc>
          <w:tcPr>
            <w:tcW w:w="942" w:type="dxa"/>
            <w:noWrap w:val="0"/>
            <w:vAlign w:val="center"/>
          </w:tcPr>
          <w:p w14:paraId="2992AC1A">
            <w:pPr>
              <w:spacing w:line="360" w:lineRule="auto"/>
              <w:jc w:val="center"/>
              <w:rPr>
                <w:rFonts w:hint="eastAsia" w:ascii="宋体" w:hAnsi="宋体" w:eastAsia="宋体" w:cs="宋体"/>
                <w:color w:val="auto"/>
                <w:position w:val="-2"/>
                <w:szCs w:val="21"/>
                <w:highlight w:val="none"/>
              </w:rPr>
            </w:pPr>
            <w:r>
              <w:rPr>
                <w:rFonts w:hint="eastAsia" w:ascii="宋体" w:hAnsi="宋体" w:eastAsia="宋体" w:cs="宋体"/>
                <w:color w:val="auto"/>
                <w:position w:val="-2"/>
                <w:szCs w:val="21"/>
                <w:highlight w:val="none"/>
              </w:rPr>
              <w:t>15</w:t>
            </w:r>
          </w:p>
        </w:tc>
        <w:tc>
          <w:tcPr>
            <w:tcW w:w="1775" w:type="dxa"/>
            <w:noWrap w:val="0"/>
            <w:vAlign w:val="center"/>
          </w:tcPr>
          <w:p w14:paraId="10480DB4">
            <w:pPr>
              <w:spacing w:line="360" w:lineRule="auto"/>
              <w:jc w:val="center"/>
              <w:rPr>
                <w:rFonts w:hint="eastAsia" w:ascii="宋体" w:hAnsi="宋体" w:eastAsia="宋体" w:cs="宋体"/>
                <w:color w:val="auto"/>
                <w:position w:val="-2"/>
                <w:szCs w:val="21"/>
                <w:highlight w:val="none"/>
              </w:rPr>
            </w:pPr>
            <w:r>
              <w:rPr>
                <w:rFonts w:hint="eastAsia" w:ascii="宋体" w:hAnsi="宋体" w:eastAsia="宋体" w:cs="宋体"/>
                <w:color w:val="auto"/>
                <w:position w:val="-2"/>
                <w:szCs w:val="21"/>
                <w:highlight w:val="none"/>
              </w:rPr>
              <w:t>保证金</w:t>
            </w:r>
          </w:p>
        </w:tc>
        <w:tc>
          <w:tcPr>
            <w:tcW w:w="6912" w:type="dxa"/>
            <w:noWrap w:val="0"/>
            <w:vAlign w:val="top"/>
          </w:tcPr>
          <w:p w14:paraId="4EC25438">
            <w:pPr>
              <w:tabs>
                <w:tab w:val="left" w:pos="1305"/>
              </w:tabs>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本项目无需缴纳磋商保证金</w:t>
            </w:r>
          </w:p>
        </w:tc>
      </w:tr>
      <w:tr w14:paraId="1584C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662" w:type="dxa"/>
            <w:noWrap w:val="0"/>
            <w:vAlign w:val="center"/>
          </w:tcPr>
          <w:p w14:paraId="7308B2EF">
            <w:pPr>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7</w:t>
            </w:r>
          </w:p>
        </w:tc>
        <w:tc>
          <w:tcPr>
            <w:tcW w:w="942" w:type="dxa"/>
            <w:noWrap w:val="0"/>
            <w:vAlign w:val="center"/>
          </w:tcPr>
          <w:p w14:paraId="5B0DE30E">
            <w:pPr>
              <w:spacing w:line="360"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16</w:t>
            </w:r>
          </w:p>
        </w:tc>
        <w:tc>
          <w:tcPr>
            <w:tcW w:w="1775" w:type="dxa"/>
            <w:noWrap w:val="0"/>
            <w:vAlign w:val="center"/>
          </w:tcPr>
          <w:p w14:paraId="25117389">
            <w:pPr>
              <w:pStyle w:val="4"/>
              <w:spacing w:before="0" w:after="0" w:line="360" w:lineRule="auto"/>
              <w:jc w:val="center"/>
              <w:rPr>
                <w:rFonts w:hint="eastAsia" w:ascii="宋体" w:hAnsi="宋体" w:eastAsia="宋体" w:cs="宋体"/>
                <w:b w:val="0"/>
                <w:bCs/>
                <w:color w:val="auto"/>
                <w:sz w:val="21"/>
                <w:szCs w:val="21"/>
                <w:highlight w:val="none"/>
                <w:lang w:eastAsia="zh-CN"/>
              </w:rPr>
            </w:pPr>
            <w:bookmarkStart w:id="61" w:name="_Toc19911"/>
            <w:bookmarkStart w:id="62" w:name="_Toc2356"/>
            <w:bookmarkStart w:id="63" w:name="_Toc27452"/>
            <w:bookmarkStart w:id="64" w:name="_Toc202"/>
            <w:bookmarkStart w:id="65" w:name="_Toc12573"/>
            <w:r>
              <w:rPr>
                <w:rFonts w:hint="eastAsia" w:ascii="宋体" w:hAnsi="宋体" w:eastAsia="宋体" w:cs="宋体"/>
                <w:b w:val="0"/>
                <w:bCs/>
                <w:color w:val="auto"/>
                <w:sz w:val="21"/>
                <w:szCs w:val="21"/>
                <w:highlight w:val="none"/>
              </w:rPr>
              <w:t>竞争性</w:t>
            </w:r>
            <w:r>
              <w:rPr>
                <w:rFonts w:hint="eastAsia" w:ascii="宋体" w:hAnsi="宋体" w:eastAsia="宋体" w:cs="宋体"/>
                <w:b w:val="0"/>
                <w:bCs/>
                <w:color w:val="auto"/>
                <w:sz w:val="21"/>
                <w:szCs w:val="21"/>
                <w:highlight w:val="none"/>
                <w:lang w:eastAsia="zh-CN"/>
              </w:rPr>
              <w:t>磋商</w:t>
            </w:r>
            <w:r>
              <w:rPr>
                <w:rFonts w:hint="eastAsia" w:ascii="宋体" w:hAnsi="宋体" w:eastAsia="宋体" w:cs="宋体"/>
                <w:b w:val="0"/>
                <w:bCs/>
                <w:color w:val="auto"/>
                <w:sz w:val="21"/>
                <w:szCs w:val="21"/>
                <w:highlight w:val="none"/>
              </w:rPr>
              <w:t>响应文件的</w:t>
            </w:r>
            <w:r>
              <w:rPr>
                <w:rFonts w:hint="eastAsia" w:ascii="宋体" w:hAnsi="宋体" w:eastAsia="宋体" w:cs="宋体"/>
                <w:b w:val="0"/>
                <w:bCs/>
                <w:color w:val="auto"/>
                <w:sz w:val="21"/>
                <w:szCs w:val="21"/>
                <w:highlight w:val="none"/>
                <w:lang w:eastAsia="zh-CN"/>
              </w:rPr>
              <w:t>制作</w:t>
            </w:r>
            <w:bookmarkEnd w:id="61"/>
            <w:bookmarkEnd w:id="62"/>
            <w:bookmarkEnd w:id="63"/>
            <w:bookmarkEnd w:id="64"/>
            <w:bookmarkEnd w:id="65"/>
          </w:p>
          <w:p w14:paraId="0B3C60DE">
            <w:pPr>
              <w:spacing w:line="360" w:lineRule="auto"/>
              <w:jc w:val="center"/>
              <w:rPr>
                <w:rFonts w:hint="eastAsia" w:ascii="宋体" w:hAnsi="宋体" w:eastAsia="宋体" w:cs="宋体"/>
                <w:color w:val="auto"/>
                <w:szCs w:val="21"/>
                <w:highlight w:val="none"/>
                <w:lang w:eastAsia="zh-CN"/>
              </w:rPr>
            </w:pPr>
          </w:p>
        </w:tc>
        <w:tc>
          <w:tcPr>
            <w:tcW w:w="6912" w:type="dxa"/>
            <w:noWrap w:val="0"/>
            <w:vAlign w:val="center"/>
          </w:tcPr>
          <w:p w14:paraId="18E626EC">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16</w:t>
            </w:r>
            <w:r>
              <w:rPr>
                <w:rFonts w:hint="eastAsia" w:ascii="宋体" w:hAnsi="宋体" w:eastAsia="宋体" w:cs="宋体"/>
                <w:color w:val="auto"/>
                <w:szCs w:val="21"/>
                <w:highlight w:val="none"/>
              </w:rPr>
              <w:t>.1 电子</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响应文件中须加盖供应商公章部分均采用 CA 签章，并根据“政府采购项目电子交易管理操作指南-供应商” 及本</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文件规定的格式和顺序编制电子</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响应文件并进行关联定位，以便</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小组在评</w:t>
            </w:r>
            <w:r>
              <w:rPr>
                <w:rFonts w:hint="eastAsia" w:ascii="宋体" w:hAnsi="宋体" w:eastAsia="宋体" w:cs="宋体"/>
                <w:color w:val="auto"/>
                <w:szCs w:val="21"/>
                <w:highlight w:val="none"/>
                <w:lang w:val="en-US" w:eastAsia="zh-CN"/>
              </w:rPr>
              <w:t>审</w:t>
            </w:r>
            <w:r>
              <w:rPr>
                <w:rFonts w:hint="eastAsia" w:ascii="宋体" w:hAnsi="宋体" w:eastAsia="宋体" w:cs="宋体"/>
                <w:color w:val="auto"/>
                <w:szCs w:val="21"/>
                <w:highlight w:val="none"/>
              </w:rPr>
              <w:t>时，点击评分项可直接定位到该评分项内容。如对</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文件的某项要求，供应商的电子</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响应文件未能关联定位提供相应的内容与其对应，则</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小组在评审时如做出对供应商不利的评审由供应商自行承担。电子</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响应文件如内容不完整、编排混乱导致</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响应文件被误读、 漏读，或者在按采购文件规定的部位查找不到相关内容的，由供应商自行承担。</w:t>
            </w:r>
          </w:p>
          <w:p w14:paraId="18826ACC">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16.2</w:t>
            </w:r>
            <w:r>
              <w:rPr>
                <w:rFonts w:hint="eastAsia" w:ascii="宋体" w:hAnsi="宋体" w:eastAsia="宋体" w:cs="宋体"/>
                <w:color w:val="auto"/>
                <w:szCs w:val="21"/>
                <w:highlight w:val="none"/>
              </w:rPr>
              <w:t>供应商法人（负责人）或授权代表持有</w:t>
            </w:r>
            <w:r>
              <w:rPr>
                <w:rFonts w:hint="eastAsia" w:ascii="宋体" w:hAnsi="宋体" w:eastAsia="宋体" w:cs="宋体"/>
                <w:color w:val="auto"/>
                <w:szCs w:val="21"/>
                <w:highlight w:val="none"/>
                <w:lang w:eastAsia="zh-CN"/>
              </w:rPr>
              <w:t>广西政府采购云平台</w:t>
            </w:r>
            <w:r>
              <w:rPr>
                <w:rFonts w:hint="eastAsia" w:ascii="宋体" w:hAnsi="宋体" w:eastAsia="宋体" w:cs="宋体"/>
                <w:color w:val="auto"/>
                <w:szCs w:val="21"/>
                <w:highlight w:val="none"/>
              </w:rPr>
              <w:t>个人CA签章的，应在</w:t>
            </w:r>
            <w:r>
              <w:rPr>
                <w:rFonts w:hint="eastAsia" w:ascii="宋体" w:hAnsi="宋体" w:eastAsia="宋体" w:cs="宋体"/>
                <w:color w:val="auto"/>
                <w:szCs w:val="21"/>
                <w:highlight w:val="none"/>
                <w:lang w:eastAsia="zh-CN"/>
              </w:rPr>
              <w:t>响应</w:t>
            </w:r>
            <w:r>
              <w:rPr>
                <w:rFonts w:hint="eastAsia" w:ascii="宋体" w:hAnsi="宋体" w:eastAsia="宋体" w:cs="宋体"/>
                <w:color w:val="auto"/>
                <w:szCs w:val="21"/>
                <w:highlight w:val="none"/>
              </w:rPr>
              <w:t>文件中涉及到签字的位置使用个人CA签章，没有办理</w:t>
            </w:r>
            <w:r>
              <w:rPr>
                <w:rFonts w:hint="eastAsia" w:ascii="宋体" w:hAnsi="宋体" w:eastAsia="宋体" w:cs="宋体"/>
                <w:color w:val="auto"/>
                <w:szCs w:val="21"/>
                <w:highlight w:val="none"/>
                <w:lang w:eastAsia="zh-CN"/>
              </w:rPr>
              <w:t>广西政府采购云平台</w:t>
            </w:r>
            <w:r>
              <w:rPr>
                <w:rFonts w:hint="eastAsia" w:ascii="宋体" w:hAnsi="宋体" w:eastAsia="宋体" w:cs="宋体"/>
                <w:color w:val="auto"/>
                <w:szCs w:val="21"/>
                <w:highlight w:val="none"/>
              </w:rPr>
              <w:t>个人CA签章的可在</w:t>
            </w:r>
            <w:r>
              <w:rPr>
                <w:rFonts w:hint="eastAsia" w:ascii="宋体" w:hAnsi="宋体" w:eastAsia="宋体" w:cs="宋体"/>
                <w:color w:val="auto"/>
                <w:szCs w:val="21"/>
                <w:highlight w:val="none"/>
                <w:lang w:eastAsia="zh-CN"/>
              </w:rPr>
              <w:t>响应</w:t>
            </w:r>
            <w:r>
              <w:rPr>
                <w:rFonts w:hint="eastAsia" w:ascii="宋体" w:hAnsi="宋体" w:eastAsia="宋体" w:cs="宋体"/>
                <w:color w:val="auto"/>
                <w:szCs w:val="21"/>
                <w:highlight w:val="none"/>
              </w:rPr>
              <w:t>文件中涉及到签字的位置手写签字后扫描或者拍照做成 PDF 的格式上传即可。</w:t>
            </w:r>
          </w:p>
          <w:p w14:paraId="128B8CB8">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16</w:t>
            </w:r>
            <w:r>
              <w:rPr>
                <w:rFonts w:hint="eastAsia" w:ascii="宋体" w:hAnsi="宋体" w:eastAsia="宋体" w:cs="宋体"/>
                <w:color w:val="auto"/>
                <w:szCs w:val="21"/>
                <w:highlight w:val="none"/>
              </w:rPr>
              <w:t xml:space="preserve">.3 </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响应文件不得涂改，若有修改错漏处，须法定代表人（负责人）或授权委托人签字</w:t>
            </w:r>
            <w:r>
              <w:rPr>
                <w:rFonts w:hint="eastAsia" w:ascii="宋体" w:hAnsi="宋体" w:eastAsia="宋体" w:cs="宋体"/>
                <w:color w:val="auto"/>
                <w:szCs w:val="21"/>
                <w:highlight w:val="none"/>
                <w:lang w:eastAsia="zh-CN"/>
              </w:rPr>
              <w:t>（或个人</w:t>
            </w:r>
            <w:r>
              <w:rPr>
                <w:rFonts w:hint="eastAsia" w:ascii="宋体" w:hAnsi="宋体" w:eastAsia="宋体" w:cs="宋体"/>
                <w:color w:val="auto"/>
                <w:szCs w:val="21"/>
                <w:highlight w:val="none"/>
                <w:lang w:val="en-US" w:eastAsia="zh-CN"/>
              </w:rPr>
              <w:t>CA签章）</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响应文件因字迹潦草或表达不清所引起的后果由供应商负责。</w:t>
            </w:r>
          </w:p>
          <w:p w14:paraId="48B784EF">
            <w:pPr>
              <w:spacing w:line="360" w:lineRule="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16.4</w:t>
            </w:r>
            <w:r>
              <w:rPr>
                <w:rFonts w:hint="eastAsia" w:ascii="宋体" w:hAnsi="宋体" w:eastAsia="宋体" w:cs="宋体"/>
                <w:color w:val="auto"/>
                <w:szCs w:val="21"/>
                <w:highlight w:val="none"/>
                <w:lang w:eastAsia="zh-CN"/>
              </w:rPr>
              <w:t xml:space="preserve">磋商前准备 </w:t>
            </w:r>
          </w:p>
          <w:p w14:paraId="3BF7E66A">
            <w:pPr>
              <w:spacing w:line="360" w:lineRule="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16.4.1</w:t>
            </w:r>
            <w:r>
              <w:rPr>
                <w:rFonts w:hint="eastAsia" w:ascii="宋体" w:hAnsi="宋体" w:eastAsia="宋体" w:cs="宋体"/>
                <w:color w:val="auto"/>
                <w:szCs w:val="21"/>
                <w:highlight w:val="none"/>
                <w:lang w:eastAsia="zh-CN"/>
              </w:rPr>
              <w:t xml:space="preserve">本项目实行在线磋商，采用电子磋商响应文件。若供应商参与磋商，自行承担磋商一切费用。 </w:t>
            </w:r>
          </w:p>
          <w:p w14:paraId="3B7DC75E">
            <w:pPr>
              <w:spacing w:line="360" w:lineRule="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16.4.2</w:t>
            </w:r>
            <w:r>
              <w:rPr>
                <w:rFonts w:hint="eastAsia" w:ascii="宋体" w:hAnsi="宋体" w:eastAsia="宋体" w:cs="宋体"/>
                <w:color w:val="auto"/>
                <w:szCs w:val="21"/>
                <w:highlight w:val="none"/>
                <w:lang w:eastAsia="zh-CN"/>
              </w:rPr>
              <w:t>各供应商应在截标前应确保成为</w:t>
            </w:r>
            <w:r>
              <w:rPr>
                <w:rFonts w:hint="eastAsia" w:ascii="宋体" w:hAnsi="宋体" w:cs="宋体"/>
                <w:color w:val="auto"/>
                <w:szCs w:val="21"/>
                <w:highlight w:val="none"/>
                <w:lang w:eastAsia="zh-CN"/>
              </w:rPr>
              <w:t>广西政府采购云平台</w:t>
            </w:r>
            <w:r>
              <w:rPr>
                <w:rFonts w:hint="eastAsia" w:ascii="宋体" w:hAnsi="宋体" w:eastAsia="宋体" w:cs="宋体"/>
                <w:color w:val="auto"/>
                <w:szCs w:val="21"/>
                <w:highlight w:val="none"/>
                <w:lang w:eastAsia="zh-CN"/>
              </w:rPr>
              <w:t xml:space="preserve">正式注册入库供应商，并完成 CA 数字证书申领。因未注册入库、未办理 CA 数字证书等原因造成无法磋商或磋商失败等后果由供应商自行承担。 </w:t>
            </w:r>
          </w:p>
          <w:p w14:paraId="7CCE0416">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16.4.3</w:t>
            </w:r>
            <w:r>
              <w:rPr>
                <w:rFonts w:hint="eastAsia" w:ascii="宋体" w:hAnsi="宋体" w:eastAsia="宋体" w:cs="宋体"/>
                <w:color w:val="auto"/>
                <w:szCs w:val="21"/>
                <w:highlight w:val="none"/>
                <w:lang w:eastAsia="zh-CN"/>
              </w:rPr>
              <w:t>供应商将广西政府采购云平台电子交易客户端下载、安装完成后，可通过账号密码或 CA 登录客户端进行响应文件制作。客户端请至网站下载专区查看如有问题可拨打广西政府采购云平台客户服务热线 95763 进行咨询。</w:t>
            </w:r>
          </w:p>
        </w:tc>
      </w:tr>
      <w:tr w14:paraId="1C8CA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662" w:type="dxa"/>
            <w:noWrap w:val="0"/>
            <w:vAlign w:val="center"/>
          </w:tcPr>
          <w:p w14:paraId="0F3FD29A">
            <w:pPr>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8</w:t>
            </w:r>
          </w:p>
        </w:tc>
        <w:tc>
          <w:tcPr>
            <w:tcW w:w="942" w:type="dxa"/>
            <w:noWrap w:val="0"/>
            <w:vAlign w:val="center"/>
          </w:tcPr>
          <w:p w14:paraId="23B93440">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18.1</w:t>
            </w:r>
          </w:p>
        </w:tc>
        <w:tc>
          <w:tcPr>
            <w:tcW w:w="1775" w:type="dxa"/>
            <w:noWrap w:val="0"/>
            <w:vAlign w:val="center"/>
          </w:tcPr>
          <w:p w14:paraId="57E51818">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响应文件递交截止时间</w:t>
            </w:r>
          </w:p>
        </w:tc>
        <w:tc>
          <w:tcPr>
            <w:tcW w:w="6912" w:type="dxa"/>
            <w:noWrap w:val="0"/>
            <w:vAlign w:val="center"/>
          </w:tcPr>
          <w:p w14:paraId="2D3C376C">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u w:val="none"/>
                <w:lang w:eastAsia="zh-CN"/>
              </w:rPr>
              <w:t>于</w:t>
            </w:r>
            <w:r>
              <w:rPr>
                <w:rFonts w:hint="eastAsia" w:ascii="宋体" w:hAnsi="宋体" w:cs="宋体"/>
                <w:color w:val="auto"/>
                <w:sz w:val="21"/>
                <w:szCs w:val="21"/>
                <w:highlight w:val="none"/>
                <w:u w:val="single"/>
                <w:lang w:eastAsia="zh-CN"/>
              </w:rPr>
              <w:t>202</w:t>
            </w:r>
            <w:r>
              <w:rPr>
                <w:rFonts w:hint="eastAsia" w:ascii="宋体" w:hAnsi="宋体" w:cs="宋体"/>
                <w:color w:val="auto"/>
                <w:sz w:val="21"/>
                <w:szCs w:val="21"/>
                <w:highlight w:val="none"/>
                <w:u w:val="single"/>
                <w:lang w:val="en-US" w:eastAsia="zh-CN"/>
              </w:rPr>
              <w:t>5</w:t>
            </w:r>
            <w:r>
              <w:rPr>
                <w:rFonts w:hint="eastAsia" w:ascii="宋体" w:hAnsi="宋体" w:cs="宋体"/>
                <w:color w:val="auto"/>
                <w:sz w:val="21"/>
                <w:szCs w:val="21"/>
                <w:highlight w:val="none"/>
                <w:u w:val="single"/>
                <w:lang w:eastAsia="zh-CN"/>
              </w:rPr>
              <w:t>年</w:t>
            </w:r>
            <w:r>
              <w:rPr>
                <w:rFonts w:hint="eastAsia" w:ascii="宋体" w:hAnsi="宋体" w:cs="宋体"/>
                <w:color w:val="auto"/>
                <w:sz w:val="21"/>
                <w:szCs w:val="21"/>
                <w:highlight w:val="none"/>
                <w:u w:val="single"/>
                <w:lang w:val="en-US" w:eastAsia="zh-CN"/>
              </w:rPr>
              <w:t>10</w:t>
            </w:r>
            <w:r>
              <w:rPr>
                <w:rFonts w:hint="eastAsia" w:ascii="宋体" w:hAnsi="宋体" w:cs="宋体"/>
                <w:color w:val="auto"/>
                <w:sz w:val="21"/>
                <w:szCs w:val="21"/>
                <w:highlight w:val="none"/>
                <w:u w:val="single"/>
                <w:lang w:eastAsia="zh-CN"/>
              </w:rPr>
              <w:t>月</w:t>
            </w:r>
            <w:r>
              <w:rPr>
                <w:rFonts w:hint="eastAsia" w:ascii="宋体" w:hAnsi="宋体" w:cs="宋体"/>
                <w:color w:val="auto"/>
                <w:sz w:val="21"/>
                <w:szCs w:val="21"/>
                <w:highlight w:val="none"/>
                <w:u w:val="single"/>
                <w:lang w:val="en-US" w:eastAsia="zh-CN"/>
              </w:rPr>
              <w:t>28</w:t>
            </w:r>
            <w:r>
              <w:rPr>
                <w:rFonts w:hint="eastAsia" w:ascii="宋体" w:hAnsi="宋体" w:cs="宋体"/>
                <w:color w:val="auto"/>
                <w:sz w:val="21"/>
                <w:szCs w:val="21"/>
                <w:highlight w:val="none"/>
                <w:u w:val="single"/>
                <w:lang w:eastAsia="zh-CN"/>
              </w:rPr>
              <w:t>日09时30分</w:t>
            </w:r>
            <w:r>
              <w:rPr>
                <w:rFonts w:hint="eastAsia" w:ascii="宋体" w:hAnsi="宋体" w:eastAsia="宋体" w:cs="宋体"/>
                <w:color w:val="auto"/>
                <w:szCs w:val="21"/>
                <w:highlight w:val="none"/>
              </w:rPr>
              <w:t>之前将电子磋商响应文件上传到</w:t>
            </w:r>
            <w:r>
              <w:rPr>
                <w:rFonts w:hint="eastAsia" w:ascii="宋体" w:hAnsi="宋体" w:cs="宋体"/>
                <w:color w:val="auto"/>
                <w:szCs w:val="21"/>
                <w:highlight w:val="none"/>
                <w:lang w:eastAsia="zh-CN"/>
              </w:rPr>
              <w:t>广西政府采购云平台</w:t>
            </w:r>
            <w:r>
              <w:rPr>
                <w:rFonts w:hint="eastAsia" w:ascii="宋体" w:hAnsi="宋体" w:eastAsia="宋体" w:cs="宋体"/>
                <w:color w:val="auto"/>
                <w:szCs w:val="21"/>
                <w:highlight w:val="none"/>
              </w:rPr>
              <w:t>。应按照本项目磋商文件和</w:t>
            </w:r>
            <w:r>
              <w:rPr>
                <w:rFonts w:hint="eastAsia" w:ascii="宋体" w:hAnsi="宋体" w:cs="宋体"/>
                <w:color w:val="auto"/>
                <w:szCs w:val="21"/>
                <w:highlight w:val="none"/>
                <w:lang w:eastAsia="zh-CN"/>
              </w:rPr>
              <w:t>广西政府采购云平台</w:t>
            </w:r>
            <w:r>
              <w:rPr>
                <w:rFonts w:hint="eastAsia" w:ascii="宋体" w:hAnsi="宋体" w:eastAsia="宋体" w:cs="宋体"/>
                <w:color w:val="auto"/>
                <w:szCs w:val="21"/>
                <w:highlight w:val="none"/>
              </w:rPr>
              <w:t>的要求编制、加密传输磋商响应文件。供应商在使用系统进行投标的过程中遇到涉及平台使用的任何问题，可致电</w:t>
            </w:r>
            <w:r>
              <w:rPr>
                <w:rFonts w:hint="eastAsia" w:ascii="宋体" w:hAnsi="宋体" w:eastAsia="宋体" w:cs="宋体"/>
                <w:color w:val="auto"/>
                <w:szCs w:val="21"/>
                <w:highlight w:val="none"/>
                <w:lang w:eastAsia="zh-CN"/>
              </w:rPr>
              <w:t>广西政府采购云平台</w:t>
            </w:r>
            <w:r>
              <w:rPr>
                <w:rFonts w:hint="eastAsia" w:ascii="宋体" w:hAnsi="宋体" w:eastAsia="宋体" w:cs="宋体"/>
                <w:color w:val="auto"/>
                <w:szCs w:val="21"/>
                <w:highlight w:val="none"/>
              </w:rPr>
              <w:t>技术支持热线咨询，联系方式：</w:t>
            </w:r>
            <w:r>
              <w:rPr>
                <w:rFonts w:hint="eastAsia" w:ascii="宋体" w:hAnsi="宋体" w:eastAsia="宋体" w:cs="宋体"/>
                <w:color w:val="auto"/>
                <w:szCs w:val="21"/>
                <w:highlight w:val="none"/>
                <w:lang w:eastAsia="zh-CN"/>
              </w:rPr>
              <w:t>95763</w:t>
            </w:r>
            <w:r>
              <w:rPr>
                <w:rFonts w:hint="eastAsia" w:ascii="宋体" w:hAnsi="宋体" w:eastAsia="宋体" w:cs="宋体"/>
                <w:color w:val="auto"/>
                <w:szCs w:val="21"/>
                <w:highlight w:val="none"/>
              </w:rPr>
              <w:t>。</w:t>
            </w:r>
          </w:p>
        </w:tc>
      </w:tr>
      <w:tr w14:paraId="104BF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662" w:type="dxa"/>
            <w:noWrap w:val="0"/>
            <w:vAlign w:val="center"/>
          </w:tcPr>
          <w:p w14:paraId="0C858C81">
            <w:pPr>
              <w:spacing w:line="360" w:lineRule="auto"/>
              <w:jc w:val="center"/>
              <w:rPr>
                <w:rFonts w:hint="eastAsia" w:ascii="宋体" w:hAnsi="宋体" w:eastAsia="宋体" w:cs="宋体"/>
                <w:color w:val="auto"/>
                <w:position w:val="-2"/>
                <w:szCs w:val="21"/>
                <w:highlight w:val="none"/>
                <w:lang w:eastAsia="zh-CN"/>
              </w:rPr>
            </w:pPr>
            <w:r>
              <w:rPr>
                <w:rFonts w:hint="eastAsia" w:ascii="宋体" w:hAnsi="宋体" w:eastAsia="宋体" w:cs="宋体"/>
                <w:color w:val="auto"/>
                <w:position w:val="-2"/>
                <w:szCs w:val="21"/>
                <w:highlight w:val="none"/>
                <w:lang w:val="en-US" w:eastAsia="zh-CN"/>
              </w:rPr>
              <w:t>9</w:t>
            </w:r>
          </w:p>
        </w:tc>
        <w:tc>
          <w:tcPr>
            <w:tcW w:w="942" w:type="dxa"/>
            <w:noWrap w:val="0"/>
            <w:vAlign w:val="center"/>
          </w:tcPr>
          <w:p w14:paraId="33B3F689">
            <w:pPr>
              <w:spacing w:line="360" w:lineRule="auto"/>
              <w:jc w:val="center"/>
              <w:rPr>
                <w:rFonts w:hint="eastAsia" w:ascii="宋体" w:hAnsi="宋体" w:eastAsia="宋体" w:cs="宋体"/>
                <w:color w:val="auto"/>
                <w:position w:val="-2"/>
                <w:szCs w:val="21"/>
                <w:highlight w:val="none"/>
              </w:rPr>
            </w:pPr>
            <w:r>
              <w:rPr>
                <w:rFonts w:hint="eastAsia" w:ascii="宋体" w:hAnsi="宋体" w:eastAsia="宋体" w:cs="宋体"/>
                <w:color w:val="auto"/>
                <w:position w:val="-2"/>
                <w:szCs w:val="21"/>
                <w:highlight w:val="none"/>
              </w:rPr>
              <w:t>18.2</w:t>
            </w:r>
          </w:p>
        </w:tc>
        <w:tc>
          <w:tcPr>
            <w:tcW w:w="1775" w:type="dxa"/>
            <w:noWrap w:val="0"/>
            <w:vAlign w:val="center"/>
          </w:tcPr>
          <w:p w14:paraId="10D8A267">
            <w:pPr>
              <w:spacing w:line="360" w:lineRule="auto"/>
              <w:jc w:val="center"/>
              <w:rPr>
                <w:rFonts w:hint="eastAsia" w:ascii="宋体" w:hAnsi="宋体" w:eastAsia="宋体" w:cs="宋体"/>
                <w:color w:val="auto"/>
                <w:position w:val="-2"/>
                <w:szCs w:val="21"/>
                <w:highlight w:val="none"/>
              </w:rPr>
            </w:pPr>
            <w:r>
              <w:rPr>
                <w:rFonts w:hint="eastAsia" w:ascii="宋体" w:hAnsi="宋体" w:eastAsia="宋体" w:cs="宋体"/>
                <w:color w:val="auto"/>
                <w:szCs w:val="21"/>
                <w:highlight w:val="none"/>
                <w:lang w:eastAsia="zh-CN"/>
              </w:rPr>
              <w:t>磋商响应文件解密时间</w:t>
            </w:r>
          </w:p>
        </w:tc>
        <w:tc>
          <w:tcPr>
            <w:tcW w:w="6912" w:type="dxa"/>
            <w:noWrap w:val="0"/>
            <w:vAlign w:val="center"/>
          </w:tcPr>
          <w:p w14:paraId="10D0226B">
            <w:pPr>
              <w:pStyle w:val="29"/>
              <w:spacing w:line="360"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磋商响应文件解密时间：截标时间后30分钟内（</w:t>
            </w:r>
            <w:r>
              <w:rPr>
                <w:rFonts w:hint="eastAsia" w:ascii="宋体" w:hAnsi="宋体" w:cs="宋体"/>
                <w:color w:val="auto"/>
                <w:kern w:val="2"/>
                <w:sz w:val="21"/>
                <w:szCs w:val="21"/>
                <w:highlight w:val="none"/>
                <w:lang w:val="en-US" w:eastAsia="zh-CN" w:bidi="ar-SA"/>
              </w:rPr>
              <w:t>2025年10月28日09时30分</w:t>
            </w:r>
            <w:r>
              <w:rPr>
                <w:rFonts w:hint="eastAsia" w:ascii="宋体" w:hAnsi="宋体" w:eastAsia="宋体" w:cs="宋体"/>
                <w:color w:val="auto"/>
                <w:kern w:val="2"/>
                <w:sz w:val="21"/>
                <w:szCs w:val="21"/>
                <w:highlight w:val="none"/>
                <w:lang w:val="en-US" w:eastAsia="zh-CN" w:bidi="ar-SA"/>
              </w:rPr>
              <w:t>至1</w:t>
            </w:r>
            <w:r>
              <w:rPr>
                <w:rFonts w:hint="eastAsia" w:ascii="宋体" w:hAnsi="宋体" w:cs="宋体"/>
                <w:color w:val="auto"/>
                <w:kern w:val="2"/>
                <w:sz w:val="21"/>
                <w:szCs w:val="21"/>
                <w:highlight w:val="none"/>
                <w:lang w:val="en-US" w:eastAsia="zh-CN" w:bidi="ar-SA"/>
              </w:rPr>
              <w:t>0</w:t>
            </w:r>
            <w:r>
              <w:rPr>
                <w:rFonts w:hint="eastAsia" w:ascii="宋体" w:hAnsi="宋体" w:eastAsia="宋体" w:cs="宋体"/>
                <w:color w:val="auto"/>
                <w:kern w:val="2"/>
                <w:sz w:val="21"/>
                <w:szCs w:val="21"/>
                <w:highlight w:val="none"/>
                <w:lang w:val="en-US" w:eastAsia="zh-CN" w:bidi="ar-SA"/>
              </w:rPr>
              <w:t>时00分)磋商供应商可以登录</w:t>
            </w:r>
            <w:r>
              <w:rPr>
                <w:rFonts w:hint="eastAsia" w:ascii="宋体" w:hAnsi="宋体" w:cs="宋体"/>
                <w:color w:val="auto"/>
                <w:kern w:val="2"/>
                <w:sz w:val="21"/>
                <w:szCs w:val="21"/>
                <w:highlight w:val="none"/>
                <w:lang w:val="en-US" w:eastAsia="zh-CN" w:bidi="ar-SA"/>
              </w:rPr>
              <w:t>广西政府采购云平台</w:t>
            </w:r>
            <w:r>
              <w:rPr>
                <w:rFonts w:hint="eastAsia" w:ascii="宋体" w:hAnsi="宋体" w:eastAsia="宋体" w:cs="宋体"/>
                <w:color w:val="auto"/>
                <w:kern w:val="2"/>
                <w:sz w:val="21"/>
                <w:szCs w:val="21"/>
                <w:highlight w:val="none"/>
                <w:lang w:val="en-US" w:eastAsia="zh-CN" w:bidi="ar-SA"/>
              </w:rPr>
              <w:t>，用“项目采购-开标评标”功能进行解密磋商响应文件。</w:t>
            </w:r>
          </w:p>
          <w:p w14:paraId="3C5F4BEC">
            <w:pPr>
              <w:pStyle w:val="29"/>
              <w:rPr>
                <w:rFonts w:hint="eastAsia" w:ascii="宋体" w:hAnsi="宋体" w:eastAsia="宋体" w:cs="宋体"/>
                <w:color w:val="auto"/>
                <w:szCs w:val="21"/>
                <w:highlight w:val="none"/>
              </w:rPr>
            </w:pPr>
            <w:r>
              <w:rPr>
                <w:rFonts w:hint="eastAsia" w:ascii="宋体" w:hAnsi="宋体" w:eastAsia="宋体" w:cs="宋体"/>
                <w:b/>
                <w:bCs/>
                <w:color w:val="auto"/>
                <w:sz w:val="21"/>
                <w:szCs w:val="21"/>
                <w:highlight w:val="none"/>
                <w:lang w:val="en-US" w:eastAsia="zh-CN"/>
              </w:rPr>
              <w:t>注：响应文件网上递交截止时间后，各供应商须在解密时限内对上传广西政府采购云平台的响应文件进行解密，所有供应商在规定的解密时限内解密完成或解密时限结束后，我中心开启已解密的响应文件。供应商超过解密时限未解密的，系统默认自动放弃，造成响应无效的后果由供应商自行承担</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解密响应文件后，30分钟内在线签字确认，超过时间没有在线签字确认的系统将自动视为供应商认可</w:t>
            </w:r>
            <w:r>
              <w:rPr>
                <w:rFonts w:hint="eastAsia" w:ascii="宋体" w:hAnsi="宋体" w:eastAsia="宋体" w:cs="宋体"/>
                <w:b/>
                <w:bCs/>
                <w:color w:val="auto"/>
                <w:sz w:val="21"/>
                <w:szCs w:val="21"/>
                <w:highlight w:val="none"/>
                <w:lang w:eastAsia="zh-CN"/>
              </w:rPr>
              <w:t>）</w:t>
            </w:r>
            <w:r>
              <w:rPr>
                <w:rFonts w:hint="eastAsia" w:ascii="宋体" w:hAnsi="宋体" w:cs="宋体"/>
                <w:b/>
                <w:bCs/>
                <w:color w:val="auto"/>
                <w:sz w:val="21"/>
                <w:szCs w:val="21"/>
                <w:highlight w:val="none"/>
                <w:lang w:eastAsia="zh-CN"/>
              </w:rPr>
              <w:t>。</w:t>
            </w:r>
          </w:p>
        </w:tc>
      </w:tr>
      <w:tr w14:paraId="0A75D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662" w:type="dxa"/>
            <w:noWrap w:val="0"/>
            <w:vAlign w:val="center"/>
          </w:tcPr>
          <w:p w14:paraId="44BD8E94">
            <w:pPr>
              <w:spacing w:line="360"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10</w:t>
            </w:r>
          </w:p>
        </w:tc>
        <w:tc>
          <w:tcPr>
            <w:tcW w:w="942" w:type="dxa"/>
            <w:noWrap w:val="0"/>
            <w:vAlign w:val="center"/>
          </w:tcPr>
          <w:p w14:paraId="72FB60F4">
            <w:pPr>
              <w:spacing w:line="360" w:lineRule="auto"/>
              <w:ind w:firstLine="105" w:firstLineChars="50"/>
              <w:jc w:val="center"/>
              <w:rPr>
                <w:rFonts w:hint="eastAsia" w:ascii="宋体" w:hAnsi="宋体" w:eastAsia="宋体" w:cs="宋体"/>
                <w:color w:val="auto"/>
                <w:position w:val="-2"/>
                <w:szCs w:val="21"/>
                <w:highlight w:val="none"/>
              </w:rPr>
            </w:pPr>
            <w:r>
              <w:rPr>
                <w:rFonts w:hint="eastAsia" w:ascii="宋体" w:hAnsi="宋体" w:eastAsia="宋体" w:cs="宋体"/>
                <w:color w:val="auto"/>
                <w:position w:val="-2"/>
                <w:szCs w:val="21"/>
                <w:highlight w:val="none"/>
              </w:rPr>
              <w:t>19.1</w:t>
            </w:r>
          </w:p>
        </w:tc>
        <w:tc>
          <w:tcPr>
            <w:tcW w:w="1775" w:type="dxa"/>
            <w:noWrap w:val="0"/>
            <w:vAlign w:val="center"/>
          </w:tcPr>
          <w:p w14:paraId="6C2FCDC2">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磋商小组组成</w:t>
            </w:r>
          </w:p>
        </w:tc>
        <w:tc>
          <w:tcPr>
            <w:tcW w:w="6912" w:type="dxa"/>
            <w:noWrap w:val="0"/>
            <w:vAlign w:val="center"/>
          </w:tcPr>
          <w:p w14:paraId="115720C5">
            <w:pPr>
              <w:spacing w:line="360" w:lineRule="auto"/>
              <w:ind w:left="15" w:hanging="14" w:hangingChars="7"/>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磋商及评审工作由采购代理机构负责组织，具体磋商、评审工作由依法组建的磋商小组负责，磋商小组由采购人代表和</w:t>
            </w:r>
            <w:r>
              <w:rPr>
                <w:rFonts w:hint="eastAsia" w:ascii="宋体" w:hAnsi="宋体" w:cs="宋体"/>
                <w:color w:val="auto"/>
                <w:szCs w:val="21"/>
                <w:highlight w:val="none"/>
                <w:lang w:eastAsia="zh-CN"/>
              </w:rPr>
              <w:t>评审</w:t>
            </w:r>
            <w:r>
              <w:rPr>
                <w:rFonts w:hint="eastAsia" w:ascii="宋体" w:hAnsi="宋体" w:eastAsia="宋体" w:cs="宋体"/>
                <w:color w:val="auto"/>
                <w:szCs w:val="21"/>
                <w:highlight w:val="none"/>
              </w:rPr>
              <w:t>专家组成。磋商小组的构成：</w:t>
            </w:r>
            <w:r>
              <w:rPr>
                <w:rFonts w:hint="eastAsia" w:ascii="宋体" w:hAnsi="宋体" w:cs="宋体"/>
                <w:color w:val="auto"/>
                <w:szCs w:val="21"/>
                <w:highlight w:val="none"/>
                <w:u w:val="single"/>
                <w:lang w:val="en-US" w:eastAsia="zh-CN"/>
              </w:rPr>
              <w:t>3</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人，其中采购人代表</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1 </w:t>
            </w:r>
            <w:r>
              <w:rPr>
                <w:rFonts w:hint="eastAsia" w:ascii="宋体" w:hAnsi="宋体" w:eastAsia="宋体" w:cs="宋体"/>
                <w:color w:val="auto"/>
                <w:szCs w:val="21"/>
                <w:highlight w:val="none"/>
              </w:rPr>
              <w:t>人，专家</w:t>
            </w:r>
            <w:r>
              <w:rPr>
                <w:rFonts w:hint="eastAsia" w:ascii="宋体" w:hAnsi="宋体" w:eastAsia="宋体" w:cs="宋体"/>
                <w:color w:val="auto"/>
                <w:szCs w:val="21"/>
                <w:highlight w:val="none"/>
                <w:u w:val="single"/>
              </w:rPr>
              <w:t xml:space="preserve"> </w:t>
            </w:r>
            <w:r>
              <w:rPr>
                <w:rFonts w:hint="eastAsia" w:ascii="宋体" w:hAnsi="宋体" w:cs="宋体"/>
                <w:color w:val="auto"/>
                <w:szCs w:val="21"/>
                <w:highlight w:val="none"/>
                <w:u w:val="single"/>
                <w:lang w:val="en-US" w:eastAsia="zh-CN"/>
              </w:rPr>
              <w:t>2</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rPr>
              <w:t>人。</w:t>
            </w:r>
          </w:p>
        </w:tc>
      </w:tr>
      <w:tr w14:paraId="0D83F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jc w:val="center"/>
        </w:trPr>
        <w:tc>
          <w:tcPr>
            <w:tcW w:w="662" w:type="dxa"/>
            <w:noWrap w:val="0"/>
            <w:vAlign w:val="center"/>
          </w:tcPr>
          <w:p w14:paraId="703D2105">
            <w:pPr>
              <w:spacing w:line="360"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11</w:t>
            </w:r>
          </w:p>
        </w:tc>
        <w:tc>
          <w:tcPr>
            <w:tcW w:w="942" w:type="dxa"/>
            <w:noWrap w:val="0"/>
            <w:vAlign w:val="center"/>
          </w:tcPr>
          <w:p w14:paraId="3F695852">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19.2</w:t>
            </w:r>
          </w:p>
        </w:tc>
        <w:tc>
          <w:tcPr>
            <w:tcW w:w="1775" w:type="dxa"/>
            <w:noWrap w:val="0"/>
            <w:vAlign w:val="center"/>
          </w:tcPr>
          <w:p w14:paraId="0631935E">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磋商时间、地点、人员</w:t>
            </w:r>
          </w:p>
        </w:tc>
        <w:tc>
          <w:tcPr>
            <w:tcW w:w="6912" w:type="dxa"/>
            <w:noWrap w:val="0"/>
            <w:vAlign w:val="top"/>
          </w:tcPr>
          <w:p w14:paraId="48677DDE">
            <w:pPr>
              <w:spacing w:line="360" w:lineRule="auto"/>
              <w:ind w:left="315" w:hanging="315" w:hangingChars="15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19.2.1磋商时间：响应文件递交截止时间后。</w:t>
            </w:r>
          </w:p>
          <w:p w14:paraId="378E29DF">
            <w:pPr>
              <w:spacing w:line="360" w:lineRule="auto"/>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19.2.2磋商地点：本项目需要磋商供应商代表在截标当天截标后，按磋商小组要求及时登陆</w:t>
            </w:r>
            <w:r>
              <w:rPr>
                <w:rFonts w:hint="eastAsia" w:ascii="宋体" w:hAnsi="宋体" w:cs="宋体"/>
                <w:color w:val="auto"/>
                <w:szCs w:val="21"/>
                <w:highlight w:val="none"/>
                <w:lang w:eastAsia="zh-CN"/>
              </w:rPr>
              <w:t>广西政府采购云平台</w:t>
            </w:r>
            <w:r>
              <w:rPr>
                <w:rFonts w:hint="eastAsia" w:ascii="宋体" w:hAnsi="宋体" w:eastAsia="宋体" w:cs="宋体"/>
                <w:color w:val="auto"/>
                <w:szCs w:val="21"/>
                <w:highlight w:val="none"/>
              </w:rPr>
              <w:t>等候在线磋商</w:t>
            </w:r>
            <w:r>
              <w:rPr>
                <w:rFonts w:hint="eastAsia" w:ascii="宋体" w:hAnsi="宋体" w:eastAsia="宋体" w:cs="宋体"/>
                <w:color w:val="auto"/>
                <w:szCs w:val="21"/>
                <w:highlight w:val="none"/>
                <w:lang w:eastAsia="zh-CN"/>
              </w:rPr>
              <w:t>。</w:t>
            </w:r>
          </w:p>
          <w:p w14:paraId="5DEE9D43">
            <w:pPr>
              <w:spacing w:line="360" w:lineRule="auto"/>
              <w:ind w:left="15" w:hanging="14" w:hangingChars="7"/>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19.2.3磋商参加人员：供应商法定代表人、负责人、自然人或相应的委托代</w:t>
            </w:r>
            <w:r>
              <w:rPr>
                <w:rFonts w:hint="eastAsia" w:ascii="宋体" w:hAnsi="宋体" w:eastAsia="宋体" w:cs="宋体"/>
                <w:color w:val="auto"/>
                <w:szCs w:val="21"/>
                <w:highlight w:val="none"/>
                <w:u w:val="none"/>
              </w:rPr>
              <w:t>理人持有效身份证原件</w:t>
            </w:r>
            <w:r>
              <w:rPr>
                <w:rFonts w:hint="eastAsia" w:ascii="宋体" w:hAnsi="宋体" w:eastAsia="宋体" w:cs="宋体"/>
                <w:color w:val="auto"/>
                <w:szCs w:val="21"/>
                <w:highlight w:val="none"/>
                <w:u w:val="none"/>
                <w:lang w:eastAsia="zh-CN"/>
              </w:rPr>
              <w:t>和供应商</w:t>
            </w:r>
            <w:r>
              <w:rPr>
                <w:rFonts w:hint="eastAsia" w:ascii="宋体" w:hAnsi="宋体" w:cs="宋体"/>
                <w:color w:val="auto"/>
                <w:szCs w:val="21"/>
                <w:highlight w:val="none"/>
                <w:u w:val="none"/>
                <w:lang w:eastAsia="zh-CN"/>
              </w:rPr>
              <w:t>广西政府采购云平台</w:t>
            </w:r>
            <w:r>
              <w:rPr>
                <w:rFonts w:hint="eastAsia" w:ascii="宋体" w:hAnsi="宋体" w:eastAsia="宋体" w:cs="宋体"/>
                <w:color w:val="auto"/>
                <w:szCs w:val="21"/>
                <w:highlight w:val="none"/>
                <w:u w:val="none"/>
                <w:lang w:val="en-US" w:eastAsia="zh-CN"/>
              </w:rPr>
              <w:t>CA数字证书</w:t>
            </w:r>
            <w:r>
              <w:rPr>
                <w:rFonts w:hint="eastAsia" w:ascii="宋体" w:hAnsi="宋体" w:eastAsia="宋体" w:cs="宋体"/>
                <w:color w:val="auto"/>
                <w:szCs w:val="21"/>
                <w:highlight w:val="none"/>
              </w:rPr>
              <w:t>参加磋商。请供应商按时到达指定地点等候磋商。</w:t>
            </w:r>
          </w:p>
          <w:p w14:paraId="6F970E77">
            <w:pPr>
              <w:tabs>
                <w:tab w:val="left" w:pos="1140"/>
              </w:tabs>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19.2.4响应文件递交截止时间后，由磋商小组在评标室内</w:t>
            </w:r>
            <w:r>
              <w:rPr>
                <w:rFonts w:hint="eastAsia" w:ascii="宋体" w:hAnsi="宋体" w:eastAsia="宋体" w:cs="宋体"/>
                <w:color w:val="auto"/>
                <w:szCs w:val="21"/>
                <w:highlight w:val="none"/>
                <w:lang w:eastAsia="zh-CN"/>
              </w:rPr>
              <w:t>线上</w:t>
            </w:r>
            <w:r>
              <w:rPr>
                <w:rFonts w:hint="eastAsia" w:ascii="宋体" w:hAnsi="宋体" w:eastAsia="宋体" w:cs="宋体"/>
                <w:color w:val="auto"/>
                <w:szCs w:val="21"/>
                <w:highlight w:val="none"/>
              </w:rPr>
              <w:t>开启响应文件。</w:t>
            </w:r>
          </w:p>
        </w:tc>
      </w:tr>
      <w:tr w14:paraId="47F0B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62" w:type="dxa"/>
            <w:noWrap w:val="0"/>
            <w:vAlign w:val="center"/>
          </w:tcPr>
          <w:p w14:paraId="32457A47">
            <w:pPr>
              <w:spacing w:line="360"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kern w:val="0"/>
                <w:szCs w:val="21"/>
                <w:highlight w:val="none"/>
                <w:lang w:val="en-US" w:eastAsia="zh-CN"/>
              </w:rPr>
              <w:t>12</w:t>
            </w:r>
          </w:p>
        </w:tc>
        <w:tc>
          <w:tcPr>
            <w:tcW w:w="942" w:type="dxa"/>
            <w:noWrap w:val="0"/>
            <w:vAlign w:val="center"/>
          </w:tcPr>
          <w:p w14:paraId="46B2046F">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20.2</w:t>
            </w:r>
          </w:p>
        </w:tc>
        <w:tc>
          <w:tcPr>
            <w:tcW w:w="1775" w:type="dxa"/>
            <w:noWrap w:val="0"/>
            <w:vAlign w:val="center"/>
          </w:tcPr>
          <w:p w14:paraId="2B74AAB7">
            <w:pPr>
              <w:pStyle w:val="13"/>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评审办法</w:t>
            </w:r>
          </w:p>
        </w:tc>
        <w:tc>
          <w:tcPr>
            <w:tcW w:w="6912" w:type="dxa"/>
            <w:noWrap w:val="0"/>
            <w:vAlign w:val="center"/>
          </w:tcPr>
          <w:p w14:paraId="012D9F91">
            <w:pPr>
              <w:tabs>
                <w:tab w:val="left" w:pos="1140"/>
              </w:tabs>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具体详见第四章评审办法。</w:t>
            </w:r>
          </w:p>
        </w:tc>
      </w:tr>
      <w:tr w14:paraId="673BB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62" w:type="dxa"/>
            <w:noWrap w:val="0"/>
            <w:vAlign w:val="center"/>
          </w:tcPr>
          <w:p w14:paraId="56EF75AB">
            <w:pPr>
              <w:spacing w:line="360"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13</w:t>
            </w:r>
          </w:p>
        </w:tc>
        <w:tc>
          <w:tcPr>
            <w:tcW w:w="942" w:type="dxa"/>
            <w:noWrap w:val="0"/>
            <w:vAlign w:val="center"/>
          </w:tcPr>
          <w:p w14:paraId="1295BE11">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26</w:t>
            </w:r>
          </w:p>
        </w:tc>
        <w:tc>
          <w:tcPr>
            <w:tcW w:w="1775" w:type="dxa"/>
            <w:noWrap w:val="0"/>
            <w:vAlign w:val="center"/>
          </w:tcPr>
          <w:p w14:paraId="424A2542">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信用查询</w:t>
            </w:r>
          </w:p>
        </w:tc>
        <w:tc>
          <w:tcPr>
            <w:tcW w:w="6912" w:type="dxa"/>
            <w:noWrap w:val="0"/>
            <w:vAlign w:val="center"/>
          </w:tcPr>
          <w:p w14:paraId="70285EEA">
            <w:pPr>
              <w:spacing w:line="360" w:lineRule="auto"/>
              <w:ind w:left="15" w:hanging="14" w:hangingChars="7"/>
              <w:rPr>
                <w:rFonts w:hint="eastAsia" w:ascii="宋体" w:hAnsi="宋体" w:eastAsia="宋体" w:cs="宋体"/>
                <w:color w:val="auto"/>
                <w:szCs w:val="21"/>
                <w:highlight w:val="none"/>
              </w:rPr>
            </w:pPr>
            <w:r>
              <w:rPr>
                <w:rFonts w:hint="eastAsia" w:ascii="宋体" w:hAnsi="宋体" w:eastAsia="宋体" w:cs="宋体"/>
                <w:color w:val="auto"/>
                <w:szCs w:val="21"/>
                <w:highlight w:val="none"/>
              </w:rPr>
              <w:t>根据《关于做好政府采购有关信用主体标识码登记及在政府采购活动中查询使用信用记录有关问题的通知》（桂财采〔2016〕37</w:t>
            </w:r>
            <w:r>
              <w:rPr>
                <w:rFonts w:hint="eastAsia" w:ascii="宋体" w:hAnsi="宋体" w:cs="宋体"/>
                <w:color w:val="auto"/>
                <w:szCs w:val="21"/>
                <w:highlight w:val="none"/>
                <w:lang w:eastAsia="zh-CN"/>
              </w:rPr>
              <w:t>号</w:t>
            </w:r>
            <w:r>
              <w:rPr>
                <w:rFonts w:hint="eastAsia" w:ascii="宋体" w:hAnsi="宋体" w:eastAsia="宋体" w:cs="宋体"/>
                <w:color w:val="auto"/>
                <w:szCs w:val="21"/>
                <w:highlight w:val="none"/>
              </w:rPr>
              <w:t>），由采购代理机构对第一成交候选人进行信用查询：</w:t>
            </w:r>
          </w:p>
          <w:p w14:paraId="13CE2E0D">
            <w:pPr>
              <w:spacing w:line="360" w:lineRule="auto"/>
              <w:ind w:left="15" w:hanging="14" w:hangingChars="7"/>
              <w:rPr>
                <w:rFonts w:hint="eastAsia" w:ascii="宋体" w:hAnsi="宋体" w:eastAsia="宋体" w:cs="宋体"/>
                <w:color w:val="auto"/>
                <w:szCs w:val="21"/>
                <w:highlight w:val="none"/>
              </w:rPr>
            </w:pPr>
            <w:r>
              <w:rPr>
                <w:rFonts w:hint="eastAsia" w:ascii="宋体" w:hAnsi="宋体" w:eastAsia="宋体" w:cs="宋体"/>
                <w:color w:val="auto"/>
                <w:szCs w:val="21"/>
                <w:highlight w:val="none"/>
              </w:rPr>
              <w:t>⑴查询渠道：“信用中国”网站(www.creditchina.gov.cn)、中国政府采购网(www.ccgp.gov.cn)等；</w:t>
            </w:r>
          </w:p>
          <w:p w14:paraId="6744DBAA">
            <w:pPr>
              <w:spacing w:line="360" w:lineRule="auto"/>
              <w:ind w:left="315" w:hanging="315" w:hangingChars="150"/>
              <w:rPr>
                <w:rFonts w:hint="eastAsia" w:ascii="宋体" w:hAnsi="宋体" w:eastAsia="宋体" w:cs="宋体"/>
                <w:color w:val="auto"/>
                <w:szCs w:val="21"/>
                <w:highlight w:val="none"/>
              </w:rPr>
            </w:pPr>
            <w:r>
              <w:rPr>
                <w:rFonts w:hint="eastAsia" w:ascii="宋体" w:hAnsi="宋体" w:eastAsia="宋体" w:cs="宋体"/>
                <w:color w:val="auto"/>
                <w:szCs w:val="21"/>
                <w:highlight w:val="none"/>
              </w:rPr>
              <w:t>⑵查询时间：成交通知书发出前；</w:t>
            </w:r>
          </w:p>
          <w:p w14:paraId="53565DBD">
            <w:pPr>
              <w:spacing w:line="360" w:lineRule="auto"/>
              <w:ind w:left="15" w:hanging="14" w:hangingChars="7"/>
              <w:rPr>
                <w:rFonts w:hint="eastAsia" w:ascii="宋体" w:hAnsi="宋体" w:eastAsia="宋体" w:cs="宋体"/>
                <w:color w:val="auto"/>
                <w:szCs w:val="21"/>
                <w:highlight w:val="none"/>
              </w:rPr>
            </w:pPr>
            <w:r>
              <w:rPr>
                <w:rFonts w:hint="eastAsia" w:ascii="宋体" w:hAnsi="宋体" w:eastAsia="宋体" w:cs="宋体"/>
                <w:color w:val="auto"/>
                <w:szCs w:val="21"/>
                <w:highlight w:val="none"/>
              </w:rPr>
              <w:t>⑶信用信息查询记录和证据留存方式：在查询网站中直接打印查询记录，打印材料作为采购活动资料保存；</w:t>
            </w:r>
          </w:p>
          <w:p w14:paraId="77B25FAC">
            <w:pPr>
              <w:spacing w:line="360" w:lineRule="auto"/>
              <w:ind w:left="15" w:hanging="14" w:hangingChars="7"/>
              <w:rPr>
                <w:rFonts w:hint="eastAsia" w:ascii="宋体" w:hAnsi="宋体" w:eastAsia="宋体" w:cs="宋体"/>
                <w:color w:val="auto"/>
                <w:szCs w:val="21"/>
                <w:highlight w:val="none"/>
              </w:rPr>
            </w:pPr>
            <w:r>
              <w:rPr>
                <w:rFonts w:hint="eastAsia" w:ascii="宋体" w:hAnsi="宋体" w:eastAsia="宋体" w:cs="宋体"/>
                <w:color w:val="auto"/>
                <w:szCs w:val="21"/>
                <w:highlight w:val="none"/>
              </w:rPr>
              <w:t>⑷信用信息使用规则：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取消其成交候选人资格。采购人依法按照评审报告中磋商小组推荐成交候选人排序表确定排名第二的成交候选人为成交供应商或者重新组织采购。</w:t>
            </w:r>
          </w:p>
          <w:p w14:paraId="0C67F599">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两个以上的自然人、法人或者其他组织组成一个联合体，以一个供应商的身份共同参加政府采购活动的，对所有联合体成员进行信用记录查询，联合体成员存在不良信用记录的，视同联合体存在不良信用记录。</w:t>
            </w:r>
          </w:p>
        </w:tc>
      </w:tr>
      <w:tr w14:paraId="72636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662" w:type="dxa"/>
            <w:noWrap w:val="0"/>
            <w:vAlign w:val="center"/>
          </w:tcPr>
          <w:p w14:paraId="3D327E9F">
            <w:pPr>
              <w:spacing w:line="360"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14</w:t>
            </w:r>
          </w:p>
        </w:tc>
        <w:tc>
          <w:tcPr>
            <w:tcW w:w="942" w:type="dxa"/>
            <w:noWrap w:val="0"/>
            <w:vAlign w:val="center"/>
          </w:tcPr>
          <w:p w14:paraId="4A675C88">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27</w:t>
            </w:r>
          </w:p>
        </w:tc>
        <w:tc>
          <w:tcPr>
            <w:tcW w:w="1775" w:type="dxa"/>
            <w:noWrap w:val="0"/>
            <w:vAlign w:val="center"/>
          </w:tcPr>
          <w:p w14:paraId="6C4DA3D7">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成交结果公告</w:t>
            </w:r>
          </w:p>
          <w:p w14:paraId="5FE320E4">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及成交通知书</w:t>
            </w:r>
          </w:p>
        </w:tc>
        <w:tc>
          <w:tcPr>
            <w:tcW w:w="6912" w:type="dxa"/>
            <w:noWrap w:val="0"/>
            <w:vAlign w:val="top"/>
          </w:tcPr>
          <w:p w14:paraId="5D21D971">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27.1采购代理机构于磋商结束后两个工作日内将评审报告送交采购人，采购人应当自收到评审报告五个工作日内在评审报告推荐的成交候选人中按顺序确定成交供应商，采购代理机构在成交供应商确定之日起两个工作日内发出成交通知书，并在指定媒体上公告成交信息。</w:t>
            </w:r>
          </w:p>
          <w:p w14:paraId="64E51099">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27.2</w:t>
            </w:r>
            <w:r>
              <w:rPr>
                <w:rFonts w:hint="eastAsia" w:ascii="宋体" w:hAnsi="宋体" w:cs="宋体"/>
                <w:color w:val="auto"/>
                <w:szCs w:val="21"/>
                <w:highlight w:val="none"/>
                <w:lang w:eastAsia="zh-CN"/>
              </w:rPr>
              <w:t>成交</w:t>
            </w:r>
            <w:r>
              <w:rPr>
                <w:rFonts w:hint="eastAsia" w:ascii="宋体" w:hAnsi="宋体" w:eastAsia="宋体" w:cs="宋体"/>
                <w:color w:val="auto"/>
                <w:szCs w:val="21"/>
                <w:highlight w:val="none"/>
              </w:rPr>
              <w:t>公告发布的同时，采购代理机构在线向</w:t>
            </w:r>
            <w:r>
              <w:rPr>
                <w:rFonts w:hint="eastAsia" w:ascii="宋体" w:hAnsi="宋体" w:cs="宋体"/>
                <w:color w:val="auto"/>
                <w:szCs w:val="21"/>
                <w:highlight w:val="none"/>
                <w:lang w:eastAsia="zh-CN"/>
              </w:rPr>
              <w:t>成交</w:t>
            </w:r>
            <w:r>
              <w:rPr>
                <w:rFonts w:hint="eastAsia" w:ascii="宋体" w:hAnsi="宋体" w:eastAsia="宋体" w:cs="宋体"/>
                <w:color w:val="auto"/>
                <w:szCs w:val="21"/>
                <w:highlight w:val="none"/>
              </w:rPr>
              <w:t>供应商发出电子</w:t>
            </w:r>
            <w:r>
              <w:rPr>
                <w:rFonts w:hint="eastAsia" w:ascii="宋体" w:hAnsi="宋体" w:cs="宋体"/>
                <w:color w:val="auto"/>
                <w:szCs w:val="21"/>
                <w:highlight w:val="none"/>
                <w:lang w:eastAsia="zh-CN"/>
              </w:rPr>
              <w:t>成交</w:t>
            </w:r>
            <w:r>
              <w:rPr>
                <w:rFonts w:hint="eastAsia" w:ascii="宋体" w:hAnsi="宋体" w:eastAsia="宋体" w:cs="宋体"/>
                <w:color w:val="auto"/>
                <w:szCs w:val="21"/>
                <w:highlight w:val="none"/>
              </w:rPr>
              <w:t>通知书。</w:t>
            </w:r>
          </w:p>
        </w:tc>
      </w:tr>
      <w:tr w14:paraId="1806D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jc w:val="center"/>
        </w:trPr>
        <w:tc>
          <w:tcPr>
            <w:tcW w:w="662" w:type="dxa"/>
            <w:noWrap w:val="0"/>
            <w:vAlign w:val="center"/>
          </w:tcPr>
          <w:p w14:paraId="075C00A9">
            <w:pPr>
              <w:spacing w:line="360"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15</w:t>
            </w:r>
          </w:p>
        </w:tc>
        <w:tc>
          <w:tcPr>
            <w:tcW w:w="942" w:type="dxa"/>
            <w:noWrap w:val="0"/>
            <w:vAlign w:val="center"/>
          </w:tcPr>
          <w:p w14:paraId="128C10D6">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28</w:t>
            </w:r>
          </w:p>
        </w:tc>
        <w:tc>
          <w:tcPr>
            <w:tcW w:w="1775" w:type="dxa"/>
            <w:noWrap w:val="0"/>
            <w:vAlign w:val="center"/>
          </w:tcPr>
          <w:p w14:paraId="55970EBA">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履约保证金</w:t>
            </w:r>
          </w:p>
        </w:tc>
        <w:tc>
          <w:tcPr>
            <w:tcW w:w="6912" w:type="dxa"/>
            <w:noWrap w:val="0"/>
            <w:vAlign w:val="center"/>
          </w:tcPr>
          <w:p w14:paraId="26125F06">
            <w:pPr>
              <w:numPr>
                <w:ilvl w:val="0"/>
                <w:numId w:val="0"/>
              </w:numPr>
              <w:bidi w:val="0"/>
              <w:rPr>
                <w:rFonts w:hint="eastAsia" w:ascii="宋体" w:hAnsi="宋体" w:eastAsia="宋体" w:cs="宋体"/>
                <w:color w:val="auto"/>
                <w:szCs w:val="21"/>
                <w:highlight w:val="none"/>
                <w:lang w:val="en-US" w:eastAsia="zh-CN"/>
              </w:rPr>
            </w:pPr>
            <w:r>
              <w:rPr>
                <w:rFonts w:hint="eastAsia" w:hAnsi="宋体" w:cs="宋体"/>
                <w:color w:val="auto"/>
                <w:szCs w:val="21"/>
                <w:highlight w:val="none"/>
              </w:rPr>
              <w:t>本项目无需缴纳履约保证金。</w:t>
            </w:r>
          </w:p>
        </w:tc>
      </w:tr>
      <w:tr w14:paraId="42BE8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662" w:type="dxa"/>
            <w:noWrap w:val="0"/>
            <w:vAlign w:val="center"/>
          </w:tcPr>
          <w:p w14:paraId="48A5AB99">
            <w:pPr>
              <w:spacing w:line="360"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16</w:t>
            </w:r>
          </w:p>
        </w:tc>
        <w:tc>
          <w:tcPr>
            <w:tcW w:w="942" w:type="dxa"/>
            <w:noWrap w:val="0"/>
            <w:vAlign w:val="center"/>
          </w:tcPr>
          <w:p w14:paraId="18897199">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29.1</w:t>
            </w:r>
          </w:p>
        </w:tc>
        <w:tc>
          <w:tcPr>
            <w:tcW w:w="1775" w:type="dxa"/>
            <w:noWrap w:val="0"/>
            <w:vAlign w:val="center"/>
          </w:tcPr>
          <w:p w14:paraId="284D9DB3">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签订合同时间</w:t>
            </w:r>
          </w:p>
        </w:tc>
        <w:tc>
          <w:tcPr>
            <w:tcW w:w="6912" w:type="dxa"/>
            <w:noWrap w:val="0"/>
            <w:vAlign w:val="top"/>
          </w:tcPr>
          <w:p w14:paraId="10978BF6">
            <w:pPr>
              <w:spacing w:line="360" w:lineRule="auto"/>
              <w:rPr>
                <w:rFonts w:hint="eastAsia" w:ascii="宋体" w:hAnsi="宋体" w:eastAsia="宋体" w:cs="宋体"/>
                <w:color w:val="auto"/>
                <w:szCs w:val="21"/>
                <w:highlight w:val="none"/>
              </w:rPr>
            </w:pPr>
            <w:r>
              <w:rPr>
                <w:rFonts w:hint="eastAsia" w:ascii="宋体" w:hAnsi="宋体" w:eastAsia="宋体" w:cs="宋体"/>
                <w:b/>
                <w:bCs/>
                <w:color w:val="auto"/>
                <w:szCs w:val="21"/>
                <w:highlight w:val="none"/>
                <w:lang w:eastAsia="zh-CN"/>
              </w:rPr>
              <w:t>成交通知书发出之日起</w:t>
            </w:r>
            <w:r>
              <w:rPr>
                <w:rFonts w:hint="eastAsia" w:ascii="宋体" w:hAnsi="宋体" w:cs="宋体"/>
                <w:b/>
                <w:bCs/>
                <w:color w:val="auto"/>
                <w:szCs w:val="21"/>
                <w:highlight w:val="none"/>
                <w:lang w:val="en-US" w:eastAsia="zh-CN"/>
              </w:rPr>
              <w:t>八</w:t>
            </w:r>
            <w:r>
              <w:rPr>
                <w:rFonts w:hint="eastAsia" w:ascii="宋体" w:hAnsi="宋体" w:eastAsia="宋体" w:cs="宋体"/>
                <w:b/>
                <w:bCs/>
                <w:color w:val="auto"/>
                <w:szCs w:val="21"/>
                <w:highlight w:val="none"/>
                <w:lang w:eastAsia="zh-CN"/>
              </w:rPr>
              <w:t>个工作日内签订合同</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成交</w:t>
            </w:r>
            <w:r>
              <w:rPr>
                <w:rFonts w:hint="eastAsia" w:ascii="宋体" w:hAnsi="宋体" w:eastAsia="宋体" w:cs="宋体"/>
                <w:color w:val="auto"/>
                <w:szCs w:val="21"/>
                <w:highlight w:val="none"/>
                <w:lang w:eastAsia="zh-CN"/>
              </w:rPr>
              <w:t>供应商收到</w:t>
            </w:r>
            <w:r>
              <w:rPr>
                <w:rFonts w:hint="eastAsia" w:ascii="宋体" w:hAnsi="宋体" w:eastAsia="宋体" w:cs="宋体"/>
                <w:color w:val="auto"/>
                <w:szCs w:val="21"/>
                <w:highlight w:val="none"/>
                <w:lang w:val="en-US" w:eastAsia="zh-CN"/>
              </w:rPr>
              <w:t>成交</w:t>
            </w:r>
            <w:r>
              <w:rPr>
                <w:rFonts w:hint="eastAsia" w:ascii="宋体" w:hAnsi="宋体" w:eastAsia="宋体" w:cs="宋体"/>
                <w:color w:val="auto"/>
                <w:szCs w:val="21"/>
                <w:highlight w:val="none"/>
                <w:lang w:eastAsia="zh-CN"/>
              </w:rPr>
              <w:t>通知书后，应按规定与采购人在“</w:t>
            </w:r>
            <w:r>
              <w:rPr>
                <w:rFonts w:hint="eastAsia" w:ascii="宋体" w:hAnsi="宋体" w:eastAsia="宋体" w:cs="宋体"/>
                <w:color w:val="auto"/>
                <w:szCs w:val="21"/>
                <w:highlight w:val="none"/>
                <w:lang w:val="en-US" w:eastAsia="zh-CN"/>
              </w:rPr>
              <w:t>广西政府采购云平台</w:t>
            </w:r>
            <w:r>
              <w:rPr>
                <w:rFonts w:hint="eastAsia" w:ascii="宋体" w:hAnsi="宋体" w:eastAsia="宋体" w:cs="宋体"/>
                <w:color w:val="auto"/>
                <w:szCs w:val="21"/>
                <w:highlight w:val="none"/>
                <w:lang w:eastAsia="zh-CN"/>
              </w:rPr>
              <w:t>”上在线签订电子合同。</w:t>
            </w:r>
          </w:p>
        </w:tc>
      </w:tr>
      <w:tr w14:paraId="37649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662" w:type="dxa"/>
            <w:noWrap w:val="0"/>
            <w:vAlign w:val="center"/>
          </w:tcPr>
          <w:p w14:paraId="51FC075D">
            <w:pPr>
              <w:spacing w:line="360"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17</w:t>
            </w:r>
          </w:p>
        </w:tc>
        <w:tc>
          <w:tcPr>
            <w:tcW w:w="942" w:type="dxa"/>
            <w:noWrap w:val="0"/>
            <w:vAlign w:val="center"/>
          </w:tcPr>
          <w:p w14:paraId="74E6E5BC">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29.3</w:t>
            </w:r>
          </w:p>
        </w:tc>
        <w:tc>
          <w:tcPr>
            <w:tcW w:w="1775" w:type="dxa"/>
            <w:noWrap w:val="0"/>
            <w:vAlign w:val="center"/>
          </w:tcPr>
          <w:p w14:paraId="086759C7">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合同备案存档</w:t>
            </w:r>
          </w:p>
        </w:tc>
        <w:tc>
          <w:tcPr>
            <w:tcW w:w="6912" w:type="dxa"/>
            <w:noWrap w:val="0"/>
            <w:vAlign w:val="center"/>
          </w:tcPr>
          <w:p w14:paraId="6C3CF850">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政府采购合同双方自签订之日起</w:t>
            </w:r>
            <w:r>
              <w:rPr>
                <w:rFonts w:hint="eastAsia" w:ascii="宋体" w:hAnsi="宋体" w:eastAsia="宋体" w:cs="宋体"/>
                <w:color w:val="auto"/>
                <w:szCs w:val="21"/>
                <w:highlight w:val="none"/>
                <w:lang w:val="en-US" w:eastAsia="zh-CN"/>
              </w:rPr>
              <w:t>将自动存档于</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广西政府采购云平台</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上</w:t>
            </w:r>
            <w:r>
              <w:rPr>
                <w:rFonts w:hint="eastAsia" w:ascii="宋体" w:hAnsi="宋体" w:eastAsia="宋体" w:cs="宋体"/>
                <w:color w:val="auto"/>
                <w:szCs w:val="21"/>
                <w:highlight w:val="none"/>
              </w:rPr>
              <w:t>，采购人于合同签订之日起七个工作日内将一份合同原件送本级财政部门备案。</w:t>
            </w:r>
          </w:p>
        </w:tc>
      </w:tr>
      <w:tr w14:paraId="28190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662" w:type="dxa"/>
            <w:noWrap w:val="0"/>
            <w:vAlign w:val="center"/>
          </w:tcPr>
          <w:p w14:paraId="02F6BF15">
            <w:pPr>
              <w:spacing w:line="360"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18</w:t>
            </w:r>
          </w:p>
        </w:tc>
        <w:tc>
          <w:tcPr>
            <w:tcW w:w="942" w:type="dxa"/>
            <w:noWrap w:val="0"/>
            <w:vAlign w:val="center"/>
          </w:tcPr>
          <w:p w14:paraId="485F02BC">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30</w:t>
            </w:r>
          </w:p>
        </w:tc>
        <w:tc>
          <w:tcPr>
            <w:tcW w:w="1775" w:type="dxa"/>
            <w:noWrap w:val="0"/>
            <w:vAlign w:val="center"/>
          </w:tcPr>
          <w:p w14:paraId="56F732AF">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采购代理服务费</w:t>
            </w:r>
          </w:p>
        </w:tc>
        <w:tc>
          <w:tcPr>
            <w:tcW w:w="6912" w:type="dxa"/>
            <w:noWrap w:val="0"/>
            <w:vAlign w:val="top"/>
          </w:tcPr>
          <w:p w14:paraId="6957A730">
            <w:pPr>
              <w:spacing w:line="360" w:lineRule="auto"/>
              <w:rPr>
                <w:rFonts w:hint="eastAsia" w:ascii="宋体" w:hAnsi="宋体" w:eastAsia="宋体" w:cs="宋体"/>
                <w:color w:val="auto"/>
                <w:szCs w:val="21"/>
                <w:highlight w:val="none"/>
              </w:rPr>
            </w:pPr>
            <w:r>
              <w:rPr>
                <w:rFonts w:hint="eastAsia" w:ascii="宋体" w:hAnsi="宋体" w:eastAsia="宋体" w:cs="宋体"/>
                <w:color w:val="auto"/>
                <w:highlight w:val="none"/>
              </w:rPr>
              <w:t>本项目不收取采购代理服务费</w:t>
            </w:r>
          </w:p>
        </w:tc>
      </w:tr>
      <w:tr w14:paraId="468EC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62" w:type="dxa"/>
            <w:noWrap w:val="0"/>
            <w:vAlign w:val="center"/>
          </w:tcPr>
          <w:p w14:paraId="1B6E75C5">
            <w:pPr>
              <w:spacing w:line="360"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19</w:t>
            </w:r>
          </w:p>
        </w:tc>
        <w:tc>
          <w:tcPr>
            <w:tcW w:w="942" w:type="dxa"/>
            <w:noWrap w:val="0"/>
            <w:vAlign w:val="center"/>
          </w:tcPr>
          <w:p w14:paraId="6725E848">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31</w:t>
            </w:r>
          </w:p>
        </w:tc>
        <w:tc>
          <w:tcPr>
            <w:tcW w:w="1775" w:type="dxa"/>
            <w:noWrap w:val="0"/>
            <w:vAlign w:val="center"/>
          </w:tcPr>
          <w:p w14:paraId="61B2177E">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解释权</w:t>
            </w:r>
          </w:p>
        </w:tc>
        <w:tc>
          <w:tcPr>
            <w:tcW w:w="6912" w:type="dxa"/>
            <w:noWrap w:val="0"/>
            <w:vAlign w:val="top"/>
          </w:tcPr>
          <w:p w14:paraId="56F1356B">
            <w:pPr>
              <w:spacing w:line="360" w:lineRule="auto"/>
              <w:rPr>
                <w:rFonts w:hint="eastAsia" w:ascii="宋体" w:hAnsi="宋体" w:eastAsia="宋体" w:cs="宋体"/>
                <w:color w:val="auto"/>
                <w:szCs w:val="21"/>
                <w:highlight w:val="none"/>
              </w:rPr>
            </w:pPr>
            <w:r>
              <w:rPr>
                <w:rFonts w:hint="eastAsia" w:ascii="宋体" w:hAnsi="宋体" w:eastAsia="宋体" w:cs="宋体"/>
                <w:color w:val="auto"/>
                <w:highlight w:val="none"/>
              </w:rPr>
              <w:t>本竞争性磋商文件是根据《中华人民共和国政府采购法》《中华人民共和国政府采购法实施条例》《政府采购竞争性磋商采购方式管理暂行办法》和政府采购管理有关规定编制，本竞争性磋商文件的解释权属于采购代理机构。</w:t>
            </w:r>
          </w:p>
        </w:tc>
      </w:tr>
      <w:tr w14:paraId="16F62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662" w:type="dxa"/>
            <w:noWrap w:val="0"/>
            <w:vAlign w:val="center"/>
          </w:tcPr>
          <w:p w14:paraId="72374946">
            <w:pPr>
              <w:spacing w:line="360"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20</w:t>
            </w:r>
          </w:p>
        </w:tc>
        <w:tc>
          <w:tcPr>
            <w:tcW w:w="942" w:type="dxa"/>
            <w:noWrap w:val="0"/>
            <w:vAlign w:val="center"/>
          </w:tcPr>
          <w:p w14:paraId="375B2AF0">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32</w:t>
            </w:r>
          </w:p>
        </w:tc>
        <w:tc>
          <w:tcPr>
            <w:tcW w:w="1775" w:type="dxa"/>
            <w:noWrap w:val="0"/>
            <w:vAlign w:val="center"/>
          </w:tcPr>
          <w:p w14:paraId="58EB2BCF">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监督管理机构</w:t>
            </w:r>
          </w:p>
        </w:tc>
        <w:tc>
          <w:tcPr>
            <w:tcW w:w="6912" w:type="dxa"/>
            <w:noWrap w:val="0"/>
            <w:vAlign w:val="center"/>
          </w:tcPr>
          <w:p w14:paraId="49388E3A">
            <w:pPr>
              <w:spacing w:line="360" w:lineRule="auto"/>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桂林市财政局</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en-US" w:eastAsia="zh-CN"/>
              </w:rPr>
              <w:t xml:space="preserve">                 </w:t>
            </w:r>
            <w:r>
              <w:rPr>
                <w:rFonts w:hint="eastAsia" w:ascii="宋体" w:hAnsi="宋体" w:cs="宋体"/>
                <w:color w:val="auto"/>
                <w:szCs w:val="21"/>
                <w:highlight w:val="none"/>
                <w:lang w:val="en-US" w:eastAsia="zh-CN"/>
              </w:rPr>
              <w:t xml:space="preserve">   </w:t>
            </w:r>
            <w:r>
              <w:rPr>
                <w:rFonts w:hint="eastAsia" w:ascii="宋体" w:hAnsi="宋体" w:eastAsia="宋体" w:cs="宋体"/>
                <w:color w:val="auto"/>
                <w:szCs w:val="21"/>
                <w:highlight w:val="none"/>
              </w:rPr>
              <w:t>电话：</w:t>
            </w:r>
            <w:r>
              <w:rPr>
                <w:rFonts w:hint="eastAsia" w:ascii="宋体" w:hAnsi="宋体" w:cs="宋体"/>
                <w:color w:val="auto"/>
                <w:szCs w:val="21"/>
                <w:highlight w:val="none"/>
                <w:lang w:eastAsia="zh-CN"/>
              </w:rPr>
              <w:t xml:space="preserve">0773-2862142 </w:t>
            </w:r>
          </w:p>
        </w:tc>
      </w:tr>
    </w:tbl>
    <w:p w14:paraId="5264107D">
      <w:pPr>
        <w:rPr>
          <w:rFonts w:hint="eastAsia" w:ascii="宋体" w:hAnsi="宋体" w:eastAsia="宋体" w:cs="宋体"/>
          <w:color w:val="auto"/>
          <w:highlight w:val="none"/>
        </w:rPr>
      </w:pPr>
    </w:p>
    <w:p w14:paraId="29FCCF4C">
      <w:pPr>
        <w:pStyle w:val="3"/>
        <w:jc w:val="center"/>
        <w:rPr>
          <w:rFonts w:hint="eastAsia" w:ascii="宋体" w:hAnsi="宋体" w:eastAsia="宋体" w:cs="宋体"/>
          <w:b/>
          <w:bCs w:val="0"/>
          <w:color w:val="auto"/>
          <w:szCs w:val="28"/>
          <w:highlight w:val="none"/>
        </w:rPr>
      </w:pPr>
      <w:bookmarkStart w:id="66" w:name="_Toc29465"/>
      <w:bookmarkStart w:id="67" w:name="_Toc30008"/>
      <w:bookmarkStart w:id="68" w:name="_Toc10058"/>
      <w:bookmarkStart w:id="69" w:name="_Toc19410"/>
      <w:bookmarkStart w:id="70" w:name="_Toc22792"/>
      <w:r>
        <w:rPr>
          <w:rFonts w:hint="eastAsia" w:ascii="宋体" w:hAnsi="宋体" w:eastAsia="宋体" w:cs="宋体"/>
          <w:b/>
          <w:bCs w:val="0"/>
          <w:color w:val="auto"/>
          <w:szCs w:val="28"/>
          <w:highlight w:val="none"/>
        </w:rPr>
        <w:t>一、总则</w:t>
      </w:r>
      <w:bookmarkEnd w:id="66"/>
      <w:bookmarkEnd w:id="67"/>
      <w:bookmarkEnd w:id="68"/>
      <w:bookmarkEnd w:id="69"/>
      <w:bookmarkEnd w:id="70"/>
    </w:p>
    <w:p w14:paraId="273C2E6C">
      <w:pPr>
        <w:pStyle w:val="4"/>
        <w:spacing w:before="0" w:after="0" w:line="360" w:lineRule="auto"/>
        <w:ind w:firstLine="420" w:firstLineChars="200"/>
        <w:rPr>
          <w:rFonts w:hint="eastAsia" w:ascii="宋体" w:hAnsi="宋体" w:eastAsia="宋体" w:cs="宋体"/>
          <w:color w:val="auto"/>
          <w:sz w:val="21"/>
          <w:szCs w:val="21"/>
          <w:highlight w:val="none"/>
        </w:rPr>
      </w:pPr>
      <w:bookmarkStart w:id="71" w:name="_Toc3607"/>
      <w:bookmarkStart w:id="72" w:name="_Toc9118"/>
      <w:bookmarkStart w:id="73" w:name="_Toc18277"/>
      <w:bookmarkStart w:id="74" w:name="_Toc24721"/>
      <w:bookmarkStart w:id="75" w:name="_Toc6626"/>
      <w:r>
        <w:rPr>
          <w:rFonts w:hint="eastAsia" w:ascii="宋体" w:hAnsi="宋体" w:eastAsia="宋体" w:cs="宋体"/>
          <w:color w:val="auto"/>
          <w:sz w:val="21"/>
          <w:szCs w:val="21"/>
          <w:highlight w:val="none"/>
        </w:rPr>
        <w:t>1. 适应范围</w:t>
      </w:r>
      <w:bookmarkEnd w:id="71"/>
      <w:bookmarkEnd w:id="72"/>
      <w:bookmarkEnd w:id="73"/>
      <w:bookmarkEnd w:id="74"/>
      <w:bookmarkEnd w:id="75"/>
    </w:p>
    <w:p w14:paraId="77C91E50">
      <w:pPr>
        <w:spacing w:line="360" w:lineRule="exact"/>
        <w:ind w:firstLine="435"/>
        <w:rPr>
          <w:rFonts w:hint="eastAsia" w:ascii="宋体" w:hAnsi="宋体" w:eastAsia="宋体" w:cs="宋体"/>
          <w:color w:val="auto"/>
          <w:szCs w:val="21"/>
          <w:highlight w:val="none"/>
        </w:rPr>
      </w:pPr>
      <w:r>
        <w:rPr>
          <w:rFonts w:hint="eastAsia" w:ascii="宋体" w:hAnsi="宋体" w:eastAsia="宋体" w:cs="宋体"/>
          <w:color w:val="auto"/>
          <w:szCs w:val="21"/>
          <w:highlight w:val="none"/>
        </w:rPr>
        <w:t>1.1  项目名称及项目编号：</w:t>
      </w:r>
    </w:p>
    <w:p w14:paraId="70DA8B12">
      <w:pPr>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项目名称：</w:t>
      </w:r>
      <w:r>
        <w:rPr>
          <w:rFonts w:hint="eastAsia" w:ascii="宋体" w:hAnsi="宋体" w:cs="宋体"/>
          <w:color w:val="auto"/>
          <w:sz w:val="21"/>
          <w:szCs w:val="21"/>
          <w:highlight w:val="none"/>
          <w:lang w:val="en-US" w:eastAsia="zh-CN"/>
        </w:rPr>
        <w:t>桂林市电子政务网络互联网出口专线服务采购</w:t>
      </w:r>
      <w:r>
        <w:rPr>
          <w:rFonts w:hint="eastAsia" w:ascii="宋体" w:hAnsi="宋体" w:eastAsia="宋体" w:cs="宋体"/>
          <w:color w:val="auto"/>
          <w:sz w:val="21"/>
          <w:szCs w:val="21"/>
          <w:highlight w:val="none"/>
        </w:rPr>
        <w:t xml:space="preserve"> </w:t>
      </w:r>
    </w:p>
    <w:p w14:paraId="07CDA5F4">
      <w:pPr>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项目编号：</w:t>
      </w:r>
      <w:r>
        <w:rPr>
          <w:rStyle w:val="35"/>
          <w:rFonts w:hint="eastAsia" w:ascii="宋体"/>
          <w:color w:val="auto"/>
          <w:szCs w:val="21"/>
          <w:highlight w:val="none"/>
          <w:lang w:val="en-US" w:eastAsia="zh-CN"/>
        </w:rPr>
        <w:t>GLZC2025-C3-990539-GLSZ</w:t>
      </w:r>
    </w:p>
    <w:p w14:paraId="1AE51823">
      <w:pPr>
        <w:spacing w:line="360" w:lineRule="exact"/>
        <w:ind w:firstLine="411" w:firstLineChars="196"/>
        <w:rPr>
          <w:rFonts w:hint="eastAsia" w:ascii="宋体" w:hAnsi="宋体" w:eastAsia="宋体" w:cs="宋体"/>
          <w:color w:val="auto"/>
          <w:szCs w:val="21"/>
          <w:highlight w:val="none"/>
        </w:rPr>
      </w:pPr>
      <w:r>
        <w:rPr>
          <w:rFonts w:hint="eastAsia" w:ascii="宋体" w:hAnsi="宋体" w:eastAsia="宋体" w:cs="宋体"/>
          <w:color w:val="auto"/>
          <w:szCs w:val="21"/>
          <w:highlight w:val="none"/>
        </w:rPr>
        <w:t>1.2本竞争性磋商文件（以下简称磋商文件）适用于本磋商项目的磋商、评审、合同履约、验收、付款等行为（法律、法规另有规定的，从其规定）。</w:t>
      </w:r>
    </w:p>
    <w:p w14:paraId="06FB9717">
      <w:pPr>
        <w:pStyle w:val="4"/>
        <w:spacing w:before="0" w:after="0" w:line="360" w:lineRule="auto"/>
        <w:ind w:firstLine="420" w:firstLineChars="200"/>
        <w:rPr>
          <w:rFonts w:hint="eastAsia" w:ascii="宋体" w:hAnsi="宋体" w:eastAsia="宋体" w:cs="宋体"/>
          <w:color w:val="auto"/>
          <w:sz w:val="21"/>
          <w:szCs w:val="21"/>
          <w:highlight w:val="none"/>
        </w:rPr>
      </w:pPr>
      <w:bookmarkStart w:id="76" w:name="_Toc5137"/>
      <w:bookmarkStart w:id="77" w:name="_Toc21032"/>
      <w:bookmarkStart w:id="78" w:name="_Toc3355"/>
      <w:bookmarkStart w:id="79" w:name="_Toc28336"/>
      <w:bookmarkStart w:id="80" w:name="_Toc20311"/>
      <w:r>
        <w:rPr>
          <w:rFonts w:hint="eastAsia" w:ascii="宋体" w:hAnsi="宋体" w:eastAsia="宋体" w:cs="宋体"/>
          <w:color w:val="auto"/>
          <w:sz w:val="21"/>
          <w:szCs w:val="21"/>
          <w:highlight w:val="none"/>
        </w:rPr>
        <w:t>2. 定义</w:t>
      </w:r>
      <w:bookmarkEnd w:id="76"/>
      <w:bookmarkEnd w:id="77"/>
      <w:bookmarkEnd w:id="78"/>
      <w:bookmarkEnd w:id="79"/>
      <w:bookmarkEnd w:id="80"/>
    </w:p>
    <w:p w14:paraId="088CD389">
      <w:pPr>
        <w:spacing w:line="360" w:lineRule="exact"/>
        <w:ind w:firstLine="435"/>
        <w:rPr>
          <w:rFonts w:hint="eastAsia" w:ascii="宋体" w:hAnsi="宋体" w:eastAsia="宋体" w:cs="宋体"/>
          <w:color w:val="auto"/>
          <w:szCs w:val="21"/>
          <w:highlight w:val="none"/>
        </w:rPr>
      </w:pPr>
      <w:r>
        <w:rPr>
          <w:rFonts w:hint="eastAsia" w:ascii="宋体" w:hAnsi="宋体" w:eastAsia="宋体" w:cs="宋体"/>
          <w:color w:val="auto"/>
          <w:szCs w:val="21"/>
          <w:highlight w:val="none"/>
        </w:rPr>
        <w:t>2.1“供应商”是指符合本次采购项目的供应商资格并提交响应文件、参加磋商的供应商。如果该供应商在本次磋商中成交，即成为“成交供应商”。</w:t>
      </w:r>
    </w:p>
    <w:p w14:paraId="75B4361E">
      <w:pPr>
        <w:spacing w:line="360" w:lineRule="exact"/>
        <w:ind w:firstLine="435"/>
        <w:rPr>
          <w:rFonts w:hint="eastAsia" w:ascii="宋体" w:hAnsi="宋体" w:eastAsia="宋体" w:cs="宋体"/>
          <w:color w:val="auto"/>
          <w:szCs w:val="21"/>
          <w:highlight w:val="none"/>
        </w:rPr>
      </w:pPr>
      <w:r>
        <w:rPr>
          <w:rFonts w:hint="eastAsia" w:ascii="宋体" w:hAnsi="宋体" w:eastAsia="宋体" w:cs="宋体"/>
          <w:color w:val="auto"/>
          <w:szCs w:val="21"/>
          <w:highlight w:val="none"/>
        </w:rPr>
        <w:t>2.2“货物”系指按磋商文件规定，供应商须向采购人提供的一切设备、保险、税金、备品备件、工具、手册及其它有关技术资料和材料。</w:t>
      </w:r>
    </w:p>
    <w:p w14:paraId="5B3BFD6A">
      <w:pPr>
        <w:spacing w:line="360" w:lineRule="exact"/>
        <w:ind w:firstLine="435"/>
        <w:rPr>
          <w:rFonts w:hint="eastAsia" w:ascii="宋体" w:hAnsi="宋体" w:eastAsia="宋体" w:cs="宋体"/>
          <w:color w:val="auto"/>
          <w:szCs w:val="21"/>
          <w:highlight w:val="none"/>
        </w:rPr>
      </w:pPr>
      <w:r>
        <w:rPr>
          <w:rFonts w:hint="eastAsia" w:ascii="宋体" w:hAnsi="宋体" w:eastAsia="宋体" w:cs="宋体"/>
          <w:color w:val="auto"/>
          <w:szCs w:val="21"/>
          <w:highlight w:val="none"/>
        </w:rPr>
        <w:t>2.3“服务”系指按磋商文件规定，供应商须承担的安装、调试、技术协助、校准、培训、技术指导以及其他类似的义务。</w:t>
      </w:r>
    </w:p>
    <w:p w14:paraId="3E9811D1">
      <w:pPr>
        <w:spacing w:line="360" w:lineRule="exact"/>
        <w:ind w:firstLine="435"/>
        <w:rPr>
          <w:rFonts w:hint="eastAsia" w:ascii="宋体" w:hAnsi="宋体" w:eastAsia="宋体" w:cs="宋体"/>
          <w:color w:val="auto"/>
          <w:szCs w:val="21"/>
          <w:highlight w:val="none"/>
        </w:rPr>
      </w:pPr>
      <w:r>
        <w:rPr>
          <w:rFonts w:hint="eastAsia" w:ascii="宋体" w:hAnsi="宋体" w:eastAsia="宋体" w:cs="宋体"/>
          <w:color w:val="auto"/>
          <w:szCs w:val="21"/>
          <w:highlight w:val="none"/>
        </w:rPr>
        <w:t>2.4“项目”系指供应商按磋商文件规定向采购人提供的货物和服务。</w:t>
      </w:r>
    </w:p>
    <w:p w14:paraId="043CD879">
      <w:pPr>
        <w:spacing w:line="360" w:lineRule="exact"/>
        <w:ind w:firstLine="435"/>
        <w:rPr>
          <w:rFonts w:hint="eastAsia" w:ascii="宋体" w:hAnsi="宋体" w:eastAsia="宋体" w:cs="宋体"/>
          <w:color w:val="auto"/>
          <w:szCs w:val="21"/>
          <w:highlight w:val="none"/>
        </w:rPr>
      </w:pPr>
      <w:r>
        <w:rPr>
          <w:rFonts w:hint="eastAsia" w:ascii="宋体" w:hAnsi="宋体" w:eastAsia="宋体" w:cs="宋体"/>
          <w:color w:val="auto"/>
          <w:szCs w:val="21"/>
          <w:highlight w:val="none"/>
        </w:rPr>
        <w:t>2.5“书面形式”包括信函、传真、电报等。</w:t>
      </w:r>
    </w:p>
    <w:p w14:paraId="6651139D">
      <w:pPr>
        <w:pStyle w:val="4"/>
        <w:spacing w:before="0" w:after="0" w:line="360" w:lineRule="auto"/>
        <w:ind w:firstLine="420" w:firstLineChars="200"/>
        <w:rPr>
          <w:rFonts w:hint="eastAsia" w:ascii="宋体" w:hAnsi="宋体" w:eastAsia="宋体" w:cs="宋体"/>
          <w:color w:val="auto"/>
          <w:sz w:val="21"/>
          <w:szCs w:val="21"/>
          <w:highlight w:val="none"/>
        </w:rPr>
      </w:pPr>
      <w:bookmarkStart w:id="81" w:name="_Toc23631"/>
      <w:bookmarkStart w:id="82" w:name="_Toc19559"/>
      <w:bookmarkStart w:id="83" w:name="_Toc10645"/>
      <w:bookmarkStart w:id="84" w:name="_Toc21872"/>
      <w:bookmarkStart w:id="85" w:name="_Toc25441"/>
      <w:r>
        <w:rPr>
          <w:rFonts w:hint="eastAsia" w:ascii="宋体" w:hAnsi="宋体" w:eastAsia="宋体" w:cs="宋体"/>
          <w:color w:val="auto"/>
          <w:sz w:val="21"/>
          <w:szCs w:val="21"/>
          <w:highlight w:val="none"/>
        </w:rPr>
        <w:t>3. 供应商资格</w:t>
      </w:r>
      <w:bookmarkEnd w:id="81"/>
      <w:bookmarkEnd w:id="82"/>
      <w:bookmarkEnd w:id="83"/>
      <w:bookmarkEnd w:id="84"/>
      <w:bookmarkEnd w:id="85"/>
    </w:p>
    <w:p w14:paraId="44A019D8">
      <w:pPr>
        <w:spacing w:line="360" w:lineRule="exact"/>
        <w:ind w:firstLine="435"/>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3.1符合《中华人民共和国政府采购法》第二十二条和《政府采购法实施条例》第十八条规定，具备合法资格的供应商；</w:t>
      </w:r>
    </w:p>
    <w:p w14:paraId="78A6BE3D">
      <w:pPr>
        <w:spacing w:line="360" w:lineRule="exact"/>
        <w:ind w:firstLine="435"/>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3.2本项目不接受联合体参与磋商；</w:t>
      </w:r>
    </w:p>
    <w:p w14:paraId="53C539C8">
      <w:pPr>
        <w:spacing w:line="360" w:lineRule="exact"/>
        <w:ind w:firstLine="435"/>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3.3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不得参与政府采购活动</w:t>
      </w:r>
      <w:r>
        <w:rPr>
          <w:rFonts w:hint="eastAsia" w:ascii="宋体" w:hAnsi="宋体" w:cs="宋体"/>
          <w:bCs/>
          <w:color w:val="auto"/>
          <w:szCs w:val="21"/>
          <w:highlight w:val="none"/>
          <w:lang w:eastAsia="zh-CN"/>
        </w:rPr>
        <w:t>；</w:t>
      </w:r>
    </w:p>
    <w:p w14:paraId="507AE3F9">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b/>
          <w:bCs/>
          <w:color w:val="auto"/>
          <w:sz w:val="21"/>
          <w:szCs w:val="21"/>
          <w:highlight w:val="none"/>
          <w:lang w:val="en-US" w:eastAsia="zh-CN"/>
        </w:rPr>
      </w:pPr>
      <w:bookmarkStart w:id="86" w:name="_Toc16496"/>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落实政府采购政策需满足的资格要求：</w:t>
      </w:r>
      <w:r>
        <w:rPr>
          <w:rFonts w:hint="eastAsia" w:ascii="宋体" w:hAnsi="宋体" w:cs="宋体"/>
          <w:b/>
          <w:bCs/>
          <w:color w:val="auto"/>
          <w:sz w:val="21"/>
          <w:szCs w:val="21"/>
          <w:highlight w:val="none"/>
          <w:lang w:val="en-US" w:eastAsia="zh-CN"/>
        </w:rPr>
        <w:t>无</w:t>
      </w:r>
      <w:r>
        <w:rPr>
          <w:rFonts w:hint="eastAsia" w:ascii="宋体" w:hAnsi="宋体" w:eastAsia="宋体" w:cs="宋体"/>
          <w:b/>
          <w:bCs/>
          <w:color w:val="auto"/>
          <w:sz w:val="21"/>
          <w:szCs w:val="21"/>
          <w:highlight w:val="none"/>
          <w:lang w:val="en-US" w:eastAsia="zh-CN"/>
        </w:rPr>
        <w:t>；</w:t>
      </w:r>
    </w:p>
    <w:p w14:paraId="2DBA4C0B">
      <w:pPr>
        <w:pStyle w:val="8"/>
        <w:ind w:firstLine="420" w:firstLineChars="200"/>
        <w:rPr>
          <w:rFonts w:hint="eastAsia" w:ascii="宋体" w:hAnsi="宋体" w:eastAsia="宋体" w:cs="宋体"/>
          <w:b w:val="0"/>
          <w:bCs w:val="0"/>
          <w:color w:val="auto"/>
          <w:sz w:val="21"/>
          <w:szCs w:val="21"/>
          <w:highlight w:val="none"/>
        </w:rPr>
      </w:pPr>
      <w:bookmarkStart w:id="87" w:name="_Toc10069"/>
      <w:bookmarkStart w:id="88" w:name="_Toc32646"/>
      <w:bookmarkStart w:id="89" w:name="_Toc4527"/>
      <w:bookmarkStart w:id="90" w:name="_Toc5736"/>
      <w:bookmarkStart w:id="91" w:name="_Toc5959"/>
      <w:r>
        <w:rPr>
          <w:rFonts w:hint="eastAsia" w:ascii="宋体" w:hAnsi="宋体" w:eastAsia="宋体" w:cs="宋体"/>
          <w:b w:val="0"/>
          <w:bCs w:val="0"/>
          <w:color w:val="auto"/>
          <w:sz w:val="21"/>
          <w:szCs w:val="21"/>
          <w:highlight w:val="none"/>
          <w:lang w:val="en-US" w:eastAsia="zh-CN"/>
        </w:rPr>
        <w:t>3.5</w:t>
      </w:r>
      <w:r>
        <w:rPr>
          <w:rFonts w:hint="eastAsia" w:ascii="宋体" w:hAnsi="宋体" w:eastAsia="宋体" w:cs="宋体"/>
          <w:b w:val="0"/>
          <w:bCs w:val="0"/>
          <w:color w:val="auto"/>
          <w:sz w:val="21"/>
          <w:szCs w:val="21"/>
          <w:highlight w:val="none"/>
        </w:rPr>
        <w:t>本项目的特定资格要求：</w:t>
      </w:r>
      <w:bookmarkEnd w:id="87"/>
      <w:bookmarkEnd w:id="88"/>
      <w:bookmarkEnd w:id="89"/>
      <w:bookmarkEnd w:id="90"/>
      <w:bookmarkEnd w:id="91"/>
    </w:p>
    <w:p w14:paraId="39BA39CF">
      <w:pPr>
        <w:pStyle w:val="8"/>
        <w:ind w:firstLine="420" w:firstLineChars="200"/>
        <w:rPr>
          <w:rFonts w:hint="eastAsia" w:ascii="宋体" w:hAnsi="宋体" w:eastAsia="宋体" w:cs="宋体"/>
          <w:b w:val="0"/>
          <w:bCs w:val="0"/>
          <w:color w:val="FF0000"/>
          <w:sz w:val="21"/>
          <w:szCs w:val="21"/>
          <w:highlight w:val="none"/>
          <w:lang w:eastAsia="zh-CN"/>
        </w:rPr>
      </w:pPr>
      <w:r>
        <w:rPr>
          <w:rFonts w:hint="eastAsia" w:ascii="宋体" w:hAnsi="宋体" w:eastAsia="宋体" w:cs="宋体"/>
          <w:b/>
          <w:bCs/>
          <w:color w:val="auto"/>
          <w:sz w:val="21"/>
          <w:szCs w:val="21"/>
          <w:highlight w:val="none"/>
          <w:lang w:val="en-US" w:eastAsia="zh-CN"/>
        </w:rPr>
        <w:t>（1）具备《基础电信业务经营许可证》或具有《基础电信业务经营许可证》的供应商授权的子公司或分公司</w:t>
      </w:r>
      <w:r>
        <w:rPr>
          <w:rFonts w:hint="eastAsia" w:ascii="宋体" w:hAnsi="宋体" w:cs="宋体"/>
          <w:b/>
          <w:bCs/>
          <w:color w:val="auto"/>
          <w:sz w:val="21"/>
          <w:szCs w:val="21"/>
          <w:highlight w:val="none"/>
          <w:lang w:val="en-US" w:eastAsia="zh-CN"/>
        </w:rPr>
        <w:t>；</w:t>
      </w:r>
      <w:r>
        <w:rPr>
          <w:rFonts w:hint="eastAsia" w:ascii="宋体" w:hAnsi="宋体" w:eastAsia="宋体" w:cs="宋体"/>
          <w:b/>
          <w:bCs/>
          <w:color w:val="auto"/>
          <w:sz w:val="21"/>
          <w:szCs w:val="21"/>
          <w:highlight w:val="none"/>
          <w:lang w:val="en-US" w:eastAsia="zh-CN"/>
        </w:rPr>
        <w:t>（2）具备《增值电信业务经营许可证》（必须涵盖“第一类增值电信业务中的互联网数据中心业务”及“第一类增值电信业务中的国内互联网虚拟专用网业务”）或具有该项许可证的供应商授权的子公司或者分公司。投标人应至少满足以上两项</w:t>
      </w:r>
      <w:r>
        <w:rPr>
          <w:rFonts w:hint="eastAsia" w:ascii="宋体" w:hAnsi="宋体" w:cs="宋体"/>
          <w:b/>
          <w:bCs/>
          <w:color w:val="auto"/>
          <w:sz w:val="21"/>
          <w:szCs w:val="21"/>
          <w:highlight w:val="none"/>
          <w:lang w:val="en-US" w:eastAsia="zh-CN"/>
        </w:rPr>
        <w:t>特定</w:t>
      </w:r>
      <w:r>
        <w:rPr>
          <w:rFonts w:hint="eastAsia" w:ascii="宋体" w:hAnsi="宋体" w:eastAsia="宋体" w:cs="宋体"/>
          <w:b/>
          <w:bCs/>
          <w:color w:val="auto"/>
          <w:sz w:val="21"/>
          <w:szCs w:val="21"/>
          <w:highlight w:val="none"/>
          <w:lang w:val="en-US" w:eastAsia="zh-CN"/>
        </w:rPr>
        <w:t>资格要求中的一项</w:t>
      </w:r>
      <w:r>
        <w:rPr>
          <w:rFonts w:hint="eastAsia" w:ascii="宋体" w:hAnsi="宋体" w:cs="宋体"/>
          <w:b/>
          <w:bCs/>
          <w:color w:val="auto"/>
          <w:sz w:val="21"/>
          <w:szCs w:val="21"/>
          <w:highlight w:val="none"/>
          <w:lang w:val="en-US" w:eastAsia="zh-CN"/>
        </w:rPr>
        <w:t>。</w:t>
      </w:r>
    </w:p>
    <w:p w14:paraId="635C9EDD">
      <w:pPr>
        <w:spacing w:line="400" w:lineRule="exact"/>
        <w:ind w:firstLine="420" w:firstLineChars="200"/>
        <w:rPr>
          <w:rFonts w:hint="eastAsia"/>
          <w:color w:val="FF0000"/>
          <w:highlight w:val="none"/>
        </w:rPr>
      </w:pPr>
      <w:r>
        <w:rPr>
          <w:rFonts w:hint="eastAsia" w:ascii="宋体" w:hAnsi="宋体" w:cs="宋体"/>
          <w:b/>
          <w:color w:val="auto"/>
          <w:szCs w:val="21"/>
          <w:highlight w:val="none"/>
        </w:rPr>
        <w:t>3.6实质性要求：</w:t>
      </w:r>
      <w:r>
        <w:rPr>
          <w:rFonts w:hint="eastAsia" w:ascii="宋体" w:hAnsi="宋体" w:cs="宋体"/>
          <w:b/>
          <w:bCs/>
          <w:color w:val="auto"/>
          <w:sz w:val="21"/>
          <w:szCs w:val="21"/>
          <w:highlight w:val="none"/>
        </w:rPr>
        <w:t>“采购需求”中所有要求均为实质性要求，不允许负偏离，否则视为无效响应</w:t>
      </w:r>
      <w:r>
        <w:rPr>
          <w:rFonts w:hint="eastAsia" w:ascii="宋体" w:hAnsi="宋体" w:cs="宋体"/>
          <w:b/>
          <w:bCs/>
          <w:color w:val="auto"/>
          <w:sz w:val="24"/>
          <w:highlight w:val="none"/>
        </w:rPr>
        <w:t>。</w:t>
      </w:r>
    </w:p>
    <w:p w14:paraId="4C9151FA">
      <w:pPr>
        <w:pStyle w:val="4"/>
        <w:spacing w:before="0" w:after="0" w:line="360" w:lineRule="auto"/>
        <w:ind w:firstLine="420" w:firstLineChars="200"/>
        <w:rPr>
          <w:rFonts w:hint="eastAsia" w:ascii="宋体" w:hAnsi="宋体" w:eastAsia="宋体" w:cs="宋体"/>
          <w:color w:val="auto"/>
          <w:sz w:val="21"/>
          <w:szCs w:val="21"/>
          <w:highlight w:val="none"/>
        </w:rPr>
      </w:pPr>
      <w:bookmarkStart w:id="92" w:name="_Toc2401"/>
      <w:bookmarkStart w:id="93" w:name="_Toc15983"/>
      <w:bookmarkStart w:id="94" w:name="_Toc26672"/>
      <w:bookmarkStart w:id="95" w:name="_Toc18835"/>
      <w:r>
        <w:rPr>
          <w:rFonts w:hint="eastAsia" w:ascii="宋体" w:hAnsi="宋体" w:eastAsia="宋体" w:cs="宋体"/>
          <w:color w:val="auto"/>
          <w:sz w:val="21"/>
          <w:szCs w:val="21"/>
          <w:highlight w:val="none"/>
        </w:rPr>
        <w:t>4. 磋商费用</w:t>
      </w:r>
      <w:bookmarkEnd w:id="86"/>
      <w:bookmarkEnd w:id="92"/>
      <w:bookmarkEnd w:id="93"/>
      <w:bookmarkEnd w:id="94"/>
      <w:bookmarkEnd w:id="95"/>
    </w:p>
    <w:p w14:paraId="1F1E9C9C">
      <w:pPr>
        <w:tabs>
          <w:tab w:val="left" w:pos="1635"/>
        </w:tabs>
        <w:spacing w:line="360" w:lineRule="exact"/>
        <w:ind w:firstLine="435"/>
        <w:rPr>
          <w:rFonts w:hint="eastAsia" w:ascii="宋体" w:hAnsi="宋体" w:eastAsia="宋体" w:cs="宋体"/>
          <w:color w:val="auto"/>
          <w:szCs w:val="21"/>
          <w:highlight w:val="none"/>
        </w:rPr>
      </w:pPr>
      <w:r>
        <w:rPr>
          <w:rFonts w:hint="eastAsia" w:ascii="宋体" w:hAnsi="宋体" w:eastAsia="宋体" w:cs="宋体"/>
          <w:color w:val="auto"/>
          <w:szCs w:val="21"/>
          <w:highlight w:val="none"/>
        </w:rPr>
        <w:t>不论磋商结果如何，供应商均应自行承担所有与磋商有关的全部费用。</w:t>
      </w:r>
    </w:p>
    <w:p w14:paraId="6395237F">
      <w:pPr>
        <w:pStyle w:val="4"/>
        <w:numPr>
          <w:ilvl w:val="0"/>
          <w:numId w:val="3"/>
        </w:numPr>
        <w:spacing w:before="0" w:after="0" w:line="360" w:lineRule="auto"/>
        <w:ind w:firstLine="420" w:firstLineChars="200"/>
        <w:rPr>
          <w:rFonts w:hint="eastAsia" w:ascii="宋体" w:hAnsi="宋体" w:eastAsia="宋体" w:cs="宋体"/>
          <w:color w:val="auto"/>
          <w:sz w:val="21"/>
          <w:szCs w:val="21"/>
          <w:highlight w:val="none"/>
        </w:rPr>
      </w:pPr>
      <w:bookmarkStart w:id="96" w:name="_Toc31376"/>
      <w:bookmarkStart w:id="97" w:name="_Toc6933"/>
      <w:bookmarkStart w:id="98" w:name="_Toc31044"/>
      <w:bookmarkStart w:id="99" w:name="_Toc1271"/>
      <w:bookmarkStart w:id="100" w:name="_Toc23088"/>
      <w:r>
        <w:rPr>
          <w:rFonts w:hint="eastAsia" w:ascii="宋体" w:hAnsi="宋体" w:eastAsia="宋体" w:cs="宋体"/>
          <w:color w:val="auto"/>
          <w:sz w:val="21"/>
          <w:szCs w:val="21"/>
          <w:highlight w:val="none"/>
        </w:rPr>
        <w:t>联合体要求</w:t>
      </w:r>
      <w:bookmarkEnd w:id="96"/>
      <w:bookmarkEnd w:id="97"/>
      <w:bookmarkEnd w:id="98"/>
      <w:bookmarkEnd w:id="99"/>
      <w:bookmarkEnd w:id="100"/>
    </w:p>
    <w:p w14:paraId="3A4D898F">
      <w:pPr>
        <w:spacing w:line="360" w:lineRule="exact"/>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本项目不接受联合体参与磋商</w:t>
      </w:r>
    </w:p>
    <w:p w14:paraId="3D207B34">
      <w:pPr>
        <w:pStyle w:val="4"/>
        <w:numPr>
          <w:ilvl w:val="0"/>
          <w:numId w:val="3"/>
        </w:numPr>
        <w:spacing w:before="0" w:after="0" w:line="360" w:lineRule="auto"/>
        <w:ind w:firstLine="420" w:firstLineChars="200"/>
        <w:rPr>
          <w:rFonts w:hint="eastAsia" w:ascii="宋体" w:hAnsi="宋体" w:eastAsia="宋体" w:cs="宋体"/>
          <w:color w:val="auto"/>
          <w:sz w:val="21"/>
          <w:szCs w:val="21"/>
          <w:highlight w:val="none"/>
        </w:rPr>
      </w:pPr>
      <w:bookmarkStart w:id="101" w:name="_Toc19438"/>
      <w:bookmarkStart w:id="102" w:name="_Toc4152"/>
      <w:bookmarkStart w:id="103" w:name="_Toc17658"/>
      <w:bookmarkStart w:id="104" w:name="_Toc6579"/>
      <w:bookmarkStart w:id="105" w:name="_Toc12624"/>
      <w:bookmarkStart w:id="106" w:name="_Toc16359"/>
      <w:r>
        <w:rPr>
          <w:rFonts w:hint="eastAsia" w:ascii="宋体" w:hAnsi="宋体" w:eastAsia="宋体" w:cs="宋体"/>
          <w:color w:val="auto"/>
          <w:sz w:val="21"/>
          <w:szCs w:val="21"/>
          <w:highlight w:val="none"/>
        </w:rPr>
        <w:t>转包与分包</w:t>
      </w:r>
      <w:bookmarkEnd w:id="101"/>
    </w:p>
    <w:p w14:paraId="7B1B4E69">
      <w:pPr>
        <w:bidi w:val="0"/>
        <w:ind w:firstLine="420" w:firstLineChars="20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highlight w:val="none"/>
          <w14:textFill>
            <w14:solidFill>
              <w14:schemeClr w14:val="tx1"/>
            </w14:solidFill>
          </w14:textFill>
        </w:rPr>
        <w:t>.1 本项目不允许转包。</w:t>
      </w:r>
    </w:p>
    <w:p w14:paraId="757BFF18">
      <w:pPr>
        <w:bidi w:val="0"/>
        <w:ind w:firstLine="420" w:firstLineChars="200"/>
        <w:rPr>
          <w:rFonts w:hint="eastAsia" w:ascii="宋体" w:hAnsi="宋体" w:eastAsia="宋体" w:cs="宋体"/>
          <w:bCs/>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highlight w:val="none"/>
          <w14:textFill>
            <w14:solidFill>
              <w14:schemeClr w14:val="tx1"/>
            </w14:solidFill>
          </w14:textFill>
        </w:rPr>
        <w:t xml:space="preserve">.2 </w:t>
      </w:r>
      <w:r>
        <w:rPr>
          <w:rFonts w:hint="eastAsia"/>
          <w:color w:val="000000" w:themeColor="text1"/>
          <w:highlight w:val="none"/>
          <w14:textFill>
            <w14:solidFill>
              <w14:schemeClr w14:val="tx1"/>
            </w14:solidFill>
          </w14:textFill>
        </w:rPr>
        <w:t>本项目不可以分包。</w:t>
      </w:r>
    </w:p>
    <w:p w14:paraId="6123785A">
      <w:pPr>
        <w:pStyle w:val="4"/>
        <w:numPr>
          <w:ilvl w:val="0"/>
          <w:numId w:val="3"/>
        </w:numPr>
        <w:spacing w:before="0" w:after="0" w:line="360" w:lineRule="auto"/>
        <w:ind w:firstLine="420" w:firstLineChars="200"/>
        <w:rPr>
          <w:rFonts w:hint="eastAsia" w:ascii="宋体" w:hAnsi="宋体" w:eastAsia="宋体" w:cs="宋体"/>
          <w:color w:val="auto"/>
          <w:sz w:val="21"/>
          <w:szCs w:val="21"/>
          <w:highlight w:val="none"/>
        </w:rPr>
      </w:pPr>
      <w:bookmarkStart w:id="107" w:name="_Toc27497"/>
      <w:r>
        <w:rPr>
          <w:rFonts w:hint="eastAsia" w:ascii="宋体" w:hAnsi="宋体" w:eastAsia="宋体" w:cs="宋体"/>
          <w:color w:val="auto"/>
          <w:sz w:val="21"/>
          <w:szCs w:val="21"/>
          <w:highlight w:val="none"/>
        </w:rPr>
        <w:t>质疑和投诉</w:t>
      </w:r>
      <w:bookmarkEnd w:id="107"/>
      <w:r>
        <w:rPr>
          <w:rFonts w:hint="eastAsia" w:ascii="宋体" w:hAnsi="宋体" w:eastAsia="宋体" w:cs="宋体"/>
          <w:color w:val="auto"/>
          <w:sz w:val="21"/>
          <w:szCs w:val="21"/>
          <w:highlight w:val="none"/>
        </w:rPr>
        <w:tab/>
      </w:r>
    </w:p>
    <w:p w14:paraId="19AB2358">
      <w:pPr>
        <w:pStyle w:val="29"/>
        <w:ind w:firstLine="420" w:firstLineChars="200"/>
        <w:rPr>
          <w:rFonts w:hint="eastAsia" w:ascii="宋体" w:hAnsi="宋体" w:eastAsia="宋体" w:cs="宋体"/>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cs="宋体"/>
          <w:color w:val="000000" w:themeColor="text1"/>
          <w:kern w:val="2"/>
          <w:sz w:val="21"/>
          <w:szCs w:val="21"/>
          <w:highlight w:val="none"/>
          <w:u w:val="none"/>
          <w:lang w:val="en-US" w:eastAsia="zh-CN" w:bidi="ar-SA"/>
          <w14:textFill>
            <w14:solidFill>
              <w14:schemeClr w14:val="tx1"/>
            </w14:solidFill>
          </w14:textFill>
        </w:rPr>
        <w:t>7</w:t>
      </w:r>
      <w:r>
        <w:rPr>
          <w:rFonts w:hint="eastAsia" w:ascii="宋体" w:hAnsi="宋体" w:eastAsia="宋体" w:cs="宋体"/>
          <w:color w:val="000000" w:themeColor="text1"/>
          <w:kern w:val="2"/>
          <w:sz w:val="21"/>
          <w:szCs w:val="21"/>
          <w:highlight w:val="none"/>
          <w:u w:val="none"/>
          <w:lang w:val="en-US" w:eastAsia="zh-CN" w:bidi="ar-SA"/>
          <w14:textFill>
            <w14:solidFill>
              <w14:schemeClr w14:val="tx1"/>
            </w14:solidFill>
          </w14:textFill>
        </w:rPr>
        <w:t>.1供应商认为磋商文件使自己的合法权益受到损害的，应当在本项目竞争性磋商公告期限届满之日起七个工作日内以书面形式向采购人或桂林市政府集中采购中心提出质疑。供应商认为招标过程或中标结果使自己的合法权益受到损害的，应当在采购程序环节结束之日或中标</w:t>
      </w:r>
      <w:r>
        <w:rPr>
          <w:rFonts w:hint="eastAsia" w:ascii="宋体" w:hAnsi="宋体" w:cs="宋体"/>
          <w:color w:val="000000" w:themeColor="text1"/>
          <w:kern w:val="2"/>
          <w:sz w:val="21"/>
          <w:szCs w:val="21"/>
          <w:highlight w:val="none"/>
          <w:u w:val="none"/>
          <w:lang w:val="en-US" w:eastAsia="zh-CN" w:bidi="ar-SA"/>
          <w14:textFill>
            <w14:solidFill>
              <w14:schemeClr w14:val="tx1"/>
            </w14:solidFill>
          </w14:textFill>
        </w:rPr>
        <w:t>（成交）</w:t>
      </w:r>
      <w:r>
        <w:rPr>
          <w:rFonts w:hint="eastAsia" w:ascii="宋体" w:hAnsi="宋体" w:eastAsia="宋体" w:cs="宋体"/>
          <w:color w:val="000000" w:themeColor="text1"/>
          <w:kern w:val="2"/>
          <w:sz w:val="21"/>
          <w:szCs w:val="21"/>
          <w:highlight w:val="none"/>
          <w:u w:val="none"/>
          <w:lang w:val="en-US" w:eastAsia="zh-CN" w:bidi="ar-SA"/>
          <w14:textFill>
            <w14:solidFill>
              <w14:schemeClr w14:val="tx1"/>
            </w14:solidFill>
          </w14:textFill>
        </w:rPr>
        <w:t>公告期限届满之日起七个工作日内，以书面形式向采购人或桂林市政府集中采购中心提出质疑。</w:t>
      </w:r>
    </w:p>
    <w:p w14:paraId="6ABF3778">
      <w:pPr>
        <w:pStyle w:val="29"/>
        <w:ind w:firstLine="420" w:firstLineChars="200"/>
        <w:rPr>
          <w:rFonts w:hint="eastAsia" w:ascii="宋体" w:hAnsi="宋体" w:eastAsia="宋体" w:cs="宋体"/>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u w:val="none"/>
          <w:lang w:val="en-US" w:eastAsia="zh-CN" w:bidi="ar-SA"/>
          <w14:textFill>
            <w14:solidFill>
              <w14:schemeClr w14:val="tx1"/>
            </w14:solidFill>
          </w14:textFill>
        </w:rPr>
        <w:t>接收质疑函方式：以书面形式（原件）提交。</w:t>
      </w:r>
    </w:p>
    <w:p w14:paraId="18F79E36">
      <w:pPr>
        <w:pStyle w:val="29"/>
        <w:ind w:firstLine="420" w:firstLineChars="200"/>
        <w:rPr>
          <w:rFonts w:hint="eastAsia" w:ascii="宋体" w:hAnsi="宋体" w:eastAsia="宋体" w:cs="宋体"/>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u w:val="none"/>
          <w:lang w:val="en-US" w:eastAsia="zh-CN" w:bidi="ar-SA"/>
          <w14:textFill>
            <w14:solidFill>
              <w14:schemeClr w14:val="tx1"/>
            </w14:solidFill>
          </w14:textFill>
        </w:rPr>
        <w:t>质疑联系人：桂林市政府集中采购中心，联系电话：0773-5625162</w:t>
      </w:r>
    </w:p>
    <w:p w14:paraId="25913A4D">
      <w:pPr>
        <w:pStyle w:val="29"/>
        <w:ind w:firstLine="420" w:firstLineChars="200"/>
        <w:rPr>
          <w:rFonts w:hint="eastAsia" w:ascii="宋体" w:hAnsi="宋体" w:eastAsia="宋体" w:cs="宋体"/>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u w:val="none"/>
          <w:lang w:val="en-US" w:eastAsia="zh-CN" w:bidi="ar-SA"/>
          <w14:textFill>
            <w14:solidFill>
              <w14:schemeClr w14:val="tx1"/>
            </w14:solidFill>
          </w14:textFill>
        </w:rPr>
        <w:t>通讯地址：桂林市临桂区西城中路69号创业大厦西辅楼5楼574室</w:t>
      </w:r>
    </w:p>
    <w:p w14:paraId="101F4DD4">
      <w:pPr>
        <w:pStyle w:val="29"/>
        <w:ind w:firstLine="420" w:firstLineChars="200"/>
        <w:rPr>
          <w:rFonts w:hint="eastAsia" w:ascii="宋体" w:hAnsi="宋体" w:eastAsia="宋体" w:cs="宋体"/>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cs="宋体"/>
          <w:color w:val="000000" w:themeColor="text1"/>
          <w:kern w:val="2"/>
          <w:sz w:val="21"/>
          <w:szCs w:val="21"/>
          <w:highlight w:val="none"/>
          <w:u w:val="none"/>
          <w:lang w:val="en-US" w:eastAsia="zh-CN" w:bidi="ar-SA"/>
          <w14:textFill>
            <w14:solidFill>
              <w14:schemeClr w14:val="tx1"/>
            </w14:solidFill>
          </w14:textFill>
        </w:rPr>
        <w:t>7</w:t>
      </w:r>
      <w:r>
        <w:rPr>
          <w:rFonts w:hint="eastAsia" w:ascii="宋体" w:hAnsi="宋体" w:eastAsia="宋体" w:cs="宋体"/>
          <w:color w:val="000000" w:themeColor="text1"/>
          <w:kern w:val="2"/>
          <w:sz w:val="21"/>
          <w:szCs w:val="21"/>
          <w:highlight w:val="none"/>
          <w:u w:val="none"/>
          <w:lang w:val="en-US" w:eastAsia="zh-CN" w:bidi="ar-SA"/>
          <w14:textFill>
            <w14:solidFill>
              <w14:schemeClr w14:val="tx1"/>
            </w14:solidFill>
          </w14:textFill>
        </w:rPr>
        <w:t>.2收到供应商书面质疑函后，采购人应当在七个工作日内对质疑事项作出答复（答复内容不得涉及商业秘密），并委托采购代理机构以书面形式通知质疑供应商，在财政部门指定的媒体发布质疑答复公告。</w:t>
      </w:r>
    </w:p>
    <w:p w14:paraId="26380139">
      <w:pPr>
        <w:pStyle w:val="29"/>
        <w:ind w:firstLine="420" w:firstLineChars="200"/>
        <w:rPr>
          <w:rFonts w:hint="eastAsia" w:ascii="宋体" w:hAnsi="宋体" w:eastAsia="宋体" w:cs="宋体"/>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cs="宋体"/>
          <w:color w:val="000000" w:themeColor="text1"/>
          <w:kern w:val="2"/>
          <w:sz w:val="21"/>
          <w:szCs w:val="21"/>
          <w:highlight w:val="none"/>
          <w:u w:val="none"/>
          <w:lang w:val="en-US" w:eastAsia="zh-CN" w:bidi="ar-SA"/>
          <w14:textFill>
            <w14:solidFill>
              <w14:schemeClr w14:val="tx1"/>
            </w14:solidFill>
          </w14:textFill>
        </w:rPr>
        <w:t>7</w:t>
      </w:r>
      <w:r>
        <w:rPr>
          <w:rFonts w:hint="eastAsia" w:ascii="宋体" w:hAnsi="宋体" w:eastAsia="宋体" w:cs="宋体"/>
          <w:color w:val="000000" w:themeColor="text1"/>
          <w:kern w:val="2"/>
          <w:sz w:val="21"/>
          <w:szCs w:val="21"/>
          <w:highlight w:val="none"/>
          <w:u w:val="none"/>
          <w:lang w:val="en-US" w:eastAsia="zh-CN" w:bidi="ar-SA"/>
          <w14:textFill>
            <w14:solidFill>
              <w14:schemeClr w14:val="tx1"/>
            </w14:solidFill>
          </w14:textFill>
        </w:rPr>
        <w:t>.3供应商对采购人或采购代理机构的答复不满意，或者采购人或采购代理机构未在规定的时间内作出答复的，可以在答复期满后十五个工作日内向本级财政部门投诉。</w:t>
      </w:r>
    </w:p>
    <w:p w14:paraId="105B4F9F">
      <w:pPr>
        <w:pStyle w:val="29"/>
        <w:ind w:firstLine="420" w:firstLineChars="200"/>
        <w:rPr>
          <w:rFonts w:hint="eastAsia" w:ascii="宋体" w:hAnsi="宋体" w:eastAsia="宋体" w:cs="宋体"/>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cs="宋体"/>
          <w:color w:val="000000" w:themeColor="text1"/>
          <w:kern w:val="2"/>
          <w:sz w:val="21"/>
          <w:szCs w:val="21"/>
          <w:highlight w:val="none"/>
          <w:u w:val="none"/>
          <w:lang w:val="en-US" w:eastAsia="zh-CN" w:bidi="ar-SA"/>
          <w14:textFill>
            <w14:solidFill>
              <w14:schemeClr w14:val="tx1"/>
            </w14:solidFill>
          </w14:textFill>
        </w:rPr>
        <w:t>7</w:t>
      </w:r>
      <w:r>
        <w:rPr>
          <w:rFonts w:hint="eastAsia" w:ascii="宋体" w:hAnsi="宋体" w:eastAsia="宋体" w:cs="宋体"/>
          <w:color w:val="000000" w:themeColor="text1"/>
          <w:kern w:val="2"/>
          <w:sz w:val="21"/>
          <w:szCs w:val="21"/>
          <w:highlight w:val="none"/>
          <w:u w:val="none"/>
          <w:lang w:val="en-US" w:eastAsia="zh-CN" w:bidi="ar-SA"/>
          <w14:textFill>
            <w14:solidFill>
              <w14:schemeClr w14:val="tx1"/>
            </w14:solidFill>
          </w14:textFill>
        </w:rPr>
        <w:t>.4质疑、投诉应当采用书面形式，质疑书、投诉书实行实名制，均应明确阐述招标文件、招标过程或中标结果中使自己合法权益受到损害的实质性内容，并提供必要的证明材料。</w:t>
      </w:r>
    </w:p>
    <w:p w14:paraId="60A363AB">
      <w:pPr>
        <w:pStyle w:val="29"/>
        <w:ind w:firstLine="420" w:firstLineChars="200"/>
        <w:rPr>
          <w:rFonts w:hint="eastAsia" w:ascii="宋体" w:hAnsi="宋体" w:eastAsia="宋体" w:cs="宋体"/>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cs="宋体"/>
          <w:color w:val="000000" w:themeColor="text1"/>
          <w:kern w:val="2"/>
          <w:sz w:val="21"/>
          <w:szCs w:val="21"/>
          <w:highlight w:val="none"/>
          <w:u w:val="none"/>
          <w:lang w:val="en-US" w:eastAsia="zh-CN" w:bidi="ar-SA"/>
          <w14:textFill>
            <w14:solidFill>
              <w14:schemeClr w14:val="tx1"/>
            </w14:solidFill>
          </w14:textFill>
        </w:rPr>
        <w:t>7</w:t>
      </w:r>
      <w:r>
        <w:rPr>
          <w:rFonts w:hint="eastAsia" w:ascii="宋体" w:hAnsi="宋体" w:eastAsia="宋体" w:cs="宋体"/>
          <w:color w:val="000000" w:themeColor="text1"/>
          <w:kern w:val="2"/>
          <w:sz w:val="21"/>
          <w:szCs w:val="21"/>
          <w:highlight w:val="none"/>
          <w:u w:val="none"/>
          <w:lang w:val="en-US" w:eastAsia="zh-CN" w:bidi="ar-SA"/>
          <w14:textFill>
            <w14:solidFill>
              <w14:schemeClr w14:val="tx1"/>
            </w14:solidFill>
          </w14:textFill>
        </w:rPr>
        <w:t>.5供应商在法定质疑期内应当一次性提出针对同一采购程序环节的质疑。</w:t>
      </w:r>
    </w:p>
    <w:p w14:paraId="5A4489F3">
      <w:pPr>
        <w:pStyle w:val="29"/>
        <w:ind w:firstLine="420" w:firstLineChars="200"/>
        <w:rPr>
          <w:rFonts w:hint="eastAsia" w:ascii="宋体" w:hAnsi="宋体" w:eastAsia="宋体" w:cs="宋体"/>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cs="宋体"/>
          <w:color w:val="000000" w:themeColor="text1"/>
          <w:kern w:val="2"/>
          <w:sz w:val="21"/>
          <w:szCs w:val="21"/>
          <w:highlight w:val="none"/>
          <w:u w:val="none"/>
          <w:lang w:val="en-US" w:eastAsia="zh-CN" w:bidi="ar-SA"/>
          <w14:textFill>
            <w14:solidFill>
              <w14:schemeClr w14:val="tx1"/>
            </w14:solidFill>
          </w14:textFill>
        </w:rPr>
        <w:t>7</w:t>
      </w:r>
      <w:r>
        <w:rPr>
          <w:rFonts w:hint="eastAsia" w:ascii="宋体" w:hAnsi="宋体" w:eastAsia="宋体" w:cs="宋体"/>
          <w:color w:val="000000" w:themeColor="text1"/>
          <w:kern w:val="2"/>
          <w:sz w:val="21"/>
          <w:szCs w:val="21"/>
          <w:highlight w:val="none"/>
          <w:u w:val="none"/>
          <w:lang w:val="en-US" w:eastAsia="zh-CN" w:bidi="ar-SA"/>
          <w14:textFill>
            <w14:solidFill>
              <w14:schemeClr w14:val="tx1"/>
            </w14:solidFill>
          </w14:textFill>
        </w:rPr>
        <w:t>.6 不在法定质疑期内提出的质疑函可以拒收。不符合要求的质疑函在法定质疑期内及时补充完整，否则作质疑不成立处理。</w:t>
      </w:r>
    </w:p>
    <w:p w14:paraId="34010E83">
      <w:pPr>
        <w:pStyle w:val="4"/>
        <w:numPr>
          <w:ilvl w:val="0"/>
          <w:numId w:val="3"/>
        </w:numPr>
        <w:spacing w:before="0" w:after="0" w:line="360" w:lineRule="auto"/>
        <w:ind w:firstLine="420" w:firstLineChars="200"/>
        <w:rPr>
          <w:rFonts w:hint="eastAsia" w:ascii="宋体" w:hAnsi="宋体" w:eastAsia="宋体" w:cs="宋体"/>
          <w:color w:val="auto"/>
          <w:sz w:val="21"/>
          <w:szCs w:val="21"/>
          <w:highlight w:val="none"/>
        </w:rPr>
      </w:pPr>
      <w:bookmarkStart w:id="108" w:name="_Toc22055"/>
      <w:r>
        <w:rPr>
          <w:rFonts w:hint="eastAsia" w:ascii="宋体" w:hAnsi="宋体" w:eastAsia="宋体" w:cs="宋体"/>
          <w:color w:val="auto"/>
          <w:sz w:val="21"/>
          <w:szCs w:val="21"/>
          <w:highlight w:val="none"/>
        </w:rPr>
        <w:t xml:space="preserve"> 特别说明</w:t>
      </w:r>
      <w:bookmarkEnd w:id="108"/>
    </w:p>
    <w:p w14:paraId="1DAD0B5B">
      <w:pPr>
        <w:tabs>
          <w:tab w:val="left" w:pos="1635"/>
        </w:tabs>
        <w:spacing w:line="360" w:lineRule="exact"/>
        <w:ind w:firstLine="420" w:firstLineChars="200"/>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8.1关联供应商不得参加同一合同项下政府采购活动，否则响应文件将被视为无效：</w:t>
      </w:r>
    </w:p>
    <w:p w14:paraId="510872E3">
      <w:pPr>
        <w:tabs>
          <w:tab w:val="left" w:pos="1635"/>
        </w:tabs>
        <w:spacing w:line="360" w:lineRule="exact"/>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（1）单位负责人为同一人或者存在直接控股、管理关系的，不得参加同一合同项下的政府采购活动。</w:t>
      </w:r>
    </w:p>
    <w:p w14:paraId="0CE96DA1">
      <w:pPr>
        <w:tabs>
          <w:tab w:val="left" w:pos="1635"/>
        </w:tabs>
        <w:spacing w:line="360" w:lineRule="exact"/>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2</w:t>
      </w:r>
      <w:r>
        <w:rPr>
          <w:rFonts w:hint="eastAsia" w:ascii="宋体" w:hAnsi="宋体" w:eastAsia="宋体" w:cs="宋体"/>
          <w:color w:val="000000" w:themeColor="text1"/>
          <w:szCs w:val="21"/>
          <w:highlight w:val="none"/>
          <w14:textFill>
            <w14:solidFill>
              <w14:schemeClr w14:val="tx1"/>
            </w14:solidFill>
          </w14:textFill>
        </w:rPr>
        <w:t>）为本采购项目提供整体设计、规范编制或者项目管理、监理、检测等服务的供应商，不得再参加本次采购活动。</w:t>
      </w:r>
    </w:p>
    <w:p w14:paraId="4A6826D4">
      <w:pPr>
        <w:tabs>
          <w:tab w:val="left" w:pos="1635"/>
        </w:tabs>
        <w:spacing w:line="360" w:lineRule="exact"/>
        <w:ind w:firstLine="435"/>
        <w:rPr>
          <w:rFonts w:hint="eastAsia" w:ascii="宋体" w:hAnsi="宋体" w:cs="宋体"/>
          <w:b/>
          <w:bCs/>
          <w:color w:val="000000" w:themeColor="text1"/>
          <w:szCs w:val="21"/>
          <w:highlight w:val="none"/>
          <w:lang w:eastAsia="zh-CN"/>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8.2</w:t>
      </w:r>
      <w:r>
        <w:rPr>
          <w:rFonts w:hint="eastAsia" w:ascii="宋体" w:hAnsi="宋体" w:eastAsia="宋体" w:cs="宋体"/>
          <w:b/>
          <w:bCs/>
          <w:color w:val="000000" w:themeColor="text1"/>
          <w:szCs w:val="21"/>
          <w:highlight w:val="none"/>
          <w14:textFill>
            <w14:solidFill>
              <w14:schemeClr w14:val="tx1"/>
            </w14:solidFill>
          </w14:textFill>
        </w:rPr>
        <w:t>提供相同品牌产品的不同供应商参加同一合同项下磋商的，以其中通过资格审查、符合性审查且最后报价最低的参加评审，最后报价相同的，由采购人自主选择确定一个参加评审的供应商，其他报价无效。非单一产品采购项目中，多家供应商提供的核心产品品牌相同的，视为提供相同品牌产品。</w:t>
      </w:r>
      <w:r>
        <w:rPr>
          <w:rFonts w:hint="eastAsia" w:ascii="宋体" w:hAnsi="宋体" w:cs="宋体"/>
          <w:b/>
          <w:bCs/>
          <w:color w:val="000000" w:themeColor="text1"/>
          <w:szCs w:val="21"/>
          <w:highlight w:val="none"/>
          <w:lang w:eastAsia="zh-CN"/>
          <w14:textFill>
            <w14:solidFill>
              <w14:schemeClr w14:val="tx1"/>
            </w14:solidFill>
          </w14:textFill>
        </w:rPr>
        <w:t>、</w:t>
      </w:r>
    </w:p>
    <w:p w14:paraId="2F352192">
      <w:pPr>
        <w:spacing w:line="400" w:lineRule="exact"/>
        <w:ind w:firstLine="420" w:firstLineChars="200"/>
        <w:rPr>
          <w:rFonts w:hint="eastAsia"/>
          <w:color w:val="auto"/>
          <w:highlight w:val="none"/>
        </w:rPr>
      </w:pPr>
      <w:r>
        <w:rPr>
          <w:rFonts w:hint="eastAsia" w:ascii="宋体" w:hAnsi="宋体" w:cs="宋体"/>
          <w:b/>
          <w:bCs/>
          <w:color w:val="auto"/>
          <w:szCs w:val="21"/>
          <w:highlight w:val="none"/>
          <w:lang w:val="en-US" w:eastAsia="zh-CN"/>
        </w:rPr>
        <w:t>8.3根据《广西电子政务外网技术规范（2022年修订版）》中市级电子政务外网互联网出口应“</w:t>
      </w:r>
      <w:r>
        <w:rPr>
          <w:rFonts w:hint="eastAsia" w:ascii="宋体" w:hAnsi="宋体" w:eastAsia="宋体" w:cs="宋体"/>
          <w:b/>
          <w:bCs/>
          <w:color w:val="auto"/>
          <w:kern w:val="0"/>
          <w:sz w:val="21"/>
          <w:szCs w:val="21"/>
          <w:highlight w:val="none"/>
          <w:lang w:val="en-US" w:eastAsia="zh-CN" w:bidi="ar"/>
        </w:rPr>
        <w:t>选用二个及以上电信运营商或互联网业务提供商（</w:t>
      </w:r>
      <w:r>
        <w:rPr>
          <w:rFonts w:hint="default" w:ascii="Times New Roman" w:hAnsi="Times New Roman" w:eastAsia="宋体" w:cs="Times New Roman"/>
          <w:b/>
          <w:bCs/>
          <w:color w:val="auto"/>
          <w:kern w:val="0"/>
          <w:sz w:val="21"/>
          <w:szCs w:val="21"/>
          <w:highlight w:val="none"/>
          <w:lang w:val="en-US" w:eastAsia="zh-CN" w:bidi="ar"/>
        </w:rPr>
        <w:t>ISP</w:t>
      </w:r>
      <w:r>
        <w:rPr>
          <w:rFonts w:hint="eastAsia" w:ascii="宋体" w:hAnsi="宋体" w:eastAsia="宋体" w:cs="宋体"/>
          <w:b/>
          <w:bCs/>
          <w:color w:val="auto"/>
          <w:kern w:val="0"/>
          <w:sz w:val="21"/>
          <w:szCs w:val="21"/>
          <w:highlight w:val="none"/>
          <w:lang w:val="en-US" w:eastAsia="zh-CN" w:bidi="ar"/>
        </w:rPr>
        <w:t>）作为访问互联网的出口；在采用主备方式或负载均衡等方式时，不同链路的安全策略应该保持一致</w:t>
      </w:r>
      <w:r>
        <w:rPr>
          <w:rFonts w:hint="eastAsia" w:ascii="宋体" w:hAnsi="宋体" w:cs="宋体"/>
          <w:b/>
          <w:bCs/>
          <w:color w:val="auto"/>
          <w:szCs w:val="21"/>
          <w:highlight w:val="none"/>
          <w:lang w:val="en-US" w:eastAsia="zh-CN"/>
        </w:rPr>
        <w:t>”要求，同一投标人不能同时被推荐为分标1、分标2、分标3的第一中标候选人,最多只能成为分标1、分标2、分标3中其中一个分标的第一中标候选人，投标人成为第一中标候选人的优先顺位为：分标1、分标2、分标3。如果分标3仅有两家最后报价的供应商，且都已成为前两分标的第一中标候选人，则分标3的第一中标候选人不受此限制。</w:t>
      </w:r>
    </w:p>
    <w:p w14:paraId="2833377A">
      <w:pPr>
        <w:keepNext w:val="0"/>
        <w:keepLines w:val="0"/>
        <w:widowControl/>
        <w:suppressLineNumbers w:val="0"/>
        <w:ind w:firstLine="420" w:firstLineChars="200"/>
        <w:jc w:val="left"/>
        <w:rPr>
          <w:rFonts w:hint="default" w:eastAsia="宋体"/>
          <w:b/>
          <w:bCs/>
          <w:color w:val="FF0000"/>
          <w:highlight w:val="yellow"/>
          <w:lang w:val="en-US" w:eastAsia="zh-CN"/>
        </w:rPr>
      </w:pPr>
    </w:p>
    <w:bookmarkEnd w:id="102"/>
    <w:bookmarkEnd w:id="103"/>
    <w:bookmarkEnd w:id="104"/>
    <w:bookmarkEnd w:id="105"/>
    <w:bookmarkEnd w:id="106"/>
    <w:p w14:paraId="75ECEF67">
      <w:pPr>
        <w:pStyle w:val="3"/>
        <w:jc w:val="center"/>
        <w:rPr>
          <w:rFonts w:hint="eastAsia" w:ascii="宋体" w:hAnsi="宋体" w:eastAsia="宋体" w:cs="宋体"/>
          <w:b/>
          <w:bCs w:val="0"/>
          <w:color w:val="auto"/>
          <w:szCs w:val="28"/>
          <w:highlight w:val="none"/>
        </w:rPr>
      </w:pPr>
      <w:bookmarkStart w:id="109" w:name="_Toc22498"/>
      <w:bookmarkStart w:id="110" w:name="_Toc2933"/>
      <w:bookmarkStart w:id="111" w:name="_Toc8933"/>
      <w:bookmarkStart w:id="112" w:name="_Toc13647"/>
      <w:bookmarkStart w:id="113" w:name="_Toc20463"/>
      <w:r>
        <w:rPr>
          <w:rFonts w:hint="eastAsia" w:ascii="宋体" w:hAnsi="宋体" w:eastAsia="宋体" w:cs="宋体"/>
          <w:b/>
          <w:bCs w:val="0"/>
          <w:color w:val="auto"/>
          <w:szCs w:val="28"/>
          <w:highlight w:val="none"/>
        </w:rPr>
        <w:t>二、磋商文件</w:t>
      </w:r>
      <w:bookmarkEnd w:id="109"/>
      <w:bookmarkEnd w:id="110"/>
      <w:bookmarkEnd w:id="111"/>
      <w:bookmarkEnd w:id="112"/>
      <w:bookmarkEnd w:id="113"/>
    </w:p>
    <w:p w14:paraId="0AE9107D">
      <w:pPr>
        <w:pStyle w:val="4"/>
        <w:spacing w:before="0" w:after="0" w:line="360" w:lineRule="auto"/>
        <w:ind w:firstLine="420" w:firstLineChars="200"/>
        <w:rPr>
          <w:rFonts w:hint="eastAsia" w:ascii="宋体" w:hAnsi="宋体" w:eastAsia="宋体" w:cs="宋体"/>
          <w:color w:val="auto"/>
          <w:sz w:val="21"/>
          <w:szCs w:val="21"/>
          <w:highlight w:val="none"/>
          <w:lang w:val="pt-BR"/>
        </w:rPr>
      </w:pPr>
      <w:bookmarkStart w:id="114" w:name="_Toc26780"/>
      <w:bookmarkStart w:id="115" w:name="_Toc20523"/>
      <w:bookmarkStart w:id="116" w:name="_Toc23298"/>
      <w:bookmarkStart w:id="117" w:name="_Toc18964"/>
      <w:bookmarkStart w:id="118" w:name="_Toc16130"/>
      <w:r>
        <w:rPr>
          <w:rFonts w:hint="eastAsia" w:ascii="宋体" w:hAnsi="宋体" w:eastAsia="宋体" w:cs="宋体"/>
          <w:color w:val="auto"/>
          <w:sz w:val="21"/>
          <w:szCs w:val="21"/>
          <w:highlight w:val="none"/>
          <w:lang w:val="pt-BR"/>
        </w:rPr>
        <w:t xml:space="preserve">9. </w:t>
      </w:r>
      <w:r>
        <w:rPr>
          <w:rFonts w:hint="eastAsia" w:ascii="宋体" w:hAnsi="宋体" w:eastAsia="宋体" w:cs="宋体"/>
          <w:color w:val="auto"/>
          <w:sz w:val="21"/>
          <w:szCs w:val="21"/>
          <w:highlight w:val="none"/>
        </w:rPr>
        <w:t>磋商文件的构成</w:t>
      </w:r>
      <w:bookmarkEnd w:id="114"/>
      <w:bookmarkEnd w:id="115"/>
      <w:bookmarkEnd w:id="116"/>
      <w:bookmarkEnd w:id="117"/>
      <w:bookmarkEnd w:id="118"/>
    </w:p>
    <w:p w14:paraId="75BE3ECC">
      <w:pPr>
        <w:spacing w:beforeLines="0" w:afterLines="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（1）竞争性磋商公告；</w:t>
      </w:r>
    </w:p>
    <w:p w14:paraId="08F74075">
      <w:pPr>
        <w:spacing w:beforeLines="0" w:afterLines="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（2）供应商须知；</w:t>
      </w:r>
    </w:p>
    <w:p w14:paraId="34614625">
      <w:pPr>
        <w:spacing w:beforeLines="0" w:afterLines="0" w:line="360" w:lineRule="auto"/>
        <w:ind w:firstLine="420" w:firstLineChars="200"/>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（3）采购需求</w:t>
      </w:r>
      <w:r>
        <w:rPr>
          <w:rFonts w:hint="eastAsia" w:ascii="宋体" w:hAnsi="宋体" w:eastAsia="宋体" w:cs="宋体"/>
          <w:bCs/>
          <w:color w:val="auto"/>
          <w:szCs w:val="21"/>
          <w:highlight w:val="none"/>
        </w:rPr>
        <w:t>；</w:t>
      </w:r>
    </w:p>
    <w:p w14:paraId="5B9ECD16">
      <w:pPr>
        <w:spacing w:beforeLines="0" w:afterLines="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（4）评审办法；</w:t>
      </w:r>
    </w:p>
    <w:p w14:paraId="303C3944">
      <w:pPr>
        <w:spacing w:beforeLines="0" w:afterLines="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（5）采购合同（合同主要条款及格式）；</w:t>
      </w:r>
    </w:p>
    <w:p w14:paraId="0B1F09CF">
      <w:pPr>
        <w:spacing w:beforeLines="0" w:afterLines="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（6）响应文件（格式）。</w:t>
      </w:r>
    </w:p>
    <w:p w14:paraId="3FEC6B29">
      <w:pPr>
        <w:pStyle w:val="4"/>
        <w:spacing w:before="0" w:after="0" w:line="360" w:lineRule="auto"/>
        <w:ind w:firstLine="420" w:firstLineChars="200"/>
        <w:rPr>
          <w:rFonts w:hint="eastAsia" w:ascii="宋体" w:hAnsi="宋体" w:eastAsia="宋体" w:cs="宋体"/>
          <w:color w:val="auto"/>
          <w:sz w:val="21"/>
          <w:szCs w:val="21"/>
          <w:highlight w:val="none"/>
        </w:rPr>
      </w:pPr>
      <w:bookmarkStart w:id="119" w:name="_Toc9103"/>
      <w:bookmarkStart w:id="120" w:name="_Toc16622"/>
      <w:bookmarkStart w:id="121" w:name="_Toc17224"/>
      <w:bookmarkStart w:id="122" w:name="_Toc1452"/>
      <w:bookmarkStart w:id="123" w:name="_Toc14609"/>
      <w:r>
        <w:rPr>
          <w:rFonts w:hint="eastAsia" w:ascii="宋体" w:hAnsi="宋体" w:eastAsia="宋体" w:cs="宋体"/>
          <w:color w:val="auto"/>
          <w:sz w:val="21"/>
          <w:szCs w:val="21"/>
          <w:highlight w:val="none"/>
        </w:rPr>
        <w:t>10. 磋商文件的澄清与修改</w:t>
      </w:r>
      <w:bookmarkEnd w:id="119"/>
      <w:bookmarkEnd w:id="120"/>
      <w:bookmarkEnd w:id="121"/>
      <w:bookmarkEnd w:id="122"/>
      <w:bookmarkEnd w:id="123"/>
    </w:p>
    <w:p w14:paraId="26F02DF1">
      <w:pPr>
        <w:spacing w:beforeLines="0" w:afterLines="0" w:line="360" w:lineRule="auto"/>
        <w:ind w:left="0" w:leftChars="0"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10.1 提交首次响应文件截止之日前，采购代理机构可以对已发出的磋商文件进行必要澄清、答复、修改或</w:t>
      </w:r>
    </w:p>
    <w:p w14:paraId="16B70257">
      <w:pPr>
        <w:spacing w:beforeLines="0" w:afterLines="0"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补充，澄清或者修改的内容可能影响响应文件编制的，澄清或者修改的内容作为磋商文件的组成部分。采购代理机构应当在提交首次响应文件递交截止时间</w:t>
      </w:r>
      <w:r>
        <w:rPr>
          <w:rFonts w:hint="eastAsia" w:ascii="宋体" w:hAnsi="宋体" w:eastAsia="宋体" w:cs="宋体"/>
          <w:b/>
          <w:bCs/>
          <w:color w:val="auto"/>
          <w:szCs w:val="21"/>
          <w:highlight w:val="none"/>
        </w:rPr>
        <w:t>五日</w:t>
      </w:r>
      <w:r>
        <w:rPr>
          <w:rFonts w:hint="eastAsia" w:ascii="宋体" w:hAnsi="宋体" w:eastAsia="宋体" w:cs="宋体"/>
          <w:color w:val="auto"/>
          <w:szCs w:val="21"/>
          <w:highlight w:val="none"/>
        </w:rPr>
        <w:t>前在本项目竞争性磋商公告发布的同一媒体上发布更正公告，不足</w:t>
      </w:r>
      <w:r>
        <w:rPr>
          <w:rFonts w:hint="eastAsia" w:ascii="宋体" w:hAnsi="宋体" w:eastAsia="宋体" w:cs="宋体"/>
          <w:b/>
          <w:bCs/>
          <w:color w:val="auto"/>
          <w:szCs w:val="21"/>
          <w:highlight w:val="none"/>
        </w:rPr>
        <w:t>五日</w:t>
      </w:r>
      <w:r>
        <w:rPr>
          <w:rFonts w:hint="eastAsia" w:ascii="宋体" w:hAnsi="宋体" w:eastAsia="宋体" w:cs="宋体"/>
          <w:color w:val="auto"/>
          <w:szCs w:val="21"/>
          <w:highlight w:val="none"/>
        </w:rPr>
        <w:t>的，应当顺延首次响应文件递交截止时间。</w:t>
      </w:r>
    </w:p>
    <w:p w14:paraId="1C3A65C7">
      <w:pPr>
        <w:spacing w:beforeLines="0" w:afterLines="0" w:line="360" w:lineRule="auto"/>
        <w:ind w:left="0" w:leftChars="0" w:firstLine="420" w:firstLineChars="200"/>
        <w:jc w:val="left"/>
        <w:rPr>
          <w:rFonts w:hint="eastAsia" w:ascii="宋体" w:hAnsi="宋体" w:eastAsia="宋体" w:cs="宋体"/>
          <w:b/>
          <w:bCs/>
          <w:color w:val="auto"/>
          <w:szCs w:val="21"/>
          <w:highlight w:val="none"/>
        </w:rPr>
      </w:pPr>
      <w:r>
        <w:rPr>
          <w:rFonts w:hint="eastAsia" w:ascii="宋体" w:hAnsi="宋体" w:eastAsia="宋体" w:cs="宋体"/>
          <w:color w:val="auto"/>
          <w:szCs w:val="21"/>
          <w:highlight w:val="none"/>
        </w:rPr>
        <w:t>10.2</w:t>
      </w:r>
      <w:r>
        <w:rPr>
          <w:rFonts w:hint="eastAsia" w:ascii="宋体" w:hAnsi="宋体" w:eastAsia="宋体" w:cs="宋体"/>
          <w:b/>
          <w:bCs/>
          <w:color w:val="auto"/>
          <w:szCs w:val="21"/>
          <w:highlight w:val="none"/>
        </w:rPr>
        <w:t>供应商应实时关注本项目信息公告发布媒体相关网站了解澄清、修改等与项目有关的内容，如因供应</w:t>
      </w:r>
    </w:p>
    <w:p w14:paraId="3586CE5E">
      <w:pPr>
        <w:spacing w:beforeLines="0" w:afterLines="0" w:line="360" w:lineRule="auto"/>
        <w:ind w:left="0" w:leftChars="0" w:firstLine="420" w:firstLineChars="200"/>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商未及时登录相关网站了解澄清、修改等与项目有关的内容，从而导致响应文件无效的，由供应商自行承担责任。</w:t>
      </w:r>
    </w:p>
    <w:p w14:paraId="73BE171F">
      <w:pPr>
        <w:spacing w:beforeLines="0" w:afterLines="0" w:line="360" w:lineRule="auto"/>
        <w:ind w:left="0" w:leftChars="0"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10.3澄清或者修改的内容为磋商文件的组成部分。当澄清或者修改通知就同一内容的表述不一致时，以最</w:t>
      </w:r>
    </w:p>
    <w:p w14:paraId="658D6CF4">
      <w:pPr>
        <w:spacing w:beforeLines="0" w:afterLines="0"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后发出的文件为准。</w:t>
      </w:r>
    </w:p>
    <w:p w14:paraId="7A03E9D4">
      <w:pPr>
        <w:spacing w:beforeLines="0" w:afterLines="0" w:line="360" w:lineRule="auto"/>
        <w:ind w:left="0" w:leftChars="0"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10.4 磋商文件的澄清或者修改都应该通过本项目采购代理机构以法定形式发布，采购人非通过本机构，不</w:t>
      </w:r>
    </w:p>
    <w:p w14:paraId="04815D4E">
      <w:pPr>
        <w:spacing w:beforeLines="0" w:afterLines="0"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得擅自澄清或者修改磋商文件。</w:t>
      </w:r>
    </w:p>
    <w:p w14:paraId="0968D55A">
      <w:pPr>
        <w:spacing w:beforeLines="0" w:afterLines="0" w:line="360" w:lineRule="auto"/>
        <w:ind w:left="0" w:leftChars="0"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10.5采购单位可以视采购具体情况，延长响应文件截止时间和磋商时间，在本项目竞争性磋商公告发布的</w:t>
      </w:r>
    </w:p>
    <w:p w14:paraId="0F17B5A8">
      <w:pPr>
        <w:spacing w:beforeLines="0" w:afterLines="0"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同一媒体上发布变更公告。</w:t>
      </w:r>
    </w:p>
    <w:p w14:paraId="1E9A50C9">
      <w:pPr>
        <w:pStyle w:val="29"/>
        <w:rPr>
          <w:rFonts w:hint="eastAsia" w:ascii="宋体" w:hAnsi="宋体" w:eastAsia="宋体" w:cs="宋体"/>
          <w:color w:val="auto"/>
          <w:highlight w:val="none"/>
        </w:rPr>
      </w:pPr>
    </w:p>
    <w:p w14:paraId="7345EA43">
      <w:pPr>
        <w:pStyle w:val="3"/>
        <w:jc w:val="center"/>
        <w:rPr>
          <w:rFonts w:hint="eastAsia" w:ascii="宋体" w:hAnsi="宋体" w:eastAsia="宋体" w:cs="宋体"/>
          <w:b/>
          <w:bCs w:val="0"/>
          <w:color w:val="auto"/>
          <w:szCs w:val="28"/>
          <w:highlight w:val="none"/>
        </w:rPr>
      </w:pPr>
      <w:bookmarkStart w:id="124" w:name="_Toc20830"/>
      <w:bookmarkStart w:id="125" w:name="_Toc26342"/>
      <w:bookmarkStart w:id="126" w:name="_Toc22859"/>
      <w:bookmarkStart w:id="127" w:name="_Toc20641"/>
      <w:bookmarkStart w:id="128" w:name="_Toc16747"/>
      <w:r>
        <w:rPr>
          <w:rFonts w:hint="eastAsia" w:ascii="宋体" w:hAnsi="宋体" w:eastAsia="宋体" w:cs="宋体"/>
          <w:b/>
          <w:bCs w:val="0"/>
          <w:color w:val="auto"/>
          <w:szCs w:val="28"/>
          <w:highlight w:val="none"/>
        </w:rPr>
        <w:t>三、竞争性磋商响应文件的编制</w:t>
      </w:r>
      <w:bookmarkEnd w:id="124"/>
      <w:bookmarkEnd w:id="125"/>
      <w:bookmarkEnd w:id="126"/>
      <w:bookmarkEnd w:id="127"/>
      <w:bookmarkEnd w:id="128"/>
    </w:p>
    <w:p w14:paraId="3F0F3D41">
      <w:pPr>
        <w:pStyle w:val="4"/>
        <w:spacing w:before="0" w:after="0" w:line="360" w:lineRule="auto"/>
        <w:ind w:firstLine="420" w:firstLineChars="200"/>
        <w:jc w:val="left"/>
        <w:rPr>
          <w:rFonts w:hint="eastAsia" w:ascii="宋体" w:hAnsi="宋体" w:eastAsia="宋体" w:cs="宋体"/>
          <w:b/>
          <w:color w:val="auto"/>
          <w:sz w:val="21"/>
          <w:szCs w:val="21"/>
          <w:highlight w:val="none"/>
          <w:lang w:val="en-US" w:eastAsia="zh-CN"/>
        </w:rPr>
      </w:pPr>
      <w:bookmarkStart w:id="129" w:name="_Toc1090"/>
      <w:bookmarkStart w:id="130" w:name="_Toc26575"/>
      <w:bookmarkStart w:id="131" w:name="_Toc15096"/>
      <w:bookmarkStart w:id="132" w:name="_Toc772"/>
      <w:r>
        <w:rPr>
          <w:rFonts w:hint="eastAsia" w:ascii="宋体" w:hAnsi="宋体" w:eastAsia="宋体" w:cs="宋体"/>
          <w:b/>
          <w:color w:val="auto"/>
          <w:sz w:val="21"/>
          <w:szCs w:val="21"/>
          <w:highlight w:val="none"/>
          <w:lang w:val="en-US" w:eastAsia="zh-CN"/>
        </w:rPr>
        <w:t>11.竞争性磋商响应文件编制基本要求</w:t>
      </w:r>
      <w:bookmarkEnd w:id="129"/>
      <w:bookmarkEnd w:id="130"/>
      <w:bookmarkEnd w:id="131"/>
      <w:bookmarkEnd w:id="132"/>
    </w:p>
    <w:p w14:paraId="35FD0539">
      <w:pPr>
        <w:spacing w:beforeLines="0" w:afterLines="0" w:line="360" w:lineRule="auto"/>
        <w:ind w:firstLine="420" w:firstLineChars="200"/>
        <w:jc w:val="left"/>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11.1 本项目实行电子投标，供应商应准备电子磋商响应文件：</w:t>
      </w:r>
    </w:p>
    <w:p w14:paraId="03D6D483">
      <w:pPr>
        <w:spacing w:beforeLines="0" w:afterLines="0" w:line="360" w:lineRule="auto"/>
        <w:ind w:firstLine="420" w:firstLineChars="200"/>
        <w:jc w:val="left"/>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11.1.1 电子响应文件按</w:t>
      </w:r>
      <w:r>
        <w:rPr>
          <w:rFonts w:hint="eastAsia" w:ascii="宋体" w:hAnsi="宋体" w:cs="宋体"/>
          <w:b/>
          <w:bCs/>
          <w:color w:val="auto"/>
          <w:szCs w:val="21"/>
          <w:highlight w:val="none"/>
          <w:lang w:val="en-US" w:eastAsia="zh-CN"/>
        </w:rPr>
        <w:t>广西政府采购云平台</w:t>
      </w:r>
      <w:r>
        <w:rPr>
          <w:rFonts w:hint="eastAsia" w:ascii="宋体" w:hAnsi="宋体" w:eastAsia="宋体" w:cs="宋体"/>
          <w:b/>
          <w:bCs/>
          <w:color w:val="auto"/>
          <w:szCs w:val="21"/>
          <w:highlight w:val="none"/>
          <w:lang w:val="en-US" w:eastAsia="zh-CN"/>
        </w:rPr>
        <w:t>要求及本磋商文件要求制作、加密并递交。具体操作流程可参考《政府采购项目电子交易管理操作指南-供应商》，指南可在</w:t>
      </w:r>
      <w:r>
        <w:rPr>
          <w:rFonts w:ascii="宋体" w:hAnsi="宋体" w:cs="宋体"/>
          <w:b/>
          <w:bCs/>
          <w:color w:val="000000"/>
          <w:szCs w:val="21"/>
        </w:rPr>
        <w:t xml:space="preserve"> “</w:t>
      </w:r>
      <w:r>
        <w:rPr>
          <w:rFonts w:hint="eastAsia" w:ascii="宋体" w:hAnsi="宋体" w:cs="宋体"/>
          <w:b/>
          <w:bCs/>
          <w:color w:val="000000"/>
          <w:szCs w:val="21"/>
        </w:rPr>
        <w:t>广西政府采购云平台</w:t>
      </w:r>
      <w:r>
        <w:rPr>
          <w:rFonts w:ascii="宋体" w:hAnsi="宋体" w:cs="宋体"/>
          <w:b/>
          <w:bCs/>
          <w:color w:val="000000"/>
          <w:szCs w:val="21"/>
        </w:rPr>
        <w:t>”</w:t>
      </w:r>
      <w:r>
        <w:rPr>
          <w:rFonts w:hint="eastAsia" w:ascii="宋体" w:hAnsi="宋体" w:eastAsia="宋体" w:cs="宋体"/>
          <w:b/>
          <w:bCs/>
          <w:color w:val="auto"/>
          <w:szCs w:val="21"/>
          <w:highlight w:val="none"/>
          <w:lang w:val="en-US" w:eastAsia="zh-CN"/>
        </w:rPr>
        <w:t xml:space="preserve">下载。 </w:t>
      </w:r>
    </w:p>
    <w:p w14:paraId="30D2EDE7">
      <w:pPr>
        <w:spacing w:beforeLines="0" w:afterLines="0" w:line="360" w:lineRule="auto"/>
        <w:ind w:firstLine="420" w:firstLineChars="200"/>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11.</w:t>
      </w:r>
      <w:r>
        <w:rPr>
          <w:rFonts w:hint="eastAsia" w:ascii="宋体" w:hAnsi="宋体" w:eastAsia="宋体" w:cs="宋体"/>
          <w:b/>
          <w:bCs/>
          <w:color w:val="auto"/>
          <w:szCs w:val="21"/>
          <w:highlight w:val="none"/>
          <w:lang w:val="en-US" w:eastAsia="zh-CN"/>
        </w:rPr>
        <w:t>2</w:t>
      </w:r>
      <w:r>
        <w:rPr>
          <w:rFonts w:hint="eastAsia" w:ascii="宋体" w:hAnsi="宋体" w:eastAsia="宋体" w:cs="宋体"/>
          <w:b/>
          <w:bCs/>
          <w:color w:val="auto"/>
          <w:szCs w:val="21"/>
          <w:highlight w:val="none"/>
        </w:rPr>
        <w:t>竞争性磋商响应文件（以下简称响应文件）的组成及要求</w:t>
      </w:r>
    </w:p>
    <w:p w14:paraId="2D5102B5">
      <w:pPr>
        <w:spacing w:beforeLines="0" w:afterLines="0" w:line="360" w:lineRule="auto"/>
        <w:ind w:firstLine="420" w:firstLineChars="200"/>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11.</w:t>
      </w:r>
      <w:r>
        <w:rPr>
          <w:rFonts w:hint="eastAsia" w:ascii="宋体" w:hAnsi="宋体" w:eastAsia="宋体" w:cs="宋体"/>
          <w:b/>
          <w:bCs/>
          <w:color w:val="auto"/>
          <w:szCs w:val="21"/>
          <w:highlight w:val="none"/>
          <w:lang w:val="en-US" w:eastAsia="zh-CN"/>
        </w:rPr>
        <w:t>2.1</w:t>
      </w:r>
      <w:r>
        <w:rPr>
          <w:rFonts w:hint="eastAsia" w:ascii="宋体" w:hAnsi="宋体" w:eastAsia="宋体" w:cs="宋体"/>
          <w:b/>
          <w:bCs/>
          <w:color w:val="auto"/>
          <w:szCs w:val="21"/>
          <w:highlight w:val="none"/>
        </w:rPr>
        <w:t>响应文件组成【格式见第六章“响应文件（格式）”】</w:t>
      </w:r>
    </w:p>
    <w:p w14:paraId="45E96B92">
      <w:pPr>
        <w:spacing w:beforeLines="0" w:afterLines="0"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11.</w:t>
      </w:r>
      <w:r>
        <w:rPr>
          <w:rFonts w:hint="eastAsia" w:ascii="宋体" w:hAnsi="宋体" w:eastAsia="宋体" w:cs="宋体"/>
          <w:b/>
          <w:bCs/>
          <w:color w:val="auto"/>
          <w:szCs w:val="21"/>
          <w:highlight w:val="none"/>
          <w:lang w:val="en-US" w:eastAsia="zh-CN"/>
        </w:rPr>
        <w:t>2</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en-US" w:eastAsia="zh-CN"/>
        </w:rPr>
        <w:t>1.1</w:t>
      </w:r>
      <w:r>
        <w:rPr>
          <w:rFonts w:hint="eastAsia" w:ascii="宋体" w:hAnsi="宋体" w:eastAsia="宋体" w:cs="宋体"/>
          <w:b/>
          <w:bCs/>
          <w:color w:val="auto"/>
          <w:szCs w:val="21"/>
          <w:highlight w:val="none"/>
        </w:rPr>
        <w:t>资格性响应证明材料：</w:t>
      </w:r>
    </w:p>
    <w:p w14:paraId="1A60A7F8">
      <w:pPr>
        <w:spacing w:beforeLines="0" w:afterLines="0"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（1）供应商相应的法定代表人、负责人、自然人身份证正反两面</w:t>
      </w:r>
      <w:r>
        <w:rPr>
          <w:rFonts w:hint="eastAsia" w:ascii="宋体" w:hAnsi="宋体" w:cs="宋体"/>
          <w:color w:val="auto"/>
          <w:szCs w:val="21"/>
          <w:highlight w:val="none"/>
          <w:lang w:eastAsia="zh-CN"/>
        </w:rPr>
        <w:t>扫描件</w:t>
      </w:r>
      <w:r>
        <w:rPr>
          <w:rFonts w:hint="eastAsia" w:ascii="宋体" w:hAnsi="宋体" w:eastAsia="宋体" w:cs="宋体"/>
          <w:b/>
          <w:bCs/>
          <w:color w:val="auto"/>
          <w:szCs w:val="21"/>
          <w:highlight w:val="none"/>
        </w:rPr>
        <w:t>（必须提供）</w:t>
      </w:r>
      <w:r>
        <w:rPr>
          <w:rFonts w:hint="eastAsia" w:ascii="宋体" w:hAnsi="宋体" w:eastAsia="宋体" w:cs="宋体"/>
          <w:color w:val="auto"/>
          <w:szCs w:val="21"/>
          <w:highlight w:val="none"/>
        </w:rPr>
        <w:t>；</w:t>
      </w:r>
    </w:p>
    <w:p w14:paraId="59980288">
      <w:pPr>
        <w:spacing w:beforeLines="0" w:afterLines="0"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（2）供应商的授权委托书原件、委托代理人身份证正反面</w:t>
      </w:r>
      <w:r>
        <w:rPr>
          <w:rFonts w:hint="eastAsia" w:ascii="宋体" w:hAnsi="宋体" w:cs="宋体"/>
          <w:color w:val="auto"/>
          <w:szCs w:val="21"/>
          <w:highlight w:val="none"/>
          <w:lang w:eastAsia="zh-CN"/>
        </w:rPr>
        <w:t>扫描件</w:t>
      </w:r>
      <w:r>
        <w:rPr>
          <w:rFonts w:hint="eastAsia" w:ascii="宋体" w:hAnsi="宋体" w:eastAsia="宋体" w:cs="宋体"/>
          <w:color w:val="auto"/>
          <w:szCs w:val="21"/>
          <w:highlight w:val="none"/>
        </w:rPr>
        <w:t>以及由县级以上（含县级）社会养老保险经办机构出具的供应商为委托代理人交纳的响应文件递交截止时间前</w:t>
      </w:r>
      <w:r>
        <w:rPr>
          <w:rFonts w:hint="eastAsia" w:ascii="宋体" w:hAnsi="宋体" w:cs="宋体"/>
          <w:color w:val="auto"/>
          <w:szCs w:val="21"/>
          <w:highlight w:val="none"/>
          <w:lang w:eastAsia="zh-CN"/>
        </w:rPr>
        <w:t>三个月内任意一个月养老保险证明扫描件</w:t>
      </w:r>
      <w:r>
        <w:rPr>
          <w:rFonts w:hint="eastAsia" w:ascii="宋体" w:hAnsi="宋体" w:eastAsia="宋体" w:cs="宋体"/>
          <w:color w:val="auto"/>
          <w:szCs w:val="21"/>
          <w:highlight w:val="none"/>
        </w:rPr>
        <w:t>，除供应商为以下</w:t>
      </w:r>
      <w:r>
        <w:rPr>
          <w:rFonts w:hint="eastAsia" w:ascii="宋体" w:hAnsi="宋体" w:cs="宋体"/>
          <w:color w:val="auto"/>
          <w:szCs w:val="21"/>
          <w:highlight w:val="none"/>
          <w:lang w:val="en-US" w:eastAsia="zh-CN"/>
        </w:rPr>
        <w:t>四</w:t>
      </w:r>
      <w:r>
        <w:rPr>
          <w:rFonts w:hint="eastAsia" w:ascii="宋体" w:hAnsi="宋体" w:eastAsia="宋体" w:cs="宋体"/>
          <w:color w:val="auto"/>
          <w:szCs w:val="21"/>
          <w:highlight w:val="none"/>
        </w:rPr>
        <w:t>种情形的：</w:t>
      </w:r>
    </w:p>
    <w:p w14:paraId="6E830326">
      <w:pPr>
        <w:spacing w:beforeLines="0" w:afterLines="0"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①如供应商为截标时间前60日以内成立的公司，可以提供供应商与委托代理人签订的劳动合同</w:t>
      </w:r>
      <w:r>
        <w:rPr>
          <w:rFonts w:hint="eastAsia" w:ascii="宋体" w:hAnsi="宋体" w:cs="宋体"/>
          <w:color w:val="auto"/>
          <w:szCs w:val="21"/>
          <w:highlight w:val="none"/>
          <w:lang w:eastAsia="zh-CN"/>
        </w:rPr>
        <w:t>扫描件</w:t>
      </w:r>
      <w:r>
        <w:rPr>
          <w:rFonts w:hint="eastAsia" w:ascii="宋体" w:hAnsi="宋体" w:eastAsia="宋体" w:cs="宋体"/>
          <w:color w:val="auto"/>
          <w:szCs w:val="21"/>
          <w:highlight w:val="none"/>
        </w:rPr>
        <w:t>代替</w:t>
      </w:r>
      <w:r>
        <w:rPr>
          <w:rFonts w:hint="eastAsia" w:ascii="宋体" w:hAnsi="宋体" w:cs="宋体"/>
          <w:color w:val="auto"/>
          <w:szCs w:val="21"/>
          <w:highlight w:val="none"/>
          <w:lang w:eastAsia="zh-CN"/>
        </w:rPr>
        <w:t>养老保险证明扫描件</w:t>
      </w:r>
      <w:r>
        <w:rPr>
          <w:rFonts w:hint="eastAsia" w:ascii="宋体" w:hAnsi="宋体" w:eastAsia="宋体" w:cs="宋体"/>
          <w:color w:val="auto"/>
          <w:szCs w:val="21"/>
          <w:highlight w:val="none"/>
        </w:rPr>
        <w:t>；</w:t>
      </w:r>
    </w:p>
    <w:p w14:paraId="015DF681">
      <w:pPr>
        <w:spacing w:beforeLines="0" w:afterLines="0"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②如供应商为事业单位，可以提供事业单位机构编制管理证</w:t>
      </w:r>
      <w:r>
        <w:rPr>
          <w:rFonts w:hint="eastAsia" w:ascii="宋体" w:hAnsi="宋体" w:cs="宋体"/>
          <w:color w:val="auto"/>
          <w:szCs w:val="21"/>
          <w:highlight w:val="none"/>
          <w:lang w:eastAsia="zh-CN"/>
        </w:rPr>
        <w:t>扫描件</w:t>
      </w:r>
      <w:r>
        <w:rPr>
          <w:rFonts w:hint="eastAsia" w:ascii="宋体" w:hAnsi="宋体" w:eastAsia="宋体" w:cs="宋体"/>
          <w:color w:val="auto"/>
          <w:szCs w:val="21"/>
          <w:highlight w:val="none"/>
        </w:rPr>
        <w:t>或事业单位机构为其发放工资的工资条</w:t>
      </w:r>
      <w:r>
        <w:rPr>
          <w:rFonts w:hint="eastAsia" w:ascii="宋体" w:hAnsi="宋体" w:cs="宋体"/>
          <w:color w:val="auto"/>
          <w:szCs w:val="21"/>
          <w:highlight w:val="none"/>
          <w:lang w:eastAsia="zh-CN"/>
        </w:rPr>
        <w:t>扫描件</w:t>
      </w:r>
      <w:r>
        <w:rPr>
          <w:rFonts w:hint="eastAsia" w:ascii="宋体" w:hAnsi="宋体" w:eastAsia="宋体" w:cs="宋体"/>
          <w:color w:val="auto"/>
          <w:szCs w:val="21"/>
          <w:highlight w:val="none"/>
        </w:rPr>
        <w:t>代替</w:t>
      </w:r>
      <w:r>
        <w:rPr>
          <w:rFonts w:hint="eastAsia" w:ascii="宋体" w:hAnsi="宋体" w:cs="宋体"/>
          <w:color w:val="auto"/>
          <w:szCs w:val="21"/>
          <w:highlight w:val="none"/>
          <w:lang w:eastAsia="zh-CN"/>
        </w:rPr>
        <w:t>养老保险证明扫描件</w:t>
      </w:r>
      <w:r>
        <w:rPr>
          <w:rFonts w:hint="eastAsia" w:ascii="宋体" w:hAnsi="宋体" w:eastAsia="宋体" w:cs="宋体"/>
          <w:color w:val="auto"/>
          <w:szCs w:val="21"/>
          <w:highlight w:val="none"/>
        </w:rPr>
        <w:t>；</w:t>
      </w:r>
    </w:p>
    <w:p w14:paraId="1FCDFC45">
      <w:pPr>
        <w:spacing w:beforeLines="0" w:afterLines="0" w:line="360" w:lineRule="auto"/>
        <w:ind w:firstLine="420" w:firstLineChars="200"/>
        <w:jc w:val="left"/>
        <w:rPr>
          <w:rFonts w:hint="eastAsia" w:ascii="宋体" w:hAnsi="宋体" w:cs="宋体"/>
          <w:color w:val="auto"/>
          <w:szCs w:val="21"/>
          <w:highlight w:val="none"/>
          <w:lang w:eastAsia="zh-CN"/>
        </w:rPr>
      </w:pPr>
      <w:r>
        <w:rPr>
          <w:rFonts w:hint="eastAsia" w:ascii="宋体" w:hAnsi="宋体" w:eastAsia="宋体" w:cs="宋体"/>
          <w:color w:val="auto"/>
          <w:szCs w:val="21"/>
          <w:highlight w:val="none"/>
        </w:rPr>
        <w:t>③如委托代理人为免缴纳</w:t>
      </w:r>
      <w:r>
        <w:rPr>
          <w:rFonts w:hint="eastAsia" w:ascii="宋体" w:hAnsi="宋体" w:cs="宋体"/>
          <w:color w:val="auto"/>
          <w:szCs w:val="21"/>
          <w:highlight w:val="none"/>
          <w:lang w:eastAsia="zh-CN"/>
        </w:rPr>
        <w:t>养老保险</w:t>
      </w:r>
      <w:r>
        <w:rPr>
          <w:rFonts w:hint="eastAsia" w:ascii="宋体" w:hAnsi="宋体" w:eastAsia="宋体" w:cs="宋体"/>
          <w:color w:val="auto"/>
          <w:szCs w:val="21"/>
          <w:highlight w:val="none"/>
        </w:rPr>
        <w:t>人员，提供免缴纳</w:t>
      </w:r>
      <w:r>
        <w:rPr>
          <w:rFonts w:hint="eastAsia" w:ascii="宋体" w:hAnsi="宋体" w:cs="宋体"/>
          <w:color w:val="auto"/>
          <w:szCs w:val="21"/>
          <w:highlight w:val="none"/>
          <w:lang w:eastAsia="zh-CN"/>
        </w:rPr>
        <w:t>养老保险</w:t>
      </w:r>
      <w:r>
        <w:rPr>
          <w:rFonts w:hint="eastAsia" w:ascii="宋体" w:hAnsi="宋体" w:eastAsia="宋体" w:cs="宋体"/>
          <w:color w:val="auto"/>
          <w:szCs w:val="21"/>
          <w:highlight w:val="none"/>
        </w:rPr>
        <w:t>的证明材料</w:t>
      </w:r>
      <w:r>
        <w:rPr>
          <w:rFonts w:hint="eastAsia" w:ascii="宋体" w:hAnsi="宋体" w:cs="宋体"/>
          <w:color w:val="auto"/>
          <w:szCs w:val="21"/>
          <w:highlight w:val="none"/>
          <w:lang w:eastAsia="zh-CN"/>
        </w:rPr>
        <w:t>扫描件</w:t>
      </w:r>
      <w:r>
        <w:rPr>
          <w:rFonts w:hint="eastAsia" w:ascii="宋体" w:hAnsi="宋体" w:eastAsia="宋体" w:cs="宋体"/>
          <w:color w:val="auto"/>
          <w:szCs w:val="21"/>
          <w:highlight w:val="none"/>
        </w:rPr>
        <w:t>及供应商与委托代理人签订的劳动合同</w:t>
      </w:r>
      <w:r>
        <w:rPr>
          <w:rFonts w:hint="eastAsia" w:ascii="宋体" w:hAnsi="宋体" w:cs="宋体"/>
          <w:color w:val="auto"/>
          <w:szCs w:val="21"/>
          <w:highlight w:val="none"/>
          <w:lang w:eastAsia="zh-CN"/>
        </w:rPr>
        <w:t>扫描件</w:t>
      </w:r>
      <w:r>
        <w:rPr>
          <w:rFonts w:hint="eastAsia" w:ascii="宋体" w:hAnsi="宋体" w:eastAsia="宋体" w:cs="宋体"/>
          <w:color w:val="auto"/>
          <w:szCs w:val="21"/>
          <w:highlight w:val="none"/>
        </w:rPr>
        <w:t>代替</w:t>
      </w:r>
      <w:r>
        <w:rPr>
          <w:rFonts w:hint="eastAsia" w:ascii="宋体" w:hAnsi="宋体" w:cs="宋体"/>
          <w:color w:val="auto"/>
          <w:szCs w:val="21"/>
          <w:highlight w:val="none"/>
          <w:lang w:eastAsia="zh-CN"/>
        </w:rPr>
        <w:t>养老保险证明扫描件；</w:t>
      </w:r>
    </w:p>
    <w:p w14:paraId="1984F5FB">
      <w:pPr>
        <w:spacing w:beforeLines="0" w:afterLines="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④如因社会养老保险经办机构系统升级等原因，暂时无法向供应商提供社会养老保险缴纳情况查询服务时，供应商可以提供已为委托代理人缴纳社会养老保险的承诺书。（须同时提供无法查询的相关证明材料，包括但不限于查询网站截图、公告等。）</w:t>
      </w:r>
    </w:p>
    <w:p w14:paraId="401418B3">
      <w:pPr>
        <w:spacing w:beforeLines="0" w:afterLines="0" w:line="360" w:lineRule="auto"/>
        <w:ind w:firstLine="420" w:firstLineChars="200"/>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【属自然人的应提供由县级以上（含县级）社会养老保险经办机构出具的自然人本人及委托代理人所交纳的响应文件递交截止时间前</w:t>
      </w:r>
      <w:r>
        <w:rPr>
          <w:rFonts w:hint="eastAsia" w:ascii="宋体" w:hAnsi="宋体" w:cs="宋体"/>
          <w:b/>
          <w:bCs/>
          <w:color w:val="auto"/>
          <w:szCs w:val="21"/>
          <w:highlight w:val="none"/>
          <w:lang w:eastAsia="zh-CN"/>
        </w:rPr>
        <w:t>三个月内任意一个月养老保险证明扫描件，</w:t>
      </w:r>
      <w:r>
        <w:rPr>
          <w:rFonts w:hint="eastAsia" w:ascii="宋体" w:hAnsi="宋体" w:cs="宋体"/>
          <w:b/>
          <w:bCs/>
          <w:color w:val="auto"/>
          <w:szCs w:val="21"/>
          <w:highlight w:val="none"/>
          <w:lang w:val="en-US" w:eastAsia="zh-CN"/>
        </w:rPr>
        <w:t>如因社会养老保险经办机构系统升级等原因，暂时无法向供应商提供社会养老保险缴纳情况查询服务时，供应商可以提供已为委托代理人缴纳社会养老保险的承诺书（须同时提供无法查询的相关证明材料，包括但不限于查询网站截图、公告等。）</w:t>
      </w:r>
      <w:r>
        <w:rPr>
          <w:rFonts w:hint="eastAsia" w:ascii="宋体" w:hAnsi="宋体" w:eastAsia="宋体" w:cs="宋体"/>
          <w:color w:val="auto"/>
          <w:szCs w:val="21"/>
          <w:highlight w:val="none"/>
        </w:rPr>
        <w:t>】</w:t>
      </w:r>
      <w:r>
        <w:rPr>
          <w:rFonts w:hint="eastAsia" w:ascii="宋体" w:hAnsi="宋体" w:eastAsia="宋体" w:cs="宋体"/>
          <w:b/>
          <w:bCs/>
          <w:color w:val="auto"/>
          <w:szCs w:val="21"/>
          <w:highlight w:val="none"/>
        </w:rPr>
        <w:t>（委托代理时必须提供；如为联合体的，授权委托书原件须由牵头人出具）</w:t>
      </w:r>
    </w:p>
    <w:p w14:paraId="72BF623C">
      <w:pPr>
        <w:numPr>
          <w:ilvl w:val="-1"/>
          <w:numId w:val="0"/>
        </w:numPr>
        <w:spacing w:line="360" w:lineRule="auto"/>
        <w:ind w:firstLine="210" w:firstLineChars="100"/>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color w:val="auto"/>
          <w:szCs w:val="21"/>
          <w:highlight w:val="none"/>
        </w:rPr>
        <w:t>（3）</w:t>
      </w:r>
      <w:r>
        <w:rPr>
          <w:rFonts w:hint="eastAsia" w:ascii="宋体" w:hAnsi="宋体" w:cs="宋体"/>
          <w:color w:val="auto"/>
          <w:szCs w:val="21"/>
          <w:highlight w:val="none"/>
          <w:lang w:val="en-US" w:eastAsia="zh-CN"/>
        </w:rPr>
        <w:t>供应商</w:t>
      </w:r>
      <w:r>
        <w:rPr>
          <w:rFonts w:hint="eastAsia" w:ascii="宋体" w:hAnsi="宋体" w:cs="宋体"/>
          <w:color w:val="000000" w:themeColor="text1"/>
          <w:szCs w:val="21"/>
          <w:highlight w:val="none"/>
          <w:lang w:eastAsia="zh-CN"/>
          <w14:textFill>
            <w14:solidFill>
              <w14:schemeClr w14:val="tx1"/>
            </w14:solidFill>
          </w14:textFill>
        </w:rPr>
        <w:t>参加政府采购活动前3年内在经营活动中没有重大违法记录及有关信用信息的书面声明或专项信用报告</w:t>
      </w:r>
      <w:r>
        <w:rPr>
          <w:rFonts w:hint="eastAsia" w:ascii="宋体" w:hAnsi="宋体" w:eastAsia="宋体" w:cs="宋体"/>
          <w:b/>
          <w:bCs/>
          <w:color w:val="000000" w:themeColor="text1"/>
          <w:szCs w:val="21"/>
          <w:highlight w:val="none"/>
          <w14:textFill>
            <w14:solidFill>
              <w14:schemeClr w14:val="tx1"/>
            </w14:solidFill>
          </w14:textFill>
        </w:rPr>
        <w:t>（必须提供）；</w:t>
      </w:r>
    </w:p>
    <w:p w14:paraId="49363E38">
      <w:pPr>
        <w:pStyle w:val="9"/>
        <w:numPr>
          <w:ilvl w:val="0"/>
          <w:numId w:val="0"/>
        </w:numPr>
        <w:ind w:firstLine="420" w:firstLineChars="200"/>
        <w:rPr>
          <w:rFonts w:hint="eastAsia" w:ascii="宋体" w:hAnsi="宋体" w:eastAsia="宋体" w:cs="宋体"/>
          <w:color w:val="auto"/>
          <w:highlight w:val="none"/>
        </w:rPr>
      </w:pPr>
      <w:r>
        <w:rPr>
          <w:rFonts w:hint="eastAsia" w:ascii="宋体" w:hAnsi="宋体" w:eastAsia="宋体" w:cs="宋体"/>
          <w:b/>
          <w:bCs/>
          <w:lang w:eastAsia="zh-CN"/>
        </w:rPr>
        <w:t>注：</w:t>
      </w:r>
      <w:r>
        <w:rPr>
          <w:rFonts w:hint="eastAsia" w:ascii="宋体" w:hAnsi="宋体" w:eastAsia="宋体" w:cs="宋体"/>
          <w:b/>
          <w:bCs/>
          <w:lang w:val="en-US" w:eastAsia="zh-CN"/>
        </w:rPr>
        <w:t>供应商</w:t>
      </w:r>
      <w:r>
        <w:rPr>
          <w:rFonts w:hint="eastAsia" w:ascii="宋体" w:hAnsi="宋体" w:eastAsia="宋体" w:cs="宋体"/>
          <w:b/>
          <w:bCs/>
          <w:lang w:eastAsia="zh-CN"/>
        </w:rPr>
        <w:t>为广西经营主体的，可通过信用中国(广西)网站 (http://xygx.fgw.gxzf.gov.cn)下载专项信用报告：1.首先点击网站首页右上方的登录按钮；2.跳转至广西数字政务一体化平台，进行身份认证，请使用法人登录；3.选择信用报告栏目；4.点击“我要申请”按钮；5.选择查询时间区间、查询领域、报告查询用途，点击确认；6.等待文件下载。其它省份的</w:t>
      </w:r>
      <w:r>
        <w:rPr>
          <w:rFonts w:hint="eastAsia" w:ascii="宋体" w:hAnsi="宋体" w:eastAsia="宋体" w:cs="宋体"/>
          <w:b/>
          <w:bCs/>
          <w:lang w:val="en-US" w:eastAsia="zh-CN"/>
        </w:rPr>
        <w:t>供应商</w:t>
      </w:r>
      <w:r>
        <w:rPr>
          <w:rFonts w:hint="eastAsia" w:ascii="宋体" w:hAnsi="宋体" w:eastAsia="宋体" w:cs="宋体"/>
          <w:b/>
          <w:bCs/>
          <w:lang w:eastAsia="zh-CN"/>
        </w:rPr>
        <w:t>根据注册地信用中国网站的要求获取。</w:t>
      </w:r>
    </w:p>
    <w:p w14:paraId="1DC93B08">
      <w:pPr>
        <w:numPr>
          <w:ilvl w:val="0"/>
          <w:numId w:val="4"/>
        </w:numPr>
        <w:spacing w:beforeLines="0" w:afterLines="0"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供应商的法人或者其他组织营业执照等证明文件</w:t>
      </w:r>
      <w:r>
        <w:rPr>
          <w:rFonts w:hint="eastAsia" w:ascii="宋体" w:hAnsi="宋体" w:cs="宋体"/>
          <w:color w:val="auto"/>
          <w:szCs w:val="21"/>
          <w:highlight w:val="none"/>
          <w:lang w:eastAsia="zh-CN"/>
        </w:rPr>
        <w:t>扫描件</w:t>
      </w:r>
      <w:r>
        <w:rPr>
          <w:rFonts w:hint="eastAsia" w:ascii="宋体" w:hAnsi="宋体" w:eastAsia="宋体" w:cs="宋体"/>
          <w:b/>
          <w:bCs/>
          <w:color w:val="auto"/>
          <w:szCs w:val="21"/>
          <w:highlight w:val="none"/>
        </w:rPr>
        <w:t>（必须提供，自然人除外）；</w:t>
      </w:r>
    </w:p>
    <w:p w14:paraId="2E65BF23">
      <w:pPr>
        <w:tabs>
          <w:tab w:val="left" w:pos="1305"/>
        </w:tabs>
        <w:spacing w:line="400" w:lineRule="exact"/>
        <w:ind w:firstLine="420" w:firstLineChars="200"/>
        <w:rPr>
          <w:rFonts w:ascii="宋体" w:hAnsi="宋体" w:cs="宋体"/>
          <w:color w:val="000000"/>
          <w:szCs w:val="21"/>
          <w:u w:val="single"/>
        </w:rPr>
      </w:pPr>
      <w:r>
        <w:rPr>
          <w:rFonts w:hint="eastAsia" w:ascii="宋体" w:hAnsi="宋体" w:cs="宋体"/>
          <w:b/>
          <w:color w:val="000000"/>
          <w:szCs w:val="21"/>
          <w:u w:val="none"/>
        </w:rPr>
        <w:t>注：供应商为企业（包括合伙企业），应提供</w:t>
      </w:r>
      <w:r>
        <w:rPr>
          <w:rFonts w:hint="eastAsia" w:ascii="宋体" w:hAnsi="宋体" w:cs="宋体"/>
          <w:b/>
          <w:color w:val="000000"/>
          <w:szCs w:val="21"/>
          <w:u w:val="none"/>
          <w:lang w:eastAsia="zh-CN"/>
        </w:rPr>
        <w:t>市场监管部门（登记机关）</w:t>
      </w:r>
      <w:r>
        <w:rPr>
          <w:rFonts w:hint="eastAsia" w:ascii="宋体" w:hAnsi="宋体" w:cs="宋体"/>
          <w:b/>
          <w:color w:val="000000"/>
          <w:szCs w:val="21"/>
          <w:u w:val="none"/>
        </w:rPr>
        <w:t>注册的有效“企业法人营业执照”或“营业执照；供应商为事业单位，应提供有效的“事业单位法人证书”；供应商为非企业专业服务机构的，应提供执业许可证等证明文件；供应商为个体工商户，应提供有效的“个体工商户营业执照”。（所需材料均为扫描件）</w:t>
      </w:r>
    </w:p>
    <w:p w14:paraId="66C2AFFA">
      <w:pPr>
        <w:numPr>
          <w:ilvl w:val="0"/>
          <w:numId w:val="4"/>
        </w:numPr>
        <w:spacing w:beforeLines="0" w:afterLines="0"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sz w:val="21"/>
          <w:szCs w:val="21"/>
          <w:highlight w:val="none"/>
          <w:lang w:val="en-US" w:eastAsia="zh-CN"/>
        </w:rPr>
        <w:t>财务状况报告</w:t>
      </w:r>
      <w:r>
        <w:rPr>
          <w:rFonts w:hint="eastAsia" w:ascii="宋体" w:hAnsi="宋体" w:eastAsia="宋体" w:cs="宋体"/>
          <w:b/>
          <w:bCs/>
          <w:color w:val="auto"/>
          <w:sz w:val="21"/>
          <w:szCs w:val="21"/>
          <w:highlight w:val="none"/>
          <w:lang w:val="en-US" w:eastAsia="zh-CN"/>
        </w:rPr>
        <w:t>（</w:t>
      </w:r>
      <w:r>
        <w:rPr>
          <w:rFonts w:hint="eastAsia" w:ascii="宋体" w:hAnsi="宋体" w:cs="宋体"/>
          <w:b/>
          <w:bCs/>
          <w:color w:val="auto"/>
          <w:sz w:val="21"/>
          <w:szCs w:val="21"/>
          <w:highlight w:val="none"/>
          <w:lang w:val="en-US" w:eastAsia="zh-CN"/>
        </w:rPr>
        <w:t>格式自拟，</w:t>
      </w:r>
      <w:r>
        <w:rPr>
          <w:rFonts w:hint="eastAsia" w:ascii="宋体" w:hAnsi="宋体" w:eastAsia="宋体" w:cs="宋体"/>
          <w:b/>
          <w:bCs/>
          <w:color w:val="auto"/>
          <w:sz w:val="21"/>
          <w:szCs w:val="21"/>
          <w:highlight w:val="none"/>
          <w:lang w:val="en-US" w:eastAsia="zh-CN"/>
        </w:rPr>
        <w:t>必须提供）</w:t>
      </w:r>
      <w:r>
        <w:rPr>
          <w:rFonts w:hint="eastAsia" w:ascii="宋体" w:hAnsi="宋体" w:eastAsia="宋体" w:cs="宋体"/>
          <w:color w:val="auto"/>
          <w:szCs w:val="21"/>
          <w:highlight w:val="none"/>
        </w:rPr>
        <w:t>；</w:t>
      </w:r>
    </w:p>
    <w:p w14:paraId="1FEF43CD">
      <w:pPr>
        <w:numPr>
          <w:ilvl w:val="0"/>
          <w:numId w:val="4"/>
        </w:numPr>
        <w:spacing w:beforeLines="0" w:afterLines="0"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szCs w:val="21"/>
          <w:highlight w:val="none"/>
        </w:rPr>
        <w:t>供应商近半年内任意一个月或任一季度依法缴纳税收的证明材料【增值税发票(税收完税证明)或企业所得税完税证明或税务部门出具的免税证明或税务部门出具的</w:t>
      </w:r>
      <w:r>
        <w:rPr>
          <w:rFonts w:hint="eastAsia" w:ascii="宋体" w:hAnsi="宋体" w:cs="宋体"/>
          <w:color w:val="auto"/>
          <w:szCs w:val="21"/>
          <w:highlight w:val="none"/>
          <w:lang w:val="en-US" w:eastAsia="zh-CN"/>
        </w:rPr>
        <w:t>无欠税证明</w:t>
      </w:r>
      <w:r>
        <w:rPr>
          <w:rFonts w:hint="eastAsia" w:ascii="宋体" w:hAnsi="宋体" w:eastAsia="宋体" w:cs="宋体"/>
          <w:color w:val="auto"/>
          <w:szCs w:val="21"/>
          <w:highlight w:val="none"/>
        </w:rPr>
        <w:t>】</w:t>
      </w:r>
      <w:r>
        <w:rPr>
          <w:rFonts w:hint="eastAsia" w:ascii="宋体" w:hAnsi="宋体" w:cs="宋体"/>
          <w:color w:val="auto"/>
          <w:szCs w:val="21"/>
          <w:highlight w:val="none"/>
          <w:lang w:eastAsia="zh-CN"/>
        </w:rPr>
        <w:t>扫描件</w:t>
      </w:r>
      <w:r>
        <w:rPr>
          <w:rFonts w:hint="eastAsia" w:ascii="宋体" w:hAnsi="宋体" w:eastAsia="宋体" w:cs="宋体"/>
          <w:b/>
          <w:bCs/>
          <w:color w:val="auto"/>
          <w:szCs w:val="21"/>
          <w:highlight w:val="none"/>
        </w:rPr>
        <w:t>（必须提供）</w:t>
      </w:r>
      <w:r>
        <w:rPr>
          <w:rFonts w:hint="eastAsia" w:ascii="宋体" w:hAnsi="宋体" w:cs="宋体"/>
          <w:b/>
          <w:bCs/>
          <w:color w:val="auto"/>
          <w:szCs w:val="21"/>
          <w:highlight w:val="none"/>
          <w:lang w:eastAsia="zh-CN"/>
        </w:rPr>
        <w:t>。</w:t>
      </w:r>
    </w:p>
    <w:p w14:paraId="2D394247">
      <w:pPr>
        <w:pStyle w:val="8"/>
        <w:keepNext w:val="0"/>
        <w:keepLines w:val="0"/>
        <w:pageBreakBefore w:val="0"/>
        <w:widowControl w:val="0"/>
        <w:kinsoku/>
        <w:wordWrap/>
        <w:overflowPunct/>
        <w:topLinePunct w:val="0"/>
        <w:autoSpaceDE/>
        <w:autoSpaceDN/>
        <w:bidi w:val="0"/>
        <w:adjustRightInd/>
        <w:snapToGrid/>
        <w:spacing w:line="300" w:lineRule="auto"/>
        <w:ind w:firstLine="420" w:firstLineChars="200"/>
        <w:textAlignment w:val="auto"/>
        <w:rPr>
          <w:rFonts w:hint="eastAsia"/>
        </w:rPr>
      </w:pPr>
      <w:r>
        <w:rPr>
          <w:rFonts w:hint="eastAsia" w:asciiTheme="minorEastAsia" w:hAnsiTheme="minorEastAsia" w:eastAsiaTheme="minorEastAsia" w:cstheme="minorEastAsia"/>
          <w:color w:val="auto"/>
          <w:szCs w:val="21"/>
          <w:highlight w:val="none"/>
          <w:lang w:val="en-US" w:eastAsia="zh-CN"/>
        </w:rPr>
        <w:t>（7）</w:t>
      </w:r>
      <w:r>
        <w:rPr>
          <w:rFonts w:hint="eastAsia" w:asciiTheme="minorEastAsia" w:hAnsiTheme="minorEastAsia" w:eastAsiaTheme="minorEastAsia" w:cstheme="minorEastAsia"/>
          <w:b/>
          <w:bCs/>
          <w:color w:val="auto"/>
          <w:kern w:val="2"/>
          <w:sz w:val="21"/>
          <w:szCs w:val="21"/>
          <w:highlight w:val="none"/>
          <w:lang w:val="en-US" w:eastAsia="zh-CN" w:bidi="ar-SA"/>
        </w:rPr>
        <w:t>①具备《基础电信业务经营许可证》或具有《基础电信业务经营许可证》的供应商授权的子公司或分公司；②具备《增值电信业务经营许可证》（必须涵盖“第一类增值电信业务中的互联网数据中心业务”及“第一类增值电信业务中的国内互联网虚拟专用网业务”）或具有该项许可证的供应商授权的子公司或分公司，提供相应证明材料扫描件。投标人应至少满足以上两项特定资格要求中的一项。（必须提供）。</w:t>
      </w:r>
    </w:p>
    <w:p w14:paraId="30A59D13">
      <w:pPr>
        <w:pStyle w:val="19"/>
        <w:spacing w:beforeLines="0" w:afterLines="0"/>
        <w:ind w:left="0" w:leftChars="0" w:firstLine="420"/>
        <w:jc w:val="left"/>
        <w:rPr>
          <w:rFonts w:hint="eastAsia" w:ascii="宋体" w:hAnsi="宋体" w:eastAsia="宋体" w:cs="宋体"/>
          <w:color w:val="auto"/>
          <w:highlight w:val="none"/>
        </w:rPr>
      </w:pPr>
      <w:r>
        <w:rPr>
          <w:rFonts w:hint="eastAsia" w:ascii="宋体" w:hAnsi="宋体" w:eastAsia="宋体" w:cs="宋体"/>
          <w:b/>
          <w:bCs/>
          <w:color w:val="auto"/>
          <w:szCs w:val="21"/>
          <w:highlight w:val="none"/>
        </w:rPr>
        <w:t>11.</w:t>
      </w:r>
      <w:r>
        <w:rPr>
          <w:rFonts w:hint="eastAsia" w:ascii="宋体" w:hAnsi="宋体" w:eastAsia="宋体" w:cs="宋体"/>
          <w:b/>
          <w:bCs/>
          <w:color w:val="auto"/>
          <w:szCs w:val="21"/>
          <w:highlight w:val="none"/>
          <w:lang w:val="en-US" w:eastAsia="zh-CN"/>
        </w:rPr>
        <w:t>2</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en-US" w:eastAsia="zh-CN"/>
        </w:rPr>
        <w:t>1.2</w:t>
      </w:r>
      <w:r>
        <w:rPr>
          <w:rFonts w:hint="eastAsia" w:ascii="宋体" w:hAnsi="宋体" w:eastAsia="宋体" w:cs="宋体"/>
          <w:b/>
          <w:bCs/>
          <w:color w:val="auto"/>
          <w:szCs w:val="21"/>
          <w:highlight w:val="none"/>
        </w:rPr>
        <w:t>符合性响应证明材料：</w:t>
      </w:r>
    </w:p>
    <w:p w14:paraId="22231FC7">
      <w:pPr>
        <w:spacing w:beforeLines="0" w:afterLines="0"/>
        <w:ind w:left="0" w:leftChars="0" w:firstLine="420" w:firstLineChars="200"/>
        <w:jc w:val="left"/>
        <w:rPr>
          <w:rFonts w:hint="eastAsia" w:ascii="宋体" w:hAnsi="宋体" w:eastAsia="宋体" w:cs="宋体"/>
          <w:color w:val="auto"/>
          <w:szCs w:val="21"/>
          <w:highlight w:val="none"/>
        </w:rPr>
      </w:pPr>
      <w:bookmarkStart w:id="133" w:name="_Toc16312"/>
      <w:bookmarkStart w:id="134" w:name="_Toc294"/>
      <w:bookmarkStart w:id="135" w:name="_Toc28932"/>
      <w:bookmarkStart w:id="136" w:name="_Toc2809"/>
      <w:r>
        <w:rPr>
          <w:rFonts w:hint="eastAsia" w:ascii="宋体" w:hAnsi="宋体" w:eastAsia="宋体" w:cs="宋体"/>
          <w:bCs w:val="0"/>
          <w:color w:val="auto"/>
          <w:sz w:val="21"/>
          <w:szCs w:val="21"/>
          <w:highlight w:val="none"/>
          <w:lang w:val="en-US"/>
        </w:rPr>
        <w:t>（1）响应函（格式见附件）</w:t>
      </w:r>
      <w:r>
        <w:rPr>
          <w:rFonts w:hint="eastAsia" w:ascii="宋体" w:hAnsi="宋体" w:eastAsia="宋体" w:cs="宋体"/>
          <w:b/>
          <w:bCs/>
          <w:color w:val="auto"/>
          <w:sz w:val="21"/>
          <w:szCs w:val="21"/>
          <w:highlight w:val="none"/>
          <w:lang w:val="en-US"/>
        </w:rPr>
        <w:t>（必须提供）</w:t>
      </w:r>
      <w:bookmarkEnd w:id="133"/>
      <w:r>
        <w:rPr>
          <w:rFonts w:hint="eastAsia" w:ascii="宋体" w:hAnsi="宋体" w:eastAsia="宋体" w:cs="宋体"/>
          <w:b/>
          <w:bCs/>
          <w:color w:val="auto"/>
          <w:sz w:val="21"/>
          <w:szCs w:val="21"/>
          <w:highlight w:val="none"/>
          <w:lang w:val="en-US" w:eastAsia="zh-CN"/>
        </w:rPr>
        <w:t>；</w:t>
      </w:r>
      <w:bookmarkEnd w:id="134"/>
      <w:bookmarkEnd w:id="135"/>
      <w:bookmarkEnd w:id="136"/>
    </w:p>
    <w:p w14:paraId="60911E68">
      <w:pPr>
        <w:spacing w:beforeLines="0" w:afterLines="0" w:line="360" w:lineRule="auto"/>
        <w:ind w:firstLine="420" w:firstLineChars="200"/>
        <w:jc w:val="left"/>
        <w:rPr>
          <w:rFonts w:hint="eastAsia" w:ascii="宋体" w:hAnsi="宋体" w:eastAsia="宋体" w:cs="宋体"/>
          <w:b/>
          <w:bCs/>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）磋商报价表（格式见附件）</w:t>
      </w:r>
      <w:r>
        <w:rPr>
          <w:rFonts w:hint="eastAsia" w:ascii="宋体" w:hAnsi="宋体" w:eastAsia="宋体" w:cs="宋体"/>
          <w:b/>
          <w:bCs/>
          <w:color w:val="auto"/>
          <w:szCs w:val="21"/>
          <w:highlight w:val="none"/>
        </w:rPr>
        <w:t>（必须提供）；</w:t>
      </w:r>
    </w:p>
    <w:p w14:paraId="3FECDEBA">
      <w:pPr>
        <w:spacing w:beforeLines="0" w:afterLines="0"/>
        <w:ind w:firstLine="420" w:firstLineChars="200"/>
        <w:jc w:val="left"/>
        <w:rPr>
          <w:rFonts w:hint="eastAsia" w:ascii="宋体" w:hAnsi="宋体" w:eastAsia="宋体" w:cs="宋体"/>
          <w:b/>
          <w:bCs/>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）服务（技术）响应、商务偏离情况说明表（格式见附件）</w:t>
      </w:r>
      <w:r>
        <w:rPr>
          <w:rFonts w:hint="eastAsia" w:ascii="宋体" w:hAnsi="宋体" w:eastAsia="宋体" w:cs="宋体"/>
          <w:b/>
          <w:bCs/>
          <w:color w:val="auto"/>
          <w:szCs w:val="21"/>
          <w:highlight w:val="none"/>
        </w:rPr>
        <w:t>(必须提供)；</w:t>
      </w:r>
    </w:p>
    <w:p w14:paraId="5302ED09">
      <w:pPr>
        <w:spacing w:beforeLines="0" w:afterLines="0" w:line="360" w:lineRule="auto"/>
        <w:ind w:firstLine="420" w:firstLineChars="200"/>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）服务承诺书（由供应商根据本项目采购需求、特点及供应商自身的处理能力自行编写，承诺书内容至少应包括“采购需求”中的所有服务条款）</w:t>
      </w:r>
      <w:r>
        <w:rPr>
          <w:rFonts w:hint="eastAsia" w:ascii="宋体" w:hAnsi="宋体" w:eastAsia="宋体" w:cs="宋体"/>
          <w:b w:val="0"/>
          <w:bCs w:val="0"/>
          <w:color w:val="auto"/>
          <w:szCs w:val="21"/>
          <w:highlight w:val="none"/>
        </w:rPr>
        <w:t>（格式见附件）</w:t>
      </w:r>
      <w:r>
        <w:rPr>
          <w:rFonts w:hint="eastAsia" w:ascii="宋体" w:hAnsi="宋体" w:eastAsia="宋体" w:cs="宋体"/>
          <w:b/>
          <w:bCs/>
          <w:color w:val="auto"/>
          <w:szCs w:val="21"/>
          <w:highlight w:val="none"/>
        </w:rPr>
        <w:t>（必须提供）；</w:t>
      </w:r>
    </w:p>
    <w:p w14:paraId="218BEFC1">
      <w:pPr>
        <w:spacing w:beforeLines="0" w:afterLines="0" w:line="360" w:lineRule="auto"/>
        <w:ind w:firstLine="420" w:firstLineChars="200"/>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针对本项目的服务方案（</w:t>
      </w:r>
      <w:r>
        <w:rPr>
          <w:rFonts w:hint="eastAsia" w:ascii="宋体" w:hAnsi="宋体" w:eastAsia="宋体" w:cs="宋体"/>
          <w:color w:val="auto"/>
          <w:szCs w:val="21"/>
          <w:highlight w:val="none"/>
        </w:rPr>
        <w:t>格式见附件）</w:t>
      </w:r>
      <w:r>
        <w:rPr>
          <w:rFonts w:hint="eastAsia" w:ascii="宋体" w:hAnsi="宋体" w:eastAsia="宋体" w:cs="宋体"/>
          <w:b/>
          <w:bCs/>
          <w:color w:val="auto"/>
          <w:szCs w:val="21"/>
          <w:highlight w:val="none"/>
        </w:rPr>
        <w:t>（必须提供）</w:t>
      </w:r>
      <w:r>
        <w:rPr>
          <w:rFonts w:hint="eastAsia" w:ascii="宋体" w:hAnsi="宋体" w:eastAsia="宋体" w:cs="宋体"/>
          <w:b/>
          <w:bCs/>
          <w:color w:val="auto"/>
          <w:szCs w:val="21"/>
          <w:highlight w:val="none"/>
          <w:lang w:eastAsia="zh-CN"/>
        </w:rPr>
        <w:t>。</w:t>
      </w:r>
    </w:p>
    <w:p w14:paraId="72C65395">
      <w:pPr>
        <w:pStyle w:val="19"/>
        <w:spacing w:beforeLines="0" w:afterLines="0"/>
        <w:ind w:left="0" w:leftChars="0" w:firstLine="420"/>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11.</w:t>
      </w:r>
      <w:r>
        <w:rPr>
          <w:rFonts w:hint="eastAsia" w:ascii="宋体" w:hAnsi="宋体" w:eastAsia="宋体" w:cs="宋体"/>
          <w:b/>
          <w:bCs/>
          <w:color w:val="auto"/>
          <w:szCs w:val="21"/>
          <w:highlight w:val="none"/>
          <w:lang w:val="en-US" w:eastAsia="zh-CN"/>
        </w:rPr>
        <w:t>2</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en-US" w:eastAsia="zh-CN"/>
        </w:rPr>
        <w:t>1.3</w:t>
      </w:r>
      <w:r>
        <w:rPr>
          <w:rFonts w:hint="eastAsia" w:ascii="宋体" w:hAnsi="宋体" w:eastAsia="宋体" w:cs="宋体"/>
          <w:b/>
          <w:bCs/>
          <w:color w:val="auto"/>
          <w:szCs w:val="21"/>
          <w:highlight w:val="none"/>
        </w:rPr>
        <w:t>其他有效证明材料</w:t>
      </w:r>
    </w:p>
    <w:p w14:paraId="4DCDA788">
      <w:pPr>
        <w:spacing w:beforeLines="0" w:afterLines="0" w:line="360" w:lineRule="auto"/>
        <w:ind w:firstLine="420" w:firstLineChars="200"/>
        <w:jc w:val="left"/>
        <w:rPr>
          <w:rFonts w:hint="eastAsia" w:ascii="宋体" w:hAnsi="宋体" w:eastAsia="宋体" w:cs="宋体"/>
          <w:b/>
          <w:bCs/>
          <w:color w:val="auto"/>
          <w:szCs w:val="21"/>
          <w:highlight w:val="none"/>
          <w:lang w:eastAsia="zh-CN"/>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项目实施人员一览表（格式见附件）</w:t>
      </w:r>
      <w:r>
        <w:rPr>
          <w:rFonts w:hint="eastAsia" w:ascii="宋体" w:hAnsi="宋体" w:eastAsia="宋体" w:cs="宋体"/>
          <w:b/>
          <w:bCs/>
          <w:color w:val="auto"/>
          <w:szCs w:val="21"/>
          <w:highlight w:val="none"/>
        </w:rPr>
        <w:t>（如有，请提供）</w:t>
      </w:r>
      <w:r>
        <w:rPr>
          <w:rFonts w:hint="eastAsia" w:ascii="宋体" w:hAnsi="宋体" w:eastAsia="宋体" w:cs="宋体"/>
          <w:b/>
          <w:bCs/>
          <w:color w:val="auto"/>
          <w:szCs w:val="21"/>
          <w:highlight w:val="none"/>
          <w:lang w:eastAsia="zh-CN"/>
        </w:rPr>
        <w:t>；</w:t>
      </w:r>
    </w:p>
    <w:p w14:paraId="0F79FAC5">
      <w:pPr>
        <w:spacing w:beforeLines="0" w:afterLines="0"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）“采购需求”需提供的有效证明文件</w:t>
      </w:r>
      <w:r>
        <w:rPr>
          <w:rFonts w:hint="eastAsia" w:ascii="宋体" w:hAnsi="宋体" w:eastAsia="宋体" w:cs="宋体"/>
          <w:b/>
          <w:bCs/>
          <w:color w:val="auto"/>
          <w:szCs w:val="21"/>
          <w:highlight w:val="none"/>
        </w:rPr>
        <w:t>（如有，请提供）；</w:t>
      </w:r>
    </w:p>
    <w:p w14:paraId="11FDC9D3">
      <w:pPr>
        <w:numPr>
          <w:ilvl w:val="0"/>
          <w:numId w:val="0"/>
        </w:numPr>
        <w:tabs>
          <w:tab w:val="left" w:pos="1305"/>
        </w:tabs>
        <w:spacing w:line="400" w:lineRule="exact"/>
        <w:ind w:firstLine="420" w:firstLineChars="200"/>
        <w:rPr>
          <w:rFonts w:hint="eastAsia" w:ascii="宋体" w:hAnsi="宋体" w:eastAsia="宋体" w:cs="宋体"/>
          <w:b/>
          <w:bCs/>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供应商</w:t>
      </w:r>
      <w:r>
        <w:rPr>
          <w:rFonts w:hint="eastAsia" w:ascii="宋体" w:hAnsi="宋体" w:cs="宋体"/>
          <w:color w:val="auto"/>
          <w:szCs w:val="21"/>
          <w:highlight w:val="none"/>
          <w:lang w:eastAsia="zh-CN"/>
        </w:rPr>
        <w:t>自2023年1月1日以来同类业绩的相关证明材料（以中标、成交通知书或签订的采购合同扫描件为准，并能清晰反映所提供的服务类型、种类、金额）</w:t>
      </w:r>
      <w:r>
        <w:rPr>
          <w:rFonts w:hint="eastAsia" w:ascii="宋体" w:hAnsi="宋体" w:eastAsia="宋体" w:cs="宋体"/>
          <w:b/>
          <w:bCs/>
          <w:color w:val="auto"/>
          <w:szCs w:val="21"/>
          <w:highlight w:val="none"/>
        </w:rPr>
        <w:t>（如有，请提供）；</w:t>
      </w:r>
    </w:p>
    <w:p w14:paraId="3FFDA6FA">
      <w:pPr>
        <w:spacing w:beforeLines="0" w:afterLines="0" w:line="360" w:lineRule="auto"/>
        <w:ind w:firstLine="420" w:firstLineChars="200"/>
        <w:jc w:val="left"/>
        <w:rPr>
          <w:rFonts w:hint="eastAsia" w:ascii="宋体" w:hAnsi="宋体" w:cs="宋体"/>
          <w:b/>
          <w:bCs/>
          <w:color w:val="auto"/>
          <w:szCs w:val="21"/>
          <w:highlight w:val="none"/>
          <w:lang w:eastAsia="zh-CN"/>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w:t>
      </w:r>
      <w:r>
        <w:rPr>
          <w:rFonts w:hint="eastAsia" w:ascii="宋体" w:hAnsi="宋体" w:eastAsia="宋体" w:cs="宋体"/>
          <w:color w:val="auto"/>
          <w:szCs w:val="21"/>
          <w:highlight w:val="none"/>
        </w:rPr>
        <w:t>供应商可结合本项目的评审办法视自身情况自行提交其它相关证明材料</w:t>
      </w:r>
      <w:r>
        <w:rPr>
          <w:rFonts w:hint="eastAsia" w:ascii="宋体" w:hAnsi="宋体" w:eastAsia="宋体" w:cs="宋体"/>
          <w:b/>
          <w:bCs/>
          <w:color w:val="auto"/>
          <w:szCs w:val="21"/>
          <w:highlight w:val="none"/>
        </w:rPr>
        <w:t>（如有，请提供）</w:t>
      </w:r>
      <w:r>
        <w:rPr>
          <w:rFonts w:hint="eastAsia" w:ascii="宋体" w:hAnsi="宋体" w:cs="宋体"/>
          <w:b/>
          <w:bCs/>
          <w:color w:val="auto"/>
          <w:szCs w:val="21"/>
          <w:highlight w:val="none"/>
          <w:lang w:eastAsia="zh-CN"/>
        </w:rPr>
        <w:t>；</w:t>
      </w:r>
    </w:p>
    <w:p w14:paraId="226AA5D3">
      <w:pPr>
        <w:spacing w:line="360" w:lineRule="auto"/>
        <w:ind w:firstLine="420" w:firstLineChars="200"/>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w:t>
      </w:r>
      <w:r>
        <w:rPr>
          <w:rFonts w:hint="eastAsia" w:ascii="宋体" w:hAnsi="宋体" w:cs="宋体"/>
          <w:color w:val="000000" w:themeColor="text1"/>
          <w:szCs w:val="21"/>
          <w:highlight w:val="none"/>
          <w:lang w:val="en-US" w:eastAsia="zh-CN"/>
          <w14:textFill>
            <w14:solidFill>
              <w14:schemeClr w14:val="tx1"/>
            </w14:solidFill>
          </w14:textFill>
        </w:rPr>
        <w:t>5</w:t>
      </w:r>
      <w:r>
        <w:rPr>
          <w:rFonts w:hint="eastAsia" w:ascii="宋体" w:hAnsi="宋体" w:eastAsia="宋体" w:cs="宋体"/>
          <w:color w:val="000000" w:themeColor="text1"/>
          <w:szCs w:val="21"/>
          <w:highlight w:val="none"/>
          <w:lang w:val="en-US" w:eastAsia="zh-CN"/>
          <w14:textFill>
            <w14:solidFill>
              <w14:schemeClr w14:val="tx1"/>
            </w14:solidFill>
          </w14:textFill>
        </w:rPr>
        <w:t>）《中小企业声明函》（见附件）</w:t>
      </w:r>
      <w:r>
        <w:rPr>
          <w:rFonts w:hint="eastAsia" w:ascii="宋体" w:hAnsi="宋体" w:eastAsia="宋体" w:cs="宋体"/>
          <w:b/>
          <w:bCs/>
          <w:color w:val="000000" w:themeColor="text1"/>
          <w:szCs w:val="21"/>
          <w:highlight w:val="none"/>
          <w:lang w:val="en-US" w:eastAsia="zh-CN"/>
          <w14:textFill>
            <w14:solidFill>
              <w14:schemeClr w14:val="tx1"/>
            </w14:solidFill>
          </w14:textFill>
        </w:rPr>
        <w:t>（除监狱企业及残疾人福利性单位外，</w:t>
      </w:r>
      <w:r>
        <w:rPr>
          <w:rFonts w:hint="eastAsia" w:ascii="宋体" w:hAnsi="宋体" w:eastAsia="宋体" w:cs="宋体"/>
          <w:b/>
          <w:bCs/>
          <w:color w:val="000000" w:themeColor="text1"/>
          <w:szCs w:val="21"/>
          <w:highlight w:val="none"/>
          <w14:textFill>
            <w14:solidFill>
              <w14:schemeClr w14:val="tx1"/>
            </w14:solidFill>
          </w14:textFill>
        </w:rPr>
        <w:t>如有，请提供</w:t>
      </w:r>
      <w:r>
        <w:rPr>
          <w:rFonts w:hint="eastAsia" w:ascii="宋体" w:hAnsi="宋体" w:eastAsia="宋体" w:cs="宋体"/>
          <w:b/>
          <w:bCs/>
          <w:color w:val="000000" w:themeColor="text1"/>
          <w:szCs w:val="21"/>
          <w:highlight w:val="none"/>
          <w:lang w:val="en-US" w:eastAsia="zh-CN"/>
          <w14:textFill>
            <w14:solidFill>
              <w14:schemeClr w14:val="tx1"/>
            </w14:solidFill>
          </w14:textFill>
        </w:rPr>
        <w:t>）；</w:t>
      </w:r>
    </w:p>
    <w:p w14:paraId="5333DBC7">
      <w:pPr>
        <w:spacing w:line="360" w:lineRule="auto"/>
        <w:ind w:firstLine="420" w:firstLineChars="200"/>
        <w:rPr>
          <w:rFonts w:hint="eastAsia" w:ascii="宋体" w:hAnsi="宋体" w:eastAsia="宋体" w:cs="宋体"/>
          <w:b/>
          <w:bCs/>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w:t>
      </w:r>
      <w:r>
        <w:rPr>
          <w:rFonts w:hint="eastAsia" w:ascii="宋体" w:hAnsi="宋体" w:cs="宋体"/>
          <w:color w:val="000000" w:themeColor="text1"/>
          <w:szCs w:val="21"/>
          <w:highlight w:val="none"/>
          <w:lang w:val="en-US" w:eastAsia="zh-CN"/>
          <w14:textFill>
            <w14:solidFill>
              <w14:schemeClr w14:val="tx1"/>
            </w14:solidFill>
          </w14:textFill>
        </w:rPr>
        <w:t>6</w:t>
      </w:r>
      <w:r>
        <w:rPr>
          <w:rFonts w:hint="eastAsia" w:ascii="宋体" w:hAnsi="宋体" w:eastAsia="宋体" w:cs="宋体"/>
          <w:color w:val="000000" w:themeColor="text1"/>
          <w:szCs w:val="21"/>
          <w:highlight w:val="none"/>
          <w:lang w:val="en-US" w:eastAsia="zh-CN"/>
          <w14:textFill>
            <w14:solidFill>
              <w14:schemeClr w14:val="tx1"/>
            </w14:solidFill>
          </w14:textFill>
        </w:rPr>
        <w:t>）如提供服务的供应商属于监狱企业的，应当提供由省级以上监狱管理局、戒毒管理局等（含新疆生产建设兵团）出具的属于监狱企业的证明文件, 否则不予享受优惠政策</w:t>
      </w:r>
      <w:r>
        <w:rPr>
          <w:rFonts w:hint="eastAsia" w:ascii="宋体" w:hAnsi="宋体" w:eastAsia="宋体" w:cs="宋体"/>
          <w:b/>
          <w:bCs/>
          <w:color w:val="000000" w:themeColor="text1"/>
          <w:szCs w:val="21"/>
          <w:highlight w:val="none"/>
          <w:lang w:val="en-US" w:eastAsia="zh-CN"/>
          <w14:textFill>
            <w14:solidFill>
              <w14:schemeClr w14:val="tx1"/>
            </w14:solidFill>
          </w14:textFill>
        </w:rPr>
        <w:t>（如供应商属于监狱企业的，</w:t>
      </w:r>
      <w:r>
        <w:rPr>
          <w:rFonts w:hint="eastAsia" w:ascii="宋体" w:hAnsi="宋体" w:eastAsia="宋体" w:cs="宋体"/>
          <w:b/>
          <w:bCs/>
          <w:color w:val="000000" w:themeColor="text1"/>
          <w:szCs w:val="21"/>
          <w:highlight w:val="none"/>
          <w14:textFill>
            <w14:solidFill>
              <w14:schemeClr w14:val="tx1"/>
            </w14:solidFill>
          </w14:textFill>
        </w:rPr>
        <w:t>如有，请提供</w:t>
      </w:r>
      <w:r>
        <w:rPr>
          <w:rFonts w:hint="eastAsia" w:ascii="宋体" w:hAnsi="宋体" w:eastAsia="宋体" w:cs="宋体"/>
          <w:b/>
          <w:bCs/>
          <w:color w:val="000000" w:themeColor="text1"/>
          <w:szCs w:val="21"/>
          <w:highlight w:val="none"/>
          <w:lang w:val="en-US" w:eastAsia="zh-CN"/>
          <w14:textFill>
            <w14:solidFill>
              <w14:schemeClr w14:val="tx1"/>
            </w14:solidFill>
          </w14:textFill>
        </w:rPr>
        <w:t>）；</w:t>
      </w:r>
    </w:p>
    <w:p w14:paraId="3328E148">
      <w:pPr>
        <w:spacing w:line="360" w:lineRule="auto"/>
        <w:ind w:firstLine="420" w:firstLineChars="200"/>
        <w:rPr>
          <w:rFonts w:hint="eastAsia" w:ascii="宋体" w:hAnsi="宋体" w:cs="宋体"/>
          <w:b/>
          <w:bCs/>
          <w:color w:val="auto"/>
          <w:szCs w:val="21"/>
          <w:highlight w:val="none"/>
          <w:lang w:eastAsia="zh-CN"/>
        </w:rPr>
      </w:pPr>
      <w:r>
        <w:rPr>
          <w:rFonts w:hint="eastAsia" w:ascii="宋体" w:hAnsi="宋体" w:eastAsia="宋体" w:cs="宋体"/>
          <w:color w:val="000000" w:themeColor="text1"/>
          <w:szCs w:val="21"/>
          <w:highlight w:val="none"/>
          <w:lang w:val="en-US" w:eastAsia="zh-CN"/>
          <w14:textFill>
            <w14:solidFill>
              <w14:schemeClr w14:val="tx1"/>
            </w14:solidFill>
          </w14:textFill>
        </w:rPr>
        <w:t>（</w:t>
      </w:r>
      <w:r>
        <w:rPr>
          <w:rFonts w:hint="eastAsia" w:ascii="宋体" w:hAnsi="宋体" w:cs="宋体"/>
          <w:color w:val="000000" w:themeColor="text1"/>
          <w:szCs w:val="21"/>
          <w:highlight w:val="none"/>
          <w:lang w:val="en-US" w:eastAsia="zh-CN"/>
          <w14:textFill>
            <w14:solidFill>
              <w14:schemeClr w14:val="tx1"/>
            </w14:solidFill>
          </w14:textFill>
        </w:rPr>
        <w:t>7</w:t>
      </w:r>
      <w:r>
        <w:rPr>
          <w:rFonts w:hint="eastAsia" w:ascii="宋体" w:hAnsi="宋体" w:eastAsia="宋体" w:cs="宋体"/>
          <w:color w:val="000000" w:themeColor="text1"/>
          <w:szCs w:val="21"/>
          <w:highlight w:val="none"/>
          <w:lang w:val="en-US" w:eastAsia="zh-CN"/>
          <w14:textFill>
            <w14:solidFill>
              <w14:schemeClr w14:val="tx1"/>
            </w14:solidFill>
          </w14:textFill>
        </w:rPr>
        <w:t>）符合条件的残疾人福利性单位在参加政府采购活动时，应当提供《残疾人福利性单位声明函》（见附件），并对声明的真实性负责；</w:t>
      </w:r>
      <w:r>
        <w:rPr>
          <w:rFonts w:hint="eastAsia" w:ascii="宋体" w:hAnsi="宋体" w:eastAsia="宋体" w:cs="宋体"/>
          <w:b/>
          <w:bCs/>
          <w:color w:val="000000" w:themeColor="text1"/>
          <w:szCs w:val="21"/>
          <w:highlight w:val="none"/>
          <w:lang w:val="en-US" w:eastAsia="zh-CN"/>
          <w14:textFill>
            <w14:solidFill>
              <w14:schemeClr w14:val="tx1"/>
            </w14:solidFill>
          </w14:textFill>
        </w:rPr>
        <w:t>（如供应商属于残疾人福利性单位的，</w:t>
      </w:r>
      <w:r>
        <w:rPr>
          <w:rFonts w:hint="eastAsia" w:ascii="宋体" w:hAnsi="宋体" w:eastAsia="宋体" w:cs="宋体"/>
          <w:b/>
          <w:bCs/>
          <w:color w:val="000000" w:themeColor="text1"/>
          <w:szCs w:val="21"/>
          <w:highlight w:val="none"/>
          <w14:textFill>
            <w14:solidFill>
              <w14:schemeClr w14:val="tx1"/>
            </w14:solidFill>
          </w14:textFill>
        </w:rPr>
        <w:t>如有，请提供</w:t>
      </w:r>
      <w:r>
        <w:rPr>
          <w:rFonts w:hint="eastAsia" w:ascii="宋体" w:hAnsi="宋体" w:eastAsia="宋体" w:cs="宋体"/>
          <w:b/>
          <w:bCs/>
          <w:color w:val="000000" w:themeColor="text1"/>
          <w:szCs w:val="21"/>
          <w:highlight w:val="none"/>
          <w:lang w:val="en-US" w:eastAsia="zh-CN"/>
          <w14:textFill>
            <w14:solidFill>
              <w14:schemeClr w14:val="tx1"/>
            </w14:solidFill>
          </w14:textFill>
        </w:rPr>
        <w:t>）</w:t>
      </w:r>
      <w:r>
        <w:rPr>
          <w:rFonts w:hint="eastAsia" w:ascii="宋体" w:hAnsi="宋体" w:cs="宋体"/>
          <w:b/>
          <w:bCs/>
          <w:color w:val="000000" w:themeColor="text1"/>
          <w:szCs w:val="21"/>
          <w:highlight w:val="none"/>
          <w:lang w:val="en-US" w:eastAsia="zh-CN"/>
          <w14:textFill>
            <w14:solidFill>
              <w14:schemeClr w14:val="tx1"/>
            </w14:solidFill>
          </w14:textFill>
        </w:rPr>
        <w:t>。</w:t>
      </w:r>
    </w:p>
    <w:p w14:paraId="2DC1FB9A">
      <w:pPr>
        <w:spacing w:beforeLines="0" w:afterLines="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供应商</w:t>
      </w:r>
      <w:r>
        <w:rPr>
          <w:rFonts w:hint="eastAsia" w:ascii="宋体" w:hAnsi="宋体" w:eastAsia="宋体" w:cs="宋体"/>
          <w:b/>
          <w:bCs/>
          <w:color w:val="auto"/>
          <w:highlight w:val="none"/>
        </w:rPr>
        <w:t>提供的以上相关证明材料属于“必须提供”的文件应加盖</w:t>
      </w:r>
      <w:r>
        <w:rPr>
          <w:rFonts w:hint="eastAsia" w:ascii="宋体" w:hAnsi="宋体" w:eastAsia="宋体" w:cs="宋体"/>
          <w:b/>
          <w:bCs/>
          <w:color w:val="auto"/>
          <w:highlight w:val="none"/>
          <w:lang w:eastAsia="zh-CN"/>
        </w:rPr>
        <w:t>磋商供应商</w:t>
      </w:r>
      <w:r>
        <w:rPr>
          <w:rFonts w:hint="eastAsia" w:ascii="宋体" w:hAnsi="宋体" w:eastAsia="宋体" w:cs="宋体"/>
          <w:b/>
          <w:bCs/>
          <w:color w:val="auto"/>
          <w:highlight w:val="none"/>
        </w:rPr>
        <w:t>公章（CA签章）</w:t>
      </w:r>
      <w:r>
        <w:rPr>
          <w:rFonts w:hint="eastAsia" w:ascii="宋体" w:hAnsi="宋体" w:eastAsia="宋体" w:cs="宋体"/>
          <w:b/>
          <w:bCs/>
          <w:color w:val="auto"/>
          <w:highlight w:val="none"/>
          <w:lang w:val="en-US" w:eastAsia="zh-CN"/>
        </w:rPr>
        <w:t>/</w:t>
      </w:r>
      <w:r>
        <w:rPr>
          <w:rFonts w:hint="eastAsia" w:ascii="宋体" w:hAnsi="宋体" w:eastAsia="宋体" w:cs="宋体"/>
          <w:b/>
          <w:bCs/>
          <w:color w:val="auto"/>
          <w:highlight w:val="none"/>
        </w:rPr>
        <w:t>自然人</w:t>
      </w:r>
      <w:r>
        <w:rPr>
          <w:rFonts w:hint="eastAsia" w:ascii="宋体" w:hAnsi="宋体" w:eastAsia="宋体" w:cs="宋体"/>
          <w:b/>
          <w:bCs/>
          <w:color w:val="auto"/>
          <w:highlight w:val="none"/>
          <w:lang w:eastAsia="zh-CN"/>
        </w:rPr>
        <w:t>签字或</w:t>
      </w:r>
      <w:r>
        <w:rPr>
          <w:rFonts w:hint="eastAsia" w:ascii="宋体" w:hAnsi="宋体" w:eastAsia="宋体" w:cs="宋体"/>
          <w:b/>
          <w:bCs/>
          <w:color w:val="auto"/>
          <w:highlight w:val="none"/>
          <w:lang w:val="en-US" w:eastAsia="zh-CN"/>
        </w:rPr>
        <w:t>个人</w:t>
      </w:r>
      <w:r>
        <w:rPr>
          <w:rFonts w:hint="eastAsia" w:ascii="宋体" w:hAnsi="宋体" w:eastAsia="宋体" w:cs="宋体"/>
          <w:b/>
          <w:bCs/>
          <w:color w:val="auto"/>
          <w:highlight w:val="none"/>
        </w:rPr>
        <w:t>CA签章，否则</w:t>
      </w:r>
      <w:r>
        <w:rPr>
          <w:rFonts w:hint="eastAsia" w:ascii="宋体" w:hAnsi="宋体" w:eastAsia="宋体" w:cs="宋体"/>
          <w:b/>
          <w:bCs/>
          <w:color w:val="auto"/>
          <w:highlight w:val="none"/>
          <w:lang w:val="en-US" w:eastAsia="zh-CN"/>
        </w:rPr>
        <w:t>响应</w:t>
      </w:r>
      <w:r>
        <w:rPr>
          <w:rFonts w:hint="eastAsia" w:ascii="宋体" w:hAnsi="宋体" w:eastAsia="宋体" w:cs="宋体"/>
          <w:b/>
          <w:bCs/>
          <w:color w:val="auto"/>
          <w:highlight w:val="none"/>
        </w:rPr>
        <w:t>无效。</w:t>
      </w:r>
    </w:p>
    <w:p w14:paraId="5782EAB9">
      <w:pPr>
        <w:spacing w:beforeLines="0" w:afterLines="0"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11.</w:t>
      </w:r>
      <w:r>
        <w:rPr>
          <w:rFonts w:hint="eastAsia" w:ascii="宋体" w:hAnsi="宋体" w:eastAsia="宋体" w:cs="宋体"/>
          <w:color w:val="auto"/>
          <w:szCs w:val="21"/>
          <w:highlight w:val="none"/>
          <w:lang w:val="en-US" w:eastAsia="zh-CN"/>
        </w:rPr>
        <w:t xml:space="preserve">3 </w:t>
      </w:r>
      <w:r>
        <w:rPr>
          <w:rFonts w:hint="eastAsia" w:ascii="宋体" w:hAnsi="宋体" w:eastAsia="宋体" w:cs="宋体"/>
          <w:color w:val="auto"/>
          <w:szCs w:val="21"/>
          <w:highlight w:val="none"/>
        </w:rPr>
        <w:t>供应商应按竞争性磋商文件第六章“响应文件（格式）”编制响应文件。</w:t>
      </w:r>
    </w:p>
    <w:p w14:paraId="612C474A">
      <w:pPr>
        <w:spacing w:beforeLines="0" w:afterLines="0" w:line="360" w:lineRule="exact"/>
        <w:ind w:firstLine="420" w:firstLineChars="200"/>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特别说明：</w:t>
      </w:r>
    </w:p>
    <w:p w14:paraId="3DE0B753">
      <w:pPr>
        <w:spacing w:beforeLines="0" w:afterLines="0" w:line="360" w:lineRule="exact"/>
        <w:ind w:firstLine="420" w:firstLineChars="200"/>
        <w:jc w:val="left"/>
        <w:rPr>
          <w:rFonts w:hint="eastAsia" w:ascii="宋体" w:hAnsi="宋体" w:eastAsia="宋体" w:cs="宋体"/>
          <w:b/>
          <w:color w:val="auto"/>
          <w:szCs w:val="21"/>
          <w:highlight w:val="none"/>
        </w:rPr>
      </w:pPr>
      <w:r>
        <w:rPr>
          <w:rFonts w:hint="eastAsia" w:ascii="宋体" w:hAnsi="宋体" w:eastAsia="宋体" w:cs="宋体"/>
          <w:b/>
          <w:bCs/>
          <w:color w:val="auto"/>
          <w:szCs w:val="21"/>
          <w:highlight w:val="none"/>
        </w:rPr>
        <w:t>（1）响</w:t>
      </w:r>
      <w:r>
        <w:rPr>
          <w:rFonts w:hint="eastAsia" w:ascii="宋体" w:hAnsi="宋体" w:eastAsia="宋体" w:cs="宋体"/>
          <w:b/>
          <w:color w:val="auto"/>
          <w:szCs w:val="21"/>
          <w:highlight w:val="none"/>
        </w:rPr>
        <w:t>应文件（电子响应文件），其中电子响应文件中所须加盖公章部分均采用CA签章。若磋商文件中有专门标注的某关联点，并要求供应商在电子投标系统中作出磋商响应的，如供应商未对关联点进行响应或者在响应文件其它内容进行描述，造成电子评审不能查询的责任由供应商自行承担。</w:t>
      </w:r>
    </w:p>
    <w:p w14:paraId="252AAAB7">
      <w:pPr>
        <w:numPr>
          <w:ilvl w:val="0"/>
          <w:numId w:val="5"/>
        </w:numPr>
        <w:spacing w:beforeLines="0" w:afterLines="0" w:line="360" w:lineRule="exact"/>
        <w:ind w:left="0" w:leftChars="0" w:firstLine="420" w:firstLineChars="200"/>
        <w:jc w:val="left"/>
        <w:rPr>
          <w:rFonts w:hint="eastAsia" w:ascii="宋体" w:hAnsi="宋体" w:eastAsia="宋体" w:cs="宋体"/>
          <w:b/>
          <w:color w:val="auto"/>
          <w:szCs w:val="21"/>
          <w:highlight w:val="none"/>
        </w:rPr>
      </w:pPr>
      <w:r>
        <w:rPr>
          <w:rFonts w:hint="eastAsia" w:ascii="宋体" w:hAnsi="宋体" w:eastAsia="宋体" w:cs="宋体"/>
          <w:b/>
          <w:bCs/>
          <w:color w:val="auto"/>
          <w:szCs w:val="21"/>
          <w:highlight w:val="none"/>
          <w:lang w:eastAsia="zh-CN"/>
        </w:rPr>
        <w:t>磋商文件</w:t>
      </w:r>
      <w:r>
        <w:rPr>
          <w:rFonts w:hint="eastAsia" w:ascii="宋体" w:hAnsi="宋体" w:eastAsia="宋体" w:cs="宋体"/>
          <w:b/>
          <w:bCs/>
          <w:color w:val="auto"/>
          <w:szCs w:val="21"/>
          <w:highlight w:val="none"/>
        </w:rPr>
        <w:t>要求法定代表人（负责人）或委托代理人签字的部分必须签字然后扫描或者拍照做成 pdf 格式上传</w:t>
      </w:r>
      <w:r>
        <w:rPr>
          <w:rFonts w:hint="eastAsia" w:ascii="宋体" w:hAnsi="宋体" w:eastAsia="宋体" w:cs="宋体"/>
          <w:b/>
          <w:bCs/>
          <w:color w:val="auto"/>
          <w:szCs w:val="21"/>
          <w:highlight w:val="none"/>
          <w:lang w:eastAsia="zh-CN"/>
        </w:rPr>
        <w:t>（或加盖个人</w:t>
      </w:r>
      <w:r>
        <w:rPr>
          <w:rFonts w:hint="eastAsia" w:ascii="宋体" w:hAnsi="宋体" w:eastAsia="宋体" w:cs="宋体"/>
          <w:b/>
          <w:bCs/>
          <w:color w:val="auto"/>
          <w:szCs w:val="21"/>
          <w:highlight w:val="none"/>
          <w:lang w:val="en-US" w:eastAsia="zh-CN"/>
        </w:rPr>
        <w:t>CA签章</w:t>
      </w:r>
      <w:r>
        <w:rPr>
          <w:rFonts w:hint="eastAsia" w:ascii="宋体" w:hAnsi="宋体" w:eastAsia="宋体" w:cs="宋体"/>
          <w:b/>
          <w:bCs/>
          <w:color w:val="auto"/>
          <w:szCs w:val="21"/>
          <w:highlight w:val="none"/>
          <w:lang w:eastAsia="zh-CN"/>
        </w:rPr>
        <w:t>）</w:t>
      </w:r>
      <w:r>
        <w:rPr>
          <w:rFonts w:hint="eastAsia" w:ascii="宋体" w:hAnsi="宋体" w:eastAsia="宋体" w:cs="宋体"/>
          <w:b/>
          <w:bCs/>
          <w:color w:val="auto"/>
          <w:szCs w:val="21"/>
          <w:highlight w:val="none"/>
        </w:rPr>
        <w:t>，无签字的视为</w:t>
      </w:r>
      <w:r>
        <w:rPr>
          <w:rFonts w:hint="eastAsia" w:ascii="宋体" w:hAnsi="宋体" w:eastAsia="宋体" w:cs="宋体"/>
          <w:b/>
          <w:bCs/>
          <w:color w:val="auto"/>
          <w:szCs w:val="21"/>
          <w:highlight w:val="none"/>
          <w:lang w:val="en-US" w:eastAsia="zh-CN"/>
        </w:rPr>
        <w:t>响应</w:t>
      </w:r>
      <w:r>
        <w:rPr>
          <w:rFonts w:hint="eastAsia" w:ascii="宋体" w:hAnsi="宋体" w:eastAsia="宋体" w:cs="宋体"/>
          <w:b/>
          <w:bCs/>
          <w:color w:val="auto"/>
          <w:szCs w:val="21"/>
          <w:highlight w:val="none"/>
        </w:rPr>
        <w:t>无效。</w:t>
      </w:r>
    </w:p>
    <w:p w14:paraId="5D52CC00">
      <w:pPr>
        <w:pStyle w:val="4"/>
        <w:spacing w:before="0" w:after="0" w:line="360" w:lineRule="auto"/>
        <w:ind w:firstLine="420" w:firstLineChars="200"/>
        <w:jc w:val="left"/>
        <w:rPr>
          <w:rFonts w:hint="eastAsia" w:ascii="宋体" w:hAnsi="宋体" w:eastAsia="宋体" w:cs="宋体"/>
          <w:color w:val="auto"/>
          <w:sz w:val="21"/>
          <w:szCs w:val="21"/>
          <w:highlight w:val="none"/>
        </w:rPr>
      </w:pPr>
      <w:bookmarkStart w:id="137" w:name="_Toc2180"/>
      <w:bookmarkStart w:id="138" w:name="_Toc13440"/>
      <w:bookmarkStart w:id="139" w:name="_Toc6845"/>
      <w:bookmarkStart w:id="140" w:name="_Toc31718"/>
      <w:bookmarkStart w:id="141" w:name="_Toc714"/>
      <w:r>
        <w:rPr>
          <w:rFonts w:hint="eastAsia" w:ascii="宋体" w:hAnsi="宋体" w:eastAsia="宋体" w:cs="宋体"/>
          <w:color w:val="auto"/>
          <w:sz w:val="21"/>
          <w:szCs w:val="21"/>
          <w:highlight w:val="none"/>
        </w:rPr>
        <w:t>12. 响应文件的语言及计量</w:t>
      </w:r>
      <w:bookmarkEnd w:id="137"/>
      <w:bookmarkEnd w:id="138"/>
      <w:bookmarkEnd w:id="139"/>
      <w:bookmarkEnd w:id="140"/>
      <w:bookmarkEnd w:id="141"/>
    </w:p>
    <w:p w14:paraId="6BFE6F91">
      <w:pPr>
        <w:spacing w:beforeLines="0" w:afterLines="0"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 响应文件以及供应商与采购代理机构就有关磋商事宜的所有来往函电，均应以中文汉语书写。供应商提交的支持文件和印刷的文献可以使用别的语言，但其相应内容必须附有中文翻译文本，在解释响应文件时以中文翻译文本为主。</w:t>
      </w:r>
    </w:p>
    <w:p w14:paraId="4C1E544F">
      <w:pPr>
        <w:spacing w:beforeLines="0" w:afterLines="0"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12.2 磋商计量单位，磋商文件已有明确规定的，使用磋商文件规定的计量单位；磋商文件没有规定的，应采用中华人民共和国法定计量单位（货币单位：人民币元），否则视同未响应。</w:t>
      </w:r>
    </w:p>
    <w:p w14:paraId="39A2CF94">
      <w:pPr>
        <w:pStyle w:val="4"/>
        <w:spacing w:before="0" w:after="0" w:line="360" w:lineRule="auto"/>
        <w:ind w:firstLine="420" w:firstLineChars="200"/>
        <w:jc w:val="left"/>
        <w:rPr>
          <w:rFonts w:hint="eastAsia" w:ascii="宋体" w:hAnsi="宋体" w:eastAsia="宋体" w:cs="宋体"/>
          <w:color w:val="auto"/>
          <w:sz w:val="21"/>
          <w:szCs w:val="21"/>
          <w:highlight w:val="none"/>
        </w:rPr>
      </w:pPr>
      <w:bookmarkStart w:id="142" w:name="_Toc27987"/>
      <w:bookmarkStart w:id="143" w:name="_Toc30930"/>
      <w:bookmarkStart w:id="144" w:name="_Toc10838"/>
      <w:bookmarkStart w:id="145" w:name="_Toc31576"/>
      <w:bookmarkStart w:id="146" w:name="_Toc31582"/>
      <w:r>
        <w:rPr>
          <w:rFonts w:hint="eastAsia" w:ascii="宋体" w:hAnsi="宋体" w:eastAsia="宋体" w:cs="宋体"/>
          <w:color w:val="auto"/>
          <w:sz w:val="21"/>
          <w:szCs w:val="21"/>
          <w:highlight w:val="none"/>
        </w:rPr>
        <w:t>13. 磋商报价及采购预算金额</w:t>
      </w:r>
      <w:bookmarkEnd w:id="142"/>
      <w:bookmarkEnd w:id="143"/>
      <w:bookmarkEnd w:id="144"/>
      <w:bookmarkEnd w:id="145"/>
      <w:bookmarkEnd w:id="146"/>
    </w:p>
    <w:p w14:paraId="70415F34">
      <w:pPr>
        <w:spacing w:beforeLines="0" w:afterLines="0"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13.1 磋商报价应按磋商文件中相关附表格式填写。采购预算金额（人民币）：</w:t>
      </w:r>
      <w:r>
        <w:rPr>
          <w:rFonts w:hint="eastAsia" w:ascii="宋体" w:hAnsi="宋体" w:eastAsia="宋体" w:cs="宋体"/>
          <w:b/>
          <w:bCs/>
          <w:color w:val="auto"/>
          <w:szCs w:val="21"/>
          <w:highlight w:val="none"/>
          <w:lang w:eastAsia="zh-CN"/>
        </w:rPr>
        <w:t>人民币</w:t>
      </w:r>
      <w:r>
        <w:rPr>
          <w:rFonts w:hint="eastAsia" w:ascii="宋体" w:hAnsi="宋体" w:eastAsia="宋体" w:cs="宋体"/>
          <w:b/>
          <w:bCs/>
          <w:color w:val="auto"/>
          <w:szCs w:val="21"/>
          <w:highlight w:val="none"/>
          <w:lang w:val="en-US" w:eastAsia="zh-CN"/>
        </w:rPr>
        <w:t>柒</w:t>
      </w:r>
      <w:r>
        <w:rPr>
          <w:rFonts w:hint="eastAsia" w:ascii="宋体" w:hAnsi="宋体" w:eastAsia="宋体" w:cs="宋体"/>
          <w:b/>
          <w:bCs/>
          <w:color w:val="auto"/>
          <w:szCs w:val="21"/>
          <w:highlight w:val="none"/>
          <w:lang w:eastAsia="zh-CN"/>
        </w:rPr>
        <w:t>拾</w:t>
      </w:r>
      <w:r>
        <w:rPr>
          <w:rFonts w:hint="eastAsia" w:ascii="宋体" w:hAnsi="宋体" w:eastAsia="宋体" w:cs="宋体"/>
          <w:b/>
          <w:bCs/>
          <w:color w:val="auto"/>
          <w:szCs w:val="21"/>
          <w:highlight w:val="none"/>
          <w:lang w:val="en-US" w:eastAsia="zh-CN"/>
        </w:rPr>
        <w:t>陆</w:t>
      </w:r>
      <w:r>
        <w:rPr>
          <w:rFonts w:hint="eastAsia" w:ascii="宋体" w:hAnsi="宋体" w:eastAsia="宋体" w:cs="宋体"/>
          <w:b/>
          <w:bCs/>
          <w:color w:val="auto"/>
          <w:szCs w:val="21"/>
          <w:highlight w:val="none"/>
          <w:lang w:eastAsia="zh-CN"/>
        </w:rPr>
        <w:t>万</w:t>
      </w:r>
      <w:r>
        <w:rPr>
          <w:rFonts w:hint="eastAsia" w:ascii="宋体" w:hAnsi="宋体" w:eastAsia="宋体" w:cs="宋体"/>
          <w:b/>
          <w:bCs/>
          <w:color w:val="auto"/>
          <w:szCs w:val="21"/>
          <w:highlight w:val="none"/>
          <w:lang w:val="en-US" w:eastAsia="zh-CN"/>
        </w:rPr>
        <w:t>伍仟壹佰</w:t>
      </w:r>
      <w:r>
        <w:rPr>
          <w:rFonts w:hint="eastAsia" w:ascii="宋体" w:hAnsi="宋体" w:eastAsia="宋体" w:cs="宋体"/>
          <w:b/>
          <w:bCs/>
          <w:color w:val="auto"/>
          <w:szCs w:val="21"/>
          <w:highlight w:val="none"/>
          <w:lang w:eastAsia="zh-CN"/>
        </w:rPr>
        <w:t>元整（¥</w:t>
      </w:r>
      <w:r>
        <w:rPr>
          <w:rFonts w:hint="eastAsia" w:ascii="宋体" w:hAnsi="宋体" w:eastAsia="宋体" w:cs="宋体"/>
          <w:b/>
          <w:bCs/>
          <w:color w:val="auto"/>
          <w:szCs w:val="21"/>
          <w:highlight w:val="none"/>
          <w:lang w:val="en-US" w:eastAsia="zh-CN"/>
        </w:rPr>
        <w:t>765100</w:t>
      </w:r>
      <w:r>
        <w:rPr>
          <w:rFonts w:hint="eastAsia" w:ascii="宋体" w:hAnsi="宋体" w:eastAsia="宋体" w:cs="宋体"/>
          <w:b/>
          <w:bCs/>
          <w:color w:val="auto"/>
          <w:szCs w:val="21"/>
          <w:highlight w:val="none"/>
          <w:lang w:eastAsia="zh-CN"/>
        </w:rPr>
        <w:t>.00元）</w:t>
      </w:r>
      <w:r>
        <w:rPr>
          <w:rFonts w:hint="eastAsia" w:ascii="宋体" w:hAnsi="宋体" w:cs="宋体"/>
          <w:b/>
          <w:bCs/>
          <w:color w:val="auto"/>
          <w:szCs w:val="21"/>
          <w:highlight w:val="none"/>
          <w:lang w:eastAsia="zh-CN"/>
        </w:rPr>
        <w:t>，</w:t>
      </w:r>
      <w:r>
        <w:rPr>
          <w:rFonts w:hint="eastAsia" w:ascii="宋体" w:hAnsi="宋体" w:cs="宋体"/>
          <w:b/>
          <w:bCs/>
          <w:color w:val="auto"/>
          <w:szCs w:val="21"/>
          <w:highlight w:val="none"/>
          <w:lang w:val="en-US" w:eastAsia="zh-CN"/>
        </w:rPr>
        <w:t>其中分标1预算金额：</w:t>
      </w:r>
      <w:r>
        <w:rPr>
          <w:rFonts w:hint="eastAsia" w:ascii="宋体" w:hAnsi="宋体" w:cs="宋体"/>
          <w:b/>
          <w:bCs/>
          <w:color w:val="auto"/>
          <w:szCs w:val="21"/>
          <w:highlight w:val="none"/>
          <w:lang w:eastAsia="zh-CN"/>
        </w:rPr>
        <w:t>人民币</w:t>
      </w:r>
      <w:r>
        <w:rPr>
          <w:rFonts w:hint="eastAsia" w:ascii="宋体" w:hAnsi="宋体" w:cs="宋体"/>
          <w:b/>
          <w:bCs/>
          <w:color w:val="auto"/>
          <w:szCs w:val="21"/>
          <w:highlight w:val="none"/>
          <w:lang w:val="en-US" w:eastAsia="zh-CN"/>
        </w:rPr>
        <w:t>叁拾陆万</w:t>
      </w:r>
      <w:r>
        <w:rPr>
          <w:rFonts w:hint="eastAsia" w:ascii="宋体" w:hAnsi="宋体" w:cs="宋体"/>
          <w:b/>
          <w:bCs/>
          <w:color w:val="auto"/>
          <w:szCs w:val="21"/>
          <w:highlight w:val="none"/>
          <w:lang w:eastAsia="zh-CN"/>
        </w:rPr>
        <w:t>元整（¥</w:t>
      </w:r>
      <w:r>
        <w:rPr>
          <w:rFonts w:hint="eastAsia" w:ascii="宋体" w:hAnsi="宋体" w:cs="宋体"/>
          <w:b/>
          <w:bCs/>
          <w:color w:val="auto"/>
          <w:szCs w:val="21"/>
          <w:highlight w:val="none"/>
          <w:lang w:val="en-US" w:eastAsia="zh-CN"/>
        </w:rPr>
        <w:t>360000</w:t>
      </w:r>
      <w:r>
        <w:rPr>
          <w:rFonts w:hint="eastAsia" w:ascii="宋体" w:hAnsi="宋体" w:cs="宋体"/>
          <w:b/>
          <w:bCs/>
          <w:color w:val="auto"/>
          <w:szCs w:val="21"/>
          <w:highlight w:val="none"/>
          <w:lang w:eastAsia="zh-CN"/>
        </w:rPr>
        <w:t>.00元），</w:t>
      </w:r>
      <w:r>
        <w:rPr>
          <w:rFonts w:hint="eastAsia" w:ascii="宋体" w:hAnsi="宋体" w:cs="宋体"/>
          <w:b/>
          <w:bCs/>
          <w:color w:val="auto"/>
          <w:szCs w:val="21"/>
          <w:highlight w:val="none"/>
          <w:lang w:val="en-US" w:eastAsia="zh-CN"/>
        </w:rPr>
        <w:t>分标2预算金额：人民币贰拾叁万玖仟壹佰</w:t>
      </w:r>
      <w:r>
        <w:rPr>
          <w:rFonts w:hint="eastAsia" w:ascii="宋体" w:hAnsi="宋体" w:cs="宋体"/>
          <w:b/>
          <w:bCs/>
          <w:color w:val="auto"/>
          <w:szCs w:val="21"/>
          <w:highlight w:val="none"/>
          <w:lang w:eastAsia="zh-CN"/>
        </w:rPr>
        <w:t>元整（¥</w:t>
      </w:r>
      <w:r>
        <w:rPr>
          <w:rFonts w:hint="eastAsia" w:ascii="宋体" w:hAnsi="宋体" w:cs="宋体"/>
          <w:b/>
          <w:bCs/>
          <w:color w:val="auto"/>
          <w:szCs w:val="21"/>
          <w:highlight w:val="none"/>
          <w:lang w:val="en-US" w:eastAsia="zh-CN"/>
        </w:rPr>
        <w:t>239100</w:t>
      </w:r>
      <w:r>
        <w:rPr>
          <w:rFonts w:hint="eastAsia" w:ascii="宋体" w:hAnsi="宋体" w:cs="宋体"/>
          <w:b/>
          <w:bCs/>
          <w:color w:val="auto"/>
          <w:szCs w:val="21"/>
          <w:highlight w:val="none"/>
          <w:lang w:eastAsia="zh-CN"/>
        </w:rPr>
        <w:t>.00元），</w:t>
      </w:r>
      <w:r>
        <w:rPr>
          <w:rFonts w:hint="eastAsia" w:ascii="宋体" w:hAnsi="宋体" w:cs="宋体"/>
          <w:b/>
          <w:bCs/>
          <w:color w:val="auto"/>
          <w:szCs w:val="21"/>
          <w:highlight w:val="none"/>
          <w:lang w:val="en-US" w:eastAsia="zh-CN"/>
        </w:rPr>
        <w:t>分标3预算金额：人民币壹拾贰万元整</w:t>
      </w:r>
      <w:r>
        <w:rPr>
          <w:rFonts w:hint="eastAsia" w:ascii="宋体" w:hAnsi="宋体" w:cs="宋体"/>
          <w:b/>
          <w:bCs/>
          <w:color w:val="auto"/>
          <w:szCs w:val="21"/>
          <w:highlight w:val="none"/>
          <w:lang w:eastAsia="zh-CN"/>
        </w:rPr>
        <w:t>（¥</w:t>
      </w:r>
      <w:r>
        <w:rPr>
          <w:rFonts w:hint="eastAsia" w:ascii="宋体" w:hAnsi="宋体" w:cs="宋体"/>
          <w:b/>
          <w:bCs/>
          <w:color w:val="auto"/>
          <w:szCs w:val="21"/>
          <w:highlight w:val="none"/>
          <w:lang w:val="en-US" w:eastAsia="zh-CN"/>
        </w:rPr>
        <w:t>120000</w:t>
      </w:r>
      <w:r>
        <w:rPr>
          <w:rFonts w:hint="eastAsia" w:ascii="宋体" w:hAnsi="宋体" w:cs="宋体"/>
          <w:b/>
          <w:bCs/>
          <w:color w:val="auto"/>
          <w:szCs w:val="21"/>
          <w:highlight w:val="none"/>
          <w:lang w:eastAsia="zh-CN"/>
        </w:rPr>
        <w:t>.00元），</w:t>
      </w:r>
      <w:r>
        <w:rPr>
          <w:rFonts w:hint="eastAsia" w:ascii="宋体" w:hAnsi="宋体" w:cs="宋体"/>
          <w:b/>
          <w:bCs/>
          <w:color w:val="auto"/>
          <w:szCs w:val="21"/>
          <w:highlight w:val="none"/>
          <w:lang w:val="en-US" w:eastAsia="zh-CN"/>
        </w:rPr>
        <w:t>分标4预算金额：人民币肆万陆仟元整</w:t>
      </w:r>
      <w:r>
        <w:rPr>
          <w:rFonts w:hint="eastAsia" w:ascii="宋体" w:hAnsi="宋体" w:cs="宋体"/>
          <w:b/>
          <w:bCs/>
          <w:color w:val="auto"/>
          <w:szCs w:val="21"/>
          <w:highlight w:val="none"/>
          <w:lang w:eastAsia="zh-CN"/>
        </w:rPr>
        <w:t>（¥</w:t>
      </w:r>
      <w:r>
        <w:rPr>
          <w:rFonts w:hint="eastAsia" w:ascii="宋体" w:hAnsi="宋体" w:cs="宋体"/>
          <w:b/>
          <w:bCs/>
          <w:color w:val="auto"/>
          <w:szCs w:val="21"/>
          <w:highlight w:val="none"/>
          <w:lang w:val="en-US" w:eastAsia="zh-CN"/>
        </w:rPr>
        <w:t>46000</w:t>
      </w:r>
      <w:r>
        <w:rPr>
          <w:rFonts w:hint="eastAsia" w:ascii="宋体" w:hAnsi="宋体" w:cs="宋体"/>
          <w:b/>
          <w:bCs/>
          <w:color w:val="auto"/>
          <w:szCs w:val="21"/>
          <w:highlight w:val="none"/>
          <w:lang w:eastAsia="zh-CN"/>
        </w:rPr>
        <w:t>.00元）</w:t>
      </w:r>
      <w:r>
        <w:rPr>
          <w:rFonts w:hint="eastAsia" w:ascii="宋体" w:hAnsi="宋体" w:eastAsia="宋体" w:cs="宋体"/>
          <w:b/>
          <w:bCs/>
          <w:color w:val="auto"/>
          <w:szCs w:val="21"/>
          <w:highlight w:val="none"/>
          <w:lang w:eastAsia="zh-CN"/>
        </w:rPr>
        <w:t>。</w:t>
      </w:r>
      <w:r>
        <w:rPr>
          <w:rFonts w:hint="eastAsia" w:ascii="宋体" w:hAnsi="宋体" w:eastAsia="宋体" w:cs="宋体"/>
          <w:color w:val="auto"/>
          <w:szCs w:val="21"/>
          <w:highlight w:val="none"/>
        </w:rPr>
        <w:t>报价超过</w:t>
      </w:r>
      <w:r>
        <w:rPr>
          <w:rFonts w:hint="eastAsia" w:ascii="宋体" w:hAnsi="宋体" w:cs="宋体"/>
          <w:color w:val="auto"/>
          <w:szCs w:val="21"/>
          <w:highlight w:val="none"/>
          <w:lang w:eastAsia="zh-CN"/>
        </w:rPr>
        <w:t>分标</w:t>
      </w:r>
      <w:r>
        <w:rPr>
          <w:rFonts w:hint="eastAsia" w:ascii="宋体" w:hAnsi="宋体" w:cs="宋体"/>
          <w:color w:val="auto"/>
          <w:szCs w:val="21"/>
          <w:highlight w:val="none"/>
          <w:lang w:val="en-US" w:eastAsia="zh-CN"/>
        </w:rPr>
        <w:t>最高限价</w:t>
      </w:r>
      <w:r>
        <w:rPr>
          <w:rFonts w:hint="eastAsia" w:ascii="宋体" w:hAnsi="宋体" w:eastAsia="宋体" w:cs="宋体"/>
          <w:color w:val="auto"/>
          <w:szCs w:val="21"/>
          <w:highlight w:val="none"/>
        </w:rPr>
        <w:t>金额的，响应文件按无效处理。</w:t>
      </w:r>
    </w:p>
    <w:p w14:paraId="4B9C7814">
      <w:pPr>
        <w:spacing w:beforeLines="0" w:afterLines="0"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13.2供应商必须就“采购需求”中所竞所有内容作完整唯一报价，否则，其响应文件无效。响应文件只允许有一个报价，有选择的或有条件的报价将不予接受。</w:t>
      </w:r>
    </w:p>
    <w:p w14:paraId="57DBA9C9">
      <w:pPr>
        <w:spacing w:beforeLines="0" w:afterLines="0"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13.3 磋商报价应包括本次采购范围内货物价款、货物随配标准附件、包装、运输、装卸、保险、税金、货到位以及调试、检验、售后服务、培训、保修及其他所有成本费用的总和；供应商综合考虑在报价中。</w:t>
      </w:r>
    </w:p>
    <w:p w14:paraId="62CB878D">
      <w:pPr>
        <w:spacing w:beforeLines="0" w:afterLines="0" w:line="360" w:lineRule="auto"/>
        <w:ind w:firstLine="420" w:firstLineChars="200"/>
        <w:jc w:val="left"/>
        <w:rPr>
          <w:rFonts w:hint="eastAsia" w:ascii="宋体" w:hAnsi="宋体" w:eastAsia="宋体" w:cs="宋体"/>
          <w:b/>
          <w:bCs/>
          <w:color w:val="auto"/>
          <w:szCs w:val="21"/>
          <w:highlight w:val="none"/>
        </w:rPr>
      </w:pPr>
      <w:r>
        <w:rPr>
          <w:rFonts w:hint="eastAsia" w:ascii="宋体" w:hAnsi="宋体" w:eastAsia="宋体" w:cs="宋体"/>
          <w:color w:val="auto"/>
          <w:szCs w:val="21"/>
          <w:highlight w:val="none"/>
        </w:rPr>
        <w:t>13.4供应商应在规定时间内在</w:t>
      </w:r>
      <w:r>
        <w:rPr>
          <w:rFonts w:hint="eastAsia" w:ascii="宋体" w:hAnsi="宋体" w:cs="宋体"/>
          <w:color w:val="auto"/>
          <w:szCs w:val="21"/>
          <w:highlight w:val="none"/>
          <w:lang w:eastAsia="zh-CN"/>
        </w:rPr>
        <w:t>广西政府采购云平台</w:t>
      </w:r>
      <w:r>
        <w:rPr>
          <w:rFonts w:hint="eastAsia" w:ascii="宋体" w:hAnsi="宋体" w:eastAsia="宋体" w:cs="宋体"/>
          <w:color w:val="auto"/>
          <w:szCs w:val="21"/>
          <w:highlight w:val="none"/>
        </w:rPr>
        <w:t>系统上提交最后报价，超出评委设定的最后报价时限或其最后报价超出采购预算导致已通过评审的响应文件无效的，按供应商在提交响应文件截止时间后撤回响应文件处理。</w:t>
      </w:r>
    </w:p>
    <w:p w14:paraId="166C3A4B">
      <w:pPr>
        <w:pStyle w:val="4"/>
        <w:spacing w:before="0" w:after="0" w:line="360" w:lineRule="auto"/>
        <w:ind w:firstLine="420" w:firstLineChars="200"/>
        <w:jc w:val="left"/>
        <w:rPr>
          <w:rFonts w:hint="eastAsia" w:ascii="宋体" w:hAnsi="宋体" w:eastAsia="宋体" w:cs="宋体"/>
          <w:color w:val="auto"/>
          <w:sz w:val="21"/>
          <w:szCs w:val="21"/>
          <w:highlight w:val="none"/>
        </w:rPr>
      </w:pPr>
      <w:bookmarkStart w:id="147" w:name="_Toc27015"/>
      <w:bookmarkStart w:id="148" w:name="_Toc3662"/>
      <w:bookmarkStart w:id="149" w:name="_Toc26881"/>
      <w:bookmarkStart w:id="150" w:name="_Toc2608"/>
      <w:bookmarkStart w:id="151" w:name="_Toc9708"/>
      <w:r>
        <w:rPr>
          <w:rFonts w:hint="eastAsia" w:ascii="宋体" w:hAnsi="宋体" w:eastAsia="宋体" w:cs="宋体"/>
          <w:color w:val="auto"/>
          <w:sz w:val="21"/>
          <w:szCs w:val="21"/>
          <w:highlight w:val="none"/>
        </w:rPr>
        <w:t>14. 响应文件有效期</w:t>
      </w:r>
      <w:bookmarkEnd w:id="147"/>
      <w:bookmarkEnd w:id="148"/>
      <w:bookmarkEnd w:id="149"/>
      <w:bookmarkEnd w:id="150"/>
      <w:bookmarkEnd w:id="151"/>
    </w:p>
    <w:p w14:paraId="26CB834B">
      <w:pPr>
        <w:spacing w:beforeLines="0" w:afterLines="0"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14.1 响应文件有效期：响应文件递交截止时间之日起90天，有效期不足的响应文件将被拒绝。</w:t>
      </w:r>
    </w:p>
    <w:p w14:paraId="5CAFA529">
      <w:pPr>
        <w:spacing w:beforeLines="0" w:afterLines="0"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14.2 出现特殊情况下，需要延长响应文件有效期的，采购代理机构</w:t>
      </w:r>
      <w:r>
        <w:rPr>
          <w:rFonts w:hint="eastAsia" w:ascii="宋体" w:hAnsi="宋体" w:eastAsia="宋体" w:cs="宋体"/>
          <w:color w:val="auto"/>
          <w:szCs w:val="21"/>
          <w:highlight w:val="none"/>
          <w:lang w:eastAsia="zh-CN"/>
        </w:rPr>
        <w:t>书面</w:t>
      </w:r>
      <w:r>
        <w:rPr>
          <w:rFonts w:hint="eastAsia" w:ascii="宋体" w:hAnsi="宋体" w:eastAsia="宋体" w:cs="宋体"/>
          <w:color w:val="auto"/>
          <w:szCs w:val="21"/>
          <w:highlight w:val="none"/>
        </w:rPr>
        <w:t>通知供应商延长响应文件有效期。供应商同意延长的，但不能修改响应文件。供应商拒绝延长的，其响应文件无效。</w:t>
      </w:r>
    </w:p>
    <w:p w14:paraId="79E58D65">
      <w:pPr>
        <w:pStyle w:val="4"/>
        <w:spacing w:before="0" w:after="0" w:line="360" w:lineRule="auto"/>
        <w:ind w:firstLine="420" w:firstLineChars="200"/>
        <w:jc w:val="left"/>
        <w:rPr>
          <w:rFonts w:hint="eastAsia" w:ascii="宋体" w:hAnsi="宋体" w:eastAsia="宋体" w:cs="宋体"/>
          <w:color w:val="auto"/>
          <w:sz w:val="21"/>
          <w:szCs w:val="21"/>
          <w:highlight w:val="none"/>
        </w:rPr>
      </w:pPr>
      <w:bookmarkStart w:id="152" w:name="_Toc872"/>
      <w:bookmarkStart w:id="153" w:name="_Toc12696"/>
      <w:bookmarkStart w:id="154" w:name="_Toc22602"/>
      <w:bookmarkStart w:id="155" w:name="_Toc22805"/>
      <w:bookmarkStart w:id="156" w:name="_Toc24706"/>
      <w:r>
        <w:rPr>
          <w:rFonts w:hint="eastAsia" w:ascii="宋体" w:hAnsi="宋体" w:eastAsia="宋体" w:cs="宋体"/>
          <w:color w:val="auto"/>
          <w:sz w:val="21"/>
          <w:szCs w:val="21"/>
          <w:highlight w:val="none"/>
        </w:rPr>
        <w:t>15. 保证金</w:t>
      </w:r>
      <w:bookmarkEnd w:id="152"/>
      <w:bookmarkEnd w:id="153"/>
      <w:bookmarkEnd w:id="154"/>
      <w:bookmarkEnd w:id="155"/>
      <w:bookmarkEnd w:id="156"/>
    </w:p>
    <w:p w14:paraId="5196B39C">
      <w:pPr>
        <w:spacing w:beforeLines="0" w:afterLines="0" w:line="360" w:lineRule="auto"/>
        <w:ind w:firstLine="420" w:firstLineChars="200"/>
        <w:jc w:val="left"/>
        <w:rPr>
          <w:rFonts w:hint="eastAsia" w:ascii="宋体" w:hAnsi="宋体" w:eastAsia="宋体" w:cs="宋体"/>
          <w:b/>
          <w:bCs/>
          <w:color w:val="auto"/>
          <w:szCs w:val="21"/>
          <w:highlight w:val="none"/>
        </w:rPr>
      </w:pPr>
      <w:r>
        <w:rPr>
          <w:rFonts w:hint="eastAsia" w:ascii="宋体" w:hAnsi="宋体" w:eastAsia="宋体" w:cs="宋体"/>
          <w:color w:val="auto"/>
          <w:szCs w:val="21"/>
          <w:highlight w:val="none"/>
        </w:rPr>
        <w:t>本项目无需缴纳磋商保证金。</w:t>
      </w:r>
    </w:p>
    <w:p w14:paraId="3C6982F5">
      <w:pPr>
        <w:pStyle w:val="4"/>
        <w:spacing w:before="0" w:after="0" w:line="360" w:lineRule="auto"/>
        <w:ind w:firstLine="420" w:firstLineChars="200"/>
        <w:jc w:val="left"/>
        <w:rPr>
          <w:rFonts w:hint="eastAsia" w:ascii="宋体" w:hAnsi="宋体" w:eastAsia="宋体" w:cs="宋体"/>
          <w:color w:val="auto"/>
          <w:sz w:val="21"/>
          <w:szCs w:val="21"/>
          <w:highlight w:val="none"/>
          <w:lang w:eastAsia="zh-CN"/>
        </w:rPr>
      </w:pPr>
      <w:bookmarkStart w:id="157" w:name="_Toc387"/>
      <w:bookmarkStart w:id="158" w:name="_Toc17790"/>
      <w:bookmarkStart w:id="159" w:name="_Toc3348"/>
      <w:bookmarkStart w:id="160" w:name="_Toc32621"/>
      <w:bookmarkStart w:id="161" w:name="_Toc8815"/>
      <w:r>
        <w:rPr>
          <w:rFonts w:hint="eastAsia" w:ascii="宋体" w:hAnsi="宋体" w:eastAsia="宋体" w:cs="宋体"/>
          <w:color w:val="auto"/>
          <w:sz w:val="21"/>
          <w:szCs w:val="21"/>
          <w:highlight w:val="none"/>
        </w:rPr>
        <w:t>16. 竞争性</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响应文件的</w:t>
      </w:r>
      <w:bookmarkEnd w:id="157"/>
      <w:r>
        <w:rPr>
          <w:rFonts w:hint="eastAsia" w:ascii="宋体" w:hAnsi="宋体" w:eastAsia="宋体" w:cs="宋体"/>
          <w:color w:val="auto"/>
          <w:sz w:val="21"/>
          <w:szCs w:val="21"/>
          <w:highlight w:val="none"/>
          <w:lang w:eastAsia="zh-CN"/>
        </w:rPr>
        <w:t>制作</w:t>
      </w:r>
      <w:bookmarkEnd w:id="158"/>
      <w:bookmarkEnd w:id="159"/>
      <w:bookmarkEnd w:id="160"/>
      <w:bookmarkEnd w:id="161"/>
    </w:p>
    <w:p w14:paraId="70EE95CE">
      <w:pPr>
        <w:spacing w:beforeLines="0" w:afterLines="0"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16</w:t>
      </w:r>
      <w:r>
        <w:rPr>
          <w:rFonts w:hint="eastAsia" w:ascii="宋体" w:hAnsi="宋体" w:eastAsia="宋体" w:cs="宋体"/>
          <w:color w:val="auto"/>
          <w:szCs w:val="21"/>
          <w:highlight w:val="none"/>
        </w:rPr>
        <w:t>.1 电子</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响应文件中须加盖供应商公章部分均采用 CA 签章，并根据“政府采购项目电子交易管理操作指南-供应商” 及本</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文件规定的格式和顺序编制电子</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响应文件并进行关联定位，以便</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小组在评</w:t>
      </w:r>
      <w:r>
        <w:rPr>
          <w:rFonts w:hint="eastAsia" w:ascii="宋体" w:hAnsi="宋体" w:eastAsia="宋体" w:cs="宋体"/>
          <w:color w:val="auto"/>
          <w:szCs w:val="21"/>
          <w:highlight w:val="none"/>
          <w:lang w:val="en-US" w:eastAsia="zh-CN"/>
        </w:rPr>
        <w:t>审</w:t>
      </w:r>
      <w:r>
        <w:rPr>
          <w:rFonts w:hint="eastAsia" w:ascii="宋体" w:hAnsi="宋体" w:eastAsia="宋体" w:cs="宋体"/>
          <w:color w:val="auto"/>
          <w:szCs w:val="21"/>
          <w:highlight w:val="none"/>
        </w:rPr>
        <w:t>时，点击评分项可直接定位到该评分项内容。如对</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文件的某项要求，供应商的电子</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响应文件未能关联定位提供相应的内容与其对应，则</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小组在评审时如做出对供应商不利的评审由供应商自行承担。电子</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响应文件如内容不完整、编排混乱导致</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响应文件被误读、 漏读，或者在按采购文件规定的部位查找不到相关内容的，由供应商自行承担。</w:t>
      </w:r>
    </w:p>
    <w:p w14:paraId="5A49342C">
      <w:pPr>
        <w:spacing w:beforeLines="0" w:afterLines="0"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16.2</w:t>
      </w:r>
      <w:r>
        <w:rPr>
          <w:rFonts w:hint="eastAsia" w:ascii="宋体" w:hAnsi="宋体" w:eastAsia="宋体" w:cs="宋体"/>
          <w:color w:val="auto"/>
          <w:szCs w:val="21"/>
          <w:highlight w:val="none"/>
        </w:rPr>
        <w:t>供应商法人（负责人）或授权代表持有</w:t>
      </w:r>
      <w:r>
        <w:rPr>
          <w:rFonts w:hint="eastAsia" w:ascii="宋体" w:hAnsi="宋体" w:cs="宋体"/>
          <w:color w:val="auto"/>
          <w:szCs w:val="21"/>
          <w:highlight w:val="none"/>
          <w:lang w:eastAsia="zh-CN"/>
        </w:rPr>
        <w:t>广西政府采购云平台</w:t>
      </w:r>
      <w:r>
        <w:rPr>
          <w:rFonts w:hint="eastAsia" w:ascii="宋体" w:hAnsi="宋体" w:eastAsia="宋体" w:cs="宋体"/>
          <w:color w:val="auto"/>
          <w:szCs w:val="21"/>
          <w:highlight w:val="none"/>
        </w:rPr>
        <w:t>个人CA签章的，应在</w:t>
      </w:r>
      <w:r>
        <w:rPr>
          <w:rFonts w:hint="eastAsia" w:ascii="宋体" w:hAnsi="宋体" w:eastAsia="宋体" w:cs="宋体"/>
          <w:color w:val="auto"/>
          <w:szCs w:val="21"/>
          <w:highlight w:val="none"/>
          <w:lang w:eastAsia="zh-CN"/>
        </w:rPr>
        <w:t>响应</w:t>
      </w:r>
      <w:r>
        <w:rPr>
          <w:rFonts w:hint="eastAsia" w:ascii="宋体" w:hAnsi="宋体" w:eastAsia="宋体" w:cs="宋体"/>
          <w:color w:val="auto"/>
          <w:szCs w:val="21"/>
          <w:highlight w:val="none"/>
        </w:rPr>
        <w:t>文件中涉及到签字的位置使用个人CA签章，没有办理</w:t>
      </w:r>
      <w:r>
        <w:rPr>
          <w:rFonts w:hint="eastAsia" w:ascii="宋体" w:hAnsi="宋体" w:cs="宋体"/>
          <w:color w:val="auto"/>
          <w:szCs w:val="21"/>
          <w:highlight w:val="none"/>
          <w:lang w:eastAsia="zh-CN"/>
        </w:rPr>
        <w:t>广西政府采购云平台</w:t>
      </w:r>
      <w:r>
        <w:rPr>
          <w:rFonts w:hint="eastAsia" w:ascii="宋体" w:hAnsi="宋体" w:eastAsia="宋体" w:cs="宋体"/>
          <w:color w:val="auto"/>
          <w:szCs w:val="21"/>
          <w:highlight w:val="none"/>
        </w:rPr>
        <w:t>个人CA签章的可在</w:t>
      </w:r>
      <w:r>
        <w:rPr>
          <w:rFonts w:hint="eastAsia" w:ascii="宋体" w:hAnsi="宋体" w:eastAsia="宋体" w:cs="宋体"/>
          <w:color w:val="auto"/>
          <w:szCs w:val="21"/>
          <w:highlight w:val="none"/>
          <w:lang w:eastAsia="zh-CN"/>
        </w:rPr>
        <w:t>响应</w:t>
      </w:r>
      <w:r>
        <w:rPr>
          <w:rFonts w:hint="eastAsia" w:ascii="宋体" w:hAnsi="宋体" w:eastAsia="宋体" w:cs="宋体"/>
          <w:color w:val="auto"/>
          <w:szCs w:val="21"/>
          <w:highlight w:val="none"/>
        </w:rPr>
        <w:t>文件中涉及到签字的位置手写签字后扫描或者拍照做成 PDF 的格式上传即可。</w:t>
      </w:r>
    </w:p>
    <w:p w14:paraId="25AEEE84">
      <w:pPr>
        <w:spacing w:beforeLines="0" w:afterLines="0"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16</w:t>
      </w:r>
      <w:r>
        <w:rPr>
          <w:rFonts w:hint="eastAsia" w:ascii="宋体" w:hAnsi="宋体" w:eastAsia="宋体" w:cs="宋体"/>
          <w:color w:val="auto"/>
          <w:szCs w:val="21"/>
          <w:highlight w:val="none"/>
        </w:rPr>
        <w:t xml:space="preserve">.3 </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响应文件不得涂改，若有修改错漏处，须法定代表人（负责人）或授权委托人签字</w:t>
      </w:r>
      <w:r>
        <w:rPr>
          <w:rFonts w:hint="eastAsia" w:ascii="宋体" w:hAnsi="宋体" w:eastAsia="宋体" w:cs="宋体"/>
          <w:color w:val="auto"/>
          <w:szCs w:val="21"/>
          <w:highlight w:val="none"/>
          <w:lang w:eastAsia="zh-CN"/>
        </w:rPr>
        <w:t>（或个人</w:t>
      </w:r>
      <w:r>
        <w:rPr>
          <w:rFonts w:hint="eastAsia" w:ascii="宋体" w:hAnsi="宋体" w:eastAsia="宋体" w:cs="宋体"/>
          <w:color w:val="auto"/>
          <w:szCs w:val="21"/>
          <w:highlight w:val="none"/>
          <w:lang w:val="en-US" w:eastAsia="zh-CN"/>
        </w:rPr>
        <w:t>CA签章）</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响应文件因字迹潦草或表达不清所引起的后果由供应商负责。</w:t>
      </w:r>
    </w:p>
    <w:p w14:paraId="4C1DB5F5">
      <w:pPr>
        <w:spacing w:beforeLines="0" w:afterLines="0" w:line="360" w:lineRule="auto"/>
        <w:ind w:firstLine="420" w:firstLineChars="200"/>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16.4</w:t>
      </w:r>
      <w:r>
        <w:rPr>
          <w:rFonts w:hint="eastAsia" w:ascii="宋体" w:hAnsi="宋体" w:eastAsia="宋体" w:cs="宋体"/>
          <w:color w:val="auto"/>
          <w:szCs w:val="21"/>
          <w:highlight w:val="none"/>
          <w:lang w:eastAsia="zh-CN"/>
        </w:rPr>
        <w:t xml:space="preserve">磋商前准备 </w:t>
      </w:r>
    </w:p>
    <w:p w14:paraId="3481E2D3">
      <w:pPr>
        <w:spacing w:beforeLines="0" w:afterLines="0" w:line="360" w:lineRule="auto"/>
        <w:ind w:firstLine="420" w:firstLineChars="200"/>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16.4.1</w:t>
      </w:r>
      <w:r>
        <w:rPr>
          <w:rFonts w:hint="eastAsia" w:ascii="宋体" w:hAnsi="宋体" w:eastAsia="宋体" w:cs="宋体"/>
          <w:color w:val="auto"/>
          <w:szCs w:val="21"/>
          <w:highlight w:val="none"/>
          <w:lang w:eastAsia="zh-CN"/>
        </w:rPr>
        <w:t xml:space="preserve">本项目实行在线磋商，采用电子磋商响应文件。若供应商参与磋商，自行承担磋商一切费用。 </w:t>
      </w:r>
    </w:p>
    <w:p w14:paraId="4A1EF322">
      <w:pPr>
        <w:spacing w:beforeLines="0" w:afterLines="0" w:line="360" w:lineRule="auto"/>
        <w:ind w:firstLine="420" w:firstLineChars="200"/>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16.4.2</w:t>
      </w:r>
      <w:r>
        <w:rPr>
          <w:rFonts w:hint="eastAsia" w:ascii="宋体" w:hAnsi="宋体" w:eastAsia="宋体" w:cs="宋体"/>
          <w:color w:val="auto"/>
          <w:szCs w:val="21"/>
          <w:highlight w:val="none"/>
          <w:lang w:eastAsia="zh-CN"/>
        </w:rPr>
        <w:t>各供应商应在截标前应确保成为</w:t>
      </w:r>
      <w:r>
        <w:rPr>
          <w:rFonts w:hint="eastAsia" w:ascii="宋体" w:hAnsi="宋体" w:cs="宋体"/>
          <w:color w:val="auto"/>
          <w:szCs w:val="21"/>
          <w:highlight w:val="none"/>
          <w:lang w:eastAsia="zh-CN"/>
        </w:rPr>
        <w:t>广西政府采购云平台</w:t>
      </w:r>
      <w:r>
        <w:rPr>
          <w:rFonts w:hint="eastAsia" w:ascii="宋体" w:hAnsi="宋体" w:eastAsia="宋体" w:cs="宋体"/>
          <w:color w:val="auto"/>
          <w:szCs w:val="21"/>
          <w:highlight w:val="none"/>
          <w:lang w:eastAsia="zh-CN"/>
        </w:rPr>
        <w:t xml:space="preserve">正式注册入库供应商，并完成 CA 数字证书申领。因未注册入库、未办理 CA 数字证书等原因造成无法磋商或磋商失败等后果由供应商自行承担。 </w:t>
      </w:r>
    </w:p>
    <w:p w14:paraId="300E977E">
      <w:pPr>
        <w:spacing w:beforeLines="0" w:afterLines="0" w:line="360" w:lineRule="auto"/>
        <w:ind w:firstLine="420" w:firstLineChars="200"/>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16.4.3</w:t>
      </w:r>
      <w:r>
        <w:rPr>
          <w:rFonts w:hint="eastAsia" w:ascii="宋体" w:hAnsi="宋体" w:eastAsia="宋体" w:cs="宋体"/>
          <w:color w:val="auto"/>
          <w:szCs w:val="21"/>
          <w:highlight w:val="none"/>
          <w:lang w:eastAsia="zh-CN"/>
        </w:rPr>
        <w:t>供应商将</w:t>
      </w:r>
      <w:r>
        <w:rPr>
          <w:rFonts w:hint="eastAsia" w:ascii="宋体" w:hAnsi="宋体" w:cs="宋体"/>
          <w:color w:val="auto"/>
          <w:szCs w:val="21"/>
          <w:highlight w:val="none"/>
          <w:lang w:eastAsia="zh-CN"/>
        </w:rPr>
        <w:t>广西政府采购云平台</w:t>
      </w:r>
      <w:r>
        <w:rPr>
          <w:rFonts w:hint="eastAsia" w:ascii="宋体" w:hAnsi="宋体" w:eastAsia="宋体" w:cs="宋体"/>
          <w:color w:val="auto"/>
          <w:szCs w:val="21"/>
          <w:highlight w:val="none"/>
          <w:lang w:eastAsia="zh-CN"/>
        </w:rPr>
        <w:t>电子交易客户端下载、安装完成后，可通过账号密码或 CA 登录客户端进行响应文件制作。客户端请至网站下载专区查看，如有问题可拨打广西政府采购云平台客户服务热线 95763 进行咨询。</w:t>
      </w:r>
    </w:p>
    <w:p w14:paraId="2FD753B2">
      <w:pPr>
        <w:pStyle w:val="4"/>
        <w:spacing w:before="0" w:after="0" w:line="360" w:lineRule="auto"/>
        <w:ind w:firstLine="420" w:firstLineChars="200"/>
        <w:jc w:val="left"/>
        <w:rPr>
          <w:rFonts w:hint="eastAsia" w:ascii="宋体" w:hAnsi="宋体" w:eastAsia="宋体" w:cs="宋体"/>
          <w:color w:val="auto"/>
          <w:sz w:val="21"/>
          <w:szCs w:val="21"/>
          <w:highlight w:val="none"/>
        </w:rPr>
      </w:pPr>
      <w:bookmarkStart w:id="162" w:name="_Toc1031"/>
      <w:bookmarkStart w:id="163" w:name="_Toc8570"/>
      <w:bookmarkStart w:id="164" w:name="_Toc22794"/>
      <w:bookmarkStart w:id="165" w:name="_Toc25208"/>
      <w:r>
        <w:rPr>
          <w:rFonts w:hint="eastAsia" w:ascii="宋体" w:hAnsi="宋体" w:eastAsia="宋体" w:cs="宋体"/>
          <w:color w:val="auto"/>
          <w:sz w:val="21"/>
          <w:szCs w:val="21"/>
          <w:highlight w:val="none"/>
        </w:rPr>
        <w:t>17. 响应文件的修改和撤回</w:t>
      </w:r>
      <w:bookmarkEnd w:id="162"/>
      <w:bookmarkEnd w:id="163"/>
      <w:bookmarkEnd w:id="164"/>
      <w:bookmarkEnd w:id="165"/>
    </w:p>
    <w:p w14:paraId="77B31385">
      <w:pPr>
        <w:spacing w:beforeLines="0" w:afterLines="0" w:line="360" w:lineRule="auto"/>
        <w:ind w:firstLine="420" w:firstLineChars="200"/>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 xml:space="preserve">17.1 </w:t>
      </w:r>
      <w:r>
        <w:rPr>
          <w:rFonts w:hint="eastAsia" w:ascii="宋体" w:hAnsi="宋体" w:eastAsia="宋体" w:cs="宋体"/>
          <w:color w:val="auto"/>
          <w:szCs w:val="21"/>
          <w:highlight w:val="none"/>
          <w:lang w:eastAsia="zh-CN"/>
        </w:rPr>
        <w:t>响应文件递交截止时间前可以撤回电子磋商响应文件。补充或者修改电子磋商响应文件的，应当先行撤回原文件，补充、修改后重新传输递交，磋商响应文件递交截止时间前未完成传输的，视为撤回磋商响应文件。</w:t>
      </w:r>
    </w:p>
    <w:p w14:paraId="732E2920">
      <w:pPr>
        <w:spacing w:beforeLines="0" w:afterLines="0"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17.2 在响应文件递交截止时间后的响应文件有效期内，供应商不得撤回其响应文件。</w:t>
      </w:r>
    </w:p>
    <w:p w14:paraId="4D178EE5">
      <w:pPr>
        <w:pStyle w:val="4"/>
        <w:spacing w:before="0" w:after="0" w:line="360" w:lineRule="auto"/>
        <w:ind w:firstLine="420" w:firstLineChars="200"/>
        <w:jc w:val="left"/>
        <w:rPr>
          <w:rFonts w:hint="eastAsia" w:ascii="宋体" w:hAnsi="宋体" w:eastAsia="宋体" w:cs="宋体"/>
          <w:color w:val="auto"/>
          <w:sz w:val="21"/>
          <w:szCs w:val="21"/>
          <w:highlight w:val="none"/>
          <w:lang w:eastAsia="zh-CN"/>
        </w:rPr>
      </w:pPr>
      <w:bookmarkStart w:id="166" w:name="_Toc27030"/>
      <w:bookmarkStart w:id="167" w:name="_Toc30156"/>
      <w:bookmarkStart w:id="168" w:name="_Toc21490"/>
      <w:bookmarkStart w:id="169" w:name="_Toc11330"/>
      <w:bookmarkStart w:id="170" w:name="_Toc5295"/>
      <w:r>
        <w:rPr>
          <w:rFonts w:hint="eastAsia" w:ascii="宋体" w:hAnsi="宋体" w:eastAsia="宋体" w:cs="宋体"/>
          <w:color w:val="auto"/>
          <w:sz w:val="21"/>
          <w:szCs w:val="21"/>
          <w:highlight w:val="none"/>
        </w:rPr>
        <w:t>18. 响应文件的递交</w:t>
      </w:r>
      <w:r>
        <w:rPr>
          <w:rFonts w:hint="eastAsia" w:ascii="宋体" w:hAnsi="宋体" w:eastAsia="宋体" w:cs="宋体"/>
          <w:color w:val="auto"/>
          <w:sz w:val="21"/>
          <w:szCs w:val="21"/>
          <w:highlight w:val="none"/>
          <w:lang w:eastAsia="zh-CN"/>
        </w:rPr>
        <w:t>和解密</w:t>
      </w:r>
      <w:bookmarkEnd w:id="166"/>
      <w:bookmarkEnd w:id="167"/>
      <w:bookmarkEnd w:id="168"/>
      <w:bookmarkEnd w:id="169"/>
      <w:bookmarkEnd w:id="170"/>
    </w:p>
    <w:p w14:paraId="4C208681">
      <w:pPr>
        <w:spacing w:beforeLines="0" w:afterLines="0"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18.1响应文件递交截止时间</w:t>
      </w:r>
      <w:r>
        <w:rPr>
          <w:rFonts w:hint="eastAsia" w:ascii="宋体" w:hAnsi="宋体" w:eastAsia="宋体" w:cs="宋体"/>
          <w:color w:val="auto"/>
          <w:szCs w:val="21"/>
          <w:highlight w:val="none"/>
          <w:lang w:eastAsia="zh-CN"/>
        </w:rPr>
        <w:t>：于</w:t>
      </w:r>
      <w:r>
        <w:rPr>
          <w:rFonts w:hint="eastAsia" w:ascii="宋体" w:hAnsi="宋体" w:cs="宋体"/>
          <w:color w:val="auto"/>
          <w:sz w:val="21"/>
          <w:szCs w:val="21"/>
          <w:highlight w:val="none"/>
          <w:u w:val="single"/>
          <w:lang w:eastAsia="zh-CN"/>
        </w:rPr>
        <w:t>202</w:t>
      </w:r>
      <w:r>
        <w:rPr>
          <w:rFonts w:hint="eastAsia" w:ascii="宋体" w:hAnsi="宋体" w:cs="宋体"/>
          <w:color w:val="auto"/>
          <w:sz w:val="21"/>
          <w:szCs w:val="21"/>
          <w:highlight w:val="none"/>
          <w:u w:val="single"/>
          <w:lang w:val="en-US" w:eastAsia="zh-CN"/>
        </w:rPr>
        <w:t>5</w:t>
      </w:r>
      <w:r>
        <w:rPr>
          <w:rFonts w:hint="eastAsia" w:ascii="宋体" w:hAnsi="宋体" w:cs="宋体"/>
          <w:color w:val="auto"/>
          <w:sz w:val="21"/>
          <w:szCs w:val="21"/>
          <w:highlight w:val="none"/>
          <w:u w:val="single"/>
          <w:lang w:eastAsia="zh-CN"/>
        </w:rPr>
        <w:t>年</w:t>
      </w:r>
      <w:r>
        <w:rPr>
          <w:rFonts w:hint="eastAsia" w:ascii="宋体" w:hAnsi="宋体" w:cs="宋体"/>
          <w:color w:val="auto"/>
          <w:sz w:val="21"/>
          <w:szCs w:val="21"/>
          <w:highlight w:val="none"/>
          <w:u w:val="single"/>
          <w:lang w:val="en-US" w:eastAsia="zh-CN"/>
        </w:rPr>
        <w:t>10</w:t>
      </w:r>
      <w:r>
        <w:rPr>
          <w:rFonts w:hint="eastAsia" w:ascii="宋体" w:hAnsi="宋体" w:cs="宋体"/>
          <w:color w:val="auto"/>
          <w:sz w:val="21"/>
          <w:szCs w:val="21"/>
          <w:highlight w:val="none"/>
          <w:u w:val="single"/>
          <w:lang w:eastAsia="zh-CN"/>
        </w:rPr>
        <w:t>月</w:t>
      </w:r>
      <w:r>
        <w:rPr>
          <w:rFonts w:hint="eastAsia" w:ascii="宋体" w:hAnsi="宋体" w:cs="宋体"/>
          <w:color w:val="auto"/>
          <w:sz w:val="21"/>
          <w:szCs w:val="21"/>
          <w:highlight w:val="none"/>
          <w:u w:val="single"/>
          <w:lang w:val="en-US" w:eastAsia="zh-CN"/>
        </w:rPr>
        <w:t>28</w:t>
      </w:r>
      <w:r>
        <w:rPr>
          <w:rFonts w:hint="eastAsia" w:ascii="宋体" w:hAnsi="宋体" w:cs="宋体"/>
          <w:color w:val="auto"/>
          <w:sz w:val="21"/>
          <w:szCs w:val="21"/>
          <w:highlight w:val="none"/>
          <w:u w:val="single"/>
          <w:lang w:eastAsia="zh-CN"/>
        </w:rPr>
        <w:t>日09时30分</w:t>
      </w:r>
      <w:r>
        <w:rPr>
          <w:rFonts w:hint="eastAsia" w:ascii="宋体" w:hAnsi="宋体" w:eastAsia="宋体" w:cs="宋体"/>
          <w:color w:val="auto"/>
          <w:szCs w:val="21"/>
          <w:highlight w:val="none"/>
        </w:rPr>
        <w:t>之前将电子磋商响应文件上传到</w:t>
      </w:r>
      <w:r>
        <w:rPr>
          <w:rFonts w:hint="eastAsia" w:ascii="宋体" w:hAnsi="宋体" w:cs="宋体"/>
          <w:color w:val="auto"/>
          <w:szCs w:val="21"/>
          <w:highlight w:val="none"/>
          <w:lang w:eastAsia="zh-CN"/>
        </w:rPr>
        <w:t>广西政府采购云平台</w:t>
      </w:r>
      <w:r>
        <w:rPr>
          <w:rFonts w:hint="eastAsia" w:ascii="宋体" w:hAnsi="宋体" w:eastAsia="宋体" w:cs="宋体"/>
          <w:color w:val="auto"/>
          <w:szCs w:val="21"/>
          <w:highlight w:val="none"/>
        </w:rPr>
        <w:t>。应按照本项目磋商文件和</w:t>
      </w:r>
      <w:r>
        <w:rPr>
          <w:rFonts w:hint="eastAsia" w:ascii="宋体" w:hAnsi="宋体" w:cs="宋体"/>
          <w:color w:val="auto"/>
          <w:szCs w:val="21"/>
          <w:highlight w:val="none"/>
          <w:lang w:eastAsia="zh-CN"/>
        </w:rPr>
        <w:t>广西政府采购云平台</w:t>
      </w:r>
      <w:r>
        <w:rPr>
          <w:rFonts w:hint="eastAsia" w:ascii="宋体" w:hAnsi="宋体" w:eastAsia="宋体" w:cs="宋体"/>
          <w:color w:val="auto"/>
          <w:szCs w:val="21"/>
          <w:highlight w:val="none"/>
        </w:rPr>
        <w:t>的要求编制、加密传输磋商响应文件。供应商在使用系统进行投标的过程中遇到涉及平台使用的任何问题，可致电</w:t>
      </w:r>
      <w:r>
        <w:rPr>
          <w:rFonts w:hint="eastAsia" w:ascii="宋体" w:hAnsi="宋体" w:eastAsia="宋体" w:cs="宋体"/>
          <w:color w:val="auto"/>
          <w:szCs w:val="21"/>
          <w:highlight w:val="none"/>
          <w:lang w:eastAsia="zh-CN"/>
        </w:rPr>
        <w:t>广西政府采购云平台</w:t>
      </w:r>
      <w:r>
        <w:rPr>
          <w:rFonts w:hint="eastAsia" w:ascii="宋体" w:hAnsi="宋体" w:eastAsia="宋体" w:cs="宋体"/>
          <w:color w:val="auto"/>
          <w:szCs w:val="21"/>
          <w:highlight w:val="none"/>
        </w:rPr>
        <w:t>技术支持热线咨询，联系方式：</w:t>
      </w:r>
      <w:r>
        <w:rPr>
          <w:rFonts w:hint="eastAsia" w:ascii="宋体" w:hAnsi="宋体" w:eastAsia="宋体" w:cs="宋体"/>
          <w:color w:val="auto"/>
          <w:szCs w:val="21"/>
          <w:highlight w:val="none"/>
          <w:lang w:eastAsia="zh-CN"/>
        </w:rPr>
        <w:t>95763</w:t>
      </w:r>
      <w:r>
        <w:rPr>
          <w:rFonts w:hint="eastAsia" w:ascii="宋体" w:hAnsi="宋体" w:eastAsia="宋体" w:cs="宋体"/>
          <w:color w:val="auto"/>
          <w:szCs w:val="21"/>
          <w:highlight w:val="none"/>
        </w:rPr>
        <w:t>。</w:t>
      </w:r>
    </w:p>
    <w:p w14:paraId="55ED8A32">
      <w:pPr>
        <w:spacing w:beforeLines="0" w:afterLines="0"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18.2磋商响应文件解密时间：截标时间后</w:t>
      </w:r>
      <w:r>
        <w:rPr>
          <w:rFonts w:hint="eastAsia" w:ascii="宋体" w:hAnsi="宋体" w:eastAsia="宋体" w:cs="宋体"/>
          <w:color w:val="auto"/>
          <w:szCs w:val="21"/>
          <w:highlight w:val="none"/>
          <w:u w:val="single"/>
        </w:rPr>
        <w:t>30</w:t>
      </w:r>
      <w:r>
        <w:rPr>
          <w:rFonts w:hint="eastAsia" w:ascii="宋体" w:hAnsi="宋体" w:eastAsia="宋体" w:cs="宋体"/>
          <w:color w:val="auto"/>
          <w:szCs w:val="21"/>
          <w:highlight w:val="none"/>
        </w:rPr>
        <w:t>分钟内（</w:t>
      </w:r>
      <w:r>
        <w:rPr>
          <w:rFonts w:hint="eastAsia" w:ascii="宋体" w:hAnsi="宋体" w:cs="宋体"/>
          <w:color w:val="auto"/>
          <w:sz w:val="21"/>
          <w:szCs w:val="21"/>
          <w:highlight w:val="none"/>
          <w:u w:val="single"/>
          <w:lang w:eastAsia="zh-CN"/>
        </w:rPr>
        <w:t>202</w:t>
      </w:r>
      <w:r>
        <w:rPr>
          <w:rFonts w:hint="eastAsia" w:ascii="宋体" w:hAnsi="宋体" w:cs="宋体"/>
          <w:color w:val="auto"/>
          <w:sz w:val="21"/>
          <w:szCs w:val="21"/>
          <w:highlight w:val="none"/>
          <w:u w:val="single"/>
          <w:lang w:val="en-US" w:eastAsia="zh-CN"/>
        </w:rPr>
        <w:t>5</w:t>
      </w:r>
      <w:r>
        <w:rPr>
          <w:rFonts w:hint="eastAsia" w:ascii="宋体" w:hAnsi="宋体" w:cs="宋体"/>
          <w:color w:val="auto"/>
          <w:sz w:val="21"/>
          <w:szCs w:val="21"/>
          <w:highlight w:val="none"/>
          <w:u w:val="single"/>
          <w:lang w:eastAsia="zh-CN"/>
        </w:rPr>
        <w:t>年</w:t>
      </w:r>
      <w:r>
        <w:rPr>
          <w:rFonts w:hint="eastAsia" w:ascii="宋体" w:hAnsi="宋体" w:cs="宋体"/>
          <w:color w:val="auto"/>
          <w:sz w:val="21"/>
          <w:szCs w:val="21"/>
          <w:highlight w:val="none"/>
          <w:u w:val="single"/>
          <w:lang w:val="en-US" w:eastAsia="zh-CN"/>
        </w:rPr>
        <w:t>10</w:t>
      </w:r>
      <w:r>
        <w:rPr>
          <w:rFonts w:hint="eastAsia" w:ascii="宋体" w:hAnsi="宋体" w:cs="宋体"/>
          <w:color w:val="auto"/>
          <w:sz w:val="21"/>
          <w:szCs w:val="21"/>
          <w:highlight w:val="none"/>
          <w:u w:val="single"/>
          <w:lang w:eastAsia="zh-CN"/>
        </w:rPr>
        <w:t>月</w:t>
      </w:r>
      <w:r>
        <w:rPr>
          <w:rFonts w:hint="eastAsia" w:ascii="宋体" w:hAnsi="宋体" w:cs="宋体"/>
          <w:color w:val="auto"/>
          <w:sz w:val="21"/>
          <w:szCs w:val="21"/>
          <w:highlight w:val="none"/>
          <w:u w:val="single"/>
          <w:lang w:val="en-US" w:eastAsia="zh-CN"/>
        </w:rPr>
        <w:t>28</w:t>
      </w:r>
      <w:r>
        <w:rPr>
          <w:rFonts w:hint="eastAsia" w:ascii="宋体" w:hAnsi="宋体" w:cs="宋体"/>
          <w:color w:val="auto"/>
          <w:sz w:val="21"/>
          <w:szCs w:val="21"/>
          <w:highlight w:val="none"/>
          <w:u w:val="single"/>
          <w:lang w:eastAsia="zh-CN"/>
        </w:rPr>
        <w:t>日09时30分</w:t>
      </w:r>
      <w:r>
        <w:rPr>
          <w:rFonts w:hint="eastAsia" w:ascii="宋体" w:hAnsi="宋体" w:eastAsia="宋体" w:cs="宋体"/>
          <w:color w:val="auto"/>
          <w:szCs w:val="21"/>
          <w:highlight w:val="none"/>
          <w:u w:val="single"/>
        </w:rPr>
        <w:t>至</w:t>
      </w:r>
      <w:r>
        <w:rPr>
          <w:rFonts w:hint="eastAsia" w:ascii="宋体" w:hAnsi="宋体" w:eastAsia="宋体" w:cs="宋体"/>
          <w:color w:val="auto"/>
          <w:szCs w:val="21"/>
          <w:highlight w:val="none"/>
          <w:u w:val="single"/>
          <w:lang w:val="en-US" w:eastAsia="zh-CN"/>
        </w:rPr>
        <w:t>1</w:t>
      </w:r>
      <w:r>
        <w:rPr>
          <w:rFonts w:hint="eastAsia" w:ascii="宋体" w:hAnsi="宋体" w:cs="宋体"/>
          <w:color w:val="auto"/>
          <w:szCs w:val="21"/>
          <w:highlight w:val="none"/>
          <w:u w:val="single"/>
          <w:lang w:val="en-US" w:eastAsia="zh-CN"/>
        </w:rPr>
        <w:t>0</w:t>
      </w:r>
      <w:r>
        <w:rPr>
          <w:rFonts w:hint="eastAsia" w:ascii="宋体" w:hAnsi="宋体" w:eastAsia="宋体" w:cs="宋体"/>
          <w:color w:val="auto"/>
          <w:szCs w:val="21"/>
          <w:highlight w:val="none"/>
          <w:u w:val="single"/>
        </w:rPr>
        <w:t>时</w:t>
      </w:r>
      <w:r>
        <w:rPr>
          <w:rFonts w:hint="eastAsia" w:ascii="宋体" w:hAnsi="宋体" w:eastAsia="宋体" w:cs="宋体"/>
          <w:color w:val="auto"/>
          <w:szCs w:val="21"/>
          <w:highlight w:val="none"/>
          <w:u w:val="single"/>
          <w:lang w:val="en-US" w:eastAsia="zh-CN"/>
        </w:rPr>
        <w:t>00</w:t>
      </w:r>
      <w:r>
        <w:rPr>
          <w:rFonts w:hint="eastAsia" w:ascii="宋体" w:hAnsi="宋体" w:eastAsia="宋体" w:cs="宋体"/>
          <w:color w:val="auto"/>
          <w:szCs w:val="21"/>
          <w:highlight w:val="none"/>
          <w:u w:val="single"/>
        </w:rPr>
        <w:t>分</w:t>
      </w:r>
      <w:r>
        <w:rPr>
          <w:rFonts w:hint="eastAsia" w:ascii="宋体" w:hAnsi="宋体" w:eastAsia="宋体" w:cs="宋体"/>
          <w:color w:val="auto"/>
          <w:szCs w:val="21"/>
          <w:highlight w:val="none"/>
        </w:rPr>
        <w:t>)磋商供应商可以登录</w:t>
      </w:r>
      <w:r>
        <w:rPr>
          <w:rFonts w:hint="eastAsia" w:ascii="宋体" w:hAnsi="宋体" w:cs="宋体"/>
          <w:color w:val="auto"/>
          <w:szCs w:val="21"/>
          <w:highlight w:val="none"/>
          <w:lang w:eastAsia="zh-CN"/>
        </w:rPr>
        <w:t>广西政府采购云平台</w:t>
      </w:r>
      <w:r>
        <w:rPr>
          <w:rFonts w:hint="eastAsia" w:ascii="宋体" w:hAnsi="宋体" w:eastAsia="宋体" w:cs="宋体"/>
          <w:color w:val="auto"/>
          <w:szCs w:val="21"/>
          <w:highlight w:val="none"/>
        </w:rPr>
        <w:t>，用“项目采购-开标评标”功能进行解密磋商文件。</w:t>
      </w:r>
    </w:p>
    <w:p w14:paraId="5CB06B99">
      <w:pPr>
        <w:spacing w:beforeLines="0" w:afterLines="0" w:line="360" w:lineRule="auto"/>
        <w:ind w:firstLine="420" w:firstLineChars="200"/>
        <w:jc w:val="left"/>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注：响应文件网上递交截止时间后，各供应商须在解密时限内对上传广西政府采购云平台的响应文件进行解密，所有供应商在规定的解密时限内解密完成或解密时限结束后，我中心开启已解密的响应文件。供应商超过解密时限未解密的，系统默认自动放弃，造成响应无效的后果由供应商自行承担（解密响应文件后，30分钟内在线签字确认，超过时间没有在线签字确认的系统将自动视为供应商认可）</w:t>
      </w:r>
      <w:r>
        <w:rPr>
          <w:rFonts w:hint="eastAsia" w:ascii="宋体" w:hAnsi="宋体" w:cs="宋体"/>
          <w:b/>
          <w:bCs/>
          <w:color w:val="auto"/>
          <w:szCs w:val="21"/>
          <w:highlight w:val="none"/>
          <w:lang w:val="en-US" w:eastAsia="zh-CN"/>
        </w:rPr>
        <w:t>。</w:t>
      </w:r>
    </w:p>
    <w:p w14:paraId="50C3FF6A">
      <w:pPr>
        <w:spacing w:beforeLines="0" w:afterLines="0"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18.3 除竞争性磋商文件另有规定外，供应商所递交的响应文件不予退还。</w:t>
      </w:r>
    </w:p>
    <w:p w14:paraId="71E80244">
      <w:pPr>
        <w:spacing w:beforeLines="0" w:afterLines="0"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 xml:space="preserve">18.4 </w:t>
      </w:r>
      <w:r>
        <w:rPr>
          <w:rFonts w:hint="eastAsia" w:ascii="宋体" w:hAnsi="宋体" w:eastAsia="宋体" w:cs="宋体"/>
          <w:color w:val="auto"/>
          <w:szCs w:val="21"/>
          <w:highlight w:val="none"/>
        </w:rPr>
        <w:t>电子响应文件的相关说明</w:t>
      </w:r>
    </w:p>
    <w:p w14:paraId="2E794C95">
      <w:pPr>
        <w:spacing w:beforeLines="0" w:afterLines="0"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（1）供应商进行电子投标应安装客户端软件，并按照采购文件和电子交易平台的要求编制并加密</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响应文件。供应商未按规定加密的</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响应文件，电子交易平台将拒收。供应商应当在</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截止时间前完成</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响应文件的传输递交，并可以补充、修改或者撤回</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响应文件。补充或者修改</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响应文件的，应当先行撤回原文件，补充、修改后重新传输递交。</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截止时间前未完成传输的，视为撤回</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响应文件。</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截止时间后递交的</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 xml:space="preserve">响应文件，电子交易平台将拒收。 </w:t>
      </w:r>
    </w:p>
    <w:p w14:paraId="0BC08650">
      <w:pPr>
        <w:spacing w:beforeLines="0" w:afterLines="0"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szCs w:val="21"/>
          <w:highlight w:val="none"/>
        </w:rPr>
        <w:t>（2）如有特殊情况，采购代理机构延长截止时间和开标时间，采购代理机构和供应商的权利和义务将受到新的截止时间和开标时间的约束。</w:t>
      </w:r>
    </w:p>
    <w:p w14:paraId="42FF5CA6">
      <w:pPr>
        <w:pStyle w:val="3"/>
        <w:jc w:val="center"/>
        <w:rPr>
          <w:rFonts w:hint="eastAsia" w:ascii="宋体" w:hAnsi="宋体" w:eastAsia="宋体" w:cs="宋体"/>
          <w:b/>
          <w:bCs w:val="0"/>
          <w:color w:val="auto"/>
          <w:szCs w:val="28"/>
          <w:highlight w:val="none"/>
        </w:rPr>
      </w:pPr>
      <w:bookmarkStart w:id="171" w:name="_Toc13269"/>
      <w:bookmarkStart w:id="172" w:name="_Toc28417"/>
      <w:bookmarkStart w:id="173" w:name="_Toc31400"/>
      <w:bookmarkStart w:id="174" w:name="_Toc18044"/>
      <w:bookmarkStart w:id="175" w:name="_Toc2433"/>
      <w:r>
        <w:rPr>
          <w:rFonts w:hint="eastAsia" w:ascii="宋体" w:hAnsi="宋体" w:eastAsia="宋体" w:cs="宋体"/>
          <w:b/>
          <w:bCs w:val="0"/>
          <w:color w:val="auto"/>
          <w:szCs w:val="28"/>
          <w:highlight w:val="none"/>
        </w:rPr>
        <w:t>四、竞争性磋商（简称磋商）与评审</w:t>
      </w:r>
      <w:bookmarkEnd w:id="171"/>
      <w:bookmarkEnd w:id="172"/>
      <w:bookmarkEnd w:id="173"/>
      <w:bookmarkEnd w:id="174"/>
      <w:bookmarkEnd w:id="175"/>
    </w:p>
    <w:p w14:paraId="11795E73">
      <w:pPr>
        <w:pStyle w:val="4"/>
        <w:spacing w:before="0" w:after="0" w:line="360" w:lineRule="auto"/>
        <w:ind w:firstLine="420" w:firstLineChars="200"/>
        <w:rPr>
          <w:rFonts w:hint="eastAsia" w:ascii="宋体" w:hAnsi="宋体" w:eastAsia="宋体" w:cs="宋体"/>
          <w:color w:val="auto"/>
          <w:sz w:val="21"/>
          <w:szCs w:val="21"/>
          <w:highlight w:val="none"/>
        </w:rPr>
      </w:pPr>
      <w:bookmarkStart w:id="176" w:name="_Toc16714"/>
      <w:bookmarkStart w:id="177" w:name="_Toc31588"/>
      <w:bookmarkStart w:id="178" w:name="_Toc336"/>
      <w:bookmarkStart w:id="179" w:name="_Toc16910"/>
      <w:bookmarkStart w:id="180" w:name="_Toc16035"/>
      <w:r>
        <w:rPr>
          <w:rFonts w:hint="eastAsia" w:ascii="宋体" w:hAnsi="宋体" w:eastAsia="宋体" w:cs="宋体"/>
          <w:color w:val="auto"/>
          <w:sz w:val="21"/>
          <w:szCs w:val="21"/>
          <w:highlight w:val="none"/>
        </w:rPr>
        <w:t>19. 磋商小组组成及磋商时间、地点、人员</w:t>
      </w:r>
      <w:bookmarkEnd w:id="176"/>
      <w:bookmarkEnd w:id="177"/>
      <w:bookmarkEnd w:id="178"/>
      <w:bookmarkEnd w:id="179"/>
      <w:bookmarkEnd w:id="180"/>
    </w:p>
    <w:p w14:paraId="03A07A7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19.1 磋商小组组成：</w:t>
      </w:r>
    </w:p>
    <w:p w14:paraId="267AA02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磋商及评审工作由采购代理机构负责组织，具体磋商、评审工作由依法组建的磋商小组负责，磋商小组由采购人代表和</w:t>
      </w:r>
      <w:r>
        <w:rPr>
          <w:rFonts w:hint="eastAsia" w:ascii="宋体" w:hAnsi="宋体" w:cs="宋体"/>
          <w:color w:val="auto"/>
          <w:szCs w:val="21"/>
          <w:highlight w:val="none"/>
          <w:lang w:eastAsia="zh-CN"/>
        </w:rPr>
        <w:t>评审</w:t>
      </w:r>
      <w:r>
        <w:rPr>
          <w:rFonts w:hint="eastAsia" w:ascii="宋体" w:hAnsi="宋体" w:eastAsia="宋体" w:cs="宋体"/>
          <w:color w:val="auto"/>
          <w:szCs w:val="21"/>
          <w:highlight w:val="none"/>
        </w:rPr>
        <w:t>专家组成。磋商小组的构成：</w:t>
      </w:r>
      <w:r>
        <w:rPr>
          <w:rFonts w:hint="eastAsia" w:ascii="宋体" w:hAnsi="宋体" w:eastAsia="宋体" w:cs="宋体"/>
          <w:color w:val="auto"/>
          <w:szCs w:val="21"/>
          <w:highlight w:val="none"/>
          <w:u w:val="single"/>
        </w:rPr>
        <w:t xml:space="preserve"> </w:t>
      </w:r>
      <w:r>
        <w:rPr>
          <w:rFonts w:hint="eastAsia" w:ascii="宋体" w:hAnsi="宋体" w:cs="宋体"/>
          <w:color w:val="auto"/>
          <w:szCs w:val="21"/>
          <w:highlight w:val="none"/>
          <w:u w:val="single"/>
          <w:lang w:val="en-US" w:eastAsia="zh-CN"/>
        </w:rPr>
        <w:t>3</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人，其中采购人代表</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1 </w:t>
      </w:r>
      <w:r>
        <w:rPr>
          <w:rFonts w:hint="eastAsia" w:ascii="宋体" w:hAnsi="宋体" w:eastAsia="宋体" w:cs="宋体"/>
          <w:color w:val="auto"/>
          <w:szCs w:val="21"/>
          <w:highlight w:val="none"/>
        </w:rPr>
        <w:t>人， 专家</w:t>
      </w:r>
      <w:r>
        <w:rPr>
          <w:rFonts w:hint="eastAsia" w:ascii="宋体" w:hAnsi="宋体" w:eastAsia="宋体" w:cs="宋体"/>
          <w:color w:val="auto"/>
          <w:szCs w:val="21"/>
          <w:highlight w:val="none"/>
          <w:u w:val="single"/>
        </w:rPr>
        <w:t xml:space="preserve"> </w:t>
      </w:r>
      <w:r>
        <w:rPr>
          <w:rFonts w:hint="eastAsia" w:ascii="宋体" w:hAnsi="宋体" w:cs="宋体"/>
          <w:color w:val="auto"/>
          <w:szCs w:val="21"/>
          <w:highlight w:val="none"/>
          <w:u w:val="single"/>
          <w:lang w:val="en-US" w:eastAsia="zh-CN"/>
        </w:rPr>
        <w:t>2</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rPr>
        <w:t>人。</w:t>
      </w:r>
    </w:p>
    <w:p w14:paraId="2F2035C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19.2 磋商时间、地点、人员：</w:t>
      </w:r>
    </w:p>
    <w:p w14:paraId="4FC3777C">
      <w:pPr>
        <w:spacing w:line="360" w:lineRule="auto"/>
        <w:ind w:firstLine="420" w:firstLineChars="200"/>
        <w:rPr>
          <w:rFonts w:hint="eastAsia" w:ascii="宋体" w:hAnsi="宋体" w:eastAsia="宋体" w:cs="宋体"/>
          <w:color w:val="auto"/>
          <w:szCs w:val="21"/>
          <w:highlight w:val="none"/>
        </w:rPr>
      </w:pPr>
      <w:bookmarkStart w:id="181" w:name="_Toc9878"/>
      <w:r>
        <w:rPr>
          <w:rFonts w:hint="eastAsia" w:ascii="宋体" w:hAnsi="宋体" w:eastAsia="宋体" w:cs="宋体"/>
          <w:color w:val="auto"/>
          <w:szCs w:val="21"/>
          <w:highlight w:val="none"/>
        </w:rPr>
        <w:t>19.2.1磋商时间：响应文件递交截止时间后。</w:t>
      </w:r>
      <w:bookmarkEnd w:id="181"/>
    </w:p>
    <w:p w14:paraId="32E78D6E">
      <w:pPr>
        <w:spacing w:line="360" w:lineRule="auto"/>
        <w:ind w:firstLine="420" w:firstLineChars="200"/>
        <w:rPr>
          <w:rFonts w:hint="eastAsia" w:ascii="宋体" w:hAnsi="宋体" w:eastAsia="宋体" w:cs="宋体"/>
          <w:color w:val="auto"/>
          <w:szCs w:val="21"/>
          <w:highlight w:val="none"/>
          <w:lang w:eastAsia="zh-CN"/>
        </w:rPr>
      </w:pPr>
      <w:bookmarkStart w:id="182" w:name="_Toc29268"/>
      <w:r>
        <w:rPr>
          <w:rFonts w:hint="eastAsia" w:ascii="宋体" w:hAnsi="宋体" w:eastAsia="宋体" w:cs="宋体"/>
          <w:color w:val="auto"/>
          <w:szCs w:val="21"/>
          <w:highlight w:val="none"/>
          <w:lang w:val="en-US" w:eastAsia="zh-CN"/>
        </w:rPr>
        <w:t>19.2.2磋商地点</w:t>
      </w:r>
      <w:r>
        <w:rPr>
          <w:rFonts w:hint="eastAsia" w:ascii="宋体" w:hAnsi="宋体" w:eastAsia="宋体" w:cs="宋体"/>
          <w:color w:val="auto"/>
          <w:szCs w:val="21"/>
          <w:highlight w:val="none"/>
        </w:rPr>
        <w:t>：</w:t>
      </w:r>
      <w:bookmarkEnd w:id="182"/>
      <w:r>
        <w:rPr>
          <w:rFonts w:hint="eastAsia" w:ascii="宋体" w:hAnsi="宋体" w:eastAsia="宋体" w:cs="宋体"/>
          <w:color w:val="auto"/>
          <w:szCs w:val="21"/>
          <w:highlight w:val="none"/>
        </w:rPr>
        <w:t>本项目需要磋商供应商代表在截标当天截标后，按磋商小组要求及时登陆</w:t>
      </w:r>
      <w:r>
        <w:rPr>
          <w:rFonts w:hint="eastAsia" w:ascii="宋体" w:hAnsi="宋体" w:cs="宋体"/>
          <w:color w:val="auto"/>
          <w:szCs w:val="21"/>
          <w:highlight w:val="none"/>
          <w:lang w:eastAsia="zh-CN"/>
        </w:rPr>
        <w:t>广西政府采购云平台</w:t>
      </w:r>
      <w:r>
        <w:rPr>
          <w:rFonts w:hint="eastAsia" w:ascii="宋体" w:hAnsi="宋体" w:eastAsia="宋体" w:cs="宋体"/>
          <w:color w:val="auto"/>
          <w:szCs w:val="21"/>
          <w:highlight w:val="none"/>
        </w:rPr>
        <w:t>等候在线磋商</w:t>
      </w:r>
      <w:r>
        <w:rPr>
          <w:rFonts w:hint="eastAsia" w:ascii="宋体" w:hAnsi="宋体" w:eastAsia="宋体" w:cs="宋体"/>
          <w:color w:val="auto"/>
          <w:szCs w:val="21"/>
          <w:highlight w:val="none"/>
          <w:lang w:eastAsia="zh-CN"/>
        </w:rPr>
        <w:t>。</w:t>
      </w:r>
    </w:p>
    <w:p w14:paraId="605721DB">
      <w:pPr>
        <w:spacing w:line="360" w:lineRule="auto"/>
        <w:ind w:firstLine="420" w:firstLineChars="200"/>
        <w:rPr>
          <w:rFonts w:hint="eastAsia" w:ascii="宋体" w:hAnsi="宋体" w:eastAsia="宋体" w:cs="宋体"/>
          <w:b w:val="0"/>
          <w:bCs/>
          <w:color w:val="auto"/>
          <w:sz w:val="21"/>
          <w:szCs w:val="21"/>
          <w:highlight w:val="none"/>
        </w:rPr>
      </w:pPr>
      <w:bookmarkStart w:id="183" w:name="_Toc21307"/>
      <w:r>
        <w:rPr>
          <w:rFonts w:hint="eastAsia" w:ascii="宋体" w:hAnsi="宋体" w:eastAsia="宋体" w:cs="宋体"/>
          <w:color w:val="auto"/>
          <w:szCs w:val="21"/>
          <w:highlight w:val="none"/>
        </w:rPr>
        <w:t>19</w:t>
      </w:r>
      <w:r>
        <w:rPr>
          <w:rFonts w:hint="eastAsia" w:ascii="宋体" w:hAnsi="宋体" w:eastAsia="宋体" w:cs="宋体"/>
          <w:b w:val="0"/>
          <w:bCs/>
          <w:color w:val="auto"/>
          <w:sz w:val="21"/>
          <w:szCs w:val="21"/>
          <w:highlight w:val="none"/>
        </w:rPr>
        <w:t>.2.3磋商参加人员：供应商法定代表人、负责人、自然人或相应的委托代理人持</w:t>
      </w:r>
      <w:r>
        <w:rPr>
          <w:rFonts w:hint="eastAsia" w:ascii="宋体" w:hAnsi="宋体" w:eastAsia="宋体" w:cs="宋体"/>
          <w:b w:val="0"/>
          <w:bCs/>
          <w:color w:val="auto"/>
          <w:sz w:val="21"/>
          <w:szCs w:val="21"/>
          <w:highlight w:val="none"/>
          <w:u w:val="single"/>
        </w:rPr>
        <w:t>有效身份证原件</w:t>
      </w:r>
      <w:r>
        <w:rPr>
          <w:rFonts w:hint="eastAsia" w:ascii="宋体" w:hAnsi="宋体" w:eastAsia="宋体" w:cs="宋体"/>
          <w:b w:val="0"/>
          <w:bCs/>
          <w:color w:val="auto"/>
          <w:sz w:val="21"/>
          <w:szCs w:val="21"/>
          <w:highlight w:val="none"/>
        </w:rPr>
        <w:t>和供应商</w:t>
      </w:r>
      <w:r>
        <w:rPr>
          <w:rFonts w:hint="eastAsia" w:ascii="宋体" w:hAnsi="宋体" w:cs="宋体"/>
          <w:b w:val="0"/>
          <w:bCs/>
          <w:color w:val="auto"/>
          <w:sz w:val="21"/>
          <w:szCs w:val="21"/>
          <w:highlight w:val="none"/>
          <w:u w:val="single"/>
          <w:lang w:eastAsia="zh-CN"/>
        </w:rPr>
        <w:t>广西政府采购云平台</w:t>
      </w:r>
      <w:r>
        <w:rPr>
          <w:rFonts w:hint="eastAsia" w:ascii="宋体" w:hAnsi="宋体" w:eastAsia="宋体" w:cs="宋体"/>
          <w:b w:val="0"/>
          <w:bCs/>
          <w:color w:val="auto"/>
          <w:sz w:val="21"/>
          <w:szCs w:val="21"/>
          <w:highlight w:val="none"/>
          <w:u w:val="single"/>
        </w:rPr>
        <w:t>CA数字证书</w:t>
      </w:r>
      <w:r>
        <w:rPr>
          <w:rFonts w:hint="eastAsia" w:ascii="宋体" w:hAnsi="宋体" w:eastAsia="宋体" w:cs="宋体"/>
          <w:b w:val="0"/>
          <w:bCs/>
          <w:color w:val="auto"/>
          <w:sz w:val="21"/>
          <w:szCs w:val="21"/>
          <w:highlight w:val="none"/>
        </w:rPr>
        <w:t>参加磋商。</w:t>
      </w:r>
    </w:p>
    <w:bookmarkEnd w:id="183"/>
    <w:p w14:paraId="0E4F336B">
      <w:pPr>
        <w:spacing w:line="360" w:lineRule="auto"/>
        <w:ind w:firstLine="420" w:firstLineChars="200"/>
        <w:rPr>
          <w:rFonts w:hint="eastAsia" w:ascii="宋体" w:hAnsi="宋体" w:eastAsia="宋体" w:cs="宋体"/>
          <w:b w:val="0"/>
          <w:bCs/>
          <w:color w:val="auto"/>
          <w:sz w:val="21"/>
          <w:szCs w:val="21"/>
          <w:highlight w:val="none"/>
        </w:rPr>
      </w:pPr>
      <w:bookmarkStart w:id="184" w:name="_Toc6288"/>
      <w:r>
        <w:rPr>
          <w:rFonts w:hint="eastAsia" w:ascii="宋体" w:hAnsi="宋体" w:eastAsia="宋体" w:cs="宋体"/>
          <w:b w:val="0"/>
          <w:bCs/>
          <w:color w:val="auto"/>
          <w:sz w:val="21"/>
          <w:szCs w:val="21"/>
          <w:highlight w:val="none"/>
        </w:rPr>
        <w:t>19.2.4响应文件递交截止时间后，由磋商小组在评标室内线上开启响应文件。</w:t>
      </w:r>
      <w:bookmarkEnd w:id="184"/>
    </w:p>
    <w:p w14:paraId="27EFE0AB">
      <w:pPr>
        <w:pStyle w:val="4"/>
        <w:spacing w:before="0" w:after="0" w:line="360" w:lineRule="auto"/>
        <w:ind w:firstLine="420" w:firstLineChars="200"/>
        <w:rPr>
          <w:rFonts w:hint="eastAsia" w:ascii="宋体" w:hAnsi="宋体" w:eastAsia="宋体" w:cs="宋体"/>
          <w:color w:val="auto"/>
          <w:sz w:val="21"/>
          <w:szCs w:val="21"/>
          <w:highlight w:val="none"/>
        </w:rPr>
      </w:pPr>
      <w:bookmarkStart w:id="185" w:name="_Toc25258"/>
      <w:bookmarkStart w:id="186" w:name="_Toc6109"/>
      <w:bookmarkStart w:id="187" w:name="_Toc17452"/>
      <w:bookmarkStart w:id="188" w:name="_Toc29833"/>
      <w:bookmarkStart w:id="189" w:name="_Toc18640"/>
      <w:r>
        <w:rPr>
          <w:rFonts w:hint="eastAsia" w:ascii="宋体" w:hAnsi="宋体" w:eastAsia="宋体" w:cs="宋体"/>
          <w:color w:val="auto"/>
          <w:sz w:val="21"/>
          <w:szCs w:val="21"/>
          <w:highlight w:val="none"/>
        </w:rPr>
        <w:t>20. 评审原则</w:t>
      </w:r>
      <w:bookmarkEnd w:id="185"/>
      <w:bookmarkEnd w:id="186"/>
      <w:bookmarkEnd w:id="187"/>
      <w:bookmarkEnd w:id="188"/>
      <w:bookmarkEnd w:id="189"/>
    </w:p>
    <w:p w14:paraId="08F3AB7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20.1 磋商小组必须坚持公平、公正、科学和择优的原则。</w:t>
      </w:r>
    </w:p>
    <w:p w14:paraId="2DA73B9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20.2 评审办法：综合评分法，具体详见第四章评审办法。</w:t>
      </w:r>
    </w:p>
    <w:p w14:paraId="4B4D044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20.3 磋商小组应按磋商文件进行评审，不得擅自更改评审办法。</w:t>
      </w:r>
    </w:p>
    <w:p w14:paraId="3AE43D3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20.4 在评审过程中，磋商小组任何人不得对某个供应商发表任何倾向性意见，不得向其他磋商小组成员明示或者暗示自己的评审意见。</w:t>
      </w:r>
    </w:p>
    <w:p w14:paraId="51153BDC">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20.5 磋商小组成员对需要共同认定的事项存在争议的，按照少数服从多数的原则作出结论。持不同意见的磋商小组成员应当在评审报告上签署不同意见并说明理由，否则视为同意。</w:t>
      </w:r>
    </w:p>
    <w:p w14:paraId="1FE9BE6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20.6 响应文件最后报价出现前后不一致的，除竞争性磋商文件另有规定外，按照下列规定修正：</w:t>
      </w:r>
    </w:p>
    <w:p w14:paraId="73B0B54B">
      <w:pPr>
        <w:pStyle w:val="33"/>
        <w:tabs>
          <w:tab w:val="left" w:pos="1099"/>
        </w:tabs>
        <w:spacing w:before="130"/>
        <w:ind w:left="420" w:leftChars="200" w:firstLine="0" w:firstLineChars="0"/>
        <w:jc w:val="left"/>
        <w:rPr>
          <w:rFonts w:hint="eastAsia" w:ascii="宋体" w:hAnsi="宋体" w:eastAsia="宋体" w:cs="宋体"/>
          <w:color w:val="auto"/>
          <w:highlight w:val="none"/>
        </w:rPr>
      </w:pPr>
      <w:r>
        <w:rPr>
          <w:rFonts w:hint="eastAsia" w:ascii="宋体" w:hAnsi="宋体" w:eastAsia="宋体" w:cs="宋体"/>
          <w:color w:val="auto"/>
          <w:szCs w:val="21"/>
          <w:highlight w:val="none"/>
        </w:rPr>
        <w:t xml:space="preserve">(1) </w:t>
      </w:r>
      <w:r>
        <w:rPr>
          <w:rFonts w:hint="eastAsia" w:ascii="宋体" w:hAnsi="宋体" w:eastAsia="宋体" w:cs="宋体"/>
          <w:color w:val="auto"/>
          <w:highlight w:val="none"/>
        </w:rPr>
        <w:t>响应文件中磋商报价表内容与响应文件中相应内容不一致的，以最后磋商报价表为准；</w:t>
      </w:r>
    </w:p>
    <w:p w14:paraId="29781D46">
      <w:pPr>
        <w:pStyle w:val="33"/>
        <w:tabs>
          <w:tab w:val="left" w:pos="1099"/>
        </w:tabs>
        <w:spacing w:before="130"/>
        <w:ind w:left="420" w:leftChars="200" w:firstLine="0" w:firstLineChars="0"/>
        <w:jc w:val="left"/>
        <w:rPr>
          <w:rFonts w:hint="eastAsia" w:ascii="宋体" w:hAnsi="宋体" w:eastAsia="宋体" w:cs="宋体"/>
          <w:color w:val="auto"/>
          <w:highlight w:val="none"/>
        </w:rPr>
      </w:pPr>
      <w:r>
        <w:rPr>
          <w:rFonts w:hint="eastAsia" w:ascii="宋体" w:hAnsi="宋体" w:eastAsia="宋体" w:cs="宋体"/>
          <w:color w:val="auto"/>
          <w:szCs w:val="21"/>
          <w:highlight w:val="none"/>
        </w:rPr>
        <w:t>(2)</w:t>
      </w:r>
      <w:r>
        <w:rPr>
          <w:rFonts w:hint="eastAsia" w:ascii="宋体" w:hAnsi="宋体" w:eastAsia="宋体" w:cs="宋体"/>
          <w:color w:val="auto"/>
          <w:highlight w:val="none"/>
        </w:rPr>
        <w:t xml:space="preserve"> 大写金额和小写金额不一致的，以大写金额为准；</w:t>
      </w:r>
    </w:p>
    <w:p w14:paraId="1E211171">
      <w:pPr>
        <w:pStyle w:val="33"/>
        <w:tabs>
          <w:tab w:val="left" w:pos="1099"/>
        </w:tabs>
        <w:spacing w:before="130"/>
        <w:ind w:left="420" w:leftChars="200" w:firstLine="0" w:firstLineChars="0"/>
        <w:jc w:val="left"/>
        <w:rPr>
          <w:rFonts w:hint="eastAsia" w:ascii="宋体" w:hAnsi="宋体" w:eastAsia="宋体" w:cs="宋体"/>
          <w:color w:val="auto"/>
          <w:highlight w:val="none"/>
        </w:rPr>
      </w:pPr>
      <w:r>
        <w:rPr>
          <w:rFonts w:hint="eastAsia" w:ascii="宋体" w:hAnsi="宋体" w:eastAsia="宋体" w:cs="宋体"/>
          <w:color w:val="auto"/>
          <w:szCs w:val="21"/>
          <w:highlight w:val="none"/>
        </w:rPr>
        <w:t>(3)</w:t>
      </w:r>
      <w:r>
        <w:rPr>
          <w:rFonts w:hint="eastAsia" w:ascii="宋体" w:hAnsi="宋体" w:eastAsia="宋体" w:cs="宋体"/>
          <w:color w:val="auto"/>
          <w:highlight w:val="none"/>
        </w:rPr>
        <w:t xml:space="preserve"> 单价金额小数点或者百分比有明显错位的，以报价表的总价为准，并修改单价；</w:t>
      </w:r>
    </w:p>
    <w:p w14:paraId="4337DDEF">
      <w:pPr>
        <w:pStyle w:val="33"/>
        <w:tabs>
          <w:tab w:val="left" w:pos="1099"/>
        </w:tabs>
        <w:spacing w:before="130"/>
        <w:ind w:left="420" w:leftChars="200" w:firstLine="0" w:firstLineChars="0"/>
        <w:jc w:val="left"/>
        <w:rPr>
          <w:rFonts w:hint="eastAsia" w:ascii="宋体" w:hAnsi="宋体" w:eastAsia="宋体" w:cs="宋体"/>
          <w:color w:val="auto"/>
          <w:highlight w:val="none"/>
        </w:rPr>
      </w:pPr>
      <w:r>
        <w:rPr>
          <w:rFonts w:hint="eastAsia" w:ascii="宋体" w:hAnsi="宋体" w:eastAsia="宋体" w:cs="宋体"/>
          <w:color w:val="auto"/>
          <w:szCs w:val="21"/>
          <w:highlight w:val="none"/>
        </w:rPr>
        <w:t xml:space="preserve">(4) </w:t>
      </w:r>
      <w:r>
        <w:rPr>
          <w:rFonts w:hint="eastAsia" w:ascii="宋体" w:hAnsi="宋体" w:eastAsia="宋体" w:cs="宋体"/>
          <w:color w:val="auto"/>
          <w:highlight w:val="none"/>
        </w:rPr>
        <w:t>总价金额与按单价汇总金额不一致的，以单价金额计算结果为准。</w:t>
      </w:r>
    </w:p>
    <w:p w14:paraId="690B242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同时出现两种以上不一致的，按照前款规定的顺序修正。修正后的报价（不得超出响应文件的范围或者改变响应文件的实质性内容）经磋商供应商确认后产生约束力，磋商供应商不确认的，作无效响应处理。</w:t>
      </w:r>
    </w:p>
    <w:p w14:paraId="54E8C989">
      <w:pPr>
        <w:pStyle w:val="4"/>
        <w:spacing w:before="0" w:after="0" w:line="360" w:lineRule="auto"/>
        <w:ind w:firstLine="420" w:firstLineChars="200"/>
        <w:rPr>
          <w:rFonts w:hint="eastAsia" w:ascii="宋体" w:hAnsi="宋体" w:eastAsia="宋体" w:cs="宋体"/>
          <w:color w:val="auto"/>
          <w:sz w:val="21"/>
          <w:szCs w:val="21"/>
          <w:highlight w:val="none"/>
        </w:rPr>
      </w:pPr>
      <w:bookmarkStart w:id="190" w:name="_Toc27193"/>
      <w:bookmarkStart w:id="191" w:name="_Toc1312"/>
      <w:bookmarkStart w:id="192" w:name="_Toc12941"/>
      <w:bookmarkStart w:id="193" w:name="_Toc17571"/>
      <w:bookmarkStart w:id="194" w:name="_Toc21555"/>
      <w:r>
        <w:rPr>
          <w:rFonts w:hint="eastAsia" w:ascii="宋体" w:hAnsi="宋体" w:eastAsia="宋体" w:cs="宋体"/>
          <w:color w:val="auto"/>
          <w:sz w:val="21"/>
          <w:szCs w:val="21"/>
          <w:highlight w:val="none"/>
        </w:rPr>
        <w:t>21. 评审程序及磋商要求</w:t>
      </w:r>
      <w:bookmarkEnd w:id="190"/>
      <w:bookmarkEnd w:id="191"/>
      <w:bookmarkEnd w:id="192"/>
      <w:bookmarkEnd w:id="193"/>
      <w:bookmarkEnd w:id="194"/>
    </w:p>
    <w:p w14:paraId="1CBA353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21.1磋商小组成员的通讯工具或相关电子设备交由桂林市公共资源交易中心统一保管后到达评标室，采购 </w:t>
      </w:r>
    </w:p>
    <w:p w14:paraId="6D993B4F">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代理机构核实磋商小组成员身份，告知回避要求，宣布评审工作纪律和程序，推选磋商小组组长。</w:t>
      </w:r>
    </w:p>
    <w:p w14:paraId="519D903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21.2磋商小组应当对发布公告的竞争性磋商文件（简称磋商文件）进行确认，审查供应商的响应文件并作出评价；要求供应商解释或者澄清其响应文件；编写评审报告；告知采购人、采购代理机构在评审过程中发现的供应商的违法违规行为。</w:t>
      </w:r>
    </w:p>
    <w:p w14:paraId="5B93E92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21.3 磋商小组依据竞争性磋商文件的规定，首先对响应文件进行资格性审查，以确定供应商是否具备本项 目供应商资格；再对通过资格性审查的供应商响应文件的有效性、完整性和对磋商文件的响应程度进行符合性 审查，以确定是否对磋商文件的实质性要求做出响应。 </w:t>
      </w:r>
    </w:p>
    <w:p w14:paraId="49C90888">
      <w:pPr>
        <w:spacing w:line="360" w:lineRule="auto"/>
        <w:ind w:firstLine="420"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21.4 磋商小组在对供应商进行资格性审查时，将对供应商企业股东及出资等信息进行查询。根据 《 中华人民共和国政府采购法实施条例 》 第十八条第一款规定，审查中如发现供应商存在单位负责人为同一人或者存在直接控股、管理关系的不同供应商参加同一合同项下的政府采购活动的，按响应文件无效处理 。</w:t>
      </w:r>
    </w:p>
    <w:p w14:paraId="457DE07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21.4.1 查询渠道：《国家企业信用信息公示系统》（网址：www.gsxt.gov.cn/index.html）</w:t>
      </w:r>
    </w:p>
    <w:p w14:paraId="559D648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21.4.2 审查流程：</w:t>
      </w:r>
    </w:p>
    <w:p w14:paraId="7C87AD0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（1）进入《国家企业信用信息公示系统》（网址：www.gsxt.gov.cn/index.html），输入企业名称，进入企业信息主页面；</w:t>
      </w:r>
    </w:p>
    <w:p w14:paraId="79D213A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（2）查看主页“股东及出资信息”栏，或年报中的“股东及出资信息”栏信息；</w:t>
      </w:r>
    </w:p>
    <w:p w14:paraId="0B3B537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（3）将各供应商的股东及出资信息进行比对，得出审查结论；</w:t>
      </w:r>
    </w:p>
    <w:p w14:paraId="09BD3C9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（4）将相关资料作为评审资料打印存档。</w:t>
      </w:r>
    </w:p>
    <w:p w14:paraId="6BE92A8D">
      <w:pPr>
        <w:spacing w:line="360" w:lineRule="auto"/>
        <w:ind w:firstLine="420"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21.5 磋商小组如发现供应商提供的证明文件不齐全或不符合规定格式的，应一次性告知供应商，供应</w:t>
      </w:r>
    </w:p>
    <w:p w14:paraId="162FD665">
      <w:pPr>
        <w:spacing w:line="360"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商应在规定的时间内</w:t>
      </w:r>
      <w:r>
        <w:rPr>
          <w:rFonts w:hint="eastAsia" w:ascii="宋体" w:hAnsi="宋体" w:eastAsia="宋体" w:cs="宋体"/>
          <w:b/>
          <w:bCs/>
          <w:color w:val="auto"/>
          <w:szCs w:val="21"/>
          <w:highlight w:val="none"/>
          <w:lang w:eastAsia="zh-CN"/>
        </w:rPr>
        <w:t>线上</w:t>
      </w:r>
      <w:r>
        <w:rPr>
          <w:rFonts w:hint="eastAsia" w:ascii="宋体" w:hAnsi="宋体" w:eastAsia="宋体" w:cs="宋体"/>
          <w:b/>
          <w:bCs/>
          <w:color w:val="auto"/>
          <w:szCs w:val="21"/>
          <w:highlight w:val="none"/>
        </w:rPr>
        <w:t>补正或更正。</w:t>
      </w:r>
    </w:p>
    <w:p w14:paraId="4B64DD0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21.6 磋商小组在对响应文件的有效性、完整性和响应程度进行审查时，可以要求供应商对响应文件中含义 </w:t>
      </w:r>
    </w:p>
    <w:p w14:paraId="15837661">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不明确、同类问题表述不一致或者有明显文字和计算错误的内容等作出必要的澄清、说明或者更正。供应商的 </w:t>
      </w:r>
    </w:p>
    <w:p w14:paraId="2E521D41">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澄清、说明或者更正不得超出响应文件的范围或者改变响应文件的实质性内容。澄清、说明或者更正应由其法 </w:t>
      </w:r>
    </w:p>
    <w:p w14:paraId="67811FF7">
      <w:pPr>
        <w:pStyle w:val="8"/>
        <w:rPr>
          <w:rFonts w:hint="eastAsia" w:ascii="宋体" w:hAnsi="宋体" w:eastAsia="宋体" w:cs="宋体"/>
          <w:color w:val="auto"/>
          <w:szCs w:val="21"/>
          <w:highlight w:val="none"/>
        </w:rPr>
      </w:pPr>
      <w:r>
        <w:rPr>
          <w:rFonts w:hint="eastAsia" w:ascii="宋体" w:hAnsi="宋体" w:eastAsia="宋体" w:cs="宋体"/>
          <w:color w:val="auto"/>
          <w:szCs w:val="21"/>
          <w:highlight w:val="none"/>
        </w:rPr>
        <w:t>定代表人或相应的授权委托代表签字</w:t>
      </w:r>
      <w:r>
        <w:rPr>
          <w:rFonts w:hint="eastAsia" w:ascii="宋体" w:hAnsi="宋体" w:eastAsia="宋体" w:cs="宋体"/>
          <w:color w:val="auto"/>
          <w:szCs w:val="21"/>
          <w:highlight w:val="none"/>
          <w:lang w:eastAsia="zh-CN"/>
        </w:rPr>
        <w:t>（</w:t>
      </w:r>
      <w:r>
        <w:rPr>
          <w:rFonts w:hint="eastAsia" w:ascii="宋体" w:hAnsi="宋体" w:eastAsia="宋体" w:cs="宋体"/>
          <w:color w:val="auto"/>
          <w:highlight w:val="none"/>
          <w:lang w:val="en-US" w:eastAsia="zh-CN"/>
        </w:rPr>
        <w:t>个人CA签章)</w:t>
      </w:r>
      <w:r>
        <w:rPr>
          <w:rFonts w:hint="eastAsia" w:ascii="宋体" w:hAnsi="宋体" w:eastAsia="宋体" w:cs="宋体"/>
          <w:color w:val="auto"/>
          <w:szCs w:val="21"/>
          <w:highlight w:val="none"/>
        </w:rPr>
        <w:t>或者加盖供应商公章</w:t>
      </w:r>
      <w:r>
        <w:rPr>
          <w:rFonts w:hint="eastAsia" w:ascii="宋体" w:hAnsi="宋体" w:eastAsia="宋体" w:cs="宋体"/>
          <w:color w:val="auto"/>
          <w:szCs w:val="21"/>
          <w:highlight w:val="none"/>
          <w:lang w:val="en-US" w:eastAsia="zh-CN"/>
        </w:rPr>
        <w:t>(CA签章)</w:t>
      </w:r>
      <w:r>
        <w:rPr>
          <w:rFonts w:hint="eastAsia" w:ascii="宋体" w:hAnsi="宋体" w:eastAsia="宋体" w:cs="宋体"/>
          <w:color w:val="auto"/>
          <w:szCs w:val="21"/>
          <w:highlight w:val="none"/>
        </w:rPr>
        <w:t>。</w:t>
      </w:r>
    </w:p>
    <w:p w14:paraId="74782FD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根据磋商文件规定的程序、评定成交的标准等事项与实质性响应竞争性磋商文件要求的供应商进行磋商。 </w:t>
      </w:r>
    </w:p>
    <w:p w14:paraId="203398C0">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未实质性响应磋商文件的响应文件按无效处理，磋商小组应当告知有关供应商。 </w:t>
      </w:r>
    </w:p>
    <w:p w14:paraId="5EB2A51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磋商小组所有成员应当按已确定的磋商顺序集中与单一供应商分别进行磋商，并给予所有实质性响应竞争 </w:t>
      </w:r>
    </w:p>
    <w:p w14:paraId="74959487">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性磋商文件要求的供应商平等的磋商机会。 </w:t>
      </w:r>
    </w:p>
    <w:p w14:paraId="787A6F3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磋商中，磋商小组不得透露与磋商有关的其他供应商的技术资料、价格和其他信息。 </w:t>
      </w:r>
    </w:p>
    <w:p w14:paraId="0C31ED7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磋商小组对磋商过程和重要磋商内容进行记录，磋商双方在记录上签字确认。 </w:t>
      </w:r>
    </w:p>
    <w:p w14:paraId="6B3518EE">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szCs w:val="21"/>
          <w:highlight w:val="none"/>
        </w:rPr>
        <w:t>21.7当磋商小组一致确定磋商供应商的竞争性磋商响应文件能够详细列明采购标的的技术、服务要求且符合竞争性磋商文件要求，无需再磋商的，磋商小组按竞争性磋商文件设定的21.11、21.16程序和综合评分法确定成交候选人。第一轮磋商后竞争性磋商文件有实质性变动或仍需磋商的，磋商小组对竞争性磋商文件变动或提出磋商意见后进行第二轮磋商。</w:t>
      </w:r>
    </w:p>
    <w:p w14:paraId="1F23433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21.8 在磋商过程中，磋商小组可以根据磋商文件和磋商情况实质性变动项目需求中的技术、服务要求以及 </w:t>
      </w:r>
    </w:p>
    <w:p w14:paraId="10243FBD">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合同草案条款，但不得变动磋商文件中的其他内容。实质性变动的内容，须经采购人代表确认。 </w:t>
      </w:r>
    </w:p>
    <w:p w14:paraId="728FEE6C">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对磋商文件作出的实质性变动是磋商文件的有效组成部分，磋商小组应当及时</w:t>
      </w:r>
      <w:r>
        <w:rPr>
          <w:rFonts w:hint="eastAsia" w:ascii="宋体" w:hAnsi="宋体" w:eastAsia="宋体" w:cs="宋体"/>
          <w:color w:val="auto"/>
          <w:szCs w:val="21"/>
          <w:highlight w:val="none"/>
          <w:lang w:eastAsia="zh-CN"/>
        </w:rPr>
        <w:t>通过</w:t>
      </w:r>
      <w:r>
        <w:rPr>
          <w:rFonts w:hint="eastAsia" w:ascii="宋体" w:hAnsi="宋体" w:cs="宋体"/>
          <w:color w:val="auto"/>
          <w:szCs w:val="21"/>
          <w:highlight w:val="none"/>
          <w:lang w:eastAsia="zh-CN"/>
        </w:rPr>
        <w:t>广西政府采购云平台</w:t>
      </w:r>
      <w:r>
        <w:rPr>
          <w:rFonts w:hint="eastAsia" w:ascii="宋体" w:hAnsi="宋体" w:eastAsia="宋体" w:cs="宋体"/>
          <w:color w:val="auto"/>
          <w:szCs w:val="21"/>
          <w:highlight w:val="none"/>
          <w:lang w:eastAsia="zh-CN"/>
        </w:rPr>
        <w:t>同时</w:t>
      </w:r>
      <w:r>
        <w:rPr>
          <w:rFonts w:hint="eastAsia" w:ascii="宋体" w:hAnsi="宋体" w:eastAsia="宋体" w:cs="宋体"/>
          <w:color w:val="auto"/>
          <w:szCs w:val="21"/>
          <w:highlight w:val="none"/>
        </w:rPr>
        <w:t xml:space="preserve">通知所有参加磋商的供应商。 </w:t>
      </w:r>
    </w:p>
    <w:p w14:paraId="54B08E7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供应商应当按照磋商文件的变动情况和磋商小组的要求重新提交响应文件，并由其法定代表人、负责人、</w:t>
      </w:r>
      <w:r>
        <w:rPr>
          <w:rFonts w:hint="eastAsia" w:ascii="宋体" w:hAnsi="宋体" w:eastAsia="宋体" w:cs="宋体"/>
          <w:color w:val="auto"/>
          <w:szCs w:val="21"/>
          <w:highlight w:val="none"/>
          <w:lang w:eastAsia="zh-CN"/>
        </w:rPr>
        <w:t>自然人或相应的授权委托代表签字（个人</w:t>
      </w:r>
      <w:r>
        <w:rPr>
          <w:rFonts w:hint="eastAsia" w:ascii="宋体" w:hAnsi="宋体" w:eastAsia="宋体" w:cs="宋体"/>
          <w:color w:val="auto"/>
          <w:szCs w:val="21"/>
          <w:highlight w:val="none"/>
          <w:lang w:val="en-US" w:eastAsia="zh-CN"/>
        </w:rPr>
        <w:t>CA签章</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或者加盖供应商公章</w:t>
      </w:r>
      <w:r>
        <w:rPr>
          <w:rFonts w:hint="eastAsia" w:ascii="宋体" w:hAnsi="宋体" w:eastAsia="宋体" w:cs="宋体"/>
          <w:color w:val="auto"/>
          <w:szCs w:val="21"/>
          <w:highlight w:val="none"/>
          <w:lang w:val="en-US" w:eastAsia="zh-CN"/>
        </w:rPr>
        <w:t>(CA签章)</w:t>
      </w:r>
      <w:r>
        <w:rPr>
          <w:rFonts w:hint="eastAsia" w:ascii="宋体" w:hAnsi="宋体" w:eastAsia="宋体" w:cs="宋体"/>
          <w:color w:val="auto"/>
          <w:szCs w:val="21"/>
          <w:highlight w:val="none"/>
        </w:rPr>
        <w:t xml:space="preserve">。逾时不交的，视同放弃磋商。 </w:t>
      </w:r>
    </w:p>
    <w:p w14:paraId="403ABAD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21.9 第二轮磋商</w:t>
      </w:r>
    </w:p>
    <w:p w14:paraId="564EA95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磋商小组集中就重新提交的响应文件或磋商小组提出的磋商意见与单一响应供应商分别进行磋商。磋商小组对磋商过程和重要磋商内容进行记录，磋商双方在记录上签字确认</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CA签章确认</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w:t>
      </w:r>
    </w:p>
    <w:p w14:paraId="19B86BD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磋商后，供应商根据磋商小组统一整理的书面磋商记录要求做出书面承诺，并由其法定代表人或授权代表签字或者加盖公章</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CA签章</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后按时</w:t>
      </w:r>
      <w:r>
        <w:rPr>
          <w:rFonts w:hint="eastAsia" w:ascii="宋体" w:hAnsi="宋体" w:eastAsia="宋体" w:cs="宋体"/>
          <w:color w:val="auto"/>
          <w:szCs w:val="21"/>
          <w:highlight w:val="none"/>
          <w:lang w:eastAsia="zh-CN"/>
        </w:rPr>
        <w:t>线上</w:t>
      </w:r>
      <w:r>
        <w:rPr>
          <w:rFonts w:hint="eastAsia" w:ascii="宋体" w:hAnsi="宋体" w:eastAsia="宋体" w:cs="宋体"/>
          <w:color w:val="auto"/>
          <w:szCs w:val="21"/>
          <w:highlight w:val="none"/>
          <w:lang w:val="en-US" w:eastAsia="zh-CN"/>
        </w:rPr>
        <w:t>提交</w:t>
      </w:r>
      <w:r>
        <w:rPr>
          <w:rFonts w:hint="eastAsia" w:ascii="宋体" w:hAnsi="宋体" w:eastAsia="宋体" w:cs="宋体"/>
          <w:color w:val="auto"/>
          <w:szCs w:val="21"/>
          <w:highlight w:val="none"/>
        </w:rPr>
        <w:t>。</w:t>
      </w:r>
    </w:p>
    <w:p w14:paraId="300025D5">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szCs w:val="21"/>
          <w:highlight w:val="none"/>
        </w:rPr>
        <w:t>当磋商小组一致确定供应商的竞争性磋商响应文件符合竞争性磋商文件要求，无需再磋商的，磋商小组按竞争性磋商文件设定的21.11、21.16程序和评审方法确定成交候选人。第二轮磋商后竞争性磋商文件仍有实质性变动的或仍需磋商的，磋商小组对竞争性磋商文件变动或提出磋商意见后进行第三轮磋商。以此类推。</w:t>
      </w:r>
    </w:p>
    <w:p w14:paraId="5A7B91B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21.10 在采购过程中符合竞争要求的供应商或者报价未超过采购预算的供应商不足 3 家的，采购人或者采购代理机构应当终止竞争性磋商采购活动。 </w:t>
      </w:r>
    </w:p>
    <w:p w14:paraId="03628BE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21.11 最后报价 </w:t>
      </w:r>
    </w:p>
    <w:p w14:paraId="2C86056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21.11.1 磋商文件能够详细列明采购标的的技术、服务要求的，磋商结束后，磋商小组应当要求所有继续参加磋商的供应商在规定时间内</w:t>
      </w:r>
      <w:r>
        <w:rPr>
          <w:rFonts w:hint="eastAsia" w:ascii="宋体" w:hAnsi="宋体" w:eastAsia="宋体" w:cs="宋体"/>
          <w:color w:val="auto"/>
          <w:szCs w:val="21"/>
          <w:highlight w:val="none"/>
          <w:lang w:eastAsia="zh-CN"/>
        </w:rPr>
        <w:t>线上</w:t>
      </w:r>
      <w:r>
        <w:rPr>
          <w:rFonts w:hint="eastAsia" w:ascii="宋体" w:hAnsi="宋体" w:eastAsia="宋体" w:cs="宋体"/>
          <w:color w:val="auto"/>
          <w:szCs w:val="21"/>
          <w:highlight w:val="none"/>
        </w:rPr>
        <w:t xml:space="preserve">提交最后报价，提交最后报价的供应商不得少于 3 家。 </w:t>
      </w:r>
    </w:p>
    <w:p w14:paraId="58E7E23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21.11.2 磋商文件不能详细列明采购标的的技术、服务要求的，需由磋商供应商提供最终设计方案或解决方案的，磋商结束后，磋商小组应当按照少数服从多数的原则投票推荐 3 家以上（含 3 家）供应商的设计方案或者解决方案，并要求其在规定时间内</w:t>
      </w:r>
      <w:r>
        <w:rPr>
          <w:rFonts w:hint="eastAsia" w:ascii="宋体" w:hAnsi="宋体" w:eastAsia="宋体" w:cs="宋体"/>
          <w:color w:val="auto"/>
          <w:szCs w:val="21"/>
          <w:highlight w:val="none"/>
          <w:lang w:eastAsia="zh-CN"/>
        </w:rPr>
        <w:t>线上</w:t>
      </w:r>
      <w:r>
        <w:rPr>
          <w:rFonts w:hint="eastAsia" w:ascii="宋体" w:hAnsi="宋体" w:eastAsia="宋体" w:cs="宋体"/>
          <w:color w:val="auto"/>
          <w:szCs w:val="21"/>
          <w:highlight w:val="none"/>
        </w:rPr>
        <w:t xml:space="preserve">提交最后报价。 </w:t>
      </w:r>
    </w:p>
    <w:p w14:paraId="34E85BF7">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szCs w:val="21"/>
          <w:highlight w:val="none"/>
        </w:rPr>
        <w:t>21.11.3 根据《财政部关于政府采购竞争性磋商采购方式管理暂行办法有关问题的补充通知》</w:t>
      </w:r>
      <w:r>
        <w:rPr>
          <w:rFonts w:hint="eastAsia" w:ascii="宋体" w:hAnsi="宋体" w:eastAsia="宋体" w:cs="宋体"/>
          <w:color w:val="auto"/>
          <w:szCs w:val="21"/>
          <w:highlight w:val="none"/>
          <w:lang w:val="en-US" w:eastAsia="zh-CN"/>
        </w:rPr>
        <w:t>(</w:t>
      </w:r>
      <w:r>
        <w:rPr>
          <w:rFonts w:hint="eastAsia"/>
          <w:color w:val="auto"/>
          <w:highlight w:val="none"/>
          <w:lang w:eastAsia="zh-CN"/>
        </w:rPr>
        <w:t>财库</w:t>
      </w:r>
      <w:r>
        <w:rPr>
          <w:rFonts w:hint="eastAsia" w:ascii="宋体" w:hAnsi="宋体" w:eastAsia="宋体" w:cs="宋体"/>
          <w:color w:val="auto"/>
          <w:szCs w:val="21"/>
          <w:highlight w:val="none"/>
          <w:lang w:eastAsia="zh-CN"/>
        </w:rPr>
        <w:t>〔2015〕124号</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的规定，如采购项目为政府购买服务项目（含政府和社会资本合作项目），在采购过程中符合要求的供应商（社会资本）只有 2 家的，竞争性磋商采购活动可以继续进行，并要求其在规定时间内</w:t>
      </w:r>
      <w:r>
        <w:rPr>
          <w:rFonts w:hint="eastAsia" w:ascii="宋体" w:hAnsi="宋体" w:eastAsia="宋体" w:cs="宋体"/>
          <w:color w:val="auto"/>
          <w:szCs w:val="21"/>
          <w:highlight w:val="none"/>
          <w:lang w:eastAsia="zh-CN"/>
        </w:rPr>
        <w:t>线上</w:t>
      </w:r>
      <w:r>
        <w:rPr>
          <w:rFonts w:hint="eastAsia" w:ascii="宋体" w:hAnsi="宋体" w:eastAsia="宋体" w:cs="宋体"/>
          <w:color w:val="auto"/>
          <w:szCs w:val="21"/>
          <w:highlight w:val="none"/>
        </w:rPr>
        <w:t xml:space="preserve">提交最后报价；采购过程中符合要求的供应商（社会资本）只有 1 家的，采购人或者采购代理机构应当终止竞争性磋商采购活动，发布项目终止公告并说明原因，重新开展采购活动。 </w:t>
      </w:r>
    </w:p>
    <w:p w14:paraId="10193990">
      <w:pPr>
        <w:spacing w:line="360" w:lineRule="auto"/>
        <w:ind w:firstLine="420" w:firstLineChars="200"/>
        <w:rPr>
          <w:rFonts w:hint="eastAsia" w:ascii="宋体" w:hAnsi="宋体" w:eastAsia="宋体" w:cs="宋体"/>
          <w:b/>
          <w:bCs/>
          <w:color w:val="auto"/>
          <w:szCs w:val="21"/>
          <w:highlight w:val="none"/>
        </w:rPr>
      </w:pPr>
      <w:r>
        <w:rPr>
          <w:rFonts w:hint="eastAsia" w:ascii="宋体" w:hAnsi="宋体" w:eastAsia="宋体" w:cs="宋体"/>
          <w:color w:val="auto"/>
          <w:szCs w:val="21"/>
          <w:highlight w:val="none"/>
        </w:rPr>
        <w:t>21.11.4 根据《政府采购竞争性磋商采购方式管理暂行办法》</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财库〔2014〕214 号</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的规定：</w:t>
      </w:r>
      <w:r>
        <w:rPr>
          <w:rFonts w:hint="eastAsia" w:ascii="宋体" w:hAnsi="宋体" w:eastAsia="宋体" w:cs="宋体"/>
          <w:b/>
          <w:bCs/>
          <w:color w:val="auto"/>
          <w:szCs w:val="21"/>
          <w:highlight w:val="none"/>
        </w:rPr>
        <w:t xml:space="preserve">最后报价是供应商响应文件的有效组成部分。 </w:t>
      </w:r>
      <w:r>
        <w:rPr>
          <w:rFonts w:hint="eastAsia" w:ascii="宋体" w:hAnsi="宋体" w:eastAsia="宋体" w:cs="宋体"/>
          <w:color w:val="auto"/>
          <w:szCs w:val="21"/>
          <w:highlight w:val="none"/>
        </w:rPr>
        <w:t>符合本办法(财库〔2014〕214号文)第三条第四项情形的，提交最后报价的供应商可以为2家。</w:t>
      </w:r>
      <w:r>
        <w:rPr>
          <w:rFonts w:hint="eastAsia" w:ascii="宋体" w:hAnsi="宋体" w:eastAsia="宋体" w:cs="宋体"/>
          <w:b/>
          <w:bCs/>
          <w:color w:val="auto"/>
          <w:szCs w:val="21"/>
          <w:highlight w:val="none"/>
        </w:rPr>
        <w:t>（财库〔2014〕214号文第三条第四项：市场竞争不充分的科研项目，以及需要扶持的科技成果转化项目。）</w:t>
      </w:r>
    </w:p>
    <w:p w14:paraId="7655F28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21.12 已提交响应文件的供应商，在提交最后报价之前，可以根据磋商情况书面退出磋商。 </w:t>
      </w:r>
    </w:p>
    <w:p w14:paraId="7BF7278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未书面退出磋商的供应商在规定时间内</w:t>
      </w:r>
      <w:r>
        <w:rPr>
          <w:rFonts w:hint="eastAsia" w:ascii="宋体" w:hAnsi="宋体" w:eastAsia="宋体" w:cs="宋体"/>
          <w:color w:val="auto"/>
          <w:szCs w:val="21"/>
          <w:highlight w:val="none"/>
          <w:lang w:eastAsia="zh-CN"/>
        </w:rPr>
        <w:t>线上</w:t>
      </w:r>
      <w:r>
        <w:rPr>
          <w:rFonts w:hint="eastAsia" w:ascii="宋体" w:hAnsi="宋体" w:eastAsia="宋体" w:cs="宋体"/>
          <w:color w:val="auto"/>
          <w:szCs w:val="21"/>
          <w:highlight w:val="none"/>
        </w:rPr>
        <w:t xml:space="preserve">提交最后报价，其最后报价超出采购预算导致已通过评审的响 </w:t>
      </w:r>
    </w:p>
    <w:p w14:paraId="0F5D9C45">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应文件无效的，按供应商在提交响应文件截止时间后撤回响应文件处理。 </w:t>
      </w:r>
    </w:p>
    <w:p w14:paraId="260DD36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21.13 评审报告 </w:t>
      </w:r>
    </w:p>
    <w:p w14:paraId="02BC01A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磋商小组应当从质量和服务均能满足磋商文件全部实质性响应要求的供应商中，按照最后综合得分由高到低的顺序提出 3 名以上（含 3 名）成交候选人，并编写评审报告。</w:t>
      </w:r>
    </w:p>
    <w:p w14:paraId="6D01304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21.14 在评审过程中出现法律法规和磋商文件均没有明确规定的情形时，由磋商小组现场协商解决，协商 </w:t>
      </w:r>
    </w:p>
    <w:p w14:paraId="231CA242">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不一致的，由全体磋商小组投票表决，以得票率二分之一以上磋商小组成员的意见为准。 </w:t>
      </w:r>
    </w:p>
    <w:p w14:paraId="41ED3D2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21.15 采购代理机构发现磋商小组有明显的违规倾向或歧视现象，或不按评审办法进行，或其他不正常行 </w:t>
      </w:r>
    </w:p>
    <w:p w14:paraId="51B8547F">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为的，应当及时制止。如制止无效，应及时向</w:t>
      </w:r>
      <w:r>
        <w:rPr>
          <w:rFonts w:hint="eastAsia" w:ascii="宋体" w:hAnsi="宋体" w:cs="宋体"/>
          <w:color w:val="auto"/>
          <w:szCs w:val="21"/>
          <w:highlight w:val="none"/>
          <w:lang w:val="en-US" w:eastAsia="zh-CN"/>
        </w:rPr>
        <w:t>桂林市</w:t>
      </w:r>
      <w:r>
        <w:rPr>
          <w:rFonts w:hint="eastAsia" w:ascii="宋体" w:hAnsi="宋体" w:eastAsia="宋体" w:cs="宋体"/>
          <w:color w:val="auto"/>
          <w:szCs w:val="21"/>
          <w:highlight w:val="none"/>
        </w:rPr>
        <w:t>政府采购监督管理机构报告。</w:t>
      </w:r>
    </w:p>
    <w:p w14:paraId="58572D0A">
      <w:pPr>
        <w:spacing w:line="360" w:lineRule="auto"/>
        <w:ind w:firstLine="420" w:firstLineChars="200"/>
        <w:rPr>
          <w:rFonts w:hint="eastAsia" w:ascii="宋体" w:hAnsi="宋体" w:eastAsia="宋体" w:cs="宋体"/>
          <w:b/>
          <w:bCs/>
          <w:color w:val="auto"/>
          <w:highlight w:val="none"/>
        </w:rPr>
      </w:pPr>
      <w:r>
        <w:rPr>
          <w:rFonts w:hint="eastAsia" w:ascii="宋体" w:hAnsi="宋体" w:eastAsia="宋体" w:cs="宋体"/>
          <w:color w:val="auto"/>
          <w:szCs w:val="21"/>
          <w:highlight w:val="none"/>
        </w:rPr>
        <w:t>21.16 本采购项目的评审依据为竞争性磋商文件和竞争性磋商响应文件，采用的评审方法为</w:t>
      </w:r>
      <w:r>
        <w:rPr>
          <w:rFonts w:hint="eastAsia" w:ascii="宋体" w:hAnsi="宋体" w:eastAsia="宋体" w:cs="宋体"/>
          <w:b/>
          <w:bCs/>
          <w:color w:val="auto"/>
          <w:szCs w:val="21"/>
          <w:highlight w:val="none"/>
        </w:rPr>
        <w:t>综合评分法。</w:t>
      </w:r>
    </w:p>
    <w:p w14:paraId="30A49FCC">
      <w:pPr>
        <w:pStyle w:val="4"/>
        <w:spacing w:before="0" w:after="0" w:line="360" w:lineRule="auto"/>
        <w:ind w:firstLine="420" w:firstLineChars="200"/>
        <w:rPr>
          <w:rFonts w:hint="eastAsia" w:ascii="宋体" w:hAnsi="宋体" w:eastAsia="宋体" w:cs="宋体"/>
          <w:color w:val="auto"/>
          <w:sz w:val="21"/>
          <w:szCs w:val="21"/>
          <w:highlight w:val="none"/>
        </w:rPr>
      </w:pPr>
      <w:bookmarkStart w:id="195" w:name="_Toc23844"/>
      <w:bookmarkStart w:id="196" w:name="_Toc2149"/>
      <w:bookmarkStart w:id="197" w:name="_Toc29029"/>
      <w:bookmarkStart w:id="198" w:name="_Toc26487"/>
      <w:bookmarkStart w:id="199" w:name="_Toc32470"/>
      <w:r>
        <w:rPr>
          <w:rFonts w:hint="eastAsia" w:ascii="宋体" w:hAnsi="宋体" w:eastAsia="宋体" w:cs="宋体"/>
          <w:color w:val="auto"/>
          <w:sz w:val="21"/>
          <w:szCs w:val="21"/>
          <w:highlight w:val="none"/>
        </w:rPr>
        <w:t>22. 确定成交供应商</w:t>
      </w:r>
      <w:bookmarkEnd w:id="195"/>
      <w:bookmarkEnd w:id="196"/>
      <w:bookmarkEnd w:id="197"/>
      <w:bookmarkEnd w:id="198"/>
      <w:bookmarkEnd w:id="199"/>
    </w:p>
    <w:p w14:paraId="33CADA2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22.1磋商小组应当根据综合得分情况，按照综合得分由高到低顺序推荐成交候选人，并编写评审报告。磋商小组根据综合得分由高到低排列次序，若得分相同时，以评审报价由低到高顺序排列；若得分相同且评审报价相同的，以最后报价由低到高顺序排列；若仍相同的，由磋商小组按照抽签的方式决定排列次序。</w:t>
      </w:r>
    </w:p>
    <w:p w14:paraId="7C70863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22.2采购单位应当确定磋商小组推荐排名第一的成交候选人为成交供应商。</w:t>
      </w:r>
    </w:p>
    <w:p w14:paraId="2816314E">
      <w:pPr>
        <w:spacing w:line="400" w:lineRule="exact"/>
        <w:ind w:firstLine="420" w:firstLineChars="200"/>
        <w:rPr>
          <w:rFonts w:hint="eastAsia" w:ascii="宋体" w:hAnsi="宋体" w:cs="宋体"/>
          <w:b/>
          <w:bCs/>
          <w:color w:val="auto"/>
          <w:szCs w:val="21"/>
          <w:highlight w:val="none"/>
          <w:lang w:val="en-US" w:eastAsia="zh-CN"/>
        </w:rPr>
      </w:pPr>
      <w:r>
        <w:rPr>
          <w:rFonts w:hint="eastAsia" w:ascii="宋体" w:hAnsi="宋体" w:cs="宋体"/>
          <w:b/>
          <w:bCs/>
          <w:color w:val="auto"/>
          <w:szCs w:val="21"/>
          <w:highlight w:val="none"/>
          <w:lang w:val="en-US" w:eastAsia="zh-CN"/>
        </w:rPr>
        <w:t>另根据《广西电子政务外网技术规范（2022年修订版）》中</w:t>
      </w:r>
      <w:r>
        <w:rPr>
          <w:rFonts w:hint="eastAsia" w:ascii="宋体" w:hAnsi="宋体" w:cs="宋体"/>
          <w:b/>
          <w:bCs/>
          <w:color w:val="auto"/>
          <w:szCs w:val="21"/>
          <w:highlight w:val="none"/>
          <w:u w:val="single"/>
          <w:lang w:val="en-US" w:eastAsia="zh-CN"/>
        </w:rPr>
        <w:t>市级电子政务外网互联网出口应“</w:t>
      </w:r>
      <w:r>
        <w:rPr>
          <w:rFonts w:hint="eastAsia" w:ascii="宋体" w:hAnsi="宋体" w:eastAsia="宋体" w:cs="宋体"/>
          <w:b/>
          <w:bCs/>
          <w:color w:val="auto"/>
          <w:kern w:val="0"/>
          <w:sz w:val="21"/>
          <w:szCs w:val="21"/>
          <w:highlight w:val="none"/>
          <w:u w:val="single"/>
          <w:lang w:val="en-US" w:eastAsia="zh-CN" w:bidi="ar"/>
        </w:rPr>
        <w:t>选用二个及以上电信运营商或互联网业务提供商（</w:t>
      </w:r>
      <w:r>
        <w:rPr>
          <w:rFonts w:hint="default" w:ascii="Times New Roman" w:hAnsi="Times New Roman" w:eastAsia="宋体" w:cs="Times New Roman"/>
          <w:b/>
          <w:bCs/>
          <w:color w:val="auto"/>
          <w:kern w:val="0"/>
          <w:sz w:val="21"/>
          <w:szCs w:val="21"/>
          <w:highlight w:val="none"/>
          <w:u w:val="single"/>
          <w:lang w:val="en-US" w:eastAsia="zh-CN" w:bidi="ar"/>
        </w:rPr>
        <w:t>ISP</w:t>
      </w:r>
      <w:r>
        <w:rPr>
          <w:rFonts w:hint="eastAsia" w:ascii="宋体" w:hAnsi="宋体" w:eastAsia="宋体" w:cs="宋体"/>
          <w:b/>
          <w:bCs/>
          <w:color w:val="auto"/>
          <w:kern w:val="0"/>
          <w:sz w:val="21"/>
          <w:szCs w:val="21"/>
          <w:highlight w:val="none"/>
          <w:u w:val="single"/>
          <w:lang w:val="en-US" w:eastAsia="zh-CN" w:bidi="ar"/>
        </w:rPr>
        <w:t>）作为访问互联网的出口；在采用主备方式或负载均衡等方式时，不同链路的安全策略应该保持一致</w:t>
      </w:r>
      <w:r>
        <w:rPr>
          <w:rFonts w:hint="eastAsia" w:ascii="宋体" w:hAnsi="宋体" w:cs="宋体"/>
          <w:b/>
          <w:bCs/>
          <w:color w:val="auto"/>
          <w:szCs w:val="21"/>
          <w:highlight w:val="none"/>
          <w:u w:val="single"/>
          <w:lang w:val="en-US" w:eastAsia="zh-CN"/>
        </w:rPr>
        <w:t>”的要求</w:t>
      </w:r>
      <w:r>
        <w:rPr>
          <w:rFonts w:hint="eastAsia" w:ascii="宋体" w:hAnsi="宋体" w:cs="宋体"/>
          <w:b/>
          <w:bCs/>
          <w:color w:val="auto"/>
          <w:szCs w:val="21"/>
          <w:highlight w:val="none"/>
          <w:lang w:val="en-US" w:eastAsia="zh-CN"/>
        </w:rPr>
        <w:t>，同一投标人不能同时被推荐为分标1、分标2、分标3的第一中标候选人,最多只能成为分标1、分标2、分标3中其中一个分标的第一中标候选人，投标人成为第一中标候选人的优先顺位为：分标1、分标2、分标3。如果分标3仅有两家最后报价的供应商，且都已成为前两分标的第一中标候选人，则分标3的第一中标候选人不受此限制。</w:t>
      </w:r>
    </w:p>
    <w:p w14:paraId="4549CB4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22.3排名第一的成交候选人放弃成交、因不可抗力提出不能履行合同，或信用信息记录不符合相关规定的，或者磋商文件规定应当提交履约保证金而在规定的期限内未能提交的（本项目免收履约保证金），采购单位可以确定排名第二的成交候选人为成交供应商。</w:t>
      </w:r>
    </w:p>
    <w:p w14:paraId="34925EF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22.4排名第二的成交候选人因前款规定的同样原因不能签订合同的，采购单位可以确定排名第三的成交候选人为成交供应商。</w:t>
      </w:r>
    </w:p>
    <w:p w14:paraId="4746B2C7">
      <w:pPr>
        <w:pStyle w:val="4"/>
        <w:spacing w:before="0" w:after="0" w:line="360" w:lineRule="auto"/>
        <w:ind w:firstLine="420" w:firstLineChars="200"/>
        <w:rPr>
          <w:rFonts w:hint="eastAsia" w:ascii="宋体" w:hAnsi="宋体" w:eastAsia="宋体" w:cs="宋体"/>
          <w:color w:val="auto"/>
          <w:sz w:val="21"/>
          <w:szCs w:val="21"/>
          <w:highlight w:val="none"/>
        </w:rPr>
      </w:pPr>
      <w:bookmarkStart w:id="200" w:name="_Toc19046"/>
      <w:bookmarkStart w:id="201" w:name="_Toc7831"/>
      <w:bookmarkStart w:id="202" w:name="_Toc2766"/>
      <w:bookmarkStart w:id="203" w:name="_Toc21715"/>
      <w:bookmarkStart w:id="204" w:name="_Toc2221"/>
      <w:r>
        <w:rPr>
          <w:rFonts w:hint="eastAsia" w:ascii="宋体" w:hAnsi="宋体" w:eastAsia="宋体" w:cs="宋体"/>
          <w:color w:val="auto"/>
          <w:sz w:val="21"/>
          <w:szCs w:val="21"/>
          <w:highlight w:val="none"/>
        </w:rPr>
        <w:t>23. 属于下列情况之一者，响应文件无效</w:t>
      </w:r>
      <w:bookmarkEnd w:id="200"/>
      <w:bookmarkEnd w:id="201"/>
      <w:bookmarkEnd w:id="202"/>
      <w:bookmarkEnd w:id="203"/>
      <w:bookmarkEnd w:id="204"/>
    </w:p>
    <w:p w14:paraId="6C5ACBF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（1）未按磋商文件规定完整</w:t>
      </w:r>
      <w:r>
        <w:rPr>
          <w:rFonts w:hint="eastAsia" w:ascii="宋体" w:hAnsi="宋体" w:eastAsia="宋体" w:cs="宋体"/>
          <w:color w:val="auto"/>
          <w:szCs w:val="21"/>
          <w:highlight w:val="none"/>
          <w:lang w:val="en-US" w:eastAsia="zh-CN"/>
        </w:rPr>
        <w:t>线上</w:t>
      </w:r>
      <w:r>
        <w:rPr>
          <w:rFonts w:hint="eastAsia" w:ascii="宋体" w:hAnsi="宋体" w:eastAsia="宋体" w:cs="宋体"/>
          <w:color w:val="auto"/>
          <w:szCs w:val="21"/>
          <w:highlight w:val="none"/>
        </w:rPr>
        <w:t>提交响应文件或未按规定要求</w:t>
      </w:r>
      <w:r>
        <w:rPr>
          <w:rFonts w:hint="eastAsia" w:ascii="宋体" w:hAnsi="宋体" w:eastAsia="宋体" w:cs="宋体"/>
          <w:color w:val="auto"/>
          <w:szCs w:val="21"/>
          <w:highlight w:val="none"/>
          <w:lang w:eastAsia="zh-CN"/>
        </w:rPr>
        <w:t>线上</w:t>
      </w:r>
      <w:r>
        <w:rPr>
          <w:rFonts w:hint="eastAsia" w:ascii="宋体" w:hAnsi="宋体" w:eastAsia="宋体" w:cs="宋体"/>
          <w:color w:val="auto"/>
          <w:szCs w:val="21"/>
          <w:highlight w:val="none"/>
        </w:rPr>
        <w:t>签字、</w:t>
      </w:r>
      <w:r>
        <w:rPr>
          <w:rFonts w:hint="eastAsia" w:ascii="宋体" w:hAnsi="宋体" w:eastAsia="宋体" w:cs="宋体"/>
          <w:color w:val="auto"/>
          <w:szCs w:val="21"/>
          <w:highlight w:val="none"/>
          <w:lang w:val="en-US" w:eastAsia="zh-CN"/>
        </w:rPr>
        <w:t>签章</w:t>
      </w:r>
      <w:r>
        <w:rPr>
          <w:rFonts w:hint="eastAsia" w:ascii="宋体" w:hAnsi="宋体" w:eastAsia="宋体" w:cs="宋体"/>
          <w:color w:val="auto"/>
          <w:szCs w:val="21"/>
          <w:highlight w:val="none"/>
        </w:rPr>
        <w:t>的；</w:t>
      </w:r>
    </w:p>
    <w:p w14:paraId="4BF4898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（2）不具备磋商文件规定的资格要求的；</w:t>
      </w:r>
    </w:p>
    <w:p w14:paraId="6753305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（3）响应文件未按磋商文件的内容和要求编制，或提供虚假材料的；</w:t>
      </w:r>
    </w:p>
    <w:p w14:paraId="753B35A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（4）响应文件有效期、交货时间、免费保修期（升级、维护）期/维护期、售后服务不能满足磋商文件要求的；</w:t>
      </w:r>
    </w:p>
    <w:p w14:paraId="3948F57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（5）供应商未就“采购需求”中的所有内容作完整唯一报价的，或报价超出采购预算总金额的；</w:t>
      </w:r>
    </w:p>
    <w:p w14:paraId="25BCAD7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（6）未在磋商小组规定的时间内提交响应文件(包括最后报价)的；</w:t>
      </w:r>
    </w:p>
    <w:p w14:paraId="5B43E63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（7）超越了按照法律法规规定必须获得行政许可或者行政审批的经营范围的；</w:t>
      </w:r>
    </w:p>
    <w:p w14:paraId="285DB42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（8）未满足磋商文件实质性要求的或者响应文件有采购人不能接受的附加条件的；</w:t>
      </w:r>
    </w:p>
    <w:p w14:paraId="2FF71820">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szCs w:val="21"/>
          <w:highlight w:val="none"/>
        </w:rPr>
        <w:t>（9）响应文件实质性要求未做变动，供应商最后报价高于第一次报价的；</w:t>
      </w:r>
    </w:p>
    <w:p w14:paraId="69CAA18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（10）不符合法律、法规和磋商文件规定的其他实质性要求和条件的。</w:t>
      </w:r>
    </w:p>
    <w:p w14:paraId="42CC44B6">
      <w:pPr>
        <w:spacing w:line="360" w:lineRule="auto"/>
        <w:ind w:firstLine="420"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供应商有下列情形之一的视为供应商相互串通磋商，响应文件将被视为无效</w:t>
      </w:r>
    </w:p>
    <w:p w14:paraId="7299736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（1）不同供应商的响应文件由同一单位或者个人编制；或不同供应商报名的IP地址一致的；</w:t>
      </w:r>
    </w:p>
    <w:p w14:paraId="2F4495B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（2）不同供应商委托同一单位或者个人办理磋商事宜；</w:t>
      </w:r>
    </w:p>
    <w:p w14:paraId="73E9CC4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（3）不同的供应商的响应文件载明的项目管理员为同一个人；</w:t>
      </w:r>
    </w:p>
    <w:p w14:paraId="1ED0233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（4）不同供应商的响应文件异常一致或竞标报价呈规律性差异；</w:t>
      </w:r>
    </w:p>
    <w:p w14:paraId="5678A29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（5）不同供应商的响应文件相互混</w:t>
      </w:r>
      <w:r>
        <w:rPr>
          <w:rFonts w:hint="eastAsia" w:ascii="宋体" w:hAnsi="宋体" w:cs="宋体"/>
          <w:color w:val="auto"/>
          <w:szCs w:val="21"/>
          <w:highlight w:val="none"/>
          <w:lang w:eastAsia="zh-CN"/>
        </w:rPr>
        <w:t>编</w:t>
      </w:r>
      <w:r>
        <w:rPr>
          <w:rFonts w:hint="eastAsia" w:ascii="宋体" w:hAnsi="宋体" w:eastAsia="宋体" w:cs="宋体"/>
          <w:color w:val="auto"/>
          <w:szCs w:val="21"/>
          <w:highlight w:val="none"/>
        </w:rPr>
        <w:t>；</w:t>
      </w:r>
    </w:p>
    <w:p w14:paraId="30EE87D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（6）不同供应商的磋商保证金从同一单位或者个人账户转出。</w:t>
      </w:r>
    </w:p>
    <w:p w14:paraId="78F8890B">
      <w:pPr>
        <w:pStyle w:val="4"/>
        <w:spacing w:before="0" w:after="0" w:line="360" w:lineRule="auto"/>
        <w:ind w:firstLine="420" w:firstLineChars="200"/>
        <w:rPr>
          <w:rFonts w:hint="eastAsia" w:ascii="宋体" w:hAnsi="宋体" w:eastAsia="宋体" w:cs="宋体"/>
          <w:color w:val="auto"/>
          <w:sz w:val="21"/>
          <w:szCs w:val="21"/>
          <w:highlight w:val="none"/>
        </w:rPr>
      </w:pPr>
      <w:bookmarkStart w:id="205" w:name="_Toc15929"/>
      <w:bookmarkStart w:id="206" w:name="_Toc17161"/>
      <w:bookmarkStart w:id="207" w:name="_Toc5714"/>
      <w:bookmarkStart w:id="208" w:name="_Toc5168"/>
      <w:bookmarkStart w:id="209" w:name="_Toc20770"/>
      <w:r>
        <w:rPr>
          <w:rFonts w:hint="eastAsia" w:ascii="宋体" w:hAnsi="宋体" w:eastAsia="宋体" w:cs="宋体"/>
          <w:color w:val="auto"/>
          <w:sz w:val="21"/>
          <w:szCs w:val="21"/>
          <w:highlight w:val="none"/>
        </w:rPr>
        <w:t>24. 出现下列情形之一的，采购人或者采购代理机构应当终止竞争性磋商采购活动，发布项目终止公告并说明原因，重新开展采购活动</w:t>
      </w:r>
      <w:bookmarkEnd w:id="205"/>
      <w:bookmarkEnd w:id="206"/>
      <w:bookmarkEnd w:id="207"/>
      <w:bookmarkEnd w:id="208"/>
      <w:bookmarkEnd w:id="209"/>
    </w:p>
    <w:p w14:paraId="0EE9B94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（1）因情况变化，不再符合规定的竞争性磋商采购方式适用情形的；</w:t>
      </w:r>
    </w:p>
    <w:p w14:paraId="6FADD6A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（2）出现影响采购公正的违法、违规行为的； </w:t>
      </w:r>
    </w:p>
    <w:p w14:paraId="43CF2717">
      <w:pPr>
        <w:spacing w:line="360" w:lineRule="auto"/>
        <w:ind w:firstLine="420" w:firstLineChars="200"/>
        <w:rPr>
          <w:rFonts w:hint="eastAsia" w:ascii="宋体" w:hAnsi="宋体" w:eastAsia="宋体" w:cs="宋体"/>
          <w:b/>
          <w:bCs/>
          <w:color w:val="auto"/>
          <w:szCs w:val="21"/>
          <w:highlight w:val="none"/>
          <w:lang w:eastAsia="zh-CN"/>
        </w:rPr>
      </w:pPr>
      <w:r>
        <w:rPr>
          <w:rFonts w:hint="eastAsia" w:ascii="宋体" w:hAnsi="宋体" w:eastAsia="宋体" w:cs="宋体"/>
          <w:color w:val="auto"/>
          <w:szCs w:val="21"/>
          <w:highlight w:val="none"/>
        </w:rPr>
        <w:t>（3）在采购过程中符合竞争要求的供应商或者报价未超过采购预算的供应商不足3家的。</w:t>
      </w:r>
      <w:r>
        <w:rPr>
          <w:rFonts w:hint="eastAsia" w:ascii="宋体" w:hAnsi="宋体" w:eastAsia="宋体" w:cs="宋体"/>
          <w:b/>
          <w:bCs/>
          <w:color w:val="auto"/>
          <w:szCs w:val="21"/>
          <w:highlight w:val="none"/>
        </w:rPr>
        <w:t>（除财库〔2014〕214 号《政府采购竞争性磋商采购方式管理暂行办法》第二十一条第三款规定的情形外）</w:t>
      </w:r>
      <w:r>
        <w:rPr>
          <w:rFonts w:hint="eastAsia" w:ascii="宋体" w:hAnsi="宋体" w:cs="宋体"/>
          <w:b/>
          <w:bCs/>
          <w:color w:val="auto"/>
          <w:szCs w:val="21"/>
          <w:highlight w:val="none"/>
          <w:lang w:eastAsia="zh-CN"/>
        </w:rPr>
        <w:t>。</w:t>
      </w:r>
    </w:p>
    <w:p w14:paraId="671B1735">
      <w:pPr>
        <w:pStyle w:val="4"/>
        <w:spacing w:before="0" w:after="0" w:line="360" w:lineRule="auto"/>
        <w:ind w:firstLine="420" w:firstLineChars="200"/>
        <w:rPr>
          <w:rFonts w:hint="eastAsia" w:ascii="宋体" w:hAnsi="宋体" w:eastAsia="宋体" w:cs="宋体"/>
          <w:color w:val="auto"/>
          <w:sz w:val="21"/>
          <w:szCs w:val="21"/>
          <w:highlight w:val="none"/>
        </w:rPr>
      </w:pPr>
      <w:bookmarkStart w:id="210" w:name="_Toc25539"/>
      <w:bookmarkStart w:id="211" w:name="_Toc19105"/>
      <w:bookmarkStart w:id="212" w:name="_Toc32461"/>
      <w:bookmarkStart w:id="213" w:name="_Toc26609"/>
      <w:bookmarkStart w:id="214" w:name="_Toc15936"/>
      <w:r>
        <w:rPr>
          <w:rFonts w:hint="eastAsia" w:ascii="宋体" w:hAnsi="宋体" w:eastAsia="宋体" w:cs="宋体"/>
          <w:color w:val="auto"/>
          <w:sz w:val="21"/>
          <w:szCs w:val="21"/>
          <w:highlight w:val="none"/>
        </w:rPr>
        <w:t>25. 磋商过程的监控</w:t>
      </w:r>
      <w:bookmarkEnd w:id="210"/>
      <w:bookmarkEnd w:id="211"/>
      <w:bookmarkEnd w:id="212"/>
      <w:bookmarkEnd w:id="213"/>
      <w:bookmarkEnd w:id="214"/>
    </w:p>
    <w:p w14:paraId="4C1997A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本项目磋商过程实行全程录音、录像监控，供应商在磋商过程中所进行的试图影响磋商结果的不公正活动，可能导致其磋商被拒绝。</w:t>
      </w:r>
    </w:p>
    <w:p w14:paraId="71A9AA00">
      <w:pPr>
        <w:pStyle w:val="4"/>
        <w:numPr>
          <w:ilvl w:val="0"/>
          <w:numId w:val="6"/>
        </w:numPr>
        <w:spacing w:before="0" w:after="0" w:line="360" w:lineRule="auto"/>
        <w:ind w:firstLine="420" w:firstLineChars="200"/>
        <w:rPr>
          <w:rFonts w:hint="eastAsia" w:ascii="宋体" w:hAnsi="宋体" w:eastAsia="宋体" w:cs="宋体"/>
          <w:color w:val="auto"/>
          <w:sz w:val="21"/>
          <w:szCs w:val="21"/>
          <w:highlight w:val="none"/>
        </w:rPr>
      </w:pPr>
      <w:bookmarkStart w:id="215" w:name="_Toc27175"/>
      <w:bookmarkStart w:id="216" w:name="_Toc5667"/>
      <w:bookmarkStart w:id="217" w:name="_Toc32457"/>
      <w:bookmarkStart w:id="218" w:name="_Toc6437"/>
      <w:bookmarkStart w:id="219" w:name="_Toc14787"/>
      <w:r>
        <w:rPr>
          <w:rFonts w:hint="eastAsia" w:ascii="宋体" w:hAnsi="宋体" w:eastAsia="宋体" w:cs="宋体"/>
          <w:color w:val="auto"/>
          <w:sz w:val="21"/>
          <w:szCs w:val="21"/>
          <w:highlight w:val="none"/>
        </w:rPr>
        <w:t>信用查询</w:t>
      </w:r>
      <w:bookmarkEnd w:id="215"/>
      <w:bookmarkEnd w:id="216"/>
      <w:bookmarkEnd w:id="217"/>
      <w:bookmarkEnd w:id="218"/>
      <w:bookmarkEnd w:id="219"/>
    </w:p>
    <w:p w14:paraId="3DB4156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根据《关于做好政府采购有关信用主体标识码登记及在政府采购活动中查询使用信用记录有关问题的通知》</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rPr>
        <w:t>桂财采〔2016〕37号</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rPr>
        <w:t>，采购代理机构对成交人的成交资格进行信用查询：</w:t>
      </w:r>
    </w:p>
    <w:p w14:paraId="0D3B717E">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（1）查询渠道：“信用中国”网站(www.creditchina.gov.cn)、中国政府采购网(www.ccgp.gov.cn)等；</w:t>
      </w:r>
    </w:p>
    <w:p w14:paraId="5A00DF8F">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（2）查询时间：成交通知书发出前；</w:t>
      </w:r>
    </w:p>
    <w:p w14:paraId="609593A3">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（3）信用信息查询记录和证据留存方式：在查询网站中直接打印查询记录，打印材料作为采购活动资料保存。</w:t>
      </w:r>
    </w:p>
    <w:p w14:paraId="26FE3A76">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信用信息使用规则：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不得参与政府采购活动，取消其成交候选人资格。采购人依法按照评审报告中磋商小组推荐成交候选人排序表确定排名第二的成交候选人为成交供应商或者重新组织采购。</w:t>
      </w:r>
    </w:p>
    <w:p w14:paraId="255DBAFD">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szCs w:val="21"/>
          <w:highlight w:val="none"/>
        </w:rPr>
        <w:t>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6D14B1AA">
      <w:pPr>
        <w:pStyle w:val="4"/>
        <w:spacing w:before="0" w:after="0" w:line="360" w:lineRule="auto"/>
        <w:ind w:firstLine="420" w:firstLineChars="200"/>
        <w:rPr>
          <w:rFonts w:hint="eastAsia" w:ascii="宋体" w:hAnsi="宋体" w:eastAsia="宋体" w:cs="宋体"/>
          <w:color w:val="auto"/>
          <w:sz w:val="21"/>
          <w:szCs w:val="21"/>
          <w:highlight w:val="none"/>
        </w:rPr>
      </w:pPr>
      <w:bookmarkStart w:id="220" w:name="_Toc23899"/>
      <w:bookmarkStart w:id="221" w:name="_Toc9438"/>
      <w:bookmarkStart w:id="222" w:name="_Toc18494"/>
      <w:bookmarkStart w:id="223" w:name="_Toc6319"/>
      <w:bookmarkStart w:id="224" w:name="_Toc778"/>
      <w:r>
        <w:rPr>
          <w:rFonts w:hint="eastAsia" w:ascii="宋体" w:hAnsi="宋体" w:eastAsia="宋体" w:cs="宋体"/>
          <w:color w:val="auto"/>
          <w:sz w:val="21"/>
          <w:szCs w:val="21"/>
          <w:highlight w:val="none"/>
        </w:rPr>
        <w:t>27. 成交结果公告及成交通知书</w:t>
      </w:r>
      <w:bookmarkEnd w:id="220"/>
      <w:bookmarkEnd w:id="221"/>
      <w:bookmarkEnd w:id="222"/>
      <w:bookmarkEnd w:id="223"/>
      <w:bookmarkEnd w:id="224"/>
    </w:p>
    <w:p w14:paraId="59BC6F1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27.1 采购代理机构于磋商结束后两个工作日内将评审报告送交采购人，采购人应当自收到评审报告五个工作日内在评审报告推荐的成交候选人中按顺序确定成交供应商，采购代理机构在成交供应商确定之日起两个工作日内发出成交通知书，并在指定媒体上公告成交信息。</w:t>
      </w:r>
    </w:p>
    <w:p w14:paraId="2274D02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27.2 </w:t>
      </w:r>
      <w:r>
        <w:rPr>
          <w:rFonts w:hint="eastAsia" w:ascii="宋体" w:hAnsi="宋体" w:cs="宋体"/>
          <w:color w:val="auto"/>
          <w:szCs w:val="21"/>
          <w:highlight w:val="none"/>
          <w:lang w:eastAsia="zh-CN"/>
        </w:rPr>
        <w:t>成交</w:t>
      </w:r>
      <w:r>
        <w:rPr>
          <w:rFonts w:hint="eastAsia" w:ascii="宋体" w:hAnsi="宋体" w:eastAsia="宋体" w:cs="宋体"/>
          <w:color w:val="auto"/>
          <w:szCs w:val="21"/>
          <w:highlight w:val="none"/>
        </w:rPr>
        <w:t>公告发布的同时，采购代理机构在线向</w:t>
      </w:r>
      <w:r>
        <w:rPr>
          <w:rFonts w:hint="eastAsia" w:ascii="宋体" w:hAnsi="宋体" w:cs="宋体"/>
          <w:color w:val="auto"/>
          <w:szCs w:val="21"/>
          <w:highlight w:val="none"/>
          <w:lang w:eastAsia="zh-CN"/>
        </w:rPr>
        <w:t>成交</w:t>
      </w:r>
      <w:r>
        <w:rPr>
          <w:rFonts w:hint="eastAsia" w:ascii="宋体" w:hAnsi="宋体" w:eastAsia="宋体" w:cs="宋体"/>
          <w:color w:val="auto"/>
          <w:szCs w:val="21"/>
          <w:highlight w:val="none"/>
        </w:rPr>
        <w:t>供应商发出电子</w:t>
      </w:r>
      <w:r>
        <w:rPr>
          <w:rFonts w:hint="eastAsia" w:ascii="宋体" w:hAnsi="宋体" w:cs="宋体"/>
          <w:color w:val="auto"/>
          <w:szCs w:val="21"/>
          <w:highlight w:val="none"/>
          <w:lang w:eastAsia="zh-CN"/>
        </w:rPr>
        <w:t>成交</w:t>
      </w:r>
      <w:r>
        <w:rPr>
          <w:rFonts w:hint="eastAsia" w:ascii="宋体" w:hAnsi="宋体" w:eastAsia="宋体" w:cs="宋体"/>
          <w:color w:val="auto"/>
          <w:szCs w:val="21"/>
          <w:highlight w:val="none"/>
        </w:rPr>
        <w:t>通知书。</w:t>
      </w:r>
    </w:p>
    <w:p w14:paraId="7040142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27.3 采购代理机构无义务向未成交的供应商解释未成交原因和退还响应文件。</w:t>
      </w:r>
    </w:p>
    <w:p w14:paraId="3A944750">
      <w:pPr>
        <w:pStyle w:val="3"/>
        <w:jc w:val="center"/>
        <w:rPr>
          <w:rFonts w:hint="eastAsia" w:ascii="宋体" w:hAnsi="宋体" w:eastAsia="宋体" w:cs="宋体"/>
          <w:b/>
          <w:bCs w:val="0"/>
          <w:color w:val="auto"/>
          <w:szCs w:val="28"/>
          <w:highlight w:val="none"/>
        </w:rPr>
      </w:pPr>
      <w:bookmarkStart w:id="225" w:name="_Toc19479"/>
      <w:bookmarkStart w:id="226" w:name="_Toc31764"/>
      <w:bookmarkStart w:id="227" w:name="_Toc6469"/>
      <w:bookmarkStart w:id="228" w:name="_Toc25593"/>
      <w:bookmarkStart w:id="229" w:name="_Toc10354"/>
      <w:r>
        <w:rPr>
          <w:rFonts w:hint="eastAsia" w:ascii="宋体" w:hAnsi="宋体" w:eastAsia="宋体" w:cs="宋体"/>
          <w:b/>
          <w:bCs w:val="0"/>
          <w:color w:val="auto"/>
          <w:szCs w:val="28"/>
          <w:highlight w:val="none"/>
        </w:rPr>
        <w:t>五、签订合同</w:t>
      </w:r>
      <w:bookmarkEnd w:id="225"/>
      <w:bookmarkEnd w:id="226"/>
      <w:bookmarkEnd w:id="227"/>
      <w:bookmarkEnd w:id="228"/>
      <w:bookmarkEnd w:id="229"/>
    </w:p>
    <w:p w14:paraId="7DF05E0C">
      <w:pPr>
        <w:pStyle w:val="4"/>
        <w:spacing w:before="0" w:after="0" w:line="360" w:lineRule="auto"/>
        <w:ind w:firstLine="420" w:firstLineChars="200"/>
        <w:rPr>
          <w:rFonts w:hint="eastAsia" w:ascii="宋体" w:hAnsi="宋体" w:eastAsia="宋体" w:cs="宋体"/>
          <w:color w:val="auto"/>
          <w:sz w:val="21"/>
          <w:szCs w:val="21"/>
          <w:highlight w:val="none"/>
        </w:rPr>
      </w:pPr>
      <w:bookmarkStart w:id="230" w:name="_Toc29247"/>
      <w:bookmarkStart w:id="231" w:name="_Toc2100"/>
      <w:bookmarkStart w:id="232" w:name="_Toc6518"/>
      <w:bookmarkStart w:id="233" w:name="_Toc9892"/>
      <w:bookmarkStart w:id="234" w:name="_Toc26520"/>
      <w:r>
        <w:rPr>
          <w:rFonts w:hint="eastAsia" w:ascii="宋体" w:hAnsi="宋体" w:eastAsia="宋体" w:cs="宋体"/>
          <w:color w:val="auto"/>
          <w:sz w:val="21"/>
          <w:szCs w:val="21"/>
          <w:highlight w:val="none"/>
        </w:rPr>
        <w:t>28. 履约保证金</w:t>
      </w:r>
      <w:bookmarkEnd w:id="230"/>
      <w:bookmarkEnd w:id="231"/>
      <w:bookmarkEnd w:id="232"/>
      <w:bookmarkEnd w:id="233"/>
      <w:bookmarkEnd w:id="234"/>
    </w:p>
    <w:p w14:paraId="1B633FBF">
      <w:pPr>
        <w:numPr>
          <w:ilvl w:val="0"/>
          <w:numId w:val="0"/>
        </w:numPr>
        <w:bidi w:val="0"/>
        <w:ind w:firstLine="420" w:firstLineChars="200"/>
        <w:rPr>
          <w:rFonts w:hint="eastAsia" w:ascii="宋体" w:hAnsi="宋体" w:eastAsia="宋体" w:cs="宋体"/>
          <w:b/>
          <w:color w:val="auto"/>
          <w:szCs w:val="21"/>
          <w:highlight w:val="none"/>
        </w:rPr>
      </w:pPr>
      <w:r>
        <w:rPr>
          <w:rFonts w:hint="eastAsia" w:hAnsi="宋体" w:cs="宋体"/>
          <w:color w:val="auto"/>
          <w:szCs w:val="21"/>
          <w:highlight w:val="none"/>
        </w:rPr>
        <w:t>本项目无需缴纳履约保证金</w:t>
      </w:r>
      <w:r>
        <w:rPr>
          <w:rFonts w:hint="eastAsia" w:ascii="宋体" w:hAnsi="宋体" w:eastAsia="宋体" w:cs="宋体"/>
          <w:color w:val="auto"/>
          <w:kern w:val="2"/>
          <w:sz w:val="21"/>
          <w:szCs w:val="21"/>
          <w:highlight w:val="none"/>
          <w:lang w:val="en-US" w:eastAsia="zh-CN" w:bidi="ar-SA"/>
        </w:rPr>
        <w:t>。</w:t>
      </w:r>
    </w:p>
    <w:p w14:paraId="1868911C">
      <w:pPr>
        <w:pStyle w:val="4"/>
        <w:spacing w:before="0" w:after="0" w:line="360" w:lineRule="auto"/>
        <w:ind w:firstLine="420" w:firstLineChars="200"/>
        <w:rPr>
          <w:rFonts w:hint="eastAsia" w:ascii="宋体" w:hAnsi="宋体" w:eastAsia="宋体" w:cs="宋体"/>
          <w:color w:val="auto"/>
          <w:sz w:val="21"/>
          <w:szCs w:val="21"/>
          <w:highlight w:val="none"/>
        </w:rPr>
      </w:pPr>
      <w:bookmarkStart w:id="235" w:name="_Toc4956"/>
      <w:bookmarkStart w:id="236" w:name="_Toc1023"/>
      <w:bookmarkStart w:id="237" w:name="_Toc6482"/>
      <w:bookmarkStart w:id="238" w:name="_Toc4237"/>
      <w:bookmarkStart w:id="239" w:name="_Toc2947"/>
      <w:r>
        <w:rPr>
          <w:rFonts w:hint="eastAsia" w:ascii="宋体" w:hAnsi="宋体" w:eastAsia="宋体" w:cs="宋体"/>
          <w:color w:val="auto"/>
          <w:sz w:val="21"/>
          <w:szCs w:val="21"/>
          <w:highlight w:val="none"/>
        </w:rPr>
        <w:t>29. 签订合同</w:t>
      </w:r>
      <w:bookmarkEnd w:id="235"/>
      <w:bookmarkEnd w:id="236"/>
      <w:bookmarkEnd w:id="237"/>
      <w:bookmarkEnd w:id="238"/>
      <w:bookmarkEnd w:id="239"/>
    </w:p>
    <w:p w14:paraId="6177AE21">
      <w:pPr>
        <w:spacing w:line="360" w:lineRule="auto"/>
        <w:ind w:firstLine="420"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29.1 签订合同时间：</w:t>
      </w:r>
      <w:r>
        <w:rPr>
          <w:rFonts w:hint="eastAsia" w:ascii="宋体" w:hAnsi="宋体" w:eastAsia="宋体" w:cs="宋体"/>
          <w:b/>
          <w:bCs/>
          <w:color w:val="auto"/>
          <w:szCs w:val="21"/>
          <w:highlight w:val="none"/>
          <w:lang w:eastAsia="zh-CN"/>
        </w:rPr>
        <w:t>成交通知书发出之日起</w:t>
      </w:r>
      <w:r>
        <w:rPr>
          <w:rFonts w:hint="eastAsia" w:ascii="宋体" w:hAnsi="宋体" w:cs="宋体"/>
          <w:b/>
          <w:bCs/>
          <w:color w:val="auto"/>
          <w:szCs w:val="21"/>
          <w:highlight w:val="none"/>
          <w:lang w:val="en-US" w:eastAsia="zh-CN"/>
        </w:rPr>
        <w:t>八个工作</w:t>
      </w:r>
      <w:r>
        <w:rPr>
          <w:rFonts w:hint="eastAsia" w:ascii="宋体" w:hAnsi="宋体" w:eastAsia="宋体" w:cs="宋体"/>
          <w:b/>
          <w:bCs/>
          <w:color w:val="auto"/>
          <w:szCs w:val="21"/>
          <w:highlight w:val="none"/>
          <w:lang w:eastAsia="zh-CN"/>
        </w:rPr>
        <w:t>日内签订合同。</w:t>
      </w:r>
      <w:r>
        <w:rPr>
          <w:rFonts w:hint="eastAsia" w:ascii="宋体" w:hAnsi="宋体" w:eastAsia="宋体" w:cs="宋体"/>
          <w:b/>
          <w:bCs/>
          <w:color w:val="auto"/>
          <w:szCs w:val="21"/>
          <w:highlight w:val="none"/>
          <w:lang w:val="en-US" w:eastAsia="zh-CN"/>
        </w:rPr>
        <w:t>成交</w:t>
      </w:r>
      <w:r>
        <w:rPr>
          <w:rFonts w:hint="eastAsia" w:ascii="宋体" w:hAnsi="宋体" w:eastAsia="宋体" w:cs="宋体"/>
          <w:b/>
          <w:bCs/>
          <w:color w:val="auto"/>
          <w:szCs w:val="21"/>
          <w:highlight w:val="none"/>
          <w:lang w:eastAsia="zh-CN"/>
        </w:rPr>
        <w:t>供应商收到</w:t>
      </w:r>
      <w:r>
        <w:rPr>
          <w:rFonts w:hint="eastAsia" w:ascii="宋体" w:hAnsi="宋体" w:eastAsia="宋体" w:cs="宋体"/>
          <w:b/>
          <w:bCs/>
          <w:color w:val="auto"/>
          <w:szCs w:val="21"/>
          <w:highlight w:val="none"/>
          <w:lang w:val="en-US" w:eastAsia="zh-CN"/>
        </w:rPr>
        <w:t>成交</w:t>
      </w:r>
      <w:r>
        <w:rPr>
          <w:rFonts w:hint="eastAsia" w:ascii="宋体" w:hAnsi="宋体" w:eastAsia="宋体" w:cs="宋体"/>
          <w:b/>
          <w:bCs/>
          <w:color w:val="auto"/>
          <w:szCs w:val="21"/>
          <w:highlight w:val="none"/>
          <w:lang w:eastAsia="zh-CN"/>
        </w:rPr>
        <w:t>通知书后，应按规定与采购人在“</w:t>
      </w:r>
      <w:r>
        <w:rPr>
          <w:rFonts w:hint="eastAsia" w:ascii="宋体" w:hAnsi="宋体" w:eastAsia="宋体" w:cs="宋体"/>
          <w:b/>
          <w:bCs/>
          <w:color w:val="auto"/>
          <w:szCs w:val="21"/>
          <w:highlight w:val="none"/>
          <w:lang w:val="en-US" w:eastAsia="zh-CN"/>
        </w:rPr>
        <w:t>广西政府采购云平台</w:t>
      </w:r>
      <w:r>
        <w:rPr>
          <w:rFonts w:hint="eastAsia" w:ascii="宋体" w:hAnsi="宋体" w:eastAsia="宋体" w:cs="宋体"/>
          <w:b/>
          <w:bCs/>
          <w:color w:val="auto"/>
          <w:szCs w:val="21"/>
          <w:highlight w:val="none"/>
          <w:lang w:eastAsia="zh-CN"/>
        </w:rPr>
        <w:t>”上在线签订电子合同。</w:t>
      </w:r>
    </w:p>
    <w:p w14:paraId="3723E30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29.2 如成交供应商有下列情形之一的，情节严重的，由财政部门将其列入不良行为记录名单，在一至三年内禁止参加政府采购活动，并予以通报。采购代理机构可从磋商小组推荐的成交候选人中按顺序重新确定成交供应商或重新组织采购。拒绝签订政府采购合同的成交供应商不得参加对该项目重新开展的采购活动。</w:t>
      </w:r>
    </w:p>
    <w:p w14:paraId="6295F92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（1）成交后不与采购人签订合同的（不可抗力除外）；</w:t>
      </w:r>
    </w:p>
    <w:p w14:paraId="7DD0B5A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（2）将成交项目转让给他人，或者在响应文件中未说明，且未经采购人同意，将成交项目分包给他人的；</w:t>
      </w:r>
    </w:p>
    <w:p w14:paraId="372F65D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（3）拒绝履行合同义务的。</w:t>
      </w:r>
    </w:p>
    <w:p w14:paraId="5EAEEFF1">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szCs w:val="21"/>
          <w:highlight w:val="none"/>
        </w:rPr>
        <w:t>29.3 合同备案存档：政府采购合同双方自签订之日起</w:t>
      </w:r>
      <w:r>
        <w:rPr>
          <w:rFonts w:hint="eastAsia" w:ascii="宋体" w:hAnsi="宋体" w:eastAsia="宋体" w:cs="宋体"/>
          <w:color w:val="auto"/>
          <w:szCs w:val="21"/>
          <w:highlight w:val="none"/>
          <w:lang w:val="en-US" w:eastAsia="zh-CN"/>
        </w:rPr>
        <w:t>将自动存档于</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广西政府采购云平台</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上</w:t>
      </w:r>
      <w:r>
        <w:rPr>
          <w:rFonts w:hint="eastAsia" w:ascii="宋体" w:hAnsi="宋体" w:eastAsia="宋体" w:cs="宋体"/>
          <w:color w:val="auto"/>
          <w:szCs w:val="21"/>
          <w:highlight w:val="none"/>
        </w:rPr>
        <w:t>，采购人于合同签订之日起七个工作日内将一份合同原件送本级财政部门备案。</w:t>
      </w:r>
    </w:p>
    <w:p w14:paraId="2BDAAF80">
      <w:pPr>
        <w:pStyle w:val="3"/>
        <w:jc w:val="center"/>
        <w:rPr>
          <w:rFonts w:hint="eastAsia" w:ascii="宋体" w:hAnsi="宋体" w:eastAsia="宋体" w:cs="宋体"/>
          <w:b/>
          <w:bCs w:val="0"/>
          <w:color w:val="auto"/>
          <w:szCs w:val="28"/>
          <w:highlight w:val="none"/>
        </w:rPr>
      </w:pPr>
      <w:bookmarkStart w:id="240" w:name="_Toc26484"/>
      <w:bookmarkStart w:id="241" w:name="_Toc2951"/>
      <w:bookmarkStart w:id="242" w:name="_Toc3007"/>
      <w:bookmarkStart w:id="243" w:name="_Toc16348"/>
      <w:bookmarkStart w:id="244" w:name="_Toc24170"/>
      <w:r>
        <w:rPr>
          <w:rFonts w:hint="eastAsia" w:ascii="宋体" w:hAnsi="宋体" w:eastAsia="宋体" w:cs="宋体"/>
          <w:b/>
          <w:bCs w:val="0"/>
          <w:color w:val="auto"/>
          <w:szCs w:val="28"/>
          <w:highlight w:val="none"/>
        </w:rPr>
        <w:t>六、其他事项</w:t>
      </w:r>
      <w:bookmarkEnd w:id="240"/>
      <w:bookmarkEnd w:id="241"/>
      <w:bookmarkEnd w:id="242"/>
      <w:bookmarkEnd w:id="243"/>
      <w:bookmarkEnd w:id="244"/>
    </w:p>
    <w:p w14:paraId="0C835425">
      <w:pPr>
        <w:pStyle w:val="4"/>
        <w:spacing w:before="0" w:after="0" w:line="360" w:lineRule="auto"/>
        <w:ind w:firstLine="420" w:firstLineChars="200"/>
        <w:rPr>
          <w:rFonts w:hint="eastAsia" w:ascii="宋体" w:hAnsi="宋体" w:eastAsia="宋体" w:cs="宋体"/>
          <w:color w:val="auto"/>
          <w:sz w:val="21"/>
          <w:szCs w:val="21"/>
          <w:highlight w:val="none"/>
        </w:rPr>
      </w:pPr>
      <w:bookmarkStart w:id="245" w:name="_Toc28647"/>
      <w:bookmarkStart w:id="246" w:name="_Toc31010"/>
      <w:bookmarkStart w:id="247" w:name="_Toc20023"/>
      <w:bookmarkStart w:id="248" w:name="_Toc17996"/>
      <w:bookmarkStart w:id="249" w:name="_Toc2872"/>
      <w:r>
        <w:rPr>
          <w:rFonts w:hint="eastAsia" w:ascii="宋体" w:hAnsi="宋体" w:eastAsia="宋体" w:cs="宋体"/>
          <w:color w:val="auto"/>
          <w:sz w:val="21"/>
          <w:szCs w:val="21"/>
          <w:highlight w:val="none"/>
        </w:rPr>
        <w:t>30. 采购代理服务费</w:t>
      </w:r>
      <w:bookmarkEnd w:id="245"/>
      <w:bookmarkEnd w:id="246"/>
      <w:bookmarkEnd w:id="247"/>
      <w:bookmarkEnd w:id="248"/>
      <w:bookmarkEnd w:id="249"/>
    </w:p>
    <w:p w14:paraId="09070991">
      <w:pPr>
        <w:pStyle w:val="19"/>
        <w:ind w:left="0" w:leftChars="0" w:firstLine="840" w:firstLineChars="400"/>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szCs w:val="21"/>
          <w:highlight w:val="none"/>
        </w:rPr>
        <w:t>本项目不收采购取代理服务费</w:t>
      </w:r>
      <w:r>
        <w:rPr>
          <w:rFonts w:hint="eastAsia" w:ascii="宋体" w:hAnsi="宋体" w:cs="宋体"/>
          <w:b w:val="0"/>
          <w:bCs w:val="0"/>
          <w:color w:val="auto"/>
          <w:szCs w:val="21"/>
          <w:highlight w:val="none"/>
          <w:lang w:eastAsia="zh-CN"/>
        </w:rPr>
        <w:t>。</w:t>
      </w:r>
    </w:p>
    <w:p w14:paraId="06C65EB2">
      <w:pPr>
        <w:spacing w:line="360" w:lineRule="auto"/>
        <w:ind w:firstLine="420" w:firstLineChars="200"/>
        <w:outlineLvl w:val="2"/>
        <w:rPr>
          <w:rFonts w:hint="eastAsia" w:ascii="宋体" w:hAnsi="宋体" w:eastAsia="宋体" w:cs="宋体"/>
          <w:color w:val="auto"/>
          <w:szCs w:val="21"/>
          <w:highlight w:val="none"/>
        </w:rPr>
      </w:pPr>
      <w:bookmarkStart w:id="250" w:name="_Toc10842"/>
      <w:bookmarkStart w:id="251" w:name="_Toc8271"/>
      <w:bookmarkStart w:id="252" w:name="_Toc19135"/>
      <w:bookmarkStart w:id="253" w:name="_Toc17414"/>
      <w:bookmarkStart w:id="254" w:name="_Toc12374"/>
      <w:r>
        <w:rPr>
          <w:rFonts w:hint="eastAsia" w:ascii="宋体" w:hAnsi="宋体" w:eastAsia="宋体" w:cs="宋体"/>
          <w:b/>
          <w:color w:val="auto"/>
          <w:sz w:val="21"/>
          <w:szCs w:val="21"/>
          <w:highlight w:val="none"/>
        </w:rPr>
        <w:t>31. 解释权</w:t>
      </w:r>
      <w:bookmarkEnd w:id="250"/>
      <w:bookmarkEnd w:id="251"/>
      <w:bookmarkEnd w:id="252"/>
      <w:bookmarkEnd w:id="253"/>
      <w:bookmarkEnd w:id="254"/>
    </w:p>
    <w:p w14:paraId="1681BAAE">
      <w:pPr>
        <w:spacing w:line="360" w:lineRule="auto"/>
        <w:ind w:firstLine="840" w:firstLineChars="4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竞争性磋商文件是根据《中华人民共和国政府采购法》《中华人民共和国政府采购法实施条例》《政府采购竞争性磋商采购方式管理暂行办法》和政府采购管理有关规定编制，本竞争性磋商文件的解释权属于采购代理机构。</w:t>
      </w:r>
    </w:p>
    <w:p w14:paraId="1516C513">
      <w:pPr>
        <w:snapToGrid w:val="0"/>
        <w:spacing w:line="400" w:lineRule="exact"/>
        <w:ind w:firstLine="420" w:firstLineChars="200"/>
        <w:outlineLvl w:val="2"/>
        <w:rPr>
          <w:rFonts w:hint="eastAsia" w:ascii="宋体" w:hAnsi="宋体" w:eastAsia="宋体" w:cs="宋体"/>
          <w:color w:val="auto"/>
          <w:szCs w:val="21"/>
          <w:highlight w:val="none"/>
        </w:rPr>
      </w:pPr>
      <w:bookmarkStart w:id="255" w:name="_Toc11326"/>
      <w:bookmarkStart w:id="256" w:name="_Toc21062"/>
      <w:bookmarkStart w:id="257" w:name="_Toc9303"/>
      <w:bookmarkStart w:id="258" w:name="_Toc24443"/>
      <w:r>
        <w:rPr>
          <w:rStyle w:val="22"/>
          <w:rFonts w:hint="eastAsia" w:ascii="宋体" w:hAnsi="宋体" w:eastAsia="宋体" w:cs="宋体"/>
          <w:b/>
          <w:color w:val="auto"/>
          <w:sz w:val="21"/>
          <w:szCs w:val="21"/>
          <w:highlight w:val="none"/>
        </w:rPr>
        <w:t>32. 监督管理机构</w:t>
      </w:r>
      <w:bookmarkEnd w:id="255"/>
      <w:bookmarkEnd w:id="256"/>
      <w:bookmarkEnd w:id="257"/>
      <w:bookmarkEnd w:id="258"/>
    </w:p>
    <w:p w14:paraId="3D0C038F">
      <w:pPr>
        <w:snapToGrid w:val="0"/>
        <w:spacing w:line="400" w:lineRule="exact"/>
        <w:ind w:firstLine="840" w:firstLineChars="400"/>
        <w:outlineLvl w:val="9"/>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桂林市财政局</w:t>
      </w:r>
      <w:r>
        <w:rPr>
          <w:rFonts w:hint="eastAsia" w:ascii="宋体" w:hAnsi="宋体" w:eastAsia="宋体" w:cs="宋体"/>
          <w:color w:val="auto"/>
          <w:szCs w:val="21"/>
          <w:highlight w:val="none"/>
        </w:rPr>
        <w:t xml:space="preserve">  </w:t>
      </w:r>
      <w:r>
        <w:rPr>
          <w:rFonts w:hint="eastAsia" w:ascii="宋体" w:hAnsi="宋体" w:cs="宋体"/>
          <w:color w:val="auto"/>
          <w:szCs w:val="21"/>
          <w:highlight w:val="none"/>
          <w:lang w:val="en-US" w:eastAsia="zh-CN"/>
        </w:rPr>
        <w:t xml:space="preserve">                          </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eastAsia="zh-CN"/>
        </w:rPr>
        <w:t>电话：</w:t>
      </w:r>
      <w:r>
        <w:rPr>
          <w:rFonts w:hint="eastAsia" w:ascii="宋体" w:hAnsi="宋体" w:cs="宋体"/>
          <w:color w:val="auto"/>
          <w:szCs w:val="21"/>
          <w:highlight w:val="none"/>
          <w:lang w:eastAsia="zh-CN"/>
        </w:rPr>
        <w:t>0773-2862142</w:t>
      </w:r>
      <w:r>
        <w:rPr>
          <w:rFonts w:hint="eastAsia" w:ascii="宋体" w:hAnsi="宋体" w:eastAsia="宋体" w:cs="宋体"/>
          <w:color w:val="auto"/>
          <w:szCs w:val="21"/>
          <w:highlight w:val="none"/>
          <w:lang w:eastAsia="zh-CN"/>
        </w:rPr>
        <w:t>。</w:t>
      </w:r>
      <w:bookmarkStart w:id="259" w:name="_Toc8410"/>
      <w:bookmarkStart w:id="260" w:name="_Toc20144"/>
      <w:bookmarkStart w:id="261" w:name="_Toc4906"/>
      <w:bookmarkStart w:id="262" w:name="_Toc29649"/>
    </w:p>
    <w:p w14:paraId="002BC760">
      <w:pPr>
        <w:snapToGrid w:val="0"/>
        <w:spacing w:line="400" w:lineRule="exact"/>
        <w:ind w:firstLine="840" w:firstLineChars="400"/>
        <w:outlineLvl w:val="9"/>
        <w:rPr>
          <w:rFonts w:hint="eastAsia" w:ascii="宋体" w:hAnsi="宋体" w:eastAsia="宋体" w:cs="宋体"/>
          <w:color w:val="FF0000"/>
          <w:szCs w:val="21"/>
          <w:highlight w:val="none"/>
          <w:lang w:eastAsia="zh-CN"/>
        </w:rPr>
      </w:pPr>
    </w:p>
    <w:p w14:paraId="79F13124">
      <w:pPr>
        <w:rPr>
          <w:rFonts w:hint="eastAsia" w:ascii="宋体" w:hAnsi="宋体" w:eastAsia="宋体" w:cs="宋体"/>
          <w:color w:val="auto"/>
          <w:sz w:val="32"/>
          <w:szCs w:val="32"/>
          <w:highlight w:val="none"/>
          <w:lang w:eastAsia="zh-CN"/>
        </w:rPr>
      </w:pPr>
      <w:r>
        <w:rPr>
          <w:rFonts w:hint="eastAsia" w:ascii="宋体" w:hAnsi="宋体" w:eastAsia="宋体" w:cs="宋体"/>
          <w:color w:val="auto"/>
          <w:sz w:val="32"/>
          <w:szCs w:val="32"/>
          <w:highlight w:val="none"/>
          <w:lang w:eastAsia="zh-CN"/>
        </w:rPr>
        <w:br w:type="page"/>
      </w:r>
    </w:p>
    <w:p w14:paraId="1123DC28">
      <w:pPr>
        <w:pStyle w:val="9"/>
        <w:rPr>
          <w:rFonts w:hint="eastAsia"/>
          <w:lang w:eastAsia="zh-CN"/>
        </w:rPr>
      </w:pPr>
    </w:p>
    <w:p w14:paraId="273FFA24">
      <w:pPr>
        <w:pStyle w:val="2"/>
        <w:numPr>
          <w:ilvl w:val="0"/>
          <w:numId w:val="0"/>
        </w:numPr>
        <w:tabs>
          <w:tab w:val="left" w:pos="0"/>
        </w:tabs>
        <w:autoSpaceDE w:val="0"/>
        <w:autoSpaceDN w:val="0"/>
        <w:adjustRightInd w:val="0"/>
        <w:spacing w:before="0" w:after="0" w:line="360" w:lineRule="auto"/>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lang w:eastAsia="zh-CN"/>
        </w:rPr>
        <w:t>第三章</w:t>
      </w:r>
      <w:r>
        <w:rPr>
          <w:rFonts w:hint="eastAsia" w:ascii="宋体" w:hAnsi="宋体" w:eastAsia="宋体" w:cs="宋体"/>
          <w:color w:val="auto"/>
          <w:sz w:val="32"/>
          <w:szCs w:val="32"/>
          <w:highlight w:val="none"/>
        </w:rPr>
        <w:t xml:space="preserve"> </w:t>
      </w:r>
      <w:bookmarkStart w:id="263" w:name="_Toc24601"/>
      <w:bookmarkStart w:id="264" w:name="_Toc22353"/>
      <w:r>
        <w:rPr>
          <w:rFonts w:hint="eastAsia" w:ascii="宋体" w:hAnsi="宋体" w:eastAsia="宋体" w:cs="宋体"/>
          <w:color w:val="auto"/>
          <w:sz w:val="32"/>
          <w:szCs w:val="32"/>
          <w:highlight w:val="none"/>
        </w:rPr>
        <w:t>采购需求</w:t>
      </w:r>
      <w:bookmarkEnd w:id="259"/>
      <w:bookmarkEnd w:id="260"/>
      <w:bookmarkEnd w:id="261"/>
      <w:bookmarkEnd w:id="262"/>
      <w:bookmarkEnd w:id="263"/>
      <w:bookmarkEnd w:id="264"/>
    </w:p>
    <w:p w14:paraId="39FF42B7">
      <w:pPr>
        <w:spacing w:line="288" w:lineRule="auto"/>
        <w:textAlignment w:val="center"/>
        <w:rPr>
          <w:rFonts w:hint="eastAsia" w:ascii="宋体" w:hAnsi="宋体" w:eastAsia="宋体" w:cs="宋体"/>
          <w:b/>
          <w:bCs/>
          <w:color w:val="auto"/>
          <w:sz w:val="24"/>
          <w:highlight w:val="none"/>
          <w:lang w:eastAsia="zh-CN"/>
        </w:rPr>
      </w:pPr>
      <w:bookmarkStart w:id="265" w:name="_Toc26022"/>
      <w:bookmarkStart w:id="266" w:name="_Toc6574"/>
      <w:bookmarkStart w:id="267" w:name="_Toc2989"/>
      <w:bookmarkStart w:id="268" w:name="_Toc20868"/>
      <w:bookmarkStart w:id="269" w:name="_Toc23712"/>
      <w:bookmarkStart w:id="270" w:name="_Toc18464"/>
      <w:r>
        <w:rPr>
          <w:rFonts w:hint="eastAsia" w:ascii="宋体" w:hAnsi="宋体" w:cs="宋体"/>
          <w:b/>
          <w:bCs/>
          <w:color w:val="auto"/>
          <w:sz w:val="21"/>
          <w:szCs w:val="21"/>
          <w:highlight w:val="none"/>
          <w:lang w:val="en-US" w:eastAsia="zh-CN"/>
        </w:rPr>
        <w:t>注：</w:t>
      </w:r>
      <w:bookmarkEnd w:id="265"/>
      <w:r>
        <w:rPr>
          <w:rFonts w:hint="eastAsia" w:ascii="宋体" w:hAnsi="宋体" w:cs="宋体"/>
          <w:b/>
          <w:bCs/>
          <w:color w:val="auto"/>
          <w:sz w:val="21"/>
          <w:szCs w:val="21"/>
          <w:highlight w:val="none"/>
        </w:rPr>
        <w:t>“采购需求”中所有要求均为实质性要求，不允许负偏离，否则视为无效响应</w:t>
      </w:r>
      <w:r>
        <w:rPr>
          <w:rFonts w:hint="eastAsia" w:ascii="宋体" w:hAnsi="宋体" w:cs="宋体"/>
          <w:b/>
          <w:bCs/>
          <w:color w:val="auto"/>
          <w:sz w:val="24"/>
          <w:highlight w:val="none"/>
        </w:rPr>
        <w:t>。</w:t>
      </w:r>
    </w:p>
    <w:p w14:paraId="1BA61731">
      <w:pPr>
        <w:spacing w:line="288" w:lineRule="auto"/>
        <w:textAlignment w:val="center"/>
        <w:rPr>
          <w:rFonts w:hint="eastAsia" w:ascii="宋体" w:hAnsi="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分标1：</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4"/>
        <w:gridCol w:w="1170"/>
        <w:gridCol w:w="5385"/>
        <w:gridCol w:w="495"/>
        <w:gridCol w:w="435"/>
        <w:gridCol w:w="1230"/>
        <w:gridCol w:w="1180"/>
      </w:tblGrid>
      <w:tr w14:paraId="21F87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4" w:type="dxa"/>
            <w:vAlign w:val="center"/>
          </w:tcPr>
          <w:p w14:paraId="64CB4A7B">
            <w:pPr>
              <w:jc w:val="center"/>
              <w:rPr>
                <w:rFonts w:hint="eastAsia" w:asciiTheme="majorEastAsia" w:hAnsiTheme="majorEastAsia" w:eastAsiaTheme="majorEastAsia" w:cstheme="majorEastAsia"/>
                <w:b/>
                <w:bCs/>
                <w:color w:val="auto"/>
                <w:sz w:val="21"/>
                <w:szCs w:val="21"/>
                <w:highlight w:val="none"/>
                <w:vertAlign w:val="baseline"/>
                <w:lang w:eastAsia="zh-CN"/>
              </w:rPr>
            </w:pPr>
            <w:r>
              <w:rPr>
                <w:rFonts w:hint="eastAsia" w:asciiTheme="majorEastAsia" w:hAnsiTheme="majorEastAsia" w:eastAsiaTheme="majorEastAsia" w:cstheme="majorEastAsia"/>
                <w:b/>
                <w:bCs/>
                <w:color w:val="auto"/>
                <w:sz w:val="21"/>
                <w:szCs w:val="21"/>
                <w:highlight w:val="none"/>
                <w:vertAlign w:val="baseline"/>
                <w:lang w:eastAsia="zh-CN"/>
              </w:rPr>
              <w:t>序号</w:t>
            </w:r>
          </w:p>
        </w:tc>
        <w:tc>
          <w:tcPr>
            <w:tcW w:w="1170" w:type="dxa"/>
            <w:vAlign w:val="center"/>
          </w:tcPr>
          <w:p w14:paraId="4209A811">
            <w:pPr>
              <w:jc w:val="center"/>
              <w:rPr>
                <w:rFonts w:hint="eastAsia" w:asciiTheme="majorEastAsia" w:hAnsiTheme="majorEastAsia" w:eastAsiaTheme="majorEastAsia" w:cstheme="majorEastAsia"/>
                <w:b/>
                <w:bCs/>
                <w:color w:val="auto"/>
                <w:sz w:val="21"/>
                <w:szCs w:val="21"/>
                <w:highlight w:val="none"/>
                <w:vertAlign w:val="baseline"/>
                <w:lang w:eastAsia="zh-CN"/>
              </w:rPr>
            </w:pPr>
            <w:r>
              <w:rPr>
                <w:rFonts w:hint="eastAsia" w:asciiTheme="majorEastAsia" w:hAnsiTheme="majorEastAsia" w:eastAsiaTheme="majorEastAsia" w:cstheme="majorEastAsia"/>
                <w:b/>
                <w:bCs/>
                <w:color w:val="auto"/>
                <w:sz w:val="21"/>
                <w:szCs w:val="21"/>
                <w:highlight w:val="none"/>
                <w:vertAlign w:val="baseline"/>
                <w:lang w:eastAsia="zh-CN"/>
              </w:rPr>
              <w:t>服务名称</w:t>
            </w:r>
          </w:p>
        </w:tc>
        <w:tc>
          <w:tcPr>
            <w:tcW w:w="5385" w:type="dxa"/>
            <w:vAlign w:val="center"/>
          </w:tcPr>
          <w:p w14:paraId="6BD8FE22">
            <w:pPr>
              <w:jc w:val="center"/>
              <w:rPr>
                <w:rFonts w:hint="eastAsia" w:asciiTheme="majorEastAsia" w:hAnsiTheme="majorEastAsia" w:eastAsiaTheme="majorEastAsia" w:cstheme="majorEastAsia"/>
                <w:b/>
                <w:bCs/>
                <w:color w:val="auto"/>
                <w:sz w:val="21"/>
                <w:szCs w:val="21"/>
                <w:highlight w:val="none"/>
                <w:vertAlign w:val="baseline"/>
                <w:lang w:eastAsia="zh-CN"/>
              </w:rPr>
            </w:pPr>
            <w:r>
              <w:rPr>
                <w:rFonts w:hint="eastAsia" w:asciiTheme="majorEastAsia" w:hAnsiTheme="majorEastAsia" w:eastAsiaTheme="majorEastAsia" w:cstheme="majorEastAsia"/>
                <w:b/>
                <w:bCs/>
                <w:color w:val="auto"/>
                <w:sz w:val="21"/>
                <w:szCs w:val="21"/>
                <w:highlight w:val="none"/>
                <w:vertAlign w:val="baseline"/>
                <w:lang w:eastAsia="zh-CN"/>
              </w:rPr>
              <w:t>服务需求</w:t>
            </w:r>
          </w:p>
        </w:tc>
        <w:tc>
          <w:tcPr>
            <w:tcW w:w="495" w:type="dxa"/>
            <w:vAlign w:val="center"/>
          </w:tcPr>
          <w:p w14:paraId="228499CE">
            <w:pPr>
              <w:jc w:val="center"/>
              <w:rPr>
                <w:rFonts w:hint="eastAsia" w:asciiTheme="majorEastAsia" w:hAnsiTheme="majorEastAsia" w:eastAsiaTheme="majorEastAsia" w:cstheme="majorEastAsia"/>
                <w:b/>
                <w:bCs/>
                <w:color w:val="auto"/>
                <w:sz w:val="21"/>
                <w:szCs w:val="21"/>
                <w:highlight w:val="none"/>
                <w:vertAlign w:val="baseline"/>
                <w:lang w:eastAsia="zh-CN"/>
              </w:rPr>
            </w:pPr>
            <w:r>
              <w:rPr>
                <w:rFonts w:hint="eastAsia" w:asciiTheme="majorEastAsia" w:hAnsiTheme="majorEastAsia" w:eastAsiaTheme="majorEastAsia" w:cstheme="majorEastAsia"/>
                <w:b/>
                <w:bCs/>
                <w:color w:val="auto"/>
                <w:sz w:val="21"/>
                <w:szCs w:val="21"/>
                <w:highlight w:val="none"/>
                <w:vertAlign w:val="baseline"/>
                <w:lang w:eastAsia="zh-CN"/>
              </w:rPr>
              <w:t>数量</w:t>
            </w:r>
          </w:p>
        </w:tc>
        <w:tc>
          <w:tcPr>
            <w:tcW w:w="435" w:type="dxa"/>
            <w:vAlign w:val="center"/>
          </w:tcPr>
          <w:p w14:paraId="167BCA80">
            <w:pPr>
              <w:jc w:val="center"/>
              <w:rPr>
                <w:rFonts w:hint="eastAsia" w:asciiTheme="majorEastAsia" w:hAnsiTheme="majorEastAsia" w:eastAsiaTheme="majorEastAsia" w:cstheme="majorEastAsia"/>
                <w:b/>
                <w:bCs/>
                <w:color w:val="auto"/>
                <w:sz w:val="21"/>
                <w:szCs w:val="21"/>
                <w:highlight w:val="none"/>
                <w:vertAlign w:val="baseline"/>
                <w:lang w:eastAsia="zh-CN"/>
              </w:rPr>
            </w:pPr>
            <w:r>
              <w:rPr>
                <w:rFonts w:hint="eastAsia" w:asciiTheme="majorEastAsia" w:hAnsiTheme="majorEastAsia" w:eastAsiaTheme="majorEastAsia" w:cstheme="majorEastAsia"/>
                <w:b/>
                <w:bCs/>
                <w:color w:val="auto"/>
                <w:sz w:val="21"/>
                <w:szCs w:val="21"/>
                <w:highlight w:val="none"/>
                <w:vertAlign w:val="baseline"/>
                <w:lang w:eastAsia="zh-CN"/>
              </w:rPr>
              <w:t>单位</w:t>
            </w:r>
          </w:p>
        </w:tc>
        <w:tc>
          <w:tcPr>
            <w:tcW w:w="1230" w:type="dxa"/>
            <w:vAlign w:val="center"/>
          </w:tcPr>
          <w:p w14:paraId="145B000F">
            <w:pPr>
              <w:jc w:val="center"/>
              <w:rPr>
                <w:rFonts w:hint="eastAsia" w:asciiTheme="majorEastAsia" w:hAnsiTheme="majorEastAsia" w:eastAsiaTheme="majorEastAsia" w:cstheme="majorEastAsia"/>
                <w:b/>
                <w:bCs/>
                <w:color w:val="auto"/>
                <w:sz w:val="21"/>
                <w:szCs w:val="21"/>
                <w:highlight w:val="none"/>
                <w:vertAlign w:val="baseline"/>
                <w:lang w:eastAsia="zh-CN"/>
              </w:rPr>
            </w:pPr>
            <w:r>
              <w:rPr>
                <w:rFonts w:hint="eastAsia" w:asciiTheme="majorEastAsia" w:hAnsiTheme="majorEastAsia" w:eastAsiaTheme="majorEastAsia" w:cstheme="majorEastAsia"/>
                <w:b/>
                <w:bCs/>
                <w:color w:val="auto"/>
                <w:sz w:val="21"/>
                <w:szCs w:val="21"/>
                <w:highlight w:val="none"/>
                <w:vertAlign w:val="baseline"/>
                <w:lang w:eastAsia="zh-CN"/>
              </w:rPr>
              <w:t>单价（元）</w:t>
            </w:r>
          </w:p>
        </w:tc>
        <w:tc>
          <w:tcPr>
            <w:tcW w:w="1180" w:type="dxa"/>
            <w:vAlign w:val="center"/>
          </w:tcPr>
          <w:p w14:paraId="67D89A92">
            <w:pPr>
              <w:jc w:val="center"/>
              <w:rPr>
                <w:rFonts w:hint="eastAsia" w:asciiTheme="majorEastAsia" w:hAnsiTheme="majorEastAsia" w:eastAsiaTheme="majorEastAsia" w:cstheme="majorEastAsia"/>
                <w:b/>
                <w:bCs/>
                <w:color w:val="auto"/>
                <w:sz w:val="21"/>
                <w:szCs w:val="21"/>
                <w:highlight w:val="none"/>
                <w:vertAlign w:val="baseline"/>
                <w:lang w:eastAsia="zh-CN"/>
              </w:rPr>
            </w:pPr>
            <w:r>
              <w:rPr>
                <w:rFonts w:hint="eastAsia" w:asciiTheme="majorEastAsia" w:hAnsiTheme="majorEastAsia" w:eastAsiaTheme="majorEastAsia" w:cstheme="majorEastAsia"/>
                <w:b/>
                <w:bCs/>
                <w:color w:val="auto"/>
                <w:sz w:val="21"/>
                <w:szCs w:val="21"/>
                <w:highlight w:val="none"/>
                <w:vertAlign w:val="baseline"/>
                <w:lang w:eastAsia="zh-CN"/>
              </w:rPr>
              <w:t>总价（元）</w:t>
            </w:r>
          </w:p>
        </w:tc>
      </w:tr>
      <w:tr w14:paraId="5889A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4" w:type="dxa"/>
            <w:vAlign w:val="center"/>
          </w:tcPr>
          <w:p w14:paraId="4E0F070F">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w:t>
            </w:r>
          </w:p>
        </w:tc>
        <w:tc>
          <w:tcPr>
            <w:tcW w:w="1170" w:type="dxa"/>
            <w:vAlign w:val="center"/>
          </w:tcPr>
          <w:p w14:paraId="1E2E37ED">
            <w:pPr>
              <w:jc w:val="center"/>
              <w:rPr>
                <w:rFonts w:hint="eastAsia" w:ascii="宋体" w:hAnsi="宋体" w:eastAsia="宋体" w:cs="宋体"/>
                <w:color w:val="auto"/>
                <w:sz w:val="21"/>
                <w:szCs w:val="21"/>
                <w:highlight w:val="none"/>
                <w:vertAlign w:val="baseline"/>
                <w:lang w:eastAsia="zh-CN"/>
              </w:rPr>
            </w:pPr>
            <w:r>
              <w:rPr>
                <w:rFonts w:hint="eastAsia" w:ascii="宋体" w:hAnsi="宋体" w:cs="宋体"/>
                <w:color w:val="auto"/>
                <w:sz w:val="24"/>
                <w:highlight w:val="none"/>
                <w:u w:val="none"/>
                <w:lang w:val="en-US" w:eastAsia="zh-CN"/>
              </w:rPr>
              <w:t>桂林市政务外网互联网出口主线服务</w:t>
            </w:r>
            <w:r>
              <w:rPr>
                <w:rFonts w:hint="eastAsia" w:ascii="宋体" w:hAnsi="宋体" w:eastAsia="宋体" w:cs="宋体"/>
                <w:color w:val="auto"/>
                <w:sz w:val="24"/>
                <w:szCs w:val="24"/>
                <w:highlight w:val="none"/>
                <w:u w:val="none"/>
              </w:rPr>
              <w:t xml:space="preserve"> </w:t>
            </w:r>
          </w:p>
        </w:tc>
        <w:tc>
          <w:tcPr>
            <w:tcW w:w="5385" w:type="dxa"/>
            <w:vAlign w:val="center"/>
          </w:tcPr>
          <w:p w14:paraId="1D01BE33">
            <w:pPr>
              <w:keepNext w:val="0"/>
              <w:keepLines w:val="0"/>
              <w:pageBreakBefore w:val="0"/>
              <w:widowControl/>
              <w:numPr>
                <w:ilvl w:val="0"/>
                <w:numId w:val="0"/>
              </w:numPr>
              <w:kinsoku/>
              <w:wordWrap/>
              <w:overflowPunct/>
              <w:topLinePunct w:val="0"/>
              <w:autoSpaceDE/>
              <w:autoSpaceDN/>
              <w:bidi w:val="0"/>
              <w:adjustRightInd/>
              <w:snapToGrid/>
              <w:spacing w:line="360" w:lineRule="exact"/>
              <w:jc w:val="left"/>
              <w:textAlignment w:val="center"/>
              <w:rPr>
                <w:rFonts w:hint="eastAsia" w:ascii="宋体" w:hAnsi="宋体" w:eastAsia="宋体" w:cs="宋体"/>
                <w:sz w:val="21"/>
                <w:szCs w:val="21"/>
              </w:rPr>
            </w:pPr>
            <w:r>
              <w:rPr>
                <w:rFonts w:hint="eastAsia" w:ascii="宋体" w:hAnsi="宋体" w:eastAsia="宋体" w:cs="宋体"/>
                <w:kern w:val="2"/>
                <w:sz w:val="21"/>
                <w:szCs w:val="21"/>
                <w:lang w:val="en-US" w:eastAsia="zh-CN" w:bidi="ar-SA"/>
              </w:rPr>
              <w:t>1、</w:t>
            </w:r>
            <w:r>
              <w:rPr>
                <w:rFonts w:hint="eastAsia" w:ascii="宋体" w:hAnsi="宋体" w:eastAsia="宋体" w:cs="宋体"/>
                <w:sz w:val="21"/>
                <w:szCs w:val="21"/>
              </w:rPr>
              <w:t>互联网</w:t>
            </w:r>
            <w:r>
              <w:rPr>
                <w:rFonts w:hint="eastAsia" w:ascii="宋体" w:hAnsi="宋体" w:eastAsia="宋体" w:cs="宋体"/>
                <w:sz w:val="21"/>
                <w:szCs w:val="21"/>
                <w:lang w:eastAsia="zh-CN"/>
              </w:rPr>
              <w:t>出口</w:t>
            </w:r>
            <w:r>
              <w:rPr>
                <w:rFonts w:hint="eastAsia" w:ascii="宋体" w:hAnsi="宋体" w:eastAsia="宋体" w:cs="宋体"/>
                <w:sz w:val="21"/>
                <w:szCs w:val="21"/>
              </w:rPr>
              <w:t>专线</w:t>
            </w:r>
            <w:r>
              <w:rPr>
                <w:rFonts w:hint="eastAsia" w:ascii="宋体" w:hAnsi="宋体" w:cs="宋体"/>
                <w:sz w:val="21"/>
                <w:szCs w:val="21"/>
                <w:lang w:val="en-US" w:eastAsia="zh-CN"/>
              </w:rPr>
              <w:t>5</w:t>
            </w:r>
            <w:r>
              <w:rPr>
                <w:rFonts w:hint="eastAsia" w:ascii="宋体" w:hAnsi="宋体" w:eastAsia="宋体" w:cs="宋体"/>
                <w:sz w:val="21"/>
                <w:szCs w:val="21"/>
              </w:rPr>
              <w:t>条,</w:t>
            </w:r>
            <w:r>
              <w:rPr>
                <w:rFonts w:hint="eastAsia" w:ascii="宋体" w:hAnsi="宋体" w:cs="宋体"/>
                <w:sz w:val="21"/>
                <w:szCs w:val="21"/>
                <w:lang w:eastAsia="zh-CN"/>
              </w:rPr>
              <w:t>其中：</w:t>
            </w:r>
            <w:r>
              <w:rPr>
                <w:rFonts w:hint="eastAsia" w:ascii="宋体" w:hAnsi="宋体" w:eastAsia="宋体" w:cs="宋体"/>
                <w:sz w:val="21"/>
                <w:szCs w:val="21"/>
                <w:lang w:eastAsia="zh-CN"/>
              </w:rPr>
              <w:t>带宽</w:t>
            </w:r>
            <w:r>
              <w:rPr>
                <w:rFonts w:hint="eastAsia" w:ascii="宋体" w:hAnsi="宋体" w:cs="宋体"/>
                <w:sz w:val="21"/>
                <w:szCs w:val="21"/>
                <w:lang w:val="en-US" w:eastAsia="zh-CN"/>
              </w:rPr>
              <w:t>不低于1</w:t>
            </w:r>
            <w:r>
              <w:rPr>
                <w:rFonts w:hint="eastAsia" w:ascii="宋体" w:hAnsi="宋体" w:eastAsia="宋体" w:cs="宋体"/>
                <w:sz w:val="21"/>
                <w:szCs w:val="21"/>
                <w:lang w:val="en-US" w:eastAsia="zh-CN"/>
              </w:rPr>
              <w:t>G</w:t>
            </w:r>
            <w:r>
              <w:rPr>
                <w:rFonts w:hint="eastAsia" w:ascii="宋体" w:hAnsi="宋体" w:cs="宋体"/>
                <w:sz w:val="21"/>
                <w:szCs w:val="21"/>
                <w:lang w:val="en-US" w:eastAsia="zh-CN"/>
              </w:rPr>
              <w:t>的专线4条，带宽</w:t>
            </w:r>
            <w:r>
              <w:rPr>
                <w:rFonts w:hint="eastAsia"/>
                <w:lang w:val="en-US" w:eastAsia="zh-CN"/>
              </w:rPr>
              <w:t>不低于</w:t>
            </w:r>
            <w:r>
              <w:rPr>
                <w:rFonts w:hint="eastAsia" w:ascii="宋体" w:hAnsi="宋体" w:cs="宋体"/>
                <w:sz w:val="21"/>
                <w:szCs w:val="21"/>
                <w:lang w:val="en-US" w:eastAsia="zh-CN"/>
              </w:rPr>
              <w:t>500M专线1条</w:t>
            </w:r>
            <w:r>
              <w:rPr>
                <w:rFonts w:hint="eastAsia" w:ascii="宋体" w:hAnsi="宋体" w:eastAsia="宋体" w:cs="宋体"/>
                <w:sz w:val="21"/>
                <w:szCs w:val="21"/>
                <w:lang w:val="en-US" w:eastAsia="zh-CN"/>
              </w:rPr>
              <w:t>，</w:t>
            </w:r>
            <w:r>
              <w:rPr>
                <w:rFonts w:hint="eastAsia" w:ascii="宋体" w:hAnsi="宋体" w:cs="宋体"/>
                <w:sz w:val="21"/>
                <w:szCs w:val="21"/>
                <w:lang w:val="en-US" w:eastAsia="zh-CN"/>
              </w:rPr>
              <w:t>为</w:t>
            </w:r>
            <w:r>
              <w:rPr>
                <w:rFonts w:hint="eastAsia" w:ascii="宋体" w:hAnsi="宋体" w:eastAsia="宋体" w:cs="宋体"/>
                <w:sz w:val="21"/>
                <w:szCs w:val="21"/>
                <w:lang w:val="en-US" w:eastAsia="zh-CN"/>
              </w:rPr>
              <w:t>上下对称互联网专线</w:t>
            </w:r>
            <w:r>
              <w:rPr>
                <w:rFonts w:hint="eastAsia" w:ascii="宋体" w:hAnsi="宋体" w:cs="宋体"/>
                <w:sz w:val="21"/>
                <w:szCs w:val="21"/>
                <w:lang w:val="en-US" w:eastAsia="zh-CN"/>
              </w:rPr>
              <w:t>，总带宽不低于4.5G</w:t>
            </w:r>
            <w:r>
              <w:rPr>
                <w:rFonts w:hint="eastAsia" w:ascii="宋体" w:hAnsi="宋体" w:eastAsia="宋体" w:cs="宋体"/>
                <w:sz w:val="21"/>
                <w:szCs w:val="21"/>
                <w:lang w:val="en-US" w:eastAsia="zh-CN"/>
              </w:rPr>
              <w:t>。要求为</w:t>
            </w:r>
            <w:r>
              <w:rPr>
                <w:rFonts w:hint="eastAsia" w:ascii="宋体" w:hAnsi="宋体" w:cs="宋体"/>
                <w:sz w:val="21"/>
                <w:szCs w:val="21"/>
                <w:lang w:val="en-US" w:eastAsia="zh-CN"/>
              </w:rPr>
              <w:t>裸光纤专线或</w:t>
            </w:r>
            <w:r>
              <w:rPr>
                <w:rFonts w:hint="eastAsia" w:ascii="宋体" w:hAnsi="宋体" w:eastAsia="宋体" w:cs="宋体"/>
                <w:sz w:val="21"/>
                <w:szCs w:val="21"/>
                <w:lang w:val="en-US" w:eastAsia="zh-CN"/>
              </w:rPr>
              <w:t>纯二层</w:t>
            </w:r>
            <w:r>
              <w:rPr>
                <w:rFonts w:hint="eastAsia" w:ascii="宋体" w:hAnsi="宋体" w:eastAsia="宋体" w:cs="宋体"/>
                <w:sz w:val="21"/>
                <w:szCs w:val="21"/>
              </w:rPr>
              <w:t>独立链路，点到点光纤直连，上下行带宽对称。</w:t>
            </w:r>
          </w:p>
          <w:p w14:paraId="1CB4DF35">
            <w:pPr>
              <w:keepNext w:val="0"/>
              <w:keepLines w:val="0"/>
              <w:pageBreakBefore w:val="0"/>
              <w:widowControl/>
              <w:numPr>
                <w:ilvl w:val="0"/>
                <w:numId w:val="0"/>
              </w:numPr>
              <w:kinsoku/>
              <w:wordWrap/>
              <w:overflowPunct/>
              <w:topLinePunct w:val="0"/>
              <w:autoSpaceDE/>
              <w:autoSpaceDN/>
              <w:bidi w:val="0"/>
              <w:adjustRightInd/>
              <w:snapToGrid/>
              <w:spacing w:line="360" w:lineRule="exact"/>
              <w:jc w:val="left"/>
              <w:textAlignment w:val="center"/>
              <w:rPr>
                <w:rFonts w:hint="eastAsia" w:ascii="宋体" w:hAnsi="宋体" w:eastAsia="宋体" w:cs="宋体"/>
                <w:sz w:val="21"/>
                <w:szCs w:val="21"/>
              </w:rPr>
            </w:pPr>
            <w:r>
              <w:rPr>
                <w:rFonts w:hint="eastAsia" w:ascii="宋体" w:hAnsi="宋体" w:cs="宋体"/>
                <w:sz w:val="21"/>
                <w:szCs w:val="21"/>
                <w:lang w:val="en-US" w:eastAsia="zh-CN"/>
              </w:rPr>
              <w:t>2、</w:t>
            </w:r>
            <w:r>
              <w:rPr>
                <w:rFonts w:hint="eastAsia" w:ascii="宋体" w:hAnsi="宋体" w:eastAsia="宋体" w:cs="宋体"/>
                <w:sz w:val="21"/>
                <w:szCs w:val="21"/>
                <w:lang w:val="en-US" w:eastAsia="zh-CN"/>
              </w:rPr>
              <w:t>专线需提供冗余可靠的光缆路由，不能存在单点故障后风险。</w:t>
            </w:r>
          </w:p>
          <w:p w14:paraId="56247940">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sz w:val="21"/>
                <w:szCs w:val="21"/>
              </w:rPr>
            </w:pPr>
            <w:r>
              <w:rPr>
                <w:rFonts w:hint="eastAsia" w:ascii="宋体" w:hAnsi="宋体" w:cs="宋体"/>
                <w:sz w:val="21"/>
                <w:szCs w:val="21"/>
                <w:lang w:val="en-US" w:eastAsia="zh-CN"/>
              </w:rPr>
              <w:t>3</w:t>
            </w:r>
            <w:r>
              <w:rPr>
                <w:rFonts w:hint="eastAsia" w:ascii="宋体" w:hAnsi="宋体" w:eastAsia="宋体" w:cs="宋体"/>
                <w:sz w:val="21"/>
                <w:szCs w:val="21"/>
              </w:rPr>
              <w:t>、公网IP</w:t>
            </w:r>
            <w:r>
              <w:rPr>
                <w:rFonts w:hint="eastAsia" w:ascii="宋体" w:hAnsi="宋体" w:cs="宋体"/>
                <w:sz w:val="21"/>
                <w:szCs w:val="21"/>
                <w:lang w:val="en-US" w:eastAsia="zh-CN"/>
              </w:rPr>
              <w:t>v4</w:t>
            </w:r>
            <w:r>
              <w:rPr>
                <w:rFonts w:hint="eastAsia" w:ascii="宋体" w:hAnsi="宋体" w:eastAsia="宋体" w:cs="宋体"/>
                <w:sz w:val="21"/>
                <w:szCs w:val="21"/>
              </w:rPr>
              <w:t>地址： （1）接口IP，即采购方与成交方网络设备对接IP，完成网络接入； （2）</w:t>
            </w:r>
            <w:r>
              <w:rPr>
                <w:rFonts w:hint="eastAsia" w:ascii="宋体" w:hAnsi="宋体" w:cs="宋体"/>
                <w:sz w:val="21"/>
                <w:szCs w:val="21"/>
                <w:lang w:val="en-US" w:eastAsia="zh-CN"/>
              </w:rPr>
              <w:t>掩码28位</w:t>
            </w:r>
            <w:r>
              <w:rPr>
                <w:rFonts w:hint="eastAsia" w:ascii="宋体" w:hAnsi="宋体" w:eastAsia="宋体" w:cs="宋体"/>
                <w:sz w:val="21"/>
                <w:szCs w:val="21"/>
              </w:rPr>
              <w:t>NAT</w:t>
            </w:r>
            <w:r>
              <w:rPr>
                <w:rFonts w:hint="eastAsia" w:ascii="宋体" w:hAnsi="宋体" w:cs="宋体"/>
                <w:sz w:val="21"/>
                <w:szCs w:val="21"/>
                <w:lang w:val="en-US" w:eastAsia="zh-CN"/>
              </w:rPr>
              <w:t xml:space="preserve"> IP</w:t>
            </w:r>
            <w:r>
              <w:rPr>
                <w:rFonts w:hint="eastAsia" w:ascii="宋体" w:hAnsi="宋体" w:eastAsia="宋体" w:cs="宋体"/>
                <w:sz w:val="21"/>
                <w:szCs w:val="21"/>
              </w:rPr>
              <w:t>地址池两段，分别用于线路地址转换； （3）</w:t>
            </w:r>
            <w:r>
              <w:rPr>
                <w:rFonts w:hint="eastAsia" w:ascii="宋体" w:hAnsi="宋体" w:eastAsia="宋体" w:cs="宋体"/>
                <w:sz w:val="21"/>
                <w:szCs w:val="21"/>
                <w:lang w:eastAsia="zh-CN"/>
              </w:rPr>
              <w:t>其它</w:t>
            </w:r>
            <w:r>
              <w:rPr>
                <w:rFonts w:hint="eastAsia" w:ascii="宋体" w:hAnsi="宋体" w:eastAsia="宋体" w:cs="宋体"/>
                <w:sz w:val="21"/>
                <w:szCs w:val="21"/>
              </w:rPr>
              <w:t>公网I</w:t>
            </w:r>
            <w:r>
              <w:rPr>
                <w:rFonts w:hint="eastAsia" w:ascii="宋体" w:hAnsi="宋体" w:eastAsia="宋体" w:cs="宋体"/>
                <w:color w:val="auto"/>
                <w:sz w:val="21"/>
                <w:szCs w:val="21"/>
              </w:rPr>
              <w:t>P</w:t>
            </w:r>
            <w:r>
              <w:rPr>
                <w:rFonts w:hint="eastAsia" w:ascii="宋体" w:hAnsi="宋体" w:eastAsia="宋体" w:cs="宋体"/>
                <w:color w:val="auto"/>
                <w:sz w:val="21"/>
                <w:szCs w:val="21"/>
                <w:lang w:eastAsia="zh-CN"/>
              </w:rPr>
              <w:t>地址</w:t>
            </w:r>
            <w:r>
              <w:rPr>
                <w:rFonts w:hint="eastAsia" w:ascii="宋体" w:hAnsi="宋体" w:cs="宋体"/>
                <w:color w:val="auto"/>
                <w:sz w:val="21"/>
                <w:szCs w:val="21"/>
                <w:lang w:val="en-US" w:eastAsia="zh-CN"/>
              </w:rPr>
              <w:t>不少于16</w:t>
            </w:r>
            <w:r>
              <w:rPr>
                <w:rFonts w:hint="eastAsia" w:ascii="宋体" w:hAnsi="宋体" w:eastAsia="宋体" w:cs="宋体"/>
                <w:color w:val="auto"/>
                <w:sz w:val="21"/>
                <w:szCs w:val="21"/>
              </w:rPr>
              <w:t xml:space="preserve">个。 </w:t>
            </w:r>
          </w:p>
          <w:p w14:paraId="5091A13B">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4、专线需支持IPV6，提供一段64位掩码IPV6地址。</w:t>
            </w:r>
          </w:p>
          <w:p w14:paraId="63B74488">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default" w:ascii="宋体" w:hAnsi="宋体" w:cs="宋体"/>
                <w:color w:val="auto"/>
                <w:sz w:val="21"/>
                <w:szCs w:val="21"/>
                <w:lang w:val="en-US" w:eastAsia="zh-CN"/>
              </w:rPr>
            </w:pPr>
            <w:r>
              <w:rPr>
                <w:rFonts w:hint="eastAsia" w:ascii="宋体" w:hAnsi="宋体" w:cs="宋体"/>
                <w:color w:val="auto"/>
                <w:sz w:val="21"/>
                <w:szCs w:val="21"/>
                <w:lang w:val="en-US" w:eastAsia="zh-CN"/>
              </w:rPr>
              <w:t>5.提供创业大厦内需要的IPTV服务，包括IPTV带宽线路、终端及账号服务，不少于12套。</w:t>
            </w:r>
          </w:p>
          <w:p w14:paraId="2975C78B">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eastAsia" w:ascii="宋体" w:hAnsi="宋体" w:eastAsia="宋体" w:cs="宋体"/>
                <w:sz w:val="21"/>
                <w:szCs w:val="21"/>
              </w:rPr>
            </w:pPr>
            <w:r>
              <w:rPr>
                <w:rFonts w:hint="eastAsia" w:ascii="宋体" w:hAnsi="宋体" w:cs="宋体"/>
                <w:color w:val="auto"/>
                <w:sz w:val="21"/>
                <w:szCs w:val="21"/>
                <w:lang w:val="en-US" w:eastAsia="zh-CN"/>
              </w:rPr>
              <w:t>6</w:t>
            </w:r>
            <w:r>
              <w:rPr>
                <w:rFonts w:hint="eastAsia" w:ascii="宋体" w:hAnsi="宋体" w:eastAsia="宋体" w:cs="宋体"/>
                <w:color w:val="auto"/>
                <w:sz w:val="21"/>
                <w:szCs w:val="21"/>
                <w:lang w:val="en-US" w:eastAsia="zh-CN"/>
              </w:rPr>
              <w:t>、到达通信骨干节点的网络延时不超过25ms，访问其它运营商所承载的互联网资源时延不超过</w:t>
            </w:r>
            <w:r>
              <w:rPr>
                <w:rFonts w:hint="eastAsia" w:ascii="宋体" w:hAnsi="宋体" w:eastAsia="宋体" w:cs="宋体"/>
                <w:sz w:val="21"/>
                <w:szCs w:val="21"/>
                <w:lang w:val="en-US" w:eastAsia="zh-CN"/>
              </w:rPr>
              <w:t>80ms。</w:t>
            </w:r>
          </w:p>
          <w:p w14:paraId="3F6424F0">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eastAsia" w:ascii="宋体" w:hAnsi="宋体" w:eastAsia="宋体" w:cs="宋体"/>
                <w:kern w:val="2"/>
                <w:sz w:val="21"/>
                <w:szCs w:val="21"/>
                <w:lang w:val="en-US" w:eastAsia="zh-CN" w:bidi="ar-SA"/>
              </w:rPr>
            </w:pPr>
            <w:r>
              <w:rPr>
                <w:rFonts w:hint="eastAsia" w:ascii="宋体" w:hAnsi="宋体" w:cs="宋体"/>
                <w:sz w:val="21"/>
                <w:szCs w:val="21"/>
                <w:lang w:val="en-US" w:eastAsia="zh-CN"/>
              </w:rPr>
              <w:t>7</w:t>
            </w:r>
            <w:r>
              <w:rPr>
                <w:rFonts w:hint="eastAsia" w:ascii="宋体" w:hAnsi="宋体" w:eastAsia="宋体" w:cs="宋体"/>
                <w:sz w:val="21"/>
                <w:szCs w:val="21"/>
                <w:lang w:eastAsia="zh-CN"/>
              </w:rPr>
              <w:t>.</w:t>
            </w:r>
            <w:r>
              <w:rPr>
                <w:rFonts w:hint="eastAsia" w:ascii="宋体" w:hAnsi="宋体" w:eastAsia="宋体" w:cs="宋体"/>
                <w:sz w:val="21"/>
                <w:szCs w:val="21"/>
              </w:rPr>
              <w:t>线路连接所需的传输设备要求成交</w:t>
            </w:r>
            <w:r>
              <w:rPr>
                <w:rFonts w:hint="eastAsia" w:ascii="宋体" w:hAnsi="宋体" w:cs="宋体"/>
                <w:sz w:val="21"/>
                <w:szCs w:val="21"/>
                <w:lang w:eastAsia="zh-CN"/>
              </w:rPr>
              <w:t>供应商</w:t>
            </w:r>
            <w:r>
              <w:rPr>
                <w:rFonts w:hint="eastAsia" w:ascii="宋体" w:hAnsi="宋体" w:eastAsia="宋体" w:cs="宋体"/>
                <w:sz w:val="21"/>
                <w:szCs w:val="21"/>
              </w:rPr>
              <w:t>提供，维保由成交</w:t>
            </w:r>
            <w:r>
              <w:rPr>
                <w:rFonts w:hint="eastAsia" w:ascii="宋体" w:hAnsi="宋体" w:cs="宋体"/>
                <w:sz w:val="21"/>
                <w:szCs w:val="21"/>
                <w:lang w:eastAsia="zh-CN"/>
              </w:rPr>
              <w:t>供应商</w:t>
            </w:r>
            <w:r>
              <w:rPr>
                <w:rFonts w:hint="eastAsia" w:ascii="宋体" w:hAnsi="宋体" w:eastAsia="宋体" w:cs="宋体"/>
                <w:sz w:val="21"/>
                <w:szCs w:val="21"/>
              </w:rPr>
              <w:t>负责</w:t>
            </w:r>
            <w:r>
              <w:rPr>
                <w:rFonts w:hint="eastAsia" w:ascii="宋体" w:hAnsi="宋体" w:cs="宋体"/>
                <w:sz w:val="21"/>
                <w:szCs w:val="21"/>
                <w:lang w:eastAsia="zh-CN"/>
              </w:rPr>
              <w:t>，并指派专人负责。</w:t>
            </w:r>
          </w:p>
        </w:tc>
        <w:tc>
          <w:tcPr>
            <w:tcW w:w="495" w:type="dxa"/>
            <w:vAlign w:val="center"/>
          </w:tcPr>
          <w:p w14:paraId="28160B25">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w:t>
            </w:r>
          </w:p>
        </w:tc>
        <w:tc>
          <w:tcPr>
            <w:tcW w:w="435" w:type="dxa"/>
            <w:vAlign w:val="center"/>
          </w:tcPr>
          <w:p w14:paraId="5C879588">
            <w:pPr>
              <w:jc w:val="center"/>
              <w:rPr>
                <w:rFonts w:hint="eastAsia" w:ascii="宋体" w:hAnsi="宋体" w:eastAsia="宋体" w:cs="宋体"/>
                <w:color w:val="auto"/>
                <w:sz w:val="21"/>
                <w:szCs w:val="21"/>
                <w:highlight w:val="none"/>
                <w:vertAlign w:val="baseline"/>
                <w:lang w:eastAsia="zh-CN"/>
              </w:rPr>
            </w:pPr>
            <w:r>
              <w:rPr>
                <w:rFonts w:hint="eastAsia" w:ascii="宋体" w:hAnsi="宋体" w:eastAsia="宋体" w:cs="宋体"/>
                <w:color w:val="auto"/>
                <w:sz w:val="21"/>
                <w:szCs w:val="21"/>
                <w:highlight w:val="none"/>
                <w:vertAlign w:val="baseline"/>
                <w:lang w:eastAsia="zh-CN"/>
              </w:rPr>
              <w:t>项</w:t>
            </w:r>
          </w:p>
        </w:tc>
        <w:tc>
          <w:tcPr>
            <w:tcW w:w="1230" w:type="dxa"/>
            <w:vAlign w:val="center"/>
          </w:tcPr>
          <w:p w14:paraId="6EF400A4">
            <w:pPr>
              <w:jc w:val="center"/>
              <w:rPr>
                <w:rFonts w:hint="default" w:ascii="宋体" w:hAnsi="宋体" w:eastAsia="宋体" w:cs="宋体"/>
                <w:color w:val="auto"/>
                <w:sz w:val="21"/>
                <w:szCs w:val="21"/>
                <w:highlight w:val="none"/>
                <w:vertAlign w:val="baseline"/>
                <w:lang w:val="en-US" w:eastAsia="zh-CN"/>
              </w:rPr>
            </w:pPr>
            <w:r>
              <w:rPr>
                <w:rFonts w:hint="eastAsia" w:ascii="宋体" w:hAnsi="宋体" w:cs="宋体"/>
                <w:color w:val="000000"/>
                <w:kern w:val="0"/>
                <w:sz w:val="21"/>
                <w:szCs w:val="21"/>
                <w:lang w:val="en-US" w:eastAsia="zh-CN" w:bidi="ar"/>
              </w:rPr>
              <w:t>360000.00</w:t>
            </w:r>
          </w:p>
        </w:tc>
        <w:tc>
          <w:tcPr>
            <w:tcW w:w="1180" w:type="dxa"/>
            <w:vAlign w:val="center"/>
          </w:tcPr>
          <w:p w14:paraId="767CD48E">
            <w:pPr>
              <w:jc w:val="center"/>
              <w:rPr>
                <w:rFonts w:hint="default" w:ascii="宋体" w:hAnsi="宋体" w:eastAsia="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360000.00</w:t>
            </w:r>
          </w:p>
        </w:tc>
      </w:tr>
      <w:tr w14:paraId="77F59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09" w:type="dxa"/>
            <w:gridSpan w:val="7"/>
            <w:vAlign w:val="center"/>
          </w:tcPr>
          <w:p w14:paraId="2367E195">
            <w:pPr>
              <w:jc w:val="center"/>
              <w:rPr>
                <w:rFonts w:hint="eastAsia" w:asciiTheme="majorEastAsia" w:hAnsiTheme="majorEastAsia" w:eastAsiaTheme="majorEastAsia" w:cstheme="majorEastAsia"/>
                <w:color w:val="auto"/>
                <w:sz w:val="32"/>
                <w:szCs w:val="32"/>
                <w:highlight w:val="none"/>
                <w:vertAlign w:val="baseline"/>
                <w:lang w:eastAsia="zh-CN"/>
              </w:rPr>
            </w:pPr>
            <w:r>
              <w:rPr>
                <w:rFonts w:hint="eastAsia" w:asciiTheme="majorEastAsia" w:hAnsiTheme="majorEastAsia" w:eastAsiaTheme="majorEastAsia" w:cstheme="majorEastAsia"/>
                <w:b/>
                <w:bCs/>
                <w:color w:val="auto"/>
                <w:sz w:val="24"/>
                <w:szCs w:val="24"/>
                <w:highlight w:val="none"/>
                <w:vertAlign w:val="baseline"/>
                <w:lang w:eastAsia="zh-CN"/>
              </w:rPr>
              <w:t>商务要求</w:t>
            </w:r>
          </w:p>
        </w:tc>
      </w:tr>
      <w:tr w14:paraId="22D52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09" w:type="dxa"/>
            <w:gridSpan w:val="7"/>
            <w:vAlign w:val="center"/>
          </w:tcPr>
          <w:p w14:paraId="01D9D63E">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1.服务</w:t>
            </w:r>
            <w:r>
              <w:rPr>
                <w:rFonts w:hint="eastAsia" w:ascii="宋体" w:hAnsi="宋体" w:cs="宋体"/>
                <w:sz w:val="21"/>
                <w:szCs w:val="21"/>
                <w:lang w:val="en-US" w:eastAsia="zh-CN"/>
              </w:rPr>
              <w:t>期限</w:t>
            </w:r>
            <w:r>
              <w:rPr>
                <w:rFonts w:hint="eastAsia" w:ascii="宋体" w:hAnsi="宋体" w:eastAsia="宋体" w:cs="宋体"/>
                <w:sz w:val="21"/>
                <w:szCs w:val="21"/>
                <w:lang w:val="en-US" w:eastAsia="zh-CN"/>
              </w:rPr>
              <w:t>：</w:t>
            </w:r>
            <w:r>
              <w:rPr>
                <w:rFonts w:hint="eastAsia"/>
              </w:rPr>
              <w:t>自合同签订之日起一年</w:t>
            </w:r>
            <w:r>
              <w:rPr>
                <w:rFonts w:hint="eastAsia" w:ascii="宋体" w:hAnsi="宋体" w:eastAsia="宋体" w:cs="宋体"/>
                <w:sz w:val="21"/>
                <w:szCs w:val="21"/>
                <w:lang w:val="en-US" w:eastAsia="zh-CN"/>
              </w:rPr>
              <w:t>。</w:t>
            </w:r>
          </w:p>
          <w:p w14:paraId="5E912922">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2.服务地点：桂林市采购人指定地点。</w:t>
            </w:r>
          </w:p>
          <w:p w14:paraId="658111B0">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3.付款方式：</w:t>
            </w:r>
            <w:r>
              <w:rPr>
                <w:rFonts w:hint="eastAsia" w:ascii="宋体" w:hAnsi="宋体" w:cs="宋体"/>
                <w:color w:val="auto"/>
                <w:sz w:val="21"/>
                <w:szCs w:val="21"/>
                <w:lang w:val="en-US" w:eastAsia="zh-CN"/>
              </w:rPr>
              <w:t>签订合同后10个工作日内且财政资金到位后支付合同金额的30%，</w:t>
            </w:r>
            <w:r>
              <w:rPr>
                <w:rFonts w:hint="eastAsia" w:ascii="宋体" w:hAnsi="宋体" w:cs="宋体"/>
                <w:color w:val="auto"/>
                <w:szCs w:val="21"/>
                <w:lang w:eastAsia="zh-CN"/>
              </w:rPr>
              <w:t>合同期</w:t>
            </w:r>
            <w:r>
              <w:rPr>
                <w:rFonts w:hint="eastAsia" w:ascii="宋体" w:hAnsi="宋体" w:cs="宋体"/>
                <w:color w:val="auto"/>
                <w:szCs w:val="21"/>
              </w:rPr>
              <w:t>满</w:t>
            </w:r>
            <w:r>
              <w:rPr>
                <w:rFonts w:hint="eastAsia" w:ascii="宋体" w:hAnsi="宋体" w:cs="宋体"/>
                <w:color w:val="auto"/>
                <w:szCs w:val="21"/>
                <w:lang w:eastAsia="zh-CN"/>
              </w:rPr>
              <w:t>九</w:t>
            </w:r>
            <w:r>
              <w:rPr>
                <w:rFonts w:hint="eastAsia" w:ascii="宋体" w:hAnsi="宋体" w:cs="宋体"/>
                <w:color w:val="auto"/>
                <w:szCs w:val="21"/>
              </w:rPr>
              <w:t>个月</w:t>
            </w:r>
            <w:r>
              <w:rPr>
                <w:rFonts w:hint="eastAsia" w:ascii="宋体" w:hAnsi="宋体" w:cs="宋体"/>
                <w:color w:val="auto"/>
                <w:szCs w:val="21"/>
                <w:lang w:eastAsia="zh-CN"/>
              </w:rPr>
              <w:t>且财政资金到位后的</w:t>
            </w:r>
            <w:r>
              <w:rPr>
                <w:rFonts w:hint="eastAsia" w:ascii="宋体" w:hAnsi="宋体" w:cs="宋体"/>
                <w:color w:val="auto"/>
                <w:szCs w:val="21"/>
              </w:rPr>
              <w:t>1</w:t>
            </w:r>
            <w:r>
              <w:rPr>
                <w:rFonts w:hint="eastAsia" w:ascii="宋体" w:hAnsi="宋体" w:cs="宋体"/>
                <w:color w:val="auto"/>
                <w:szCs w:val="21"/>
                <w:lang w:val="en-US" w:eastAsia="zh-CN"/>
              </w:rPr>
              <w:t>0</w:t>
            </w:r>
            <w:r>
              <w:rPr>
                <w:rFonts w:hint="eastAsia" w:ascii="宋体" w:hAnsi="宋体" w:cs="宋体"/>
                <w:color w:val="auto"/>
                <w:szCs w:val="21"/>
              </w:rPr>
              <w:t>个工作日内支付</w:t>
            </w:r>
            <w:r>
              <w:rPr>
                <w:rFonts w:hint="eastAsia" w:ascii="宋体" w:hAnsi="宋体" w:cs="宋体"/>
                <w:color w:val="auto"/>
                <w:szCs w:val="21"/>
                <w:lang w:val="en-US" w:eastAsia="zh-CN"/>
              </w:rPr>
              <w:t>合同金额的</w:t>
            </w:r>
            <w:r>
              <w:rPr>
                <w:rFonts w:hint="eastAsia" w:ascii="宋体" w:hAnsi="宋体" w:cs="宋体"/>
                <w:color w:val="auto"/>
                <w:sz w:val="21"/>
                <w:szCs w:val="21"/>
                <w:lang w:val="en-US" w:eastAsia="zh-CN"/>
              </w:rPr>
              <w:t>45%</w:t>
            </w:r>
            <w:r>
              <w:rPr>
                <w:rFonts w:hint="eastAsia" w:ascii="宋体" w:hAnsi="宋体" w:cs="宋体"/>
                <w:color w:val="auto"/>
                <w:szCs w:val="21"/>
              </w:rPr>
              <w:t>，服务期满</w:t>
            </w:r>
            <w:r>
              <w:rPr>
                <w:rFonts w:hint="eastAsia" w:ascii="宋体" w:hAnsi="宋体" w:cs="宋体"/>
                <w:color w:val="auto"/>
                <w:szCs w:val="21"/>
                <w:lang w:eastAsia="zh-CN"/>
              </w:rPr>
              <w:t>且财政资金到位后的的</w:t>
            </w:r>
            <w:r>
              <w:rPr>
                <w:rFonts w:hint="eastAsia" w:ascii="宋体" w:hAnsi="宋体" w:cs="宋体"/>
                <w:color w:val="auto"/>
                <w:szCs w:val="21"/>
                <w:lang w:val="en-US" w:eastAsia="zh-CN"/>
              </w:rPr>
              <w:t>10个工作日</w:t>
            </w:r>
            <w:r>
              <w:rPr>
                <w:rFonts w:hint="eastAsia" w:ascii="宋体" w:hAnsi="宋体" w:cs="宋体"/>
                <w:color w:val="auto"/>
                <w:szCs w:val="21"/>
              </w:rPr>
              <w:t>内支付</w:t>
            </w:r>
            <w:r>
              <w:rPr>
                <w:rFonts w:hint="eastAsia" w:ascii="宋体" w:hAnsi="宋体" w:cs="宋体"/>
                <w:color w:val="auto"/>
                <w:szCs w:val="21"/>
                <w:lang w:val="en-US" w:eastAsia="zh-CN"/>
              </w:rPr>
              <w:t>合同金额</w:t>
            </w:r>
            <w:r>
              <w:rPr>
                <w:rFonts w:hint="eastAsia" w:ascii="宋体" w:hAnsi="宋体" w:cs="宋体"/>
                <w:color w:val="auto"/>
                <w:sz w:val="21"/>
                <w:szCs w:val="21"/>
                <w:lang w:val="en-US" w:eastAsia="zh-CN"/>
              </w:rPr>
              <w:t>的25%（无息）</w:t>
            </w:r>
            <w:r>
              <w:rPr>
                <w:rFonts w:hint="eastAsia" w:ascii="宋体" w:hAnsi="宋体" w:eastAsia="宋体" w:cs="宋体"/>
                <w:color w:val="auto"/>
                <w:sz w:val="21"/>
                <w:szCs w:val="21"/>
                <w:lang w:val="en-US" w:eastAsia="zh-CN"/>
              </w:rPr>
              <w:t>。</w:t>
            </w:r>
          </w:p>
          <w:p w14:paraId="7E1A3BED">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sz w:val="21"/>
                <w:szCs w:val="21"/>
                <w:lang w:eastAsia="zh-CN"/>
              </w:rPr>
            </w:pPr>
            <w:r>
              <w:rPr>
                <w:rFonts w:hint="eastAsia" w:ascii="宋体" w:hAnsi="宋体" w:cs="宋体"/>
                <w:color w:val="auto"/>
                <w:sz w:val="21"/>
                <w:szCs w:val="21"/>
                <w:lang w:val="en-US" w:eastAsia="zh-CN"/>
              </w:rPr>
              <w:t>4</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成交供应商提供全年7</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24小时的不间断故障申报服务，故障申告响应时间为30分钟</w:t>
            </w:r>
            <w:r>
              <w:rPr>
                <w:rFonts w:hint="eastAsia" w:ascii="宋体" w:hAnsi="宋体" w:cs="宋体"/>
                <w:color w:val="auto"/>
                <w:sz w:val="21"/>
                <w:szCs w:val="21"/>
                <w:lang w:eastAsia="zh-CN"/>
              </w:rPr>
              <w:t>以内</w:t>
            </w:r>
            <w:r>
              <w:rPr>
                <w:rFonts w:hint="eastAsia" w:ascii="宋体" w:hAnsi="宋体" w:eastAsia="宋体" w:cs="宋体"/>
                <w:color w:val="auto"/>
                <w:sz w:val="21"/>
                <w:szCs w:val="21"/>
              </w:rPr>
              <w:t>，故障恢复时间为</w:t>
            </w:r>
            <w:r>
              <w:rPr>
                <w:rFonts w:hint="eastAsia" w:ascii="宋体" w:hAnsi="宋体" w:cs="宋体"/>
                <w:color w:val="auto"/>
                <w:sz w:val="21"/>
                <w:szCs w:val="21"/>
                <w:lang w:val="en-US" w:eastAsia="zh-CN"/>
              </w:rPr>
              <w:t>2</w:t>
            </w:r>
            <w:r>
              <w:rPr>
                <w:rFonts w:hint="eastAsia" w:ascii="宋体" w:hAnsi="宋体" w:eastAsia="宋体" w:cs="宋体"/>
                <w:color w:val="auto"/>
                <w:sz w:val="21"/>
                <w:szCs w:val="21"/>
              </w:rPr>
              <w:t>小时</w:t>
            </w:r>
            <w:r>
              <w:rPr>
                <w:rFonts w:hint="eastAsia" w:ascii="宋体" w:hAnsi="宋体" w:cs="宋体"/>
                <w:color w:val="auto"/>
                <w:sz w:val="21"/>
                <w:szCs w:val="21"/>
                <w:lang w:eastAsia="zh-CN"/>
              </w:rPr>
              <w:t>以内</w:t>
            </w:r>
            <w:r>
              <w:rPr>
                <w:rFonts w:hint="eastAsia" w:ascii="宋体" w:hAnsi="宋体" w:eastAsia="宋体" w:cs="宋体"/>
                <w:color w:val="auto"/>
                <w:sz w:val="21"/>
                <w:szCs w:val="21"/>
                <w:lang w:eastAsia="zh-CN"/>
              </w:rPr>
              <w:t>；</w:t>
            </w:r>
          </w:p>
          <w:p w14:paraId="33CAABB6">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5.成交供应商签订合同后指派专人协助采购人完成公网lP调整，为应用系统单位公网IP调整提供技术支持，帮助分析并及时处理因公网IP调整而导致的业务无法办理等各种问题。</w:t>
            </w:r>
          </w:p>
          <w:p w14:paraId="51A1BF81">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6</w:t>
            </w:r>
            <w:r>
              <w:rPr>
                <w:rFonts w:hint="eastAsia" w:ascii="宋体" w:hAnsi="宋体" w:eastAsia="宋体" w:cs="宋体"/>
                <w:color w:val="auto"/>
                <w:sz w:val="21"/>
                <w:szCs w:val="21"/>
                <w:lang w:val="en-US" w:eastAsia="zh-CN"/>
              </w:rPr>
              <w:t>.其他要求：</w:t>
            </w:r>
          </w:p>
          <w:p w14:paraId="7B6AD536">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w:t>
            </w:r>
            <w:r>
              <w:rPr>
                <w:rFonts w:hint="eastAsia" w:ascii="宋体" w:hAnsi="宋体" w:eastAsia="宋体" w:cs="宋体"/>
                <w:b/>
                <w:bCs/>
                <w:color w:val="auto"/>
                <w:sz w:val="21"/>
                <w:szCs w:val="21"/>
                <w:lang w:val="en-US" w:eastAsia="zh-CN"/>
              </w:rPr>
              <w:t>本</w:t>
            </w:r>
            <w:r>
              <w:rPr>
                <w:rFonts w:hint="eastAsia" w:ascii="宋体" w:hAnsi="宋体" w:cs="宋体"/>
                <w:b/>
                <w:bCs/>
                <w:color w:val="auto"/>
                <w:sz w:val="21"/>
                <w:szCs w:val="21"/>
                <w:lang w:val="en-US" w:eastAsia="zh-CN"/>
              </w:rPr>
              <w:t>分标</w:t>
            </w:r>
            <w:r>
              <w:rPr>
                <w:rFonts w:hint="eastAsia" w:ascii="宋体" w:hAnsi="宋体" w:eastAsia="宋体" w:cs="宋体"/>
                <w:b/>
                <w:bCs/>
                <w:color w:val="auto"/>
                <w:sz w:val="21"/>
                <w:szCs w:val="21"/>
                <w:lang w:val="en-US" w:eastAsia="zh-CN"/>
              </w:rPr>
              <w:t>采购预算金额为</w:t>
            </w:r>
            <w:r>
              <w:rPr>
                <w:rFonts w:hint="eastAsia" w:ascii="宋体" w:hAnsi="宋体" w:cs="宋体"/>
                <w:b/>
                <w:bCs/>
                <w:color w:val="auto"/>
                <w:sz w:val="21"/>
                <w:szCs w:val="21"/>
                <w:lang w:val="en-US" w:eastAsia="zh-CN"/>
              </w:rPr>
              <w:t>叁拾陆万元整</w:t>
            </w:r>
            <w:r>
              <w:rPr>
                <w:rFonts w:hint="eastAsia" w:ascii="宋体" w:hAnsi="宋体" w:eastAsia="宋体" w:cs="宋体"/>
                <w:b/>
                <w:bCs/>
                <w:color w:val="auto"/>
                <w:sz w:val="21"/>
                <w:szCs w:val="21"/>
                <w:lang w:val="en-US" w:eastAsia="zh-CN"/>
              </w:rPr>
              <w:t>（</w:t>
            </w:r>
            <w:r>
              <w:rPr>
                <w:rFonts w:hint="eastAsia" w:ascii="宋体" w:hAnsi="宋体" w:cs="宋体"/>
                <w:b/>
                <w:bCs/>
                <w:color w:val="auto"/>
                <w:sz w:val="21"/>
                <w:szCs w:val="21"/>
                <w:lang w:val="en-US" w:eastAsia="zh-CN"/>
              </w:rPr>
              <w:t>¥360000</w:t>
            </w:r>
            <w:r>
              <w:rPr>
                <w:rFonts w:hint="eastAsia" w:ascii="宋体" w:hAnsi="宋体" w:eastAsia="宋体" w:cs="宋体"/>
                <w:b/>
                <w:bCs/>
                <w:color w:val="auto"/>
                <w:sz w:val="21"/>
                <w:szCs w:val="21"/>
                <w:lang w:val="en-US" w:eastAsia="zh-CN"/>
              </w:rPr>
              <w:t>.00）</w:t>
            </w:r>
            <w:r>
              <w:rPr>
                <w:rFonts w:hint="eastAsia" w:ascii="宋体" w:hAnsi="宋体" w:eastAsia="宋体" w:cs="宋体"/>
                <w:color w:val="auto"/>
                <w:sz w:val="21"/>
                <w:szCs w:val="21"/>
                <w:lang w:val="en-US" w:eastAsia="zh-CN"/>
              </w:rPr>
              <w:t>，投标总报价超出采购预算金额的将被视为无效投标。</w:t>
            </w:r>
          </w:p>
          <w:p w14:paraId="294D1D3C">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eastAsia" w:ascii="宋体" w:hAnsi="宋体" w:eastAsia="宋体" w:cs="宋体"/>
                <w:sz w:val="21"/>
                <w:szCs w:val="21"/>
                <w:lang w:val="en-US" w:eastAsia="zh-CN"/>
              </w:rPr>
            </w:pPr>
            <w:r>
              <w:rPr>
                <w:rFonts w:hint="eastAsia" w:ascii="宋体" w:hAnsi="宋体" w:eastAsia="宋体" w:cs="宋体"/>
                <w:color w:val="auto"/>
                <w:sz w:val="21"/>
                <w:szCs w:val="21"/>
                <w:lang w:val="en-US" w:eastAsia="zh-CN"/>
              </w:rPr>
              <w:t>（2）</w:t>
            </w:r>
            <w:r>
              <w:rPr>
                <w:rFonts w:hint="eastAsia" w:ascii="宋体" w:hAnsi="宋体" w:cs="宋体"/>
                <w:color w:val="auto"/>
                <w:sz w:val="21"/>
                <w:szCs w:val="21"/>
                <w:lang w:val="en-US" w:eastAsia="zh-CN"/>
              </w:rPr>
              <w:t>供应商</w:t>
            </w:r>
            <w:r>
              <w:rPr>
                <w:rFonts w:hint="eastAsia" w:ascii="宋体" w:hAnsi="宋体" w:eastAsia="宋体" w:cs="宋体"/>
                <w:color w:val="auto"/>
                <w:sz w:val="21"/>
                <w:szCs w:val="21"/>
                <w:lang w:val="en-US" w:eastAsia="zh-CN"/>
              </w:rPr>
              <w:t>的</w:t>
            </w:r>
            <w:r>
              <w:rPr>
                <w:rFonts w:hint="eastAsia" w:ascii="宋体" w:hAnsi="宋体" w:cs="宋体"/>
                <w:color w:val="auto"/>
                <w:sz w:val="21"/>
                <w:szCs w:val="21"/>
                <w:lang w:val="en-US" w:eastAsia="zh-CN"/>
              </w:rPr>
              <w:t>磋商</w:t>
            </w:r>
            <w:r>
              <w:rPr>
                <w:rFonts w:hint="eastAsia" w:ascii="宋体" w:hAnsi="宋体" w:eastAsia="宋体" w:cs="宋体"/>
                <w:color w:val="auto"/>
                <w:sz w:val="21"/>
                <w:szCs w:val="21"/>
                <w:lang w:val="en-US" w:eastAsia="zh-CN"/>
              </w:rPr>
              <w:t>报价应综合考虑总价包干（包含完成本“服务采购需求”中所列所有服务内容产生的住宿费及伙食费、交通费、税金、利润和</w:t>
            </w:r>
            <w:r>
              <w:rPr>
                <w:rFonts w:hint="eastAsia" w:ascii="宋体" w:hAnsi="宋体" w:eastAsia="宋体" w:cs="宋体"/>
                <w:sz w:val="21"/>
                <w:szCs w:val="21"/>
                <w:lang w:val="en-US" w:eastAsia="zh-CN"/>
              </w:rPr>
              <w:t>其他费用等），</w:t>
            </w:r>
            <w:r>
              <w:rPr>
                <w:rFonts w:hint="eastAsia" w:ascii="宋体" w:hAnsi="宋体" w:cs="宋体"/>
                <w:sz w:val="21"/>
                <w:szCs w:val="21"/>
                <w:lang w:val="en-US" w:eastAsia="zh-CN"/>
              </w:rPr>
              <w:t>供应商</w:t>
            </w:r>
            <w:r>
              <w:rPr>
                <w:rFonts w:hint="eastAsia" w:ascii="宋体" w:hAnsi="宋体" w:eastAsia="宋体" w:cs="宋体"/>
                <w:sz w:val="21"/>
                <w:szCs w:val="21"/>
                <w:lang w:val="en-US" w:eastAsia="zh-CN"/>
              </w:rPr>
              <w:t>应综合考虑在报价中。</w:t>
            </w:r>
          </w:p>
          <w:p w14:paraId="7CAAFAEB">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w:t>
            </w:r>
            <w:r>
              <w:rPr>
                <w:rFonts w:hint="eastAsia" w:ascii="宋体" w:hAnsi="宋体" w:cs="宋体"/>
                <w:sz w:val="21"/>
                <w:szCs w:val="21"/>
                <w:lang w:val="en-US" w:eastAsia="zh-CN"/>
              </w:rPr>
              <w:t>成交供应商</w:t>
            </w:r>
            <w:r>
              <w:rPr>
                <w:rFonts w:hint="eastAsia" w:ascii="宋体" w:hAnsi="宋体" w:eastAsia="宋体" w:cs="宋体"/>
                <w:sz w:val="21"/>
                <w:szCs w:val="21"/>
                <w:lang w:val="en-US" w:eastAsia="zh-CN"/>
              </w:rPr>
              <w:t>在项目实施过程中的拟投入人员发生意外和安全事故责任，一切责任由成交人负责。</w:t>
            </w:r>
          </w:p>
          <w:p w14:paraId="30873C89">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（4）若因</w:t>
            </w:r>
            <w:r>
              <w:rPr>
                <w:rFonts w:hint="eastAsia" w:ascii="宋体" w:hAnsi="宋体" w:cs="宋体"/>
                <w:sz w:val="21"/>
                <w:szCs w:val="21"/>
                <w:lang w:val="en-US" w:eastAsia="zh-CN"/>
              </w:rPr>
              <w:t>成交供应商</w:t>
            </w:r>
            <w:r>
              <w:rPr>
                <w:rFonts w:hint="eastAsia" w:ascii="宋体" w:hAnsi="宋体" w:eastAsia="宋体" w:cs="宋体"/>
                <w:sz w:val="21"/>
                <w:szCs w:val="21"/>
                <w:lang w:val="en-US" w:eastAsia="zh-CN"/>
              </w:rPr>
              <w:t>原因未能在</w:t>
            </w:r>
            <w:r>
              <w:rPr>
                <w:rFonts w:hint="eastAsia" w:ascii="宋体" w:hAnsi="宋体" w:cs="宋体"/>
                <w:sz w:val="21"/>
                <w:szCs w:val="21"/>
                <w:lang w:val="en-US" w:eastAsia="zh-CN"/>
              </w:rPr>
              <w:t>采购人</w:t>
            </w:r>
            <w:r>
              <w:rPr>
                <w:rFonts w:hint="eastAsia" w:ascii="宋体" w:hAnsi="宋体" w:eastAsia="宋体" w:cs="宋体"/>
                <w:sz w:val="21"/>
                <w:szCs w:val="21"/>
                <w:lang w:val="en-US" w:eastAsia="zh-CN"/>
              </w:rPr>
              <w:t>要求的服务截止时间内按“服务需求”完成本项目服务的，由此对</w:t>
            </w:r>
            <w:r>
              <w:rPr>
                <w:rFonts w:hint="eastAsia" w:ascii="宋体" w:hAnsi="宋体" w:cs="宋体"/>
                <w:sz w:val="21"/>
                <w:szCs w:val="21"/>
                <w:lang w:val="en-US" w:eastAsia="zh-CN"/>
              </w:rPr>
              <w:t>采购人</w:t>
            </w:r>
            <w:r>
              <w:rPr>
                <w:rFonts w:hint="eastAsia" w:ascii="宋体" w:hAnsi="宋体" w:eastAsia="宋体" w:cs="宋体"/>
                <w:sz w:val="21"/>
                <w:szCs w:val="21"/>
                <w:lang w:val="en-US" w:eastAsia="zh-CN"/>
              </w:rPr>
              <w:t>造成的一切后果及损失由</w:t>
            </w:r>
            <w:r>
              <w:rPr>
                <w:rFonts w:hint="eastAsia" w:ascii="宋体" w:hAnsi="宋体" w:cs="宋体"/>
                <w:sz w:val="21"/>
                <w:szCs w:val="21"/>
                <w:lang w:val="en-US" w:eastAsia="zh-CN"/>
              </w:rPr>
              <w:t>成交供应商</w:t>
            </w:r>
            <w:r>
              <w:rPr>
                <w:rFonts w:hint="eastAsia" w:ascii="宋体" w:hAnsi="宋体" w:eastAsia="宋体" w:cs="宋体"/>
                <w:sz w:val="21"/>
                <w:szCs w:val="21"/>
                <w:lang w:val="en-US" w:eastAsia="zh-CN"/>
              </w:rPr>
              <w:t>负责，</w:t>
            </w:r>
            <w:r>
              <w:rPr>
                <w:rFonts w:hint="eastAsia" w:ascii="宋体" w:hAnsi="宋体" w:cs="宋体"/>
                <w:sz w:val="21"/>
                <w:szCs w:val="21"/>
                <w:lang w:val="en-US" w:eastAsia="zh-CN"/>
              </w:rPr>
              <w:t>采购人</w:t>
            </w:r>
            <w:r>
              <w:rPr>
                <w:rFonts w:hint="eastAsia" w:ascii="宋体" w:hAnsi="宋体" w:eastAsia="宋体" w:cs="宋体"/>
                <w:sz w:val="21"/>
                <w:szCs w:val="21"/>
                <w:lang w:val="en-US" w:eastAsia="zh-CN"/>
              </w:rPr>
              <w:t>有权向同级政府采购监管部门上报。</w:t>
            </w:r>
          </w:p>
          <w:p w14:paraId="08EB32ED">
            <w:pPr>
              <w:keepNext w:val="0"/>
              <w:keepLines w:val="0"/>
              <w:pageBreakBefore w:val="0"/>
              <w:kinsoku/>
              <w:wordWrap/>
              <w:overflowPunct/>
              <w:topLinePunct w:val="0"/>
              <w:autoSpaceDE/>
              <w:autoSpaceDN/>
              <w:bidi w:val="0"/>
              <w:adjustRightInd/>
              <w:snapToGrid/>
              <w:spacing w:line="360" w:lineRule="exact"/>
              <w:rPr>
                <w:rFonts w:hint="eastAsia" w:ascii="宋体" w:hAnsi="宋体" w:eastAsia="宋体" w:cs="宋体"/>
                <w:b/>
                <w:bCs/>
                <w:szCs w:val="21"/>
                <w:lang w:val="en-US" w:eastAsia="zh-CN"/>
              </w:rPr>
            </w:pPr>
            <w:r>
              <w:rPr>
                <w:rFonts w:hint="eastAsia" w:ascii="宋体" w:hAnsi="宋体" w:cs="宋体"/>
                <w:b/>
                <w:bCs/>
                <w:szCs w:val="21"/>
                <w:lang w:eastAsia="zh-CN"/>
              </w:rPr>
              <w:t>（</w:t>
            </w:r>
            <w:r>
              <w:rPr>
                <w:rFonts w:hint="eastAsia" w:ascii="宋体" w:hAnsi="宋体" w:cs="宋体"/>
                <w:b/>
                <w:bCs/>
                <w:szCs w:val="21"/>
                <w:lang w:val="en-US" w:eastAsia="zh-CN"/>
              </w:rPr>
              <w:t>5</w:t>
            </w:r>
            <w:r>
              <w:rPr>
                <w:rFonts w:hint="eastAsia" w:ascii="宋体" w:hAnsi="宋体" w:cs="宋体"/>
                <w:b/>
                <w:bCs/>
                <w:szCs w:val="21"/>
                <w:lang w:eastAsia="zh-CN"/>
              </w:rPr>
              <w:t>）</w:t>
            </w:r>
            <w:r>
              <w:rPr>
                <w:rFonts w:hint="eastAsia" w:ascii="宋体" w:hAnsi="宋体" w:cs="宋体"/>
                <w:b/>
                <w:bCs/>
                <w:szCs w:val="21"/>
                <w:lang w:val="zh-TW" w:eastAsia="zh-TW"/>
              </w:rPr>
              <w:t xml:space="preserve"> 投标时提供具体的项目</w:t>
            </w:r>
            <w:r>
              <w:rPr>
                <w:rFonts w:hint="eastAsia" w:ascii="宋体" w:hAnsi="宋体" w:cs="宋体"/>
                <w:b/>
                <w:bCs/>
                <w:szCs w:val="21"/>
                <w:lang w:val="en-US" w:eastAsia="zh-CN"/>
              </w:rPr>
              <w:t>运维服务方案</w:t>
            </w:r>
            <w:r>
              <w:rPr>
                <w:rFonts w:hint="eastAsia" w:hAnsi="宋体"/>
                <w:b/>
                <w:bCs/>
              </w:rPr>
              <w:t>、</w:t>
            </w:r>
            <w:r>
              <w:rPr>
                <w:rFonts w:hint="eastAsia" w:hAnsi="宋体"/>
                <w:b/>
                <w:bCs/>
                <w:lang w:val="en-US" w:eastAsia="zh-CN"/>
              </w:rPr>
              <w:t>人员配备方案、故障处理方案</w:t>
            </w:r>
            <w:r>
              <w:rPr>
                <w:rFonts w:hint="eastAsia" w:ascii="宋体" w:hAnsi="宋体" w:cs="宋体"/>
                <w:b/>
                <w:bCs/>
                <w:szCs w:val="21"/>
                <w:lang w:val="zh-TW"/>
              </w:rPr>
              <w:t>。</w:t>
            </w:r>
          </w:p>
          <w:p w14:paraId="1E30F4DA">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default" w:ascii="宋体" w:hAnsi="宋体" w:eastAsia="宋体" w:cs="宋体"/>
                <w:sz w:val="21"/>
                <w:szCs w:val="21"/>
                <w:lang w:val="en-US" w:eastAsia="zh-CN"/>
              </w:rPr>
            </w:pPr>
            <w:r>
              <w:rPr>
                <w:rFonts w:hint="eastAsia" w:ascii="宋体" w:hAnsi="宋体" w:eastAsia="宋体" w:cs="宋体"/>
                <w:b/>
                <w:bCs/>
                <w:kern w:val="2"/>
                <w:sz w:val="21"/>
                <w:szCs w:val="21"/>
                <w:lang w:val="en-US" w:eastAsia="zh-CN" w:bidi="ar-SA"/>
              </w:rPr>
              <w:t>（</w:t>
            </w:r>
            <w:r>
              <w:rPr>
                <w:rFonts w:hint="eastAsia" w:ascii="宋体" w:hAnsi="宋体" w:cs="宋体"/>
                <w:b/>
                <w:bCs/>
                <w:kern w:val="2"/>
                <w:sz w:val="21"/>
                <w:szCs w:val="21"/>
                <w:lang w:val="en-US" w:eastAsia="zh-CN" w:bidi="ar-SA"/>
              </w:rPr>
              <w:t>6</w:t>
            </w:r>
            <w:r>
              <w:rPr>
                <w:rFonts w:hint="eastAsia" w:ascii="宋体" w:hAnsi="宋体" w:eastAsia="宋体" w:cs="宋体"/>
                <w:b/>
                <w:bCs/>
                <w:kern w:val="2"/>
                <w:sz w:val="21"/>
                <w:szCs w:val="21"/>
                <w:lang w:val="en-US" w:eastAsia="zh-CN" w:bidi="ar-SA"/>
              </w:rPr>
              <w:t>）</w:t>
            </w:r>
            <w:r>
              <w:rPr>
                <w:rFonts w:hint="eastAsia"/>
                <w:b/>
                <w:bCs/>
                <w:lang w:val="en-US" w:eastAsia="zh-CN"/>
              </w:rPr>
              <w:t>本分标所</w:t>
            </w:r>
            <w:r>
              <w:rPr>
                <w:rFonts w:hint="eastAsia"/>
                <w:b/>
                <w:bCs/>
                <w:color w:val="auto"/>
                <w:lang w:val="en-US" w:eastAsia="zh-CN"/>
              </w:rPr>
              <w:t>属行业为信息传输业。</w:t>
            </w:r>
          </w:p>
        </w:tc>
      </w:tr>
    </w:tbl>
    <w:p w14:paraId="2CF40250">
      <w:pPr>
        <w:numPr>
          <w:ilvl w:val="0"/>
          <w:numId w:val="0"/>
        </w:numPr>
        <w:spacing w:before="0" w:after="0" w:line="360" w:lineRule="auto"/>
        <w:ind w:leftChars="0" w:right="0" w:rightChars="0"/>
        <w:jc w:val="both"/>
        <w:rPr>
          <w:rFonts w:hint="eastAsia" w:ascii="宋体" w:hAnsi="宋体" w:eastAsia="宋体" w:cs="宋体"/>
          <w:b/>
          <w:color w:val="000000"/>
          <w:spacing w:val="0"/>
          <w:position w:val="0"/>
          <w:sz w:val="21"/>
          <w:szCs w:val="21"/>
          <w:shd w:val="clear" w:fill="auto"/>
        </w:rPr>
      </w:pPr>
    </w:p>
    <w:p w14:paraId="24DF91A1">
      <w:pPr>
        <w:numPr>
          <w:ilvl w:val="0"/>
          <w:numId w:val="0"/>
        </w:numPr>
        <w:spacing w:before="0" w:after="0" w:line="360" w:lineRule="auto"/>
        <w:ind w:leftChars="0" w:right="0" w:rightChars="0"/>
        <w:jc w:val="both"/>
        <w:rPr>
          <w:rFonts w:hint="eastAsia" w:ascii="宋体" w:hAnsi="宋体" w:eastAsia="宋体" w:cs="宋体"/>
          <w:b/>
          <w:color w:val="000000"/>
          <w:spacing w:val="0"/>
          <w:position w:val="0"/>
          <w:sz w:val="21"/>
          <w:szCs w:val="21"/>
          <w:shd w:val="clear" w:fill="auto"/>
        </w:rPr>
      </w:pPr>
    </w:p>
    <w:p w14:paraId="0F422633">
      <w:pPr>
        <w:numPr>
          <w:ilvl w:val="0"/>
          <w:numId w:val="0"/>
        </w:numPr>
        <w:spacing w:before="0" w:after="0" w:line="360" w:lineRule="auto"/>
        <w:ind w:leftChars="0" w:right="0" w:rightChars="0"/>
        <w:jc w:val="both"/>
        <w:rPr>
          <w:rFonts w:hint="eastAsia" w:ascii="宋体" w:hAnsi="宋体" w:eastAsia="宋体" w:cs="宋体"/>
          <w:b/>
          <w:color w:val="000000"/>
          <w:spacing w:val="0"/>
          <w:position w:val="0"/>
          <w:sz w:val="21"/>
          <w:szCs w:val="21"/>
          <w:shd w:val="clear" w:fill="auto"/>
        </w:rPr>
      </w:pPr>
    </w:p>
    <w:p w14:paraId="2BB33448">
      <w:pPr>
        <w:numPr>
          <w:ilvl w:val="0"/>
          <w:numId w:val="0"/>
        </w:numPr>
        <w:spacing w:before="0" w:after="0" w:line="360" w:lineRule="auto"/>
        <w:ind w:leftChars="0" w:right="0" w:rightChars="0"/>
        <w:jc w:val="both"/>
        <w:rPr>
          <w:rFonts w:hint="eastAsia" w:ascii="宋体" w:hAnsi="宋体" w:eastAsia="宋体" w:cs="宋体"/>
          <w:b/>
          <w:color w:val="000000"/>
          <w:spacing w:val="0"/>
          <w:position w:val="0"/>
          <w:sz w:val="21"/>
          <w:szCs w:val="21"/>
          <w:shd w:val="clear" w:fill="auto"/>
        </w:rPr>
      </w:pPr>
    </w:p>
    <w:p w14:paraId="2DAB58BD">
      <w:pPr>
        <w:numPr>
          <w:ilvl w:val="0"/>
          <w:numId w:val="0"/>
        </w:numPr>
        <w:spacing w:before="0" w:after="0" w:line="360" w:lineRule="auto"/>
        <w:ind w:leftChars="0" w:right="0" w:rightChars="0"/>
        <w:jc w:val="both"/>
        <w:rPr>
          <w:rFonts w:hint="eastAsia" w:ascii="宋体" w:hAnsi="宋体" w:eastAsia="宋体" w:cs="宋体"/>
          <w:b/>
          <w:color w:val="000000"/>
          <w:spacing w:val="0"/>
          <w:position w:val="0"/>
          <w:sz w:val="21"/>
          <w:szCs w:val="21"/>
          <w:shd w:val="clear" w:fill="auto"/>
        </w:rPr>
      </w:pPr>
    </w:p>
    <w:p w14:paraId="09DD4ABD">
      <w:pPr>
        <w:numPr>
          <w:ilvl w:val="0"/>
          <w:numId w:val="0"/>
        </w:numPr>
        <w:spacing w:before="0" w:after="0" w:line="360" w:lineRule="auto"/>
        <w:ind w:leftChars="0" w:right="0" w:rightChars="0"/>
        <w:jc w:val="both"/>
        <w:rPr>
          <w:rFonts w:hint="eastAsia" w:ascii="宋体" w:hAnsi="宋体" w:eastAsia="宋体" w:cs="宋体"/>
          <w:b/>
          <w:color w:val="000000"/>
          <w:spacing w:val="0"/>
          <w:position w:val="0"/>
          <w:sz w:val="21"/>
          <w:szCs w:val="21"/>
          <w:shd w:val="clear" w:fill="auto"/>
        </w:rPr>
      </w:pPr>
    </w:p>
    <w:p w14:paraId="22E3BA7D">
      <w:pPr>
        <w:numPr>
          <w:ilvl w:val="0"/>
          <w:numId w:val="0"/>
        </w:numPr>
        <w:spacing w:before="0" w:after="0" w:line="360" w:lineRule="auto"/>
        <w:ind w:leftChars="0" w:right="0" w:rightChars="0"/>
        <w:jc w:val="both"/>
        <w:rPr>
          <w:rFonts w:hint="eastAsia" w:ascii="宋体" w:hAnsi="宋体" w:eastAsia="宋体" w:cs="宋体"/>
          <w:b/>
          <w:color w:val="000000"/>
          <w:spacing w:val="0"/>
          <w:position w:val="0"/>
          <w:sz w:val="21"/>
          <w:szCs w:val="21"/>
          <w:shd w:val="clear" w:fill="auto"/>
        </w:rPr>
      </w:pPr>
    </w:p>
    <w:p w14:paraId="2DDA4213">
      <w:pPr>
        <w:numPr>
          <w:ilvl w:val="0"/>
          <w:numId w:val="0"/>
        </w:numPr>
        <w:spacing w:before="0" w:after="0" w:line="360" w:lineRule="auto"/>
        <w:ind w:leftChars="0" w:right="0" w:rightChars="0"/>
        <w:jc w:val="both"/>
        <w:rPr>
          <w:rFonts w:hint="eastAsia" w:ascii="宋体" w:hAnsi="宋体" w:eastAsia="宋体" w:cs="宋体"/>
          <w:b/>
          <w:color w:val="000000"/>
          <w:spacing w:val="0"/>
          <w:position w:val="0"/>
          <w:sz w:val="21"/>
          <w:szCs w:val="21"/>
          <w:shd w:val="clear" w:fill="auto"/>
        </w:rPr>
      </w:pPr>
    </w:p>
    <w:p w14:paraId="02DBB90A">
      <w:pPr>
        <w:numPr>
          <w:ilvl w:val="0"/>
          <w:numId w:val="0"/>
        </w:numPr>
        <w:spacing w:before="0" w:after="0" w:line="360" w:lineRule="auto"/>
        <w:ind w:leftChars="0" w:right="0" w:rightChars="0"/>
        <w:jc w:val="both"/>
        <w:rPr>
          <w:rFonts w:hint="eastAsia" w:ascii="宋体" w:hAnsi="宋体" w:eastAsia="宋体" w:cs="宋体"/>
          <w:b/>
          <w:color w:val="000000"/>
          <w:spacing w:val="0"/>
          <w:position w:val="0"/>
          <w:sz w:val="21"/>
          <w:szCs w:val="21"/>
          <w:shd w:val="clear" w:fill="auto"/>
        </w:rPr>
      </w:pPr>
    </w:p>
    <w:p w14:paraId="50819BF2">
      <w:pPr>
        <w:numPr>
          <w:ilvl w:val="0"/>
          <w:numId w:val="0"/>
        </w:numPr>
        <w:spacing w:before="0" w:after="0" w:line="360" w:lineRule="auto"/>
        <w:ind w:leftChars="0" w:right="0" w:rightChars="0"/>
        <w:jc w:val="both"/>
        <w:rPr>
          <w:rFonts w:hint="eastAsia" w:ascii="宋体" w:hAnsi="宋体" w:eastAsia="宋体" w:cs="宋体"/>
          <w:b/>
          <w:color w:val="000000"/>
          <w:spacing w:val="0"/>
          <w:position w:val="0"/>
          <w:sz w:val="21"/>
          <w:szCs w:val="21"/>
          <w:shd w:val="clear" w:fill="auto"/>
        </w:rPr>
      </w:pPr>
    </w:p>
    <w:p w14:paraId="28198769">
      <w:pPr>
        <w:numPr>
          <w:ilvl w:val="0"/>
          <w:numId w:val="0"/>
        </w:numPr>
        <w:spacing w:before="0" w:after="0" w:line="360" w:lineRule="auto"/>
        <w:ind w:leftChars="0" w:right="0" w:rightChars="0"/>
        <w:jc w:val="both"/>
        <w:rPr>
          <w:rFonts w:hint="eastAsia" w:ascii="宋体" w:hAnsi="宋体" w:eastAsia="宋体" w:cs="宋体"/>
          <w:b/>
          <w:color w:val="000000"/>
          <w:spacing w:val="0"/>
          <w:position w:val="0"/>
          <w:sz w:val="21"/>
          <w:szCs w:val="21"/>
          <w:shd w:val="clear" w:fill="auto"/>
        </w:rPr>
      </w:pPr>
    </w:p>
    <w:p w14:paraId="3BA920E1">
      <w:pPr>
        <w:numPr>
          <w:ilvl w:val="0"/>
          <w:numId w:val="0"/>
        </w:numPr>
        <w:spacing w:before="0" w:after="0" w:line="360" w:lineRule="auto"/>
        <w:ind w:leftChars="0" w:right="0" w:rightChars="0"/>
        <w:jc w:val="both"/>
        <w:rPr>
          <w:rFonts w:hint="eastAsia" w:ascii="宋体" w:hAnsi="宋体" w:eastAsia="宋体" w:cs="宋体"/>
          <w:b/>
          <w:color w:val="000000"/>
          <w:spacing w:val="0"/>
          <w:position w:val="0"/>
          <w:sz w:val="21"/>
          <w:szCs w:val="21"/>
          <w:shd w:val="clear" w:fill="auto"/>
        </w:rPr>
      </w:pPr>
    </w:p>
    <w:p w14:paraId="75F3C5A1">
      <w:pPr>
        <w:numPr>
          <w:ilvl w:val="0"/>
          <w:numId w:val="0"/>
        </w:numPr>
        <w:spacing w:before="0" w:after="0" w:line="360" w:lineRule="auto"/>
        <w:ind w:leftChars="0" w:right="0" w:rightChars="0"/>
        <w:jc w:val="both"/>
        <w:rPr>
          <w:rFonts w:hint="eastAsia" w:ascii="宋体" w:hAnsi="宋体" w:eastAsia="宋体" w:cs="宋体"/>
          <w:b/>
          <w:color w:val="000000"/>
          <w:spacing w:val="0"/>
          <w:position w:val="0"/>
          <w:sz w:val="21"/>
          <w:szCs w:val="21"/>
          <w:shd w:val="clear" w:fill="auto"/>
        </w:rPr>
      </w:pPr>
    </w:p>
    <w:p w14:paraId="569EEF37">
      <w:pPr>
        <w:numPr>
          <w:ilvl w:val="0"/>
          <w:numId w:val="0"/>
        </w:numPr>
        <w:spacing w:before="0" w:after="0" w:line="360" w:lineRule="auto"/>
        <w:ind w:leftChars="0" w:right="0" w:rightChars="0"/>
        <w:jc w:val="both"/>
        <w:rPr>
          <w:rFonts w:hint="eastAsia" w:ascii="宋体" w:hAnsi="宋体" w:eastAsia="宋体" w:cs="宋体"/>
          <w:b/>
          <w:color w:val="000000"/>
          <w:spacing w:val="0"/>
          <w:position w:val="0"/>
          <w:sz w:val="21"/>
          <w:szCs w:val="21"/>
          <w:shd w:val="clear" w:fill="auto"/>
        </w:rPr>
      </w:pPr>
    </w:p>
    <w:p w14:paraId="480ED03A">
      <w:pPr>
        <w:numPr>
          <w:ilvl w:val="0"/>
          <w:numId w:val="0"/>
        </w:numPr>
        <w:spacing w:before="0" w:after="0" w:line="360" w:lineRule="auto"/>
        <w:ind w:leftChars="0" w:right="0" w:rightChars="0"/>
        <w:jc w:val="both"/>
        <w:rPr>
          <w:rFonts w:hint="eastAsia" w:ascii="宋体" w:hAnsi="宋体" w:eastAsia="宋体" w:cs="宋体"/>
          <w:b/>
          <w:color w:val="000000"/>
          <w:spacing w:val="0"/>
          <w:position w:val="0"/>
          <w:sz w:val="21"/>
          <w:szCs w:val="21"/>
          <w:shd w:val="clear" w:fill="auto"/>
        </w:rPr>
      </w:pPr>
    </w:p>
    <w:p w14:paraId="418D409C">
      <w:pPr>
        <w:numPr>
          <w:ilvl w:val="0"/>
          <w:numId w:val="0"/>
        </w:numPr>
        <w:spacing w:before="0" w:after="0" w:line="360" w:lineRule="auto"/>
        <w:ind w:leftChars="0" w:right="0" w:rightChars="0"/>
        <w:jc w:val="both"/>
        <w:rPr>
          <w:rFonts w:hint="eastAsia" w:ascii="宋体" w:hAnsi="宋体" w:eastAsia="宋体" w:cs="宋体"/>
          <w:b/>
          <w:color w:val="000000"/>
          <w:spacing w:val="0"/>
          <w:position w:val="0"/>
          <w:sz w:val="21"/>
          <w:szCs w:val="21"/>
          <w:shd w:val="clear" w:fill="auto"/>
        </w:rPr>
      </w:pPr>
    </w:p>
    <w:p w14:paraId="4E2BC886">
      <w:pPr>
        <w:numPr>
          <w:ilvl w:val="0"/>
          <w:numId w:val="0"/>
        </w:numPr>
        <w:spacing w:before="0" w:after="0" w:line="360" w:lineRule="auto"/>
        <w:ind w:leftChars="0" w:right="0" w:rightChars="0"/>
        <w:jc w:val="both"/>
        <w:rPr>
          <w:rFonts w:hint="eastAsia" w:ascii="宋体" w:hAnsi="宋体" w:eastAsia="宋体" w:cs="宋体"/>
          <w:b/>
          <w:color w:val="000000"/>
          <w:spacing w:val="0"/>
          <w:position w:val="0"/>
          <w:sz w:val="21"/>
          <w:szCs w:val="21"/>
          <w:shd w:val="clear" w:fill="auto"/>
        </w:rPr>
      </w:pPr>
    </w:p>
    <w:p w14:paraId="674D0AFF">
      <w:pPr>
        <w:numPr>
          <w:ilvl w:val="0"/>
          <w:numId w:val="0"/>
        </w:numPr>
        <w:spacing w:before="0" w:after="0" w:line="360" w:lineRule="auto"/>
        <w:ind w:leftChars="0" w:right="0" w:rightChars="0"/>
        <w:jc w:val="both"/>
        <w:rPr>
          <w:rFonts w:hint="eastAsia" w:ascii="宋体" w:hAnsi="宋体" w:eastAsia="宋体" w:cs="宋体"/>
          <w:b/>
          <w:color w:val="000000"/>
          <w:spacing w:val="0"/>
          <w:position w:val="0"/>
          <w:sz w:val="21"/>
          <w:szCs w:val="21"/>
          <w:shd w:val="clear" w:fill="auto"/>
        </w:rPr>
      </w:pPr>
    </w:p>
    <w:p w14:paraId="4F35E1FD">
      <w:pPr>
        <w:numPr>
          <w:ilvl w:val="0"/>
          <w:numId w:val="0"/>
        </w:numPr>
        <w:spacing w:before="0" w:after="0" w:line="360" w:lineRule="auto"/>
        <w:ind w:leftChars="0" w:right="0" w:rightChars="0"/>
        <w:jc w:val="both"/>
        <w:rPr>
          <w:rFonts w:hint="eastAsia" w:ascii="宋体" w:hAnsi="宋体" w:eastAsia="宋体" w:cs="宋体"/>
          <w:b/>
          <w:color w:val="000000"/>
          <w:spacing w:val="0"/>
          <w:position w:val="0"/>
          <w:sz w:val="21"/>
          <w:szCs w:val="21"/>
          <w:shd w:val="clear" w:fill="auto"/>
        </w:rPr>
      </w:pPr>
    </w:p>
    <w:p w14:paraId="22039797">
      <w:pPr>
        <w:numPr>
          <w:ilvl w:val="0"/>
          <w:numId w:val="0"/>
        </w:numPr>
        <w:spacing w:before="0" w:after="0" w:line="360" w:lineRule="auto"/>
        <w:ind w:leftChars="0" w:right="0" w:rightChars="0"/>
        <w:jc w:val="both"/>
        <w:rPr>
          <w:rFonts w:hint="eastAsia" w:ascii="宋体" w:hAnsi="宋体" w:eastAsia="宋体" w:cs="宋体"/>
          <w:b/>
          <w:color w:val="000000"/>
          <w:spacing w:val="0"/>
          <w:position w:val="0"/>
          <w:sz w:val="21"/>
          <w:szCs w:val="21"/>
          <w:shd w:val="clear" w:fill="auto"/>
        </w:rPr>
      </w:pPr>
    </w:p>
    <w:p w14:paraId="1BCB43CD">
      <w:pPr>
        <w:numPr>
          <w:ilvl w:val="0"/>
          <w:numId w:val="0"/>
        </w:numPr>
        <w:spacing w:before="0" w:after="0" w:line="360" w:lineRule="auto"/>
        <w:ind w:leftChars="0" w:right="0" w:rightChars="0"/>
        <w:jc w:val="both"/>
        <w:rPr>
          <w:rFonts w:hint="eastAsia" w:ascii="宋体" w:hAnsi="宋体" w:eastAsia="宋体" w:cs="宋体"/>
          <w:b/>
          <w:color w:val="000000"/>
          <w:spacing w:val="0"/>
          <w:position w:val="0"/>
          <w:sz w:val="21"/>
          <w:szCs w:val="21"/>
          <w:shd w:val="clear" w:fill="auto"/>
        </w:rPr>
      </w:pPr>
    </w:p>
    <w:p w14:paraId="7F1C04FF">
      <w:pPr>
        <w:numPr>
          <w:ilvl w:val="0"/>
          <w:numId w:val="0"/>
        </w:numPr>
        <w:spacing w:before="0" w:after="0" w:line="360" w:lineRule="auto"/>
        <w:ind w:leftChars="0" w:right="0" w:rightChars="0"/>
        <w:jc w:val="both"/>
        <w:rPr>
          <w:rFonts w:hint="eastAsia" w:ascii="宋体" w:hAnsi="宋体" w:eastAsia="宋体" w:cs="宋体"/>
          <w:b/>
          <w:color w:val="000000"/>
          <w:spacing w:val="0"/>
          <w:position w:val="0"/>
          <w:sz w:val="21"/>
          <w:szCs w:val="21"/>
          <w:shd w:val="clear" w:fill="auto"/>
        </w:rPr>
      </w:pPr>
    </w:p>
    <w:p w14:paraId="0FCA2BEB">
      <w:pPr>
        <w:numPr>
          <w:ilvl w:val="0"/>
          <w:numId w:val="0"/>
        </w:numPr>
        <w:spacing w:before="0" w:after="0" w:line="360" w:lineRule="auto"/>
        <w:ind w:leftChars="0" w:right="0" w:rightChars="0"/>
        <w:jc w:val="both"/>
        <w:rPr>
          <w:rFonts w:hint="eastAsia" w:ascii="宋体" w:hAnsi="宋体" w:eastAsia="宋体" w:cs="宋体"/>
          <w:b/>
          <w:color w:val="000000"/>
          <w:spacing w:val="0"/>
          <w:position w:val="0"/>
          <w:sz w:val="21"/>
          <w:szCs w:val="21"/>
          <w:shd w:val="clear" w:fill="auto"/>
        </w:rPr>
      </w:pPr>
    </w:p>
    <w:p w14:paraId="3AD0423C">
      <w:pPr>
        <w:numPr>
          <w:ilvl w:val="0"/>
          <w:numId w:val="0"/>
        </w:numPr>
        <w:spacing w:before="0" w:after="0" w:line="360" w:lineRule="auto"/>
        <w:ind w:leftChars="0" w:right="0" w:rightChars="0"/>
        <w:jc w:val="both"/>
        <w:rPr>
          <w:rFonts w:hint="eastAsia" w:ascii="宋体" w:hAnsi="宋体" w:eastAsia="宋体" w:cs="宋体"/>
          <w:b/>
          <w:color w:val="000000"/>
          <w:spacing w:val="0"/>
          <w:position w:val="0"/>
          <w:sz w:val="21"/>
          <w:szCs w:val="21"/>
          <w:shd w:val="clear" w:fill="auto"/>
        </w:rPr>
      </w:pPr>
    </w:p>
    <w:p w14:paraId="5E5F19B7">
      <w:pPr>
        <w:rPr>
          <w:rFonts w:hint="eastAsia" w:ascii="宋体" w:hAnsi="宋体" w:cs="宋体"/>
          <w:b/>
          <w:bCs/>
          <w:color w:val="auto"/>
          <w:sz w:val="21"/>
          <w:szCs w:val="21"/>
          <w:highlight w:val="none"/>
          <w:lang w:val="en-US" w:eastAsia="zh-CN"/>
        </w:rPr>
      </w:pPr>
    </w:p>
    <w:p w14:paraId="66042978">
      <w:pPr>
        <w:rPr>
          <w:rFonts w:hint="eastAsia" w:ascii="宋体" w:hAnsi="宋体" w:cs="宋体"/>
          <w:b/>
          <w:bCs/>
          <w:color w:val="auto"/>
          <w:sz w:val="21"/>
          <w:szCs w:val="21"/>
          <w:highlight w:val="none"/>
          <w:lang w:val="en-US" w:eastAsia="zh-CN"/>
        </w:rPr>
      </w:pPr>
    </w:p>
    <w:p w14:paraId="373B9733">
      <w:pPr>
        <w:rPr>
          <w:rFonts w:hint="eastAsia" w:ascii="宋体" w:hAnsi="宋体" w:cs="宋体"/>
          <w:b/>
          <w:bCs/>
          <w:color w:val="auto"/>
          <w:sz w:val="21"/>
          <w:szCs w:val="21"/>
          <w:highlight w:val="none"/>
          <w:lang w:val="en-US" w:eastAsia="zh-CN"/>
        </w:rPr>
      </w:pPr>
    </w:p>
    <w:p w14:paraId="06D314BF">
      <w:pPr>
        <w:rPr>
          <w:rFonts w:hint="eastAsia" w:ascii="宋体" w:hAnsi="宋体" w:cs="宋体"/>
          <w:b/>
          <w:bCs/>
          <w:color w:val="auto"/>
          <w:sz w:val="21"/>
          <w:szCs w:val="21"/>
          <w:highlight w:val="none"/>
          <w:lang w:val="en-US" w:eastAsia="zh-CN"/>
        </w:rPr>
      </w:pPr>
    </w:p>
    <w:p w14:paraId="0E2BEBCD">
      <w:pPr>
        <w:rPr>
          <w:rFonts w:hint="default"/>
          <w:lang w:val="en-US" w:eastAsia="zh-CN"/>
        </w:rPr>
      </w:pPr>
      <w:r>
        <w:rPr>
          <w:rFonts w:hint="eastAsia" w:ascii="宋体" w:hAnsi="宋体" w:cs="宋体"/>
          <w:b/>
          <w:bCs/>
          <w:color w:val="auto"/>
          <w:sz w:val="21"/>
          <w:szCs w:val="21"/>
          <w:highlight w:val="none"/>
          <w:lang w:val="en-US" w:eastAsia="zh-CN"/>
        </w:rPr>
        <w:t>分标2：</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4"/>
        <w:gridCol w:w="1170"/>
        <w:gridCol w:w="5385"/>
        <w:gridCol w:w="495"/>
        <w:gridCol w:w="435"/>
        <w:gridCol w:w="1230"/>
        <w:gridCol w:w="1180"/>
      </w:tblGrid>
      <w:tr w14:paraId="10FDA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4" w:type="dxa"/>
            <w:vAlign w:val="center"/>
          </w:tcPr>
          <w:p w14:paraId="23C9B000">
            <w:pPr>
              <w:jc w:val="center"/>
              <w:rPr>
                <w:rFonts w:hint="eastAsia" w:asciiTheme="majorEastAsia" w:hAnsiTheme="majorEastAsia" w:eastAsiaTheme="majorEastAsia" w:cstheme="majorEastAsia"/>
                <w:b/>
                <w:bCs/>
                <w:color w:val="auto"/>
                <w:sz w:val="21"/>
                <w:szCs w:val="21"/>
                <w:highlight w:val="none"/>
                <w:vertAlign w:val="baseline"/>
                <w:lang w:eastAsia="zh-CN"/>
              </w:rPr>
            </w:pPr>
            <w:r>
              <w:rPr>
                <w:rFonts w:hint="eastAsia" w:asciiTheme="majorEastAsia" w:hAnsiTheme="majorEastAsia" w:eastAsiaTheme="majorEastAsia" w:cstheme="majorEastAsia"/>
                <w:b/>
                <w:bCs/>
                <w:color w:val="auto"/>
                <w:sz w:val="21"/>
                <w:szCs w:val="21"/>
                <w:highlight w:val="none"/>
                <w:vertAlign w:val="baseline"/>
                <w:lang w:eastAsia="zh-CN"/>
              </w:rPr>
              <w:t>序号</w:t>
            </w:r>
          </w:p>
        </w:tc>
        <w:tc>
          <w:tcPr>
            <w:tcW w:w="1170" w:type="dxa"/>
            <w:vAlign w:val="center"/>
          </w:tcPr>
          <w:p w14:paraId="30C52FBC">
            <w:pPr>
              <w:jc w:val="center"/>
              <w:rPr>
                <w:rFonts w:hint="eastAsia" w:asciiTheme="majorEastAsia" w:hAnsiTheme="majorEastAsia" w:eastAsiaTheme="majorEastAsia" w:cstheme="majorEastAsia"/>
                <w:b/>
                <w:bCs/>
                <w:color w:val="auto"/>
                <w:sz w:val="21"/>
                <w:szCs w:val="21"/>
                <w:highlight w:val="none"/>
                <w:vertAlign w:val="baseline"/>
                <w:lang w:eastAsia="zh-CN"/>
              </w:rPr>
            </w:pPr>
            <w:r>
              <w:rPr>
                <w:rFonts w:hint="eastAsia" w:asciiTheme="majorEastAsia" w:hAnsiTheme="majorEastAsia" w:eastAsiaTheme="majorEastAsia" w:cstheme="majorEastAsia"/>
                <w:b/>
                <w:bCs/>
                <w:color w:val="auto"/>
                <w:sz w:val="21"/>
                <w:szCs w:val="21"/>
                <w:highlight w:val="none"/>
                <w:vertAlign w:val="baseline"/>
                <w:lang w:eastAsia="zh-CN"/>
              </w:rPr>
              <w:t>服务名称</w:t>
            </w:r>
          </w:p>
        </w:tc>
        <w:tc>
          <w:tcPr>
            <w:tcW w:w="5385" w:type="dxa"/>
            <w:vAlign w:val="center"/>
          </w:tcPr>
          <w:p w14:paraId="0F5EB9A8">
            <w:pPr>
              <w:jc w:val="center"/>
              <w:rPr>
                <w:rFonts w:hint="eastAsia" w:asciiTheme="majorEastAsia" w:hAnsiTheme="majorEastAsia" w:eastAsiaTheme="majorEastAsia" w:cstheme="majorEastAsia"/>
                <w:b/>
                <w:bCs/>
                <w:color w:val="auto"/>
                <w:sz w:val="21"/>
                <w:szCs w:val="21"/>
                <w:highlight w:val="none"/>
                <w:vertAlign w:val="baseline"/>
                <w:lang w:eastAsia="zh-CN"/>
              </w:rPr>
            </w:pPr>
            <w:r>
              <w:rPr>
                <w:rFonts w:hint="eastAsia" w:asciiTheme="majorEastAsia" w:hAnsiTheme="majorEastAsia" w:eastAsiaTheme="majorEastAsia" w:cstheme="majorEastAsia"/>
                <w:b/>
                <w:bCs/>
                <w:color w:val="auto"/>
                <w:sz w:val="21"/>
                <w:szCs w:val="21"/>
                <w:highlight w:val="none"/>
                <w:vertAlign w:val="baseline"/>
                <w:lang w:eastAsia="zh-CN"/>
              </w:rPr>
              <w:t>服务需求</w:t>
            </w:r>
          </w:p>
        </w:tc>
        <w:tc>
          <w:tcPr>
            <w:tcW w:w="495" w:type="dxa"/>
            <w:vAlign w:val="center"/>
          </w:tcPr>
          <w:p w14:paraId="4CB30DD9">
            <w:pPr>
              <w:jc w:val="center"/>
              <w:rPr>
                <w:rFonts w:hint="eastAsia" w:asciiTheme="majorEastAsia" w:hAnsiTheme="majorEastAsia" w:eastAsiaTheme="majorEastAsia" w:cstheme="majorEastAsia"/>
                <w:b/>
                <w:bCs/>
                <w:color w:val="auto"/>
                <w:sz w:val="21"/>
                <w:szCs w:val="21"/>
                <w:highlight w:val="none"/>
                <w:vertAlign w:val="baseline"/>
                <w:lang w:eastAsia="zh-CN"/>
              </w:rPr>
            </w:pPr>
            <w:r>
              <w:rPr>
                <w:rFonts w:hint="eastAsia" w:asciiTheme="majorEastAsia" w:hAnsiTheme="majorEastAsia" w:eastAsiaTheme="majorEastAsia" w:cstheme="majorEastAsia"/>
                <w:b/>
                <w:bCs/>
                <w:color w:val="auto"/>
                <w:sz w:val="21"/>
                <w:szCs w:val="21"/>
                <w:highlight w:val="none"/>
                <w:vertAlign w:val="baseline"/>
                <w:lang w:eastAsia="zh-CN"/>
              </w:rPr>
              <w:t>数量</w:t>
            </w:r>
          </w:p>
        </w:tc>
        <w:tc>
          <w:tcPr>
            <w:tcW w:w="435" w:type="dxa"/>
            <w:vAlign w:val="center"/>
          </w:tcPr>
          <w:p w14:paraId="379232D2">
            <w:pPr>
              <w:jc w:val="center"/>
              <w:rPr>
                <w:rFonts w:hint="eastAsia" w:asciiTheme="majorEastAsia" w:hAnsiTheme="majorEastAsia" w:eastAsiaTheme="majorEastAsia" w:cstheme="majorEastAsia"/>
                <w:b/>
                <w:bCs/>
                <w:color w:val="auto"/>
                <w:sz w:val="21"/>
                <w:szCs w:val="21"/>
                <w:highlight w:val="none"/>
                <w:vertAlign w:val="baseline"/>
                <w:lang w:eastAsia="zh-CN"/>
              </w:rPr>
            </w:pPr>
            <w:r>
              <w:rPr>
                <w:rFonts w:hint="eastAsia" w:asciiTheme="majorEastAsia" w:hAnsiTheme="majorEastAsia" w:eastAsiaTheme="majorEastAsia" w:cstheme="majorEastAsia"/>
                <w:b/>
                <w:bCs/>
                <w:color w:val="auto"/>
                <w:sz w:val="21"/>
                <w:szCs w:val="21"/>
                <w:highlight w:val="none"/>
                <w:vertAlign w:val="baseline"/>
                <w:lang w:eastAsia="zh-CN"/>
              </w:rPr>
              <w:t>单位</w:t>
            </w:r>
          </w:p>
        </w:tc>
        <w:tc>
          <w:tcPr>
            <w:tcW w:w="1230" w:type="dxa"/>
            <w:vAlign w:val="center"/>
          </w:tcPr>
          <w:p w14:paraId="3B29853F">
            <w:pPr>
              <w:jc w:val="center"/>
              <w:rPr>
                <w:rFonts w:hint="eastAsia" w:asciiTheme="majorEastAsia" w:hAnsiTheme="majorEastAsia" w:eastAsiaTheme="majorEastAsia" w:cstheme="majorEastAsia"/>
                <w:b/>
                <w:bCs/>
                <w:color w:val="auto"/>
                <w:sz w:val="21"/>
                <w:szCs w:val="21"/>
                <w:highlight w:val="none"/>
                <w:vertAlign w:val="baseline"/>
                <w:lang w:eastAsia="zh-CN"/>
              </w:rPr>
            </w:pPr>
            <w:r>
              <w:rPr>
                <w:rFonts w:hint="eastAsia" w:asciiTheme="majorEastAsia" w:hAnsiTheme="majorEastAsia" w:eastAsiaTheme="majorEastAsia" w:cstheme="majorEastAsia"/>
                <w:b/>
                <w:bCs/>
                <w:color w:val="auto"/>
                <w:sz w:val="21"/>
                <w:szCs w:val="21"/>
                <w:highlight w:val="none"/>
                <w:vertAlign w:val="baseline"/>
                <w:lang w:eastAsia="zh-CN"/>
              </w:rPr>
              <w:t>单价（元）</w:t>
            </w:r>
          </w:p>
        </w:tc>
        <w:tc>
          <w:tcPr>
            <w:tcW w:w="1180" w:type="dxa"/>
            <w:vAlign w:val="center"/>
          </w:tcPr>
          <w:p w14:paraId="791769FE">
            <w:pPr>
              <w:jc w:val="center"/>
              <w:rPr>
                <w:rFonts w:hint="eastAsia" w:asciiTheme="majorEastAsia" w:hAnsiTheme="majorEastAsia" w:eastAsiaTheme="majorEastAsia" w:cstheme="majorEastAsia"/>
                <w:b/>
                <w:bCs/>
                <w:color w:val="auto"/>
                <w:sz w:val="21"/>
                <w:szCs w:val="21"/>
                <w:highlight w:val="none"/>
                <w:vertAlign w:val="baseline"/>
                <w:lang w:eastAsia="zh-CN"/>
              </w:rPr>
            </w:pPr>
            <w:r>
              <w:rPr>
                <w:rFonts w:hint="eastAsia" w:asciiTheme="majorEastAsia" w:hAnsiTheme="majorEastAsia" w:eastAsiaTheme="majorEastAsia" w:cstheme="majorEastAsia"/>
                <w:b/>
                <w:bCs/>
                <w:color w:val="auto"/>
                <w:sz w:val="21"/>
                <w:szCs w:val="21"/>
                <w:highlight w:val="none"/>
                <w:vertAlign w:val="baseline"/>
                <w:lang w:eastAsia="zh-CN"/>
              </w:rPr>
              <w:t>总价（元）</w:t>
            </w:r>
          </w:p>
        </w:tc>
      </w:tr>
      <w:tr w14:paraId="226D5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4" w:type="dxa"/>
            <w:vAlign w:val="center"/>
          </w:tcPr>
          <w:p w14:paraId="33E4200B">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w:t>
            </w:r>
          </w:p>
        </w:tc>
        <w:tc>
          <w:tcPr>
            <w:tcW w:w="1170" w:type="dxa"/>
            <w:vAlign w:val="center"/>
          </w:tcPr>
          <w:p w14:paraId="680B157C">
            <w:pPr>
              <w:keepNext w:val="0"/>
              <w:keepLines w:val="0"/>
              <w:pageBreakBefore w:val="0"/>
              <w:widowControl/>
              <w:numPr>
                <w:ilvl w:val="0"/>
                <w:numId w:val="0"/>
              </w:numPr>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sz w:val="21"/>
                <w:szCs w:val="21"/>
                <w:highlight w:val="none"/>
                <w:vertAlign w:val="baseline"/>
                <w:lang w:eastAsia="zh-CN"/>
              </w:rPr>
            </w:pPr>
            <w:r>
              <w:rPr>
                <w:rFonts w:hint="eastAsia" w:ascii="宋体" w:hAnsi="宋体" w:eastAsia="宋体" w:cs="宋体"/>
                <w:sz w:val="21"/>
                <w:szCs w:val="21"/>
                <w:lang w:val="en-US" w:eastAsia="zh-CN"/>
              </w:rPr>
              <w:t>桂林市政务外网互联网出口备份A专线服务采购</w:t>
            </w:r>
          </w:p>
        </w:tc>
        <w:tc>
          <w:tcPr>
            <w:tcW w:w="5385" w:type="dxa"/>
            <w:vAlign w:val="center"/>
          </w:tcPr>
          <w:p w14:paraId="40D8D02F">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eastAsia" w:ascii="宋体" w:hAnsi="宋体" w:eastAsia="宋体" w:cs="宋体"/>
                <w:sz w:val="21"/>
                <w:szCs w:val="21"/>
              </w:rPr>
            </w:pPr>
            <w:r>
              <w:rPr>
                <w:rFonts w:hint="eastAsia" w:ascii="宋体" w:hAnsi="宋体" w:eastAsia="宋体" w:cs="宋体"/>
                <w:sz w:val="21"/>
                <w:szCs w:val="21"/>
              </w:rPr>
              <w:t>提供的互联网出口专线配套服务需满足以下参数要求：</w:t>
            </w:r>
          </w:p>
          <w:p w14:paraId="6B504827">
            <w:pPr>
              <w:keepNext w:val="0"/>
              <w:keepLines w:val="0"/>
              <w:pageBreakBefore w:val="0"/>
              <w:widowControl/>
              <w:numPr>
                <w:ilvl w:val="0"/>
                <w:numId w:val="0"/>
              </w:numPr>
              <w:kinsoku/>
              <w:wordWrap/>
              <w:overflowPunct/>
              <w:topLinePunct w:val="0"/>
              <w:autoSpaceDE/>
              <w:autoSpaceDN/>
              <w:bidi w:val="0"/>
              <w:adjustRightInd/>
              <w:snapToGrid/>
              <w:spacing w:line="360" w:lineRule="exact"/>
              <w:jc w:val="left"/>
              <w:textAlignment w:val="center"/>
              <w:rPr>
                <w:rFonts w:hint="eastAsia" w:ascii="宋体" w:hAnsi="宋体" w:eastAsia="宋体" w:cs="宋体"/>
                <w:sz w:val="21"/>
                <w:szCs w:val="21"/>
              </w:rPr>
            </w:pPr>
            <w:r>
              <w:rPr>
                <w:rFonts w:hint="eastAsia" w:ascii="宋体" w:hAnsi="宋体" w:cs="宋体"/>
                <w:kern w:val="2"/>
                <w:sz w:val="21"/>
                <w:szCs w:val="21"/>
                <w:lang w:val="en-US" w:eastAsia="zh-CN" w:bidi="ar-SA"/>
              </w:rPr>
              <w:t>1</w:t>
            </w:r>
            <w:r>
              <w:rPr>
                <w:rFonts w:hint="eastAsia" w:ascii="宋体" w:hAnsi="宋体" w:eastAsia="宋体" w:cs="宋体"/>
                <w:kern w:val="2"/>
                <w:sz w:val="21"/>
                <w:szCs w:val="21"/>
                <w:lang w:val="en-US" w:eastAsia="zh-CN" w:bidi="ar-SA"/>
              </w:rPr>
              <w:t>、</w:t>
            </w:r>
            <w:r>
              <w:rPr>
                <w:rFonts w:hint="eastAsia" w:ascii="宋体" w:hAnsi="宋体" w:eastAsia="宋体" w:cs="宋体"/>
                <w:sz w:val="21"/>
                <w:szCs w:val="21"/>
              </w:rPr>
              <w:t>互联网</w:t>
            </w:r>
            <w:r>
              <w:rPr>
                <w:rFonts w:hint="eastAsia" w:ascii="宋体" w:hAnsi="宋体" w:eastAsia="宋体" w:cs="宋体"/>
                <w:sz w:val="21"/>
                <w:szCs w:val="21"/>
                <w:lang w:eastAsia="zh-CN"/>
              </w:rPr>
              <w:t>出口</w:t>
            </w:r>
            <w:r>
              <w:rPr>
                <w:rFonts w:hint="eastAsia" w:ascii="宋体" w:hAnsi="宋体" w:eastAsia="宋体" w:cs="宋体"/>
                <w:sz w:val="21"/>
                <w:szCs w:val="21"/>
              </w:rPr>
              <w:t>专线</w:t>
            </w:r>
            <w:r>
              <w:rPr>
                <w:rFonts w:hint="eastAsia" w:ascii="宋体" w:hAnsi="宋体" w:cs="宋体"/>
                <w:sz w:val="21"/>
                <w:szCs w:val="21"/>
                <w:lang w:val="en-US" w:eastAsia="zh-CN"/>
              </w:rPr>
              <w:t>3</w:t>
            </w:r>
            <w:r>
              <w:rPr>
                <w:rFonts w:hint="eastAsia" w:ascii="宋体" w:hAnsi="宋体" w:eastAsia="宋体" w:cs="宋体"/>
                <w:sz w:val="21"/>
                <w:szCs w:val="21"/>
              </w:rPr>
              <w:t>条,</w:t>
            </w:r>
            <w:r>
              <w:rPr>
                <w:rFonts w:hint="eastAsia" w:ascii="宋体" w:hAnsi="宋体" w:eastAsia="宋体" w:cs="宋体"/>
                <w:sz w:val="21"/>
                <w:szCs w:val="21"/>
                <w:lang w:eastAsia="zh-CN"/>
              </w:rPr>
              <w:t>每条带宽</w:t>
            </w:r>
            <w:r>
              <w:rPr>
                <w:rFonts w:hint="eastAsia" w:ascii="宋体" w:hAnsi="宋体" w:cs="宋体"/>
                <w:sz w:val="21"/>
                <w:szCs w:val="21"/>
                <w:lang w:val="en-US" w:eastAsia="zh-CN"/>
              </w:rPr>
              <w:t>不低于</w:t>
            </w:r>
            <w:r>
              <w:rPr>
                <w:rFonts w:hint="eastAsia" w:ascii="宋体" w:hAnsi="宋体" w:eastAsia="宋体" w:cs="宋体"/>
                <w:sz w:val="21"/>
                <w:szCs w:val="21"/>
                <w:lang w:val="en-US" w:eastAsia="zh-CN"/>
              </w:rPr>
              <w:t>1G，</w:t>
            </w:r>
            <w:r>
              <w:rPr>
                <w:rFonts w:hint="eastAsia" w:ascii="宋体" w:hAnsi="宋体" w:cs="宋体"/>
                <w:sz w:val="21"/>
                <w:szCs w:val="21"/>
                <w:lang w:val="en-US" w:eastAsia="zh-CN"/>
              </w:rPr>
              <w:t>为</w:t>
            </w:r>
            <w:r>
              <w:rPr>
                <w:rFonts w:hint="eastAsia" w:ascii="宋体" w:hAnsi="宋体" w:eastAsia="宋体" w:cs="宋体"/>
                <w:sz w:val="21"/>
                <w:szCs w:val="21"/>
                <w:lang w:val="en-US" w:eastAsia="zh-CN"/>
              </w:rPr>
              <w:t>上下对称互联网专线</w:t>
            </w:r>
            <w:r>
              <w:rPr>
                <w:rFonts w:hint="eastAsia" w:ascii="宋体" w:hAnsi="宋体" w:cs="宋体"/>
                <w:sz w:val="21"/>
                <w:szCs w:val="21"/>
                <w:lang w:val="en-US" w:eastAsia="zh-CN"/>
              </w:rPr>
              <w:t>，总带宽不低于3G</w:t>
            </w:r>
            <w:r>
              <w:rPr>
                <w:rFonts w:hint="eastAsia" w:ascii="宋体" w:hAnsi="宋体" w:eastAsia="宋体" w:cs="宋体"/>
                <w:sz w:val="21"/>
                <w:szCs w:val="21"/>
                <w:lang w:val="en-US" w:eastAsia="zh-CN"/>
              </w:rPr>
              <w:t>。要求为</w:t>
            </w:r>
            <w:r>
              <w:rPr>
                <w:rFonts w:hint="eastAsia" w:ascii="宋体" w:hAnsi="宋体" w:cs="宋体"/>
                <w:sz w:val="21"/>
                <w:szCs w:val="21"/>
                <w:lang w:val="en-US" w:eastAsia="zh-CN"/>
              </w:rPr>
              <w:t>裸光纤专线或</w:t>
            </w:r>
            <w:r>
              <w:rPr>
                <w:rFonts w:hint="eastAsia" w:ascii="宋体" w:hAnsi="宋体" w:eastAsia="宋体" w:cs="宋体"/>
                <w:sz w:val="21"/>
                <w:szCs w:val="21"/>
                <w:lang w:val="en-US" w:eastAsia="zh-CN"/>
              </w:rPr>
              <w:t>纯二层</w:t>
            </w:r>
            <w:r>
              <w:rPr>
                <w:rFonts w:hint="eastAsia" w:ascii="宋体" w:hAnsi="宋体" w:eastAsia="宋体" w:cs="宋体"/>
                <w:sz w:val="21"/>
                <w:szCs w:val="21"/>
              </w:rPr>
              <w:t>独立链路，点到点光纤直连，上下行带宽对称。</w:t>
            </w:r>
          </w:p>
          <w:p w14:paraId="6465B076">
            <w:pPr>
              <w:keepNext w:val="0"/>
              <w:keepLines w:val="0"/>
              <w:pageBreakBefore w:val="0"/>
              <w:widowControl/>
              <w:numPr>
                <w:ilvl w:val="0"/>
                <w:numId w:val="0"/>
              </w:numPr>
              <w:kinsoku/>
              <w:wordWrap/>
              <w:overflowPunct/>
              <w:topLinePunct w:val="0"/>
              <w:autoSpaceDE/>
              <w:autoSpaceDN/>
              <w:bidi w:val="0"/>
              <w:adjustRightInd/>
              <w:snapToGrid/>
              <w:spacing w:line="360" w:lineRule="exact"/>
              <w:jc w:val="left"/>
              <w:textAlignment w:val="center"/>
              <w:rPr>
                <w:rFonts w:hint="eastAsia" w:ascii="宋体" w:hAnsi="宋体" w:eastAsia="宋体" w:cs="宋体"/>
                <w:sz w:val="21"/>
                <w:szCs w:val="21"/>
              </w:rPr>
            </w:pPr>
            <w:r>
              <w:rPr>
                <w:rFonts w:hint="eastAsia" w:ascii="宋体" w:hAnsi="宋体" w:cs="宋体"/>
                <w:sz w:val="21"/>
                <w:szCs w:val="21"/>
                <w:lang w:val="en-US" w:eastAsia="zh-CN"/>
              </w:rPr>
              <w:t>2、</w:t>
            </w:r>
            <w:r>
              <w:rPr>
                <w:rFonts w:hint="eastAsia" w:ascii="宋体" w:hAnsi="宋体" w:eastAsia="宋体" w:cs="宋体"/>
                <w:sz w:val="21"/>
                <w:szCs w:val="21"/>
                <w:lang w:val="en-US" w:eastAsia="zh-CN"/>
              </w:rPr>
              <w:t>专线需提供冗余可靠的光缆路由，不能存在单点故障后风险。</w:t>
            </w:r>
          </w:p>
          <w:p w14:paraId="3B8FEFE1">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sz w:val="21"/>
                <w:szCs w:val="21"/>
              </w:rPr>
            </w:pPr>
            <w:r>
              <w:rPr>
                <w:rFonts w:hint="eastAsia" w:ascii="宋体" w:hAnsi="宋体" w:cs="宋体"/>
                <w:sz w:val="21"/>
                <w:szCs w:val="21"/>
                <w:lang w:val="en-US" w:eastAsia="zh-CN"/>
              </w:rPr>
              <w:t>3</w:t>
            </w:r>
            <w:r>
              <w:rPr>
                <w:rFonts w:hint="eastAsia" w:ascii="宋体" w:hAnsi="宋体" w:eastAsia="宋体" w:cs="宋体"/>
                <w:sz w:val="21"/>
                <w:szCs w:val="21"/>
              </w:rPr>
              <w:t>、公网IP</w:t>
            </w:r>
            <w:r>
              <w:rPr>
                <w:rFonts w:hint="eastAsia" w:ascii="宋体" w:hAnsi="宋体" w:cs="宋体"/>
                <w:sz w:val="21"/>
                <w:szCs w:val="21"/>
                <w:lang w:val="en-US" w:eastAsia="zh-CN"/>
              </w:rPr>
              <w:t>v4</w:t>
            </w:r>
            <w:r>
              <w:rPr>
                <w:rFonts w:hint="eastAsia" w:ascii="宋体" w:hAnsi="宋体" w:eastAsia="宋体" w:cs="宋体"/>
                <w:sz w:val="21"/>
                <w:szCs w:val="21"/>
              </w:rPr>
              <w:t>地址： （1）接口IP，即采购方与成交方网络设</w:t>
            </w:r>
            <w:r>
              <w:rPr>
                <w:rFonts w:hint="eastAsia" w:ascii="宋体" w:hAnsi="宋体" w:eastAsia="宋体" w:cs="宋体"/>
                <w:color w:val="auto"/>
                <w:sz w:val="21"/>
                <w:szCs w:val="21"/>
              </w:rPr>
              <w:t>备对接IP，完成网络接入； （2）</w:t>
            </w:r>
            <w:r>
              <w:rPr>
                <w:rFonts w:hint="eastAsia" w:ascii="宋体" w:hAnsi="宋体" w:cs="宋体"/>
                <w:color w:val="auto"/>
                <w:sz w:val="21"/>
                <w:szCs w:val="21"/>
                <w:lang w:val="en-US" w:eastAsia="zh-CN"/>
              </w:rPr>
              <w:t>掩码28位</w:t>
            </w:r>
            <w:r>
              <w:rPr>
                <w:rFonts w:hint="eastAsia" w:ascii="宋体" w:hAnsi="宋体" w:eastAsia="宋体" w:cs="宋体"/>
                <w:color w:val="auto"/>
                <w:sz w:val="21"/>
                <w:szCs w:val="21"/>
              </w:rPr>
              <w:t>NAT</w:t>
            </w:r>
            <w:r>
              <w:rPr>
                <w:rFonts w:hint="eastAsia" w:ascii="宋体" w:hAnsi="宋体" w:cs="宋体"/>
                <w:color w:val="auto"/>
                <w:sz w:val="21"/>
                <w:szCs w:val="21"/>
                <w:lang w:val="en-US" w:eastAsia="zh-CN"/>
              </w:rPr>
              <w:t xml:space="preserve"> IP</w:t>
            </w:r>
            <w:r>
              <w:rPr>
                <w:rFonts w:hint="eastAsia" w:ascii="宋体" w:hAnsi="宋体" w:eastAsia="宋体" w:cs="宋体"/>
                <w:color w:val="auto"/>
                <w:sz w:val="21"/>
                <w:szCs w:val="21"/>
              </w:rPr>
              <w:t>地址池两段，分别用于线路地址转换； （3）</w:t>
            </w:r>
            <w:r>
              <w:rPr>
                <w:rFonts w:hint="eastAsia" w:ascii="宋体" w:hAnsi="宋体" w:eastAsia="宋体" w:cs="宋体"/>
                <w:color w:val="auto"/>
                <w:sz w:val="21"/>
                <w:szCs w:val="21"/>
                <w:lang w:eastAsia="zh-CN"/>
              </w:rPr>
              <w:t>其它</w:t>
            </w:r>
            <w:r>
              <w:rPr>
                <w:rFonts w:hint="eastAsia" w:ascii="宋体" w:hAnsi="宋体" w:eastAsia="宋体" w:cs="宋体"/>
                <w:color w:val="auto"/>
                <w:sz w:val="21"/>
                <w:szCs w:val="21"/>
              </w:rPr>
              <w:t>公网IP</w:t>
            </w:r>
            <w:r>
              <w:rPr>
                <w:rFonts w:hint="eastAsia" w:ascii="宋体" w:hAnsi="宋体" w:eastAsia="宋体" w:cs="宋体"/>
                <w:color w:val="auto"/>
                <w:sz w:val="21"/>
                <w:szCs w:val="21"/>
                <w:lang w:eastAsia="zh-CN"/>
              </w:rPr>
              <w:t>地址</w:t>
            </w:r>
            <w:r>
              <w:rPr>
                <w:rFonts w:hint="eastAsia" w:ascii="宋体" w:hAnsi="宋体" w:cs="宋体"/>
                <w:color w:val="auto"/>
                <w:sz w:val="21"/>
                <w:szCs w:val="21"/>
                <w:lang w:val="en-US" w:eastAsia="zh-CN"/>
              </w:rPr>
              <w:t>不少于16</w:t>
            </w:r>
            <w:r>
              <w:rPr>
                <w:rFonts w:hint="eastAsia" w:ascii="宋体" w:hAnsi="宋体" w:eastAsia="宋体" w:cs="宋体"/>
                <w:color w:val="auto"/>
                <w:sz w:val="21"/>
                <w:szCs w:val="21"/>
              </w:rPr>
              <w:t xml:space="preserve">个。 </w:t>
            </w:r>
          </w:p>
          <w:p w14:paraId="5BCF3291">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4、专线需支持IPV6，提供一段64位掩码IPV6地址。</w:t>
            </w:r>
          </w:p>
          <w:p w14:paraId="6BDD08F0">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eastAsia" w:ascii="宋体" w:hAnsi="宋体" w:eastAsia="宋体" w:cs="宋体"/>
                <w:sz w:val="21"/>
                <w:szCs w:val="21"/>
              </w:rPr>
            </w:pPr>
            <w:r>
              <w:rPr>
                <w:rFonts w:hint="eastAsia" w:ascii="宋体" w:hAnsi="宋体" w:cs="宋体"/>
                <w:sz w:val="21"/>
                <w:szCs w:val="21"/>
                <w:lang w:val="en-US" w:eastAsia="zh-CN"/>
              </w:rPr>
              <w:t>5</w:t>
            </w:r>
            <w:r>
              <w:rPr>
                <w:rFonts w:hint="eastAsia" w:ascii="宋体" w:hAnsi="宋体" w:eastAsia="宋体" w:cs="宋体"/>
                <w:sz w:val="21"/>
                <w:szCs w:val="21"/>
                <w:lang w:val="en-US" w:eastAsia="zh-CN"/>
              </w:rPr>
              <w:t>、到达通信骨干节点的网络延时不超过25ms，访问其它运营商所承载的互联网资源时延不超过80ms。</w:t>
            </w:r>
          </w:p>
          <w:p w14:paraId="584BD9A3">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eastAsia" w:ascii="宋体" w:hAnsi="宋体" w:eastAsia="宋体" w:cs="宋体"/>
                <w:kern w:val="2"/>
                <w:sz w:val="21"/>
                <w:szCs w:val="21"/>
                <w:lang w:val="en-US" w:eastAsia="zh-CN" w:bidi="ar-SA"/>
              </w:rPr>
            </w:pPr>
            <w:r>
              <w:rPr>
                <w:rFonts w:hint="eastAsia" w:ascii="宋体" w:hAnsi="宋体" w:cs="宋体"/>
                <w:sz w:val="21"/>
                <w:szCs w:val="21"/>
                <w:lang w:val="en-US" w:eastAsia="zh-CN"/>
              </w:rPr>
              <w:t>6</w:t>
            </w:r>
            <w:r>
              <w:rPr>
                <w:rFonts w:hint="eastAsia" w:ascii="宋体" w:hAnsi="宋体" w:eastAsia="宋体" w:cs="宋体"/>
                <w:sz w:val="21"/>
                <w:szCs w:val="21"/>
                <w:lang w:eastAsia="zh-CN"/>
              </w:rPr>
              <w:t>.</w:t>
            </w:r>
            <w:r>
              <w:rPr>
                <w:rFonts w:hint="eastAsia" w:ascii="宋体" w:hAnsi="宋体" w:eastAsia="宋体" w:cs="宋体"/>
                <w:sz w:val="21"/>
                <w:szCs w:val="21"/>
              </w:rPr>
              <w:t>线路连接所需的传输设备要求成交</w:t>
            </w:r>
            <w:r>
              <w:rPr>
                <w:rFonts w:hint="eastAsia" w:ascii="宋体" w:hAnsi="宋体" w:cs="宋体"/>
                <w:sz w:val="21"/>
                <w:szCs w:val="21"/>
                <w:lang w:eastAsia="zh-CN"/>
              </w:rPr>
              <w:t>供应商</w:t>
            </w:r>
            <w:r>
              <w:rPr>
                <w:rFonts w:hint="eastAsia" w:ascii="宋体" w:hAnsi="宋体" w:eastAsia="宋体" w:cs="宋体"/>
                <w:sz w:val="21"/>
                <w:szCs w:val="21"/>
              </w:rPr>
              <w:t>提供，维保由成交</w:t>
            </w:r>
            <w:r>
              <w:rPr>
                <w:rFonts w:hint="eastAsia" w:ascii="宋体" w:hAnsi="宋体" w:cs="宋体"/>
                <w:sz w:val="21"/>
                <w:szCs w:val="21"/>
                <w:lang w:eastAsia="zh-CN"/>
              </w:rPr>
              <w:t>供应商</w:t>
            </w:r>
            <w:r>
              <w:rPr>
                <w:rFonts w:hint="eastAsia" w:ascii="宋体" w:hAnsi="宋体" w:eastAsia="宋体" w:cs="宋体"/>
                <w:sz w:val="21"/>
                <w:szCs w:val="21"/>
              </w:rPr>
              <w:t>负责</w:t>
            </w:r>
            <w:r>
              <w:rPr>
                <w:rFonts w:hint="eastAsia" w:ascii="宋体" w:hAnsi="宋体" w:cs="宋体"/>
                <w:sz w:val="21"/>
                <w:szCs w:val="21"/>
                <w:lang w:eastAsia="zh-CN"/>
              </w:rPr>
              <w:t>，并指派专人负责。</w:t>
            </w:r>
          </w:p>
        </w:tc>
        <w:tc>
          <w:tcPr>
            <w:tcW w:w="495" w:type="dxa"/>
            <w:vAlign w:val="center"/>
          </w:tcPr>
          <w:p w14:paraId="7D766A10">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w:t>
            </w:r>
          </w:p>
        </w:tc>
        <w:tc>
          <w:tcPr>
            <w:tcW w:w="435" w:type="dxa"/>
            <w:vAlign w:val="center"/>
          </w:tcPr>
          <w:p w14:paraId="1DCE06DE">
            <w:pPr>
              <w:jc w:val="center"/>
              <w:rPr>
                <w:rFonts w:hint="eastAsia" w:ascii="宋体" w:hAnsi="宋体" w:eastAsia="宋体" w:cs="宋体"/>
                <w:color w:val="auto"/>
                <w:sz w:val="21"/>
                <w:szCs w:val="21"/>
                <w:highlight w:val="none"/>
                <w:vertAlign w:val="baseline"/>
                <w:lang w:eastAsia="zh-CN"/>
              </w:rPr>
            </w:pPr>
            <w:r>
              <w:rPr>
                <w:rFonts w:hint="eastAsia" w:ascii="宋体" w:hAnsi="宋体" w:eastAsia="宋体" w:cs="宋体"/>
                <w:color w:val="auto"/>
                <w:sz w:val="21"/>
                <w:szCs w:val="21"/>
                <w:highlight w:val="none"/>
                <w:vertAlign w:val="baseline"/>
                <w:lang w:eastAsia="zh-CN"/>
              </w:rPr>
              <w:t>项</w:t>
            </w:r>
          </w:p>
        </w:tc>
        <w:tc>
          <w:tcPr>
            <w:tcW w:w="1230" w:type="dxa"/>
            <w:vAlign w:val="center"/>
          </w:tcPr>
          <w:p w14:paraId="0B49E3C1">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cs="宋体"/>
                <w:color w:val="000000"/>
                <w:kern w:val="0"/>
                <w:sz w:val="21"/>
                <w:szCs w:val="21"/>
                <w:lang w:val="en-US" w:eastAsia="zh-CN" w:bidi="ar"/>
              </w:rPr>
              <w:t>239100.00</w:t>
            </w:r>
          </w:p>
        </w:tc>
        <w:tc>
          <w:tcPr>
            <w:tcW w:w="1180" w:type="dxa"/>
            <w:vAlign w:val="center"/>
          </w:tcPr>
          <w:p w14:paraId="4479D31C">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cs="宋体"/>
                <w:color w:val="000000"/>
                <w:kern w:val="0"/>
                <w:sz w:val="21"/>
                <w:szCs w:val="21"/>
                <w:lang w:val="en-US" w:eastAsia="zh-CN" w:bidi="ar"/>
              </w:rPr>
              <w:t>239100.00</w:t>
            </w:r>
          </w:p>
        </w:tc>
      </w:tr>
      <w:tr w14:paraId="3E87A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10409" w:type="dxa"/>
            <w:gridSpan w:val="7"/>
            <w:vAlign w:val="center"/>
          </w:tcPr>
          <w:p w14:paraId="19D9D5D7">
            <w:pPr>
              <w:jc w:val="center"/>
              <w:rPr>
                <w:rFonts w:hint="eastAsia" w:asciiTheme="majorEastAsia" w:hAnsiTheme="majorEastAsia" w:eastAsiaTheme="majorEastAsia" w:cstheme="majorEastAsia"/>
                <w:color w:val="auto"/>
                <w:sz w:val="32"/>
                <w:szCs w:val="32"/>
                <w:highlight w:val="none"/>
                <w:vertAlign w:val="baseline"/>
                <w:lang w:eastAsia="zh-CN"/>
              </w:rPr>
            </w:pPr>
            <w:r>
              <w:rPr>
                <w:rFonts w:hint="eastAsia" w:asciiTheme="majorEastAsia" w:hAnsiTheme="majorEastAsia" w:eastAsiaTheme="majorEastAsia" w:cstheme="majorEastAsia"/>
                <w:b/>
                <w:bCs/>
                <w:color w:val="auto"/>
                <w:sz w:val="24"/>
                <w:szCs w:val="24"/>
                <w:highlight w:val="none"/>
                <w:vertAlign w:val="baseline"/>
                <w:lang w:eastAsia="zh-CN"/>
              </w:rPr>
              <w:t>商务要求</w:t>
            </w:r>
          </w:p>
        </w:tc>
      </w:tr>
      <w:tr w14:paraId="184A0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09" w:type="dxa"/>
            <w:gridSpan w:val="7"/>
            <w:vAlign w:val="center"/>
          </w:tcPr>
          <w:p w14:paraId="5D1536B2">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1.服务</w:t>
            </w:r>
            <w:r>
              <w:rPr>
                <w:rFonts w:hint="eastAsia" w:ascii="宋体" w:hAnsi="宋体" w:cs="宋体"/>
                <w:sz w:val="21"/>
                <w:szCs w:val="21"/>
                <w:lang w:val="en-US" w:eastAsia="zh-CN"/>
              </w:rPr>
              <w:t>期限</w:t>
            </w:r>
            <w:r>
              <w:rPr>
                <w:rFonts w:hint="eastAsia" w:ascii="宋体" w:hAnsi="宋体" w:eastAsia="宋体" w:cs="宋体"/>
                <w:sz w:val="21"/>
                <w:szCs w:val="21"/>
                <w:lang w:val="en-US" w:eastAsia="zh-CN"/>
              </w:rPr>
              <w:t>：</w:t>
            </w:r>
            <w:r>
              <w:rPr>
                <w:rFonts w:hint="eastAsia"/>
              </w:rPr>
              <w:t>自合同签订之日起一年</w:t>
            </w:r>
            <w:r>
              <w:rPr>
                <w:rFonts w:hint="eastAsia" w:ascii="宋体" w:hAnsi="宋体" w:eastAsia="宋体" w:cs="宋体"/>
                <w:sz w:val="21"/>
                <w:szCs w:val="21"/>
                <w:lang w:val="en-US" w:eastAsia="zh-CN"/>
              </w:rPr>
              <w:t>。</w:t>
            </w:r>
          </w:p>
          <w:p w14:paraId="49B17239">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2.服务地点：桂林市采购人指定地点。</w:t>
            </w:r>
          </w:p>
          <w:p w14:paraId="674699E5">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3.付款方式：</w:t>
            </w:r>
            <w:r>
              <w:rPr>
                <w:rFonts w:hint="eastAsia" w:ascii="宋体" w:hAnsi="宋体" w:cs="宋体"/>
                <w:color w:val="auto"/>
                <w:sz w:val="21"/>
                <w:szCs w:val="21"/>
                <w:lang w:val="en-US" w:eastAsia="zh-CN"/>
              </w:rPr>
              <w:t>签订合同后10个工作日内且财政资金到位后支付合同金额的30%，</w:t>
            </w:r>
            <w:r>
              <w:rPr>
                <w:rFonts w:hint="eastAsia" w:ascii="宋体" w:hAnsi="宋体" w:cs="宋体"/>
                <w:color w:val="auto"/>
                <w:szCs w:val="21"/>
                <w:lang w:eastAsia="zh-CN"/>
              </w:rPr>
              <w:t>合同期</w:t>
            </w:r>
            <w:r>
              <w:rPr>
                <w:rFonts w:hint="eastAsia" w:ascii="宋体" w:hAnsi="宋体" w:cs="宋体"/>
                <w:color w:val="auto"/>
                <w:szCs w:val="21"/>
              </w:rPr>
              <w:t>满</w:t>
            </w:r>
            <w:r>
              <w:rPr>
                <w:rFonts w:hint="eastAsia" w:ascii="宋体" w:hAnsi="宋体" w:cs="宋体"/>
                <w:color w:val="auto"/>
                <w:szCs w:val="21"/>
                <w:lang w:eastAsia="zh-CN"/>
              </w:rPr>
              <w:t>九</w:t>
            </w:r>
            <w:r>
              <w:rPr>
                <w:rFonts w:hint="eastAsia" w:ascii="宋体" w:hAnsi="宋体" w:cs="宋体"/>
                <w:color w:val="auto"/>
                <w:szCs w:val="21"/>
              </w:rPr>
              <w:t>个月</w:t>
            </w:r>
            <w:r>
              <w:rPr>
                <w:rFonts w:hint="eastAsia" w:ascii="宋体" w:hAnsi="宋体" w:cs="宋体"/>
                <w:color w:val="auto"/>
                <w:szCs w:val="21"/>
                <w:lang w:eastAsia="zh-CN"/>
              </w:rPr>
              <w:t>且财政资金到位后的</w:t>
            </w:r>
            <w:r>
              <w:rPr>
                <w:rFonts w:hint="eastAsia" w:ascii="宋体" w:hAnsi="宋体" w:cs="宋体"/>
                <w:color w:val="auto"/>
                <w:szCs w:val="21"/>
              </w:rPr>
              <w:t>1</w:t>
            </w:r>
            <w:r>
              <w:rPr>
                <w:rFonts w:hint="eastAsia" w:ascii="宋体" w:hAnsi="宋体" w:cs="宋体"/>
                <w:color w:val="auto"/>
                <w:szCs w:val="21"/>
                <w:lang w:val="en-US" w:eastAsia="zh-CN"/>
              </w:rPr>
              <w:t>0</w:t>
            </w:r>
            <w:r>
              <w:rPr>
                <w:rFonts w:hint="eastAsia" w:ascii="宋体" w:hAnsi="宋体" w:cs="宋体"/>
                <w:color w:val="auto"/>
                <w:szCs w:val="21"/>
              </w:rPr>
              <w:t>个工作日内支付</w:t>
            </w:r>
            <w:r>
              <w:rPr>
                <w:rFonts w:hint="eastAsia" w:ascii="宋体" w:hAnsi="宋体" w:cs="宋体"/>
                <w:color w:val="auto"/>
                <w:szCs w:val="21"/>
                <w:lang w:val="en-US" w:eastAsia="zh-CN"/>
              </w:rPr>
              <w:t>合同金额的</w:t>
            </w:r>
            <w:r>
              <w:rPr>
                <w:rFonts w:hint="eastAsia" w:ascii="宋体" w:hAnsi="宋体" w:cs="宋体"/>
                <w:color w:val="auto"/>
                <w:sz w:val="21"/>
                <w:szCs w:val="21"/>
                <w:lang w:val="en-US" w:eastAsia="zh-CN"/>
              </w:rPr>
              <w:t>45%</w:t>
            </w:r>
            <w:r>
              <w:rPr>
                <w:rFonts w:hint="eastAsia" w:ascii="宋体" w:hAnsi="宋体" w:cs="宋体"/>
                <w:color w:val="auto"/>
                <w:szCs w:val="21"/>
              </w:rPr>
              <w:t>，服务期满</w:t>
            </w:r>
            <w:r>
              <w:rPr>
                <w:rFonts w:hint="eastAsia" w:ascii="宋体" w:hAnsi="宋体" w:cs="宋体"/>
                <w:color w:val="auto"/>
                <w:szCs w:val="21"/>
                <w:lang w:eastAsia="zh-CN"/>
              </w:rPr>
              <w:t>且财政资金到位后的的</w:t>
            </w:r>
            <w:r>
              <w:rPr>
                <w:rFonts w:hint="eastAsia" w:ascii="宋体" w:hAnsi="宋体" w:cs="宋体"/>
                <w:color w:val="auto"/>
                <w:szCs w:val="21"/>
                <w:lang w:val="en-US" w:eastAsia="zh-CN"/>
              </w:rPr>
              <w:t>10个工作日</w:t>
            </w:r>
            <w:r>
              <w:rPr>
                <w:rFonts w:hint="eastAsia" w:ascii="宋体" w:hAnsi="宋体" w:cs="宋体"/>
                <w:color w:val="auto"/>
                <w:szCs w:val="21"/>
              </w:rPr>
              <w:t>内支付</w:t>
            </w:r>
            <w:r>
              <w:rPr>
                <w:rFonts w:hint="eastAsia" w:ascii="宋体" w:hAnsi="宋体" w:cs="宋体"/>
                <w:color w:val="auto"/>
                <w:szCs w:val="21"/>
                <w:lang w:val="en-US" w:eastAsia="zh-CN"/>
              </w:rPr>
              <w:t>合同金额的</w:t>
            </w:r>
            <w:r>
              <w:rPr>
                <w:rFonts w:hint="eastAsia" w:ascii="宋体" w:hAnsi="宋体" w:cs="宋体"/>
                <w:color w:val="auto"/>
                <w:szCs w:val="21"/>
              </w:rPr>
              <w:t>的</w:t>
            </w:r>
            <w:r>
              <w:rPr>
                <w:rFonts w:hint="eastAsia" w:ascii="宋体" w:hAnsi="宋体" w:cs="宋体"/>
                <w:color w:val="auto"/>
                <w:sz w:val="21"/>
                <w:szCs w:val="21"/>
                <w:lang w:val="en-US" w:eastAsia="zh-CN"/>
              </w:rPr>
              <w:t>25%（无息）</w:t>
            </w:r>
            <w:r>
              <w:rPr>
                <w:rFonts w:hint="eastAsia" w:ascii="宋体" w:hAnsi="宋体" w:eastAsia="宋体" w:cs="宋体"/>
                <w:color w:val="auto"/>
                <w:sz w:val="21"/>
                <w:szCs w:val="21"/>
                <w:lang w:val="en-US" w:eastAsia="zh-CN"/>
              </w:rPr>
              <w:t>。</w:t>
            </w:r>
          </w:p>
          <w:p w14:paraId="42090169">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4</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成交供应商提供全年7</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24小时的不间断故障申报服务，故障申告响应时间为30分钟</w:t>
            </w:r>
            <w:r>
              <w:rPr>
                <w:rFonts w:hint="eastAsia" w:ascii="宋体" w:hAnsi="宋体" w:cs="宋体"/>
                <w:color w:val="auto"/>
                <w:sz w:val="21"/>
                <w:szCs w:val="21"/>
                <w:lang w:eastAsia="zh-CN"/>
              </w:rPr>
              <w:t>以内</w:t>
            </w:r>
            <w:r>
              <w:rPr>
                <w:rFonts w:hint="eastAsia" w:ascii="宋体" w:hAnsi="宋体" w:eastAsia="宋体" w:cs="宋体"/>
                <w:color w:val="auto"/>
                <w:sz w:val="21"/>
                <w:szCs w:val="21"/>
              </w:rPr>
              <w:t>，故障恢复时间为</w:t>
            </w:r>
            <w:r>
              <w:rPr>
                <w:rFonts w:hint="eastAsia" w:ascii="宋体" w:hAnsi="宋体" w:cs="宋体"/>
                <w:color w:val="auto"/>
                <w:sz w:val="21"/>
                <w:szCs w:val="21"/>
                <w:lang w:val="en-US" w:eastAsia="zh-CN"/>
              </w:rPr>
              <w:t>2</w:t>
            </w:r>
            <w:r>
              <w:rPr>
                <w:rFonts w:hint="eastAsia" w:ascii="宋体" w:hAnsi="宋体" w:eastAsia="宋体" w:cs="宋体"/>
                <w:color w:val="auto"/>
                <w:sz w:val="21"/>
                <w:szCs w:val="21"/>
              </w:rPr>
              <w:t>小时</w:t>
            </w:r>
            <w:r>
              <w:rPr>
                <w:rFonts w:hint="eastAsia" w:ascii="宋体" w:hAnsi="宋体" w:cs="宋体"/>
                <w:color w:val="auto"/>
                <w:sz w:val="21"/>
                <w:szCs w:val="21"/>
                <w:lang w:eastAsia="zh-CN"/>
              </w:rPr>
              <w:t>以内。</w:t>
            </w:r>
          </w:p>
          <w:p w14:paraId="2917B0F3">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5.中标服务商签订合同后指派专人协助采购人完成公网lP调整，为应用系统单位公网IP调整提供技术支持，帮助分析并及时处理因公网IP调整而导致的业务无法办理等各种问题。</w:t>
            </w:r>
          </w:p>
          <w:p w14:paraId="6FA0C62B">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eastAsia" w:ascii="宋体" w:hAnsi="宋体" w:eastAsia="宋体" w:cs="宋体"/>
                <w:sz w:val="21"/>
                <w:szCs w:val="21"/>
                <w:lang w:val="en-US" w:eastAsia="zh-CN"/>
              </w:rPr>
            </w:pPr>
            <w:r>
              <w:rPr>
                <w:rFonts w:hint="eastAsia" w:ascii="宋体" w:hAnsi="宋体" w:cs="宋体"/>
                <w:sz w:val="21"/>
                <w:szCs w:val="21"/>
                <w:lang w:val="en-US" w:eastAsia="zh-CN"/>
              </w:rPr>
              <w:t>6</w:t>
            </w:r>
            <w:r>
              <w:rPr>
                <w:rFonts w:hint="eastAsia" w:ascii="宋体" w:hAnsi="宋体" w:eastAsia="宋体" w:cs="宋体"/>
                <w:sz w:val="21"/>
                <w:szCs w:val="21"/>
                <w:lang w:val="en-US" w:eastAsia="zh-CN"/>
              </w:rPr>
              <w:t>.其他要求：</w:t>
            </w:r>
          </w:p>
          <w:p w14:paraId="31E5472C">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r>
              <w:rPr>
                <w:rFonts w:hint="eastAsia" w:ascii="宋体" w:hAnsi="宋体" w:eastAsia="宋体" w:cs="宋体"/>
                <w:b/>
                <w:bCs/>
                <w:sz w:val="21"/>
                <w:szCs w:val="21"/>
                <w:lang w:val="en-US" w:eastAsia="zh-CN"/>
              </w:rPr>
              <w:t>本</w:t>
            </w:r>
            <w:r>
              <w:rPr>
                <w:rFonts w:hint="eastAsia" w:ascii="宋体" w:hAnsi="宋体" w:cs="宋体"/>
                <w:b/>
                <w:bCs/>
                <w:sz w:val="21"/>
                <w:szCs w:val="21"/>
                <w:lang w:val="en-US" w:eastAsia="zh-CN"/>
              </w:rPr>
              <w:t>分标</w:t>
            </w:r>
            <w:r>
              <w:rPr>
                <w:rFonts w:hint="eastAsia" w:ascii="宋体" w:hAnsi="宋体" w:eastAsia="宋体" w:cs="宋体"/>
                <w:b/>
                <w:bCs/>
                <w:sz w:val="21"/>
                <w:szCs w:val="21"/>
                <w:lang w:val="en-US" w:eastAsia="zh-CN"/>
              </w:rPr>
              <w:t>采购预算金额为</w:t>
            </w:r>
            <w:r>
              <w:rPr>
                <w:rFonts w:hint="eastAsia" w:ascii="宋体" w:hAnsi="宋体" w:cs="宋体"/>
                <w:b/>
                <w:bCs/>
                <w:sz w:val="21"/>
                <w:szCs w:val="21"/>
                <w:lang w:val="en-US" w:eastAsia="zh-CN"/>
              </w:rPr>
              <w:t>贰拾</w:t>
            </w:r>
            <w:r>
              <w:rPr>
                <w:rFonts w:hint="eastAsia" w:ascii="宋体" w:hAnsi="宋体" w:eastAsia="宋体" w:cs="宋体"/>
                <w:b/>
                <w:bCs/>
                <w:sz w:val="21"/>
                <w:szCs w:val="21"/>
                <w:lang w:val="en-US" w:eastAsia="zh-CN"/>
              </w:rPr>
              <w:t>叁万</w:t>
            </w:r>
            <w:r>
              <w:rPr>
                <w:rFonts w:hint="eastAsia" w:ascii="宋体" w:hAnsi="宋体" w:cs="宋体"/>
                <w:b/>
                <w:bCs/>
                <w:sz w:val="21"/>
                <w:szCs w:val="21"/>
                <w:lang w:val="en-US" w:eastAsia="zh-CN"/>
              </w:rPr>
              <w:t>玖仟壹佰</w:t>
            </w:r>
            <w:r>
              <w:rPr>
                <w:rFonts w:hint="eastAsia" w:ascii="宋体" w:hAnsi="宋体" w:eastAsia="宋体" w:cs="宋体"/>
                <w:b/>
                <w:bCs/>
                <w:sz w:val="21"/>
                <w:szCs w:val="21"/>
                <w:lang w:val="en-US" w:eastAsia="zh-CN"/>
              </w:rPr>
              <w:t>元整（</w:t>
            </w:r>
            <w:r>
              <w:rPr>
                <w:rFonts w:hint="eastAsia" w:ascii="宋体" w:hAnsi="宋体" w:cs="宋体"/>
                <w:b/>
                <w:bCs/>
                <w:sz w:val="21"/>
                <w:szCs w:val="21"/>
                <w:lang w:val="en-US" w:eastAsia="zh-CN"/>
              </w:rPr>
              <w:t>¥239</w:t>
            </w:r>
            <w:r>
              <w:rPr>
                <w:rFonts w:hint="eastAsia" w:ascii="宋体" w:hAnsi="宋体" w:cs="宋体"/>
                <w:b/>
                <w:bCs/>
                <w:color w:val="000000"/>
                <w:kern w:val="0"/>
                <w:sz w:val="21"/>
                <w:szCs w:val="21"/>
                <w:lang w:val="en-US" w:eastAsia="zh-CN" w:bidi="ar"/>
              </w:rPr>
              <w:t>100.00</w:t>
            </w:r>
            <w:r>
              <w:rPr>
                <w:rFonts w:hint="eastAsia" w:ascii="宋体" w:hAnsi="宋体" w:eastAsia="宋体" w:cs="宋体"/>
                <w:b/>
                <w:bCs/>
                <w:sz w:val="21"/>
                <w:szCs w:val="21"/>
                <w:lang w:val="en-US" w:eastAsia="zh-CN"/>
              </w:rPr>
              <w:t>）</w:t>
            </w:r>
            <w:r>
              <w:rPr>
                <w:rFonts w:hint="eastAsia" w:ascii="宋体" w:hAnsi="宋体" w:eastAsia="宋体" w:cs="宋体"/>
                <w:sz w:val="21"/>
                <w:szCs w:val="21"/>
                <w:lang w:val="en-US" w:eastAsia="zh-CN"/>
              </w:rPr>
              <w:t>，投标总报价超出采购预算金额的将被视为无效投标。</w:t>
            </w:r>
          </w:p>
          <w:p w14:paraId="1472980C">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r>
              <w:rPr>
                <w:rFonts w:hint="eastAsia" w:ascii="宋体" w:hAnsi="宋体" w:cs="宋体"/>
                <w:sz w:val="21"/>
                <w:szCs w:val="21"/>
                <w:lang w:val="en-US" w:eastAsia="zh-CN"/>
              </w:rPr>
              <w:t>供应商</w:t>
            </w:r>
            <w:r>
              <w:rPr>
                <w:rFonts w:hint="eastAsia" w:ascii="宋体" w:hAnsi="宋体" w:eastAsia="宋体" w:cs="宋体"/>
                <w:sz w:val="21"/>
                <w:szCs w:val="21"/>
                <w:lang w:val="en-US" w:eastAsia="zh-CN"/>
              </w:rPr>
              <w:t>的</w:t>
            </w:r>
            <w:r>
              <w:rPr>
                <w:rFonts w:hint="eastAsia" w:ascii="宋体" w:hAnsi="宋体" w:cs="宋体"/>
                <w:sz w:val="21"/>
                <w:szCs w:val="21"/>
                <w:lang w:val="en-US" w:eastAsia="zh-CN"/>
              </w:rPr>
              <w:t>磋商</w:t>
            </w:r>
            <w:r>
              <w:rPr>
                <w:rFonts w:hint="eastAsia" w:ascii="宋体" w:hAnsi="宋体" w:eastAsia="宋体" w:cs="宋体"/>
                <w:sz w:val="21"/>
                <w:szCs w:val="21"/>
                <w:lang w:val="en-US" w:eastAsia="zh-CN"/>
              </w:rPr>
              <w:t>报价应综合考虑总价包干（包含完成本“服务采购需求”中所列所有服务内容产生的住宿费及伙食费、交通费、税金、利润和其他费用等），</w:t>
            </w:r>
            <w:r>
              <w:rPr>
                <w:rFonts w:hint="eastAsia" w:ascii="宋体" w:hAnsi="宋体" w:cs="宋体"/>
                <w:sz w:val="21"/>
                <w:szCs w:val="21"/>
                <w:lang w:val="en-US" w:eastAsia="zh-CN"/>
              </w:rPr>
              <w:t>供应商</w:t>
            </w:r>
            <w:r>
              <w:rPr>
                <w:rFonts w:hint="eastAsia" w:ascii="宋体" w:hAnsi="宋体" w:eastAsia="宋体" w:cs="宋体"/>
                <w:sz w:val="21"/>
                <w:szCs w:val="21"/>
                <w:lang w:val="en-US" w:eastAsia="zh-CN"/>
              </w:rPr>
              <w:t>应综合考虑在报价中。</w:t>
            </w:r>
          </w:p>
          <w:p w14:paraId="1DB39E30">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w:t>
            </w:r>
            <w:r>
              <w:rPr>
                <w:rFonts w:hint="eastAsia" w:ascii="宋体" w:hAnsi="宋体" w:cs="宋体"/>
                <w:sz w:val="21"/>
                <w:szCs w:val="21"/>
                <w:lang w:val="en-US" w:eastAsia="zh-CN"/>
              </w:rPr>
              <w:t>成交供应商</w:t>
            </w:r>
            <w:r>
              <w:rPr>
                <w:rFonts w:hint="eastAsia" w:ascii="宋体" w:hAnsi="宋体" w:eastAsia="宋体" w:cs="宋体"/>
                <w:sz w:val="21"/>
                <w:szCs w:val="21"/>
                <w:lang w:val="en-US" w:eastAsia="zh-CN"/>
              </w:rPr>
              <w:t>在项目实施过程中的拟投入人员发生意外和安全事故责任，一切责任由成交人负责。</w:t>
            </w:r>
          </w:p>
          <w:p w14:paraId="3DEF9B1E">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（4）若因</w:t>
            </w:r>
            <w:r>
              <w:rPr>
                <w:rFonts w:hint="eastAsia" w:ascii="宋体" w:hAnsi="宋体" w:cs="宋体"/>
                <w:sz w:val="21"/>
                <w:szCs w:val="21"/>
                <w:lang w:val="en-US" w:eastAsia="zh-CN"/>
              </w:rPr>
              <w:t>成交供应商</w:t>
            </w:r>
            <w:r>
              <w:rPr>
                <w:rFonts w:hint="eastAsia" w:ascii="宋体" w:hAnsi="宋体" w:eastAsia="宋体" w:cs="宋体"/>
                <w:sz w:val="21"/>
                <w:szCs w:val="21"/>
                <w:lang w:val="en-US" w:eastAsia="zh-CN"/>
              </w:rPr>
              <w:t>原因未能在</w:t>
            </w:r>
            <w:r>
              <w:rPr>
                <w:rFonts w:hint="eastAsia" w:ascii="宋体" w:hAnsi="宋体" w:cs="宋体"/>
                <w:sz w:val="21"/>
                <w:szCs w:val="21"/>
                <w:lang w:val="en-US" w:eastAsia="zh-CN"/>
              </w:rPr>
              <w:t>采购人</w:t>
            </w:r>
            <w:r>
              <w:rPr>
                <w:rFonts w:hint="eastAsia" w:ascii="宋体" w:hAnsi="宋体" w:eastAsia="宋体" w:cs="宋体"/>
                <w:sz w:val="21"/>
                <w:szCs w:val="21"/>
                <w:lang w:val="en-US" w:eastAsia="zh-CN"/>
              </w:rPr>
              <w:t>要求的服务截止时间内按“服务需求”完成本项目服务的，由此对</w:t>
            </w:r>
            <w:r>
              <w:rPr>
                <w:rFonts w:hint="eastAsia" w:ascii="宋体" w:hAnsi="宋体" w:cs="宋体"/>
                <w:sz w:val="21"/>
                <w:szCs w:val="21"/>
                <w:lang w:val="en-US" w:eastAsia="zh-CN"/>
              </w:rPr>
              <w:t>采购人</w:t>
            </w:r>
            <w:r>
              <w:rPr>
                <w:rFonts w:hint="eastAsia" w:ascii="宋体" w:hAnsi="宋体" w:eastAsia="宋体" w:cs="宋体"/>
                <w:sz w:val="21"/>
                <w:szCs w:val="21"/>
                <w:lang w:val="en-US" w:eastAsia="zh-CN"/>
              </w:rPr>
              <w:t>造成的一切后果及损失由</w:t>
            </w:r>
            <w:r>
              <w:rPr>
                <w:rFonts w:hint="eastAsia" w:ascii="宋体" w:hAnsi="宋体" w:cs="宋体"/>
                <w:sz w:val="21"/>
                <w:szCs w:val="21"/>
                <w:lang w:val="en-US" w:eastAsia="zh-CN"/>
              </w:rPr>
              <w:t>成交供应商</w:t>
            </w:r>
            <w:r>
              <w:rPr>
                <w:rFonts w:hint="eastAsia" w:ascii="宋体" w:hAnsi="宋体" w:eastAsia="宋体" w:cs="宋体"/>
                <w:sz w:val="21"/>
                <w:szCs w:val="21"/>
                <w:lang w:val="en-US" w:eastAsia="zh-CN"/>
              </w:rPr>
              <w:t>负责，</w:t>
            </w:r>
            <w:r>
              <w:rPr>
                <w:rFonts w:hint="eastAsia" w:ascii="宋体" w:hAnsi="宋体" w:cs="宋体"/>
                <w:sz w:val="21"/>
                <w:szCs w:val="21"/>
                <w:lang w:val="en-US" w:eastAsia="zh-CN"/>
              </w:rPr>
              <w:t>采购人</w:t>
            </w:r>
            <w:r>
              <w:rPr>
                <w:rFonts w:hint="eastAsia" w:ascii="宋体" w:hAnsi="宋体" w:eastAsia="宋体" w:cs="宋体"/>
                <w:sz w:val="21"/>
                <w:szCs w:val="21"/>
                <w:lang w:val="en-US" w:eastAsia="zh-CN"/>
              </w:rPr>
              <w:t>有权向同级政府采购监管部门上报。</w:t>
            </w:r>
          </w:p>
          <w:p w14:paraId="76CF53F0">
            <w:pPr>
              <w:keepNext w:val="0"/>
              <w:keepLines w:val="0"/>
              <w:pageBreakBefore w:val="0"/>
              <w:kinsoku/>
              <w:wordWrap/>
              <w:overflowPunct/>
              <w:topLinePunct w:val="0"/>
              <w:autoSpaceDE/>
              <w:autoSpaceDN/>
              <w:bidi w:val="0"/>
              <w:adjustRightInd/>
              <w:snapToGrid/>
              <w:spacing w:line="360" w:lineRule="exact"/>
              <w:rPr>
                <w:rFonts w:hint="eastAsia" w:ascii="宋体" w:hAnsi="宋体" w:cs="宋体"/>
                <w:b/>
                <w:bCs/>
                <w:szCs w:val="21"/>
                <w:lang w:val="zh-TW"/>
              </w:rPr>
            </w:pPr>
            <w:r>
              <w:rPr>
                <w:rFonts w:hint="eastAsia" w:ascii="宋体" w:hAnsi="宋体" w:cs="宋体"/>
                <w:b/>
                <w:bCs/>
                <w:szCs w:val="21"/>
                <w:lang w:eastAsia="zh-CN"/>
              </w:rPr>
              <w:t>（</w:t>
            </w:r>
            <w:r>
              <w:rPr>
                <w:rFonts w:hint="eastAsia" w:ascii="宋体" w:hAnsi="宋体" w:cs="宋体"/>
                <w:b/>
                <w:bCs/>
                <w:szCs w:val="21"/>
                <w:lang w:val="en-US" w:eastAsia="zh-CN"/>
              </w:rPr>
              <w:t>5</w:t>
            </w:r>
            <w:r>
              <w:rPr>
                <w:rFonts w:hint="eastAsia" w:ascii="宋体" w:hAnsi="宋体" w:cs="宋体"/>
                <w:b/>
                <w:bCs/>
                <w:szCs w:val="21"/>
                <w:lang w:eastAsia="zh-CN"/>
              </w:rPr>
              <w:t>）</w:t>
            </w:r>
            <w:r>
              <w:rPr>
                <w:rFonts w:hint="eastAsia" w:ascii="宋体" w:hAnsi="宋体" w:cs="宋体"/>
                <w:b/>
                <w:bCs/>
                <w:szCs w:val="21"/>
                <w:lang w:val="zh-TW" w:eastAsia="zh-TW"/>
              </w:rPr>
              <w:t xml:space="preserve"> 投标时提供具体的项目</w:t>
            </w:r>
            <w:r>
              <w:rPr>
                <w:rFonts w:hint="eastAsia" w:ascii="宋体" w:hAnsi="宋体" w:cs="宋体"/>
                <w:b/>
                <w:bCs/>
                <w:szCs w:val="21"/>
                <w:lang w:val="en-US" w:eastAsia="zh-CN"/>
              </w:rPr>
              <w:t>运维服务方案</w:t>
            </w:r>
            <w:r>
              <w:rPr>
                <w:rFonts w:hint="eastAsia" w:hAnsi="宋体"/>
                <w:b/>
                <w:bCs/>
              </w:rPr>
              <w:t>、</w:t>
            </w:r>
            <w:r>
              <w:rPr>
                <w:rFonts w:hint="eastAsia" w:hAnsi="宋体"/>
                <w:b/>
                <w:bCs/>
                <w:lang w:val="en-US" w:eastAsia="zh-CN"/>
              </w:rPr>
              <w:t>人员配备方案、故障处理方案</w:t>
            </w:r>
            <w:r>
              <w:rPr>
                <w:rFonts w:hint="eastAsia" w:ascii="宋体" w:hAnsi="宋体" w:cs="宋体"/>
                <w:b/>
                <w:bCs/>
                <w:szCs w:val="21"/>
                <w:lang w:val="zh-TW"/>
              </w:rPr>
              <w:t>。</w:t>
            </w:r>
          </w:p>
          <w:p w14:paraId="4D3C391F">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default" w:ascii="宋体" w:hAnsi="宋体" w:eastAsia="宋体" w:cs="宋体"/>
                <w:sz w:val="21"/>
                <w:szCs w:val="21"/>
                <w:lang w:val="en-US" w:eastAsia="zh-CN"/>
              </w:rPr>
            </w:pPr>
            <w:r>
              <w:rPr>
                <w:rFonts w:hint="eastAsia" w:ascii="宋体" w:hAnsi="宋体" w:eastAsia="宋体" w:cs="宋体"/>
                <w:b/>
                <w:bCs/>
                <w:kern w:val="2"/>
                <w:sz w:val="21"/>
                <w:szCs w:val="21"/>
                <w:lang w:val="en-US" w:eastAsia="zh-CN" w:bidi="ar-SA"/>
              </w:rPr>
              <w:t>（</w:t>
            </w:r>
            <w:r>
              <w:rPr>
                <w:rFonts w:hint="eastAsia" w:ascii="宋体" w:hAnsi="宋体" w:cs="宋体"/>
                <w:b/>
                <w:bCs/>
                <w:kern w:val="2"/>
                <w:sz w:val="21"/>
                <w:szCs w:val="21"/>
                <w:lang w:val="en-US" w:eastAsia="zh-CN" w:bidi="ar-SA"/>
              </w:rPr>
              <w:t>6</w:t>
            </w:r>
            <w:r>
              <w:rPr>
                <w:rFonts w:hint="eastAsia" w:ascii="宋体" w:hAnsi="宋体" w:eastAsia="宋体" w:cs="宋体"/>
                <w:b/>
                <w:bCs/>
                <w:kern w:val="2"/>
                <w:sz w:val="21"/>
                <w:szCs w:val="21"/>
                <w:lang w:val="en-US" w:eastAsia="zh-CN" w:bidi="ar-SA"/>
              </w:rPr>
              <w:t>）</w:t>
            </w:r>
            <w:r>
              <w:rPr>
                <w:rFonts w:hint="eastAsia"/>
                <w:b/>
                <w:bCs/>
                <w:lang w:val="en-US" w:eastAsia="zh-CN"/>
              </w:rPr>
              <w:t>本分标所属行</w:t>
            </w:r>
            <w:r>
              <w:rPr>
                <w:rFonts w:hint="eastAsia"/>
                <w:b/>
                <w:bCs/>
                <w:color w:val="auto"/>
                <w:lang w:val="en-US" w:eastAsia="zh-CN"/>
              </w:rPr>
              <w:t>业为信息传输业。</w:t>
            </w:r>
          </w:p>
        </w:tc>
      </w:tr>
    </w:tbl>
    <w:p w14:paraId="7E31F9E8">
      <w:pPr>
        <w:rPr>
          <w:rFonts w:hint="default"/>
          <w:lang w:val="en-US" w:eastAsia="zh-CN"/>
        </w:rPr>
      </w:pPr>
      <w:r>
        <w:rPr>
          <w:rFonts w:hint="eastAsia" w:ascii="宋体" w:hAnsi="宋体" w:cs="宋体"/>
          <w:b/>
          <w:bCs/>
          <w:color w:val="auto"/>
          <w:sz w:val="21"/>
          <w:szCs w:val="21"/>
          <w:highlight w:val="none"/>
          <w:lang w:val="en-US" w:eastAsia="zh-CN"/>
        </w:rPr>
        <w:t>分标3：</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4"/>
        <w:gridCol w:w="1170"/>
        <w:gridCol w:w="5385"/>
        <w:gridCol w:w="495"/>
        <w:gridCol w:w="435"/>
        <w:gridCol w:w="1230"/>
        <w:gridCol w:w="1180"/>
      </w:tblGrid>
      <w:tr w14:paraId="702E1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4" w:type="dxa"/>
            <w:vAlign w:val="center"/>
          </w:tcPr>
          <w:p w14:paraId="75CD4783">
            <w:pPr>
              <w:jc w:val="center"/>
              <w:rPr>
                <w:rFonts w:hint="eastAsia" w:asciiTheme="majorEastAsia" w:hAnsiTheme="majorEastAsia" w:eastAsiaTheme="majorEastAsia" w:cstheme="majorEastAsia"/>
                <w:b/>
                <w:bCs/>
                <w:color w:val="auto"/>
                <w:sz w:val="21"/>
                <w:szCs w:val="21"/>
                <w:highlight w:val="none"/>
                <w:vertAlign w:val="baseline"/>
                <w:lang w:eastAsia="zh-CN"/>
              </w:rPr>
            </w:pPr>
            <w:r>
              <w:rPr>
                <w:rFonts w:hint="eastAsia" w:asciiTheme="majorEastAsia" w:hAnsiTheme="majorEastAsia" w:eastAsiaTheme="majorEastAsia" w:cstheme="majorEastAsia"/>
                <w:b/>
                <w:bCs/>
                <w:color w:val="auto"/>
                <w:sz w:val="21"/>
                <w:szCs w:val="21"/>
                <w:highlight w:val="none"/>
                <w:vertAlign w:val="baseline"/>
                <w:lang w:eastAsia="zh-CN"/>
              </w:rPr>
              <w:t>序号</w:t>
            </w:r>
          </w:p>
        </w:tc>
        <w:tc>
          <w:tcPr>
            <w:tcW w:w="1170" w:type="dxa"/>
            <w:vAlign w:val="center"/>
          </w:tcPr>
          <w:p w14:paraId="6670FC09">
            <w:pPr>
              <w:jc w:val="center"/>
              <w:rPr>
                <w:rFonts w:hint="eastAsia" w:asciiTheme="majorEastAsia" w:hAnsiTheme="majorEastAsia" w:eastAsiaTheme="majorEastAsia" w:cstheme="majorEastAsia"/>
                <w:b/>
                <w:bCs/>
                <w:color w:val="auto"/>
                <w:sz w:val="21"/>
                <w:szCs w:val="21"/>
                <w:highlight w:val="none"/>
                <w:vertAlign w:val="baseline"/>
                <w:lang w:eastAsia="zh-CN"/>
              </w:rPr>
            </w:pPr>
            <w:r>
              <w:rPr>
                <w:rFonts w:hint="eastAsia" w:asciiTheme="majorEastAsia" w:hAnsiTheme="majorEastAsia" w:eastAsiaTheme="majorEastAsia" w:cstheme="majorEastAsia"/>
                <w:b/>
                <w:bCs/>
                <w:color w:val="auto"/>
                <w:sz w:val="21"/>
                <w:szCs w:val="21"/>
                <w:highlight w:val="none"/>
                <w:vertAlign w:val="baseline"/>
                <w:lang w:eastAsia="zh-CN"/>
              </w:rPr>
              <w:t>服务名称</w:t>
            </w:r>
          </w:p>
        </w:tc>
        <w:tc>
          <w:tcPr>
            <w:tcW w:w="5385" w:type="dxa"/>
            <w:vAlign w:val="center"/>
          </w:tcPr>
          <w:p w14:paraId="10C89F90">
            <w:pPr>
              <w:jc w:val="center"/>
              <w:rPr>
                <w:rFonts w:hint="eastAsia" w:asciiTheme="majorEastAsia" w:hAnsiTheme="majorEastAsia" w:eastAsiaTheme="majorEastAsia" w:cstheme="majorEastAsia"/>
                <w:b/>
                <w:bCs/>
                <w:color w:val="auto"/>
                <w:sz w:val="21"/>
                <w:szCs w:val="21"/>
                <w:highlight w:val="none"/>
                <w:vertAlign w:val="baseline"/>
                <w:lang w:eastAsia="zh-CN"/>
              </w:rPr>
            </w:pPr>
            <w:r>
              <w:rPr>
                <w:rFonts w:hint="eastAsia" w:asciiTheme="majorEastAsia" w:hAnsiTheme="majorEastAsia" w:eastAsiaTheme="majorEastAsia" w:cstheme="majorEastAsia"/>
                <w:b/>
                <w:bCs/>
                <w:color w:val="auto"/>
                <w:sz w:val="21"/>
                <w:szCs w:val="21"/>
                <w:highlight w:val="none"/>
                <w:vertAlign w:val="baseline"/>
                <w:lang w:eastAsia="zh-CN"/>
              </w:rPr>
              <w:t>服务需求</w:t>
            </w:r>
          </w:p>
        </w:tc>
        <w:tc>
          <w:tcPr>
            <w:tcW w:w="495" w:type="dxa"/>
            <w:vAlign w:val="center"/>
          </w:tcPr>
          <w:p w14:paraId="2535A687">
            <w:pPr>
              <w:jc w:val="center"/>
              <w:rPr>
                <w:rFonts w:hint="eastAsia" w:asciiTheme="majorEastAsia" w:hAnsiTheme="majorEastAsia" w:eastAsiaTheme="majorEastAsia" w:cstheme="majorEastAsia"/>
                <w:b/>
                <w:bCs/>
                <w:color w:val="auto"/>
                <w:sz w:val="21"/>
                <w:szCs w:val="21"/>
                <w:highlight w:val="none"/>
                <w:vertAlign w:val="baseline"/>
                <w:lang w:eastAsia="zh-CN"/>
              </w:rPr>
            </w:pPr>
            <w:r>
              <w:rPr>
                <w:rFonts w:hint="eastAsia" w:asciiTheme="majorEastAsia" w:hAnsiTheme="majorEastAsia" w:eastAsiaTheme="majorEastAsia" w:cstheme="majorEastAsia"/>
                <w:b/>
                <w:bCs/>
                <w:color w:val="auto"/>
                <w:sz w:val="21"/>
                <w:szCs w:val="21"/>
                <w:highlight w:val="none"/>
                <w:vertAlign w:val="baseline"/>
                <w:lang w:eastAsia="zh-CN"/>
              </w:rPr>
              <w:t>数量</w:t>
            </w:r>
          </w:p>
        </w:tc>
        <w:tc>
          <w:tcPr>
            <w:tcW w:w="435" w:type="dxa"/>
            <w:vAlign w:val="center"/>
          </w:tcPr>
          <w:p w14:paraId="757863C0">
            <w:pPr>
              <w:jc w:val="center"/>
              <w:rPr>
                <w:rFonts w:hint="eastAsia" w:asciiTheme="majorEastAsia" w:hAnsiTheme="majorEastAsia" w:eastAsiaTheme="majorEastAsia" w:cstheme="majorEastAsia"/>
                <w:b/>
                <w:bCs/>
                <w:color w:val="auto"/>
                <w:sz w:val="21"/>
                <w:szCs w:val="21"/>
                <w:highlight w:val="none"/>
                <w:vertAlign w:val="baseline"/>
                <w:lang w:eastAsia="zh-CN"/>
              </w:rPr>
            </w:pPr>
            <w:r>
              <w:rPr>
                <w:rFonts w:hint="eastAsia" w:asciiTheme="majorEastAsia" w:hAnsiTheme="majorEastAsia" w:eastAsiaTheme="majorEastAsia" w:cstheme="majorEastAsia"/>
                <w:b/>
                <w:bCs/>
                <w:color w:val="auto"/>
                <w:sz w:val="21"/>
                <w:szCs w:val="21"/>
                <w:highlight w:val="none"/>
                <w:vertAlign w:val="baseline"/>
                <w:lang w:eastAsia="zh-CN"/>
              </w:rPr>
              <w:t>单位</w:t>
            </w:r>
          </w:p>
        </w:tc>
        <w:tc>
          <w:tcPr>
            <w:tcW w:w="1230" w:type="dxa"/>
            <w:vAlign w:val="center"/>
          </w:tcPr>
          <w:p w14:paraId="2EC62E46">
            <w:pPr>
              <w:jc w:val="center"/>
              <w:rPr>
                <w:rFonts w:hint="eastAsia" w:asciiTheme="majorEastAsia" w:hAnsiTheme="majorEastAsia" w:eastAsiaTheme="majorEastAsia" w:cstheme="majorEastAsia"/>
                <w:b/>
                <w:bCs/>
                <w:color w:val="auto"/>
                <w:sz w:val="21"/>
                <w:szCs w:val="21"/>
                <w:highlight w:val="none"/>
                <w:vertAlign w:val="baseline"/>
                <w:lang w:eastAsia="zh-CN"/>
              </w:rPr>
            </w:pPr>
            <w:r>
              <w:rPr>
                <w:rFonts w:hint="eastAsia" w:asciiTheme="majorEastAsia" w:hAnsiTheme="majorEastAsia" w:eastAsiaTheme="majorEastAsia" w:cstheme="majorEastAsia"/>
                <w:b/>
                <w:bCs/>
                <w:color w:val="auto"/>
                <w:sz w:val="21"/>
                <w:szCs w:val="21"/>
                <w:highlight w:val="none"/>
                <w:vertAlign w:val="baseline"/>
                <w:lang w:eastAsia="zh-CN"/>
              </w:rPr>
              <w:t>单价（元）</w:t>
            </w:r>
          </w:p>
        </w:tc>
        <w:tc>
          <w:tcPr>
            <w:tcW w:w="1180" w:type="dxa"/>
            <w:vAlign w:val="center"/>
          </w:tcPr>
          <w:p w14:paraId="29DD0EB7">
            <w:pPr>
              <w:jc w:val="center"/>
              <w:rPr>
                <w:rFonts w:hint="eastAsia" w:asciiTheme="majorEastAsia" w:hAnsiTheme="majorEastAsia" w:eastAsiaTheme="majorEastAsia" w:cstheme="majorEastAsia"/>
                <w:b/>
                <w:bCs/>
                <w:color w:val="auto"/>
                <w:sz w:val="21"/>
                <w:szCs w:val="21"/>
                <w:highlight w:val="none"/>
                <w:vertAlign w:val="baseline"/>
                <w:lang w:eastAsia="zh-CN"/>
              </w:rPr>
            </w:pPr>
            <w:r>
              <w:rPr>
                <w:rFonts w:hint="eastAsia" w:asciiTheme="majorEastAsia" w:hAnsiTheme="majorEastAsia" w:eastAsiaTheme="majorEastAsia" w:cstheme="majorEastAsia"/>
                <w:b/>
                <w:bCs/>
                <w:color w:val="auto"/>
                <w:sz w:val="21"/>
                <w:szCs w:val="21"/>
                <w:highlight w:val="none"/>
                <w:vertAlign w:val="baseline"/>
                <w:lang w:eastAsia="zh-CN"/>
              </w:rPr>
              <w:t>总价（元）</w:t>
            </w:r>
          </w:p>
        </w:tc>
      </w:tr>
      <w:tr w14:paraId="5BAAA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4" w:type="dxa"/>
            <w:vAlign w:val="center"/>
          </w:tcPr>
          <w:p w14:paraId="58CEA949">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w:t>
            </w:r>
          </w:p>
        </w:tc>
        <w:tc>
          <w:tcPr>
            <w:tcW w:w="1170" w:type="dxa"/>
            <w:vAlign w:val="center"/>
          </w:tcPr>
          <w:p w14:paraId="5A27966D">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color w:val="auto"/>
                <w:sz w:val="21"/>
                <w:szCs w:val="21"/>
                <w:highlight w:val="none"/>
                <w:vertAlign w:val="baseline"/>
                <w:lang w:eastAsia="zh-CN"/>
              </w:rPr>
            </w:pPr>
            <w:r>
              <w:rPr>
                <w:rFonts w:hint="eastAsia" w:ascii="宋体" w:hAnsi="宋体" w:cs="宋体"/>
                <w:color w:val="auto"/>
                <w:sz w:val="24"/>
                <w:highlight w:val="none"/>
                <w:u w:val="none"/>
                <w:lang w:val="en-US" w:eastAsia="zh-CN"/>
              </w:rPr>
              <w:t>桂林市政务外网互联网出口备份B专线服务采购</w:t>
            </w:r>
          </w:p>
        </w:tc>
        <w:tc>
          <w:tcPr>
            <w:tcW w:w="5385" w:type="dxa"/>
            <w:vAlign w:val="center"/>
          </w:tcPr>
          <w:p w14:paraId="02012100">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eastAsia" w:ascii="宋体" w:hAnsi="宋体" w:eastAsia="宋体" w:cs="宋体"/>
                <w:sz w:val="21"/>
                <w:szCs w:val="21"/>
              </w:rPr>
            </w:pPr>
            <w:r>
              <w:rPr>
                <w:rFonts w:hint="eastAsia" w:ascii="宋体" w:hAnsi="宋体" w:eastAsia="宋体" w:cs="宋体"/>
                <w:sz w:val="21"/>
                <w:szCs w:val="21"/>
              </w:rPr>
              <w:t>提供的互联网出口专线配套服务需满足以下参数要求：</w:t>
            </w:r>
          </w:p>
          <w:p w14:paraId="6E6BCD46">
            <w:pPr>
              <w:keepNext w:val="0"/>
              <w:keepLines w:val="0"/>
              <w:pageBreakBefore w:val="0"/>
              <w:widowControl/>
              <w:numPr>
                <w:ilvl w:val="0"/>
                <w:numId w:val="0"/>
              </w:numPr>
              <w:kinsoku/>
              <w:wordWrap/>
              <w:overflowPunct/>
              <w:topLinePunct w:val="0"/>
              <w:autoSpaceDE/>
              <w:autoSpaceDN/>
              <w:bidi w:val="0"/>
              <w:adjustRightInd/>
              <w:snapToGrid/>
              <w:spacing w:line="360" w:lineRule="exact"/>
              <w:jc w:val="left"/>
              <w:textAlignment w:val="center"/>
              <w:rPr>
                <w:rFonts w:hint="eastAsia" w:ascii="宋体" w:hAnsi="宋体" w:eastAsia="宋体" w:cs="宋体"/>
                <w:sz w:val="21"/>
                <w:szCs w:val="21"/>
              </w:rPr>
            </w:pPr>
            <w:r>
              <w:rPr>
                <w:rFonts w:hint="eastAsia" w:ascii="宋体" w:hAnsi="宋体" w:cs="宋体"/>
                <w:kern w:val="2"/>
                <w:sz w:val="21"/>
                <w:szCs w:val="21"/>
                <w:lang w:val="en-US" w:eastAsia="zh-CN" w:bidi="ar-SA"/>
              </w:rPr>
              <w:t>1</w:t>
            </w:r>
            <w:r>
              <w:rPr>
                <w:rFonts w:hint="eastAsia" w:ascii="宋体" w:hAnsi="宋体" w:eastAsia="宋体" w:cs="宋体"/>
                <w:kern w:val="2"/>
                <w:sz w:val="21"/>
                <w:szCs w:val="21"/>
                <w:lang w:val="en-US" w:eastAsia="zh-CN" w:bidi="ar-SA"/>
              </w:rPr>
              <w:t>、</w:t>
            </w:r>
            <w:r>
              <w:rPr>
                <w:rFonts w:hint="eastAsia" w:ascii="宋体" w:hAnsi="宋体" w:eastAsia="宋体" w:cs="宋体"/>
                <w:sz w:val="21"/>
                <w:szCs w:val="21"/>
              </w:rPr>
              <w:t>互联网</w:t>
            </w:r>
            <w:r>
              <w:rPr>
                <w:rFonts w:hint="eastAsia" w:ascii="宋体" w:hAnsi="宋体" w:eastAsia="宋体" w:cs="宋体"/>
                <w:sz w:val="21"/>
                <w:szCs w:val="21"/>
                <w:lang w:eastAsia="zh-CN"/>
              </w:rPr>
              <w:t>出口</w:t>
            </w:r>
            <w:r>
              <w:rPr>
                <w:rFonts w:hint="eastAsia" w:ascii="宋体" w:hAnsi="宋体" w:eastAsia="宋体" w:cs="宋体"/>
                <w:sz w:val="21"/>
                <w:szCs w:val="21"/>
              </w:rPr>
              <w:t>专线</w:t>
            </w:r>
            <w:r>
              <w:rPr>
                <w:rFonts w:hint="eastAsia" w:ascii="宋体" w:hAnsi="宋体" w:cs="宋体"/>
                <w:sz w:val="21"/>
                <w:szCs w:val="21"/>
                <w:lang w:val="en-US" w:eastAsia="zh-CN"/>
              </w:rPr>
              <w:t>2</w:t>
            </w:r>
            <w:r>
              <w:rPr>
                <w:rFonts w:hint="eastAsia" w:ascii="宋体" w:hAnsi="宋体" w:eastAsia="宋体" w:cs="宋体"/>
                <w:sz w:val="21"/>
                <w:szCs w:val="21"/>
              </w:rPr>
              <w:t>条,</w:t>
            </w:r>
            <w:r>
              <w:rPr>
                <w:rFonts w:hint="eastAsia" w:ascii="宋体" w:hAnsi="宋体" w:cs="宋体"/>
                <w:sz w:val="21"/>
                <w:szCs w:val="21"/>
                <w:lang w:eastAsia="zh-CN"/>
              </w:rPr>
              <w:t>其中：</w:t>
            </w:r>
            <w:r>
              <w:rPr>
                <w:rFonts w:hint="eastAsia" w:ascii="宋体" w:hAnsi="宋体" w:eastAsia="宋体" w:cs="宋体"/>
                <w:sz w:val="21"/>
                <w:szCs w:val="21"/>
                <w:lang w:eastAsia="zh-CN"/>
              </w:rPr>
              <w:t>带宽</w:t>
            </w:r>
            <w:r>
              <w:rPr>
                <w:rFonts w:hint="eastAsia" w:ascii="宋体" w:hAnsi="宋体" w:cs="宋体"/>
                <w:sz w:val="21"/>
                <w:szCs w:val="21"/>
                <w:lang w:val="en-US" w:eastAsia="zh-CN"/>
              </w:rPr>
              <w:t>不低于</w:t>
            </w:r>
            <w:r>
              <w:rPr>
                <w:rFonts w:hint="eastAsia" w:ascii="宋体" w:hAnsi="宋体" w:eastAsia="宋体" w:cs="宋体"/>
                <w:sz w:val="21"/>
                <w:szCs w:val="21"/>
                <w:lang w:val="en-US" w:eastAsia="zh-CN"/>
              </w:rPr>
              <w:t>1G</w:t>
            </w:r>
            <w:r>
              <w:rPr>
                <w:rFonts w:hint="eastAsia" w:ascii="宋体" w:hAnsi="宋体" w:cs="宋体"/>
                <w:sz w:val="21"/>
                <w:szCs w:val="21"/>
                <w:lang w:val="en-US" w:eastAsia="zh-CN"/>
              </w:rPr>
              <w:t>的专线1条，带宽</w:t>
            </w:r>
            <w:r>
              <w:rPr>
                <w:rFonts w:hint="eastAsia"/>
                <w:lang w:val="en-US" w:eastAsia="zh-CN"/>
              </w:rPr>
              <w:t>不低于</w:t>
            </w:r>
            <w:r>
              <w:rPr>
                <w:rFonts w:hint="eastAsia" w:ascii="宋体" w:hAnsi="宋体" w:cs="宋体"/>
                <w:sz w:val="21"/>
                <w:szCs w:val="21"/>
                <w:lang w:val="en-US" w:eastAsia="zh-CN"/>
              </w:rPr>
              <w:t>500M的专线1条</w:t>
            </w:r>
            <w:r>
              <w:rPr>
                <w:rFonts w:hint="eastAsia" w:ascii="宋体" w:hAnsi="宋体" w:eastAsia="宋体" w:cs="宋体"/>
                <w:sz w:val="21"/>
                <w:szCs w:val="21"/>
                <w:lang w:val="en-US" w:eastAsia="zh-CN"/>
              </w:rPr>
              <w:t>，</w:t>
            </w:r>
            <w:r>
              <w:rPr>
                <w:rFonts w:hint="eastAsia" w:ascii="宋体" w:hAnsi="宋体" w:cs="宋体"/>
                <w:sz w:val="21"/>
                <w:szCs w:val="21"/>
                <w:lang w:val="en-US" w:eastAsia="zh-CN"/>
              </w:rPr>
              <w:t>为</w:t>
            </w:r>
            <w:r>
              <w:rPr>
                <w:rFonts w:hint="eastAsia" w:ascii="宋体" w:hAnsi="宋体" w:eastAsia="宋体" w:cs="宋体"/>
                <w:sz w:val="21"/>
                <w:szCs w:val="21"/>
                <w:lang w:val="en-US" w:eastAsia="zh-CN"/>
              </w:rPr>
              <w:t>上下对称互联网专线</w:t>
            </w:r>
            <w:r>
              <w:rPr>
                <w:rFonts w:hint="eastAsia" w:ascii="宋体" w:hAnsi="宋体" w:cs="宋体"/>
                <w:sz w:val="21"/>
                <w:szCs w:val="21"/>
                <w:lang w:val="en-US" w:eastAsia="zh-CN"/>
              </w:rPr>
              <w:t>，总计带宽不低于1.5G</w:t>
            </w:r>
            <w:r>
              <w:rPr>
                <w:rFonts w:hint="eastAsia" w:ascii="宋体" w:hAnsi="宋体" w:eastAsia="宋体" w:cs="宋体"/>
                <w:sz w:val="21"/>
                <w:szCs w:val="21"/>
                <w:lang w:val="en-US" w:eastAsia="zh-CN"/>
              </w:rPr>
              <w:t>。要求为</w:t>
            </w:r>
            <w:r>
              <w:rPr>
                <w:rFonts w:hint="eastAsia" w:ascii="宋体" w:hAnsi="宋体" w:cs="宋体"/>
                <w:sz w:val="21"/>
                <w:szCs w:val="21"/>
                <w:lang w:val="en-US" w:eastAsia="zh-CN"/>
              </w:rPr>
              <w:t>裸光纤专线或</w:t>
            </w:r>
            <w:r>
              <w:rPr>
                <w:rFonts w:hint="eastAsia" w:ascii="宋体" w:hAnsi="宋体" w:eastAsia="宋体" w:cs="宋体"/>
                <w:sz w:val="21"/>
                <w:szCs w:val="21"/>
                <w:lang w:val="en-US" w:eastAsia="zh-CN"/>
              </w:rPr>
              <w:t>纯二层</w:t>
            </w:r>
            <w:r>
              <w:rPr>
                <w:rFonts w:hint="eastAsia" w:ascii="宋体" w:hAnsi="宋体" w:eastAsia="宋体" w:cs="宋体"/>
                <w:sz w:val="21"/>
                <w:szCs w:val="21"/>
              </w:rPr>
              <w:t>独立链路，点到点光纤直连，上下行带宽对称。</w:t>
            </w:r>
          </w:p>
          <w:p w14:paraId="25B712E6">
            <w:pPr>
              <w:keepNext w:val="0"/>
              <w:keepLines w:val="0"/>
              <w:pageBreakBefore w:val="0"/>
              <w:widowControl/>
              <w:numPr>
                <w:ilvl w:val="0"/>
                <w:numId w:val="0"/>
              </w:numPr>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sz w:val="21"/>
                <w:szCs w:val="21"/>
              </w:rPr>
            </w:pPr>
            <w:r>
              <w:rPr>
                <w:rFonts w:hint="eastAsia" w:ascii="宋体" w:hAnsi="宋体" w:cs="宋体"/>
                <w:sz w:val="21"/>
                <w:szCs w:val="21"/>
                <w:lang w:val="en-US" w:eastAsia="zh-CN"/>
              </w:rPr>
              <w:t>2、</w:t>
            </w:r>
            <w:r>
              <w:rPr>
                <w:rFonts w:hint="eastAsia" w:ascii="宋体" w:hAnsi="宋体" w:eastAsia="宋体" w:cs="宋体"/>
                <w:sz w:val="21"/>
                <w:szCs w:val="21"/>
                <w:lang w:val="en-US" w:eastAsia="zh-CN"/>
              </w:rPr>
              <w:t>专线需提供冗余可靠的光缆路由，不能存在单点故障后</w:t>
            </w:r>
            <w:r>
              <w:rPr>
                <w:rFonts w:hint="eastAsia" w:ascii="宋体" w:hAnsi="宋体" w:eastAsia="宋体" w:cs="宋体"/>
                <w:color w:val="auto"/>
                <w:sz w:val="21"/>
                <w:szCs w:val="21"/>
                <w:lang w:val="en-US" w:eastAsia="zh-CN"/>
              </w:rPr>
              <w:t>风险。</w:t>
            </w:r>
          </w:p>
          <w:p w14:paraId="42387372">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sz w:val="21"/>
                <w:szCs w:val="21"/>
              </w:rPr>
            </w:pPr>
            <w:r>
              <w:rPr>
                <w:rFonts w:hint="eastAsia" w:ascii="宋体" w:hAnsi="宋体" w:cs="宋体"/>
                <w:color w:val="auto"/>
                <w:sz w:val="21"/>
                <w:szCs w:val="21"/>
                <w:lang w:val="en-US" w:eastAsia="zh-CN"/>
              </w:rPr>
              <w:t>3</w:t>
            </w:r>
            <w:r>
              <w:rPr>
                <w:rFonts w:hint="eastAsia" w:ascii="宋体" w:hAnsi="宋体" w:eastAsia="宋体" w:cs="宋体"/>
                <w:color w:val="auto"/>
                <w:sz w:val="21"/>
                <w:szCs w:val="21"/>
              </w:rPr>
              <w:t>、公网IP</w:t>
            </w:r>
            <w:r>
              <w:rPr>
                <w:rFonts w:hint="eastAsia" w:ascii="宋体" w:hAnsi="宋体" w:cs="宋体"/>
                <w:color w:val="auto"/>
                <w:sz w:val="21"/>
                <w:szCs w:val="21"/>
                <w:lang w:val="en-US" w:eastAsia="zh-CN"/>
              </w:rPr>
              <w:t>v4</w:t>
            </w:r>
            <w:r>
              <w:rPr>
                <w:rFonts w:hint="eastAsia" w:ascii="宋体" w:hAnsi="宋体" w:eastAsia="宋体" w:cs="宋体"/>
                <w:color w:val="auto"/>
                <w:sz w:val="21"/>
                <w:szCs w:val="21"/>
              </w:rPr>
              <w:t>地址： （1）接口IP，即采购方与成交方网络设备对接IP，完成网络接入； （2）</w:t>
            </w:r>
            <w:r>
              <w:rPr>
                <w:rFonts w:hint="eastAsia" w:ascii="宋体" w:hAnsi="宋体" w:cs="宋体"/>
                <w:color w:val="auto"/>
                <w:sz w:val="21"/>
                <w:szCs w:val="21"/>
                <w:lang w:val="en-US" w:eastAsia="zh-CN"/>
              </w:rPr>
              <w:t>掩码28位</w:t>
            </w:r>
            <w:r>
              <w:rPr>
                <w:rFonts w:hint="eastAsia" w:ascii="宋体" w:hAnsi="宋体" w:eastAsia="宋体" w:cs="宋体"/>
                <w:color w:val="auto"/>
                <w:sz w:val="21"/>
                <w:szCs w:val="21"/>
              </w:rPr>
              <w:t>NAT</w:t>
            </w:r>
            <w:r>
              <w:rPr>
                <w:rFonts w:hint="eastAsia" w:ascii="宋体" w:hAnsi="宋体" w:cs="宋体"/>
                <w:color w:val="auto"/>
                <w:sz w:val="21"/>
                <w:szCs w:val="21"/>
                <w:lang w:val="en-US" w:eastAsia="zh-CN"/>
              </w:rPr>
              <w:t xml:space="preserve"> IP</w:t>
            </w:r>
            <w:r>
              <w:rPr>
                <w:rFonts w:hint="eastAsia" w:ascii="宋体" w:hAnsi="宋体" w:eastAsia="宋体" w:cs="宋体"/>
                <w:color w:val="auto"/>
                <w:sz w:val="21"/>
                <w:szCs w:val="21"/>
              </w:rPr>
              <w:t>地址池两段，分别用于线路地址转换； （3）</w:t>
            </w:r>
            <w:r>
              <w:rPr>
                <w:rFonts w:hint="eastAsia" w:ascii="宋体" w:hAnsi="宋体" w:eastAsia="宋体" w:cs="宋体"/>
                <w:color w:val="auto"/>
                <w:sz w:val="21"/>
                <w:szCs w:val="21"/>
                <w:lang w:eastAsia="zh-CN"/>
              </w:rPr>
              <w:t>其它</w:t>
            </w:r>
            <w:r>
              <w:rPr>
                <w:rFonts w:hint="eastAsia" w:ascii="宋体" w:hAnsi="宋体" w:eastAsia="宋体" w:cs="宋体"/>
                <w:color w:val="auto"/>
                <w:sz w:val="21"/>
                <w:szCs w:val="21"/>
              </w:rPr>
              <w:t>公网IP</w:t>
            </w:r>
            <w:r>
              <w:rPr>
                <w:rFonts w:hint="eastAsia" w:ascii="宋体" w:hAnsi="宋体" w:eastAsia="宋体" w:cs="宋体"/>
                <w:color w:val="auto"/>
                <w:sz w:val="21"/>
                <w:szCs w:val="21"/>
                <w:lang w:eastAsia="zh-CN"/>
              </w:rPr>
              <w:t>地址</w:t>
            </w:r>
            <w:r>
              <w:rPr>
                <w:rFonts w:hint="eastAsia" w:ascii="宋体" w:hAnsi="宋体" w:cs="宋体"/>
                <w:color w:val="auto"/>
                <w:sz w:val="21"/>
                <w:szCs w:val="21"/>
                <w:lang w:val="en-US" w:eastAsia="zh-CN"/>
              </w:rPr>
              <w:t>不少于16</w:t>
            </w:r>
            <w:r>
              <w:rPr>
                <w:rFonts w:hint="eastAsia" w:ascii="宋体" w:hAnsi="宋体" w:eastAsia="宋体" w:cs="宋体"/>
                <w:color w:val="auto"/>
                <w:sz w:val="21"/>
                <w:szCs w:val="21"/>
              </w:rPr>
              <w:t xml:space="preserve">个。 </w:t>
            </w:r>
          </w:p>
          <w:p w14:paraId="26524703">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4、专线需支持IPV6，提供一段64位掩码IPV6地址。</w:t>
            </w:r>
          </w:p>
          <w:p w14:paraId="2D9B200D">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sz w:val="21"/>
                <w:szCs w:val="21"/>
              </w:rPr>
            </w:pPr>
            <w:r>
              <w:rPr>
                <w:rFonts w:hint="eastAsia" w:ascii="宋体" w:hAnsi="宋体" w:cs="宋体"/>
                <w:color w:val="auto"/>
                <w:sz w:val="21"/>
                <w:szCs w:val="21"/>
                <w:lang w:val="en-US" w:eastAsia="zh-CN"/>
              </w:rPr>
              <w:t>5</w:t>
            </w:r>
            <w:r>
              <w:rPr>
                <w:rFonts w:hint="eastAsia" w:ascii="宋体" w:hAnsi="宋体" w:eastAsia="宋体" w:cs="宋体"/>
                <w:color w:val="auto"/>
                <w:sz w:val="21"/>
                <w:szCs w:val="21"/>
                <w:lang w:val="en-US" w:eastAsia="zh-CN"/>
              </w:rPr>
              <w:t>、到达通信骨干节点的网络延时不超过25ms，访问其它运营商所承载的互联网资源时延不超过80ms。</w:t>
            </w:r>
          </w:p>
          <w:p w14:paraId="31F9BF84">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eastAsia" w:ascii="宋体" w:hAnsi="宋体" w:eastAsia="宋体" w:cs="宋体"/>
                <w:kern w:val="2"/>
                <w:sz w:val="21"/>
                <w:szCs w:val="21"/>
                <w:lang w:val="en-US" w:eastAsia="zh-CN" w:bidi="ar-SA"/>
              </w:rPr>
            </w:pPr>
            <w:r>
              <w:rPr>
                <w:rFonts w:hint="eastAsia" w:ascii="宋体" w:hAnsi="宋体" w:cs="宋体"/>
                <w:sz w:val="21"/>
                <w:szCs w:val="21"/>
                <w:lang w:val="en-US" w:eastAsia="zh-CN"/>
              </w:rPr>
              <w:t>6</w:t>
            </w:r>
            <w:r>
              <w:rPr>
                <w:rFonts w:hint="eastAsia" w:ascii="宋体" w:hAnsi="宋体" w:eastAsia="宋体" w:cs="宋体"/>
                <w:sz w:val="21"/>
                <w:szCs w:val="21"/>
                <w:lang w:eastAsia="zh-CN"/>
              </w:rPr>
              <w:t>.</w:t>
            </w:r>
            <w:r>
              <w:rPr>
                <w:rFonts w:hint="eastAsia" w:ascii="宋体" w:hAnsi="宋体" w:eastAsia="宋体" w:cs="宋体"/>
                <w:sz w:val="21"/>
                <w:szCs w:val="21"/>
              </w:rPr>
              <w:t>线路连接所需的传输设备要求成交</w:t>
            </w:r>
            <w:r>
              <w:rPr>
                <w:rFonts w:hint="eastAsia" w:ascii="宋体" w:hAnsi="宋体" w:cs="宋体"/>
                <w:sz w:val="21"/>
                <w:szCs w:val="21"/>
                <w:lang w:eastAsia="zh-CN"/>
              </w:rPr>
              <w:t>供应商</w:t>
            </w:r>
            <w:r>
              <w:rPr>
                <w:rFonts w:hint="eastAsia" w:ascii="宋体" w:hAnsi="宋体" w:eastAsia="宋体" w:cs="宋体"/>
                <w:sz w:val="21"/>
                <w:szCs w:val="21"/>
              </w:rPr>
              <w:t>提供，维保由成交</w:t>
            </w:r>
            <w:r>
              <w:rPr>
                <w:rFonts w:hint="eastAsia" w:ascii="宋体" w:hAnsi="宋体" w:cs="宋体"/>
                <w:sz w:val="21"/>
                <w:szCs w:val="21"/>
                <w:lang w:eastAsia="zh-CN"/>
              </w:rPr>
              <w:t>供应商</w:t>
            </w:r>
            <w:r>
              <w:rPr>
                <w:rFonts w:hint="eastAsia" w:ascii="宋体" w:hAnsi="宋体" w:eastAsia="宋体" w:cs="宋体"/>
                <w:sz w:val="21"/>
                <w:szCs w:val="21"/>
              </w:rPr>
              <w:t>负责</w:t>
            </w:r>
            <w:r>
              <w:rPr>
                <w:rFonts w:hint="eastAsia" w:ascii="宋体" w:hAnsi="宋体" w:cs="宋体"/>
                <w:sz w:val="21"/>
                <w:szCs w:val="21"/>
                <w:lang w:eastAsia="zh-CN"/>
              </w:rPr>
              <w:t>，并指派专人负责。</w:t>
            </w:r>
          </w:p>
        </w:tc>
        <w:tc>
          <w:tcPr>
            <w:tcW w:w="495" w:type="dxa"/>
            <w:vAlign w:val="center"/>
          </w:tcPr>
          <w:p w14:paraId="6FA53F04">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w:t>
            </w:r>
          </w:p>
        </w:tc>
        <w:tc>
          <w:tcPr>
            <w:tcW w:w="435" w:type="dxa"/>
            <w:vAlign w:val="center"/>
          </w:tcPr>
          <w:p w14:paraId="0529F57E">
            <w:pPr>
              <w:jc w:val="center"/>
              <w:rPr>
                <w:rFonts w:hint="eastAsia" w:ascii="宋体" w:hAnsi="宋体" w:eastAsia="宋体" w:cs="宋体"/>
                <w:color w:val="auto"/>
                <w:sz w:val="21"/>
                <w:szCs w:val="21"/>
                <w:highlight w:val="none"/>
                <w:vertAlign w:val="baseline"/>
                <w:lang w:eastAsia="zh-CN"/>
              </w:rPr>
            </w:pPr>
            <w:r>
              <w:rPr>
                <w:rFonts w:hint="eastAsia" w:ascii="宋体" w:hAnsi="宋体" w:eastAsia="宋体" w:cs="宋体"/>
                <w:color w:val="auto"/>
                <w:sz w:val="21"/>
                <w:szCs w:val="21"/>
                <w:highlight w:val="none"/>
                <w:vertAlign w:val="baseline"/>
                <w:lang w:eastAsia="zh-CN"/>
              </w:rPr>
              <w:t>项</w:t>
            </w:r>
          </w:p>
        </w:tc>
        <w:tc>
          <w:tcPr>
            <w:tcW w:w="1230" w:type="dxa"/>
            <w:vAlign w:val="center"/>
          </w:tcPr>
          <w:p w14:paraId="2B07C4A1">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cs="宋体"/>
                <w:color w:val="000000"/>
                <w:kern w:val="0"/>
                <w:sz w:val="21"/>
                <w:szCs w:val="21"/>
                <w:lang w:val="en-US" w:eastAsia="zh-CN" w:bidi="ar"/>
              </w:rPr>
              <w:t>120000.00</w:t>
            </w:r>
          </w:p>
        </w:tc>
        <w:tc>
          <w:tcPr>
            <w:tcW w:w="1180" w:type="dxa"/>
            <w:vAlign w:val="center"/>
          </w:tcPr>
          <w:p w14:paraId="2FD48C9C">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cs="宋体"/>
                <w:color w:val="000000"/>
                <w:kern w:val="0"/>
                <w:sz w:val="21"/>
                <w:szCs w:val="21"/>
                <w:lang w:val="en-US" w:eastAsia="zh-CN" w:bidi="ar"/>
              </w:rPr>
              <w:t>120000.00</w:t>
            </w:r>
          </w:p>
        </w:tc>
      </w:tr>
      <w:tr w14:paraId="4D2EB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09" w:type="dxa"/>
            <w:gridSpan w:val="7"/>
            <w:vAlign w:val="center"/>
          </w:tcPr>
          <w:p w14:paraId="163363AE">
            <w:pPr>
              <w:jc w:val="center"/>
              <w:rPr>
                <w:rFonts w:hint="eastAsia" w:asciiTheme="majorEastAsia" w:hAnsiTheme="majorEastAsia" w:eastAsiaTheme="majorEastAsia" w:cstheme="majorEastAsia"/>
                <w:color w:val="auto"/>
                <w:sz w:val="32"/>
                <w:szCs w:val="32"/>
                <w:highlight w:val="none"/>
                <w:vertAlign w:val="baseline"/>
                <w:lang w:eastAsia="zh-CN"/>
              </w:rPr>
            </w:pPr>
            <w:r>
              <w:rPr>
                <w:rFonts w:hint="eastAsia" w:asciiTheme="majorEastAsia" w:hAnsiTheme="majorEastAsia" w:eastAsiaTheme="majorEastAsia" w:cstheme="majorEastAsia"/>
                <w:b/>
                <w:bCs/>
                <w:color w:val="auto"/>
                <w:sz w:val="24"/>
                <w:szCs w:val="24"/>
                <w:highlight w:val="none"/>
                <w:vertAlign w:val="baseline"/>
                <w:lang w:eastAsia="zh-CN"/>
              </w:rPr>
              <w:t>商务要求</w:t>
            </w:r>
          </w:p>
        </w:tc>
      </w:tr>
      <w:tr w14:paraId="542BD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09" w:type="dxa"/>
            <w:gridSpan w:val="7"/>
            <w:vAlign w:val="center"/>
          </w:tcPr>
          <w:p w14:paraId="21374A04">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1.服务</w:t>
            </w:r>
            <w:r>
              <w:rPr>
                <w:rFonts w:hint="eastAsia" w:ascii="宋体" w:hAnsi="宋体" w:cs="宋体"/>
                <w:color w:val="auto"/>
                <w:sz w:val="21"/>
                <w:szCs w:val="21"/>
                <w:lang w:val="en-US" w:eastAsia="zh-CN"/>
              </w:rPr>
              <w:t>期限</w:t>
            </w:r>
            <w:r>
              <w:rPr>
                <w:rFonts w:hint="eastAsia" w:ascii="宋体" w:hAnsi="宋体" w:eastAsia="宋体" w:cs="宋体"/>
                <w:color w:val="auto"/>
                <w:sz w:val="21"/>
                <w:szCs w:val="21"/>
                <w:lang w:val="en-US" w:eastAsia="zh-CN"/>
              </w:rPr>
              <w:t>：</w:t>
            </w:r>
            <w:r>
              <w:rPr>
                <w:rFonts w:hint="eastAsia"/>
                <w:color w:val="auto"/>
              </w:rPr>
              <w:t>自合同签订之日起一年</w:t>
            </w:r>
            <w:r>
              <w:rPr>
                <w:rFonts w:hint="eastAsia" w:ascii="宋体" w:hAnsi="宋体" w:eastAsia="宋体" w:cs="宋体"/>
                <w:color w:val="auto"/>
                <w:sz w:val="21"/>
                <w:szCs w:val="21"/>
                <w:lang w:val="en-US" w:eastAsia="zh-CN"/>
              </w:rPr>
              <w:t>。</w:t>
            </w:r>
          </w:p>
          <w:p w14:paraId="567B5C68">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2.服务地点：桂林市采购人指定地点。</w:t>
            </w:r>
          </w:p>
          <w:p w14:paraId="6E21AAA2">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3.付款方式：</w:t>
            </w:r>
            <w:r>
              <w:rPr>
                <w:rFonts w:hint="eastAsia" w:ascii="宋体" w:hAnsi="宋体" w:cs="宋体"/>
                <w:color w:val="auto"/>
                <w:sz w:val="21"/>
                <w:szCs w:val="21"/>
                <w:lang w:val="en-US" w:eastAsia="zh-CN"/>
              </w:rPr>
              <w:t>签订合同后10个工作日内且财政资金到位后支付合同金额的30%，</w:t>
            </w:r>
            <w:r>
              <w:rPr>
                <w:rFonts w:hint="eastAsia" w:ascii="宋体" w:hAnsi="宋体" w:cs="宋体"/>
                <w:color w:val="auto"/>
                <w:szCs w:val="21"/>
                <w:lang w:eastAsia="zh-CN"/>
              </w:rPr>
              <w:t>合同期</w:t>
            </w:r>
            <w:r>
              <w:rPr>
                <w:rFonts w:hint="eastAsia" w:ascii="宋体" w:hAnsi="宋体" w:cs="宋体"/>
                <w:color w:val="auto"/>
                <w:szCs w:val="21"/>
              </w:rPr>
              <w:t>满</w:t>
            </w:r>
            <w:r>
              <w:rPr>
                <w:rFonts w:hint="eastAsia" w:ascii="宋体" w:hAnsi="宋体" w:cs="宋体"/>
                <w:color w:val="auto"/>
                <w:szCs w:val="21"/>
                <w:lang w:eastAsia="zh-CN"/>
              </w:rPr>
              <w:t>九</w:t>
            </w:r>
            <w:r>
              <w:rPr>
                <w:rFonts w:hint="eastAsia" w:ascii="宋体" w:hAnsi="宋体" w:cs="宋体"/>
                <w:color w:val="auto"/>
                <w:szCs w:val="21"/>
              </w:rPr>
              <w:t>个月</w:t>
            </w:r>
            <w:r>
              <w:rPr>
                <w:rFonts w:hint="eastAsia" w:ascii="宋体" w:hAnsi="宋体" w:cs="宋体"/>
                <w:color w:val="auto"/>
                <w:szCs w:val="21"/>
                <w:lang w:eastAsia="zh-CN"/>
              </w:rPr>
              <w:t>且财政资金到位后的</w:t>
            </w:r>
            <w:r>
              <w:rPr>
                <w:rFonts w:hint="eastAsia" w:ascii="宋体" w:hAnsi="宋体" w:cs="宋体"/>
                <w:color w:val="auto"/>
                <w:szCs w:val="21"/>
              </w:rPr>
              <w:t>1</w:t>
            </w:r>
            <w:r>
              <w:rPr>
                <w:rFonts w:hint="eastAsia" w:ascii="宋体" w:hAnsi="宋体" w:cs="宋体"/>
                <w:color w:val="auto"/>
                <w:szCs w:val="21"/>
                <w:lang w:val="en-US" w:eastAsia="zh-CN"/>
              </w:rPr>
              <w:t>0</w:t>
            </w:r>
            <w:r>
              <w:rPr>
                <w:rFonts w:hint="eastAsia" w:ascii="宋体" w:hAnsi="宋体" w:cs="宋体"/>
                <w:color w:val="auto"/>
                <w:szCs w:val="21"/>
              </w:rPr>
              <w:t>个工作日内支付</w:t>
            </w:r>
            <w:r>
              <w:rPr>
                <w:rFonts w:hint="eastAsia" w:ascii="宋体" w:hAnsi="宋体" w:cs="宋体"/>
                <w:color w:val="auto"/>
                <w:szCs w:val="21"/>
                <w:lang w:val="en-US" w:eastAsia="zh-CN"/>
              </w:rPr>
              <w:t>合同金额的</w:t>
            </w:r>
            <w:r>
              <w:rPr>
                <w:rFonts w:hint="eastAsia" w:ascii="宋体" w:hAnsi="宋体" w:cs="宋体"/>
                <w:color w:val="auto"/>
                <w:sz w:val="21"/>
                <w:szCs w:val="21"/>
                <w:lang w:val="en-US" w:eastAsia="zh-CN"/>
              </w:rPr>
              <w:t>45%</w:t>
            </w:r>
            <w:r>
              <w:rPr>
                <w:rFonts w:hint="eastAsia" w:ascii="宋体" w:hAnsi="宋体" w:cs="宋体"/>
                <w:color w:val="auto"/>
                <w:szCs w:val="21"/>
              </w:rPr>
              <w:t>，服务期满</w:t>
            </w:r>
            <w:r>
              <w:rPr>
                <w:rFonts w:hint="eastAsia" w:ascii="宋体" w:hAnsi="宋体" w:cs="宋体"/>
                <w:color w:val="auto"/>
                <w:szCs w:val="21"/>
                <w:lang w:eastAsia="zh-CN"/>
              </w:rPr>
              <w:t>且财政资金到位后的的</w:t>
            </w:r>
            <w:r>
              <w:rPr>
                <w:rFonts w:hint="eastAsia" w:ascii="宋体" w:hAnsi="宋体" w:cs="宋体"/>
                <w:color w:val="auto"/>
                <w:szCs w:val="21"/>
                <w:lang w:val="en-US" w:eastAsia="zh-CN"/>
              </w:rPr>
              <w:t>10个工作日</w:t>
            </w:r>
            <w:r>
              <w:rPr>
                <w:rFonts w:hint="eastAsia" w:ascii="宋体" w:hAnsi="宋体" w:cs="宋体"/>
                <w:color w:val="auto"/>
                <w:szCs w:val="21"/>
              </w:rPr>
              <w:t>内支付</w:t>
            </w:r>
            <w:r>
              <w:rPr>
                <w:rFonts w:hint="eastAsia" w:ascii="宋体" w:hAnsi="宋体" w:cs="宋体"/>
                <w:color w:val="auto"/>
                <w:szCs w:val="21"/>
                <w:lang w:val="en-US" w:eastAsia="zh-CN"/>
              </w:rPr>
              <w:t>合同金额</w:t>
            </w:r>
            <w:r>
              <w:rPr>
                <w:rFonts w:hint="eastAsia" w:ascii="宋体" w:hAnsi="宋体" w:cs="宋体"/>
                <w:color w:val="auto"/>
                <w:sz w:val="21"/>
                <w:szCs w:val="21"/>
                <w:lang w:val="en-US" w:eastAsia="zh-CN"/>
              </w:rPr>
              <w:t>的25%（无息）</w:t>
            </w:r>
            <w:r>
              <w:rPr>
                <w:rFonts w:hint="eastAsia" w:ascii="宋体" w:hAnsi="宋体" w:eastAsia="宋体" w:cs="宋体"/>
                <w:color w:val="auto"/>
                <w:sz w:val="21"/>
                <w:szCs w:val="21"/>
                <w:lang w:val="en-US" w:eastAsia="zh-CN"/>
              </w:rPr>
              <w:t>。</w:t>
            </w:r>
          </w:p>
          <w:p w14:paraId="79749EF1">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4</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成交供应商提供全年7</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24小时的不间断故障申报服务，故障申告响应时间为30分钟</w:t>
            </w:r>
            <w:r>
              <w:rPr>
                <w:rFonts w:hint="eastAsia" w:ascii="宋体" w:hAnsi="宋体" w:cs="宋体"/>
                <w:color w:val="auto"/>
                <w:sz w:val="21"/>
                <w:szCs w:val="21"/>
                <w:lang w:eastAsia="zh-CN"/>
              </w:rPr>
              <w:t>以内</w:t>
            </w:r>
            <w:r>
              <w:rPr>
                <w:rFonts w:hint="eastAsia" w:ascii="宋体" w:hAnsi="宋体" w:eastAsia="宋体" w:cs="宋体"/>
                <w:color w:val="auto"/>
                <w:sz w:val="21"/>
                <w:szCs w:val="21"/>
              </w:rPr>
              <w:t>，故障恢复时间为</w:t>
            </w:r>
            <w:r>
              <w:rPr>
                <w:rFonts w:hint="eastAsia" w:ascii="宋体" w:hAnsi="宋体" w:cs="宋体"/>
                <w:color w:val="auto"/>
                <w:sz w:val="21"/>
                <w:szCs w:val="21"/>
                <w:lang w:val="en-US" w:eastAsia="zh-CN"/>
              </w:rPr>
              <w:t>2</w:t>
            </w:r>
            <w:r>
              <w:rPr>
                <w:rFonts w:hint="eastAsia" w:ascii="宋体" w:hAnsi="宋体" w:eastAsia="宋体" w:cs="宋体"/>
                <w:color w:val="auto"/>
                <w:sz w:val="21"/>
                <w:szCs w:val="21"/>
              </w:rPr>
              <w:t>小时</w:t>
            </w:r>
            <w:r>
              <w:rPr>
                <w:rFonts w:hint="eastAsia" w:ascii="宋体" w:hAnsi="宋体" w:cs="宋体"/>
                <w:color w:val="auto"/>
                <w:sz w:val="21"/>
                <w:szCs w:val="21"/>
                <w:lang w:eastAsia="zh-CN"/>
              </w:rPr>
              <w:t>以内。</w:t>
            </w:r>
          </w:p>
          <w:p w14:paraId="42998D83">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5.中标服务商签订合同后指派专人协助采购人完成公网lP调整，为应用系统单位公网IP调整提供技术支持，帮助分析并及时处理因公网IP调整而导致的业务无法办理等各种问题。</w:t>
            </w:r>
          </w:p>
          <w:p w14:paraId="66815B8B">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eastAsia" w:ascii="宋体" w:hAnsi="宋体" w:eastAsia="宋体" w:cs="宋体"/>
                <w:sz w:val="21"/>
                <w:szCs w:val="21"/>
                <w:lang w:val="en-US" w:eastAsia="zh-CN"/>
              </w:rPr>
            </w:pPr>
            <w:r>
              <w:rPr>
                <w:rFonts w:hint="eastAsia" w:ascii="宋体" w:hAnsi="宋体" w:cs="宋体"/>
                <w:sz w:val="21"/>
                <w:szCs w:val="21"/>
                <w:lang w:val="en-US" w:eastAsia="zh-CN"/>
              </w:rPr>
              <w:t>6</w:t>
            </w:r>
            <w:r>
              <w:rPr>
                <w:rFonts w:hint="eastAsia" w:ascii="宋体" w:hAnsi="宋体" w:eastAsia="宋体" w:cs="宋体"/>
                <w:sz w:val="21"/>
                <w:szCs w:val="21"/>
                <w:lang w:val="en-US" w:eastAsia="zh-CN"/>
              </w:rPr>
              <w:t>.其他要求：</w:t>
            </w:r>
          </w:p>
          <w:p w14:paraId="7F19597F">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r>
              <w:rPr>
                <w:rFonts w:hint="eastAsia" w:ascii="宋体" w:hAnsi="宋体" w:eastAsia="宋体" w:cs="宋体"/>
                <w:b/>
                <w:bCs/>
                <w:sz w:val="21"/>
                <w:szCs w:val="21"/>
                <w:lang w:val="en-US" w:eastAsia="zh-CN"/>
              </w:rPr>
              <w:t>本</w:t>
            </w:r>
            <w:r>
              <w:rPr>
                <w:rFonts w:hint="eastAsia" w:ascii="宋体" w:hAnsi="宋体" w:cs="宋体"/>
                <w:b/>
                <w:bCs/>
                <w:sz w:val="21"/>
                <w:szCs w:val="21"/>
                <w:lang w:val="en-US" w:eastAsia="zh-CN"/>
              </w:rPr>
              <w:t>分标</w:t>
            </w:r>
            <w:r>
              <w:rPr>
                <w:rFonts w:hint="eastAsia" w:ascii="宋体" w:hAnsi="宋体" w:eastAsia="宋体" w:cs="宋体"/>
                <w:b/>
                <w:bCs/>
                <w:sz w:val="21"/>
                <w:szCs w:val="21"/>
                <w:lang w:val="en-US" w:eastAsia="zh-CN"/>
              </w:rPr>
              <w:t>算金额为</w:t>
            </w:r>
            <w:r>
              <w:rPr>
                <w:rFonts w:hint="eastAsia" w:ascii="宋体" w:hAnsi="宋体" w:cs="宋体"/>
                <w:b/>
                <w:bCs/>
                <w:sz w:val="21"/>
                <w:szCs w:val="21"/>
                <w:lang w:val="en-US" w:eastAsia="zh-CN"/>
              </w:rPr>
              <w:t>壹拾贰万</w:t>
            </w:r>
            <w:r>
              <w:rPr>
                <w:rFonts w:hint="eastAsia" w:ascii="宋体" w:hAnsi="宋体" w:eastAsia="宋体" w:cs="宋体"/>
                <w:b/>
                <w:bCs/>
                <w:sz w:val="21"/>
                <w:szCs w:val="21"/>
                <w:lang w:val="en-US" w:eastAsia="zh-CN"/>
              </w:rPr>
              <w:t>元整（</w:t>
            </w:r>
            <w:r>
              <w:rPr>
                <w:rFonts w:hint="eastAsia" w:ascii="宋体" w:hAnsi="宋体" w:cs="宋体"/>
                <w:b/>
                <w:bCs/>
                <w:sz w:val="21"/>
                <w:szCs w:val="21"/>
                <w:lang w:val="en-US" w:eastAsia="zh-CN"/>
              </w:rPr>
              <w:t>¥1200</w:t>
            </w:r>
            <w:r>
              <w:rPr>
                <w:rFonts w:hint="eastAsia" w:ascii="宋体" w:hAnsi="宋体" w:cs="宋体"/>
                <w:b/>
                <w:bCs/>
                <w:color w:val="000000"/>
                <w:kern w:val="0"/>
                <w:sz w:val="21"/>
                <w:szCs w:val="21"/>
                <w:lang w:val="en-US" w:eastAsia="zh-CN" w:bidi="ar"/>
              </w:rPr>
              <w:t>00.00</w:t>
            </w:r>
            <w:r>
              <w:rPr>
                <w:rFonts w:hint="eastAsia" w:ascii="宋体" w:hAnsi="宋体" w:eastAsia="宋体" w:cs="宋体"/>
                <w:b/>
                <w:bCs/>
                <w:sz w:val="21"/>
                <w:szCs w:val="21"/>
                <w:lang w:val="en-US" w:eastAsia="zh-CN"/>
              </w:rPr>
              <w:t>）</w:t>
            </w:r>
            <w:r>
              <w:rPr>
                <w:rFonts w:hint="eastAsia" w:ascii="宋体" w:hAnsi="宋体" w:eastAsia="宋体" w:cs="宋体"/>
                <w:sz w:val="21"/>
                <w:szCs w:val="21"/>
                <w:lang w:val="en-US" w:eastAsia="zh-CN"/>
              </w:rPr>
              <w:t>，投标总报价超出采购预算金额的将被视为无效投标。</w:t>
            </w:r>
          </w:p>
          <w:p w14:paraId="415B146E">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r>
              <w:rPr>
                <w:rFonts w:hint="eastAsia" w:ascii="宋体" w:hAnsi="宋体" w:cs="宋体"/>
                <w:sz w:val="21"/>
                <w:szCs w:val="21"/>
                <w:lang w:val="en-US" w:eastAsia="zh-CN"/>
              </w:rPr>
              <w:t>供应商</w:t>
            </w:r>
            <w:r>
              <w:rPr>
                <w:rFonts w:hint="eastAsia" w:ascii="宋体" w:hAnsi="宋体" w:eastAsia="宋体" w:cs="宋体"/>
                <w:sz w:val="21"/>
                <w:szCs w:val="21"/>
                <w:lang w:val="en-US" w:eastAsia="zh-CN"/>
              </w:rPr>
              <w:t>的</w:t>
            </w:r>
            <w:r>
              <w:rPr>
                <w:rFonts w:hint="eastAsia" w:ascii="宋体" w:hAnsi="宋体" w:cs="宋体"/>
                <w:sz w:val="21"/>
                <w:szCs w:val="21"/>
                <w:lang w:val="en-US" w:eastAsia="zh-CN"/>
              </w:rPr>
              <w:t>磋商</w:t>
            </w:r>
            <w:r>
              <w:rPr>
                <w:rFonts w:hint="eastAsia" w:ascii="宋体" w:hAnsi="宋体" w:eastAsia="宋体" w:cs="宋体"/>
                <w:sz w:val="21"/>
                <w:szCs w:val="21"/>
                <w:lang w:val="en-US" w:eastAsia="zh-CN"/>
              </w:rPr>
              <w:t>报价应综合考虑总价包干（包含完成本“服务采购需求”中所列所有服务内容产生的住宿费及伙食费、交通费、税金、利润和其他费用等），</w:t>
            </w:r>
            <w:r>
              <w:rPr>
                <w:rFonts w:hint="eastAsia" w:ascii="宋体" w:hAnsi="宋体" w:cs="宋体"/>
                <w:sz w:val="21"/>
                <w:szCs w:val="21"/>
                <w:lang w:val="en-US" w:eastAsia="zh-CN"/>
              </w:rPr>
              <w:t>供应商</w:t>
            </w:r>
            <w:r>
              <w:rPr>
                <w:rFonts w:hint="eastAsia" w:ascii="宋体" w:hAnsi="宋体" w:eastAsia="宋体" w:cs="宋体"/>
                <w:sz w:val="21"/>
                <w:szCs w:val="21"/>
                <w:lang w:val="en-US" w:eastAsia="zh-CN"/>
              </w:rPr>
              <w:t>应综合考虑在报价中。</w:t>
            </w:r>
          </w:p>
          <w:p w14:paraId="35E81FA8">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w:t>
            </w:r>
            <w:r>
              <w:rPr>
                <w:rFonts w:hint="eastAsia" w:ascii="宋体" w:hAnsi="宋体" w:cs="宋体"/>
                <w:sz w:val="21"/>
                <w:szCs w:val="21"/>
                <w:lang w:val="en-US" w:eastAsia="zh-CN"/>
              </w:rPr>
              <w:t>成交供应商</w:t>
            </w:r>
            <w:r>
              <w:rPr>
                <w:rFonts w:hint="eastAsia" w:ascii="宋体" w:hAnsi="宋体" w:eastAsia="宋体" w:cs="宋体"/>
                <w:sz w:val="21"/>
                <w:szCs w:val="21"/>
                <w:lang w:val="en-US" w:eastAsia="zh-CN"/>
              </w:rPr>
              <w:t>在项目实施过程中的拟投入人员发生意外和安全事故责任，一切责任由成交人负责。</w:t>
            </w:r>
          </w:p>
          <w:p w14:paraId="396BF593">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（4）若因</w:t>
            </w:r>
            <w:r>
              <w:rPr>
                <w:rFonts w:hint="eastAsia" w:ascii="宋体" w:hAnsi="宋体" w:cs="宋体"/>
                <w:sz w:val="21"/>
                <w:szCs w:val="21"/>
                <w:lang w:val="en-US" w:eastAsia="zh-CN"/>
              </w:rPr>
              <w:t>成交供应商</w:t>
            </w:r>
            <w:r>
              <w:rPr>
                <w:rFonts w:hint="eastAsia" w:ascii="宋体" w:hAnsi="宋体" w:eastAsia="宋体" w:cs="宋体"/>
                <w:sz w:val="21"/>
                <w:szCs w:val="21"/>
                <w:lang w:val="en-US" w:eastAsia="zh-CN"/>
              </w:rPr>
              <w:t>原因未能在</w:t>
            </w:r>
            <w:r>
              <w:rPr>
                <w:rFonts w:hint="eastAsia" w:ascii="宋体" w:hAnsi="宋体" w:cs="宋体"/>
                <w:sz w:val="21"/>
                <w:szCs w:val="21"/>
                <w:lang w:val="en-US" w:eastAsia="zh-CN"/>
              </w:rPr>
              <w:t>采购人</w:t>
            </w:r>
            <w:r>
              <w:rPr>
                <w:rFonts w:hint="eastAsia" w:ascii="宋体" w:hAnsi="宋体" w:eastAsia="宋体" w:cs="宋体"/>
                <w:sz w:val="21"/>
                <w:szCs w:val="21"/>
                <w:lang w:val="en-US" w:eastAsia="zh-CN"/>
              </w:rPr>
              <w:t>要求的服务截止时间内按“服务需求”完成本项目服务的，由此对</w:t>
            </w:r>
            <w:r>
              <w:rPr>
                <w:rFonts w:hint="eastAsia" w:ascii="宋体" w:hAnsi="宋体" w:cs="宋体"/>
                <w:sz w:val="21"/>
                <w:szCs w:val="21"/>
                <w:lang w:val="en-US" w:eastAsia="zh-CN"/>
              </w:rPr>
              <w:t>采购人</w:t>
            </w:r>
            <w:r>
              <w:rPr>
                <w:rFonts w:hint="eastAsia" w:ascii="宋体" w:hAnsi="宋体" w:eastAsia="宋体" w:cs="宋体"/>
                <w:sz w:val="21"/>
                <w:szCs w:val="21"/>
                <w:lang w:val="en-US" w:eastAsia="zh-CN"/>
              </w:rPr>
              <w:t>造成的一切后果及损失由</w:t>
            </w:r>
            <w:r>
              <w:rPr>
                <w:rFonts w:hint="eastAsia" w:ascii="宋体" w:hAnsi="宋体" w:cs="宋体"/>
                <w:sz w:val="21"/>
                <w:szCs w:val="21"/>
                <w:lang w:val="en-US" w:eastAsia="zh-CN"/>
              </w:rPr>
              <w:t>成交供应商</w:t>
            </w:r>
            <w:r>
              <w:rPr>
                <w:rFonts w:hint="eastAsia" w:ascii="宋体" w:hAnsi="宋体" w:eastAsia="宋体" w:cs="宋体"/>
                <w:sz w:val="21"/>
                <w:szCs w:val="21"/>
                <w:lang w:val="en-US" w:eastAsia="zh-CN"/>
              </w:rPr>
              <w:t>负责，</w:t>
            </w:r>
            <w:r>
              <w:rPr>
                <w:rFonts w:hint="eastAsia" w:ascii="宋体" w:hAnsi="宋体" w:cs="宋体"/>
                <w:sz w:val="21"/>
                <w:szCs w:val="21"/>
                <w:lang w:val="en-US" w:eastAsia="zh-CN"/>
              </w:rPr>
              <w:t>采购人</w:t>
            </w:r>
            <w:r>
              <w:rPr>
                <w:rFonts w:hint="eastAsia" w:ascii="宋体" w:hAnsi="宋体" w:eastAsia="宋体" w:cs="宋体"/>
                <w:sz w:val="21"/>
                <w:szCs w:val="21"/>
                <w:lang w:val="en-US" w:eastAsia="zh-CN"/>
              </w:rPr>
              <w:t>有权向同级政府采购监管部门上报。</w:t>
            </w:r>
          </w:p>
          <w:p w14:paraId="0485A12B">
            <w:pPr>
              <w:keepNext w:val="0"/>
              <w:keepLines w:val="0"/>
              <w:pageBreakBefore w:val="0"/>
              <w:kinsoku/>
              <w:wordWrap/>
              <w:overflowPunct/>
              <w:topLinePunct w:val="0"/>
              <w:autoSpaceDE/>
              <w:autoSpaceDN/>
              <w:bidi w:val="0"/>
              <w:adjustRightInd/>
              <w:snapToGrid/>
              <w:spacing w:line="360" w:lineRule="exact"/>
              <w:rPr>
                <w:rFonts w:hint="eastAsia" w:ascii="宋体" w:hAnsi="宋体" w:cs="宋体"/>
                <w:b/>
                <w:bCs/>
                <w:szCs w:val="21"/>
                <w:lang w:val="zh-TW"/>
              </w:rPr>
            </w:pPr>
            <w:r>
              <w:rPr>
                <w:rFonts w:hint="eastAsia" w:ascii="宋体" w:hAnsi="宋体" w:cs="宋体"/>
                <w:b/>
                <w:bCs/>
                <w:szCs w:val="21"/>
                <w:lang w:eastAsia="zh-CN"/>
              </w:rPr>
              <w:t>（</w:t>
            </w:r>
            <w:r>
              <w:rPr>
                <w:rFonts w:hint="eastAsia" w:ascii="宋体" w:hAnsi="宋体" w:cs="宋体"/>
                <w:b/>
                <w:bCs/>
                <w:szCs w:val="21"/>
                <w:lang w:val="en-US" w:eastAsia="zh-CN"/>
              </w:rPr>
              <w:t>5</w:t>
            </w:r>
            <w:r>
              <w:rPr>
                <w:rFonts w:hint="eastAsia" w:ascii="宋体" w:hAnsi="宋体" w:cs="宋体"/>
                <w:b/>
                <w:bCs/>
                <w:szCs w:val="21"/>
                <w:lang w:eastAsia="zh-CN"/>
              </w:rPr>
              <w:t>）</w:t>
            </w:r>
            <w:r>
              <w:rPr>
                <w:rFonts w:hint="eastAsia" w:ascii="宋体" w:hAnsi="宋体" w:cs="宋体"/>
                <w:b/>
                <w:bCs/>
                <w:szCs w:val="21"/>
                <w:lang w:val="zh-TW" w:eastAsia="zh-TW"/>
              </w:rPr>
              <w:t xml:space="preserve"> 投标时提供具体的项目</w:t>
            </w:r>
            <w:r>
              <w:rPr>
                <w:rFonts w:hint="eastAsia" w:ascii="宋体" w:hAnsi="宋体" w:cs="宋体"/>
                <w:b/>
                <w:bCs/>
                <w:szCs w:val="21"/>
                <w:lang w:val="en-US" w:eastAsia="zh-CN"/>
              </w:rPr>
              <w:t>运维服务方案</w:t>
            </w:r>
            <w:r>
              <w:rPr>
                <w:rFonts w:hint="eastAsia" w:hAnsi="宋体"/>
                <w:b/>
                <w:bCs/>
              </w:rPr>
              <w:t>、</w:t>
            </w:r>
            <w:r>
              <w:rPr>
                <w:rFonts w:hint="eastAsia" w:hAnsi="宋体"/>
                <w:b/>
                <w:bCs/>
                <w:lang w:val="en-US" w:eastAsia="zh-CN"/>
              </w:rPr>
              <w:t>人员配备方案、故障处理方案</w:t>
            </w:r>
            <w:r>
              <w:rPr>
                <w:rFonts w:hint="eastAsia" w:ascii="宋体" w:hAnsi="宋体" w:cs="宋体"/>
                <w:b/>
                <w:bCs/>
                <w:szCs w:val="21"/>
                <w:lang w:val="zh-TW"/>
              </w:rPr>
              <w:t>。</w:t>
            </w:r>
          </w:p>
          <w:p w14:paraId="65CA49BB">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default" w:ascii="宋体" w:hAnsi="宋体" w:eastAsia="宋体" w:cs="宋体"/>
                <w:sz w:val="21"/>
                <w:szCs w:val="21"/>
                <w:lang w:val="en-US" w:eastAsia="zh-CN"/>
              </w:rPr>
            </w:pPr>
            <w:r>
              <w:rPr>
                <w:rFonts w:hint="eastAsia" w:ascii="宋体" w:hAnsi="宋体" w:eastAsia="宋体" w:cs="宋体"/>
                <w:b/>
                <w:bCs/>
                <w:kern w:val="2"/>
                <w:sz w:val="21"/>
                <w:szCs w:val="21"/>
                <w:lang w:val="en-US" w:eastAsia="zh-CN" w:bidi="ar-SA"/>
              </w:rPr>
              <w:t>（</w:t>
            </w:r>
            <w:r>
              <w:rPr>
                <w:rFonts w:hint="eastAsia" w:ascii="宋体" w:hAnsi="宋体" w:cs="宋体"/>
                <w:b/>
                <w:bCs/>
                <w:kern w:val="2"/>
                <w:sz w:val="21"/>
                <w:szCs w:val="21"/>
                <w:lang w:val="en-US" w:eastAsia="zh-CN" w:bidi="ar-SA"/>
              </w:rPr>
              <w:t>6</w:t>
            </w:r>
            <w:r>
              <w:rPr>
                <w:rFonts w:hint="eastAsia" w:ascii="宋体" w:hAnsi="宋体" w:eastAsia="宋体" w:cs="宋体"/>
                <w:b/>
                <w:bCs/>
                <w:kern w:val="2"/>
                <w:sz w:val="21"/>
                <w:szCs w:val="21"/>
                <w:lang w:val="en-US" w:eastAsia="zh-CN" w:bidi="ar-SA"/>
              </w:rPr>
              <w:t>）</w:t>
            </w:r>
            <w:r>
              <w:rPr>
                <w:rFonts w:hint="eastAsia"/>
                <w:b/>
                <w:bCs/>
                <w:lang w:val="en-US" w:eastAsia="zh-CN"/>
              </w:rPr>
              <w:t>本分标所属行</w:t>
            </w:r>
            <w:r>
              <w:rPr>
                <w:rFonts w:hint="eastAsia"/>
                <w:b/>
                <w:bCs/>
                <w:color w:val="auto"/>
                <w:lang w:val="en-US" w:eastAsia="zh-CN"/>
              </w:rPr>
              <w:t>业为信息传输业。</w:t>
            </w:r>
          </w:p>
        </w:tc>
      </w:tr>
    </w:tbl>
    <w:p w14:paraId="51F4F3C1">
      <w:pPr>
        <w:numPr>
          <w:ilvl w:val="0"/>
          <w:numId w:val="0"/>
        </w:numPr>
        <w:spacing w:before="0" w:after="0" w:line="360" w:lineRule="auto"/>
        <w:ind w:leftChars="0" w:right="0" w:rightChars="0"/>
        <w:jc w:val="both"/>
        <w:rPr>
          <w:rFonts w:hint="eastAsia" w:ascii="宋体" w:hAnsi="宋体" w:eastAsia="宋体" w:cs="宋体"/>
          <w:b/>
          <w:color w:val="000000"/>
          <w:spacing w:val="0"/>
          <w:position w:val="0"/>
          <w:sz w:val="21"/>
          <w:szCs w:val="21"/>
          <w:shd w:val="clear" w:fill="auto"/>
        </w:rPr>
      </w:pPr>
    </w:p>
    <w:p w14:paraId="6BF41E11">
      <w:pPr>
        <w:rPr>
          <w:rFonts w:hint="eastAsia" w:ascii="宋体" w:hAnsi="宋体" w:cs="宋体"/>
          <w:b/>
          <w:bCs/>
          <w:color w:val="auto"/>
          <w:sz w:val="21"/>
          <w:szCs w:val="21"/>
          <w:highlight w:val="none"/>
          <w:lang w:val="en-US" w:eastAsia="zh-CN"/>
        </w:rPr>
      </w:pPr>
    </w:p>
    <w:p w14:paraId="690851F6">
      <w:pPr>
        <w:rPr>
          <w:rFonts w:hint="default"/>
          <w:lang w:val="en-US" w:eastAsia="zh-CN"/>
        </w:rPr>
      </w:pPr>
      <w:r>
        <w:rPr>
          <w:rFonts w:hint="eastAsia" w:ascii="宋体" w:hAnsi="宋体" w:cs="宋体"/>
          <w:b/>
          <w:bCs/>
          <w:color w:val="auto"/>
          <w:sz w:val="21"/>
          <w:szCs w:val="21"/>
          <w:highlight w:val="none"/>
          <w:lang w:val="en-US" w:eastAsia="zh-CN"/>
        </w:rPr>
        <w:t>分标4：</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4"/>
        <w:gridCol w:w="1170"/>
        <w:gridCol w:w="5385"/>
        <w:gridCol w:w="495"/>
        <w:gridCol w:w="435"/>
        <w:gridCol w:w="1230"/>
        <w:gridCol w:w="1180"/>
      </w:tblGrid>
      <w:tr w14:paraId="56E53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4" w:type="dxa"/>
            <w:vAlign w:val="center"/>
          </w:tcPr>
          <w:p w14:paraId="4DD366B6">
            <w:pPr>
              <w:keepNext w:val="0"/>
              <w:keepLines w:val="0"/>
              <w:pageBreakBefore w:val="0"/>
              <w:kinsoku/>
              <w:wordWrap/>
              <w:overflowPunct/>
              <w:topLinePunct w:val="0"/>
              <w:autoSpaceDE/>
              <w:autoSpaceDN/>
              <w:bidi w:val="0"/>
              <w:adjustRightInd/>
              <w:snapToGrid/>
              <w:spacing w:line="360" w:lineRule="exact"/>
              <w:jc w:val="center"/>
              <w:rPr>
                <w:rFonts w:hint="eastAsia" w:asciiTheme="majorEastAsia" w:hAnsiTheme="majorEastAsia" w:eastAsiaTheme="majorEastAsia" w:cstheme="majorEastAsia"/>
                <w:b/>
                <w:bCs/>
                <w:color w:val="auto"/>
                <w:sz w:val="21"/>
                <w:szCs w:val="21"/>
                <w:highlight w:val="none"/>
                <w:vertAlign w:val="baseline"/>
                <w:lang w:eastAsia="zh-CN"/>
              </w:rPr>
            </w:pPr>
            <w:r>
              <w:rPr>
                <w:rFonts w:hint="eastAsia" w:asciiTheme="majorEastAsia" w:hAnsiTheme="majorEastAsia" w:eastAsiaTheme="majorEastAsia" w:cstheme="majorEastAsia"/>
                <w:b/>
                <w:bCs/>
                <w:color w:val="auto"/>
                <w:sz w:val="21"/>
                <w:szCs w:val="21"/>
                <w:highlight w:val="none"/>
                <w:vertAlign w:val="baseline"/>
                <w:lang w:eastAsia="zh-CN"/>
              </w:rPr>
              <w:t>序号</w:t>
            </w:r>
          </w:p>
        </w:tc>
        <w:tc>
          <w:tcPr>
            <w:tcW w:w="1170" w:type="dxa"/>
            <w:vAlign w:val="center"/>
          </w:tcPr>
          <w:p w14:paraId="70C2B46A">
            <w:pPr>
              <w:keepNext w:val="0"/>
              <w:keepLines w:val="0"/>
              <w:pageBreakBefore w:val="0"/>
              <w:kinsoku/>
              <w:wordWrap/>
              <w:overflowPunct/>
              <w:topLinePunct w:val="0"/>
              <w:autoSpaceDE/>
              <w:autoSpaceDN/>
              <w:bidi w:val="0"/>
              <w:adjustRightInd/>
              <w:snapToGrid/>
              <w:spacing w:line="360" w:lineRule="exact"/>
              <w:jc w:val="center"/>
              <w:rPr>
                <w:rFonts w:hint="eastAsia" w:asciiTheme="majorEastAsia" w:hAnsiTheme="majorEastAsia" w:eastAsiaTheme="majorEastAsia" w:cstheme="majorEastAsia"/>
                <w:b/>
                <w:bCs/>
                <w:color w:val="auto"/>
                <w:sz w:val="21"/>
                <w:szCs w:val="21"/>
                <w:highlight w:val="none"/>
                <w:vertAlign w:val="baseline"/>
                <w:lang w:eastAsia="zh-CN"/>
              </w:rPr>
            </w:pPr>
            <w:r>
              <w:rPr>
                <w:rFonts w:hint="eastAsia" w:asciiTheme="majorEastAsia" w:hAnsiTheme="majorEastAsia" w:eastAsiaTheme="majorEastAsia" w:cstheme="majorEastAsia"/>
                <w:b/>
                <w:bCs/>
                <w:color w:val="auto"/>
                <w:sz w:val="21"/>
                <w:szCs w:val="21"/>
                <w:highlight w:val="none"/>
                <w:vertAlign w:val="baseline"/>
                <w:lang w:eastAsia="zh-CN"/>
              </w:rPr>
              <w:t>服务名称</w:t>
            </w:r>
          </w:p>
        </w:tc>
        <w:tc>
          <w:tcPr>
            <w:tcW w:w="5385" w:type="dxa"/>
            <w:vAlign w:val="center"/>
          </w:tcPr>
          <w:p w14:paraId="5C06517B">
            <w:pPr>
              <w:keepNext w:val="0"/>
              <w:keepLines w:val="0"/>
              <w:pageBreakBefore w:val="0"/>
              <w:kinsoku/>
              <w:wordWrap/>
              <w:overflowPunct/>
              <w:topLinePunct w:val="0"/>
              <w:autoSpaceDE/>
              <w:autoSpaceDN/>
              <w:bidi w:val="0"/>
              <w:adjustRightInd/>
              <w:snapToGrid/>
              <w:spacing w:line="360" w:lineRule="exact"/>
              <w:jc w:val="center"/>
              <w:rPr>
                <w:rFonts w:hint="eastAsia" w:asciiTheme="majorEastAsia" w:hAnsiTheme="majorEastAsia" w:eastAsiaTheme="majorEastAsia" w:cstheme="majorEastAsia"/>
                <w:b/>
                <w:bCs/>
                <w:color w:val="auto"/>
                <w:sz w:val="21"/>
                <w:szCs w:val="21"/>
                <w:highlight w:val="none"/>
                <w:vertAlign w:val="baseline"/>
                <w:lang w:eastAsia="zh-CN"/>
              </w:rPr>
            </w:pPr>
            <w:r>
              <w:rPr>
                <w:rFonts w:hint="eastAsia" w:asciiTheme="majorEastAsia" w:hAnsiTheme="majorEastAsia" w:eastAsiaTheme="majorEastAsia" w:cstheme="majorEastAsia"/>
                <w:b/>
                <w:bCs/>
                <w:color w:val="auto"/>
                <w:sz w:val="21"/>
                <w:szCs w:val="21"/>
                <w:highlight w:val="none"/>
                <w:vertAlign w:val="baseline"/>
                <w:lang w:eastAsia="zh-CN"/>
              </w:rPr>
              <w:t>服务需求</w:t>
            </w:r>
          </w:p>
        </w:tc>
        <w:tc>
          <w:tcPr>
            <w:tcW w:w="495" w:type="dxa"/>
            <w:vAlign w:val="center"/>
          </w:tcPr>
          <w:p w14:paraId="3D9623C3">
            <w:pPr>
              <w:keepNext w:val="0"/>
              <w:keepLines w:val="0"/>
              <w:pageBreakBefore w:val="0"/>
              <w:kinsoku/>
              <w:wordWrap/>
              <w:overflowPunct/>
              <w:topLinePunct w:val="0"/>
              <w:autoSpaceDE/>
              <w:autoSpaceDN/>
              <w:bidi w:val="0"/>
              <w:adjustRightInd/>
              <w:snapToGrid/>
              <w:spacing w:line="360" w:lineRule="exact"/>
              <w:jc w:val="center"/>
              <w:rPr>
                <w:rFonts w:hint="eastAsia" w:asciiTheme="majorEastAsia" w:hAnsiTheme="majorEastAsia" w:eastAsiaTheme="majorEastAsia" w:cstheme="majorEastAsia"/>
                <w:b/>
                <w:bCs/>
                <w:color w:val="auto"/>
                <w:sz w:val="21"/>
                <w:szCs w:val="21"/>
                <w:highlight w:val="none"/>
                <w:vertAlign w:val="baseline"/>
                <w:lang w:eastAsia="zh-CN"/>
              </w:rPr>
            </w:pPr>
            <w:r>
              <w:rPr>
                <w:rFonts w:hint="eastAsia" w:asciiTheme="majorEastAsia" w:hAnsiTheme="majorEastAsia" w:eastAsiaTheme="majorEastAsia" w:cstheme="majorEastAsia"/>
                <w:b/>
                <w:bCs/>
                <w:color w:val="auto"/>
                <w:sz w:val="21"/>
                <w:szCs w:val="21"/>
                <w:highlight w:val="none"/>
                <w:vertAlign w:val="baseline"/>
                <w:lang w:eastAsia="zh-CN"/>
              </w:rPr>
              <w:t>数量</w:t>
            </w:r>
          </w:p>
        </w:tc>
        <w:tc>
          <w:tcPr>
            <w:tcW w:w="435" w:type="dxa"/>
            <w:vAlign w:val="center"/>
          </w:tcPr>
          <w:p w14:paraId="26C91C51">
            <w:pPr>
              <w:keepNext w:val="0"/>
              <w:keepLines w:val="0"/>
              <w:pageBreakBefore w:val="0"/>
              <w:kinsoku/>
              <w:wordWrap/>
              <w:overflowPunct/>
              <w:topLinePunct w:val="0"/>
              <w:autoSpaceDE/>
              <w:autoSpaceDN/>
              <w:bidi w:val="0"/>
              <w:adjustRightInd/>
              <w:snapToGrid/>
              <w:spacing w:line="360" w:lineRule="exact"/>
              <w:jc w:val="center"/>
              <w:rPr>
                <w:rFonts w:hint="eastAsia" w:asciiTheme="majorEastAsia" w:hAnsiTheme="majorEastAsia" w:eastAsiaTheme="majorEastAsia" w:cstheme="majorEastAsia"/>
                <w:b/>
                <w:bCs/>
                <w:color w:val="auto"/>
                <w:sz w:val="21"/>
                <w:szCs w:val="21"/>
                <w:highlight w:val="none"/>
                <w:vertAlign w:val="baseline"/>
                <w:lang w:eastAsia="zh-CN"/>
              </w:rPr>
            </w:pPr>
            <w:r>
              <w:rPr>
                <w:rFonts w:hint="eastAsia" w:asciiTheme="majorEastAsia" w:hAnsiTheme="majorEastAsia" w:eastAsiaTheme="majorEastAsia" w:cstheme="majorEastAsia"/>
                <w:b/>
                <w:bCs/>
                <w:color w:val="auto"/>
                <w:sz w:val="21"/>
                <w:szCs w:val="21"/>
                <w:highlight w:val="none"/>
                <w:vertAlign w:val="baseline"/>
                <w:lang w:eastAsia="zh-CN"/>
              </w:rPr>
              <w:t>单位</w:t>
            </w:r>
          </w:p>
        </w:tc>
        <w:tc>
          <w:tcPr>
            <w:tcW w:w="1230" w:type="dxa"/>
            <w:vAlign w:val="center"/>
          </w:tcPr>
          <w:p w14:paraId="64926659">
            <w:pPr>
              <w:keepNext w:val="0"/>
              <w:keepLines w:val="0"/>
              <w:pageBreakBefore w:val="0"/>
              <w:kinsoku/>
              <w:wordWrap/>
              <w:overflowPunct/>
              <w:topLinePunct w:val="0"/>
              <w:autoSpaceDE/>
              <w:autoSpaceDN/>
              <w:bidi w:val="0"/>
              <w:adjustRightInd/>
              <w:snapToGrid/>
              <w:spacing w:line="360" w:lineRule="exact"/>
              <w:jc w:val="center"/>
              <w:rPr>
                <w:rFonts w:hint="eastAsia" w:asciiTheme="majorEastAsia" w:hAnsiTheme="majorEastAsia" w:eastAsiaTheme="majorEastAsia" w:cstheme="majorEastAsia"/>
                <w:b/>
                <w:bCs/>
                <w:color w:val="auto"/>
                <w:sz w:val="21"/>
                <w:szCs w:val="21"/>
                <w:highlight w:val="none"/>
                <w:vertAlign w:val="baseline"/>
                <w:lang w:eastAsia="zh-CN"/>
              </w:rPr>
            </w:pPr>
            <w:r>
              <w:rPr>
                <w:rFonts w:hint="eastAsia" w:asciiTheme="majorEastAsia" w:hAnsiTheme="majorEastAsia" w:eastAsiaTheme="majorEastAsia" w:cstheme="majorEastAsia"/>
                <w:b/>
                <w:bCs/>
                <w:color w:val="auto"/>
                <w:sz w:val="21"/>
                <w:szCs w:val="21"/>
                <w:highlight w:val="none"/>
                <w:vertAlign w:val="baseline"/>
                <w:lang w:eastAsia="zh-CN"/>
              </w:rPr>
              <w:t>单价（元）</w:t>
            </w:r>
          </w:p>
        </w:tc>
        <w:tc>
          <w:tcPr>
            <w:tcW w:w="1180" w:type="dxa"/>
            <w:vAlign w:val="center"/>
          </w:tcPr>
          <w:p w14:paraId="36FA453A">
            <w:pPr>
              <w:keepNext w:val="0"/>
              <w:keepLines w:val="0"/>
              <w:pageBreakBefore w:val="0"/>
              <w:kinsoku/>
              <w:wordWrap/>
              <w:overflowPunct/>
              <w:topLinePunct w:val="0"/>
              <w:autoSpaceDE/>
              <w:autoSpaceDN/>
              <w:bidi w:val="0"/>
              <w:adjustRightInd/>
              <w:snapToGrid/>
              <w:spacing w:line="360" w:lineRule="exact"/>
              <w:jc w:val="center"/>
              <w:rPr>
                <w:rFonts w:hint="eastAsia" w:asciiTheme="majorEastAsia" w:hAnsiTheme="majorEastAsia" w:eastAsiaTheme="majorEastAsia" w:cstheme="majorEastAsia"/>
                <w:b/>
                <w:bCs/>
                <w:color w:val="auto"/>
                <w:sz w:val="21"/>
                <w:szCs w:val="21"/>
                <w:highlight w:val="none"/>
                <w:vertAlign w:val="baseline"/>
                <w:lang w:eastAsia="zh-CN"/>
              </w:rPr>
            </w:pPr>
            <w:r>
              <w:rPr>
                <w:rFonts w:hint="eastAsia" w:asciiTheme="majorEastAsia" w:hAnsiTheme="majorEastAsia" w:eastAsiaTheme="majorEastAsia" w:cstheme="majorEastAsia"/>
                <w:b/>
                <w:bCs/>
                <w:color w:val="auto"/>
                <w:sz w:val="21"/>
                <w:szCs w:val="21"/>
                <w:highlight w:val="none"/>
                <w:vertAlign w:val="baseline"/>
                <w:lang w:eastAsia="zh-CN"/>
              </w:rPr>
              <w:t>总价（元）</w:t>
            </w:r>
          </w:p>
        </w:tc>
      </w:tr>
      <w:tr w14:paraId="1A12F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4" w:type="dxa"/>
            <w:vAlign w:val="center"/>
          </w:tcPr>
          <w:p w14:paraId="31A1325C">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w:t>
            </w:r>
          </w:p>
        </w:tc>
        <w:tc>
          <w:tcPr>
            <w:tcW w:w="1170" w:type="dxa"/>
            <w:vAlign w:val="center"/>
          </w:tcPr>
          <w:p w14:paraId="2C64CBAC">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color w:val="auto"/>
                <w:sz w:val="21"/>
                <w:szCs w:val="21"/>
                <w:highlight w:val="none"/>
                <w:vertAlign w:val="baseline"/>
                <w:lang w:eastAsia="zh-CN"/>
              </w:rPr>
            </w:pPr>
            <w:r>
              <w:rPr>
                <w:rFonts w:hint="eastAsia" w:ascii="宋体" w:hAnsi="宋体" w:cs="宋体"/>
                <w:color w:val="auto"/>
                <w:sz w:val="24"/>
                <w:highlight w:val="none"/>
                <w:u w:val="none"/>
                <w:lang w:val="en-US" w:eastAsia="zh-CN"/>
              </w:rPr>
              <w:t>创业大厦WIFI互联网出口专线服务采购</w:t>
            </w:r>
          </w:p>
        </w:tc>
        <w:tc>
          <w:tcPr>
            <w:tcW w:w="5385" w:type="dxa"/>
            <w:vAlign w:val="center"/>
          </w:tcPr>
          <w:p w14:paraId="60D5F88E">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sz w:val="21"/>
                <w:szCs w:val="21"/>
              </w:rPr>
            </w:pPr>
            <w:r>
              <w:rPr>
                <w:rFonts w:hint="eastAsia" w:ascii="宋体" w:hAnsi="宋体" w:eastAsia="宋体" w:cs="宋体"/>
                <w:sz w:val="21"/>
                <w:szCs w:val="21"/>
              </w:rPr>
              <w:t>提供的互</w:t>
            </w:r>
            <w:r>
              <w:rPr>
                <w:rFonts w:hint="eastAsia" w:ascii="宋体" w:hAnsi="宋体" w:eastAsia="宋体" w:cs="宋体"/>
                <w:color w:val="auto"/>
                <w:sz w:val="21"/>
                <w:szCs w:val="21"/>
              </w:rPr>
              <w:t>联网出口专线配套服务需满足以下参数要求：</w:t>
            </w:r>
          </w:p>
          <w:p w14:paraId="46ED815E">
            <w:pPr>
              <w:keepNext w:val="0"/>
              <w:keepLines w:val="0"/>
              <w:pageBreakBefore w:val="0"/>
              <w:widowControl/>
              <w:numPr>
                <w:ilvl w:val="0"/>
                <w:numId w:val="7"/>
              </w:numPr>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互联网</w:t>
            </w:r>
            <w:r>
              <w:rPr>
                <w:rFonts w:hint="eastAsia" w:ascii="宋体" w:hAnsi="宋体" w:eastAsia="宋体" w:cs="宋体"/>
                <w:color w:val="auto"/>
                <w:sz w:val="21"/>
                <w:szCs w:val="21"/>
                <w:lang w:eastAsia="zh-CN"/>
              </w:rPr>
              <w:t>出口</w:t>
            </w:r>
            <w:r>
              <w:rPr>
                <w:rFonts w:hint="eastAsia" w:ascii="宋体" w:hAnsi="宋体" w:eastAsia="宋体" w:cs="宋体"/>
                <w:color w:val="auto"/>
                <w:sz w:val="21"/>
                <w:szCs w:val="21"/>
              </w:rPr>
              <w:t>专线</w:t>
            </w:r>
            <w:r>
              <w:rPr>
                <w:rFonts w:hint="eastAsia" w:ascii="宋体" w:hAnsi="宋体" w:cs="宋体"/>
                <w:color w:val="auto"/>
                <w:sz w:val="21"/>
                <w:szCs w:val="21"/>
                <w:lang w:val="en-US" w:eastAsia="zh-CN"/>
              </w:rPr>
              <w:t>1</w:t>
            </w:r>
            <w:r>
              <w:rPr>
                <w:rFonts w:hint="eastAsia" w:ascii="宋体" w:hAnsi="宋体" w:eastAsia="宋体" w:cs="宋体"/>
                <w:color w:val="auto"/>
                <w:sz w:val="21"/>
                <w:szCs w:val="21"/>
              </w:rPr>
              <w:t>条,</w:t>
            </w:r>
            <w:r>
              <w:rPr>
                <w:rFonts w:hint="eastAsia" w:ascii="宋体" w:hAnsi="宋体" w:eastAsia="宋体" w:cs="宋体"/>
                <w:color w:val="auto"/>
                <w:sz w:val="21"/>
                <w:szCs w:val="21"/>
                <w:lang w:eastAsia="zh-CN"/>
              </w:rPr>
              <w:t>带宽</w:t>
            </w:r>
            <w:r>
              <w:rPr>
                <w:rFonts w:hint="eastAsia" w:ascii="宋体" w:hAnsi="宋体" w:cs="宋体"/>
                <w:color w:val="auto"/>
                <w:sz w:val="21"/>
                <w:szCs w:val="21"/>
                <w:lang w:eastAsia="zh-CN"/>
              </w:rPr>
              <w:t>不低于</w:t>
            </w:r>
            <w:r>
              <w:rPr>
                <w:rFonts w:hint="eastAsia" w:ascii="宋体" w:hAnsi="宋体" w:cs="宋体"/>
                <w:color w:val="auto"/>
                <w:sz w:val="21"/>
                <w:szCs w:val="21"/>
                <w:lang w:val="en-US" w:eastAsia="zh-CN"/>
              </w:rPr>
              <w:t>600M</w:t>
            </w:r>
            <w:r>
              <w:rPr>
                <w:rFonts w:hint="eastAsia" w:ascii="宋体" w:hAnsi="宋体" w:eastAsia="宋体" w:cs="宋体"/>
                <w:color w:val="auto"/>
                <w:sz w:val="21"/>
                <w:szCs w:val="21"/>
                <w:lang w:val="en-US" w:eastAsia="zh-CN"/>
              </w:rPr>
              <w:t>，</w:t>
            </w:r>
            <w:r>
              <w:rPr>
                <w:rFonts w:hint="eastAsia" w:ascii="宋体" w:hAnsi="宋体" w:cs="宋体"/>
                <w:color w:val="auto"/>
                <w:sz w:val="21"/>
                <w:szCs w:val="21"/>
                <w:lang w:val="en-US" w:eastAsia="zh-CN"/>
              </w:rPr>
              <w:t>为</w:t>
            </w:r>
            <w:r>
              <w:rPr>
                <w:rFonts w:hint="eastAsia" w:ascii="宋体" w:hAnsi="宋体" w:eastAsia="宋体" w:cs="宋体"/>
                <w:color w:val="auto"/>
                <w:sz w:val="21"/>
                <w:szCs w:val="21"/>
                <w:lang w:val="en-US" w:eastAsia="zh-CN"/>
              </w:rPr>
              <w:t>上下对称互联网专线。要求为</w:t>
            </w:r>
            <w:r>
              <w:rPr>
                <w:rFonts w:hint="eastAsia" w:ascii="宋体" w:hAnsi="宋体" w:cs="宋体"/>
                <w:color w:val="auto"/>
                <w:sz w:val="21"/>
                <w:szCs w:val="21"/>
                <w:lang w:val="en-US" w:eastAsia="zh-CN"/>
              </w:rPr>
              <w:t>裸光纤专线或</w:t>
            </w:r>
            <w:r>
              <w:rPr>
                <w:rFonts w:hint="eastAsia" w:ascii="宋体" w:hAnsi="宋体" w:eastAsia="宋体" w:cs="宋体"/>
                <w:color w:val="auto"/>
                <w:sz w:val="21"/>
                <w:szCs w:val="21"/>
                <w:lang w:val="en-US" w:eastAsia="zh-CN"/>
              </w:rPr>
              <w:t>纯二层</w:t>
            </w:r>
            <w:r>
              <w:rPr>
                <w:rFonts w:hint="eastAsia" w:ascii="宋体" w:hAnsi="宋体" w:eastAsia="宋体" w:cs="宋体"/>
                <w:color w:val="auto"/>
                <w:sz w:val="21"/>
                <w:szCs w:val="21"/>
              </w:rPr>
              <w:t>独立链路，点到点光纤直连，上下行带宽对称。</w:t>
            </w:r>
          </w:p>
          <w:p w14:paraId="3362F84D">
            <w:pPr>
              <w:keepNext w:val="0"/>
              <w:keepLines w:val="0"/>
              <w:pageBreakBefore w:val="0"/>
              <w:widowControl/>
              <w:numPr>
                <w:ilvl w:val="0"/>
                <w:numId w:val="0"/>
              </w:numPr>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sz w:val="21"/>
                <w:szCs w:val="21"/>
              </w:rPr>
            </w:pPr>
            <w:r>
              <w:rPr>
                <w:rFonts w:hint="eastAsia" w:ascii="宋体" w:hAnsi="宋体" w:cs="宋体"/>
                <w:color w:val="auto"/>
                <w:sz w:val="21"/>
                <w:szCs w:val="21"/>
                <w:lang w:val="en-US" w:eastAsia="zh-CN"/>
              </w:rPr>
              <w:t>2、</w:t>
            </w:r>
            <w:r>
              <w:rPr>
                <w:rFonts w:hint="eastAsia" w:ascii="宋体" w:hAnsi="宋体" w:eastAsia="宋体" w:cs="宋体"/>
                <w:color w:val="auto"/>
                <w:sz w:val="21"/>
                <w:szCs w:val="21"/>
                <w:lang w:val="en-US" w:eastAsia="zh-CN"/>
              </w:rPr>
              <w:t>专线需提供冗余可靠的光缆路由，不能存在单点故障后风险。</w:t>
            </w:r>
          </w:p>
          <w:p w14:paraId="46F04CD9">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sz w:val="21"/>
                <w:szCs w:val="21"/>
              </w:rPr>
            </w:pPr>
            <w:r>
              <w:rPr>
                <w:rFonts w:hint="eastAsia" w:ascii="宋体" w:hAnsi="宋体" w:cs="宋体"/>
                <w:color w:val="auto"/>
                <w:sz w:val="21"/>
                <w:szCs w:val="21"/>
                <w:lang w:val="en-US" w:eastAsia="zh-CN"/>
              </w:rPr>
              <w:t>3</w:t>
            </w:r>
            <w:r>
              <w:rPr>
                <w:rFonts w:hint="eastAsia" w:ascii="宋体" w:hAnsi="宋体" w:eastAsia="宋体" w:cs="宋体"/>
                <w:color w:val="auto"/>
                <w:sz w:val="21"/>
                <w:szCs w:val="21"/>
              </w:rPr>
              <w:t>、公网IP</w:t>
            </w:r>
            <w:r>
              <w:rPr>
                <w:rFonts w:hint="eastAsia" w:ascii="宋体" w:hAnsi="宋体" w:cs="宋体"/>
                <w:color w:val="auto"/>
                <w:sz w:val="21"/>
                <w:szCs w:val="21"/>
                <w:lang w:val="en-US" w:eastAsia="zh-CN"/>
              </w:rPr>
              <w:t>v4</w:t>
            </w:r>
            <w:r>
              <w:rPr>
                <w:rFonts w:hint="eastAsia" w:ascii="宋体" w:hAnsi="宋体" w:eastAsia="宋体" w:cs="宋体"/>
                <w:color w:val="auto"/>
                <w:sz w:val="21"/>
                <w:szCs w:val="21"/>
              </w:rPr>
              <w:t>地址： （1）接口IP，即采购方与成交方网络设备对接IP，完成网络接入； （2）</w:t>
            </w:r>
            <w:r>
              <w:rPr>
                <w:rFonts w:hint="eastAsia" w:ascii="宋体" w:hAnsi="宋体" w:cs="宋体"/>
                <w:color w:val="auto"/>
                <w:sz w:val="21"/>
                <w:szCs w:val="21"/>
                <w:lang w:val="en-US" w:eastAsia="zh-CN"/>
              </w:rPr>
              <w:t>掩码28位</w:t>
            </w:r>
            <w:r>
              <w:rPr>
                <w:rFonts w:hint="eastAsia" w:ascii="宋体" w:hAnsi="宋体" w:eastAsia="宋体" w:cs="宋体"/>
                <w:color w:val="auto"/>
                <w:sz w:val="21"/>
                <w:szCs w:val="21"/>
              </w:rPr>
              <w:t>NAT</w:t>
            </w:r>
            <w:r>
              <w:rPr>
                <w:rFonts w:hint="eastAsia" w:ascii="宋体" w:hAnsi="宋体" w:cs="宋体"/>
                <w:color w:val="auto"/>
                <w:sz w:val="21"/>
                <w:szCs w:val="21"/>
                <w:lang w:val="en-US" w:eastAsia="zh-CN"/>
              </w:rPr>
              <w:t xml:space="preserve"> IP</w:t>
            </w:r>
            <w:r>
              <w:rPr>
                <w:rFonts w:hint="eastAsia" w:ascii="宋体" w:hAnsi="宋体" w:eastAsia="宋体" w:cs="宋体"/>
                <w:color w:val="auto"/>
                <w:sz w:val="21"/>
                <w:szCs w:val="21"/>
              </w:rPr>
              <w:t>地址池</w:t>
            </w:r>
            <w:r>
              <w:rPr>
                <w:rFonts w:hint="eastAsia" w:ascii="宋体" w:hAnsi="宋体" w:cs="宋体"/>
                <w:color w:val="auto"/>
                <w:sz w:val="21"/>
                <w:szCs w:val="21"/>
                <w:lang w:eastAsia="zh-CN"/>
              </w:rPr>
              <w:t>一</w:t>
            </w:r>
            <w:r>
              <w:rPr>
                <w:rFonts w:hint="eastAsia" w:ascii="宋体" w:hAnsi="宋体" w:eastAsia="宋体" w:cs="宋体"/>
                <w:color w:val="auto"/>
                <w:sz w:val="21"/>
                <w:szCs w:val="21"/>
              </w:rPr>
              <w:t xml:space="preserve">段； </w:t>
            </w:r>
          </w:p>
          <w:p w14:paraId="32750DE5">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sz w:val="21"/>
                <w:szCs w:val="21"/>
              </w:rPr>
            </w:pPr>
            <w:r>
              <w:rPr>
                <w:rFonts w:hint="eastAsia" w:ascii="宋体" w:hAnsi="宋体" w:cs="宋体"/>
                <w:color w:val="auto"/>
                <w:sz w:val="21"/>
                <w:szCs w:val="21"/>
                <w:lang w:val="en-US" w:eastAsia="zh-CN"/>
              </w:rPr>
              <w:t>4</w:t>
            </w:r>
            <w:r>
              <w:rPr>
                <w:rFonts w:hint="eastAsia" w:ascii="宋体" w:hAnsi="宋体" w:eastAsia="宋体" w:cs="宋体"/>
                <w:color w:val="auto"/>
                <w:sz w:val="21"/>
                <w:szCs w:val="21"/>
                <w:lang w:val="en-US" w:eastAsia="zh-CN"/>
              </w:rPr>
              <w:t>、到达通信骨干节点的网络延时不超过25ms，访问其它运营商所承载的互联网资源时延不超过80ms。</w:t>
            </w:r>
          </w:p>
          <w:p w14:paraId="16A249B9">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sz w:val="21"/>
                <w:szCs w:val="21"/>
                <w:lang w:eastAsia="zh-CN"/>
              </w:rPr>
            </w:pPr>
            <w:r>
              <w:rPr>
                <w:rFonts w:hint="eastAsia" w:ascii="宋体" w:hAnsi="宋体" w:cs="宋体"/>
                <w:color w:val="auto"/>
                <w:sz w:val="21"/>
                <w:szCs w:val="21"/>
                <w:lang w:val="en-US" w:eastAsia="zh-CN"/>
              </w:rPr>
              <w:t>5</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线路连接所需的传输设备要求成交</w:t>
            </w:r>
            <w:r>
              <w:rPr>
                <w:rFonts w:hint="eastAsia" w:ascii="宋体" w:hAnsi="宋体" w:cs="宋体"/>
                <w:color w:val="auto"/>
                <w:sz w:val="21"/>
                <w:szCs w:val="21"/>
                <w:lang w:eastAsia="zh-CN"/>
              </w:rPr>
              <w:t>供应商</w:t>
            </w:r>
            <w:r>
              <w:rPr>
                <w:rFonts w:hint="eastAsia" w:ascii="宋体" w:hAnsi="宋体" w:eastAsia="宋体" w:cs="宋体"/>
                <w:color w:val="auto"/>
                <w:sz w:val="21"/>
                <w:szCs w:val="21"/>
              </w:rPr>
              <w:t>免费提供，维保由成交</w:t>
            </w:r>
            <w:r>
              <w:rPr>
                <w:rFonts w:hint="eastAsia" w:ascii="宋体" w:hAnsi="宋体" w:cs="宋体"/>
                <w:color w:val="auto"/>
                <w:sz w:val="21"/>
                <w:szCs w:val="21"/>
                <w:lang w:eastAsia="zh-CN"/>
              </w:rPr>
              <w:t>供应商</w:t>
            </w:r>
            <w:r>
              <w:rPr>
                <w:rFonts w:hint="eastAsia" w:ascii="宋体" w:hAnsi="宋体" w:eastAsia="宋体" w:cs="宋体"/>
                <w:color w:val="auto"/>
                <w:sz w:val="21"/>
                <w:szCs w:val="21"/>
              </w:rPr>
              <w:t>负责</w:t>
            </w:r>
            <w:r>
              <w:rPr>
                <w:rFonts w:hint="eastAsia" w:ascii="宋体" w:hAnsi="宋体" w:cs="宋体"/>
                <w:color w:val="auto"/>
                <w:sz w:val="21"/>
                <w:szCs w:val="21"/>
                <w:lang w:eastAsia="zh-CN"/>
              </w:rPr>
              <w:t>，并指派专人负责。</w:t>
            </w:r>
          </w:p>
          <w:p w14:paraId="6EC47D93">
            <w:pPr>
              <w:keepNext w:val="0"/>
              <w:keepLines w:val="0"/>
              <w:pageBreakBefore w:val="0"/>
              <w:kinsoku/>
              <w:wordWrap/>
              <w:overflowPunct/>
              <w:topLinePunct w:val="0"/>
              <w:autoSpaceDE/>
              <w:autoSpaceDN/>
              <w:bidi w:val="0"/>
              <w:adjustRightInd/>
              <w:snapToGrid/>
              <w:spacing w:line="360" w:lineRule="exact"/>
              <w:rPr>
                <w:rFonts w:hint="default"/>
                <w:lang w:val="en-US" w:eastAsia="zh-CN"/>
              </w:rPr>
            </w:pPr>
          </w:p>
        </w:tc>
        <w:tc>
          <w:tcPr>
            <w:tcW w:w="495" w:type="dxa"/>
            <w:vAlign w:val="center"/>
          </w:tcPr>
          <w:p w14:paraId="4DA88900">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w:t>
            </w:r>
          </w:p>
        </w:tc>
        <w:tc>
          <w:tcPr>
            <w:tcW w:w="435" w:type="dxa"/>
            <w:vAlign w:val="center"/>
          </w:tcPr>
          <w:p w14:paraId="7E77477B">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color w:val="auto"/>
                <w:sz w:val="21"/>
                <w:szCs w:val="21"/>
                <w:highlight w:val="none"/>
                <w:vertAlign w:val="baseline"/>
                <w:lang w:eastAsia="zh-CN"/>
              </w:rPr>
            </w:pPr>
            <w:r>
              <w:rPr>
                <w:rFonts w:hint="eastAsia" w:ascii="宋体" w:hAnsi="宋体" w:eastAsia="宋体" w:cs="宋体"/>
                <w:color w:val="auto"/>
                <w:sz w:val="21"/>
                <w:szCs w:val="21"/>
                <w:highlight w:val="none"/>
                <w:vertAlign w:val="baseline"/>
                <w:lang w:eastAsia="zh-CN"/>
              </w:rPr>
              <w:t>项</w:t>
            </w:r>
          </w:p>
        </w:tc>
        <w:tc>
          <w:tcPr>
            <w:tcW w:w="1230" w:type="dxa"/>
            <w:vAlign w:val="center"/>
          </w:tcPr>
          <w:p w14:paraId="22074C5F">
            <w:pPr>
              <w:keepNext w:val="0"/>
              <w:keepLines w:val="0"/>
              <w:pageBreakBefore w:val="0"/>
              <w:kinsoku/>
              <w:wordWrap/>
              <w:overflowPunct/>
              <w:topLinePunct w:val="0"/>
              <w:autoSpaceDE/>
              <w:autoSpaceDN/>
              <w:bidi w:val="0"/>
              <w:adjustRightInd/>
              <w:snapToGrid/>
              <w:spacing w:line="360" w:lineRule="exact"/>
              <w:jc w:val="center"/>
              <w:rPr>
                <w:rFonts w:hint="default" w:ascii="宋体" w:hAnsi="宋体" w:eastAsia="宋体" w:cs="宋体"/>
                <w:color w:val="auto"/>
                <w:sz w:val="21"/>
                <w:szCs w:val="21"/>
                <w:highlight w:val="none"/>
                <w:vertAlign w:val="baseline"/>
                <w:lang w:val="en-US" w:eastAsia="zh-CN"/>
              </w:rPr>
            </w:pPr>
            <w:r>
              <w:rPr>
                <w:rFonts w:hint="eastAsia" w:ascii="宋体" w:hAnsi="宋体" w:cs="宋体"/>
                <w:color w:val="000000"/>
                <w:kern w:val="0"/>
                <w:sz w:val="21"/>
                <w:szCs w:val="21"/>
                <w:lang w:val="en-US" w:eastAsia="zh-CN" w:bidi="ar"/>
              </w:rPr>
              <w:t>46000.00</w:t>
            </w:r>
          </w:p>
        </w:tc>
        <w:tc>
          <w:tcPr>
            <w:tcW w:w="1180" w:type="dxa"/>
            <w:vAlign w:val="center"/>
          </w:tcPr>
          <w:p w14:paraId="74AA9CA3">
            <w:pPr>
              <w:keepNext w:val="0"/>
              <w:keepLines w:val="0"/>
              <w:pageBreakBefore w:val="0"/>
              <w:kinsoku/>
              <w:wordWrap/>
              <w:overflowPunct/>
              <w:topLinePunct w:val="0"/>
              <w:autoSpaceDE/>
              <w:autoSpaceDN/>
              <w:bidi w:val="0"/>
              <w:adjustRightInd/>
              <w:snapToGrid/>
              <w:spacing w:line="360" w:lineRule="exact"/>
              <w:jc w:val="center"/>
              <w:rPr>
                <w:rFonts w:hint="default" w:ascii="宋体" w:hAnsi="宋体" w:eastAsia="宋体" w:cs="宋体"/>
                <w:color w:val="auto"/>
                <w:sz w:val="21"/>
                <w:szCs w:val="21"/>
                <w:highlight w:val="none"/>
                <w:vertAlign w:val="baseline"/>
                <w:lang w:val="en-US" w:eastAsia="zh-CN"/>
              </w:rPr>
            </w:pPr>
            <w:r>
              <w:rPr>
                <w:rFonts w:hint="eastAsia" w:ascii="宋体" w:hAnsi="宋体" w:cs="宋体"/>
                <w:color w:val="000000"/>
                <w:kern w:val="0"/>
                <w:sz w:val="21"/>
                <w:szCs w:val="21"/>
                <w:lang w:val="en-US" w:eastAsia="zh-CN" w:bidi="ar"/>
              </w:rPr>
              <w:t>46000.00</w:t>
            </w:r>
          </w:p>
        </w:tc>
      </w:tr>
      <w:tr w14:paraId="55148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09" w:type="dxa"/>
            <w:gridSpan w:val="7"/>
            <w:vAlign w:val="center"/>
          </w:tcPr>
          <w:p w14:paraId="71D37AA2">
            <w:pPr>
              <w:keepNext w:val="0"/>
              <w:keepLines w:val="0"/>
              <w:pageBreakBefore w:val="0"/>
              <w:kinsoku/>
              <w:wordWrap/>
              <w:overflowPunct/>
              <w:topLinePunct w:val="0"/>
              <w:autoSpaceDE/>
              <w:autoSpaceDN/>
              <w:bidi w:val="0"/>
              <w:adjustRightInd/>
              <w:snapToGrid/>
              <w:spacing w:line="360" w:lineRule="exact"/>
              <w:jc w:val="center"/>
              <w:rPr>
                <w:rFonts w:hint="eastAsia" w:asciiTheme="majorEastAsia" w:hAnsiTheme="majorEastAsia" w:eastAsiaTheme="majorEastAsia" w:cstheme="majorEastAsia"/>
                <w:color w:val="auto"/>
                <w:sz w:val="32"/>
                <w:szCs w:val="32"/>
                <w:highlight w:val="none"/>
                <w:vertAlign w:val="baseline"/>
                <w:lang w:eastAsia="zh-CN"/>
              </w:rPr>
            </w:pPr>
            <w:r>
              <w:rPr>
                <w:rFonts w:hint="eastAsia" w:asciiTheme="majorEastAsia" w:hAnsiTheme="majorEastAsia" w:eastAsiaTheme="majorEastAsia" w:cstheme="majorEastAsia"/>
                <w:b/>
                <w:bCs/>
                <w:color w:val="auto"/>
                <w:sz w:val="32"/>
                <w:szCs w:val="32"/>
                <w:highlight w:val="none"/>
                <w:vertAlign w:val="baseline"/>
                <w:lang w:eastAsia="zh-CN"/>
              </w:rPr>
              <w:t>商务要求</w:t>
            </w:r>
          </w:p>
        </w:tc>
      </w:tr>
      <w:tr w14:paraId="35226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09" w:type="dxa"/>
            <w:gridSpan w:val="7"/>
            <w:vAlign w:val="center"/>
          </w:tcPr>
          <w:p w14:paraId="097B1192">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1.服务</w:t>
            </w:r>
            <w:r>
              <w:rPr>
                <w:rFonts w:hint="eastAsia" w:ascii="宋体" w:hAnsi="宋体" w:cs="宋体"/>
                <w:sz w:val="21"/>
                <w:szCs w:val="21"/>
                <w:lang w:val="en-US" w:eastAsia="zh-CN"/>
              </w:rPr>
              <w:t>期限</w:t>
            </w:r>
            <w:r>
              <w:rPr>
                <w:rFonts w:hint="eastAsia" w:ascii="宋体" w:hAnsi="宋体" w:eastAsia="宋体" w:cs="宋体"/>
                <w:sz w:val="21"/>
                <w:szCs w:val="21"/>
                <w:lang w:val="en-US" w:eastAsia="zh-CN"/>
              </w:rPr>
              <w:t>：</w:t>
            </w:r>
            <w:r>
              <w:rPr>
                <w:rFonts w:hint="eastAsia"/>
              </w:rPr>
              <w:t>自合同签订之日起一年</w:t>
            </w:r>
            <w:r>
              <w:rPr>
                <w:rFonts w:hint="eastAsia" w:ascii="宋体" w:hAnsi="宋体" w:eastAsia="宋体" w:cs="宋体"/>
                <w:sz w:val="21"/>
                <w:szCs w:val="21"/>
                <w:lang w:val="en-US" w:eastAsia="zh-CN"/>
              </w:rPr>
              <w:t>。</w:t>
            </w:r>
          </w:p>
          <w:p w14:paraId="110A84E8">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default" w:ascii="宋体" w:hAnsi="宋体" w:eastAsia="宋体" w:cs="宋体"/>
                <w:color w:val="auto"/>
                <w:sz w:val="21"/>
                <w:szCs w:val="21"/>
                <w:lang w:val="en-US" w:eastAsia="zh-CN"/>
              </w:rPr>
            </w:pPr>
            <w:r>
              <w:rPr>
                <w:rFonts w:hint="eastAsia" w:ascii="宋体" w:hAnsi="宋体" w:eastAsia="宋体" w:cs="宋体"/>
                <w:sz w:val="21"/>
                <w:szCs w:val="21"/>
                <w:lang w:val="en-US" w:eastAsia="zh-CN"/>
              </w:rPr>
              <w:t>2.</w:t>
            </w:r>
            <w:r>
              <w:rPr>
                <w:rFonts w:hint="eastAsia" w:ascii="宋体" w:hAnsi="宋体" w:eastAsia="宋体" w:cs="宋体"/>
                <w:color w:val="auto"/>
                <w:sz w:val="21"/>
                <w:szCs w:val="21"/>
                <w:lang w:val="en-US" w:eastAsia="zh-CN"/>
              </w:rPr>
              <w:t>服务地点：桂林市采购人指定地点。</w:t>
            </w:r>
          </w:p>
          <w:p w14:paraId="33D07A9E">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3.付款方式：</w:t>
            </w:r>
            <w:r>
              <w:rPr>
                <w:rFonts w:hint="eastAsia" w:ascii="宋体" w:hAnsi="宋体" w:cs="宋体"/>
                <w:color w:val="auto"/>
                <w:sz w:val="21"/>
                <w:szCs w:val="21"/>
                <w:lang w:val="en-US" w:eastAsia="zh-CN"/>
              </w:rPr>
              <w:t>签订合同后10个工作日内且财政资金到位后支付合同金额的30%，</w:t>
            </w:r>
            <w:r>
              <w:rPr>
                <w:rFonts w:hint="eastAsia" w:ascii="宋体" w:hAnsi="宋体" w:cs="宋体"/>
                <w:color w:val="auto"/>
                <w:szCs w:val="21"/>
                <w:lang w:eastAsia="zh-CN"/>
              </w:rPr>
              <w:t>合同期</w:t>
            </w:r>
            <w:r>
              <w:rPr>
                <w:rFonts w:hint="eastAsia" w:ascii="宋体" w:hAnsi="宋体" w:cs="宋体"/>
                <w:color w:val="auto"/>
                <w:szCs w:val="21"/>
              </w:rPr>
              <w:t>满</w:t>
            </w:r>
            <w:r>
              <w:rPr>
                <w:rFonts w:hint="eastAsia" w:ascii="宋体" w:hAnsi="宋体" w:cs="宋体"/>
                <w:color w:val="auto"/>
                <w:szCs w:val="21"/>
                <w:lang w:eastAsia="zh-CN"/>
              </w:rPr>
              <w:t>九</w:t>
            </w:r>
            <w:r>
              <w:rPr>
                <w:rFonts w:hint="eastAsia" w:ascii="宋体" w:hAnsi="宋体" w:cs="宋体"/>
                <w:color w:val="auto"/>
                <w:szCs w:val="21"/>
              </w:rPr>
              <w:t>个月</w:t>
            </w:r>
            <w:r>
              <w:rPr>
                <w:rFonts w:hint="eastAsia" w:ascii="宋体" w:hAnsi="宋体" w:cs="宋体"/>
                <w:color w:val="auto"/>
                <w:szCs w:val="21"/>
                <w:lang w:eastAsia="zh-CN"/>
              </w:rPr>
              <w:t>且财政资金到位后的</w:t>
            </w:r>
            <w:r>
              <w:rPr>
                <w:rFonts w:hint="eastAsia" w:ascii="宋体" w:hAnsi="宋体" w:cs="宋体"/>
                <w:color w:val="auto"/>
                <w:szCs w:val="21"/>
              </w:rPr>
              <w:t>1</w:t>
            </w:r>
            <w:r>
              <w:rPr>
                <w:rFonts w:hint="eastAsia" w:ascii="宋体" w:hAnsi="宋体" w:cs="宋体"/>
                <w:color w:val="auto"/>
                <w:szCs w:val="21"/>
                <w:lang w:val="en-US" w:eastAsia="zh-CN"/>
              </w:rPr>
              <w:t>0</w:t>
            </w:r>
            <w:r>
              <w:rPr>
                <w:rFonts w:hint="eastAsia" w:ascii="宋体" w:hAnsi="宋体" w:cs="宋体"/>
                <w:color w:val="auto"/>
                <w:szCs w:val="21"/>
              </w:rPr>
              <w:t>个工作日内支付</w:t>
            </w:r>
            <w:r>
              <w:rPr>
                <w:rFonts w:hint="eastAsia" w:ascii="宋体" w:hAnsi="宋体" w:cs="宋体"/>
                <w:color w:val="auto"/>
                <w:szCs w:val="21"/>
                <w:lang w:val="en-US" w:eastAsia="zh-CN"/>
              </w:rPr>
              <w:t>合同金额的</w:t>
            </w:r>
            <w:r>
              <w:rPr>
                <w:rFonts w:hint="eastAsia" w:ascii="宋体" w:hAnsi="宋体" w:cs="宋体"/>
                <w:color w:val="auto"/>
                <w:sz w:val="21"/>
                <w:szCs w:val="21"/>
                <w:lang w:val="en-US" w:eastAsia="zh-CN"/>
              </w:rPr>
              <w:t>45%</w:t>
            </w:r>
            <w:r>
              <w:rPr>
                <w:rFonts w:hint="eastAsia" w:ascii="宋体" w:hAnsi="宋体" w:cs="宋体"/>
                <w:color w:val="auto"/>
                <w:szCs w:val="21"/>
              </w:rPr>
              <w:t>，服务期满</w:t>
            </w:r>
            <w:r>
              <w:rPr>
                <w:rFonts w:hint="eastAsia" w:ascii="宋体" w:hAnsi="宋体" w:cs="宋体"/>
                <w:color w:val="auto"/>
                <w:szCs w:val="21"/>
                <w:lang w:eastAsia="zh-CN"/>
              </w:rPr>
              <w:t>且财政资金到位后的的</w:t>
            </w:r>
            <w:r>
              <w:rPr>
                <w:rFonts w:hint="eastAsia" w:ascii="宋体" w:hAnsi="宋体" w:cs="宋体"/>
                <w:color w:val="auto"/>
                <w:szCs w:val="21"/>
                <w:lang w:val="en-US" w:eastAsia="zh-CN"/>
              </w:rPr>
              <w:t>10个工作日</w:t>
            </w:r>
            <w:r>
              <w:rPr>
                <w:rFonts w:hint="eastAsia" w:ascii="宋体" w:hAnsi="宋体" w:cs="宋体"/>
                <w:color w:val="auto"/>
                <w:szCs w:val="21"/>
              </w:rPr>
              <w:t>内支付</w:t>
            </w:r>
            <w:r>
              <w:rPr>
                <w:rFonts w:hint="eastAsia" w:ascii="宋体" w:hAnsi="宋体" w:cs="宋体"/>
                <w:color w:val="auto"/>
                <w:szCs w:val="21"/>
                <w:lang w:val="en-US" w:eastAsia="zh-CN"/>
              </w:rPr>
              <w:t>合同金额</w:t>
            </w:r>
            <w:r>
              <w:rPr>
                <w:rFonts w:hint="eastAsia" w:ascii="宋体" w:hAnsi="宋体" w:cs="宋体"/>
                <w:color w:val="auto"/>
                <w:sz w:val="21"/>
                <w:szCs w:val="21"/>
                <w:lang w:val="en-US" w:eastAsia="zh-CN"/>
              </w:rPr>
              <w:t>的25%（无息）</w:t>
            </w:r>
            <w:r>
              <w:rPr>
                <w:rFonts w:hint="eastAsia" w:ascii="宋体" w:hAnsi="宋体" w:eastAsia="宋体" w:cs="宋体"/>
                <w:color w:val="auto"/>
                <w:sz w:val="21"/>
                <w:szCs w:val="21"/>
                <w:lang w:val="en-US" w:eastAsia="zh-CN"/>
              </w:rPr>
              <w:t>。</w:t>
            </w:r>
          </w:p>
          <w:p w14:paraId="6A5748C1">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4</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成交供应商提供全年7</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24小时的不间断故障申报服务，故障申告响应时间为30分钟</w:t>
            </w:r>
            <w:r>
              <w:rPr>
                <w:rFonts w:hint="eastAsia" w:ascii="宋体" w:hAnsi="宋体" w:cs="宋体"/>
                <w:color w:val="auto"/>
                <w:sz w:val="21"/>
                <w:szCs w:val="21"/>
                <w:lang w:eastAsia="zh-CN"/>
              </w:rPr>
              <w:t>以内</w:t>
            </w:r>
            <w:r>
              <w:rPr>
                <w:rFonts w:hint="eastAsia" w:ascii="宋体" w:hAnsi="宋体" w:eastAsia="宋体" w:cs="宋体"/>
                <w:color w:val="auto"/>
                <w:sz w:val="21"/>
                <w:szCs w:val="21"/>
              </w:rPr>
              <w:t>，故障恢复时间为</w:t>
            </w:r>
            <w:r>
              <w:rPr>
                <w:rFonts w:hint="eastAsia" w:ascii="宋体" w:hAnsi="宋体" w:cs="宋体"/>
                <w:color w:val="auto"/>
                <w:sz w:val="21"/>
                <w:szCs w:val="21"/>
                <w:lang w:val="en-US" w:eastAsia="zh-CN"/>
              </w:rPr>
              <w:t>2</w:t>
            </w:r>
            <w:r>
              <w:rPr>
                <w:rFonts w:hint="eastAsia" w:ascii="宋体" w:hAnsi="宋体" w:eastAsia="宋体" w:cs="宋体"/>
                <w:color w:val="auto"/>
                <w:sz w:val="21"/>
                <w:szCs w:val="21"/>
              </w:rPr>
              <w:t>小时</w:t>
            </w:r>
            <w:r>
              <w:rPr>
                <w:rFonts w:hint="eastAsia" w:ascii="宋体" w:hAnsi="宋体" w:cs="宋体"/>
                <w:color w:val="auto"/>
                <w:sz w:val="21"/>
                <w:szCs w:val="21"/>
                <w:lang w:eastAsia="zh-CN"/>
              </w:rPr>
              <w:t>以内。</w:t>
            </w:r>
          </w:p>
          <w:p w14:paraId="05504347">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eastAsia" w:ascii="宋体" w:hAnsi="宋体" w:eastAsia="宋体" w:cs="宋体"/>
                <w:sz w:val="21"/>
                <w:szCs w:val="21"/>
                <w:lang w:val="en-US" w:eastAsia="zh-CN"/>
              </w:rPr>
            </w:pPr>
            <w:r>
              <w:rPr>
                <w:rFonts w:hint="eastAsia" w:ascii="宋体" w:hAnsi="宋体" w:cs="宋体"/>
                <w:sz w:val="21"/>
                <w:szCs w:val="21"/>
                <w:lang w:val="en-US" w:eastAsia="zh-CN"/>
              </w:rPr>
              <w:t>5</w:t>
            </w:r>
            <w:r>
              <w:rPr>
                <w:rFonts w:hint="eastAsia" w:ascii="宋体" w:hAnsi="宋体" w:eastAsia="宋体" w:cs="宋体"/>
                <w:sz w:val="21"/>
                <w:szCs w:val="21"/>
                <w:lang w:val="en-US" w:eastAsia="zh-CN"/>
              </w:rPr>
              <w:t>.其他要求：</w:t>
            </w:r>
          </w:p>
          <w:p w14:paraId="1263CA6B">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r>
              <w:rPr>
                <w:rFonts w:hint="eastAsia" w:ascii="宋体" w:hAnsi="宋体" w:eastAsia="宋体" w:cs="宋体"/>
                <w:b/>
                <w:bCs/>
                <w:sz w:val="21"/>
                <w:szCs w:val="21"/>
                <w:lang w:val="en-US" w:eastAsia="zh-CN"/>
              </w:rPr>
              <w:t>本</w:t>
            </w:r>
            <w:r>
              <w:rPr>
                <w:rFonts w:hint="eastAsia" w:ascii="宋体" w:hAnsi="宋体" w:cs="宋体"/>
                <w:b/>
                <w:bCs/>
                <w:sz w:val="21"/>
                <w:szCs w:val="21"/>
                <w:lang w:val="en-US" w:eastAsia="zh-CN"/>
              </w:rPr>
              <w:t>分标</w:t>
            </w:r>
            <w:r>
              <w:rPr>
                <w:rFonts w:hint="eastAsia" w:ascii="宋体" w:hAnsi="宋体" w:eastAsia="宋体" w:cs="宋体"/>
                <w:b/>
                <w:bCs/>
                <w:sz w:val="21"/>
                <w:szCs w:val="21"/>
                <w:lang w:val="en-US" w:eastAsia="zh-CN"/>
              </w:rPr>
              <w:t>政府采购预算金额为</w:t>
            </w:r>
            <w:r>
              <w:rPr>
                <w:rFonts w:hint="eastAsia" w:ascii="宋体" w:hAnsi="宋体" w:cs="宋体"/>
                <w:b/>
                <w:bCs/>
                <w:sz w:val="21"/>
                <w:szCs w:val="21"/>
                <w:lang w:val="en-US" w:eastAsia="zh-CN"/>
              </w:rPr>
              <w:t>肆万陆仟元整</w:t>
            </w:r>
            <w:r>
              <w:rPr>
                <w:rFonts w:hint="eastAsia" w:ascii="宋体" w:hAnsi="宋体" w:eastAsia="宋体" w:cs="宋体"/>
                <w:b/>
                <w:bCs/>
                <w:sz w:val="21"/>
                <w:szCs w:val="21"/>
                <w:lang w:val="en-US" w:eastAsia="zh-CN"/>
              </w:rPr>
              <w:t>（</w:t>
            </w:r>
            <w:r>
              <w:rPr>
                <w:rFonts w:hint="eastAsia" w:ascii="宋体" w:hAnsi="宋体" w:cs="宋体"/>
                <w:b/>
                <w:bCs/>
                <w:sz w:val="21"/>
                <w:szCs w:val="21"/>
                <w:lang w:val="en-US" w:eastAsia="zh-CN"/>
              </w:rPr>
              <w:t>¥46000</w:t>
            </w:r>
            <w:r>
              <w:rPr>
                <w:rFonts w:hint="eastAsia" w:ascii="宋体" w:hAnsi="宋体" w:eastAsia="宋体" w:cs="宋体"/>
                <w:b/>
                <w:bCs/>
                <w:sz w:val="21"/>
                <w:szCs w:val="21"/>
                <w:lang w:val="en-US" w:eastAsia="zh-CN"/>
              </w:rPr>
              <w:t>.00）</w:t>
            </w:r>
            <w:r>
              <w:rPr>
                <w:rFonts w:hint="eastAsia" w:ascii="宋体" w:hAnsi="宋体" w:eastAsia="宋体" w:cs="宋体"/>
                <w:sz w:val="21"/>
                <w:szCs w:val="21"/>
                <w:lang w:val="en-US" w:eastAsia="zh-CN"/>
              </w:rPr>
              <w:t>，投标总报价超出采购预算金额的将被视为无效投标。</w:t>
            </w:r>
          </w:p>
          <w:p w14:paraId="488D258A">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r>
              <w:rPr>
                <w:rFonts w:hint="eastAsia" w:ascii="宋体" w:hAnsi="宋体" w:cs="宋体"/>
                <w:sz w:val="21"/>
                <w:szCs w:val="21"/>
                <w:lang w:val="en-US" w:eastAsia="zh-CN"/>
              </w:rPr>
              <w:t>供应商</w:t>
            </w:r>
            <w:r>
              <w:rPr>
                <w:rFonts w:hint="eastAsia" w:ascii="宋体" w:hAnsi="宋体" w:eastAsia="宋体" w:cs="宋体"/>
                <w:sz w:val="21"/>
                <w:szCs w:val="21"/>
                <w:lang w:val="en-US" w:eastAsia="zh-CN"/>
              </w:rPr>
              <w:t>的</w:t>
            </w:r>
            <w:r>
              <w:rPr>
                <w:rFonts w:hint="eastAsia" w:ascii="宋体" w:hAnsi="宋体" w:cs="宋体"/>
                <w:sz w:val="21"/>
                <w:szCs w:val="21"/>
                <w:lang w:val="en-US" w:eastAsia="zh-CN"/>
              </w:rPr>
              <w:t>磋商</w:t>
            </w:r>
            <w:r>
              <w:rPr>
                <w:rFonts w:hint="eastAsia" w:ascii="宋体" w:hAnsi="宋体" w:eastAsia="宋体" w:cs="宋体"/>
                <w:sz w:val="21"/>
                <w:szCs w:val="21"/>
                <w:lang w:val="en-US" w:eastAsia="zh-CN"/>
              </w:rPr>
              <w:t>报价应综合考虑总价包干（包含完成本“服务采购需求”中所列所有服务内容产生的住宿费及伙食费、交通费、税金、利润和其他费用等），</w:t>
            </w:r>
            <w:r>
              <w:rPr>
                <w:rFonts w:hint="eastAsia" w:ascii="宋体" w:hAnsi="宋体" w:cs="宋体"/>
                <w:sz w:val="21"/>
                <w:szCs w:val="21"/>
                <w:lang w:val="en-US" w:eastAsia="zh-CN"/>
              </w:rPr>
              <w:t>供应商</w:t>
            </w:r>
            <w:r>
              <w:rPr>
                <w:rFonts w:hint="eastAsia" w:ascii="宋体" w:hAnsi="宋体" w:eastAsia="宋体" w:cs="宋体"/>
                <w:sz w:val="21"/>
                <w:szCs w:val="21"/>
                <w:lang w:val="en-US" w:eastAsia="zh-CN"/>
              </w:rPr>
              <w:t>应综合考虑在报价中。</w:t>
            </w:r>
          </w:p>
          <w:p w14:paraId="207A8036">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w:t>
            </w:r>
            <w:r>
              <w:rPr>
                <w:rFonts w:hint="eastAsia" w:ascii="宋体" w:hAnsi="宋体" w:cs="宋体"/>
                <w:sz w:val="21"/>
                <w:szCs w:val="21"/>
                <w:lang w:val="en-US" w:eastAsia="zh-CN"/>
              </w:rPr>
              <w:t>成交供应商</w:t>
            </w:r>
            <w:r>
              <w:rPr>
                <w:rFonts w:hint="eastAsia" w:ascii="宋体" w:hAnsi="宋体" w:eastAsia="宋体" w:cs="宋体"/>
                <w:sz w:val="21"/>
                <w:szCs w:val="21"/>
                <w:lang w:val="en-US" w:eastAsia="zh-CN"/>
              </w:rPr>
              <w:t>在项目实施过程中的拟投入人员发生意外和安全事故责任，一切责任由成交人负责。</w:t>
            </w:r>
          </w:p>
          <w:p w14:paraId="455F1B6C">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（4）若因</w:t>
            </w:r>
            <w:r>
              <w:rPr>
                <w:rFonts w:hint="eastAsia" w:ascii="宋体" w:hAnsi="宋体" w:cs="宋体"/>
                <w:sz w:val="21"/>
                <w:szCs w:val="21"/>
                <w:lang w:val="en-US" w:eastAsia="zh-CN"/>
              </w:rPr>
              <w:t>成交供应商</w:t>
            </w:r>
            <w:r>
              <w:rPr>
                <w:rFonts w:hint="eastAsia" w:ascii="宋体" w:hAnsi="宋体" w:eastAsia="宋体" w:cs="宋体"/>
                <w:sz w:val="21"/>
                <w:szCs w:val="21"/>
                <w:lang w:val="en-US" w:eastAsia="zh-CN"/>
              </w:rPr>
              <w:t>原因未能在</w:t>
            </w:r>
            <w:r>
              <w:rPr>
                <w:rFonts w:hint="eastAsia" w:ascii="宋体" w:hAnsi="宋体" w:cs="宋体"/>
                <w:sz w:val="21"/>
                <w:szCs w:val="21"/>
                <w:lang w:val="en-US" w:eastAsia="zh-CN"/>
              </w:rPr>
              <w:t>采购人</w:t>
            </w:r>
            <w:r>
              <w:rPr>
                <w:rFonts w:hint="eastAsia" w:ascii="宋体" w:hAnsi="宋体" w:eastAsia="宋体" w:cs="宋体"/>
                <w:sz w:val="21"/>
                <w:szCs w:val="21"/>
                <w:lang w:val="en-US" w:eastAsia="zh-CN"/>
              </w:rPr>
              <w:t>要求的服务截止时间内按“服务需求”完成本项目服务的，由此对</w:t>
            </w:r>
            <w:r>
              <w:rPr>
                <w:rFonts w:hint="eastAsia" w:ascii="宋体" w:hAnsi="宋体" w:cs="宋体"/>
                <w:sz w:val="21"/>
                <w:szCs w:val="21"/>
                <w:lang w:val="en-US" w:eastAsia="zh-CN"/>
              </w:rPr>
              <w:t>采购人</w:t>
            </w:r>
            <w:r>
              <w:rPr>
                <w:rFonts w:hint="eastAsia" w:ascii="宋体" w:hAnsi="宋体" w:eastAsia="宋体" w:cs="宋体"/>
                <w:sz w:val="21"/>
                <w:szCs w:val="21"/>
                <w:lang w:val="en-US" w:eastAsia="zh-CN"/>
              </w:rPr>
              <w:t>造成的一切后果及损失由</w:t>
            </w:r>
            <w:r>
              <w:rPr>
                <w:rFonts w:hint="eastAsia" w:ascii="宋体" w:hAnsi="宋体" w:cs="宋体"/>
                <w:sz w:val="21"/>
                <w:szCs w:val="21"/>
                <w:lang w:val="en-US" w:eastAsia="zh-CN"/>
              </w:rPr>
              <w:t>成交供应商</w:t>
            </w:r>
            <w:r>
              <w:rPr>
                <w:rFonts w:hint="eastAsia" w:ascii="宋体" w:hAnsi="宋体" w:eastAsia="宋体" w:cs="宋体"/>
                <w:sz w:val="21"/>
                <w:szCs w:val="21"/>
                <w:lang w:val="en-US" w:eastAsia="zh-CN"/>
              </w:rPr>
              <w:t>负责，</w:t>
            </w:r>
            <w:r>
              <w:rPr>
                <w:rFonts w:hint="eastAsia" w:ascii="宋体" w:hAnsi="宋体" w:cs="宋体"/>
                <w:sz w:val="21"/>
                <w:szCs w:val="21"/>
                <w:lang w:val="en-US" w:eastAsia="zh-CN"/>
              </w:rPr>
              <w:t>采购人</w:t>
            </w:r>
            <w:r>
              <w:rPr>
                <w:rFonts w:hint="eastAsia" w:ascii="宋体" w:hAnsi="宋体" w:eastAsia="宋体" w:cs="宋体"/>
                <w:sz w:val="21"/>
                <w:szCs w:val="21"/>
                <w:lang w:val="en-US" w:eastAsia="zh-CN"/>
              </w:rPr>
              <w:t>有权向同级政府采购监管部门上报。</w:t>
            </w:r>
          </w:p>
          <w:p w14:paraId="1B3027E4">
            <w:pPr>
              <w:keepNext w:val="0"/>
              <w:keepLines w:val="0"/>
              <w:pageBreakBefore w:val="0"/>
              <w:kinsoku/>
              <w:wordWrap/>
              <w:overflowPunct/>
              <w:topLinePunct w:val="0"/>
              <w:autoSpaceDE/>
              <w:autoSpaceDN/>
              <w:bidi w:val="0"/>
              <w:adjustRightInd/>
              <w:snapToGrid/>
              <w:spacing w:line="360" w:lineRule="exact"/>
              <w:rPr>
                <w:rFonts w:hint="eastAsia" w:ascii="宋体" w:hAnsi="宋体" w:cs="宋体"/>
                <w:b/>
                <w:bCs/>
                <w:szCs w:val="21"/>
                <w:lang w:val="zh-TW"/>
              </w:rPr>
            </w:pPr>
            <w:r>
              <w:rPr>
                <w:rFonts w:hint="eastAsia" w:ascii="宋体" w:hAnsi="宋体" w:cs="宋体"/>
                <w:b/>
                <w:bCs/>
                <w:szCs w:val="21"/>
                <w:lang w:eastAsia="zh-CN"/>
              </w:rPr>
              <w:t>（</w:t>
            </w:r>
            <w:r>
              <w:rPr>
                <w:rFonts w:hint="eastAsia" w:ascii="宋体" w:hAnsi="宋体" w:cs="宋体"/>
                <w:b/>
                <w:bCs/>
                <w:szCs w:val="21"/>
                <w:lang w:val="en-US" w:eastAsia="zh-CN"/>
              </w:rPr>
              <w:t>5</w:t>
            </w:r>
            <w:r>
              <w:rPr>
                <w:rFonts w:hint="eastAsia" w:ascii="宋体" w:hAnsi="宋体" w:cs="宋体"/>
                <w:b/>
                <w:bCs/>
                <w:szCs w:val="21"/>
                <w:lang w:eastAsia="zh-CN"/>
              </w:rPr>
              <w:t>）</w:t>
            </w:r>
            <w:r>
              <w:rPr>
                <w:rFonts w:hint="eastAsia" w:ascii="宋体" w:hAnsi="宋体" w:cs="宋体"/>
                <w:b/>
                <w:bCs/>
                <w:szCs w:val="21"/>
                <w:lang w:val="zh-TW" w:eastAsia="zh-TW"/>
              </w:rPr>
              <w:t xml:space="preserve"> 投标时提供具体的项目</w:t>
            </w:r>
            <w:r>
              <w:rPr>
                <w:rFonts w:hint="eastAsia" w:ascii="宋体" w:hAnsi="宋体" w:cs="宋体"/>
                <w:b/>
                <w:bCs/>
                <w:szCs w:val="21"/>
                <w:lang w:val="en-US" w:eastAsia="zh-CN"/>
              </w:rPr>
              <w:t>运维服务方案</w:t>
            </w:r>
            <w:r>
              <w:rPr>
                <w:rFonts w:hint="eastAsia" w:hAnsi="宋体"/>
                <w:b/>
                <w:bCs/>
              </w:rPr>
              <w:t>、</w:t>
            </w:r>
            <w:r>
              <w:rPr>
                <w:rFonts w:hint="eastAsia" w:hAnsi="宋体"/>
                <w:b/>
                <w:bCs/>
                <w:lang w:val="en-US" w:eastAsia="zh-CN"/>
              </w:rPr>
              <w:t>人员配备方案、故障处理方案</w:t>
            </w:r>
            <w:r>
              <w:rPr>
                <w:rFonts w:hint="eastAsia" w:ascii="宋体" w:hAnsi="宋体" w:cs="宋体"/>
                <w:b/>
                <w:bCs/>
                <w:szCs w:val="21"/>
                <w:lang w:val="zh-TW"/>
              </w:rPr>
              <w:t>。</w:t>
            </w:r>
          </w:p>
          <w:p w14:paraId="1FE05F34">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default" w:ascii="宋体" w:hAnsi="宋体" w:eastAsia="宋体" w:cs="宋体"/>
                <w:sz w:val="21"/>
                <w:szCs w:val="21"/>
                <w:lang w:val="en-US" w:eastAsia="zh-CN"/>
              </w:rPr>
            </w:pPr>
            <w:r>
              <w:rPr>
                <w:rFonts w:hint="eastAsia" w:ascii="宋体" w:hAnsi="宋体" w:eastAsia="宋体" w:cs="宋体"/>
                <w:b/>
                <w:bCs/>
                <w:kern w:val="2"/>
                <w:sz w:val="21"/>
                <w:szCs w:val="21"/>
                <w:lang w:val="en-US" w:eastAsia="zh-CN" w:bidi="ar-SA"/>
              </w:rPr>
              <w:t>（</w:t>
            </w:r>
            <w:r>
              <w:rPr>
                <w:rFonts w:hint="eastAsia" w:ascii="宋体" w:hAnsi="宋体" w:cs="宋体"/>
                <w:b/>
                <w:bCs/>
                <w:kern w:val="2"/>
                <w:sz w:val="21"/>
                <w:szCs w:val="21"/>
                <w:lang w:val="en-US" w:eastAsia="zh-CN" w:bidi="ar-SA"/>
              </w:rPr>
              <w:t>6</w:t>
            </w:r>
            <w:r>
              <w:rPr>
                <w:rFonts w:hint="eastAsia" w:ascii="宋体" w:hAnsi="宋体" w:eastAsia="宋体" w:cs="宋体"/>
                <w:b/>
                <w:bCs/>
                <w:kern w:val="2"/>
                <w:sz w:val="21"/>
                <w:szCs w:val="21"/>
                <w:lang w:val="en-US" w:eastAsia="zh-CN" w:bidi="ar-SA"/>
              </w:rPr>
              <w:t>）</w:t>
            </w:r>
            <w:r>
              <w:rPr>
                <w:rFonts w:hint="eastAsia"/>
                <w:b/>
                <w:bCs/>
                <w:lang w:val="en-US" w:eastAsia="zh-CN"/>
              </w:rPr>
              <w:t>本分标所属行</w:t>
            </w:r>
            <w:r>
              <w:rPr>
                <w:rFonts w:hint="eastAsia"/>
                <w:b/>
                <w:bCs/>
                <w:color w:val="auto"/>
                <w:lang w:val="en-US" w:eastAsia="zh-CN"/>
              </w:rPr>
              <w:t>业为信息传输业。</w:t>
            </w:r>
          </w:p>
        </w:tc>
      </w:tr>
    </w:tbl>
    <w:p w14:paraId="21161BE9">
      <w:pPr>
        <w:numPr>
          <w:ilvl w:val="0"/>
          <w:numId w:val="0"/>
        </w:numPr>
        <w:spacing w:before="0" w:after="0" w:line="360" w:lineRule="auto"/>
        <w:ind w:leftChars="0" w:right="0" w:rightChars="0"/>
        <w:jc w:val="both"/>
        <w:rPr>
          <w:rFonts w:hint="eastAsia" w:ascii="宋体" w:hAnsi="宋体" w:eastAsia="宋体" w:cs="宋体"/>
          <w:b/>
          <w:color w:val="000000"/>
          <w:spacing w:val="0"/>
          <w:position w:val="0"/>
          <w:sz w:val="21"/>
          <w:szCs w:val="21"/>
          <w:shd w:val="clear" w:fill="auto"/>
        </w:rPr>
      </w:pPr>
    </w:p>
    <w:p w14:paraId="7970007C">
      <w:pPr>
        <w:pStyle w:val="29"/>
        <w:rPr>
          <w:rFonts w:hint="eastAsia"/>
          <w:color w:val="auto"/>
          <w:highlight w:val="none"/>
          <w:lang w:eastAsia="zh-CN"/>
        </w:rPr>
      </w:pPr>
    </w:p>
    <w:p w14:paraId="514BC5B9">
      <w:pPr>
        <w:pStyle w:val="2"/>
        <w:numPr>
          <w:ilvl w:val="0"/>
          <w:numId w:val="8"/>
        </w:numPr>
        <w:tabs>
          <w:tab w:val="left" w:pos="0"/>
        </w:tabs>
        <w:autoSpaceDE w:val="0"/>
        <w:autoSpaceDN w:val="0"/>
        <w:adjustRightInd w:val="0"/>
        <w:spacing w:before="0" w:after="0" w:line="360" w:lineRule="auto"/>
        <w:jc w:val="center"/>
        <w:rPr>
          <w:rFonts w:hint="eastAsia" w:asciiTheme="majorEastAsia" w:hAnsiTheme="majorEastAsia" w:eastAsiaTheme="majorEastAsia" w:cstheme="majorEastAsia"/>
          <w:color w:val="auto"/>
          <w:sz w:val="32"/>
          <w:szCs w:val="32"/>
          <w:highlight w:val="none"/>
        </w:rPr>
      </w:pPr>
      <w:r>
        <w:rPr>
          <w:rFonts w:hint="eastAsia" w:asciiTheme="majorEastAsia" w:hAnsiTheme="majorEastAsia" w:eastAsiaTheme="majorEastAsia" w:cstheme="majorEastAsia"/>
          <w:color w:val="auto"/>
          <w:sz w:val="32"/>
          <w:szCs w:val="32"/>
          <w:highlight w:val="none"/>
        </w:rPr>
        <w:t>评审办法</w:t>
      </w:r>
      <w:bookmarkEnd w:id="266"/>
      <w:bookmarkEnd w:id="267"/>
      <w:bookmarkEnd w:id="268"/>
      <w:bookmarkEnd w:id="269"/>
      <w:bookmarkEnd w:id="270"/>
    </w:p>
    <w:p w14:paraId="2BC0F3A7">
      <w:pPr>
        <w:numPr>
          <w:ilvl w:val="0"/>
          <w:numId w:val="0"/>
        </w:numPr>
        <w:rPr>
          <w:rFonts w:hint="default" w:eastAsia="宋体"/>
          <w:lang w:val="en-US" w:eastAsia="zh-CN"/>
        </w:rPr>
      </w:pPr>
      <w:r>
        <w:rPr>
          <w:rFonts w:hint="eastAsia"/>
          <w:b/>
          <w:bCs/>
          <w:lang w:eastAsia="zh-CN"/>
        </w:rPr>
        <w:t>该项目中分标</w:t>
      </w:r>
      <w:r>
        <w:rPr>
          <w:rFonts w:hint="eastAsia"/>
          <w:b/>
          <w:bCs/>
          <w:lang w:val="en-US" w:eastAsia="zh-CN"/>
        </w:rPr>
        <w:t>1、分标2、分标3、分标4兼采用该评标办法。</w:t>
      </w:r>
    </w:p>
    <w:p w14:paraId="6F03687F">
      <w:pPr>
        <w:keepNext w:val="0"/>
        <w:keepLines w:val="0"/>
        <w:pageBreakBefore w:val="0"/>
        <w:kinsoku/>
        <w:wordWrap/>
        <w:overflowPunct/>
        <w:topLinePunct w:val="0"/>
        <w:autoSpaceDE/>
        <w:autoSpaceDN/>
        <w:bidi w:val="0"/>
        <w:adjustRightInd/>
        <w:snapToGrid/>
        <w:spacing w:line="360" w:lineRule="exact"/>
        <w:ind w:left="0" w:leftChars="0" w:firstLine="420"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一、评审依据</w:t>
      </w:r>
    </w:p>
    <w:p w14:paraId="4C2EEDAE">
      <w:pPr>
        <w:keepNext w:val="0"/>
        <w:keepLines w:val="0"/>
        <w:pageBreakBefore w:val="0"/>
        <w:widowControl w:val="0"/>
        <w:kinsoku/>
        <w:wordWrap/>
        <w:overflowPunct/>
        <w:topLinePunct w:val="0"/>
        <w:autoSpaceDE/>
        <w:autoSpaceDN/>
        <w:bidi w:val="0"/>
        <w:adjustRightInd/>
        <w:snapToGrid/>
        <w:spacing w:line="36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评审依据：磋商小组以磋商文件和响应文件为评审依据，对供应商的响应文件进行评审。</w:t>
      </w:r>
    </w:p>
    <w:p w14:paraId="53F26656">
      <w:pPr>
        <w:keepNext w:val="0"/>
        <w:keepLines w:val="0"/>
        <w:pageBreakBefore w:val="0"/>
        <w:widowControl w:val="0"/>
        <w:kinsoku/>
        <w:wordWrap/>
        <w:overflowPunct/>
        <w:topLinePunct w:val="0"/>
        <w:autoSpaceDE/>
        <w:autoSpaceDN/>
        <w:bidi w:val="0"/>
        <w:adjustRightInd/>
        <w:snapToGrid/>
        <w:spacing w:line="36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评审方式：以封闭方式进行评审。</w:t>
      </w:r>
    </w:p>
    <w:p w14:paraId="2625C8F2">
      <w:pPr>
        <w:keepNext w:val="0"/>
        <w:keepLines w:val="0"/>
        <w:pageBreakBefore w:val="0"/>
        <w:widowControl w:val="0"/>
        <w:kinsoku/>
        <w:wordWrap/>
        <w:overflowPunct/>
        <w:topLinePunct w:val="0"/>
        <w:autoSpaceDE/>
        <w:autoSpaceDN/>
        <w:bidi w:val="0"/>
        <w:adjustRightInd/>
        <w:snapToGrid/>
        <w:spacing w:line="36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3.采购人和采购代理机构、竞争性磋商小组成员要严格遵守政府采购相关法律制度，依法履行各自职责，公正、客观、审慎地组织和参与评审工作。</w:t>
      </w:r>
    </w:p>
    <w:p w14:paraId="33BD7BC4">
      <w:pPr>
        <w:keepNext w:val="0"/>
        <w:keepLines w:val="0"/>
        <w:pageBreakBefore w:val="0"/>
        <w:kinsoku/>
        <w:wordWrap/>
        <w:overflowPunct/>
        <w:topLinePunct w:val="0"/>
        <w:autoSpaceDE/>
        <w:autoSpaceDN/>
        <w:bidi w:val="0"/>
        <w:adjustRightInd/>
        <w:snapToGrid/>
        <w:spacing w:line="360" w:lineRule="exact"/>
        <w:ind w:left="0" w:leftChars="0" w:firstLine="420"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二、评审办法</w:t>
      </w:r>
    </w:p>
    <w:p w14:paraId="528A4F44">
      <w:pPr>
        <w:keepNext w:val="0"/>
        <w:keepLines w:val="0"/>
        <w:pageBreakBefore w:val="0"/>
        <w:kinsoku/>
        <w:wordWrap/>
        <w:overflowPunct/>
        <w:topLinePunct w:val="0"/>
        <w:autoSpaceDE/>
        <w:autoSpaceDN/>
        <w:bidi w:val="0"/>
        <w:adjustRightInd/>
        <w:snapToGrid/>
        <w:spacing w:line="36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（一）对进入详评的，采用</w:t>
      </w:r>
      <w:r>
        <w:rPr>
          <w:rFonts w:hint="eastAsia" w:ascii="宋体" w:hAnsi="宋体" w:eastAsia="宋体" w:cs="宋体"/>
          <w:b/>
          <w:bCs/>
          <w:color w:val="auto"/>
          <w:sz w:val="21"/>
          <w:szCs w:val="21"/>
          <w:highlight w:val="none"/>
        </w:rPr>
        <w:t>综合评分法</w:t>
      </w:r>
      <w:r>
        <w:rPr>
          <w:rFonts w:hint="eastAsia" w:ascii="宋体" w:hAnsi="宋体" w:eastAsia="宋体" w:cs="宋体"/>
          <w:color w:val="auto"/>
          <w:sz w:val="21"/>
          <w:szCs w:val="21"/>
          <w:highlight w:val="none"/>
        </w:rPr>
        <w:t>。</w:t>
      </w:r>
    </w:p>
    <w:p w14:paraId="56C4B6B0">
      <w:pPr>
        <w:keepNext w:val="0"/>
        <w:keepLines w:val="0"/>
        <w:pageBreakBefore w:val="0"/>
        <w:kinsoku/>
        <w:wordWrap/>
        <w:overflowPunct/>
        <w:topLinePunct w:val="0"/>
        <w:autoSpaceDE/>
        <w:autoSpaceDN/>
        <w:bidi w:val="0"/>
        <w:adjustRightInd/>
        <w:snapToGrid/>
        <w:spacing w:line="36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（二）计分办法（</w:t>
      </w:r>
      <w:r>
        <w:rPr>
          <w:rFonts w:hint="eastAsia" w:hAnsi="宋体" w:cs="宋体"/>
          <w:bCs/>
          <w:color w:val="auto"/>
          <w:szCs w:val="21"/>
          <w:highlight w:val="none"/>
        </w:rPr>
        <w:t>按四舍五入取至百分位</w:t>
      </w:r>
      <w:r>
        <w:rPr>
          <w:rFonts w:hint="eastAsia" w:ascii="宋体" w:hAnsi="宋体" w:eastAsia="宋体" w:cs="宋体"/>
          <w:color w:val="auto"/>
          <w:sz w:val="21"/>
          <w:szCs w:val="21"/>
          <w:highlight w:val="none"/>
        </w:rPr>
        <w:t>）</w:t>
      </w:r>
    </w:p>
    <w:p w14:paraId="6627D652">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highlight w:val="none"/>
        </w:rPr>
      </w:pPr>
      <w:r>
        <w:rPr>
          <w:rFonts w:hint="eastAsia" w:ascii="宋体" w:hAnsi="宋体" w:eastAsia="宋体" w:cs="宋体"/>
          <w:b/>
          <w:bCs/>
          <w:color w:val="auto"/>
          <w:sz w:val="21"/>
          <w:szCs w:val="21"/>
          <w:highlight w:val="none"/>
        </w:rPr>
        <w:t>1、价格分…………………………………………………………………………………………………………</w:t>
      </w:r>
      <w:r>
        <w:rPr>
          <w:rFonts w:hint="eastAsia" w:ascii="宋体" w:hAnsi="宋体" w:cs="宋体"/>
          <w:b/>
          <w:bCs/>
          <w:color w:val="auto"/>
          <w:sz w:val="21"/>
          <w:szCs w:val="21"/>
          <w:highlight w:val="none"/>
          <w:lang w:val="en-US" w:eastAsia="zh-CN"/>
        </w:rPr>
        <w:t>30</w:t>
      </w:r>
      <w:r>
        <w:rPr>
          <w:rFonts w:hint="eastAsia" w:ascii="宋体" w:hAnsi="宋体" w:eastAsia="宋体" w:cs="宋体"/>
          <w:b/>
          <w:bCs/>
          <w:color w:val="auto"/>
          <w:sz w:val="21"/>
          <w:szCs w:val="21"/>
          <w:highlight w:val="none"/>
          <w:lang w:val="en-US" w:eastAsia="zh-CN"/>
        </w:rPr>
        <w:t>分</w:t>
      </w:r>
    </w:p>
    <w:p w14:paraId="26B5944D">
      <w:pPr>
        <w:pStyle w:val="13"/>
        <w:spacing w:line="360" w:lineRule="auto"/>
        <w:ind w:firstLine="420" w:firstLineChars="200"/>
        <w:rPr>
          <w:rFonts w:hint="eastAsia" w:hAnsi="宋体" w:cs="宋体"/>
          <w:color w:val="000000"/>
          <w:szCs w:val="21"/>
        </w:rPr>
      </w:pPr>
      <w:bookmarkStart w:id="271" w:name="_Toc14379"/>
      <w:bookmarkStart w:id="272" w:name="OLE_LINK19"/>
      <w:r>
        <w:rPr>
          <w:rFonts w:hint="eastAsia" w:hAnsi="宋体" w:cs="宋体"/>
          <w:bCs/>
          <w:color w:val="000000"/>
          <w:szCs w:val="21"/>
        </w:rPr>
        <w:t>（1）根据《广西壮族自治区财政厅关于持续优化政府采购营商环境推动高质量发展的通知》（桂财采〔2024〕55号），凡符合《政府采购促进中小企业发展管理办法》（财库〔2020〕46号）规定条件且按该办法中规定的格式提供了《中小企业声明函》的小型和微型企业，对其投标价给予20%的扣除，扣除后的价格为评标价，即评标价=投标价×（1-20%）。</w:t>
      </w:r>
    </w:p>
    <w:p w14:paraId="1663D0FF">
      <w:pPr>
        <w:pStyle w:val="13"/>
        <w:spacing w:line="360" w:lineRule="auto"/>
        <w:ind w:firstLine="420"/>
        <w:rPr>
          <w:rFonts w:hAnsi="宋体" w:cs="宋体"/>
          <w:color w:val="000000"/>
          <w:szCs w:val="21"/>
        </w:rPr>
      </w:pPr>
      <w:r>
        <w:rPr>
          <w:rFonts w:hint="eastAsia" w:hAnsi="宋体" w:cs="宋体"/>
          <w:b/>
          <w:color w:val="000000"/>
          <w:szCs w:val="21"/>
        </w:rPr>
        <w:t>注：中小微型企业划分标准按照《国家统计局关于印发〈统计上大中小微型企业划分办法〉〔2017〕的通知》（国统字〔2017〕213号）执行，具体划分标准见附表《统计上大中小微型企业划分标准》。</w:t>
      </w:r>
    </w:p>
    <w:p w14:paraId="7B28D57E">
      <w:pPr>
        <w:pStyle w:val="13"/>
        <w:numPr>
          <w:ilvl w:val="0"/>
          <w:numId w:val="9"/>
        </w:numPr>
        <w:spacing w:line="360" w:lineRule="auto"/>
        <w:ind w:firstLine="420"/>
        <w:rPr>
          <w:rFonts w:hAnsi="宋体" w:cs="宋体"/>
          <w:color w:val="000000"/>
          <w:kern w:val="0"/>
          <w:szCs w:val="21"/>
        </w:rPr>
      </w:pPr>
      <w:r>
        <w:rPr>
          <w:rFonts w:hint="eastAsia" w:hAnsi="宋体" w:cs="宋体"/>
          <w:color w:val="000000"/>
          <w:kern w:val="0"/>
          <w:szCs w:val="21"/>
        </w:rPr>
        <w:t>根据《关于政府采购支持监狱企业发展有关问题的通知》（财库〔2014〕68号）和《关于促进残疾人就业政府采购政策的通知》（财库〔2017〕141号），监狱企业和符合条件的残疾人企业视同小型、微型企业，享受小型、微型企业评审中价格扣除的政府采购政策。</w:t>
      </w:r>
    </w:p>
    <w:p w14:paraId="6D2F91CB">
      <w:pPr>
        <w:pStyle w:val="13"/>
        <w:numPr>
          <w:ilvl w:val="0"/>
          <w:numId w:val="9"/>
        </w:numPr>
        <w:spacing w:line="360" w:lineRule="auto"/>
        <w:ind w:firstLine="420"/>
        <w:rPr>
          <w:rFonts w:hAnsi="宋体" w:cs="宋体"/>
          <w:color w:val="000000"/>
          <w:szCs w:val="21"/>
        </w:rPr>
      </w:pPr>
      <w:r>
        <w:rPr>
          <w:rFonts w:hint="eastAsia" w:hAnsi="宋体" w:cs="宋体"/>
          <w:color w:val="000000"/>
          <w:szCs w:val="21"/>
        </w:rPr>
        <w:t>根据《关于促进残疾人就业政府采购政策的通知》（财库〔2017〕141号）规定，残疾人福利性单位视同小型、微型企业，评审中对价格给予折扣，残疾人福利性单位属于小型、微型企业的，不重复享受政策。符合条件的残疾人福利性单位在参加政府采购活动时，应当提供本通知规定的《残疾人福利性单位声明函》（见附件），并对声明的真实性负责。中标为残疾人福利性单位的，采购代理机构应当随中标、成交结果同时公告其《残疾人福利性单位声明函》，接受社会监督。</w:t>
      </w:r>
    </w:p>
    <w:p w14:paraId="66384C50">
      <w:pPr>
        <w:pStyle w:val="13"/>
        <w:spacing w:line="360" w:lineRule="auto"/>
        <w:ind w:firstLine="420" w:firstLineChars="200"/>
        <w:rPr>
          <w:rFonts w:hAnsi="宋体" w:cs="宋体"/>
          <w:color w:val="auto"/>
          <w:szCs w:val="21"/>
        </w:rPr>
      </w:pPr>
      <w:r>
        <w:rPr>
          <w:rFonts w:hint="eastAsia" w:hAnsi="宋体" w:cs="宋体"/>
          <w:color w:val="auto"/>
          <w:szCs w:val="21"/>
        </w:rPr>
        <w:t>对于不属于以上情形的</w:t>
      </w:r>
      <w:r>
        <w:rPr>
          <w:rFonts w:hint="eastAsia" w:hAnsi="宋体" w:cs="宋体"/>
          <w:color w:val="auto"/>
          <w:szCs w:val="21"/>
          <w:lang w:eastAsia="zh-CN"/>
        </w:rPr>
        <w:t>供应商</w:t>
      </w:r>
      <w:r>
        <w:rPr>
          <w:rFonts w:hint="eastAsia" w:hAnsi="宋体" w:cs="宋体"/>
          <w:color w:val="auto"/>
          <w:szCs w:val="21"/>
        </w:rPr>
        <w:t>，其投标报价即为评标价。</w:t>
      </w:r>
    </w:p>
    <w:p w14:paraId="2EA24EAE">
      <w:pPr>
        <w:pStyle w:val="13"/>
        <w:spacing w:line="360" w:lineRule="auto"/>
        <w:ind w:firstLine="420"/>
        <w:rPr>
          <w:rFonts w:hAnsi="宋体" w:cs="宋体"/>
          <w:color w:val="auto"/>
          <w:kern w:val="0"/>
          <w:szCs w:val="21"/>
        </w:rPr>
      </w:pPr>
      <w:r>
        <w:rPr>
          <w:rFonts w:hint="eastAsia" w:hAnsi="宋体" w:cs="宋体"/>
          <w:color w:val="auto"/>
          <w:kern w:val="0"/>
          <w:szCs w:val="21"/>
        </w:rPr>
        <w:t>（4）价格分采用低价优先法计算，即满足招标文件要求且评标报价最低的评标报价为评标基准价，其价格分为</w:t>
      </w:r>
      <w:r>
        <w:rPr>
          <w:rFonts w:hint="eastAsia" w:hAnsi="宋体" w:cs="宋体"/>
          <w:color w:val="auto"/>
          <w:kern w:val="0"/>
          <w:szCs w:val="21"/>
          <w:highlight w:val="none"/>
          <w:lang w:val="en-US" w:eastAsia="zh-CN"/>
        </w:rPr>
        <w:t>30</w:t>
      </w:r>
      <w:r>
        <w:rPr>
          <w:rFonts w:hint="eastAsia" w:hAnsi="宋体" w:cs="宋体"/>
          <w:color w:val="auto"/>
          <w:kern w:val="0"/>
          <w:szCs w:val="21"/>
          <w:highlight w:val="none"/>
        </w:rPr>
        <w:t>分。</w:t>
      </w:r>
    </w:p>
    <w:p w14:paraId="1DAA874B">
      <w:pPr>
        <w:pStyle w:val="13"/>
        <w:spacing w:line="360" w:lineRule="auto"/>
        <w:ind w:firstLine="420"/>
        <w:rPr>
          <w:rFonts w:hAnsi="宋体" w:cs="宋体"/>
          <w:color w:val="auto"/>
          <w:kern w:val="0"/>
          <w:szCs w:val="21"/>
        </w:rPr>
      </w:pPr>
      <w:r>
        <w:rPr>
          <w:rFonts w:hint="eastAsia" w:hAnsi="宋体" w:cs="宋体"/>
          <w:color w:val="000000"/>
          <w:kern w:val="0"/>
          <w:szCs w:val="21"/>
        </w:rPr>
        <w:t>（5）价格分计算公式：</w:t>
      </w:r>
    </w:p>
    <w:p w14:paraId="2110DCCA">
      <w:pPr>
        <w:pStyle w:val="13"/>
        <w:spacing w:line="360" w:lineRule="auto"/>
        <w:ind w:firstLine="3087" w:firstLineChars="1470"/>
        <w:rPr>
          <w:rFonts w:hAnsi="宋体" w:cs="宋体"/>
          <w:bCs/>
          <w:color w:val="auto"/>
          <w:szCs w:val="21"/>
        </w:rPr>
      </w:pPr>
      <w:r>
        <w:rPr>
          <w:rFonts w:hint="eastAsia" w:hAnsi="宋体" w:cs="宋体"/>
          <w:bCs/>
          <w:color w:val="auto"/>
          <w:szCs w:val="21"/>
        </w:rPr>
        <w:t>最低</w:t>
      </w:r>
      <w:r>
        <w:rPr>
          <w:rFonts w:hint="eastAsia" w:hAnsi="宋体" w:cs="宋体"/>
          <w:bCs/>
          <w:color w:val="auto"/>
          <w:szCs w:val="21"/>
          <w:lang w:eastAsia="zh-CN"/>
        </w:rPr>
        <w:t>供应商</w:t>
      </w:r>
      <w:r>
        <w:rPr>
          <w:rFonts w:hint="eastAsia" w:hAnsi="宋体" w:cs="宋体"/>
          <w:color w:val="auto"/>
          <w:szCs w:val="21"/>
        </w:rPr>
        <w:t>评标报价</w:t>
      </w:r>
      <w:r>
        <w:rPr>
          <w:rFonts w:hint="eastAsia" w:hAnsi="宋体" w:cs="宋体"/>
          <w:bCs/>
          <w:color w:val="auto"/>
          <w:szCs w:val="21"/>
        </w:rPr>
        <w:t xml:space="preserve">金额          </w:t>
      </w:r>
    </w:p>
    <w:p w14:paraId="69912DDD">
      <w:pPr>
        <w:pStyle w:val="13"/>
        <w:spacing w:line="360" w:lineRule="auto"/>
        <w:ind w:firstLine="420"/>
        <w:rPr>
          <w:rFonts w:hAnsi="宋体" w:cs="宋体"/>
          <w:bCs/>
          <w:color w:val="auto"/>
          <w:szCs w:val="21"/>
        </w:rPr>
      </w:pPr>
      <w:r>
        <w:rPr>
          <w:rFonts w:hAnsi="宋体" w:cs="宋体"/>
          <w:bCs/>
          <w:color w:val="auto"/>
          <w:szCs w:val="21"/>
        </w:rPr>
        <mc:AlternateContent>
          <mc:Choice Requires="wps">
            <w:drawing>
              <wp:anchor distT="0" distB="0" distL="114300" distR="114300" simplePos="0" relativeHeight="251659264" behindDoc="0" locked="0" layoutInCell="1" allowOverlap="1">
                <wp:simplePos x="0" y="0"/>
                <wp:positionH relativeFrom="column">
                  <wp:posOffset>1819275</wp:posOffset>
                </wp:positionH>
                <wp:positionV relativeFrom="paragraph">
                  <wp:posOffset>149225</wp:posOffset>
                </wp:positionV>
                <wp:extent cx="1981200" cy="635"/>
                <wp:effectExtent l="0" t="0" r="0" b="0"/>
                <wp:wrapNone/>
                <wp:docPr id="1" name="直接连接符 1"/>
                <wp:cNvGraphicFramePr/>
                <a:graphic xmlns:a="http://schemas.openxmlformats.org/drawingml/2006/main">
                  <a:graphicData uri="http://schemas.microsoft.com/office/word/2010/wordprocessingShape">
                    <wps:wsp>
                      <wps:cNvCnPr/>
                      <wps:spPr>
                        <a:xfrm>
                          <a:off x="0" y="0"/>
                          <a:ext cx="2200275"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143.25pt;margin-top:11.75pt;height:0.05pt;width:156pt;z-index:251659264;mso-width-relative:page;mso-height-relative:page;" filled="f" stroked="t" coordsize="21600,21600" o:gfxdata="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YpanztYAAAAJAQAADwAAAAAAAAABACAAAAAiAAAAZHJzL2Rvd25yZXYueG1sUEsB&#10;AhQAFAAAAAgAh07iQIKZ16z3AQAA8gMAAA4AAAAAAAAAAQAgAAAAJQEAAGRycy9lMm9Eb2MueG1s&#10;UEsFBgAAAAAGAAYAWQEAAI4FAAAAAA==&#10;">
                <v:fill on="f" focussize="0,0"/>
                <v:stroke color="#000000" joinstyle="round"/>
                <v:imagedata o:title=""/>
                <o:lock v:ext="edit" aspectratio="f"/>
              </v:line>
            </w:pict>
          </mc:Fallback>
        </mc:AlternateContent>
      </w:r>
      <w:r>
        <w:rPr>
          <w:rFonts w:hint="eastAsia" w:hAnsi="宋体" w:cs="宋体"/>
          <w:bCs/>
          <w:color w:val="auto"/>
          <w:szCs w:val="21"/>
        </w:rPr>
        <w:t>某</w:t>
      </w:r>
      <w:r>
        <w:rPr>
          <w:rFonts w:hint="eastAsia" w:hAnsi="宋体" w:cs="宋体"/>
          <w:bCs/>
          <w:color w:val="auto"/>
          <w:szCs w:val="21"/>
          <w:lang w:eastAsia="zh-CN"/>
        </w:rPr>
        <w:t>供应商</w:t>
      </w:r>
      <w:r>
        <w:rPr>
          <w:rFonts w:hint="eastAsia" w:hAnsi="宋体" w:cs="宋体"/>
          <w:bCs/>
          <w:color w:val="auto"/>
          <w:szCs w:val="21"/>
        </w:rPr>
        <w:t xml:space="preserve">价格分 =                                      ×  </w:t>
      </w:r>
      <w:r>
        <w:rPr>
          <w:rFonts w:hint="eastAsia" w:hAnsi="宋体" w:cs="宋体"/>
          <w:bCs/>
          <w:color w:val="auto"/>
          <w:szCs w:val="21"/>
          <w:highlight w:val="none"/>
        </w:rPr>
        <w:t xml:space="preserve"> </w:t>
      </w:r>
      <w:r>
        <w:rPr>
          <w:rFonts w:hint="eastAsia" w:hAnsi="宋体" w:cs="宋体"/>
          <w:bCs/>
          <w:color w:val="auto"/>
          <w:szCs w:val="21"/>
          <w:highlight w:val="none"/>
          <w:lang w:val="en-US" w:eastAsia="zh-CN"/>
        </w:rPr>
        <w:t>30</w:t>
      </w:r>
      <w:r>
        <w:rPr>
          <w:rFonts w:hint="eastAsia" w:hAnsi="宋体" w:cs="宋体"/>
          <w:bCs/>
          <w:color w:val="auto"/>
          <w:szCs w:val="21"/>
          <w:highlight w:val="none"/>
        </w:rPr>
        <w:t xml:space="preserve"> 分</w:t>
      </w:r>
    </w:p>
    <w:p w14:paraId="0252A6ED">
      <w:pPr>
        <w:pStyle w:val="13"/>
        <w:spacing w:line="360" w:lineRule="auto"/>
        <w:ind w:firstLine="420" w:firstLineChars="200"/>
        <w:rPr>
          <w:rFonts w:hAnsi="宋体" w:cs="宋体"/>
          <w:b/>
          <w:color w:val="000000"/>
          <w:szCs w:val="21"/>
        </w:rPr>
      </w:pPr>
      <w:r>
        <w:rPr>
          <w:rFonts w:hint="eastAsia" w:hAnsi="宋体" w:cs="宋体"/>
          <w:bCs/>
          <w:color w:val="000000"/>
          <w:szCs w:val="21"/>
        </w:rPr>
        <w:t xml:space="preserve">                           某</w:t>
      </w:r>
      <w:r>
        <w:rPr>
          <w:rFonts w:hint="eastAsia" w:hAnsi="宋体" w:cs="宋体"/>
          <w:bCs/>
          <w:color w:val="000000"/>
          <w:szCs w:val="21"/>
          <w:lang w:eastAsia="zh-CN"/>
        </w:rPr>
        <w:t>供应商</w:t>
      </w:r>
      <w:r>
        <w:rPr>
          <w:rFonts w:hint="eastAsia" w:hAnsi="宋体" w:cs="宋体"/>
          <w:color w:val="000000"/>
          <w:szCs w:val="21"/>
        </w:rPr>
        <w:t>评标报价</w:t>
      </w:r>
      <w:r>
        <w:rPr>
          <w:rFonts w:hint="eastAsia" w:hAnsi="宋体" w:cs="宋体"/>
          <w:bCs/>
          <w:color w:val="000000"/>
          <w:szCs w:val="21"/>
        </w:rPr>
        <w:t xml:space="preserve">金额  </w:t>
      </w:r>
    </w:p>
    <w:bookmarkEnd w:id="271"/>
    <w:bookmarkEnd w:id="272"/>
    <w:p w14:paraId="00B3ABDE">
      <w:pPr>
        <w:pStyle w:val="13"/>
        <w:spacing w:line="360" w:lineRule="exact"/>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 xml:space="preserve"> </w:t>
      </w:r>
      <w:r>
        <w:rPr>
          <w:rFonts w:hint="eastAsia" w:ascii="宋体" w:hAnsi="宋体" w:eastAsia="宋体" w:cs="宋体"/>
          <w:b/>
          <w:color w:val="auto"/>
          <w:szCs w:val="21"/>
          <w:highlight w:val="none"/>
        </w:rPr>
        <w:t>2、</w:t>
      </w:r>
      <w:r>
        <w:rPr>
          <w:rFonts w:hint="eastAsia" w:ascii="宋体" w:hAnsi="宋体" w:eastAsia="宋体" w:cs="宋体"/>
          <w:b/>
          <w:bCs/>
          <w:color w:val="auto"/>
          <w:szCs w:val="21"/>
          <w:highlight w:val="none"/>
        </w:rPr>
        <w:t>服务方案分………………………………………………………………………………………………</w:t>
      </w:r>
      <w:r>
        <w:rPr>
          <w:rFonts w:hint="eastAsia" w:ascii="宋体" w:hAnsi="宋体" w:eastAsia="宋体" w:cs="宋体"/>
          <w:b/>
          <w:bCs/>
          <w:color w:val="auto"/>
          <w:szCs w:val="21"/>
          <w:highlight w:val="none"/>
          <w:lang w:val="en-US" w:eastAsia="zh-CN"/>
        </w:rPr>
        <w:t>满分</w:t>
      </w:r>
      <w:r>
        <w:rPr>
          <w:rFonts w:hint="eastAsia" w:hAnsi="宋体" w:cs="宋体"/>
          <w:b/>
          <w:bCs/>
          <w:color w:val="auto"/>
          <w:szCs w:val="21"/>
          <w:highlight w:val="none"/>
          <w:lang w:val="en-US" w:eastAsia="zh-CN"/>
        </w:rPr>
        <w:t>30</w:t>
      </w:r>
      <w:r>
        <w:rPr>
          <w:rFonts w:hint="eastAsia" w:ascii="宋体" w:hAnsi="宋体" w:eastAsia="宋体" w:cs="宋体"/>
          <w:b/>
          <w:bCs/>
          <w:color w:val="auto"/>
          <w:szCs w:val="21"/>
          <w:highlight w:val="none"/>
        </w:rPr>
        <w:t>分</w:t>
      </w:r>
    </w:p>
    <w:p w14:paraId="2401CD03">
      <w:pPr>
        <w:spacing w:line="360" w:lineRule="auto"/>
        <w:ind w:firstLine="411" w:firstLineChars="196"/>
        <w:rPr>
          <w:rFonts w:hint="eastAsia" w:ascii="宋体" w:hAnsi="宋体"/>
          <w:b/>
          <w:bCs/>
          <w:color w:val="000000"/>
          <w:szCs w:val="21"/>
        </w:rPr>
      </w:pPr>
      <w:r>
        <w:rPr>
          <w:rFonts w:hint="eastAsia" w:ascii="宋体" w:hAnsi="宋体"/>
          <w:b/>
          <w:bCs/>
          <w:color w:val="000000"/>
          <w:szCs w:val="21"/>
        </w:rPr>
        <w:t>（1）运维服务方案分（满分</w:t>
      </w:r>
      <w:r>
        <w:rPr>
          <w:rFonts w:hint="eastAsia" w:ascii="宋体" w:hAnsi="宋体"/>
          <w:b/>
          <w:bCs/>
          <w:color w:val="000000"/>
          <w:szCs w:val="21"/>
          <w:lang w:val="en-US" w:eastAsia="zh-CN"/>
        </w:rPr>
        <w:t>10</w:t>
      </w:r>
      <w:r>
        <w:rPr>
          <w:rFonts w:hint="eastAsia" w:ascii="宋体" w:hAnsi="宋体"/>
          <w:b/>
          <w:bCs/>
          <w:color w:val="000000"/>
          <w:szCs w:val="21"/>
        </w:rPr>
        <w:t>分）</w:t>
      </w:r>
    </w:p>
    <w:p w14:paraId="2608E8C7">
      <w:pPr>
        <w:spacing w:line="360" w:lineRule="auto"/>
        <w:ind w:firstLine="411" w:firstLineChars="196"/>
        <w:rPr>
          <w:rFonts w:hint="eastAsia" w:ascii="宋体" w:hAnsi="宋体"/>
          <w:color w:val="000000"/>
          <w:szCs w:val="21"/>
        </w:rPr>
      </w:pPr>
      <w:r>
        <w:rPr>
          <w:rFonts w:hint="eastAsia" w:ascii="宋体" w:hAnsi="宋体"/>
          <w:color w:val="000000"/>
          <w:szCs w:val="21"/>
        </w:rPr>
        <w:t>根据评审内容考量供应商所提供的运维服务方案的优劣，在等级内由各评委独立打分。</w:t>
      </w:r>
    </w:p>
    <w:p w14:paraId="23CDDC4F">
      <w:pPr>
        <w:spacing w:line="360" w:lineRule="auto"/>
        <w:ind w:firstLine="411" w:firstLineChars="196"/>
        <w:rPr>
          <w:rFonts w:hint="eastAsia" w:ascii="宋体" w:hAnsi="宋体"/>
          <w:color w:val="000000"/>
          <w:szCs w:val="21"/>
        </w:rPr>
      </w:pPr>
      <w:r>
        <w:rPr>
          <w:rFonts w:hint="eastAsia" w:ascii="宋体" w:hAnsi="宋体"/>
          <w:color w:val="000000"/>
          <w:szCs w:val="21"/>
        </w:rPr>
        <w:t>一档（</w:t>
      </w:r>
      <w:r>
        <w:rPr>
          <w:rFonts w:hint="eastAsia" w:ascii="宋体" w:hAnsi="宋体"/>
          <w:color w:val="000000"/>
          <w:szCs w:val="21"/>
          <w:lang w:val="en-US" w:eastAsia="zh-CN"/>
        </w:rPr>
        <w:t>1</w:t>
      </w:r>
      <w:r>
        <w:rPr>
          <w:rFonts w:hint="eastAsia" w:ascii="宋体" w:hAnsi="宋体"/>
          <w:color w:val="000000"/>
          <w:szCs w:val="21"/>
        </w:rPr>
        <w:t>分）：提供的运维服务方案</w:t>
      </w:r>
      <w:r>
        <w:rPr>
          <w:rFonts w:hint="eastAsia" w:ascii="宋体" w:hAnsi="宋体"/>
          <w:color w:val="000000"/>
          <w:szCs w:val="21"/>
          <w:lang w:eastAsia="zh-CN"/>
        </w:rPr>
        <w:t>过于简单，</w:t>
      </w:r>
      <w:r>
        <w:rPr>
          <w:rFonts w:hint="eastAsia" w:ascii="宋体" w:hAnsi="宋体"/>
          <w:color w:val="000000"/>
          <w:szCs w:val="21"/>
        </w:rPr>
        <w:t>不符合项目整体要求；</w:t>
      </w:r>
    </w:p>
    <w:p w14:paraId="43E5A28F">
      <w:pPr>
        <w:spacing w:line="360" w:lineRule="auto"/>
        <w:ind w:firstLine="411" w:firstLineChars="196"/>
        <w:rPr>
          <w:rFonts w:hint="eastAsia" w:ascii="宋体" w:hAnsi="宋体"/>
          <w:color w:val="000000"/>
          <w:szCs w:val="21"/>
        </w:rPr>
      </w:pPr>
      <w:r>
        <w:rPr>
          <w:rFonts w:hint="eastAsia" w:ascii="宋体" w:hAnsi="宋体"/>
          <w:color w:val="000000"/>
          <w:szCs w:val="21"/>
        </w:rPr>
        <w:t>二档（</w:t>
      </w:r>
      <w:r>
        <w:rPr>
          <w:rFonts w:hint="eastAsia" w:ascii="宋体" w:hAnsi="宋体"/>
          <w:color w:val="000000"/>
          <w:szCs w:val="21"/>
          <w:lang w:val="en-US" w:eastAsia="zh-CN"/>
        </w:rPr>
        <w:t>4</w:t>
      </w:r>
      <w:r>
        <w:rPr>
          <w:rFonts w:hint="eastAsia" w:ascii="宋体" w:hAnsi="宋体"/>
          <w:color w:val="000000"/>
          <w:szCs w:val="21"/>
        </w:rPr>
        <w:t>分）：</w:t>
      </w:r>
      <w:r>
        <w:rPr>
          <w:rFonts w:hint="eastAsia" w:ascii="宋体" w:hAnsi="宋体"/>
          <w:color w:val="000000"/>
          <w:szCs w:val="21"/>
          <w:lang w:eastAsia="zh-CN"/>
        </w:rPr>
        <w:t>优于一档，</w:t>
      </w:r>
      <w:r>
        <w:rPr>
          <w:rFonts w:hint="eastAsia" w:ascii="宋体" w:hAnsi="宋体"/>
          <w:color w:val="000000"/>
          <w:szCs w:val="21"/>
          <w:lang w:val="en-US" w:eastAsia="zh-CN"/>
        </w:rPr>
        <w:t>对</w:t>
      </w:r>
      <w:r>
        <w:rPr>
          <w:rFonts w:hint="eastAsia" w:ascii="宋体" w:hAnsi="宋体"/>
          <w:color w:val="000000"/>
          <w:szCs w:val="21"/>
        </w:rPr>
        <w:t>项目运维服务需求和内容有基本认识，提供运维服务方案完整，包括运维管理制度、运维工作内容、运维工作安排等方面，方案简单，符合项目整体要求；</w:t>
      </w:r>
    </w:p>
    <w:p w14:paraId="4E118527">
      <w:pPr>
        <w:spacing w:line="360" w:lineRule="auto"/>
        <w:ind w:firstLine="411" w:firstLineChars="196"/>
        <w:rPr>
          <w:rFonts w:hint="eastAsia" w:ascii="宋体" w:hAnsi="宋体"/>
          <w:color w:val="000000"/>
          <w:szCs w:val="21"/>
        </w:rPr>
      </w:pPr>
      <w:r>
        <w:rPr>
          <w:rFonts w:hint="eastAsia" w:ascii="宋体" w:hAnsi="宋体"/>
          <w:color w:val="000000"/>
          <w:szCs w:val="21"/>
        </w:rPr>
        <w:t>三档（</w:t>
      </w:r>
      <w:r>
        <w:rPr>
          <w:rFonts w:hint="eastAsia" w:ascii="宋体" w:hAnsi="宋体"/>
          <w:color w:val="000000"/>
          <w:szCs w:val="21"/>
          <w:lang w:val="en-US" w:eastAsia="zh-CN"/>
        </w:rPr>
        <w:t>7</w:t>
      </w:r>
      <w:r>
        <w:rPr>
          <w:rFonts w:hint="eastAsia" w:ascii="宋体" w:hAnsi="宋体"/>
          <w:color w:val="000000"/>
          <w:szCs w:val="21"/>
        </w:rPr>
        <w:t>分）：优于二档，</w:t>
      </w:r>
      <w:r>
        <w:rPr>
          <w:rFonts w:hint="eastAsia" w:ascii="宋体" w:hAnsi="宋体"/>
          <w:color w:val="000000"/>
          <w:szCs w:val="21"/>
          <w:lang w:val="en-US" w:eastAsia="zh-CN"/>
        </w:rPr>
        <w:t>运</w:t>
      </w:r>
      <w:r>
        <w:rPr>
          <w:rFonts w:hint="eastAsia" w:ascii="宋体" w:hAnsi="宋体"/>
          <w:color w:val="000000"/>
          <w:szCs w:val="21"/>
        </w:rPr>
        <w:t>维服务方案包含网络设备厂家运维工具，对项目运维服务总体需求和内容有全面的了解，运维范围和运维内容符合项目实际情况。运维服务方案还包含但不限于运维体系建立，运维人员管理，运维事件分类等方面，描述完整详细，针对性强，符合项目实际情况</w:t>
      </w:r>
      <w:r>
        <w:rPr>
          <w:rFonts w:hint="eastAsia" w:ascii="宋体" w:hAnsi="宋体"/>
          <w:color w:val="000000"/>
          <w:szCs w:val="21"/>
          <w:lang w:eastAsia="zh-CN"/>
        </w:rPr>
        <w:t>；</w:t>
      </w:r>
      <w:r>
        <w:rPr>
          <w:rFonts w:hint="eastAsia" w:ascii="宋体" w:hAnsi="宋体"/>
          <w:color w:val="000000"/>
          <w:szCs w:val="21"/>
        </w:rPr>
        <w:t>方案思路清晰、完整、合理，技术路线明确；</w:t>
      </w:r>
    </w:p>
    <w:p w14:paraId="21FC061B">
      <w:pPr>
        <w:spacing w:line="360" w:lineRule="auto"/>
        <w:ind w:firstLine="411" w:firstLineChars="196"/>
        <w:rPr>
          <w:rFonts w:hint="eastAsia" w:ascii="宋体" w:hAnsi="宋体"/>
          <w:color w:val="000000"/>
          <w:szCs w:val="21"/>
        </w:rPr>
      </w:pPr>
      <w:r>
        <w:rPr>
          <w:rFonts w:hint="eastAsia" w:ascii="宋体" w:hAnsi="宋体"/>
          <w:color w:val="000000"/>
          <w:szCs w:val="21"/>
        </w:rPr>
        <w:t>四档（</w:t>
      </w:r>
      <w:r>
        <w:rPr>
          <w:rFonts w:hint="eastAsia" w:ascii="宋体" w:hAnsi="宋体"/>
          <w:color w:val="000000"/>
          <w:szCs w:val="21"/>
          <w:lang w:val="en-US" w:eastAsia="zh-CN"/>
        </w:rPr>
        <w:t>10</w:t>
      </w:r>
      <w:r>
        <w:rPr>
          <w:rFonts w:hint="eastAsia" w:ascii="宋体" w:hAnsi="宋体"/>
          <w:color w:val="000000"/>
          <w:szCs w:val="21"/>
        </w:rPr>
        <w:t>分）：优于三档，所提供运维服务能力强；对项目运维总体需求和内容有深刻认识，提供的运维服务方案详细全面、可操作性强，还包含应急管理、资料管理等方面。方案还应包含但不限于服务要求和服务质量把控等方面；方案设计规划合理、描述准确，具备可行性、可靠性、合理性。对关键技术点，描述清晰到位、全面完整，并提供了详细的保障措施。</w:t>
      </w:r>
    </w:p>
    <w:p w14:paraId="34382445">
      <w:pPr>
        <w:spacing w:line="360" w:lineRule="auto"/>
        <w:ind w:firstLine="411" w:firstLineChars="196"/>
        <w:rPr>
          <w:rFonts w:hint="eastAsia" w:ascii="宋体" w:hAnsi="宋体"/>
          <w:b/>
          <w:bCs/>
          <w:color w:val="000000"/>
          <w:szCs w:val="21"/>
        </w:rPr>
      </w:pPr>
      <w:r>
        <w:rPr>
          <w:rFonts w:hint="eastAsia" w:ascii="宋体" w:hAnsi="宋体"/>
          <w:b/>
          <w:bCs/>
          <w:color w:val="000000"/>
          <w:szCs w:val="21"/>
        </w:rPr>
        <w:t>（2）故障处理方案分（满分</w:t>
      </w:r>
      <w:r>
        <w:rPr>
          <w:rFonts w:hint="eastAsia" w:ascii="宋体" w:hAnsi="宋体"/>
          <w:b/>
          <w:bCs/>
          <w:color w:val="000000"/>
          <w:szCs w:val="21"/>
          <w:lang w:val="en-US" w:eastAsia="zh-CN"/>
        </w:rPr>
        <w:t>20</w:t>
      </w:r>
      <w:r>
        <w:rPr>
          <w:rFonts w:hint="eastAsia" w:ascii="宋体" w:hAnsi="宋体"/>
          <w:b/>
          <w:bCs/>
          <w:color w:val="000000"/>
          <w:szCs w:val="21"/>
        </w:rPr>
        <w:t>分）</w:t>
      </w:r>
    </w:p>
    <w:p w14:paraId="35A18DA8">
      <w:pPr>
        <w:spacing w:line="360" w:lineRule="auto"/>
        <w:ind w:firstLine="411" w:firstLineChars="196"/>
        <w:rPr>
          <w:rFonts w:hint="eastAsia" w:ascii="宋体" w:hAnsi="宋体"/>
          <w:color w:val="000000"/>
          <w:szCs w:val="21"/>
        </w:rPr>
      </w:pPr>
      <w:r>
        <w:rPr>
          <w:rFonts w:hint="eastAsia" w:ascii="宋体" w:hAnsi="宋体"/>
          <w:color w:val="000000"/>
          <w:szCs w:val="21"/>
        </w:rPr>
        <w:t>根据评审内容考量供应商所提供的故障处理方案的优劣，在等级内由各评委独立打分。</w:t>
      </w:r>
    </w:p>
    <w:p w14:paraId="659CBBAC">
      <w:pPr>
        <w:spacing w:line="360" w:lineRule="auto"/>
        <w:ind w:firstLine="411" w:firstLineChars="196"/>
        <w:rPr>
          <w:rFonts w:hint="eastAsia" w:ascii="宋体" w:hAnsi="宋体" w:eastAsia="宋体"/>
          <w:color w:val="000000"/>
          <w:szCs w:val="21"/>
          <w:lang w:eastAsia="zh-CN"/>
        </w:rPr>
      </w:pPr>
      <w:r>
        <w:rPr>
          <w:rFonts w:hint="eastAsia" w:ascii="宋体" w:hAnsi="宋体"/>
          <w:color w:val="000000"/>
          <w:szCs w:val="21"/>
        </w:rPr>
        <w:t>一档（</w:t>
      </w:r>
      <w:r>
        <w:rPr>
          <w:rFonts w:hint="eastAsia" w:ascii="宋体" w:hAnsi="宋体"/>
          <w:color w:val="000000"/>
          <w:szCs w:val="21"/>
          <w:lang w:val="en-US" w:eastAsia="zh-CN"/>
        </w:rPr>
        <w:t>1</w:t>
      </w:r>
      <w:r>
        <w:rPr>
          <w:rFonts w:hint="eastAsia" w:ascii="宋体" w:hAnsi="宋体"/>
          <w:color w:val="000000"/>
          <w:szCs w:val="21"/>
        </w:rPr>
        <w:t>分）：提供故障处理方案未体现故障处理</w:t>
      </w:r>
      <w:bookmarkStart w:id="273" w:name="_Hlk86761185"/>
      <w:r>
        <w:rPr>
          <w:rFonts w:hint="eastAsia" w:ascii="宋体" w:hAnsi="宋体"/>
          <w:color w:val="000000"/>
          <w:szCs w:val="21"/>
        </w:rPr>
        <w:t>及应急响应</w:t>
      </w:r>
      <w:bookmarkEnd w:id="273"/>
      <w:r>
        <w:rPr>
          <w:rFonts w:hint="eastAsia" w:ascii="宋体" w:hAnsi="宋体"/>
          <w:color w:val="000000"/>
          <w:szCs w:val="21"/>
        </w:rPr>
        <w:t>能力、或提供的故障处理方案不符合项目整体要求</w:t>
      </w:r>
      <w:r>
        <w:rPr>
          <w:rFonts w:hint="eastAsia" w:ascii="宋体" w:hAnsi="宋体"/>
          <w:color w:val="000000"/>
          <w:szCs w:val="21"/>
          <w:lang w:eastAsia="zh-CN"/>
        </w:rPr>
        <w:t>。</w:t>
      </w:r>
    </w:p>
    <w:p w14:paraId="6460DF7C">
      <w:pPr>
        <w:spacing w:line="360" w:lineRule="auto"/>
        <w:ind w:firstLine="411" w:firstLineChars="196"/>
        <w:rPr>
          <w:rFonts w:ascii="宋体" w:hAnsi="宋体"/>
          <w:color w:val="000000"/>
          <w:szCs w:val="21"/>
        </w:rPr>
      </w:pPr>
      <w:r>
        <w:rPr>
          <w:rFonts w:hint="eastAsia" w:ascii="宋体" w:hAnsi="宋体"/>
          <w:color w:val="000000"/>
          <w:szCs w:val="21"/>
        </w:rPr>
        <w:t>二档（</w:t>
      </w:r>
      <w:r>
        <w:rPr>
          <w:rFonts w:hint="eastAsia" w:ascii="宋体" w:hAnsi="宋体"/>
          <w:color w:val="000000"/>
          <w:szCs w:val="21"/>
          <w:lang w:val="en-US" w:eastAsia="zh-CN"/>
        </w:rPr>
        <w:t>7</w:t>
      </w:r>
      <w:r>
        <w:rPr>
          <w:rFonts w:hint="eastAsia" w:ascii="宋体" w:hAnsi="宋体"/>
          <w:color w:val="000000"/>
          <w:szCs w:val="21"/>
        </w:rPr>
        <w:t>分）：</w:t>
      </w:r>
      <w:r>
        <w:rPr>
          <w:rFonts w:hint="eastAsia" w:ascii="宋体" w:hAnsi="宋体"/>
          <w:color w:val="000000"/>
          <w:szCs w:val="21"/>
          <w:lang w:eastAsia="zh-CN"/>
        </w:rPr>
        <w:t>优于一档，</w:t>
      </w:r>
      <w:r>
        <w:rPr>
          <w:rFonts w:hint="eastAsia" w:ascii="宋体" w:hAnsi="宋体"/>
          <w:color w:val="000000"/>
          <w:szCs w:val="21"/>
        </w:rPr>
        <w:t>提供故障处</w:t>
      </w:r>
      <w:r>
        <w:rPr>
          <w:rFonts w:hint="eastAsia" w:ascii="宋体" w:hAnsi="宋体"/>
          <w:color w:val="000000"/>
          <w:szCs w:val="21"/>
          <w:lang w:val="en-US" w:eastAsia="zh-CN"/>
        </w:rPr>
        <w:t>理</w:t>
      </w:r>
      <w:r>
        <w:rPr>
          <w:rFonts w:hint="eastAsia" w:ascii="宋体" w:hAnsi="宋体"/>
          <w:color w:val="000000"/>
          <w:szCs w:val="21"/>
        </w:rPr>
        <w:t>方案满足采购需求要求，有故障解决流程、故障响应等内容，方案简单，符合要求。</w:t>
      </w:r>
    </w:p>
    <w:p w14:paraId="3CEEFD9B">
      <w:pPr>
        <w:spacing w:line="360" w:lineRule="auto"/>
        <w:ind w:firstLine="411" w:firstLineChars="196"/>
        <w:rPr>
          <w:rFonts w:ascii="宋体" w:hAnsi="宋体"/>
          <w:color w:val="000000"/>
          <w:szCs w:val="21"/>
        </w:rPr>
      </w:pPr>
      <w:r>
        <w:rPr>
          <w:rFonts w:hint="eastAsia" w:ascii="宋体" w:hAnsi="宋体"/>
          <w:color w:val="000000"/>
          <w:szCs w:val="21"/>
        </w:rPr>
        <w:t>三档（</w:t>
      </w:r>
      <w:r>
        <w:rPr>
          <w:rFonts w:hint="eastAsia" w:ascii="宋体" w:hAnsi="宋体"/>
          <w:color w:val="000000"/>
          <w:szCs w:val="21"/>
          <w:lang w:val="en-US" w:eastAsia="zh-CN"/>
        </w:rPr>
        <w:t>13</w:t>
      </w:r>
      <w:r>
        <w:rPr>
          <w:rFonts w:hint="eastAsia" w:ascii="宋体" w:hAnsi="宋体"/>
          <w:color w:val="000000"/>
          <w:szCs w:val="21"/>
        </w:rPr>
        <w:t>分）：优于二档，提供故障处</w:t>
      </w:r>
      <w:r>
        <w:rPr>
          <w:rFonts w:hint="eastAsia" w:ascii="宋体" w:hAnsi="宋体"/>
          <w:color w:val="000000"/>
          <w:szCs w:val="21"/>
          <w:lang w:val="en-US" w:eastAsia="zh-CN"/>
        </w:rPr>
        <w:t>理</w:t>
      </w:r>
      <w:r>
        <w:rPr>
          <w:rFonts w:hint="eastAsia" w:ascii="宋体" w:hAnsi="宋体"/>
          <w:color w:val="000000"/>
          <w:szCs w:val="21"/>
        </w:rPr>
        <w:t>方案满足采购文件要求，还包含有明确的故障解决流程、故障响应级别及响应方式和解决措施，方案详细，措施具备可行性、及时性、可操作性。</w:t>
      </w:r>
    </w:p>
    <w:p w14:paraId="1D7DC675">
      <w:pPr>
        <w:spacing w:line="360" w:lineRule="auto"/>
        <w:ind w:firstLine="411" w:firstLineChars="196"/>
        <w:rPr>
          <w:rFonts w:hint="eastAsia" w:ascii="宋体" w:hAnsi="宋体"/>
          <w:color w:val="000000"/>
          <w:szCs w:val="21"/>
          <w:lang w:eastAsia="zh-CN"/>
        </w:rPr>
      </w:pPr>
      <w:r>
        <w:rPr>
          <w:rFonts w:hint="eastAsia" w:ascii="宋体" w:hAnsi="宋体"/>
          <w:color w:val="000000"/>
          <w:szCs w:val="21"/>
        </w:rPr>
        <w:t>四档（</w:t>
      </w:r>
      <w:r>
        <w:rPr>
          <w:rFonts w:hint="eastAsia" w:ascii="宋体" w:hAnsi="宋体"/>
          <w:color w:val="000000"/>
          <w:szCs w:val="21"/>
          <w:lang w:val="en-US" w:eastAsia="zh-CN"/>
        </w:rPr>
        <w:t>20</w:t>
      </w:r>
      <w:r>
        <w:rPr>
          <w:rFonts w:hint="eastAsia" w:ascii="宋体" w:hAnsi="宋体"/>
          <w:color w:val="000000"/>
          <w:szCs w:val="21"/>
        </w:rPr>
        <w:t>分）：优于三档，故障处理能力及应急响应最优，提供故障处</w:t>
      </w:r>
      <w:r>
        <w:rPr>
          <w:rFonts w:hint="eastAsia" w:ascii="宋体" w:hAnsi="宋体"/>
          <w:color w:val="000000"/>
          <w:szCs w:val="21"/>
          <w:lang w:val="en-US" w:eastAsia="zh-CN"/>
        </w:rPr>
        <w:t>理</w:t>
      </w:r>
      <w:r>
        <w:rPr>
          <w:rFonts w:hint="eastAsia" w:ascii="宋体" w:hAnsi="宋体"/>
          <w:color w:val="000000"/>
          <w:szCs w:val="21"/>
        </w:rPr>
        <w:t>方案完全满足采购文件要求，有明确的故障解决流程、故障响应级别及响应方式和解决措施，特别是特殊、重要时期的</w:t>
      </w:r>
      <w:r>
        <w:rPr>
          <w:rFonts w:hint="eastAsia" w:ascii="宋体" w:hAnsi="宋体"/>
          <w:color w:val="000000"/>
          <w:szCs w:val="21"/>
          <w:lang w:val="en-US" w:eastAsia="zh-CN"/>
        </w:rPr>
        <w:t>网络</w:t>
      </w:r>
      <w:r>
        <w:rPr>
          <w:rFonts w:hint="eastAsia" w:ascii="宋体" w:hAnsi="宋体"/>
          <w:color w:val="000000"/>
          <w:szCs w:val="21"/>
        </w:rPr>
        <w:t>稳定，按照轻重缓急、按等级提供应急处置服务方案等详细内容，并且方案详细、先进，对重大故障处置，描述清晰、到位，并提供详细的应急方案，措施可行性、及时性、可操作性高，完全符合本项目的实际情况。</w:t>
      </w:r>
    </w:p>
    <w:p w14:paraId="3F471507">
      <w:pPr>
        <w:pStyle w:val="13"/>
        <w:adjustRightInd w:val="0"/>
        <w:snapToGrid w:val="0"/>
        <w:spacing w:line="400" w:lineRule="exact"/>
        <w:ind w:firstLine="420" w:firstLineChars="200"/>
        <w:rPr>
          <w:rFonts w:hAnsi="宋体"/>
          <w:b/>
          <w:color w:val="auto"/>
          <w:highlight w:val="none"/>
        </w:rPr>
      </w:pPr>
      <w:r>
        <w:rPr>
          <w:rFonts w:hint="eastAsia"/>
          <w:b/>
          <w:bCs/>
          <w:color w:val="auto"/>
          <w:highlight w:val="none"/>
        </w:rPr>
        <w:t>3．</w:t>
      </w:r>
      <w:r>
        <w:rPr>
          <w:rFonts w:hint="eastAsia" w:hAnsi="宋体"/>
          <w:b/>
          <w:bCs/>
          <w:color w:val="auto"/>
          <w:highlight w:val="none"/>
          <w:lang w:eastAsia="zh-CN"/>
        </w:rPr>
        <w:t>履约能力分</w:t>
      </w:r>
      <w:r>
        <w:rPr>
          <w:rFonts w:hint="eastAsia" w:hAnsi="宋体"/>
          <w:b/>
          <w:color w:val="auto"/>
          <w:highlight w:val="none"/>
        </w:rPr>
        <w:t>………………………………………………………………</w:t>
      </w:r>
      <w:r>
        <w:rPr>
          <w:rFonts w:hint="eastAsia"/>
          <w:b/>
          <w:bCs/>
          <w:color w:val="auto"/>
          <w:highlight w:val="none"/>
        </w:rPr>
        <w:t>……………</w:t>
      </w:r>
      <w:r>
        <w:rPr>
          <w:rFonts w:hint="eastAsia" w:hAnsi="宋体"/>
          <w:b/>
          <w:color w:val="auto"/>
          <w:highlight w:val="none"/>
        </w:rPr>
        <w:t>………………满分</w:t>
      </w:r>
      <w:r>
        <w:rPr>
          <w:rFonts w:hint="eastAsia" w:hAnsi="宋体"/>
          <w:b/>
          <w:color w:val="auto"/>
          <w:highlight w:val="none"/>
          <w:lang w:val="en-US" w:eastAsia="zh-CN"/>
        </w:rPr>
        <w:t>40</w:t>
      </w:r>
      <w:r>
        <w:rPr>
          <w:rFonts w:hint="eastAsia" w:hAnsi="宋体"/>
          <w:b/>
          <w:color w:val="auto"/>
          <w:highlight w:val="none"/>
        </w:rPr>
        <w:t>分</w:t>
      </w:r>
    </w:p>
    <w:p w14:paraId="7AAD485F">
      <w:pPr>
        <w:spacing w:line="360" w:lineRule="auto"/>
        <w:ind w:firstLine="411" w:firstLineChars="196"/>
        <w:rPr>
          <w:rFonts w:hint="eastAsia" w:ascii="宋体" w:hAnsi="宋体"/>
          <w:b/>
          <w:bCs/>
          <w:color w:val="000000"/>
          <w:szCs w:val="21"/>
        </w:rPr>
      </w:pPr>
      <w:r>
        <w:rPr>
          <w:rFonts w:hint="eastAsia" w:ascii="宋体" w:hAnsi="宋体"/>
          <w:b/>
          <w:bCs/>
          <w:color w:val="000000"/>
          <w:szCs w:val="21"/>
        </w:rPr>
        <w:t>（</w:t>
      </w:r>
      <w:r>
        <w:rPr>
          <w:rFonts w:hint="eastAsia" w:ascii="宋体" w:hAnsi="宋体"/>
          <w:b/>
          <w:bCs/>
          <w:color w:val="000000"/>
          <w:szCs w:val="21"/>
          <w:lang w:val="en-US" w:eastAsia="zh-CN"/>
        </w:rPr>
        <w:t>1</w:t>
      </w:r>
      <w:r>
        <w:rPr>
          <w:rFonts w:hint="eastAsia" w:ascii="宋体" w:hAnsi="宋体"/>
          <w:b/>
          <w:bCs/>
          <w:color w:val="000000"/>
          <w:szCs w:val="21"/>
        </w:rPr>
        <w:t>）服务能力分（满分2</w:t>
      </w:r>
      <w:r>
        <w:rPr>
          <w:rFonts w:hint="eastAsia" w:ascii="宋体" w:hAnsi="宋体"/>
          <w:b/>
          <w:bCs/>
          <w:color w:val="000000"/>
          <w:szCs w:val="21"/>
          <w:lang w:val="en-US" w:eastAsia="zh-CN"/>
        </w:rPr>
        <w:t>5</w:t>
      </w:r>
      <w:r>
        <w:rPr>
          <w:rFonts w:hint="eastAsia" w:ascii="宋体" w:hAnsi="宋体"/>
          <w:b/>
          <w:bCs/>
          <w:color w:val="000000"/>
          <w:szCs w:val="21"/>
        </w:rPr>
        <w:t>分）</w:t>
      </w:r>
    </w:p>
    <w:p w14:paraId="483B2DC3">
      <w:pPr>
        <w:spacing w:line="360" w:lineRule="auto"/>
        <w:ind w:firstLine="411" w:firstLineChars="196"/>
        <w:rPr>
          <w:rFonts w:hint="default" w:ascii="Calibri" w:hAnsi="Calibri" w:eastAsia="宋体" w:cs="Calibri"/>
          <w:b/>
          <w:bCs/>
          <w:color w:val="000000"/>
          <w:szCs w:val="21"/>
          <w:lang w:val="en-US" w:eastAsia="zh-CN"/>
        </w:rPr>
      </w:pPr>
      <w:r>
        <w:rPr>
          <w:rFonts w:hint="default" w:ascii="Calibri" w:hAnsi="Calibri" w:cs="Calibri"/>
          <w:b/>
          <w:bCs/>
          <w:color w:val="000000"/>
          <w:szCs w:val="21"/>
        </w:rPr>
        <w:t>①</w:t>
      </w:r>
      <w:r>
        <w:rPr>
          <w:rFonts w:hint="eastAsia" w:ascii="Calibri" w:hAnsi="Calibri" w:cs="Calibri"/>
          <w:b/>
          <w:bCs/>
          <w:color w:val="000000"/>
          <w:szCs w:val="21"/>
          <w:lang w:val="en-US" w:eastAsia="zh-CN"/>
        </w:rPr>
        <w:t>人员配备（满分15分）</w:t>
      </w:r>
    </w:p>
    <w:p w14:paraId="6EBAE637">
      <w:pPr>
        <w:spacing w:line="360" w:lineRule="auto"/>
        <w:ind w:firstLine="411" w:firstLineChars="196"/>
        <w:rPr>
          <w:rFonts w:ascii="宋体" w:hAnsi="宋体"/>
          <w:b/>
          <w:bCs/>
          <w:color w:val="000000"/>
          <w:szCs w:val="21"/>
        </w:rPr>
      </w:pPr>
      <w:r>
        <w:rPr>
          <w:rFonts w:hint="eastAsia" w:hAnsi="宋体" w:cs="宋体"/>
          <w:bCs/>
        </w:rPr>
        <w:t>由</w:t>
      </w:r>
      <w:r>
        <w:rPr>
          <w:rFonts w:hint="eastAsia" w:hAnsi="宋体" w:cs="宋体"/>
          <w:bCs/>
          <w:lang w:val="en-US" w:eastAsia="zh-CN"/>
        </w:rPr>
        <w:t>磋商小组</w:t>
      </w:r>
      <w:r>
        <w:rPr>
          <w:rFonts w:hint="eastAsia" w:hAnsi="宋体" w:cs="宋体"/>
          <w:bCs/>
        </w:rPr>
        <w:t>根据</w:t>
      </w:r>
      <w:r>
        <w:rPr>
          <w:rFonts w:hint="eastAsia" w:hAnsi="宋体" w:cs="宋体"/>
          <w:bCs/>
          <w:lang w:val="en-US" w:eastAsia="zh-CN"/>
        </w:rPr>
        <w:t>供应商响应文件</w:t>
      </w:r>
      <w:r>
        <w:rPr>
          <w:rFonts w:hint="eastAsia" w:hAnsi="宋体" w:cs="宋体"/>
          <w:bCs/>
        </w:rPr>
        <w:t>中</w:t>
      </w:r>
      <w:r>
        <w:rPr>
          <w:rFonts w:hint="eastAsia" w:ascii="Times New Roman" w:hAnsi="Times New Roman"/>
          <w:bCs/>
        </w:rPr>
        <w:t>拟投入与项目服务相关的专业技术人员工程师</w:t>
      </w:r>
      <w:r>
        <w:rPr>
          <w:rFonts w:hint="eastAsia" w:ascii="Times New Roman" w:hAnsi="Times New Roman"/>
          <w:bCs/>
          <w:lang w:eastAsia="zh-CN"/>
        </w:rPr>
        <w:t>，</w:t>
      </w:r>
      <w:r>
        <w:rPr>
          <w:rFonts w:hint="eastAsia" w:ascii="Times New Roman" w:hAnsi="Times New Roman"/>
          <w:bCs/>
        </w:rPr>
        <w:t>根据配备的人数确</w:t>
      </w:r>
      <w:r>
        <w:rPr>
          <w:rFonts w:hint="eastAsia" w:hAnsi="宋体"/>
          <w:bCs/>
        </w:rPr>
        <w:t>定：</w:t>
      </w:r>
    </w:p>
    <w:p w14:paraId="4DDEF7A0">
      <w:pPr>
        <w:spacing w:line="360" w:lineRule="auto"/>
        <w:ind w:firstLine="411" w:firstLineChars="196"/>
        <w:rPr>
          <w:rFonts w:hint="eastAsia" w:ascii="宋体" w:hAnsi="宋体" w:eastAsia="宋体"/>
          <w:color w:val="000000"/>
          <w:szCs w:val="21"/>
          <w:lang w:eastAsia="zh-CN"/>
        </w:rPr>
      </w:pPr>
      <w:bookmarkStart w:id="274" w:name="_Hlk79052680"/>
      <w:bookmarkEnd w:id="274"/>
      <w:bookmarkStart w:id="275" w:name="_Hlk79140318"/>
      <w:bookmarkEnd w:id="275"/>
      <w:bookmarkStart w:id="276" w:name="_Hlk79153035"/>
      <w:bookmarkEnd w:id="276"/>
      <w:bookmarkStart w:id="277" w:name="_Hlk78981077"/>
      <w:bookmarkEnd w:id="277"/>
      <w:r>
        <w:rPr>
          <w:rFonts w:hint="eastAsia" w:ascii="宋体" w:hAnsi="宋体"/>
          <w:color w:val="000000"/>
          <w:szCs w:val="21"/>
          <w:lang w:eastAsia="zh-CN"/>
        </w:rPr>
        <w:t>一档（</w:t>
      </w:r>
      <w:r>
        <w:rPr>
          <w:rFonts w:hint="eastAsia" w:ascii="宋体" w:hAnsi="宋体"/>
          <w:color w:val="000000"/>
          <w:szCs w:val="21"/>
          <w:lang w:val="en-US" w:eastAsia="zh-CN"/>
        </w:rPr>
        <w:t>1分</w:t>
      </w:r>
      <w:r>
        <w:rPr>
          <w:rFonts w:hint="eastAsia" w:ascii="宋体" w:hAnsi="宋体"/>
          <w:color w:val="000000"/>
          <w:szCs w:val="21"/>
          <w:lang w:eastAsia="zh-CN"/>
        </w:rPr>
        <w:t>）：</w:t>
      </w:r>
      <w:r>
        <w:rPr>
          <w:rFonts w:hint="eastAsia" w:ascii="宋体" w:hAnsi="宋体"/>
          <w:color w:val="000000"/>
          <w:szCs w:val="21"/>
        </w:rPr>
        <w:t>拟投入本项目运维服务人员</w:t>
      </w:r>
      <w:r>
        <w:rPr>
          <w:rFonts w:hint="eastAsia" w:ascii="宋体" w:hAnsi="宋体"/>
          <w:color w:val="000000"/>
          <w:szCs w:val="21"/>
          <w:lang w:eastAsia="zh-CN"/>
        </w:rPr>
        <w:t>＜</w:t>
      </w:r>
      <w:r>
        <w:rPr>
          <w:rFonts w:ascii="宋体" w:hAnsi="宋体"/>
          <w:color w:val="000000"/>
          <w:szCs w:val="21"/>
        </w:rPr>
        <w:t>5</w:t>
      </w:r>
      <w:r>
        <w:rPr>
          <w:rFonts w:hint="eastAsia" w:ascii="宋体" w:hAnsi="宋体"/>
          <w:color w:val="000000"/>
          <w:szCs w:val="21"/>
        </w:rPr>
        <w:t>人</w:t>
      </w:r>
      <w:r>
        <w:rPr>
          <w:rFonts w:hint="eastAsia" w:ascii="宋体" w:hAnsi="宋体"/>
          <w:color w:val="000000"/>
          <w:szCs w:val="21"/>
          <w:lang w:eastAsia="zh-CN"/>
        </w:rPr>
        <w:t>或提供的相关证书</w:t>
      </w:r>
      <w:r>
        <w:rPr>
          <w:rFonts w:hint="eastAsia" w:ascii="宋体" w:hAnsi="宋体"/>
          <w:color w:val="000000"/>
          <w:szCs w:val="21"/>
          <w:lang w:val="en-US" w:eastAsia="zh-CN"/>
        </w:rPr>
        <w:t>扫描</w:t>
      </w:r>
      <w:r>
        <w:rPr>
          <w:rFonts w:hint="eastAsia" w:ascii="宋体" w:hAnsi="宋体"/>
          <w:color w:val="000000"/>
          <w:szCs w:val="21"/>
          <w:lang w:eastAsia="zh-CN"/>
        </w:rPr>
        <w:t>件等材料不全，不符合要求的。</w:t>
      </w:r>
    </w:p>
    <w:p w14:paraId="3DCF6734">
      <w:pPr>
        <w:spacing w:line="360" w:lineRule="auto"/>
        <w:ind w:firstLine="411" w:firstLineChars="196"/>
        <w:rPr>
          <w:rFonts w:ascii="宋体" w:hAnsi="宋体"/>
          <w:color w:val="000000"/>
          <w:szCs w:val="21"/>
        </w:rPr>
      </w:pPr>
      <w:r>
        <w:rPr>
          <w:rFonts w:hint="eastAsia" w:ascii="宋体" w:hAnsi="宋体"/>
          <w:color w:val="000000"/>
          <w:szCs w:val="21"/>
          <w:lang w:eastAsia="zh-CN"/>
        </w:rPr>
        <w:t>二</w:t>
      </w:r>
      <w:r>
        <w:rPr>
          <w:rFonts w:hint="eastAsia" w:ascii="宋体" w:hAnsi="宋体"/>
          <w:color w:val="000000"/>
          <w:szCs w:val="21"/>
        </w:rPr>
        <w:t>档（</w:t>
      </w:r>
      <w:r>
        <w:rPr>
          <w:rFonts w:hint="eastAsia" w:ascii="宋体" w:hAnsi="宋体"/>
          <w:color w:val="000000"/>
          <w:szCs w:val="21"/>
          <w:lang w:val="en-US" w:eastAsia="zh-CN"/>
        </w:rPr>
        <w:t>5</w:t>
      </w:r>
      <w:r>
        <w:rPr>
          <w:rFonts w:hint="eastAsia" w:ascii="宋体" w:hAnsi="宋体"/>
          <w:color w:val="000000"/>
          <w:szCs w:val="21"/>
        </w:rPr>
        <w:t>分）：针对本项目建设运维服务团队，另设置专职服务经理1名，要求专职服务经理在项目管理领域具备一定的综合素质与能力；拟投入本项目运维服务人员≥</w:t>
      </w:r>
      <w:r>
        <w:rPr>
          <w:rFonts w:ascii="宋体" w:hAnsi="宋体"/>
          <w:color w:val="000000"/>
          <w:szCs w:val="21"/>
        </w:rPr>
        <w:t>5</w:t>
      </w:r>
      <w:r>
        <w:rPr>
          <w:rFonts w:hint="eastAsia" w:ascii="宋体" w:hAnsi="宋体"/>
          <w:color w:val="000000"/>
          <w:szCs w:val="21"/>
        </w:rPr>
        <w:t>人（符合采购需求的运维团队设置），包含：网络或通讯专业中级工程师1人。</w:t>
      </w:r>
    </w:p>
    <w:p w14:paraId="3A7ACE97">
      <w:pPr>
        <w:spacing w:line="360" w:lineRule="auto"/>
        <w:ind w:firstLine="411" w:firstLineChars="196"/>
        <w:rPr>
          <w:rFonts w:ascii="宋体" w:hAnsi="宋体"/>
          <w:color w:val="000000"/>
          <w:szCs w:val="21"/>
        </w:rPr>
      </w:pPr>
      <w:bookmarkStart w:id="278" w:name="_Hlk79140340"/>
      <w:bookmarkEnd w:id="278"/>
      <w:bookmarkStart w:id="279" w:name="_Hlk79157007"/>
      <w:bookmarkEnd w:id="279"/>
      <w:bookmarkStart w:id="280" w:name="_Hlk79054475"/>
      <w:bookmarkEnd w:id="280"/>
      <w:r>
        <w:rPr>
          <w:rFonts w:hint="eastAsia" w:ascii="宋体" w:hAnsi="宋体"/>
          <w:color w:val="000000"/>
          <w:szCs w:val="21"/>
          <w:lang w:eastAsia="zh-CN"/>
        </w:rPr>
        <w:t>三</w:t>
      </w:r>
      <w:r>
        <w:rPr>
          <w:rFonts w:hint="eastAsia" w:ascii="宋体" w:hAnsi="宋体"/>
          <w:color w:val="000000"/>
          <w:szCs w:val="21"/>
        </w:rPr>
        <w:t>档（</w:t>
      </w:r>
      <w:r>
        <w:rPr>
          <w:rFonts w:hint="eastAsia" w:ascii="宋体" w:hAnsi="宋体"/>
          <w:color w:val="000000"/>
          <w:szCs w:val="21"/>
          <w:lang w:val="en-US" w:eastAsia="zh-CN"/>
        </w:rPr>
        <w:t>10</w:t>
      </w:r>
      <w:r>
        <w:rPr>
          <w:rFonts w:hint="eastAsia" w:ascii="宋体" w:hAnsi="宋体"/>
          <w:color w:val="000000"/>
          <w:szCs w:val="21"/>
        </w:rPr>
        <w:t>分）：在</w:t>
      </w:r>
      <w:r>
        <w:rPr>
          <w:rFonts w:hint="eastAsia" w:ascii="宋体" w:hAnsi="宋体"/>
          <w:color w:val="000000"/>
          <w:szCs w:val="21"/>
          <w:lang w:eastAsia="zh-CN"/>
        </w:rPr>
        <w:t>二</w:t>
      </w:r>
      <w:r>
        <w:rPr>
          <w:rFonts w:hint="eastAsia" w:ascii="宋体" w:hAnsi="宋体"/>
          <w:color w:val="000000"/>
          <w:szCs w:val="21"/>
        </w:rPr>
        <w:t>档的基础上，针对本项目运维服务团队组织好，指定专人作为本项目统一维护及应急响应的联系人；人员要求增加至：设置的专职服务经理要求个人自身知识水平较高在数据中心各领域均具备很强的综合能力；拟投入本项目运维服务人员≥</w:t>
      </w:r>
      <w:r>
        <w:rPr>
          <w:rFonts w:ascii="宋体" w:hAnsi="宋体"/>
          <w:color w:val="000000"/>
          <w:szCs w:val="21"/>
        </w:rPr>
        <w:t>10</w:t>
      </w:r>
      <w:r>
        <w:rPr>
          <w:rFonts w:hint="eastAsia" w:ascii="宋体" w:hAnsi="宋体"/>
          <w:color w:val="000000"/>
          <w:szCs w:val="21"/>
        </w:rPr>
        <w:t>人，包含：信息系统项目管理师1人，网络或通讯专业中级工程师</w:t>
      </w:r>
      <w:r>
        <w:rPr>
          <w:rFonts w:ascii="宋体" w:hAnsi="宋体"/>
          <w:color w:val="000000"/>
          <w:szCs w:val="21"/>
        </w:rPr>
        <w:t>2</w:t>
      </w:r>
      <w:r>
        <w:rPr>
          <w:rFonts w:hint="eastAsia" w:ascii="宋体" w:hAnsi="宋体"/>
          <w:color w:val="000000"/>
          <w:szCs w:val="21"/>
        </w:rPr>
        <w:t>人。</w:t>
      </w:r>
    </w:p>
    <w:p w14:paraId="5382E4BD">
      <w:pPr>
        <w:spacing w:line="360" w:lineRule="auto"/>
        <w:ind w:firstLine="411" w:firstLineChars="196"/>
        <w:rPr>
          <w:rFonts w:hint="eastAsia" w:ascii="宋体" w:hAnsi="宋体"/>
          <w:color w:val="000000"/>
          <w:szCs w:val="21"/>
        </w:rPr>
      </w:pPr>
      <w:bookmarkStart w:id="281" w:name="_Hlk79054439"/>
      <w:bookmarkEnd w:id="281"/>
      <w:bookmarkStart w:id="282" w:name="_Hlk79054340"/>
      <w:bookmarkEnd w:id="282"/>
      <w:r>
        <w:rPr>
          <w:rFonts w:hint="eastAsia" w:ascii="宋体" w:hAnsi="宋体"/>
          <w:color w:val="000000"/>
          <w:szCs w:val="21"/>
          <w:lang w:eastAsia="zh-CN"/>
        </w:rPr>
        <w:t>四</w:t>
      </w:r>
      <w:r>
        <w:rPr>
          <w:rFonts w:hint="eastAsia" w:ascii="宋体" w:hAnsi="宋体"/>
          <w:color w:val="000000"/>
          <w:szCs w:val="21"/>
        </w:rPr>
        <w:t>档（</w:t>
      </w:r>
      <w:r>
        <w:rPr>
          <w:rFonts w:hint="eastAsia" w:ascii="宋体" w:hAnsi="宋体"/>
          <w:color w:val="000000"/>
          <w:szCs w:val="21"/>
          <w:lang w:val="en-US" w:eastAsia="zh-CN"/>
        </w:rPr>
        <w:t>15</w:t>
      </w:r>
      <w:r>
        <w:rPr>
          <w:rFonts w:hint="eastAsia" w:ascii="宋体" w:hAnsi="宋体"/>
          <w:color w:val="000000"/>
          <w:szCs w:val="21"/>
        </w:rPr>
        <w:t>分）：在</w:t>
      </w:r>
      <w:r>
        <w:rPr>
          <w:rFonts w:hint="eastAsia" w:ascii="宋体" w:hAnsi="宋体"/>
          <w:color w:val="000000"/>
          <w:szCs w:val="21"/>
          <w:lang w:eastAsia="zh-CN"/>
        </w:rPr>
        <w:t>三</w:t>
      </w:r>
      <w:r>
        <w:rPr>
          <w:rFonts w:hint="eastAsia" w:ascii="宋体" w:hAnsi="宋体"/>
          <w:color w:val="000000"/>
          <w:szCs w:val="21"/>
        </w:rPr>
        <w:t>档的基础上，针对项目运维服务团队组织完善：有明确组织形式及人员构成，明确服务团队中各成员的职责、职能，有明确的服务的规程、流程，并指定专人作为本项目维护服务的联系人，负责本项目工作服务团队与采购人之间的沟通协调工作；人员要求增加至：设置的专职服务经理要求个人自身知识水平高且在数据中心各领域均具备很强的综合能力；拟投入本项目运维服务人员≥</w:t>
      </w:r>
      <w:r>
        <w:rPr>
          <w:rFonts w:ascii="宋体" w:hAnsi="宋体"/>
          <w:color w:val="000000"/>
          <w:szCs w:val="21"/>
        </w:rPr>
        <w:t>2</w:t>
      </w:r>
      <w:r>
        <w:rPr>
          <w:rFonts w:hint="eastAsia" w:ascii="宋体" w:hAnsi="宋体"/>
          <w:color w:val="000000"/>
          <w:szCs w:val="21"/>
        </w:rPr>
        <w:t>0人，包含：信息系统项目管理师2人，CISP注册信息安全专业人员1人，网络或通讯专业高级工程师2人，网络或通讯专业中级工程师</w:t>
      </w:r>
      <w:r>
        <w:rPr>
          <w:rFonts w:ascii="宋体" w:hAnsi="宋体"/>
          <w:color w:val="000000"/>
          <w:szCs w:val="21"/>
        </w:rPr>
        <w:t>3</w:t>
      </w:r>
      <w:r>
        <w:rPr>
          <w:rFonts w:hint="eastAsia" w:ascii="宋体" w:hAnsi="宋体"/>
          <w:color w:val="000000"/>
          <w:szCs w:val="21"/>
        </w:rPr>
        <w:t>人。</w:t>
      </w:r>
    </w:p>
    <w:p w14:paraId="45763DC6">
      <w:pPr>
        <w:pStyle w:val="9"/>
        <w:ind w:firstLine="420" w:firstLineChars="200"/>
        <w:rPr>
          <w:rFonts w:hint="eastAsia" w:ascii="宋体" w:hAnsi="宋体" w:eastAsia="宋体" w:cs="宋体"/>
          <w:b/>
          <w:bCs/>
          <w:kern w:val="0"/>
          <w:szCs w:val="21"/>
          <w:lang w:eastAsia="zh-CN"/>
        </w:rPr>
      </w:pPr>
      <w:r>
        <w:rPr>
          <w:rFonts w:hint="eastAsia" w:ascii="宋体" w:hAnsi="宋体" w:eastAsia="宋体" w:cs="宋体"/>
          <w:b/>
          <w:bCs/>
          <w:kern w:val="0"/>
          <w:szCs w:val="21"/>
        </w:rPr>
        <w:t>注：以上维护服务团队人员</w:t>
      </w:r>
      <w:r>
        <w:rPr>
          <w:rFonts w:hint="eastAsia" w:ascii="宋体" w:hAnsi="宋体" w:eastAsia="宋体" w:cs="宋体"/>
          <w:b/>
          <w:bCs/>
          <w:kern w:val="0"/>
          <w:szCs w:val="21"/>
          <w:lang w:eastAsia="zh-CN"/>
        </w:rPr>
        <w:t>中</w:t>
      </w:r>
      <w:r>
        <w:rPr>
          <w:rFonts w:hint="eastAsia" w:ascii="宋体" w:hAnsi="宋体" w:eastAsia="宋体" w:cs="宋体"/>
          <w:b/>
          <w:bCs/>
          <w:kern w:val="0"/>
          <w:szCs w:val="21"/>
        </w:rPr>
        <w:t>专职服务经理</w:t>
      </w:r>
      <w:r>
        <w:rPr>
          <w:rFonts w:hint="eastAsia" w:ascii="宋体" w:hAnsi="宋体" w:eastAsia="宋体" w:cs="宋体"/>
          <w:b/>
          <w:bCs/>
          <w:kern w:val="0"/>
          <w:szCs w:val="21"/>
          <w:lang w:eastAsia="zh-CN"/>
        </w:rPr>
        <w:t>、</w:t>
      </w:r>
      <w:r>
        <w:rPr>
          <w:rFonts w:hint="eastAsia" w:ascii="宋体" w:hAnsi="宋体" w:eastAsia="宋体" w:cs="宋体"/>
          <w:b/>
          <w:bCs/>
          <w:kern w:val="0"/>
          <w:szCs w:val="21"/>
        </w:rPr>
        <w:t>信息系统项目管理师</w:t>
      </w:r>
      <w:r>
        <w:rPr>
          <w:rFonts w:hint="eastAsia" w:ascii="宋体" w:hAnsi="宋体" w:eastAsia="宋体" w:cs="宋体"/>
          <w:b/>
          <w:bCs/>
          <w:kern w:val="0"/>
          <w:szCs w:val="21"/>
          <w:lang w:eastAsia="zh-CN"/>
        </w:rPr>
        <w:t>、</w:t>
      </w:r>
      <w:r>
        <w:rPr>
          <w:rFonts w:hint="eastAsia" w:ascii="宋体" w:hAnsi="宋体" w:eastAsia="宋体" w:cs="宋体"/>
          <w:b/>
          <w:bCs/>
          <w:kern w:val="0"/>
          <w:szCs w:val="21"/>
        </w:rPr>
        <w:t>CISP注册信息安全专业人员</w:t>
      </w:r>
      <w:r>
        <w:rPr>
          <w:rFonts w:hint="eastAsia" w:ascii="宋体" w:hAnsi="宋体" w:eastAsia="宋体" w:cs="宋体"/>
          <w:b/>
          <w:bCs/>
          <w:kern w:val="0"/>
          <w:szCs w:val="21"/>
          <w:lang w:eastAsia="zh-CN"/>
        </w:rPr>
        <w:t>、</w:t>
      </w:r>
      <w:r>
        <w:rPr>
          <w:rFonts w:hint="eastAsia" w:ascii="宋体" w:hAnsi="宋体" w:eastAsia="宋体" w:cs="宋体"/>
          <w:b/>
          <w:bCs/>
          <w:kern w:val="0"/>
          <w:szCs w:val="21"/>
        </w:rPr>
        <w:t>网络或通讯专业中级工程师</w:t>
      </w:r>
      <w:r>
        <w:rPr>
          <w:rFonts w:hint="eastAsia" w:ascii="宋体" w:hAnsi="宋体" w:eastAsia="宋体" w:cs="宋体"/>
          <w:b/>
          <w:bCs/>
          <w:kern w:val="0"/>
          <w:szCs w:val="21"/>
          <w:lang w:eastAsia="zh-CN"/>
        </w:rPr>
        <w:t>、</w:t>
      </w:r>
      <w:r>
        <w:rPr>
          <w:rFonts w:hint="eastAsia" w:ascii="宋体" w:hAnsi="宋体" w:eastAsia="宋体" w:cs="宋体"/>
          <w:b/>
          <w:bCs/>
          <w:kern w:val="0"/>
          <w:szCs w:val="21"/>
        </w:rPr>
        <w:t>网络或通讯专业高级工程师应为供应商自有人员，提供相关证书</w:t>
      </w:r>
      <w:r>
        <w:rPr>
          <w:rFonts w:hint="eastAsia" w:ascii="宋体" w:hAnsi="宋体" w:cs="宋体"/>
          <w:b/>
          <w:bCs/>
          <w:kern w:val="0"/>
          <w:szCs w:val="21"/>
          <w:lang w:val="en-US" w:eastAsia="zh-CN"/>
        </w:rPr>
        <w:t>扫描</w:t>
      </w:r>
      <w:r>
        <w:rPr>
          <w:rFonts w:hint="eastAsia" w:ascii="宋体" w:hAnsi="宋体" w:eastAsia="宋体" w:cs="宋体"/>
          <w:b/>
          <w:bCs/>
          <w:kern w:val="0"/>
          <w:szCs w:val="21"/>
        </w:rPr>
        <w:t>件及</w:t>
      </w:r>
      <w:r>
        <w:rPr>
          <w:rFonts w:hint="eastAsia" w:ascii="宋体" w:hAnsi="宋体" w:cs="宋体"/>
          <w:b/>
          <w:bCs/>
          <w:kern w:val="0"/>
          <w:szCs w:val="21"/>
          <w:lang w:eastAsia="zh-CN"/>
        </w:rPr>
        <w:t>开标截止前三个月任意一个月</w:t>
      </w:r>
      <w:r>
        <w:rPr>
          <w:rFonts w:hint="eastAsia" w:ascii="宋体" w:hAnsi="宋体" w:eastAsia="宋体" w:cs="宋体"/>
          <w:b/>
          <w:bCs/>
          <w:kern w:val="0"/>
          <w:szCs w:val="21"/>
        </w:rPr>
        <w:t>供应商或其分公司（或其分支机构）为其依法缴纳的有效</w:t>
      </w:r>
      <w:r>
        <w:rPr>
          <w:rFonts w:hint="eastAsia" w:ascii="宋体" w:hAnsi="宋体" w:cs="宋体"/>
          <w:b/>
          <w:bCs/>
          <w:kern w:val="0"/>
          <w:szCs w:val="21"/>
          <w:lang w:eastAsia="zh-CN"/>
        </w:rPr>
        <w:t>养老保险</w:t>
      </w:r>
      <w:r>
        <w:rPr>
          <w:rFonts w:hint="eastAsia" w:ascii="宋体" w:hAnsi="宋体" w:eastAsia="宋体" w:cs="宋体"/>
          <w:b/>
          <w:bCs/>
          <w:kern w:val="0"/>
          <w:szCs w:val="21"/>
        </w:rPr>
        <w:t>证明</w:t>
      </w:r>
      <w:r>
        <w:rPr>
          <w:rFonts w:hint="eastAsia" w:ascii="宋体" w:hAnsi="宋体" w:cs="宋体"/>
          <w:b/>
          <w:bCs/>
          <w:kern w:val="0"/>
          <w:szCs w:val="21"/>
          <w:lang w:val="en-US" w:eastAsia="zh-CN"/>
        </w:rPr>
        <w:t>扫描</w:t>
      </w:r>
      <w:r>
        <w:rPr>
          <w:rFonts w:hint="eastAsia" w:ascii="宋体" w:hAnsi="宋体" w:eastAsia="宋体" w:cs="宋体"/>
          <w:b/>
          <w:bCs/>
          <w:kern w:val="0"/>
          <w:szCs w:val="21"/>
        </w:rPr>
        <w:t>件，并加盖供应商公章</w:t>
      </w:r>
      <w:r>
        <w:rPr>
          <w:rFonts w:hint="eastAsia" w:ascii="宋体" w:hAnsi="宋体" w:eastAsia="宋体" w:cs="宋体"/>
          <w:b/>
          <w:bCs/>
          <w:kern w:val="0"/>
          <w:szCs w:val="21"/>
          <w:lang w:eastAsia="zh-CN"/>
        </w:rPr>
        <w:t>。</w:t>
      </w:r>
    </w:p>
    <w:p w14:paraId="3DB89E93">
      <w:pPr>
        <w:spacing w:line="360" w:lineRule="auto"/>
        <w:ind w:firstLine="411" w:firstLineChars="196"/>
        <w:rPr>
          <w:rFonts w:hint="eastAsia" w:ascii="宋体" w:hAnsi="宋体" w:eastAsia="宋体" w:cs="Times New Roman"/>
          <w:b/>
          <w:bCs/>
          <w:color w:val="000000"/>
          <w:szCs w:val="21"/>
          <w:lang w:val="en-US" w:eastAsia="zh-CN"/>
        </w:rPr>
      </w:pPr>
      <w:r>
        <w:rPr>
          <w:rFonts w:hint="default" w:ascii="宋体" w:hAnsi="宋体" w:eastAsia="宋体" w:cs="Times New Roman"/>
          <w:b/>
          <w:bCs/>
          <w:color w:val="000000"/>
          <w:szCs w:val="21"/>
          <w:lang w:eastAsia="zh-CN"/>
        </w:rPr>
        <w:t>②</w:t>
      </w:r>
      <w:r>
        <w:rPr>
          <w:rFonts w:hint="eastAsia" w:ascii="宋体" w:hAnsi="宋体" w:eastAsia="宋体" w:cs="Times New Roman"/>
          <w:b/>
          <w:bCs/>
          <w:color w:val="000000"/>
          <w:szCs w:val="21"/>
          <w:lang w:val="en-US" w:eastAsia="zh-CN"/>
        </w:rPr>
        <w:t>增值服务分（满分</w:t>
      </w:r>
      <w:r>
        <w:rPr>
          <w:rFonts w:hint="eastAsia" w:ascii="宋体" w:hAnsi="宋体" w:cs="Times New Roman"/>
          <w:b/>
          <w:bCs/>
          <w:color w:val="000000"/>
          <w:szCs w:val="21"/>
          <w:lang w:val="en-US" w:eastAsia="zh-CN"/>
        </w:rPr>
        <w:t>10</w:t>
      </w:r>
      <w:r>
        <w:rPr>
          <w:rFonts w:hint="eastAsia" w:ascii="宋体" w:hAnsi="宋体" w:eastAsia="宋体" w:cs="Times New Roman"/>
          <w:b/>
          <w:bCs/>
          <w:color w:val="000000"/>
          <w:szCs w:val="21"/>
          <w:lang w:val="en-US" w:eastAsia="zh-CN"/>
        </w:rPr>
        <w:t>分）</w:t>
      </w:r>
    </w:p>
    <w:p w14:paraId="22220C4A">
      <w:pPr>
        <w:spacing w:line="360" w:lineRule="auto"/>
        <w:ind w:firstLine="411" w:firstLineChars="196"/>
        <w:rPr>
          <w:rFonts w:hint="eastAsia" w:ascii="宋体" w:hAnsi="宋体" w:eastAsia="宋体" w:cs="Times New Roman"/>
          <w:color w:val="000000"/>
          <w:szCs w:val="21"/>
          <w:lang w:eastAsia="zh-CN"/>
        </w:rPr>
      </w:pPr>
      <w:r>
        <w:rPr>
          <w:rFonts w:hint="eastAsia" w:ascii="宋体" w:hAnsi="宋体" w:eastAsia="宋体" w:cs="Times New Roman"/>
          <w:color w:val="000000"/>
          <w:szCs w:val="21"/>
          <w:lang w:eastAsia="zh-CN"/>
        </w:rPr>
        <w:t>评委根据投标人的增值服务方案中的网络优化服务</w:t>
      </w:r>
      <w:r>
        <w:rPr>
          <w:rFonts w:hint="eastAsia" w:ascii="宋体" w:hAnsi="宋体" w:cs="Times New Roman"/>
          <w:color w:val="000000"/>
          <w:szCs w:val="21"/>
          <w:lang w:eastAsia="zh-CN"/>
        </w:rPr>
        <w:t>、网络安全服务</w:t>
      </w:r>
      <w:r>
        <w:rPr>
          <w:rFonts w:hint="eastAsia" w:ascii="宋体" w:hAnsi="宋体" w:eastAsia="宋体" w:cs="Times New Roman"/>
          <w:color w:val="000000"/>
          <w:szCs w:val="21"/>
          <w:lang w:eastAsia="zh-CN"/>
        </w:rPr>
        <w:t>、提供配套网络设备或符合业务需求对项目有利等情况判定其档次并打分：</w:t>
      </w:r>
    </w:p>
    <w:p w14:paraId="20EB8996">
      <w:pPr>
        <w:spacing w:line="360" w:lineRule="auto"/>
        <w:ind w:firstLine="411" w:firstLineChars="196"/>
        <w:rPr>
          <w:rFonts w:hint="eastAsia" w:ascii="宋体" w:hAnsi="宋体" w:eastAsia="宋体" w:cs="Times New Roman"/>
          <w:color w:val="000000"/>
          <w:szCs w:val="21"/>
          <w:lang w:eastAsia="zh-CN"/>
        </w:rPr>
      </w:pPr>
      <w:r>
        <w:rPr>
          <w:rFonts w:hint="eastAsia" w:ascii="宋体" w:hAnsi="宋体" w:eastAsia="宋体" w:cs="Times New Roman"/>
          <w:color w:val="000000"/>
          <w:szCs w:val="21"/>
          <w:lang w:eastAsia="zh-CN"/>
        </w:rPr>
        <w:t>一档（0分）：无增值服务方案；</w:t>
      </w:r>
    </w:p>
    <w:p w14:paraId="2D364B2B">
      <w:pPr>
        <w:spacing w:line="360" w:lineRule="auto"/>
        <w:ind w:firstLine="411" w:firstLineChars="196"/>
        <w:rPr>
          <w:rFonts w:hint="eastAsia" w:ascii="宋体" w:hAnsi="宋体" w:eastAsia="宋体" w:cs="Times New Roman"/>
          <w:color w:val="000000"/>
          <w:szCs w:val="21"/>
          <w:lang w:eastAsia="zh-CN"/>
        </w:rPr>
      </w:pPr>
      <w:r>
        <w:rPr>
          <w:rFonts w:hint="eastAsia" w:ascii="宋体" w:hAnsi="宋体" w:eastAsia="宋体" w:cs="Times New Roman"/>
          <w:color w:val="000000"/>
          <w:szCs w:val="21"/>
          <w:lang w:eastAsia="zh-CN"/>
        </w:rPr>
        <w:t>二档（2分）：</w:t>
      </w:r>
      <w:r>
        <w:rPr>
          <w:rFonts w:hint="eastAsia" w:ascii="宋体" w:hAnsi="宋体" w:cs="Times New Roman"/>
          <w:color w:val="000000"/>
          <w:szCs w:val="21"/>
          <w:lang w:eastAsia="zh-CN"/>
        </w:rPr>
        <w:t>服务期内为政务网络内服务器或设备提供安全漏洞扫描服务不少于</w:t>
      </w:r>
      <w:r>
        <w:rPr>
          <w:rFonts w:hint="eastAsia" w:ascii="宋体" w:hAnsi="宋体" w:cs="Times New Roman"/>
          <w:color w:val="000000"/>
          <w:szCs w:val="21"/>
          <w:lang w:val="en-US" w:eastAsia="zh-CN"/>
        </w:rPr>
        <w:t>3次，每次不限扫描设备数量</w:t>
      </w:r>
      <w:r>
        <w:rPr>
          <w:rFonts w:hint="eastAsia" w:ascii="宋体" w:hAnsi="宋体" w:eastAsia="宋体" w:cs="Times New Roman"/>
          <w:color w:val="000000"/>
          <w:szCs w:val="21"/>
          <w:lang w:eastAsia="zh-CN"/>
        </w:rPr>
        <w:t xml:space="preserve">；            </w:t>
      </w:r>
    </w:p>
    <w:p w14:paraId="1FE5B9FB">
      <w:pPr>
        <w:spacing w:line="360" w:lineRule="auto"/>
        <w:ind w:firstLine="411" w:firstLineChars="196"/>
        <w:rPr>
          <w:rFonts w:hint="eastAsia" w:ascii="宋体" w:hAnsi="宋体" w:eastAsia="宋体" w:cs="Times New Roman"/>
          <w:color w:val="000000"/>
          <w:szCs w:val="21"/>
          <w:lang w:eastAsia="zh-CN"/>
        </w:rPr>
      </w:pPr>
      <w:r>
        <w:rPr>
          <w:rFonts w:hint="eastAsia" w:ascii="宋体" w:hAnsi="宋体" w:eastAsia="宋体" w:cs="Times New Roman"/>
          <w:color w:val="000000"/>
          <w:szCs w:val="21"/>
          <w:lang w:eastAsia="zh-CN"/>
        </w:rPr>
        <w:t>三档（</w:t>
      </w:r>
      <w:r>
        <w:rPr>
          <w:rFonts w:hint="eastAsia" w:ascii="宋体" w:hAnsi="宋体" w:cs="Times New Roman"/>
          <w:color w:val="000000"/>
          <w:szCs w:val="21"/>
          <w:lang w:val="en-US" w:eastAsia="zh-CN"/>
        </w:rPr>
        <w:t>5</w:t>
      </w:r>
      <w:r>
        <w:rPr>
          <w:rFonts w:hint="eastAsia" w:ascii="宋体" w:hAnsi="宋体" w:eastAsia="宋体" w:cs="Times New Roman"/>
          <w:color w:val="000000"/>
          <w:szCs w:val="21"/>
          <w:lang w:eastAsia="zh-CN"/>
        </w:rPr>
        <w:t>分）：</w:t>
      </w:r>
      <w:r>
        <w:rPr>
          <w:rFonts w:hint="eastAsia" w:ascii="宋体" w:hAnsi="宋体" w:cs="Times New Roman"/>
          <w:color w:val="000000"/>
          <w:szCs w:val="21"/>
          <w:lang w:eastAsia="zh-CN"/>
        </w:rPr>
        <w:t>服务期内为政务网络内服务器或设备提供安全漏洞扫描服务不少于</w:t>
      </w:r>
      <w:r>
        <w:rPr>
          <w:rFonts w:hint="eastAsia" w:ascii="宋体" w:hAnsi="宋体" w:cs="Times New Roman"/>
          <w:color w:val="000000"/>
          <w:szCs w:val="21"/>
          <w:lang w:val="en-US" w:eastAsia="zh-CN"/>
        </w:rPr>
        <w:t>5次，每次不限扫描设备数量；提供专线配套的安全防护服务；</w:t>
      </w:r>
    </w:p>
    <w:p w14:paraId="5BE10E7B">
      <w:pPr>
        <w:spacing w:line="360" w:lineRule="auto"/>
        <w:ind w:firstLine="411" w:firstLineChars="196"/>
        <w:rPr>
          <w:rFonts w:hint="eastAsia" w:ascii="宋体" w:hAnsi="宋体" w:eastAsia="宋体" w:cs="Times New Roman"/>
          <w:color w:val="000000"/>
          <w:szCs w:val="21"/>
          <w:lang w:eastAsia="zh-CN"/>
        </w:rPr>
      </w:pPr>
      <w:r>
        <w:rPr>
          <w:rFonts w:hint="eastAsia" w:ascii="宋体" w:hAnsi="宋体" w:eastAsia="宋体" w:cs="Times New Roman"/>
          <w:color w:val="000000"/>
          <w:szCs w:val="21"/>
          <w:lang w:eastAsia="zh-CN"/>
        </w:rPr>
        <w:t>四档（</w:t>
      </w:r>
      <w:r>
        <w:rPr>
          <w:rFonts w:hint="eastAsia" w:ascii="宋体" w:hAnsi="宋体" w:cs="Times New Roman"/>
          <w:color w:val="000000"/>
          <w:szCs w:val="21"/>
          <w:lang w:val="en-US" w:eastAsia="zh-CN"/>
        </w:rPr>
        <w:t>10</w:t>
      </w:r>
      <w:r>
        <w:rPr>
          <w:rFonts w:hint="eastAsia" w:ascii="宋体" w:hAnsi="宋体" w:eastAsia="宋体" w:cs="Times New Roman"/>
          <w:color w:val="000000"/>
          <w:szCs w:val="21"/>
          <w:lang w:eastAsia="zh-CN"/>
        </w:rPr>
        <w:t>分）：</w:t>
      </w:r>
      <w:r>
        <w:rPr>
          <w:rFonts w:hint="eastAsia" w:ascii="宋体" w:hAnsi="宋体" w:cs="Times New Roman"/>
          <w:color w:val="000000"/>
          <w:szCs w:val="21"/>
          <w:lang w:eastAsia="zh-CN"/>
        </w:rPr>
        <w:t>服务期内为政务网络内服务器或设备提供安全漏洞扫描服务不少于</w:t>
      </w:r>
      <w:r>
        <w:rPr>
          <w:rFonts w:hint="eastAsia" w:ascii="宋体" w:hAnsi="宋体" w:cs="Times New Roman"/>
          <w:color w:val="000000"/>
          <w:szCs w:val="21"/>
          <w:lang w:val="en-US" w:eastAsia="zh-CN"/>
        </w:rPr>
        <w:t>12次，每次不限扫描设备数量；提供专线配套的安全防护服务；提供一台防火墙配合专线使用，防火墙性能要求达到：吞吐量≥40Gbps，最大并发连接数≥2000万，每秒新建连接数≥50万。</w:t>
      </w:r>
    </w:p>
    <w:p w14:paraId="402A4605">
      <w:pPr>
        <w:pStyle w:val="13"/>
        <w:adjustRightInd w:val="0"/>
        <w:snapToGrid w:val="0"/>
        <w:spacing w:line="360" w:lineRule="exact"/>
        <w:ind w:firstLine="420" w:firstLineChars="200"/>
        <w:outlineLvl w:val="1"/>
        <w:rPr>
          <w:rFonts w:ascii="Times New Roman" w:hAnsi="Times New Roman"/>
          <w:b/>
        </w:rPr>
      </w:pPr>
      <w:bookmarkStart w:id="283" w:name="_Toc15769"/>
      <w:r>
        <w:rPr>
          <w:rFonts w:hint="eastAsia" w:ascii="Times New Roman" w:hAnsi="Times New Roman"/>
          <w:b/>
          <w:lang w:eastAsia="zh-CN"/>
        </w:rPr>
        <w:t>（</w:t>
      </w:r>
      <w:r>
        <w:rPr>
          <w:rFonts w:hint="eastAsia" w:ascii="Times New Roman" w:hAnsi="Times New Roman"/>
          <w:b/>
          <w:lang w:val="en-US" w:eastAsia="zh-CN"/>
        </w:rPr>
        <w:t>2</w:t>
      </w:r>
      <w:r>
        <w:rPr>
          <w:rFonts w:hint="eastAsia" w:ascii="Times New Roman" w:hAnsi="Times New Roman"/>
          <w:b/>
          <w:lang w:eastAsia="zh-CN"/>
        </w:rPr>
        <w:t>）</w:t>
      </w:r>
      <w:r>
        <w:rPr>
          <w:rFonts w:hint="eastAsia" w:ascii="Times New Roman" w:hAnsi="Times New Roman"/>
          <w:b/>
        </w:rPr>
        <w:t>服务质量</w:t>
      </w:r>
      <w:r>
        <w:rPr>
          <w:rFonts w:ascii="Times New Roman" w:hAnsi="Times New Roman"/>
          <w:b/>
        </w:rPr>
        <w:t>分…………………………………………………………………………………</w:t>
      </w:r>
      <w:r>
        <w:rPr>
          <w:rFonts w:hint="eastAsia" w:ascii="Times New Roman" w:hAnsi="Times New Roman"/>
          <w:b/>
        </w:rPr>
        <w:t>满分</w:t>
      </w:r>
      <w:r>
        <w:rPr>
          <w:rFonts w:hint="eastAsia" w:ascii="Times New Roman" w:hAnsi="Times New Roman"/>
          <w:b/>
          <w:lang w:val="en-US" w:eastAsia="zh-CN"/>
        </w:rPr>
        <w:t>9</w:t>
      </w:r>
      <w:r>
        <w:rPr>
          <w:rFonts w:hint="eastAsia" w:ascii="Times New Roman" w:hAnsi="Times New Roman"/>
          <w:b/>
        </w:rPr>
        <w:t>分</w:t>
      </w:r>
      <w:bookmarkEnd w:id="283"/>
    </w:p>
    <w:p w14:paraId="15D131AB">
      <w:pPr>
        <w:pStyle w:val="13"/>
        <w:spacing w:line="360" w:lineRule="exact"/>
        <w:ind w:firstLine="420"/>
        <w:rPr>
          <w:rFonts w:hint="eastAsia" w:ascii="Times New Roman" w:hAnsi="Times New Roman"/>
          <w:bCs/>
        </w:rPr>
      </w:pPr>
      <w:r>
        <w:rPr>
          <w:rFonts w:hint="eastAsia" w:ascii="Times New Roman" w:hAnsi="Times New Roman"/>
          <w:bCs/>
        </w:rPr>
        <w:t>投标人</w:t>
      </w:r>
      <w:r>
        <w:rPr>
          <w:rFonts w:hint="eastAsia" w:ascii="Times New Roman" w:hAnsi="Times New Roman"/>
          <w:bCs/>
          <w:lang w:val="en-US" w:eastAsia="zh-CN"/>
        </w:rPr>
        <w:t>出具其本身或</w:t>
      </w:r>
      <w:r>
        <w:rPr>
          <w:rFonts w:hint="eastAsia" w:ascii="Times New Roman" w:hAnsi="Times New Roman"/>
          <w:bCs/>
        </w:rPr>
        <w:t>其上级法人机构</w:t>
      </w:r>
      <w:r>
        <w:rPr>
          <w:rFonts w:hint="eastAsia" w:ascii="Times New Roman" w:hAnsi="Times New Roman"/>
          <w:bCs/>
          <w:lang w:val="en-US" w:eastAsia="zh-CN"/>
        </w:rPr>
        <w:t>拥有的IPv4地址数量，</w:t>
      </w:r>
      <w:r>
        <w:rPr>
          <w:rFonts w:hint="eastAsia" w:ascii="Times New Roman" w:hAnsi="Times New Roman"/>
          <w:bCs/>
        </w:rPr>
        <w:t>以中国互联网络信息中心（CNNIC）发布的</w:t>
      </w:r>
      <w:r>
        <w:rPr>
          <w:rFonts w:hint="eastAsia" w:ascii="Times New Roman" w:hAnsi="Times New Roman"/>
          <w:bCs/>
          <w:lang w:val="en-US" w:eastAsia="zh-CN"/>
        </w:rPr>
        <w:t>最新</w:t>
      </w:r>
      <w:r>
        <w:rPr>
          <w:rFonts w:hint="eastAsia" w:ascii="Times New Roman" w:hAnsi="Times New Roman"/>
          <w:bCs/>
        </w:rPr>
        <w:t>《中国互联网络发展状况统计报告》公布的数据为准，投标时供应商必须提供相关证明材料，否则不得分。</w:t>
      </w:r>
    </w:p>
    <w:p w14:paraId="6471D1A9">
      <w:pPr>
        <w:pStyle w:val="13"/>
        <w:spacing w:line="360" w:lineRule="exact"/>
        <w:ind w:firstLine="420"/>
        <w:rPr>
          <w:rFonts w:hint="eastAsia" w:ascii="Times New Roman" w:hAnsi="Times New Roman"/>
          <w:bCs/>
        </w:rPr>
      </w:pPr>
      <w:r>
        <w:rPr>
          <w:rFonts w:hint="eastAsia" w:ascii="Times New Roman" w:hAnsi="Times New Roman"/>
          <w:kern w:val="0"/>
        </w:rPr>
        <w:t>第一</w:t>
      </w:r>
      <w:r>
        <w:rPr>
          <w:rFonts w:hint="eastAsia" w:ascii="Times New Roman" w:hAnsi="Times New Roman"/>
          <w:bCs/>
        </w:rPr>
        <w:t>档：</w:t>
      </w:r>
      <w:r>
        <w:rPr>
          <w:rFonts w:hint="eastAsia" w:ascii="Times New Roman" w:hAnsi="Times New Roman"/>
          <w:bCs/>
          <w:lang w:val="en-US" w:eastAsia="zh-CN"/>
        </w:rPr>
        <w:t>1000万个</w:t>
      </w:r>
      <w:r>
        <w:rPr>
          <w:rFonts w:hint="default" w:ascii="Arial" w:hAnsi="Arial" w:cs="Arial"/>
          <w:bCs/>
          <w:lang w:val="en-US" w:eastAsia="zh-CN"/>
        </w:rPr>
        <w:t>≤</w:t>
      </w:r>
      <w:r>
        <w:rPr>
          <w:rFonts w:hint="eastAsia" w:ascii="Times New Roman" w:hAnsi="Times New Roman"/>
          <w:bCs/>
          <w:lang w:val="en-US" w:eastAsia="zh-CN"/>
        </w:rPr>
        <w:t>IPv4地址数量&lt;2000万个</w:t>
      </w:r>
      <w:r>
        <w:rPr>
          <w:rFonts w:hint="eastAsia" w:ascii="Times New Roman" w:hAnsi="Times New Roman"/>
          <w:bCs/>
        </w:rPr>
        <w:t>得</w:t>
      </w:r>
      <w:r>
        <w:rPr>
          <w:rFonts w:hint="eastAsia" w:ascii="Times New Roman" w:hAnsi="Times New Roman"/>
          <w:bCs/>
          <w:lang w:val="en-US" w:eastAsia="zh-CN"/>
        </w:rPr>
        <w:t>3</w:t>
      </w:r>
      <w:r>
        <w:rPr>
          <w:rFonts w:hint="eastAsia" w:ascii="Times New Roman" w:hAnsi="Times New Roman"/>
          <w:bCs/>
        </w:rPr>
        <w:t>分。</w:t>
      </w:r>
    </w:p>
    <w:p w14:paraId="21C8F603">
      <w:pPr>
        <w:pStyle w:val="13"/>
        <w:spacing w:line="360" w:lineRule="exact"/>
        <w:ind w:firstLine="420"/>
        <w:rPr>
          <w:rFonts w:hint="eastAsia" w:ascii="Times New Roman" w:hAnsi="Times New Roman"/>
          <w:bCs/>
        </w:rPr>
      </w:pPr>
      <w:r>
        <w:rPr>
          <w:rFonts w:hint="eastAsia" w:ascii="Times New Roman" w:hAnsi="Times New Roman"/>
          <w:bCs/>
        </w:rPr>
        <w:t>第二档：</w:t>
      </w:r>
      <w:r>
        <w:rPr>
          <w:rFonts w:hint="eastAsia" w:ascii="Times New Roman" w:hAnsi="Times New Roman"/>
          <w:bCs/>
          <w:lang w:val="en-US" w:eastAsia="zh-CN"/>
        </w:rPr>
        <w:t>2000万个</w:t>
      </w:r>
      <w:r>
        <w:rPr>
          <w:rFonts w:hint="default" w:ascii="Arial" w:hAnsi="Arial" w:cs="Arial"/>
          <w:bCs/>
          <w:lang w:val="en-US" w:eastAsia="zh-CN"/>
        </w:rPr>
        <w:t>≤</w:t>
      </w:r>
      <w:r>
        <w:rPr>
          <w:rFonts w:hint="eastAsia" w:ascii="Times New Roman" w:hAnsi="Times New Roman"/>
          <w:bCs/>
          <w:lang w:val="en-US" w:eastAsia="zh-CN"/>
        </w:rPr>
        <w:t>IPv4地址数量&lt;3000万个</w:t>
      </w:r>
      <w:r>
        <w:rPr>
          <w:rFonts w:hint="eastAsia" w:ascii="Times New Roman" w:hAnsi="Times New Roman"/>
          <w:bCs/>
        </w:rPr>
        <w:t>得</w:t>
      </w:r>
      <w:r>
        <w:rPr>
          <w:rFonts w:hint="eastAsia" w:ascii="Times New Roman" w:hAnsi="Times New Roman"/>
          <w:bCs/>
          <w:lang w:val="en-US" w:eastAsia="zh-CN"/>
        </w:rPr>
        <w:t>6</w:t>
      </w:r>
      <w:r>
        <w:rPr>
          <w:rFonts w:hint="eastAsia" w:ascii="Times New Roman" w:hAnsi="Times New Roman"/>
          <w:bCs/>
        </w:rPr>
        <w:t>分。</w:t>
      </w:r>
    </w:p>
    <w:p w14:paraId="59E1082C">
      <w:pPr>
        <w:pStyle w:val="13"/>
        <w:adjustRightInd w:val="0"/>
        <w:snapToGrid w:val="0"/>
        <w:spacing w:line="360" w:lineRule="exact"/>
        <w:ind w:firstLine="420" w:firstLineChars="200"/>
        <w:rPr>
          <w:rFonts w:hint="eastAsia" w:ascii="Times New Roman" w:hAnsi="Times New Roman"/>
          <w:bCs/>
        </w:rPr>
      </w:pPr>
      <w:r>
        <w:rPr>
          <w:rFonts w:hint="eastAsia" w:ascii="Times New Roman" w:hAnsi="Times New Roman"/>
          <w:bCs/>
        </w:rPr>
        <w:t>第三档：</w:t>
      </w:r>
      <w:r>
        <w:rPr>
          <w:rFonts w:hint="eastAsia" w:ascii="Times New Roman" w:hAnsi="Times New Roman"/>
          <w:bCs/>
          <w:lang w:val="en-US" w:eastAsia="zh-CN"/>
        </w:rPr>
        <w:t>IPv4数量</w:t>
      </w:r>
      <w:r>
        <w:rPr>
          <w:rFonts w:hint="default" w:ascii="Arial" w:hAnsi="Arial" w:cs="Arial"/>
          <w:bCs/>
          <w:lang w:val="en-US" w:eastAsia="zh-CN"/>
        </w:rPr>
        <w:t>≥</w:t>
      </w:r>
      <w:r>
        <w:rPr>
          <w:rFonts w:hint="eastAsia" w:ascii="Times New Roman" w:hAnsi="Times New Roman"/>
          <w:bCs/>
          <w:lang w:val="en-US" w:eastAsia="zh-CN"/>
        </w:rPr>
        <w:t>3000万个得9分</w:t>
      </w:r>
      <w:r>
        <w:rPr>
          <w:rFonts w:hint="eastAsia" w:ascii="Times New Roman" w:hAnsi="Times New Roman"/>
          <w:bCs/>
        </w:rPr>
        <w:t>。</w:t>
      </w:r>
    </w:p>
    <w:p w14:paraId="15979CDA">
      <w:pPr>
        <w:spacing w:line="360" w:lineRule="auto"/>
        <w:ind w:firstLine="411" w:firstLineChars="196"/>
        <w:rPr>
          <w:rFonts w:hint="eastAsia" w:ascii="宋体" w:hAnsi="宋体"/>
          <w:b/>
          <w:bCs/>
          <w:color w:val="000000"/>
          <w:szCs w:val="21"/>
          <w:lang w:eastAsia="zh-CN"/>
        </w:rPr>
      </w:pPr>
      <w:r>
        <w:rPr>
          <w:rFonts w:hint="eastAsia" w:ascii="宋体" w:hAnsi="宋体"/>
          <w:b/>
          <w:bCs/>
          <w:color w:val="000000"/>
          <w:szCs w:val="21"/>
          <w:lang w:eastAsia="zh-CN"/>
        </w:rPr>
        <w:t>（</w:t>
      </w:r>
      <w:r>
        <w:rPr>
          <w:rFonts w:hint="eastAsia" w:ascii="宋体" w:hAnsi="宋体"/>
          <w:b/>
          <w:bCs/>
          <w:color w:val="000000"/>
          <w:szCs w:val="21"/>
          <w:lang w:val="en-US" w:eastAsia="zh-CN"/>
        </w:rPr>
        <w:t>3</w:t>
      </w:r>
      <w:r>
        <w:rPr>
          <w:rFonts w:hint="eastAsia" w:ascii="宋体" w:hAnsi="宋体"/>
          <w:b/>
          <w:bCs/>
          <w:color w:val="000000"/>
          <w:szCs w:val="21"/>
          <w:lang w:eastAsia="zh-CN"/>
        </w:rPr>
        <w:t>）信誉分</w:t>
      </w:r>
      <w:r>
        <w:rPr>
          <w:rFonts w:ascii="Times New Roman" w:hAnsi="Times New Roman"/>
          <w:b/>
        </w:rPr>
        <w:t>…………………………………………………………………………………</w:t>
      </w:r>
      <w:r>
        <w:rPr>
          <w:rFonts w:hint="eastAsia" w:ascii="宋体" w:hAnsi="宋体"/>
          <w:b/>
          <w:bCs/>
          <w:color w:val="000000"/>
          <w:szCs w:val="21"/>
          <w:lang w:eastAsia="zh-CN"/>
        </w:rPr>
        <w:t>（满分</w:t>
      </w:r>
      <w:r>
        <w:rPr>
          <w:rFonts w:hint="eastAsia" w:ascii="宋体" w:hAnsi="宋体"/>
          <w:b/>
          <w:bCs/>
          <w:color w:val="000000"/>
          <w:szCs w:val="21"/>
          <w:lang w:val="en-US" w:eastAsia="zh-CN"/>
        </w:rPr>
        <w:t>6分</w:t>
      </w:r>
      <w:r>
        <w:rPr>
          <w:rFonts w:hint="eastAsia" w:ascii="宋体" w:hAnsi="宋体"/>
          <w:b/>
          <w:bCs/>
          <w:color w:val="000000"/>
          <w:szCs w:val="21"/>
          <w:lang w:eastAsia="zh-CN"/>
        </w:rPr>
        <w:t>）</w:t>
      </w:r>
    </w:p>
    <w:p w14:paraId="4C045F9E">
      <w:pPr>
        <w:spacing w:line="360" w:lineRule="auto"/>
        <w:ind w:firstLine="411" w:firstLineChars="196"/>
        <w:rPr>
          <w:rFonts w:hint="eastAsia" w:ascii="宋体" w:hAnsi="宋体"/>
          <w:color w:val="000000"/>
          <w:szCs w:val="21"/>
          <w:lang w:eastAsia="zh-CN"/>
        </w:rPr>
      </w:pPr>
      <w:r>
        <w:rPr>
          <w:rFonts w:hint="eastAsia" w:ascii="宋体" w:hAnsi="宋体"/>
          <w:color w:val="000000"/>
          <w:szCs w:val="21"/>
          <w:lang w:eastAsia="zh-CN"/>
        </w:rPr>
        <w:t>①供应商或其上级公司具有有效期内的质量管理体系认证ISO9001、职业健康安全管理体系认证ISO45001，每项得</w:t>
      </w:r>
      <w:r>
        <w:rPr>
          <w:rFonts w:hint="eastAsia" w:ascii="宋体" w:hAnsi="宋体"/>
          <w:color w:val="000000"/>
          <w:szCs w:val="21"/>
          <w:lang w:val="en-US" w:eastAsia="zh-CN"/>
        </w:rPr>
        <w:t>1.5</w:t>
      </w:r>
      <w:r>
        <w:rPr>
          <w:rFonts w:hint="eastAsia" w:ascii="宋体" w:hAnsi="宋体"/>
          <w:color w:val="000000"/>
          <w:szCs w:val="21"/>
          <w:lang w:eastAsia="zh-CN"/>
        </w:rPr>
        <w:t>分，满分</w:t>
      </w:r>
      <w:r>
        <w:rPr>
          <w:rFonts w:hint="eastAsia" w:ascii="宋体" w:hAnsi="宋体"/>
          <w:color w:val="000000"/>
          <w:szCs w:val="21"/>
          <w:lang w:val="en-US" w:eastAsia="zh-CN"/>
        </w:rPr>
        <w:t>3</w:t>
      </w:r>
      <w:r>
        <w:rPr>
          <w:rFonts w:hint="eastAsia" w:ascii="宋体" w:hAnsi="宋体"/>
          <w:color w:val="000000"/>
          <w:szCs w:val="21"/>
          <w:lang w:eastAsia="zh-CN"/>
        </w:rPr>
        <w:t>分。</w:t>
      </w:r>
      <w:r>
        <w:rPr>
          <w:rFonts w:hint="eastAsia" w:ascii="宋体" w:hAnsi="宋体"/>
          <w:b/>
          <w:bCs/>
          <w:color w:val="000000"/>
          <w:szCs w:val="21"/>
          <w:lang w:eastAsia="zh-CN"/>
        </w:rPr>
        <w:t>（提供有效认证证书</w:t>
      </w:r>
      <w:r>
        <w:rPr>
          <w:rFonts w:hint="eastAsia" w:ascii="宋体" w:hAnsi="宋体"/>
          <w:b/>
          <w:bCs/>
          <w:color w:val="000000"/>
          <w:szCs w:val="21"/>
          <w:lang w:val="en-US" w:eastAsia="zh-CN"/>
        </w:rPr>
        <w:t>扫描</w:t>
      </w:r>
      <w:r>
        <w:rPr>
          <w:rFonts w:hint="eastAsia" w:ascii="宋体" w:hAnsi="宋体"/>
          <w:b/>
          <w:bCs/>
          <w:color w:val="000000"/>
          <w:szCs w:val="21"/>
          <w:lang w:eastAsia="zh-CN"/>
        </w:rPr>
        <w:t>件并加盖供应商公章）</w:t>
      </w:r>
    </w:p>
    <w:p w14:paraId="45774F09">
      <w:pPr>
        <w:spacing w:line="360" w:lineRule="auto"/>
        <w:ind w:firstLine="411" w:firstLineChars="196"/>
        <w:rPr>
          <w:rFonts w:hint="eastAsia" w:ascii="宋体" w:hAnsi="宋体"/>
          <w:color w:val="000000"/>
          <w:szCs w:val="21"/>
          <w:lang w:val="en-US" w:eastAsia="zh-CN"/>
        </w:rPr>
      </w:pPr>
      <w:r>
        <w:rPr>
          <w:rFonts w:hint="eastAsia" w:ascii="宋体" w:hAnsi="宋体"/>
          <w:color w:val="000000"/>
          <w:szCs w:val="21"/>
          <w:lang w:val="en-US" w:eastAsia="zh-CN"/>
        </w:rPr>
        <w:t>②</w:t>
      </w:r>
      <w:r>
        <w:rPr>
          <w:rFonts w:hint="eastAsia" w:ascii="宋体" w:hAnsi="宋体" w:eastAsia="宋体" w:cs="宋体"/>
          <w:color w:val="000000"/>
          <w:kern w:val="2"/>
          <w:sz w:val="21"/>
          <w:szCs w:val="21"/>
          <w:highlight w:val="none"/>
          <w:lang w:val="en-US" w:eastAsia="zh-CN" w:bidi="ar-SA"/>
        </w:rPr>
        <w:t>供应商自 202</w:t>
      </w:r>
      <w:r>
        <w:rPr>
          <w:rFonts w:hint="eastAsia" w:ascii="宋体" w:hAnsi="宋体" w:cs="宋体"/>
          <w:color w:val="000000"/>
          <w:kern w:val="2"/>
          <w:sz w:val="21"/>
          <w:szCs w:val="21"/>
          <w:highlight w:val="none"/>
          <w:lang w:val="en-US" w:eastAsia="zh-CN" w:bidi="ar-SA"/>
        </w:rPr>
        <w:t>3</w:t>
      </w:r>
      <w:r>
        <w:rPr>
          <w:rFonts w:hint="eastAsia" w:ascii="宋体" w:hAnsi="宋体" w:eastAsia="宋体" w:cs="宋体"/>
          <w:color w:val="000000"/>
          <w:kern w:val="2"/>
          <w:sz w:val="21"/>
          <w:szCs w:val="21"/>
          <w:highlight w:val="none"/>
          <w:lang w:val="en-US" w:eastAsia="zh-CN" w:bidi="ar-SA"/>
        </w:rPr>
        <w:t>年 1 月 1 日以来同类服务项目业绩</w:t>
      </w:r>
      <w:r>
        <w:rPr>
          <w:rFonts w:hint="eastAsia" w:ascii="宋体" w:hAnsi="宋体" w:cs="宋体"/>
          <w:color w:val="000000"/>
          <w:kern w:val="2"/>
          <w:sz w:val="21"/>
          <w:szCs w:val="21"/>
          <w:highlight w:val="none"/>
          <w:lang w:val="en-US" w:eastAsia="zh-CN" w:bidi="ar-SA"/>
        </w:rPr>
        <w:t>且</w:t>
      </w:r>
      <w:r>
        <w:rPr>
          <w:rFonts w:hint="eastAsia" w:ascii="宋体" w:hAnsi="宋体" w:eastAsia="宋体" w:cs="宋体"/>
          <w:color w:val="000000"/>
          <w:kern w:val="2"/>
          <w:sz w:val="21"/>
          <w:szCs w:val="21"/>
          <w:highlight w:val="none"/>
          <w:lang w:val="en-US" w:eastAsia="zh-CN" w:bidi="ar-SA"/>
        </w:rPr>
        <w:t>无不良记录，以中标（成交）通知书或采购合同</w:t>
      </w:r>
      <w:r>
        <w:rPr>
          <w:rFonts w:hint="eastAsia" w:ascii="宋体" w:hAnsi="宋体" w:cs="宋体"/>
          <w:color w:val="000000"/>
          <w:kern w:val="2"/>
          <w:sz w:val="21"/>
          <w:szCs w:val="21"/>
          <w:highlight w:val="none"/>
          <w:lang w:val="en-US" w:eastAsia="zh-CN" w:bidi="ar-SA"/>
        </w:rPr>
        <w:t>扫描</w:t>
      </w:r>
      <w:r>
        <w:rPr>
          <w:rFonts w:hint="eastAsia" w:ascii="宋体" w:hAnsi="宋体" w:eastAsia="宋体" w:cs="宋体"/>
          <w:color w:val="000000"/>
          <w:kern w:val="2"/>
          <w:sz w:val="21"/>
          <w:szCs w:val="21"/>
          <w:highlight w:val="none"/>
          <w:lang w:val="en-US" w:eastAsia="zh-CN" w:bidi="ar-SA"/>
        </w:rPr>
        <w:t>件为准（能清晰反映所提供的服务类型、种类、金额)，否则将不予计分；同一个编号的项目有两个或两个以上的分标中标的只算一次，每提供一项得1分，最多得3分</w:t>
      </w:r>
      <w:r>
        <w:rPr>
          <w:rFonts w:hint="eastAsia" w:ascii="宋体" w:hAnsi="宋体"/>
          <w:color w:val="000000"/>
          <w:szCs w:val="21"/>
          <w:lang w:val="en-US" w:eastAsia="zh-CN"/>
        </w:rPr>
        <w:t>。</w:t>
      </w:r>
    </w:p>
    <w:p w14:paraId="422DED0A">
      <w:pPr>
        <w:pStyle w:val="13"/>
        <w:numPr>
          <w:ilvl w:val="0"/>
          <w:numId w:val="10"/>
        </w:numPr>
        <w:tabs>
          <w:tab w:val="left" w:pos="4214"/>
        </w:tabs>
        <w:spacing w:line="440" w:lineRule="exact"/>
        <w:ind w:firstLine="420" w:firstLineChars="200"/>
        <w:rPr>
          <w:rFonts w:hint="eastAsia" w:ascii="宋体" w:hAnsi="宋体" w:cs="宋体"/>
          <w:b/>
          <w:bCs/>
          <w:color w:val="000000"/>
          <w:szCs w:val="21"/>
        </w:rPr>
      </w:pPr>
      <w:r>
        <w:rPr>
          <w:rFonts w:hint="eastAsia" w:ascii="宋体" w:hAnsi="宋体" w:cs="宋体"/>
          <w:b/>
          <w:bCs/>
          <w:color w:val="000000"/>
          <w:szCs w:val="21"/>
        </w:rPr>
        <w:t>综合得分＝1+2+3</w:t>
      </w:r>
    </w:p>
    <w:p w14:paraId="1A2BC793">
      <w:pPr>
        <w:pStyle w:val="13"/>
        <w:numPr>
          <w:ilvl w:val="0"/>
          <w:numId w:val="0"/>
        </w:numPr>
        <w:tabs>
          <w:tab w:val="left" w:pos="4214"/>
        </w:tabs>
        <w:spacing w:line="440" w:lineRule="exact"/>
        <w:ind w:firstLine="420" w:firstLineChars="200"/>
        <w:rPr>
          <w:rFonts w:hint="eastAsia" w:hAnsi="宋体" w:cs="宋体"/>
          <w:b/>
          <w:color w:val="auto"/>
          <w:highlight w:val="none"/>
        </w:rPr>
      </w:pPr>
      <w:r>
        <w:rPr>
          <w:rFonts w:hint="eastAsia" w:hAnsi="宋体" w:cs="宋体"/>
          <w:b/>
          <w:color w:val="auto"/>
          <w:highlight w:val="none"/>
        </w:rPr>
        <w:t>三、推荐及确定成交候选供应商原则</w:t>
      </w:r>
    </w:p>
    <w:p w14:paraId="212EC6EC">
      <w:pPr>
        <w:pStyle w:val="13"/>
        <w:tabs>
          <w:tab w:val="left" w:pos="4214"/>
        </w:tabs>
        <w:spacing w:line="360" w:lineRule="auto"/>
        <w:ind w:firstLine="420" w:firstLineChars="200"/>
        <w:rPr>
          <w:rFonts w:hAnsi="宋体" w:cs="宋体"/>
          <w:color w:val="auto"/>
          <w:szCs w:val="21"/>
          <w:highlight w:val="none"/>
        </w:rPr>
      </w:pPr>
      <w:r>
        <w:rPr>
          <w:rFonts w:hint="eastAsia" w:hAnsi="宋体" w:cs="宋体"/>
          <w:color w:val="auto"/>
          <w:szCs w:val="21"/>
          <w:highlight w:val="none"/>
        </w:rPr>
        <w:t>1.评标委员会根据综合得分由高到低排列次序，若得分相同时，按评标价由低到高顺序排列；得分相同且评标价也相同的由评标委员会按照抽签的方式决定排次次序。</w:t>
      </w:r>
    </w:p>
    <w:p w14:paraId="0229B459">
      <w:pPr>
        <w:spacing w:line="400" w:lineRule="exact"/>
        <w:ind w:firstLine="420" w:firstLineChars="200"/>
        <w:rPr>
          <w:rFonts w:hint="eastAsia" w:hAnsi="宋体" w:cs="宋体"/>
          <w:color w:val="auto"/>
          <w:szCs w:val="21"/>
          <w:highlight w:val="none"/>
        </w:rPr>
      </w:pPr>
      <w:r>
        <w:rPr>
          <w:rFonts w:hint="eastAsia" w:hAnsi="宋体" w:cs="宋体"/>
          <w:color w:val="auto"/>
          <w:szCs w:val="21"/>
          <w:highlight w:val="none"/>
        </w:rPr>
        <w:t>2.</w:t>
      </w:r>
      <w:r>
        <w:rPr>
          <w:rFonts w:hint="eastAsia" w:ascii="宋体" w:hAnsi="宋体" w:eastAsia="宋体" w:cs="宋体"/>
          <w:color w:val="auto"/>
          <w:szCs w:val="21"/>
          <w:highlight w:val="none"/>
        </w:rPr>
        <w:t>采购单位应当确定磋商小组推荐</w:t>
      </w:r>
      <w:r>
        <w:rPr>
          <w:rFonts w:hint="eastAsia" w:ascii="宋体" w:hAnsi="宋体" w:cs="宋体"/>
          <w:color w:val="auto"/>
          <w:szCs w:val="21"/>
          <w:highlight w:val="none"/>
          <w:lang w:val="en-US" w:eastAsia="zh-CN"/>
        </w:rPr>
        <w:t>各分标</w:t>
      </w:r>
      <w:r>
        <w:rPr>
          <w:rFonts w:hint="eastAsia" w:ascii="宋体" w:hAnsi="宋体" w:eastAsia="宋体" w:cs="宋体"/>
          <w:color w:val="auto"/>
          <w:szCs w:val="21"/>
          <w:highlight w:val="none"/>
        </w:rPr>
        <w:t>排名第一的成交候选人为成交供应商</w:t>
      </w:r>
      <w:r>
        <w:rPr>
          <w:rFonts w:hint="eastAsia" w:ascii="宋体" w:hAnsi="宋体" w:cs="宋体"/>
          <w:color w:val="auto"/>
          <w:szCs w:val="21"/>
          <w:highlight w:val="none"/>
          <w:lang w:eastAsia="zh-CN"/>
        </w:rPr>
        <w:t>；</w:t>
      </w:r>
      <w:r>
        <w:rPr>
          <w:rFonts w:hint="eastAsia" w:ascii="宋体" w:hAnsi="宋体" w:cs="宋体"/>
          <w:b/>
          <w:bCs/>
          <w:color w:val="auto"/>
          <w:szCs w:val="21"/>
          <w:highlight w:val="none"/>
          <w:lang w:val="en-US" w:eastAsia="zh-CN"/>
        </w:rPr>
        <w:t>另根据《广西电子政务外网技术规范（2022年修订版）》中</w:t>
      </w:r>
      <w:r>
        <w:rPr>
          <w:rFonts w:hint="eastAsia" w:ascii="宋体" w:hAnsi="宋体" w:cs="宋体"/>
          <w:b/>
          <w:bCs/>
          <w:color w:val="auto"/>
          <w:szCs w:val="21"/>
          <w:highlight w:val="none"/>
          <w:u w:val="single"/>
          <w:lang w:val="en-US" w:eastAsia="zh-CN"/>
        </w:rPr>
        <w:t>市级电子政务外网互联网出口应“</w:t>
      </w:r>
      <w:r>
        <w:rPr>
          <w:rFonts w:hint="eastAsia" w:ascii="宋体" w:hAnsi="宋体" w:eastAsia="宋体" w:cs="宋体"/>
          <w:b/>
          <w:bCs/>
          <w:color w:val="auto"/>
          <w:kern w:val="0"/>
          <w:sz w:val="21"/>
          <w:szCs w:val="21"/>
          <w:highlight w:val="none"/>
          <w:u w:val="single"/>
          <w:lang w:val="en-US" w:eastAsia="zh-CN" w:bidi="ar"/>
        </w:rPr>
        <w:t>选用二个及以上电信运营商或互联网业务提供商（</w:t>
      </w:r>
      <w:r>
        <w:rPr>
          <w:rFonts w:hint="default" w:ascii="Times New Roman" w:hAnsi="Times New Roman" w:eastAsia="宋体" w:cs="Times New Roman"/>
          <w:b/>
          <w:bCs/>
          <w:color w:val="auto"/>
          <w:kern w:val="0"/>
          <w:sz w:val="21"/>
          <w:szCs w:val="21"/>
          <w:highlight w:val="none"/>
          <w:u w:val="single"/>
          <w:lang w:val="en-US" w:eastAsia="zh-CN" w:bidi="ar"/>
        </w:rPr>
        <w:t>ISP</w:t>
      </w:r>
      <w:r>
        <w:rPr>
          <w:rFonts w:hint="eastAsia" w:ascii="宋体" w:hAnsi="宋体" w:eastAsia="宋体" w:cs="宋体"/>
          <w:b/>
          <w:bCs/>
          <w:color w:val="auto"/>
          <w:kern w:val="0"/>
          <w:sz w:val="21"/>
          <w:szCs w:val="21"/>
          <w:highlight w:val="none"/>
          <w:u w:val="single"/>
          <w:lang w:val="en-US" w:eastAsia="zh-CN" w:bidi="ar"/>
        </w:rPr>
        <w:t>）作为访问互联网的出口；在采用主备方式或负载均衡等方式时，不同链路的安全策略应该保持一致</w:t>
      </w:r>
      <w:r>
        <w:rPr>
          <w:rFonts w:hint="eastAsia" w:ascii="宋体" w:hAnsi="宋体" w:cs="宋体"/>
          <w:b/>
          <w:bCs/>
          <w:color w:val="auto"/>
          <w:szCs w:val="21"/>
          <w:highlight w:val="none"/>
          <w:u w:val="single"/>
          <w:lang w:val="en-US" w:eastAsia="zh-CN"/>
        </w:rPr>
        <w:t>”的要求</w:t>
      </w:r>
      <w:r>
        <w:rPr>
          <w:rFonts w:hint="eastAsia" w:ascii="宋体" w:hAnsi="宋体" w:cs="宋体"/>
          <w:b/>
          <w:bCs/>
          <w:color w:val="auto"/>
          <w:szCs w:val="21"/>
          <w:highlight w:val="none"/>
          <w:lang w:val="en-US" w:eastAsia="zh-CN"/>
        </w:rPr>
        <w:t>，同一投标人不能同时被推荐为分标1、分标2、分标3的第一中标候选人,最多只能成为分标1、分标2、分标3中其中一个分标的第一中标候选人，投标人成为第一中标候选人的优先顺位为：分标1、分标2、分标3。如果分标3仅有两家最后报价的供应商，且都已成为前两分标的第一中标候选人，则分标3的第一中标候选人不受此限制。</w:t>
      </w:r>
    </w:p>
    <w:p w14:paraId="53ABE30A">
      <w:pPr>
        <w:pStyle w:val="13"/>
        <w:tabs>
          <w:tab w:val="left" w:pos="4214"/>
        </w:tabs>
        <w:spacing w:line="360" w:lineRule="auto"/>
        <w:ind w:firstLine="420" w:firstLineChars="200"/>
        <w:rPr>
          <w:rFonts w:hAnsi="宋体" w:cs="宋体"/>
          <w:color w:val="auto"/>
          <w:szCs w:val="21"/>
          <w:highlight w:val="none"/>
        </w:rPr>
      </w:pPr>
      <w:r>
        <w:rPr>
          <w:rFonts w:hint="eastAsia" w:hAnsi="宋体" w:cs="宋体"/>
          <w:color w:val="auto"/>
          <w:szCs w:val="21"/>
          <w:highlight w:val="none"/>
        </w:rPr>
        <w:t>3.排名第一的</w:t>
      </w:r>
      <w:r>
        <w:rPr>
          <w:rFonts w:hint="eastAsia" w:hAnsi="宋体" w:cs="宋体"/>
          <w:color w:val="auto"/>
          <w:szCs w:val="21"/>
          <w:highlight w:val="none"/>
          <w:lang w:eastAsia="zh-CN"/>
        </w:rPr>
        <w:t>成交</w:t>
      </w:r>
      <w:r>
        <w:rPr>
          <w:rFonts w:hint="eastAsia" w:hAnsi="宋体" w:cs="宋体"/>
          <w:color w:val="auto"/>
          <w:szCs w:val="21"/>
          <w:highlight w:val="none"/>
        </w:rPr>
        <w:t>候选人放弃</w:t>
      </w:r>
      <w:r>
        <w:rPr>
          <w:rFonts w:hint="eastAsia" w:hAnsi="宋体" w:cs="宋体"/>
          <w:color w:val="auto"/>
          <w:szCs w:val="21"/>
          <w:highlight w:val="none"/>
          <w:lang w:eastAsia="zh-CN"/>
        </w:rPr>
        <w:t>成交</w:t>
      </w:r>
      <w:r>
        <w:rPr>
          <w:rFonts w:hint="eastAsia" w:hAnsi="宋体" w:cs="宋体"/>
          <w:color w:val="auto"/>
          <w:szCs w:val="21"/>
          <w:highlight w:val="none"/>
        </w:rPr>
        <w:t>、因不可抗力提出不能履行合同，或者招标文件规定应当提交履约保证金而在规定的期限内未能提交的，或因失信行为被取消</w:t>
      </w:r>
      <w:r>
        <w:rPr>
          <w:rFonts w:hint="eastAsia" w:hAnsi="宋体" w:cs="宋体"/>
          <w:color w:val="auto"/>
          <w:szCs w:val="21"/>
          <w:highlight w:val="none"/>
          <w:lang w:eastAsia="zh-CN"/>
        </w:rPr>
        <w:t>成交</w:t>
      </w:r>
      <w:r>
        <w:rPr>
          <w:rFonts w:hint="eastAsia" w:hAnsi="宋体" w:cs="宋体"/>
          <w:color w:val="auto"/>
          <w:szCs w:val="21"/>
          <w:highlight w:val="none"/>
        </w:rPr>
        <w:t>候选人资格的，采购人可以确定排名第二的</w:t>
      </w:r>
      <w:r>
        <w:rPr>
          <w:rFonts w:hint="eastAsia" w:hAnsi="宋体" w:cs="宋体"/>
          <w:color w:val="auto"/>
          <w:szCs w:val="21"/>
          <w:highlight w:val="none"/>
          <w:lang w:eastAsia="zh-CN"/>
        </w:rPr>
        <w:t>成交</w:t>
      </w:r>
      <w:r>
        <w:rPr>
          <w:rFonts w:hint="eastAsia" w:hAnsi="宋体" w:cs="宋体"/>
          <w:color w:val="auto"/>
          <w:szCs w:val="21"/>
          <w:highlight w:val="none"/>
        </w:rPr>
        <w:t>候选人为</w:t>
      </w:r>
      <w:r>
        <w:rPr>
          <w:rFonts w:hint="eastAsia" w:hAnsi="宋体" w:cs="宋体"/>
          <w:color w:val="auto"/>
          <w:szCs w:val="21"/>
          <w:highlight w:val="none"/>
          <w:lang w:eastAsia="zh-CN"/>
        </w:rPr>
        <w:t>成交</w:t>
      </w:r>
      <w:r>
        <w:rPr>
          <w:rFonts w:hint="eastAsia" w:hAnsi="宋体" w:cs="宋体"/>
          <w:color w:val="auto"/>
          <w:szCs w:val="21"/>
          <w:highlight w:val="none"/>
        </w:rPr>
        <w:t>人，并依此类推。</w:t>
      </w:r>
    </w:p>
    <w:p w14:paraId="2B689789">
      <w:pPr>
        <w:spacing w:line="360" w:lineRule="auto"/>
        <w:ind w:firstLine="424" w:firstLineChars="202"/>
        <w:jc w:val="left"/>
        <w:rPr>
          <w:rFonts w:ascii="宋体" w:hAnsi="宋体" w:cs="宋体"/>
          <w:b/>
          <w:color w:val="auto"/>
          <w:szCs w:val="21"/>
          <w:highlight w:val="none"/>
        </w:rPr>
      </w:pPr>
      <w:r>
        <w:rPr>
          <w:rFonts w:hint="eastAsia" w:ascii="宋体" w:hAnsi="宋体" w:cs="宋体"/>
          <w:b/>
          <w:color w:val="auto"/>
          <w:szCs w:val="21"/>
          <w:highlight w:val="none"/>
          <w:lang w:val="en-US" w:eastAsia="zh-CN"/>
        </w:rPr>
        <w:t>四</w:t>
      </w:r>
      <w:r>
        <w:rPr>
          <w:rFonts w:hint="eastAsia" w:ascii="宋体" w:hAnsi="宋体" w:cs="宋体"/>
          <w:b/>
          <w:color w:val="auto"/>
          <w:szCs w:val="21"/>
          <w:highlight w:val="none"/>
        </w:rPr>
        <w:t>、特别说明</w:t>
      </w:r>
    </w:p>
    <w:p w14:paraId="3AD4DF22">
      <w:pPr>
        <w:spacing w:line="340" w:lineRule="exact"/>
        <w:ind w:firstLine="420" w:firstLineChars="200"/>
        <w:rPr>
          <w:rFonts w:hint="eastAsia" w:ascii="宋体" w:hAnsi="宋体" w:eastAsia="宋体" w:cs="宋体"/>
          <w:b/>
          <w:color w:val="auto"/>
          <w:sz w:val="28"/>
          <w:szCs w:val="28"/>
          <w:highlight w:val="none"/>
        </w:rPr>
      </w:pPr>
      <w:r>
        <w:rPr>
          <w:rFonts w:hint="eastAsia" w:ascii="宋体" w:hAnsi="宋体" w:cs="宋体"/>
          <w:b/>
          <w:bCs/>
          <w:szCs w:val="21"/>
          <w:u w:val="double"/>
          <w:lang w:eastAsia="zh-CN"/>
        </w:rPr>
        <w:t>磋商</w:t>
      </w:r>
      <w:r>
        <w:rPr>
          <w:rFonts w:hint="eastAsia" w:ascii="宋体" w:hAnsi="宋体" w:cs="宋体"/>
          <w:b/>
          <w:bCs/>
          <w:szCs w:val="21"/>
          <w:u w:val="double"/>
        </w:rPr>
        <w:t>时，</w:t>
      </w:r>
      <w:r>
        <w:rPr>
          <w:rFonts w:hint="eastAsia" w:ascii="宋体" w:hAnsi="宋体" w:cs="宋体"/>
          <w:b/>
          <w:bCs/>
          <w:szCs w:val="21"/>
          <w:u w:val="double"/>
          <w:lang w:eastAsia="zh-CN"/>
        </w:rPr>
        <w:t>磋商小组</w:t>
      </w:r>
      <w:r>
        <w:rPr>
          <w:rFonts w:hint="eastAsia" w:ascii="宋体" w:hAnsi="宋体" w:cs="宋体"/>
          <w:b/>
          <w:bCs/>
          <w:szCs w:val="21"/>
          <w:u w:val="double"/>
        </w:rPr>
        <w:t>认为</w:t>
      </w:r>
      <w:r>
        <w:rPr>
          <w:rFonts w:hint="eastAsia" w:ascii="宋体" w:hAnsi="宋体" w:cs="宋体"/>
          <w:b/>
          <w:bCs/>
          <w:szCs w:val="21"/>
          <w:u w:val="double"/>
          <w:lang w:eastAsia="zh-CN"/>
        </w:rPr>
        <w:t>供应商</w:t>
      </w:r>
      <w:r>
        <w:rPr>
          <w:rFonts w:hint="eastAsia" w:ascii="宋体" w:hAnsi="宋体" w:cs="宋体"/>
          <w:b/>
          <w:bCs/>
          <w:szCs w:val="21"/>
          <w:u w:val="double"/>
        </w:rPr>
        <w:t>的报价明显低于其他通过符合性审查</w:t>
      </w:r>
      <w:r>
        <w:rPr>
          <w:rFonts w:hint="eastAsia" w:ascii="宋体" w:hAnsi="宋体" w:cs="宋体"/>
          <w:b/>
          <w:bCs/>
          <w:szCs w:val="21"/>
          <w:u w:val="double"/>
          <w:lang w:eastAsia="zh-CN"/>
        </w:rPr>
        <w:t>供应商</w:t>
      </w:r>
      <w:r>
        <w:rPr>
          <w:rFonts w:hint="eastAsia" w:ascii="宋体" w:hAnsi="宋体" w:cs="宋体"/>
          <w:b/>
          <w:bCs/>
          <w:szCs w:val="21"/>
          <w:u w:val="double"/>
        </w:rPr>
        <w:t>的报价，有可能影响产品质量或者不能诚信履约的，应当在</w:t>
      </w:r>
      <w:r>
        <w:rPr>
          <w:rFonts w:hint="eastAsia" w:ascii="宋体" w:hAnsi="宋体" w:cs="宋体"/>
          <w:b/>
          <w:bCs/>
          <w:szCs w:val="21"/>
          <w:u w:val="double"/>
          <w:lang w:val="en-US" w:eastAsia="zh-CN"/>
        </w:rPr>
        <w:t>磋商小组</w:t>
      </w:r>
      <w:r>
        <w:rPr>
          <w:rFonts w:hint="eastAsia" w:ascii="宋体" w:hAnsi="宋体" w:cs="宋体"/>
          <w:b/>
          <w:bCs/>
          <w:szCs w:val="21"/>
          <w:u w:val="double"/>
          <w:lang w:eastAsia="zh-CN"/>
        </w:rPr>
        <w:t>要求的时间内按其要求提供书面说明，必要时提交相关证明材料；供应商</w:t>
      </w:r>
      <w:r>
        <w:rPr>
          <w:rFonts w:hint="eastAsia" w:ascii="宋体" w:hAnsi="宋体" w:cs="宋体"/>
          <w:b/>
          <w:bCs/>
          <w:szCs w:val="21"/>
          <w:u w:val="double"/>
        </w:rPr>
        <w:t>不能证明其报价合理性的，</w:t>
      </w:r>
      <w:r>
        <w:rPr>
          <w:rFonts w:hint="eastAsia" w:ascii="宋体" w:hAnsi="宋体" w:cs="宋体"/>
          <w:b/>
          <w:bCs/>
          <w:szCs w:val="21"/>
          <w:u w:val="double"/>
          <w:lang w:eastAsia="zh-CN"/>
        </w:rPr>
        <w:t>磋商小组</w:t>
      </w:r>
      <w:r>
        <w:rPr>
          <w:rFonts w:hint="eastAsia" w:ascii="宋体" w:hAnsi="宋体" w:cs="宋体"/>
          <w:b/>
          <w:bCs/>
          <w:szCs w:val="21"/>
          <w:u w:val="double"/>
        </w:rPr>
        <w:t>应当将其作为无效投标处理。</w:t>
      </w:r>
    </w:p>
    <w:p w14:paraId="64EA0855">
      <w:pPr>
        <w:bidi w:val="0"/>
        <w:rPr>
          <w:rFonts w:hint="eastAsia"/>
          <w:color w:val="auto"/>
          <w:highlight w:val="none"/>
        </w:rPr>
      </w:pPr>
    </w:p>
    <w:p w14:paraId="64C035F5">
      <w:pPr>
        <w:rPr>
          <w:rFonts w:hint="eastAsia"/>
          <w:color w:val="auto"/>
          <w:highlight w:val="none"/>
        </w:rPr>
      </w:pPr>
    </w:p>
    <w:p w14:paraId="5FECAFDE">
      <w:pPr>
        <w:rPr>
          <w:rFonts w:hint="eastAsia"/>
          <w:color w:val="auto"/>
          <w:highlight w:val="none"/>
        </w:rPr>
      </w:pPr>
    </w:p>
    <w:p w14:paraId="59C2C962">
      <w:pPr>
        <w:rPr>
          <w:rFonts w:hint="eastAsia"/>
          <w:color w:val="auto"/>
          <w:highlight w:val="none"/>
        </w:rPr>
      </w:pPr>
    </w:p>
    <w:p w14:paraId="42EDFFA2">
      <w:pPr>
        <w:rPr>
          <w:rFonts w:hint="eastAsia"/>
          <w:color w:val="auto"/>
          <w:highlight w:val="none"/>
        </w:rPr>
      </w:pPr>
    </w:p>
    <w:p w14:paraId="4F599F7C">
      <w:pPr>
        <w:rPr>
          <w:rFonts w:hint="eastAsia"/>
          <w:color w:val="auto"/>
          <w:highlight w:val="none"/>
        </w:rPr>
      </w:pPr>
    </w:p>
    <w:p w14:paraId="7E205070">
      <w:pPr>
        <w:rPr>
          <w:rFonts w:hint="eastAsia"/>
          <w:color w:val="auto"/>
          <w:highlight w:val="none"/>
        </w:rPr>
      </w:pPr>
    </w:p>
    <w:p w14:paraId="0F6AA58B">
      <w:pPr>
        <w:pStyle w:val="9"/>
        <w:rPr>
          <w:rFonts w:hint="eastAsia"/>
        </w:rPr>
      </w:pPr>
    </w:p>
    <w:p w14:paraId="6DADFE28">
      <w:pPr>
        <w:keepNext w:val="0"/>
        <w:keepLines w:val="0"/>
        <w:pageBreakBefore w:val="0"/>
        <w:kinsoku/>
        <w:wordWrap/>
        <w:overflowPunct/>
        <w:topLinePunct w:val="0"/>
        <w:autoSpaceDE/>
        <w:autoSpaceDN/>
        <w:bidi w:val="0"/>
        <w:snapToGrid/>
        <w:spacing w:line="280" w:lineRule="exact"/>
        <w:ind w:right="0" w:rightChars="0"/>
        <w:textAlignment w:val="auto"/>
        <w:outlineLvl w:val="9"/>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附表</w:t>
      </w:r>
    </w:p>
    <w:p w14:paraId="25992A8F">
      <w:pPr>
        <w:keepNext w:val="0"/>
        <w:keepLines w:val="0"/>
        <w:pageBreakBefore w:val="0"/>
        <w:widowControl/>
        <w:kinsoku/>
        <w:wordWrap/>
        <w:overflowPunct/>
        <w:topLinePunct w:val="0"/>
        <w:autoSpaceDE/>
        <w:autoSpaceDN/>
        <w:bidi w:val="0"/>
        <w:snapToGrid/>
        <w:spacing w:before="156" w:beforeLines="50" w:after="156" w:afterLines="50" w:line="280" w:lineRule="exact"/>
        <w:ind w:right="0" w:rightChars="0"/>
        <w:jc w:val="center"/>
        <w:textAlignment w:val="auto"/>
        <w:outlineLvl w:val="9"/>
        <w:rPr>
          <w:rFonts w:hint="eastAsia" w:ascii="宋体" w:hAnsi="宋体" w:eastAsia="宋体" w:cs="宋体"/>
          <w:b/>
          <w:bCs/>
          <w:color w:val="auto"/>
          <w:kern w:val="0"/>
          <w:sz w:val="30"/>
          <w:szCs w:val="30"/>
          <w:highlight w:val="none"/>
        </w:rPr>
      </w:pPr>
      <w:bookmarkStart w:id="284" w:name="_Toc28361_WPSOffice_Level2"/>
      <w:r>
        <w:rPr>
          <w:rFonts w:hint="eastAsia" w:ascii="宋体" w:hAnsi="宋体" w:eastAsia="宋体" w:cs="宋体"/>
          <w:b/>
          <w:bCs/>
          <w:color w:val="auto"/>
          <w:kern w:val="0"/>
          <w:sz w:val="30"/>
          <w:szCs w:val="30"/>
          <w:highlight w:val="none"/>
        </w:rPr>
        <w:t>统计上大中小微型企业划分标准</w:t>
      </w:r>
      <w:bookmarkEnd w:id="284"/>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3"/>
        <w:gridCol w:w="1369"/>
        <w:gridCol w:w="709"/>
        <w:gridCol w:w="1125"/>
        <w:gridCol w:w="1701"/>
        <w:gridCol w:w="1426"/>
        <w:gridCol w:w="992"/>
      </w:tblGrid>
      <w:tr w14:paraId="7E94B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blHeader/>
          <w:jc w:val="center"/>
        </w:trPr>
        <w:tc>
          <w:tcPr>
            <w:tcW w:w="2113" w:type="dxa"/>
            <w:shd w:val="clear" w:color="auto" w:fill="FFFFFF"/>
            <w:noWrap w:val="0"/>
            <w:vAlign w:val="center"/>
          </w:tcPr>
          <w:p w14:paraId="44C9D0F9">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b/>
                <w:bCs/>
                <w:color w:val="auto"/>
                <w:kern w:val="0"/>
                <w:sz w:val="18"/>
                <w:szCs w:val="21"/>
                <w:highlight w:val="none"/>
              </w:rPr>
            </w:pPr>
            <w:r>
              <w:rPr>
                <w:rFonts w:hint="eastAsia" w:ascii="宋体" w:hAnsi="宋体" w:eastAsia="宋体" w:cs="宋体"/>
                <w:b/>
                <w:bCs/>
                <w:color w:val="auto"/>
                <w:kern w:val="0"/>
                <w:sz w:val="18"/>
                <w:szCs w:val="21"/>
                <w:highlight w:val="none"/>
              </w:rPr>
              <w:t>行业名称</w:t>
            </w:r>
          </w:p>
        </w:tc>
        <w:tc>
          <w:tcPr>
            <w:tcW w:w="1369" w:type="dxa"/>
            <w:shd w:val="clear" w:color="auto" w:fill="FFFFFF"/>
            <w:noWrap w:val="0"/>
            <w:vAlign w:val="center"/>
          </w:tcPr>
          <w:p w14:paraId="5C1AD166">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指标名称</w:t>
            </w:r>
          </w:p>
        </w:tc>
        <w:tc>
          <w:tcPr>
            <w:tcW w:w="709" w:type="dxa"/>
            <w:shd w:val="clear" w:color="auto" w:fill="FFFFFF"/>
            <w:noWrap w:val="0"/>
            <w:vAlign w:val="center"/>
          </w:tcPr>
          <w:p w14:paraId="4A1297CE">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b/>
                <w:bCs/>
                <w:color w:val="auto"/>
                <w:kern w:val="0"/>
                <w:sz w:val="18"/>
                <w:szCs w:val="18"/>
                <w:highlight w:val="none"/>
                <w:lang w:eastAsia="zh-CN"/>
              </w:rPr>
            </w:pPr>
            <w:r>
              <w:rPr>
                <w:rFonts w:hint="eastAsia" w:ascii="宋体" w:hAnsi="宋体" w:eastAsia="宋体" w:cs="宋体"/>
                <w:b/>
                <w:bCs/>
                <w:color w:val="auto"/>
                <w:kern w:val="0"/>
                <w:sz w:val="18"/>
                <w:szCs w:val="18"/>
                <w:highlight w:val="none"/>
              </w:rPr>
              <w:t>计量</w:t>
            </w:r>
          </w:p>
          <w:p w14:paraId="2B2BD27E">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单位</w:t>
            </w:r>
          </w:p>
        </w:tc>
        <w:tc>
          <w:tcPr>
            <w:tcW w:w="1125" w:type="dxa"/>
            <w:shd w:val="clear" w:color="auto" w:fill="FFFFFF"/>
            <w:noWrap w:val="0"/>
            <w:vAlign w:val="center"/>
          </w:tcPr>
          <w:p w14:paraId="1AC4EC4E">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大型</w:t>
            </w:r>
          </w:p>
        </w:tc>
        <w:tc>
          <w:tcPr>
            <w:tcW w:w="1701" w:type="dxa"/>
            <w:shd w:val="clear" w:color="auto" w:fill="FFFFFF"/>
            <w:noWrap w:val="0"/>
            <w:vAlign w:val="center"/>
          </w:tcPr>
          <w:p w14:paraId="7E8A34D2">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中型</w:t>
            </w:r>
          </w:p>
        </w:tc>
        <w:tc>
          <w:tcPr>
            <w:tcW w:w="1426" w:type="dxa"/>
            <w:shd w:val="clear" w:color="auto" w:fill="FFFFFF"/>
            <w:noWrap w:val="0"/>
            <w:vAlign w:val="center"/>
          </w:tcPr>
          <w:p w14:paraId="2C596EA4">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小型</w:t>
            </w:r>
          </w:p>
        </w:tc>
        <w:tc>
          <w:tcPr>
            <w:tcW w:w="992" w:type="dxa"/>
            <w:shd w:val="clear" w:color="auto" w:fill="FFFFFF"/>
            <w:noWrap w:val="0"/>
            <w:vAlign w:val="center"/>
          </w:tcPr>
          <w:p w14:paraId="1AB3366B">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微型</w:t>
            </w:r>
          </w:p>
        </w:tc>
      </w:tr>
      <w:tr w14:paraId="5CE59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noWrap w:val="0"/>
            <w:vAlign w:val="center"/>
          </w:tcPr>
          <w:p w14:paraId="5CB332F4">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农、林、牧、渔业</w:t>
            </w:r>
          </w:p>
        </w:tc>
        <w:tc>
          <w:tcPr>
            <w:tcW w:w="1369" w:type="dxa"/>
            <w:noWrap w:val="0"/>
            <w:vAlign w:val="center"/>
          </w:tcPr>
          <w:p w14:paraId="1B9D4E23">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14:paraId="62D6F235">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201A762A">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Y≥20000</w:t>
            </w:r>
          </w:p>
        </w:tc>
        <w:tc>
          <w:tcPr>
            <w:tcW w:w="1701" w:type="dxa"/>
            <w:noWrap w:val="0"/>
            <w:vAlign w:val="center"/>
          </w:tcPr>
          <w:p w14:paraId="40EAC127">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500≤Y＜20000</w:t>
            </w:r>
          </w:p>
        </w:tc>
        <w:tc>
          <w:tcPr>
            <w:tcW w:w="1426" w:type="dxa"/>
            <w:noWrap w:val="0"/>
            <w:vAlign w:val="center"/>
          </w:tcPr>
          <w:p w14:paraId="3864309F">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50≤Y＜500</w:t>
            </w:r>
          </w:p>
        </w:tc>
        <w:tc>
          <w:tcPr>
            <w:tcW w:w="992" w:type="dxa"/>
            <w:noWrap w:val="0"/>
            <w:vAlign w:val="center"/>
          </w:tcPr>
          <w:p w14:paraId="73A7955D">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Y＜50</w:t>
            </w:r>
          </w:p>
        </w:tc>
      </w:tr>
      <w:tr w14:paraId="19565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5224378F">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工业※</w:t>
            </w:r>
          </w:p>
        </w:tc>
        <w:tc>
          <w:tcPr>
            <w:tcW w:w="1369" w:type="dxa"/>
            <w:noWrap w:val="0"/>
            <w:vAlign w:val="center"/>
          </w:tcPr>
          <w:p w14:paraId="277F4225">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noWrap w:val="0"/>
            <w:vAlign w:val="center"/>
          </w:tcPr>
          <w:p w14:paraId="6291231D">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14:paraId="411CDEF7">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X≥1000</w:t>
            </w:r>
          </w:p>
        </w:tc>
        <w:tc>
          <w:tcPr>
            <w:tcW w:w="1701" w:type="dxa"/>
            <w:noWrap w:val="0"/>
            <w:vAlign w:val="center"/>
          </w:tcPr>
          <w:p w14:paraId="5EF5B0A4">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300≤X＜1000</w:t>
            </w:r>
          </w:p>
        </w:tc>
        <w:tc>
          <w:tcPr>
            <w:tcW w:w="1426" w:type="dxa"/>
            <w:noWrap w:val="0"/>
            <w:vAlign w:val="center"/>
          </w:tcPr>
          <w:p w14:paraId="5515E1E7">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20≤X＜300</w:t>
            </w:r>
          </w:p>
        </w:tc>
        <w:tc>
          <w:tcPr>
            <w:tcW w:w="992" w:type="dxa"/>
            <w:noWrap w:val="0"/>
            <w:vAlign w:val="center"/>
          </w:tcPr>
          <w:p w14:paraId="6241707D">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w:t>
            </w:r>
          </w:p>
        </w:tc>
      </w:tr>
      <w:tr w14:paraId="4BC16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2189159D">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p>
        </w:tc>
        <w:tc>
          <w:tcPr>
            <w:tcW w:w="1369" w:type="dxa"/>
            <w:noWrap w:val="0"/>
            <w:vAlign w:val="center"/>
          </w:tcPr>
          <w:p w14:paraId="099CF3E8">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14:paraId="4B821204">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337492F0">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Y≥40000</w:t>
            </w:r>
          </w:p>
        </w:tc>
        <w:tc>
          <w:tcPr>
            <w:tcW w:w="1701" w:type="dxa"/>
            <w:noWrap w:val="0"/>
            <w:vAlign w:val="center"/>
          </w:tcPr>
          <w:p w14:paraId="1299B240">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2000≤Y＜40000</w:t>
            </w:r>
          </w:p>
        </w:tc>
        <w:tc>
          <w:tcPr>
            <w:tcW w:w="1426" w:type="dxa"/>
            <w:noWrap w:val="0"/>
            <w:vAlign w:val="center"/>
          </w:tcPr>
          <w:p w14:paraId="714039D7">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300≤Y＜2000</w:t>
            </w:r>
          </w:p>
        </w:tc>
        <w:tc>
          <w:tcPr>
            <w:tcW w:w="992" w:type="dxa"/>
            <w:noWrap w:val="0"/>
            <w:vAlign w:val="center"/>
          </w:tcPr>
          <w:p w14:paraId="5152966B">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Y＜300</w:t>
            </w:r>
          </w:p>
        </w:tc>
      </w:tr>
      <w:tr w14:paraId="0074D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1294B121">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建筑业</w:t>
            </w:r>
          </w:p>
        </w:tc>
        <w:tc>
          <w:tcPr>
            <w:tcW w:w="1369" w:type="dxa"/>
            <w:noWrap w:val="0"/>
            <w:vAlign w:val="center"/>
          </w:tcPr>
          <w:p w14:paraId="38514290">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14:paraId="22A154D0">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224EE599">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Y≥80000</w:t>
            </w:r>
          </w:p>
        </w:tc>
        <w:tc>
          <w:tcPr>
            <w:tcW w:w="1701" w:type="dxa"/>
            <w:noWrap w:val="0"/>
            <w:vAlign w:val="center"/>
          </w:tcPr>
          <w:p w14:paraId="216A725C">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6000≤Y＜80000</w:t>
            </w:r>
          </w:p>
        </w:tc>
        <w:tc>
          <w:tcPr>
            <w:tcW w:w="1426" w:type="dxa"/>
            <w:noWrap w:val="0"/>
            <w:vAlign w:val="center"/>
          </w:tcPr>
          <w:p w14:paraId="1D27A21A">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300≤Y＜6000</w:t>
            </w:r>
          </w:p>
        </w:tc>
        <w:tc>
          <w:tcPr>
            <w:tcW w:w="992" w:type="dxa"/>
            <w:noWrap w:val="0"/>
            <w:vAlign w:val="center"/>
          </w:tcPr>
          <w:p w14:paraId="5E9E4603">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Y＜300</w:t>
            </w:r>
          </w:p>
        </w:tc>
      </w:tr>
      <w:tr w14:paraId="3CC9D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73D25FCA">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p>
        </w:tc>
        <w:tc>
          <w:tcPr>
            <w:tcW w:w="1369" w:type="dxa"/>
            <w:noWrap w:val="0"/>
            <w:vAlign w:val="center"/>
          </w:tcPr>
          <w:p w14:paraId="49CD276D">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709" w:type="dxa"/>
            <w:noWrap w:val="0"/>
            <w:vAlign w:val="center"/>
          </w:tcPr>
          <w:p w14:paraId="6ADC86E2">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61FDFC9B">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Z≥80000</w:t>
            </w:r>
          </w:p>
        </w:tc>
        <w:tc>
          <w:tcPr>
            <w:tcW w:w="1701" w:type="dxa"/>
            <w:noWrap w:val="0"/>
            <w:vAlign w:val="center"/>
          </w:tcPr>
          <w:p w14:paraId="61792038">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5000≤Z＜80000</w:t>
            </w:r>
          </w:p>
        </w:tc>
        <w:tc>
          <w:tcPr>
            <w:tcW w:w="1426" w:type="dxa"/>
            <w:noWrap w:val="0"/>
            <w:vAlign w:val="center"/>
          </w:tcPr>
          <w:p w14:paraId="435B48F8">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300≤Z＜5000</w:t>
            </w:r>
          </w:p>
        </w:tc>
        <w:tc>
          <w:tcPr>
            <w:tcW w:w="992" w:type="dxa"/>
            <w:noWrap w:val="0"/>
            <w:vAlign w:val="center"/>
          </w:tcPr>
          <w:p w14:paraId="6CA13027">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Z＜300</w:t>
            </w:r>
          </w:p>
        </w:tc>
      </w:tr>
      <w:tr w14:paraId="21BAE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094C4103">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批发业</w:t>
            </w:r>
          </w:p>
        </w:tc>
        <w:tc>
          <w:tcPr>
            <w:tcW w:w="1369" w:type="dxa"/>
            <w:noWrap w:val="0"/>
            <w:vAlign w:val="center"/>
          </w:tcPr>
          <w:p w14:paraId="1408A8ED">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noWrap w:val="0"/>
            <w:vAlign w:val="center"/>
          </w:tcPr>
          <w:p w14:paraId="7F2A3E18">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14:paraId="678A3D16">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X≥200</w:t>
            </w:r>
          </w:p>
        </w:tc>
        <w:tc>
          <w:tcPr>
            <w:tcW w:w="1701" w:type="dxa"/>
            <w:noWrap w:val="0"/>
            <w:vAlign w:val="center"/>
          </w:tcPr>
          <w:p w14:paraId="055EB9B0">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20≤X＜200</w:t>
            </w:r>
          </w:p>
        </w:tc>
        <w:tc>
          <w:tcPr>
            <w:tcW w:w="1426" w:type="dxa"/>
            <w:noWrap w:val="0"/>
            <w:vAlign w:val="center"/>
          </w:tcPr>
          <w:p w14:paraId="05CC0218">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5≤X＜20</w:t>
            </w:r>
          </w:p>
        </w:tc>
        <w:tc>
          <w:tcPr>
            <w:tcW w:w="992" w:type="dxa"/>
            <w:noWrap w:val="0"/>
            <w:vAlign w:val="center"/>
          </w:tcPr>
          <w:p w14:paraId="4843B3EB">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X＜5</w:t>
            </w:r>
          </w:p>
        </w:tc>
      </w:tr>
      <w:tr w14:paraId="31F87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4B1A4325">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p>
        </w:tc>
        <w:tc>
          <w:tcPr>
            <w:tcW w:w="1369" w:type="dxa"/>
            <w:noWrap w:val="0"/>
            <w:vAlign w:val="center"/>
          </w:tcPr>
          <w:p w14:paraId="7C62560A">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14:paraId="6441D606">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23D0DF99">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Y≥40000</w:t>
            </w:r>
          </w:p>
        </w:tc>
        <w:tc>
          <w:tcPr>
            <w:tcW w:w="1701" w:type="dxa"/>
            <w:noWrap w:val="0"/>
            <w:vAlign w:val="center"/>
          </w:tcPr>
          <w:p w14:paraId="419585B5">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5000≤Y＜40000</w:t>
            </w:r>
          </w:p>
        </w:tc>
        <w:tc>
          <w:tcPr>
            <w:tcW w:w="1426" w:type="dxa"/>
            <w:noWrap w:val="0"/>
            <w:vAlign w:val="center"/>
          </w:tcPr>
          <w:p w14:paraId="6164EB54">
            <w:pPr>
              <w:keepNext w:val="0"/>
              <w:keepLines w:val="0"/>
              <w:pageBreakBefore w:val="0"/>
              <w:widowControl/>
              <w:kinsoku/>
              <w:wordWrap/>
              <w:overflowPunct/>
              <w:topLinePunct w:val="0"/>
              <w:autoSpaceDE/>
              <w:autoSpaceDN/>
              <w:bidi w:val="0"/>
              <w:snapToGrid/>
              <w:spacing w:line="280" w:lineRule="exact"/>
              <w:ind w:left="-1" w:leftChars="-1" w:right="0" w:rightChars="0" w:hanging="1"/>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1000≤Y＜5000</w:t>
            </w:r>
          </w:p>
        </w:tc>
        <w:tc>
          <w:tcPr>
            <w:tcW w:w="992" w:type="dxa"/>
            <w:noWrap w:val="0"/>
            <w:vAlign w:val="center"/>
          </w:tcPr>
          <w:p w14:paraId="61F93FDD">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Y＜1000</w:t>
            </w:r>
          </w:p>
        </w:tc>
      </w:tr>
      <w:tr w14:paraId="063B8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735B7FA0">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零售业</w:t>
            </w:r>
          </w:p>
        </w:tc>
        <w:tc>
          <w:tcPr>
            <w:tcW w:w="1369" w:type="dxa"/>
            <w:noWrap w:val="0"/>
            <w:vAlign w:val="center"/>
          </w:tcPr>
          <w:p w14:paraId="198A4250">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noWrap w:val="0"/>
            <w:vAlign w:val="center"/>
          </w:tcPr>
          <w:p w14:paraId="62ED9E99">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14:paraId="57029D7D">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X≥300</w:t>
            </w:r>
          </w:p>
        </w:tc>
        <w:tc>
          <w:tcPr>
            <w:tcW w:w="1701" w:type="dxa"/>
            <w:noWrap w:val="0"/>
            <w:vAlign w:val="center"/>
          </w:tcPr>
          <w:p w14:paraId="7C383C80">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50≤X＜300</w:t>
            </w:r>
          </w:p>
        </w:tc>
        <w:tc>
          <w:tcPr>
            <w:tcW w:w="1426" w:type="dxa"/>
            <w:noWrap w:val="0"/>
            <w:vAlign w:val="center"/>
          </w:tcPr>
          <w:p w14:paraId="53D8675F">
            <w:pPr>
              <w:keepNext w:val="0"/>
              <w:keepLines w:val="0"/>
              <w:pageBreakBefore w:val="0"/>
              <w:widowControl/>
              <w:kinsoku/>
              <w:wordWrap/>
              <w:overflowPunct/>
              <w:topLinePunct w:val="0"/>
              <w:autoSpaceDE/>
              <w:autoSpaceDN/>
              <w:bidi w:val="0"/>
              <w:snapToGrid/>
              <w:spacing w:line="280" w:lineRule="exact"/>
              <w:ind w:left="-1" w:leftChars="-1" w:right="0" w:rightChars="0" w:hanging="1"/>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10≤X＜50 </w:t>
            </w:r>
          </w:p>
        </w:tc>
        <w:tc>
          <w:tcPr>
            <w:tcW w:w="992" w:type="dxa"/>
            <w:noWrap w:val="0"/>
            <w:vAlign w:val="center"/>
          </w:tcPr>
          <w:p w14:paraId="4727FA94">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0A369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74E6A7F0">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p>
        </w:tc>
        <w:tc>
          <w:tcPr>
            <w:tcW w:w="1369" w:type="dxa"/>
            <w:noWrap w:val="0"/>
            <w:vAlign w:val="center"/>
          </w:tcPr>
          <w:p w14:paraId="1DB2EC92">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14:paraId="74931523">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25D858BE">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Y≥20000</w:t>
            </w:r>
          </w:p>
        </w:tc>
        <w:tc>
          <w:tcPr>
            <w:tcW w:w="1701" w:type="dxa"/>
            <w:noWrap w:val="0"/>
            <w:vAlign w:val="center"/>
          </w:tcPr>
          <w:p w14:paraId="4B5585DC">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500≤Y＜20000</w:t>
            </w:r>
          </w:p>
        </w:tc>
        <w:tc>
          <w:tcPr>
            <w:tcW w:w="1426" w:type="dxa"/>
            <w:noWrap w:val="0"/>
            <w:vAlign w:val="center"/>
          </w:tcPr>
          <w:p w14:paraId="713BD1A7">
            <w:pPr>
              <w:keepNext w:val="0"/>
              <w:keepLines w:val="0"/>
              <w:pageBreakBefore w:val="0"/>
              <w:widowControl/>
              <w:kinsoku/>
              <w:wordWrap/>
              <w:overflowPunct/>
              <w:topLinePunct w:val="0"/>
              <w:autoSpaceDE/>
              <w:autoSpaceDN/>
              <w:bidi w:val="0"/>
              <w:snapToGrid/>
              <w:spacing w:line="280" w:lineRule="exact"/>
              <w:ind w:left="-1" w:leftChars="-1" w:right="0" w:rightChars="0" w:hanging="1"/>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100≤Y＜500</w:t>
            </w:r>
          </w:p>
        </w:tc>
        <w:tc>
          <w:tcPr>
            <w:tcW w:w="992" w:type="dxa"/>
            <w:noWrap w:val="0"/>
            <w:vAlign w:val="center"/>
          </w:tcPr>
          <w:p w14:paraId="5B24C09A">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37BD6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31CB62AD">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交通运输业※</w:t>
            </w:r>
          </w:p>
        </w:tc>
        <w:tc>
          <w:tcPr>
            <w:tcW w:w="1369" w:type="dxa"/>
            <w:noWrap w:val="0"/>
            <w:vAlign w:val="center"/>
          </w:tcPr>
          <w:p w14:paraId="3FD28325">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noWrap w:val="0"/>
            <w:vAlign w:val="center"/>
          </w:tcPr>
          <w:p w14:paraId="616C34F1">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14:paraId="55305D66">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X≥1000</w:t>
            </w:r>
          </w:p>
        </w:tc>
        <w:tc>
          <w:tcPr>
            <w:tcW w:w="1701" w:type="dxa"/>
            <w:noWrap w:val="0"/>
            <w:vAlign w:val="center"/>
          </w:tcPr>
          <w:p w14:paraId="3431AE08">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300≤X＜1000</w:t>
            </w:r>
          </w:p>
        </w:tc>
        <w:tc>
          <w:tcPr>
            <w:tcW w:w="1426" w:type="dxa"/>
            <w:noWrap w:val="0"/>
            <w:vAlign w:val="center"/>
          </w:tcPr>
          <w:p w14:paraId="54D0C58A">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20≤X＜300</w:t>
            </w:r>
          </w:p>
        </w:tc>
        <w:tc>
          <w:tcPr>
            <w:tcW w:w="992" w:type="dxa"/>
            <w:noWrap w:val="0"/>
            <w:vAlign w:val="center"/>
          </w:tcPr>
          <w:p w14:paraId="616EB1D9">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w:t>
            </w:r>
          </w:p>
        </w:tc>
      </w:tr>
      <w:tr w14:paraId="2D80C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2A89F4E8">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p>
        </w:tc>
        <w:tc>
          <w:tcPr>
            <w:tcW w:w="1369" w:type="dxa"/>
            <w:noWrap w:val="0"/>
            <w:vAlign w:val="center"/>
          </w:tcPr>
          <w:p w14:paraId="06E91A59">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14:paraId="5471609A">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13F6D575">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Y≥30000</w:t>
            </w:r>
          </w:p>
        </w:tc>
        <w:tc>
          <w:tcPr>
            <w:tcW w:w="1701" w:type="dxa"/>
            <w:noWrap w:val="0"/>
            <w:vAlign w:val="center"/>
          </w:tcPr>
          <w:p w14:paraId="00E8DD0F">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3000≤Y＜30000</w:t>
            </w:r>
          </w:p>
        </w:tc>
        <w:tc>
          <w:tcPr>
            <w:tcW w:w="1426" w:type="dxa"/>
            <w:noWrap w:val="0"/>
            <w:vAlign w:val="center"/>
          </w:tcPr>
          <w:p w14:paraId="40AD3311">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200≤Y＜3000</w:t>
            </w:r>
          </w:p>
        </w:tc>
        <w:tc>
          <w:tcPr>
            <w:tcW w:w="992" w:type="dxa"/>
            <w:noWrap w:val="0"/>
            <w:vAlign w:val="center"/>
          </w:tcPr>
          <w:p w14:paraId="0CCAB3EE">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Y＜200</w:t>
            </w:r>
          </w:p>
        </w:tc>
      </w:tr>
      <w:tr w14:paraId="415E3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23DFACA8">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仓储业※</w:t>
            </w:r>
          </w:p>
        </w:tc>
        <w:tc>
          <w:tcPr>
            <w:tcW w:w="1369" w:type="dxa"/>
            <w:noWrap w:val="0"/>
            <w:vAlign w:val="center"/>
          </w:tcPr>
          <w:p w14:paraId="0C904D09">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noWrap w:val="0"/>
            <w:vAlign w:val="center"/>
          </w:tcPr>
          <w:p w14:paraId="3FEA6527">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14:paraId="0438943F">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X≥200</w:t>
            </w:r>
          </w:p>
        </w:tc>
        <w:tc>
          <w:tcPr>
            <w:tcW w:w="1701" w:type="dxa"/>
            <w:noWrap w:val="0"/>
            <w:vAlign w:val="center"/>
          </w:tcPr>
          <w:p w14:paraId="62BDFB0E">
            <w:pPr>
              <w:keepNext w:val="0"/>
              <w:keepLines w:val="0"/>
              <w:pageBreakBefore w:val="0"/>
              <w:widowControl/>
              <w:kinsoku/>
              <w:wordWrap/>
              <w:overflowPunct/>
              <w:topLinePunct w:val="0"/>
              <w:autoSpaceDE/>
              <w:autoSpaceDN/>
              <w:bidi w:val="0"/>
              <w:snapToGrid/>
              <w:spacing w:line="280" w:lineRule="exact"/>
              <w:ind w:left="1" w:leftChars="-51" w:right="0" w:rightChars="0" w:hanging="108" w:hangingChars="6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100≤X＜200</w:t>
            </w:r>
          </w:p>
        </w:tc>
        <w:tc>
          <w:tcPr>
            <w:tcW w:w="1426" w:type="dxa"/>
            <w:noWrap w:val="0"/>
            <w:vAlign w:val="center"/>
          </w:tcPr>
          <w:p w14:paraId="7BFC094E">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20≤X＜100</w:t>
            </w:r>
          </w:p>
        </w:tc>
        <w:tc>
          <w:tcPr>
            <w:tcW w:w="992" w:type="dxa"/>
            <w:noWrap w:val="0"/>
            <w:vAlign w:val="center"/>
          </w:tcPr>
          <w:p w14:paraId="0E343496">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w:t>
            </w:r>
          </w:p>
        </w:tc>
      </w:tr>
      <w:tr w14:paraId="438B3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56ED200B">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p>
        </w:tc>
        <w:tc>
          <w:tcPr>
            <w:tcW w:w="1369" w:type="dxa"/>
            <w:noWrap w:val="0"/>
            <w:vAlign w:val="center"/>
          </w:tcPr>
          <w:p w14:paraId="5FF569DA">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14:paraId="6D114D6C">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3DF4C2BF">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Y≥30000</w:t>
            </w:r>
          </w:p>
        </w:tc>
        <w:tc>
          <w:tcPr>
            <w:tcW w:w="1701" w:type="dxa"/>
            <w:noWrap w:val="0"/>
            <w:vAlign w:val="center"/>
          </w:tcPr>
          <w:p w14:paraId="4A308B4E">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1000≤Y＜30000</w:t>
            </w:r>
          </w:p>
        </w:tc>
        <w:tc>
          <w:tcPr>
            <w:tcW w:w="1426" w:type="dxa"/>
            <w:noWrap w:val="0"/>
            <w:vAlign w:val="center"/>
          </w:tcPr>
          <w:p w14:paraId="04D3B10E">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100≤Y＜1000</w:t>
            </w:r>
          </w:p>
        </w:tc>
        <w:tc>
          <w:tcPr>
            <w:tcW w:w="992" w:type="dxa"/>
            <w:noWrap w:val="0"/>
            <w:vAlign w:val="center"/>
          </w:tcPr>
          <w:p w14:paraId="54F167AE">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56B25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65EF6426">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邮政业</w:t>
            </w:r>
          </w:p>
        </w:tc>
        <w:tc>
          <w:tcPr>
            <w:tcW w:w="1369" w:type="dxa"/>
            <w:noWrap w:val="0"/>
            <w:vAlign w:val="center"/>
          </w:tcPr>
          <w:p w14:paraId="73C76DBD">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noWrap w:val="0"/>
            <w:vAlign w:val="center"/>
          </w:tcPr>
          <w:p w14:paraId="11CD2BF1">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14:paraId="09F49DF3">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X≥1000</w:t>
            </w:r>
          </w:p>
        </w:tc>
        <w:tc>
          <w:tcPr>
            <w:tcW w:w="1701" w:type="dxa"/>
            <w:noWrap w:val="0"/>
            <w:vAlign w:val="center"/>
          </w:tcPr>
          <w:p w14:paraId="24639B2A">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300≤X＜1000</w:t>
            </w:r>
          </w:p>
        </w:tc>
        <w:tc>
          <w:tcPr>
            <w:tcW w:w="1426" w:type="dxa"/>
            <w:noWrap w:val="0"/>
            <w:vAlign w:val="center"/>
          </w:tcPr>
          <w:p w14:paraId="4D4A6258">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20≤X＜300</w:t>
            </w:r>
          </w:p>
        </w:tc>
        <w:tc>
          <w:tcPr>
            <w:tcW w:w="992" w:type="dxa"/>
            <w:noWrap w:val="0"/>
            <w:vAlign w:val="center"/>
          </w:tcPr>
          <w:p w14:paraId="2530DE04">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w:t>
            </w:r>
          </w:p>
        </w:tc>
      </w:tr>
      <w:tr w14:paraId="50458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1B81BC8D">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p>
        </w:tc>
        <w:tc>
          <w:tcPr>
            <w:tcW w:w="1369" w:type="dxa"/>
            <w:noWrap w:val="0"/>
            <w:vAlign w:val="center"/>
          </w:tcPr>
          <w:p w14:paraId="1A35D31A">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14:paraId="19CBE9F7">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464D44D3">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Y≥30000</w:t>
            </w:r>
          </w:p>
        </w:tc>
        <w:tc>
          <w:tcPr>
            <w:tcW w:w="1701" w:type="dxa"/>
            <w:noWrap w:val="0"/>
            <w:vAlign w:val="center"/>
          </w:tcPr>
          <w:p w14:paraId="6487D58F">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2000≤Y＜30000</w:t>
            </w:r>
          </w:p>
        </w:tc>
        <w:tc>
          <w:tcPr>
            <w:tcW w:w="1426" w:type="dxa"/>
            <w:noWrap w:val="0"/>
            <w:vAlign w:val="center"/>
          </w:tcPr>
          <w:p w14:paraId="09D2F1F9">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100≤Y＜2000</w:t>
            </w:r>
          </w:p>
        </w:tc>
        <w:tc>
          <w:tcPr>
            <w:tcW w:w="992" w:type="dxa"/>
            <w:noWrap w:val="0"/>
            <w:vAlign w:val="center"/>
          </w:tcPr>
          <w:p w14:paraId="7DE81C1C">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6124D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75826367">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住宿业</w:t>
            </w:r>
          </w:p>
        </w:tc>
        <w:tc>
          <w:tcPr>
            <w:tcW w:w="1369" w:type="dxa"/>
            <w:noWrap w:val="0"/>
            <w:vAlign w:val="center"/>
          </w:tcPr>
          <w:p w14:paraId="5BEDE233">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noWrap w:val="0"/>
            <w:vAlign w:val="center"/>
          </w:tcPr>
          <w:p w14:paraId="5A37E157">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14:paraId="2C0549B7">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X≥300</w:t>
            </w:r>
          </w:p>
        </w:tc>
        <w:tc>
          <w:tcPr>
            <w:tcW w:w="1701" w:type="dxa"/>
            <w:noWrap w:val="0"/>
            <w:vAlign w:val="center"/>
          </w:tcPr>
          <w:p w14:paraId="4B1EF50F">
            <w:pPr>
              <w:keepNext w:val="0"/>
              <w:keepLines w:val="0"/>
              <w:pageBreakBefore w:val="0"/>
              <w:widowControl/>
              <w:kinsoku/>
              <w:wordWrap/>
              <w:overflowPunct/>
              <w:topLinePunct w:val="0"/>
              <w:autoSpaceDE/>
              <w:autoSpaceDN/>
              <w:bidi w:val="0"/>
              <w:snapToGrid/>
              <w:spacing w:line="280" w:lineRule="exact"/>
              <w:ind w:left="1" w:leftChars="-51" w:right="0" w:rightChars="0" w:hanging="108" w:hangingChars="6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1426" w:type="dxa"/>
            <w:noWrap w:val="0"/>
            <w:vAlign w:val="center"/>
          </w:tcPr>
          <w:p w14:paraId="090D5F1D">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992" w:type="dxa"/>
            <w:noWrap w:val="0"/>
            <w:vAlign w:val="center"/>
          </w:tcPr>
          <w:p w14:paraId="6496D3C8">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7E9ED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72977820">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p>
        </w:tc>
        <w:tc>
          <w:tcPr>
            <w:tcW w:w="1369" w:type="dxa"/>
            <w:noWrap w:val="0"/>
            <w:vAlign w:val="center"/>
          </w:tcPr>
          <w:p w14:paraId="71A885AF">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14:paraId="2613A6F4">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1B5BD759">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Y≥10000</w:t>
            </w:r>
          </w:p>
        </w:tc>
        <w:tc>
          <w:tcPr>
            <w:tcW w:w="1701" w:type="dxa"/>
            <w:noWrap w:val="0"/>
            <w:vAlign w:val="center"/>
          </w:tcPr>
          <w:p w14:paraId="3A2C5B3D">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2000≤Y＜10000</w:t>
            </w:r>
          </w:p>
        </w:tc>
        <w:tc>
          <w:tcPr>
            <w:tcW w:w="1426" w:type="dxa"/>
            <w:noWrap w:val="0"/>
            <w:vAlign w:val="center"/>
          </w:tcPr>
          <w:p w14:paraId="74893098">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100≤Y＜2000</w:t>
            </w:r>
          </w:p>
        </w:tc>
        <w:tc>
          <w:tcPr>
            <w:tcW w:w="992" w:type="dxa"/>
            <w:noWrap w:val="0"/>
            <w:vAlign w:val="center"/>
          </w:tcPr>
          <w:p w14:paraId="40E9A3C4">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40789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4AFA1A47">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餐饮业</w:t>
            </w:r>
          </w:p>
        </w:tc>
        <w:tc>
          <w:tcPr>
            <w:tcW w:w="1369" w:type="dxa"/>
            <w:noWrap w:val="0"/>
            <w:vAlign w:val="center"/>
          </w:tcPr>
          <w:p w14:paraId="16983E69">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noWrap w:val="0"/>
            <w:vAlign w:val="center"/>
          </w:tcPr>
          <w:p w14:paraId="13E67FD7">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14:paraId="4C6CB016">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X≥300</w:t>
            </w:r>
          </w:p>
        </w:tc>
        <w:tc>
          <w:tcPr>
            <w:tcW w:w="1701" w:type="dxa"/>
            <w:noWrap w:val="0"/>
            <w:vAlign w:val="center"/>
          </w:tcPr>
          <w:p w14:paraId="74EAF2D7">
            <w:pPr>
              <w:keepNext w:val="0"/>
              <w:keepLines w:val="0"/>
              <w:pageBreakBefore w:val="0"/>
              <w:widowControl/>
              <w:kinsoku/>
              <w:wordWrap/>
              <w:overflowPunct/>
              <w:topLinePunct w:val="0"/>
              <w:autoSpaceDE/>
              <w:autoSpaceDN/>
              <w:bidi w:val="0"/>
              <w:snapToGrid/>
              <w:spacing w:line="280" w:lineRule="exact"/>
              <w:ind w:left="1" w:leftChars="-51" w:right="0" w:rightChars="0" w:hanging="108" w:hangingChars="6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100≤X＜300 </w:t>
            </w:r>
          </w:p>
        </w:tc>
        <w:tc>
          <w:tcPr>
            <w:tcW w:w="1426" w:type="dxa"/>
            <w:noWrap w:val="0"/>
            <w:vAlign w:val="center"/>
          </w:tcPr>
          <w:p w14:paraId="1D8D65E4">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992" w:type="dxa"/>
            <w:noWrap w:val="0"/>
            <w:vAlign w:val="center"/>
          </w:tcPr>
          <w:p w14:paraId="2223536F">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74165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3F42F920">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p>
        </w:tc>
        <w:tc>
          <w:tcPr>
            <w:tcW w:w="1369" w:type="dxa"/>
            <w:noWrap w:val="0"/>
            <w:vAlign w:val="center"/>
          </w:tcPr>
          <w:p w14:paraId="2F91738E">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14:paraId="320DCB27">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2F131177">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Y≥10000</w:t>
            </w:r>
          </w:p>
        </w:tc>
        <w:tc>
          <w:tcPr>
            <w:tcW w:w="1701" w:type="dxa"/>
            <w:noWrap w:val="0"/>
            <w:vAlign w:val="center"/>
          </w:tcPr>
          <w:p w14:paraId="7D51D042">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2000≤Y＜10000</w:t>
            </w:r>
          </w:p>
        </w:tc>
        <w:tc>
          <w:tcPr>
            <w:tcW w:w="1426" w:type="dxa"/>
            <w:noWrap w:val="0"/>
            <w:vAlign w:val="center"/>
          </w:tcPr>
          <w:p w14:paraId="4F39237A">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100≤Y＜2000</w:t>
            </w:r>
          </w:p>
        </w:tc>
        <w:tc>
          <w:tcPr>
            <w:tcW w:w="992" w:type="dxa"/>
            <w:noWrap w:val="0"/>
            <w:vAlign w:val="center"/>
          </w:tcPr>
          <w:p w14:paraId="604BAAB5">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64B96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3B8C1261">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信息传输业※</w:t>
            </w:r>
          </w:p>
        </w:tc>
        <w:tc>
          <w:tcPr>
            <w:tcW w:w="1369" w:type="dxa"/>
            <w:noWrap w:val="0"/>
            <w:vAlign w:val="center"/>
          </w:tcPr>
          <w:p w14:paraId="0A2DE272">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noWrap w:val="0"/>
            <w:vAlign w:val="center"/>
          </w:tcPr>
          <w:p w14:paraId="4C12A202">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14:paraId="77BB9639">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X≥2000</w:t>
            </w:r>
          </w:p>
        </w:tc>
        <w:tc>
          <w:tcPr>
            <w:tcW w:w="1701" w:type="dxa"/>
            <w:noWrap w:val="0"/>
            <w:vAlign w:val="center"/>
          </w:tcPr>
          <w:p w14:paraId="22FD3602">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100≤X＜2000</w:t>
            </w:r>
          </w:p>
        </w:tc>
        <w:tc>
          <w:tcPr>
            <w:tcW w:w="1426" w:type="dxa"/>
            <w:noWrap w:val="0"/>
            <w:vAlign w:val="center"/>
          </w:tcPr>
          <w:p w14:paraId="680DA8C2">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992" w:type="dxa"/>
            <w:noWrap w:val="0"/>
            <w:vAlign w:val="center"/>
          </w:tcPr>
          <w:p w14:paraId="3337970B">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3E8BD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507DA0B0">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p>
        </w:tc>
        <w:tc>
          <w:tcPr>
            <w:tcW w:w="1369" w:type="dxa"/>
            <w:noWrap w:val="0"/>
            <w:vAlign w:val="center"/>
          </w:tcPr>
          <w:p w14:paraId="6E921B75">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14:paraId="4AADB553">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2B27BE21">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Y≥100000</w:t>
            </w:r>
          </w:p>
        </w:tc>
        <w:tc>
          <w:tcPr>
            <w:tcW w:w="1701" w:type="dxa"/>
            <w:noWrap w:val="0"/>
            <w:vAlign w:val="center"/>
          </w:tcPr>
          <w:p w14:paraId="1FD4C330">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1000≤Y＜100000</w:t>
            </w:r>
          </w:p>
        </w:tc>
        <w:tc>
          <w:tcPr>
            <w:tcW w:w="1426" w:type="dxa"/>
            <w:noWrap w:val="0"/>
            <w:vAlign w:val="center"/>
          </w:tcPr>
          <w:p w14:paraId="01DE31F3">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100≤Y＜1000</w:t>
            </w:r>
          </w:p>
        </w:tc>
        <w:tc>
          <w:tcPr>
            <w:tcW w:w="992" w:type="dxa"/>
            <w:noWrap w:val="0"/>
            <w:vAlign w:val="center"/>
          </w:tcPr>
          <w:p w14:paraId="61C1E3DA">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26C10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noWrap w:val="0"/>
            <w:vAlign w:val="center"/>
          </w:tcPr>
          <w:p w14:paraId="569AC801">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spacing w:val="-12"/>
                <w:kern w:val="0"/>
                <w:sz w:val="18"/>
                <w:szCs w:val="18"/>
                <w:highlight w:val="none"/>
              </w:rPr>
            </w:pPr>
            <w:r>
              <w:rPr>
                <w:rFonts w:hint="eastAsia" w:ascii="宋体" w:hAnsi="宋体" w:eastAsia="宋体" w:cs="宋体"/>
                <w:color w:val="auto"/>
                <w:spacing w:val="-12"/>
                <w:kern w:val="0"/>
                <w:sz w:val="18"/>
                <w:szCs w:val="18"/>
                <w:highlight w:val="none"/>
              </w:rPr>
              <w:t>软件和信息技术服</w:t>
            </w:r>
            <w:r>
              <w:rPr>
                <w:rFonts w:hint="eastAsia" w:ascii="宋体" w:hAnsi="宋体" w:eastAsia="宋体" w:cs="宋体"/>
                <w:color w:val="auto"/>
                <w:kern w:val="0"/>
                <w:sz w:val="18"/>
                <w:szCs w:val="18"/>
                <w:highlight w:val="none"/>
              </w:rPr>
              <w:t>务业</w:t>
            </w:r>
          </w:p>
        </w:tc>
        <w:tc>
          <w:tcPr>
            <w:tcW w:w="1369" w:type="dxa"/>
            <w:noWrap w:val="0"/>
            <w:vAlign w:val="center"/>
          </w:tcPr>
          <w:p w14:paraId="79D80FBE">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noWrap w:val="0"/>
            <w:vAlign w:val="center"/>
          </w:tcPr>
          <w:p w14:paraId="20414F2E">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14:paraId="62B952DD">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X≥300</w:t>
            </w:r>
          </w:p>
        </w:tc>
        <w:tc>
          <w:tcPr>
            <w:tcW w:w="1701" w:type="dxa"/>
            <w:noWrap w:val="0"/>
            <w:vAlign w:val="center"/>
          </w:tcPr>
          <w:p w14:paraId="0FBB9358">
            <w:pPr>
              <w:keepNext w:val="0"/>
              <w:keepLines w:val="0"/>
              <w:pageBreakBefore w:val="0"/>
              <w:widowControl/>
              <w:kinsoku/>
              <w:wordWrap/>
              <w:overflowPunct/>
              <w:topLinePunct w:val="0"/>
              <w:autoSpaceDE/>
              <w:autoSpaceDN/>
              <w:bidi w:val="0"/>
              <w:snapToGrid/>
              <w:spacing w:line="280" w:lineRule="exact"/>
              <w:ind w:left="1" w:leftChars="-51" w:right="0" w:rightChars="0" w:hanging="108" w:hangingChars="6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100≤X＜300 </w:t>
            </w:r>
          </w:p>
        </w:tc>
        <w:tc>
          <w:tcPr>
            <w:tcW w:w="1426" w:type="dxa"/>
            <w:noWrap w:val="0"/>
            <w:vAlign w:val="center"/>
          </w:tcPr>
          <w:p w14:paraId="2B45799E">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992" w:type="dxa"/>
            <w:noWrap w:val="0"/>
            <w:vAlign w:val="center"/>
          </w:tcPr>
          <w:p w14:paraId="0C5D947E">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518B2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noWrap w:val="0"/>
            <w:vAlign w:val="center"/>
          </w:tcPr>
          <w:p w14:paraId="464D4618">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spacing w:val="-12"/>
                <w:kern w:val="0"/>
                <w:sz w:val="18"/>
                <w:szCs w:val="18"/>
                <w:highlight w:val="none"/>
              </w:rPr>
            </w:pPr>
          </w:p>
        </w:tc>
        <w:tc>
          <w:tcPr>
            <w:tcW w:w="1369" w:type="dxa"/>
            <w:noWrap w:val="0"/>
            <w:vAlign w:val="center"/>
          </w:tcPr>
          <w:p w14:paraId="47E47A98">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14:paraId="42906C11">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0A27B54A">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Y≥10000</w:t>
            </w:r>
          </w:p>
        </w:tc>
        <w:tc>
          <w:tcPr>
            <w:tcW w:w="1701" w:type="dxa"/>
            <w:noWrap w:val="0"/>
            <w:vAlign w:val="center"/>
          </w:tcPr>
          <w:p w14:paraId="13F9D76C">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1000≤Y＜10000</w:t>
            </w:r>
          </w:p>
        </w:tc>
        <w:tc>
          <w:tcPr>
            <w:tcW w:w="1426" w:type="dxa"/>
            <w:noWrap w:val="0"/>
            <w:vAlign w:val="center"/>
          </w:tcPr>
          <w:p w14:paraId="58707E9C">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50≤Y＜1000</w:t>
            </w:r>
          </w:p>
        </w:tc>
        <w:tc>
          <w:tcPr>
            <w:tcW w:w="992" w:type="dxa"/>
            <w:noWrap w:val="0"/>
            <w:vAlign w:val="center"/>
          </w:tcPr>
          <w:p w14:paraId="64206D3D">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Y＜50</w:t>
            </w:r>
          </w:p>
        </w:tc>
      </w:tr>
      <w:tr w14:paraId="5DE29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noWrap w:val="0"/>
            <w:vAlign w:val="center"/>
          </w:tcPr>
          <w:p w14:paraId="37DE1524">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房地产开发经营</w:t>
            </w:r>
          </w:p>
        </w:tc>
        <w:tc>
          <w:tcPr>
            <w:tcW w:w="1369" w:type="dxa"/>
            <w:noWrap w:val="0"/>
            <w:vAlign w:val="center"/>
          </w:tcPr>
          <w:p w14:paraId="252772D1">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14:paraId="2CD7B4D4">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0D0D1C60">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Y≥200000</w:t>
            </w:r>
          </w:p>
        </w:tc>
        <w:tc>
          <w:tcPr>
            <w:tcW w:w="1701" w:type="dxa"/>
            <w:noWrap w:val="0"/>
            <w:vAlign w:val="center"/>
          </w:tcPr>
          <w:p w14:paraId="2505C0CA">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1000≤Y＜200000</w:t>
            </w:r>
          </w:p>
        </w:tc>
        <w:tc>
          <w:tcPr>
            <w:tcW w:w="1426" w:type="dxa"/>
            <w:noWrap w:val="0"/>
            <w:vAlign w:val="center"/>
          </w:tcPr>
          <w:p w14:paraId="40D0AC5C">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100≤Y＜1000</w:t>
            </w:r>
          </w:p>
        </w:tc>
        <w:tc>
          <w:tcPr>
            <w:tcW w:w="992" w:type="dxa"/>
            <w:noWrap w:val="0"/>
            <w:vAlign w:val="center"/>
          </w:tcPr>
          <w:p w14:paraId="795E9DDC">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4CBAA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noWrap w:val="0"/>
            <w:vAlign w:val="center"/>
          </w:tcPr>
          <w:p w14:paraId="59E6B10C">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p>
        </w:tc>
        <w:tc>
          <w:tcPr>
            <w:tcW w:w="1369" w:type="dxa"/>
            <w:noWrap w:val="0"/>
            <w:vAlign w:val="center"/>
          </w:tcPr>
          <w:p w14:paraId="62D7EEF7">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709" w:type="dxa"/>
            <w:noWrap w:val="0"/>
            <w:vAlign w:val="center"/>
          </w:tcPr>
          <w:p w14:paraId="43CAE7ED">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490A8E2A">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Z≥10000</w:t>
            </w:r>
          </w:p>
        </w:tc>
        <w:tc>
          <w:tcPr>
            <w:tcW w:w="1701" w:type="dxa"/>
            <w:noWrap w:val="0"/>
            <w:vAlign w:val="center"/>
          </w:tcPr>
          <w:p w14:paraId="73E90801">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5000≤Z＜10000</w:t>
            </w:r>
          </w:p>
        </w:tc>
        <w:tc>
          <w:tcPr>
            <w:tcW w:w="1426" w:type="dxa"/>
            <w:noWrap w:val="0"/>
            <w:vAlign w:val="center"/>
          </w:tcPr>
          <w:p w14:paraId="67470FA2">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2000≤Z＜5000</w:t>
            </w:r>
          </w:p>
        </w:tc>
        <w:tc>
          <w:tcPr>
            <w:tcW w:w="992" w:type="dxa"/>
            <w:noWrap w:val="0"/>
            <w:vAlign w:val="center"/>
          </w:tcPr>
          <w:p w14:paraId="31804EFA">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Z＜2000</w:t>
            </w:r>
          </w:p>
        </w:tc>
      </w:tr>
      <w:tr w14:paraId="47D2E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noWrap w:val="0"/>
            <w:vAlign w:val="center"/>
          </w:tcPr>
          <w:p w14:paraId="33BE5D8B">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物业管理</w:t>
            </w:r>
          </w:p>
        </w:tc>
        <w:tc>
          <w:tcPr>
            <w:tcW w:w="1369" w:type="dxa"/>
            <w:noWrap w:val="0"/>
            <w:vAlign w:val="center"/>
          </w:tcPr>
          <w:p w14:paraId="55E625D0">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noWrap w:val="0"/>
            <w:vAlign w:val="center"/>
          </w:tcPr>
          <w:p w14:paraId="10B21EA2">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14:paraId="1688F623">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X≥1000</w:t>
            </w:r>
          </w:p>
        </w:tc>
        <w:tc>
          <w:tcPr>
            <w:tcW w:w="1701" w:type="dxa"/>
            <w:noWrap w:val="0"/>
            <w:vAlign w:val="center"/>
          </w:tcPr>
          <w:p w14:paraId="0EC42F41">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300≤X＜1000</w:t>
            </w:r>
          </w:p>
        </w:tc>
        <w:tc>
          <w:tcPr>
            <w:tcW w:w="1426" w:type="dxa"/>
            <w:noWrap w:val="0"/>
            <w:vAlign w:val="center"/>
          </w:tcPr>
          <w:p w14:paraId="6E822763">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992" w:type="dxa"/>
            <w:noWrap w:val="0"/>
            <w:vAlign w:val="center"/>
          </w:tcPr>
          <w:p w14:paraId="433DC5F6">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X＜100</w:t>
            </w:r>
          </w:p>
        </w:tc>
      </w:tr>
      <w:tr w14:paraId="1487A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noWrap w:val="0"/>
            <w:vAlign w:val="center"/>
          </w:tcPr>
          <w:p w14:paraId="5793F566">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p>
        </w:tc>
        <w:tc>
          <w:tcPr>
            <w:tcW w:w="1369" w:type="dxa"/>
            <w:noWrap w:val="0"/>
            <w:vAlign w:val="center"/>
          </w:tcPr>
          <w:p w14:paraId="292F6675">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14:paraId="6FB46F81">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5DD1D410">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Y≥5000</w:t>
            </w:r>
          </w:p>
        </w:tc>
        <w:tc>
          <w:tcPr>
            <w:tcW w:w="1701" w:type="dxa"/>
            <w:noWrap w:val="0"/>
            <w:vAlign w:val="center"/>
          </w:tcPr>
          <w:p w14:paraId="57883B6E">
            <w:pPr>
              <w:keepNext w:val="0"/>
              <w:keepLines w:val="0"/>
              <w:pageBreakBefore w:val="0"/>
              <w:widowControl/>
              <w:kinsoku/>
              <w:wordWrap/>
              <w:overflowPunct/>
              <w:topLinePunct w:val="0"/>
              <w:autoSpaceDE/>
              <w:autoSpaceDN/>
              <w:bidi w:val="0"/>
              <w:snapToGrid/>
              <w:spacing w:line="280" w:lineRule="exact"/>
              <w:ind w:left="1" w:leftChars="-51" w:right="0" w:rightChars="0" w:hanging="108" w:hangingChars="6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1000≤Y＜5000</w:t>
            </w:r>
          </w:p>
        </w:tc>
        <w:tc>
          <w:tcPr>
            <w:tcW w:w="1426" w:type="dxa"/>
            <w:noWrap w:val="0"/>
            <w:vAlign w:val="center"/>
          </w:tcPr>
          <w:p w14:paraId="7C66CA42">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500≤Y＜1000</w:t>
            </w:r>
          </w:p>
        </w:tc>
        <w:tc>
          <w:tcPr>
            <w:tcW w:w="992" w:type="dxa"/>
            <w:noWrap w:val="0"/>
            <w:vAlign w:val="center"/>
          </w:tcPr>
          <w:p w14:paraId="7741DC6D">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Y＜500</w:t>
            </w:r>
          </w:p>
        </w:tc>
      </w:tr>
      <w:tr w14:paraId="2AD8A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noWrap w:val="0"/>
            <w:vAlign w:val="center"/>
          </w:tcPr>
          <w:p w14:paraId="7FCCB731">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租赁和商务服务业</w:t>
            </w:r>
          </w:p>
        </w:tc>
        <w:tc>
          <w:tcPr>
            <w:tcW w:w="1369" w:type="dxa"/>
            <w:noWrap w:val="0"/>
            <w:vAlign w:val="center"/>
          </w:tcPr>
          <w:p w14:paraId="077D3E7D">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noWrap w:val="0"/>
            <w:vAlign w:val="center"/>
          </w:tcPr>
          <w:p w14:paraId="7767069C">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14:paraId="4DAAEA57">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X≥300</w:t>
            </w:r>
          </w:p>
        </w:tc>
        <w:tc>
          <w:tcPr>
            <w:tcW w:w="1701" w:type="dxa"/>
            <w:noWrap w:val="0"/>
            <w:vAlign w:val="center"/>
          </w:tcPr>
          <w:p w14:paraId="44D8ACCD">
            <w:pPr>
              <w:keepNext w:val="0"/>
              <w:keepLines w:val="0"/>
              <w:pageBreakBefore w:val="0"/>
              <w:widowControl/>
              <w:kinsoku/>
              <w:wordWrap/>
              <w:overflowPunct/>
              <w:topLinePunct w:val="0"/>
              <w:autoSpaceDE/>
              <w:autoSpaceDN/>
              <w:bidi w:val="0"/>
              <w:snapToGrid/>
              <w:spacing w:line="280" w:lineRule="exact"/>
              <w:ind w:left="1" w:leftChars="-51" w:right="0" w:rightChars="0" w:hanging="108" w:hangingChars="6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1426" w:type="dxa"/>
            <w:noWrap w:val="0"/>
            <w:vAlign w:val="center"/>
          </w:tcPr>
          <w:p w14:paraId="0A3F0FD4">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992" w:type="dxa"/>
            <w:noWrap w:val="0"/>
            <w:vAlign w:val="center"/>
          </w:tcPr>
          <w:p w14:paraId="416B40DD">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7D3E0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noWrap w:val="0"/>
            <w:vAlign w:val="center"/>
          </w:tcPr>
          <w:p w14:paraId="27125A7D">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p>
        </w:tc>
        <w:tc>
          <w:tcPr>
            <w:tcW w:w="1369" w:type="dxa"/>
            <w:noWrap w:val="0"/>
            <w:vAlign w:val="center"/>
          </w:tcPr>
          <w:p w14:paraId="45CEF432">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709" w:type="dxa"/>
            <w:noWrap w:val="0"/>
            <w:vAlign w:val="center"/>
          </w:tcPr>
          <w:p w14:paraId="6415630C">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557D1263">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Z≥120000</w:t>
            </w:r>
          </w:p>
        </w:tc>
        <w:tc>
          <w:tcPr>
            <w:tcW w:w="1701" w:type="dxa"/>
            <w:noWrap w:val="0"/>
            <w:vAlign w:val="center"/>
          </w:tcPr>
          <w:p w14:paraId="4104097B">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8000≤Z＜120000</w:t>
            </w:r>
          </w:p>
        </w:tc>
        <w:tc>
          <w:tcPr>
            <w:tcW w:w="1426" w:type="dxa"/>
            <w:noWrap w:val="0"/>
            <w:vAlign w:val="center"/>
          </w:tcPr>
          <w:p w14:paraId="4B2C8EC2">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100≤Z＜8000</w:t>
            </w:r>
          </w:p>
        </w:tc>
        <w:tc>
          <w:tcPr>
            <w:tcW w:w="992" w:type="dxa"/>
            <w:noWrap w:val="0"/>
            <w:vAlign w:val="center"/>
          </w:tcPr>
          <w:p w14:paraId="1274069A">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Z＜100</w:t>
            </w:r>
          </w:p>
        </w:tc>
      </w:tr>
      <w:tr w14:paraId="4A118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noWrap w:val="0"/>
            <w:vAlign w:val="center"/>
          </w:tcPr>
          <w:p w14:paraId="6549C03E">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其他未列明行业※</w:t>
            </w:r>
          </w:p>
        </w:tc>
        <w:tc>
          <w:tcPr>
            <w:tcW w:w="1369" w:type="dxa"/>
            <w:noWrap w:val="0"/>
            <w:vAlign w:val="center"/>
          </w:tcPr>
          <w:p w14:paraId="122802BD">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noWrap w:val="0"/>
            <w:vAlign w:val="center"/>
          </w:tcPr>
          <w:p w14:paraId="2DF5BD73">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14:paraId="0C2F91BD">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X≥300</w:t>
            </w:r>
          </w:p>
        </w:tc>
        <w:tc>
          <w:tcPr>
            <w:tcW w:w="1701" w:type="dxa"/>
            <w:noWrap w:val="0"/>
            <w:vAlign w:val="center"/>
          </w:tcPr>
          <w:p w14:paraId="236A89A0">
            <w:pPr>
              <w:keepNext w:val="0"/>
              <w:keepLines w:val="0"/>
              <w:pageBreakBefore w:val="0"/>
              <w:widowControl/>
              <w:kinsoku/>
              <w:wordWrap/>
              <w:overflowPunct/>
              <w:topLinePunct w:val="0"/>
              <w:autoSpaceDE/>
              <w:autoSpaceDN/>
              <w:bidi w:val="0"/>
              <w:snapToGrid/>
              <w:spacing w:line="280" w:lineRule="exact"/>
              <w:ind w:left="1" w:leftChars="-51" w:right="0" w:rightChars="0" w:hanging="108" w:hangingChars="6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1426" w:type="dxa"/>
            <w:noWrap w:val="0"/>
            <w:vAlign w:val="center"/>
          </w:tcPr>
          <w:p w14:paraId="5424A6E1">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992" w:type="dxa"/>
            <w:noWrap w:val="0"/>
            <w:vAlign w:val="center"/>
          </w:tcPr>
          <w:p w14:paraId="75E1D442">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bl>
    <w:p w14:paraId="53241075">
      <w:pPr>
        <w:keepNext w:val="0"/>
        <w:keepLines w:val="0"/>
        <w:pageBreakBefore w:val="0"/>
        <w:widowControl/>
        <w:kinsoku/>
        <w:wordWrap/>
        <w:overflowPunct/>
        <w:topLinePunct w:val="0"/>
        <w:autoSpaceDE/>
        <w:autoSpaceDN/>
        <w:bidi w:val="0"/>
        <w:snapToGrid/>
        <w:spacing w:beforeLines="0" w:afterLines="0" w:line="280" w:lineRule="exact"/>
        <w:ind w:right="0" w:rightChars="0"/>
        <w:textAlignment w:val="auto"/>
        <w:outlineLvl w:val="9"/>
        <w:rPr>
          <w:rFonts w:hint="eastAsia" w:ascii="宋体" w:hAnsi="宋体" w:eastAsia="宋体" w:cs="宋体"/>
          <w:color w:val="auto"/>
          <w:spacing w:val="8"/>
          <w:kern w:val="0"/>
          <w:sz w:val="24"/>
          <w:highlight w:val="none"/>
        </w:rPr>
      </w:pPr>
    </w:p>
    <w:p w14:paraId="4961B07F">
      <w:pPr>
        <w:pStyle w:val="9"/>
        <w:rPr>
          <w:rFonts w:hint="eastAsia"/>
          <w:color w:val="auto"/>
          <w:highlight w:val="none"/>
        </w:rPr>
      </w:pPr>
    </w:p>
    <w:p w14:paraId="5DE00E01">
      <w:pPr>
        <w:rPr>
          <w:rFonts w:hint="eastAsia"/>
          <w:color w:val="auto"/>
          <w:highlight w:val="none"/>
        </w:rPr>
      </w:pPr>
    </w:p>
    <w:p w14:paraId="2498D1FF">
      <w:pPr>
        <w:keepNext w:val="0"/>
        <w:keepLines w:val="0"/>
        <w:pageBreakBefore w:val="0"/>
        <w:widowControl/>
        <w:kinsoku/>
        <w:wordWrap/>
        <w:overflowPunct/>
        <w:topLinePunct w:val="0"/>
        <w:autoSpaceDE/>
        <w:autoSpaceDN/>
        <w:bidi w:val="0"/>
        <w:snapToGrid/>
        <w:spacing w:beforeLines="0" w:afterLines="0" w:line="280" w:lineRule="exact"/>
        <w:ind w:right="0" w:rightChars="0"/>
        <w:textAlignment w:val="auto"/>
        <w:outlineLvl w:val="9"/>
        <w:rPr>
          <w:rFonts w:hint="eastAsia" w:ascii="宋体" w:hAnsi="宋体" w:eastAsia="宋体" w:cs="宋体"/>
          <w:color w:val="auto"/>
          <w:spacing w:val="8"/>
          <w:kern w:val="0"/>
          <w:sz w:val="24"/>
          <w:highlight w:val="none"/>
        </w:rPr>
      </w:pPr>
      <w:r>
        <w:rPr>
          <w:rFonts w:hint="eastAsia" w:ascii="宋体" w:hAnsi="宋体" w:eastAsia="宋体" w:cs="宋体"/>
          <w:color w:val="auto"/>
          <w:spacing w:val="8"/>
          <w:kern w:val="0"/>
          <w:sz w:val="24"/>
          <w:highlight w:val="none"/>
        </w:rPr>
        <w:t>说明：</w:t>
      </w:r>
    </w:p>
    <w:p w14:paraId="2791910C">
      <w:pPr>
        <w:pStyle w:val="13"/>
        <w:keepNext w:val="0"/>
        <w:keepLines w:val="0"/>
        <w:pageBreakBefore w:val="0"/>
        <w:kinsoku/>
        <w:wordWrap/>
        <w:overflowPunct/>
        <w:topLinePunct w:val="0"/>
        <w:autoSpaceDE/>
        <w:autoSpaceDN/>
        <w:bidi w:val="0"/>
        <w:adjustRightInd w:val="0"/>
        <w:snapToGrid/>
        <w:spacing w:beforeLines="0" w:afterLines="0" w:line="280" w:lineRule="exact"/>
        <w:ind w:right="0" w:rightChars="0" w:firstLine="512" w:firstLineChars="200"/>
        <w:contextualSpacing/>
        <w:textAlignment w:val="auto"/>
        <w:outlineLvl w:val="9"/>
        <w:rPr>
          <w:rFonts w:hint="eastAsia" w:ascii="宋体" w:hAnsi="宋体" w:eastAsia="宋体" w:cs="宋体"/>
          <w:color w:val="auto"/>
          <w:spacing w:val="8"/>
          <w:kern w:val="0"/>
          <w:sz w:val="24"/>
          <w:szCs w:val="24"/>
          <w:highlight w:val="none"/>
        </w:rPr>
      </w:pPr>
      <w:r>
        <w:rPr>
          <w:rFonts w:hint="eastAsia" w:ascii="宋体" w:hAnsi="宋体" w:eastAsia="宋体" w:cs="宋体"/>
          <w:color w:val="auto"/>
          <w:spacing w:val="8"/>
          <w:kern w:val="0"/>
          <w:sz w:val="24"/>
          <w:szCs w:val="24"/>
          <w:highlight w:val="none"/>
        </w:rPr>
        <w:t>1.大型、中型和小型企业须同时满足所列指标的下限，否则下划一档；微型企业只须满足所列指标中的一项即可。</w:t>
      </w:r>
    </w:p>
    <w:p w14:paraId="51DC9383">
      <w:pPr>
        <w:pStyle w:val="13"/>
        <w:keepNext w:val="0"/>
        <w:keepLines w:val="0"/>
        <w:pageBreakBefore w:val="0"/>
        <w:kinsoku/>
        <w:wordWrap/>
        <w:overflowPunct/>
        <w:topLinePunct w:val="0"/>
        <w:autoSpaceDE/>
        <w:autoSpaceDN/>
        <w:bidi w:val="0"/>
        <w:adjustRightInd w:val="0"/>
        <w:snapToGrid/>
        <w:spacing w:beforeLines="0" w:afterLines="0" w:line="280" w:lineRule="exact"/>
        <w:ind w:right="0" w:rightChars="0" w:firstLine="512" w:firstLineChars="200"/>
        <w:contextualSpacing/>
        <w:textAlignment w:val="auto"/>
        <w:outlineLvl w:val="9"/>
        <w:rPr>
          <w:rFonts w:hint="eastAsia" w:ascii="宋体" w:hAnsi="宋体" w:eastAsia="宋体" w:cs="宋体"/>
          <w:color w:val="auto"/>
          <w:spacing w:val="8"/>
          <w:kern w:val="0"/>
          <w:sz w:val="24"/>
          <w:szCs w:val="24"/>
          <w:highlight w:val="none"/>
        </w:rPr>
      </w:pPr>
      <w:r>
        <w:rPr>
          <w:rFonts w:hint="eastAsia" w:ascii="宋体" w:hAnsi="宋体" w:eastAsia="宋体" w:cs="宋体"/>
          <w:color w:val="auto"/>
          <w:spacing w:val="8"/>
          <w:kern w:val="0"/>
          <w:sz w:val="24"/>
          <w:szCs w:val="24"/>
          <w:highlight w:val="none"/>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0C89D1FC">
      <w:pPr>
        <w:pStyle w:val="13"/>
        <w:keepNext w:val="0"/>
        <w:keepLines w:val="0"/>
        <w:pageBreakBefore w:val="0"/>
        <w:kinsoku/>
        <w:wordWrap/>
        <w:overflowPunct/>
        <w:topLinePunct w:val="0"/>
        <w:autoSpaceDE/>
        <w:autoSpaceDN/>
        <w:bidi w:val="0"/>
        <w:snapToGrid/>
        <w:spacing w:beforeLines="0" w:afterLines="0" w:line="280" w:lineRule="exact"/>
        <w:ind w:right="0" w:rightChars="0" w:firstLine="512" w:firstLineChars="200"/>
        <w:textAlignment w:val="auto"/>
        <w:outlineLvl w:val="9"/>
        <w:rPr>
          <w:rFonts w:hint="eastAsia" w:ascii="宋体" w:hAnsi="宋体" w:eastAsia="宋体" w:cs="宋体"/>
          <w:color w:val="auto"/>
          <w:spacing w:val="8"/>
          <w:kern w:val="0"/>
          <w:sz w:val="24"/>
          <w:szCs w:val="24"/>
          <w:highlight w:val="none"/>
        </w:rPr>
      </w:pPr>
      <w:r>
        <w:rPr>
          <w:rFonts w:hint="eastAsia" w:ascii="宋体" w:hAnsi="宋体" w:eastAsia="宋体" w:cs="宋体"/>
          <w:color w:val="auto"/>
          <w:spacing w:val="8"/>
          <w:kern w:val="0"/>
          <w:sz w:val="24"/>
          <w:szCs w:val="24"/>
          <w:highlight w:val="none"/>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bookmarkStart w:id="285" w:name="_Toc4774"/>
      <w:bookmarkStart w:id="286" w:name="_Toc8466"/>
    </w:p>
    <w:p w14:paraId="7D6A2D81">
      <w:pPr>
        <w:pStyle w:val="6"/>
        <w:rPr>
          <w:rFonts w:hint="eastAsia" w:ascii="宋体" w:hAnsi="宋体" w:eastAsia="宋体" w:cs="宋体"/>
          <w:color w:val="auto"/>
          <w:spacing w:val="8"/>
          <w:kern w:val="0"/>
          <w:sz w:val="24"/>
          <w:szCs w:val="24"/>
          <w:highlight w:val="none"/>
        </w:rPr>
      </w:pPr>
    </w:p>
    <w:p w14:paraId="52421D9D">
      <w:pPr>
        <w:rPr>
          <w:rFonts w:hint="eastAsia" w:ascii="宋体" w:hAnsi="宋体" w:eastAsia="宋体" w:cs="宋体"/>
          <w:color w:val="auto"/>
          <w:spacing w:val="8"/>
          <w:kern w:val="0"/>
          <w:sz w:val="24"/>
          <w:szCs w:val="24"/>
          <w:highlight w:val="none"/>
        </w:rPr>
      </w:pPr>
    </w:p>
    <w:p w14:paraId="31174A1B">
      <w:pPr>
        <w:pStyle w:val="9"/>
        <w:rPr>
          <w:rFonts w:hint="eastAsia" w:ascii="宋体" w:hAnsi="宋体" w:eastAsia="宋体" w:cs="宋体"/>
          <w:color w:val="auto"/>
          <w:spacing w:val="8"/>
          <w:kern w:val="0"/>
          <w:sz w:val="24"/>
          <w:szCs w:val="24"/>
          <w:highlight w:val="none"/>
        </w:rPr>
      </w:pPr>
    </w:p>
    <w:p w14:paraId="7D7C86D4">
      <w:pPr>
        <w:rPr>
          <w:rFonts w:hint="eastAsia"/>
          <w:color w:val="auto"/>
          <w:highlight w:val="none"/>
        </w:rPr>
      </w:pPr>
    </w:p>
    <w:p w14:paraId="18576D4A">
      <w:pPr>
        <w:pStyle w:val="29"/>
        <w:rPr>
          <w:rFonts w:hint="eastAsia" w:ascii="宋体" w:hAnsi="宋体" w:eastAsia="宋体" w:cs="宋体"/>
          <w:color w:val="auto"/>
          <w:highlight w:val="none"/>
        </w:rPr>
      </w:pPr>
    </w:p>
    <w:p w14:paraId="5A429762">
      <w:pPr>
        <w:pStyle w:val="29"/>
        <w:rPr>
          <w:rFonts w:hint="eastAsia" w:ascii="宋体" w:hAnsi="宋体" w:eastAsia="宋体" w:cs="宋体"/>
          <w:color w:val="auto"/>
          <w:highlight w:val="none"/>
        </w:rPr>
      </w:pPr>
    </w:p>
    <w:p w14:paraId="002912D9">
      <w:pPr>
        <w:pStyle w:val="29"/>
        <w:rPr>
          <w:rFonts w:hint="eastAsia" w:ascii="宋体" w:hAnsi="宋体" w:eastAsia="宋体" w:cs="宋体"/>
          <w:color w:val="auto"/>
          <w:highlight w:val="none"/>
        </w:rPr>
      </w:pPr>
    </w:p>
    <w:p w14:paraId="664DBA9D">
      <w:pPr>
        <w:pStyle w:val="29"/>
        <w:rPr>
          <w:rFonts w:hint="eastAsia" w:ascii="宋体" w:hAnsi="宋体" w:eastAsia="宋体" w:cs="宋体"/>
          <w:color w:val="auto"/>
          <w:highlight w:val="none"/>
        </w:rPr>
      </w:pPr>
    </w:p>
    <w:p w14:paraId="5897BD4D">
      <w:pPr>
        <w:pStyle w:val="29"/>
        <w:rPr>
          <w:rFonts w:hint="eastAsia" w:ascii="宋体" w:hAnsi="宋体" w:eastAsia="宋体" w:cs="宋体"/>
          <w:color w:val="auto"/>
          <w:highlight w:val="none"/>
        </w:rPr>
      </w:pPr>
    </w:p>
    <w:p w14:paraId="5C69D44B">
      <w:pPr>
        <w:pStyle w:val="29"/>
        <w:rPr>
          <w:rFonts w:hint="eastAsia" w:ascii="宋体" w:hAnsi="宋体" w:eastAsia="宋体" w:cs="宋体"/>
          <w:color w:val="auto"/>
          <w:highlight w:val="none"/>
        </w:rPr>
      </w:pPr>
    </w:p>
    <w:p w14:paraId="59B556A3">
      <w:pPr>
        <w:pStyle w:val="29"/>
        <w:rPr>
          <w:rFonts w:hint="eastAsia" w:ascii="宋体" w:hAnsi="宋体" w:eastAsia="宋体" w:cs="宋体"/>
          <w:color w:val="auto"/>
          <w:highlight w:val="none"/>
        </w:rPr>
      </w:pPr>
    </w:p>
    <w:p w14:paraId="23BB299C">
      <w:pPr>
        <w:pStyle w:val="29"/>
        <w:rPr>
          <w:rFonts w:hint="eastAsia" w:ascii="宋体" w:hAnsi="宋体" w:eastAsia="宋体" w:cs="宋体"/>
          <w:color w:val="auto"/>
          <w:highlight w:val="none"/>
        </w:rPr>
      </w:pPr>
    </w:p>
    <w:p w14:paraId="417213A9">
      <w:pPr>
        <w:pStyle w:val="29"/>
        <w:rPr>
          <w:rFonts w:hint="eastAsia" w:ascii="宋体" w:hAnsi="宋体" w:eastAsia="宋体" w:cs="宋体"/>
          <w:color w:val="auto"/>
          <w:highlight w:val="none"/>
        </w:rPr>
      </w:pPr>
    </w:p>
    <w:p w14:paraId="34D943E0">
      <w:pPr>
        <w:pStyle w:val="29"/>
        <w:rPr>
          <w:rFonts w:hint="eastAsia" w:ascii="宋体" w:hAnsi="宋体" w:eastAsia="宋体" w:cs="宋体"/>
          <w:color w:val="auto"/>
          <w:highlight w:val="none"/>
        </w:rPr>
      </w:pPr>
    </w:p>
    <w:p w14:paraId="6E1D78F2">
      <w:pPr>
        <w:pStyle w:val="29"/>
        <w:rPr>
          <w:rFonts w:hint="eastAsia" w:ascii="宋体" w:hAnsi="宋体" w:eastAsia="宋体" w:cs="宋体"/>
          <w:color w:val="auto"/>
          <w:highlight w:val="none"/>
        </w:rPr>
      </w:pPr>
    </w:p>
    <w:p w14:paraId="1826A0FE">
      <w:pPr>
        <w:pStyle w:val="29"/>
        <w:rPr>
          <w:rFonts w:hint="eastAsia" w:ascii="宋体" w:hAnsi="宋体" w:eastAsia="宋体" w:cs="宋体"/>
          <w:color w:val="auto"/>
          <w:highlight w:val="none"/>
        </w:rPr>
      </w:pPr>
    </w:p>
    <w:p w14:paraId="106044FF">
      <w:pPr>
        <w:pStyle w:val="29"/>
        <w:rPr>
          <w:rFonts w:hint="eastAsia" w:ascii="宋体" w:hAnsi="宋体" w:eastAsia="宋体" w:cs="宋体"/>
          <w:color w:val="auto"/>
          <w:highlight w:val="none"/>
        </w:rPr>
      </w:pPr>
    </w:p>
    <w:p w14:paraId="71503F74">
      <w:pPr>
        <w:pStyle w:val="29"/>
        <w:rPr>
          <w:rFonts w:hint="eastAsia" w:ascii="宋体" w:hAnsi="宋体" w:eastAsia="宋体" w:cs="宋体"/>
          <w:color w:val="auto"/>
          <w:highlight w:val="none"/>
        </w:rPr>
      </w:pPr>
    </w:p>
    <w:p w14:paraId="4A3BCBA2">
      <w:pPr>
        <w:pStyle w:val="29"/>
        <w:rPr>
          <w:rFonts w:hint="eastAsia" w:ascii="宋体" w:hAnsi="宋体" w:eastAsia="宋体" w:cs="宋体"/>
          <w:color w:val="auto"/>
          <w:highlight w:val="none"/>
        </w:rPr>
      </w:pPr>
    </w:p>
    <w:p w14:paraId="59E0356F">
      <w:pPr>
        <w:pStyle w:val="29"/>
        <w:rPr>
          <w:rFonts w:hint="eastAsia" w:ascii="宋体" w:hAnsi="宋体" w:eastAsia="宋体" w:cs="宋体"/>
          <w:color w:val="auto"/>
          <w:highlight w:val="none"/>
        </w:rPr>
      </w:pPr>
    </w:p>
    <w:p w14:paraId="0E492ACE">
      <w:pPr>
        <w:pStyle w:val="29"/>
        <w:rPr>
          <w:rFonts w:hint="eastAsia" w:ascii="宋体" w:hAnsi="宋体" w:eastAsia="宋体" w:cs="宋体"/>
          <w:color w:val="auto"/>
          <w:highlight w:val="none"/>
        </w:rPr>
      </w:pPr>
    </w:p>
    <w:p w14:paraId="6A8CDCCD">
      <w:pPr>
        <w:pStyle w:val="29"/>
        <w:rPr>
          <w:rFonts w:hint="eastAsia" w:ascii="宋体" w:hAnsi="宋体" w:eastAsia="宋体" w:cs="宋体"/>
          <w:color w:val="auto"/>
          <w:highlight w:val="none"/>
        </w:rPr>
      </w:pPr>
    </w:p>
    <w:p w14:paraId="301343EE">
      <w:pPr>
        <w:pStyle w:val="29"/>
        <w:rPr>
          <w:rFonts w:hint="eastAsia" w:ascii="宋体" w:hAnsi="宋体" w:eastAsia="宋体" w:cs="宋体"/>
          <w:color w:val="auto"/>
          <w:highlight w:val="none"/>
        </w:rPr>
      </w:pPr>
    </w:p>
    <w:p w14:paraId="7683C523">
      <w:pPr>
        <w:pStyle w:val="29"/>
        <w:rPr>
          <w:rFonts w:hint="eastAsia" w:ascii="宋体" w:hAnsi="宋体" w:eastAsia="宋体" w:cs="宋体"/>
          <w:color w:val="auto"/>
          <w:highlight w:val="none"/>
        </w:rPr>
      </w:pPr>
    </w:p>
    <w:p w14:paraId="11987644">
      <w:pPr>
        <w:pStyle w:val="29"/>
        <w:rPr>
          <w:rFonts w:hint="eastAsia" w:ascii="宋体" w:hAnsi="宋体" w:eastAsia="宋体" w:cs="宋体"/>
          <w:color w:val="auto"/>
          <w:highlight w:val="none"/>
        </w:rPr>
      </w:pPr>
    </w:p>
    <w:p w14:paraId="68DFAF7A">
      <w:pPr>
        <w:pStyle w:val="29"/>
        <w:rPr>
          <w:rFonts w:hint="eastAsia" w:ascii="宋体" w:hAnsi="宋体" w:eastAsia="宋体" w:cs="宋体"/>
          <w:color w:val="auto"/>
          <w:highlight w:val="none"/>
        </w:rPr>
      </w:pPr>
    </w:p>
    <w:p w14:paraId="4241AF9A">
      <w:pPr>
        <w:pStyle w:val="29"/>
        <w:rPr>
          <w:rFonts w:hint="eastAsia" w:ascii="宋体" w:hAnsi="宋体" w:eastAsia="宋体" w:cs="宋体"/>
          <w:color w:val="auto"/>
          <w:highlight w:val="none"/>
        </w:rPr>
      </w:pPr>
    </w:p>
    <w:p w14:paraId="0B3BAA1E">
      <w:pPr>
        <w:pStyle w:val="2"/>
        <w:numPr>
          <w:ilvl w:val="0"/>
          <w:numId w:val="0"/>
        </w:numPr>
        <w:tabs>
          <w:tab w:val="left" w:pos="0"/>
        </w:tabs>
        <w:autoSpaceDE w:val="0"/>
        <w:autoSpaceDN w:val="0"/>
        <w:adjustRightInd w:val="0"/>
        <w:spacing w:before="0" w:after="0" w:line="360" w:lineRule="auto"/>
        <w:jc w:val="center"/>
        <w:rPr>
          <w:rFonts w:hint="eastAsia" w:ascii="宋体" w:hAnsi="宋体" w:eastAsia="宋体" w:cs="宋体"/>
          <w:color w:val="auto"/>
          <w:sz w:val="32"/>
          <w:szCs w:val="32"/>
          <w:highlight w:val="none"/>
        </w:rPr>
      </w:pPr>
      <w:bookmarkStart w:id="287" w:name="_Toc5351"/>
      <w:bookmarkStart w:id="288" w:name="_Toc9015"/>
      <w:bookmarkStart w:id="289" w:name="_Toc21175"/>
      <w:bookmarkStart w:id="290" w:name="_Toc816"/>
      <w:r>
        <w:rPr>
          <w:rFonts w:hint="eastAsia" w:ascii="宋体" w:hAnsi="宋体" w:eastAsia="宋体" w:cs="宋体"/>
          <w:color w:val="auto"/>
          <w:sz w:val="32"/>
          <w:szCs w:val="32"/>
          <w:highlight w:val="none"/>
          <w:lang w:eastAsia="zh-CN"/>
        </w:rPr>
        <w:t>第五章</w:t>
      </w:r>
      <w:r>
        <w:rPr>
          <w:rFonts w:hint="eastAsia" w:ascii="宋体" w:hAnsi="宋体" w:eastAsia="宋体" w:cs="宋体"/>
          <w:color w:val="auto"/>
          <w:sz w:val="32"/>
          <w:szCs w:val="32"/>
          <w:highlight w:val="none"/>
          <w:lang w:val="en-US" w:eastAsia="zh-CN"/>
        </w:rPr>
        <w:t xml:space="preserve"> </w:t>
      </w:r>
      <w:r>
        <w:rPr>
          <w:rFonts w:hint="eastAsia" w:ascii="宋体" w:hAnsi="宋体" w:eastAsia="宋体" w:cs="宋体"/>
          <w:color w:val="auto"/>
          <w:sz w:val="32"/>
          <w:szCs w:val="32"/>
          <w:highlight w:val="none"/>
        </w:rPr>
        <w:t>采购合同（合同主要条款及格式）</w:t>
      </w:r>
      <w:bookmarkEnd w:id="285"/>
      <w:bookmarkEnd w:id="286"/>
      <w:bookmarkEnd w:id="287"/>
      <w:bookmarkEnd w:id="288"/>
      <w:bookmarkEnd w:id="289"/>
      <w:bookmarkEnd w:id="290"/>
    </w:p>
    <w:p w14:paraId="45C7C15D">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color w:val="auto"/>
          <w:sz w:val="21"/>
          <w:szCs w:val="24"/>
          <w:highlight w:val="none"/>
          <w:lang w:eastAsia="zh-CN"/>
        </w:rPr>
      </w:pPr>
      <w:r>
        <w:rPr>
          <w:rFonts w:hint="eastAsia" w:ascii="宋体" w:hAnsi="宋体" w:eastAsia="宋体" w:cs="宋体"/>
          <w:color w:val="auto"/>
          <w:sz w:val="21"/>
          <w:szCs w:val="24"/>
          <w:highlight w:val="none"/>
        </w:rPr>
        <w:t>项目名称：</w:t>
      </w:r>
      <w:r>
        <w:rPr>
          <w:rFonts w:hint="eastAsia" w:ascii="宋体" w:hAnsi="宋体" w:cs="宋体"/>
          <w:color w:val="auto"/>
          <w:sz w:val="21"/>
          <w:szCs w:val="24"/>
          <w:highlight w:val="none"/>
          <w:lang w:val="en-US" w:eastAsia="zh-CN"/>
        </w:rPr>
        <w:t>桂林市电子政务网络互联网出口专线服务采购</w:t>
      </w:r>
      <w:r>
        <w:rPr>
          <w:rFonts w:hint="eastAsia" w:ascii="宋体" w:hAnsi="宋体" w:eastAsia="宋体" w:cs="宋体"/>
          <w:color w:val="auto"/>
          <w:sz w:val="21"/>
          <w:szCs w:val="24"/>
          <w:highlight w:val="none"/>
          <w:lang w:val="en-US" w:eastAsia="zh-CN"/>
        </w:rPr>
        <w:t xml:space="preserve"> </w:t>
      </w:r>
    </w:p>
    <w:p w14:paraId="64B27D5C">
      <w:pPr>
        <w:keepNext w:val="0"/>
        <w:keepLines w:val="0"/>
        <w:pageBreakBefore w:val="0"/>
        <w:widowControl w:val="0"/>
        <w:kinsoku/>
        <w:wordWrap/>
        <w:overflowPunct/>
        <w:topLinePunct w:val="0"/>
        <w:autoSpaceDE/>
        <w:autoSpaceDN/>
        <w:bidi w:val="0"/>
        <w:adjustRightInd/>
        <w:snapToGrid/>
        <w:spacing w:line="420" w:lineRule="exact"/>
        <w:textAlignment w:val="auto"/>
        <w:rPr>
          <w:rFonts w:hint="default" w:ascii="宋体" w:hAnsi="宋体" w:eastAsia="宋体" w:cs="宋体"/>
          <w:color w:val="auto"/>
          <w:sz w:val="21"/>
          <w:szCs w:val="24"/>
          <w:highlight w:val="none"/>
          <w:lang w:val="en-US" w:eastAsia="zh-CN"/>
        </w:rPr>
      </w:pPr>
      <w:r>
        <w:rPr>
          <w:rFonts w:hint="eastAsia" w:ascii="宋体" w:hAnsi="宋体" w:eastAsia="宋体" w:cs="宋体"/>
          <w:color w:val="auto"/>
          <w:sz w:val="21"/>
          <w:szCs w:val="24"/>
          <w:highlight w:val="none"/>
        </w:rPr>
        <w:t>项目编号：</w:t>
      </w:r>
      <w:r>
        <w:rPr>
          <w:rFonts w:hint="eastAsia" w:ascii="宋体" w:hAnsi="宋体" w:cs="宋体"/>
          <w:color w:val="auto"/>
          <w:sz w:val="21"/>
          <w:szCs w:val="24"/>
          <w:highlight w:val="none"/>
          <w:lang w:val="en-US" w:eastAsia="zh-CN"/>
        </w:rPr>
        <w:t>GLZC2025-C3-990539-GLSZ-1/2/3/4</w:t>
      </w:r>
    </w:p>
    <w:p w14:paraId="4EA1B72C">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lang w:eastAsia="zh-CN"/>
        </w:rPr>
        <w:t>甲方</w:t>
      </w:r>
      <w:r>
        <w:rPr>
          <w:rFonts w:hint="eastAsia" w:ascii="宋体" w:hAnsi="宋体" w:eastAsia="宋体" w:cs="宋体"/>
          <w:color w:val="auto"/>
          <w:highlight w:val="none"/>
        </w:rPr>
        <w:t>：</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lang w:val="en-US" w:eastAsia="zh-CN"/>
        </w:rPr>
        <w:t>桂林市信息中心</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（采购人）</w:t>
      </w:r>
    </w:p>
    <w:p w14:paraId="4D3ED174">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lang w:eastAsia="zh-CN"/>
        </w:rPr>
        <w:t>乙方</w:t>
      </w:r>
      <w:r>
        <w:rPr>
          <w:rFonts w:hint="eastAsia" w:ascii="宋体" w:hAnsi="宋体" w:eastAsia="宋体" w:cs="宋体"/>
          <w:color w:val="auto"/>
          <w:highlight w:val="none"/>
        </w:rPr>
        <w:t>：</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（成交供应商）</w:t>
      </w:r>
    </w:p>
    <w:p w14:paraId="7D3E2AC0">
      <w:pPr>
        <w:keepNext w:val="0"/>
        <w:keepLines w:val="0"/>
        <w:widowControl/>
        <w:suppressLineNumbers w:val="0"/>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根据《中华人民共和国政府采购法》</w:t>
      </w:r>
      <w:r>
        <w:rPr>
          <w:rFonts w:hint="eastAsia" w:ascii="宋体" w:hAnsi="宋体" w:eastAsia="宋体" w:cs="宋体"/>
          <w:color w:val="auto"/>
          <w:highlight w:val="none"/>
          <w:lang w:val="en-US" w:eastAsia="zh-CN"/>
        </w:rPr>
        <w:t>《中华人民共和国政府采购法实施条例》</w:t>
      </w:r>
      <w:r>
        <w:rPr>
          <w:rFonts w:hint="eastAsia" w:ascii="宋体" w:hAnsi="宋体" w:eastAsia="宋体" w:cs="宋体"/>
          <w:color w:val="auto"/>
          <w:highlight w:val="none"/>
        </w:rPr>
        <w:t>《中华人民共和国</w:t>
      </w:r>
      <w:r>
        <w:rPr>
          <w:rFonts w:hint="eastAsia" w:ascii="宋体" w:hAnsi="宋体" w:eastAsia="宋体" w:cs="宋体"/>
          <w:color w:val="auto"/>
          <w:highlight w:val="none"/>
          <w:lang w:val="en-US" w:eastAsia="zh-CN"/>
        </w:rPr>
        <w:t>民法典</w:t>
      </w:r>
      <w:r>
        <w:rPr>
          <w:rFonts w:hint="eastAsia" w:ascii="宋体" w:hAnsi="宋体" w:eastAsia="宋体" w:cs="宋体"/>
          <w:color w:val="auto"/>
          <w:highlight w:val="none"/>
        </w:rPr>
        <w:t>》等法律、法规规定，按照竞争性磋商文件（以下简称磋商文件）、竞争性磋商响应文件（以下简称响应文件）规定条款和成交供应商的承诺、甲乙双方签订本合同。</w:t>
      </w:r>
    </w:p>
    <w:p w14:paraId="45B27344">
      <w:pPr>
        <w:pStyle w:val="3"/>
        <w:bidi w:val="0"/>
        <w:ind w:left="567" w:leftChars="200" w:hanging="147" w:hangingChars="70"/>
        <w:rPr>
          <w:rFonts w:hint="eastAsia" w:ascii="宋体" w:hAnsi="宋体" w:eastAsia="宋体" w:cs="宋体"/>
          <w:b/>
          <w:bCs w:val="0"/>
          <w:color w:val="auto"/>
          <w:sz w:val="21"/>
          <w:szCs w:val="21"/>
          <w:highlight w:val="none"/>
        </w:rPr>
      </w:pPr>
      <w:bookmarkStart w:id="291" w:name="_Toc8094"/>
      <w:bookmarkStart w:id="292" w:name="_Toc16752"/>
      <w:bookmarkStart w:id="293" w:name="_Toc845"/>
      <w:bookmarkStart w:id="294" w:name="_Toc20217"/>
      <w:bookmarkStart w:id="295" w:name="_Toc19914"/>
      <w:bookmarkStart w:id="296" w:name="_Toc30275"/>
      <w:r>
        <w:rPr>
          <w:rFonts w:hint="eastAsia" w:ascii="宋体" w:hAnsi="宋体" w:eastAsia="宋体" w:cs="宋体"/>
          <w:b/>
          <w:bCs w:val="0"/>
          <w:color w:val="auto"/>
          <w:sz w:val="21"/>
          <w:szCs w:val="21"/>
          <w:highlight w:val="none"/>
        </w:rPr>
        <w:t>第一条 合同文件</w:t>
      </w:r>
      <w:bookmarkEnd w:id="291"/>
      <w:bookmarkEnd w:id="292"/>
      <w:bookmarkEnd w:id="293"/>
      <w:bookmarkEnd w:id="294"/>
      <w:bookmarkEnd w:id="295"/>
      <w:bookmarkEnd w:id="296"/>
    </w:p>
    <w:p w14:paraId="420ED99C">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1、本合同所附下列文件是构成本合同不可分割的部分：</w:t>
      </w:r>
    </w:p>
    <w:p w14:paraId="5E344499">
      <w:pPr>
        <w:spacing w:line="360" w:lineRule="auto"/>
        <w:ind w:firstLine="315" w:firstLineChars="150"/>
        <w:rPr>
          <w:rFonts w:hint="eastAsia" w:ascii="宋体" w:hAnsi="宋体" w:eastAsia="宋体" w:cs="宋体"/>
          <w:color w:val="auto"/>
          <w:highlight w:val="none"/>
        </w:rPr>
      </w:pPr>
      <w:r>
        <w:rPr>
          <w:rFonts w:hint="eastAsia" w:ascii="宋体" w:hAnsi="宋体" w:eastAsia="宋体" w:cs="宋体"/>
          <w:color w:val="auto"/>
          <w:highlight w:val="none"/>
        </w:rPr>
        <w:t>（1）成交供应商提交的</w:t>
      </w:r>
      <w:r>
        <w:rPr>
          <w:rFonts w:hint="eastAsia" w:ascii="宋体" w:hAnsi="宋体" w:eastAsia="宋体" w:cs="宋体"/>
          <w:color w:val="auto"/>
          <w:szCs w:val="21"/>
          <w:highlight w:val="none"/>
        </w:rPr>
        <w:t>磋商</w:t>
      </w:r>
      <w:r>
        <w:rPr>
          <w:rFonts w:hint="eastAsia" w:ascii="宋体" w:hAnsi="宋体" w:eastAsia="宋体" w:cs="宋体"/>
          <w:color w:val="auto"/>
          <w:highlight w:val="none"/>
        </w:rPr>
        <w:t>报价表、</w:t>
      </w:r>
      <w:r>
        <w:rPr>
          <w:rFonts w:hint="eastAsia" w:ascii="宋体" w:hAnsi="宋体" w:eastAsia="宋体" w:cs="宋体"/>
          <w:color w:val="auto"/>
          <w:szCs w:val="21"/>
          <w:highlight w:val="none"/>
        </w:rPr>
        <w:t>针对本项目的服务</w:t>
      </w:r>
      <w:r>
        <w:rPr>
          <w:rFonts w:hint="eastAsia" w:ascii="宋体" w:hAnsi="宋体" w:eastAsia="宋体" w:cs="宋体"/>
          <w:color w:val="auto"/>
          <w:szCs w:val="21"/>
          <w:highlight w:val="none"/>
          <w:lang w:eastAsia="zh-CN"/>
        </w:rPr>
        <w:t>承诺书</w:t>
      </w:r>
      <w:r>
        <w:rPr>
          <w:rFonts w:hint="eastAsia" w:ascii="宋体" w:hAnsi="宋体" w:eastAsia="宋体" w:cs="宋体"/>
          <w:color w:val="auto"/>
          <w:highlight w:val="none"/>
        </w:rPr>
        <w:t>；</w:t>
      </w:r>
    </w:p>
    <w:p w14:paraId="0289CB1E">
      <w:pPr>
        <w:spacing w:line="360" w:lineRule="auto"/>
        <w:ind w:firstLine="315" w:firstLineChars="150"/>
        <w:rPr>
          <w:rFonts w:hint="eastAsia" w:ascii="宋体" w:hAnsi="宋体" w:eastAsia="宋体" w:cs="宋体"/>
          <w:color w:val="auto"/>
          <w:highlight w:val="none"/>
        </w:rPr>
      </w:pPr>
      <w:r>
        <w:rPr>
          <w:rFonts w:hint="eastAsia" w:ascii="宋体" w:hAnsi="宋体" w:eastAsia="宋体" w:cs="宋体"/>
          <w:color w:val="auto"/>
          <w:highlight w:val="none"/>
        </w:rPr>
        <w:t>（2）成交通知书；</w:t>
      </w:r>
    </w:p>
    <w:p w14:paraId="266FB720">
      <w:pPr>
        <w:spacing w:line="360" w:lineRule="auto"/>
        <w:ind w:firstLine="315" w:firstLineChars="150"/>
        <w:rPr>
          <w:rFonts w:hint="eastAsia" w:ascii="宋体" w:hAnsi="宋体" w:eastAsia="宋体" w:cs="宋体"/>
          <w:color w:val="auto"/>
          <w:highlight w:val="none"/>
        </w:rPr>
      </w:pPr>
      <w:r>
        <w:rPr>
          <w:rFonts w:hint="eastAsia" w:ascii="宋体" w:hAnsi="宋体" w:eastAsia="宋体" w:cs="宋体"/>
          <w:color w:val="auto"/>
          <w:highlight w:val="none"/>
        </w:rPr>
        <w:t>（3）本合同协议书及有关补充资料；</w:t>
      </w:r>
    </w:p>
    <w:p w14:paraId="59FF03D2">
      <w:pPr>
        <w:spacing w:line="360" w:lineRule="auto"/>
        <w:ind w:firstLine="315" w:firstLineChars="150"/>
        <w:rPr>
          <w:rFonts w:hint="eastAsia" w:ascii="宋体" w:hAnsi="宋体" w:eastAsia="宋体" w:cs="宋体"/>
          <w:color w:val="auto"/>
          <w:highlight w:val="none"/>
        </w:rPr>
      </w:pPr>
      <w:r>
        <w:rPr>
          <w:rFonts w:hint="eastAsia" w:ascii="宋体" w:hAnsi="宋体" w:eastAsia="宋体" w:cs="宋体"/>
          <w:color w:val="auto"/>
          <w:highlight w:val="none"/>
        </w:rPr>
        <w:t>（4）磋商文件的条款要求。</w:t>
      </w:r>
    </w:p>
    <w:p w14:paraId="22B1EF51">
      <w:pPr>
        <w:tabs>
          <w:tab w:val="left" w:pos="1305"/>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2、合同价金额包括：服务过程中相关的一切费用。</w:t>
      </w:r>
    </w:p>
    <w:p w14:paraId="2D7D1C17">
      <w:pPr>
        <w:pStyle w:val="3"/>
        <w:bidi w:val="0"/>
        <w:ind w:left="567" w:leftChars="200" w:hanging="147" w:hangingChars="70"/>
        <w:rPr>
          <w:rFonts w:hint="eastAsia" w:ascii="宋体" w:hAnsi="宋体" w:eastAsia="宋体" w:cs="宋体"/>
          <w:b/>
          <w:bCs w:val="0"/>
          <w:color w:val="auto"/>
          <w:sz w:val="21"/>
          <w:szCs w:val="21"/>
          <w:highlight w:val="none"/>
        </w:rPr>
      </w:pPr>
      <w:bookmarkStart w:id="297" w:name="_Toc6972"/>
      <w:bookmarkStart w:id="298" w:name="_Toc25572"/>
      <w:bookmarkStart w:id="299" w:name="_Toc2848"/>
      <w:bookmarkStart w:id="300" w:name="_Toc3918"/>
      <w:bookmarkStart w:id="301" w:name="_Toc1849"/>
      <w:bookmarkStart w:id="302" w:name="_Toc28710"/>
      <w:r>
        <w:rPr>
          <w:rFonts w:hint="eastAsia" w:ascii="宋体" w:hAnsi="宋体" w:eastAsia="宋体" w:cs="宋体"/>
          <w:b/>
          <w:bCs w:val="0"/>
          <w:color w:val="auto"/>
          <w:sz w:val="21"/>
          <w:szCs w:val="21"/>
          <w:highlight w:val="none"/>
        </w:rPr>
        <w:t>第二条　合同金额</w:t>
      </w:r>
      <w:bookmarkEnd w:id="297"/>
      <w:bookmarkEnd w:id="298"/>
      <w:bookmarkEnd w:id="299"/>
      <w:bookmarkEnd w:id="300"/>
      <w:bookmarkEnd w:id="301"/>
      <w:bookmarkEnd w:id="302"/>
    </w:p>
    <w:p w14:paraId="237AA856">
      <w:pPr>
        <w:spacing w:line="360" w:lineRule="auto"/>
        <w:ind w:firstLine="411" w:firstLineChars="196"/>
        <w:rPr>
          <w:rFonts w:hint="eastAsia" w:ascii="宋体" w:hAnsi="宋体" w:eastAsia="宋体" w:cs="宋体"/>
          <w:color w:val="auto"/>
          <w:szCs w:val="21"/>
          <w:highlight w:val="none"/>
        </w:rPr>
      </w:pPr>
      <w:r>
        <w:rPr>
          <w:rFonts w:hint="eastAsia" w:ascii="宋体" w:hAnsi="宋体" w:eastAsia="宋体" w:cs="宋体"/>
          <w:color w:val="auto"/>
          <w:szCs w:val="21"/>
          <w:highlight w:val="none"/>
        </w:rPr>
        <w:t>根据《成交通知书》的成交内容，合同的总金额为：（大写）</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人民币（</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元）</w:t>
      </w:r>
    </w:p>
    <w:p w14:paraId="668A1F37">
      <w:pPr>
        <w:pStyle w:val="3"/>
        <w:bidi w:val="0"/>
        <w:ind w:left="567" w:leftChars="200" w:hanging="147" w:hangingChars="70"/>
        <w:rPr>
          <w:rFonts w:hint="eastAsia" w:ascii="宋体" w:hAnsi="宋体" w:eastAsia="宋体" w:cs="宋体"/>
          <w:b/>
          <w:bCs w:val="0"/>
          <w:color w:val="auto"/>
          <w:sz w:val="21"/>
          <w:szCs w:val="21"/>
          <w:highlight w:val="none"/>
        </w:rPr>
      </w:pPr>
      <w:bookmarkStart w:id="303" w:name="_Toc16138"/>
      <w:bookmarkStart w:id="304" w:name="_Toc29481"/>
      <w:bookmarkStart w:id="305" w:name="_Toc9581"/>
      <w:bookmarkStart w:id="306" w:name="_Toc1972"/>
      <w:bookmarkStart w:id="307" w:name="_Toc5557"/>
      <w:bookmarkStart w:id="308" w:name="_Toc4662"/>
      <w:r>
        <w:rPr>
          <w:rFonts w:hint="eastAsia" w:ascii="宋体" w:hAnsi="宋体" w:eastAsia="宋体" w:cs="宋体"/>
          <w:b/>
          <w:bCs w:val="0"/>
          <w:color w:val="auto"/>
          <w:sz w:val="21"/>
          <w:szCs w:val="21"/>
          <w:highlight w:val="none"/>
        </w:rPr>
        <w:t>第三条  服务保证</w:t>
      </w:r>
      <w:bookmarkEnd w:id="303"/>
      <w:bookmarkEnd w:id="304"/>
      <w:bookmarkEnd w:id="305"/>
      <w:bookmarkEnd w:id="306"/>
      <w:bookmarkEnd w:id="307"/>
      <w:bookmarkEnd w:id="308"/>
    </w:p>
    <w:p w14:paraId="14C5A2D6">
      <w:pPr>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成交供应商应按</w:t>
      </w:r>
      <w:r>
        <w:rPr>
          <w:rFonts w:hint="eastAsia" w:ascii="宋体" w:hAnsi="宋体" w:eastAsia="宋体" w:cs="宋体"/>
          <w:color w:val="auto"/>
          <w:szCs w:val="21"/>
          <w:highlight w:val="none"/>
          <w:lang w:eastAsia="zh-CN"/>
        </w:rPr>
        <w:t>磋商文件、</w:t>
      </w:r>
      <w:r>
        <w:rPr>
          <w:rFonts w:hint="eastAsia" w:ascii="宋体" w:hAnsi="宋体" w:eastAsia="宋体" w:cs="宋体"/>
          <w:color w:val="auto"/>
          <w:szCs w:val="21"/>
          <w:highlight w:val="none"/>
        </w:rPr>
        <w:t>响应文件</w:t>
      </w:r>
      <w:r>
        <w:rPr>
          <w:rFonts w:hint="eastAsia" w:ascii="宋体" w:hAnsi="宋体" w:eastAsia="宋体" w:cs="宋体"/>
          <w:color w:val="auto"/>
          <w:szCs w:val="21"/>
          <w:highlight w:val="none"/>
          <w:lang w:eastAsia="zh-CN"/>
        </w:rPr>
        <w:t>和承诺</w:t>
      </w:r>
      <w:r>
        <w:rPr>
          <w:rFonts w:hint="eastAsia" w:ascii="宋体" w:hAnsi="宋体" w:eastAsia="宋体" w:cs="宋体"/>
          <w:color w:val="auto"/>
          <w:szCs w:val="21"/>
          <w:highlight w:val="none"/>
        </w:rPr>
        <w:t>规定的服务</w:t>
      </w:r>
      <w:r>
        <w:rPr>
          <w:rFonts w:hint="eastAsia" w:ascii="宋体" w:hAnsi="宋体" w:eastAsia="宋体" w:cs="宋体"/>
          <w:color w:val="auto"/>
          <w:szCs w:val="21"/>
          <w:highlight w:val="none"/>
          <w:lang w:eastAsia="zh-CN"/>
        </w:rPr>
        <w:t>内容</w:t>
      </w:r>
      <w:r>
        <w:rPr>
          <w:rFonts w:hint="eastAsia" w:ascii="宋体" w:hAnsi="宋体" w:eastAsia="宋体" w:cs="宋体"/>
          <w:color w:val="auto"/>
          <w:szCs w:val="21"/>
          <w:highlight w:val="none"/>
        </w:rPr>
        <w:t>向采购人提供相应服务。</w:t>
      </w:r>
    </w:p>
    <w:p w14:paraId="1356D7EB">
      <w:pPr>
        <w:pStyle w:val="3"/>
        <w:bidi w:val="0"/>
        <w:ind w:left="567" w:leftChars="200" w:hanging="147" w:hangingChars="70"/>
        <w:rPr>
          <w:rFonts w:hint="eastAsia" w:ascii="宋体" w:hAnsi="宋体" w:eastAsia="宋体" w:cs="宋体"/>
          <w:b/>
          <w:bCs w:val="0"/>
          <w:color w:val="auto"/>
          <w:sz w:val="21"/>
          <w:szCs w:val="21"/>
          <w:highlight w:val="none"/>
        </w:rPr>
      </w:pPr>
      <w:bookmarkStart w:id="309" w:name="_Toc28884"/>
      <w:bookmarkStart w:id="310" w:name="_Toc14127"/>
      <w:bookmarkStart w:id="311" w:name="_Toc6104"/>
      <w:bookmarkStart w:id="312" w:name="_Toc8669"/>
      <w:bookmarkStart w:id="313" w:name="_Toc16565"/>
      <w:bookmarkStart w:id="314" w:name="_Toc25056"/>
      <w:r>
        <w:rPr>
          <w:rFonts w:hint="eastAsia" w:ascii="宋体" w:hAnsi="宋体" w:eastAsia="宋体" w:cs="宋体"/>
          <w:b/>
          <w:bCs w:val="0"/>
          <w:color w:val="auto"/>
          <w:sz w:val="21"/>
          <w:szCs w:val="21"/>
          <w:highlight w:val="none"/>
        </w:rPr>
        <w:t>第四条  服务期限</w:t>
      </w:r>
      <w:bookmarkEnd w:id="309"/>
      <w:bookmarkEnd w:id="310"/>
      <w:bookmarkEnd w:id="311"/>
      <w:bookmarkEnd w:id="312"/>
      <w:bookmarkEnd w:id="313"/>
      <w:bookmarkEnd w:id="314"/>
    </w:p>
    <w:p w14:paraId="4B7FCFF7">
      <w:pPr>
        <w:spacing w:line="360" w:lineRule="auto"/>
        <w:ind w:firstLine="411" w:firstLineChars="196"/>
        <w:rPr>
          <w:rFonts w:hint="eastAsia" w:ascii="宋体" w:hAnsi="宋体" w:eastAsia="宋体" w:cs="宋体"/>
          <w:color w:val="auto"/>
          <w:szCs w:val="21"/>
          <w:highlight w:val="none"/>
          <w:u w:val="single"/>
          <w:lang w:eastAsia="zh-CN"/>
        </w:rPr>
      </w:pPr>
      <w:r>
        <w:rPr>
          <w:rFonts w:hint="eastAsia" w:ascii="宋体" w:hAnsi="宋体" w:eastAsia="宋体" w:cs="宋体"/>
          <w:color w:val="auto"/>
          <w:szCs w:val="21"/>
          <w:highlight w:val="none"/>
        </w:rPr>
        <w:t xml:space="preserve">服务期限: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rPr>
        <w:t>。</w:t>
      </w:r>
    </w:p>
    <w:p w14:paraId="61DD6B7B">
      <w:pPr>
        <w:pStyle w:val="3"/>
        <w:bidi w:val="0"/>
        <w:ind w:left="567" w:leftChars="200" w:hanging="147" w:hangingChars="70"/>
        <w:rPr>
          <w:rFonts w:hint="eastAsia" w:ascii="宋体" w:hAnsi="宋体" w:eastAsia="宋体" w:cs="宋体"/>
          <w:b/>
          <w:bCs w:val="0"/>
          <w:color w:val="auto"/>
          <w:sz w:val="21"/>
          <w:szCs w:val="21"/>
          <w:highlight w:val="none"/>
        </w:rPr>
      </w:pPr>
      <w:bookmarkStart w:id="315" w:name="_Toc3169"/>
      <w:bookmarkStart w:id="316" w:name="_Toc25521"/>
      <w:bookmarkStart w:id="317" w:name="_Toc3282"/>
      <w:bookmarkStart w:id="318" w:name="_Toc9706"/>
      <w:bookmarkStart w:id="319" w:name="_Toc15896"/>
      <w:bookmarkStart w:id="320" w:name="_Toc15179"/>
      <w:r>
        <w:rPr>
          <w:rFonts w:hint="eastAsia" w:ascii="宋体" w:hAnsi="宋体" w:eastAsia="宋体" w:cs="宋体"/>
          <w:b/>
          <w:bCs w:val="0"/>
          <w:color w:val="auto"/>
          <w:sz w:val="21"/>
          <w:szCs w:val="21"/>
          <w:highlight w:val="none"/>
        </w:rPr>
        <w:t>第五条  交付</w:t>
      </w:r>
      <w:bookmarkEnd w:id="315"/>
      <w:bookmarkEnd w:id="316"/>
      <w:bookmarkEnd w:id="317"/>
      <w:bookmarkEnd w:id="318"/>
      <w:bookmarkEnd w:id="319"/>
      <w:bookmarkEnd w:id="320"/>
    </w:p>
    <w:p w14:paraId="7D4006D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1、服务时间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、地点：</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15A9381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2、成交供应商提供不符合磋商文件、响应文件和本合同规定的服务，采购人有权拒绝接受。</w:t>
      </w:r>
    </w:p>
    <w:p w14:paraId="765670D4">
      <w:pPr>
        <w:pStyle w:val="3"/>
        <w:bidi w:val="0"/>
        <w:ind w:left="567" w:leftChars="200" w:hanging="147" w:hangingChars="70"/>
        <w:rPr>
          <w:rFonts w:hint="eastAsia" w:ascii="宋体" w:hAnsi="宋体" w:eastAsia="宋体" w:cs="宋体"/>
          <w:b/>
          <w:bCs w:val="0"/>
          <w:color w:val="auto"/>
          <w:sz w:val="21"/>
          <w:szCs w:val="21"/>
          <w:highlight w:val="none"/>
        </w:rPr>
      </w:pPr>
      <w:bookmarkStart w:id="321" w:name="_Toc22519"/>
      <w:bookmarkStart w:id="322" w:name="_Toc21969"/>
      <w:bookmarkStart w:id="323" w:name="_Toc8253"/>
      <w:bookmarkStart w:id="324" w:name="_Toc15606"/>
      <w:bookmarkStart w:id="325" w:name="_Toc16134"/>
      <w:bookmarkStart w:id="326" w:name="_Toc20060"/>
      <w:r>
        <w:rPr>
          <w:rFonts w:hint="eastAsia" w:ascii="宋体" w:hAnsi="宋体" w:eastAsia="宋体" w:cs="宋体"/>
          <w:b/>
          <w:bCs w:val="0"/>
          <w:color w:val="auto"/>
          <w:sz w:val="21"/>
          <w:szCs w:val="21"/>
          <w:highlight w:val="none"/>
        </w:rPr>
        <w:t>第</w:t>
      </w:r>
      <w:r>
        <w:rPr>
          <w:rFonts w:hint="eastAsia" w:ascii="宋体" w:hAnsi="宋体" w:eastAsia="宋体" w:cs="宋体"/>
          <w:b/>
          <w:bCs w:val="0"/>
          <w:color w:val="auto"/>
          <w:sz w:val="21"/>
          <w:szCs w:val="21"/>
          <w:highlight w:val="none"/>
          <w:lang w:eastAsia="zh-CN"/>
        </w:rPr>
        <w:t>六</w:t>
      </w:r>
      <w:r>
        <w:rPr>
          <w:rFonts w:hint="eastAsia" w:ascii="宋体" w:hAnsi="宋体" w:eastAsia="宋体" w:cs="宋体"/>
          <w:b/>
          <w:bCs w:val="0"/>
          <w:color w:val="auto"/>
          <w:sz w:val="21"/>
          <w:szCs w:val="21"/>
          <w:highlight w:val="none"/>
        </w:rPr>
        <w:t>条  税费</w:t>
      </w:r>
      <w:bookmarkEnd w:id="321"/>
      <w:bookmarkEnd w:id="322"/>
      <w:bookmarkEnd w:id="323"/>
      <w:bookmarkEnd w:id="324"/>
      <w:bookmarkEnd w:id="325"/>
      <w:bookmarkEnd w:id="326"/>
    </w:p>
    <w:p w14:paraId="64324CBA">
      <w:pPr>
        <w:spacing w:line="360" w:lineRule="auto"/>
        <w:ind w:firstLine="411" w:firstLineChars="196"/>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本合同执行中相关的一切税费均由成交供应商负担。</w:t>
      </w:r>
      <w:bookmarkStart w:id="327" w:name="_Toc29885"/>
      <w:bookmarkStart w:id="328" w:name="_Toc5305"/>
      <w:bookmarkStart w:id="329" w:name="_Toc2313"/>
      <w:bookmarkStart w:id="330" w:name="_Toc19317"/>
      <w:bookmarkStart w:id="331" w:name="_Toc11829"/>
      <w:bookmarkStart w:id="332" w:name="_Toc31516"/>
    </w:p>
    <w:p w14:paraId="303BEF48">
      <w:pPr>
        <w:numPr>
          <w:ilvl w:val="0"/>
          <w:numId w:val="11"/>
        </w:numPr>
        <w:spacing w:line="360" w:lineRule="auto"/>
        <w:ind w:firstLine="420" w:firstLineChars="200"/>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付款方式</w:t>
      </w:r>
      <w:bookmarkEnd w:id="327"/>
      <w:bookmarkEnd w:id="328"/>
      <w:bookmarkEnd w:id="329"/>
      <w:bookmarkEnd w:id="330"/>
      <w:bookmarkEnd w:id="331"/>
      <w:bookmarkEnd w:id="332"/>
    </w:p>
    <w:p w14:paraId="2B71A9E7">
      <w:pPr>
        <w:widowControl/>
        <w:spacing w:line="400" w:lineRule="exact"/>
        <w:ind w:firstLine="422" w:firstLineChars="201"/>
        <w:jc w:val="left"/>
      </w:pPr>
      <w:r>
        <w:rPr>
          <w:rFonts w:hint="eastAsia" w:ascii="宋体" w:hAnsi="宋体" w:eastAsia="宋体" w:cs="宋体"/>
          <w:b w:val="0"/>
          <w:bCs w:val="0"/>
          <w:color w:val="auto"/>
          <w:kern w:val="2"/>
          <w:sz w:val="21"/>
          <w:szCs w:val="21"/>
          <w:highlight w:val="none"/>
          <w:lang w:val="en-US" w:eastAsia="zh-CN" w:bidi="ar-SA"/>
        </w:rPr>
        <w:t>签订合同后10个工作日内且财政资金到位后支付合同金额的30%，合同期满九个月且财政资金到位后的1</w:t>
      </w:r>
      <w:r>
        <w:rPr>
          <w:rFonts w:hint="eastAsia" w:ascii="宋体" w:hAnsi="宋体" w:cs="宋体"/>
          <w:b w:val="0"/>
          <w:bCs w:val="0"/>
          <w:color w:val="auto"/>
          <w:kern w:val="2"/>
          <w:sz w:val="21"/>
          <w:szCs w:val="21"/>
          <w:highlight w:val="none"/>
          <w:lang w:val="en-US" w:eastAsia="zh-CN" w:bidi="ar-SA"/>
        </w:rPr>
        <w:t>0</w:t>
      </w:r>
      <w:r>
        <w:rPr>
          <w:rFonts w:hint="eastAsia" w:ascii="宋体" w:hAnsi="宋体" w:eastAsia="宋体" w:cs="宋体"/>
          <w:b w:val="0"/>
          <w:bCs w:val="0"/>
          <w:color w:val="auto"/>
          <w:kern w:val="2"/>
          <w:sz w:val="21"/>
          <w:szCs w:val="21"/>
          <w:highlight w:val="none"/>
          <w:lang w:val="en-US" w:eastAsia="zh-CN" w:bidi="ar-SA"/>
        </w:rPr>
        <w:t>个工作日内支付</w:t>
      </w:r>
      <w:r>
        <w:rPr>
          <w:rFonts w:hint="eastAsia" w:ascii="宋体" w:hAnsi="宋体" w:cs="宋体"/>
          <w:b w:val="0"/>
          <w:bCs w:val="0"/>
          <w:color w:val="auto"/>
          <w:kern w:val="2"/>
          <w:sz w:val="21"/>
          <w:szCs w:val="21"/>
          <w:highlight w:val="none"/>
          <w:lang w:val="en-US" w:eastAsia="zh-CN" w:bidi="ar-SA"/>
        </w:rPr>
        <w:t>合同金额的</w:t>
      </w:r>
      <w:r>
        <w:rPr>
          <w:rFonts w:hint="eastAsia" w:ascii="宋体" w:hAnsi="宋体" w:eastAsia="宋体" w:cs="宋体"/>
          <w:b w:val="0"/>
          <w:bCs w:val="0"/>
          <w:color w:val="auto"/>
          <w:kern w:val="2"/>
          <w:sz w:val="21"/>
          <w:szCs w:val="21"/>
          <w:highlight w:val="none"/>
          <w:lang w:val="en-US" w:eastAsia="zh-CN" w:bidi="ar-SA"/>
        </w:rPr>
        <w:t>45%，服务期满且财政资金到位后的的10个工作日内支付</w:t>
      </w:r>
      <w:r>
        <w:rPr>
          <w:rFonts w:hint="eastAsia" w:ascii="宋体" w:hAnsi="宋体" w:cs="宋体"/>
          <w:b w:val="0"/>
          <w:bCs w:val="0"/>
          <w:color w:val="auto"/>
          <w:kern w:val="2"/>
          <w:sz w:val="21"/>
          <w:szCs w:val="21"/>
          <w:highlight w:val="none"/>
          <w:lang w:val="en-US" w:eastAsia="zh-CN" w:bidi="ar-SA"/>
        </w:rPr>
        <w:t>合同金额</w:t>
      </w:r>
      <w:r>
        <w:rPr>
          <w:rFonts w:hint="eastAsia" w:ascii="宋体" w:hAnsi="宋体" w:eastAsia="宋体" w:cs="宋体"/>
          <w:b w:val="0"/>
          <w:bCs w:val="0"/>
          <w:color w:val="auto"/>
          <w:kern w:val="2"/>
          <w:sz w:val="21"/>
          <w:szCs w:val="21"/>
          <w:highlight w:val="none"/>
          <w:lang w:val="en-US" w:eastAsia="zh-CN" w:bidi="ar-SA"/>
        </w:rPr>
        <w:t>的25%。</w:t>
      </w:r>
    </w:p>
    <w:p w14:paraId="78B52847">
      <w:pPr>
        <w:widowControl/>
        <w:spacing w:line="400" w:lineRule="exact"/>
        <w:ind w:firstLine="422" w:firstLineChars="201"/>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eastAsia="宋体" w:cs="宋体"/>
          <w:b/>
          <w:bCs w:val="0"/>
          <w:color w:val="000000" w:themeColor="text1"/>
          <w:sz w:val="21"/>
          <w:szCs w:val="21"/>
          <w:highlight w:val="none"/>
          <w14:textFill>
            <w14:solidFill>
              <w14:schemeClr w14:val="tx1"/>
            </w14:solidFill>
          </w14:textFill>
        </w:rPr>
        <w:t>第</w:t>
      </w:r>
      <w:r>
        <w:rPr>
          <w:rFonts w:hint="eastAsia" w:ascii="宋体" w:hAnsi="宋体" w:eastAsia="宋体" w:cs="宋体"/>
          <w:b/>
          <w:bCs w:val="0"/>
          <w:color w:val="000000" w:themeColor="text1"/>
          <w:sz w:val="21"/>
          <w:szCs w:val="21"/>
          <w:highlight w:val="none"/>
          <w:lang w:eastAsia="zh-CN"/>
          <w14:textFill>
            <w14:solidFill>
              <w14:schemeClr w14:val="tx1"/>
            </w14:solidFill>
          </w14:textFill>
        </w:rPr>
        <w:t>八</w:t>
      </w:r>
      <w:r>
        <w:rPr>
          <w:rFonts w:hint="eastAsia" w:ascii="宋体" w:hAnsi="宋体" w:eastAsia="宋体" w:cs="宋体"/>
          <w:b/>
          <w:bCs w:val="0"/>
          <w:color w:val="000000" w:themeColor="text1"/>
          <w:sz w:val="21"/>
          <w:szCs w:val="21"/>
          <w:highlight w:val="none"/>
          <w14:textFill>
            <w14:solidFill>
              <w14:schemeClr w14:val="tx1"/>
            </w14:solidFill>
          </w14:textFill>
        </w:rPr>
        <w:t xml:space="preserve">条 </w:t>
      </w:r>
      <w:r>
        <w:rPr>
          <w:rFonts w:hint="eastAsia" w:ascii="宋体" w:hAnsi="宋体" w:cs="宋体"/>
          <w:color w:val="000000" w:themeColor="text1"/>
          <w:kern w:val="0"/>
          <w:szCs w:val="21"/>
          <w:highlight w:val="none"/>
          <w14:textFill>
            <w14:solidFill>
              <w14:schemeClr w14:val="tx1"/>
            </w14:solidFill>
          </w14:textFill>
        </w:rPr>
        <w:t xml:space="preserve"> </w:t>
      </w:r>
      <w:r>
        <w:rPr>
          <w:rFonts w:hint="eastAsia" w:ascii="宋体" w:hAnsi="宋体" w:eastAsia="宋体" w:cs="宋体"/>
          <w:b/>
          <w:bCs w:val="0"/>
          <w:color w:val="000000" w:themeColor="text1"/>
          <w:sz w:val="21"/>
          <w:szCs w:val="21"/>
          <w:highlight w:val="none"/>
          <w:lang w:eastAsia="zh-CN"/>
          <w14:textFill>
            <w14:solidFill>
              <w14:schemeClr w14:val="tx1"/>
            </w14:solidFill>
          </w14:textFill>
        </w:rPr>
        <w:t>履约保证金</w:t>
      </w:r>
    </w:p>
    <w:p w14:paraId="3C2A71FB">
      <w:pPr>
        <w:pStyle w:val="3"/>
        <w:bidi w:val="0"/>
        <w:ind w:left="567" w:leftChars="200" w:hanging="147" w:hangingChars="70"/>
        <w:rPr>
          <w:rFonts w:hint="eastAsia" w:ascii="宋体" w:hAnsi="宋体" w:eastAsia="宋体" w:cs="宋体"/>
          <w:b/>
          <w:bCs w:val="0"/>
          <w:color w:val="000000" w:themeColor="text1"/>
          <w:sz w:val="21"/>
          <w:szCs w:val="21"/>
          <w:highlight w:val="none"/>
          <w14:textFill>
            <w14:solidFill>
              <w14:schemeClr w14:val="tx1"/>
            </w14:solidFill>
          </w14:textFill>
        </w:rPr>
      </w:pPr>
      <w:bookmarkStart w:id="333" w:name="_Toc17966"/>
      <w:r>
        <w:rPr>
          <w:rFonts w:hint="eastAsia" w:ascii="宋体" w:hAnsi="宋体" w:eastAsia="宋体" w:cs="宋体"/>
          <w:b/>
          <w:bCs w:val="0"/>
          <w:color w:val="000000" w:themeColor="text1"/>
          <w:sz w:val="21"/>
          <w:szCs w:val="21"/>
          <w:highlight w:val="none"/>
          <w14:textFill>
            <w14:solidFill>
              <w14:schemeClr w14:val="tx1"/>
            </w14:solidFill>
          </w14:textFill>
        </w:rPr>
        <w:t>本项目无需缴纳履约保证金。</w:t>
      </w:r>
    </w:p>
    <w:p w14:paraId="3AF4BE33">
      <w:pPr>
        <w:pStyle w:val="3"/>
        <w:bidi w:val="0"/>
        <w:ind w:left="567" w:leftChars="200" w:hanging="147" w:hangingChars="70"/>
        <w:rPr>
          <w:rFonts w:hint="eastAsia" w:ascii="宋体" w:hAnsi="宋体" w:eastAsia="宋体" w:cs="宋体"/>
          <w:b/>
          <w:bCs w:val="0"/>
          <w:color w:val="000000" w:themeColor="text1"/>
          <w:sz w:val="21"/>
          <w:szCs w:val="21"/>
          <w:highlight w:val="none"/>
          <w14:textFill>
            <w14:solidFill>
              <w14:schemeClr w14:val="tx1"/>
            </w14:solidFill>
          </w14:textFill>
        </w:rPr>
      </w:pPr>
      <w:r>
        <w:rPr>
          <w:rFonts w:hint="eastAsia" w:ascii="宋体" w:hAnsi="宋体" w:eastAsia="宋体" w:cs="宋体"/>
          <w:b/>
          <w:bCs w:val="0"/>
          <w:color w:val="000000" w:themeColor="text1"/>
          <w:sz w:val="21"/>
          <w:szCs w:val="21"/>
          <w:highlight w:val="none"/>
          <w14:textFill>
            <w14:solidFill>
              <w14:schemeClr w14:val="tx1"/>
            </w14:solidFill>
          </w14:textFill>
        </w:rPr>
        <w:t>第</w:t>
      </w:r>
      <w:r>
        <w:rPr>
          <w:rFonts w:hint="eastAsia" w:ascii="宋体" w:hAnsi="宋体" w:cs="宋体"/>
          <w:b/>
          <w:bCs w:val="0"/>
          <w:color w:val="000000" w:themeColor="text1"/>
          <w:sz w:val="21"/>
          <w:szCs w:val="21"/>
          <w:highlight w:val="none"/>
          <w:lang w:eastAsia="zh-CN"/>
          <w14:textFill>
            <w14:solidFill>
              <w14:schemeClr w14:val="tx1"/>
            </w14:solidFill>
          </w14:textFill>
        </w:rPr>
        <w:t>九</w:t>
      </w:r>
      <w:r>
        <w:rPr>
          <w:rFonts w:hint="eastAsia" w:ascii="宋体" w:hAnsi="宋体" w:eastAsia="宋体" w:cs="宋体"/>
          <w:b/>
          <w:bCs w:val="0"/>
          <w:color w:val="000000" w:themeColor="text1"/>
          <w:sz w:val="21"/>
          <w:szCs w:val="21"/>
          <w:highlight w:val="none"/>
          <w14:textFill>
            <w14:solidFill>
              <w14:schemeClr w14:val="tx1"/>
            </w14:solidFill>
          </w14:textFill>
        </w:rPr>
        <w:t>条  违约责任</w:t>
      </w:r>
      <w:bookmarkEnd w:id="333"/>
    </w:p>
    <w:p w14:paraId="0DE6A337">
      <w:pPr>
        <w:spacing w:line="380" w:lineRule="exact"/>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w:t>
      </w:r>
      <w:r>
        <w:rPr>
          <w:rFonts w:hint="eastAsia" w:ascii="宋体" w:hAnsi="宋体" w:cs="宋体"/>
          <w:color w:val="000000" w:themeColor="text1"/>
          <w:szCs w:val="21"/>
          <w:highlight w:val="none"/>
          <w14:textFill>
            <w14:solidFill>
              <w14:schemeClr w14:val="tx1"/>
            </w14:solidFill>
          </w14:textFill>
        </w:rPr>
        <w:t>乙方所提供的服务质量不合格的，应及时</w:t>
      </w:r>
      <w:r>
        <w:rPr>
          <w:rFonts w:hint="eastAsia" w:ascii="宋体" w:hAnsi="宋体" w:cs="宋体"/>
          <w:color w:val="000000" w:themeColor="text1"/>
          <w:szCs w:val="21"/>
          <w:highlight w:val="none"/>
          <w:lang w:eastAsia="zh-CN"/>
          <w14:textFill>
            <w14:solidFill>
              <w14:schemeClr w14:val="tx1"/>
            </w14:solidFill>
          </w14:textFill>
        </w:rPr>
        <w:t>调整</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lang w:eastAsia="zh-CN"/>
          <w14:textFill>
            <w14:solidFill>
              <w14:schemeClr w14:val="tx1"/>
            </w14:solidFill>
          </w14:textFill>
        </w:rPr>
        <w:t>调整</w:t>
      </w:r>
      <w:r>
        <w:rPr>
          <w:rFonts w:hint="eastAsia" w:ascii="宋体" w:hAnsi="宋体" w:cs="宋体"/>
          <w:color w:val="000000" w:themeColor="text1"/>
          <w:szCs w:val="21"/>
          <w:highlight w:val="none"/>
          <w14:textFill>
            <w14:solidFill>
              <w14:schemeClr w14:val="tx1"/>
            </w14:solidFill>
          </w14:textFill>
        </w:rPr>
        <w:t>不及时的按逾期处罚，乙方应向甲方支付合同金额</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u w:val="single"/>
          <w:lang w:val="en-US" w:eastAsia="zh-CN"/>
          <w14:textFill>
            <w14:solidFill>
              <w14:schemeClr w14:val="tx1"/>
            </w14:solidFill>
          </w14:textFill>
        </w:rPr>
        <w:t xml:space="preserve"> </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违约金并赔偿甲方经济损失。</w:t>
      </w:r>
    </w:p>
    <w:p w14:paraId="1E310FE4">
      <w:pPr>
        <w:spacing w:line="380" w:lineRule="exact"/>
        <w:ind w:firstLine="411" w:firstLineChars="196"/>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w:t>
      </w:r>
      <w:r>
        <w:rPr>
          <w:rFonts w:hint="eastAsia" w:ascii="宋体" w:hAnsi="宋体" w:cs="宋体"/>
          <w:color w:val="000000" w:themeColor="text1"/>
          <w:szCs w:val="21"/>
          <w:highlight w:val="none"/>
          <w14:textFill>
            <w14:solidFill>
              <w14:schemeClr w14:val="tx1"/>
            </w14:solidFill>
          </w14:textFill>
        </w:rPr>
        <w:t>乙方提供的服务如果侵犯了第三方合法权益而引发的任何纠纷或诉讼，均由乙方负责交涉并承担全部责任。</w:t>
      </w:r>
    </w:p>
    <w:p w14:paraId="68A9F182">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3、</w:t>
      </w:r>
      <w:r>
        <w:rPr>
          <w:rFonts w:hint="eastAsia" w:ascii="宋体" w:hAnsi="宋体" w:cs="宋体"/>
          <w:color w:val="000000" w:themeColor="text1"/>
          <w:szCs w:val="21"/>
          <w:highlight w:val="none"/>
          <w14:textFill>
            <w14:solidFill>
              <w14:schemeClr w14:val="tx1"/>
            </w14:solidFill>
          </w14:textFill>
        </w:rPr>
        <w:t>乙方无故延期服务交付的，每天向甲方偿付违约合同金额</w:t>
      </w:r>
      <w:r>
        <w:rPr>
          <w:rFonts w:hint="eastAsia" w:ascii="宋体" w:hAnsi="宋体" w:cs="宋体"/>
          <w:color w:val="000000" w:themeColor="text1"/>
          <w:szCs w:val="21"/>
          <w:highlight w:val="none"/>
          <w:u w:val="single"/>
          <w:lang w:val="en-US" w:eastAsia="zh-CN"/>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违约金，但违约金累计不得超过合同金额</w:t>
      </w:r>
      <w:r>
        <w:rPr>
          <w:rFonts w:hint="eastAsia" w:ascii="宋体" w:hAnsi="宋体" w:cs="宋体"/>
          <w:color w:val="000000" w:themeColor="text1"/>
          <w:szCs w:val="21"/>
          <w:highlight w:val="none"/>
          <w:u w:val="single"/>
          <w:lang w:val="en-US" w:eastAsia="zh-CN"/>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，超过</w:t>
      </w:r>
      <w:r>
        <w:rPr>
          <w:rFonts w:hint="eastAsia" w:ascii="宋体" w:hAnsi="宋体" w:cs="宋体"/>
          <w:color w:val="000000" w:themeColor="text1"/>
          <w:szCs w:val="21"/>
          <w:highlight w:val="none"/>
          <w:u w:val="single"/>
          <w:lang w:val="en-US" w:eastAsia="zh-CN"/>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天甲方有权解除合同，违约方承担因此给对方造成经济损失；甲方不能按期付款的，每天向乙方偿付延合同金额</w:t>
      </w:r>
      <w:r>
        <w:rPr>
          <w:rFonts w:hint="eastAsia" w:ascii="宋体" w:hAnsi="宋体" w:cs="宋体"/>
          <w:color w:val="000000" w:themeColor="text1"/>
          <w:szCs w:val="21"/>
          <w:highlight w:val="none"/>
          <w:u w:val="single"/>
          <w:lang w:val="en-US" w:eastAsia="zh-CN"/>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滞纳金，但滞纳金累计不得超过合同金额</w:t>
      </w:r>
      <w:r>
        <w:rPr>
          <w:rFonts w:hint="eastAsia" w:ascii="宋体" w:hAnsi="宋体" w:cs="宋体"/>
          <w:color w:val="000000" w:themeColor="text1"/>
          <w:szCs w:val="21"/>
          <w:highlight w:val="none"/>
          <w:u w:val="single"/>
          <w:lang w:val="en-US" w:eastAsia="zh-CN"/>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w:t>
      </w:r>
    </w:p>
    <w:p w14:paraId="1835252A">
      <w:pPr>
        <w:spacing w:line="380" w:lineRule="exact"/>
        <w:ind w:firstLine="411" w:firstLineChars="196"/>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4</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乙方未按本合同和投标文件中规定的服务承诺提供服务的，乙方应按本合同合同金额</w:t>
      </w:r>
      <w:r>
        <w:rPr>
          <w:rFonts w:hint="eastAsia" w:ascii="宋体" w:hAnsi="宋体" w:cs="宋体"/>
          <w:color w:val="000000" w:themeColor="text1"/>
          <w:szCs w:val="21"/>
          <w:highlight w:val="none"/>
          <w:u w:val="single"/>
          <w:lang w:val="en-US" w:eastAsia="zh-CN"/>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向甲方支付违约金。</w:t>
      </w:r>
    </w:p>
    <w:p w14:paraId="72C1ED3D">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5</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其他违约行为按照合同金额额</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u w:val="single"/>
          <w:lang w:val="en-US" w:eastAsia="zh-CN"/>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收取违约金并赔偿经济损失。</w:t>
      </w:r>
    </w:p>
    <w:p w14:paraId="19A27BD7">
      <w:pPr>
        <w:pStyle w:val="3"/>
        <w:bidi w:val="0"/>
        <w:ind w:left="567" w:leftChars="200" w:hanging="147" w:hangingChars="70"/>
        <w:rPr>
          <w:rFonts w:hint="eastAsia" w:ascii="宋体" w:hAnsi="宋体" w:eastAsia="宋体" w:cs="宋体"/>
          <w:b/>
          <w:bCs w:val="0"/>
          <w:color w:val="000000" w:themeColor="text1"/>
          <w:sz w:val="21"/>
          <w:szCs w:val="21"/>
          <w:highlight w:val="none"/>
          <w14:textFill>
            <w14:solidFill>
              <w14:schemeClr w14:val="tx1"/>
            </w14:solidFill>
          </w14:textFill>
        </w:rPr>
      </w:pPr>
      <w:bookmarkStart w:id="334" w:name="_Toc11857"/>
      <w:bookmarkStart w:id="335" w:name="_Toc8363"/>
      <w:bookmarkStart w:id="336" w:name="_Toc1538"/>
      <w:r>
        <w:rPr>
          <w:rFonts w:hint="eastAsia" w:ascii="宋体" w:hAnsi="宋体" w:eastAsia="宋体" w:cs="宋体"/>
          <w:b/>
          <w:bCs w:val="0"/>
          <w:color w:val="000000" w:themeColor="text1"/>
          <w:sz w:val="21"/>
          <w:szCs w:val="21"/>
          <w:highlight w:val="none"/>
          <w14:textFill>
            <w14:solidFill>
              <w14:schemeClr w14:val="tx1"/>
            </w14:solidFill>
          </w14:textFill>
        </w:rPr>
        <w:t>第</w:t>
      </w:r>
      <w:r>
        <w:rPr>
          <w:rFonts w:hint="eastAsia" w:ascii="宋体" w:hAnsi="宋体" w:cs="宋体"/>
          <w:b/>
          <w:bCs w:val="0"/>
          <w:color w:val="000000" w:themeColor="text1"/>
          <w:sz w:val="21"/>
          <w:szCs w:val="21"/>
          <w:highlight w:val="none"/>
          <w:lang w:eastAsia="zh-CN"/>
          <w14:textFill>
            <w14:solidFill>
              <w14:schemeClr w14:val="tx1"/>
            </w14:solidFill>
          </w14:textFill>
        </w:rPr>
        <w:t>十</w:t>
      </w:r>
      <w:r>
        <w:rPr>
          <w:rFonts w:hint="eastAsia" w:ascii="宋体" w:hAnsi="宋体" w:eastAsia="宋体" w:cs="宋体"/>
          <w:b/>
          <w:bCs w:val="0"/>
          <w:color w:val="000000" w:themeColor="text1"/>
          <w:sz w:val="21"/>
          <w:szCs w:val="21"/>
          <w:highlight w:val="none"/>
          <w14:textFill>
            <w14:solidFill>
              <w14:schemeClr w14:val="tx1"/>
            </w14:solidFill>
          </w14:textFill>
        </w:rPr>
        <w:t>条  不可抗力事件处理</w:t>
      </w:r>
      <w:bookmarkEnd w:id="334"/>
      <w:bookmarkEnd w:id="335"/>
      <w:bookmarkEnd w:id="336"/>
    </w:p>
    <w:p w14:paraId="7D40AE37">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1、在合同有效期内，成交供应商因不可抗力事件导致不能履行合同，则合同履行期可延长，其延长期与不可抗力影响期相同。</w:t>
      </w:r>
    </w:p>
    <w:p w14:paraId="280EBF7C">
      <w:pPr>
        <w:numPr>
          <w:ilvl w:val="0"/>
          <w:numId w:val="12"/>
        </w:numPr>
        <w:spacing w:line="360" w:lineRule="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不可抗力事件发生后，应立即通知对方，并寄送有关权威机构出具的证明。</w:t>
      </w:r>
    </w:p>
    <w:p w14:paraId="51B444CB">
      <w:pPr>
        <w:numPr>
          <w:ilvl w:val="0"/>
          <w:numId w:val="12"/>
        </w:numPr>
        <w:spacing w:line="360" w:lineRule="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不可抗力事件延续一百二十天以上，双方应通过友好协商，确定是否继续履行合同。</w:t>
      </w:r>
    </w:p>
    <w:p w14:paraId="09080462">
      <w:pPr>
        <w:pStyle w:val="3"/>
        <w:bidi w:val="0"/>
        <w:ind w:left="567" w:leftChars="200" w:hanging="147" w:hangingChars="70"/>
        <w:rPr>
          <w:rFonts w:hint="eastAsia" w:ascii="宋体" w:hAnsi="宋体" w:eastAsia="宋体" w:cs="宋体"/>
          <w:b/>
          <w:bCs w:val="0"/>
          <w:color w:val="000000" w:themeColor="text1"/>
          <w:sz w:val="21"/>
          <w:szCs w:val="21"/>
          <w:highlight w:val="none"/>
          <w14:textFill>
            <w14:solidFill>
              <w14:schemeClr w14:val="tx1"/>
            </w14:solidFill>
          </w14:textFill>
        </w:rPr>
      </w:pPr>
      <w:bookmarkStart w:id="337" w:name="_Toc17639"/>
      <w:bookmarkStart w:id="338" w:name="_Toc7311"/>
      <w:bookmarkStart w:id="339" w:name="_Toc8638"/>
      <w:r>
        <w:rPr>
          <w:rFonts w:hint="eastAsia" w:ascii="宋体" w:hAnsi="宋体" w:eastAsia="宋体" w:cs="宋体"/>
          <w:b/>
          <w:bCs w:val="0"/>
          <w:color w:val="000000" w:themeColor="text1"/>
          <w:sz w:val="21"/>
          <w:szCs w:val="21"/>
          <w:highlight w:val="none"/>
          <w14:textFill>
            <w14:solidFill>
              <w14:schemeClr w14:val="tx1"/>
            </w14:solidFill>
          </w14:textFill>
        </w:rPr>
        <w:t>第</w:t>
      </w:r>
      <w:r>
        <w:rPr>
          <w:rFonts w:hint="eastAsia" w:ascii="宋体" w:hAnsi="宋体" w:eastAsia="宋体" w:cs="宋体"/>
          <w:b/>
          <w:bCs w:val="0"/>
          <w:color w:val="000000" w:themeColor="text1"/>
          <w:sz w:val="21"/>
          <w:szCs w:val="21"/>
          <w:highlight w:val="none"/>
          <w:lang w:eastAsia="zh-CN"/>
          <w14:textFill>
            <w14:solidFill>
              <w14:schemeClr w14:val="tx1"/>
            </w14:solidFill>
          </w14:textFill>
        </w:rPr>
        <w:t>十</w:t>
      </w:r>
      <w:r>
        <w:rPr>
          <w:rFonts w:hint="eastAsia" w:ascii="宋体" w:hAnsi="宋体" w:cs="宋体"/>
          <w:b/>
          <w:bCs w:val="0"/>
          <w:color w:val="000000" w:themeColor="text1"/>
          <w:sz w:val="21"/>
          <w:szCs w:val="21"/>
          <w:highlight w:val="none"/>
          <w:lang w:eastAsia="zh-CN"/>
          <w14:textFill>
            <w14:solidFill>
              <w14:schemeClr w14:val="tx1"/>
            </w14:solidFill>
          </w14:textFill>
        </w:rPr>
        <w:t>一</w:t>
      </w:r>
      <w:r>
        <w:rPr>
          <w:rFonts w:hint="eastAsia" w:ascii="宋体" w:hAnsi="宋体" w:eastAsia="宋体" w:cs="宋体"/>
          <w:b/>
          <w:bCs w:val="0"/>
          <w:color w:val="000000" w:themeColor="text1"/>
          <w:sz w:val="21"/>
          <w:szCs w:val="21"/>
          <w:highlight w:val="none"/>
          <w14:textFill>
            <w14:solidFill>
              <w14:schemeClr w14:val="tx1"/>
            </w14:solidFill>
          </w14:textFill>
        </w:rPr>
        <w:t>条  合同争议解决</w:t>
      </w:r>
      <w:bookmarkEnd w:id="337"/>
      <w:bookmarkEnd w:id="338"/>
      <w:bookmarkEnd w:id="339"/>
    </w:p>
    <w:p w14:paraId="20FFFE99">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1、因服务问题发生争议的，应邀请国家认可的相关机构进行鉴定。服务符合要求的，鉴定费由采购人承担；服务不符合要求的，鉴定费由成交供应商承担。</w:t>
      </w:r>
    </w:p>
    <w:p w14:paraId="14DA5299">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2、因履行本合同引起的或与本合同有关的争议，甲乙双方应首先通过友好协商解决，如果协商不能解决，可向</w:t>
      </w:r>
      <w:r>
        <w:rPr>
          <w:rFonts w:hint="eastAsia" w:ascii="宋体" w:hAnsi="宋体" w:eastAsia="宋体" w:cs="宋体"/>
          <w:color w:val="000000" w:themeColor="text1"/>
          <w:highlight w:val="none"/>
          <w14:textFill>
            <w14:solidFill>
              <w14:schemeClr w14:val="tx1"/>
            </w14:solidFill>
          </w14:textFill>
        </w:rPr>
        <w:t>桂林市</w:t>
      </w:r>
      <w:r>
        <w:rPr>
          <w:rFonts w:hint="eastAsia" w:ascii="宋体" w:hAnsi="宋体" w:cs="宋体"/>
          <w:color w:val="000000" w:themeColor="text1"/>
          <w:highlight w:val="none"/>
          <w:lang w:eastAsia="zh-CN"/>
          <w14:textFill>
            <w14:solidFill>
              <w14:schemeClr w14:val="tx1"/>
            </w14:solidFill>
          </w14:textFill>
        </w:rPr>
        <w:t>临桂区</w:t>
      </w:r>
      <w:r>
        <w:rPr>
          <w:rFonts w:hint="eastAsia" w:ascii="宋体" w:hAnsi="宋体" w:eastAsia="宋体" w:cs="宋体"/>
          <w:color w:val="000000" w:themeColor="text1"/>
          <w:szCs w:val="21"/>
          <w:highlight w:val="none"/>
          <w14:textFill>
            <w14:solidFill>
              <w14:schemeClr w14:val="tx1"/>
            </w14:solidFill>
          </w14:textFill>
        </w:rPr>
        <w:t>人民法院提起诉讼。</w:t>
      </w:r>
    </w:p>
    <w:p w14:paraId="5CAE67D5">
      <w:pPr>
        <w:spacing w:line="360" w:lineRule="auto"/>
        <w:ind w:left="435"/>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3、诉讼期间，本合同继续履行。</w:t>
      </w:r>
    </w:p>
    <w:p w14:paraId="195BCD78">
      <w:pPr>
        <w:pStyle w:val="3"/>
        <w:bidi w:val="0"/>
        <w:ind w:left="567" w:leftChars="200" w:hanging="147" w:hangingChars="70"/>
        <w:rPr>
          <w:rFonts w:hint="eastAsia" w:ascii="宋体" w:hAnsi="宋体" w:eastAsia="宋体" w:cs="宋体"/>
          <w:b/>
          <w:bCs w:val="0"/>
          <w:color w:val="000000" w:themeColor="text1"/>
          <w:sz w:val="21"/>
          <w:szCs w:val="21"/>
          <w:highlight w:val="none"/>
          <w14:textFill>
            <w14:solidFill>
              <w14:schemeClr w14:val="tx1"/>
            </w14:solidFill>
          </w14:textFill>
        </w:rPr>
      </w:pPr>
      <w:bookmarkStart w:id="340" w:name="_Toc12502"/>
      <w:bookmarkStart w:id="341" w:name="_Toc17823"/>
      <w:bookmarkStart w:id="342" w:name="_Toc27483"/>
      <w:r>
        <w:rPr>
          <w:rFonts w:hint="eastAsia" w:ascii="宋体" w:hAnsi="宋体" w:eastAsia="宋体" w:cs="宋体"/>
          <w:b/>
          <w:bCs w:val="0"/>
          <w:color w:val="000000" w:themeColor="text1"/>
          <w:sz w:val="21"/>
          <w:szCs w:val="21"/>
          <w:highlight w:val="none"/>
          <w14:textFill>
            <w14:solidFill>
              <w14:schemeClr w14:val="tx1"/>
            </w14:solidFill>
          </w14:textFill>
        </w:rPr>
        <w:t>第十</w:t>
      </w:r>
      <w:r>
        <w:rPr>
          <w:rFonts w:hint="eastAsia" w:ascii="宋体" w:hAnsi="宋体" w:cs="宋体"/>
          <w:b/>
          <w:bCs w:val="0"/>
          <w:color w:val="000000" w:themeColor="text1"/>
          <w:sz w:val="21"/>
          <w:szCs w:val="21"/>
          <w:highlight w:val="none"/>
          <w:lang w:eastAsia="zh-CN"/>
          <w14:textFill>
            <w14:solidFill>
              <w14:schemeClr w14:val="tx1"/>
            </w14:solidFill>
          </w14:textFill>
        </w:rPr>
        <w:t>二</w:t>
      </w:r>
      <w:r>
        <w:rPr>
          <w:rFonts w:hint="eastAsia" w:ascii="宋体" w:hAnsi="宋体" w:eastAsia="宋体" w:cs="宋体"/>
          <w:b/>
          <w:bCs w:val="0"/>
          <w:color w:val="000000" w:themeColor="text1"/>
          <w:sz w:val="21"/>
          <w:szCs w:val="21"/>
          <w:highlight w:val="none"/>
          <w14:textFill>
            <w14:solidFill>
              <w14:schemeClr w14:val="tx1"/>
            </w14:solidFill>
          </w14:textFill>
        </w:rPr>
        <w:t>条  合同生效及其它</w:t>
      </w:r>
      <w:bookmarkEnd w:id="340"/>
      <w:bookmarkEnd w:id="341"/>
      <w:bookmarkEnd w:id="342"/>
    </w:p>
    <w:p w14:paraId="237275B0">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1、合同经甲乙双方法定代表人或授权代表签字并加盖单位公章后生效。</w:t>
      </w:r>
    </w:p>
    <w:p w14:paraId="26F9AFE1">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2、合同执行中涉及采购资金和采购内容修改或补充的，需</w:t>
      </w:r>
      <w:r>
        <w:rPr>
          <w:rFonts w:hint="eastAsia" w:ascii="宋体" w:hAnsi="宋体" w:cs="宋体"/>
          <w:color w:val="000000" w:themeColor="text1"/>
          <w:szCs w:val="21"/>
          <w:highlight w:val="none"/>
          <w:lang w:eastAsia="zh-CN"/>
          <w14:textFill>
            <w14:solidFill>
              <w14:schemeClr w14:val="tx1"/>
            </w14:solidFill>
          </w14:textFill>
        </w:rPr>
        <w:t>本级</w:t>
      </w:r>
      <w:r>
        <w:rPr>
          <w:rFonts w:hint="eastAsia" w:ascii="宋体" w:hAnsi="宋体" w:eastAsia="宋体" w:cs="宋体"/>
          <w:color w:val="000000" w:themeColor="text1"/>
          <w:szCs w:val="21"/>
          <w:highlight w:val="none"/>
          <w14:textFill>
            <w14:solidFill>
              <w14:schemeClr w14:val="tx1"/>
            </w14:solidFill>
          </w14:textFill>
        </w:rPr>
        <w:t>财政部门审批，并签订书面补充协议报</w:t>
      </w:r>
      <w:r>
        <w:rPr>
          <w:rFonts w:hint="eastAsia" w:ascii="宋体" w:hAnsi="宋体" w:eastAsia="宋体" w:cs="宋体"/>
          <w:color w:val="000000" w:themeColor="text1"/>
          <w:highlight w:val="none"/>
          <w:lang w:val="en-US" w:eastAsia="zh-CN"/>
          <w14:textFill>
            <w14:solidFill>
              <w14:schemeClr w14:val="tx1"/>
            </w14:solidFill>
          </w14:textFill>
        </w:rPr>
        <w:t>本级财政部门</w:t>
      </w:r>
      <w:r>
        <w:rPr>
          <w:rFonts w:hint="eastAsia" w:ascii="宋体" w:hAnsi="宋体" w:eastAsia="宋体" w:cs="宋体"/>
          <w:color w:val="000000" w:themeColor="text1"/>
          <w:szCs w:val="21"/>
          <w:highlight w:val="none"/>
          <w14:textFill>
            <w14:solidFill>
              <w14:schemeClr w14:val="tx1"/>
            </w14:solidFill>
          </w14:textFill>
        </w:rPr>
        <w:t>备案，方可作为主合同不可分割的一部分。</w:t>
      </w:r>
    </w:p>
    <w:p w14:paraId="031358E1">
      <w:pPr>
        <w:spacing w:line="360" w:lineRule="auto"/>
        <w:ind w:left="435"/>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3、本合同未尽事宜，遵照《</w:t>
      </w:r>
      <w:r>
        <w:rPr>
          <w:rFonts w:hint="eastAsia" w:ascii="宋体" w:hAnsi="宋体" w:eastAsia="宋体" w:cs="宋体"/>
          <w:color w:val="000000" w:themeColor="text1"/>
          <w:szCs w:val="21"/>
          <w:highlight w:val="none"/>
          <w:lang w:val="en-US" w:eastAsia="zh-CN"/>
          <w14:textFill>
            <w14:solidFill>
              <w14:schemeClr w14:val="tx1"/>
            </w14:solidFill>
          </w14:textFill>
        </w:rPr>
        <w:t>中华人民共和国民法典</w:t>
      </w:r>
      <w:r>
        <w:rPr>
          <w:rFonts w:hint="eastAsia" w:ascii="宋体" w:hAnsi="宋体" w:eastAsia="宋体" w:cs="宋体"/>
          <w:color w:val="000000" w:themeColor="text1"/>
          <w:szCs w:val="21"/>
          <w:highlight w:val="none"/>
          <w14:textFill>
            <w14:solidFill>
              <w14:schemeClr w14:val="tx1"/>
            </w14:solidFill>
          </w14:textFill>
        </w:rPr>
        <w:t>》有关条文执行。</w:t>
      </w:r>
    </w:p>
    <w:p w14:paraId="260755DA">
      <w:pPr>
        <w:pStyle w:val="3"/>
        <w:bidi w:val="0"/>
        <w:ind w:left="567" w:leftChars="200" w:hanging="147" w:hangingChars="70"/>
        <w:rPr>
          <w:rFonts w:hint="eastAsia" w:ascii="宋体" w:hAnsi="宋体" w:eastAsia="宋体" w:cs="宋体"/>
          <w:b/>
          <w:bCs w:val="0"/>
          <w:color w:val="000000" w:themeColor="text1"/>
          <w:sz w:val="21"/>
          <w:szCs w:val="21"/>
          <w:highlight w:val="none"/>
          <w14:textFill>
            <w14:solidFill>
              <w14:schemeClr w14:val="tx1"/>
            </w14:solidFill>
          </w14:textFill>
        </w:rPr>
      </w:pPr>
      <w:bookmarkStart w:id="343" w:name="_Toc12956"/>
      <w:bookmarkStart w:id="344" w:name="_Toc31438"/>
      <w:bookmarkStart w:id="345" w:name="_Toc18405"/>
      <w:r>
        <w:rPr>
          <w:rFonts w:hint="eastAsia" w:ascii="宋体" w:hAnsi="宋体" w:eastAsia="宋体" w:cs="宋体"/>
          <w:b/>
          <w:bCs w:val="0"/>
          <w:color w:val="000000" w:themeColor="text1"/>
          <w:sz w:val="21"/>
          <w:szCs w:val="21"/>
          <w:highlight w:val="none"/>
          <w14:textFill>
            <w14:solidFill>
              <w14:schemeClr w14:val="tx1"/>
            </w14:solidFill>
          </w14:textFill>
        </w:rPr>
        <w:t>第十</w:t>
      </w:r>
      <w:r>
        <w:rPr>
          <w:rFonts w:hint="eastAsia" w:ascii="宋体" w:hAnsi="宋体" w:cs="宋体"/>
          <w:b/>
          <w:bCs w:val="0"/>
          <w:color w:val="000000" w:themeColor="text1"/>
          <w:sz w:val="21"/>
          <w:szCs w:val="21"/>
          <w:highlight w:val="none"/>
          <w:lang w:eastAsia="zh-CN"/>
          <w14:textFill>
            <w14:solidFill>
              <w14:schemeClr w14:val="tx1"/>
            </w14:solidFill>
          </w14:textFill>
        </w:rPr>
        <w:t>三</w:t>
      </w:r>
      <w:r>
        <w:rPr>
          <w:rFonts w:hint="eastAsia" w:ascii="宋体" w:hAnsi="宋体" w:eastAsia="宋体" w:cs="宋体"/>
          <w:b/>
          <w:bCs w:val="0"/>
          <w:color w:val="000000" w:themeColor="text1"/>
          <w:sz w:val="21"/>
          <w:szCs w:val="21"/>
          <w:highlight w:val="none"/>
          <w14:textFill>
            <w14:solidFill>
              <w14:schemeClr w14:val="tx1"/>
            </w14:solidFill>
          </w14:textFill>
        </w:rPr>
        <w:t>条  合同的变更、终止与转让</w:t>
      </w:r>
      <w:bookmarkEnd w:id="343"/>
      <w:bookmarkEnd w:id="344"/>
      <w:bookmarkEnd w:id="345"/>
    </w:p>
    <w:p w14:paraId="0166C85B">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1、除《中华人民共和国政府采购法》第五十条规定的情形外，本合同一经签订，甲乙双方不得擅自变更，中止或终止。</w:t>
      </w:r>
    </w:p>
    <w:p w14:paraId="49D8D3B5">
      <w:pPr>
        <w:numPr>
          <w:ilvl w:val="0"/>
          <w:numId w:val="13"/>
        </w:numPr>
        <w:spacing w:line="360" w:lineRule="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成交供应商不得擅自转让其应履行的合同义务。</w:t>
      </w:r>
    </w:p>
    <w:p w14:paraId="6B39A903">
      <w:pPr>
        <w:pStyle w:val="3"/>
        <w:bidi w:val="0"/>
        <w:ind w:left="567" w:leftChars="200" w:hanging="147" w:hangingChars="70"/>
        <w:rPr>
          <w:rFonts w:hint="eastAsia" w:ascii="宋体" w:hAnsi="宋体" w:eastAsia="宋体" w:cs="宋体"/>
          <w:b/>
          <w:bCs w:val="0"/>
          <w:color w:val="000000" w:themeColor="text1"/>
          <w:sz w:val="21"/>
          <w:szCs w:val="21"/>
          <w:highlight w:val="none"/>
          <w14:textFill>
            <w14:solidFill>
              <w14:schemeClr w14:val="tx1"/>
            </w14:solidFill>
          </w14:textFill>
        </w:rPr>
      </w:pPr>
      <w:bookmarkStart w:id="346" w:name="_Toc14327"/>
      <w:bookmarkStart w:id="347" w:name="_Toc29783"/>
      <w:bookmarkStart w:id="348" w:name="_Toc32608"/>
      <w:r>
        <w:rPr>
          <w:rFonts w:hint="eastAsia" w:ascii="宋体" w:hAnsi="宋体" w:eastAsia="宋体" w:cs="宋体"/>
          <w:b/>
          <w:bCs w:val="0"/>
          <w:color w:val="000000" w:themeColor="text1"/>
          <w:sz w:val="21"/>
          <w:szCs w:val="21"/>
          <w:highlight w:val="none"/>
          <w14:textFill>
            <w14:solidFill>
              <w14:schemeClr w14:val="tx1"/>
            </w14:solidFill>
          </w14:textFill>
        </w:rPr>
        <w:t>第十</w:t>
      </w:r>
      <w:r>
        <w:rPr>
          <w:rFonts w:hint="eastAsia" w:ascii="宋体" w:hAnsi="宋体" w:cs="宋体"/>
          <w:b/>
          <w:bCs w:val="0"/>
          <w:color w:val="000000" w:themeColor="text1"/>
          <w:sz w:val="21"/>
          <w:szCs w:val="21"/>
          <w:highlight w:val="none"/>
          <w:lang w:eastAsia="zh-CN"/>
          <w14:textFill>
            <w14:solidFill>
              <w14:schemeClr w14:val="tx1"/>
            </w14:solidFill>
          </w14:textFill>
        </w:rPr>
        <w:t>四</w:t>
      </w:r>
      <w:r>
        <w:rPr>
          <w:rFonts w:hint="eastAsia" w:ascii="宋体" w:hAnsi="宋体" w:eastAsia="宋体" w:cs="宋体"/>
          <w:b/>
          <w:bCs w:val="0"/>
          <w:color w:val="000000" w:themeColor="text1"/>
          <w:sz w:val="21"/>
          <w:szCs w:val="21"/>
          <w:highlight w:val="none"/>
          <w14:textFill>
            <w14:solidFill>
              <w14:schemeClr w14:val="tx1"/>
            </w14:solidFill>
          </w14:textFill>
        </w:rPr>
        <w:t>条  签订本合同依据</w:t>
      </w:r>
      <w:bookmarkEnd w:id="346"/>
      <w:bookmarkEnd w:id="347"/>
      <w:bookmarkEnd w:id="348"/>
    </w:p>
    <w:p w14:paraId="2593DB71">
      <w:pPr>
        <w:spacing w:line="360" w:lineRule="auto"/>
        <w:ind w:left="42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1、竞争性磋商文件；</w:t>
      </w:r>
    </w:p>
    <w:p w14:paraId="171EFB4F">
      <w:pPr>
        <w:spacing w:line="360" w:lineRule="auto"/>
        <w:ind w:left="224" w:leftChars="107" w:firstLine="210" w:firstLineChars="100"/>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2、成交供应商</w:t>
      </w:r>
      <w:r>
        <w:rPr>
          <w:rFonts w:hint="eastAsia" w:ascii="宋体" w:hAnsi="宋体" w:eastAsia="宋体" w:cs="宋体"/>
          <w:color w:val="000000" w:themeColor="text1"/>
          <w:szCs w:val="21"/>
          <w:highlight w:val="none"/>
          <w:lang w:eastAsia="zh-CN"/>
          <w14:textFill>
            <w14:solidFill>
              <w14:schemeClr w14:val="tx1"/>
            </w14:solidFill>
          </w14:textFill>
        </w:rPr>
        <w:t>的响应（或应答）文件；</w:t>
      </w:r>
    </w:p>
    <w:p w14:paraId="63FEAFFE">
      <w:pPr>
        <w:spacing w:line="360" w:lineRule="auto"/>
        <w:ind w:left="224" w:leftChars="107" w:firstLine="210" w:firstLineChars="1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w:t>
      </w:r>
      <w:r>
        <w:rPr>
          <w:rFonts w:hint="eastAsia" w:ascii="宋体" w:hAnsi="宋体" w:eastAsia="宋体" w:cs="宋体"/>
          <w:color w:val="000000" w:themeColor="text1"/>
          <w:szCs w:val="21"/>
          <w:highlight w:val="none"/>
          <w:lang w:eastAsia="zh-CN"/>
          <w14:textFill>
            <w14:solidFill>
              <w14:schemeClr w14:val="tx1"/>
            </w14:solidFill>
          </w14:textFill>
        </w:rPr>
        <w:t>服务</w:t>
      </w:r>
      <w:r>
        <w:rPr>
          <w:rFonts w:hint="eastAsia" w:ascii="宋体" w:hAnsi="宋体" w:eastAsia="宋体" w:cs="宋体"/>
          <w:color w:val="000000" w:themeColor="text1"/>
          <w:szCs w:val="21"/>
          <w:highlight w:val="none"/>
          <w14:textFill>
            <w14:solidFill>
              <w14:schemeClr w14:val="tx1"/>
            </w14:solidFill>
          </w14:textFill>
        </w:rPr>
        <w:t>承诺书；</w:t>
      </w:r>
    </w:p>
    <w:p w14:paraId="54C67C50">
      <w:pPr>
        <w:spacing w:line="360" w:lineRule="auto"/>
        <w:ind w:left="224" w:leftChars="107" w:firstLine="210" w:firstLineChars="100"/>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4、</w:t>
      </w:r>
      <w:r>
        <w:rPr>
          <w:rFonts w:hint="eastAsia" w:ascii="宋体" w:hAnsi="宋体" w:eastAsia="宋体" w:cs="宋体"/>
          <w:color w:val="000000" w:themeColor="text1"/>
          <w:szCs w:val="21"/>
          <w:highlight w:val="none"/>
          <w:lang w:eastAsia="zh-CN"/>
          <w14:textFill>
            <w14:solidFill>
              <w14:schemeClr w14:val="tx1"/>
            </w14:solidFill>
          </w14:textFill>
        </w:rPr>
        <w:t>磋商中的磋商记录；</w:t>
      </w:r>
    </w:p>
    <w:p w14:paraId="530E9D55">
      <w:pPr>
        <w:spacing w:line="360" w:lineRule="auto"/>
        <w:ind w:left="224" w:leftChars="107" w:firstLine="210" w:firstLineChars="1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5</w:t>
      </w:r>
      <w:r>
        <w:rPr>
          <w:rFonts w:hint="eastAsia" w:ascii="宋体" w:hAnsi="宋体" w:eastAsia="宋体" w:cs="宋体"/>
          <w:color w:val="000000" w:themeColor="text1"/>
          <w:szCs w:val="21"/>
          <w:highlight w:val="none"/>
          <w14:textFill>
            <w14:solidFill>
              <w14:schemeClr w14:val="tx1"/>
            </w14:solidFill>
          </w14:textFill>
        </w:rPr>
        <w:t>、成交通知书。</w:t>
      </w:r>
    </w:p>
    <w:p w14:paraId="7DCD03FB">
      <w:pPr>
        <w:spacing w:line="360" w:lineRule="auto"/>
        <w:ind w:firstLine="420" w:firstLineChars="200"/>
        <w:rPr>
          <w:rFonts w:hint="eastAsia" w:ascii="宋体" w:hAnsi="宋体" w:eastAsia="宋体" w:cs="宋体"/>
          <w:color w:val="000000" w:themeColor="text1"/>
          <w:szCs w:val="21"/>
          <w:highlight w:val="none"/>
          <w:lang w:eastAsia="zh-CN"/>
          <w14:textFill>
            <w14:solidFill>
              <w14:schemeClr w14:val="tx1"/>
            </w14:solidFill>
          </w14:textFill>
        </w:rPr>
      </w:pPr>
    </w:p>
    <w:p w14:paraId="6E34F21A">
      <w:pPr>
        <w:spacing w:line="400" w:lineRule="exact"/>
        <w:ind w:firstLine="420" w:firstLineChars="200"/>
        <w:rPr>
          <w:color w:val="000000" w:themeColor="text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政府采购合同双方自签订之日起将自动存档于“</w:t>
      </w:r>
      <w:r>
        <w:rPr>
          <w:rFonts w:hint="eastAsia" w:ascii="宋体" w:hAnsi="宋体" w:cs="宋体"/>
          <w:color w:val="000000" w:themeColor="text1"/>
          <w:szCs w:val="21"/>
          <w:highlight w:val="none"/>
          <w:lang w:eastAsia="zh-CN"/>
          <w14:textFill>
            <w14:solidFill>
              <w14:schemeClr w14:val="tx1"/>
            </w14:solidFill>
          </w14:textFill>
        </w:rPr>
        <w:t>广西政府采购云平台</w:t>
      </w:r>
      <w:r>
        <w:rPr>
          <w:rFonts w:hint="eastAsia" w:ascii="宋体" w:hAnsi="宋体" w:cs="宋体"/>
          <w:color w:val="000000" w:themeColor="text1"/>
          <w:szCs w:val="21"/>
          <w:highlight w:val="none"/>
          <w14:textFill>
            <w14:solidFill>
              <w14:schemeClr w14:val="tx1"/>
            </w14:solidFill>
          </w14:textFill>
        </w:rPr>
        <w:t>”平台上，采购人于合同签订之日起七个工作日内将一份合同原件送本级财政部门备案。</w:t>
      </w:r>
    </w:p>
    <w:p w14:paraId="296308A1">
      <w:pPr>
        <w:pBdr>
          <w:top w:val="none" w:color="auto" w:sz="0" w:space="1"/>
          <w:left w:val="none" w:color="auto" w:sz="0" w:space="4"/>
          <w:bottom w:val="none" w:color="auto" w:sz="0" w:space="1"/>
          <w:right w:val="none" w:color="auto" w:sz="0" w:space="4"/>
        </w:pBdr>
        <w:tabs>
          <w:tab w:val="left" w:pos="5040"/>
        </w:tabs>
        <w:spacing w:line="400" w:lineRule="exact"/>
        <w:ind w:firstLine="630" w:firstLineChars="300"/>
        <w:rPr>
          <w:rFonts w:hint="eastAsia" w:ascii="宋体" w:hAnsi="宋体" w:eastAsia="宋体" w:cs="宋体"/>
          <w:color w:val="auto"/>
          <w:szCs w:val="21"/>
          <w:highlight w:val="none"/>
        </w:rPr>
      </w:pPr>
    </w:p>
    <w:p w14:paraId="589C34EA">
      <w:pPr>
        <w:pBdr>
          <w:top w:val="none" w:color="auto" w:sz="0" w:space="1"/>
          <w:left w:val="none" w:color="auto" w:sz="0" w:space="4"/>
          <w:bottom w:val="none" w:color="auto" w:sz="0" w:space="1"/>
          <w:right w:val="none" w:color="auto" w:sz="0" w:space="4"/>
        </w:pBdr>
        <w:tabs>
          <w:tab w:val="left" w:pos="5040"/>
        </w:tabs>
        <w:spacing w:line="400" w:lineRule="exact"/>
        <w:ind w:firstLine="630" w:firstLineChars="300"/>
        <w:rPr>
          <w:rFonts w:hint="eastAsia" w:ascii="宋体" w:hAnsi="宋体" w:eastAsia="宋体" w:cs="宋体"/>
          <w:color w:val="auto"/>
          <w:szCs w:val="21"/>
          <w:highlight w:val="none"/>
        </w:rPr>
      </w:pPr>
    </w:p>
    <w:p w14:paraId="2A88FA8F">
      <w:pPr>
        <w:pBdr>
          <w:top w:val="none" w:color="auto" w:sz="0" w:space="1"/>
          <w:left w:val="none" w:color="auto" w:sz="0" w:space="4"/>
          <w:bottom w:val="none" w:color="auto" w:sz="0" w:space="1"/>
          <w:right w:val="none" w:color="auto" w:sz="0" w:space="4"/>
        </w:pBdr>
        <w:tabs>
          <w:tab w:val="left" w:pos="5040"/>
        </w:tabs>
        <w:spacing w:line="400" w:lineRule="exact"/>
        <w:ind w:firstLine="630" w:firstLineChars="300"/>
        <w:rPr>
          <w:rFonts w:hint="eastAsia" w:ascii="宋体" w:hAnsi="宋体" w:eastAsia="宋体" w:cs="宋体"/>
          <w:color w:val="auto"/>
          <w:szCs w:val="21"/>
          <w:highlight w:val="none"/>
        </w:rPr>
      </w:pPr>
    </w:p>
    <w:p w14:paraId="6516027F">
      <w:pPr>
        <w:pBdr>
          <w:top w:val="none" w:color="auto" w:sz="0" w:space="1"/>
          <w:left w:val="none" w:color="auto" w:sz="0" w:space="4"/>
          <w:bottom w:val="none" w:color="auto" w:sz="0" w:space="1"/>
          <w:right w:val="none" w:color="auto" w:sz="0" w:space="4"/>
        </w:pBdr>
        <w:tabs>
          <w:tab w:val="left" w:pos="5040"/>
        </w:tabs>
        <w:spacing w:line="400" w:lineRule="exact"/>
        <w:ind w:firstLine="630" w:firstLineChars="300"/>
        <w:rPr>
          <w:rFonts w:hint="eastAsia" w:ascii="宋体" w:hAnsi="宋体" w:eastAsia="宋体" w:cs="宋体"/>
          <w:color w:val="auto"/>
          <w:szCs w:val="21"/>
          <w:highlight w:val="none"/>
        </w:rPr>
      </w:pPr>
    </w:p>
    <w:p w14:paraId="0C0A307D">
      <w:pPr>
        <w:spacing w:line="380" w:lineRule="exact"/>
        <w:rPr>
          <w:rFonts w:hint="eastAsia" w:ascii="宋体" w:hAnsi="宋体" w:cs="宋体"/>
          <w:szCs w:val="21"/>
          <w:u w:val="single"/>
        </w:rPr>
      </w:pPr>
      <w:r>
        <w:rPr>
          <w:rFonts w:hint="eastAsia" w:ascii="宋体" w:hAnsi="宋体" w:cs="宋体"/>
          <w:szCs w:val="21"/>
        </w:rPr>
        <w:t>甲方（公章）：</w:t>
      </w:r>
      <w:r>
        <w:rPr>
          <w:rFonts w:hint="eastAsia" w:ascii="宋体" w:hAnsi="宋体" w:cs="宋体"/>
          <w:szCs w:val="21"/>
          <w:u w:val="single"/>
        </w:rPr>
        <w:t xml:space="preserve">                         </w:t>
      </w:r>
      <w:r>
        <w:rPr>
          <w:rFonts w:hint="eastAsia" w:ascii="宋体" w:hAnsi="宋体" w:cs="宋体"/>
          <w:szCs w:val="21"/>
        </w:rPr>
        <w:t xml:space="preserve">     乙方（公章，自然人除外）：</w:t>
      </w:r>
      <w:r>
        <w:rPr>
          <w:rFonts w:hint="eastAsia" w:ascii="宋体" w:hAnsi="宋体" w:cs="宋体"/>
          <w:szCs w:val="21"/>
          <w:u w:val="single"/>
        </w:rPr>
        <w:t xml:space="preserve">                        </w:t>
      </w:r>
    </w:p>
    <w:p w14:paraId="6D7D6E4D">
      <w:pPr>
        <w:spacing w:line="380" w:lineRule="exact"/>
        <w:ind w:left="4620" w:hanging="4620" w:hangingChars="2200"/>
        <w:rPr>
          <w:rFonts w:hint="eastAsia" w:ascii="宋体" w:hAnsi="宋体" w:cs="宋体"/>
          <w:szCs w:val="21"/>
          <w:u w:val="single"/>
        </w:rPr>
      </w:pPr>
      <w:r>
        <w:rPr>
          <w:rFonts w:hint="eastAsia" w:ascii="宋体" w:hAnsi="宋体" w:cs="宋体"/>
          <w:szCs w:val="21"/>
        </w:rPr>
        <w:t>法定代表人签字：</w:t>
      </w:r>
      <w:r>
        <w:rPr>
          <w:rFonts w:hint="eastAsia" w:ascii="宋体" w:hAnsi="宋体" w:cs="宋体"/>
          <w:szCs w:val="21"/>
          <w:u w:val="single"/>
        </w:rPr>
        <w:t xml:space="preserve">                       </w:t>
      </w:r>
      <w:r>
        <w:rPr>
          <w:rFonts w:hint="eastAsia" w:ascii="宋体" w:hAnsi="宋体" w:cs="宋体"/>
          <w:szCs w:val="21"/>
        </w:rPr>
        <w:t xml:space="preserve">     法定代表人（负责人、自然人）签字（属自然人的应在签名处加盖大拇指指印）：</w:t>
      </w:r>
      <w:r>
        <w:rPr>
          <w:rFonts w:hint="eastAsia" w:ascii="宋体" w:hAnsi="宋体" w:cs="宋体"/>
          <w:szCs w:val="21"/>
          <w:u w:val="single"/>
        </w:rPr>
        <w:t xml:space="preserve">                          </w:t>
      </w:r>
    </w:p>
    <w:p w14:paraId="303419AA">
      <w:pPr>
        <w:tabs>
          <w:tab w:val="left" w:pos="4680"/>
        </w:tabs>
        <w:spacing w:line="380" w:lineRule="exact"/>
        <w:rPr>
          <w:rFonts w:hint="eastAsia" w:ascii="宋体" w:hAnsi="宋体" w:cs="宋体"/>
          <w:szCs w:val="21"/>
          <w:u w:val="single"/>
        </w:rPr>
      </w:pPr>
      <w:r>
        <w:rPr>
          <w:rFonts w:hint="eastAsia" w:ascii="宋体" w:hAnsi="宋体" w:cs="宋体"/>
          <w:szCs w:val="21"/>
        </w:rPr>
        <w:t>委托代理人：</w:t>
      </w:r>
      <w:r>
        <w:rPr>
          <w:rFonts w:hint="eastAsia" w:ascii="宋体" w:hAnsi="宋体" w:cs="宋体"/>
          <w:szCs w:val="21"/>
          <w:u w:val="single"/>
        </w:rPr>
        <w:t xml:space="preserve">                           </w:t>
      </w:r>
      <w:r>
        <w:rPr>
          <w:rFonts w:hint="eastAsia" w:ascii="宋体" w:hAnsi="宋体" w:cs="宋体"/>
          <w:szCs w:val="21"/>
        </w:rPr>
        <w:t xml:space="preserve">     委托代理人：</w:t>
      </w:r>
      <w:r>
        <w:rPr>
          <w:rFonts w:hint="eastAsia" w:ascii="宋体" w:hAnsi="宋体" w:cs="宋体"/>
          <w:szCs w:val="21"/>
          <w:u w:val="single"/>
        </w:rPr>
        <w:t xml:space="preserve">                                     </w:t>
      </w:r>
    </w:p>
    <w:p w14:paraId="27A99317">
      <w:pPr>
        <w:tabs>
          <w:tab w:val="left" w:pos="5040"/>
        </w:tabs>
        <w:spacing w:line="380" w:lineRule="exact"/>
        <w:rPr>
          <w:rFonts w:hint="eastAsia" w:ascii="宋体" w:hAnsi="宋体" w:cs="宋体"/>
          <w:szCs w:val="21"/>
          <w:u w:val="single"/>
        </w:rPr>
      </w:pPr>
      <w:r>
        <w:rPr>
          <w:rFonts w:hint="eastAsia" w:ascii="宋体" w:hAnsi="宋体" w:cs="宋体"/>
          <w:szCs w:val="21"/>
        </w:rPr>
        <w:t>电  话：</w:t>
      </w:r>
      <w:r>
        <w:rPr>
          <w:rFonts w:hint="eastAsia" w:ascii="宋体" w:hAnsi="宋体" w:cs="宋体"/>
          <w:szCs w:val="21"/>
          <w:u w:val="single"/>
        </w:rPr>
        <w:t xml:space="preserve">                               </w:t>
      </w:r>
      <w:r>
        <w:rPr>
          <w:rFonts w:hint="eastAsia" w:ascii="宋体" w:hAnsi="宋体" w:cs="宋体"/>
          <w:szCs w:val="21"/>
        </w:rPr>
        <w:t xml:space="preserve">     电   话： </w:t>
      </w:r>
      <w:r>
        <w:rPr>
          <w:rFonts w:hint="eastAsia" w:ascii="宋体" w:hAnsi="宋体" w:cs="宋体"/>
          <w:szCs w:val="21"/>
          <w:u w:val="single"/>
        </w:rPr>
        <w:t xml:space="preserve">                                       </w:t>
      </w:r>
    </w:p>
    <w:p w14:paraId="5757F7DB">
      <w:pPr>
        <w:tabs>
          <w:tab w:val="left" w:pos="5040"/>
        </w:tabs>
        <w:spacing w:line="380" w:lineRule="exact"/>
        <w:rPr>
          <w:rFonts w:hint="eastAsia" w:ascii="宋体" w:hAnsi="宋体" w:cs="宋体"/>
          <w:szCs w:val="21"/>
        </w:rPr>
      </w:pPr>
      <w:r>
        <w:rPr>
          <w:rFonts w:hint="eastAsia" w:ascii="宋体" w:hAnsi="宋体" w:cs="宋体"/>
          <w:szCs w:val="21"/>
        </w:rPr>
        <w:t>开户名称：</w:t>
      </w:r>
      <w:r>
        <w:rPr>
          <w:rFonts w:hint="eastAsia" w:ascii="宋体" w:hAnsi="宋体" w:cs="宋体"/>
          <w:szCs w:val="21"/>
          <w:u w:val="single"/>
        </w:rPr>
        <w:t xml:space="preserve">                             </w:t>
      </w:r>
      <w:r>
        <w:rPr>
          <w:rFonts w:hint="eastAsia" w:ascii="宋体" w:hAnsi="宋体" w:cs="宋体"/>
          <w:szCs w:val="21"/>
        </w:rPr>
        <w:t xml:space="preserve">     开户名称：</w:t>
      </w:r>
      <w:r>
        <w:rPr>
          <w:rFonts w:hint="eastAsia" w:ascii="宋体" w:hAnsi="宋体" w:cs="宋体"/>
          <w:szCs w:val="21"/>
          <w:u w:val="single"/>
        </w:rPr>
        <w:t xml:space="preserve">                                       </w:t>
      </w:r>
    </w:p>
    <w:p w14:paraId="021E04F5">
      <w:pPr>
        <w:tabs>
          <w:tab w:val="left" w:pos="5040"/>
        </w:tabs>
        <w:spacing w:line="380" w:lineRule="exact"/>
        <w:rPr>
          <w:rFonts w:hint="eastAsia" w:ascii="宋体" w:hAnsi="宋体" w:cs="宋体"/>
          <w:szCs w:val="21"/>
        </w:rPr>
      </w:pPr>
      <w:r>
        <w:rPr>
          <w:rFonts w:hint="eastAsia" w:ascii="宋体" w:hAnsi="宋体" w:cs="宋体"/>
          <w:szCs w:val="21"/>
        </w:rPr>
        <w:t>开户银行：</w:t>
      </w:r>
      <w:r>
        <w:rPr>
          <w:rFonts w:hint="eastAsia" w:ascii="宋体" w:hAnsi="宋体" w:cs="宋体"/>
          <w:szCs w:val="21"/>
          <w:u w:val="single"/>
        </w:rPr>
        <w:t xml:space="preserve">                             </w:t>
      </w:r>
      <w:r>
        <w:rPr>
          <w:rFonts w:hint="eastAsia" w:ascii="宋体" w:hAnsi="宋体" w:cs="宋体"/>
          <w:szCs w:val="21"/>
        </w:rPr>
        <w:t xml:space="preserve">     开户银行：</w:t>
      </w:r>
      <w:r>
        <w:rPr>
          <w:rFonts w:hint="eastAsia" w:ascii="宋体" w:hAnsi="宋体" w:cs="宋体"/>
          <w:szCs w:val="21"/>
          <w:u w:val="single"/>
        </w:rPr>
        <w:t xml:space="preserve">                                       </w:t>
      </w:r>
    </w:p>
    <w:p w14:paraId="73A03342">
      <w:pPr>
        <w:tabs>
          <w:tab w:val="left" w:pos="5040"/>
        </w:tabs>
        <w:spacing w:line="380" w:lineRule="exact"/>
        <w:rPr>
          <w:rFonts w:hint="eastAsia" w:ascii="宋体" w:hAnsi="宋体" w:cs="宋体"/>
          <w:szCs w:val="21"/>
        </w:rPr>
      </w:pPr>
      <w:r>
        <w:rPr>
          <w:rFonts w:hint="eastAsia" w:ascii="宋体" w:hAnsi="宋体" w:cs="宋体"/>
          <w:szCs w:val="21"/>
        </w:rPr>
        <w:t>银行账号：</w:t>
      </w:r>
      <w:r>
        <w:rPr>
          <w:rFonts w:hint="eastAsia" w:ascii="宋体" w:hAnsi="宋体" w:cs="宋体"/>
          <w:szCs w:val="21"/>
          <w:u w:val="single"/>
        </w:rPr>
        <w:t xml:space="preserve">                             </w:t>
      </w:r>
      <w:r>
        <w:rPr>
          <w:rFonts w:hint="eastAsia" w:ascii="宋体" w:hAnsi="宋体" w:cs="宋体"/>
          <w:szCs w:val="21"/>
        </w:rPr>
        <w:t xml:space="preserve">     银行账号：</w:t>
      </w:r>
      <w:r>
        <w:rPr>
          <w:rFonts w:hint="eastAsia" w:ascii="宋体" w:hAnsi="宋体" w:cs="宋体"/>
          <w:szCs w:val="21"/>
          <w:u w:val="single"/>
        </w:rPr>
        <w:t xml:space="preserve">                                       </w:t>
      </w:r>
    </w:p>
    <w:p w14:paraId="795D5739">
      <w:pPr>
        <w:tabs>
          <w:tab w:val="left" w:pos="5040"/>
        </w:tabs>
        <w:spacing w:line="380" w:lineRule="exact"/>
        <w:rPr>
          <w:rFonts w:hint="eastAsia" w:ascii="宋体" w:hAnsi="宋体" w:cs="宋体"/>
          <w:szCs w:val="21"/>
          <w:u w:val="single"/>
        </w:rPr>
      </w:pPr>
      <w:r>
        <w:rPr>
          <w:rFonts w:hint="eastAsia" w:ascii="宋体" w:hAnsi="宋体" w:cs="宋体"/>
          <w:szCs w:val="21"/>
        </w:rPr>
        <w:t>日    期：</w:t>
      </w:r>
      <w:r>
        <w:rPr>
          <w:rFonts w:hint="eastAsia" w:ascii="宋体" w:hAnsi="宋体" w:cs="宋体"/>
          <w:szCs w:val="21"/>
          <w:u w:val="single"/>
        </w:rPr>
        <w:t xml:space="preserve">                             </w:t>
      </w:r>
      <w:r>
        <w:rPr>
          <w:rFonts w:hint="eastAsia" w:ascii="宋体" w:hAnsi="宋体" w:cs="宋体"/>
          <w:szCs w:val="21"/>
        </w:rPr>
        <w:t xml:space="preserve">     日    期：</w:t>
      </w:r>
      <w:r>
        <w:rPr>
          <w:rFonts w:hint="eastAsia" w:ascii="宋体" w:hAnsi="宋体" w:cs="宋体"/>
          <w:szCs w:val="21"/>
          <w:u w:val="single"/>
        </w:rPr>
        <w:t xml:space="preserve">                                       </w:t>
      </w:r>
    </w:p>
    <w:p w14:paraId="7A775093">
      <w:pPr>
        <w:pStyle w:val="9"/>
        <w:rPr>
          <w:rFonts w:hint="eastAsia" w:ascii="宋体" w:hAnsi="宋体" w:eastAsia="宋体" w:cs="宋体"/>
          <w:color w:val="auto"/>
          <w:highlight w:val="none"/>
        </w:rPr>
      </w:pPr>
    </w:p>
    <w:p w14:paraId="69686626">
      <w:pPr>
        <w:rPr>
          <w:rFonts w:hint="eastAsia" w:ascii="宋体" w:hAnsi="宋体" w:eastAsia="宋体" w:cs="宋体"/>
          <w:color w:val="auto"/>
          <w:highlight w:val="none"/>
        </w:rPr>
      </w:pPr>
    </w:p>
    <w:p w14:paraId="4E4EE106">
      <w:pPr>
        <w:pStyle w:val="3"/>
        <w:jc w:val="center"/>
        <w:rPr>
          <w:rFonts w:hint="eastAsia" w:ascii="宋体" w:hAnsi="宋体" w:eastAsia="宋体" w:cs="宋体"/>
          <w:b/>
          <w:bCs/>
          <w:color w:val="auto"/>
          <w:kern w:val="44"/>
          <w:sz w:val="32"/>
          <w:szCs w:val="32"/>
          <w:highlight w:val="none"/>
        </w:rPr>
      </w:pPr>
      <w:bookmarkStart w:id="349" w:name="_Toc24269"/>
      <w:bookmarkStart w:id="350" w:name="_Toc5077"/>
      <w:bookmarkStart w:id="351" w:name="_Toc10014"/>
    </w:p>
    <w:p w14:paraId="55A9D5E6">
      <w:pPr>
        <w:pStyle w:val="3"/>
        <w:jc w:val="center"/>
        <w:rPr>
          <w:rFonts w:hint="eastAsia" w:ascii="宋体" w:hAnsi="宋体" w:eastAsia="宋体" w:cs="宋体"/>
          <w:b/>
          <w:bCs/>
          <w:color w:val="auto"/>
          <w:kern w:val="44"/>
          <w:sz w:val="32"/>
          <w:szCs w:val="32"/>
          <w:highlight w:val="none"/>
        </w:rPr>
      </w:pPr>
    </w:p>
    <w:bookmarkEnd w:id="349"/>
    <w:bookmarkEnd w:id="350"/>
    <w:bookmarkEnd w:id="351"/>
    <w:p w14:paraId="52B846F7">
      <w:pPr>
        <w:pStyle w:val="3"/>
        <w:ind w:left="0" w:leftChars="0" w:firstLine="0" w:firstLineChars="0"/>
        <w:rPr>
          <w:rFonts w:hint="eastAsia" w:ascii="宋体" w:hAnsi="宋体" w:eastAsia="宋体" w:cs="宋体"/>
          <w:color w:val="auto"/>
          <w:highlight w:val="none"/>
        </w:rPr>
      </w:pPr>
    </w:p>
    <w:p w14:paraId="65A0A95B">
      <w:pPr>
        <w:rPr>
          <w:rFonts w:hint="eastAsia" w:ascii="宋体" w:hAnsi="宋体" w:eastAsia="宋体" w:cs="宋体"/>
          <w:color w:val="auto"/>
          <w:highlight w:val="none"/>
        </w:rPr>
      </w:pPr>
    </w:p>
    <w:p w14:paraId="371B0C00">
      <w:pPr>
        <w:rPr>
          <w:rFonts w:hint="eastAsia" w:ascii="宋体" w:hAnsi="宋体" w:eastAsia="宋体" w:cs="宋体"/>
          <w:color w:val="auto"/>
          <w:highlight w:val="none"/>
        </w:rPr>
      </w:pPr>
    </w:p>
    <w:p w14:paraId="2AA51FCC">
      <w:pPr>
        <w:pStyle w:val="29"/>
        <w:rPr>
          <w:rFonts w:hint="eastAsia"/>
          <w:color w:val="auto"/>
          <w:highlight w:val="none"/>
        </w:rPr>
      </w:pPr>
    </w:p>
    <w:p w14:paraId="7B03D9F6">
      <w:pPr>
        <w:pStyle w:val="29"/>
        <w:rPr>
          <w:rFonts w:hint="eastAsia"/>
          <w:color w:val="auto"/>
          <w:highlight w:val="none"/>
        </w:rPr>
      </w:pPr>
    </w:p>
    <w:p w14:paraId="123072B4">
      <w:pPr>
        <w:pStyle w:val="3"/>
        <w:ind w:firstLine="3200" w:firstLineChars="1000"/>
        <w:rPr>
          <w:rFonts w:hint="eastAsia" w:ascii="宋体" w:hAnsi="宋体" w:eastAsia="宋体" w:cs="宋体"/>
          <w:b/>
          <w:color w:val="auto"/>
          <w:sz w:val="32"/>
          <w:highlight w:val="none"/>
          <w:lang w:eastAsia="zh-CN"/>
        </w:rPr>
      </w:pPr>
      <w:bookmarkStart w:id="352" w:name="_Toc4018"/>
      <w:bookmarkStart w:id="353" w:name="_Toc21552"/>
      <w:bookmarkStart w:id="354" w:name="_Toc6270"/>
      <w:bookmarkStart w:id="355" w:name="_Toc497927069"/>
      <w:bookmarkStart w:id="356" w:name="_Toc18351"/>
      <w:bookmarkStart w:id="357" w:name="_Toc21496"/>
      <w:r>
        <w:rPr>
          <w:rFonts w:hint="eastAsia" w:ascii="宋体" w:hAnsi="宋体" w:eastAsia="宋体" w:cs="宋体"/>
          <w:b/>
          <w:bCs/>
          <w:color w:val="auto"/>
          <w:kern w:val="44"/>
          <w:sz w:val="32"/>
          <w:szCs w:val="32"/>
          <w:highlight w:val="none"/>
        </w:rPr>
        <w:t xml:space="preserve">第六章  </w:t>
      </w:r>
      <w:r>
        <w:rPr>
          <w:rFonts w:hint="eastAsia" w:ascii="宋体" w:hAnsi="宋体" w:eastAsia="宋体" w:cs="宋体"/>
          <w:b/>
          <w:bCs/>
          <w:color w:val="auto"/>
          <w:sz w:val="32"/>
          <w:szCs w:val="32"/>
          <w:highlight w:val="none"/>
        </w:rPr>
        <w:t>响应文件（格式）</w:t>
      </w:r>
      <w:bookmarkEnd w:id="352"/>
      <w:bookmarkEnd w:id="353"/>
      <w:bookmarkEnd w:id="354"/>
    </w:p>
    <w:p w14:paraId="0A910840">
      <w:pPr>
        <w:pStyle w:val="13"/>
        <w:jc w:val="both"/>
        <w:rPr>
          <w:rFonts w:hint="eastAsia" w:ascii="宋体" w:hAnsi="宋体" w:eastAsia="宋体" w:cs="宋体"/>
          <w:b/>
          <w:color w:val="auto"/>
          <w:sz w:val="32"/>
          <w:highlight w:val="none"/>
          <w:lang w:eastAsia="zh-CN"/>
        </w:rPr>
      </w:pPr>
    </w:p>
    <w:p w14:paraId="39AA8E08">
      <w:pPr>
        <w:pStyle w:val="13"/>
        <w:jc w:val="both"/>
        <w:rPr>
          <w:rFonts w:hint="eastAsia" w:ascii="宋体" w:hAnsi="宋体" w:eastAsia="宋体" w:cs="宋体"/>
          <w:b/>
          <w:color w:val="auto"/>
          <w:sz w:val="32"/>
          <w:highlight w:val="none"/>
          <w:lang w:eastAsia="zh-CN"/>
        </w:rPr>
      </w:pPr>
      <w:r>
        <w:rPr>
          <w:rFonts w:hint="eastAsia" w:ascii="宋体" w:hAnsi="宋体" w:eastAsia="宋体" w:cs="宋体"/>
          <w:b/>
          <w:color w:val="auto"/>
          <w:sz w:val="32"/>
          <w:highlight w:val="none"/>
          <w:lang w:eastAsia="zh-CN"/>
        </w:rPr>
        <w:t>一、响应文件袋（盒、箱）标记</w:t>
      </w:r>
      <w:bookmarkEnd w:id="355"/>
      <w:bookmarkEnd w:id="356"/>
      <w:bookmarkEnd w:id="357"/>
    </w:p>
    <w:p w14:paraId="2020F54D">
      <w:pPr>
        <w:adjustRightInd w:val="0"/>
        <w:snapToGrid w:val="0"/>
        <w:rPr>
          <w:rFonts w:hint="eastAsia" w:ascii="宋体" w:hAnsi="宋体" w:eastAsia="宋体" w:cs="宋体"/>
          <w:b/>
          <w:color w:val="auto"/>
          <w:sz w:val="44"/>
          <w:szCs w:val="44"/>
          <w:highlight w:val="none"/>
        </w:rPr>
      </w:pPr>
    </w:p>
    <w:p w14:paraId="38A3EAA9">
      <w:pPr>
        <w:pStyle w:val="29"/>
        <w:rPr>
          <w:rFonts w:hint="eastAsia" w:ascii="宋体" w:hAnsi="宋体" w:eastAsia="宋体" w:cs="宋体"/>
          <w:color w:val="auto"/>
          <w:highlight w:val="none"/>
        </w:rPr>
      </w:pPr>
    </w:p>
    <w:p w14:paraId="6BAD2B0C">
      <w:pPr>
        <w:snapToGrid w:val="0"/>
        <w:spacing w:before="156" w:beforeLines="50" w:after="50"/>
        <w:jc w:val="center"/>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响 应 文 件</w:t>
      </w:r>
    </w:p>
    <w:p w14:paraId="752E433D">
      <w:pPr>
        <w:snapToGrid w:val="0"/>
        <w:spacing w:before="156" w:beforeLines="50" w:after="50"/>
        <w:ind w:firstLine="480" w:firstLineChars="150"/>
        <w:jc w:val="both"/>
        <w:rPr>
          <w:rFonts w:hint="eastAsia" w:ascii="宋体" w:hAnsi="宋体" w:eastAsia="宋体" w:cs="宋体"/>
          <w:b/>
          <w:color w:val="auto"/>
          <w:sz w:val="28"/>
          <w:szCs w:val="28"/>
          <w:highlight w:val="none"/>
        </w:rPr>
      </w:pPr>
      <w:r>
        <w:rPr>
          <w:rFonts w:hint="eastAsia" w:ascii="宋体" w:hAnsi="宋体" w:eastAsia="宋体" w:cs="宋体"/>
          <w:color w:val="auto"/>
          <w:sz w:val="32"/>
          <w:szCs w:val="32"/>
          <w:highlight w:val="none"/>
          <w:lang w:val="en-US" w:eastAsia="zh-CN"/>
        </w:rPr>
        <w:t xml:space="preserve">                       </w:t>
      </w:r>
    </w:p>
    <w:p w14:paraId="67B6276F">
      <w:pPr>
        <w:snapToGrid w:val="0"/>
        <w:spacing w:before="156" w:beforeLines="50" w:after="50"/>
        <w:ind w:firstLine="420" w:firstLineChars="150"/>
        <w:rPr>
          <w:rFonts w:hint="eastAsia" w:ascii="宋体" w:hAnsi="宋体" w:eastAsia="宋体" w:cs="宋体"/>
          <w:b/>
          <w:color w:val="auto"/>
          <w:sz w:val="28"/>
          <w:szCs w:val="28"/>
          <w:highlight w:val="none"/>
        </w:rPr>
      </w:pPr>
    </w:p>
    <w:p w14:paraId="60F37D87">
      <w:pPr>
        <w:snapToGrid w:val="0"/>
        <w:spacing w:before="156" w:beforeLines="50" w:after="50"/>
        <w:ind w:firstLine="420" w:firstLineChars="150"/>
        <w:rPr>
          <w:rFonts w:hint="eastAsia" w:ascii="宋体" w:hAnsi="宋体" w:eastAsia="宋体" w:cs="宋体"/>
          <w:b/>
          <w:color w:val="auto"/>
          <w:sz w:val="28"/>
          <w:szCs w:val="28"/>
          <w:highlight w:val="none"/>
        </w:rPr>
      </w:pPr>
    </w:p>
    <w:p w14:paraId="2D7C226B">
      <w:pPr>
        <w:ind w:left="3913" w:leftChars="1197" w:hanging="1400" w:hangingChars="500"/>
        <w:rPr>
          <w:rStyle w:val="35"/>
          <w:rFonts w:hint="eastAsia" w:ascii="宋体"/>
          <w:color w:val="auto"/>
          <w:szCs w:val="21"/>
          <w:highlight w:val="none"/>
          <w:lang w:val="en-US" w:eastAsia="zh-CN"/>
        </w:rPr>
      </w:pPr>
      <w:r>
        <w:rPr>
          <w:rFonts w:hint="eastAsia" w:ascii="宋体" w:hAnsi="宋体" w:eastAsia="宋体" w:cs="宋体"/>
          <w:b/>
          <w:bCs w:val="0"/>
          <w:color w:val="auto"/>
          <w:sz w:val="28"/>
          <w:szCs w:val="28"/>
          <w:highlight w:val="none"/>
        </w:rPr>
        <w:t>项目名称：</w:t>
      </w:r>
      <w:r>
        <w:rPr>
          <w:rFonts w:hint="eastAsia" w:ascii="宋体" w:hAnsi="宋体" w:cs="宋体"/>
          <w:b/>
          <w:bCs w:val="0"/>
          <w:color w:val="auto"/>
          <w:sz w:val="28"/>
          <w:szCs w:val="28"/>
          <w:highlight w:val="none"/>
          <w:u w:val="single"/>
          <w:lang w:val="en-US" w:eastAsia="zh-CN"/>
        </w:rPr>
        <w:t>桂林市电子政务网络互联网出口专线服务采购</w:t>
      </w:r>
    </w:p>
    <w:p w14:paraId="559FF02C">
      <w:pPr>
        <w:snapToGrid w:val="0"/>
        <w:spacing w:before="156" w:beforeLines="50" w:after="50"/>
        <w:ind w:left="4310" w:leftChars="1330" w:hanging="1517" w:hangingChars="542"/>
        <w:rPr>
          <w:rFonts w:hint="eastAsia" w:ascii="宋体" w:hAnsi="宋体" w:eastAsia="宋体" w:cs="宋体"/>
          <w:b/>
          <w:bCs w:val="0"/>
          <w:color w:val="auto"/>
          <w:sz w:val="28"/>
          <w:szCs w:val="28"/>
          <w:highlight w:val="none"/>
          <w:u w:val="single"/>
          <w:lang w:eastAsia="zh-CN"/>
        </w:rPr>
      </w:pPr>
    </w:p>
    <w:p w14:paraId="6F4267CD">
      <w:pPr>
        <w:snapToGrid w:val="0"/>
        <w:spacing w:before="156" w:beforeLines="50" w:after="50"/>
        <w:ind w:firstLine="2693" w:firstLineChars="962"/>
        <w:rPr>
          <w:rFonts w:hint="eastAsia" w:ascii="宋体" w:hAnsi="宋体" w:eastAsia="宋体" w:cs="宋体"/>
          <w:b/>
          <w:bCs w:val="0"/>
          <w:color w:val="auto"/>
          <w:sz w:val="28"/>
          <w:szCs w:val="28"/>
          <w:highlight w:val="none"/>
        </w:rPr>
      </w:pPr>
    </w:p>
    <w:p w14:paraId="7A262CC3">
      <w:pPr>
        <w:snapToGrid w:val="0"/>
        <w:spacing w:before="156" w:beforeLines="50" w:after="50"/>
        <w:ind w:firstLine="2693" w:firstLineChars="962"/>
        <w:rPr>
          <w:rFonts w:hint="eastAsia" w:ascii="宋体" w:hAnsi="宋体" w:eastAsia="宋体" w:cs="宋体"/>
          <w:b/>
          <w:bCs w:val="0"/>
          <w:color w:val="auto"/>
          <w:sz w:val="28"/>
          <w:szCs w:val="28"/>
          <w:highlight w:val="none"/>
          <w:lang w:eastAsia="zh-CN"/>
        </w:rPr>
      </w:pPr>
      <w:r>
        <w:rPr>
          <w:rFonts w:hint="eastAsia" w:ascii="宋体" w:hAnsi="宋体" w:eastAsia="宋体" w:cs="宋体"/>
          <w:b/>
          <w:bCs w:val="0"/>
          <w:color w:val="auto"/>
          <w:sz w:val="28"/>
          <w:szCs w:val="28"/>
          <w:highlight w:val="none"/>
        </w:rPr>
        <w:t>项目编号：</w:t>
      </w:r>
      <w:r>
        <w:rPr>
          <w:rFonts w:hint="eastAsia" w:ascii="宋体" w:hAnsi="宋体" w:cs="宋体"/>
          <w:b/>
          <w:bCs w:val="0"/>
          <w:color w:val="auto"/>
          <w:sz w:val="28"/>
          <w:szCs w:val="28"/>
          <w:highlight w:val="none"/>
          <w:u w:val="single"/>
          <w:lang w:val="en-US" w:eastAsia="zh-CN"/>
        </w:rPr>
        <w:t>GLZC2025-C3-990539-GLSZ-1/2/3/4</w:t>
      </w:r>
    </w:p>
    <w:p w14:paraId="2D0533FA">
      <w:pPr>
        <w:rPr>
          <w:rFonts w:hint="eastAsia" w:ascii="宋体" w:hAnsi="宋体" w:eastAsia="宋体" w:cs="宋体"/>
          <w:b/>
          <w:color w:val="auto"/>
          <w:highlight w:val="none"/>
        </w:rPr>
      </w:pPr>
    </w:p>
    <w:p w14:paraId="5A1C498A">
      <w:pPr>
        <w:pStyle w:val="29"/>
        <w:rPr>
          <w:rFonts w:hint="eastAsia" w:ascii="宋体" w:hAnsi="宋体" w:eastAsia="宋体" w:cs="宋体"/>
          <w:b/>
          <w:color w:val="auto"/>
          <w:sz w:val="28"/>
          <w:szCs w:val="28"/>
          <w:highlight w:val="none"/>
        </w:rPr>
      </w:pPr>
    </w:p>
    <w:p w14:paraId="5FF7C7BA">
      <w:pPr>
        <w:pStyle w:val="29"/>
        <w:rPr>
          <w:rFonts w:hint="eastAsia" w:ascii="宋体" w:hAnsi="宋体" w:eastAsia="宋体" w:cs="宋体"/>
          <w:b/>
          <w:color w:val="auto"/>
          <w:sz w:val="28"/>
          <w:szCs w:val="28"/>
          <w:highlight w:val="none"/>
        </w:rPr>
      </w:pPr>
    </w:p>
    <w:p w14:paraId="5959D34C">
      <w:pPr>
        <w:snapToGrid w:val="0"/>
        <w:spacing w:before="156" w:beforeLines="50" w:after="50"/>
        <w:ind w:firstLine="2693" w:firstLineChars="962"/>
        <w:rPr>
          <w:rFonts w:hint="eastAsia" w:ascii="宋体" w:hAnsi="宋体" w:eastAsia="宋体" w:cs="宋体"/>
          <w:b/>
          <w:color w:val="auto"/>
          <w:sz w:val="28"/>
          <w:szCs w:val="28"/>
          <w:highlight w:val="none"/>
          <w:u w:val="single"/>
        </w:rPr>
      </w:pPr>
      <w:r>
        <w:rPr>
          <w:rFonts w:hint="eastAsia" w:ascii="宋体" w:hAnsi="宋体" w:eastAsia="宋体" w:cs="宋体"/>
          <w:b/>
          <w:color w:val="auto"/>
          <w:sz w:val="28"/>
          <w:szCs w:val="28"/>
          <w:highlight w:val="none"/>
        </w:rPr>
        <w:t>采购代理机构：</w:t>
      </w:r>
      <w:r>
        <w:rPr>
          <w:rFonts w:hint="eastAsia" w:ascii="宋体" w:hAnsi="宋体" w:eastAsia="宋体" w:cs="宋体"/>
          <w:b/>
          <w:color w:val="auto"/>
          <w:sz w:val="28"/>
          <w:szCs w:val="28"/>
          <w:highlight w:val="none"/>
          <w:u w:val="single"/>
        </w:rPr>
        <w:t xml:space="preserve"> 桂林市政府集中采购中心   </w:t>
      </w:r>
    </w:p>
    <w:p w14:paraId="45E16EA7">
      <w:pPr>
        <w:pStyle w:val="10"/>
        <w:ind w:left="980" w:hanging="560" w:hangingChars="200"/>
        <w:rPr>
          <w:rFonts w:hint="eastAsia" w:ascii="宋体" w:hAnsi="宋体" w:eastAsia="宋体" w:cs="宋体"/>
          <w:bCs/>
          <w:color w:val="auto"/>
          <w:sz w:val="28"/>
          <w:szCs w:val="28"/>
          <w:highlight w:val="none"/>
        </w:rPr>
      </w:pPr>
      <w:bookmarkStart w:id="358" w:name="_Toc20319_WPSOffice_Level2"/>
      <w:bookmarkStart w:id="359" w:name="_Toc4932_WPSOffice_Level2"/>
      <w:r>
        <w:rPr>
          <w:rFonts w:hint="eastAsia" w:ascii="宋体" w:hAnsi="宋体" w:eastAsia="宋体" w:cs="宋体"/>
          <w:bCs/>
          <w:color w:val="auto"/>
          <w:sz w:val="28"/>
          <w:szCs w:val="28"/>
          <w:highlight w:val="none"/>
          <w:lang w:eastAsia="zh-CN"/>
        </w:rPr>
        <w:t>磋商供应商</w:t>
      </w:r>
      <w:r>
        <w:rPr>
          <w:rFonts w:hint="eastAsia" w:ascii="宋体" w:hAnsi="宋体" w:eastAsia="宋体" w:cs="宋体"/>
          <w:bCs/>
          <w:color w:val="auto"/>
          <w:sz w:val="28"/>
          <w:szCs w:val="28"/>
          <w:highlight w:val="none"/>
          <w:lang w:val="en-US" w:eastAsia="zh-CN"/>
        </w:rPr>
        <w:t>[</w:t>
      </w:r>
      <w:r>
        <w:rPr>
          <w:rFonts w:hint="eastAsia" w:ascii="宋体" w:hAnsi="宋体" w:eastAsia="宋体" w:cs="宋体"/>
          <w:bCs/>
          <w:color w:val="auto"/>
          <w:sz w:val="28"/>
          <w:szCs w:val="28"/>
          <w:highlight w:val="none"/>
        </w:rPr>
        <w:t>公章</w:t>
      </w:r>
      <w:r>
        <w:rPr>
          <w:rFonts w:hint="eastAsia" w:ascii="宋体" w:hAnsi="宋体" w:eastAsia="宋体" w:cs="宋体"/>
          <w:bCs/>
          <w:color w:val="auto"/>
          <w:sz w:val="28"/>
          <w:szCs w:val="28"/>
          <w:highlight w:val="none"/>
          <w:lang w:val="en-US" w:eastAsia="zh-CN"/>
        </w:rPr>
        <w:t>(CA签章)</w:t>
      </w:r>
      <w:r>
        <w:rPr>
          <w:rFonts w:hint="eastAsia" w:ascii="宋体" w:hAnsi="宋体" w:eastAsia="宋体" w:cs="宋体"/>
          <w:bCs/>
          <w:color w:val="auto"/>
          <w:sz w:val="28"/>
          <w:szCs w:val="28"/>
          <w:highlight w:val="none"/>
        </w:rPr>
        <w:t>、自然人除外</w:t>
      </w:r>
      <w:r>
        <w:rPr>
          <w:rFonts w:hint="eastAsia" w:ascii="宋体" w:hAnsi="宋体" w:eastAsia="宋体" w:cs="宋体"/>
          <w:bCs/>
          <w:color w:val="auto"/>
          <w:sz w:val="28"/>
          <w:szCs w:val="28"/>
          <w:highlight w:val="none"/>
          <w:lang w:val="en-US" w:eastAsia="zh-CN"/>
        </w:rPr>
        <w:t>]</w:t>
      </w:r>
      <w:r>
        <w:rPr>
          <w:rFonts w:hint="eastAsia" w:ascii="宋体" w:hAnsi="宋体" w:eastAsia="宋体" w:cs="宋体"/>
          <w:bCs/>
          <w:color w:val="auto"/>
          <w:sz w:val="28"/>
          <w:szCs w:val="28"/>
          <w:highlight w:val="none"/>
        </w:rPr>
        <w:t>：</w:t>
      </w:r>
      <w:r>
        <w:rPr>
          <w:rFonts w:hint="eastAsia" w:ascii="宋体" w:hAnsi="宋体" w:eastAsia="宋体" w:cs="宋体"/>
          <w:bCs/>
          <w:color w:val="auto"/>
          <w:sz w:val="28"/>
          <w:szCs w:val="28"/>
          <w:highlight w:val="none"/>
          <w:u w:val="single"/>
        </w:rPr>
        <w:t xml:space="preserve">                       </w:t>
      </w:r>
      <w:bookmarkEnd w:id="358"/>
      <w:bookmarkEnd w:id="359"/>
      <w:r>
        <w:rPr>
          <w:rFonts w:hint="eastAsia" w:ascii="宋体" w:hAnsi="宋体" w:eastAsia="宋体" w:cs="宋体"/>
          <w:bCs/>
          <w:color w:val="auto"/>
          <w:sz w:val="28"/>
          <w:szCs w:val="28"/>
          <w:highlight w:val="none"/>
          <w:u w:val="single"/>
        </w:rPr>
        <w:t xml:space="preserve">       </w:t>
      </w:r>
    </w:p>
    <w:p w14:paraId="1BAC9880">
      <w:pPr>
        <w:pStyle w:val="13"/>
        <w:spacing w:line="320" w:lineRule="exact"/>
        <w:ind w:firstLine="420"/>
        <w:rPr>
          <w:rFonts w:hint="eastAsia" w:ascii="宋体" w:hAnsi="宋体" w:eastAsia="宋体" w:cs="宋体"/>
          <w:color w:val="auto"/>
          <w:sz w:val="28"/>
          <w:szCs w:val="28"/>
          <w:highlight w:val="none"/>
          <w:lang w:val="en-US" w:eastAsia="zh-CN"/>
        </w:rPr>
      </w:pPr>
      <w:bookmarkStart w:id="360" w:name="_Toc32056_WPSOffice_Level2"/>
      <w:bookmarkStart w:id="361" w:name="_Toc9622_WPSOffice_Level2"/>
      <w:r>
        <w:rPr>
          <w:rFonts w:hint="eastAsia" w:ascii="宋体" w:hAnsi="宋体" w:eastAsia="宋体" w:cs="宋体"/>
          <w:color w:val="auto"/>
          <w:sz w:val="28"/>
          <w:szCs w:val="28"/>
          <w:highlight w:val="none"/>
        </w:rPr>
        <w:t>法定代表人、负责人、自然人或相应的委托代理人签字</w:t>
      </w:r>
      <w:r>
        <w:rPr>
          <w:rFonts w:hint="eastAsia" w:ascii="宋体" w:hAnsi="宋体" w:eastAsia="宋体" w:cs="宋体"/>
          <w:color w:val="auto"/>
          <w:sz w:val="28"/>
          <w:szCs w:val="28"/>
          <w:highlight w:val="none"/>
          <w:lang w:val="en-US" w:eastAsia="zh-CN"/>
        </w:rPr>
        <w:t>[</w:t>
      </w:r>
      <w:r>
        <w:rPr>
          <w:rFonts w:hint="eastAsia" w:ascii="宋体" w:hAnsi="宋体" w:eastAsia="宋体" w:cs="宋体"/>
          <w:color w:val="auto"/>
          <w:sz w:val="28"/>
          <w:szCs w:val="28"/>
          <w:highlight w:val="none"/>
        </w:rPr>
        <w:t>或盖章</w:t>
      </w:r>
      <w:r>
        <w:rPr>
          <w:rFonts w:hint="eastAsia" w:ascii="宋体" w:hAnsi="宋体" w:eastAsia="宋体" w:cs="宋体"/>
          <w:color w:val="auto"/>
          <w:sz w:val="28"/>
          <w:szCs w:val="28"/>
          <w:highlight w:val="none"/>
          <w:lang w:val="en-US" w:eastAsia="zh-CN"/>
        </w:rPr>
        <w:t>(CA签章)]</w:t>
      </w:r>
    </w:p>
    <w:p w14:paraId="20097873">
      <w:pPr>
        <w:pStyle w:val="10"/>
        <w:ind w:left="980" w:hanging="560" w:hangingChars="200"/>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（属自然人的应在签名处加盖大拇指指印</w:t>
      </w:r>
      <w:r>
        <w:rPr>
          <w:rFonts w:hint="eastAsia" w:ascii="宋体" w:hAnsi="宋体" w:eastAsia="宋体" w:cs="宋体"/>
          <w:color w:val="auto"/>
          <w:sz w:val="28"/>
          <w:szCs w:val="28"/>
          <w:highlight w:val="none"/>
          <w:lang w:eastAsia="zh-CN"/>
        </w:rPr>
        <w:t>或</w:t>
      </w:r>
      <w:r>
        <w:rPr>
          <w:rFonts w:hint="eastAsia" w:ascii="宋体" w:hAnsi="宋体" w:eastAsia="宋体" w:cs="宋体"/>
          <w:color w:val="auto"/>
          <w:sz w:val="28"/>
          <w:szCs w:val="28"/>
          <w:highlight w:val="none"/>
          <w:lang w:val="en-US" w:eastAsia="zh-CN"/>
        </w:rPr>
        <w:t>个人CA签章</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u w:val="single"/>
        </w:rPr>
        <w:t xml:space="preserve">              </w:t>
      </w:r>
    </w:p>
    <w:p w14:paraId="6412F0AC">
      <w:pPr>
        <w:pStyle w:val="10"/>
        <w:ind w:left="980" w:hanging="560" w:hangingChars="200"/>
        <w:rPr>
          <w:rFonts w:hint="eastAsia" w:ascii="宋体" w:hAnsi="宋体" w:eastAsia="宋体" w:cs="宋体"/>
          <w:bCs/>
          <w:color w:val="auto"/>
          <w:sz w:val="28"/>
          <w:szCs w:val="28"/>
          <w:highlight w:val="none"/>
          <w:u w:val="single"/>
        </w:rPr>
      </w:pPr>
      <w:r>
        <w:rPr>
          <w:rFonts w:hint="eastAsia" w:ascii="宋体" w:hAnsi="宋体" w:eastAsia="宋体" w:cs="宋体"/>
          <w:bCs/>
          <w:color w:val="auto"/>
          <w:sz w:val="28"/>
          <w:szCs w:val="28"/>
          <w:highlight w:val="none"/>
        </w:rPr>
        <w:t>联系电话：</w:t>
      </w:r>
      <w:bookmarkEnd w:id="360"/>
      <w:bookmarkEnd w:id="361"/>
      <w:r>
        <w:rPr>
          <w:rFonts w:hint="eastAsia" w:ascii="宋体" w:hAnsi="宋体" w:eastAsia="宋体" w:cs="宋体"/>
          <w:bCs/>
          <w:color w:val="auto"/>
          <w:sz w:val="28"/>
          <w:szCs w:val="28"/>
          <w:highlight w:val="none"/>
          <w:u w:val="single"/>
        </w:rPr>
        <w:t xml:space="preserve">                                                </w:t>
      </w:r>
    </w:p>
    <w:p w14:paraId="1BE5E088">
      <w:pPr>
        <w:pStyle w:val="10"/>
        <w:ind w:left="980" w:hanging="560" w:hangingChars="200"/>
        <w:rPr>
          <w:rFonts w:hint="eastAsia" w:ascii="宋体" w:hAnsi="宋体" w:eastAsia="宋体" w:cs="宋体"/>
          <w:bCs/>
          <w:color w:val="auto"/>
          <w:sz w:val="28"/>
          <w:szCs w:val="28"/>
          <w:highlight w:val="none"/>
        </w:rPr>
      </w:pPr>
      <w:bookmarkStart w:id="362" w:name="_Toc26465_WPSOffice_Level2"/>
      <w:bookmarkStart w:id="363" w:name="_Toc15933_WPSOffice_Level2"/>
      <w:r>
        <w:rPr>
          <w:rFonts w:hint="eastAsia" w:ascii="宋体" w:hAnsi="宋体" w:eastAsia="宋体" w:cs="宋体"/>
          <w:bCs/>
          <w:color w:val="auto"/>
          <w:sz w:val="28"/>
          <w:szCs w:val="28"/>
          <w:highlight w:val="none"/>
        </w:rPr>
        <w:t>日期：</w:t>
      </w:r>
      <w:r>
        <w:rPr>
          <w:rFonts w:hint="eastAsia" w:ascii="宋体" w:hAnsi="宋体" w:eastAsia="宋体" w:cs="宋体"/>
          <w:bCs/>
          <w:color w:val="auto"/>
          <w:sz w:val="28"/>
          <w:szCs w:val="28"/>
          <w:highlight w:val="none"/>
          <w:u w:val="single"/>
        </w:rPr>
        <w:t xml:space="preserve">              </w:t>
      </w:r>
      <w:r>
        <w:rPr>
          <w:rFonts w:hint="eastAsia" w:ascii="宋体" w:hAnsi="宋体" w:eastAsia="宋体" w:cs="宋体"/>
          <w:bCs/>
          <w:color w:val="auto"/>
          <w:sz w:val="28"/>
          <w:szCs w:val="28"/>
          <w:highlight w:val="none"/>
        </w:rPr>
        <w:t>年</w:t>
      </w:r>
      <w:r>
        <w:rPr>
          <w:rFonts w:hint="eastAsia" w:ascii="宋体" w:hAnsi="宋体" w:eastAsia="宋体" w:cs="宋体"/>
          <w:bCs/>
          <w:color w:val="auto"/>
          <w:sz w:val="28"/>
          <w:szCs w:val="28"/>
          <w:highlight w:val="none"/>
          <w:u w:val="single"/>
        </w:rPr>
        <w:t xml:space="preserve">           </w:t>
      </w:r>
      <w:r>
        <w:rPr>
          <w:rFonts w:hint="eastAsia" w:ascii="宋体" w:hAnsi="宋体" w:eastAsia="宋体" w:cs="宋体"/>
          <w:bCs/>
          <w:color w:val="auto"/>
          <w:sz w:val="28"/>
          <w:szCs w:val="28"/>
          <w:highlight w:val="none"/>
        </w:rPr>
        <w:t>月</w:t>
      </w:r>
      <w:r>
        <w:rPr>
          <w:rFonts w:hint="eastAsia" w:ascii="宋体" w:hAnsi="宋体" w:eastAsia="宋体" w:cs="宋体"/>
          <w:bCs/>
          <w:color w:val="auto"/>
          <w:sz w:val="28"/>
          <w:szCs w:val="28"/>
          <w:highlight w:val="none"/>
          <w:u w:val="single"/>
        </w:rPr>
        <w:t xml:space="preserve">           </w:t>
      </w:r>
      <w:r>
        <w:rPr>
          <w:rFonts w:hint="eastAsia" w:ascii="宋体" w:hAnsi="宋体" w:eastAsia="宋体" w:cs="宋体"/>
          <w:bCs/>
          <w:color w:val="auto"/>
          <w:sz w:val="28"/>
          <w:szCs w:val="28"/>
          <w:highlight w:val="none"/>
        </w:rPr>
        <w:t>日</w:t>
      </w:r>
      <w:bookmarkEnd w:id="362"/>
      <w:bookmarkEnd w:id="363"/>
      <w:bookmarkStart w:id="364" w:name="_Toc497927070"/>
      <w:bookmarkStart w:id="365" w:name="_Toc21615"/>
      <w:bookmarkStart w:id="366" w:name="_Toc19430"/>
    </w:p>
    <w:p w14:paraId="19740392">
      <w:pPr>
        <w:pStyle w:val="11"/>
        <w:rPr>
          <w:rFonts w:hint="eastAsia"/>
        </w:rPr>
      </w:pPr>
    </w:p>
    <w:p w14:paraId="07418B61">
      <w:pPr>
        <w:numPr>
          <w:ilvl w:val="0"/>
          <w:numId w:val="14"/>
        </w:numP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响应文件组成</w:t>
      </w:r>
      <w:bookmarkEnd w:id="364"/>
      <w:bookmarkEnd w:id="365"/>
      <w:bookmarkEnd w:id="366"/>
    </w:p>
    <w:p w14:paraId="69518AB4">
      <w:pPr>
        <w:pStyle w:val="9"/>
        <w:numPr>
          <w:ilvl w:val="0"/>
          <w:numId w:val="0"/>
        </w:numPr>
        <w:rPr>
          <w:rFonts w:hint="eastAsia" w:ascii="宋体" w:hAnsi="宋体" w:eastAsia="宋体" w:cs="宋体"/>
          <w:color w:val="auto"/>
          <w:highlight w:val="none"/>
        </w:rPr>
      </w:pPr>
    </w:p>
    <w:p w14:paraId="21781E48">
      <w:pPr>
        <w:pStyle w:val="9"/>
        <w:numPr>
          <w:ilvl w:val="0"/>
          <w:numId w:val="0"/>
        </w:numPr>
        <w:rPr>
          <w:rFonts w:hint="eastAsia" w:ascii="宋体" w:hAnsi="宋体" w:eastAsia="宋体" w:cs="宋体"/>
          <w:color w:val="auto"/>
          <w:highlight w:val="none"/>
        </w:rPr>
      </w:pPr>
    </w:p>
    <w:p w14:paraId="678CD6FF">
      <w:pPr>
        <w:numPr>
          <w:ilvl w:val="0"/>
          <w:numId w:val="0"/>
        </w:numPr>
        <w:spacing w:line="400" w:lineRule="exact"/>
        <w:rPr>
          <w:rFonts w:hint="eastAsia" w:ascii="宋体" w:hAnsi="宋体" w:eastAsia="宋体" w:cs="宋体"/>
          <w:b/>
          <w:bCs/>
          <w:color w:val="auto"/>
          <w:sz w:val="28"/>
          <w:szCs w:val="28"/>
          <w:highlight w:val="none"/>
        </w:rPr>
      </w:pPr>
    </w:p>
    <w:p w14:paraId="4E4976D6">
      <w:pPr>
        <w:pStyle w:val="9"/>
        <w:rPr>
          <w:rFonts w:hint="eastAsia" w:ascii="宋体" w:hAnsi="宋体" w:eastAsia="宋体" w:cs="宋体"/>
          <w:b/>
          <w:bCs/>
          <w:color w:val="auto"/>
          <w:sz w:val="28"/>
          <w:szCs w:val="28"/>
          <w:highlight w:val="none"/>
          <w:lang w:eastAsia="zh-CN"/>
        </w:rPr>
      </w:pPr>
    </w:p>
    <w:p w14:paraId="51DEB33F">
      <w:pPr>
        <w:numPr>
          <w:ilvl w:val="0"/>
          <w:numId w:val="15"/>
        </w:numPr>
        <w:spacing w:line="400" w:lineRule="exact"/>
        <w:ind w:firstLine="565" w:firstLineChars="202"/>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资格性响应证明材料</w:t>
      </w:r>
    </w:p>
    <w:p w14:paraId="7DF2E1BC">
      <w:pPr>
        <w:pStyle w:val="9"/>
        <w:rPr>
          <w:rFonts w:hint="eastAsia" w:ascii="宋体" w:hAnsi="宋体" w:eastAsia="宋体" w:cs="宋体"/>
          <w:b/>
          <w:bCs/>
          <w:color w:val="auto"/>
          <w:sz w:val="28"/>
          <w:szCs w:val="28"/>
          <w:highlight w:val="none"/>
        </w:rPr>
      </w:pPr>
    </w:p>
    <w:p w14:paraId="20D83C34">
      <w:pPr>
        <w:pStyle w:val="9"/>
        <w:rPr>
          <w:rFonts w:hint="eastAsia" w:ascii="宋体" w:hAnsi="宋体" w:eastAsia="宋体" w:cs="宋体"/>
          <w:b/>
          <w:bCs/>
          <w:color w:val="auto"/>
          <w:sz w:val="28"/>
          <w:szCs w:val="28"/>
          <w:highlight w:val="none"/>
        </w:rPr>
      </w:pPr>
    </w:p>
    <w:p w14:paraId="5B9A63E6">
      <w:pPr>
        <w:numPr>
          <w:ilvl w:val="0"/>
          <w:numId w:val="15"/>
        </w:numPr>
        <w:spacing w:line="400" w:lineRule="exact"/>
        <w:ind w:firstLine="565" w:firstLineChars="202"/>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符合性响应证明材料</w:t>
      </w:r>
    </w:p>
    <w:p w14:paraId="26A49DFE">
      <w:pPr>
        <w:pStyle w:val="9"/>
        <w:rPr>
          <w:rFonts w:hint="eastAsia" w:ascii="宋体" w:hAnsi="宋体" w:eastAsia="宋体" w:cs="宋体"/>
          <w:b/>
          <w:bCs/>
          <w:color w:val="auto"/>
          <w:sz w:val="28"/>
          <w:szCs w:val="28"/>
          <w:highlight w:val="none"/>
        </w:rPr>
      </w:pPr>
    </w:p>
    <w:p w14:paraId="7D7AD5B8">
      <w:pPr>
        <w:pStyle w:val="9"/>
        <w:rPr>
          <w:rFonts w:hint="eastAsia" w:ascii="宋体" w:hAnsi="宋体" w:eastAsia="宋体" w:cs="宋体"/>
          <w:b/>
          <w:bCs/>
          <w:color w:val="auto"/>
          <w:sz w:val="28"/>
          <w:szCs w:val="28"/>
          <w:highlight w:val="none"/>
        </w:rPr>
      </w:pPr>
    </w:p>
    <w:p w14:paraId="03B9615B">
      <w:pPr>
        <w:numPr>
          <w:ilvl w:val="0"/>
          <w:numId w:val="15"/>
        </w:numPr>
        <w:spacing w:line="400" w:lineRule="exact"/>
        <w:ind w:firstLine="565" w:firstLineChars="202"/>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其</w:t>
      </w:r>
      <w:r>
        <w:rPr>
          <w:rFonts w:hint="eastAsia" w:ascii="宋体" w:hAnsi="宋体" w:eastAsia="宋体" w:cs="宋体"/>
          <w:b/>
          <w:bCs/>
          <w:color w:val="auto"/>
          <w:sz w:val="28"/>
          <w:szCs w:val="28"/>
          <w:highlight w:val="none"/>
          <w:lang w:eastAsia="zh-CN"/>
        </w:rPr>
        <w:t>他</w:t>
      </w:r>
      <w:r>
        <w:rPr>
          <w:rFonts w:hint="eastAsia" w:ascii="宋体" w:hAnsi="宋体" w:eastAsia="宋体" w:cs="宋体"/>
          <w:b/>
          <w:bCs/>
          <w:color w:val="auto"/>
          <w:sz w:val="28"/>
          <w:szCs w:val="28"/>
          <w:highlight w:val="none"/>
        </w:rPr>
        <w:t>有效证明材料</w:t>
      </w:r>
    </w:p>
    <w:p w14:paraId="04DE9CB3">
      <w:pPr>
        <w:pStyle w:val="29"/>
        <w:rPr>
          <w:rFonts w:hint="eastAsia" w:ascii="宋体" w:hAnsi="宋体" w:eastAsia="宋体" w:cs="宋体"/>
          <w:color w:val="auto"/>
          <w:highlight w:val="none"/>
        </w:rPr>
      </w:pPr>
    </w:p>
    <w:p w14:paraId="2EDE533A">
      <w:pPr>
        <w:tabs>
          <w:tab w:val="left" w:pos="5040"/>
        </w:tabs>
        <w:spacing w:line="400" w:lineRule="exact"/>
        <w:rPr>
          <w:rFonts w:hint="eastAsia" w:ascii="宋体" w:hAnsi="宋体" w:eastAsia="宋体" w:cs="宋体"/>
          <w:color w:val="auto"/>
          <w:szCs w:val="21"/>
          <w:highlight w:val="none"/>
        </w:rPr>
      </w:pPr>
    </w:p>
    <w:p w14:paraId="0246698B">
      <w:pPr>
        <w:pStyle w:val="9"/>
        <w:rPr>
          <w:rFonts w:hint="eastAsia" w:ascii="宋体" w:hAnsi="宋体" w:eastAsia="宋体" w:cs="宋体"/>
          <w:color w:val="auto"/>
          <w:szCs w:val="21"/>
          <w:highlight w:val="none"/>
        </w:rPr>
      </w:pPr>
    </w:p>
    <w:p w14:paraId="5AE5F225">
      <w:pPr>
        <w:pStyle w:val="9"/>
        <w:rPr>
          <w:rFonts w:hint="eastAsia" w:ascii="宋体" w:hAnsi="宋体" w:eastAsia="宋体" w:cs="宋体"/>
          <w:color w:val="auto"/>
          <w:szCs w:val="21"/>
          <w:highlight w:val="none"/>
        </w:rPr>
      </w:pPr>
    </w:p>
    <w:p w14:paraId="6E5B3199">
      <w:pPr>
        <w:pStyle w:val="9"/>
        <w:rPr>
          <w:rFonts w:hint="eastAsia" w:ascii="宋体" w:hAnsi="宋体" w:eastAsia="宋体" w:cs="宋体"/>
          <w:color w:val="auto"/>
          <w:szCs w:val="21"/>
          <w:highlight w:val="none"/>
        </w:rPr>
      </w:pPr>
    </w:p>
    <w:p w14:paraId="0DBBDB10">
      <w:pPr>
        <w:pStyle w:val="9"/>
        <w:rPr>
          <w:rFonts w:hint="eastAsia" w:ascii="宋体" w:hAnsi="宋体" w:eastAsia="宋体" w:cs="宋体"/>
          <w:color w:val="auto"/>
          <w:szCs w:val="21"/>
          <w:highlight w:val="none"/>
        </w:rPr>
      </w:pPr>
    </w:p>
    <w:p w14:paraId="6559F13A">
      <w:pPr>
        <w:rPr>
          <w:rFonts w:hint="eastAsia" w:ascii="宋体" w:hAnsi="宋体" w:eastAsia="宋体" w:cs="宋体"/>
          <w:color w:val="auto"/>
          <w:szCs w:val="21"/>
          <w:highlight w:val="none"/>
        </w:rPr>
      </w:pPr>
    </w:p>
    <w:p w14:paraId="5665D0F6">
      <w:pPr>
        <w:pStyle w:val="3"/>
        <w:rPr>
          <w:rFonts w:hint="eastAsia" w:ascii="宋体" w:hAnsi="宋体" w:eastAsia="宋体" w:cs="宋体"/>
          <w:color w:val="auto"/>
          <w:szCs w:val="21"/>
          <w:highlight w:val="none"/>
        </w:rPr>
      </w:pPr>
    </w:p>
    <w:p w14:paraId="09CC60E9">
      <w:pPr>
        <w:rPr>
          <w:rFonts w:hint="eastAsia" w:ascii="宋体" w:hAnsi="宋体" w:eastAsia="宋体" w:cs="宋体"/>
          <w:color w:val="auto"/>
          <w:szCs w:val="21"/>
          <w:highlight w:val="none"/>
        </w:rPr>
      </w:pPr>
    </w:p>
    <w:p w14:paraId="3901AFF8">
      <w:pPr>
        <w:pStyle w:val="3"/>
        <w:rPr>
          <w:rFonts w:hint="eastAsia" w:ascii="宋体" w:hAnsi="宋体" w:eastAsia="宋体" w:cs="宋体"/>
          <w:color w:val="auto"/>
          <w:szCs w:val="21"/>
          <w:highlight w:val="none"/>
        </w:rPr>
      </w:pPr>
    </w:p>
    <w:p w14:paraId="0E33F80B">
      <w:pPr>
        <w:rPr>
          <w:rFonts w:hint="eastAsia" w:ascii="宋体" w:hAnsi="宋体" w:eastAsia="宋体" w:cs="宋体"/>
          <w:color w:val="auto"/>
          <w:szCs w:val="21"/>
          <w:highlight w:val="none"/>
        </w:rPr>
      </w:pPr>
    </w:p>
    <w:p w14:paraId="51358BB7">
      <w:pPr>
        <w:pStyle w:val="3"/>
        <w:rPr>
          <w:rFonts w:hint="eastAsia" w:ascii="宋体" w:hAnsi="宋体" w:eastAsia="宋体" w:cs="宋体"/>
          <w:color w:val="auto"/>
          <w:szCs w:val="21"/>
          <w:highlight w:val="none"/>
        </w:rPr>
      </w:pPr>
    </w:p>
    <w:p w14:paraId="23ABC0E2">
      <w:pPr>
        <w:rPr>
          <w:rFonts w:hint="eastAsia" w:ascii="宋体" w:hAnsi="宋体" w:eastAsia="宋体" w:cs="宋体"/>
          <w:color w:val="auto"/>
          <w:szCs w:val="21"/>
          <w:highlight w:val="none"/>
        </w:rPr>
      </w:pPr>
    </w:p>
    <w:p w14:paraId="62F2A9C9">
      <w:pPr>
        <w:pStyle w:val="3"/>
        <w:rPr>
          <w:rFonts w:hint="eastAsia" w:ascii="宋体" w:hAnsi="宋体" w:eastAsia="宋体" w:cs="宋体"/>
          <w:color w:val="auto"/>
          <w:szCs w:val="21"/>
          <w:highlight w:val="none"/>
        </w:rPr>
      </w:pPr>
    </w:p>
    <w:p w14:paraId="5257F428">
      <w:pPr>
        <w:rPr>
          <w:rFonts w:hint="eastAsia" w:ascii="宋体" w:hAnsi="宋体" w:eastAsia="宋体" w:cs="宋体"/>
          <w:color w:val="auto"/>
          <w:szCs w:val="21"/>
          <w:highlight w:val="none"/>
        </w:rPr>
      </w:pPr>
    </w:p>
    <w:p w14:paraId="508D877C">
      <w:pPr>
        <w:pStyle w:val="3"/>
        <w:rPr>
          <w:rFonts w:hint="eastAsia"/>
        </w:rPr>
      </w:pPr>
    </w:p>
    <w:p w14:paraId="2C992E0D">
      <w:pPr>
        <w:rPr>
          <w:rFonts w:hint="eastAsia" w:ascii="宋体" w:hAnsi="宋体" w:eastAsia="宋体" w:cs="宋体"/>
          <w:color w:val="auto"/>
          <w:highlight w:val="none"/>
          <w:lang w:eastAsia="zh-CN"/>
        </w:rPr>
      </w:pPr>
      <w:bookmarkStart w:id="367" w:name="_Toc497927071"/>
      <w:bookmarkStart w:id="368" w:name="_Toc11067"/>
      <w:bookmarkStart w:id="369" w:name="_Toc7185"/>
    </w:p>
    <w:p w14:paraId="02721089">
      <w:pPr>
        <w:pStyle w:val="5"/>
        <w:numPr>
          <w:ilvl w:val="0"/>
          <w:numId w:val="0"/>
        </w:numPr>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lang w:eastAsia="zh-CN"/>
        </w:rPr>
        <w:t>（</w:t>
      </w:r>
      <w:r>
        <w:rPr>
          <w:rFonts w:hint="eastAsia" w:ascii="宋体" w:hAnsi="宋体" w:cs="宋体"/>
          <w:color w:val="auto"/>
          <w:sz w:val="32"/>
          <w:szCs w:val="32"/>
          <w:highlight w:val="none"/>
          <w:lang w:eastAsia="zh-CN"/>
        </w:rPr>
        <w:t>一</w:t>
      </w:r>
      <w:r>
        <w:rPr>
          <w:rFonts w:hint="eastAsia" w:ascii="宋体" w:hAnsi="宋体" w:eastAsia="宋体" w:cs="宋体"/>
          <w:color w:val="auto"/>
          <w:sz w:val="32"/>
          <w:szCs w:val="32"/>
          <w:highlight w:val="none"/>
          <w:lang w:eastAsia="zh-CN"/>
        </w:rPr>
        <w:t>）</w:t>
      </w:r>
      <w:r>
        <w:rPr>
          <w:rFonts w:hint="eastAsia" w:ascii="宋体" w:hAnsi="宋体" w:eastAsia="宋体" w:cs="宋体"/>
          <w:color w:val="auto"/>
          <w:sz w:val="32"/>
          <w:szCs w:val="32"/>
          <w:highlight w:val="none"/>
        </w:rPr>
        <w:t>资格性响应证明材料目录</w:t>
      </w:r>
      <w:bookmarkEnd w:id="367"/>
      <w:bookmarkEnd w:id="368"/>
      <w:bookmarkEnd w:id="369"/>
    </w:p>
    <w:p w14:paraId="5D1A5D72">
      <w:pPr>
        <w:rPr>
          <w:rFonts w:hint="eastAsia" w:ascii="宋体" w:hAnsi="宋体" w:eastAsia="宋体" w:cs="宋体"/>
          <w:color w:val="auto"/>
          <w:highlight w:val="none"/>
        </w:rPr>
      </w:pPr>
    </w:p>
    <w:p w14:paraId="27833585">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.供应商相应的法定代表人、负责人、自然人身份证正反两面</w:t>
      </w:r>
      <w:r>
        <w:rPr>
          <w:rFonts w:hint="eastAsia" w:ascii="宋体" w:hAnsi="宋体" w:cs="宋体"/>
          <w:color w:val="auto"/>
          <w:sz w:val="24"/>
          <w:highlight w:val="none"/>
          <w:lang w:eastAsia="zh-CN"/>
        </w:rPr>
        <w:t>扫描件</w:t>
      </w:r>
      <w:r>
        <w:rPr>
          <w:rFonts w:hint="eastAsia" w:ascii="宋体" w:hAnsi="宋体" w:eastAsia="宋体" w:cs="宋体"/>
          <w:b/>
          <w:bCs/>
          <w:color w:val="auto"/>
          <w:sz w:val="24"/>
          <w:highlight w:val="none"/>
        </w:rPr>
        <w:t>（必须提供）</w:t>
      </w:r>
      <w:r>
        <w:rPr>
          <w:rFonts w:hint="eastAsia" w:ascii="宋体" w:hAnsi="宋体" w:eastAsia="宋体" w:cs="宋体"/>
          <w:color w:val="auto"/>
          <w:sz w:val="24"/>
          <w:highlight w:val="none"/>
        </w:rPr>
        <w:t>；</w:t>
      </w:r>
    </w:p>
    <w:p w14:paraId="04CCFD29">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.供应商的授权委托书原件、委托代理人身份证正反面</w:t>
      </w:r>
      <w:r>
        <w:rPr>
          <w:rFonts w:hint="eastAsia" w:ascii="宋体" w:hAnsi="宋体" w:cs="宋体"/>
          <w:color w:val="auto"/>
          <w:sz w:val="24"/>
          <w:highlight w:val="none"/>
          <w:lang w:eastAsia="zh-CN"/>
        </w:rPr>
        <w:t>扫描件</w:t>
      </w:r>
      <w:r>
        <w:rPr>
          <w:rFonts w:hint="eastAsia" w:ascii="宋体" w:hAnsi="宋体" w:eastAsia="宋体" w:cs="宋体"/>
          <w:color w:val="auto"/>
          <w:sz w:val="24"/>
          <w:highlight w:val="none"/>
        </w:rPr>
        <w:t>以及由县级以上（含县级）社会养老保险经办机构出具的供应商为委托代理人交纳的响应文件递交截止时间前</w:t>
      </w:r>
      <w:r>
        <w:rPr>
          <w:rFonts w:hint="eastAsia" w:ascii="宋体" w:hAnsi="宋体" w:cs="宋体"/>
          <w:color w:val="auto"/>
          <w:sz w:val="24"/>
          <w:highlight w:val="none"/>
          <w:lang w:eastAsia="zh-CN"/>
        </w:rPr>
        <w:t>三个月内任意一个月养老保险证明扫描件</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除供应商为以下</w:t>
      </w:r>
      <w:r>
        <w:rPr>
          <w:rFonts w:hint="eastAsia" w:ascii="宋体" w:hAnsi="宋体" w:cs="宋体"/>
          <w:color w:val="auto"/>
          <w:sz w:val="24"/>
          <w:highlight w:val="none"/>
          <w:lang w:val="en-US" w:eastAsia="zh-CN"/>
        </w:rPr>
        <w:t>四</w:t>
      </w:r>
      <w:r>
        <w:rPr>
          <w:rFonts w:hint="eastAsia" w:ascii="宋体" w:hAnsi="宋体" w:eastAsia="宋体" w:cs="宋体"/>
          <w:color w:val="auto"/>
          <w:sz w:val="24"/>
          <w:highlight w:val="none"/>
        </w:rPr>
        <w:t>种情形的：</w:t>
      </w:r>
    </w:p>
    <w:p w14:paraId="45D40FF2">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 如供应商为截标时间前60日以内成立的公司，可以提供供应商与委托代理人签订的劳动合同</w:t>
      </w:r>
      <w:r>
        <w:rPr>
          <w:rFonts w:hint="eastAsia" w:ascii="宋体" w:hAnsi="宋体" w:cs="宋体"/>
          <w:color w:val="auto"/>
          <w:sz w:val="24"/>
          <w:highlight w:val="none"/>
          <w:lang w:eastAsia="zh-CN"/>
        </w:rPr>
        <w:t>扫描件</w:t>
      </w:r>
      <w:r>
        <w:rPr>
          <w:rFonts w:hint="eastAsia" w:ascii="宋体" w:hAnsi="宋体" w:eastAsia="宋体" w:cs="宋体"/>
          <w:color w:val="auto"/>
          <w:sz w:val="24"/>
          <w:highlight w:val="none"/>
        </w:rPr>
        <w:t>代替</w:t>
      </w:r>
      <w:r>
        <w:rPr>
          <w:rFonts w:hint="eastAsia" w:ascii="宋体" w:hAnsi="宋体" w:cs="宋体"/>
          <w:color w:val="auto"/>
          <w:sz w:val="24"/>
          <w:highlight w:val="none"/>
          <w:lang w:eastAsia="zh-CN"/>
        </w:rPr>
        <w:t>养老保险证明扫描件</w:t>
      </w:r>
      <w:r>
        <w:rPr>
          <w:rFonts w:hint="eastAsia" w:ascii="宋体" w:hAnsi="宋体" w:eastAsia="宋体" w:cs="宋体"/>
          <w:color w:val="auto"/>
          <w:sz w:val="24"/>
          <w:highlight w:val="none"/>
        </w:rPr>
        <w:t>；</w:t>
      </w:r>
    </w:p>
    <w:p w14:paraId="1ED04595">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（2）如供应商为事业单位，可以提供事业单位机构编制管理证</w:t>
      </w:r>
      <w:r>
        <w:rPr>
          <w:rFonts w:hint="eastAsia" w:ascii="宋体" w:hAnsi="宋体" w:cs="宋体"/>
          <w:color w:val="auto"/>
          <w:sz w:val="24"/>
          <w:highlight w:val="none"/>
          <w:lang w:eastAsia="zh-CN"/>
        </w:rPr>
        <w:t>扫描件</w:t>
      </w:r>
      <w:r>
        <w:rPr>
          <w:rFonts w:hint="eastAsia" w:ascii="宋体" w:hAnsi="宋体" w:eastAsia="宋体" w:cs="宋体"/>
          <w:color w:val="auto"/>
          <w:sz w:val="24"/>
          <w:highlight w:val="none"/>
        </w:rPr>
        <w:t>或事业单位机构为其发放工资的工资条</w:t>
      </w:r>
      <w:r>
        <w:rPr>
          <w:rFonts w:hint="eastAsia" w:ascii="宋体" w:hAnsi="宋体" w:cs="宋体"/>
          <w:color w:val="auto"/>
          <w:sz w:val="24"/>
          <w:highlight w:val="none"/>
          <w:lang w:eastAsia="zh-CN"/>
        </w:rPr>
        <w:t>扫描件</w:t>
      </w:r>
      <w:r>
        <w:rPr>
          <w:rFonts w:hint="eastAsia" w:ascii="宋体" w:hAnsi="宋体" w:eastAsia="宋体" w:cs="宋体"/>
          <w:color w:val="auto"/>
          <w:sz w:val="24"/>
          <w:highlight w:val="none"/>
        </w:rPr>
        <w:t>代替</w:t>
      </w:r>
      <w:r>
        <w:rPr>
          <w:rFonts w:hint="eastAsia" w:ascii="宋体" w:hAnsi="宋体" w:cs="宋体"/>
          <w:color w:val="auto"/>
          <w:sz w:val="24"/>
          <w:highlight w:val="none"/>
          <w:lang w:eastAsia="zh-CN"/>
        </w:rPr>
        <w:t>养老保险证明扫描件</w:t>
      </w:r>
      <w:r>
        <w:rPr>
          <w:rFonts w:hint="eastAsia" w:ascii="宋体" w:hAnsi="宋体" w:eastAsia="宋体" w:cs="宋体"/>
          <w:color w:val="auto"/>
          <w:sz w:val="24"/>
          <w:highlight w:val="none"/>
        </w:rPr>
        <w:t>；</w:t>
      </w:r>
    </w:p>
    <w:p w14:paraId="3CB05FBB">
      <w:pPr>
        <w:spacing w:line="360" w:lineRule="auto"/>
        <w:ind w:firstLine="480" w:firstLineChars="200"/>
        <w:rPr>
          <w:rFonts w:hint="eastAsia" w:ascii="宋体" w:hAnsi="宋体" w:cs="宋体"/>
          <w:color w:val="auto"/>
          <w:sz w:val="24"/>
          <w:highlight w:val="none"/>
          <w:lang w:eastAsia="zh-CN"/>
        </w:rPr>
      </w:pPr>
      <w:r>
        <w:rPr>
          <w:rFonts w:hint="eastAsia" w:ascii="宋体" w:hAnsi="宋体" w:eastAsia="宋体" w:cs="宋体"/>
          <w:color w:val="auto"/>
          <w:sz w:val="24"/>
          <w:highlight w:val="none"/>
        </w:rPr>
        <w:t>（3）如委托代理人为免缴纳</w:t>
      </w:r>
      <w:r>
        <w:rPr>
          <w:rFonts w:hint="eastAsia" w:ascii="宋体" w:hAnsi="宋体" w:cs="宋体"/>
          <w:color w:val="auto"/>
          <w:sz w:val="24"/>
          <w:highlight w:val="none"/>
          <w:lang w:eastAsia="zh-CN"/>
        </w:rPr>
        <w:t>养老保险</w:t>
      </w:r>
      <w:r>
        <w:rPr>
          <w:rFonts w:hint="eastAsia" w:ascii="宋体" w:hAnsi="宋体" w:eastAsia="宋体" w:cs="宋体"/>
          <w:color w:val="auto"/>
          <w:sz w:val="24"/>
          <w:highlight w:val="none"/>
        </w:rPr>
        <w:t>人员，提供免缴纳</w:t>
      </w:r>
      <w:r>
        <w:rPr>
          <w:rFonts w:hint="eastAsia" w:ascii="宋体" w:hAnsi="宋体" w:cs="宋体"/>
          <w:color w:val="auto"/>
          <w:sz w:val="24"/>
          <w:highlight w:val="none"/>
          <w:lang w:eastAsia="zh-CN"/>
        </w:rPr>
        <w:t>养老保险</w:t>
      </w:r>
      <w:r>
        <w:rPr>
          <w:rFonts w:hint="eastAsia" w:ascii="宋体" w:hAnsi="宋体" w:eastAsia="宋体" w:cs="宋体"/>
          <w:color w:val="auto"/>
          <w:sz w:val="24"/>
          <w:highlight w:val="none"/>
        </w:rPr>
        <w:t>的证明材料</w:t>
      </w:r>
      <w:r>
        <w:rPr>
          <w:rFonts w:hint="eastAsia" w:ascii="宋体" w:hAnsi="宋体" w:cs="宋体"/>
          <w:color w:val="auto"/>
          <w:sz w:val="24"/>
          <w:highlight w:val="none"/>
          <w:lang w:eastAsia="zh-CN"/>
        </w:rPr>
        <w:t>扫描件</w:t>
      </w:r>
      <w:r>
        <w:rPr>
          <w:rFonts w:hint="eastAsia" w:ascii="宋体" w:hAnsi="宋体" w:eastAsia="宋体" w:cs="宋体"/>
          <w:color w:val="auto"/>
          <w:sz w:val="24"/>
          <w:highlight w:val="none"/>
        </w:rPr>
        <w:t>及供应商与委托代理人签订的劳动合同</w:t>
      </w:r>
      <w:r>
        <w:rPr>
          <w:rFonts w:hint="eastAsia" w:ascii="宋体" w:hAnsi="宋体" w:cs="宋体"/>
          <w:color w:val="auto"/>
          <w:sz w:val="24"/>
          <w:highlight w:val="none"/>
          <w:lang w:eastAsia="zh-CN"/>
        </w:rPr>
        <w:t>扫描件</w:t>
      </w:r>
      <w:r>
        <w:rPr>
          <w:rFonts w:hint="eastAsia" w:ascii="宋体" w:hAnsi="宋体" w:eastAsia="宋体" w:cs="宋体"/>
          <w:color w:val="auto"/>
          <w:sz w:val="24"/>
          <w:highlight w:val="none"/>
        </w:rPr>
        <w:t>代替</w:t>
      </w:r>
      <w:r>
        <w:rPr>
          <w:rFonts w:hint="eastAsia" w:ascii="宋体" w:hAnsi="宋体" w:cs="宋体"/>
          <w:color w:val="auto"/>
          <w:sz w:val="24"/>
          <w:highlight w:val="none"/>
          <w:lang w:eastAsia="zh-CN"/>
        </w:rPr>
        <w:t>养老保险证明扫描件；</w:t>
      </w:r>
    </w:p>
    <w:p w14:paraId="7C5EAE3C">
      <w:pPr>
        <w:spacing w:line="360" w:lineRule="auto"/>
        <w:ind w:firstLine="480" w:firstLineChars="200"/>
        <w:rPr>
          <w:rFonts w:hint="eastAsia" w:ascii="宋体" w:hAnsi="宋体" w:eastAsia="宋体" w:cs="宋体"/>
          <w:color w:val="auto"/>
          <w:sz w:val="24"/>
          <w:highlight w:val="none"/>
        </w:rPr>
      </w:pP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如因社会养老保险经办机构系统升级等原因，暂时无法向供应商提供社会养老保险缴纳情况查询服务时，供应商可以提供已为委托代理人缴纳社会养老保险的承诺书。（须同时提供无法查询的相关证明材料，包括但不限于查询网站截图、公告等。）</w:t>
      </w:r>
    </w:p>
    <w:p w14:paraId="481CE558">
      <w:pPr>
        <w:spacing w:line="360" w:lineRule="auto"/>
        <w:ind w:firstLine="480"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w:t>
      </w:r>
      <w:r>
        <w:rPr>
          <w:rFonts w:hint="eastAsia" w:ascii="宋体" w:hAnsi="宋体" w:eastAsia="宋体" w:cs="宋体"/>
          <w:b/>
          <w:bCs/>
          <w:color w:val="auto"/>
          <w:sz w:val="24"/>
          <w:highlight w:val="none"/>
          <w:lang w:eastAsia="zh-CN"/>
        </w:rPr>
        <w:t>属</w:t>
      </w:r>
      <w:r>
        <w:rPr>
          <w:rFonts w:hint="eastAsia" w:ascii="宋体" w:hAnsi="宋体" w:eastAsia="宋体" w:cs="宋体"/>
          <w:b/>
          <w:bCs/>
          <w:color w:val="auto"/>
          <w:sz w:val="24"/>
          <w:highlight w:val="none"/>
        </w:rPr>
        <w:t>自然人的应提供由县级以上（含县级）社会养老保险经办机构出具的自然人本人及委托代理人所交纳的响应文件递交截止时间前</w:t>
      </w:r>
      <w:r>
        <w:rPr>
          <w:rFonts w:hint="eastAsia" w:ascii="宋体" w:hAnsi="宋体" w:cs="宋体"/>
          <w:b/>
          <w:bCs/>
          <w:color w:val="auto"/>
          <w:sz w:val="24"/>
          <w:highlight w:val="none"/>
          <w:lang w:eastAsia="zh-CN"/>
        </w:rPr>
        <w:t>三个月内任意一个月养老保险证明扫描件</w:t>
      </w:r>
      <w:r>
        <w:rPr>
          <w:rFonts w:hint="eastAsia" w:ascii="宋体" w:hAnsi="宋体" w:eastAsia="宋体" w:cs="宋体"/>
          <w:b/>
          <w:bCs/>
          <w:color w:val="auto"/>
          <w:sz w:val="24"/>
          <w:highlight w:val="none"/>
          <w:lang w:eastAsia="zh-CN"/>
        </w:rPr>
        <w:t>，</w:t>
      </w:r>
      <w:r>
        <w:rPr>
          <w:rFonts w:hint="eastAsia" w:ascii="宋体" w:hAnsi="宋体" w:eastAsia="宋体" w:cs="宋体"/>
          <w:b/>
          <w:bCs/>
          <w:color w:val="auto"/>
          <w:sz w:val="24"/>
          <w:highlight w:val="none"/>
          <w:lang w:val="en-US" w:eastAsia="zh-CN"/>
        </w:rPr>
        <w:t>如因社会养老保险经办机构系统升级等原因，暂时无法向供应商提供社会养老保险缴纳情况查询服务时，供应商可以提供已为委托代理人缴纳社会养老保险的承诺书。（须同时提供无法查询的相关证明材料，包括但不限于查询网站截图、公告等。）</w:t>
      </w:r>
      <w:r>
        <w:rPr>
          <w:rFonts w:hint="eastAsia" w:ascii="宋体" w:hAnsi="宋体" w:eastAsia="宋体" w:cs="宋体"/>
          <w:color w:val="auto"/>
          <w:sz w:val="24"/>
          <w:highlight w:val="none"/>
        </w:rPr>
        <w:t>】</w:t>
      </w:r>
      <w:r>
        <w:rPr>
          <w:rFonts w:hint="eastAsia" w:ascii="宋体" w:hAnsi="宋体" w:eastAsia="宋体" w:cs="宋体"/>
          <w:b/>
          <w:bCs/>
          <w:color w:val="auto"/>
          <w:sz w:val="24"/>
          <w:highlight w:val="none"/>
        </w:rPr>
        <w:t>（委托代理时必须提供）</w:t>
      </w:r>
      <w:r>
        <w:rPr>
          <w:rFonts w:hint="eastAsia" w:ascii="宋体" w:hAnsi="宋体" w:eastAsia="宋体" w:cs="宋体"/>
          <w:b/>
          <w:bCs/>
          <w:color w:val="auto"/>
          <w:sz w:val="24"/>
          <w:highlight w:val="none"/>
          <w:lang w:eastAsia="zh-CN"/>
        </w:rPr>
        <w:t>；</w:t>
      </w:r>
    </w:p>
    <w:p w14:paraId="711C6954">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供应商</w:t>
      </w:r>
      <w:r>
        <w:rPr>
          <w:rFonts w:hint="eastAsia" w:ascii="宋体" w:hAnsi="宋体" w:eastAsia="宋体" w:cs="宋体"/>
          <w:color w:val="auto"/>
          <w:sz w:val="24"/>
          <w:highlight w:val="none"/>
          <w:lang w:eastAsia="zh-CN"/>
        </w:rPr>
        <w:t>参加政府采购活动前3年内在经营活动中没有重大违法记录及有关信用信息的书面声明或专项信用报告</w:t>
      </w:r>
      <w:r>
        <w:rPr>
          <w:rFonts w:hint="eastAsia" w:ascii="宋体" w:hAnsi="宋体" w:eastAsia="宋体" w:cs="宋体"/>
          <w:b/>
          <w:bCs/>
          <w:color w:val="auto"/>
          <w:sz w:val="24"/>
          <w:highlight w:val="none"/>
        </w:rPr>
        <w:t>（必须提供）；</w:t>
      </w:r>
    </w:p>
    <w:p w14:paraId="47F9FB54">
      <w:pPr>
        <w:spacing w:line="360" w:lineRule="auto"/>
        <w:ind w:firstLine="420"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注：供应商为广西经营主体的，可通过信用中国(广西)网站 (http://xygx.fgw.gxzf.gov.cn)下载专项信用报告：1.首先点击网站首页右上方的登录按钮；2.跳转至广西数字政务一体化平台，进行身份认证，请使用法人登录；3.选择信用报告栏目；4.点击“我要申请”按钮；5.选择查询时间区间、查询领域、报告查询用途，点击确认；6.等待文件下载。其它省份的供应商根据注册地信用中国网站的要求获取。</w:t>
      </w:r>
    </w:p>
    <w:p w14:paraId="0B2F472B">
      <w:pPr>
        <w:spacing w:line="360" w:lineRule="auto"/>
        <w:ind w:firstLine="480" w:firstLineChars="200"/>
        <w:rPr>
          <w:rFonts w:hint="eastAsia" w:ascii="宋体" w:hAnsi="宋体" w:eastAsia="宋体" w:cs="宋体"/>
          <w:b/>
          <w:bCs/>
          <w:color w:val="auto"/>
          <w:sz w:val="24"/>
          <w:highlight w:val="none"/>
        </w:rPr>
      </w:pP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.供应商的法人或者其他组织营业执照等证明文件</w:t>
      </w:r>
      <w:r>
        <w:rPr>
          <w:rFonts w:hint="eastAsia" w:ascii="宋体" w:hAnsi="宋体" w:cs="宋体"/>
          <w:color w:val="auto"/>
          <w:sz w:val="24"/>
          <w:highlight w:val="none"/>
          <w:lang w:eastAsia="zh-CN"/>
        </w:rPr>
        <w:t>扫描件</w:t>
      </w:r>
      <w:r>
        <w:rPr>
          <w:rFonts w:hint="eastAsia" w:ascii="宋体" w:hAnsi="宋体" w:eastAsia="宋体" w:cs="宋体"/>
          <w:b/>
          <w:bCs/>
          <w:color w:val="auto"/>
          <w:sz w:val="24"/>
          <w:highlight w:val="none"/>
        </w:rPr>
        <w:t>（必须提供，自然人除外）；</w:t>
      </w:r>
    </w:p>
    <w:p w14:paraId="64073C06">
      <w:pPr>
        <w:tabs>
          <w:tab w:val="left" w:pos="1305"/>
        </w:tabs>
        <w:spacing w:line="400" w:lineRule="exact"/>
        <w:ind w:firstLine="420" w:firstLineChars="200"/>
        <w:rPr>
          <w:rFonts w:hint="eastAsia" w:ascii="宋体" w:hAnsi="宋体" w:eastAsia="宋体" w:cs="宋体"/>
          <w:color w:val="auto"/>
          <w:sz w:val="24"/>
          <w:highlight w:val="none"/>
          <w:u w:val="none"/>
          <w:lang w:val="en-US" w:eastAsia="zh-CN"/>
        </w:rPr>
      </w:pPr>
      <w:r>
        <w:rPr>
          <w:rFonts w:hint="eastAsia" w:ascii="宋体" w:hAnsi="宋体" w:cs="宋体"/>
          <w:b/>
          <w:color w:val="000000"/>
          <w:szCs w:val="21"/>
          <w:u w:val="none"/>
        </w:rPr>
        <w:t>注：供应商为企业（包括合伙企业），应提供</w:t>
      </w:r>
      <w:r>
        <w:rPr>
          <w:rFonts w:hint="eastAsia" w:ascii="宋体" w:hAnsi="宋体" w:cs="宋体"/>
          <w:b/>
          <w:color w:val="000000"/>
          <w:szCs w:val="21"/>
          <w:u w:val="none"/>
          <w:lang w:eastAsia="zh-CN"/>
        </w:rPr>
        <w:t>市场监管部门（登记机关）</w:t>
      </w:r>
      <w:r>
        <w:rPr>
          <w:rFonts w:hint="eastAsia" w:ascii="宋体" w:hAnsi="宋体" w:cs="宋体"/>
          <w:b/>
          <w:color w:val="000000"/>
          <w:szCs w:val="21"/>
          <w:u w:val="none"/>
        </w:rPr>
        <w:t>注册的有效“企业法人营业执照”或“营业执照；供应商为事业单位，应提供有效的“事业单位法人证书”；供应商为非企业专业服务机构的，应提供执业许可证等证明文件；供应商为个体工商户，应提供有效的“个体工商户营业执照”。（所需材料均为扫描件）</w:t>
      </w:r>
    </w:p>
    <w:p w14:paraId="5154F3C2">
      <w:pPr>
        <w:spacing w:line="360" w:lineRule="auto"/>
        <w:ind w:firstLine="480" w:firstLineChars="200"/>
        <w:rPr>
          <w:rFonts w:hint="eastAsia" w:ascii="宋体" w:hAnsi="宋体" w:eastAsia="宋体" w:cs="宋体"/>
          <w:b/>
          <w:bCs/>
          <w:color w:val="auto"/>
          <w:sz w:val="24"/>
          <w:highlight w:val="none"/>
          <w:lang w:val="en-US" w:eastAsia="zh-CN"/>
        </w:rPr>
      </w:pPr>
      <w:r>
        <w:rPr>
          <w:rFonts w:hint="eastAsia" w:ascii="宋体" w:hAnsi="宋体" w:eastAsia="宋体" w:cs="宋体"/>
          <w:color w:val="auto"/>
          <w:sz w:val="24"/>
          <w:highlight w:val="none"/>
          <w:lang w:val="en-US" w:eastAsia="zh-CN"/>
        </w:rPr>
        <w:t>5.财务状况报告</w:t>
      </w:r>
      <w:r>
        <w:rPr>
          <w:rFonts w:hint="eastAsia" w:ascii="宋体" w:hAnsi="宋体" w:eastAsia="宋体" w:cs="宋体"/>
          <w:b/>
          <w:bCs/>
          <w:color w:val="auto"/>
          <w:sz w:val="24"/>
          <w:highlight w:val="none"/>
          <w:lang w:val="en-US" w:eastAsia="zh-CN"/>
        </w:rPr>
        <w:t>（</w:t>
      </w:r>
      <w:r>
        <w:rPr>
          <w:rFonts w:hint="eastAsia" w:ascii="宋体" w:hAnsi="宋体" w:cs="宋体"/>
          <w:b/>
          <w:bCs/>
          <w:color w:val="auto"/>
          <w:sz w:val="24"/>
          <w:highlight w:val="none"/>
          <w:lang w:val="en-US" w:eastAsia="zh-CN"/>
        </w:rPr>
        <w:t>格式自拟，</w:t>
      </w:r>
      <w:r>
        <w:rPr>
          <w:rFonts w:hint="eastAsia" w:ascii="宋体" w:hAnsi="宋体" w:eastAsia="宋体" w:cs="宋体"/>
          <w:b/>
          <w:bCs/>
          <w:color w:val="auto"/>
          <w:sz w:val="24"/>
          <w:highlight w:val="none"/>
          <w:lang w:val="en-US" w:eastAsia="zh-CN"/>
        </w:rPr>
        <w:t>必须提供）；</w:t>
      </w:r>
    </w:p>
    <w:p w14:paraId="2551148B">
      <w:pPr>
        <w:spacing w:line="360" w:lineRule="auto"/>
        <w:ind w:firstLine="480" w:firstLineChars="200"/>
        <w:rPr>
          <w:rFonts w:hint="eastAsia" w:ascii="宋体" w:hAnsi="宋体" w:cs="宋体"/>
          <w:b/>
          <w:bCs/>
          <w:color w:val="auto"/>
          <w:sz w:val="24"/>
          <w:highlight w:val="none"/>
          <w:lang w:val="en-US" w:eastAsia="zh-CN"/>
        </w:rPr>
      </w:pPr>
      <w:r>
        <w:rPr>
          <w:rFonts w:hint="eastAsia" w:ascii="宋体" w:hAnsi="宋体" w:eastAsia="宋体" w:cs="宋体"/>
          <w:color w:val="auto"/>
          <w:sz w:val="24"/>
          <w:highlight w:val="none"/>
          <w:lang w:val="en-US" w:eastAsia="zh-CN"/>
        </w:rPr>
        <w:t>6.供应商在磋商当天前近半年内任意一个月或任一季度依法缴纳税收的证明材料（增值税发票(税收完税证明)或企业所得税完税证明或税务部门出具的免税证明）</w:t>
      </w:r>
      <w:r>
        <w:rPr>
          <w:rFonts w:hint="eastAsia" w:ascii="宋体" w:hAnsi="宋体" w:cs="宋体"/>
          <w:color w:val="auto"/>
          <w:sz w:val="24"/>
          <w:highlight w:val="none"/>
          <w:lang w:val="en-US" w:eastAsia="zh-CN"/>
        </w:rPr>
        <w:t>扫描件</w:t>
      </w:r>
      <w:r>
        <w:rPr>
          <w:rFonts w:hint="eastAsia" w:ascii="宋体" w:hAnsi="宋体" w:eastAsia="宋体" w:cs="宋体"/>
          <w:b/>
          <w:bCs/>
          <w:color w:val="auto"/>
          <w:sz w:val="24"/>
          <w:highlight w:val="none"/>
          <w:lang w:val="en-US" w:eastAsia="zh-CN"/>
        </w:rPr>
        <w:t>（必须提供）</w:t>
      </w:r>
      <w:r>
        <w:rPr>
          <w:rFonts w:hint="eastAsia" w:ascii="宋体" w:hAnsi="宋体" w:cs="宋体"/>
          <w:b/>
          <w:bCs/>
          <w:color w:val="auto"/>
          <w:sz w:val="24"/>
          <w:highlight w:val="none"/>
          <w:lang w:val="en-US" w:eastAsia="zh-CN"/>
        </w:rPr>
        <w:t>；</w:t>
      </w:r>
    </w:p>
    <w:p w14:paraId="38723BC9">
      <w:pPr>
        <w:pStyle w:val="8"/>
        <w:keepNext w:val="0"/>
        <w:keepLines w:val="0"/>
        <w:pageBreakBefore w:val="0"/>
        <w:widowControl w:val="0"/>
        <w:kinsoku/>
        <w:wordWrap/>
        <w:overflowPunct/>
        <w:topLinePunct w:val="0"/>
        <w:autoSpaceDE/>
        <w:autoSpaceDN/>
        <w:bidi w:val="0"/>
        <w:adjustRightInd/>
        <w:snapToGrid/>
        <w:spacing w:line="30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7.（1）具备《基础电信业务经营许可证》或具有《基础电信业务经营许可证》的供应商授权的子公司或分公司</w:t>
      </w:r>
      <w:r>
        <w:rPr>
          <w:rFonts w:hint="eastAsia" w:ascii="宋体" w:hAnsi="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2）具备《增值电信业务经营许可证》（必须涵盖“第一类增值电信业务中的互联网数据中心业务”及“第一类增值电信业务中的国内互联网虚拟专用网业务”）或具有该项许可证的供应商授权的子公司或分公司</w:t>
      </w:r>
      <w:r>
        <w:rPr>
          <w:rFonts w:hint="eastAsia" w:ascii="宋体" w:hAnsi="宋体" w:cs="宋体"/>
          <w:color w:val="auto"/>
          <w:kern w:val="2"/>
          <w:sz w:val="24"/>
          <w:szCs w:val="24"/>
          <w:highlight w:val="none"/>
          <w:lang w:val="en-US" w:eastAsia="zh-CN" w:bidi="ar-SA"/>
        </w:rPr>
        <w:t>，</w:t>
      </w:r>
      <w:r>
        <w:rPr>
          <w:rFonts w:hint="eastAsia" w:ascii="宋体" w:hAnsi="宋体" w:cs="宋体"/>
          <w:color w:val="auto"/>
          <w:sz w:val="24"/>
          <w:highlight w:val="none"/>
          <w:lang w:eastAsia="zh-CN"/>
        </w:rPr>
        <w:t>提供相应证明材料扫描件。</w:t>
      </w:r>
      <w:r>
        <w:rPr>
          <w:rFonts w:hint="eastAsia" w:ascii="宋体" w:hAnsi="宋体" w:eastAsia="宋体" w:cs="宋体"/>
          <w:b/>
          <w:bCs/>
          <w:color w:val="auto"/>
          <w:kern w:val="2"/>
          <w:sz w:val="24"/>
          <w:szCs w:val="24"/>
          <w:highlight w:val="none"/>
          <w:lang w:val="en-US" w:eastAsia="zh-CN" w:bidi="ar-SA"/>
        </w:rPr>
        <w:t>投标人应至少满足以上两项</w:t>
      </w:r>
      <w:r>
        <w:rPr>
          <w:rFonts w:hint="eastAsia" w:ascii="宋体" w:hAnsi="宋体" w:cs="宋体"/>
          <w:b/>
          <w:bCs/>
          <w:color w:val="auto"/>
          <w:kern w:val="2"/>
          <w:sz w:val="24"/>
          <w:szCs w:val="24"/>
          <w:highlight w:val="none"/>
          <w:lang w:val="en-US" w:eastAsia="zh-CN" w:bidi="ar-SA"/>
        </w:rPr>
        <w:t>特定</w:t>
      </w:r>
      <w:r>
        <w:rPr>
          <w:rFonts w:hint="eastAsia" w:ascii="宋体" w:hAnsi="宋体" w:eastAsia="宋体" w:cs="宋体"/>
          <w:b/>
          <w:bCs/>
          <w:color w:val="auto"/>
          <w:kern w:val="2"/>
          <w:sz w:val="24"/>
          <w:szCs w:val="24"/>
          <w:highlight w:val="none"/>
          <w:lang w:val="en-US" w:eastAsia="zh-CN" w:bidi="ar-SA"/>
        </w:rPr>
        <w:t>资格要求中的一项。（必须提供）。</w:t>
      </w:r>
    </w:p>
    <w:p w14:paraId="63BB00A9">
      <w:pPr>
        <w:spacing w:line="360" w:lineRule="auto"/>
        <w:ind w:firstLine="480" w:firstLineChars="200"/>
        <w:rPr>
          <w:rFonts w:hint="eastAsia" w:ascii="宋体" w:hAnsi="宋体" w:eastAsia="宋体" w:cs="宋体"/>
          <w:b/>
          <w:bCs/>
          <w:color w:val="000000" w:themeColor="text1"/>
          <w:sz w:val="24"/>
          <w:highlight w:val="none"/>
          <w:lang w:val="en-US" w:eastAsia="zh-CN"/>
          <w14:textFill>
            <w14:solidFill>
              <w14:schemeClr w14:val="tx1"/>
            </w14:solidFill>
          </w14:textFill>
        </w:rPr>
      </w:pPr>
    </w:p>
    <w:p w14:paraId="20341F67">
      <w:pPr>
        <w:rPr>
          <w:rFonts w:hint="default" w:ascii="宋体" w:hAnsi="宋体" w:eastAsia="宋体" w:cs="宋体"/>
          <w:color w:val="auto"/>
          <w:sz w:val="24"/>
          <w:highlight w:val="none"/>
          <w:lang w:val="en-US" w:eastAsia="zh-CN"/>
        </w:rPr>
      </w:pPr>
    </w:p>
    <w:p w14:paraId="261AD5B5">
      <w:pPr>
        <w:rPr>
          <w:rFonts w:hint="default" w:ascii="宋体" w:hAnsi="宋体" w:eastAsia="宋体" w:cs="宋体"/>
          <w:color w:val="auto"/>
          <w:sz w:val="24"/>
          <w:highlight w:val="none"/>
          <w:lang w:val="en-US" w:eastAsia="zh-CN"/>
        </w:rPr>
      </w:pPr>
    </w:p>
    <w:p w14:paraId="35361133">
      <w:pPr>
        <w:rPr>
          <w:rFonts w:hint="default" w:ascii="宋体" w:hAnsi="宋体" w:eastAsia="宋体" w:cs="宋体"/>
          <w:color w:val="auto"/>
          <w:sz w:val="24"/>
          <w:highlight w:val="none"/>
          <w:lang w:val="en-US" w:eastAsia="zh-CN"/>
        </w:rPr>
      </w:pPr>
    </w:p>
    <w:p w14:paraId="48510358">
      <w:pPr>
        <w:rPr>
          <w:rFonts w:hint="default" w:ascii="宋体" w:hAnsi="宋体" w:eastAsia="宋体" w:cs="宋体"/>
          <w:color w:val="auto"/>
          <w:sz w:val="24"/>
          <w:highlight w:val="none"/>
          <w:lang w:val="en-US" w:eastAsia="zh-CN"/>
        </w:rPr>
      </w:pPr>
    </w:p>
    <w:p w14:paraId="61603739">
      <w:pPr>
        <w:rPr>
          <w:rFonts w:hint="default" w:ascii="宋体" w:hAnsi="宋体" w:eastAsia="宋体" w:cs="宋体"/>
          <w:color w:val="auto"/>
          <w:sz w:val="24"/>
          <w:highlight w:val="none"/>
          <w:lang w:val="en-US" w:eastAsia="zh-CN"/>
        </w:rPr>
      </w:pPr>
    </w:p>
    <w:p w14:paraId="5B93D48B">
      <w:pPr>
        <w:rPr>
          <w:rFonts w:hint="default" w:ascii="宋体" w:hAnsi="宋体" w:eastAsia="宋体" w:cs="宋体"/>
          <w:color w:val="auto"/>
          <w:sz w:val="24"/>
          <w:highlight w:val="none"/>
          <w:lang w:val="en-US" w:eastAsia="zh-CN"/>
        </w:rPr>
      </w:pPr>
    </w:p>
    <w:p w14:paraId="6ADD134E">
      <w:pPr>
        <w:pStyle w:val="3"/>
        <w:rPr>
          <w:rFonts w:hint="default" w:ascii="宋体" w:hAnsi="宋体" w:eastAsia="宋体" w:cs="宋体"/>
          <w:color w:val="auto"/>
          <w:sz w:val="24"/>
          <w:highlight w:val="none"/>
          <w:lang w:val="en-US" w:eastAsia="zh-CN"/>
        </w:rPr>
      </w:pPr>
    </w:p>
    <w:p w14:paraId="466E6953">
      <w:pPr>
        <w:rPr>
          <w:rFonts w:hint="default" w:ascii="宋体" w:hAnsi="宋体" w:eastAsia="宋体" w:cs="宋体"/>
          <w:color w:val="auto"/>
          <w:sz w:val="24"/>
          <w:highlight w:val="none"/>
          <w:lang w:val="en-US" w:eastAsia="zh-CN"/>
        </w:rPr>
      </w:pPr>
    </w:p>
    <w:p w14:paraId="7A8AEC96">
      <w:pPr>
        <w:pStyle w:val="3"/>
        <w:rPr>
          <w:rFonts w:hint="default" w:ascii="宋体" w:hAnsi="宋体" w:eastAsia="宋体" w:cs="宋体"/>
          <w:color w:val="auto"/>
          <w:sz w:val="24"/>
          <w:highlight w:val="none"/>
          <w:lang w:val="en-US" w:eastAsia="zh-CN"/>
        </w:rPr>
      </w:pPr>
    </w:p>
    <w:p w14:paraId="22723664">
      <w:pPr>
        <w:rPr>
          <w:rFonts w:hint="default" w:ascii="宋体" w:hAnsi="宋体" w:eastAsia="宋体" w:cs="宋体"/>
          <w:color w:val="auto"/>
          <w:sz w:val="24"/>
          <w:highlight w:val="none"/>
          <w:lang w:val="en-US" w:eastAsia="zh-CN"/>
        </w:rPr>
      </w:pPr>
    </w:p>
    <w:p w14:paraId="1DA37DF5">
      <w:pPr>
        <w:pStyle w:val="3"/>
        <w:rPr>
          <w:rFonts w:hint="default" w:ascii="宋体" w:hAnsi="宋体" w:eastAsia="宋体" w:cs="宋体"/>
          <w:color w:val="auto"/>
          <w:sz w:val="24"/>
          <w:highlight w:val="none"/>
          <w:lang w:val="en-US" w:eastAsia="zh-CN"/>
        </w:rPr>
      </w:pPr>
    </w:p>
    <w:p w14:paraId="349BCC0F">
      <w:pPr>
        <w:rPr>
          <w:rFonts w:hint="default" w:ascii="宋体" w:hAnsi="宋体" w:eastAsia="宋体" w:cs="宋体"/>
          <w:color w:val="auto"/>
          <w:sz w:val="24"/>
          <w:highlight w:val="none"/>
          <w:lang w:val="en-US" w:eastAsia="zh-CN"/>
        </w:rPr>
      </w:pPr>
    </w:p>
    <w:p w14:paraId="7047E91C">
      <w:pPr>
        <w:pStyle w:val="3"/>
        <w:rPr>
          <w:rFonts w:hint="default" w:ascii="宋体" w:hAnsi="宋体" w:eastAsia="宋体" w:cs="宋体"/>
          <w:color w:val="auto"/>
          <w:sz w:val="24"/>
          <w:highlight w:val="none"/>
          <w:lang w:val="en-US" w:eastAsia="zh-CN"/>
        </w:rPr>
      </w:pPr>
    </w:p>
    <w:p w14:paraId="5A6AEB01">
      <w:pPr>
        <w:rPr>
          <w:rFonts w:hint="default" w:ascii="宋体" w:hAnsi="宋体" w:eastAsia="宋体" w:cs="宋体"/>
          <w:color w:val="auto"/>
          <w:sz w:val="24"/>
          <w:highlight w:val="none"/>
          <w:lang w:val="en-US" w:eastAsia="zh-CN"/>
        </w:rPr>
      </w:pPr>
    </w:p>
    <w:p w14:paraId="721DA3D8">
      <w:pPr>
        <w:pStyle w:val="3"/>
        <w:rPr>
          <w:rFonts w:hint="default" w:ascii="宋体" w:hAnsi="宋体" w:eastAsia="宋体" w:cs="宋体"/>
          <w:color w:val="auto"/>
          <w:sz w:val="24"/>
          <w:highlight w:val="none"/>
          <w:lang w:val="en-US" w:eastAsia="zh-CN"/>
        </w:rPr>
      </w:pPr>
    </w:p>
    <w:p w14:paraId="19AABBAE">
      <w:pPr>
        <w:rPr>
          <w:rFonts w:hint="default" w:ascii="宋体" w:hAnsi="宋体" w:eastAsia="宋体" w:cs="宋体"/>
          <w:color w:val="auto"/>
          <w:sz w:val="24"/>
          <w:highlight w:val="none"/>
          <w:lang w:val="en-US" w:eastAsia="zh-CN"/>
        </w:rPr>
      </w:pPr>
    </w:p>
    <w:p w14:paraId="2C4C8B58">
      <w:pPr>
        <w:pStyle w:val="3"/>
        <w:rPr>
          <w:rFonts w:hint="default" w:ascii="宋体" w:hAnsi="宋体" w:eastAsia="宋体" w:cs="宋体"/>
          <w:color w:val="auto"/>
          <w:sz w:val="24"/>
          <w:highlight w:val="none"/>
          <w:lang w:val="en-US" w:eastAsia="zh-CN"/>
        </w:rPr>
      </w:pPr>
    </w:p>
    <w:p w14:paraId="25096C87">
      <w:pPr>
        <w:rPr>
          <w:rFonts w:hint="default" w:ascii="宋体" w:hAnsi="宋体" w:eastAsia="宋体" w:cs="宋体"/>
          <w:color w:val="auto"/>
          <w:sz w:val="24"/>
          <w:highlight w:val="none"/>
          <w:lang w:val="en-US" w:eastAsia="zh-CN"/>
        </w:rPr>
      </w:pPr>
    </w:p>
    <w:p w14:paraId="31539475">
      <w:pPr>
        <w:pStyle w:val="3"/>
        <w:rPr>
          <w:rFonts w:hint="default" w:ascii="宋体" w:hAnsi="宋体" w:eastAsia="宋体" w:cs="宋体"/>
          <w:color w:val="auto"/>
          <w:sz w:val="24"/>
          <w:highlight w:val="none"/>
          <w:lang w:val="en-US" w:eastAsia="zh-CN"/>
        </w:rPr>
      </w:pPr>
    </w:p>
    <w:p w14:paraId="1AE80A45">
      <w:pPr>
        <w:rPr>
          <w:rFonts w:hint="default" w:ascii="宋体" w:hAnsi="宋体" w:eastAsia="宋体" w:cs="宋体"/>
          <w:color w:val="auto"/>
          <w:sz w:val="24"/>
          <w:highlight w:val="none"/>
          <w:lang w:val="en-US" w:eastAsia="zh-CN"/>
        </w:rPr>
      </w:pPr>
    </w:p>
    <w:p w14:paraId="3709FB7D">
      <w:pPr>
        <w:pStyle w:val="3"/>
        <w:rPr>
          <w:rFonts w:hint="default" w:ascii="宋体" w:hAnsi="宋体" w:eastAsia="宋体" w:cs="宋体"/>
          <w:color w:val="auto"/>
          <w:sz w:val="24"/>
          <w:highlight w:val="none"/>
          <w:lang w:val="en-US" w:eastAsia="zh-CN"/>
        </w:rPr>
      </w:pPr>
    </w:p>
    <w:p w14:paraId="7B385A4D">
      <w:pPr>
        <w:rPr>
          <w:rFonts w:hint="default" w:ascii="宋体" w:hAnsi="宋体" w:eastAsia="宋体" w:cs="宋体"/>
          <w:color w:val="auto"/>
          <w:sz w:val="24"/>
          <w:highlight w:val="none"/>
          <w:lang w:val="en-US" w:eastAsia="zh-CN"/>
        </w:rPr>
      </w:pPr>
    </w:p>
    <w:p w14:paraId="4BE09C7D">
      <w:pPr>
        <w:pStyle w:val="3"/>
        <w:rPr>
          <w:rFonts w:hint="default" w:ascii="宋体" w:hAnsi="宋体" w:eastAsia="宋体" w:cs="宋体"/>
          <w:color w:val="auto"/>
          <w:sz w:val="24"/>
          <w:highlight w:val="none"/>
          <w:lang w:val="en-US" w:eastAsia="zh-CN"/>
        </w:rPr>
      </w:pPr>
    </w:p>
    <w:p w14:paraId="6267011F">
      <w:pPr>
        <w:rPr>
          <w:rFonts w:hint="default" w:ascii="宋体" w:hAnsi="宋体" w:eastAsia="宋体" w:cs="宋体"/>
          <w:color w:val="auto"/>
          <w:sz w:val="24"/>
          <w:highlight w:val="none"/>
          <w:lang w:val="en-US" w:eastAsia="zh-CN"/>
        </w:rPr>
      </w:pPr>
    </w:p>
    <w:p w14:paraId="3315E073">
      <w:pPr>
        <w:pStyle w:val="3"/>
        <w:rPr>
          <w:rFonts w:hint="default" w:ascii="宋体" w:hAnsi="宋体" w:eastAsia="宋体" w:cs="宋体"/>
          <w:color w:val="auto"/>
          <w:sz w:val="24"/>
          <w:highlight w:val="none"/>
          <w:lang w:val="en-US" w:eastAsia="zh-CN"/>
        </w:rPr>
      </w:pPr>
    </w:p>
    <w:p w14:paraId="10AD1261">
      <w:pPr>
        <w:rPr>
          <w:rFonts w:hint="eastAsia" w:ascii="宋体" w:hAnsi="宋体" w:eastAsia="宋体" w:cs="宋体"/>
          <w:color w:val="auto"/>
          <w:sz w:val="24"/>
          <w:highlight w:val="none"/>
        </w:rPr>
      </w:pPr>
    </w:p>
    <w:p w14:paraId="606883BB">
      <w:pPr>
        <w:pStyle w:val="29"/>
        <w:rPr>
          <w:rFonts w:hint="eastAsia" w:ascii="宋体" w:hAnsi="宋体" w:eastAsia="宋体" w:cs="宋体"/>
          <w:color w:val="auto"/>
          <w:highlight w:val="none"/>
        </w:rPr>
      </w:pPr>
    </w:p>
    <w:p w14:paraId="62D440C2">
      <w:pPr>
        <w:spacing w:line="440" w:lineRule="atLeas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val="en-US" w:eastAsia="zh-CN"/>
        </w:rPr>
        <w:t>1</w:t>
      </w:r>
      <w:r>
        <w:rPr>
          <w:rFonts w:hint="eastAsia" w:ascii="宋体" w:hAnsi="宋体" w:eastAsia="宋体" w:cs="宋体"/>
          <w:b/>
          <w:color w:val="auto"/>
          <w:sz w:val="28"/>
          <w:szCs w:val="28"/>
          <w:highlight w:val="none"/>
        </w:rPr>
        <w:t>.供应商相应的法定代表人、负责人、自然人身份证正反两面</w:t>
      </w:r>
      <w:r>
        <w:rPr>
          <w:rFonts w:hint="eastAsia" w:ascii="宋体" w:hAnsi="宋体" w:cs="宋体"/>
          <w:b/>
          <w:color w:val="auto"/>
          <w:sz w:val="28"/>
          <w:szCs w:val="28"/>
          <w:highlight w:val="none"/>
          <w:lang w:eastAsia="zh-CN"/>
        </w:rPr>
        <w:t>扫描件</w:t>
      </w:r>
      <w:r>
        <w:rPr>
          <w:rFonts w:hint="eastAsia" w:ascii="宋体" w:hAnsi="宋体" w:eastAsia="宋体" w:cs="宋体"/>
          <w:b/>
          <w:color w:val="auto"/>
          <w:sz w:val="28"/>
          <w:szCs w:val="28"/>
          <w:highlight w:val="none"/>
        </w:rPr>
        <w:t>（必须提供）；</w:t>
      </w:r>
    </w:p>
    <w:p w14:paraId="27750F92">
      <w:pPr>
        <w:spacing w:line="440" w:lineRule="atLeast"/>
        <w:rPr>
          <w:rFonts w:hint="eastAsia" w:ascii="宋体" w:hAnsi="宋体" w:eastAsia="宋体" w:cs="宋体"/>
          <w:b/>
          <w:color w:val="auto"/>
          <w:sz w:val="28"/>
          <w:szCs w:val="28"/>
          <w:highlight w:val="none"/>
        </w:rPr>
      </w:pPr>
    </w:p>
    <w:p w14:paraId="56708337">
      <w:pPr>
        <w:spacing w:line="440" w:lineRule="atLeas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val="en-US" w:eastAsia="zh-CN"/>
        </w:rPr>
        <w:t>2</w:t>
      </w:r>
      <w:r>
        <w:rPr>
          <w:rFonts w:hint="eastAsia" w:ascii="宋体" w:hAnsi="宋体" w:eastAsia="宋体" w:cs="宋体"/>
          <w:b/>
          <w:color w:val="auto"/>
          <w:sz w:val="28"/>
          <w:szCs w:val="28"/>
          <w:highlight w:val="none"/>
        </w:rPr>
        <w:t>.供应商的授权委托书原件、委托代理人身份证正反面</w:t>
      </w:r>
      <w:r>
        <w:rPr>
          <w:rFonts w:hint="eastAsia" w:ascii="宋体" w:hAnsi="宋体" w:cs="宋体"/>
          <w:b/>
          <w:color w:val="auto"/>
          <w:sz w:val="28"/>
          <w:szCs w:val="28"/>
          <w:highlight w:val="none"/>
          <w:lang w:eastAsia="zh-CN"/>
        </w:rPr>
        <w:t>扫描件</w:t>
      </w:r>
      <w:r>
        <w:rPr>
          <w:rFonts w:hint="eastAsia" w:ascii="宋体" w:hAnsi="宋体" w:eastAsia="宋体" w:cs="宋体"/>
          <w:b/>
          <w:color w:val="auto"/>
          <w:sz w:val="28"/>
          <w:szCs w:val="28"/>
          <w:highlight w:val="none"/>
        </w:rPr>
        <w:t>以及由县级以上（含县级）社会养老保险经办机构出具的供应商为委托代理人交纳的响应文件递交截止时间前</w:t>
      </w:r>
      <w:r>
        <w:rPr>
          <w:rFonts w:hint="eastAsia" w:ascii="宋体" w:hAnsi="宋体" w:cs="宋体"/>
          <w:b/>
          <w:color w:val="auto"/>
          <w:sz w:val="28"/>
          <w:szCs w:val="28"/>
          <w:highlight w:val="none"/>
          <w:lang w:eastAsia="zh-CN"/>
        </w:rPr>
        <w:t>三个月内任意一个月养老保险证明扫描件</w:t>
      </w:r>
      <w:r>
        <w:rPr>
          <w:rFonts w:hint="eastAsia" w:ascii="宋体" w:hAnsi="宋体" w:eastAsia="宋体" w:cs="宋体"/>
          <w:b/>
          <w:color w:val="auto"/>
          <w:sz w:val="28"/>
          <w:szCs w:val="28"/>
          <w:highlight w:val="none"/>
          <w:lang w:eastAsia="zh-CN"/>
        </w:rPr>
        <w:t>，</w:t>
      </w:r>
      <w:r>
        <w:rPr>
          <w:rFonts w:hint="eastAsia" w:ascii="宋体" w:hAnsi="宋体" w:eastAsia="宋体" w:cs="宋体"/>
          <w:b/>
          <w:color w:val="auto"/>
          <w:sz w:val="28"/>
          <w:szCs w:val="28"/>
          <w:highlight w:val="none"/>
        </w:rPr>
        <w:t>除供应商为以下</w:t>
      </w:r>
      <w:r>
        <w:rPr>
          <w:rFonts w:hint="eastAsia" w:ascii="宋体" w:hAnsi="宋体" w:cs="宋体"/>
          <w:b/>
          <w:color w:val="auto"/>
          <w:sz w:val="28"/>
          <w:szCs w:val="28"/>
          <w:highlight w:val="none"/>
          <w:lang w:val="en-US" w:eastAsia="zh-CN"/>
        </w:rPr>
        <w:t>四</w:t>
      </w:r>
      <w:r>
        <w:rPr>
          <w:rFonts w:hint="eastAsia" w:ascii="宋体" w:hAnsi="宋体" w:eastAsia="宋体" w:cs="宋体"/>
          <w:b/>
          <w:color w:val="auto"/>
          <w:sz w:val="28"/>
          <w:szCs w:val="28"/>
          <w:highlight w:val="none"/>
        </w:rPr>
        <w:t>种情形的：</w:t>
      </w:r>
    </w:p>
    <w:p w14:paraId="09D90912">
      <w:pPr>
        <w:spacing w:line="440" w:lineRule="atLeas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（1） 如供应商为截标时间前60日以内成立的公司，可以提供供应商与委托代理人签订的劳动合同</w:t>
      </w:r>
      <w:r>
        <w:rPr>
          <w:rFonts w:hint="eastAsia" w:ascii="宋体" w:hAnsi="宋体" w:cs="宋体"/>
          <w:b/>
          <w:color w:val="auto"/>
          <w:sz w:val="28"/>
          <w:szCs w:val="28"/>
          <w:highlight w:val="none"/>
          <w:lang w:eastAsia="zh-CN"/>
        </w:rPr>
        <w:t>扫描件</w:t>
      </w:r>
      <w:r>
        <w:rPr>
          <w:rFonts w:hint="eastAsia" w:ascii="宋体" w:hAnsi="宋体" w:eastAsia="宋体" w:cs="宋体"/>
          <w:b/>
          <w:color w:val="auto"/>
          <w:sz w:val="28"/>
          <w:szCs w:val="28"/>
          <w:highlight w:val="none"/>
        </w:rPr>
        <w:t>代替</w:t>
      </w:r>
      <w:r>
        <w:rPr>
          <w:rFonts w:hint="eastAsia" w:ascii="宋体" w:hAnsi="宋体" w:cs="宋体"/>
          <w:b/>
          <w:color w:val="auto"/>
          <w:sz w:val="28"/>
          <w:szCs w:val="28"/>
          <w:highlight w:val="none"/>
          <w:lang w:eastAsia="zh-CN"/>
        </w:rPr>
        <w:t>养老保险证明扫描件</w:t>
      </w:r>
      <w:r>
        <w:rPr>
          <w:rFonts w:hint="eastAsia" w:ascii="宋体" w:hAnsi="宋体" w:eastAsia="宋体" w:cs="宋体"/>
          <w:b/>
          <w:color w:val="auto"/>
          <w:sz w:val="28"/>
          <w:szCs w:val="28"/>
          <w:highlight w:val="none"/>
        </w:rPr>
        <w:t>；</w:t>
      </w:r>
    </w:p>
    <w:p w14:paraId="1C99F544">
      <w:pPr>
        <w:spacing w:line="440" w:lineRule="atLeas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（2）如供应商为事业单位，可以提供事业单位机构编制管理证</w:t>
      </w:r>
      <w:r>
        <w:rPr>
          <w:rFonts w:hint="eastAsia" w:ascii="宋体" w:hAnsi="宋体" w:cs="宋体"/>
          <w:b/>
          <w:color w:val="auto"/>
          <w:sz w:val="28"/>
          <w:szCs w:val="28"/>
          <w:highlight w:val="none"/>
          <w:lang w:eastAsia="zh-CN"/>
        </w:rPr>
        <w:t>扫描件</w:t>
      </w:r>
      <w:r>
        <w:rPr>
          <w:rFonts w:hint="eastAsia" w:ascii="宋体" w:hAnsi="宋体" w:eastAsia="宋体" w:cs="宋体"/>
          <w:b/>
          <w:color w:val="auto"/>
          <w:sz w:val="28"/>
          <w:szCs w:val="28"/>
          <w:highlight w:val="none"/>
        </w:rPr>
        <w:t>或事业单位机构为其发放工资的工资条</w:t>
      </w:r>
      <w:r>
        <w:rPr>
          <w:rFonts w:hint="eastAsia" w:ascii="宋体" w:hAnsi="宋体" w:cs="宋体"/>
          <w:b/>
          <w:color w:val="auto"/>
          <w:sz w:val="28"/>
          <w:szCs w:val="28"/>
          <w:highlight w:val="none"/>
          <w:lang w:eastAsia="zh-CN"/>
        </w:rPr>
        <w:t>扫描件</w:t>
      </w:r>
      <w:r>
        <w:rPr>
          <w:rFonts w:hint="eastAsia" w:ascii="宋体" w:hAnsi="宋体" w:eastAsia="宋体" w:cs="宋体"/>
          <w:b/>
          <w:color w:val="auto"/>
          <w:sz w:val="28"/>
          <w:szCs w:val="28"/>
          <w:highlight w:val="none"/>
        </w:rPr>
        <w:t>代替</w:t>
      </w:r>
      <w:r>
        <w:rPr>
          <w:rFonts w:hint="eastAsia" w:ascii="宋体" w:hAnsi="宋体" w:cs="宋体"/>
          <w:b/>
          <w:color w:val="auto"/>
          <w:sz w:val="28"/>
          <w:szCs w:val="28"/>
          <w:highlight w:val="none"/>
          <w:lang w:eastAsia="zh-CN"/>
        </w:rPr>
        <w:t>养老保险证明扫描件</w:t>
      </w:r>
      <w:r>
        <w:rPr>
          <w:rFonts w:hint="eastAsia" w:ascii="宋体" w:hAnsi="宋体" w:eastAsia="宋体" w:cs="宋体"/>
          <w:b/>
          <w:color w:val="auto"/>
          <w:sz w:val="28"/>
          <w:szCs w:val="28"/>
          <w:highlight w:val="none"/>
        </w:rPr>
        <w:t>；</w:t>
      </w:r>
    </w:p>
    <w:p w14:paraId="73B9A68B">
      <w:pPr>
        <w:spacing w:line="440" w:lineRule="atLeast"/>
        <w:rPr>
          <w:rFonts w:hint="eastAsia" w:ascii="宋体" w:hAnsi="宋体" w:cs="宋体"/>
          <w:b/>
          <w:color w:val="auto"/>
          <w:sz w:val="28"/>
          <w:szCs w:val="28"/>
          <w:highlight w:val="none"/>
          <w:lang w:eastAsia="zh-CN"/>
        </w:rPr>
      </w:pPr>
      <w:r>
        <w:rPr>
          <w:rFonts w:hint="eastAsia" w:ascii="宋体" w:hAnsi="宋体" w:eastAsia="宋体" w:cs="宋体"/>
          <w:b/>
          <w:color w:val="auto"/>
          <w:sz w:val="28"/>
          <w:szCs w:val="28"/>
          <w:highlight w:val="none"/>
        </w:rPr>
        <w:t>（3）如委托代理人为免缴纳</w:t>
      </w:r>
      <w:r>
        <w:rPr>
          <w:rFonts w:hint="eastAsia" w:ascii="宋体" w:hAnsi="宋体" w:cs="宋体"/>
          <w:b/>
          <w:color w:val="auto"/>
          <w:sz w:val="28"/>
          <w:szCs w:val="28"/>
          <w:highlight w:val="none"/>
          <w:lang w:eastAsia="zh-CN"/>
        </w:rPr>
        <w:t>养老保险</w:t>
      </w:r>
      <w:r>
        <w:rPr>
          <w:rFonts w:hint="eastAsia" w:ascii="宋体" w:hAnsi="宋体" w:eastAsia="宋体" w:cs="宋体"/>
          <w:b/>
          <w:color w:val="auto"/>
          <w:sz w:val="28"/>
          <w:szCs w:val="28"/>
          <w:highlight w:val="none"/>
        </w:rPr>
        <w:t>人员，提供免缴纳</w:t>
      </w:r>
      <w:r>
        <w:rPr>
          <w:rFonts w:hint="eastAsia" w:ascii="宋体" w:hAnsi="宋体" w:cs="宋体"/>
          <w:b/>
          <w:color w:val="auto"/>
          <w:sz w:val="28"/>
          <w:szCs w:val="28"/>
          <w:highlight w:val="none"/>
          <w:lang w:eastAsia="zh-CN"/>
        </w:rPr>
        <w:t>养老保险</w:t>
      </w:r>
      <w:r>
        <w:rPr>
          <w:rFonts w:hint="eastAsia" w:ascii="宋体" w:hAnsi="宋体" w:eastAsia="宋体" w:cs="宋体"/>
          <w:b/>
          <w:color w:val="auto"/>
          <w:sz w:val="28"/>
          <w:szCs w:val="28"/>
          <w:highlight w:val="none"/>
        </w:rPr>
        <w:t>的证明材料</w:t>
      </w:r>
      <w:r>
        <w:rPr>
          <w:rFonts w:hint="eastAsia" w:ascii="宋体" w:hAnsi="宋体" w:cs="宋体"/>
          <w:b/>
          <w:color w:val="auto"/>
          <w:sz w:val="28"/>
          <w:szCs w:val="28"/>
          <w:highlight w:val="none"/>
          <w:lang w:eastAsia="zh-CN"/>
        </w:rPr>
        <w:t>扫描件</w:t>
      </w:r>
      <w:r>
        <w:rPr>
          <w:rFonts w:hint="eastAsia" w:ascii="宋体" w:hAnsi="宋体" w:eastAsia="宋体" w:cs="宋体"/>
          <w:b/>
          <w:color w:val="auto"/>
          <w:sz w:val="28"/>
          <w:szCs w:val="28"/>
          <w:highlight w:val="none"/>
        </w:rPr>
        <w:t>及供应商与委托代理人签订的劳动合同</w:t>
      </w:r>
      <w:r>
        <w:rPr>
          <w:rFonts w:hint="eastAsia" w:ascii="宋体" w:hAnsi="宋体" w:cs="宋体"/>
          <w:b/>
          <w:color w:val="auto"/>
          <w:sz w:val="28"/>
          <w:szCs w:val="28"/>
          <w:highlight w:val="none"/>
          <w:lang w:eastAsia="zh-CN"/>
        </w:rPr>
        <w:t>扫描件</w:t>
      </w:r>
      <w:r>
        <w:rPr>
          <w:rFonts w:hint="eastAsia" w:ascii="宋体" w:hAnsi="宋体" w:eastAsia="宋体" w:cs="宋体"/>
          <w:b/>
          <w:color w:val="auto"/>
          <w:sz w:val="28"/>
          <w:szCs w:val="28"/>
          <w:highlight w:val="none"/>
        </w:rPr>
        <w:t>代替</w:t>
      </w:r>
      <w:r>
        <w:rPr>
          <w:rFonts w:hint="eastAsia" w:ascii="宋体" w:hAnsi="宋体" w:cs="宋体"/>
          <w:b/>
          <w:color w:val="auto"/>
          <w:sz w:val="28"/>
          <w:szCs w:val="28"/>
          <w:highlight w:val="none"/>
          <w:lang w:eastAsia="zh-CN"/>
        </w:rPr>
        <w:t>养老保险证明扫描件；</w:t>
      </w:r>
    </w:p>
    <w:p w14:paraId="049ECCB1">
      <w:pPr>
        <w:pStyle w:val="9"/>
        <w:rPr>
          <w:rFonts w:hint="eastAsia" w:ascii="宋体" w:hAnsi="宋体" w:cs="宋体"/>
          <w:b/>
          <w:color w:val="auto"/>
          <w:sz w:val="28"/>
          <w:szCs w:val="28"/>
          <w:highlight w:val="none"/>
          <w:lang w:eastAsia="zh-CN"/>
        </w:rPr>
      </w:pPr>
      <w:r>
        <w:rPr>
          <w:rFonts w:hint="eastAsia" w:ascii="宋体" w:hAnsi="宋体" w:cs="宋体"/>
          <w:b/>
          <w:color w:val="auto"/>
          <w:sz w:val="28"/>
          <w:szCs w:val="28"/>
          <w:highlight w:val="none"/>
          <w:lang w:val="en-US" w:eastAsia="zh-CN"/>
        </w:rPr>
        <w:t>（4）如因社会养老保险经办机构系统升级等原因，暂时无法向供应商提供社会养老保险缴纳情况查询服务时，供应商可以提供已为委托代理人缴纳社会养老保险的承诺书。（须同时提供无法查询的相关证明材料，包括但不限于查询网站截图、公告等。）</w:t>
      </w:r>
    </w:p>
    <w:p w14:paraId="2237C0AA">
      <w:pPr>
        <w:pStyle w:val="9"/>
        <w:rPr>
          <w:rFonts w:hint="eastAsia"/>
          <w:color w:val="auto"/>
          <w:highlight w:val="none"/>
          <w:lang w:eastAsia="zh-CN"/>
        </w:rPr>
      </w:pPr>
    </w:p>
    <w:p w14:paraId="7C428A08">
      <w:pPr>
        <w:spacing w:line="440" w:lineRule="atLeas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w:t>
      </w:r>
      <w:r>
        <w:rPr>
          <w:rFonts w:hint="eastAsia" w:ascii="宋体" w:hAnsi="宋体" w:eastAsia="宋体" w:cs="宋体"/>
          <w:b/>
          <w:color w:val="auto"/>
          <w:sz w:val="28"/>
          <w:szCs w:val="28"/>
          <w:highlight w:val="none"/>
          <w:lang w:eastAsia="zh-CN"/>
        </w:rPr>
        <w:t>属</w:t>
      </w:r>
      <w:r>
        <w:rPr>
          <w:rFonts w:hint="eastAsia" w:ascii="宋体" w:hAnsi="宋体" w:eastAsia="宋体" w:cs="宋体"/>
          <w:b/>
          <w:color w:val="auto"/>
          <w:sz w:val="28"/>
          <w:szCs w:val="28"/>
          <w:highlight w:val="none"/>
        </w:rPr>
        <w:t>自然人的应提供由县级以上（含县级）社会养老保险经办机构出具的自然人本人及委托代理人所交纳的响应文件递交截止时间前</w:t>
      </w:r>
      <w:r>
        <w:rPr>
          <w:rFonts w:hint="eastAsia" w:ascii="宋体" w:hAnsi="宋体" w:cs="宋体"/>
          <w:b/>
          <w:color w:val="auto"/>
          <w:sz w:val="28"/>
          <w:szCs w:val="28"/>
          <w:highlight w:val="none"/>
          <w:lang w:eastAsia="zh-CN"/>
        </w:rPr>
        <w:t>三个月内任意一个月养老保险证明扫描件</w:t>
      </w:r>
      <w:r>
        <w:rPr>
          <w:rFonts w:hint="eastAsia" w:ascii="宋体" w:hAnsi="宋体" w:eastAsia="宋体" w:cs="宋体"/>
          <w:b/>
          <w:color w:val="auto"/>
          <w:sz w:val="28"/>
          <w:szCs w:val="28"/>
          <w:highlight w:val="none"/>
          <w:lang w:eastAsia="zh-CN"/>
        </w:rPr>
        <w:t>，</w:t>
      </w:r>
      <w:r>
        <w:rPr>
          <w:rFonts w:hint="eastAsia" w:ascii="宋体" w:hAnsi="宋体" w:eastAsia="宋体" w:cs="宋体"/>
          <w:b/>
          <w:color w:val="auto"/>
          <w:sz w:val="28"/>
          <w:szCs w:val="28"/>
          <w:highlight w:val="none"/>
          <w:lang w:val="en-US" w:eastAsia="zh-CN"/>
        </w:rPr>
        <w:t>如因社会养老保险经办机构系统升级等原因，暂时无法向供应商提供社会养老保险缴纳情况查询服务时，供应商可以提供已为委托代理人缴纳社会养老保险的承诺书。（须同时提供无法查询的相关证明材料，包括但不限于查询网站截图、公告等。）</w:t>
      </w:r>
      <w:r>
        <w:rPr>
          <w:rFonts w:hint="eastAsia" w:ascii="宋体" w:hAnsi="宋体" w:eastAsia="宋体" w:cs="宋体"/>
          <w:b/>
          <w:color w:val="auto"/>
          <w:sz w:val="28"/>
          <w:szCs w:val="28"/>
          <w:highlight w:val="none"/>
        </w:rPr>
        <w:t>】（委托代理时必须提供；如为联合体的，授权委托书原件须由牵头人出具）</w:t>
      </w:r>
    </w:p>
    <w:p w14:paraId="3FF1ED77">
      <w:pPr>
        <w:pStyle w:val="13"/>
        <w:rPr>
          <w:rFonts w:hint="eastAsia" w:ascii="宋体" w:hAnsi="宋体" w:eastAsia="宋体" w:cs="宋体"/>
          <w:b/>
          <w:color w:val="auto"/>
          <w:sz w:val="32"/>
          <w:highlight w:val="none"/>
        </w:rPr>
      </w:pPr>
      <w:r>
        <w:rPr>
          <w:rFonts w:hint="eastAsia" w:ascii="宋体" w:hAnsi="宋体" w:eastAsia="宋体" w:cs="宋体"/>
          <w:b/>
          <w:color w:val="auto"/>
          <w:sz w:val="32"/>
          <w:highlight w:val="none"/>
        </w:rPr>
        <w:t xml:space="preserve">附件：            </w:t>
      </w:r>
    </w:p>
    <w:p w14:paraId="20E052C1">
      <w:pPr>
        <w:pStyle w:val="13"/>
        <w:ind w:firstLine="627" w:firstLineChars="196"/>
        <w:jc w:val="center"/>
        <w:rPr>
          <w:rFonts w:hint="eastAsia" w:ascii="宋体" w:hAnsi="宋体" w:eastAsia="宋体" w:cs="宋体"/>
          <w:b/>
          <w:color w:val="auto"/>
          <w:sz w:val="32"/>
          <w:highlight w:val="none"/>
        </w:rPr>
      </w:pPr>
      <w:bookmarkStart w:id="370" w:name="_Toc5420_WPSOffice_Level1"/>
      <w:bookmarkStart w:id="371" w:name="_Toc964_WPSOffice_Level1"/>
      <w:r>
        <w:rPr>
          <w:rFonts w:hint="eastAsia" w:ascii="宋体" w:hAnsi="宋体" w:eastAsia="宋体" w:cs="宋体"/>
          <w:b/>
          <w:color w:val="auto"/>
          <w:sz w:val="32"/>
          <w:highlight w:val="none"/>
        </w:rPr>
        <w:t>授权委托书（格式一）</w:t>
      </w:r>
      <w:bookmarkEnd w:id="370"/>
      <w:bookmarkEnd w:id="371"/>
    </w:p>
    <w:p w14:paraId="2ED24EF1">
      <w:pPr>
        <w:pStyle w:val="13"/>
        <w:rPr>
          <w:rFonts w:hint="eastAsia" w:ascii="宋体" w:hAnsi="宋体" w:eastAsia="宋体" w:cs="宋体"/>
          <w:color w:val="auto"/>
          <w:highlight w:val="none"/>
        </w:rPr>
      </w:pPr>
    </w:p>
    <w:p w14:paraId="7AD5832F">
      <w:pPr>
        <w:spacing w:line="400" w:lineRule="exact"/>
        <w:rPr>
          <w:rFonts w:hint="eastAsia" w:ascii="宋体" w:hAnsi="宋体" w:eastAsia="宋体" w:cs="宋体"/>
          <w:color w:val="auto"/>
          <w:highlight w:val="none"/>
        </w:rPr>
      </w:pPr>
      <w:r>
        <w:rPr>
          <w:rFonts w:hint="eastAsia" w:ascii="宋体" w:hAnsi="宋体" w:eastAsia="宋体" w:cs="宋体"/>
          <w:color w:val="auto"/>
          <w:szCs w:val="21"/>
          <w:highlight w:val="none"/>
        </w:rPr>
        <w:t>致：</w:t>
      </w:r>
      <w:r>
        <w:rPr>
          <w:rFonts w:hint="eastAsia" w:ascii="宋体" w:hAnsi="宋体" w:eastAsia="宋体" w:cs="宋体"/>
          <w:color w:val="auto"/>
          <w:szCs w:val="21"/>
          <w:highlight w:val="none"/>
          <w:u w:val="single"/>
        </w:rPr>
        <w:t xml:space="preserve"> 桂林市政府集中采购中心 </w:t>
      </w:r>
    </w:p>
    <w:p w14:paraId="7A1E7ED9">
      <w:pPr>
        <w:spacing w:line="400" w:lineRule="exact"/>
        <w:rPr>
          <w:rFonts w:hint="eastAsia" w:ascii="宋体" w:hAnsi="宋体" w:eastAsia="宋体" w:cs="宋体"/>
          <w:color w:val="auto"/>
          <w:szCs w:val="21"/>
          <w:highlight w:val="none"/>
        </w:rPr>
      </w:pPr>
    </w:p>
    <w:p w14:paraId="74F65BC5">
      <w:pPr>
        <w:pStyle w:val="13"/>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kern w:val="0"/>
          <w:highlight w:val="none"/>
        </w:rPr>
        <w:t>我</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kern w:val="0"/>
          <w:highlight w:val="none"/>
        </w:rPr>
        <w:t>（姓名）系</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kern w:val="0"/>
          <w:highlight w:val="none"/>
        </w:rPr>
        <w:t>（供应商名称）的法定代表人（负责人），现授权委托本单位在职职工</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kern w:val="0"/>
          <w:highlight w:val="none"/>
        </w:rPr>
        <w:t>（姓 名）以我公司名义参加</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highlight w:val="none"/>
          <w:u w:val="single"/>
        </w:rPr>
        <w:t xml:space="preserve">（项目名称及项目编号）        </w:t>
      </w:r>
      <w:r>
        <w:rPr>
          <w:rFonts w:hint="eastAsia" w:ascii="宋体" w:hAnsi="宋体" w:eastAsia="宋体" w:cs="宋体"/>
          <w:color w:val="auto"/>
          <w:highlight w:val="none"/>
        </w:rPr>
        <w:t>项目的磋商活动，并代表我方全权办理针对上述项目的磋商、签约等具体事务和签署相关文件。</w:t>
      </w:r>
    </w:p>
    <w:p w14:paraId="712CED3B">
      <w:pPr>
        <w:pStyle w:val="13"/>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我方对被授权人的签字事项负全部责任。</w:t>
      </w:r>
    </w:p>
    <w:p w14:paraId="2865E0CB">
      <w:pPr>
        <w:pStyle w:val="13"/>
        <w:spacing w:line="400" w:lineRule="exact"/>
        <w:ind w:firstLine="420" w:firstLineChars="200"/>
        <w:rPr>
          <w:rFonts w:hint="eastAsia" w:ascii="宋体" w:hAnsi="宋体" w:eastAsia="宋体" w:cs="宋体"/>
          <w:color w:val="auto"/>
          <w:highlight w:val="none"/>
          <w:u w:val="single"/>
        </w:rPr>
      </w:pPr>
      <w:r>
        <w:rPr>
          <w:rFonts w:hint="eastAsia" w:ascii="宋体" w:hAnsi="宋体" w:eastAsia="宋体" w:cs="宋体"/>
          <w:color w:val="auto"/>
          <w:highlight w:val="none"/>
        </w:rPr>
        <w:t>授权委托代理期限：从</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月 </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日起至</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月 </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日止。</w:t>
      </w:r>
    </w:p>
    <w:p w14:paraId="4378C902">
      <w:pPr>
        <w:pStyle w:val="13"/>
        <w:spacing w:line="400" w:lineRule="exact"/>
        <w:rPr>
          <w:rFonts w:hint="eastAsia" w:ascii="宋体" w:hAnsi="宋体" w:eastAsia="宋体" w:cs="宋体"/>
          <w:color w:val="auto"/>
          <w:highlight w:val="none"/>
          <w:u w:val="single"/>
        </w:rPr>
      </w:pPr>
      <w:r>
        <w:rPr>
          <w:rFonts w:hint="eastAsia" w:ascii="宋体" w:hAnsi="宋体" w:eastAsia="宋体" w:cs="宋体"/>
          <w:color w:val="auto"/>
          <w:highlight w:val="none"/>
        </w:rPr>
        <w:t xml:space="preserve">                                                                                             </w:t>
      </w:r>
    </w:p>
    <w:p w14:paraId="0F9578E2">
      <w:pPr>
        <w:spacing w:line="400" w:lineRule="exact"/>
        <w:ind w:firstLine="420" w:firstLineChars="200"/>
        <w:rPr>
          <w:rFonts w:hint="eastAsia" w:ascii="宋体" w:hAnsi="宋体" w:eastAsia="宋体" w:cs="宋体"/>
          <w:color w:val="auto"/>
          <w:kern w:val="0"/>
          <w:highlight w:val="none"/>
        </w:rPr>
      </w:pPr>
      <w:r>
        <w:rPr>
          <w:rFonts w:hint="eastAsia" w:ascii="宋体" w:hAnsi="宋体" w:eastAsia="宋体" w:cs="宋体"/>
          <w:color w:val="auto"/>
          <w:kern w:val="0"/>
          <w:highlight w:val="none"/>
        </w:rPr>
        <w:t xml:space="preserve">代理人无转委托权,特此委托。 </w:t>
      </w:r>
    </w:p>
    <w:p w14:paraId="0B34ABFD">
      <w:pPr>
        <w:spacing w:line="400" w:lineRule="exact"/>
        <w:ind w:firstLine="420" w:firstLineChars="200"/>
        <w:rPr>
          <w:rFonts w:hint="eastAsia" w:ascii="宋体" w:hAnsi="宋体" w:eastAsia="宋体" w:cs="宋体"/>
          <w:color w:val="auto"/>
          <w:kern w:val="0"/>
          <w:highlight w:val="none"/>
        </w:rPr>
      </w:pPr>
    </w:p>
    <w:p w14:paraId="5E2FBC5A">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我已在下面签字，以资证明。</w:t>
      </w:r>
    </w:p>
    <w:p w14:paraId="01219BD5">
      <w:pPr>
        <w:spacing w:line="400" w:lineRule="exact"/>
        <w:ind w:firstLine="420" w:firstLineChars="200"/>
        <w:rPr>
          <w:rFonts w:hint="eastAsia" w:ascii="宋体" w:hAnsi="宋体" w:eastAsia="宋体" w:cs="宋体"/>
          <w:color w:val="auto"/>
          <w:szCs w:val="21"/>
          <w:highlight w:val="none"/>
        </w:rPr>
      </w:pPr>
    </w:p>
    <w:p w14:paraId="74BF2154">
      <w:pPr>
        <w:spacing w:line="400" w:lineRule="exact"/>
        <w:ind w:firstLine="420" w:firstLineChars="200"/>
        <w:rPr>
          <w:rFonts w:hint="eastAsia" w:ascii="宋体" w:hAnsi="宋体" w:eastAsia="宋体" w:cs="宋体"/>
          <w:color w:val="auto"/>
          <w:szCs w:val="21"/>
          <w:highlight w:val="none"/>
        </w:rPr>
      </w:pPr>
    </w:p>
    <w:p w14:paraId="738435B0">
      <w:pPr>
        <w:snapToGrid w:val="0"/>
        <w:spacing w:line="400" w:lineRule="exact"/>
        <w:ind w:firstLine="42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lang w:eastAsia="zh-CN"/>
        </w:rPr>
        <w:t>磋商供应商</w:t>
      </w:r>
      <w:r>
        <w:rPr>
          <w:rFonts w:hint="eastAsia" w:ascii="宋体" w:hAnsi="宋体" w:eastAsia="宋体" w:cs="宋体"/>
          <w:color w:val="auto"/>
          <w:szCs w:val="21"/>
          <w:highlight w:val="none"/>
          <w:lang w:val="en-US" w:eastAsia="zh-CN"/>
        </w:rPr>
        <w:t>[公章</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CA签章</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p>
    <w:p w14:paraId="793E78A2">
      <w:pPr>
        <w:snapToGrid w:val="0"/>
        <w:spacing w:line="400" w:lineRule="exact"/>
        <w:ind w:firstLine="420"/>
        <w:rPr>
          <w:rFonts w:hint="eastAsia" w:ascii="宋体" w:hAnsi="宋体" w:eastAsia="宋体" w:cs="宋体"/>
          <w:color w:val="auto"/>
          <w:szCs w:val="21"/>
          <w:highlight w:val="none"/>
        </w:rPr>
      </w:pPr>
    </w:p>
    <w:p w14:paraId="03F8920D">
      <w:pPr>
        <w:snapToGrid w:val="0"/>
        <w:spacing w:line="400" w:lineRule="exact"/>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法定代表人（负责人）签字（或</w:t>
      </w:r>
      <w:r>
        <w:rPr>
          <w:rFonts w:hint="eastAsia" w:ascii="宋体" w:hAnsi="宋体" w:eastAsia="宋体" w:cs="宋体"/>
          <w:color w:val="auto"/>
          <w:szCs w:val="21"/>
          <w:highlight w:val="none"/>
          <w:lang w:eastAsia="zh-CN"/>
        </w:rPr>
        <w:t>个人</w:t>
      </w:r>
      <w:r>
        <w:rPr>
          <w:rFonts w:hint="eastAsia" w:ascii="宋体" w:hAnsi="宋体" w:eastAsia="宋体" w:cs="宋体"/>
          <w:color w:val="auto"/>
          <w:szCs w:val="21"/>
          <w:highlight w:val="none"/>
          <w:lang w:val="en-US" w:eastAsia="zh-CN"/>
        </w:rPr>
        <w:t>CA签章</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24CC9BBC">
      <w:pPr>
        <w:snapToGrid w:val="0"/>
        <w:spacing w:line="400" w:lineRule="exact"/>
        <w:ind w:firstLine="420"/>
        <w:rPr>
          <w:rFonts w:hint="eastAsia" w:ascii="宋体" w:hAnsi="宋体" w:eastAsia="宋体" w:cs="宋体"/>
          <w:color w:val="auto"/>
          <w:szCs w:val="21"/>
          <w:highlight w:val="none"/>
        </w:rPr>
      </w:pPr>
    </w:p>
    <w:p w14:paraId="218104ED">
      <w:pPr>
        <w:pStyle w:val="9"/>
        <w:rPr>
          <w:rFonts w:hint="eastAsia" w:ascii="宋体" w:hAnsi="宋体" w:eastAsia="宋体" w:cs="宋体"/>
          <w:color w:val="auto"/>
          <w:highlight w:val="none"/>
        </w:rPr>
      </w:pPr>
    </w:p>
    <w:p w14:paraId="4B9847F4">
      <w:pPr>
        <w:pStyle w:val="13"/>
        <w:spacing w:line="340" w:lineRule="exact"/>
        <w:ind w:firstLine="480" w:firstLineChars="200"/>
        <w:rPr>
          <w:rFonts w:hint="eastAsia" w:ascii="宋体" w:hAnsi="宋体" w:eastAsia="宋体" w:cs="宋体"/>
          <w:b/>
          <w:color w:val="auto"/>
          <w:sz w:val="24"/>
          <w:highlight w:val="none"/>
          <w:lang w:val="en-US" w:eastAsia="zh-CN"/>
        </w:rPr>
      </w:pPr>
      <w:r>
        <w:rPr>
          <w:rFonts w:hint="eastAsia" w:ascii="宋体" w:hAnsi="宋体" w:eastAsia="宋体" w:cs="宋体"/>
          <w:b/>
          <w:color w:val="auto"/>
          <w:sz w:val="24"/>
          <w:highlight w:val="none"/>
          <w:lang w:val="en-US" w:eastAsia="zh-CN"/>
        </w:rPr>
        <w:t>注：</w:t>
      </w:r>
      <w:r>
        <w:rPr>
          <w:rFonts w:hint="eastAsia" w:hAnsi="宋体" w:cs="宋体"/>
          <w:b/>
          <w:color w:val="auto"/>
          <w:sz w:val="24"/>
          <w:highlight w:val="none"/>
          <w:lang w:val="en-US" w:eastAsia="zh-CN"/>
        </w:rPr>
        <w:t>供应商</w:t>
      </w:r>
      <w:r>
        <w:rPr>
          <w:rFonts w:hint="eastAsia" w:ascii="宋体" w:hAnsi="宋体" w:eastAsia="宋体" w:cs="宋体"/>
          <w:b/>
          <w:color w:val="auto"/>
          <w:sz w:val="24"/>
          <w:highlight w:val="none"/>
          <w:lang w:val="en-US" w:eastAsia="zh-CN"/>
        </w:rPr>
        <w:t>的授权委托书原件、委托代理人身份证正反面</w:t>
      </w:r>
      <w:r>
        <w:rPr>
          <w:rFonts w:hint="eastAsia" w:hAnsi="宋体" w:cs="宋体"/>
          <w:b/>
          <w:color w:val="auto"/>
          <w:sz w:val="24"/>
          <w:highlight w:val="none"/>
          <w:lang w:val="en-US" w:eastAsia="zh-CN"/>
        </w:rPr>
        <w:t>扫描件</w:t>
      </w:r>
      <w:r>
        <w:rPr>
          <w:rFonts w:hint="eastAsia" w:ascii="宋体" w:hAnsi="宋体" w:eastAsia="宋体" w:cs="宋体"/>
          <w:b/>
          <w:color w:val="auto"/>
          <w:sz w:val="24"/>
          <w:highlight w:val="none"/>
          <w:lang w:val="en-US" w:eastAsia="zh-CN"/>
        </w:rPr>
        <w:t>以及由县级以上（含县级）社会养老保险经办机构出具的</w:t>
      </w:r>
      <w:r>
        <w:rPr>
          <w:rFonts w:hint="eastAsia" w:hAnsi="宋体" w:cs="宋体"/>
          <w:b/>
          <w:color w:val="auto"/>
          <w:sz w:val="24"/>
          <w:highlight w:val="none"/>
          <w:lang w:val="en-US" w:eastAsia="zh-CN"/>
        </w:rPr>
        <w:t>供应商</w:t>
      </w:r>
      <w:r>
        <w:rPr>
          <w:rFonts w:hint="eastAsia" w:ascii="宋体" w:hAnsi="宋体" w:eastAsia="宋体" w:cs="宋体"/>
          <w:b/>
          <w:color w:val="auto"/>
          <w:sz w:val="24"/>
          <w:highlight w:val="none"/>
          <w:lang w:val="en-US" w:eastAsia="zh-CN"/>
        </w:rPr>
        <w:t>为委托代理人交纳的开标截止时间前</w:t>
      </w:r>
      <w:r>
        <w:rPr>
          <w:rFonts w:hint="eastAsia" w:hAnsi="宋体" w:cs="宋体"/>
          <w:b/>
          <w:color w:val="auto"/>
          <w:sz w:val="24"/>
          <w:highlight w:val="none"/>
          <w:lang w:val="en-US" w:eastAsia="zh-CN"/>
        </w:rPr>
        <w:t>三个月内任意一个月养老保险证明扫描件</w:t>
      </w:r>
      <w:r>
        <w:rPr>
          <w:rFonts w:hint="eastAsia" w:ascii="宋体" w:hAnsi="宋体" w:eastAsia="宋体" w:cs="宋体"/>
          <w:b/>
          <w:color w:val="auto"/>
          <w:sz w:val="24"/>
          <w:highlight w:val="none"/>
          <w:lang w:val="en-US" w:eastAsia="zh-CN"/>
        </w:rPr>
        <w:t>（如</w:t>
      </w:r>
      <w:r>
        <w:rPr>
          <w:rFonts w:hint="eastAsia" w:hAnsi="宋体" w:cs="宋体"/>
          <w:b/>
          <w:color w:val="auto"/>
          <w:sz w:val="24"/>
          <w:highlight w:val="none"/>
          <w:lang w:val="en-US" w:eastAsia="zh-CN"/>
        </w:rPr>
        <w:t>供应商</w:t>
      </w:r>
      <w:r>
        <w:rPr>
          <w:rFonts w:hint="eastAsia" w:ascii="宋体" w:hAnsi="宋体" w:eastAsia="宋体" w:cs="宋体"/>
          <w:b/>
          <w:color w:val="auto"/>
          <w:sz w:val="24"/>
          <w:highlight w:val="none"/>
          <w:lang w:val="en-US" w:eastAsia="zh-CN"/>
        </w:rPr>
        <w:t>为截标时间前60日以内成立的公司，可以提供</w:t>
      </w:r>
      <w:r>
        <w:rPr>
          <w:rFonts w:hint="eastAsia" w:hAnsi="宋体" w:cs="宋体"/>
          <w:b/>
          <w:color w:val="auto"/>
          <w:sz w:val="24"/>
          <w:highlight w:val="none"/>
          <w:lang w:val="en-US" w:eastAsia="zh-CN"/>
        </w:rPr>
        <w:t>供应商</w:t>
      </w:r>
      <w:r>
        <w:rPr>
          <w:rFonts w:hint="eastAsia" w:ascii="宋体" w:hAnsi="宋体" w:eastAsia="宋体" w:cs="宋体"/>
          <w:b/>
          <w:color w:val="auto"/>
          <w:sz w:val="24"/>
          <w:highlight w:val="none"/>
          <w:lang w:val="en-US" w:eastAsia="zh-CN"/>
        </w:rPr>
        <w:t>与委托代理人签订的劳动合同</w:t>
      </w:r>
      <w:r>
        <w:rPr>
          <w:rFonts w:hint="eastAsia" w:hAnsi="宋体" w:cs="宋体"/>
          <w:b/>
          <w:color w:val="auto"/>
          <w:sz w:val="24"/>
          <w:highlight w:val="none"/>
          <w:lang w:val="en-US" w:eastAsia="zh-CN"/>
        </w:rPr>
        <w:t>扫描件</w:t>
      </w:r>
      <w:r>
        <w:rPr>
          <w:rFonts w:hint="eastAsia" w:ascii="宋体" w:hAnsi="宋体" w:eastAsia="宋体" w:cs="宋体"/>
          <w:b/>
          <w:color w:val="auto"/>
          <w:sz w:val="24"/>
          <w:highlight w:val="none"/>
          <w:lang w:val="en-US" w:eastAsia="zh-CN"/>
        </w:rPr>
        <w:t>代替</w:t>
      </w:r>
      <w:r>
        <w:rPr>
          <w:rFonts w:hint="eastAsia" w:hAnsi="宋体" w:cs="宋体"/>
          <w:b/>
          <w:color w:val="auto"/>
          <w:sz w:val="24"/>
          <w:highlight w:val="none"/>
          <w:lang w:val="en-US" w:eastAsia="zh-CN"/>
        </w:rPr>
        <w:t>养老保险证明扫描件</w:t>
      </w:r>
      <w:r>
        <w:rPr>
          <w:rFonts w:hint="eastAsia" w:ascii="宋体" w:hAnsi="宋体" w:eastAsia="宋体" w:cs="宋体"/>
          <w:b/>
          <w:color w:val="auto"/>
          <w:sz w:val="24"/>
          <w:highlight w:val="none"/>
          <w:lang w:val="en-US" w:eastAsia="zh-CN"/>
        </w:rPr>
        <w:t>；如</w:t>
      </w:r>
      <w:r>
        <w:rPr>
          <w:rFonts w:hint="eastAsia" w:hAnsi="宋体" w:cs="宋体"/>
          <w:b/>
          <w:color w:val="auto"/>
          <w:sz w:val="24"/>
          <w:highlight w:val="none"/>
          <w:lang w:val="en-US" w:eastAsia="zh-CN"/>
        </w:rPr>
        <w:t>供应商</w:t>
      </w:r>
      <w:r>
        <w:rPr>
          <w:rFonts w:hint="eastAsia" w:ascii="宋体" w:hAnsi="宋体" w:eastAsia="宋体" w:cs="宋体"/>
          <w:b/>
          <w:color w:val="auto"/>
          <w:sz w:val="24"/>
          <w:highlight w:val="none"/>
          <w:lang w:val="en-US" w:eastAsia="zh-CN"/>
        </w:rPr>
        <w:t>为事业单位，可以提供事业单位机构编制管理证</w:t>
      </w:r>
      <w:r>
        <w:rPr>
          <w:rFonts w:hint="eastAsia" w:hAnsi="宋体" w:cs="宋体"/>
          <w:b/>
          <w:color w:val="auto"/>
          <w:sz w:val="24"/>
          <w:highlight w:val="none"/>
          <w:lang w:val="en-US" w:eastAsia="zh-CN"/>
        </w:rPr>
        <w:t>扫描件</w:t>
      </w:r>
      <w:r>
        <w:rPr>
          <w:rFonts w:hint="eastAsia" w:ascii="宋体" w:hAnsi="宋体" w:eastAsia="宋体" w:cs="宋体"/>
          <w:b/>
          <w:color w:val="auto"/>
          <w:sz w:val="24"/>
          <w:highlight w:val="none"/>
          <w:lang w:val="en-US" w:eastAsia="zh-CN"/>
        </w:rPr>
        <w:t>或事业单位机构为其发放工资的工资条</w:t>
      </w:r>
      <w:r>
        <w:rPr>
          <w:rFonts w:hint="eastAsia" w:hAnsi="宋体" w:cs="宋体"/>
          <w:b/>
          <w:color w:val="auto"/>
          <w:sz w:val="24"/>
          <w:highlight w:val="none"/>
          <w:lang w:val="en-US" w:eastAsia="zh-CN"/>
        </w:rPr>
        <w:t>扫描件</w:t>
      </w:r>
      <w:r>
        <w:rPr>
          <w:rFonts w:hint="eastAsia" w:ascii="宋体" w:hAnsi="宋体" w:eastAsia="宋体" w:cs="宋体"/>
          <w:b/>
          <w:color w:val="auto"/>
          <w:sz w:val="24"/>
          <w:highlight w:val="none"/>
          <w:lang w:val="en-US" w:eastAsia="zh-CN"/>
        </w:rPr>
        <w:t>代替</w:t>
      </w:r>
      <w:r>
        <w:rPr>
          <w:rFonts w:hint="eastAsia" w:hAnsi="宋体" w:cs="宋体"/>
          <w:b/>
          <w:color w:val="auto"/>
          <w:sz w:val="24"/>
          <w:highlight w:val="none"/>
          <w:lang w:val="en-US" w:eastAsia="zh-CN"/>
        </w:rPr>
        <w:t>养老保险证明扫描件</w:t>
      </w:r>
      <w:r>
        <w:rPr>
          <w:rFonts w:hint="eastAsia" w:ascii="宋体" w:hAnsi="宋体" w:eastAsia="宋体" w:cs="宋体"/>
          <w:b/>
          <w:color w:val="auto"/>
          <w:sz w:val="24"/>
          <w:highlight w:val="none"/>
          <w:lang w:val="en-US" w:eastAsia="zh-CN"/>
        </w:rPr>
        <w:t>；如委托代理人为免缴纳</w:t>
      </w:r>
      <w:r>
        <w:rPr>
          <w:rFonts w:hint="eastAsia" w:hAnsi="宋体" w:cs="宋体"/>
          <w:b/>
          <w:color w:val="auto"/>
          <w:sz w:val="24"/>
          <w:highlight w:val="none"/>
          <w:lang w:val="en-US" w:eastAsia="zh-CN"/>
        </w:rPr>
        <w:t>养老保险</w:t>
      </w:r>
      <w:r>
        <w:rPr>
          <w:rFonts w:hint="eastAsia" w:ascii="宋体" w:hAnsi="宋体" w:eastAsia="宋体" w:cs="宋体"/>
          <w:b/>
          <w:color w:val="auto"/>
          <w:sz w:val="24"/>
          <w:highlight w:val="none"/>
          <w:lang w:val="en-US" w:eastAsia="zh-CN"/>
        </w:rPr>
        <w:t>人员，提供免缴纳</w:t>
      </w:r>
      <w:r>
        <w:rPr>
          <w:rFonts w:hint="eastAsia" w:hAnsi="宋体" w:cs="宋体"/>
          <w:b/>
          <w:color w:val="auto"/>
          <w:sz w:val="24"/>
          <w:highlight w:val="none"/>
          <w:lang w:val="en-US" w:eastAsia="zh-CN"/>
        </w:rPr>
        <w:t>养老保险</w:t>
      </w:r>
      <w:r>
        <w:rPr>
          <w:rFonts w:hint="eastAsia" w:ascii="宋体" w:hAnsi="宋体" w:eastAsia="宋体" w:cs="宋体"/>
          <w:b/>
          <w:color w:val="auto"/>
          <w:sz w:val="24"/>
          <w:highlight w:val="none"/>
          <w:lang w:val="en-US" w:eastAsia="zh-CN"/>
        </w:rPr>
        <w:t>的证明材料</w:t>
      </w:r>
      <w:r>
        <w:rPr>
          <w:rFonts w:hint="eastAsia" w:hAnsi="宋体" w:cs="宋体"/>
          <w:b/>
          <w:color w:val="auto"/>
          <w:sz w:val="24"/>
          <w:highlight w:val="none"/>
          <w:lang w:val="en-US" w:eastAsia="zh-CN"/>
        </w:rPr>
        <w:t>扫描件</w:t>
      </w:r>
      <w:r>
        <w:rPr>
          <w:rFonts w:hint="eastAsia" w:ascii="宋体" w:hAnsi="宋体" w:eastAsia="宋体" w:cs="宋体"/>
          <w:b/>
          <w:color w:val="auto"/>
          <w:sz w:val="24"/>
          <w:highlight w:val="none"/>
          <w:lang w:val="en-US" w:eastAsia="zh-CN"/>
        </w:rPr>
        <w:t>及</w:t>
      </w:r>
      <w:r>
        <w:rPr>
          <w:rFonts w:hint="eastAsia" w:hAnsi="宋体" w:cs="宋体"/>
          <w:b/>
          <w:color w:val="auto"/>
          <w:sz w:val="24"/>
          <w:highlight w:val="none"/>
          <w:lang w:val="en-US" w:eastAsia="zh-CN"/>
        </w:rPr>
        <w:t>供应商</w:t>
      </w:r>
      <w:r>
        <w:rPr>
          <w:rFonts w:hint="eastAsia" w:ascii="宋体" w:hAnsi="宋体" w:eastAsia="宋体" w:cs="宋体"/>
          <w:b/>
          <w:color w:val="auto"/>
          <w:sz w:val="24"/>
          <w:highlight w:val="none"/>
          <w:lang w:val="en-US" w:eastAsia="zh-CN"/>
        </w:rPr>
        <w:t>与委托代理人签订的劳动合同</w:t>
      </w:r>
      <w:r>
        <w:rPr>
          <w:rFonts w:hint="eastAsia" w:hAnsi="宋体" w:cs="宋体"/>
          <w:b/>
          <w:color w:val="auto"/>
          <w:sz w:val="24"/>
          <w:highlight w:val="none"/>
          <w:lang w:val="en-US" w:eastAsia="zh-CN"/>
        </w:rPr>
        <w:t>扫描件</w:t>
      </w:r>
      <w:r>
        <w:rPr>
          <w:rFonts w:hint="eastAsia" w:ascii="宋体" w:hAnsi="宋体" w:eastAsia="宋体" w:cs="宋体"/>
          <w:b/>
          <w:color w:val="auto"/>
          <w:sz w:val="24"/>
          <w:highlight w:val="none"/>
          <w:lang w:val="en-US" w:eastAsia="zh-CN"/>
        </w:rPr>
        <w:t>代替</w:t>
      </w:r>
      <w:r>
        <w:rPr>
          <w:rFonts w:hint="eastAsia" w:hAnsi="宋体" w:cs="宋体"/>
          <w:b/>
          <w:color w:val="auto"/>
          <w:sz w:val="24"/>
          <w:highlight w:val="none"/>
          <w:lang w:val="en-US" w:eastAsia="zh-CN"/>
        </w:rPr>
        <w:t>养老保险证明扫描件</w:t>
      </w:r>
      <w:r>
        <w:rPr>
          <w:rFonts w:hint="eastAsia" w:ascii="宋体" w:hAnsi="宋体" w:cs="宋体"/>
          <w:b/>
          <w:color w:val="auto"/>
          <w:sz w:val="24"/>
          <w:highlight w:val="none"/>
          <w:lang w:eastAsia="zh-CN"/>
        </w:rPr>
        <w:t>；</w:t>
      </w:r>
      <w:r>
        <w:rPr>
          <w:rFonts w:hint="eastAsia" w:ascii="宋体" w:hAnsi="宋体" w:cs="宋体"/>
          <w:b/>
          <w:color w:val="auto"/>
          <w:sz w:val="24"/>
          <w:highlight w:val="none"/>
          <w:lang w:val="en-US" w:eastAsia="zh-CN"/>
        </w:rPr>
        <w:t>如因社会养老保险经办机构系统升级等原因，暂时无法向供应商提供社会养老保险缴纳情况查询服务时，供应商可以提供已为委托代理人缴纳社会养老保险的承诺书，须同时提供无法查询的相关证明材料，包括但不限于查询网站截图、公告等。</w:t>
      </w:r>
      <w:r>
        <w:rPr>
          <w:rFonts w:hint="eastAsia" w:ascii="宋体" w:hAnsi="宋体" w:eastAsia="宋体" w:cs="宋体"/>
          <w:b/>
          <w:color w:val="auto"/>
          <w:sz w:val="24"/>
          <w:highlight w:val="none"/>
          <w:lang w:val="en-US" w:eastAsia="zh-CN"/>
        </w:rPr>
        <w:t>）委托代理时必须提供。</w:t>
      </w:r>
    </w:p>
    <w:p w14:paraId="62A816AE">
      <w:pPr>
        <w:pStyle w:val="6"/>
        <w:rPr>
          <w:rFonts w:hint="eastAsia" w:ascii="宋体" w:hAnsi="宋体" w:eastAsia="宋体" w:cs="宋体"/>
          <w:b/>
          <w:color w:val="auto"/>
          <w:sz w:val="24"/>
          <w:highlight w:val="none"/>
          <w:lang w:val="en-US" w:eastAsia="zh-CN"/>
        </w:rPr>
      </w:pPr>
    </w:p>
    <w:p w14:paraId="26593D79">
      <w:pPr>
        <w:rPr>
          <w:rFonts w:hint="eastAsia" w:ascii="宋体" w:hAnsi="宋体" w:eastAsia="宋体" w:cs="宋体"/>
          <w:b/>
          <w:color w:val="auto"/>
          <w:sz w:val="24"/>
          <w:highlight w:val="none"/>
          <w:lang w:val="en-US" w:eastAsia="zh-CN"/>
        </w:rPr>
      </w:pPr>
    </w:p>
    <w:p w14:paraId="4ED4271C">
      <w:pPr>
        <w:pStyle w:val="13"/>
        <w:spacing w:line="340" w:lineRule="exact"/>
        <w:ind w:firstLine="420" w:firstLineChars="200"/>
        <w:rPr>
          <w:rFonts w:hint="eastAsia"/>
          <w:color w:val="auto"/>
          <w:highlight w:val="none"/>
        </w:rPr>
      </w:pPr>
    </w:p>
    <w:p w14:paraId="0B193283">
      <w:pPr>
        <w:pStyle w:val="6"/>
        <w:rPr>
          <w:rFonts w:hint="eastAsia"/>
          <w:color w:val="auto"/>
          <w:highlight w:val="none"/>
        </w:rPr>
      </w:pPr>
    </w:p>
    <w:p w14:paraId="548E5B51">
      <w:pPr>
        <w:rPr>
          <w:rFonts w:hint="eastAsia"/>
          <w:color w:val="auto"/>
          <w:highlight w:val="none"/>
        </w:rPr>
      </w:pPr>
    </w:p>
    <w:p w14:paraId="0303BB2B">
      <w:pPr>
        <w:pStyle w:val="13"/>
        <w:jc w:val="center"/>
        <w:rPr>
          <w:rFonts w:hint="eastAsia" w:ascii="宋体" w:hAnsi="宋体" w:eastAsia="宋体" w:cs="宋体"/>
          <w:b/>
          <w:color w:val="auto"/>
          <w:sz w:val="32"/>
          <w:highlight w:val="none"/>
        </w:rPr>
      </w:pPr>
      <w:bookmarkStart w:id="372" w:name="_Toc21370_WPSOffice_Level1"/>
      <w:bookmarkStart w:id="373" w:name="_Toc6975_WPSOffice_Level1"/>
      <w:r>
        <w:rPr>
          <w:rFonts w:hint="eastAsia" w:ascii="宋体" w:hAnsi="宋体" w:eastAsia="宋体" w:cs="宋体"/>
          <w:b/>
          <w:color w:val="auto"/>
          <w:sz w:val="32"/>
          <w:highlight w:val="none"/>
        </w:rPr>
        <w:t>授权委托书（格式二）</w:t>
      </w:r>
      <w:bookmarkEnd w:id="372"/>
      <w:bookmarkEnd w:id="373"/>
    </w:p>
    <w:p w14:paraId="6B1D6598">
      <w:pPr>
        <w:pStyle w:val="13"/>
        <w:jc w:val="both"/>
        <w:rPr>
          <w:rFonts w:hint="eastAsia" w:ascii="宋体" w:hAnsi="宋体" w:eastAsia="宋体" w:cs="宋体"/>
          <w:b/>
          <w:color w:val="auto"/>
          <w:sz w:val="32"/>
          <w:highlight w:val="none"/>
        </w:rPr>
      </w:pPr>
    </w:p>
    <w:p w14:paraId="67E5A139">
      <w:pPr>
        <w:pStyle w:val="13"/>
        <w:jc w:val="both"/>
        <w:rPr>
          <w:rFonts w:hint="eastAsia" w:ascii="宋体" w:hAnsi="宋体" w:eastAsia="宋体" w:cs="宋体"/>
          <w:color w:val="auto"/>
          <w:szCs w:val="21"/>
          <w:highlight w:val="none"/>
          <w:u w:val="single"/>
        </w:rPr>
      </w:pPr>
      <w:r>
        <w:rPr>
          <w:rFonts w:hint="eastAsia" w:ascii="宋体" w:hAnsi="宋体" w:eastAsia="宋体" w:cs="宋体"/>
          <w:b/>
          <w:color w:val="auto"/>
          <w:szCs w:val="21"/>
          <w:highlight w:val="none"/>
        </w:rPr>
        <w:t>致</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桂林市政府集中采购中心 </w:t>
      </w:r>
    </w:p>
    <w:p w14:paraId="61895E1D">
      <w:pPr>
        <w:rPr>
          <w:rFonts w:hint="eastAsia" w:ascii="宋体" w:hAnsi="宋体" w:eastAsia="宋体" w:cs="宋体"/>
          <w:color w:val="auto"/>
          <w:highlight w:val="none"/>
        </w:rPr>
      </w:pPr>
    </w:p>
    <w:p w14:paraId="5DB46097">
      <w:pPr>
        <w:pStyle w:val="13"/>
        <w:spacing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kern w:val="0"/>
          <w:highlight w:val="none"/>
        </w:rPr>
        <w:t>我</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kern w:val="0"/>
          <w:highlight w:val="none"/>
        </w:rPr>
        <w:t>（姓名）系自然人，现授权委托</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kern w:val="0"/>
          <w:highlight w:val="none"/>
        </w:rPr>
        <w:t>（姓 名）以本人名义参加</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highlight w:val="none"/>
          <w:u w:val="single"/>
        </w:rPr>
        <w:t xml:space="preserve">（项目名称及项目编号）        </w:t>
      </w:r>
      <w:r>
        <w:rPr>
          <w:rFonts w:hint="eastAsia" w:ascii="宋体" w:hAnsi="宋体" w:eastAsia="宋体" w:cs="宋体"/>
          <w:color w:val="auto"/>
          <w:highlight w:val="none"/>
        </w:rPr>
        <w:t>项目的磋商活动，并代表本人全权办理针对上述项目的磋商、签约等具体事务和签署相关文件。</w:t>
      </w:r>
    </w:p>
    <w:p w14:paraId="249257D1">
      <w:pPr>
        <w:pStyle w:val="13"/>
        <w:spacing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本人对被授权人的签字事项负全部责任。</w:t>
      </w:r>
    </w:p>
    <w:p w14:paraId="0C961623">
      <w:pPr>
        <w:pStyle w:val="13"/>
        <w:spacing w:line="340" w:lineRule="exact"/>
        <w:ind w:firstLine="420" w:firstLineChars="200"/>
        <w:rPr>
          <w:rFonts w:hint="eastAsia" w:ascii="宋体" w:hAnsi="宋体" w:eastAsia="宋体" w:cs="宋体"/>
          <w:color w:val="auto"/>
          <w:highlight w:val="none"/>
          <w:u w:val="single"/>
        </w:rPr>
      </w:pPr>
      <w:r>
        <w:rPr>
          <w:rFonts w:hint="eastAsia" w:ascii="宋体" w:hAnsi="宋体" w:eastAsia="宋体" w:cs="宋体"/>
          <w:color w:val="auto"/>
          <w:highlight w:val="none"/>
        </w:rPr>
        <w:t>授权委托代理期限：从</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月 </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日起至</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月 </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日止。</w:t>
      </w:r>
    </w:p>
    <w:p w14:paraId="07F9C880">
      <w:pPr>
        <w:pStyle w:val="13"/>
        <w:spacing w:line="340" w:lineRule="exact"/>
        <w:rPr>
          <w:rFonts w:hint="eastAsia" w:ascii="宋体" w:hAnsi="宋体" w:eastAsia="宋体" w:cs="宋体"/>
          <w:color w:val="auto"/>
          <w:highlight w:val="none"/>
          <w:u w:val="single"/>
        </w:rPr>
      </w:pPr>
      <w:r>
        <w:rPr>
          <w:rFonts w:hint="eastAsia" w:ascii="宋体" w:hAnsi="宋体" w:eastAsia="宋体" w:cs="宋体"/>
          <w:color w:val="auto"/>
          <w:highlight w:val="none"/>
        </w:rPr>
        <w:t xml:space="preserve">                                                                                             </w:t>
      </w:r>
    </w:p>
    <w:p w14:paraId="428969BE">
      <w:pPr>
        <w:spacing w:line="340" w:lineRule="exact"/>
        <w:ind w:firstLine="420" w:firstLineChars="200"/>
        <w:rPr>
          <w:rFonts w:hint="eastAsia" w:ascii="宋体" w:hAnsi="宋体" w:eastAsia="宋体" w:cs="宋体"/>
          <w:color w:val="auto"/>
          <w:kern w:val="0"/>
          <w:highlight w:val="none"/>
        </w:rPr>
      </w:pPr>
      <w:r>
        <w:rPr>
          <w:rFonts w:hint="eastAsia" w:ascii="宋体" w:hAnsi="宋体" w:eastAsia="宋体" w:cs="宋体"/>
          <w:color w:val="auto"/>
          <w:kern w:val="0"/>
          <w:highlight w:val="none"/>
        </w:rPr>
        <w:t xml:space="preserve">代理人无转委托权,特此委托。 </w:t>
      </w:r>
    </w:p>
    <w:p w14:paraId="15AEE2DB">
      <w:pPr>
        <w:spacing w:line="340" w:lineRule="exact"/>
        <w:ind w:firstLine="420" w:firstLineChars="200"/>
        <w:rPr>
          <w:rFonts w:hint="eastAsia" w:ascii="宋体" w:hAnsi="宋体" w:eastAsia="宋体" w:cs="宋体"/>
          <w:color w:val="auto"/>
          <w:kern w:val="0"/>
          <w:highlight w:val="none"/>
        </w:rPr>
      </w:pPr>
    </w:p>
    <w:p w14:paraId="2E825010">
      <w:pPr>
        <w:spacing w:line="3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我已在下面签字，以资证明。</w:t>
      </w:r>
    </w:p>
    <w:p w14:paraId="7C6DF54E">
      <w:pPr>
        <w:spacing w:line="340" w:lineRule="exact"/>
        <w:ind w:firstLine="420" w:firstLineChars="200"/>
        <w:rPr>
          <w:rFonts w:hint="eastAsia" w:ascii="宋体" w:hAnsi="宋体" w:eastAsia="宋体" w:cs="宋体"/>
          <w:color w:val="auto"/>
          <w:szCs w:val="21"/>
          <w:highlight w:val="none"/>
        </w:rPr>
      </w:pPr>
    </w:p>
    <w:p w14:paraId="0D10D5D6">
      <w:pPr>
        <w:snapToGrid w:val="0"/>
        <w:spacing w:line="340" w:lineRule="exact"/>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自然人签字并在签名处加盖大拇指指印</w:t>
      </w:r>
      <w:r>
        <w:rPr>
          <w:rFonts w:hint="eastAsia" w:ascii="宋体" w:hAnsi="宋体" w:eastAsia="宋体" w:cs="宋体"/>
          <w:color w:val="auto"/>
          <w:szCs w:val="21"/>
          <w:highlight w:val="none"/>
          <w:lang w:eastAsia="zh-CN"/>
        </w:rPr>
        <w:t>或个人</w:t>
      </w:r>
      <w:r>
        <w:rPr>
          <w:rFonts w:hint="eastAsia" w:ascii="宋体" w:hAnsi="宋体" w:eastAsia="宋体" w:cs="宋体"/>
          <w:color w:val="auto"/>
          <w:szCs w:val="21"/>
          <w:highlight w:val="none"/>
          <w:lang w:val="en-US" w:eastAsia="zh-CN"/>
        </w:rPr>
        <w:t>CA签章</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6C42CBA9">
      <w:pPr>
        <w:pStyle w:val="13"/>
        <w:spacing w:line="400" w:lineRule="exact"/>
        <w:ind w:left="420" w:leftChars="200"/>
        <w:rPr>
          <w:rFonts w:hint="eastAsia" w:ascii="宋体" w:hAnsi="宋体" w:eastAsia="宋体" w:cs="宋体"/>
          <w:color w:val="auto"/>
          <w:szCs w:val="21"/>
          <w:highlight w:val="none"/>
        </w:rPr>
      </w:pPr>
    </w:p>
    <w:p w14:paraId="1CEC0DD5">
      <w:pPr>
        <w:pStyle w:val="13"/>
        <w:spacing w:line="400" w:lineRule="exact"/>
        <w:rPr>
          <w:rFonts w:hint="eastAsia" w:ascii="宋体" w:hAnsi="宋体" w:eastAsia="宋体" w:cs="宋体"/>
          <w:b/>
          <w:color w:val="auto"/>
          <w:szCs w:val="21"/>
          <w:highlight w:val="none"/>
          <w:lang w:eastAsia="zh-CN"/>
        </w:rPr>
      </w:pPr>
      <w:r>
        <w:rPr>
          <w:rFonts w:hint="eastAsia" w:ascii="宋体" w:hAnsi="宋体" w:eastAsia="宋体" w:cs="宋体"/>
          <w:b/>
          <w:color w:val="auto"/>
          <w:szCs w:val="21"/>
          <w:highlight w:val="none"/>
        </w:rPr>
        <w:t>附：委托代理人身份证正反面</w:t>
      </w:r>
      <w:r>
        <w:rPr>
          <w:rFonts w:hint="eastAsia" w:hAnsi="宋体" w:cs="宋体"/>
          <w:b/>
          <w:color w:val="auto"/>
          <w:szCs w:val="21"/>
          <w:highlight w:val="none"/>
          <w:lang w:eastAsia="zh-CN"/>
        </w:rPr>
        <w:t>扫描件</w:t>
      </w:r>
    </w:p>
    <w:p w14:paraId="7E42F24B">
      <w:pPr>
        <w:rPr>
          <w:rFonts w:hint="eastAsia" w:ascii="宋体" w:hAnsi="宋体" w:eastAsia="宋体" w:cs="宋体"/>
          <w:b/>
          <w:color w:val="auto"/>
          <w:szCs w:val="21"/>
          <w:highlight w:val="none"/>
        </w:rPr>
      </w:pPr>
    </w:p>
    <w:p w14:paraId="78EC9978">
      <w:pPr>
        <w:pStyle w:val="9"/>
        <w:rPr>
          <w:rFonts w:hint="eastAsia" w:ascii="宋体" w:hAnsi="宋体" w:eastAsia="宋体" w:cs="宋体"/>
          <w:b/>
          <w:color w:val="auto"/>
          <w:szCs w:val="21"/>
          <w:highlight w:val="none"/>
        </w:rPr>
      </w:pPr>
    </w:p>
    <w:p w14:paraId="706DF790">
      <w:pPr>
        <w:pStyle w:val="9"/>
        <w:rPr>
          <w:rFonts w:hint="eastAsia" w:ascii="宋体" w:hAnsi="宋体" w:eastAsia="宋体" w:cs="宋体"/>
          <w:b/>
          <w:color w:val="auto"/>
          <w:szCs w:val="21"/>
          <w:highlight w:val="none"/>
        </w:rPr>
      </w:pPr>
    </w:p>
    <w:p w14:paraId="2B3A9BCE">
      <w:pPr>
        <w:pStyle w:val="9"/>
        <w:rPr>
          <w:rFonts w:hint="eastAsia" w:ascii="宋体" w:hAnsi="宋体" w:eastAsia="宋体" w:cs="宋体"/>
          <w:b/>
          <w:color w:val="auto"/>
          <w:szCs w:val="21"/>
          <w:highlight w:val="none"/>
        </w:rPr>
      </w:pPr>
    </w:p>
    <w:p w14:paraId="03355E86">
      <w:pPr>
        <w:pStyle w:val="9"/>
        <w:rPr>
          <w:rFonts w:hint="eastAsia" w:ascii="宋体" w:hAnsi="宋体" w:eastAsia="宋体" w:cs="宋体"/>
          <w:b/>
          <w:color w:val="auto"/>
          <w:szCs w:val="21"/>
          <w:highlight w:val="none"/>
        </w:rPr>
      </w:pPr>
    </w:p>
    <w:p w14:paraId="38B340A3">
      <w:pPr>
        <w:pStyle w:val="9"/>
        <w:rPr>
          <w:rFonts w:hint="eastAsia" w:ascii="宋体" w:hAnsi="宋体" w:eastAsia="宋体" w:cs="宋体"/>
          <w:b/>
          <w:color w:val="auto"/>
          <w:szCs w:val="21"/>
          <w:highlight w:val="none"/>
        </w:rPr>
      </w:pPr>
    </w:p>
    <w:p w14:paraId="5B6C40B5">
      <w:pPr>
        <w:pStyle w:val="9"/>
        <w:rPr>
          <w:rFonts w:hint="eastAsia" w:ascii="宋体" w:hAnsi="宋体" w:eastAsia="宋体" w:cs="宋体"/>
          <w:b/>
          <w:color w:val="auto"/>
          <w:szCs w:val="21"/>
          <w:highlight w:val="none"/>
        </w:rPr>
      </w:pPr>
    </w:p>
    <w:p w14:paraId="73B4382A">
      <w:pPr>
        <w:pStyle w:val="9"/>
        <w:rPr>
          <w:rFonts w:hint="eastAsia" w:ascii="宋体" w:hAnsi="宋体" w:eastAsia="宋体" w:cs="宋体"/>
          <w:b/>
          <w:color w:val="auto"/>
          <w:szCs w:val="21"/>
          <w:highlight w:val="none"/>
        </w:rPr>
      </w:pPr>
    </w:p>
    <w:p w14:paraId="6C1E4681">
      <w:pPr>
        <w:pStyle w:val="9"/>
        <w:rPr>
          <w:rFonts w:hint="eastAsia" w:ascii="宋体" w:hAnsi="宋体" w:eastAsia="宋体" w:cs="宋体"/>
          <w:b/>
          <w:color w:val="auto"/>
          <w:szCs w:val="21"/>
          <w:highlight w:val="none"/>
        </w:rPr>
      </w:pPr>
    </w:p>
    <w:p w14:paraId="664B840E">
      <w:pPr>
        <w:pStyle w:val="9"/>
        <w:rPr>
          <w:rFonts w:hint="eastAsia" w:ascii="宋体" w:hAnsi="宋体" w:eastAsia="宋体" w:cs="宋体"/>
          <w:b/>
          <w:color w:val="auto"/>
          <w:szCs w:val="21"/>
          <w:highlight w:val="none"/>
        </w:rPr>
      </w:pPr>
    </w:p>
    <w:p w14:paraId="7879EA8B">
      <w:pPr>
        <w:pStyle w:val="9"/>
        <w:rPr>
          <w:rFonts w:hint="eastAsia" w:ascii="宋体" w:hAnsi="宋体" w:eastAsia="宋体" w:cs="宋体"/>
          <w:b/>
          <w:color w:val="auto"/>
          <w:szCs w:val="21"/>
          <w:highlight w:val="none"/>
        </w:rPr>
      </w:pPr>
    </w:p>
    <w:p w14:paraId="29799FB0">
      <w:pPr>
        <w:pStyle w:val="9"/>
        <w:rPr>
          <w:rFonts w:hint="eastAsia" w:ascii="宋体" w:hAnsi="宋体" w:eastAsia="宋体" w:cs="宋体"/>
          <w:b/>
          <w:color w:val="auto"/>
          <w:szCs w:val="21"/>
          <w:highlight w:val="none"/>
        </w:rPr>
      </w:pPr>
    </w:p>
    <w:p w14:paraId="57328337">
      <w:pPr>
        <w:pStyle w:val="9"/>
        <w:rPr>
          <w:rFonts w:hint="eastAsia" w:ascii="宋体" w:hAnsi="宋体" w:eastAsia="宋体" w:cs="宋体"/>
          <w:b/>
          <w:color w:val="auto"/>
          <w:szCs w:val="21"/>
          <w:highlight w:val="none"/>
        </w:rPr>
      </w:pPr>
    </w:p>
    <w:p w14:paraId="7995C20A">
      <w:pPr>
        <w:pStyle w:val="9"/>
        <w:rPr>
          <w:rFonts w:hint="eastAsia" w:ascii="宋体" w:hAnsi="宋体" w:eastAsia="宋体" w:cs="宋体"/>
          <w:b/>
          <w:color w:val="auto"/>
          <w:szCs w:val="21"/>
          <w:highlight w:val="none"/>
        </w:rPr>
      </w:pPr>
    </w:p>
    <w:p w14:paraId="0C294F4C">
      <w:pPr>
        <w:rPr>
          <w:rFonts w:hint="eastAsia"/>
          <w:color w:val="auto"/>
          <w:highlight w:val="none"/>
        </w:rPr>
      </w:pPr>
    </w:p>
    <w:p w14:paraId="3222978D">
      <w:pPr>
        <w:pStyle w:val="9"/>
        <w:rPr>
          <w:rFonts w:hint="eastAsia" w:ascii="宋体" w:hAnsi="宋体" w:eastAsia="宋体" w:cs="宋体"/>
          <w:b/>
          <w:color w:val="auto"/>
          <w:szCs w:val="21"/>
          <w:highlight w:val="none"/>
        </w:rPr>
      </w:pPr>
    </w:p>
    <w:p w14:paraId="094D8381">
      <w:pPr>
        <w:rPr>
          <w:rFonts w:hint="eastAsia" w:ascii="宋体" w:hAnsi="宋体" w:eastAsia="宋体" w:cs="宋体"/>
          <w:b/>
          <w:color w:val="auto"/>
          <w:szCs w:val="21"/>
          <w:highlight w:val="none"/>
        </w:rPr>
      </w:pPr>
    </w:p>
    <w:p w14:paraId="700BF377">
      <w:pPr>
        <w:pStyle w:val="2"/>
        <w:rPr>
          <w:rFonts w:hint="eastAsia"/>
          <w:color w:val="auto"/>
          <w:highlight w:val="none"/>
        </w:rPr>
      </w:pPr>
    </w:p>
    <w:p w14:paraId="33056BE9">
      <w:pPr>
        <w:spacing w:line="440" w:lineRule="atLeast"/>
        <w:rPr>
          <w:rFonts w:hint="eastAsia" w:ascii="宋体" w:hAnsi="宋体" w:eastAsia="宋体" w:cs="宋体"/>
          <w:b/>
          <w:color w:val="auto"/>
          <w:sz w:val="28"/>
          <w:szCs w:val="28"/>
          <w:highlight w:val="none"/>
          <w:lang w:val="en-US" w:eastAsia="zh-CN"/>
        </w:rPr>
      </w:pPr>
    </w:p>
    <w:p w14:paraId="39740561">
      <w:pPr>
        <w:numPr>
          <w:ilvl w:val="-1"/>
          <w:numId w:val="0"/>
        </w:numPr>
        <w:spacing w:line="360" w:lineRule="auto"/>
        <w:ind w:firstLine="0" w:firstLineChars="0"/>
        <w:rPr>
          <w:rFonts w:hint="eastAsia" w:ascii="宋体" w:hAnsi="宋体" w:eastAsia="宋体" w:cs="宋体"/>
          <w:b/>
          <w:bCs/>
          <w:color w:val="000000" w:themeColor="text1"/>
          <w:sz w:val="28"/>
          <w:szCs w:val="28"/>
          <w:highlight w:val="none"/>
          <w14:textFill>
            <w14:solidFill>
              <w14:schemeClr w14:val="tx1"/>
            </w14:solidFill>
          </w14:textFill>
        </w:rPr>
      </w:pPr>
      <w:r>
        <w:rPr>
          <w:rFonts w:hint="eastAsia" w:ascii="宋体" w:hAnsi="宋体" w:eastAsia="宋体" w:cs="宋体"/>
          <w:b/>
          <w:color w:val="auto"/>
          <w:sz w:val="28"/>
          <w:szCs w:val="28"/>
          <w:highlight w:val="none"/>
          <w:lang w:val="en-US" w:eastAsia="zh-CN"/>
        </w:rPr>
        <w:t>3</w:t>
      </w:r>
      <w:r>
        <w:rPr>
          <w:rFonts w:hint="eastAsia" w:ascii="宋体" w:hAnsi="宋体" w:eastAsia="宋体" w:cs="宋体"/>
          <w:b/>
          <w:color w:val="auto"/>
          <w:sz w:val="28"/>
          <w:szCs w:val="28"/>
          <w:highlight w:val="none"/>
        </w:rPr>
        <w:t>.</w:t>
      </w:r>
      <w:r>
        <w:rPr>
          <w:rFonts w:hint="eastAsia" w:ascii="宋体" w:hAnsi="宋体" w:eastAsia="宋体" w:cs="宋体"/>
          <w:b/>
          <w:bCs/>
          <w:color w:val="000000" w:themeColor="text1"/>
          <w:sz w:val="28"/>
          <w:szCs w:val="28"/>
          <w:highlight w:val="none"/>
          <w:lang w:val="en-US" w:eastAsia="zh-CN"/>
          <w14:textFill>
            <w14:solidFill>
              <w14:schemeClr w14:val="tx1"/>
            </w14:solidFill>
          </w14:textFill>
        </w:rPr>
        <w:t>供应商</w:t>
      </w:r>
      <w:r>
        <w:rPr>
          <w:rFonts w:hint="eastAsia" w:ascii="宋体" w:hAnsi="宋体" w:eastAsia="宋体" w:cs="宋体"/>
          <w:b/>
          <w:bCs/>
          <w:color w:val="000000" w:themeColor="text1"/>
          <w:sz w:val="28"/>
          <w:szCs w:val="28"/>
          <w:highlight w:val="none"/>
          <w:lang w:eastAsia="zh-CN"/>
          <w14:textFill>
            <w14:solidFill>
              <w14:schemeClr w14:val="tx1"/>
            </w14:solidFill>
          </w14:textFill>
        </w:rPr>
        <w:t>参加政府采购活动前3年内在经营活动中没有重大违法记录及有关信用信息的书面声明或专项信用报告</w:t>
      </w:r>
      <w:r>
        <w:rPr>
          <w:rFonts w:hint="eastAsia" w:ascii="宋体" w:hAnsi="宋体" w:eastAsia="宋体" w:cs="宋体"/>
          <w:b/>
          <w:bCs/>
          <w:color w:val="000000" w:themeColor="text1"/>
          <w:sz w:val="28"/>
          <w:szCs w:val="28"/>
          <w:highlight w:val="none"/>
          <w14:textFill>
            <w14:solidFill>
              <w14:schemeClr w14:val="tx1"/>
            </w14:solidFill>
          </w14:textFill>
        </w:rPr>
        <w:t>（必须提供）；</w:t>
      </w:r>
    </w:p>
    <w:p w14:paraId="1BCB6DE5">
      <w:pPr>
        <w:pStyle w:val="13"/>
        <w:spacing w:line="340" w:lineRule="exact"/>
        <w:ind w:firstLine="480" w:firstLineChars="200"/>
        <w:rPr>
          <w:rFonts w:hint="eastAsia" w:ascii="宋体" w:hAnsi="宋体" w:eastAsia="宋体" w:cs="宋体"/>
          <w:b/>
          <w:color w:val="auto"/>
          <w:sz w:val="24"/>
          <w:szCs w:val="20"/>
          <w:highlight w:val="none"/>
        </w:rPr>
      </w:pPr>
      <w:r>
        <w:rPr>
          <w:rFonts w:hint="eastAsia" w:ascii="宋体" w:hAnsi="宋体" w:eastAsia="宋体" w:cs="宋体"/>
          <w:b/>
          <w:bCs w:val="0"/>
          <w:color w:val="auto"/>
          <w:sz w:val="24"/>
          <w:highlight w:val="none"/>
          <w:lang w:eastAsia="zh-CN"/>
        </w:rPr>
        <w:t>注：</w:t>
      </w:r>
      <w:r>
        <w:rPr>
          <w:rFonts w:hint="eastAsia" w:ascii="宋体" w:hAnsi="宋体" w:eastAsia="宋体" w:cs="宋体"/>
          <w:b/>
          <w:bCs w:val="0"/>
          <w:color w:val="auto"/>
          <w:sz w:val="24"/>
          <w:highlight w:val="none"/>
          <w:lang w:val="en-US" w:eastAsia="zh-CN"/>
        </w:rPr>
        <w:t>供应商</w:t>
      </w:r>
      <w:r>
        <w:rPr>
          <w:rFonts w:hint="eastAsia" w:ascii="宋体" w:hAnsi="宋体" w:eastAsia="宋体" w:cs="宋体"/>
          <w:b/>
          <w:bCs w:val="0"/>
          <w:color w:val="auto"/>
          <w:sz w:val="24"/>
          <w:highlight w:val="none"/>
          <w:lang w:eastAsia="zh-CN"/>
        </w:rPr>
        <w:t>为广西经营主体的，可通过信用中国(广西)网站 (http://xygx.fgw.gxzf.gov.cn)下载专项信用报告：1.首先点击网站首页右上方的登录按钮；2.跳转至广西数字政务一体化平台，进行身份认证，请使用法人登录；3.选择信用报告栏目；4.点击“我要申请”按钮；5.选择查询时间区间、查询领域、报告查询用途，点击确认；6.等待文件下载。其它省份的</w:t>
      </w:r>
      <w:r>
        <w:rPr>
          <w:rFonts w:hint="eastAsia" w:ascii="宋体" w:hAnsi="宋体" w:eastAsia="宋体" w:cs="宋体"/>
          <w:b/>
          <w:bCs w:val="0"/>
          <w:color w:val="auto"/>
          <w:sz w:val="24"/>
          <w:highlight w:val="none"/>
          <w:lang w:val="en-US" w:eastAsia="zh-CN"/>
        </w:rPr>
        <w:t>供应商</w:t>
      </w:r>
      <w:r>
        <w:rPr>
          <w:rFonts w:hint="eastAsia" w:ascii="宋体" w:hAnsi="宋体" w:eastAsia="宋体" w:cs="宋体"/>
          <w:b/>
          <w:bCs w:val="0"/>
          <w:color w:val="auto"/>
          <w:sz w:val="24"/>
          <w:highlight w:val="none"/>
          <w:lang w:eastAsia="zh-CN"/>
        </w:rPr>
        <w:t>根据注册地信用中国网站的要求获取。</w:t>
      </w:r>
    </w:p>
    <w:p w14:paraId="74B2055E">
      <w:pPr>
        <w:pStyle w:val="13"/>
        <w:spacing w:line="400" w:lineRule="exact"/>
        <w:ind w:left="420" w:leftChars="200" w:firstLine="156" w:firstLineChars="49"/>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 xml:space="preserve">                       </w:t>
      </w:r>
    </w:p>
    <w:p w14:paraId="756321E8">
      <w:pPr>
        <w:pStyle w:val="13"/>
        <w:spacing w:line="400" w:lineRule="exact"/>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附件：</w:t>
      </w:r>
    </w:p>
    <w:p w14:paraId="2AA3CE3F">
      <w:pPr>
        <w:pStyle w:val="13"/>
        <w:spacing w:line="400" w:lineRule="exact"/>
        <w:jc w:val="center"/>
        <w:rPr>
          <w:rFonts w:hint="eastAsia" w:ascii="宋体" w:hAnsi="宋体" w:eastAsia="宋体" w:cs="宋体"/>
          <w:b/>
          <w:color w:val="auto"/>
          <w:sz w:val="32"/>
          <w:szCs w:val="32"/>
          <w:highlight w:val="none"/>
        </w:rPr>
      </w:pPr>
      <w:bookmarkStart w:id="374" w:name="_Toc30890_WPSOffice_Level1"/>
      <w:bookmarkStart w:id="375" w:name="_Toc30304_WPSOffice_Level1"/>
      <w:r>
        <w:rPr>
          <w:rFonts w:hint="eastAsia" w:ascii="宋体" w:hAnsi="宋体" w:eastAsia="宋体" w:cs="宋体"/>
          <w:b/>
          <w:color w:val="auto"/>
          <w:sz w:val="32"/>
          <w:szCs w:val="32"/>
          <w:highlight w:val="none"/>
        </w:rPr>
        <w:t>声   明</w:t>
      </w:r>
      <w:bookmarkEnd w:id="374"/>
      <w:bookmarkEnd w:id="375"/>
    </w:p>
    <w:p w14:paraId="79A36899">
      <w:pPr>
        <w:pStyle w:val="13"/>
        <w:spacing w:line="400" w:lineRule="exact"/>
        <w:jc w:val="both"/>
        <w:rPr>
          <w:rFonts w:hint="eastAsia" w:ascii="宋体" w:hAnsi="宋体" w:eastAsia="宋体" w:cs="宋体"/>
          <w:b/>
          <w:color w:val="auto"/>
          <w:sz w:val="32"/>
          <w:szCs w:val="32"/>
          <w:highlight w:val="none"/>
        </w:rPr>
      </w:pPr>
    </w:p>
    <w:p w14:paraId="59A09E3E">
      <w:pPr>
        <w:pStyle w:val="6"/>
        <w:rPr>
          <w:rFonts w:hint="eastAsia"/>
        </w:rPr>
      </w:pPr>
    </w:p>
    <w:p w14:paraId="35B18CEE">
      <w:pPr>
        <w:pStyle w:val="13"/>
        <w:spacing w:line="400" w:lineRule="exact"/>
        <w:jc w:val="both"/>
        <w:rPr>
          <w:rFonts w:hint="eastAsia" w:ascii="宋体" w:hAnsi="宋体" w:eastAsia="宋体" w:cs="宋体"/>
          <w:color w:val="auto"/>
          <w:szCs w:val="21"/>
          <w:highlight w:val="none"/>
          <w:u w:val="single"/>
        </w:rPr>
      </w:pPr>
      <w:r>
        <w:rPr>
          <w:rFonts w:hint="eastAsia" w:ascii="宋体" w:hAnsi="宋体" w:eastAsia="宋体" w:cs="宋体"/>
          <w:b/>
          <w:color w:val="auto"/>
          <w:szCs w:val="21"/>
          <w:highlight w:val="none"/>
        </w:rPr>
        <w:t>致</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桂林市政府集中采购中心 </w:t>
      </w:r>
    </w:p>
    <w:p w14:paraId="4A6F5555">
      <w:pPr>
        <w:rPr>
          <w:rFonts w:hint="eastAsia" w:ascii="宋体" w:hAnsi="宋体" w:eastAsia="宋体" w:cs="宋体"/>
          <w:color w:val="auto"/>
          <w:szCs w:val="21"/>
          <w:highlight w:val="none"/>
          <w:u w:val="single"/>
        </w:rPr>
      </w:pPr>
    </w:p>
    <w:p w14:paraId="03586E58">
      <w:pPr>
        <w:pStyle w:val="9"/>
        <w:rPr>
          <w:rFonts w:hint="eastAsia" w:ascii="宋体" w:hAnsi="宋体" w:eastAsia="宋体" w:cs="宋体"/>
          <w:color w:val="auto"/>
          <w:highlight w:val="none"/>
        </w:rPr>
      </w:pPr>
    </w:p>
    <w:p w14:paraId="235DBA7A">
      <w:pPr>
        <w:pStyle w:val="13"/>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我（公司）郑重声明，在参加本项目政府采购活动前3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14:paraId="27405883">
      <w:pPr>
        <w:rPr>
          <w:rFonts w:hint="eastAsia" w:ascii="宋体" w:hAnsi="宋体" w:eastAsia="宋体" w:cs="宋体"/>
          <w:color w:val="auto"/>
          <w:highlight w:val="none"/>
        </w:rPr>
      </w:pPr>
    </w:p>
    <w:p w14:paraId="0D7F95D7">
      <w:pPr>
        <w:snapToGrid w:val="0"/>
        <w:spacing w:line="400" w:lineRule="exact"/>
        <w:ind w:firstLine="1890" w:firstLineChars="900"/>
        <w:rPr>
          <w:rFonts w:hint="eastAsia" w:ascii="宋体" w:hAnsi="宋体" w:eastAsia="宋体" w:cs="宋体"/>
          <w:color w:val="auto"/>
          <w:highlight w:val="none"/>
        </w:rPr>
      </w:pPr>
      <w:r>
        <w:rPr>
          <w:rFonts w:hint="eastAsia" w:ascii="宋体" w:hAnsi="宋体" w:eastAsia="宋体" w:cs="宋体"/>
          <w:color w:val="auto"/>
          <w:szCs w:val="21"/>
          <w:highlight w:val="none"/>
          <w:lang w:eastAsia="zh-CN"/>
        </w:rPr>
        <w:t>磋商供应商</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公章</w:t>
      </w:r>
      <w:r>
        <w:rPr>
          <w:rFonts w:hint="eastAsia" w:ascii="宋体" w:hAnsi="宋体" w:eastAsia="宋体" w:cs="宋体"/>
          <w:color w:val="auto"/>
          <w:szCs w:val="21"/>
          <w:highlight w:val="none"/>
          <w:lang w:val="en-US" w:eastAsia="zh-CN"/>
        </w:rPr>
        <w:t>(CA签章)</w:t>
      </w:r>
      <w:r>
        <w:rPr>
          <w:rFonts w:hint="eastAsia" w:ascii="宋体" w:hAnsi="宋体" w:eastAsia="宋体" w:cs="宋体"/>
          <w:color w:val="auto"/>
          <w:szCs w:val="21"/>
          <w:highlight w:val="none"/>
        </w:rPr>
        <w:t>，自然人</w:t>
      </w:r>
      <w:r>
        <w:rPr>
          <w:rFonts w:hint="eastAsia" w:ascii="宋体" w:hAnsi="宋体" w:eastAsia="宋体" w:cs="宋体"/>
          <w:color w:val="auto"/>
          <w:szCs w:val="21"/>
          <w:highlight w:val="none"/>
          <w:lang w:eastAsia="zh-CN"/>
        </w:rPr>
        <w:t>签字或个人</w:t>
      </w:r>
      <w:r>
        <w:rPr>
          <w:rFonts w:hint="eastAsia" w:ascii="宋体" w:hAnsi="宋体" w:eastAsia="宋体" w:cs="宋体"/>
          <w:color w:val="auto"/>
          <w:szCs w:val="21"/>
          <w:highlight w:val="none"/>
          <w:lang w:val="en-US" w:eastAsia="zh-CN"/>
        </w:rPr>
        <w:t>CA签章]</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p>
    <w:p w14:paraId="69514F7E">
      <w:pPr>
        <w:pStyle w:val="13"/>
        <w:ind w:firstLine="3990" w:firstLineChars="1900"/>
        <w:rPr>
          <w:rFonts w:hint="eastAsia" w:ascii="宋体" w:hAnsi="宋体" w:eastAsia="宋体" w:cs="宋体"/>
          <w:color w:val="auto"/>
          <w:highlight w:val="none"/>
          <w:u w:val="single"/>
        </w:rPr>
      </w:pPr>
      <w:r>
        <w:rPr>
          <w:rFonts w:hint="eastAsia" w:ascii="宋体" w:hAnsi="宋体" w:eastAsia="宋体" w:cs="宋体"/>
          <w:color w:val="auto"/>
          <w:highlight w:val="none"/>
        </w:rPr>
        <w:t>日          期：</w:t>
      </w:r>
      <w:r>
        <w:rPr>
          <w:rFonts w:hint="eastAsia" w:ascii="宋体" w:hAnsi="宋体" w:eastAsia="宋体" w:cs="宋体"/>
          <w:color w:val="auto"/>
          <w:highlight w:val="none"/>
          <w:u w:val="single"/>
        </w:rPr>
        <w:t xml:space="preserve">                            </w:t>
      </w:r>
    </w:p>
    <w:p w14:paraId="7E8C8370">
      <w:pPr>
        <w:pStyle w:val="13"/>
        <w:spacing w:line="340" w:lineRule="exact"/>
        <w:rPr>
          <w:rFonts w:hint="eastAsia" w:ascii="宋体" w:hAnsi="宋体" w:eastAsia="宋体" w:cs="宋体"/>
          <w:b/>
          <w:color w:val="auto"/>
          <w:sz w:val="28"/>
          <w:szCs w:val="28"/>
          <w:highlight w:val="none"/>
        </w:rPr>
      </w:pPr>
    </w:p>
    <w:p w14:paraId="168B051C">
      <w:pPr>
        <w:pStyle w:val="13"/>
        <w:spacing w:line="340" w:lineRule="exact"/>
        <w:rPr>
          <w:rFonts w:hint="eastAsia" w:ascii="宋体" w:hAnsi="宋体" w:eastAsia="宋体" w:cs="宋体"/>
          <w:b/>
          <w:color w:val="auto"/>
          <w:sz w:val="28"/>
          <w:szCs w:val="28"/>
          <w:highlight w:val="none"/>
          <w:lang w:val="en-US" w:eastAsia="zh-CN"/>
        </w:rPr>
      </w:pPr>
    </w:p>
    <w:p w14:paraId="7BF88AD7">
      <w:pPr>
        <w:pStyle w:val="13"/>
        <w:spacing w:line="340" w:lineRule="exact"/>
        <w:rPr>
          <w:rFonts w:hint="eastAsia" w:ascii="宋体" w:hAnsi="宋体" w:eastAsia="宋体" w:cs="宋体"/>
          <w:b/>
          <w:color w:val="auto"/>
          <w:sz w:val="28"/>
          <w:szCs w:val="28"/>
          <w:highlight w:val="none"/>
          <w:lang w:val="en-US" w:eastAsia="zh-CN"/>
        </w:rPr>
      </w:pPr>
    </w:p>
    <w:p w14:paraId="58ABF830">
      <w:pPr>
        <w:rPr>
          <w:rFonts w:hint="eastAsia" w:ascii="宋体" w:hAnsi="宋体" w:eastAsia="宋体" w:cs="宋体"/>
          <w:b/>
          <w:color w:val="auto"/>
          <w:sz w:val="28"/>
          <w:szCs w:val="28"/>
          <w:highlight w:val="none"/>
          <w:lang w:val="en-US" w:eastAsia="zh-CN"/>
        </w:rPr>
      </w:pPr>
    </w:p>
    <w:p w14:paraId="57663F32">
      <w:pPr>
        <w:pStyle w:val="7"/>
        <w:rPr>
          <w:rFonts w:hint="eastAsia"/>
          <w:lang w:val="en-US" w:eastAsia="zh-CN"/>
        </w:rPr>
      </w:pPr>
    </w:p>
    <w:p w14:paraId="4608A629">
      <w:pPr>
        <w:pStyle w:val="13"/>
        <w:spacing w:line="340" w:lineRule="exact"/>
        <w:rPr>
          <w:rFonts w:hint="eastAsia" w:ascii="宋体" w:hAnsi="宋体" w:eastAsia="宋体" w:cs="宋体"/>
          <w:b/>
          <w:color w:val="auto"/>
          <w:sz w:val="28"/>
          <w:szCs w:val="28"/>
          <w:highlight w:val="none"/>
          <w:lang w:val="en-US" w:eastAsia="zh-CN"/>
        </w:rPr>
      </w:pPr>
    </w:p>
    <w:p w14:paraId="6EAFE087">
      <w:pPr>
        <w:pStyle w:val="13"/>
        <w:spacing w:line="340" w:lineRule="exact"/>
        <w:rPr>
          <w:rFonts w:hint="eastAsia" w:ascii="宋体" w:hAnsi="宋体" w:eastAsia="宋体" w:cs="宋体"/>
          <w:b/>
          <w:color w:val="auto"/>
          <w:sz w:val="28"/>
          <w:szCs w:val="28"/>
          <w:highlight w:val="none"/>
          <w:lang w:val="en-US" w:eastAsia="zh-CN"/>
        </w:rPr>
      </w:pPr>
    </w:p>
    <w:p w14:paraId="0F703D0B">
      <w:pPr>
        <w:pStyle w:val="13"/>
        <w:spacing w:line="340" w:lineRule="exac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val="en-US" w:eastAsia="zh-CN"/>
        </w:rPr>
        <w:t>4</w:t>
      </w:r>
      <w:r>
        <w:rPr>
          <w:rFonts w:hint="eastAsia" w:ascii="宋体" w:hAnsi="宋体" w:eastAsia="宋体" w:cs="宋体"/>
          <w:b/>
          <w:color w:val="auto"/>
          <w:sz w:val="28"/>
          <w:szCs w:val="28"/>
          <w:highlight w:val="none"/>
        </w:rPr>
        <w:t>.供应商的法人或者其他组织营业执照等证明文件</w:t>
      </w:r>
      <w:r>
        <w:rPr>
          <w:rFonts w:hint="eastAsia" w:hAnsi="宋体" w:cs="宋体"/>
          <w:b/>
          <w:color w:val="auto"/>
          <w:sz w:val="28"/>
          <w:szCs w:val="28"/>
          <w:highlight w:val="none"/>
          <w:lang w:eastAsia="zh-CN"/>
        </w:rPr>
        <w:t>扫描件</w:t>
      </w:r>
      <w:r>
        <w:rPr>
          <w:rFonts w:hint="eastAsia" w:ascii="宋体" w:hAnsi="宋体" w:eastAsia="宋体" w:cs="宋体"/>
          <w:b/>
          <w:color w:val="auto"/>
          <w:sz w:val="28"/>
          <w:szCs w:val="28"/>
          <w:highlight w:val="none"/>
        </w:rPr>
        <w:t>（必须提供，自然人除外）；</w:t>
      </w:r>
    </w:p>
    <w:p w14:paraId="7694B6D8">
      <w:pPr>
        <w:tabs>
          <w:tab w:val="left" w:pos="1305"/>
        </w:tabs>
        <w:spacing w:line="340" w:lineRule="exact"/>
        <w:rPr>
          <w:rFonts w:hint="eastAsia" w:ascii="宋体" w:hAnsi="宋体" w:eastAsia="宋体" w:cs="宋体"/>
          <w:b/>
          <w:color w:val="auto"/>
          <w:szCs w:val="21"/>
          <w:highlight w:val="none"/>
        </w:rPr>
      </w:pPr>
    </w:p>
    <w:p w14:paraId="4AC66ACF">
      <w:pPr>
        <w:pStyle w:val="13"/>
        <w:spacing w:line="340" w:lineRule="exact"/>
        <w:ind w:firstLine="480" w:firstLineChars="200"/>
        <w:rPr>
          <w:rFonts w:hint="eastAsia" w:ascii="宋体" w:hAnsi="宋体" w:eastAsia="宋体" w:cs="宋体"/>
          <w:b/>
          <w:bCs w:val="0"/>
          <w:color w:val="auto"/>
          <w:sz w:val="24"/>
          <w:highlight w:val="none"/>
          <w:lang w:eastAsia="zh-CN"/>
        </w:rPr>
      </w:pPr>
      <w:r>
        <w:rPr>
          <w:rFonts w:hint="eastAsia" w:ascii="宋体" w:hAnsi="宋体" w:eastAsia="宋体" w:cs="宋体"/>
          <w:b/>
          <w:bCs w:val="0"/>
          <w:color w:val="auto"/>
          <w:sz w:val="24"/>
          <w:highlight w:val="none"/>
          <w:lang w:eastAsia="zh-CN"/>
        </w:rPr>
        <w:t>注：供应商为企业（包括合伙企业），应提供市场监管部门（登记机关）注册的有效“企业法人营业执照”或“营业执照；供应商为事业单位，应提供有效的“事业单位法人证书”；供应商为非企业专业服务机构的，应提供执业许可证等证明文件；供应商为个体工商户，应提供有效的“个体工商户营业执照”。（所需材料均为扫描件）</w:t>
      </w:r>
    </w:p>
    <w:p w14:paraId="1DBD4874">
      <w:pPr>
        <w:pStyle w:val="9"/>
        <w:rPr>
          <w:rFonts w:hint="eastAsia" w:ascii="宋体" w:hAnsi="宋体" w:eastAsia="宋体" w:cs="宋体"/>
          <w:b/>
          <w:bCs/>
          <w:color w:val="auto"/>
          <w:sz w:val="28"/>
          <w:szCs w:val="28"/>
          <w:highlight w:val="none"/>
        </w:rPr>
      </w:pPr>
    </w:p>
    <w:p w14:paraId="24EBA1E5">
      <w:pPr>
        <w:rPr>
          <w:rFonts w:hint="eastAsia"/>
          <w:color w:val="auto"/>
          <w:highlight w:val="none"/>
        </w:rPr>
      </w:pPr>
    </w:p>
    <w:p w14:paraId="3C06DC7C">
      <w:pPr>
        <w:pStyle w:val="13"/>
        <w:spacing w:line="340" w:lineRule="exact"/>
        <w:rPr>
          <w:rFonts w:hint="eastAsia"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lang w:val="en-US" w:eastAsia="zh-CN"/>
        </w:rPr>
        <w:t>5.财务状况报告（</w:t>
      </w:r>
      <w:r>
        <w:rPr>
          <w:rFonts w:hint="eastAsia" w:hAnsi="宋体" w:cs="宋体"/>
          <w:b/>
          <w:color w:val="auto"/>
          <w:sz w:val="28"/>
          <w:szCs w:val="28"/>
          <w:highlight w:val="none"/>
          <w:lang w:val="en-US" w:eastAsia="zh-CN"/>
        </w:rPr>
        <w:t>格式自拟，</w:t>
      </w:r>
      <w:r>
        <w:rPr>
          <w:rFonts w:hint="eastAsia" w:ascii="宋体" w:hAnsi="宋体" w:eastAsia="宋体" w:cs="宋体"/>
          <w:b/>
          <w:color w:val="auto"/>
          <w:sz w:val="28"/>
          <w:szCs w:val="28"/>
          <w:highlight w:val="none"/>
          <w:lang w:val="en-US" w:eastAsia="zh-CN"/>
        </w:rPr>
        <w:t>必须提供）；</w:t>
      </w:r>
    </w:p>
    <w:p w14:paraId="5AA8CF89">
      <w:pPr>
        <w:pStyle w:val="6"/>
        <w:ind w:left="0" w:leftChars="0" w:firstLine="0" w:firstLineChars="0"/>
        <w:rPr>
          <w:rFonts w:hint="eastAsia" w:ascii="宋体" w:hAnsi="宋体" w:eastAsia="宋体" w:cs="宋体"/>
          <w:color w:val="auto"/>
          <w:highlight w:val="none"/>
        </w:rPr>
      </w:pPr>
    </w:p>
    <w:p w14:paraId="4D828645">
      <w:pPr>
        <w:pStyle w:val="6"/>
        <w:numPr>
          <w:ilvl w:val="0"/>
          <w:numId w:val="0"/>
        </w:numPr>
        <w:rPr>
          <w:rFonts w:hint="eastAsia"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lang w:val="en-US" w:eastAsia="zh-CN"/>
        </w:rPr>
        <w:t>6.供应商在磋商当天前近半年内任意一个月或任一季度依法缴纳税收的证明材料（增值税发票(税收完税证明)或企业所得税完税证明或税务部门出具的免税证明）</w:t>
      </w:r>
      <w:r>
        <w:rPr>
          <w:rFonts w:hint="eastAsia" w:ascii="宋体" w:hAnsi="宋体" w:cs="宋体"/>
          <w:b/>
          <w:color w:val="auto"/>
          <w:sz w:val="28"/>
          <w:szCs w:val="28"/>
          <w:highlight w:val="none"/>
          <w:lang w:val="en-US" w:eastAsia="zh-CN"/>
        </w:rPr>
        <w:t>扫描件</w:t>
      </w:r>
      <w:r>
        <w:rPr>
          <w:rFonts w:hint="eastAsia" w:ascii="宋体" w:hAnsi="宋体" w:eastAsia="宋体" w:cs="宋体"/>
          <w:b/>
          <w:color w:val="auto"/>
          <w:sz w:val="28"/>
          <w:szCs w:val="28"/>
          <w:highlight w:val="none"/>
          <w:lang w:val="en-US" w:eastAsia="zh-CN"/>
        </w:rPr>
        <w:t>（必须提供）</w:t>
      </w:r>
      <w:r>
        <w:rPr>
          <w:rFonts w:hint="eastAsia" w:ascii="宋体" w:hAnsi="宋体" w:cs="宋体"/>
          <w:b/>
          <w:color w:val="auto"/>
          <w:sz w:val="28"/>
          <w:szCs w:val="28"/>
          <w:highlight w:val="none"/>
          <w:lang w:val="en-US" w:eastAsia="zh-CN"/>
        </w:rPr>
        <w:t>。</w:t>
      </w:r>
    </w:p>
    <w:p w14:paraId="13700E69">
      <w:pPr>
        <w:pStyle w:val="13"/>
        <w:numPr>
          <w:ilvl w:val="0"/>
          <w:numId w:val="0"/>
        </w:numPr>
        <w:spacing w:line="340" w:lineRule="exact"/>
        <w:ind w:leftChars="0"/>
        <w:rPr>
          <w:rFonts w:hint="eastAsia" w:hAnsi="宋体" w:cs="宋体"/>
          <w:b/>
          <w:color w:val="auto"/>
          <w:sz w:val="28"/>
          <w:szCs w:val="28"/>
          <w:highlight w:val="none"/>
          <w:lang w:val="en-US" w:eastAsia="zh-CN"/>
        </w:rPr>
      </w:pPr>
    </w:p>
    <w:p w14:paraId="52BAF77F">
      <w:pPr>
        <w:pStyle w:val="6"/>
        <w:rPr>
          <w:rFonts w:hint="eastAsia"/>
          <w:color w:val="auto"/>
          <w:highlight w:val="none"/>
          <w:lang w:val="en-US" w:eastAsia="zh-CN"/>
        </w:rPr>
      </w:pPr>
    </w:p>
    <w:p w14:paraId="1F7874F9">
      <w:pPr>
        <w:numPr>
          <w:ilvl w:val="0"/>
          <w:numId w:val="0"/>
        </w:numPr>
        <w:ind w:left="420" w:leftChars="0"/>
        <w:jc w:val="center"/>
        <w:rPr>
          <w:rFonts w:hint="eastAsia" w:ascii="宋体" w:hAnsi="宋体" w:cs="宋体"/>
          <w:b/>
          <w:bCs/>
          <w:color w:val="auto"/>
          <w:sz w:val="32"/>
          <w:szCs w:val="32"/>
          <w:highlight w:val="none"/>
          <w:lang w:eastAsia="zh-CN"/>
        </w:rPr>
      </w:pPr>
    </w:p>
    <w:p w14:paraId="3896F240">
      <w:pPr>
        <w:numPr>
          <w:ilvl w:val="0"/>
          <w:numId w:val="0"/>
        </w:numPr>
        <w:jc w:val="both"/>
        <w:rPr>
          <w:rFonts w:hint="eastAsia" w:ascii="宋体" w:hAnsi="宋体" w:cs="宋体"/>
          <w:b/>
          <w:bCs/>
          <w:color w:val="auto"/>
          <w:sz w:val="32"/>
          <w:szCs w:val="32"/>
          <w:highlight w:val="none"/>
          <w:lang w:eastAsia="zh-CN"/>
        </w:rPr>
      </w:pPr>
    </w:p>
    <w:p w14:paraId="35DD0416">
      <w:pPr>
        <w:pStyle w:val="6"/>
        <w:numPr>
          <w:ilvl w:val="0"/>
          <w:numId w:val="0"/>
        </w:numPr>
        <w:rPr>
          <w:rFonts w:hint="eastAsia" w:ascii="宋体" w:hAnsi="宋体" w:eastAsia="宋体" w:cs="宋体"/>
          <w:b/>
          <w:color w:val="auto"/>
          <w:sz w:val="28"/>
          <w:szCs w:val="28"/>
          <w:highlight w:val="none"/>
          <w:lang w:val="en-US" w:eastAsia="zh-CN"/>
        </w:rPr>
      </w:pPr>
    </w:p>
    <w:p w14:paraId="1D7ED14F">
      <w:pPr>
        <w:pStyle w:val="6"/>
        <w:numPr>
          <w:ilvl w:val="0"/>
          <w:numId w:val="0"/>
        </w:numPr>
        <w:rPr>
          <w:rFonts w:hint="eastAsia"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lang w:val="en-US" w:eastAsia="zh-CN"/>
        </w:rPr>
        <w:t>7.（1）具备《基础电信业务经营许可证》或具有《基础电信业务经营许可证》的供应商授权的子公司或分公司</w:t>
      </w:r>
      <w:r>
        <w:rPr>
          <w:rFonts w:hint="eastAsia" w:ascii="宋体" w:hAnsi="宋体" w:cs="宋体"/>
          <w:b/>
          <w:color w:val="auto"/>
          <w:sz w:val="28"/>
          <w:szCs w:val="28"/>
          <w:highlight w:val="none"/>
          <w:lang w:val="en-US" w:eastAsia="zh-CN"/>
        </w:rPr>
        <w:t>；</w:t>
      </w:r>
      <w:r>
        <w:rPr>
          <w:rFonts w:hint="eastAsia" w:ascii="宋体" w:hAnsi="宋体" w:eastAsia="宋体" w:cs="宋体"/>
          <w:b/>
          <w:color w:val="auto"/>
          <w:sz w:val="28"/>
          <w:szCs w:val="28"/>
          <w:highlight w:val="none"/>
          <w:lang w:val="en-US" w:eastAsia="zh-CN"/>
        </w:rPr>
        <w:t>（2）具备《增值电信业务经营许可证》（必须涵盖“第一类增值电信业务中的互联网数据中心业务”及“第一类增值电信业务中的国内互联网虚拟专用网业务”）或具有该项许可证的供应商授权的子公司或分公司</w:t>
      </w:r>
      <w:r>
        <w:rPr>
          <w:rFonts w:hint="eastAsia" w:ascii="宋体" w:hAnsi="宋体" w:cs="宋体"/>
          <w:b/>
          <w:color w:val="auto"/>
          <w:sz w:val="28"/>
          <w:szCs w:val="28"/>
          <w:highlight w:val="none"/>
          <w:lang w:val="en-US" w:eastAsia="zh-CN"/>
        </w:rPr>
        <w:t>，提供相应证明材料扫描件。</w:t>
      </w:r>
      <w:r>
        <w:rPr>
          <w:rFonts w:hint="eastAsia" w:ascii="宋体" w:hAnsi="宋体" w:eastAsia="宋体" w:cs="宋体"/>
          <w:b/>
          <w:color w:val="auto"/>
          <w:sz w:val="28"/>
          <w:szCs w:val="28"/>
          <w:highlight w:val="none"/>
          <w:lang w:val="en-US" w:eastAsia="zh-CN"/>
        </w:rPr>
        <w:t>投标人应至少满足以上两项</w:t>
      </w:r>
      <w:r>
        <w:rPr>
          <w:rFonts w:hint="eastAsia" w:ascii="宋体" w:hAnsi="宋体" w:cs="宋体"/>
          <w:b/>
          <w:color w:val="auto"/>
          <w:sz w:val="28"/>
          <w:szCs w:val="28"/>
          <w:highlight w:val="none"/>
          <w:lang w:val="en-US" w:eastAsia="zh-CN"/>
        </w:rPr>
        <w:t>特定</w:t>
      </w:r>
      <w:r>
        <w:rPr>
          <w:rFonts w:hint="eastAsia" w:ascii="宋体" w:hAnsi="宋体" w:eastAsia="宋体" w:cs="宋体"/>
          <w:b/>
          <w:color w:val="auto"/>
          <w:sz w:val="28"/>
          <w:szCs w:val="28"/>
          <w:highlight w:val="none"/>
          <w:lang w:val="en-US" w:eastAsia="zh-CN"/>
        </w:rPr>
        <w:t>资格要求中的一项。（必须提供）。</w:t>
      </w:r>
    </w:p>
    <w:p w14:paraId="7E147103">
      <w:pPr>
        <w:numPr>
          <w:ilvl w:val="0"/>
          <w:numId w:val="0"/>
        </w:numPr>
        <w:jc w:val="both"/>
        <w:rPr>
          <w:rFonts w:hint="eastAsia" w:ascii="宋体" w:hAnsi="宋体" w:cs="宋体"/>
          <w:b/>
          <w:bCs/>
          <w:color w:val="auto"/>
          <w:sz w:val="32"/>
          <w:szCs w:val="32"/>
          <w:highlight w:val="none"/>
          <w:lang w:eastAsia="zh-CN"/>
        </w:rPr>
      </w:pPr>
    </w:p>
    <w:p w14:paraId="35EAA186">
      <w:pPr>
        <w:numPr>
          <w:ilvl w:val="0"/>
          <w:numId w:val="0"/>
        </w:numPr>
        <w:ind w:left="420" w:leftChars="0"/>
        <w:jc w:val="center"/>
        <w:rPr>
          <w:rFonts w:hint="eastAsia" w:ascii="宋体" w:hAnsi="宋体" w:cs="宋体"/>
          <w:b/>
          <w:bCs/>
          <w:color w:val="auto"/>
          <w:sz w:val="32"/>
          <w:szCs w:val="32"/>
          <w:highlight w:val="none"/>
          <w:lang w:eastAsia="zh-CN"/>
        </w:rPr>
      </w:pPr>
    </w:p>
    <w:p w14:paraId="6B79A427">
      <w:pPr>
        <w:numPr>
          <w:ilvl w:val="0"/>
          <w:numId w:val="0"/>
        </w:numPr>
        <w:ind w:left="420" w:leftChars="0"/>
        <w:jc w:val="center"/>
        <w:rPr>
          <w:rFonts w:hint="eastAsia" w:ascii="宋体" w:hAnsi="宋体" w:cs="宋体"/>
          <w:b/>
          <w:bCs/>
          <w:color w:val="auto"/>
          <w:sz w:val="32"/>
          <w:szCs w:val="32"/>
          <w:highlight w:val="none"/>
          <w:lang w:eastAsia="zh-CN"/>
        </w:rPr>
      </w:pPr>
    </w:p>
    <w:p w14:paraId="216A34FE">
      <w:pPr>
        <w:numPr>
          <w:ilvl w:val="0"/>
          <w:numId w:val="0"/>
        </w:numPr>
        <w:ind w:left="420" w:leftChars="0"/>
        <w:jc w:val="center"/>
        <w:rPr>
          <w:rFonts w:hint="eastAsia" w:ascii="宋体" w:hAnsi="宋体" w:cs="宋体"/>
          <w:b/>
          <w:bCs/>
          <w:color w:val="auto"/>
          <w:sz w:val="32"/>
          <w:szCs w:val="32"/>
          <w:highlight w:val="none"/>
          <w:lang w:eastAsia="zh-CN"/>
        </w:rPr>
      </w:pPr>
    </w:p>
    <w:p w14:paraId="069B57B1">
      <w:pPr>
        <w:numPr>
          <w:ilvl w:val="0"/>
          <w:numId w:val="0"/>
        </w:numPr>
        <w:ind w:left="420" w:leftChars="0"/>
        <w:jc w:val="center"/>
        <w:rPr>
          <w:rFonts w:hint="eastAsia" w:ascii="宋体" w:hAnsi="宋体" w:cs="宋体"/>
          <w:b/>
          <w:bCs/>
          <w:color w:val="auto"/>
          <w:sz w:val="32"/>
          <w:szCs w:val="32"/>
          <w:highlight w:val="none"/>
          <w:lang w:eastAsia="zh-CN"/>
        </w:rPr>
      </w:pPr>
    </w:p>
    <w:p w14:paraId="7C7C8613">
      <w:pPr>
        <w:numPr>
          <w:ilvl w:val="0"/>
          <w:numId w:val="0"/>
        </w:numPr>
        <w:ind w:left="420" w:leftChars="0"/>
        <w:jc w:val="center"/>
        <w:rPr>
          <w:rFonts w:hint="eastAsia" w:ascii="宋体" w:hAnsi="宋体" w:cs="宋体"/>
          <w:b/>
          <w:bCs/>
          <w:color w:val="auto"/>
          <w:sz w:val="32"/>
          <w:szCs w:val="32"/>
          <w:highlight w:val="none"/>
          <w:lang w:eastAsia="zh-CN"/>
        </w:rPr>
      </w:pPr>
    </w:p>
    <w:p w14:paraId="12A21863">
      <w:pPr>
        <w:numPr>
          <w:ilvl w:val="0"/>
          <w:numId w:val="0"/>
        </w:numPr>
        <w:ind w:left="420" w:leftChars="0"/>
        <w:jc w:val="center"/>
        <w:rPr>
          <w:rFonts w:hint="eastAsia" w:ascii="宋体" w:hAnsi="宋体" w:cs="宋体"/>
          <w:b/>
          <w:bCs/>
          <w:color w:val="auto"/>
          <w:sz w:val="32"/>
          <w:szCs w:val="32"/>
          <w:highlight w:val="none"/>
          <w:lang w:eastAsia="zh-CN"/>
        </w:rPr>
      </w:pPr>
    </w:p>
    <w:p w14:paraId="7717EBBA">
      <w:pPr>
        <w:numPr>
          <w:ilvl w:val="0"/>
          <w:numId w:val="0"/>
        </w:numPr>
        <w:jc w:val="both"/>
        <w:rPr>
          <w:rFonts w:hint="eastAsia" w:ascii="宋体" w:hAnsi="宋体" w:cs="宋体"/>
          <w:b/>
          <w:bCs/>
          <w:color w:val="auto"/>
          <w:sz w:val="32"/>
          <w:szCs w:val="32"/>
          <w:highlight w:val="none"/>
          <w:lang w:eastAsia="zh-CN"/>
        </w:rPr>
      </w:pPr>
    </w:p>
    <w:p w14:paraId="35F515B8">
      <w:pPr>
        <w:numPr>
          <w:ilvl w:val="0"/>
          <w:numId w:val="0"/>
        </w:numPr>
        <w:ind w:left="420" w:leftChars="0"/>
        <w:jc w:val="center"/>
        <w:rPr>
          <w:rFonts w:hint="eastAsia" w:ascii="宋体" w:hAnsi="宋体" w:eastAsia="宋体" w:cs="宋体"/>
          <w:b/>
          <w:bCs/>
          <w:color w:val="auto"/>
          <w:sz w:val="32"/>
          <w:szCs w:val="32"/>
          <w:highlight w:val="none"/>
        </w:rPr>
      </w:pPr>
      <w:r>
        <w:rPr>
          <w:rFonts w:hint="eastAsia" w:ascii="宋体" w:hAnsi="宋体" w:cs="宋体"/>
          <w:b/>
          <w:bCs/>
          <w:color w:val="auto"/>
          <w:sz w:val="32"/>
          <w:szCs w:val="32"/>
          <w:highlight w:val="none"/>
          <w:lang w:eastAsia="zh-CN"/>
        </w:rPr>
        <w:t>（二）</w:t>
      </w:r>
      <w:r>
        <w:rPr>
          <w:rFonts w:hint="eastAsia" w:ascii="宋体" w:hAnsi="宋体" w:eastAsia="宋体" w:cs="宋体"/>
          <w:b/>
          <w:bCs/>
          <w:color w:val="auto"/>
          <w:sz w:val="32"/>
          <w:szCs w:val="32"/>
          <w:highlight w:val="none"/>
        </w:rPr>
        <w:t>符合性响应证明材料目录</w:t>
      </w:r>
    </w:p>
    <w:p w14:paraId="47AF3E7B">
      <w:pPr>
        <w:numPr>
          <w:ilvl w:val="0"/>
          <w:numId w:val="16"/>
        </w:numPr>
        <w:spacing w:line="360" w:lineRule="auto"/>
        <w:ind w:left="-60" w:leftChars="0" w:firstLine="480"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响应函</w:t>
      </w:r>
      <w:r>
        <w:rPr>
          <w:rFonts w:hint="eastAsia" w:ascii="宋体" w:hAnsi="宋体" w:eastAsia="宋体" w:cs="宋体"/>
          <w:b/>
          <w:bCs/>
          <w:color w:val="auto"/>
          <w:sz w:val="24"/>
          <w:highlight w:val="none"/>
        </w:rPr>
        <w:t>（格式见附件）（必须提供</w:t>
      </w:r>
      <w:r>
        <w:rPr>
          <w:color w:val="auto"/>
          <w:highlight w:val="none"/>
        </w:rPr>
        <w:t>）</w:t>
      </w:r>
      <w:r>
        <w:rPr>
          <w:rFonts w:hint="eastAsia" w:ascii="宋体" w:hAnsi="宋体" w:eastAsia="宋体" w:cs="宋体"/>
          <w:b/>
          <w:bCs/>
          <w:color w:val="auto"/>
          <w:sz w:val="24"/>
          <w:highlight w:val="none"/>
          <w:lang w:eastAsia="zh-CN"/>
        </w:rPr>
        <w:t>；</w:t>
      </w:r>
    </w:p>
    <w:p w14:paraId="7DA11ECC">
      <w:pPr>
        <w:spacing w:line="360" w:lineRule="auto"/>
        <w:rPr>
          <w:rFonts w:hint="default" w:ascii="宋体" w:hAnsi="宋体" w:eastAsia="宋体" w:cs="宋体"/>
          <w:color w:val="auto"/>
          <w:sz w:val="24"/>
          <w:highlight w:val="none"/>
          <w:lang w:val="en-US" w:eastAsia="zh-CN"/>
        </w:rPr>
      </w:pPr>
    </w:p>
    <w:p w14:paraId="433C02E5">
      <w:pPr>
        <w:numPr>
          <w:ilvl w:val="0"/>
          <w:numId w:val="16"/>
        </w:numPr>
        <w:spacing w:line="360" w:lineRule="auto"/>
        <w:ind w:left="-60" w:leftChars="0" w:firstLine="480" w:firstLineChars="0"/>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磋商报价表</w:t>
      </w:r>
      <w:r>
        <w:rPr>
          <w:rFonts w:hint="eastAsia" w:ascii="宋体" w:hAnsi="宋体" w:eastAsia="宋体" w:cs="宋体"/>
          <w:b/>
          <w:bCs/>
          <w:color w:val="auto"/>
          <w:sz w:val="24"/>
          <w:highlight w:val="none"/>
        </w:rPr>
        <w:t>（格式见附件）（必须提供）；</w:t>
      </w:r>
    </w:p>
    <w:p w14:paraId="64804F75">
      <w:pPr>
        <w:pStyle w:val="9"/>
        <w:rPr>
          <w:rFonts w:hint="eastAsia" w:ascii="宋体" w:hAnsi="宋体" w:eastAsia="宋体" w:cs="宋体"/>
          <w:color w:val="auto"/>
          <w:highlight w:val="none"/>
        </w:rPr>
      </w:pPr>
    </w:p>
    <w:p w14:paraId="14F64F36">
      <w:pPr>
        <w:numPr>
          <w:ilvl w:val="0"/>
          <w:numId w:val="16"/>
        </w:numPr>
        <w:spacing w:line="360" w:lineRule="auto"/>
        <w:ind w:left="-60" w:leftChars="0" w:firstLine="480"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服务（技术）响应、商务偏离情况说明表</w:t>
      </w:r>
      <w:r>
        <w:rPr>
          <w:rFonts w:hint="eastAsia" w:ascii="宋体" w:hAnsi="宋体" w:eastAsia="宋体" w:cs="宋体"/>
          <w:b/>
          <w:bCs/>
          <w:color w:val="auto"/>
          <w:sz w:val="24"/>
          <w:highlight w:val="none"/>
        </w:rPr>
        <w:t>（格式见附件）（必须提供）；</w:t>
      </w:r>
    </w:p>
    <w:p w14:paraId="7A353B62">
      <w:pPr>
        <w:pStyle w:val="9"/>
        <w:rPr>
          <w:rFonts w:hint="eastAsia" w:ascii="宋体" w:hAnsi="宋体" w:eastAsia="宋体" w:cs="宋体"/>
          <w:color w:val="auto"/>
          <w:highlight w:val="none"/>
        </w:rPr>
      </w:pPr>
    </w:p>
    <w:p w14:paraId="1285F7A8">
      <w:pPr>
        <w:numPr>
          <w:ilvl w:val="0"/>
          <w:numId w:val="16"/>
        </w:numPr>
        <w:spacing w:line="360" w:lineRule="auto"/>
        <w:ind w:left="-60" w:leftChars="0" w:firstLine="480" w:firstLineChars="0"/>
        <w:rPr>
          <w:rFonts w:hint="eastAsia" w:ascii="宋体" w:hAnsi="宋体" w:eastAsia="宋体" w:cs="宋体"/>
          <w:b/>
          <w:bCs/>
          <w:color w:val="auto"/>
          <w:sz w:val="24"/>
          <w:highlight w:val="none"/>
        </w:rPr>
      </w:pPr>
      <w:r>
        <w:rPr>
          <w:rFonts w:hint="eastAsia" w:ascii="宋体" w:hAnsi="宋体" w:eastAsia="宋体" w:cs="宋体"/>
          <w:color w:val="auto"/>
          <w:sz w:val="24"/>
          <w:highlight w:val="none"/>
          <w:lang w:eastAsia="zh-CN"/>
        </w:rPr>
        <w:t>服务承诺书</w:t>
      </w:r>
      <w:r>
        <w:rPr>
          <w:rFonts w:hint="eastAsia" w:ascii="宋体" w:hAnsi="宋体" w:eastAsia="宋体" w:cs="宋体"/>
          <w:color w:val="auto"/>
          <w:sz w:val="24"/>
          <w:highlight w:val="none"/>
        </w:rPr>
        <w:t>（由供应商根据本项目采购需求、特点及供应商自身的处理能力自行编写，承诺书内容至少应包括“采购需求”的所有服务条款）</w:t>
      </w:r>
      <w:r>
        <w:rPr>
          <w:rFonts w:hint="eastAsia" w:ascii="宋体" w:hAnsi="宋体" w:eastAsia="宋体" w:cs="宋体"/>
          <w:b/>
          <w:bCs/>
          <w:color w:val="auto"/>
          <w:sz w:val="24"/>
          <w:highlight w:val="none"/>
        </w:rPr>
        <w:t>（格式见附件）（必须提供）；</w:t>
      </w:r>
    </w:p>
    <w:p w14:paraId="0182B179">
      <w:pPr>
        <w:numPr>
          <w:ilvl w:val="0"/>
          <w:numId w:val="0"/>
        </w:numPr>
        <w:spacing w:line="360" w:lineRule="auto"/>
        <w:ind w:left="420" w:leftChars="0"/>
        <w:rPr>
          <w:rFonts w:hint="eastAsia" w:ascii="宋体" w:hAnsi="宋体" w:eastAsia="宋体" w:cs="宋体"/>
          <w:color w:val="auto"/>
          <w:sz w:val="24"/>
          <w:highlight w:val="none"/>
          <w:lang w:val="en-US" w:eastAsia="zh-CN"/>
        </w:rPr>
      </w:pPr>
    </w:p>
    <w:p w14:paraId="45284931">
      <w:pPr>
        <w:numPr>
          <w:ilvl w:val="0"/>
          <w:numId w:val="16"/>
        </w:numPr>
        <w:spacing w:line="360" w:lineRule="auto"/>
        <w:ind w:left="-60" w:leftChars="0" w:firstLine="480" w:firstLineChars="0"/>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针对本项目的服务方案</w:t>
      </w:r>
      <w:r>
        <w:rPr>
          <w:rFonts w:hint="eastAsia" w:ascii="宋体" w:hAnsi="宋体" w:eastAsia="宋体" w:cs="宋体"/>
          <w:b/>
          <w:bCs/>
          <w:color w:val="auto"/>
          <w:sz w:val="24"/>
          <w:highlight w:val="none"/>
          <w:lang w:val="en-US" w:eastAsia="zh-CN"/>
        </w:rPr>
        <w:t>（</w:t>
      </w:r>
      <w:r>
        <w:rPr>
          <w:rFonts w:hint="eastAsia" w:ascii="宋体" w:hAnsi="宋体" w:eastAsia="宋体" w:cs="宋体"/>
          <w:b/>
          <w:bCs/>
          <w:color w:val="auto"/>
          <w:sz w:val="24"/>
          <w:highlight w:val="none"/>
        </w:rPr>
        <w:t>格式见附件）（必须提供）</w:t>
      </w:r>
      <w:r>
        <w:rPr>
          <w:rFonts w:hint="eastAsia" w:ascii="宋体" w:hAnsi="宋体" w:eastAsia="宋体" w:cs="宋体"/>
          <w:b/>
          <w:bCs/>
          <w:color w:val="auto"/>
          <w:sz w:val="24"/>
          <w:highlight w:val="none"/>
          <w:lang w:eastAsia="zh-CN"/>
        </w:rPr>
        <w:t>。</w:t>
      </w:r>
    </w:p>
    <w:p w14:paraId="5F1BAC19">
      <w:pPr>
        <w:pStyle w:val="9"/>
        <w:rPr>
          <w:rFonts w:hint="eastAsia"/>
          <w:color w:val="auto"/>
          <w:highlight w:val="none"/>
        </w:rPr>
      </w:pPr>
    </w:p>
    <w:p w14:paraId="6B3EB6EC">
      <w:pPr>
        <w:pStyle w:val="29"/>
        <w:rPr>
          <w:rFonts w:hint="eastAsia" w:ascii="宋体" w:hAnsi="宋体" w:eastAsia="宋体" w:cs="宋体"/>
          <w:color w:val="auto"/>
          <w:highlight w:val="none"/>
        </w:rPr>
      </w:pPr>
    </w:p>
    <w:p w14:paraId="5F6E71DE">
      <w:pPr>
        <w:pStyle w:val="9"/>
        <w:rPr>
          <w:rFonts w:hint="eastAsia" w:ascii="宋体" w:hAnsi="宋体" w:eastAsia="宋体" w:cs="宋体"/>
          <w:color w:val="auto"/>
          <w:highlight w:val="none"/>
        </w:rPr>
      </w:pPr>
    </w:p>
    <w:p w14:paraId="73C90CB9">
      <w:pPr>
        <w:pStyle w:val="13"/>
        <w:numPr>
          <w:ilvl w:val="0"/>
          <w:numId w:val="0"/>
        </w:numPr>
        <w:spacing w:line="340" w:lineRule="exact"/>
        <w:rPr>
          <w:rFonts w:hint="eastAsia" w:ascii="宋体" w:hAnsi="宋体" w:eastAsia="宋体" w:cs="宋体"/>
          <w:b/>
          <w:color w:val="auto"/>
          <w:sz w:val="28"/>
          <w:szCs w:val="28"/>
          <w:highlight w:val="none"/>
          <w:lang w:val="en-US" w:eastAsia="zh-CN"/>
        </w:rPr>
      </w:pPr>
    </w:p>
    <w:p w14:paraId="1035F056">
      <w:pPr>
        <w:pStyle w:val="13"/>
        <w:numPr>
          <w:ilvl w:val="0"/>
          <w:numId w:val="0"/>
        </w:numPr>
        <w:spacing w:line="340" w:lineRule="exact"/>
        <w:rPr>
          <w:rFonts w:hint="eastAsia" w:ascii="宋体" w:hAnsi="宋体" w:eastAsia="宋体" w:cs="宋体"/>
          <w:b/>
          <w:color w:val="auto"/>
          <w:sz w:val="28"/>
          <w:szCs w:val="28"/>
          <w:highlight w:val="none"/>
          <w:lang w:val="en-US" w:eastAsia="zh-CN"/>
        </w:rPr>
      </w:pPr>
    </w:p>
    <w:p w14:paraId="2CEB0CE7">
      <w:pPr>
        <w:pStyle w:val="13"/>
        <w:numPr>
          <w:ilvl w:val="0"/>
          <w:numId w:val="0"/>
        </w:numPr>
        <w:spacing w:line="340" w:lineRule="exact"/>
        <w:rPr>
          <w:rFonts w:hint="eastAsia" w:ascii="宋体" w:hAnsi="宋体" w:eastAsia="宋体" w:cs="宋体"/>
          <w:b/>
          <w:color w:val="auto"/>
          <w:sz w:val="28"/>
          <w:szCs w:val="28"/>
          <w:highlight w:val="none"/>
          <w:lang w:val="en-US" w:eastAsia="zh-CN"/>
        </w:rPr>
      </w:pPr>
    </w:p>
    <w:p w14:paraId="452B6A06">
      <w:pPr>
        <w:pStyle w:val="13"/>
        <w:numPr>
          <w:ilvl w:val="0"/>
          <w:numId w:val="0"/>
        </w:numPr>
        <w:spacing w:line="340" w:lineRule="exact"/>
        <w:rPr>
          <w:rFonts w:hint="eastAsia" w:ascii="宋体" w:hAnsi="宋体" w:eastAsia="宋体" w:cs="宋体"/>
          <w:b/>
          <w:color w:val="auto"/>
          <w:sz w:val="28"/>
          <w:szCs w:val="28"/>
          <w:highlight w:val="none"/>
          <w:lang w:val="en-US" w:eastAsia="zh-CN"/>
        </w:rPr>
      </w:pPr>
    </w:p>
    <w:p w14:paraId="4833D6C5">
      <w:pPr>
        <w:pStyle w:val="13"/>
        <w:numPr>
          <w:ilvl w:val="0"/>
          <w:numId w:val="0"/>
        </w:numPr>
        <w:spacing w:line="340" w:lineRule="exact"/>
        <w:rPr>
          <w:rFonts w:hint="eastAsia" w:ascii="宋体" w:hAnsi="宋体" w:eastAsia="宋体" w:cs="宋体"/>
          <w:b/>
          <w:color w:val="auto"/>
          <w:sz w:val="28"/>
          <w:szCs w:val="28"/>
          <w:highlight w:val="none"/>
          <w:lang w:val="en-US" w:eastAsia="zh-CN"/>
        </w:rPr>
      </w:pPr>
    </w:p>
    <w:p w14:paraId="685D1ADB">
      <w:pPr>
        <w:pStyle w:val="13"/>
        <w:numPr>
          <w:ilvl w:val="0"/>
          <w:numId w:val="0"/>
        </w:numPr>
        <w:spacing w:line="340" w:lineRule="exact"/>
        <w:rPr>
          <w:rFonts w:hint="eastAsia" w:ascii="宋体" w:hAnsi="宋体" w:eastAsia="宋体" w:cs="宋体"/>
          <w:b/>
          <w:color w:val="auto"/>
          <w:sz w:val="28"/>
          <w:szCs w:val="28"/>
          <w:highlight w:val="none"/>
          <w:lang w:val="en-US" w:eastAsia="zh-CN"/>
        </w:rPr>
      </w:pPr>
    </w:p>
    <w:p w14:paraId="3E059489">
      <w:pPr>
        <w:pStyle w:val="13"/>
        <w:numPr>
          <w:ilvl w:val="0"/>
          <w:numId w:val="0"/>
        </w:numPr>
        <w:spacing w:line="340" w:lineRule="exact"/>
        <w:rPr>
          <w:rFonts w:hint="eastAsia" w:ascii="宋体" w:hAnsi="宋体" w:eastAsia="宋体" w:cs="宋体"/>
          <w:b/>
          <w:color w:val="auto"/>
          <w:sz w:val="28"/>
          <w:szCs w:val="28"/>
          <w:highlight w:val="none"/>
          <w:lang w:val="en-US" w:eastAsia="zh-CN"/>
        </w:rPr>
      </w:pPr>
    </w:p>
    <w:p w14:paraId="1BBD741A">
      <w:pPr>
        <w:pStyle w:val="13"/>
        <w:numPr>
          <w:ilvl w:val="0"/>
          <w:numId w:val="0"/>
        </w:numPr>
        <w:spacing w:line="340" w:lineRule="exact"/>
        <w:rPr>
          <w:rFonts w:hint="eastAsia" w:ascii="宋体" w:hAnsi="宋体" w:eastAsia="宋体" w:cs="宋体"/>
          <w:b/>
          <w:color w:val="auto"/>
          <w:sz w:val="28"/>
          <w:szCs w:val="28"/>
          <w:highlight w:val="none"/>
          <w:lang w:val="en-US" w:eastAsia="zh-CN"/>
        </w:rPr>
      </w:pPr>
    </w:p>
    <w:p w14:paraId="3CD55F5F">
      <w:pPr>
        <w:pStyle w:val="13"/>
        <w:numPr>
          <w:ilvl w:val="0"/>
          <w:numId w:val="0"/>
        </w:numPr>
        <w:spacing w:line="340" w:lineRule="exact"/>
        <w:rPr>
          <w:rFonts w:hint="eastAsia" w:ascii="宋体" w:hAnsi="宋体" w:eastAsia="宋体" w:cs="宋体"/>
          <w:b/>
          <w:color w:val="auto"/>
          <w:sz w:val="28"/>
          <w:szCs w:val="28"/>
          <w:highlight w:val="none"/>
          <w:lang w:val="en-US" w:eastAsia="zh-CN"/>
        </w:rPr>
      </w:pPr>
    </w:p>
    <w:p w14:paraId="19EF60F1">
      <w:pPr>
        <w:pStyle w:val="13"/>
        <w:numPr>
          <w:ilvl w:val="0"/>
          <w:numId w:val="0"/>
        </w:numPr>
        <w:spacing w:line="340" w:lineRule="exact"/>
        <w:rPr>
          <w:rFonts w:hint="eastAsia" w:ascii="宋体" w:hAnsi="宋体" w:eastAsia="宋体" w:cs="宋体"/>
          <w:b/>
          <w:color w:val="auto"/>
          <w:sz w:val="28"/>
          <w:szCs w:val="28"/>
          <w:highlight w:val="none"/>
          <w:lang w:val="en-US" w:eastAsia="zh-CN"/>
        </w:rPr>
      </w:pPr>
    </w:p>
    <w:p w14:paraId="6D3A2D30">
      <w:pPr>
        <w:pStyle w:val="13"/>
        <w:numPr>
          <w:ilvl w:val="0"/>
          <w:numId w:val="0"/>
        </w:numPr>
        <w:spacing w:line="340" w:lineRule="exact"/>
        <w:rPr>
          <w:rFonts w:hint="eastAsia" w:ascii="宋体" w:hAnsi="宋体" w:eastAsia="宋体" w:cs="宋体"/>
          <w:b/>
          <w:color w:val="auto"/>
          <w:sz w:val="28"/>
          <w:szCs w:val="28"/>
          <w:highlight w:val="none"/>
          <w:lang w:val="en-US" w:eastAsia="zh-CN"/>
        </w:rPr>
      </w:pPr>
    </w:p>
    <w:p w14:paraId="1B5C3AB6">
      <w:pPr>
        <w:pStyle w:val="13"/>
        <w:numPr>
          <w:ilvl w:val="0"/>
          <w:numId w:val="0"/>
        </w:numPr>
        <w:spacing w:line="340" w:lineRule="exact"/>
        <w:rPr>
          <w:rFonts w:hint="eastAsia" w:ascii="宋体" w:hAnsi="宋体" w:eastAsia="宋体" w:cs="宋体"/>
          <w:b/>
          <w:color w:val="auto"/>
          <w:sz w:val="28"/>
          <w:szCs w:val="28"/>
          <w:highlight w:val="none"/>
          <w:lang w:val="en-US" w:eastAsia="zh-CN"/>
        </w:rPr>
      </w:pPr>
    </w:p>
    <w:p w14:paraId="0CD4FB73">
      <w:pPr>
        <w:pStyle w:val="13"/>
        <w:numPr>
          <w:ilvl w:val="0"/>
          <w:numId w:val="0"/>
        </w:numPr>
        <w:spacing w:line="340" w:lineRule="exact"/>
        <w:rPr>
          <w:rFonts w:hint="eastAsia" w:ascii="宋体" w:hAnsi="宋体" w:eastAsia="宋体" w:cs="宋体"/>
          <w:b/>
          <w:color w:val="auto"/>
          <w:sz w:val="28"/>
          <w:szCs w:val="28"/>
          <w:highlight w:val="none"/>
          <w:lang w:val="en-US" w:eastAsia="zh-CN"/>
        </w:rPr>
      </w:pPr>
    </w:p>
    <w:p w14:paraId="70176507">
      <w:pPr>
        <w:pStyle w:val="13"/>
        <w:numPr>
          <w:ilvl w:val="0"/>
          <w:numId w:val="0"/>
        </w:numPr>
        <w:spacing w:line="340" w:lineRule="exact"/>
        <w:rPr>
          <w:rFonts w:hint="eastAsia" w:ascii="宋体" w:hAnsi="宋体" w:eastAsia="宋体" w:cs="宋体"/>
          <w:b/>
          <w:color w:val="auto"/>
          <w:sz w:val="28"/>
          <w:szCs w:val="28"/>
          <w:highlight w:val="none"/>
          <w:lang w:val="en-US" w:eastAsia="zh-CN"/>
        </w:rPr>
      </w:pPr>
    </w:p>
    <w:p w14:paraId="6362D6E2">
      <w:pPr>
        <w:pStyle w:val="13"/>
        <w:numPr>
          <w:ilvl w:val="0"/>
          <w:numId w:val="0"/>
        </w:numPr>
        <w:spacing w:line="340" w:lineRule="exact"/>
        <w:rPr>
          <w:rFonts w:hint="eastAsia" w:ascii="宋体" w:hAnsi="宋体" w:eastAsia="宋体" w:cs="宋体"/>
          <w:b/>
          <w:color w:val="auto"/>
          <w:sz w:val="28"/>
          <w:szCs w:val="28"/>
          <w:highlight w:val="none"/>
          <w:lang w:val="en-US" w:eastAsia="zh-CN"/>
        </w:rPr>
      </w:pPr>
    </w:p>
    <w:p w14:paraId="40A1C8E7">
      <w:pPr>
        <w:pStyle w:val="13"/>
        <w:numPr>
          <w:ilvl w:val="0"/>
          <w:numId w:val="0"/>
        </w:numPr>
        <w:spacing w:line="340" w:lineRule="exact"/>
        <w:rPr>
          <w:rFonts w:hint="eastAsia" w:ascii="宋体" w:hAnsi="宋体" w:eastAsia="宋体" w:cs="宋体"/>
          <w:b/>
          <w:color w:val="auto"/>
          <w:sz w:val="28"/>
          <w:szCs w:val="28"/>
          <w:highlight w:val="none"/>
          <w:lang w:val="en-US" w:eastAsia="zh-CN"/>
        </w:rPr>
      </w:pPr>
    </w:p>
    <w:p w14:paraId="48E01E15">
      <w:pPr>
        <w:pStyle w:val="13"/>
        <w:numPr>
          <w:ilvl w:val="0"/>
          <w:numId w:val="0"/>
        </w:numPr>
        <w:spacing w:line="340" w:lineRule="exact"/>
        <w:rPr>
          <w:rFonts w:hint="eastAsia" w:ascii="宋体" w:hAnsi="宋体" w:eastAsia="宋体" w:cs="宋体"/>
          <w:b/>
          <w:color w:val="auto"/>
          <w:sz w:val="28"/>
          <w:szCs w:val="28"/>
          <w:highlight w:val="none"/>
          <w:lang w:val="en-US" w:eastAsia="zh-CN"/>
        </w:rPr>
      </w:pPr>
    </w:p>
    <w:p w14:paraId="781EA40E">
      <w:pPr>
        <w:pStyle w:val="13"/>
        <w:numPr>
          <w:ilvl w:val="0"/>
          <w:numId w:val="0"/>
        </w:numPr>
        <w:spacing w:line="340" w:lineRule="exact"/>
        <w:rPr>
          <w:rFonts w:hint="eastAsia" w:ascii="宋体" w:hAnsi="宋体" w:eastAsia="宋体" w:cs="宋体"/>
          <w:b/>
          <w:color w:val="auto"/>
          <w:sz w:val="28"/>
          <w:szCs w:val="28"/>
          <w:highlight w:val="none"/>
          <w:lang w:val="en-US" w:eastAsia="zh-CN"/>
        </w:rPr>
      </w:pPr>
    </w:p>
    <w:p w14:paraId="481E6F37">
      <w:pPr>
        <w:pStyle w:val="13"/>
        <w:numPr>
          <w:ilvl w:val="0"/>
          <w:numId w:val="0"/>
        </w:numPr>
        <w:spacing w:line="340" w:lineRule="exact"/>
        <w:rPr>
          <w:rFonts w:hint="eastAsia" w:ascii="宋体" w:hAnsi="宋体" w:eastAsia="宋体" w:cs="宋体"/>
          <w:b/>
          <w:color w:val="auto"/>
          <w:sz w:val="28"/>
          <w:szCs w:val="28"/>
          <w:highlight w:val="none"/>
          <w:lang w:val="en-US" w:eastAsia="zh-CN"/>
        </w:rPr>
      </w:pPr>
    </w:p>
    <w:p w14:paraId="0FF8C404">
      <w:pPr>
        <w:pStyle w:val="13"/>
        <w:numPr>
          <w:ilvl w:val="0"/>
          <w:numId w:val="0"/>
        </w:numPr>
        <w:spacing w:line="340" w:lineRule="exact"/>
        <w:rPr>
          <w:rFonts w:hint="eastAsia" w:ascii="宋体" w:hAnsi="宋体" w:eastAsia="宋体" w:cs="宋体"/>
          <w:b/>
          <w:color w:val="auto"/>
          <w:sz w:val="28"/>
          <w:szCs w:val="28"/>
          <w:highlight w:val="none"/>
          <w:lang w:val="en-US" w:eastAsia="zh-CN"/>
        </w:rPr>
      </w:pPr>
    </w:p>
    <w:p w14:paraId="7EEBE53F">
      <w:pPr>
        <w:pStyle w:val="13"/>
        <w:numPr>
          <w:ilvl w:val="0"/>
          <w:numId w:val="0"/>
        </w:numPr>
        <w:spacing w:line="340" w:lineRule="exact"/>
        <w:rPr>
          <w:rFonts w:hint="eastAsia" w:ascii="宋体" w:hAnsi="宋体" w:eastAsia="宋体" w:cs="宋体"/>
          <w:b/>
          <w:color w:val="auto"/>
          <w:sz w:val="28"/>
          <w:szCs w:val="28"/>
          <w:highlight w:val="none"/>
          <w:lang w:val="en-US" w:eastAsia="zh-CN"/>
        </w:rPr>
      </w:pPr>
    </w:p>
    <w:p w14:paraId="5624D17F">
      <w:pPr>
        <w:pStyle w:val="13"/>
        <w:numPr>
          <w:ilvl w:val="0"/>
          <w:numId w:val="0"/>
        </w:numPr>
        <w:spacing w:line="340" w:lineRule="exact"/>
        <w:rPr>
          <w:rFonts w:hint="eastAsia" w:ascii="宋体" w:hAnsi="宋体" w:eastAsia="宋体" w:cs="宋体"/>
          <w:b/>
          <w:color w:val="auto"/>
          <w:sz w:val="28"/>
          <w:szCs w:val="28"/>
          <w:highlight w:val="none"/>
          <w:lang w:val="en-US" w:eastAsia="zh-CN"/>
        </w:rPr>
      </w:pPr>
    </w:p>
    <w:p w14:paraId="37FBDF8B">
      <w:pPr>
        <w:pStyle w:val="9"/>
        <w:rPr>
          <w:rFonts w:hint="eastAsia"/>
          <w:color w:val="auto"/>
          <w:highlight w:val="none"/>
          <w:lang w:val="en-US" w:eastAsia="zh-CN"/>
        </w:rPr>
      </w:pPr>
    </w:p>
    <w:p w14:paraId="44DB35F8">
      <w:pPr>
        <w:numPr>
          <w:ilvl w:val="0"/>
          <w:numId w:val="0"/>
        </w:numPr>
        <w:spacing w:line="400" w:lineRule="exact"/>
        <w:rPr>
          <w:rFonts w:hint="eastAsia" w:ascii="宋体" w:hAnsi="宋体" w:eastAsia="宋体" w:cs="宋体"/>
          <w:b/>
          <w:bCs/>
          <w:color w:val="auto"/>
          <w:sz w:val="28"/>
          <w:szCs w:val="28"/>
          <w:highlight w:val="none"/>
          <w:lang w:eastAsia="zh-CN"/>
        </w:rPr>
      </w:pPr>
      <w:bookmarkStart w:id="376" w:name="_Toc17617"/>
      <w:bookmarkStart w:id="377" w:name="_Toc12920"/>
      <w:bookmarkStart w:id="378" w:name="_Toc497927072"/>
      <w:r>
        <w:rPr>
          <w:rFonts w:hint="eastAsia" w:ascii="宋体" w:hAnsi="宋体" w:cs="宋体"/>
          <w:b/>
          <w:bCs/>
          <w:color w:val="auto"/>
          <w:sz w:val="28"/>
          <w:szCs w:val="28"/>
          <w:highlight w:val="none"/>
          <w:lang w:val="en-US" w:eastAsia="zh-CN"/>
        </w:rPr>
        <w:t>1.</w:t>
      </w:r>
      <w:r>
        <w:rPr>
          <w:rFonts w:hint="eastAsia" w:ascii="宋体" w:hAnsi="宋体" w:eastAsia="宋体" w:cs="宋体"/>
          <w:b/>
          <w:bCs/>
          <w:color w:val="auto"/>
          <w:sz w:val="28"/>
          <w:szCs w:val="28"/>
          <w:highlight w:val="none"/>
        </w:rPr>
        <w:t>响应函（格式见附件）（必须提供）</w:t>
      </w:r>
      <w:bookmarkEnd w:id="376"/>
      <w:bookmarkEnd w:id="377"/>
      <w:bookmarkEnd w:id="378"/>
      <w:r>
        <w:rPr>
          <w:rFonts w:hint="eastAsia" w:ascii="宋体" w:hAnsi="宋体" w:cs="宋体"/>
          <w:b/>
          <w:bCs/>
          <w:color w:val="auto"/>
          <w:sz w:val="28"/>
          <w:szCs w:val="28"/>
          <w:highlight w:val="none"/>
          <w:lang w:eastAsia="zh-CN"/>
        </w:rPr>
        <w:t>；</w:t>
      </w:r>
    </w:p>
    <w:p w14:paraId="0E146AD0">
      <w:pPr>
        <w:pStyle w:val="29"/>
        <w:rPr>
          <w:rFonts w:hint="eastAsia" w:ascii="宋体" w:hAnsi="宋体" w:eastAsia="宋体" w:cs="宋体"/>
          <w:color w:val="auto"/>
          <w:highlight w:val="none"/>
        </w:rPr>
      </w:pPr>
    </w:p>
    <w:p w14:paraId="49B4C891">
      <w:pPr>
        <w:pStyle w:val="13"/>
        <w:rPr>
          <w:rFonts w:hint="eastAsia" w:ascii="宋体" w:hAnsi="宋体" w:eastAsia="宋体" w:cs="宋体"/>
          <w:b/>
          <w:color w:val="auto"/>
          <w:sz w:val="32"/>
          <w:highlight w:val="none"/>
        </w:rPr>
      </w:pPr>
      <w:r>
        <w:rPr>
          <w:rFonts w:hint="eastAsia" w:ascii="宋体" w:hAnsi="宋体" w:eastAsia="宋体" w:cs="宋体"/>
          <w:b/>
          <w:color w:val="auto"/>
          <w:sz w:val="32"/>
          <w:highlight w:val="none"/>
        </w:rPr>
        <w:t>附件：</w:t>
      </w:r>
    </w:p>
    <w:p w14:paraId="1D8345CE">
      <w:pPr>
        <w:pStyle w:val="13"/>
        <w:ind w:firstLine="800" w:firstLineChars="250"/>
        <w:jc w:val="center"/>
        <w:rPr>
          <w:rFonts w:hint="eastAsia" w:ascii="宋体" w:hAnsi="宋体" w:eastAsia="宋体" w:cs="宋体"/>
          <w:b/>
          <w:color w:val="auto"/>
          <w:sz w:val="32"/>
          <w:highlight w:val="none"/>
        </w:rPr>
      </w:pPr>
      <w:bookmarkStart w:id="379" w:name="_Toc17832_WPSOffice_Level1"/>
      <w:bookmarkStart w:id="380" w:name="_Toc7273_WPSOffice_Level1"/>
      <w:r>
        <w:rPr>
          <w:rFonts w:hint="eastAsia" w:ascii="宋体" w:hAnsi="宋体" w:eastAsia="宋体" w:cs="宋体"/>
          <w:b/>
          <w:color w:val="auto"/>
          <w:sz w:val="32"/>
          <w:highlight w:val="none"/>
        </w:rPr>
        <w:t>响 应 函 （格 式）</w:t>
      </w:r>
      <w:bookmarkEnd w:id="379"/>
      <w:bookmarkEnd w:id="380"/>
    </w:p>
    <w:p w14:paraId="0E8A0FF7">
      <w:pPr>
        <w:spacing w:line="240" w:lineRule="exact"/>
        <w:jc w:val="center"/>
        <w:rPr>
          <w:rFonts w:hint="eastAsia" w:ascii="宋体" w:hAnsi="宋体" w:eastAsia="宋体" w:cs="宋体"/>
          <w:color w:val="auto"/>
          <w:sz w:val="32"/>
          <w:highlight w:val="none"/>
        </w:rPr>
      </w:pPr>
    </w:p>
    <w:p w14:paraId="2B2C6F48">
      <w:pPr>
        <w:spacing w:line="400" w:lineRule="exact"/>
        <w:rPr>
          <w:rFonts w:hint="eastAsia" w:ascii="宋体" w:hAnsi="宋体" w:eastAsia="宋体" w:cs="宋体"/>
          <w:color w:val="auto"/>
          <w:highlight w:val="none"/>
        </w:rPr>
      </w:pPr>
      <w:r>
        <w:rPr>
          <w:rFonts w:hint="eastAsia" w:ascii="宋体" w:hAnsi="宋体" w:eastAsia="宋体" w:cs="宋体"/>
          <w:color w:val="auto"/>
          <w:szCs w:val="21"/>
          <w:highlight w:val="none"/>
        </w:rPr>
        <w:t>致</w:t>
      </w:r>
      <w:r>
        <w:rPr>
          <w:rFonts w:hint="eastAsia" w:ascii="宋体" w:hAnsi="宋体" w:eastAsia="宋体" w:cs="宋体"/>
          <w:color w:val="auto"/>
          <w:szCs w:val="21"/>
          <w:highlight w:val="none"/>
          <w:u w:val="single"/>
        </w:rPr>
        <w:t>：桂林市政府集中采购中心</w:t>
      </w:r>
    </w:p>
    <w:p w14:paraId="4EBD263B">
      <w:pPr>
        <w:spacing w:line="400" w:lineRule="exact"/>
        <w:rPr>
          <w:rFonts w:hint="eastAsia" w:ascii="宋体" w:hAnsi="宋体" w:eastAsia="宋体" w:cs="宋体"/>
          <w:color w:val="auto"/>
          <w:szCs w:val="21"/>
          <w:highlight w:val="none"/>
        </w:rPr>
      </w:pPr>
    </w:p>
    <w:p w14:paraId="37256359">
      <w:pPr>
        <w:pStyle w:val="13"/>
        <w:spacing w:line="360" w:lineRule="exact"/>
        <w:ind w:firstLine="420"/>
        <w:rPr>
          <w:rFonts w:hint="eastAsia" w:ascii="宋体" w:hAnsi="宋体" w:eastAsia="宋体" w:cs="宋体"/>
          <w:color w:val="auto"/>
          <w:highlight w:val="none"/>
          <w:lang w:eastAsia="zh-CN"/>
        </w:rPr>
      </w:pPr>
      <w:r>
        <w:rPr>
          <w:rFonts w:hint="eastAsia" w:ascii="宋体" w:hAnsi="宋体" w:eastAsia="宋体" w:cs="宋体"/>
          <w:color w:val="auto"/>
          <w:highlight w:val="none"/>
        </w:rPr>
        <w:t>根据贵方</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项目竞争性磋商文件，项目编号：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，签字代表</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（姓名）经正式授权并代表供应商 </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供应商单位名称），提交</w:t>
      </w:r>
      <w:r>
        <w:rPr>
          <w:rFonts w:hint="eastAsia" w:ascii="宋体" w:hAnsi="宋体" w:eastAsia="宋体" w:cs="宋体"/>
          <w:color w:val="auto"/>
          <w:highlight w:val="none"/>
          <w:lang w:eastAsia="zh-CN"/>
        </w:rPr>
        <w:t>电子</w:t>
      </w:r>
      <w:r>
        <w:rPr>
          <w:rFonts w:hint="eastAsia" w:ascii="宋体" w:hAnsi="宋体" w:eastAsia="宋体" w:cs="宋体"/>
          <w:color w:val="auto"/>
          <w:highlight w:val="none"/>
        </w:rPr>
        <w:t>响应文件</w:t>
      </w:r>
      <w:r>
        <w:rPr>
          <w:rFonts w:hint="eastAsia" w:ascii="宋体" w:hAnsi="宋体" w:eastAsia="宋体" w:cs="宋体"/>
          <w:color w:val="auto"/>
          <w:highlight w:val="none"/>
          <w:lang w:eastAsia="zh-CN"/>
        </w:rPr>
        <w:t>。</w:t>
      </w:r>
    </w:p>
    <w:p w14:paraId="04ECE059">
      <w:pPr>
        <w:pStyle w:val="13"/>
        <w:spacing w:line="360" w:lineRule="exact"/>
        <w:ind w:firstLine="420"/>
        <w:rPr>
          <w:rFonts w:hint="eastAsia" w:ascii="宋体" w:hAnsi="宋体" w:eastAsia="宋体" w:cs="宋体"/>
          <w:color w:val="auto"/>
          <w:highlight w:val="none"/>
        </w:rPr>
      </w:pPr>
      <w:r>
        <w:rPr>
          <w:rFonts w:hint="eastAsia" w:ascii="宋体" w:hAnsi="宋体" w:eastAsia="宋体" w:cs="宋体"/>
          <w:color w:val="auto"/>
          <w:highlight w:val="none"/>
        </w:rPr>
        <w:t>据此函，签字代表宣布同意如下：</w:t>
      </w:r>
    </w:p>
    <w:p w14:paraId="7ADC30EB">
      <w:pPr>
        <w:pStyle w:val="13"/>
        <w:spacing w:line="360" w:lineRule="exact"/>
        <w:ind w:firstLine="420"/>
        <w:rPr>
          <w:rFonts w:hint="eastAsia" w:ascii="宋体" w:hAnsi="宋体" w:eastAsia="宋体" w:cs="宋体"/>
          <w:color w:val="auto"/>
          <w:highlight w:val="none"/>
        </w:rPr>
      </w:pPr>
      <w:r>
        <w:rPr>
          <w:rFonts w:hint="eastAsia" w:ascii="宋体" w:hAnsi="宋体" w:eastAsia="宋体" w:cs="宋体"/>
          <w:color w:val="auto"/>
          <w:highlight w:val="none"/>
        </w:rPr>
        <w:t>1. 按磋商文件采购需求和磋商报价表：</w:t>
      </w:r>
    </w:p>
    <w:p w14:paraId="5CDE0CA6">
      <w:pPr>
        <w:pStyle w:val="13"/>
        <w:spacing w:line="360" w:lineRule="exact"/>
        <w:ind w:firstLine="420"/>
        <w:rPr>
          <w:rFonts w:hint="eastAsia" w:ascii="宋体" w:hAnsi="宋体" w:eastAsia="宋体" w:cs="宋体"/>
          <w:color w:val="auto"/>
          <w:highlight w:val="none"/>
        </w:rPr>
      </w:pPr>
      <w:r>
        <w:rPr>
          <w:rFonts w:hint="eastAsia" w:ascii="宋体" w:hAnsi="宋体" w:eastAsia="宋体" w:cs="宋体"/>
          <w:color w:val="auto"/>
          <w:highlight w:val="none"/>
        </w:rPr>
        <w:t>磋商总报价（大写）</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元人民币(￥</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p>
    <w:p w14:paraId="54D152EF">
      <w:pPr>
        <w:pStyle w:val="13"/>
        <w:spacing w:line="360" w:lineRule="exact"/>
        <w:ind w:firstLine="420"/>
        <w:rPr>
          <w:rFonts w:hint="eastAsia" w:ascii="宋体" w:hAnsi="宋体" w:eastAsia="宋体" w:cs="宋体"/>
          <w:color w:val="auto"/>
          <w:highlight w:val="none"/>
        </w:rPr>
      </w:pPr>
      <w:r>
        <w:rPr>
          <w:rFonts w:hint="eastAsia" w:ascii="宋体" w:hAnsi="宋体" w:eastAsia="宋体" w:cs="宋体"/>
          <w:color w:val="auto"/>
          <w:highlight w:val="none"/>
        </w:rPr>
        <w:t>2.我方承诺已具备磋商文件规定的供应商资格条件。</w:t>
      </w:r>
    </w:p>
    <w:p w14:paraId="34AB5CB6">
      <w:pPr>
        <w:pStyle w:val="13"/>
        <w:spacing w:line="360" w:lineRule="exact"/>
        <w:ind w:firstLine="420"/>
        <w:rPr>
          <w:rFonts w:hint="eastAsia" w:ascii="宋体" w:hAnsi="宋体" w:eastAsia="宋体" w:cs="宋体"/>
          <w:color w:val="auto"/>
          <w:highlight w:val="none"/>
        </w:rPr>
      </w:pPr>
      <w:r>
        <w:rPr>
          <w:rFonts w:hint="eastAsia" w:ascii="宋体" w:hAnsi="宋体" w:eastAsia="宋体" w:cs="宋体"/>
          <w:color w:val="auto"/>
          <w:highlight w:val="none"/>
        </w:rPr>
        <w:t>3.我方已详细审核磋商文件，包括修改文件（如有的话）和有关附件，将自行承担因对全部磋商文件理解不正确或误解而产生的相应后果。</w:t>
      </w:r>
    </w:p>
    <w:p w14:paraId="5C82C9A7">
      <w:pPr>
        <w:pStyle w:val="13"/>
        <w:spacing w:line="360" w:lineRule="exact"/>
        <w:ind w:firstLine="420"/>
        <w:rPr>
          <w:rFonts w:hint="eastAsia" w:ascii="宋体" w:hAnsi="宋体" w:eastAsia="宋体" w:cs="宋体"/>
          <w:color w:val="auto"/>
          <w:highlight w:val="none"/>
        </w:rPr>
      </w:pPr>
      <w:r>
        <w:rPr>
          <w:rFonts w:hint="eastAsia" w:ascii="宋体" w:hAnsi="宋体" w:eastAsia="宋体" w:cs="宋体"/>
          <w:color w:val="auto"/>
          <w:highlight w:val="none"/>
        </w:rPr>
        <w:t>4. 响应文件有效期为</w:t>
      </w:r>
      <w:r>
        <w:rPr>
          <w:rFonts w:hint="eastAsia" w:ascii="宋体" w:hAnsi="宋体" w:eastAsia="宋体" w:cs="宋体"/>
          <w:color w:val="auto"/>
          <w:szCs w:val="21"/>
          <w:highlight w:val="none"/>
        </w:rPr>
        <w:t>响应文件递交截止时间之日起90天。</w:t>
      </w:r>
    </w:p>
    <w:p w14:paraId="0F27D7A8">
      <w:pPr>
        <w:pStyle w:val="13"/>
        <w:spacing w:line="360" w:lineRule="exact"/>
        <w:ind w:firstLine="420"/>
        <w:rPr>
          <w:rFonts w:hint="eastAsia" w:ascii="宋体" w:hAnsi="宋体" w:eastAsia="宋体" w:cs="宋体"/>
          <w:color w:val="auto"/>
          <w:highlight w:val="none"/>
        </w:rPr>
      </w:pPr>
      <w:r>
        <w:rPr>
          <w:rFonts w:hint="eastAsia" w:ascii="宋体" w:hAnsi="宋体" w:eastAsia="宋体" w:cs="宋体"/>
          <w:color w:val="auto"/>
          <w:highlight w:val="none"/>
        </w:rPr>
        <w:t>5. 如我方成交：</w:t>
      </w:r>
    </w:p>
    <w:p w14:paraId="2E801B5F">
      <w:pPr>
        <w:pStyle w:val="13"/>
        <w:spacing w:line="360" w:lineRule="exact"/>
        <w:ind w:firstLine="420"/>
        <w:rPr>
          <w:rFonts w:hint="eastAsia" w:ascii="宋体" w:hAnsi="宋体" w:eastAsia="宋体" w:cs="宋体"/>
          <w:color w:val="auto"/>
          <w:highlight w:val="none"/>
        </w:rPr>
      </w:pPr>
      <w:r>
        <w:rPr>
          <w:rFonts w:hint="eastAsia" w:ascii="宋体" w:hAnsi="宋体" w:eastAsia="宋体" w:cs="宋体"/>
          <w:color w:val="auto"/>
          <w:highlight w:val="none"/>
        </w:rPr>
        <w:t>（1）我方承诺在收到成交通知书后，在成交通知书规定的期限内与采购人签订合同。</w:t>
      </w:r>
    </w:p>
    <w:p w14:paraId="2F1B725D">
      <w:pPr>
        <w:pStyle w:val="13"/>
        <w:spacing w:line="36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（2）我方承诺按照磋商文件规定递交履约担保。</w:t>
      </w:r>
    </w:p>
    <w:p w14:paraId="596AC42B">
      <w:pPr>
        <w:pStyle w:val="13"/>
        <w:spacing w:line="36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（3）我方承诺本响应文件至本项目合同履行完毕止均保持有效，按磋商文件及政府采购法律、法规的规定履行合同责任和义务。</w:t>
      </w:r>
    </w:p>
    <w:p w14:paraId="179D976F">
      <w:pPr>
        <w:pStyle w:val="13"/>
        <w:spacing w:line="36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与本项目有关的正式通讯地址为：</w:t>
      </w:r>
    </w:p>
    <w:p w14:paraId="69E92890">
      <w:pPr>
        <w:rPr>
          <w:rFonts w:hint="eastAsia" w:ascii="宋体" w:hAnsi="宋体" w:eastAsia="宋体" w:cs="宋体"/>
          <w:color w:val="auto"/>
          <w:sz w:val="21"/>
          <w:szCs w:val="21"/>
          <w:highlight w:val="none"/>
        </w:rPr>
      </w:pPr>
    </w:p>
    <w:p w14:paraId="08546599">
      <w:pPr>
        <w:pStyle w:val="13"/>
        <w:spacing w:line="320" w:lineRule="exact"/>
        <w:ind w:firstLine="42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地址：</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邮编：</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电话、传真：</w:t>
      </w:r>
      <w:r>
        <w:rPr>
          <w:rFonts w:hint="eastAsia" w:ascii="宋体" w:hAnsi="宋体" w:eastAsia="宋体" w:cs="宋体"/>
          <w:color w:val="auto"/>
          <w:sz w:val="21"/>
          <w:szCs w:val="21"/>
          <w:highlight w:val="none"/>
          <w:u w:val="single"/>
        </w:rPr>
        <w:t xml:space="preserve">            </w:t>
      </w:r>
    </w:p>
    <w:p w14:paraId="46CCEDDC">
      <w:pPr>
        <w:pStyle w:val="13"/>
        <w:spacing w:line="3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开户名称：</w:t>
      </w:r>
      <w:r>
        <w:rPr>
          <w:rFonts w:hint="eastAsia" w:ascii="宋体" w:hAnsi="宋体" w:eastAsia="宋体" w:cs="宋体"/>
          <w:color w:val="auto"/>
          <w:sz w:val="21"/>
          <w:szCs w:val="21"/>
          <w:highlight w:val="none"/>
          <w:u w:val="single"/>
        </w:rPr>
        <w:t xml:space="preserve">                                        </w:t>
      </w:r>
    </w:p>
    <w:p w14:paraId="301BE8A9">
      <w:pPr>
        <w:pStyle w:val="13"/>
        <w:spacing w:line="3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开户银行：</w:t>
      </w:r>
      <w:r>
        <w:rPr>
          <w:rFonts w:hint="eastAsia" w:ascii="宋体" w:hAnsi="宋体" w:eastAsia="宋体" w:cs="宋体"/>
          <w:color w:val="auto"/>
          <w:sz w:val="21"/>
          <w:szCs w:val="21"/>
          <w:highlight w:val="none"/>
          <w:u w:val="single"/>
        </w:rPr>
        <w:t xml:space="preserve">                               　       </w:t>
      </w:r>
    </w:p>
    <w:p w14:paraId="00112886">
      <w:pPr>
        <w:pStyle w:val="13"/>
        <w:spacing w:line="3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账号：</w:t>
      </w:r>
      <w:r>
        <w:rPr>
          <w:rFonts w:hint="eastAsia" w:ascii="宋体" w:hAnsi="宋体" w:eastAsia="宋体" w:cs="宋体"/>
          <w:color w:val="auto"/>
          <w:sz w:val="21"/>
          <w:szCs w:val="21"/>
          <w:highlight w:val="none"/>
          <w:u w:val="single"/>
        </w:rPr>
        <w:t xml:space="preserve">                                   　　　   </w:t>
      </w:r>
    </w:p>
    <w:p w14:paraId="050CE822">
      <w:pPr>
        <w:pStyle w:val="13"/>
        <w:spacing w:line="320" w:lineRule="exact"/>
        <w:ind w:firstLine="420"/>
        <w:rPr>
          <w:rFonts w:hint="eastAsia" w:ascii="宋体" w:hAnsi="宋体" w:eastAsia="宋体" w:cs="宋体"/>
          <w:bCs/>
          <w:color w:val="auto"/>
          <w:sz w:val="21"/>
          <w:szCs w:val="21"/>
          <w:highlight w:val="none"/>
          <w:u w:val="single"/>
        </w:rPr>
      </w:pPr>
      <w:r>
        <w:rPr>
          <w:rFonts w:hint="eastAsia" w:ascii="宋体" w:hAnsi="宋体" w:eastAsia="宋体" w:cs="宋体"/>
          <w:bCs/>
          <w:color w:val="auto"/>
          <w:sz w:val="21"/>
          <w:szCs w:val="21"/>
          <w:highlight w:val="none"/>
          <w:lang w:val="en-US" w:eastAsia="zh-CN"/>
        </w:rPr>
        <w:t>供应商[</w:t>
      </w:r>
      <w:r>
        <w:rPr>
          <w:rFonts w:hint="eastAsia" w:ascii="宋体" w:hAnsi="宋体" w:eastAsia="宋体" w:cs="宋体"/>
          <w:bCs/>
          <w:color w:val="auto"/>
          <w:sz w:val="21"/>
          <w:szCs w:val="21"/>
          <w:highlight w:val="none"/>
        </w:rPr>
        <w:t>公章</w:t>
      </w:r>
      <w:r>
        <w:rPr>
          <w:rFonts w:hint="eastAsia" w:ascii="宋体" w:hAnsi="宋体" w:eastAsia="宋体" w:cs="宋体"/>
          <w:bCs/>
          <w:color w:val="auto"/>
          <w:sz w:val="21"/>
          <w:szCs w:val="21"/>
          <w:highlight w:val="none"/>
          <w:lang w:val="en-US" w:eastAsia="zh-CN"/>
        </w:rPr>
        <w:t>(CA签章)</w:t>
      </w:r>
      <w:r>
        <w:rPr>
          <w:rFonts w:hint="eastAsia" w:ascii="宋体" w:hAnsi="宋体" w:eastAsia="宋体" w:cs="宋体"/>
          <w:bCs/>
          <w:color w:val="auto"/>
          <w:sz w:val="21"/>
          <w:szCs w:val="21"/>
          <w:highlight w:val="none"/>
        </w:rPr>
        <w:t>、自然人除外</w:t>
      </w:r>
      <w:r>
        <w:rPr>
          <w:rFonts w:hint="eastAsia" w:ascii="宋体" w:hAnsi="宋体" w:eastAsia="宋体" w:cs="宋体"/>
          <w:bCs/>
          <w:color w:val="auto"/>
          <w:sz w:val="21"/>
          <w:szCs w:val="21"/>
          <w:highlight w:val="none"/>
          <w:lang w:val="en-US" w:eastAsia="zh-CN"/>
        </w:rPr>
        <w:t>]</w:t>
      </w:r>
      <w:r>
        <w:rPr>
          <w:rFonts w:hint="eastAsia" w:ascii="宋体" w:hAnsi="宋体" w:eastAsia="宋体" w:cs="宋体"/>
          <w:bCs/>
          <w:color w:val="auto"/>
          <w:sz w:val="21"/>
          <w:szCs w:val="21"/>
          <w:highlight w:val="none"/>
        </w:rPr>
        <w:t>：</w:t>
      </w:r>
      <w:r>
        <w:rPr>
          <w:rFonts w:hint="eastAsia" w:ascii="宋体" w:hAnsi="宋体" w:eastAsia="宋体" w:cs="宋体"/>
          <w:bCs/>
          <w:color w:val="auto"/>
          <w:sz w:val="21"/>
          <w:szCs w:val="21"/>
          <w:highlight w:val="none"/>
          <w:u w:val="single"/>
        </w:rPr>
        <w:t xml:space="preserve">                              </w:t>
      </w:r>
    </w:p>
    <w:p w14:paraId="59D11D32">
      <w:pPr>
        <w:pStyle w:val="13"/>
        <w:spacing w:line="320" w:lineRule="exact"/>
        <w:ind w:firstLine="42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法定代表人、负责人、自然人或相应的委托代理人签字</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或盖章</w:t>
      </w:r>
      <w:r>
        <w:rPr>
          <w:rFonts w:hint="eastAsia" w:ascii="宋体" w:hAnsi="宋体" w:eastAsia="宋体" w:cs="宋体"/>
          <w:color w:val="auto"/>
          <w:sz w:val="21"/>
          <w:szCs w:val="21"/>
          <w:highlight w:val="none"/>
          <w:lang w:val="en-US" w:eastAsia="zh-CN"/>
        </w:rPr>
        <w:t>(CA签章)]</w:t>
      </w:r>
      <w:r>
        <w:rPr>
          <w:rFonts w:hint="eastAsia" w:ascii="宋体" w:hAnsi="宋体" w:eastAsia="宋体" w:cs="宋体"/>
          <w:color w:val="auto"/>
          <w:sz w:val="21"/>
          <w:szCs w:val="21"/>
          <w:highlight w:val="none"/>
        </w:rPr>
        <w:t>（属自然人的应在签名处加盖大拇指指印</w:t>
      </w:r>
      <w:r>
        <w:rPr>
          <w:rFonts w:hint="eastAsia" w:ascii="宋体" w:hAnsi="宋体" w:eastAsia="宋体" w:cs="宋体"/>
          <w:color w:val="auto"/>
          <w:sz w:val="21"/>
          <w:szCs w:val="21"/>
          <w:highlight w:val="none"/>
          <w:lang w:eastAsia="zh-CN"/>
        </w:rPr>
        <w:t>或</w:t>
      </w:r>
      <w:r>
        <w:rPr>
          <w:rFonts w:hint="eastAsia" w:ascii="宋体" w:hAnsi="宋体" w:eastAsia="宋体" w:cs="宋体"/>
          <w:color w:val="auto"/>
          <w:sz w:val="21"/>
          <w:szCs w:val="21"/>
          <w:highlight w:val="none"/>
          <w:lang w:val="en-US" w:eastAsia="zh-CN"/>
        </w:rPr>
        <w:t>个人CA签章</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w:t>
      </w:r>
    </w:p>
    <w:p w14:paraId="0E40BAB5">
      <w:pPr>
        <w:pStyle w:val="13"/>
        <w:spacing w:line="320" w:lineRule="exact"/>
        <w:ind w:firstLine="420"/>
        <w:rPr>
          <w:rFonts w:hint="eastAsia" w:ascii="宋体" w:hAnsi="宋体" w:eastAsia="宋体" w:cs="宋体"/>
          <w:color w:val="auto"/>
          <w:sz w:val="21"/>
          <w:szCs w:val="21"/>
          <w:highlight w:val="none"/>
          <w:u w:val="single"/>
        </w:rPr>
      </w:pPr>
      <w:r>
        <w:rPr>
          <w:rFonts w:hint="eastAsia" w:ascii="宋体" w:hAnsi="宋体" w:eastAsia="宋体" w:cs="宋体"/>
          <w:bCs/>
          <w:color w:val="auto"/>
          <w:sz w:val="21"/>
          <w:szCs w:val="21"/>
          <w:highlight w:val="none"/>
        </w:rPr>
        <w:t>响应</w:t>
      </w:r>
      <w:r>
        <w:rPr>
          <w:rFonts w:hint="eastAsia" w:ascii="宋体" w:hAnsi="宋体" w:eastAsia="宋体" w:cs="宋体"/>
          <w:color w:val="auto"/>
          <w:sz w:val="21"/>
          <w:szCs w:val="21"/>
          <w:highlight w:val="none"/>
        </w:rPr>
        <w:t>日期：</w:t>
      </w:r>
      <w:r>
        <w:rPr>
          <w:rFonts w:hint="eastAsia" w:ascii="宋体" w:hAnsi="宋体" w:eastAsia="宋体" w:cs="宋体"/>
          <w:color w:val="auto"/>
          <w:sz w:val="21"/>
          <w:szCs w:val="21"/>
          <w:highlight w:val="none"/>
          <w:u w:val="single"/>
        </w:rPr>
        <w:t xml:space="preserve">                               </w:t>
      </w:r>
    </w:p>
    <w:p w14:paraId="774066EB">
      <w:pPr>
        <w:pStyle w:val="6"/>
        <w:rPr>
          <w:rFonts w:hint="eastAsia" w:ascii="宋体" w:hAnsi="宋体" w:eastAsia="宋体" w:cs="宋体"/>
          <w:color w:val="auto"/>
          <w:sz w:val="21"/>
          <w:szCs w:val="21"/>
          <w:highlight w:val="none"/>
          <w:u w:val="single"/>
        </w:rPr>
      </w:pPr>
    </w:p>
    <w:p w14:paraId="1D859932">
      <w:pPr>
        <w:rPr>
          <w:rFonts w:hint="eastAsia" w:ascii="宋体" w:hAnsi="宋体" w:eastAsia="宋体" w:cs="宋体"/>
          <w:color w:val="auto"/>
          <w:sz w:val="21"/>
          <w:szCs w:val="21"/>
          <w:highlight w:val="none"/>
          <w:u w:val="single"/>
        </w:rPr>
      </w:pPr>
    </w:p>
    <w:p w14:paraId="0C1F8AF8">
      <w:pPr>
        <w:pStyle w:val="3"/>
        <w:rPr>
          <w:rFonts w:hint="eastAsia" w:ascii="宋体" w:hAnsi="宋体" w:eastAsia="宋体" w:cs="宋体"/>
          <w:color w:val="auto"/>
          <w:sz w:val="21"/>
          <w:szCs w:val="21"/>
          <w:highlight w:val="none"/>
          <w:u w:val="single"/>
        </w:rPr>
      </w:pPr>
    </w:p>
    <w:p w14:paraId="03F6AE08">
      <w:pPr>
        <w:rPr>
          <w:rFonts w:hint="eastAsia" w:ascii="宋体" w:hAnsi="宋体" w:eastAsia="宋体" w:cs="宋体"/>
          <w:color w:val="auto"/>
          <w:sz w:val="21"/>
          <w:szCs w:val="21"/>
          <w:highlight w:val="none"/>
          <w:u w:val="single"/>
        </w:rPr>
      </w:pPr>
    </w:p>
    <w:p w14:paraId="18D969A3">
      <w:pPr>
        <w:pStyle w:val="7"/>
        <w:rPr>
          <w:rFonts w:hint="eastAsia" w:ascii="宋体" w:hAnsi="宋体" w:eastAsia="宋体" w:cs="宋体"/>
          <w:color w:val="auto"/>
          <w:sz w:val="21"/>
          <w:szCs w:val="21"/>
          <w:highlight w:val="none"/>
          <w:u w:val="single"/>
        </w:rPr>
      </w:pPr>
    </w:p>
    <w:p w14:paraId="0F83A8BA">
      <w:pPr>
        <w:pStyle w:val="3"/>
        <w:ind w:left="0" w:leftChars="0" w:firstLine="0" w:firstLineChars="0"/>
        <w:rPr>
          <w:rFonts w:hint="eastAsia"/>
          <w:color w:val="auto"/>
          <w:highlight w:val="none"/>
        </w:rPr>
      </w:pPr>
    </w:p>
    <w:p w14:paraId="41CC6AF5">
      <w:pPr>
        <w:pStyle w:val="13"/>
        <w:numPr>
          <w:ilvl w:val="0"/>
          <w:numId w:val="0"/>
        </w:numPr>
        <w:spacing w:line="340" w:lineRule="exact"/>
        <w:rPr>
          <w:rFonts w:hint="eastAsia" w:ascii="宋体" w:hAnsi="宋体" w:eastAsia="宋体" w:cs="宋体"/>
          <w:b/>
          <w:color w:val="auto"/>
          <w:sz w:val="28"/>
          <w:szCs w:val="28"/>
          <w:highlight w:val="none"/>
          <w:lang w:val="en-US" w:eastAsia="zh-CN"/>
        </w:rPr>
      </w:pPr>
    </w:p>
    <w:p w14:paraId="48E24224">
      <w:pPr>
        <w:pStyle w:val="13"/>
        <w:numPr>
          <w:ilvl w:val="0"/>
          <w:numId w:val="0"/>
        </w:numPr>
        <w:spacing w:line="340" w:lineRule="exact"/>
        <w:rPr>
          <w:rFonts w:hint="eastAsia" w:ascii="宋体" w:hAnsi="宋体" w:eastAsia="宋体" w:cs="宋体"/>
          <w:color w:val="auto"/>
          <w:highlight w:val="none"/>
        </w:rPr>
      </w:pPr>
      <w:r>
        <w:rPr>
          <w:rFonts w:hint="eastAsia" w:hAnsi="宋体" w:cs="宋体"/>
          <w:b/>
          <w:color w:val="auto"/>
          <w:sz w:val="28"/>
          <w:szCs w:val="28"/>
          <w:highlight w:val="none"/>
          <w:lang w:val="en-US" w:eastAsia="zh-CN"/>
        </w:rPr>
        <w:t>2</w:t>
      </w:r>
      <w:r>
        <w:rPr>
          <w:rFonts w:hint="eastAsia" w:ascii="宋体" w:hAnsi="宋体" w:eastAsia="宋体" w:cs="宋体"/>
          <w:b/>
          <w:color w:val="auto"/>
          <w:sz w:val="28"/>
          <w:szCs w:val="28"/>
          <w:highlight w:val="none"/>
          <w:lang w:val="en-US" w:eastAsia="zh-CN"/>
        </w:rPr>
        <w:t xml:space="preserve">. </w:t>
      </w:r>
      <w:r>
        <w:rPr>
          <w:rFonts w:hint="eastAsia" w:ascii="宋体" w:hAnsi="宋体" w:eastAsia="宋体" w:cs="宋体"/>
          <w:b/>
          <w:color w:val="auto"/>
          <w:sz w:val="28"/>
          <w:szCs w:val="28"/>
          <w:highlight w:val="none"/>
        </w:rPr>
        <w:t>磋商报价表（必须提供）；</w:t>
      </w:r>
    </w:p>
    <w:p w14:paraId="4F358B38">
      <w:pPr>
        <w:pStyle w:val="13"/>
        <w:spacing w:line="320" w:lineRule="exact"/>
        <w:jc w:val="left"/>
        <w:rPr>
          <w:rFonts w:hint="eastAsia" w:ascii="宋体" w:hAnsi="宋体" w:eastAsia="宋体" w:cs="宋体"/>
          <w:b/>
          <w:color w:val="auto"/>
          <w:sz w:val="28"/>
          <w:szCs w:val="28"/>
          <w:highlight w:val="none"/>
        </w:rPr>
      </w:pPr>
    </w:p>
    <w:p w14:paraId="381CD171">
      <w:pPr>
        <w:pStyle w:val="6"/>
        <w:ind w:left="0" w:leftChars="0" w:firstLine="0" w:firstLineChars="0"/>
        <w:rPr>
          <w:rFonts w:hint="eastAsia" w:ascii="宋体" w:hAnsi="宋体" w:eastAsia="宋体" w:cs="宋体"/>
          <w:color w:val="auto"/>
          <w:highlight w:val="none"/>
          <w:lang w:val="en-US" w:eastAsia="zh-CN"/>
        </w:rPr>
      </w:pPr>
      <w:r>
        <w:rPr>
          <w:rFonts w:hint="eastAsia" w:ascii="宋体" w:hAnsi="宋体" w:eastAsia="宋体" w:cs="宋体"/>
          <w:b/>
          <w:bCs/>
          <w:color w:val="auto"/>
          <w:sz w:val="30"/>
          <w:szCs w:val="30"/>
          <w:highlight w:val="none"/>
        </w:rPr>
        <w:t>附件：</w:t>
      </w:r>
    </w:p>
    <w:p w14:paraId="468AEE3C">
      <w:pPr>
        <w:pStyle w:val="13"/>
        <w:keepNext w:val="0"/>
        <w:keepLines w:val="0"/>
        <w:pageBreakBefore w:val="0"/>
        <w:widowControl w:val="0"/>
        <w:kinsoku/>
        <w:wordWrap/>
        <w:overflowPunct/>
        <w:topLinePunct w:val="0"/>
        <w:autoSpaceDE/>
        <w:autoSpaceDN/>
        <w:bidi w:val="0"/>
        <w:adjustRightInd/>
        <w:snapToGrid/>
        <w:spacing w:line="480" w:lineRule="exact"/>
        <w:ind w:left="420"/>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kern w:val="2"/>
          <w:sz w:val="21"/>
          <w:szCs w:val="21"/>
          <w:highlight w:val="none"/>
          <w:lang w:val="en-US" w:eastAsia="zh-CN" w:bidi="ar-SA"/>
        </w:rPr>
        <w:t>磋商报价表（格式）</w:t>
      </w:r>
    </w:p>
    <w:tbl>
      <w:tblPr>
        <w:tblStyle w:val="20"/>
        <w:tblW w:w="9676"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26"/>
        <w:gridCol w:w="1570"/>
        <w:gridCol w:w="1740"/>
        <w:gridCol w:w="780"/>
        <w:gridCol w:w="855"/>
        <w:gridCol w:w="810"/>
        <w:gridCol w:w="1785"/>
        <w:gridCol w:w="1710"/>
      </w:tblGrid>
      <w:tr w14:paraId="744DD21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1" w:hRule="atLeast"/>
        </w:trPr>
        <w:tc>
          <w:tcPr>
            <w:tcW w:w="426" w:type="dxa"/>
            <w:tcBorders>
              <w:top w:val="single" w:color="auto" w:sz="4" w:space="0"/>
              <w:bottom w:val="single" w:color="auto" w:sz="4" w:space="0"/>
              <w:right w:val="single" w:color="auto" w:sz="4" w:space="0"/>
            </w:tcBorders>
            <w:noWrap w:val="0"/>
            <w:vAlign w:val="center"/>
          </w:tcPr>
          <w:p w14:paraId="6C8CB260">
            <w:pPr>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项号</w:t>
            </w:r>
          </w:p>
        </w:tc>
        <w:tc>
          <w:tcPr>
            <w:tcW w:w="1570" w:type="dxa"/>
            <w:tcBorders>
              <w:top w:val="single" w:color="auto" w:sz="4" w:space="0"/>
              <w:left w:val="single" w:color="auto" w:sz="4" w:space="0"/>
              <w:bottom w:val="single" w:color="auto" w:sz="4" w:space="0"/>
              <w:right w:val="single" w:color="auto" w:sz="4" w:space="0"/>
            </w:tcBorders>
            <w:noWrap w:val="0"/>
            <w:vAlign w:val="center"/>
          </w:tcPr>
          <w:p w14:paraId="1C5A3132">
            <w:pPr>
              <w:spacing w:line="28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采购内容名称</w:t>
            </w:r>
          </w:p>
        </w:tc>
        <w:tc>
          <w:tcPr>
            <w:tcW w:w="1740" w:type="dxa"/>
            <w:tcBorders>
              <w:top w:val="single" w:color="auto" w:sz="4" w:space="0"/>
              <w:left w:val="single" w:color="auto" w:sz="4" w:space="0"/>
              <w:bottom w:val="single" w:color="auto" w:sz="4" w:space="0"/>
              <w:right w:val="single" w:color="auto" w:sz="4" w:space="0"/>
            </w:tcBorders>
            <w:noWrap w:val="0"/>
            <w:vAlign w:val="center"/>
          </w:tcPr>
          <w:p w14:paraId="79AA39DF">
            <w:pPr>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服务内容及承诺</w:t>
            </w:r>
          </w:p>
        </w:tc>
        <w:tc>
          <w:tcPr>
            <w:tcW w:w="780" w:type="dxa"/>
            <w:tcBorders>
              <w:top w:val="single" w:color="auto" w:sz="4" w:space="0"/>
              <w:left w:val="single" w:color="auto" w:sz="4" w:space="0"/>
              <w:bottom w:val="single" w:color="auto" w:sz="4" w:space="0"/>
              <w:right w:val="single" w:color="auto" w:sz="4" w:space="0"/>
            </w:tcBorders>
            <w:noWrap w:val="0"/>
            <w:vAlign w:val="center"/>
          </w:tcPr>
          <w:p w14:paraId="1F6885A3">
            <w:pPr>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数量①</w:t>
            </w:r>
          </w:p>
        </w:tc>
        <w:tc>
          <w:tcPr>
            <w:tcW w:w="855" w:type="dxa"/>
            <w:tcBorders>
              <w:top w:val="single" w:color="auto" w:sz="4" w:space="0"/>
              <w:left w:val="single" w:color="auto" w:sz="4" w:space="0"/>
              <w:bottom w:val="single" w:color="auto" w:sz="4" w:space="0"/>
              <w:right w:val="single" w:color="auto" w:sz="4" w:space="0"/>
            </w:tcBorders>
            <w:noWrap w:val="0"/>
            <w:vAlign w:val="center"/>
          </w:tcPr>
          <w:p w14:paraId="43BF99CC">
            <w:pPr>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单位</w:t>
            </w:r>
          </w:p>
        </w:tc>
        <w:tc>
          <w:tcPr>
            <w:tcW w:w="810" w:type="dxa"/>
            <w:tcBorders>
              <w:top w:val="single" w:color="auto" w:sz="4" w:space="0"/>
              <w:left w:val="single" w:color="auto" w:sz="4" w:space="0"/>
              <w:bottom w:val="single" w:color="auto" w:sz="4" w:space="0"/>
              <w:right w:val="single" w:color="auto" w:sz="4" w:space="0"/>
            </w:tcBorders>
            <w:noWrap w:val="0"/>
            <w:vAlign w:val="center"/>
          </w:tcPr>
          <w:p w14:paraId="26271886">
            <w:pPr>
              <w:spacing w:line="30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单价②</w:t>
            </w:r>
          </w:p>
        </w:tc>
        <w:tc>
          <w:tcPr>
            <w:tcW w:w="1785" w:type="dxa"/>
            <w:tcBorders>
              <w:top w:val="single" w:color="auto" w:sz="4" w:space="0"/>
              <w:left w:val="single" w:color="auto" w:sz="4" w:space="0"/>
              <w:bottom w:val="single" w:color="auto" w:sz="4" w:space="0"/>
              <w:right w:val="single" w:color="auto" w:sz="4" w:space="0"/>
            </w:tcBorders>
            <w:noWrap w:val="0"/>
            <w:vAlign w:val="center"/>
          </w:tcPr>
          <w:p w14:paraId="74ECF279">
            <w:pPr>
              <w:spacing w:line="300" w:lineRule="exact"/>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eastAsia="zh-CN"/>
              </w:rPr>
              <w:t>单项合计</w:t>
            </w:r>
            <w:r>
              <w:rPr>
                <w:rFonts w:hint="eastAsia" w:ascii="宋体" w:hAnsi="宋体" w:eastAsia="宋体" w:cs="宋体"/>
                <w:color w:val="auto"/>
                <w:highlight w:val="none"/>
                <w:lang w:val="en-US" w:eastAsia="zh-CN"/>
              </w:rPr>
              <w:t>=数量×单价</w:t>
            </w:r>
          </w:p>
          <w:p w14:paraId="70BB12F8">
            <w:pPr>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③=</w:t>
            </w:r>
            <w:r>
              <w:rPr>
                <w:rFonts w:hint="eastAsia" w:ascii="宋体" w:hAnsi="宋体" w:eastAsia="宋体" w:cs="宋体"/>
                <w:color w:val="auto"/>
                <w:sz w:val="21"/>
                <w:szCs w:val="21"/>
                <w:highlight w:val="none"/>
              </w:rPr>
              <w:t>①</w:t>
            </w:r>
            <w:r>
              <w:rPr>
                <w:rFonts w:hint="eastAsia" w:ascii="宋体" w:hAnsi="宋体" w:eastAsia="宋体" w:cs="宋体"/>
                <w:color w:val="auto"/>
                <w:highlight w:val="none"/>
                <w:lang w:val="en-US" w:eastAsia="zh-CN"/>
              </w:rPr>
              <w:t>×</w:t>
            </w:r>
            <w:r>
              <w:rPr>
                <w:rFonts w:hint="eastAsia" w:ascii="宋体" w:hAnsi="宋体" w:eastAsia="宋体" w:cs="宋体"/>
                <w:color w:val="auto"/>
                <w:sz w:val="21"/>
                <w:szCs w:val="21"/>
                <w:highlight w:val="none"/>
                <w:lang w:val="en-US" w:eastAsia="zh-CN"/>
              </w:rPr>
              <w:t>②</w:t>
            </w:r>
          </w:p>
        </w:tc>
        <w:tc>
          <w:tcPr>
            <w:tcW w:w="1710" w:type="dxa"/>
            <w:tcBorders>
              <w:top w:val="single" w:color="auto" w:sz="4" w:space="0"/>
              <w:bottom w:val="single" w:color="auto" w:sz="4" w:space="0"/>
            </w:tcBorders>
            <w:noWrap w:val="0"/>
            <w:vAlign w:val="center"/>
          </w:tcPr>
          <w:p w14:paraId="669F339F">
            <w:pPr>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tc>
      </w:tr>
      <w:tr w14:paraId="144B04E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08" w:hRule="exact"/>
        </w:trPr>
        <w:tc>
          <w:tcPr>
            <w:tcW w:w="426" w:type="dxa"/>
            <w:tcBorders>
              <w:top w:val="single" w:color="auto" w:sz="4" w:space="0"/>
              <w:bottom w:val="single" w:color="auto" w:sz="4" w:space="0"/>
              <w:right w:val="single" w:color="auto" w:sz="4" w:space="0"/>
            </w:tcBorders>
            <w:noWrap w:val="0"/>
            <w:vAlign w:val="center"/>
          </w:tcPr>
          <w:p w14:paraId="3F89287E">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570" w:type="dxa"/>
            <w:tcBorders>
              <w:top w:val="single" w:color="auto" w:sz="4" w:space="0"/>
              <w:left w:val="single" w:color="auto" w:sz="4" w:space="0"/>
              <w:bottom w:val="single" w:color="auto" w:sz="4" w:space="0"/>
              <w:right w:val="single" w:color="auto" w:sz="4" w:space="0"/>
            </w:tcBorders>
            <w:noWrap w:val="0"/>
            <w:vAlign w:val="center"/>
          </w:tcPr>
          <w:p w14:paraId="15FF1BA1">
            <w:pPr>
              <w:spacing w:line="360" w:lineRule="auto"/>
              <w:jc w:val="center"/>
              <w:rPr>
                <w:rFonts w:hint="eastAsia" w:ascii="宋体" w:hAnsi="宋体" w:eastAsia="宋体" w:cs="宋体"/>
                <w:color w:val="auto"/>
                <w:sz w:val="21"/>
                <w:szCs w:val="21"/>
                <w:highlight w:val="none"/>
              </w:rPr>
            </w:pPr>
          </w:p>
        </w:tc>
        <w:tc>
          <w:tcPr>
            <w:tcW w:w="1740" w:type="dxa"/>
            <w:tcBorders>
              <w:top w:val="single" w:color="auto" w:sz="4" w:space="0"/>
              <w:left w:val="single" w:color="auto" w:sz="4" w:space="0"/>
              <w:bottom w:val="single" w:color="auto" w:sz="4" w:space="0"/>
              <w:right w:val="single" w:color="auto" w:sz="4" w:space="0"/>
            </w:tcBorders>
            <w:noWrap w:val="0"/>
            <w:vAlign w:val="center"/>
          </w:tcPr>
          <w:p w14:paraId="5B8851E4">
            <w:pPr>
              <w:jc w:val="center"/>
              <w:rPr>
                <w:rFonts w:hint="eastAsia" w:ascii="宋体" w:hAnsi="宋体" w:eastAsia="宋体" w:cs="宋体"/>
                <w:color w:val="auto"/>
                <w:sz w:val="21"/>
                <w:szCs w:val="21"/>
                <w:highlight w:val="none"/>
              </w:rPr>
            </w:pPr>
          </w:p>
        </w:tc>
        <w:tc>
          <w:tcPr>
            <w:tcW w:w="780" w:type="dxa"/>
            <w:tcBorders>
              <w:top w:val="single" w:color="auto" w:sz="4" w:space="0"/>
              <w:left w:val="single" w:color="auto" w:sz="4" w:space="0"/>
              <w:bottom w:val="single" w:color="auto" w:sz="4" w:space="0"/>
              <w:right w:val="single" w:color="auto" w:sz="4" w:space="0"/>
            </w:tcBorders>
            <w:noWrap w:val="0"/>
            <w:vAlign w:val="center"/>
          </w:tcPr>
          <w:p w14:paraId="11848124">
            <w:pPr>
              <w:jc w:val="center"/>
              <w:rPr>
                <w:rFonts w:hint="eastAsia" w:ascii="宋体" w:hAnsi="宋体" w:eastAsia="宋体" w:cs="宋体"/>
                <w:color w:val="auto"/>
                <w:sz w:val="21"/>
                <w:szCs w:val="21"/>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14:paraId="452C0162">
            <w:pPr>
              <w:jc w:val="center"/>
              <w:rPr>
                <w:rFonts w:hint="eastAsia" w:ascii="宋体" w:hAnsi="宋体" w:eastAsia="宋体" w:cs="宋体"/>
                <w:color w:val="auto"/>
                <w:sz w:val="21"/>
                <w:szCs w:val="21"/>
                <w:highlight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40E9522E">
            <w:pPr>
              <w:jc w:val="center"/>
              <w:rPr>
                <w:rFonts w:hint="eastAsia" w:ascii="宋体" w:hAnsi="宋体" w:eastAsia="宋体" w:cs="宋体"/>
                <w:color w:val="auto"/>
                <w:sz w:val="21"/>
                <w:szCs w:val="21"/>
                <w:highlight w:val="none"/>
              </w:rPr>
            </w:pPr>
          </w:p>
        </w:tc>
        <w:tc>
          <w:tcPr>
            <w:tcW w:w="1785" w:type="dxa"/>
            <w:tcBorders>
              <w:top w:val="single" w:color="auto" w:sz="4" w:space="0"/>
              <w:left w:val="single" w:color="auto" w:sz="4" w:space="0"/>
              <w:bottom w:val="single" w:color="auto" w:sz="4" w:space="0"/>
              <w:right w:val="single" w:color="auto" w:sz="4" w:space="0"/>
            </w:tcBorders>
            <w:noWrap w:val="0"/>
            <w:vAlign w:val="center"/>
          </w:tcPr>
          <w:p w14:paraId="34E19EC2">
            <w:pPr>
              <w:spacing w:line="300" w:lineRule="exact"/>
              <w:jc w:val="center"/>
              <w:rPr>
                <w:rFonts w:hint="eastAsia" w:ascii="宋体" w:hAnsi="宋体" w:eastAsia="宋体" w:cs="宋体"/>
                <w:b/>
                <w:bCs/>
                <w:color w:val="auto"/>
                <w:sz w:val="21"/>
                <w:szCs w:val="21"/>
                <w:highlight w:val="none"/>
              </w:rPr>
            </w:pPr>
          </w:p>
        </w:tc>
        <w:tc>
          <w:tcPr>
            <w:tcW w:w="1710" w:type="dxa"/>
            <w:tcBorders>
              <w:top w:val="single" w:color="auto" w:sz="4" w:space="0"/>
              <w:bottom w:val="single" w:color="auto" w:sz="4" w:space="0"/>
            </w:tcBorders>
            <w:noWrap w:val="0"/>
            <w:vAlign w:val="center"/>
          </w:tcPr>
          <w:p w14:paraId="2EABE0B4">
            <w:pPr>
              <w:spacing w:line="300" w:lineRule="exact"/>
              <w:jc w:val="center"/>
              <w:rPr>
                <w:rFonts w:hint="eastAsia" w:ascii="宋体" w:hAnsi="宋体" w:eastAsia="宋体" w:cs="宋体"/>
                <w:b/>
                <w:bCs/>
                <w:color w:val="auto"/>
                <w:sz w:val="21"/>
                <w:szCs w:val="21"/>
                <w:highlight w:val="none"/>
              </w:rPr>
            </w:pPr>
          </w:p>
        </w:tc>
      </w:tr>
      <w:tr w14:paraId="7F14BDB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08" w:hRule="exact"/>
        </w:trPr>
        <w:tc>
          <w:tcPr>
            <w:tcW w:w="426" w:type="dxa"/>
            <w:tcBorders>
              <w:top w:val="single" w:color="auto" w:sz="4" w:space="0"/>
              <w:bottom w:val="single" w:color="auto" w:sz="4" w:space="0"/>
              <w:right w:val="single" w:color="auto" w:sz="4" w:space="0"/>
            </w:tcBorders>
            <w:noWrap w:val="0"/>
            <w:vAlign w:val="center"/>
          </w:tcPr>
          <w:p w14:paraId="4D621C87">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570" w:type="dxa"/>
            <w:tcBorders>
              <w:top w:val="single" w:color="auto" w:sz="4" w:space="0"/>
              <w:left w:val="single" w:color="auto" w:sz="4" w:space="0"/>
              <w:bottom w:val="single" w:color="auto" w:sz="4" w:space="0"/>
              <w:right w:val="single" w:color="auto" w:sz="4" w:space="0"/>
            </w:tcBorders>
            <w:noWrap w:val="0"/>
            <w:vAlign w:val="center"/>
          </w:tcPr>
          <w:p w14:paraId="05A4D1C4">
            <w:pPr>
              <w:spacing w:line="360" w:lineRule="auto"/>
              <w:jc w:val="center"/>
              <w:rPr>
                <w:rFonts w:hint="eastAsia" w:ascii="宋体" w:hAnsi="宋体" w:eastAsia="宋体" w:cs="宋体"/>
                <w:color w:val="auto"/>
                <w:sz w:val="21"/>
                <w:szCs w:val="21"/>
                <w:highlight w:val="none"/>
              </w:rPr>
            </w:pPr>
          </w:p>
        </w:tc>
        <w:tc>
          <w:tcPr>
            <w:tcW w:w="1740" w:type="dxa"/>
            <w:tcBorders>
              <w:top w:val="single" w:color="auto" w:sz="4" w:space="0"/>
              <w:left w:val="single" w:color="auto" w:sz="4" w:space="0"/>
              <w:bottom w:val="single" w:color="auto" w:sz="4" w:space="0"/>
              <w:right w:val="single" w:color="auto" w:sz="4" w:space="0"/>
            </w:tcBorders>
            <w:noWrap w:val="0"/>
            <w:vAlign w:val="center"/>
          </w:tcPr>
          <w:p w14:paraId="6DCE2AF6">
            <w:pPr>
              <w:jc w:val="center"/>
              <w:rPr>
                <w:rFonts w:hint="eastAsia" w:ascii="宋体" w:hAnsi="宋体" w:eastAsia="宋体" w:cs="宋体"/>
                <w:color w:val="auto"/>
                <w:sz w:val="21"/>
                <w:szCs w:val="21"/>
                <w:highlight w:val="none"/>
              </w:rPr>
            </w:pPr>
          </w:p>
        </w:tc>
        <w:tc>
          <w:tcPr>
            <w:tcW w:w="780" w:type="dxa"/>
            <w:tcBorders>
              <w:top w:val="single" w:color="auto" w:sz="4" w:space="0"/>
              <w:left w:val="single" w:color="auto" w:sz="4" w:space="0"/>
              <w:bottom w:val="single" w:color="auto" w:sz="4" w:space="0"/>
              <w:right w:val="single" w:color="auto" w:sz="4" w:space="0"/>
            </w:tcBorders>
            <w:noWrap w:val="0"/>
            <w:vAlign w:val="center"/>
          </w:tcPr>
          <w:p w14:paraId="293331DC">
            <w:pPr>
              <w:jc w:val="center"/>
              <w:rPr>
                <w:rFonts w:hint="eastAsia" w:ascii="宋体" w:hAnsi="宋体" w:eastAsia="宋体" w:cs="宋体"/>
                <w:color w:val="auto"/>
                <w:sz w:val="21"/>
                <w:szCs w:val="21"/>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14:paraId="1E239DDA">
            <w:pPr>
              <w:jc w:val="center"/>
              <w:rPr>
                <w:rFonts w:hint="eastAsia" w:ascii="宋体" w:hAnsi="宋体" w:eastAsia="宋体" w:cs="宋体"/>
                <w:color w:val="auto"/>
                <w:sz w:val="21"/>
                <w:szCs w:val="21"/>
                <w:highlight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5897221A">
            <w:pPr>
              <w:jc w:val="center"/>
              <w:rPr>
                <w:rFonts w:hint="eastAsia" w:ascii="宋体" w:hAnsi="宋体" w:eastAsia="宋体" w:cs="宋体"/>
                <w:color w:val="auto"/>
                <w:sz w:val="21"/>
                <w:szCs w:val="21"/>
                <w:highlight w:val="none"/>
              </w:rPr>
            </w:pPr>
          </w:p>
        </w:tc>
        <w:tc>
          <w:tcPr>
            <w:tcW w:w="1785" w:type="dxa"/>
            <w:tcBorders>
              <w:top w:val="single" w:color="auto" w:sz="4" w:space="0"/>
              <w:left w:val="single" w:color="auto" w:sz="4" w:space="0"/>
              <w:bottom w:val="single" w:color="auto" w:sz="4" w:space="0"/>
              <w:right w:val="single" w:color="auto" w:sz="4" w:space="0"/>
            </w:tcBorders>
            <w:noWrap w:val="0"/>
            <w:vAlign w:val="center"/>
          </w:tcPr>
          <w:p w14:paraId="373F62E2">
            <w:pPr>
              <w:spacing w:line="300" w:lineRule="exact"/>
              <w:jc w:val="center"/>
              <w:rPr>
                <w:rFonts w:hint="eastAsia" w:ascii="宋体" w:hAnsi="宋体" w:eastAsia="宋体" w:cs="宋体"/>
                <w:b/>
                <w:bCs/>
                <w:color w:val="auto"/>
                <w:sz w:val="21"/>
                <w:szCs w:val="21"/>
                <w:highlight w:val="none"/>
              </w:rPr>
            </w:pPr>
          </w:p>
        </w:tc>
        <w:tc>
          <w:tcPr>
            <w:tcW w:w="1710" w:type="dxa"/>
            <w:tcBorders>
              <w:top w:val="single" w:color="auto" w:sz="4" w:space="0"/>
              <w:bottom w:val="single" w:color="auto" w:sz="4" w:space="0"/>
            </w:tcBorders>
            <w:noWrap w:val="0"/>
            <w:vAlign w:val="center"/>
          </w:tcPr>
          <w:p w14:paraId="05CE3F9E">
            <w:pPr>
              <w:spacing w:line="300" w:lineRule="exact"/>
              <w:jc w:val="center"/>
              <w:rPr>
                <w:rFonts w:hint="eastAsia" w:ascii="宋体" w:hAnsi="宋体" w:eastAsia="宋体" w:cs="宋体"/>
                <w:b/>
                <w:bCs/>
                <w:color w:val="auto"/>
                <w:sz w:val="21"/>
                <w:szCs w:val="21"/>
                <w:highlight w:val="none"/>
              </w:rPr>
            </w:pPr>
          </w:p>
        </w:tc>
      </w:tr>
      <w:tr w14:paraId="00FE56B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08" w:hRule="exact"/>
        </w:trPr>
        <w:tc>
          <w:tcPr>
            <w:tcW w:w="426" w:type="dxa"/>
            <w:tcBorders>
              <w:top w:val="single" w:color="auto" w:sz="4" w:space="0"/>
              <w:bottom w:val="single" w:color="auto" w:sz="4" w:space="0"/>
              <w:right w:val="single" w:color="auto" w:sz="4" w:space="0"/>
            </w:tcBorders>
            <w:noWrap w:val="0"/>
            <w:vAlign w:val="center"/>
          </w:tcPr>
          <w:p w14:paraId="5EC83823">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570" w:type="dxa"/>
            <w:tcBorders>
              <w:top w:val="single" w:color="auto" w:sz="4" w:space="0"/>
              <w:left w:val="single" w:color="auto" w:sz="4" w:space="0"/>
              <w:bottom w:val="single" w:color="auto" w:sz="4" w:space="0"/>
              <w:right w:val="single" w:color="auto" w:sz="4" w:space="0"/>
            </w:tcBorders>
            <w:noWrap w:val="0"/>
            <w:vAlign w:val="center"/>
          </w:tcPr>
          <w:p w14:paraId="1B137C06">
            <w:pPr>
              <w:spacing w:line="360" w:lineRule="auto"/>
              <w:jc w:val="center"/>
              <w:rPr>
                <w:rFonts w:hint="eastAsia" w:ascii="宋体" w:hAnsi="宋体" w:eastAsia="宋体" w:cs="宋体"/>
                <w:color w:val="auto"/>
                <w:sz w:val="21"/>
                <w:szCs w:val="21"/>
                <w:highlight w:val="none"/>
              </w:rPr>
            </w:pPr>
          </w:p>
        </w:tc>
        <w:tc>
          <w:tcPr>
            <w:tcW w:w="1740" w:type="dxa"/>
            <w:tcBorders>
              <w:top w:val="single" w:color="auto" w:sz="4" w:space="0"/>
              <w:left w:val="single" w:color="auto" w:sz="4" w:space="0"/>
              <w:bottom w:val="single" w:color="auto" w:sz="4" w:space="0"/>
              <w:right w:val="single" w:color="auto" w:sz="4" w:space="0"/>
            </w:tcBorders>
            <w:noWrap w:val="0"/>
            <w:vAlign w:val="center"/>
          </w:tcPr>
          <w:p w14:paraId="31645D86">
            <w:pPr>
              <w:jc w:val="center"/>
              <w:rPr>
                <w:rFonts w:hint="eastAsia" w:ascii="宋体" w:hAnsi="宋体" w:eastAsia="宋体" w:cs="宋体"/>
                <w:color w:val="auto"/>
                <w:sz w:val="21"/>
                <w:szCs w:val="21"/>
                <w:highlight w:val="none"/>
              </w:rPr>
            </w:pPr>
          </w:p>
        </w:tc>
        <w:tc>
          <w:tcPr>
            <w:tcW w:w="780" w:type="dxa"/>
            <w:tcBorders>
              <w:top w:val="single" w:color="auto" w:sz="4" w:space="0"/>
              <w:left w:val="single" w:color="auto" w:sz="4" w:space="0"/>
              <w:bottom w:val="single" w:color="auto" w:sz="4" w:space="0"/>
              <w:right w:val="single" w:color="auto" w:sz="4" w:space="0"/>
            </w:tcBorders>
            <w:noWrap w:val="0"/>
            <w:vAlign w:val="center"/>
          </w:tcPr>
          <w:p w14:paraId="4E60B3D6">
            <w:pPr>
              <w:jc w:val="center"/>
              <w:rPr>
                <w:rFonts w:hint="eastAsia" w:ascii="宋体" w:hAnsi="宋体" w:eastAsia="宋体" w:cs="宋体"/>
                <w:color w:val="auto"/>
                <w:sz w:val="21"/>
                <w:szCs w:val="21"/>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14:paraId="5374285F">
            <w:pPr>
              <w:jc w:val="center"/>
              <w:rPr>
                <w:rFonts w:hint="eastAsia" w:ascii="宋体" w:hAnsi="宋体" w:eastAsia="宋体" w:cs="宋体"/>
                <w:color w:val="auto"/>
                <w:sz w:val="21"/>
                <w:szCs w:val="21"/>
                <w:highlight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705FA2EE">
            <w:pPr>
              <w:jc w:val="center"/>
              <w:rPr>
                <w:rFonts w:hint="eastAsia" w:ascii="宋体" w:hAnsi="宋体" w:eastAsia="宋体" w:cs="宋体"/>
                <w:color w:val="auto"/>
                <w:sz w:val="21"/>
                <w:szCs w:val="21"/>
                <w:highlight w:val="none"/>
              </w:rPr>
            </w:pPr>
          </w:p>
        </w:tc>
        <w:tc>
          <w:tcPr>
            <w:tcW w:w="1785" w:type="dxa"/>
            <w:tcBorders>
              <w:top w:val="single" w:color="auto" w:sz="4" w:space="0"/>
              <w:left w:val="single" w:color="auto" w:sz="4" w:space="0"/>
              <w:bottom w:val="single" w:color="auto" w:sz="4" w:space="0"/>
              <w:right w:val="single" w:color="auto" w:sz="4" w:space="0"/>
            </w:tcBorders>
            <w:noWrap w:val="0"/>
            <w:vAlign w:val="center"/>
          </w:tcPr>
          <w:p w14:paraId="35F290A4">
            <w:pPr>
              <w:spacing w:line="300" w:lineRule="exact"/>
              <w:jc w:val="center"/>
              <w:rPr>
                <w:rFonts w:hint="eastAsia" w:ascii="宋体" w:hAnsi="宋体" w:eastAsia="宋体" w:cs="宋体"/>
                <w:b/>
                <w:bCs/>
                <w:color w:val="auto"/>
                <w:sz w:val="21"/>
                <w:szCs w:val="21"/>
                <w:highlight w:val="none"/>
              </w:rPr>
            </w:pPr>
          </w:p>
        </w:tc>
        <w:tc>
          <w:tcPr>
            <w:tcW w:w="1710" w:type="dxa"/>
            <w:tcBorders>
              <w:top w:val="single" w:color="auto" w:sz="4" w:space="0"/>
              <w:bottom w:val="single" w:color="auto" w:sz="4" w:space="0"/>
            </w:tcBorders>
            <w:noWrap w:val="0"/>
            <w:vAlign w:val="center"/>
          </w:tcPr>
          <w:p w14:paraId="429C4CFD">
            <w:pPr>
              <w:spacing w:line="300" w:lineRule="exact"/>
              <w:jc w:val="center"/>
              <w:rPr>
                <w:rFonts w:hint="eastAsia" w:ascii="宋体" w:hAnsi="宋体" w:eastAsia="宋体" w:cs="宋体"/>
                <w:b/>
                <w:bCs/>
                <w:color w:val="auto"/>
                <w:sz w:val="21"/>
                <w:szCs w:val="21"/>
                <w:highlight w:val="none"/>
              </w:rPr>
            </w:pPr>
          </w:p>
        </w:tc>
      </w:tr>
      <w:tr w14:paraId="3CC7B39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08" w:hRule="exact"/>
        </w:trPr>
        <w:tc>
          <w:tcPr>
            <w:tcW w:w="426" w:type="dxa"/>
            <w:tcBorders>
              <w:top w:val="single" w:color="auto" w:sz="4" w:space="0"/>
              <w:bottom w:val="single" w:color="auto" w:sz="4" w:space="0"/>
              <w:right w:val="single" w:color="auto" w:sz="4" w:space="0"/>
            </w:tcBorders>
            <w:noWrap w:val="0"/>
            <w:vAlign w:val="center"/>
          </w:tcPr>
          <w:p w14:paraId="45077D4E">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570" w:type="dxa"/>
            <w:tcBorders>
              <w:top w:val="single" w:color="auto" w:sz="4" w:space="0"/>
              <w:left w:val="single" w:color="auto" w:sz="4" w:space="0"/>
              <w:bottom w:val="single" w:color="auto" w:sz="4" w:space="0"/>
              <w:right w:val="single" w:color="auto" w:sz="4" w:space="0"/>
            </w:tcBorders>
            <w:noWrap w:val="0"/>
            <w:vAlign w:val="center"/>
          </w:tcPr>
          <w:p w14:paraId="20619E02">
            <w:pPr>
              <w:spacing w:line="360" w:lineRule="auto"/>
              <w:jc w:val="center"/>
              <w:rPr>
                <w:rFonts w:hint="eastAsia" w:ascii="宋体" w:hAnsi="宋体" w:eastAsia="宋体" w:cs="宋体"/>
                <w:color w:val="auto"/>
                <w:sz w:val="21"/>
                <w:szCs w:val="21"/>
                <w:highlight w:val="none"/>
              </w:rPr>
            </w:pPr>
          </w:p>
        </w:tc>
        <w:tc>
          <w:tcPr>
            <w:tcW w:w="1740" w:type="dxa"/>
            <w:tcBorders>
              <w:top w:val="single" w:color="auto" w:sz="4" w:space="0"/>
              <w:left w:val="single" w:color="auto" w:sz="4" w:space="0"/>
              <w:bottom w:val="single" w:color="auto" w:sz="4" w:space="0"/>
              <w:right w:val="single" w:color="auto" w:sz="4" w:space="0"/>
            </w:tcBorders>
            <w:noWrap w:val="0"/>
            <w:vAlign w:val="center"/>
          </w:tcPr>
          <w:p w14:paraId="6C3B3838">
            <w:pPr>
              <w:jc w:val="center"/>
              <w:rPr>
                <w:rFonts w:hint="eastAsia" w:ascii="宋体" w:hAnsi="宋体" w:eastAsia="宋体" w:cs="宋体"/>
                <w:color w:val="auto"/>
                <w:sz w:val="21"/>
                <w:szCs w:val="21"/>
                <w:highlight w:val="none"/>
              </w:rPr>
            </w:pPr>
          </w:p>
        </w:tc>
        <w:tc>
          <w:tcPr>
            <w:tcW w:w="780" w:type="dxa"/>
            <w:tcBorders>
              <w:top w:val="single" w:color="auto" w:sz="4" w:space="0"/>
              <w:left w:val="single" w:color="auto" w:sz="4" w:space="0"/>
              <w:bottom w:val="single" w:color="auto" w:sz="4" w:space="0"/>
              <w:right w:val="single" w:color="auto" w:sz="4" w:space="0"/>
            </w:tcBorders>
            <w:noWrap w:val="0"/>
            <w:vAlign w:val="center"/>
          </w:tcPr>
          <w:p w14:paraId="1166CDCA">
            <w:pPr>
              <w:jc w:val="center"/>
              <w:rPr>
                <w:rFonts w:hint="eastAsia" w:ascii="宋体" w:hAnsi="宋体" w:eastAsia="宋体" w:cs="宋体"/>
                <w:color w:val="auto"/>
                <w:sz w:val="21"/>
                <w:szCs w:val="21"/>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14:paraId="6A732982">
            <w:pPr>
              <w:jc w:val="center"/>
              <w:rPr>
                <w:rFonts w:hint="eastAsia" w:ascii="宋体" w:hAnsi="宋体" w:eastAsia="宋体" w:cs="宋体"/>
                <w:color w:val="auto"/>
                <w:sz w:val="21"/>
                <w:szCs w:val="21"/>
                <w:highlight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0BEA6866">
            <w:pPr>
              <w:jc w:val="center"/>
              <w:rPr>
                <w:rFonts w:hint="eastAsia" w:ascii="宋体" w:hAnsi="宋体" w:eastAsia="宋体" w:cs="宋体"/>
                <w:color w:val="auto"/>
                <w:sz w:val="21"/>
                <w:szCs w:val="21"/>
                <w:highlight w:val="none"/>
              </w:rPr>
            </w:pPr>
          </w:p>
        </w:tc>
        <w:tc>
          <w:tcPr>
            <w:tcW w:w="1785" w:type="dxa"/>
            <w:tcBorders>
              <w:top w:val="single" w:color="auto" w:sz="4" w:space="0"/>
              <w:left w:val="single" w:color="auto" w:sz="4" w:space="0"/>
              <w:bottom w:val="single" w:color="auto" w:sz="4" w:space="0"/>
              <w:right w:val="single" w:color="auto" w:sz="4" w:space="0"/>
            </w:tcBorders>
            <w:noWrap w:val="0"/>
            <w:vAlign w:val="center"/>
          </w:tcPr>
          <w:p w14:paraId="3BC90584">
            <w:pPr>
              <w:spacing w:line="300" w:lineRule="exact"/>
              <w:jc w:val="center"/>
              <w:rPr>
                <w:rFonts w:hint="eastAsia" w:ascii="宋体" w:hAnsi="宋体" w:eastAsia="宋体" w:cs="宋体"/>
                <w:b/>
                <w:bCs/>
                <w:color w:val="auto"/>
                <w:sz w:val="21"/>
                <w:szCs w:val="21"/>
                <w:highlight w:val="none"/>
              </w:rPr>
            </w:pPr>
          </w:p>
        </w:tc>
        <w:tc>
          <w:tcPr>
            <w:tcW w:w="1710" w:type="dxa"/>
            <w:tcBorders>
              <w:top w:val="single" w:color="auto" w:sz="4" w:space="0"/>
              <w:bottom w:val="single" w:color="auto" w:sz="4" w:space="0"/>
            </w:tcBorders>
            <w:noWrap w:val="0"/>
            <w:vAlign w:val="center"/>
          </w:tcPr>
          <w:p w14:paraId="47944532">
            <w:pPr>
              <w:spacing w:line="300" w:lineRule="exact"/>
              <w:jc w:val="center"/>
              <w:rPr>
                <w:rFonts w:hint="eastAsia" w:ascii="宋体" w:hAnsi="宋体" w:eastAsia="宋体" w:cs="宋体"/>
                <w:b/>
                <w:bCs/>
                <w:color w:val="auto"/>
                <w:sz w:val="21"/>
                <w:szCs w:val="21"/>
                <w:highlight w:val="none"/>
              </w:rPr>
            </w:pPr>
          </w:p>
        </w:tc>
      </w:tr>
      <w:tr w14:paraId="46E563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0" w:hRule="atLeast"/>
        </w:trPr>
        <w:tc>
          <w:tcPr>
            <w:tcW w:w="9676" w:type="dxa"/>
            <w:gridSpan w:val="8"/>
            <w:tcBorders>
              <w:top w:val="single" w:color="auto" w:sz="4" w:space="0"/>
              <w:bottom w:val="single" w:color="auto" w:sz="4" w:space="0"/>
            </w:tcBorders>
            <w:noWrap w:val="0"/>
            <w:vAlign w:val="center"/>
          </w:tcPr>
          <w:p w14:paraId="18B26693">
            <w:pPr>
              <w:spacing w:line="300" w:lineRule="exact"/>
              <w:rPr>
                <w:rFonts w:hint="eastAsia" w:ascii="宋体" w:hAnsi="宋体" w:eastAsia="宋体" w:cs="宋体"/>
                <w:color w:val="auto"/>
                <w:spacing w:val="-6"/>
                <w:sz w:val="21"/>
                <w:szCs w:val="21"/>
                <w:highlight w:val="none"/>
              </w:rPr>
            </w:pPr>
            <w:r>
              <w:rPr>
                <w:rFonts w:hint="eastAsia" w:ascii="宋体" w:hAnsi="宋体" w:cs="宋体"/>
                <w:color w:val="auto"/>
                <w:spacing w:val="-6"/>
                <w:sz w:val="21"/>
                <w:szCs w:val="21"/>
                <w:highlight w:val="none"/>
                <w:lang w:eastAsia="zh-CN"/>
              </w:rPr>
              <w:t>磋商</w:t>
            </w:r>
            <w:r>
              <w:rPr>
                <w:rFonts w:hint="eastAsia" w:ascii="宋体" w:hAnsi="宋体" w:eastAsia="宋体" w:cs="宋体"/>
                <w:color w:val="auto"/>
                <w:spacing w:val="-6"/>
                <w:sz w:val="21"/>
                <w:szCs w:val="21"/>
                <w:highlight w:val="none"/>
              </w:rPr>
              <w:t xml:space="preserve">总报价（大写）：人民币               </w:t>
            </w:r>
            <w:r>
              <w:rPr>
                <w:rFonts w:hint="eastAsia" w:ascii="宋体" w:hAnsi="宋体" w:eastAsia="宋体" w:cs="宋体"/>
                <w:color w:val="auto"/>
                <w:spacing w:val="-6"/>
                <w:sz w:val="21"/>
                <w:szCs w:val="21"/>
                <w:highlight w:val="none"/>
                <w:lang w:val="en-US" w:eastAsia="zh-CN"/>
              </w:rPr>
              <w:t xml:space="preserve">               </w:t>
            </w:r>
            <w:r>
              <w:rPr>
                <w:rFonts w:hint="eastAsia" w:ascii="宋体" w:hAnsi="宋体" w:eastAsia="宋体" w:cs="宋体"/>
                <w:color w:val="auto"/>
                <w:spacing w:val="-6"/>
                <w:sz w:val="21"/>
                <w:szCs w:val="21"/>
                <w:highlight w:val="none"/>
              </w:rPr>
              <w:t xml:space="preserve">                   （</w:t>
            </w:r>
            <w:r>
              <w:rPr>
                <w:rFonts w:hint="eastAsia" w:ascii="宋体" w:hAnsi="宋体" w:eastAsia="宋体" w:cs="宋体"/>
                <w:color w:val="auto"/>
                <w:spacing w:val="-6"/>
                <w:sz w:val="21"/>
                <w:szCs w:val="21"/>
                <w:highlight w:val="none"/>
                <w:lang w:val="en-US" w:eastAsia="zh-CN"/>
              </w:rPr>
              <w:t>¥</w:t>
            </w:r>
            <w:r>
              <w:rPr>
                <w:rFonts w:hint="eastAsia" w:ascii="宋体" w:hAnsi="宋体" w:eastAsia="宋体" w:cs="宋体"/>
                <w:color w:val="auto"/>
                <w:spacing w:val="-6"/>
                <w:sz w:val="21"/>
                <w:szCs w:val="21"/>
                <w:highlight w:val="none"/>
              </w:rPr>
              <w:t xml:space="preserve">                   ）</w:t>
            </w:r>
          </w:p>
        </w:tc>
      </w:tr>
      <w:tr w14:paraId="27E2025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2" w:hRule="atLeast"/>
        </w:trPr>
        <w:tc>
          <w:tcPr>
            <w:tcW w:w="9676" w:type="dxa"/>
            <w:gridSpan w:val="8"/>
            <w:tcBorders>
              <w:top w:val="single" w:color="auto" w:sz="4" w:space="0"/>
              <w:bottom w:val="single" w:color="auto" w:sz="4" w:space="0"/>
            </w:tcBorders>
            <w:noWrap w:val="0"/>
            <w:vAlign w:val="center"/>
          </w:tcPr>
          <w:p w14:paraId="19CA43F6">
            <w:pPr>
              <w:spacing w:line="300" w:lineRule="exact"/>
              <w:rPr>
                <w:rFonts w:hint="eastAsia" w:ascii="宋体" w:hAnsi="宋体" w:eastAsia="宋体" w:cs="宋体"/>
                <w:b w:val="0"/>
                <w:bCs w:val="0"/>
                <w:color w:val="auto"/>
                <w:spacing w:val="-6"/>
                <w:sz w:val="21"/>
                <w:szCs w:val="21"/>
                <w:highlight w:val="none"/>
              </w:rPr>
            </w:pPr>
            <w:r>
              <w:rPr>
                <w:rFonts w:hint="eastAsia" w:ascii="宋体" w:hAnsi="宋体" w:eastAsia="宋体" w:cs="宋体"/>
                <w:b w:val="0"/>
                <w:bCs w:val="0"/>
                <w:color w:val="auto"/>
                <w:spacing w:val="-6"/>
                <w:sz w:val="21"/>
                <w:szCs w:val="21"/>
                <w:highlight w:val="none"/>
              </w:rPr>
              <w:t>服务时间：</w:t>
            </w:r>
          </w:p>
        </w:tc>
      </w:tr>
      <w:tr w14:paraId="177770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51" w:hRule="atLeast"/>
        </w:trPr>
        <w:tc>
          <w:tcPr>
            <w:tcW w:w="9676" w:type="dxa"/>
            <w:gridSpan w:val="8"/>
            <w:tcBorders>
              <w:top w:val="single" w:color="auto" w:sz="4" w:space="0"/>
              <w:bottom w:val="single" w:color="auto" w:sz="4" w:space="0"/>
            </w:tcBorders>
            <w:noWrap w:val="0"/>
            <w:vAlign w:val="center"/>
          </w:tcPr>
          <w:p w14:paraId="2CADCA03">
            <w:pPr>
              <w:spacing w:line="3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说明：</w:t>
            </w:r>
            <w:r>
              <w:rPr>
                <w:rFonts w:hint="eastAsia" w:ascii="宋体" w:hAnsi="宋体" w:cs="宋体"/>
                <w:color w:val="auto"/>
                <w:spacing w:val="-6"/>
                <w:sz w:val="21"/>
                <w:szCs w:val="21"/>
                <w:highlight w:val="none"/>
                <w:lang w:eastAsia="zh-CN"/>
              </w:rPr>
              <w:t>磋商</w:t>
            </w:r>
            <w:r>
              <w:rPr>
                <w:rFonts w:hint="eastAsia" w:ascii="宋体" w:hAnsi="宋体" w:eastAsia="宋体" w:cs="宋体"/>
                <w:color w:val="auto"/>
                <w:sz w:val="21"/>
                <w:szCs w:val="21"/>
                <w:highlight w:val="none"/>
              </w:rPr>
              <w:t>报价指本次招标采购范围内</w:t>
            </w:r>
            <w:r>
              <w:rPr>
                <w:rFonts w:hint="eastAsia" w:ascii="宋体" w:hAnsi="宋体" w:eastAsia="宋体" w:cs="宋体"/>
                <w:color w:val="auto"/>
                <w:sz w:val="21"/>
                <w:szCs w:val="21"/>
                <w:highlight w:val="none"/>
                <w:lang w:val="en-US" w:eastAsia="zh-CN"/>
              </w:rPr>
              <w:t>服务</w:t>
            </w:r>
            <w:r>
              <w:rPr>
                <w:rFonts w:hint="eastAsia" w:ascii="宋体" w:hAnsi="宋体" w:eastAsia="宋体" w:cs="宋体"/>
                <w:color w:val="auto"/>
                <w:sz w:val="21"/>
                <w:szCs w:val="21"/>
                <w:highlight w:val="none"/>
              </w:rPr>
              <w:t>价款、</w:t>
            </w:r>
            <w:r>
              <w:rPr>
                <w:rFonts w:hint="eastAsia" w:ascii="宋体" w:hAnsi="宋体" w:eastAsia="宋体" w:cs="宋体"/>
                <w:color w:val="auto"/>
                <w:sz w:val="21"/>
                <w:szCs w:val="21"/>
                <w:highlight w:val="none"/>
                <w:lang w:val="en-US" w:eastAsia="zh-CN"/>
              </w:rPr>
              <w:t>服务</w:t>
            </w:r>
            <w:r>
              <w:rPr>
                <w:rFonts w:hint="eastAsia" w:ascii="宋体" w:hAnsi="宋体" w:eastAsia="宋体" w:cs="宋体"/>
                <w:color w:val="auto"/>
                <w:sz w:val="21"/>
                <w:szCs w:val="21"/>
                <w:highlight w:val="none"/>
              </w:rPr>
              <w:t>随配标准附件、包装、运输、装卸、保险、税金、及其他所有成本费用的总和；</w:t>
            </w:r>
            <w:r>
              <w:rPr>
                <w:rFonts w:hint="eastAsia" w:ascii="宋体" w:hAnsi="宋体" w:cs="宋体"/>
                <w:color w:val="auto"/>
                <w:sz w:val="21"/>
                <w:szCs w:val="21"/>
                <w:highlight w:val="none"/>
                <w:lang w:eastAsia="zh-CN"/>
              </w:rPr>
              <w:t>供应商</w:t>
            </w:r>
            <w:r>
              <w:rPr>
                <w:rFonts w:hint="eastAsia" w:ascii="宋体" w:hAnsi="宋体" w:eastAsia="宋体" w:cs="宋体"/>
                <w:color w:val="auto"/>
                <w:sz w:val="21"/>
                <w:szCs w:val="21"/>
                <w:highlight w:val="none"/>
              </w:rPr>
              <w:t>综合考虑在报价中。</w:t>
            </w:r>
          </w:p>
        </w:tc>
      </w:tr>
    </w:tbl>
    <w:p w14:paraId="304F2F43">
      <w:pPr>
        <w:spacing w:line="340" w:lineRule="exact"/>
        <w:rPr>
          <w:rFonts w:hint="eastAsia" w:ascii="宋体" w:hAnsi="宋体" w:eastAsia="宋体" w:cs="宋体"/>
          <w:color w:val="auto"/>
          <w:szCs w:val="21"/>
          <w:highlight w:val="none"/>
        </w:rPr>
      </w:pPr>
    </w:p>
    <w:p w14:paraId="60836F47">
      <w:pPr>
        <w:spacing w:line="340" w:lineRule="exact"/>
        <w:rPr>
          <w:rFonts w:hint="eastAsia" w:ascii="宋体" w:hAnsi="宋体" w:eastAsia="宋体" w:cs="宋体"/>
          <w:color w:val="auto"/>
          <w:szCs w:val="21"/>
          <w:highlight w:val="none"/>
          <w:u w:val="single"/>
        </w:rPr>
      </w:pPr>
      <w:r>
        <w:rPr>
          <w:rFonts w:hint="eastAsia" w:ascii="宋体" w:hAnsi="宋体" w:cs="宋体"/>
          <w:color w:val="auto"/>
          <w:szCs w:val="21"/>
          <w:highlight w:val="none"/>
          <w:lang w:eastAsia="zh-CN"/>
        </w:rPr>
        <w:t>供应商</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CA签章</w:t>
      </w:r>
      <w:r>
        <w:rPr>
          <w:rFonts w:hint="eastAsia" w:ascii="宋体" w:hAnsi="宋体" w:eastAsia="宋体" w:cs="宋体"/>
          <w:color w:val="auto"/>
          <w:szCs w:val="21"/>
          <w:highlight w:val="none"/>
        </w:rPr>
        <w:t>，自然人除外）：</w:t>
      </w:r>
      <w:r>
        <w:rPr>
          <w:rFonts w:hint="eastAsia" w:ascii="宋体" w:hAnsi="宋体" w:eastAsia="宋体" w:cs="宋体"/>
          <w:color w:val="auto"/>
          <w:szCs w:val="21"/>
          <w:highlight w:val="none"/>
          <w:u w:val="single"/>
        </w:rPr>
        <w:t xml:space="preserve">                                        </w:t>
      </w:r>
    </w:p>
    <w:p w14:paraId="36844126">
      <w:pPr>
        <w:spacing w:line="340" w:lineRule="exact"/>
        <w:rPr>
          <w:rFonts w:hint="eastAsia" w:ascii="宋体" w:hAnsi="宋体" w:eastAsia="宋体" w:cs="宋体"/>
          <w:color w:val="auto"/>
          <w:szCs w:val="21"/>
          <w:highlight w:val="none"/>
          <w:u w:val="single"/>
        </w:rPr>
      </w:pPr>
      <w:r>
        <w:rPr>
          <w:rFonts w:hint="eastAsia" w:ascii="宋体" w:hAnsi="宋体" w:eastAsia="宋体" w:cs="宋体"/>
          <w:color w:val="auto"/>
          <w:highlight w:val="none"/>
        </w:rPr>
        <w:t>法定代表人、负责人、自然人或相应的委托代理人签字或</w:t>
      </w:r>
      <w:r>
        <w:rPr>
          <w:rFonts w:hint="eastAsia" w:ascii="宋体" w:hAnsi="宋体" w:eastAsia="宋体" w:cs="宋体"/>
          <w:color w:val="auto"/>
          <w:highlight w:val="none"/>
          <w:lang w:eastAsia="zh-CN"/>
        </w:rPr>
        <w:t>个人</w:t>
      </w:r>
      <w:r>
        <w:rPr>
          <w:rFonts w:hint="eastAsia" w:ascii="宋体" w:hAnsi="宋体" w:eastAsia="宋体" w:cs="宋体"/>
          <w:color w:val="auto"/>
          <w:highlight w:val="none"/>
          <w:lang w:val="en-US" w:eastAsia="zh-CN"/>
        </w:rPr>
        <w:t>CA签章</w:t>
      </w:r>
      <w:r>
        <w:rPr>
          <w:rFonts w:hint="eastAsia" w:ascii="宋体" w:hAnsi="宋体" w:eastAsia="宋体" w:cs="宋体"/>
          <w:color w:val="auto"/>
          <w:highlight w:val="none"/>
        </w:rPr>
        <w:t>（属自然人的应在签名处加盖食指指印</w:t>
      </w:r>
      <w:r>
        <w:rPr>
          <w:rFonts w:hint="eastAsia" w:ascii="宋体" w:hAnsi="宋体" w:eastAsia="宋体" w:cs="宋体"/>
          <w:color w:val="auto"/>
          <w:highlight w:val="none"/>
          <w:lang w:eastAsia="zh-CN"/>
        </w:rPr>
        <w:t>或个人</w:t>
      </w:r>
      <w:r>
        <w:rPr>
          <w:rFonts w:hint="eastAsia" w:ascii="宋体" w:hAnsi="宋体" w:eastAsia="宋体" w:cs="宋体"/>
          <w:color w:val="auto"/>
          <w:highlight w:val="none"/>
          <w:lang w:val="en-US" w:eastAsia="zh-CN"/>
        </w:rPr>
        <w:t>CA签章</w:t>
      </w:r>
      <w:r>
        <w:rPr>
          <w:rFonts w:hint="eastAsia" w:ascii="宋体" w:hAnsi="宋体" w:eastAsia="宋体" w:cs="宋体"/>
          <w:color w:val="auto"/>
          <w:highlight w:val="none"/>
        </w:rPr>
        <w:t>）：</w:t>
      </w:r>
      <w:r>
        <w:rPr>
          <w:rFonts w:hint="eastAsia" w:ascii="宋体" w:hAnsi="宋体" w:eastAsia="宋体" w:cs="宋体"/>
          <w:color w:val="auto"/>
          <w:szCs w:val="21"/>
          <w:highlight w:val="none"/>
          <w:u w:val="single"/>
        </w:rPr>
        <w:t xml:space="preserve">                                    </w:t>
      </w:r>
    </w:p>
    <w:p w14:paraId="388C635A">
      <w:pPr>
        <w:tabs>
          <w:tab w:val="left" w:pos="1305"/>
        </w:tabs>
        <w:spacing w:line="340" w:lineRule="exact"/>
        <w:rPr>
          <w:rFonts w:hint="eastAsia" w:ascii="宋体" w:hAnsi="宋体" w:eastAsia="宋体" w:cs="宋体"/>
          <w:bCs/>
          <w:color w:val="auto"/>
          <w:sz w:val="21"/>
          <w:szCs w:val="21"/>
          <w:highlight w:val="none"/>
        </w:rPr>
      </w:pPr>
    </w:p>
    <w:p w14:paraId="0280B3FE">
      <w:pPr>
        <w:tabs>
          <w:tab w:val="left" w:pos="1305"/>
        </w:tabs>
        <w:spacing w:line="340" w:lineRule="exac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注</w:t>
      </w:r>
      <w:r>
        <w:rPr>
          <w:rFonts w:hint="eastAsia" w:ascii="宋体" w:hAnsi="宋体" w:eastAsia="宋体" w:cs="宋体"/>
          <w:b/>
          <w:bCs/>
          <w:color w:val="auto"/>
          <w:sz w:val="21"/>
          <w:szCs w:val="21"/>
          <w:highlight w:val="none"/>
        </w:rPr>
        <w:t>：</w:t>
      </w:r>
      <w:r>
        <w:rPr>
          <w:rFonts w:hint="eastAsia" w:ascii="宋体" w:hAnsi="宋体" w:eastAsia="宋体" w:cs="宋体"/>
          <w:bCs/>
          <w:color w:val="auto"/>
          <w:sz w:val="21"/>
          <w:szCs w:val="21"/>
          <w:highlight w:val="none"/>
        </w:rPr>
        <w:t>1.各</w:t>
      </w:r>
      <w:r>
        <w:rPr>
          <w:rFonts w:hint="eastAsia" w:ascii="宋体" w:hAnsi="宋体" w:cs="宋体"/>
          <w:color w:val="auto"/>
          <w:szCs w:val="21"/>
          <w:highlight w:val="none"/>
          <w:lang w:eastAsia="zh-CN"/>
        </w:rPr>
        <w:t>供应商</w:t>
      </w:r>
      <w:r>
        <w:rPr>
          <w:rFonts w:hint="eastAsia" w:ascii="宋体" w:hAnsi="宋体" w:eastAsia="宋体" w:cs="宋体"/>
          <w:color w:val="auto"/>
          <w:sz w:val="21"/>
          <w:szCs w:val="21"/>
          <w:highlight w:val="none"/>
        </w:rPr>
        <w:t>必须就“</w:t>
      </w:r>
      <w:r>
        <w:rPr>
          <w:rFonts w:hint="eastAsia" w:ascii="宋体" w:hAnsi="宋体" w:eastAsia="宋体" w:cs="宋体"/>
          <w:color w:val="auto"/>
          <w:sz w:val="21"/>
          <w:szCs w:val="21"/>
          <w:highlight w:val="none"/>
          <w:lang w:val="en-US" w:eastAsia="zh-CN"/>
        </w:rPr>
        <w:t>服务</w:t>
      </w:r>
      <w:r>
        <w:rPr>
          <w:rFonts w:hint="eastAsia" w:ascii="宋体" w:hAnsi="宋体" w:eastAsia="宋体" w:cs="宋体"/>
          <w:color w:val="auto"/>
          <w:sz w:val="21"/>
          <w:szCs w:val="21"/>
          <w:highlight w:val="none"/>
        </w:rPr>
        <w:t>采购需求”中所投分标的所有内容作完整唯一报价，否则，其投标将被拒绝。投标文件只允许有一个报价。</w:t>
      </w:r>
    </w:p>
    <w:p w14:paraId="5699B4A4">
      <w:pPr>
        <w:pStyle w:val="13"/>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cs="宋体"/>
          <w:color w:val="auto"/>
          <w:szCs w:val="21"/>
          <w:highlight w:val="none"/>
          <w:lang w:eastAsia="zh-CN"/>
        </w:rPr>
        <w:t>供应商</w:t>
      </w:r>
      <w:r>
        <w:rPr>
          <w:rFonts w:hint="eastAsia" w:ascii="宋体" w:hAnsi="宋体" w:eastAsia="宋体" w:cs="宋体"/>
          <w:color w:val="auto"/>
          <w:sz w:val="21"/>
          <w:szCs w:val="21"/>
          <w:highlight w:val="none"/>
        </w:rPr>
        <w:t>应根据所投</w:t>
      </w:r>
      <w:r>
        <w:rPr>
          <w:rFonts w:hint="eastAsia" w:ascii="宋体" w:hAnsi="宋体" w:eastAsia="宋体" w:cs="宋体"/>
          <w:color w:val="auto"/>
          <w:sz w:val="21"/>
          <w:szCs w:val="21"/>
          <w:highlight w:val="none"/>
          <w:lang w:val="en-US" w:eastAsia="zh-CN"/>
        </w:rPr>
        <w:t>项目</w:t>
      </w:r>
      <w:r>
        <w:rPr>
          <w:rFonts w:hint="eastAsia" w:ascii="宋体" w:hAnsi="宋体" w:eastAsia="宋体" w:cs="宋体"/>
          <w:color w:val="auto"/>
          <w:sz w:val="21"/>
          <w:szCs w:val="21"/>
          <w:highlight w:val="none"/>
        </w:rPr>
        <w:t>如实填写投标报价表</w:t>
      </w:r>
      <w:r>
        <w:rPr>
          <w:rFonts w:hint="eastAsia" w:ascii="宋体" w:hAnsi="宋体" w:eastAsia="宋体" w:cs="宋体"/>
          <w:bCs/>
          <w:color w:val="auto"/>
          <w:sz w:val="21"/>
          <w:szCs w:val="21"/>
          <w:highlight w:val="none"/>
        </w:rPr>
        <w:t>的各项内容。</w:t>
      </w:r>
    </w:p>
    <w:p w14:paraId="2D6B692A">
      <w:pPr>
        <w:ind w:firstLine="420" w:firstLineChars="200"/>
        <w:rPr>
          <w:rFonts w:hint="eastAsia" w:ascii="宋体" w:hAnsi="宋体" w:eastAsia="宋体" w:cs="宋体"/>
          <w:b/>
          <w:bCs/>
          <w:color w:val="auto"/>
          <w:sz w:val="32"/>
          <w:szCs w:val="32"/>
          <w:highlight w:val="none"/>
          <w:lang w:val="en-US" w:eastAsia="zh-CN"/>
        </w:rPr>
      </w:pPr>
      <w:r>
        <w:rPr>
          <w:rFonts w:hint="eastAsia" w:ascii="宋体" w:hAnsi="宋体" w:eastAsia="宋体" w:cs="宋体"/>
          <w:color w:val="auto"/>
          <w:sz w:val="21"/>
          <w:szCs w:val="21"/>
          <w:highlight w:val="none"/>
        </w:rPr>
        <w:t>3.</w:t>
      </w:r>
      <w:r>
        <w:rPr>
          <w:rFonts w:hint="eastAsia" w:ascii="宋体" w:hAnsi="宋体" w:cs="宋体"/>
          <w:color w:val="auto"/>
          <w:highlight w:val="none"/>
          <w:lang w:eastAsia="zh-CN"/>
        </w:rPr>
        <w:t>磋商</w:t>
      </w:r>
      <w:r>
        <w:rPr>
          <w:rFonts w:hint="eastAsia" w:ascii="宋体" w:hAnsi="宋体" w:eastAsia="宋体" w:cs="宋体"/>
          <w:color w:val="auto"/>
          <w:highlight w:val="none"/>
        </w:rPr>
        <w:t>报价表须由法定代表人负责人、自然人或相应的委托代理人签字或</w:t>
      </w:r>
      <w:r>
        <w:rPr>
          <w:rFonts w:hint="eastAsia" w:ascii="宋体" w:hAnsi="宋体" w:eastAsia="宋体" w:cs="宋体"/>
          <w:color w:val="auto"/>
          <w:highlight w:val="none"/>
          <w:lang w:eastAsia="zh-CN"/>
        </w:rPr>
        <w:t>个人</w:t>
      </w:r>
      <w:r>
        <w:rPr>
          <w:rFonts w:hint="eastAsia" w:ascii="宋体" w:hAnsi="宋体" w:eastAsia="宋体" w:cs="宋体"/>
          <w:color w:val="auto"/>
          <w:highlight w:val="none"/>
          <w:lang w:val="en-US" w:eastAsia="zh-CN"/>
        </w:rPr>
        <w:t>CA签章</w:t>
      </w:r>
      <w:r>
        <w:rPr>
          <w:rFonts w:hint="eastAsia" w:ascii="宋体" w:hAnsi="宋体" w:eastAsia="宋体" w:cs="宋体"/>
          <w:color w:val="auto"/>
          <w:highlight w:val="none"/>
        </w:rPr>
        <w:t>（属自然人的应在签名处加盖食指指印</w:t>
      </w:r>
      <w:r>
        <w:rPr>
          <w:rFonts w:hint="eastAsia" w:ascii="宋体" w:hAnsi="宋体" w:eastAsia="宋体" w:cs="宋体"/>
          <w:color w:val="auto"/>
          <w:highlight w:val="none"/>
          <w:lang w:eastAsia="zh-CN"/>
        </w:rPr>
        <w:t>或个人</w:t>
      </w:r>
      <w:r>
        <w:rPr>
          <w:rFonts w:hint="eastAsia" w:ascii="宋体" w:hAnsi="宋体" w:eastAsia="宋体" w:cs="宋体"/>
          <w:color w:val="auto"/>
          <w:highlight w:val="none"/>
          <w:lang w:val="en-US" w:eastAsia="zh-CN"/>
        </w:rPr>
        <w:t>CA签章</w:t>
      </w:r>
      <w:r>
        <w:rPr>
          <w:rFonts w:hint="eastAsia" w:ascii="宋体" w:hAnsi="宋体" w:eastAsia="宋体" w:cs="宋体"/>
          <w:color w:val="auto"/>
          <w:highlight w:val="none"/>
        </w:rPr>
        <w:t>）并加盖</w:t>
      </w:r>
      <w:r>
        <w:rPr>
          <w:rFonts w:hint="eastAsia" w:ascii="宋体" w:hAnsi="宋体" w:cs="宋体"/>
          <w:color w:val="auto"/>
          <w:highlight w:val="none"/>
          <w:lang w:eastAsia="zh-CN"/>
        </w:rPr>
        <w:t>供应商</w:t>
      </w:r>
      <w:r>
        <w:rPr>
          <w:rFonts w:hint="eastAsia" w:ascii="宋体" w:hAnsi="宋体" w:eastAsia="宋体" w:cs="宋体"/>
          <w:color w:val="auto"/>
          <w:highlight w:val="none"/>
          <w:lang w:val="en-US" w:eastAsia="zh-CN"/>
        </w:rPr>
        <w:t>CA签章</w:t>
      </w:r>
      <w:r>
        <w:rPr>
          <w:rFonts w:hint="eastAsia" w:ascii="宋体" w:hAnsi="宋体" w:eastAsia="宋体" w:cs="宋体"/>
          <w:color w:val="auto"/>
          <w:highlight w:val="none"/>
        </w:rPr>
        <w:t>（自然人除外）。</w:t>
      </w:r>
      <w:r>
        <w:rPr>
          <w:rFonts w:hint="eastAsia" w:ascii="宋体" w:hAnsi="宋体" w:eastAsia="宋体" w:cs="宋体"/>
          <w:b/>
          <w:color w:val="auto"/>
          <w:highlight w:val="none"/>
        </w:rPr>
        <w:t>当本表由多页构成时，需逐页加盖</w:t>
      </w:r>
      <w:r>
        <w:rPr>
          <w:rFonts w:hint="eastAsia" w:ascii="宋体" w:hAnsi="宋体" w:cs="宋体"/>
          <w:b/>
          <w:color w:val="auto"/>
          <w:highlight w:val="none"/>
          <w:lang w:eastAsia="zh-CN"/>
        </w:rPr>
        <w:t>供应商</w:t>
      </w:r>
      <w:r>
        <w:rPr>
          <w:rFonts w:hint="eastAsia" w:ascii="宋体" w:hAnsi="宋体" w:eastAsia="宋体" w:cs="宋体"/>
          <w:b/>
          <w:color w:val="auto"/>
          <w:highlight w:val="none"/>
        </w:rPr>
        <w:t>公章（属自然人的须逐页签字</w:t>
      </w:r>
      <w:r>
        <w:rPr>
          <w:rFonts w:hint="eastAsia" w:ascii="宋体" w:hAnsi="宋体" w:eastAsia="宋体" w:cs="宋体"/>
          <w:b/>
          <w:color w:val="auto"/>
          <w:highlight w:val="none"/>
          <w:lang w:eastAsia="zh-CN"/>
        </w:rPr>
        <w:t>或个人</w:t>
      </w:r>
      <w:r>
        <w:rPr>
          <w:rFonts w:hint="eastAsia" w:ascii="宋体" w:hAnsi="宋体" w:eastAsia="宋体" w:cs="宋体"/>
          <w:b/>
          <w:color w:val="auto"/>
          <w:highlight w:val="none"/>
          <w:lang w:val="en-US" w:eastAsia="zh-CN"/>
        </w:rPr>
        <w:t>CA签章</w:t>
      </w:r>
      <w:r>
        <w:rPr>
          <w:rFonts w:hint="eastAsia" w:ascii="宋体" w:hAnsi="宋体" w:eastAsia="宋体" w:cs="宋体"/>
          <w:b/>
          <w:color w:val="auto"/>
          <w:highlight w:val="none"/>
        </w:rPr>
        <w:t>）</w:t>
      </w:r>
    </w:p>
    <w:p w14:paraId="574C1600">
      <w:pPr>
        <w:rPr>
          <w:rFonts w:hint="eastAsia" w:ascii="宋体" w:hAnsi="宋体" w:eastAsia="宋体" w:cs="宋体"/>
          <w:b/>
          <w:bCs/>
          <w:color w:val="auto"/>
          <w:sz w:val="32"/>
          <w:szCs w:val="32"/>
          <w:highlight w:val="none"/>
        </w:rPr>
      </w:pPr>
    </w:p>
    <w:p w14:paraId="6CA4C6F0">
      <w:pPr>
        <w:pStyle w:val="9"/>
        <w:rPr>
          <w:rFonts w:hint="eastAsia"/>
          <w:color w:val="auto"/>
          <w:highlight w:val="none"/>
          <w:lang w:val="en-US" w:eastAsia="zh-CN"/>
        </w:rPr>
      </w:pPr>
    </w:p>
    <w:p w14:paraId="2F82D238">
      <w:pPr>
        <w:rPr>
          <w:rFonts w:hint="eastAsia" w:ascii="宋体" w:hAnsi="宋体" w:eastAsia="宋体" w:cs="宋体"/>
          <w:b/>
          <w:bCs/>
          <w:color w:val="auto"/>
          <w:sz w:val="32"/>
          <w:szCs w:val="32"/>
          <w:highlight w:val="none"/>
        </w:rPr>
      </w:pPr>
    </w:p>
    <w:p w14:paraId="38EDEC48">
      <w:pPr>
        <w:pStyle w:val="8"/>
        <w:rPr>
          <w:rFonts w:hint="eastAsia" w:ascii="宋体" w:hAnsi="宋体" w:eastAsia="宋体" w:cs="宋体"/>
          <w:color w:val="auto"/>
          <w:highlight w:val="none"/>
        </w:rPr>
        <w:sectPr>
          <w:footerReference r:id="rId7" w:type="default"/>
          <w:pgSz w:w="11906" w:h="16838"/>
          <w:pgMar w:top="1440" w:right="935" w:bottom="1440" w:left="777" w:header="851" w:footer="992" w:gutter="0"/>
          <w:pgNumType w:fmt="numberInDash" w:start="1"/>
          <w:cols w:space="720" w:num="1"/>
          <w:rtlGutter w:val="0"/>
          <w:docGrid w:type="linesAndChars" w:linePitch="312" w:charSpace="0"/>
        </w:sectPr>
      </w:pPr>
    </w:p>
    <w:p w14:paraId="0903CDD7">
      <w:pPr>
        <w:pStyle w:val="13"/>
        <w:numPr>
          <w:ilvl w:val="0"/>
          <w:numId w:val="0"/>
        </w:numPr>
        <w:spacing w:line="340" w:lineRule="exact"/>
        <w:rPr>
          <w:rFonts w:hint="eastAsia" w:ascii="宋体" w:hAnsi="宋体" w:eastAsia="宋体" w:cs="宋体"/>
          <w:b/>
          <w:color w:val="auto"/>
          <w:sz w:val="28"/>
          <w:szCs w:val="28"/>
          <w:highlight w:val="none"/>
        </w:rPr>
      </w:pPr>
      <w:r>
        <w:rPr>
          <w:rFonts w:hint="eastAsia" w:hAnsi="宋体" w:cs="宋体"/>
          <w:b/>
          <w:color w:val="auto"/>
          <w:sz w:val="28"/>
          <w:szCs w:val="28"/>
          <w:highlight w:val="none"/>
          <w:lang w:val="en-US" w:eastAsia="zh-CN"/>
        </w:rPr>
        <w:t>3.服务（技术）响应、商务偏离情况说明表</w:t>
      </w:r>
      <w:r>
        <w:rPr>
          <w:rFonts w:hint="eastAsia" w:ascii="宋体" w:hAnsi="宋体" w:eastAsia="宋体" w:cs="宋体"/>
          <w:b/>
          <w:color w:val="auto"/>
          <w:sz w:val="28"/>
          <w:szCs w:val="28"/>
          <w:highlight w:val="none"/>
          <w:lang w:eastAsia="zh-CN"/>
        </w:rPr>
        <w:t>（格式见附件）</w:t>
      </w:r>
      <w:r>
        <w:rPr>
          <w:rFonts w:hint="eastAsia" w:ascii="宋体" w:hAnsi="宋体" w:eastAsia="宋体" w:cs="宋体"/>
          <w:b/>
          <w:color w:val="auto"/>
          <w:sz w:val="28"/>
          <w:szCs w:val="28"/>
          <w:highlight w:val="none"/>
        </w:rPr>
        <w:t>(必须提供)；</w:t>
      </w:r>
    </w:p>
    <w:p w14:paraId="46D93D46">
      <w:pPr>
        <w:rPr>
          <w:rFonts w:hint="eastAsia" w:ascii="宋体" w:hAnsi="宋体" w:eastAsia="宋体" w:cs="宋体"/>
          <w:color w:val="auto"/>
          <w:highlight w:val="none"/>
        </w:rPr>
      </w:pPr>
    </w:p>
    <w:p w14:paraId="08026E3B">
      <w:pPr>
        <w:pStyle w:val="13"/>
        <w:spacing w:line="340" w:lineRule="exac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附件：</w:t>
      </w:r>
    </w:p>
    <w:p w14:paraId="0DE9AAC0">
      <w:pPr>
        <w:spacing w:line="500" w:lineRule="exac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项目名称:</w:t>
      </w:r>
      <w:r>
        <w:rPr>
          <w:rFonts w:hint="eastAsia" w:ascii="宋体" w:hAnsi="宋体" w:eastAsia="宋体" w:cs="宋体"/>
          <w:color w:val="auto"/>
          <w:szCs w:val="21"/>
          <w:highlight w:val="none"/>
          <w:u w:val="single"/>
        </w:rPr>
        <w:t xml:space="preserve">                            </w:t>
      </w:r>
    </w:p>
    <w:p w14:paraId="5996BB96">
      <w:pPr>
        <w:spacing w:line="5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项目编号: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tbl>
      <w:tblPr>
        <w:tblStyle w:val="20"/>
        <w:tblW w:w="9941"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55"/>
        <w:gridCol w:w="2251"/>
        <w:gridCol w:w="3195"/>
        <w:gridCol w:w="1920"/>
        <w:gridCol w:w="1920"/>
      </w:tblGrid>
      <w:tr w14:paraId="1A234CC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5" w:type="dxa"/>
            <w:noWrap w:val="0"/>
            <w:vAlign w:val="center"/>
          </w:tcPr>
          <w:p w14:paraId="663495C3">
            <w:pPr>
              <w:jc w:val="center"/>
              <w:rPr>
                <w:rFonts w:hint="eastAsia" w:ascii="宋体" w:hAnsi="宋体" w:eastAsia="宋体" w:cs="宋体"/>
                <w:color w:val="auto"/>
                <w:highlight w:val="none"/>
              </w:rPr>
            </w:pPr>
            <w:r>
              <w:rPr>
                <w:rFonts w:hint="eastAsia" w:ascii="宋体" w:hAnsi="宋体" w:eastAsia="宋体" w:cs="宋体"/>
                <w:color w:val="auto"/>
                <w:highlight w:val="none"/>
              </w:rPr>
              <w:t>序号</w:t>
            </w:r>
          </w:p>
        </w:tc>
        <w:tc>
          <w:tcPr>
            <w:tcW w:w="2251" w:type="dxa"/>
            <w:noWrap w:val="0"/>
            <w:vAlign w:val="center"/>
          </w:tcPr>
          <w:p w14:paraId="4B442BD1">
            <w:pPr>
              <w:jc w:val="center"/>
              <w:rPr>
                <w:rFonts w:hint="eastAsia" w:ascii="宋体" w:hAnsi="宋体" w:eastAsia="宋体" w:cs="宋体"/>
                <w:color w:val="auto"/>
                <w:highlight w:val="none"/>
              </w:rPr>
            </w:pPr>
            <w:bookmarkStart w:id="381" w:name="_Toc173066402"/>
            <w:bookmarkStart w:id="382" w:name="_Toc254970589"/>
            <w:bookmarkStart w:id="383" w:name="_Toc173211901"/>
            <w:bookmarkStart w:id="384" w:name="_Toc254970730"/>
            <w:r>
              <w:rPr>
                <w:rFonts w:hint="eastAsia" w:ascii="宋体" w:hAnsi="宋体" w:eastAsia="宋体" w:cs="宋体"/>
                <w:color w:val="auto"/>
                <w:highlight w:val="none"/>
              </w:rPr>
              <w:t>竞争性磋商文件要求</w:t>
            </w:r>
            <w:bookmarkEnd w:id="381"/>
            <w:bookmarkEnd w:id="382"/>
            <w:bookmarkEnd w:id="383"/>
            <w:bookmarkEnd w:id="384"/>
          </w:p>
        </w:tc>
        <w:tc>
          <w:tcPr>
            <w:tcW w:w="3195" w:type="dxa"/>
            <w:noWrap w:val="0"/>
            <w:vAlign w:val="center"/>
          </w:tcPr>
          <w:p w14:paraId="7C3EFE67">
            <w:pPr>
              <w:jc w:val="center"/>
              <w:rPr>
                <w:rFonts w:hint="eastAsia" w:ascii="宋体" w:hAnsi="宋体" w:eastAsia="宋体" w:cs="宋体"/>
                <w:color w:val="auto"/>
                <w:highlight w:val="none"/>
              </w:rPr>
            </w:pPr>
            <w:bookmarkStart w:id="385" w:name="_Toc173211902"/>
            <w:bookmarkStart w:id="386" w:name="_Toc254970590"/>
            <w:bookmarkStart w:id="387" w:name="_Toc254970731"/>
            <w:bookmarkStart w:id="388" w:name="_Toc173066403"/>
            <w:r>
              <w:rPr>
                <w:rFonts w:hint="eastAsia" w:ascii="宋体" w:hAnsi="宋体" w:eastAsia="宋体" w:cs="宋体"/>
                <w:color w:val="auto"/>
                <w:highlight w:val="none"/>
              </w:rPr>
              <w:t>竞争性磋商响应文件具体响应</w:t>
            </w:r>
            <w:bookmarkEnd w:id="385"/>
            <w:bookmarkEnd w:id="386"/>
            <w:bookmarkEnd w:id="387"/>
            <w:bookmarkEnd w:id="388"/>
          </w:p>
        </w:tc>
        <w:tc>
          <w:tcPr>
            <w:tcW w:w="1920" w:type="dxa"/>
            <w:noWrap w:val="0"/>
            <w:vAlign w:val="center"/>
          </w:tcPr>
          <w:p w14:paraId="24F1CCA2">
            <w:pPr>
              <w:jc w:val="center"/>
              <w:rPr>
                <w:rFonts w:hint="eastAsia" w:ascii="宋体" w:hAnsi="宋体" w:eastAsia="宋体" w:cs="宋体"/>
                <w:color w:val="auto"/>
                <w:highlight w:val="none"/>
              </w:rPr>
            </w:pPr>
            <w:bookmarkStart w:id="389" w:name="_Toc254970591"/>
            <w:bookmarkStart w:id="390" w:name="_Toc173066404"/>
            <w:bookmarkStart w:id="391" w:name="_Toc173211903"/>
            <w:bookmarkStart w:id="392" w:name="_Toc254970732"/>
            <w:r>
              <w:rPr>
                <w:rFonts w:hint="eastAsia" w:ascii="宋体" w:hAnsi="宋体" w:eastAsia="宋体" w:cs="宋体"/>
                <w:color w:val="auto"/>
                <w:highlight w:val="none"/>
              </w:rPr>
              <w:t>响应/偏离</w:t>
            </w:r>
            <w:bookmarkEnd w:id="389"/>
            <w:bookmarkEnd w:id="390"/>
            <w:bookmarkEnd w:id="391"/>
            <w:bookmarkEnd w:id="392"/>
          </w:p>
        </w:tc>
        <w:tc>
          <w:tcPr>
            <w:tcW w:w="1920" w:type="dxa"/>
            <w:noWrap w:val="0"/>
            <w:vAlign w:val="center"/>
          </w:tcPr>
          <w:p w14:paraId="6049FCFE">
            <w:pPr>
              <w:jc w:val="center"/>
              <w:rPr>
                <w:rFonts w:hint="eastAsia" w:ascii="宋体" w:hAnsi="宋体" w:eastAsia="宋体" w:cs="宋体"/>
                <w:color w:val="auto"/>
                <w:highlight w:val="none"/>
              </w:rPr>
            </w:pPr>
            <w:bookmarkStart w:id="393" w:name="_Toc173211904"/>
            <w:bookmarkStart w:id="394" w:name="_Toc254970733"/>
            <w:bookmarkStart w:id="395" w:name="_Toc254970592"/>
            <w:bookmarkStart w:id="396" w:name="_Toc173066405"/>
            <w:r>
              <w:rPr>
                <w:rFonts w:hint="eastAsia" w:ascii="宋体" w:hAnsi="宋体" w:eastAsia="宋体" w:cs="宋体"/>
                <w:color w:val="auto"/>
                <w:highlight w:val="none"/>
              </w:rPr>
              <w:t>说明</w:t>
            </w:r>
            <w:bookmarkEnd w:id="393"/>
            <w:bookmarkEnd w:id="394"/>
            <w:bookmarkEnd w:id="395"/>
            <w:bookmarkEnd w:id="396"/>
          </w:p>
        </w:tc>
      </w:tr>
      <w:tr w14:paraId="3AE9256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9941" w:type="dxa"/>
            <w:gridSpan w:val="5"/>
            <w:noWrap w:val="0"/>
            <w:vAlign w:val="center"/>
          </w:tcPr>
          <w:p w14:paraId="29B7E300">
            <w:pPr>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服务（技术）响应、商务偏离情况说明表</w:t>
            </w:r>
          </w:p>
        </w:tc>
      </w:tr>
      <w:tr w14:paraId="16059FF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5" w:type="dxa"/>
            <w:noWrap w:val="0"/>
            <w:vAlign w:val="center"/>
          </w:tcPr>
          <w:p w14:paraId="5DB11808">
            <w:pPr>
              <w:jc w:val="center"/>
              <w:rPr>
                <w:rFonts w:hint="eastAsia" w:ascii="宋体" w:hAnsi="宋体" w:eastAsia="宋体" w:cs="宋体"/>
                <w:color w:val="auto"/>
                <w:highlight w:val="none"/>
              </w:rPr>
            </w:pPr>
            <w:r>
              <w:rPr>
                <w:rFonts w:hint="eastAsia" w:ascii="宋体" w:hAnsi="宋体" w:eastAsia="宋体" w:cs="宋体"/>
                <w:color w:val="auto"/>
                <w:highlight w:val="none"/>
              </w:rPr>
              <w:t>1</w:t>
            </w:r>
          </w:p>
        </w:tc>
        <w:tc>
          <w:tcPr>
            <w:tcW w:w="2251" w:type="dxa"/>
            <w:noWrap w:val="0"/>
            <w:vAlign w:val="center"/>
          </w:tcPr>
          <w:p w14:paraId="5F18CBB4">
            <w:pPr>
              <w:adjustRightInd w:val="0"/>
              <w:snapToGrid w:val="0"/>
              <w:spacing w:line="300" w:lineRule="auto"/>
              <w:jc w:val="center"/>
              <w:outlineLvl w:val="0"/>
              <w:rPr>
                <w:rFonts w:hint="eastAsia" w:ascii="宋体" w:hAnsi="宋体" w:eastAsia="宋体" w:cs="宋体"/>
                <w:color w:val="auto"/>
                <w:szCs w:val="21"/>
                <w:highlight w:val="none"/>
              </w:rPr>
            </w:pPr>
          </w:p>
        </w:tc>
        <w:tc>
          <w:tcPr>
            <w:tcW w:w="3195" w:type="dxa"/>
            <w:noWrap w:val="0"/>
            <w:vAlign w:val="center"/>
          </w:tcPr>
          <w:p w14:paraId="476C083A">
            <w:pPr>
              <w:adjustRightInd w:val="0"/>
              <w:snapToGrid w:val="0"/>
              <w:spacing w:line="300" w:lineRule="auto"/>
              <w:jc w:val="center"/>
              <w:outlineLvl w:val="0"/>
              <w:rPr>
                <w:rFonts w:hint="eastAsia" w:ascii="宋体" w:hAnsi="宋体" w:eastAsia="宋体" w:cs="宋体"/>
                <w:color w:val="auto"/>
                <w:szCs w:val="21"/>
                <w:highlight w:val="none"/>
              </w:rPr>
            </w:pPr>
          </w:p>
        </w:tc>
        <w:tc>
          <w:tcPr>
            <w:tcW w:w="1920" w:type="dxa"/>
            <w:noWrap w:val="0"/>
            <w:vAlign w:val="center"/>
          </w:tcPr>
          <w:p w14:paraId="772DF16C">
            <w:pPr>
              <w:adjustRightInd w:val="0"/>
              <w:snapToGrid w:val="0"/>
              <w:spacing w:line="300" w:lineRule="auto"/>
              <w:jc w:val="center"/>
              <w:outlineLvl w:val="0"/>
              <w:rPr>
                <w:rFonts w:hint="eastAsia" w:ascii="宋体" w:hAnsi="宋体" w:eastAsia="宋体" w:cs="宋体"/>
                <w:color w:val="auto"/>
                <w:szCs w:val="21"/>
                <w:highlight w:val="none"/>
              </w:rPr>
            </w:pPr>
          </w:p>
        </w:tc>
        <w:tc>
          <w:tcPr>
            <w:tcW w:w="1920" w:type="dxa"/>
            <w:noWrap w:val="0"/>
            <w:vAlign w:val="center"/>
          </w:tcPr>
          <w:p w14:paraId="356E38A4">
            <w:pPr>
              <w:adjustRightInd w:val="0"/>
              <w:snapToGrid w:val="0"/>
              <w:spacing w:line="300" w:lineRule="auto"/>
              <w:jc w:val="center"/>
              <w:outlineLvl w:val="0"/>
              <w:rPr>
                <w:rFonts w:hint="eastAsia" w:ascii="宋体" w:hAnsi="宋体" w:eastAsia="宋体" w:cs="宋体"/>
                <w:color w:val="auto"/>
                <w:szCs w:val="21"/>
                <w:highlight w:val="none"/>
              </w:rPr>
            </w:pPr>
          </w:p>
        </w:tc>
      </w:tr>
      <w:tr w14:paraId="0FF3A3C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5" w:type="dxa"/>
            <w:noWrap w:val="0"/>
            <w:vAlign w:val="center"/>
          </w:tcPr>
          <w:p w14:paraId="31C4BAF9">
            <w:pPr>
              <w:jc w:val="center"/>
              <w:rPr>
                <w:rFonts w:hint="eastAsia" w:ascii="宋体" w:hAnsi="宋体" w:eastAsia="宋体" w:cs="宋体"/>
                <w:color w:val="auto"/>
                <w:highlight w:val="none"/>
              </w:rPr>
            </w:pPr>
            <w:r>
              <w:rPr>
                <w:rFonts w:hint="eastAsia" w:ascii="宋体" w:hAnsi="宋体" w:eastAsia="宋体" w:cs="宋体"/>
                <w:color w:val="auto"/>
                <w:highlight w:val="none"/>
              </w:rPr>
              <w:t>2</w:t>
            </w:r>
          </w:p>
        </w:tc>
        <w:tc>
          <w:tcPr>
            <w:tcW w:w="2251" w:type="dxa"/>
            <w:noWrap w:val="0"/>
            <w:vAlign w:val="center"/>
          </w:tcPr>
          <w:p w14:paraId="59D7BFCB">
            <w:pPr>
              <w:adjustRightInd w:val="0"/>
              <w:snapToGrid w:val="0"/>
              <w:spacing w:line="300" w:lineRule="auto"/>
              <w:jc w:val="center"/>
              <w:outlineLvl w:val="0"/>
              <w:rPr>
                <w:rFonts w:hint="eastAsia" w:ascii="宋体" w:hAnsi="宋体" w:eastAsia="宋体" w:cs="宋体"/>
                <w:color w:val="auto"/>
                <w:szCs w:val="21"/>
                <w:highlight w:val="none"/>
              </w:rPr>
            </w:pPr>
          </w:p>
        </w:tc>
        <w:tc>
          <w:tcPr>
            <w:tcW w:w="3195" w:type="dxa"/>
            <w:noWrap w:val="0"/>
            <w:vAlign w:val="center"/>
          </w:tcPr>
          <w:p w14:paraId="7FA6037D">
            <w:pPr>
              <w:adjustRightInd w:val="0"/>
              <w:snapToGrid w:val="0"/>
              <w:spacing w:line="300" w:lineRule="auto"/>
              <w:jc w:val="center"/>
              <w:outlineLvl w:val="0"/>
              <w:rPr>
                <w:rFonts w:hint="eastAsia" w:ascii="宋体" w:hAnsi="宋体" w:eastAsia="宋体" w:cs="宋体"/>
                <w:color w:val="auto"/>
                <w:szCs w:val="21"/>
                <w:highlight w:val="none"/>
              </w:rPr>
            </w:pPr>
          </w:p>
        </w:tc>
        <w:tc>
          <w:tcPr>
            <w:tcW w:w="1920" w:type="dxa"/>
            <w:noWrap w:val="0"/>
            <w:vAlign w:val="center"/>
          </w:tcPr>
          <w:p w14:paraId="3DC0D364">
            <w:pPr>
              <w:adjustRightInd w:val="0"/>
              <w:snapToGrid w:val="0"/>
              <w:spacing w:line="300" w:lineRule="auto"/>
              <w:jc w:val="center"/>
              <w:outlineLvl w:val="0"/>
              <w:rPr>
                <w:rFonts w:hint="eastAsia" w:ascii="宋体" w:hAnsi="宋体" w:eastAsia="宋体" w:cs="宋体"/>
                <w:color w:val="auto"/>
                <w:szCs w:val="21"/>
                <w:highlight w:val="none"/>
              </w:rPr>
            </w:pPr>
          </w:p>
        </w:tc>
        <w:tc>
          <w:tcPr>
            <w:tcW w:w="1920" w:type="dxa"/>
            <w:noWrap w:val="0"/>
            <w:vAlign w:val="center"/>
          </w:tcPr>
          <w:p w14:paraId="32919FD0">
            <w:pPr>
              <w:adjustRightInd w:val="0"/>
              <w:snapToGrid w:val="0"/>
              <w:spacing w:line="300" w:lineRule="auto"/>
              <w:jc w:val="center"/>
              <w:outlineLvl w:val="0"/>
              <w:rPr>
                <w:rFonts w:hint="eastAsia" w:ascii="宋体" w:hAnsi="宋体" w:eastAsia="宋体" w:cs="宋体"/>
                <w:color w:val="auto"/>
                <w:szCs w:val="21"/>
                <w:highlight w:val="none"/>
              </w:rPr>
            </w:pPr>
          </w:p>
        </w:tc>
      </w:tr>
      <w:tr w14:paraId="2BFABCE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5" w:type="dxa"/>
            <w:noWrap w:val="0"/>
            <w:vAlign w:val="center"/>
          </w:tcPr>
          <w:p w14:paraId="6F311C43">
            <w:pPr>
              <w:jc w:val="center"/>
              <w:rPr>
                <w:rFonts w:hint="eastAsia" w:ascii="宋体" w:hAnsi="宋体" w:eastAsia="宋体" w:cs="宋体"/>
                <w:color w:val="auto"/>
                <w:highlight w:val="none"/>
              </w:rPr>
            </w:pPr>
            <w:r>
              <w:rPr>
                <w:rFonts w:hint="eastAsia" w:ascii="宋体" w:hAnsi="宋体" w:eastAsia="宋体" w:cs="宋体"/>
                <w:color w:val="auto"/>
                <w:highlight w:val="none"/>
              </w:rPr>
              <w:t>3</w:t>
            </w:r>
          </w:p>
        </w:tc>
        <w:tc>
          <w:tcPr>
            <w:tcW w:w="2251" w:type="dxa"/>
            <w:noWrap w:val="0"/>
            <w:vAlign w:val="center"/>
          </w:tcPr>
          <w:p w14:paraId="494648C5">
            <w:pPr>
              <w:adjustRightInd w:val="0"/>
              <w:snapToGrid w:val="0"/>
              <w:spacing w:line="300" w:lineRule="auto"/>
              <w:jc w:val="center"/>
              <w:outlineLvl w:val="0"/>
              <w:rPr>
                <w:rFonts w:hint="eastAsia" w:ascii="宋体" w:hAnsi="宋体" w:eastAsia="宋体" w:cs="宋体"/>
                <w:color w:val="auto"/>
                <w:szCs w:val="21"/>
                <w:highlight w:val="none"/>
              </w:rPr>
            </w:pPr>
          </w:p>
        </w:tc>
        <w:tc>
          <w:tcPr>
            <w:tcW w:w="3195" w:type="dxa"/>
            <w:noWrap w:val="0"/>
            <w:vAlign w:val="center"/>
          </w:tcPr>
          <w:p w14:paraId="4DF4DB46">
            <w:pPr>
              <w:adjustRightInd w:val="0"/>
              <w:snapToGrid w:val="0"/>
              <w:spacing w:line="300" w:lineRule="auto"/>
              <w:jc w:val="center"/>
              <w:outlineLvl w:val="0"/>
              <w:rPr>
                <w:rFonts w:hint="eastAsia" w:ascii="宋体" w:hAnsi="宋体" w:eastAsia="宋体" w:cs="宋体"/>
                <w:color w:val="auto"/>
                <w:szCs w:val="21"/>
                <w:highlight w:val="none"/>
              </w:rPr>
            </w:pPr>
          </w:p>
        </w:tc>
        <w:tc>
          <w:tcPr>
            <w:tcW w:w="1920" w:type="dxa"/>
            <w:noWrap w:val="0"/>
            <w:vAlign w:val="center"/>
          </w:tcPr>
          <w:p w14:paraId="4CF62C72">
            <w:pPr>
              <w:adjustRightInd w:val="0"/>
              <w:snapToGrid w:val="0"/>
              <w:spacing w:line="300" w:lineRule="auto"/>
              <w:jc w:val="center"/>
              <w:outlineLvl w:val="0"/>
              <w:rPr>
                <w:rFonts w:hint="eastAsia" w:ascii="宋体" w:hAnsi="宋体" w:eastAsia="宋体" w:cs="宋体"/>
                <w:color w:val="auto"/>
                <w:szCs w:val="21"/>
                <w:highlight w:val="none"/>
              </w:rPr>
            </w:pPr>
          </w:p>
        </w:tc>
        <w:tc>
          <w:tcPr>
            <w:tcW w:w="1920" w:type="dxa"/>
            <w:noWrap w:val="0"/>
            <w:vAlign w:val="center"/>
          </w:tcPr>
          <w:p w14:paraId="38C90C7B">
            <w:pPr>
              <w:adjustRightInd w:val="0"/>
              <w:snapToGrid w:val="0"/>
              <w:spacing w:line="300" w:lineRule="auto"/>
              <w:jc w:val="center"/>
              <w:outlineLvl w:val="0"/>
              <w:rPr>
                <w:rFonts w:hint="eastAsia" w:ascii="宋体" w:hAnsi="宋体" w:eastAsia="宋体" w:cs="宋体"/>
                <w:color w:val="auto"/>
                <w:szCs w:val="21"/>
                <w:highlight w:val="none"/>
              </w:rPr>
            </w:pPr>
          </w:p>
        </w:tc>
      </w:tr>
      <w:tr w14:paraId="3EE38E8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90" w:hRule="atLeast"/>
        </w:trPr>
        <w:tc>
          <w:tcPr>
            <w:tcW w:w="655" w:type="dxa"/>
            <w:noWrap w:val="0"/>
            <w:vAlign w:val="center"/>
          </w:tcPr>
          <w:p w14:paraId="09225EE7">
            <w:pPr>
              <w:jc w:val="center"/>
              <w:rPr>
                <w:rFonts w:hint="eastAsia" w:ascii="宋体" w:hAnsi="宋体" w:eastAsia="宋体" w:cs="宋体"/>
                <w:color w:val="auto"/>
                <w:highlight w:val="none"/>
              </w:rPr>
            </w:pPr>
            <w:r>
              <w:rPr>
                <w:rFonts w:hint="eastAsia" w:ascii="宋体" w:hAnsi="宋体" w:eastAsia="宋体" w:cs="宋体"/>
                <w:color w:val="auto"/>
                <w:highlight w:val="none"/>
              </w:rPr>
              <w:t>…</w:t>
            </w:r>
          </w:p>
        </w:tc>
        <w:tc>
          <w:tcPr>
            <w:tcW w:w="2251" w:type="dxa"/>
            <w:noWrap w:val="0"/>
            <w:vAlign w:val="center"/>
          </w:tcPr>
          <w:p w14:paraId="250BB139">
            <w:pPr>
              <w:adjustRightInd w:val="0"/>
              <w:snapToGrid w:val="0"/>
              <w:spacing w:line="300" w:lineRule="auto"/>
              <w:jc w:val="center"/>
              <w:outlineLvl w:val="0"/>
              <w:rPr>
                <w:rFonts w:hint="eastAsia" w:ascii="宋体" w:hAnsi="宋体" w:eastAsia="宋体" w:cs="宋体"/>
                <w:color w:val="auto"/>
                <w:szCs w:val="21"/>
                <w:highlight w:val="none"/>
              </w:rPr>
            </w:pPr>
          </w:p>
        </w:tc>
        <w:tc>
          <w:tcPr>
            <w:tcW w:w="3195" w:type="dxa"/>
            <w:noWrap w:val="0"/>
            <w:vAlign w:val="center"/>
          </w:tcPr>
          <w:p w14:paraId="77DA2B85">
            <w:pPr>
              <w:adjustRightInd w:val="0"/>
              <w:snapToGrid w:val="0"/>
              <w:spacing w:line="300" w:lineRule="auto"/>
              <w:jc w:val="center"/>
              <w:outlineLvl w:val="0"/>
              <w:rPr>
                <w:rFonts w:hint="eastAsia" w:ascii="宋体" w:hAnsi="宋体" w:eastAsia="宋体" w:cs="宋体"/>
                <w:color w:val="auto"/>
                <w:szCs w:val="21"/>
                <w:highlight w:val="none"/>
              </w:rPr>
            </w:pPr>
          </w:p>
        </w:tc>
        <w:tc>
          <w:tcPr>
            <w:tcW w:w="1920" w:type="dxa"/>
            <w:tcBorders>
              <w:right w:val="single" w:color="auto" w:sz="4" w:space="0"/>
            </w:tcBorders>
            <w:noWrap w:val="0"/>
            <w:vAlign w:val="center"/>
          </w:tcPr>
          <w:p w14:paraId="1710E302">
            <w:pPr>
              <w:adjustRightInd w:val="0"/>
              <w:snapToGrid w:val="0"/>
              <w:spacing w:line="300" w:lineRule="auto"/>
              <w:jc w:val="center"/>
              <w:outlineLvl w:val="0"/>
              <w:rPr>
                <w:rFonts w:hint="eastAsia" w:ascii="宋体" w:hAnsi="宋体" w:eastAsia="宋体" w:cs="宋体"/>
                <w:color w:val="auto"/>
                <w:szCs w:val="21"/>
                <w:highlight w:val="none"/>
              </w:rPr>
            </w:pPr>
          </w:p>
        </w:tc>
        <w:tc>
          <w:tcPr>
            <w:tcW w:w="1920" w:type="dxa"/>
            <w:tcBorders>
              <w:left w:val="single" w:color="auto" w:sz="4" w:space="0"/>
            </w:tcBorders>
            <w:noWrap w:val="0"/>
            <w:vAlign w:val="center"/>
          </w:tcPr>
          <w:p w14:paraId="794C4021">
            <w:pPr>
              <w:adjustRightInd w:val="0"/>
              <w:snapToGrid w:val="0"/>
              <w:spacing w:line="300" w:lineRule="auto"/>
              <w:jc w:val="center"/>
              <w:outlineLvl w:val="0"/>
              <w:rPr>
                <w:rFonts w:hint="eastAsia" w:ascii="宋体" w:hAnsi="宋体" w:eastAsia="宋体" w:cs="宋体"/>
                <w:color w:val="auto"/>
                <w:szCs w:val="21"/>
                <w:highlight w:val="none"/>
              </w:rPr>
            </w:pPr>
          </w:p>
        </w:tc>
      </w:tr>
    </w:tbl>
    <w:p w14:paraId="6E868142">
      <w:pPr>
        <w:spacing w:line="340" w:lineRule="exact"/>
        <w:rPr>
          <w:rFonts w:hint="eastAsia" w:ascii="宋体" w:hAnsi="宋体" w:eastAsia="宋体" w:cs="宋体"/>
          <w:color w:val="auto"/>
          <w:szCs w:val="21"/>
          <w:highlight w:val="none"/>
        </w:rPr>
      </w:pPr>
    </w:p>
    <w:p w14:paraId="3DAFF9EE">
      <w:pPr>
        <w:snapToGrid w:val="0"/>
        <w:spacing w:line="400" w:lineRule="exact"/>
        <w:ind w:firstLine="1890" w:firstLineChars="9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lang w:eastAsia="zh-CN"/>
        </w:rPr>
        <w:t>磋商供应商</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公章</w:t>
      </w:r>
      <w:r>
        <w:rPr>
          <w:rFonts w:hint="eastAsia" w:ascii="宋体" w:hAnsi="宋体" w:eastAsia="宋体" w:cs="宋体"/>
          <w:color w:val="auto"/>
          <w:szCs w:val="21"/>
          <w:highlight w:val="none"/>
          <w:lang w:val="en-US" w:eastAsia="zh-CN"/>
        </w:rPr>
        <w:t>(CA签章)</w:t>
      </w:r>
      <w:r>
        <w:rPr>
          <w:rFonts w:hint="eastAsia" w:ascii="宋体" w:hAnsi="宋体" w:eastAsia="宋体" w:cs="宋体"/>
          <w:color w:val="auto"/>
          <w:szCs w:val="21"/>
          <w:highlight w:val="none"/>
        </w:rPr>
        <w:t>，自然人</w:t>
      </w:r>
      <w:r>
        <w:rPr>
          <w:rFonts w:hint="eastAsia" w:ascii="宋体" w:hAnsi="宋体" w:eastAsia="宋体" w:cs="宋体"/>
          <w:color w:val="auto"/>
          <w:szCs w:val="21"/>
          <w:highlight w:val="none"/>
          <w:lang w:eastAsia="zh-CN"/>
        </w:rPr>
        <w:t>签字或个人</w:t>
      </w:r>
      <w:r>
        <w:rPr>
          <w:rFonts w:hint="eastAsia" w:ascii="宋体" w:hAnsi="宋体" w:eastAsia="宋体" w:cs="宋体"/>
          <w:color w:val="auto"/>
          <w:szCs w:val="21"/>
          <w:highlight w:val="none"/>
          <w:lang w:val="en-US" w:eastAsia="zh-CN"/>
        </w:rPr>
        <w:t>CA签章]</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p>
    <w:p w14:paraId="7DC1A513">
      <w:pPr>
        <w:spacing w:line="340" w:lineRule="exact"/>
        <w:rPr>
          <w:rFonts w:hint="eastAsia" w:ascii="宋体" w:hAnsi="宋体" w:eastAsia="宋体" w:cs="宋体"/>
          <w:color w:val="auto"/>
          <w:highlight w:val="none"/>
        </w:rPr>
      </w:pPr>
    </w:p>
    <w:p w14:paraId="3B806E7D">
      <w:pPr>
        <w:snapToGrid w:val="0"/>
        <w:spacing w:line="400" w:lineRule="exact"/>
        <w:ind w:firstLine="1680" w:firstLineChars="800"/>
        <w:rPr>
          <w:rFonts w:hint="eastAsia" w:ascii="宋体" w:hAnsi="宋体" w:eastAsia="宋体" w:cs="宋体"/>
          <w:color w:val="auto"/>
          <w:highlight w:val="none"/>
        </w:rPr>
      </w:pPr>
    </w:p>
    <w:p w14:paraId="0D5A6D58">
      <w:pPr>
        <w:snapToGrid w:val="0"/>
        <w:spacing w:line="400" w:lineRule="exact"/>
        <w:ind w:firstLine="1680" w:firstLineChars="800"/>
        <w:rPr>
          <w:rFonts w:hint="eastAsia" w:ascii="宋体" w:hAnsi="宋体" w:eastAsia="宋体" w:cs="宋体"/>
          <w:color w:val="auto"/>
          <w:highlight w:val="none"/>
        </w:rPr>
      </w:pPr>
      <w:r>
        <w:rPr>
          <w:rFonts w:hint="eastAsia" w:ascii="宋体" w:hAnsi="宋体" w:eastAsia="宋体" w:cs="宋体"/>
          <w:color w:val="auto"/>
          <w:highlight w:val="none"/>
        </w:rPr>
        <w:t xml:space="preserve"> 日          期：</w:t>
      </w:r>
      <w:r>
        <w:rPr>
          <w:rFonts w:hint="eastAsia" w:ascii="宋体" w:hAnsi="宋体" w:eastAsia="宋体" w:cs="宋体"/>
          <w:color w:val="auto"/>
          <w:highlight w:val="none"/>
          <w:u w:val="single"/>
        </w:rPr>
        <w:t xml:space="preserve">                                                   </w:t>
      </w:r>
    </w:p>
    <w:p w14:paraId="3E5EF11F">
      <w:pPr>
        <w:ind w:firstLine="1890" w:firstLineChars="900"/>
        <w:rPr>
          <w:rFonts w:hint="eastAsia" w:ascii="宋体" w:hAnsi="宋体" w:eastAsia="宋体" w:cs="宋体"/>
          <w:color w:val="auto"/>
          <w:highlight w:val="none"/>
          <w:u w:val="single"/>
        </w:rPr>
      </w:pPr>
    </w:p>
    <w:p w14:paraId="472B581A">
      <w:pPr>
        <w:ind w:firstLine="1890" w:firstLineChars="900"/>
        <w:rPr>
          <w:rFonts w:hint="eastAsia" w:ascii="宋体" w:hAnsi="宋体" w:eastAsia="宋体" w:cs="宋体"/>
          <w:color w:val="auto"/>
          <w:highlight w:val="none"/>
          <w:u w:val="single"/>
        </w:rPr>
      </w:pPr>
    </w:p>
    <w:p w14:paraId="27FE7C87">
      <w:pPr>
        <w:spacing w:line="400" w:lineRule="exact"/>
        <w:ind w:left="982" w:leftChars="200" w:hanging="562" w:hangingChars="200"/>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注：</w:t>
      </w:r>
      <w:r>
        <w:rPr>
          <w:rFonts w:hint="eastAsia" w:ascii="宋体" w:hAnsi="宋体" w:eastAsia="宋体" w:cs="宋体"/>
          <w:b/>
          <w:color w:val="auto"/>
          <w:sz w:val="24"/>
          <w:highlight w:val="none"/>
        </w:rPr>
        <w:t>1.“商务响应表”各项内容必须如实填写。</w:t>
      </w:r>
    </w:p>
    <w:p w14:paraId="671A0CF0">
      <w:pPr>
        <w:spacing w:line="400" w:lineRule="exact"/>
        <w:ind w:firstLine="964" w:firstLineChars="400"/>
        <w:rPr>
          <w:rFonts w:hint="eastAsia" w:ascii="宋体" w:hAnsi="宋体" w:eastAsia="宋体" w:cs="宋体"/>
          <w:b/>
          <w:bCs/>
          <w:color w:val="auto"/>
          <w:sz w:val="28"/>
          <w:szCs w:val="28"/>
          <w:highlight w:val="none"/>
        </w:rPr>
      </w:pPr>
      <w:r>
        <w:rPr>
          <w:rFonts w:hint="eastAsia" w:ascii="宋体" w:hAnsi="宋体" w:eastAsia="宋体" w:cs="宋体"/>
          <w:b/>
          <w:color w:val="auto"/>
          <w:sz w:val="24"/>
          <w:highlight w:val="none"/>
        </w:rPr>
        <w:t>2.当本表由多页构成时，需逐页加盖</w:t>
      </w:r>
      <w:r>
        <w:rPr>
          <w:rFonts w:hint="eastAsia" w:ascii="宋体" w:hAnsi="宋体" w:eastAsia="宋体" w:cs="宋体"/>
          <w:b/>
          <w:color w:val="auto"/>
          <w:sz w:val="24"/>
          <w:highlight w:val="none"/>
          <w:lang w:eastAsia="zh-CN"/>
        </w:rPr>
        <w:t>磋商供应商</w:t>
      </w:r>
      <w:r>
        <w:rPr>
          <w:rFonts w:hint="eastAsia" w:ascii="宋体" w:hAnsi="宋体" w:eastAsia="宋体" w:cs="宋体"/>
          <w:b/>
          <w:color w:val="auto"/>
          <w:sz w:val="24"/>
          <w:highlight w:val="none"/>
        </w:rPr>
        <w:t>公章</w:t>
      </w:r>
      <w:r>
        <w:rPr>
          <w:rFonts w:hint="eastAsia" w:ascii="宋体" w:hAnsi="宋体" w:eastAsia="宋体" w:cs="宋体"/>
          <w:b/>
          <w:color w:val="auto"/>
          <w:sz w:val="24"/>
          <w:highlight w:val="none"/>
          <w:lang w:eastAsia="zh-CN"/>
        </w:rPr>
        <w:t>（</w:t>
      </w:r>
      <w:r>
        <w:rPr>
          <w:rFonts w:hint="eastAsia" w:ascii="宋体" w:hAnsi="宋体" w:eastAsia="宋体" w:cs="宋体"/>
          <w:b/>
          <w:color w:val="auto"/>
          <w:sz w:val="24"/>
          <w:highlight w:val="none"/>
          <w:lang w:val="en-US" w:eastAsia="zh-CN"/>
        </w:rPr>
        <w:t>CA签章</w:t>
      </w:r>
      <w:r>
        <w:rPr>
          <w:rFonts w:hint="eastAsia" w:ascii="宋体" w:hAnsi="宋体" w:eastAsia="宋体" w:cs="宋体"/>
          <w:b/>
          <w:color w:val="auto"/>
          <w:sz w:val="24"/>
          <w:highlight w:val="none"/>
          <w:lang w:eastAsia="zh-CN"/>
        </w:rPr>
        <w:t>）</w:t>
      </w:r>
      <w:r>
        <w:rPr>
          <w:rFonts w:hint="eastAsia" w:ascii="宋体" w:hAnsi="宋体" w:eastAsia="宋体" w:cs="宋体"/>
          <w:b/>
          <w:color w:val="auto"/>
          <w:sz w:val="24"/>
          <w:highlight w:val="none"/>
        </w:rPr>
        <w:t>（属自然人的须逐页签字</w:t>
      </w:r>
      <w:r>
        <w:rPr>
          <w:rFonts w:hint="eastAsia" w:ascii="宋体" w:hAnsi="宋体" w:eastAsia="宋体" w:cs="宋体"/>
          <w:b/>
          <w:color w:val="auto"/>
          <w:sz w:val="24"/>
          <w:highlight w:val="none"/>
          <w:lang w:eastAsia="zh-CN"/>
        </w:rPr>
        <w:t>或</w:t>
      </w:r>
      <w:r>
        <w:rPr>
          <w:rFonts w:hint="eastAsia" w:ascii="宋体" w:hAnsi="宋体" w:eastAsia="宋体" w:cs="宋体"/>
          <w:b/>
          <w:color w:val="auto"/>
          <w:sz w:val="24"/>
          <w:highlight w:val="none"/>
          <w:lang w:val="en-US" w:eastAsia="zh-CN"/>
        </w:rPr>
        <w:t>个人CA签章</w:t>
      </w:r>
      <w:r>
        <w:rPr>
          <w:rFonts w:hint="eastAsia" w:ascii="宋体" w:hAnsi="宋体" w:eastAsia="宋体" w:cs="宋体"/>
          <w:b/>
          <w:color w:val="auto"/>
          <w:sz w:val="24"/>
          <w:highlight w:val="none"/>
        </w:rPr>
        <w:t>）。</w:t>
      </w:r>
    </w:p>
    <w:p w14:paraId="6427670D">
      <w:pPr>
        <w:pStyle w:val="9"/>
        <w:rPr>
          <w:rFonts w:hint="eastAsia" w:ascii="宋体" w:hAnsi="宋体" w:eastAsia="宋体" w:cs="宋体"/>
          <w:color w:val="auto"/>
          <w:highlight w:val="none"/>
        </w:rPr>
      </w:pPr>
    </w:p>
    <w:p w14:paraId="1E1C98C0">
      <w:pPr>
        <w:pStyle w:val="9"/>
        <w:rPr>
          <w:rFonts w:hint="eastAsia" w:ascii="宋体" w:hAnsi="宋体" w:eastAsia="宋体" w:cs="宋体"/>
          <w:color w:val="auto"/>
          <w:highlight w:val="none"/>
        </w:rPr>
      </w:pPr>
    </w:p>
    <w:p w14:paraId="7D09926E">
      <w:pPr>
        <w:pStyle w:val="9"/>
        <w:rPr>
          <w:rFonts w:hint="eastAsia" w:ascii="宋体" w:hAnsi="宋体" w:eastAsia="宋体" w:cs="宋体"/>
          <w:color w:val="auto"/>
          <w:highlight w:val="none"/>
        </w:rPr>
      </w:pPr>
    </w:p>
    <w:p w14:paraId="258A1D6E">
      <w:pPr>
        <w:pStyle w:val="9"/>
        <w:rPr>
          <w:rFonts w:hint="eastAsia" w:ascii="宋体" w:hAnsi="宋体" w:eastAsia="宋体" w:cs="宋体"/>
          <w:color w:val="auto"/>
          <w:highlight w:val="none"/>
        </w:rPr>
      </w:pPr>
    </w:p>
    <w:p w14:paraId="5F4A6AA4">
      <w:pPr>
        <w:pStyle w:val="9"/>
        <w:rPr>
          <w:rFonts w:hint="eastAsia" w:ascii="宋体" w:hAnsi="宋体" w:eastAsia="宋体" w:cs="宋体"/>
          <w:color w:val="auto"/>
          <w:highlight w:val="none"/>
        </w:rPr>
      </w:pPr>
    </w:p>
    <w:p w14:paraId="4B9CA3B6">
      <w:pPr>
        <w:pStyle w:val="9"/>
        <w:rPr>
          <w:rFonts w:hint="eastAsia" w:ascii="宋体" w:hAnsi="宋体" w:eastAsia="宋体" w:cs="宋体"/>
          <w:color w:val="auto"/>
          <w:highlight w:val="none"/>
        </w:rPr>
      </w:pPr>
    </w:p>
    <w:p w14:paraId="278478FC">
      <w:pPr>
        <w:pStyle w:val="9"/>
        <w:rPr>
          <w:rFonts w:hint="eastAsia" w:ascii="宋体" w:hAnsi="宋体" w:eastAsia="宋体" w:cs="宋体"/>
          <w:color w:val="auto"/>
          <w:highlight w:val="none"/>
        </w:rPr>
      </w:pPr>
    </w:p>
    <w:p w14:paraId="615836CE">
      <w:pPr>
        <w:rPr>
          <w:rFonts w:hint="eastAsia" w:ascii="宋体" w:hAnsi="宋体" w:eastAsia="宋体" w:cs="宋体"/>
          <w:color w:val="auto"/>
          <w:highlight w:val="none"/>
        </w:rPr>
      </w:pPr>
    </w:p>
    <w:p w14:paraId="777BDA4A">
      <w:pPr>
        <w:pStyle w:val="29"/>
        <w:rPr>
          <w:rFonts w:hint="eastAsia" w:ascii="宋体" w:hAnsi="宋体" w:eastAsia="宋体" w:cs="宋体"/>
          <w:color w:val="auto"/>
          <w:highlight w:val="none"/>
        </w:rPr>
      </w:pPr>
    </w:p>
    <w:p w14:paraId="3EF6E2EA">
      <w:pPr>
        <w:pStyle w:val="29"/>
        <w:rPr>
          <w:rFonts w:hint="eastAsia" w:ascii="宋体" w:hAnsi="宋体" w:eastAsia="宋体" w:cs="宋体"/>
          <w:color w:val="auto"/>
          <w:highlight w:val="none"/>
        </w:rPr>
      </w:pPr>
    </w:p>
    <w:p w14:paraId="11FCA96C">
      <w:pPr>
        <w:pStyle w:val="29"/>
        <w:rPr>
          <w:rFonts w:hint="eastAsia" w:ascii="宋体" w:hAnsi="宋体" w:eastAsia="宋体" w:cs="宋体"/>
          <w:color w:val="auto"/>
          <w:highlight w:val="none"/>
        </w:rPr>
      </w:pPr>
    </w:p>
    <w:p w14:paraId="76013A7C">
      <w:pPr>
        <w:pStyle w:val="29"/>
        <w:rPr>
          <w:rFonts w:hint="eastAsia" w:ascii="宋体" w:hAnsi="宋体" w:eastAsia="宋体" w:cs="宋体"/>
          <w:color w:val="auto"/>
          <w:highlight w:val="none"/>
        </w:rPr>
      </w:pPr>
    </w:p>
    <w:p w14:paraId="2102642B">
      <w:pPr>
        <w:pStyle w:val="29"/>
        <w:rPr>
          <w:rFonts w:hint="eastAsia" w:ascii="宋体" w:hAnsi="宋体" w:eastAsia="宋体" w:cs="宋体"/>
          <w:color w:val="auto"/>
          <w:highlight w:val="none"/>
        </w:rPr>
      </w:pPr>
    </w:p>
    <w:p w14:paraId="4EC04FA9">
      <w:pPr>
        <w:pStyle w:val="29"/>
        <w:rPr>
          <w:rFonts w:hint="eastAsia" w:ascii="宋体" w:hAnsi="宋体" w:eastAsia="宋体" w:cs="宋体"/>
          <w:color w:val="auto"/>
          <w:highlight w:val="none"/>
        </w:rPr>
      </w:pPr>
    </w:p>
    <w:p w14:paraId="7692D057">
      <w:pPr>
        <w:pStyle w:val="29"/>
        <w:rPr>
          <w:rFonts w:hint="eastAsia" w:ascii="宋体" w:hAnsi="宋体" w:eastAsia="宋体" w:cs="宋体"/>
          <w:color w:val="auto"/>
          <w:highlight w:val="none"/>
        </w:rPr>
      </w:pPr>
    </w:p>
    <w:p w14:paraId="6F8CE31E">
      <w:pPr>
        <w:pStyle w:val="9"/>
        <w:rPr>
          <w:rFonts w:hint="eastAsia" w:ascii="宋体" w:hAnsi="宋体" w:eastAsia="宋体" w:cs="宋体"/>
          <w:color w:val="auto"/>
          <w:highlight w:val="none"/>
        </w:rPr>
      </w:pPr>
    </w:p>
    <w:p w14:paraId="059DB715">
      <w:pPr>
        <w:pStyle w:val="9"/>
        <w:rPr>
          <w:rFonts w:hint="eastAsia" w:ascii="宋体" w:hAnsi="宋体" w:eastAsia="宋体" w:cs="宋体"/>
          <w:color w:val="auto"/>
          <w:highlight w:val="none"/>
        </w:rPr>
      </w:pPr>
    </w:p>
    <w:p w14:paraId="3BA05EF5">
      <w:pPr>
        <w:pStyle w:val="9"/>
        <w:rPr>
          <w:rFonts w:hint="eastAsia" w:ascii="宋体" w:hAnsi="宋体" w:eastAsia="宋体" w:cs="宋体"/>
          <w:color w:val="auto"/>
          <w:highlight w:val="none"/>
        </w:rPr>
      </w:pPr>
    </w:p>
    <w:p w14:paraId="170373C4">
      <w:pPr>
        <w:pStyle w:val="13"/>
        <w:numPr>
          <w:ilvl w:val="0"/>
          <w:numId w:val="0"/>
        </w:numPr>
        <w:spacing w:line="340" w:lineRule="exact"/>
        <w:ind w:leftChars="0"/>
        <w:rPr>
          <w:rFonts w:hint="eastAsia" w:ascii="宋体" w:hAnsi="宋体" w:eastAsia="宋体" w:cs="宋体"/>
          <w:b/>
          <w:color w:val="auto"/>
          <w:sz w:val="28"/>
          <w:szCs w:val="28"/>
          <w:highlight w:val="none"/>
        </w:rPr>
      </w:pPr>
      <w:r>
        <w:rPr>
          <w:rFonts w:hint="eastAsia" w:hAnsi="宋体" w:cs="宋体"/>
          <w:b/>
          <w:color w:val="auto"/>
          <w:sz w:val="28"/>
          <w:szCs w:val="28"/>
          <w:highlight w:val="none"/>
          <w:lang w:val="en-US" w:eastAsia="zh-CN"/>
        </w:rPr>
        <w:t>4</w:t>
      </w:r>
      <w:r>
        <w:rPr>
          <w:rFonts w:hint="eastAsia" w:ascii="宋体" w:hAnsi="宋体" w:eastAsia="宋体" w:cs="宋体"/>
          <w:b/>
          <w:color w:val="auto"/>
          <w:sz w:val="28"/>
          <w:szCs w:val="28"/>
          <w:highlight w:val="none"/>
          <w:lang w:val="en-US" w:eastAsia="zh-CN"/>
        </w:rPr>
        <w:t xml:space="preserve">. </w:t>
      </w:r>
      <w:r>
        <w:rPr>
          <w:rFonts w:hint="eastAsia" w:ascii="宋体" w:hAnsi="宋体" w:eastAsia="宋体" w:cs="宋体"/>
          <w:b/>
          <w:color w:val="auto"/>
          <w:sz w:val="28"/>
          <w:szCs w:val="28"/>
          <w:highlight w:val="none"/>
          <w:lang w:eastAsia="zh-CN"/>
        </w:rPr>
        <w:t>服务承诺书</w:t>
      </w:r>
      <w:r>
        <w:rPr>
          <w:rFonts w:hint="eastAsia" w:ascii="宋体" w:hAnsi="宋体" w:eastAsia="宋体" w:cs="宋体"/>
          <w:b/>
          <w:color w:val="auto"/>
          <w:sz w:val="28"/>
          <w:szCs w:val="28"/>
          <w:highlight w:val="none"/>
        </w:rPr>
        <w:t>（由供应商根据本项目采购需求、特点及供应商自身的处理能力自行编写，承诺书内容至少应包括“采购需求”的所有服务条款）（必须提供）；</w:t>
      </w:r>
    </w:p>
    <w:p w14:paraId="388289F7">
      <w:pPr>
        <w:rPr>
          <w:rFonts w:hint="eastAsia" w:ascii="宋体" w:hAnsi="宋体" w:eastAsia="宋体" w:cs="宋体"/>
          <w:color w:val="auto"/>
          <w:highlight w:val="none"/>
        </w:rPr>
      </w:pPr>
    </w:p>
    <w:p w14:paraId="09CC644E">
      <w:pPr>
        <w:pStyle w:val="13"/>
        <w:spacing w:line="340" w:lineRule="exac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附件：</w:t>
      </w:r>
    </w:p>
    <w:p w14:paraId="520E55A1">
      <w:pPr>
        <w:rPr>
          <w:rFonts w:hint="eastAsia" w:ascii="宋体" w:hAnsi="宋体" w:eastAsia="宋体" w:cs="宋体"/>
          <w:color w:val="auto"/>
          <w:highlight w:val="none"/>
        </w:rPr>
      </w:pPr>
    </w:p>
    <w:p w14:paraId="0AAA5F24">
      <w:pPr>
        <w:pStyle w:val="9"/>
        <w:rPr>
          <w:rFonts w:hint="eastAsia" w:ascii="宋体" w:hAnsi="宋体" w:eastAsia="宋体" w:cs="宋体"/>
          <w:color w:val="auto"/>
          <w:highlight w:val="none"/>
        </w:rPr>
      </w:pPr>
    </w:p>
    <w:p w14:paraId="4C2F58EC">
      <w:pPr>
        <w:pStyle w:val="9"/>
        <w:rPr>
          <w:rFonts w:hint="eastAsia" w:ascii="宋体" w:hAnsi="宋体" w:eastAsia="宋体" w:cs="宋体"/>
          <w:color w:val="auto"/>
          <w:highlight w:val="none"/>
        </w:rPr>
      </w:pPr>
    </w:p>
    <w:p w14:paraId="4FFF0874">
      <w:pPr>
        <w:pStyle w:val="9"/>
        <w:rPr>
          <w:rFonts w:hint="eastAsia" w:ascii="宋体" w:hAnsi="宋体" w:eastAsia="宋体" w:cs="宋体"/>
          <w:color w:val="auto"/>
          <w:highlight w:val="none"/>
        </w:rPr>
      </w:pPr>
    </w:p>
    <w:p w14:paraId="182AA3E8">
      <w:pPr>
        <w:pStyle w:val="13"/>
        <w:spacing w:line="340" w:lineRule="exact"/>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lang w:eastAsia="zh-CN"/>
        </w:rPr>
        <w:t>服务承诺书</w:t>
      </w:r>
      <w:r>
        <w:rPr>
          <w:rFonts w:hint="eastAsia" w:ascii="宋体" w:hAnsi="宋体" w:eastAsia="宋体" w:cs="宋体"/>
          <w:b/>
          <w:color w:val="auto"/>
          <w:sz w:val="32"/>
          <w:szCs w:val="32"/>
          <w:highlight w:val="none"/>
        </w:rPr>
        <w:t>（格式）</w:t>
      </w:r>
    </w:p>
    <w:p w14:paraId="7CD97232">
      <w:pPr>
        <w:pStyle w:val="13"/>
        <w:spacing w:line="340" w:lineRule="exact"/>
        <w:jc w:val="center"/>
        <w:rPr>
          <w:rFonts w:hint="eastAsia" w:ascii="宋体" w:hAnsi="宋体" w:eastAsia="宋体" w:cs="宋体"/>
          <w:b/>
          <w:color w:val="auto"/>
          <w:sz w:val="32"/>
          <w:szCs w:val="32"/>
          <w:highlight w:val="none"/>
        </w:rPr>
      </w:pPr>
    </w:p>
    <w:p w14:paraId="22CC613C">
      <w:pPr>
        <w:pStyle w:val="13"/>
        <w:spacing w:line="340" w:lineRule="exact"/>
        <w:jc w:val="center"/>
        <w:rPr>
          <w:rFonts w:hint="eastAsia" w:ascii="宋体" w:hAnsi="宋体" w:eastAsia="宋体" w:cs="宋体"/>
          <w:b/>
          <w:color w:val="auto"/>
          <w:sz w:val="32"/>
          <w:szCs w:val="32"/>
          <w:highlight w:val="none"/>
        </w:rPr>
      </w:pPr>
    </w:p>
    <w:p w14:paraId="30F4943F">
      <w:pPr>
        <w:pStyle w:val="13"/>
        <w:spacing w:line="340" w:lineRule="exact"/>
        <w:jc w:val="center"/>
        <w:rPr>
          <w:rFonts w:hint="eastAsia" w:ascii="宋体" w:hAnsi="宋体" w:eastAsia="宋体" w:cs="宋体"/>
          <w:b/>
          <w:color w:val="auto"/>
          <w:sz w:val="32"/>
          <w:szCs w:val="32"/>
          <w:highlight w:val="none"/>
        </w:rPr>
      </w:pPr>
    </w:p>
    <w:p w14:paraId="169A928C">
      <w:pPr>
        <w:rPr>
          <w:rFonts w:hint="eastAsia" w:ascii="宋体" w:hAnsi="宋体" w:eastAsia="宋体" w:cs="宋体"/>
          <w:b/>
          <w:color w:val="auto"/>
          <w:sz w:val="32"/>
          <w:szCs w:val="32"/>
          <w:highlight w:val="none"/>
        </w:rPr>
      </w:pPr>
    </w:p>
    <w:p w14:paraId="5C4E04B8">
      <w:pPr>
        <w:pStyle w:val="9"/>
        <w:rPr>
          <w:rFonts w:hint="eastAsia" w:ascii="宋体" w:hAnsi="宋体" w:eastAsia="宋体" w:cs="宋体"/>
          <w:color w:val="auto"/>
          <w:highlight w:val="none"/>
        </w:rPr>
      </w:pPr>
    </w:p>
    <w:p w14:paraId="6C581AE4">
      <w:pPr>
        <w:pStyle w:val="9"/>
        <w:rPr>
          <w:rFonts w:hint="eastAsia" w:ascii="宋体" w:hAnsi="宋体" w:eastAsia="宋体" w:cs="宋体"/>
          <w:b/>
          <w:color w:val="auto"/>
          <w:sz w:val="32"/>
          <w:szCs w:val="32"/>
          <w:highlight w:val="none"/>
        </w:rPr>
      </w:pPr>
    </w:p>
    <w:p w14:paraId="79BC824A">
      <w:pPr>
        <w:pStyle w:val="13"/>
        <w:spacing w:line="340" w:lineRule="exact"/>
        <w:jc w:val="center"/>
        <w:rPr>
          <w:rFonts w:hint="eastAsia" w:ascii="宋体" w:hAnsi="宋体" w:eastAsia="宋体" w:cs="宋体"/>
          <w:b/>
          <w:color w:val="auto"/>
          <w:sz w:val="32"/>
          <w:szCs w:val="32"/>
          <w:highlight w:val="none"/>
        </w:rPr>
      </w:pPr>
    </w:p>
    <w:p w14:paraId="75D2C4C7">
      <w:pPr>
        <w:snapToGrid w:val="0"/>
        <w:spacing w:line="400" w:lineRule="exact"/>
        <w:ind w:firstLine="1890" w:firstLineChars="9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lang w:eastAsia="zh-CN"/>
        </w:rPr>
        <w:t>磋商供应商</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公章</w:t>
      </w:r>
      <w:r>
        <w:rPr>
          <w:rFonts w:hint="eastAsia" w:ascii="宋体" w:hAnsi="宋体" w:eastAsia="宋体" w:cs="宋体"/>
          <w:color w:val="auto"/>
          <w:szCs w:val="21"/>
          <w:highlight w:val="none"/>
          <w:lang w:val="en-US" w:eastAsia="zh-CN"/>
        </w:rPr>
        <w:t>(CA签章)</w:t>
      </w:r>
      <w:r>
        <w:rPr>
          <w:rFonts w:hint="eastAsia" w:ascii="宋体" w:hAnsi="宋体" w:eastAsia="宋体" w:cs="宋体"/>
          <w:color w:val="auto"/>
          <w:szCs w:val="21"/>
          <w:highlight w:val="none"/>
        </w:rPr>
        <w:t>，自然人</w:t>
      </w:r>
      <w:r>
        <w:rPr>
          <w:rFonts w:hint="eastAsia" w:ascii="宋体" w:hAnsi="宋体" w:eastAsia="宋体" w:cs="宋体"/>
          <w:color w:val="auto"/>
          <w:szCs w:val="21"/>
          <w:highlight w:val="none"/>
          <w:lang w:eastAsia="zh-CN"/>
        </w:rPr>
        <w:t>签字或个人</w:t>
      </w:r>
      <w:r>
        <w:rPr>
          <w:rFonts w:hint="eastAsia" w:ascii="宋体" w:hAnsi="宋体" w:eastAsia="宋体" w:cs="宋体"/>
          <w:color w:val="auto"/>
          <w:szCs w:val="21"/>
          <w:highlight w:val="none"/>
          <w:lang w:val="en-US" w:eastAsia="zh-CN"/>
        </w:rPr>
        <w:t>CA签章]</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p>
    <w:p w14:paraId="6E69D8C4">
      <w:pPr>
        <w:pStyle w:val="3"/>
        <w:rPr>
          <w:rFonts w:hint="eastAsia" w:ascii="宋体" w:hAnsi="宋体" w:eastAsia="宋体" w:cs="宋体"/>
          <w:color w:val="auto"/>
          <w:highlight w:val="none"/>
        </w:rPr>
      </w:pPr>
    </w:p>
    <w:p w14:paraId="2C0E442F">
      <w:pPr>
        <w:snapToGrid w:val="0"/>
        <w:spacing w:line="400" w:lineRule="exact"/>
        <w:ind w:firstLine="1680" w:firstLineChars="800"/>
        <w:rPr>
          <w:rFonts w:hint="eastAsia" w:ascii="宋体" w:hAnsi="宋体" w:eastAsia="宋体" w:cs="宋体"/>
          <w:b/>
          <w:bCs/>
          <w:color w:val="auto"/>
          <w:szCs w:val="21"/>
          <w:highlight w:val="none"/>
        </w:rPr>
      </w:pPr>
      <w:r>
        <w:rPr>
          <w:rFonts w:hint="eastAsia" w:ascii="宋体" w:hAnsi="宋体" w:eastAsia="宋体" w:cs="宋体"/>
          <w:color w:val="auto"/>
          <w:highlight w:val="none"/>
        </w:rPr>
        <w:t xml:space="preserve"> 日          期：</w:t>
      </w:r>
      <w:r>
        <w:rPr>
          <w:rFonts w:hint="eastAsia" w:ascii="宋体" w:hAnsi="宋体" w:eastAsia="宋体" w:cs="宋体"/>
          <w:color w:val="auto"/>
          <w:highlight w:val="none"/>
          <w:u w:val="single"/>
        </w:rPr>
        <w:t xml:space="preserve">                                                   </w:t>
      </w:r>
    </w:p>
    <w:p w14:paraId="492B94F9">
      <w:pPr>
        <w:pStyle w:val="9"/>
        <w:rPr>
          <w:rFonts w:hint="eastAsia" w:ascii="宋体" w:hAnsi="宋体" w:eastAsia="宋体" w:cs="宋体"/>
          <w:b/>
          <w:bCs/>
          <w:color w:val="auto"/>
          <w:szCs w:val="21"/>
          <w:highlight w:val="none"/>
        </w:rPr>
      </w:pPr>
    </w:p>
    <w:p w14:paraId="30135346">
      <w:pPr>
        <w:pStyle w:val="9"/>
        <w:rPr>
          <w:rFonts w:hint="eastAsia" w:ascii="宋体" w:hAnsi="宋体" w:eastAsia="宋体" w:cs="宋体"/>
          <w:b/>
          <w:bCs/>
          <w:color w:val="auto"/>
          <w:szCs w:val="21"/>
          <w:highlight w:val="none"/>
        </w:rPr>
      </w:pPr>
    </w:p>
    <w:p w14:paraId="7DACFA4E">
      <w:pPr>
        <w:pStyle w:val="9"/>
        <w:rPr>
          <w:rFonts w:hint="eastAsia" w:ascii="宋体" w:hAnsi="宋体" w:eastAsia="宋体" w:cs="宋体"/>
          <w:b/>
          <w:bCs/>
          <w:color w:val="auto"/>
          <w:szCs w:val="21"/>
          <w:highlight w:val="none"/>
        </w:rPr>
      </w:pPr>
    </w:p>
    <w:p w14:paraId="5EB0089C">
      <w:pPr>
        <w:pStyle w:val="9"/>
        <w:rPr>
          <w:rFonts w:hint="eastAsia" w:ascii="宋体" w:hAnsi="宋体" w:eastAsia="宋体" w:cs="宋体"/>
          <w:b/>
          <w:bCs/>
          <w:color w:val="auto"/>
          <w:szCs w:val="21"/>
          <w:highlight w:val="none"/>
        </w:rPr>
      </w:pPr>
    </w:p>
    <w:p w14:paraId="5F66124F">
      <w:pPr>
        <w:pStyle w:val="9"/>
        <w:rPr>
          <w:rFonts w:hint="eastAsia" w:ascii="宋体" w:hAnsi="宋体" w:eastAsia="宋体" w:cs="宋体"/>
          <w:b/>
          <w:bCs/>
          <w:color w:val="auto"/>
          <w:szCs w:val="21"/>
          <w:highlight w:val="none"/>
        </w:rPr>
      </w:pPr>
    </w:p>
    <w:p w14:paraId="76E9F98F">
      <w:pPr>
        <w:rPr>
          <w:rFonts w:hint="eastAsia" w:ascii="宋体" w:hAnsi="宋体" w:eastAsia="宋体" w:cs="宋体"/>
          <w:b/>
          <w:bCs/>
          <w:color w:val="auto"/>
          <w:szCs w:val="21"/>
          <w:highlight w:val="none"/>
        </w:rPr>
      </w:pPr>
    </w:p>
    <w:p w14:paraId="6E8C9D90">
      <w:pPr>
        <w:pStyle w:val="29"/>
        <w:rPr>
          <w:rFonts w:hint="eastAsia" w:ascii="宋体" w:hAnsi="宋体" w:eastAsia="宋体" w:cs="宋体"/>
          <w:b/>
          <w:bCs/>
          <w:color w:val="auto"/>
          <w:szCs w:val="21"/>
          <w:highlight w:val="none"/>
        </w:rPr>
      </w:pPr>
    </w:p>
    <w:p w14:paraId="49DC8F8F">
      <w:pPr>
        <w:pStyle w:val="29"/>
        <w:rPr>
          <w:rFonts w:hint="eastAsia" w:ascii="宋体" w:hAnsi="宋体" w:eastAsia="宋体" w:cs="宋体"/>
          <w:b/>
          <w:bCs/>
          <w:color w:val="auto"/>
          <w:szCs w:val="21"/>
          <w:highlight w:val="none"/>
        </w:rPr>
      </w:pPr>
    </w:p>
    <w:p w14:paraId="18DDD43C">
      <w:pPr>
        <w:pStyle w:val="29"/>
        <w:rPr>
          <w:rFonts w:hint="eastAsia" w:ascii="宋体" w:hAnsi="宋体" w:eastAsia="宋体" w:cs="宋体"/>
          <w:b/>
          <w:bCs/>
          <w:color w:val="auto"/>
          <w:szCs w:val="21"/>
          <w:highlight w:val="none"/>
        </w:rPr>
      </w:pPr>
    </w:p>
    <w:p w14:paraId="64B0C891">
      <w:pPr>
        <w:pStyle w:val="29"/>
        <w:rPr>
          <w:rFonts w:hint="eastAsia" w:ascii="宋体" w:hAnsi="宋体" w:eastAsia="宋体" w:cs="宋体"/>
          <w:b/>
          <w:bCs/>
          <w:color w:val="auto"/>
          <w:szCs w:val="21"/>
          <w:highlight w:val="none"/>
        </w:rPr>
      </w:pPr>
    </w:p>
    <w:p w14:paraId="042D2400">
      <w:pPr>
        <w:pStyle w:val="29"/>
        <w:rPr>
          <w:rFonts w:hint="eastAsia" w:ascii="宋体" w:hAnsi="宋体" w:eastAsia="宋体" w:cs="宋体"/>
          <w:b/>
          <w:bCs/>
          <w:color w:val="auto"/>
          <w:szCs w:val="21"/>
          <w:highlight w:val="none"/>
        </w:rPr>
      </w:pPr>
    </w:p>
    <w:p w14:paraId="6B1B0AE5">
      <w:pPr>
        <w:pStyle w:val="29"/>
        <w:rPr>
          <w:rFonts w:hint="eastAsia" w:ascii="宋体" w:hAnsi="宋体" w:eastAsia="宋体" w:cs="宋体"/>
          <w:b/>
          <w:bCs/>
          <w:color w:val="auto"/>
          <w:szCs w:val="21"/>
          <w:highlight w:val="none"/>
        </w:rPr>
      </w:pPr>
    </w:p>
    <w:p w14:paraId="4470EAA5">
      <w:pPr>
        <w:pStyle w:val="29"/>
        <w:rPr>
          <w:rFonts w:hint="eastAsia" w:ascii="宋体" w:hAnsi="宋体" w:eastAsia="宋体" w:cs="宋体"/>
          <w:b/>
          <w:bCs/>
          <w:color w:val="auto"/>
          <w:szCs w:val="21"/>
          <w:highlight w:val="none"/>
        </w:rPr>
      </w:pPr>
    </w:p>
    <w:p w14:paraId="7E059F22">
      <w:pPr>
        <w:pStyle w:val="29"/>
        <w:rPr>
          <w:rFonts w:hint="eastAsia" w:ascii="宋体" w:hAnsi="宋体" w:eastAsia="宋体" w:cs="宋体"/>
          <w:b/>
          <w:bCs/>
          <w:color w:val="auto"/>
          <w:szCs w:val="21"/>
          <w:highlight w:val="none"/>
        </w:rPr>
      </w:pPr>
    </w:p>
    <w:p w14:paraId="00DBC9E3">
      <w:pPr>
        <w:pStyle w:val="29"/>
        <w:rPr>
          <w:rFonts w:hint="eastAsia" w:ascii="宋体" w:hAnsi="宋体" w:eastAsia="宋体" w:cs="宋体"/>
          <w:b/>
          <w:bCs/>
          <w:color w:val="auto"/>
          <w:szCs w:val="21"/>
          <w:highlight w:val="none"/>
        </w:rPr>
      </w:pPr>
    </w:p>
    <w:p w14:paraId="610E9B08">
      <w:pPr>
        <w:pStyle w:val="9"/>
        <w:rPr>
          <w:rFonts w:hint="eastAsia" w:ascii="宋体" w:hAnsi="宋体" w:eastAsia="宋体" w:cs="宋体"/>
          <w:b/>
          <w:bCs/>
          <w:color w:val="auto"/>
          <w:szCs w:val="21"/>
          <w:highlight w:val="none"/>
        </w:rPr>
      </w:pPr>
    </w:p>
    <w:p w14:paraId="4C29A590">
      <w:pPr>
        <w:rPr>
          <w:rFonts w:hint="eastAsia" w:ascii="宋体" w:hAnsi="宋体" w:eastAsia="宋体" w:cs="宋体"/>
          <w:color w:val="auto"/>
          <w:highlight w:val="none"/>
        </w:rPr>
      </w:pPr>
    </w:p>
    <w:p w14:paraId="475B767A">
      <w:pPr>
        <w:pStyle w:val="9"/>
        <w:rPr>
          <w:rFonts w:hint="eastAsia" w:ascii="宋体" w:hAnsi="宋体" w:eastAsia="宋体" w:cs="宋体"/>
          <w:b/>
          <w:bCs/>
          <w:color w:val="auto"/>
          <w:szCs w:val="21"/>
          <w:highlight w:val="none"/>
        </w:rPr>
      </w:pPr>
    </w:p>
    <w:p w14:paraId="515310AF">
      <w:pPr>
        <w:pStyle w:val="9"/>
        <w:rPr>
          <w:rFonts w:hint="eastAsia" w:ascii="宋体" w:hAnsi="宋体" w:eastAsia="宋体" w:cs="宋体"/>
          <w:b/>
          <w:bCs/>
          <w:color w:val="auto"/>
          <w:szCs w:val="21"/>
          <w:highlight w:val="none"/>
        </w:rPr>
      </w:pPr>
    </w:p>
    <w:p w14:paraId="1C371DEF">
      <w:pPr>
        <w:pStyle w:val="9"/>
        <w:rPr>
          <w:rFonts w:hint="eastAsia" w:ascii="宋体" w:hAnsi="宋体" w:eastAsia="宋体" w:cs="宋体"/>
          <w:b/>
          <w:bCs/>
          <w:color w:val="auto"/>
          <w:szCs w:val="21"/>
          <w:highlight w:val="none"/>
        </w:rPr>
      </w:pPr>
    </w:p>
    <w:p w14:paraId="63BD6D6F">
      <w:pPr>
        <w:rPr>
          <w:rFonts w:hint="eastAsia"/>
          <w:color w:val="auto"/>
          <w:highlight w:val="none"/>
        </w:rPr>
      </w:pPr>
    </w:p>
    <w:p w14:paraId="433ACB10">
      <w:pPr>
        <w:pStyle w:val="13"/>
        <w:numPr>
          <w:ilvl w:val="0"/>
          <w:numId w:val="0"/>
        </w:numPr>
        <w:spacing w:line="340" w:lineRule="exact"/>
        <w:ind w:left="0" w:firstLine="0"/>
        <w:rPr>
          <w:rFonts w:hint="eastAsia" w:ascii="宋体" w:hAnsi="宋体" w:eastAsia="宋体" w:cs="宋体"/>
          <w:b/>
          <w:color w:val="auto"/>
          <w:sz w:val="28"/>
          <w:szCs w:val="28"/>
          <w:highlight w:val="none"/>
          <w:lang w:eastAsia="zh-CN"/>
        </w:rPr>
      </w:pPr>
      <w:r>
        <w:rPr>
          <w:rFonts w:hint="eastAsia" w:hAnsi="宋体" w:cs="宋体"/>
          <w:b/>
          <w:color w:val="auto"/>
          <w:sz w:val="28"/>
          <w:szCs w:val="28"/>
          <w:highlight w:val="none"/>
          <w:lang w:val="en-US" w:eastAsia="zh-CN"/>
        </w:rPr>
        <w:t>5</w:t>
      </w:r>
      <w:r>
        <w:rPr>
          <w:rFonts w:hint="eastAsia" w:ascii="宋体" w:hAnsi="宋体" w:eastAsia="宋体" w:cs="宋体"/>
          <w:b/>
          <w:color w:val="auto"/>
          <w:sz w:val="28"/>
          <w:szCs w:val="28"/>
          <w:highlight w:val="none"/>
          <w:lang w:val="en-US" w:eastAsia="zh-CN"/>
        </w:rPr>
        <w:t xml:space="preserve">. </w:t>
      </w:r>
      <w:r>
        <w:rPr>
          <w:rFonts w:hint="eastAsia" w:hAnsi="宋体" w:cs="宋体"/>
          <w:b/>
          <w:color w:val="auto"/>
          <w:sz w:val="28"/>
          <w:szCs w:val="28"/>
          <w:highlight w:val="none"/>
          <w:lang w:val="en-US" w:eastAsia="zh-CN"/>
        </w:rPr>
        <w:t>针对本项目的服务方案</w:t>
      </w:r>
      <w:r>
        <w:rPr>
          <w:rFonts w:hint="eastAsia" w:ascii="宋体" w:hAnsi="宋体" w:eastAsia="宋体" w:cs="宋体"/>
          <w:b/>
          <w:color w:val="auto"/>
          <w:sz w:val="28"/>
          <w:szCs w:val="28"/>
          <w:highlight w:val="none"/>
          <w:lang w:val="en-US" w:eastAsia="zh-CN"/>
        </w:rPr>
        <w:t>（必须提供</w:t>
      </w:r>
      <w:r>
        <w:rPr>
          <w:rFonts w:hint="eastAsia" w:ascii="宋体" w:hAnsi="宋体" w:eastAsia="宋体" w:cs="宋体"/>
          <w:b/>
          <w:color w:val="auto"/>
          <w:sz w:val="28"/>
          <w:szCs w:val="28"/>
          <w:highlight w:val="none"/>
        </w:rPr>
        <w:t>）</w:t>
      </w:r>
      <w:r>
        <w:rPr>
          <w:rFonts w:hint="eastAsia" w:hAnsi="宋体" w:cs="宋体"/>
          <w:b/>
          <w:color w:val="auto"/>
          <w:sz w:val="28"/>
          <w:szCs w:val="28"/>
          <w:highlight w:val="none"/>
          <w:lang w:eastAsia="zh-CN"/>
        </w:rPr>
        <w:t>。</w:t>
      </w:r>
    </w:p>
    <w:p w14:paraId="0928AAA6">
      <w:pPr>
        <w:rPr>
          <w:rFonts w:hint="eastAsia" w:ascii="宋体" w:hAnsi="宋体" w:eastAsia="宋体" w:cs="宋体"/>
          <w:color w:val="auto"/>
          <w:highlight w:val="none"/>
        </w:rPr>
      </w:pPr>
    </w:p>
    <w:p w14:paraId="721835C9">
      <w:pPr>
        <w:pStyle w:val="13"/>
        <w:spacing w:line="340" w:lineRule="exac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附件：</w:t>
      </w:r>
    </w:p>
    <w:p w14:paraId="55004789">
      <w:pPr>
        <w:rPr>
          <w:rFonts w:hint="eastAsia" w:ascii="宋体" w:hAnsi="宋体" w:eastAsia="宋体" w:cs="宋体"/>
          <w:color w:val="auto"/>
          <w:highlight w:val="none"/>
        </w:rPr>
      </w:pPr>
    </w:p>
    <w:p w14:paraId="327E1C88">
      <w:pPr>
        <w:pStyle w:val="9"/>
        <w:rPr>
          <w:rFonts w:hint="eastAsia" w:ascii="宋体" w:hAnsi="宋体" w:eastAsia="宋体" w:cs="宋体"/>
          <w:color w:val="auto"/>
          <w:highlight w:val="none"/>
        </w:rPr>
      </w:pPr>
    </w:p>
    <w:p w14:paraId="605AA965">
      <w:pPr>
        <w:rPr>
          <w:rFonts w:hint="eastAsia" w:ascii="宋体" w:hAnsi="宋体" w:eastAsia="宋体" w:cs="宋体"/>
          <w:color w:val="auto"/>
          <w:highlight w:val="none"/>
        </w:rPr>
      </w:pPr>
    </w:p>
    <w:p w14:paraId="7F4070AD">
      <w:pPr>
        <w:pStyle w:val="13"/>
        <w:spacing w:line="340" w:lineRule="exact"/>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lang w:eastAsia="zh-CN"/>
        </w:rPr>
        <w:t>服务</w:t>
      </w:r>
      <w:r>
        <w:rPr>
          <w:rFonts w:hint="eastAsia" w:ascii="宋体" w:hAnsi="宋体" w:eastAsia="宋体" w:cs="宋体"/>
          <w:b/>
          <w:color w:val="auto"/>
          <w:sz w:val="32"/>
          <w:szCs w:val="32"/>
          <w:highlight w:val="none"/>
        </w:rPr>
        <w:t>方案 （格式）</w:t>
      </w:r>
    </w:p>
    <w:p w14:paraId="5FCC3B72">
      <w:pPr>
        <w:rPr>
          <w:rFonts w:hint="eastAsia" w:ascii="宋体" w:hAnsi="宋体" w:eastAsia="宋体" w:cs="宋体"/>
          <w:b/>
          <w:color w:val="auto"/>
          <w:sz w:val="32"/>
          <w:szCs w:val="32"/>
          <w:highlight w:val="none"/>
        </w:rPr>
      </w:pPr>
    </w:p>
    <w:p w14:paraId="59C37BBE">
      <w:pPr>
        <w:pStyle w:val="9"/>
        <w:rPr>
          <w:rFonts w:hint="eastAsia" w:ascii="宋体" w:hAnsi="宋体" w:eastAsia="宋体" w:cs="宋体"/>
          <w:color w:val="auto"/>
          <w:highlight w:val="none"/>
        </w:rPr>
      </w:pPr>
    </w:p>
    <w:p w14:paraId="0C99417C">
      <w:pPr>
        <w:widowControl/>
        <w:ind w:firstLine="3092" w:firstLineChars="1100"/>
        <w:jc w:val="left"/>
        <w:rPr>
          <w:rFonts w:hint="eastAsia" w:ascii="宋体" w:hAnsi="宋体" w:eastAsia="宋体" w:cs="宋体"/>
          <w:b/>
          <w:color w:val="auto"/>
          <w:kern w:val="0"/>
          <w:sz w:val="28"/>
          <w:szCs w:val="28"/>
          <w:highlight w:val="none"/>
          <w:lang w:bidi="ar"/>
        </w:rPr>
      </w:pPr>
      <w:r>
        <w:rPr>
          <w:rFonts w:hint="eastAsia" w:ascii="宋体" w:hAnsi="宋体" w:eastAsia="宋体" w:cs="宋体"/>
          <w:b/>
          <w:color w:val="auto"/>
          <w:kern w:val="0"/>
          <w:sz w:val="28"/>
          <w:szCs w:val="28"/>
          <w:highlight w:val="none"/>
          <w:lang w:bidi="ar"/>
        </w:rPr>
        <w:t>（根据采购需求自行编制）</w:t>
      </w:r>
    </w:p>
    <w:p w14:paraId="47D4AD5A">
      <w:pPr>
        <w:widowControl/>
        <w:ind w:firstLine="3092" w:firstLineChars="1100"/>
        <w:jc w:val="left"/>
        <w:rPr>
          <w:rFonts w:hint="eastAsia" w:ascii="宋体" w:hAnsi="宋体" w:eastAsia="宋体" w:cs="宋体"/>
          <w:b/>
          <w:color w:val="auto"/>
          <w:kern w:val="0"/>
          <w:sz w:val="28"/>
          <w:szCs w:val="28"/>
          <w:highlight w:val="none"/>
          <w:lang w:bidi="ar"/>
        </w:rPr>
      </w:pPr>
    </w:p>
    <w:p w14:paraId="315A94CB">
      <w:pPr>
        <w:widowControl/>
        <w:ind w:firstLine="3092" w:firstLineChars="1100"/>
        <w:jc w:val="left"/>
        <w:rPr>
          <w:rFonts w:hint="eastAsia" w:ascii="宋体" w:hAnsi="宋体" w:eastAsia="宋体" w:cs="宋体"/>
          <w:b/>
          <w:color w:val="auto"/>
          <w:kern w:val="0"/>
          <w:sz w:val="28"/>
          <w:szCs w:val="28"/>
          <w:highlight w:val="none"/>
          <w:lang w:bidi="ar"/>
        </w:rPr>
      </w:pPr>
    </w:p>
    <w:p w14:paraId="2DC9C592">
      <w:pPr>
        <w:widowControl/>
        <w:ind w:firstLine="3092" w:firstLineChars="1100"/>
        <w:jc w:val="left"/>
        <w:rPr>
          <w:rFonts w:hint="eastAsia" w:ascii="宋体" w:hAnsi="宋体" w:eastAsia="宋体" w:cs="宋体"/>
          <w:b/>
          <w:color w:val="auto"/>
          <w:kern w:val="0"/>
          <w:sz w:val="28"/>
          <w:szCs w:val="28"/>
          <w:highlight w:val="none"/>
          <w:lang w:bidi="ar"/>
        </w:rPr>
      </w:pPr>
    </w:p>
    <w:p w14:paraId="15814AB9">
      <w:pPr>
        <w:widowControl/>
        <w:ind w:firstLine="3092" w:firstLineChars="1100"/>
        <w:jc w:val="left"/>
        <w:rPr>
          <w:rFonts w:hint="eastAsia" w:ascii="宋体" w:hAnsi="宋体" w:eastAsia="宋体" w:cs="宋体"/>
          <w:b/>
          <w:color w:val="auto"/>
          <w:kern w:val="0"/>
          <w:sz w:val="28"/>
          <w:szCs w:val="28"/>
          <w:highlight w:val="none"/>
          <w:lang w:bidi="ar"/>
        </w:rPr>
      </w:pPr>
    </w:p>
    <w:p w14:paraId="6EE38BBB">
      <w:pPr>
        <w:widowControl/>
        <w:ind w:firstLine="3092" w:firstLineChars="1100"/>
        <w:jc w:val="left"/>
        <w:rPr>
          <w:rFonts w:hint="eastAsia" w:ascii="宋体" w:hAnsi="宋体" w:eastAsia="宋体" w:cs="宋体"/>
          <w:b/>
          <w:color w:val="auto"/>
          <w:kern w:val="0"/>
          <w:sz w:val="28"/>
          <w:szCs w:val="28"/>
          <w:highlight w:val="none"/>
          <w:lang w:bidi="ar"/>
        </w:rPr>
      </w:pPr>
    </w:p>
    <w:p w14:paraId="73ADE30B">
      <w:pPr>
        <w:widowControl/>
        <w:ind w:firstLine="1470" w:firstLineChars="7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磋商供应商</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公章</w:t>
      </w:r>
      <w:r>
        <w:rPr>
          <w:rFonts w:hint="eastAsia" w:ascii="宋体" w:hAnsi="宋体" w:eastAsia="宋体" w:cs="宋体"/>
          <w:color w:val="auto"/>
          <w:szCs w:val="21"/>
          <w:highlight w:val="none"/>
          <w:lang w:val="en-US" w:eastAsia="zh-CN"/>
        </w:rPr>
        <w:t>(CA签章)</w:t>
      </w:r>
      <w:r>
        <w:rPr>
          <w:rFonts w:hint="eastAsia" w:ascii="宋体" w:hAnsi="宋体" w:eastAsia="宋体" w:cs="宋体"/>
          <w:color w:val="auto"/>
          <w:szCs w:val="21"/>
          <w:highlight w:val="none"/>
        </w:rPr>
        <w:t>，自然人</w:t>
      </w:r>
      <w:r>
        <w:rPr>
          <w:rFonts w:hint="eastAsia" w:ascii="宋体" w:hAnsi="宋体" w:eastAsia="宋体" w:cs="宋体"/>
          <w:color w:val="auto"/>
          <w:szCs w:val="21"/>
          <w:highlight w:val="none"/>
          <w:lang w:eastAsia="zh-CN"/>
        </w:rPr>
        <w:t>签字或个人</w:t>
      </w:r>
      <w:r>
        <w:rPr>
          <w:rFonts w:hint="eastAsia" w:ascii="宋体" w:hAnsi="宋体" w:eastAsia="宋体" w:cs="宋体"/>
          <w:color w:val="auto"/>
          <w:szCs w:val="21"/>
          <w:highlight w:val="none"/>
          <w:lang w:val="en-US" w:eastAsia="zh-CN"/>
        </w:rPr>
        <w:t>CA签章]</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p>
    <w:p w14:paraId="729C5E30">
      <w:pPr>
        <w:pStyle w:val="13"/>
        <w:spacing w:line="300" w:lineRule="exact"/>
        <w:ind w:left="2940" w:leftChars="1400" w:firstLine="630" w:firstLineChars="300"/>
        <w:rPr>
          <w:rFonts w:hint="eastAsia" w:ascii="宋体" w:hAnsi="宋体" w:eastAsia="宋体" w:cs="宋体"/>
          <w:color w:val="auto"/>
          <w:highlight w:val="none"/>
        </w:rPr>
      </w:pPr>
    </w:p>
    <w:p w14:paraId="01D8E48C">
      <w:pPr>
        <w:pStyle w:val="13"/>
        <w:spacing w:line="300" w:lineRule="exact"/>
        <w:ind w:firstLine="4638" w:firstLineChars="165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 xml:space="preserve"> </w:t>
      </w:r>
    </w:p>
    <w:p w14:paraId="20998F8E">
      <w:pPr>
        <w:pStyle w:val="13"/>
        <w:spacing w:line="300" w:lineRule="exact"/>
        <w:rPr>
          <w:rFonts w:hint="eastAsia" w:ascii="宋体" w:hAnsi="宋体" w:eastAsia="宋体" w:cs="宋体"/>
          <w:b/>
          <w:color w:val="auto"/>
          <w:sz w:val="28"/>
          <w:szCs w:val="28"/>
          <w:highlight w:val="none"/>
        </w:rPr>
      </w:pPr>
    </w:p>
    <w:p w14:paraId="46ADB270">
      <w:pPr>
        <w:snapToGrid w:val="0"/>
        <w:spacing w:line="300" w:lineRule="exact"/>
        <w:ind w:firstLine="4830" w:firstLineChars="2300"/>
        <w:rPr>
          <w:rFonts w:hint="eastAsia" w:ascii="宋体" w:hAnsi="宋体" w:eastAsia="宋体" w:cs="宋体"/>
          <w:color w:val="auto"/>
          <w:highlight w:val="none"/>
          <w:u w:val="single"/>
        </w:rPr>
      </w:pPr>
      <w:r>
        <w:rPr>
          <w:rFonts w:hint="eastAsia" w:ascii="宋体" w:hAnsi="宋体" w:eastAsia="宋体" w:cs="宋体"/>
          <w:color w:val="auto"/>
          <w:highlight w:val="none"/>
        </w:rPr>
        <w:t>日          期：</w:t>
      </w:r>
      <w:r>
        <w:rPr>
          <w:rFonts w:hint="eastAsia" w:ascii="宋体" w:hAnsi="宋体" w:eastAsia="宋体" w:cs="宋体"/>
          <w:color w:val="auto"/>
          <w:highlight w:val="none"/>
          <w:u w:val="single"/>
        </w:rPr>
        <w:t xml:space="preserve">                              </w:t>
      </w:r>
    </w:p>
    <w:p w14:paraId="6D2DE1A9">
      <w:pPr>
        <w:snapToGrid w:val="0"/>
        <w:spacing w:line="300" w:lineRule="exact"/>
        <w:ind w:firstLine="3570" w:firstLineChars="1700"/>
        <w:rPr>
          <w:rFonts w:hint="eastAsia" w:ascii="宋体" w:hAnsi="宋体" w:eastAsia="宋体" w:cs="宋体"/>
          <w:color w:val="auto"/>
          <w:highlight w:val="none"/>
          <w:u w:val="single"/>
        </w:rPr>
      </w:pPr>
    </w:p>
    <w:p w14:paraId="3AD73109">
      <w:pPr>
        <w:pStyle w:val="9"/>
        <w:rPr>
          <w:rFonts w:hint="eastAsia" w:ascii="宋体" w:hAnsi="宋体" w:eastAsia="宋体" w:cs="宋体"/>
          <w:color w:val="auto"/>
          <w:highlight w:val="none"/>
          <w:u w:val="single"/>
        </w:rPr>
      </w:pPr>
    </w:p>
    <w:p w14:paraId="313E3BCC">
      <w:pPr>
        <w:pStyle w:val="9"/>
        <w:rPr>
          <w:rFonts w:hint="eastAsia" w:ascii="宋体" w:hAnsi="宋体" w:eastAsia="宋体" w:cs="宋体"/>
          <w:color w:val="auto"/>
          <w:highlight w:val="none"/>
          <w:u w:val="single"/>
        </w:rPr>
      </w:pPr>
    </w:p>
    <w:p w14:paraId="37579BF7">
      <w:pPr>
        <w:pStyle w:val="9"/>
        <w:rPr>
          <w:rFonts w:hint="eastAsia" w:ascii="宋体" w:hAnsi="宋体" w:eastAsia="宋体" w:cs="宋体"/>
          <w:b/>
          <w:bCs/>
          <w:color w:val="auto"/>
          <w:szCs w:val="21"/>
          <w:highlight w:val="none"/>
        </w:rPr>
      </w:pPr>
    </w:p>
    <w:p w14:paraId="2A04BEBB">
      <w:pPr>
        <w:pStyle w:val="9"/>
        <w:rPr>
          <w:rFonts w:hint="eastAsia" w:ascii="宋体" w:hAnsi="宋体" w:eastAsia="宋体" w:cs="宋体"/>
          <w:b/>
          <w:bCs/>
          <w:color w:val="auto"/>
          <w:szCs w:val="21"/>
          <w:highlight w:val="none"/>
        </w:rPr>
      </w:pPr>
    </w:p>
    <w:p w14:paraId="21C4C42D">
      <w:pPr>
        <w:pStyle w:val="9"/>
        <w:rPr>
          <w:rFonts w:hint="eastAsia" w:ascii="宋体" w:hAnsi="宋体" w:eastAsia="宋体" w:cs="宋体"/>
          <w:b/>
          <w:bCs/>
          <w:color w:val="auto"/>
          <w:szCs w:val="21"/>
          <w:highlight w:val="none"/>
        </w:rPr>
      </w:pPr>
    </w:p>
    <w:p w14:paraId="7B201429">
      <w:pPr>
        <w:pStyle w:val="9"/>
        <w:rPr>
          <w:rFonts w:hint="eastAsia" w:ascii="宋体" w:hAnsi="宋体" w:eastAsia="宋体" w:cs="宋体"/>
          <w:b/>
          <w:bCs/>
          <w:color w:val="auto"/>
          <w:szCs w:val="21"/>
          <w:highlight w:val="none"/>
        </w:rPr>
      </w:pPr>
    </w:p>
    <w:p w14:paraId="35BCC768">
      <w:pPr>
        <w:pStyle w:val="9"/>
        <w:rPr>
          <w:rFonts w:hint="eastAsia" w:ascii="宋体" w:hAnsi="宋体" w:eastAsia="宋体" w:cs="宋体"/>
          <w:b/>
          <w:bCs/>
          <w:color w:val="auto"/>
          <w:szCs w:val="21"/>
          <w:highlight w:val="none"/>
        </w:rPr>
      </w:pPr>
    </w:p>
    <w:p w14:paraId="03F06CC7">
      <w:pPr>
        <w:pStyle w:val="9"/>
        <w:rPr>
          <w:rFonts w:hint="eastAsia" w:ascii="宋体" w:hAnsi="宋体" w:eastAsia="宋体" w:cs="宋体"/>
          <w:b/>
          <w:bCs/>
          <w:color w:val="auto"/>
          <w:szCs w:val="21"/>
          <w:highlight w:val="none"/>
        </w:rPr>
      </w:pPr>
    </w:p>
    <w:p w14:paraId="0034BA6F">
      <w:pPr>
        <w:pStyle w:val="9"/>
        <w:rPr>
          <w:rFonts w:hint="eastAsia" w:ascii="宋体" w:hAnsi="宋体" w:eastAsia="宋体" w:cs="宋体"/>
          <w:b/>
          <w:bCs/>
          <w:color w:val="auto"/>
          <w:szCs w:val="21"/>
          <w:highlight w:val="none"/>
        </w:rPr>
      </w:pPr>
    </w:p>
    <w:p w14:paraId="71B0DD14">
      <w:pPr>
        <w:pStyle w:val="9"/>
        <w:rPr>
          <w:rFonts w:hint="eastAsia" w:ascii="宋体" w:hAnsi="宋体" w:eastAsia="宋体" w:cs="宋体"/>
          <w:b/>
          <w:bCs/>
          <w:color w:val="auto"/>
          <w:szCs w:val="21"/>
          <w:highlight w:val="none"/>
        </w:rPr>
      </w:pPr>
    </w:p>
    <w:p w14:paraId="315A9E9E">
      <w:pPr>
        <w:pStyle w:val="9"/>
        <w:rPr>
          <w:rFonts w:hint="eastAsia" w:ascii="宋体" w:hAnsi="宋体" w:eastAsia="宋体" w:cs="宋体"/>
          <w:b/>
          <w:bCs/>
          <w:color w:val="auto"/>
          <w:szCs w:val="21"/>
          <w:highlight w:val="none"/>
        </w:rPr>
      </w:pPr>
    </w:p>
    <w:p w14:paraId="7D142346">
      <w:pPr>
        <w:pStyle w:val="9"/>
        <w:rPr>
          <w:rFonts w:hint="eastAsia" w:ascii="宋体" w:hAnsi="宋体" w:eastAsia="宋体" w:cs="宋体"/>
          <w:b/>
          <w:bCs/>
          <w:color w:val="auto"/>
          <w:szCs w:val="21"/>
          <w:highlight w:val="none"/>
        </w:rPr>
      </w:pPr>
    </w:p>
    <w:p w14:paraId="7BC1249A">
      <w:pPr>
        <w:pStyle w:val="9"/>
        <w:rPr>
          <w:rFonts w:hint="eastAsia" w:ascii="宋体" w:hAnsi="宋体" w:eastAsia="宋体" w:cs="宋体"/>
          <w:b/>
          <w:bCs/>
          <w:color w:val="auto"/>
          <w:szCs w:val="21"/>
          <w:highlight w:val="none"/>
        </w:rPr>
      </w:pPr>
    </w:p>
    <w:p w14:paraId="28536710">
      <w:pPr>
        <w:rPr>
          <w:rFonts w:hint="eastAsia" w:ascii="宋体" w:hAnsi="宋体" w:eastAsia="宋体" w:cs="宋体"/>
          <w:color w:val="auto"/>
          <w:highlight w:val="none"/>
        </w:rPr>
      </w:pPr>
    </w:p>
    <w:p w14:paraId="413065A0">
      <w:pPr>
        <w:pStyle w:val="9"/>
        <w:rPr>
          <w:rFonts w:hint="eastAsia" w:ascii="宋体" w:hAnsi="宋体" w:eastAsia="宋体" w:cs="宋体"/>
          <w:b/>
          <w:bCs/>
          <w:color w:val="auto"/>
          <w:szCs w:val="21"/>
          <w:highlight w:val="none"/>
        </w:rPr>
      </w:pPr>
    </w:p>
    <w:p w14:paraId="42408B54">
      <w:pPr>
        <w:pStyle w:val="13"/>
        <w:spacing w:line="340" w:lineRule="exact"/>
        <w:rPr>
          <w:rFonts w:hint="eastAsia" w:ascii="宋体" w:hAnsi="宋体" w:eastAsia="宋体" w:cs="宋体"/>
          <w:b/>
          <w:color w:val="auto"/>
          <w:sz w:val="28"/>
          <w:szCs w:val="28"/>
          <w:highlight w:val="none"/>
        </w:rPr>
      </w:pPr>
    </w:p>
    <w:p w14:paraId="0DA6F151">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420" w:leftChars="0"/>
        <w:jc w:val="center"/>
        <w:textAlignment w:val="auto"/>
        <w:rPr>
          <w:rFonts w:hint="eastAsia" w:ascii="宋体" w:hAnsi="宋体" w:eastAsia="宋体" w:cs="宋体"/>
          <w:color w:val="auto"/>
          <w:szCs w:val="21"/>
          <w:highlight w:val="none"/>
        </w:rPr>
      </w:pPr>
      <w:bookmarkStart w:id="397" w:name="_Toc9339"/>
      <w:bookmarkStart w:id="398" w:name="_Toc28672"/>
      <w:bookmarkStart w:id="399" w:name="_Toc497927084"/>
      <w:r>
        <w:rPr>
          <w:rFonts w:hint="eastAsia" w:ascii="宋体" w:hAnsi="宋体" w:eastAsia="宋体" w:cs="宋体"/>
          <w:b/>
          <w:bCs/>
          <w:color w:val="auto"/>
          <w:sz w:val="32"/>
          <w:szCs w:val="32"/>
          <w:highlight w:val="none"/>
        </w:rPr>
        <w:t>（</w:t>
      </w:r>
      <w:r>
        <w:rPr>
          <w:rFonts w:hint="eastAsia" w:ascii="宋体" w:hAnsi="宋体" w:cs="宋体"/>
          <w:b/>
          <w:bCs/>
          <w:color w:val="auto"/>
          <w:sz w:val="32"/>
          <w:szCs w:val="32"/>
          <w:highlight w:val="none"/>
          <w:lang w:eastAsia="zh-CN"/>
        </w:rPr>
        <w:t>三</w:t>
      </w:r>
      <w:r>
        <w:rPr>
          <w:rFonts w:hint="eastAsia" w:ascii="宋体" w:hAnsi="宋体" w:eastAsia="宋体" w:cs="宋体"/>
          <w:b/>
          <w:bCs/>
          <w:color w:val="auto"/>
          <w:sz w:val="32"/>
          <w:szCs w:val="32"/>
          <w:highlight w:val="none"/>
        </w:rPr>
        <w:t>）其</w:t>
      </w:r>
      <w:r>
        <w:rPr>
          <w:rFonts w:hint="eastAsia" w:ascii="宋体" w:hAnsi="宋体" w:eastAsia="宋体" w:cs="宋体"/>
          <w:b/>
          <w:bCs/>
          <w:color w:val="auto"/>
          <w:sz w:val="32"/>
          <w:szCs w:val="32"/>
          <w:highlight w:val="none"/>
          <w:lang w:eastAsia="zh-CN"/>
        </w:rPr>
        <w:t>他</w:t>
      </w:r>
      <w:r>
        <w:rPr>
          <w:rFonts w:hint="eastAsia" w:ascii="宋体" w:hAnsi="宋体" w:eastAsia="宋体" w:cs="宋体"/>
          <w:b/>
          <w:bCs/>
          <w:color w:val="auto"/>
          <w:sz w:val="32"/>
          <w:szCs w:val="32"/>
          <w:highlight w:val="none"/>
        </w:rPr>
        <w:t>有效证明材料目录</w:t>
      </w:r>
      <w:bookmarkEnd w:id="397"/>
      <w:bookmarkEnd w:id="398"/>
      <w:bookmarkEnd w:id="399"/>
    </w:p>
    <w:p w14:paraId="477EC9BA">
      <w:pPr>
        <w:spacing w:line="360" w:lineRule="auto"/>
        <w:ind w:firstLine="480" w:firstLineChars="200"/>
        <w:rPr>
          <w:rFonts w:hint="eastAsia" w:ascii="宋体" w:hAnsi="宋体" w:eastAsia="宋体" w:cs="宋体"/>
          <w:b/>
          <w:bCs/>
          <w:color w:val="auto"/>
          <w:highlight w:val="none"/>
          <w:lang w:eastAsia="zh-CN"/>
        </w:rPr>
      </w:pP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项目实施人员一览表</w:t>
      </w:r>
      <w:r>
        <w:rPr>
          <w:rFonts w:hint="eastAsia" w:ascii="宋体" w:hAnsi="宋体" w:eastAsia="宋体" w:cs="宋体"/>
          <w:b w:val="0"/>
          <w:bCs w:val="0"/>
          <w:color w:val="auto"/>
          <w:sz w:val="24"/>
          <w:highlight w:val="none"/>
        </w:rPr>
        <w:t>（格式见附件）</w:t>
      </w:r>
      <w:r>
        <w:rPr>
          <w:rFonts w:hint="eastAsia" w:ascii="宋体" w:hAnsi="宋体" w:eastAsia="宋体" w:cs="宋体"/>
          <w:b/>
          <w:bCs/>
          <w:color w:val="auto"/>
          <w:sz w:val="24"/>
          <w:highlight w:val="none"/>
        </w:rPr>
        <w:t>（如有，请提供）</w:t>
      </w:r>
      <w:r>
        <w:rPr>
          <w:rFonts w:hint="eastAsia" w:ascii="宋体" w:hAnsi="宋体" w:cs="宋体"/>
          <w:b/>
          <w:bCs/>
          <w:color w:val="auto"/>
          <w:sz w:val="24"/>
          <w:highlight w:val="none"/>
          <w:lang w:eastAsia="zh-CN"/>
        </w:rPr>
        <w:t>；</w:t>
      </w:r>
    </w:p>
    <w:p w14:paraId="5F8F18FD">
      <w:pPr>
        <w:numPr>
          <w:ilvl w:val="0"/>
          <w:numId w:val="0"/>
        </w:numPr>
        <w:spacing w:line="360" w:lineRule="auto"/>
        <w:ind w:firstLine="480" w:firstLineChars="200"/>
        <w:jc w:val="left"/>
        <w:rPr>
          <w:rFonts w:hint="eastAsia" w:ascii="宋体" w:hAnsi="宋体" w:eastAsia="宋体" w:cs="宋体"/>
          <w:b/>
          <w:bCs/>
          <w:color w:val="auto"/>
          <w:highlight w:val="none"/>
        </w:rPr>
      </w:pP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“采购需求”需提供的有效证明文件</w:t>
      </w:r>
      <w:r>
        <w:rPr>
          <w:rFonts w:hint="eastAsia" w:ascii="宋体" w:hAnsi="宋体" w:eastAsia="宋体" w:cs="宋体"/>
          <w:b/>
          <w:bCs/>
          <w:color w:val="auto"/>
          <w:sz w:val="24"/>
          <w:highlight w:val="none"/>
        </w:rPr>
        <w:t>（如有，请提供）；</w:t>
      </w:r>
    </w:p>
    <w:p w14:paraId="7620A5E3">
      <w:pPr>
        <w:numPr>
          <w:ilvl w:val="0"/>
          <w:numId w:val="0"/>
        </w:num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w:t>
      </w:r>
      <w:r>
        <w:rPr>
          <w:rFonts w:hint="eastAsia" w:ascii="宋体" w:hAnsi="宋体" w:cs="宋体"/>
          <w:color w:val="auto"/>
          <w:sz w:val="24"/>
          <w:highlight w:val="none"/>
          <w:lang w:val="en-US" w:eastAsia="zh-CN"/>
        </w:rPr>
        <w:t>供应商自2023年1月1日以来同类业绩的相关证明材料（以中标、成交通知书或签订的采购合同扫描件为准，并能清晰反映所提供的服务类型、种类、金额）</w:t>
      </w:r>
      <w:r>
        <w:rPr>
          <w:rFonts w:hint="eastAsia" w:ascii="宋体" w:hAnsi="宋体" w:eastAsia="宋体" w:cs="宋体"/>
          <w:b/>
          <w:bCs/>
          <w:color w:val="auto"/>
          <w:sz w:val="24"/>
          <w:highlight w:val="none"/>
          <w:lang w:val="en-US" w:eastAsia="zh-CN"/>
        </w:rPr>
        <w:t>（如有，请提供）</w:t>
      </w:r>
      <w:r>
        <w:rPr>
          <w:rFonts w:hint="eastAsia" w:ascii="宋体" w:hAnsi="宋体" w:eastAsia="宋体" w:cs="宋体"/>
          <w:b/>
          <w:bCs/>
          <w:color w:val="auto"/>
          <w:sz w:val="24"/>
          <w:highlight w:val="none"/>
        </w:rPr>
        <w:t>；</w:t>
      </w:r>
    </w:p>
    <w:p w14:paraId="3EE3B1C9">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4</w:t>
      </w:r>
      <w:r>
        <w:rPr>
          <w:rFonts w:hint="eastAsia" w:ascii="宋体" w:hAnsi="宋体" w:eastAsia="宋体" w:cs="宋体"/>
          <w:color w:val="auto"/>
          <w:sz w:val="24"/>
          <w:highlight w:val="none"/>
          <w:lang w:val="en-US" w:eastAsia="zh-CN"/>
        </w:rPr>
        <w:t>.供应商可结合本项目的评审办法视自身情况自行提交其它相关证明材料</w:t>
      </w:r>
      <w:r>
        <w:rPr>
          <w:rFonts w:hint="eastAsia" w:ascii="宋体" w:hAnsi="宋体" w:eastAsia="宋体" w:cs="宋体"/>
          <w:b/>
          <w:bCs/>
          <w:color w:val="auto"/>
          <w:sz w:val="24"/>
          <w:highlight w:val="none"/>
          <w:lang w:val="en-US" w:eastAsia="zh-CN"/>
        </w:rPr>
        <w:t>（如有，请提供）</w:t>
      </w:r>
      <w:r>
        <w:rPr>
          <w:rFonts w:hint="eastAsia" w:ascii="宋体" w:hAnsi="宋体" w:cs="宋体"/>
          <w:color w:val="auto"/>
          <w:sz w:val="24"/>
          <w:highlight w:val="none"/>
          <w:lang w:val="en-US" w:eastAsia="zh-CN"/>
        </w:rPr>
        <w:t>；</w:t>
      </w:r>
    </w:p>
    <w:p w14:paraId="6B52826D">
      <w:pPr>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5</w:t>
      </w:r>
      <w:r>
        <w:rPr>
          <w:rFonts w:hint="eastAsia" w:ascii="宋体" w:hAnsi="宋体" w:eastAsia="宋体" w:cs="宋体"/>
          <w:color w:val="000000" w:themeColor="text1"/>
          <w:sz w:val="24"/>
          <w:highlight w:val="none"/>
          <w14:textFill>
            <w14:solidFill>
              <w14:schemeClr w14:val="tx1"/>
            </w14:solidFill>
          </w14:textFill>
        </w:rPr>
        <w:t>.《中小企业声明函》（见附件）</w:t>
      </w:r>
      <w:r>
        <w:rPr>
          <w:rFonts w:hint="eastAsia" w:ascii="宋体" w:hAnsi="宋体" w:eastAsia="宋体" w:cs="宋体"/>
          <w:b/>
          <w:bCs w:val="0"/>
          <w:color w:val="000000" w:themeColor="text1"/>
          <w:sz w:val="24"/>
          <w:highlight w:val="none"/>
          <w14:textFill>
            <w14:solidFill>
              <w14:schemeClr w14:val="tx1"/>
            </w14:solidFill>
          </w14:textFill>
        </w:rPr>
        <w:t>（除监狱企业及残疾人福利性单位外，</w:t>
      </w:r>
      <w:r>
        <w:rPr>
          <w:rFonts w:hint="eastAsia" w:ascii="宋体" w:hAnsi="宋体" w:eastAsia="宋体" w:cs="宋体"/>
          <w:b/>
          <w:bCs/>
          <w:color w:val="000000" w:themeColor="text1"/>
          <w:sz w:val="24"/>
          <w:highlight w:val="none"/>
          <w14:textFill>
            <w14:solidFill>
              <w14:schemeClr w14:val="tx1"/>
            </w14:solidFill>
          </w14:textFill>
        </w:rPr>
        <w:t>如有，请提供</w:t>
      </w:r>
      <w:r>
        <w:rPr>
          <w:rFonts w:hint="eastAsia" w:ascii="宋体" w:hAnsi="宋体" w:eastAsia="宋体" w:cs="宋体"/>
          <w:b/>
          <w:bCs w:val="0"/>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w:t>
      </w:r>
    </w:p>
    <w:p w14:paraId="6498A82E">
      <w:pPr>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6</w:t>
      </w:r>
      <w:r>
        <w:rPr>
          <w:rFonts w:hint="eastAsia" w:ascii="宋体" w:hAnsi="宋体" w:eastAsia="宋体" w:cs="宋体"/>
          <w:color w:val="000000" w:themeColor="text1"/>
          <w:sz w:val="24"/>
          <w:highlight w:val="none"/>
          <w14:textFill>
            <w14:solidFill>
              <w14:schemeClr w14:val="tx1"/>
            </w14:solidFill>
          </w14:textFill>
        </w:rPr>
        <w:t>.如提供服务的供应商属于监狱企业的，应当提供由省级以上监狱管理局、戒毒管理局等（含</w:t>
      </w:r>
    </w:p>
    <w:p w14:paraId="749C65D5">
      <w:pPr>
        <w:pStyle w:val="3"/>
        <w:ind w:left="0" w:leftChars="0" w:firstLine="0" w:firstLineChars="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新疆生产建设兵团）出具的属于监狱企业的证明文件, 否则不予享受优惠政策</w:t>
      </w:r>
      <w:r>
        <w:rPr>
          <w:rFonts w:hint="eastAsia" w:ascii="宋体" w:hAnsi="宋体" w:eastAsia="宋体" w:cs="宋体"/>
          <w:b/>
          <w:bCs w:val="0"/>
          <w:color w:val="000000" w:themeColor="text1"/>
          <w:sz w:val="24"/>
          <w:highlight w:val="none"/>
          <w14:textFill>
            <w14:solidFill>
              <w14:schemeClr w14:val="tx1"/>
            </w14:solidFill>
          </w14:textFill>
        </w:rPr>
        <w:t>（如供应商属于监狱企业的，</w:t>
      </w:r>
      <w:r>
        <w:rPr>
          <w:rFonts w:hint="eastAsia" w:ascii="宋体" w:hAnsi="宋体" w:eastAsia="宋体" w:cs="宋体"/>
          <w:b/>
          <w:bCs/>
          <w:color w:val="000000" w:themeColor="text1"/>
          <w:sz w:val="24"/>
          <w:highlight w:val="none"/>
          <w14:textFill>
            <w14:solidFill>
              <w14:schemeClr w14:val="tx1"/>
            </w14:solidFill>
          </w14:textFill>
        </w:rPr>
        <w:t>如有，请提供</w:t>
      </w:r>
      <w:r>
        <w:rPr>
          <w:rFonts w:hint="eastAsia" w:ascii="宋体" w:hAnsi="宋体" w:eastAsia="宋体" w:cs="宋体"/>
          <w:b/>
          <w:bCs w:val="0"/>
          <w:color w:val="000000" w:themeColor="text1"/>
          <w:sz w:val="24"/>
          <w:highlight w:val="none"/>
          <w14:textFill>
            <w14:solidFill>
              <w14:schemeClr w14:val="tx1"/>
            </w14:solidFill>
          </w14:textFill>
        </w:rPr>
        <w:t>）；</w:t>
      </w:r>
    </w:p>
    <w:p w14:paraId="407010DE">
      <w:pPr>
        <w:pStyle w:val="3"/>
        <w:numPr>
          <w:ilvl w:val="0"/>
          <w:numId w:val="0"/>
        </w:numPr>
        <w:ind w:left="420" w:leftChars="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7.</w:t>
      </w:r>
      <w:r>
        <w:rPr>
          <w:rFonts w:hint="eastAsia" w:ascii="宋体" w:hAnsi="宋体" w:eastAsia="宋体" w:cs="宋体"/>
          <w:color w:val="000000" w:themeColor="text1"/>
          <w:sz w:val="24"/>
          <w:highlight w:val="none"/>
          <w14:textFill>
            <w14:solidFill>
              <w14:schemeClr w14:val="tx1"/>
            </w14:solidFill>
          </w14:textFill>
        </w:rPr>
        <w:t>符合条件的残疾人福利性单位在参加政府采购活动时，应当提供《残疾人福利性单位声明</w:t>
      </w:r>
    </w:p>
    <w:p w14:paraId="3EF37199">
      <w:pPr>
        <w:pStyle w:val="3"/>
        <w:numPr>
          <w:ilvl w:val="0"/>
          <w:numId w:val="0"/>
        </w:numPr>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函》（见附件），并对声明的真实性负责</w:t>
      </w:r>
      <w:r>
        <w:rPr>
          <w:rFonts w:hint="eastAsia" w:ascii="宋体" w:hAnsi="宋体" w:eastAsia="宋体" w:cs="宋体"/>
          <w:b/>
          <w:bCs w:val="0"/>
          <w:color w:val="000000" w:themeColor="text1"/>
          <w:sz w:val="24"/>
          <w:highlight w:val="none"/>
          <w14:textFill>
            <w14:solidFill>
              <w14:schemeClr w14:val="tx1"/>
            </w14:solidFill>
          </w14:textFill>
        </w:rPr>
        <w:t>（如供应商属于残疾人福利性单位的，</w:t>
      </w:r>
      <w:r>
        <w:rPr>
          <w:rFonts w:hint="eastAsia" w:ascii="宋体" w:hAnsi="宋体" w:eastAsia="宋体" w:cs="宋体"/>
          <w:b/>
          <w:bCs/>
          <w:color w:val="000000" w:themeColor="text1"/>
          <w:sz w:val="24"/>
          <w:highlight w:val="none"/>
          <w14:textFill>
            <w14:solidFill>
              <w14:schemeClr w14:val="tx1"/>
            </w14:solidFill>
          </w14:textFill>
        </w:rPr>
        <w:t>如有，请提供</w:t>
      </w:r>
      <w:r>
        <w:rPr>
          <w:rFonts w:hint="eastAsia" w:ascii="宋体" w:hAnsi="宋体" w:eastAsia="宋体" w:cs="宋体"/>
          <w:b/>
          <w:bCs/>
          <w:color w:val="000000" w:themeColor="text1"/>
          <w:sz w:val="24"/>
          <w:highlight w:val="none"/>
          <w:lang w:eastAsia="zh-CN"/>
          <w14:textFill>
            <w14:solidFill>
              <w14:schemeClr w14:val="tx1"/>
            </w14:solidFill>
          </w14:textFill>
        </w:rPr>
        <w:t>）</w:t>
      </w:r>
      <w:r>
        <w:rPr>
          <w:rFonts w:hint="eastAsia" w:ascii="宋体" w:hAnsi="宋体" w:eastAsia="宋体" w:cs="宋体"/>
          <w:b/>
          <w:bCs w:val="0"/>
          <w:color w:val="000000" w:themeColor="text1"/>
          <w:sz w:val="24"/>
          <w:highlight w:val="none"/>
          <w:lang w:eastAsia="zh-CN"/>
          <w14:textFill>
            <w14:solidFill>
              <w14:schemeClr w14:val="tx1"/>
            </w14:solidFill>
          </w14:textFill>
        </w:rPr>
        <w:t>。</w:t>
      </w:r>
    </w:p>
    <w:p w14:paraId="49390321">
      <w:pPr>
        <w:pStyle w:val="29"/>
        <w:rPr>
          <w:rFonts w:hint="eastAsia" w:ascii="宋体" w:hAnsi="宋体" w:eastAsia="宋体" w:cs="宋体"/>
          <w:b/>
          <w:bCs/>
          <w:color w:val="000000" w:themeColor="text1"/>
          <w:sz w:val="24"/>
          <w:highlight w:val="none"/>
          <w14:textFill>
            <w14:solidFill>
              <w14:schemeClr w14:val="tx1"/>
            </w14:solidFill>
          </w14:textFill>
        </w:rPr>
      </w:pPr>
    </w:p>
    <w:p w14:paraId="5A264502">
      <w:pPr>
        <w:pStyle w:val="29"/>
        <w:rPr>
          <w:rFonts w:hint="eastAsia" w:ascii="宋体" w:hAnsi="宋体" w:eastAsia="宋体" w:cs="宋体"/>
          <w:b/>
          <w:bCs/>
          <w:color w:val="000000" w:themeColor="text1"/>
          <w:sz w:val="24"/>
          <w:highlight w:val="none"/>
          <w14:textFill>
            <w14:solidFill>
              <w14:schemeClr w14:val="tx1"/>
            </w14:solidFill>
          </w14:textFill>
        </w:rPr>
      </w:pPr>
    </w:p>
    <w:p w14:paraId="2C7D9219">
      <w:pPr>
        <w:spacing w:line="360" w:lineRule="auto"/>
        <w:ind w:firstLine="480" w:firstLineChars="200"/>
        <w:rPr>
          <w:rFonts w:hint="eastAsia" w:ascii="宋体" w:hAnsi="宋体" w:eastAsia="宋体" w:cs="宋体"/>
          <w:color w:val="auto"/>
          <w:sz w:val="24"/>
          <w:highlight w:val="none"/>
        </w:rPr>
      </w:pPr>
    </w:p>
    <w:p w14:paraId="077EE90E">
      <w:pPr>
        <w:pStyle w:val="29"/>
        <w:rPr>
          <w:rFonts w:hint="eastAsia" w:ascii="宋体" w:hAnsi="宋体" w:eastAsia="宋体" w:cs="宋体"/>
          <w:b/>
          <w:bCs/>
          <w:color w:val="auto"/>
          <w:sz w:val="24"/>
          <w:highlight w:val="none"/>
        </w:rPr>
      </w:pPr>
    </w:p>
    <w:p w14:paraId="685B6A51">
      <w:pPr>
        <w:pStyle w:val="29"/>
        <w:rPr>
          <w:rFonts w:hint="eastAsia" w:ascii="宋体" w:hAnsi="宋体" w:eastAsia="宋体" w:cs="宋体"/>
          <w:b/>
          <w:bCs/>
          <w:color w:val="auto"/>
          <w:sz w:val="24"/>
          <w:highlight w:val="none"/>
        </w:rPr>
      </w:pPr>
    </w:p>
    <w:p w14:paraId="216225CA">
      <w:pPr>
        <w:pStyle w:val="29"/>
        <w:rPr>
          <w:rFonts w:hint="eastAsia" w:ascii="宋体" w:hAnsi="宋体" w:eastAsia="宋体" w:cs="宋体"/>
          <w:b/>
          <w:bCs/>
          <w:color w:val="auto"/>
          <w:sz w:val="24"/>
          <w:highlight w:val="none"/>
        </w:rPr>
      </w:pPr>
    </w:p>
    <w:p w14:paraId="33C4E397">
      <w:pPr>
        <w:pStyle w:val="29"/>
        <w:rPr>
          <w:rFonts w:hint="eastAsia" w:ascii="宋体" w:hAnsi="宋体" w:eastAsia="宋体" w:cs="宋体"/>
          <w:b/>
          <w:bCs/>
          <w:color w:val="auto"/>
          <w:sz w:val="24"/>
          <w:highlight w:val="none"/>
        </w:rPr>
      </w:pPr>
    </w:p>
    <w:p w14:paraId="7BEB2381">
      <w:pPr>
        <w:pStyle w:val="29"/>
        <w:rPr>
          <w:rFonts w:hint="eastAsia" w:ascii="宋体" w:hAnsi="宋体" w:eastAsia="宋体" w:cs="宋体"/>
          <w:b/>
          <w:bCs/>
          <w:color w:val="auto"/>
          <w:sz w:val="24"/>
          <w:highlight w:val="none"/>
        </w:rPr>
      </w:pPr>
    </w:p>
    <w:p w14:paraId="6A25FFC5">
      <w:pPr>
        <w:pStyle w:val="29"/>
        <w:rPr>
          <w:rFonts w:hint="eastAsia" w:ascii="宋体" w:hAnsi="宋体" w:eastAsia="宋体" w:cs="宋体"/>
          <w:b/>
          <w:bCs/>
          <w:color w:val="auto"/>
          <w:sz w:val="24"/>
          <w:highlight w:val="none"/>
        </w:rPr>
      </w:pPr>
    </w:p>
    <w:p w14:paraId="50B47158">
      <w:pPr>
        <w:pStyle w:val="29"/>
        <w:rPr>
          <w:rFonts w:hint="eastAsia" w:ascii="宋体" w:hAnsi="宋体" w:eastAsia="宋体" w:cs="宋体"/>
          <w:b/>
          <w:bCs/>
          <w:color w:val="auto"/>
          <w:sz w:val="24"/>
          <w:highlight w:val="none"/>
        </w:rPr>
      </w:pPr>
    </w:p>
    <w:p w14:paraId="5B9E63A5">
      <w:pPr>
        <w:pStyle w:val="29"/>
        <w:rPr>
          <w:rFonts w:hint="eastAsia" w:ascii="宋体" w:hAnsi="宋体" w:eastAsia="宋体" w:cs="宋体"/>
          <w:b/>
          <w:bCs/>
          <w:color w:val="auto"/>
          <w:sz w:val="24"/>
          <w:highlight w:val="none"/>
        </w:rPr>
      </w:pPr>
    </w:p>
    <w:p w14:paraId="777F71A3">
      <w:pPr>
        <w:pStyle w:val="29"/>
        <w:rPr>
          <w:rFonts w:hint="eastAsia" w:ascii="宋体" w:hAnsi="宋体" w:eastAsia="宋体" w:cs="宋体"/>
          <w:b/>
          <w:bCs/>
          <w:color w:val="auto"/>
          <w:sz w:val="24"/>
          <w:highlight w:val="none"/>
        </w:rPr>
      </w:pPr>
    </w:p>
    <w:p w14:paraId="3A0DE61D">
      <w:pPr>
        <w:pStyle w:val="29"/>
        <w:rPr>
          <w:rFonts w:hint="eastAsia" w:ascii="宋体" w:hAnsi="宋体" w:eastAsia="宋体" w:cs="宋体"/>
          <w:b/>
          <w:bCs/>
          <w:color w:val="auto"/>
          <w:sz w:val="24"/>
          <w:highlight w:val="none"/>
        </w:rPr>
      </w:pPr>
    </w:p>
    <w:p w14:paraId="613E6942">
      <w:pPr>
        <w:pStyle w:val="29"/>
        <w:rPr>
          <w:rFonts w:hint="eastAsia" w:ascii="宋体" w:hAnsi="宋体" w:eastAsia="宋体" w:cs="宋体"/>
          <w:b/>
          <w:bCs/>
          <w:color w:val="auto"/>
          <w:sz w:val="24"/>
          <w:highlight w:val="none"/>
        </w:rPr>
      </w:pPr>
    </w:p>
    <w:p w14:paraId="4BD0850B">
      <w:pPr>
        <w:pStyle w:val="29"/>
        <w:rPr>
          <w:rFonts w:hint="eastAsia" w:ascii="宋体" w:hAnsi="宋体" w:eastAsia="宋体" w:cs="宋体"/>
          <w:b/>
          <w:bCs/>
          <w:color w:val="auto"/>
          <w:sz w:val="24"/>
          <w:highlight w:val="none"/>
        </w:rPr>
      </w:pPr>
    </w:p>
    <w:p w14:paraId="09FD90D3">
      <w:pPr>
        <w:pStyle w:val="29"/>
        <w:rPr>
          <w:rFonts w:hint="eastAsia" w:ascii="宋体" w:hAnsi="宋体" w:eastAsia="宋体" w:cs="宋体"/>
          <w:b/>
          <w:bCs/>
          <w:color w:val="auto"/>
          <w:sz w:val="24"/>
          <w:highlight w:val="none"/>
        </w:rPr>
      </w:pPr>
    </w:p>
    <w:p w14:paraId="05D6EF12">
      <w:pPr>
        <w:pStyle w:val="29"/>
        <w:rPr>
          <w:rFonts w:hint="eastAsia" w:ascii="宋体" w:hAnsi="宋体" w:eastAsia="宋体" w:cs="宋体"/>
          <w:b/>
          <w:bCs/>
          <w:color w:val="auto"/>
          <w:sz w:val="24"/>
          <w:highlight w:val="none"/>
        </w:rPr>
      </w:pPr>
    </w:p>
    <w:p w14:paraId="5E2A9387">
      <w:pPr>
        <w:pStyle w:val="29"/>
        <w:rPr>
          <w:rFonts w:hint="eastAsia" w:ascii="宋体" w:hAnsi="宋体" w:eastAsia="宋体" w:cs="宋体"/>
          <w:b/>
          <w:bCs/>
          <w:color w:val="auto"/>
          <w:sz w:val="24"/>
          <w:highlight w:val="none"/>
        </w:rPr>
      </w:pPr>
    </w:p>
    <w:p w14:paraId="1B0FCDC0">
      <w:pPr>
        <w:pStyle w:val="29"/>
        <w:rPr>
          <w:rFonts w:hint="eastAsia" w:ascii="宋体" w:hAnsi="宋体" w:eastAsia="宋体" w:cs="宋体"/>
          <w:b/>
          <w:bCs/>
          <w:color w:val="auto"/>
          <w:sz w:val="24"/>
          <w:highlight w:val="none"/>
        </w:rPr>
      </w:pPr>
    </w:p>
    <w:p w14:paraId="3024805E">
      <w:pPr>
        <w:pStyle w:val="29"/>
        <w:rPr>
          <w:rFonts w:hint="eastAsia" w:ascii="宋体" w:hAnsi="宋体" w:eastAsia="宋体" w:cs="宋体"/>
          <w:b/>
          <w:bCs/>
          <w:color w:val="auto"/>
          <w:sz w:val="24"/>
          <w:highlight w:val="none"/>
        </w:rPr>
      </w:pPr>
    </w:p>
    <w:p w14:paraId="0D87BBBD">
      <w:pPr>
        <w:pStyle w:val="29"/>
        <w:rPr>
          <w:rFonts w:hint="eastAsia" w:ascii="宋体" w:hAnsi="宋体" w:eastAsia="宋体" w:cs="宋体"/>
          <w:b/>
          <w:bCs/>
          <w:color w:val="auto"/>
          <w:sz w:val="24"/>
          <w:highlight w:val="none"/>
        </w:rPr>
      </w:pPr>
    </w:p>
    <w:p w14:paraId="0AEA9989">
      <w:pPr>
        <w:pStyle w:val="29"/>
        <w:rPr>
          <w:rFonts w:hint="eastAsia" w:ascii="宋体" w:hAnsi="宋体" w:eastAsia="宋体" w:cs="宋体"/>
          <w:b/>
          <w:bCs/>
          <w:color w:val="auto"/>
          <w:sz w:val="24"/>
          <w:highlight w:val="none"/>
        </w:rPr>
      </w:pPr>
    </w:p>
    <w:p w14:paraId="3715B6CF">
      <w:pPr>
        <w:pStyle w:val="29"/>
        <w:rPr>
          <w:rFonts w:hint="eastAsia" w:ascii="宋体" w:hAnsi="宋体" w:eastAsia="宋体" w:cs="宋体"/>
          <w:b/>
          <w:bCs/>
          <w:color w:val="auto"/>
          <w:sz w:val="24"/>
          <w:highlight w:val="none"/>
        </w:rPr>
      </w:pPr>
    </w:p>
    <w:p w14:paraId="0CA600BD">
      <w:pPr>
        <w:pStyle w:val="29"/>
        <w:rPr>
          <w:rFonts w:hint="eastAsia" w:ascii="宋体" w:hAnsi="宋体" w:eastAsia="宋体" w:cs="宋体"/>
          <w:b/>
          <w:bCs/>
          <w:color w:val="auto"/>
          <w:sz w:val="24"/>
          <w:highlight w:val="none"/>
        </w:rPr>
      </w:pPr>
    </w:p>
    <w:p w14:paraId="179F85E0">
      <w:pPr>
        <w:pStyle w:val="29"/>
        <w:rPr>
          <w:rFonts w:hint="eastAsia" w:ascii="宋体" w:hAnsi="宋体" w:eastAsia="宋体" w:cs="宋体"/>
          <w:b/>
          <w:bCs/>
          <w:color w:val="auto"/>
          <w:sz w:val="24"/>
          <w:highlight w:val="none"/>
        </w:rPr>
      </w:pPr>
    </w:p>
    <w:p w14:paraId="63A4FF38">
      <w:pPr>
        <w:pStyle w:val="29"/>
        <w:rPr>
          <w:rFonts w:hint="eastAsia" w:ascii="宋体" w:hAnsi="宋体" w:eastAsia="宋体" w:cs="宋体"/>
          <w:b/>
          <w:bCs/>
          <w:color w:val="auto"/>
          <w:sz w:val="24"/>
          <w:highlight w:val="none"/>
        </w:rPr>
      </w:pPr>
    </w:p>
    <w:p w14:paraId="3AFB46AD">
      <w:pPr>
        <w:pStyle w:val="13"/>
        <w:spacing w:line="340" w:lineRule="exact"/>
        <w:rPr>
          <w:rFonts w:hint="eastAsia" w:ascii="宋体" w:hAnsi="宋体" w:eastAsia="宋体" w:cs="宋体"/>
          <w:b/>
          <w:color w:val="auto"/>
          <w:sz w:val="28"/>
          <w:szCs w:val="28"/>
          <w:highlight w:val="none"/>
          <w:lang w:eastAsia="zh-CN"/>
        </w:rPr>
      </w:pPr>
      <w:r>
        <w:rPr>
          <w:rFonts w:hint="eastAsia" w:hAnsi="宋体" w:cs="宋体"/>
          <w:b/>
          <w:bCs w:val="0"/>
          <w:color w:val="auto"/>
          <w:sz w:val="28"/>
          <w:szCs w:val="28"/>
          <w:highlight w:val="none"/>
          <w:lang w:val="en-US" w:eastAsia="zh-CN"/>
        </w:rPr>
        <w:t>1</w:t>
      </w:r>
      <w:r>
        <w:rPr>
          <w:rFonts w:hint="eastAsia" w:ascii="宋体" w:hAnsi="宋体" w:eastAsia="宋体" w:cs="宋体"/>
          <w:b/>
          <w:bCs w:val="0"/>
          <w:color w:val="auto"/>
          <w:sz w:val="28"/>
          <w:szCs w:val="28"/>
          <w:highlight w:val="none"/>
          <w:lang w:val="en-US" w:eastAsia="zh-CN"/>
        </w:rPr>
        <w:t>.</w:t>
      </w:r>
      <w:r>
        <w:rPr>
          <w:rFonts w:hint="eastAsia" w:ascii="宋体" w:hAnsi="宋体" w:eastAsia="宋体" w:cs="宋体"/>
          <w:b/>
          <w:color w:val="auto"/>
          <w:kern w:val="2"/>
          <w:sz w:val="28"/>
          <w:szCs w:val="28"/>
          <w:highlight w:val="none"/>
          <w:lang w:val="en-US" w:eastAsia="zh-CN" w:bidi="ar-SA"/>
        </w:rPr>
        <w:t xml:space="preserve">项目实施人员一览表 </w:t>
      </w:r>
      <w:r>
        <w:rPr>
          <w:rFonts w:hint="eastAsia" w:ascii="宋体" w:hAnsi="宋体" w:eastAsia="宋体" w:cs="宋体"/>
          <w:b/>
          <w:bCs/>
          <w:color w:val="auto"/>
          <w:sz w:val="24"/>
          <w:highlight w:val="none"/>
        </w:rPr>
        <w:t>（如有，请提供）</w:t>
      </w:r>
      <w:r>
        <w:rPr>
          <w:rFonts w:hint="eastAsia" w:hAnsi="宋体" w:cs="宋体"/>
          <w:b/>
          <w:bCs/>
          <w:color w:val="auto"/>
          <w:sz w:val="24"/>
          <w:highlight w:val="none"/>
          <w:lang w:eastAsia="zh-CN"/>
        </w:rPr>
        <w:t>；</w:t>
      </w:r>
    </w:p>
    <w:p w14:paraId="6CA2CDEB">
      <w:pPr>
        <w:rPr>
          <w:rFonts w:hint="eastAsia" w:ascii="宋体" w:hAnsi="宋体" w:eastAsia="宋体" w:cs="宋体"/>
          <w:color w:val="auto"/>
          <w:highlight w:val="none"/>
        </w:rPr>
      </w:pPr>
    </w:p>
    <w:p w14:paraId="5B8503BF">
      <w:pPr>
        <w:pStyle w:val="13"/>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附件：</w:t>
      </w:r>
    </w:p>
    <w:p w14:paraId="326B5BE2">
      <w:pPr>
        <w:pStyle w:val="13"/>
        <w:ind w:firstLine="472" w:firstLineChars="147"/>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项目实施人员一览表（格式）</w:t>
      </w:r>
    </w:p>
    <w:tbl>
      <w:tblPr>
        <w:tblStyle w:val="20"/>
        <w:tblW w:w="100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1"/>
        <w:gridCol w:w="1050"/>
        <w:gridCol w:w="1665"/>
        <w:gridCol w:w="1200"/>
        <w:gridCol w:w="2550"/>
        <w:gridCol w:w="2610"/>
      </w:tblGrid>
      <w:tr w14:paraId="48EA1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1" w:type="dxa"/>
            <w:noWrap w:val="0"/>
            <w:vAlign w:val="center"/>
          </w:tcPr>
          <w:p w14:paraId="32581DEC">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姓 名</w:t>
            </w:r>
          </w:p>
        </w:tc>
        <w:tc>
          <w:tcPr>
            <w:tcW w:w="1050" w:type="dxa"/>
            <w:noWrap w:val="0"/>
            <w:vAlign w:val="center"/>
          </w:tcPr>
          <w:p w14:paraId="5481084F">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职务</w:t>
            </w:r>
          </w:p>
        </w:tc>
        <w:tc>
          <w:tcPr>
            <w:tcW w:w="1665" w:type="dxa"/>
            <w:noWrap w:val="0"/>
            <w:vAlign w:val="center"/>
          </w:tcPr>
          <w:p w14:paraId="366CA0BC">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专业技术资格</w:t>
            </w:r>
          </w:p>
        </w:tc>
        <w:tc>
          <w:tcPr>
            <w:tcW w:w="1200" w:type="dxa"/>
            <w:noWrap w:val="0"/>
            <w:vAlign w:val="center"/>
          </w:tcPr>
          <w:p w14:paraId="671BB098">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证书编号</w:t>
            </w:r>
          </w:p>
        </w:tc>
        <w:tc>
          <w:tcPr>
            <w:tcW w:w="2550" w:type="dxa"/>
            <w:noWrap w:val="0"/>
            <w:vAlign w:val="center"/>
          </w:tcPr>
          <w:p w14:paraId="0CD7A165">
            <w:pPr>
              <w:spacing w:line="400" w:lineRule="exact"/>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参加本单位工作时间</w:t>
            </w:r>
          </w:p>
        </w:tc>
        <w:tc>
          <w:tcPr>
            <w:tcW w:w="2610" w:type="dxa"/>
            <w:noWrap w:val="0"/>
            <w:vAlign w:val="center"/>
          </w:tcPr>
          <w:p w14:paraId="316E0D24">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劳动合同编号</w:t>
            </w:r>
          </w:p>
        </w:tc>
      </w:tr>
      <w:tr w14:paraId="5A101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1" w:type="dxa"/>
            <w:noWrap w:val="0"/>
            <w:vAlign w:val="top"/>
          </w:tcPr>
          <w:p w14:paraId="390119A3">
            <w:pPr>
              <w:spacing w:line="400" w:lineRule="exact"/>
              <w:rPr>
                <w:rFonts w:hint="eastAsia" w:ascii="宋体" w:hAnsi="宋体" w:eastAsia="宋体" w:cs="宋体"/>
                <w:color w:val="auto"/>
                <w:szCs w:val="21"/>
                <w:highlight w:val="none"/>
              </w:rPr>
            </w:pPr>
          </w:p>
        </w:tc>
        <w:tc>
          <w:tcPr>
            <w:tcW w:w="1050" w:type="dxa"/>
            <w:noWrap w:val="0"/>
            <w:vAlign w:val="top"/>
          </w:tcPr>
          <w:p w14:paraId="6BD976FE">
            <w:pPr>
              <w:spacing w:line="400" w:lineRule="exact"/>
              <w:rPr>
                <w:rFonts w:hint="eastAsia" w:ascii="宋体" w:hAnsi="宋体" w:eastAsia="宋体" w:cs="宋体"/>
                <w:color w:val="auto"/>
                <w:szCs w:val="21"/>
                <w:highlight w:val="none"/>
              </w:rPr>
            </w:pPr>
          </w:p>
        </w:tc>
        <w:tc>
          <w:tcPr>
            <w:tcW w:w="1665" w:type="dxa"/>
            <w:noWrap w:val="0"/>
            <w:vAlign w:val="top"/>
          </w:tcPr>
          <w:p w14:paraId="31EC5CB1">
            <w:pPr>
              <w:spacing w:line="400" w:lineRule="exact"/>
              <w:rPr>
                <w:rFonts w:hint="eastAsia" w:ascii="宋体" w:hAnsi="宋体" w:eastAsia="宋体" w:cs="宋体"/>
                <w:color w:val="auto"/>
                <w:szCs w:val="21"/>
                <w:highlight w:val="none"/>
              </w:rPr>
            </w:pPr>
          </w:p>
        </w:tc>
        <w:tc>
          <w:tcPr>
            <w:tcW w:w="1200" w:type="dxa"/>
            <w:noWrap w:val="0"/>
            <w:vAlign w:val="top"/>
          </w:tcPr>
          <w:p w14:paraId="679FEA29">
            <w:pPr>
              <w:spacing w:line="400" w:lineRule="exact"/>
              <w:rPr>
                <w:rFonts w:hint="eastAsia" w:ascii="宋体" w:hAnsi="宋体" w:eastAsia="宋体" w:cs="宋体"/>
                <w:color w:val="auto"/>
                <w:szCs w:val="21"/>
                <w:highlight w:val="none"/>
              </w:rPr>
            </w:pPr>
          </w:p>
        </w:tc>
        <w:tc>
          <w:tcPr>
            <w:tcW w:w="2550" w:type="dxa"/>
            <w:noWrap w:val="0"/>
            <w:vAlign w:val="top"/>
          </w:tcPr>
          <w:p w14:paraId="5CA0BCC6">
            <w:pPr>
              <w:spacing w:line="400" w:lineRule="exact"/>
              <w:rPr>
                <w:rFonts w:hint="eastAsia" w:ascii="宋体" w:hAnsi="宋体" w:eastAsia="宋体" w:cs="宋体"/>
                <w:color w:val="auto"/>
                <w:szCs w:val="21"/>
                <w:highlight w:val="none"/>
              </w:rPr>
            </w:pPr>
          </w:p>
        </w:tc>
        <w:tc>
          <w:tcPr>
            <w:tcW w:w="2610" w:type="dxa"/>
            <w:noWrap w:val="0"/>
            <w:vAlign w:val="top"/>
          </w:tcPr>
          <w:p w14:paraId="79BDB607">
            <w:pPr>
              <w:spacing w:line="400" w:lineRule="exact"/>
              <w:rPr>
                <w:rFonts w:hint="eastAsia" w:ascii="宋体" w:hAnsi="宋体" w:eastAsia="宋体" w:cs="宋体"/>
                <w:color w:val="auto"/>
                <w:szCs w:val="21"/>
                <w:highlight w:val="none"/>
              </w:rPr>
            </w:pPr>
          </w:p>
        </w:tc>
      </w:tr>
      <w:tr w14:paraId="2C02E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1" w:type="dxa"/>
            <w:noWrap w:val="0"/>
            <w:vAlign w:val="top"/>
          </w:tcPr>
          <w:p w14:paraId="266B6FAA">
            <w:pPr>
              <w:spacing w:line="400" w:lineRule="exact"/>
              <w:rPr>
                <w:rFonts w:hint="eastAsia" w:ascii="宋体" w:hAnsi="宋体" w:eastAsia="宋体" w:cs="宋体"/>
                <w:color w:val="auto"/>
                <w:szCs w:val="21"/>
                <w:highlight w:val="none"/>
              </w:rPr>
            </w:pPr>
          </w:p>
        </w:tc>
        <w:tc>
          <w:tcPr>
            <w:tcW w:w="1050" w:type="dxa"/>
            <w:noWrap w:val="0"/>
            <w:vAlign w:val="top"/>
          </w:tcPr>
          <w:p w14:paraId="2F4F1CBF">
            <w:pPr>
              <w:spacing w:line="400" w:lineRule="exact"/>
              <w:rPr>
                <w:rFonts w:hint="eastAsia" w:ascii="宋体" w:hAnsi="宋体" w:eastAsia="宋体" w:cs="宋体"/>
                <w:color w:val="auto"/>
                <w:szCs w:val="21"/>
                <w:highlight w:val="none"/>
              </w:rPr>
            </w:pPr>
          </w:p>
        </w:tc>
        <w:tc>
          <w:tcPr>
            <w:tcW w:w="1665" w:type="dxa"/>
            <w:noWrap w:val="0"/>
            <w:vAlign w:val="top"/>
          </w:tcPr>
          <w:p w14:paraId="314699E4">
            <w:pPr>
              <w:spacing w:line="400" w:lineRule="exact"/>
              <w:rPr>
                <w:rFonts w:hint="eastAsia" w:ascii="宋体" w:hAnsi="宋体" w:eastAsia="宋体" w:cs="宋体"/>
                <w:color w:val="auto"/>
                <w:szCs w:val="21"/>
                <w:highlight w:val="none"/>
              </w:rPr>
            </w:pPr>
          </w:p>
        </w:tc>
        <w:tc>
          <w:tcPr>
            <w:tcW w:w="1200" w:type="dxa"/>
            <w:noWrap w:val="0"/>
            <w:vAlign w:val="top"/>
          </w:tcPr>
          <w:p w14:paraId="5A20077D">
            <w:pPr>
              <w:spacing w:line="400" w:lineRule="exact"/>
              <w:rPr>
                <w:rFonts w:hint="eastAsia" w:ascii="宋体" w:hAnsi="宋体" w:eastAsia="宋体" w:cs="宋体"/>
                <w:color w:val="auto"/>
                <w:szCs w:val="21"/>
                <w:highlight w:val="none"/>
              </w:rPr>
            </w:pPr>
          </w:p>
        </w:tc>
        <w:tc>
          <w:tcPr>
            <w:tcW w:w="2550" w:type="dxa"/>
            <w:noWrap w:val="0"/>
            <w:vAlign w:val="top"/>
          </w:tcPr>
          <w:p w14:paraId="523DB091">
            <w:pPr>
              <w:spacing w:line="400" w:lineRule="exact"/>
              <w:rPr>
                <w:rFonts w:hint="eastAsia" w:ascii="宋体" w:hAnsi="宋体" w:eastAsia="宋体" w:cs="宋体"/>
                <w:color w:val="auto"/>
                <w:szCs w:val="21"/>
                <w:highlight w:val="none"/>
              </w:rPr>
            </w:pPr>
          </w:p>
        </w:tc>
        <w:tc>
          <w:tcPr>
            <w:tcW w:w="2610" w:type="dxa"/>
            <w:noWrap w:val="0"/>
            <w:vAlign w:val="top"/>
          </w:tcPr>
          <w:p w14:paraId="54393FAD">
            <w:pPr>
              <w:spacing w:line="400" w:lineRule="exact"/>
              <w:rPr>
                <w:rFonts w:hint="eastAsia" w:ascii="宋体" w:hAnsi="宋体" w:eastAsia="宋体" w:cs="宋体"/>
                <w:color w:val="auto"/>
                <w:szCs w:val="21"/>
                <w:highlight w:val="none"/>
              </w:rPr>
            </w:pPr>
          </w:p>
        </w:tc>
      </w:tr>
    </w:tbl>
    <w:p w14:paraId="7661A6AE">
      <w:pPr>
        <w:spacing w:line="400" w:lineRule="exact"/>
        <w:rPr>
          <w:rFonts w:hint="eastAsia" w:ascii="宋体" w:hAnsi="宋体" w:eastAsia="宋体" w:cs="宋体"/>
          <w:color w:val="auto"/>
          <w:szCs w:val="21"/>
          <w:highlight w:val="none"/>
        </w:rPr>
      </w:pPr>
    </w:p>
    <w:p w14:paraId="33B00472">
      <w:pPr>
        <w:snapToGrid w:val="0"/>
        <w:spacing w:line="400" w:lineRule="exact"/>
        <w:ind w:firstLine="1890" w:firstLineChars="9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lang w:eastAsia="zh-CN"/>
        </w:rPr>
        <w:t>磋商供应商</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公章</w:t>
      </w:r>
      <w:r>
        <w:rPr>
          <w:rFonts w:hint="eastAsia" w:ascii="宋体" w:hAnsi="宋体" w:eastAsia="宋体" w:cs="宋体"/>
          <w:color w:val="auto"/>
          <w:szCs w:val="21"/>
          <w:highlight w:val="none"/>
          <w:lang w:val="en-US" w:eastAsia="zh-CN"/>
        </w:rPr>
        <w:t>(CA签章)</w:t>
      </w:r>
      <w:r>
        <w:rPr>
          <w:rFonts w:hint="eastAsia" w:ascii="宋体" w:hAnsi="宋体" w:eastAsia="宋体" w:cs="宋体"/>
          <w:color w:val="auto"/>
          <w:szCs w:val="21"/>
          <w:highlight w:val="none"/>
        </w:rPr>
        <w:t>，自然人</w:t>
      </w:r>
      <w:r>
        <w:rPr>
          <w:rFonts w:hint="eastAsia" w:ascii="宋体" w:hAnsi="宋体" w:eastAsia="宋体" w:cs="宋体"/>
          <w:color w:val="auto"/>
          <w:szCs w:val="21"/>
          <w:highlight w:val="none"/>
          <w:lang w:eastAsia="zh-CN"/>
        </w:rPr>
        <w:t>签字或个人</w:t>
      </w:r>
      <w:r>
        <w:rPr>
          <w:rFonts w:hint="eastAsia" w:ascii="宋体" w:hAnsi="宋体" w:eastAsia="宋体" w:cs="宋体"/>
          <w:color w:val="auto"/>
          <w:szCs w:val="21"/>
          <w:highlight w:val="none"/>
          <w:lang w:val="en-US" w:eastAsia="zh-CN"/>
        </w:rPr>
        <w:t>CA签章]</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p>
    <w:p w14:paraId="58D3AD08">
      <w:pPr>
        <w:pStyle w:val="3"/>
        <w:rPr>
          <w:rFonts w:hint="eastAsia" w:ascii="宋体" w:hAnsi="宋体" w:eastAsia="宋体" w:cs="宋体"/>
          <w:color w:val="auto"/>
          <w:highlight w:val="none"/>
        </w:rPr>
      </w:pPr>
    </w:p>
    <w:p w14:paraId="724A42A9">
      <w:pPr>
        <w:snapToGrid w:val="0"/>
        <w:spacing w:line="400" w:lineRule="exact"/>
        <w:ind w:firstLine="1680" w:firstLineChars="800"/>
        <w:rPr>
          <w:rFonts w:hint="eastAsia" w:ascii="宋体" w:hAnsi="宋体" w:eastAsia="宋体" w:cs="宋体"/>
          <w:color w:val="auto"/>
          <w:highlight w:val="none"/>
        </w:rPr>
      </w:pPr>
      <w:r>
        <w:rPr>
          <w:rFonts w:hint="eastAsia" w:ascii="宋体" w:hAnsi="宋体" w:eastAsia="宋体" w:cs="宋体"/>
          <w:color w:val="auto"/>
          <w:highlight w:val="none"/>
        </w:rPr>
        <w:t xml:space="preserve"> 日          期：</w:t>
      </w:r>
      <w:r>
        <w:rPr>
          <w:rFonts w:hint="eastAsia" w:ascii="宋体" w:hAnsi="宋体" w:eastAsia="宋体" w:cs="宋体"/>
          <w:color w:val="auto"/>
          <w:highlight w:val="none"/>
          <w:u w:val="single"/>
        </w:rPr>
        <w:t xml:space="preserve">                                                   </w:t>
      </w:r>
    </w:p>
    <w:p w14:paraId="2289E28B">
      <w:pPr>
        <w:pStyle w:val="9"/>
        <w:rPr>
          <w:rFonts w:hint="eastAsia" w:ascii="宋体" w:hAnsi="宋体" w:eastAsia="宋体" w:cs="宋体"/>
          <w:color w:val="auto"/>
          <w:highlight w:val="none"/>
        </w:rPr>
      </w:pPr>
    </w:p>
    <w:p w14:paraId="2C248176">
      <w:pPr>
        <w:spacing w:line="360" w:lineRule="auto"/>
        <w:rPr>
          <w:rFonts w:hint="eastAsia" w:ascii="宋体" w:hAnsi="宋体" w:eastAsia="宋体" w:cs="宋体"/>
          <w:color w:val="auto"/>
          <w:highlight w:val="none"/>
          <w:u w:val="single"/>
        </w:rPr>
      </w:pPr>
      <w:r>
        <w:rPr>
          <w:rFonts w:hint="eastAsia" w:ascii="宋体" w:hAnsi="宋体" w:eastAsia="宋体" w:cs="宋体"/>
          <w:b/>
          <w:bCs/>
          <w:color w:val="auto"/>
          <w:sz w:val="24"/>
          <w:highlight w:val="none"/>
        </w:rPr>
        <w:t>注：供应商根据自身情况结合本项目自行制定</w:t>
      </w:r>
    </w:p>
    <w:p w14:paraId="0FB75438">
      <w:pPr>
        <w:pStyle w:val="13"/>
        <w:spacing w:line="340" w:lineRule="exact"/>
        <w:rPr>
          <w:rFonts w:hint="eastAsia" w:ascii="宋体" w:hAnsi="宋体" w:eastAsia="宋体" w:cs="宋体"/>
          <w:b/>
          <w:bCs w:val="0"/>
          <w:color w:val="auto"/>
          <w:sz w:val="28"/>
          <w:szCs w:val="28"/>
          <w:highlight w:val="none"/>
        </w:rPr>
      </w:pPr>
    </w:p>
    <w:p w14:paraId="1F4D32E7">
      <w:pPr>
        <w:pStyle w:val="6"/>
        <w:rPr>
          <w:rFonts w:hint="eastAsia" w:ascii="宋体" w:hAnsi="宋体" w:eastAsia="宋体" w:cs="宋体"/>
          <w:b/>
          <w:bCs w:val="0"/>
          <w:color w:val="auto"/>
          <w:sz w:val="28"/>
          <w:szCs w:val="28"/>
          <w:highlight w:val="none"/>
        </w:rPr>
      </w:pPr>
    </w:p>
    <w:p w14:paraId="3CAD8BA2">
      <w:pPr>
        <w:pStyle w:val="9"/>
        <w:rPr>
          <w:rFonts w:hint="eastAsia" w:ascii="宋体" w:hAnsi="宋体" w:eastAsia="宋体" w:cs="宋体"/>
          <w:b/>
          <w:bCs w:val="0"/>
          <w:color w:val="auto"/>
          <w:sz w:val="28"/>
          <w:szCs w:val="28"/>
          <w:highlight w:val="none"/>
        </w:rPr>
      </w:pPr>
    </w:p>
    <w:p w14:paraId="1156DBF2">
      <w:pPr>
        <w:rPr>
          <w:rFonts w:hint="eastAsia"/>
          <w:color w:val="auto"/>
          <w:highlight w:val="none"/>
        </w:rPr>
      </w:pPr>
    </w:p>
    <w:p w14:paraId="7CAB0C60">
      <w:pPr>
        <w:pStyle w:val="13"/>
        <w:numPr>
          <w:ilvl w:val="0"/>
          <w:numId w:val="0"/>
        </w:numPr>
        <w:spacing w:line="340" w:lineRule="exact"/>
        <w:ind w:leftChars="0"/>
        <w:rPr>
          <w:rFonts w:hint="eastAsia" w:ascii="宋体" w:hAnsi="宋体" w:eastAsia="宋体" w:cs="宋体"/>
          <w:b/>
          <w:bCs w:val="0"/>
          <w:color w:val="auto"/>
          <w:sz w:val="28"/>
          <w:szCs w:val="28"/>
          <w:highlight w:val="none"/>
        </w:rPr>
      </w:pPr>
      <w:r>
        <w:rPr>
          <w:rFonts w:hint="eastAsia" w:ascii="宋体" w:hAnsi="宋体" w:eastAsia="宋体" w:cs="宋体"/>
          <w:b/>
          <w:bCs w:val="0"/>
          <w:color w:val="auto"/>
          <w:sz w:val="28"/>
          <w:szCs w:val="28"/>
          <w:highlight w:val="none"/>
          <w:lang w:val="en-US" w:eastAsia="zh-CN"/>
        </w:rPr>
        <w:t>2.</w:t>
      </w:r>
      <w:r>
        <w:rPr>
          <w:rFonts w:hint="eastAsia" w:ascii="宋体" w:hAnsi="宋体" w:eastAsia="宋体" w:cs="宋体"/>
          <w:b/>
          <w:bCs w:val="0"/>
          <w:color w:val="auto"/>
          <w:sz w:val="28"/>
          <w:szCs w:val="28"/>
          <w:highlight w:val="none"/>
        </w:rPr>
        <w:t>“采购需求”需提供的有效证明文件（如有，请提供）；</w:t>
      </w:r>
    </w:p>
    <w:p w14:paraId="46300D59">
      <w:pPr>
        <w:pStyle w:val="9"/>
        <w:rPr>
          <w:rFonts w:hint="eastAsia" w:ascii="宋体" w:hAnsi="宋体" w:eastAsia="宋体" w:cs="宋体"/>
          <w:b/>
          <w:bCs w:val="0"/>
          <w:color w:val="auto"/>
          <w:highlight w:val="none"/>
        </w:rPr>
      </w:pPr>
    </w:p>
    <w:p w14:paraId="59C5139E">
      <w:pPr>
        <w:pStyle w:val="13"/>
        <w:numPr>
          <w:ilvl w:val="0"/>
          <w:numId w:val="0"/>
        </w:numPr>
        <w:spacing w:line="340" w:lineRule="exact"/>
        <w:ind w:leftChars="0"/>
        <w:rPr>
          <w:rFonts w:hint="eastAsia" w:ascii="宋体" w:hAnsi="宋体" w:eastAsia="宋体" w:cs="宋体"/>
          <w:b/>
          <w:bCs w:val="0"/>
          <w:color w:val="auto"/>
          <w:sz w:val="28"/>
          <w:szCs w:val="28"/>
          <w:highlight w:val="none"/>
          <w:lang w:val="en-US" w:eastAsia="zh-CN"/>
        </w:rPr>
      </w:pPr>
      <w:bookmarkStart w:id="400" w:name="_Toc3052"/>
      <w:bookmarkStart w:id="401" w:name="_Toc10161"/>
      <w:bookmarkStart w:id="402" w:name="_Toc497927090"/>
    </w:p>
    <w:p w14:paraId="2F629C6E">
      <w:pPr>
        <w:rPr>
          <w:rFonts w:hint="eastAsia" w:ascii="宋体" w:hAnsi="宋体" w:eastAsia="宋体" w:cs="宋体"/>
          <w:b/>
          <w:bCs w:val="0"/>
          <w:color w:val="auto"/>
          <w:sz w:val="28"/>
          <w:szCs w:val="28"/>
          <w:highlight w:val="none"/>
          <w:lang w:val="en-US" w:eastAsia="zh-CN"/>
        </w:rPr>
      </w:pPr>
    </w:p>
    <w:p w14:paraId="5DBDBF83">
      <w:pPr>
        <w:pStyle w:val="9"/>
        <w:rPr>
          <w:rFonts w:hint="eastAsia"/>
          <w:color w:val="auto"/>
          <w:highlight w:val="none"/>
          <w:lang w:val="en-US" w:eastAsia="zh-CN"/>
        </w:rPr>
      </w:pPr>
    </w:p>
    <w:p w14:paraId="02211415">
      <w:pPr>
        <w:pStyle w:val="13"/>
        <w:numPr>
          <w:ilvl w:val="0"/>
          <w:numId w:val="0"/>
        </w:numPr>
        <w:spacing w:line="340" w:lineRule="exact"/>
        <w:ind w:leftChars="0"/>
        <w:rPr>
          <w:rFonts w:hint="eastAsia" w:ascii="宋体" w:hAnsi="宋体" w:eastAsia="宋体" w:cs="宋体"/>
          <w:b/>
          <w:bCs w:val="0"/>
          <w:color w:val="auto"/>
          <w:sz w:val="28"/>
          <w:szCs w:val="28"/>
          <w:highlight w:val="none"/>
        </w:rPr>
      </w:pPr>
      <w:r>
        <w:rPr>
          <w:rFonts w:hint="eastAsia" w:ascii="宋体" w:hAnsi="宋体" w:eastAsia="宋体" w:cs="宋体"/>
          <w:b/>
          <w:bCs w:val="0"/>
          <w:color w:val="auto"/>
          <w:sz w:val="28"/>
          <w:szCs w:val="28"/>
          <w:highlight w:val="none"/>
          <w:lang w:val="en-US" w:eastAsia="zh-CN"/>
        </w:rPr>
        <w:t>3.</w:t>
      </w:r>
      <w:r>
        <w:rPr>
          <w:rFonts w:hint="eastAsia" w:hAnsi="宋体" w:cs="宋体"/>
          <w:b/>
          <w:bCs w:val="0"/>
          <w:color w:val="auto"/>
          <w:sz w:val="28"/>
          <w:szCs w:val="28"/>
          <w:highlight w:val="none"/>
          <w:lang w:val="en-US" w:eastAsia="zh-CN"/>
        </w:rPr>
        <w:t>供应商自2023年1月1日以来同类业绩的相关证明材料（以中标、成交通知书或签订的采购合同扫描件为准，并能清晰反映所提供的服务类型、种类、金额）</w:t>
      </w:r>
      <w:r>
        <w:rPr>
          <w:rFonts w:hint="eastAsia" w:ascii="宋体" w:hAnsi="宋体" w:eastAsia="宋体" w:cs="宋体"/>
          <w:b/>
          <w:bCs w:val="0"/>
          <w:color w:val="auto"/>
          <w:sz w:val="28"/>
          <w:szCs w:val="28"/>
          <w:highlight w:val="none"/>
          <w:lang w:val="en-US" w:eastAsia="zh-CN"/>
        </w:rPr>
        <w:t>（如有，请提供）</w:t>
      </w:r>
      <w:r>
        <w:rPr>
          <w:rFonts w:hint="eastAsia" w:ascii="宋体" w:hAnsi="宋体" w:eastAsia="宋体" w:cs="宋体"/>
          <w:b/>
          <w:bCs w:val="0"/>
          <w:color w:val="auto"/>
          <w:sz w:val="28"/>
          <w:szCs w:val="28"/>
          <w:highlight w:val="none"/>
        </w:rPr>
        <w:t>；</w:t>
      </w:r>
      <w:bookmarkEnd w:id="400"/>
      <w:bookmarkEnd w:id="401"/>
      <w:bookmarkEnd w:id="402"/>
    </w:p>
    <w:p w14:paraId="2C9C380F">
      <w:pPr>
        <w:pStyle w:val="29"/>
        <w:rPr>
          <w:rFonts w:hint="eastAsia" w:ascii="宋体" w:hAnsi="宋体" w:eastAsia="宋体" w:cs="宋体"/>
          <w:b/>
          <w:bCs w:val="0"/>
          <w:color w:val="auto"/>
          <w:sz w:val="28"/>
          <w:szCs w:val="28"/>
          <w:highlight w:val="none"/>
        </w:rPr>
      </w:pPr>
    </w:p>
    <w:p w14:paraId="4DAA83B5">
      <w:pPr>
        <w:pStyle w:val="29"/>
        <w:rPr>
          <w:rFonts w:hint="eastAsia" w:ascii="宋体" w:hAnsi="宋体" w:eastAsia="宋体" w:cs="宋体"/>
          <w:b/>
          <w:bCs w:val="0"/>
          <w:color w:val="auto"/>
          <w:sz w:val="28"/>
          <w:szCs w:val="28"/>
          <w:highlight w:val="none"/>
        </w:rPr>
      </w:pPr>
    </w:p>
    <w:p w14:paraId="76B07933">
      <w:pPr>
        <w:pStyle w:val="13"/>
        <w:numPr>
          <w:ilvl w:val="0"/>
          <w:numId w:val="0"/>
        </w:numPr>
        <w:spacing w:line="340" w:lineRule="exact"/>
        <w:ind w:leftChars="0"/>
        <w:rPr>
          <w:rFonts w:hint="eastAsia" w:ascii="宋体" w:hAnsi="宋体" w:eastAsia="宋体" w:cs="宋体"/>
          <w:color w:val="auto"/>
          <w:highlight w:val="none"/>
        </w:rPr>
      </w:pPr>
      <w:r>
        <w:rPr>
          <w:rFonts w:hint="eastAsia" w:hAnsi="宋体" w:cs="宋体"/>
          <w:b/>
          <w:bCs w:val="0"/>
          <w:color w:val="auto"/>
          <w:sz w:val="28"/>
          <w:szCs w:val="28"/>
          <w:highlight w:val="none"/>
          <w:lang w:val="en-US" w:eastAsia="zh-CN"/>
        </w:rPr>
        <w:t>4</w:t>
      </w:r>
      <w:r>
        <w:rPr>
          <w:rFonts w:hint="eastAsia" w:ascii="宋体" w:hAnsi="宋体" w:eastAsia="宋体" w:cs="宋体"/>
          <w:b/>
          <w:bCs w:val="0"/>
          <w:color w:val="auto"/>
          <w:sz w:val="28"/>
          <w:szCs w:val="28"/>
          <w:highlight w:val="none"/>
          <w:lang w:val="en-US" w:eastAsia="zh-CN"/>
        </w:rPr>
        <w:t>.</w:t>
      </w:r>
      <w:r>
        <w:rPr>
          <w:rFonts w:hint="eastAsia" w:ascii="宋体" w:hAnsi="宋体" w:eastAsia="宋体" w:cs="宋体"/>
          <w:b/>
          <w:bCs w:val="0"/>
          <w:color w:val="auto"/>
          <w:sz w:val="28"/>
          <w:szCs w:val="28"/>
          <w:highlight w:val="none"/>
        </w:rPr>
        <w:t>供应商可结合本项目的评审办法视自身情况自行提交其它相关证明材料</w:t>
      </w:r>
      <w:r>
        <w:rPr>
          <w:rFonts w:hint="eastAsia" w:ascii="宋体" w:hAnsi="宋体" w:eastAsia="宋体" w:cs="宋体"/>
          <w:b/>
          <w:bCs w:val="0"/>
          <w:color w:val="auto"/>
          <w:sz w:val="28"/>
          <w:szCs w:val="28"/>
          <w:highlight w:val="none"/>
          <w:lang w:val="en-US" w:eastAsia="zh-CN"/>
        </w:rPr>
        <w:t>（如有，请提供）</w:t>
      </w:r>
      <w:r>
        <w:rPr>
          <w:rFonts w:hint="eastAsia" w:hAnsi="宋体" w:cs="宋体"/>
          <w:b/>
          <w:bCs w:val="0"/>
          <w:color w:val="auto"/>
          <w:sz w:val="28"/>
          <w:szCs w:val="28"/>
          <w:highlight w:val="none"/>
          <w:lang w:eastAsia="zh-CN"/>
        </w:rPr>
        <w:t>；</w:t>
      </w:r>
      <w:r>
        <w:rPr>
          <w:rFonts w:hint="eastAsia" w:ascii="宋体" w:hAnsi="宋体" w:eastAsia="宋体" w:cs="宋体"/>
          <w:b/>
          <w:bCs w:val="0"/>
          <w:color w:val="auto"/>
          <w:sz w:val="28"/>
          <w:szCs w:val="28"/>
          <w:highlight w:val="none"/>
          <w:lang w:val="en-US" w:eastAsia="zh-CN"/>
        </w:rPr>
        <w:t xml:space="preserve">           </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highlight w:val="none"/>
          <w:lang w:val="en-US" w:eastAsia="zh-CN"/>
        </w:rPr>
        <w:t xml:space="preserve">      </w:t>
      </w:r>
    </w:p>
    <w:p w14:paraId="6586FA4A">
      <w:pPr>
        <w:rPr>
          <w:rFonts w:hint="eastAsia" w:ascii="宋体" w:hAnsi="宋体" w:eastAsia="宋体" w:cs="宋体"/>
          <w:color w:val="auto"/>
          <w:highlight w:val="none"/>
        </w:rPr>
      </w:pPr>
    </w:p>
    <w:p w14:paraId="00191FBA">
      <w:pPr>
        <w:pStyle w:val="3"/>
        <w:rPr>
          <w:rFonts w:hint="eastAsia" w:ascii="宋体" w:hAnsi="宋体" w:eastAsia="宋体" w:cs="宋体"/>
          <w:color w:val="auto"/>
          <w:highlight w:val="none"/>
        </w:rPr>
      </w:pPr>
    </w:p>
    <w:p w14:paraId="25AF4E99">
      <w:pPr>
        <w:rPr>
          <w:rFonts w:hint="eastAsia" w:ascii="宋体" w:hAnsi="宋体" w:eastAsia="宋体" w:cs="宋体"/>
          <w:color w:val="auto"/>
          <w:highlight w:val="none"/>
        </w:rPr>
      </w:pPr>
    </w:p>
    <w:p w14:paraId="2A5D1765">
      <w:pPr>
        <w:pStyle w:val="13"/>
        <w:numPr>
          <w:ilvl w:val="0"/>
          <w:numId w:val="0"/>
        </w:numPr>
        <w:spacing w:line="340" w:lineRule="exact"/>
        <w:ind w:leftChars="0"/>
        <w:rPr>
          <w:rFonts w:hint="eastAsia" w:ascii="宋体" w:hAnsi="宋体" w:eastAsia="宋体" w:cs="宋体"/>
          <w:b/>
          <w:color w:val="000000" w:themeColor="text1"/>
          <w:sz w:val="28"/>
          <w:szCs w:val="28"/>
          <w:highlight w:val="none"/>
          <w14:textFill>
            <w14:solidFill>
              <w14:schemeClr w14:val="tx1"/>
            </w14:solidFill>
          </w14:textFill>
        </w:rPr>
      </w:pPr>
      <w:r>
        <w:rPr>
          <w:rFonts w:hint="eastAsia" w:hAnsi="宋体" w:cs="宋体"/>
          <w:b/>
          <w:color w:val="000000" w:themeColor="text1"/>
          <w:sz w:val="28"/>
          <w:szCs w:val="28"/>
          <w:highlight w:val="none"/>
          <w:lang w:val="en-US" w:eastAsia="zh-CN"/>
          <w14:textFill>
            <w14:solidFill>
              <w14:schemeClr w14:val="tx1"/>
            </w14:solidFill>
          </w14:textFill>
        </w:rPr>
        <w:t>5</w:t>
      </w:r>
      <w:r>
        <w:rPr>
          <w:rFonts w:hint="eastAsia" w:ascii="宋体" w:hAnsi="宋体" w:eastAsia="宋体" w:cs="宋体"/>
          <w:b/>
          <w:color w:val="000000" w:themeColor="text1"/>
          <w:sz w:val="28"/>
          <w:szCs w:val="28"/>
          <w:highlight w:val="none"/>
          <w:lang w:val="en-US" w:eastAsia="zh-CN"/>
          <w14:textFill>
            <w14:solidFill>
              <w14:schemeClr w14:val="tx1"/>
            </w14:solidFill>
          </w14:textFill>
        </w:rPr>
        <w:t>.</w:t>
      </w:r>
      <w:r>
        <w:rPr>
          <w:rFonts w:hint="eastAsia" w:ascii="宋体" w:hAnsi="宋体" w:eastAsia="宋体" w:cs="宋体"/>
          <w:b/>
          <w:color w:val="000000" w:themeColor="text1"/>
          <w:sz w:val="28"/>
          <w:szCs w:val="28"/>
          <w:highlight w:val="none"/>
          <w14:textFill>
            <w14:solidFill>
              <w14:schemeClr w14:val="tx1"/>
            </w14:solidFill>
          </w14:textFill>
        </w:rPr>
        <w:t>《中小企业声明函》（见附件）（</w:t>
      </w:r>
      <w:r>
        <w:rPr>
          <w:rFonts w:hint="eastAsia" w:ascii="宋体" w:hAnsi="宋体" w:eastAsia="宋体" w:cs="宋体"/>
          <w:b/>
          <w:color w:val="000000" w:themeColor="text1"/>
          <w:sz w:val="28"/>
          <w:szCs w:val="28"/>
          <w:highlight w:val="none"/>
          <w:lang w:val="en-US" w:eastAsia="zh-CN"/>
          <w14:textFill>
            <w14:solidFill>
              <w14:schemeClr w14:val="tx1"/>
            </w14:solidFill>
          </w14:textFill>
        </w:rPr>
        <w:t>除监狱企业及残疾人福利性单位外，</w:t>
      </w:r>
      <w:r>
        <w:rPr>
          <w:rFonts w:hint="eastAsia" w:ascii="宋体" w:hAnsi="宋体" w:eastAsia="宋体" w:cs="宋体"/>
          <w:b/>
          <w:bCs w:val="0"/>
          <w:color w:val="000000" w:themeColor="text1"/>
          <w:sz w:val="28"/>
          <w:szCs w:val="28"/>
          <w:highlight w:val="none"/>
          <w14:textFill>
            <w14:solidFill>
              <w14:schemeClr w14:val="tx1"/>
            </w14:solidFill>
          </w14:textFill>
        </w:rPr>
        <w:t>如有，请提供</w:t>
      </w:r>
      <w:r>
        <w:rPr>
          <w:rFonts w:hint="eastAsia" w:ascii="宋体" w:hAnsi="宋体" w:eastAsia="宋体" w:cs="宋体"/>
          <w:b/>
          <w:color w:val="000000" w:themeColor="text1"/>
          <w:sz w:val="28"/>
          <w:szCs w:val="28"/>
          <w:highlight w:val="none"/>
          <w14:textFill>
            <w14:solidFill>
              <w14:schemeClr w14:val="tx1"/>
            </w14:solidFill>
          </w14:textFill>
        </w:rPr>
        <w:t>）；</w:t>
      </w:r>
    </w:p>
    <w:p w14:paraId="31C1768F">
      <w:pPr>
        <w:pStyle w:val="9"/>
        <w:rPr>
          <w:rFonts w:hint="eastAsia" w:ascii="宋体" w:hAnsi="宋体" w:eastAsia="宋体" w:cs="宋体"/>
          <w:color w:val="000000" w:themeColor="text1"/>
          <w:highlight w:val="none"/>
          <w14:textFill>
            <w14:solidFill>
              <w14:schemeClr w14:val="tx1"/>
            </w14:solidFill>
          </w14:textFill>
        </w:rPr>
      </w:pPr>
    </w:p>
    <w:p w14:paraId="5D907F7E">
      <w:pPr>
        <w:pStyle w:val="13"/>
        <w:rPr>
          <w:rFonts w:hint="eastAsia" w:ascii="宋体" w:hAnsi="宋体" w:eastAsia="宋体" w:cs="宋体"/>
          <w:b/>
          <w:bCs/>
          <w:color w:val="000000" w:themeColor="text1"/>
          <w:sz w:val="32"/>
          <w:szCs w:val="32"/>
          <w:highlight w:val="none"/>
          <w14:textFill>
            <w14:solidFill>
              <w14:schemeClr w14:val="tx1"/>
            </w14:solidFill>
          </w14:textFill>
        </w:rPr>
      </w:pPr>
    </w:p>
    <w:p w14:paraId="16E2F55C">
      <w:pPr>
        <w:pStyle w:val="13"/>
        <w:rPr>
          <w:rFonts w:hint="eastAsia" w:ascii="宋体" w:hAnsi="宋体" w:eastAsia="宋体" w:cs="宋体"/>
          <w:b/>
          <w:bCs/>
          <w:color w:val="000000" w:themeColor="text1"/>
          <w:sz w:val="32"/>
          <w:szCs w:val="32"/>
          <w:highlight w:val="none"/>
          <w14:textFill>
            <w14:solidFill>
              <w14:schemeClr w14:val="tx1"/>
            </w14:solidFill>
          </w14:textFill>
        </w:rPr>
      </w:pPr>
      <w:r>
        <w:rPr>
          <w:rFonts w:hint="eastAsia" w:ascii="宋体" w:hAnsi="宋体" w:eastAsia="宋体" w:cs="宋体"/>
          <w:b/>
          <w:bCs/>
          <w:color w:val="000000" w:themeColor="text1"/>
          <w:sz w:val="32"/>
          <w:szCs w:val="32"/>
          <w:highlight w:val="none"/>
          <w14:textFill>
            <w14:solidFill>
              <w14:schemeClr w14:val="tx1"/>
            </w14:solidFill>
          </w14:textFill>
        </w:rPr>
        <w:t>附件：</w:t>
      </w:r>
    </w:p>
    <w:p w14:paraId="77A57720">
      <w:pPr>
        <w:pStyle w:val="13"/>
        <w:spacing w:line="440" w:lineRule="exact"/>
        <w:jc w:val="center"/>
        <w:rPr>
          <w:rFonts w:hint="eastAsia" w:hAnsi="宋体" w:cs="宋体"/>
          <w:b/>
          <w:bCs/>
          <w:color w:val="000000" w:themeColor="text1"/>
          <w:sz w:val="28"/>
          <w:szCs w:val="28"/>
          <w:highlight w:val="none"/>
          <w14:textFill>
            <w14:solidFill>
              <w14:schemeClr w14:val="tx1"/>
            </w14:solidFill>
          </w14:textFill>
        </w:rPr>
      </w:pPr>
      <w:r>
        <w:rPr>
          <w:rFonts w:hint="eastAsia" w:hAnsi="宋体" w:cs="宋体"/>
          <w:b/>
          <w:bCs/>
          <w:color w:val="000000" w:themeColor="text1"/>
          <w:sz w:val="28"/>
          <w:szCs w:val="28"/>
          <w:highlight w:val="none"/>
          <w14:textFill>
            <w14:solidFill>
              <w14:schemeClr w14:val="tx1"/>
            </w14:solidFill>
          </w14:textFill>
        </w:rPr>
        <w:t>中小企业声明函（</w:t>
      </w:r>
      <w:r>
        <w:rPr>
          <w:rFonts w:hint="eastAsia" w:hAnsi="宋体" w:cs="宋体"/>
          <w:b/>
          <w:bCs/>
          <w:color w:val="000000" w:themeColor="text1"/>
          <w:sz w:val="28"/>
          <w:szCs w:val="28"/>
          <w:highlight w:val="none"/>
          <w:lang w:eastAsia="zh-CN"/>
          <w14:textFill>
            <w14:solidFill>
              <w14:schemeClr w14:val="tx1"/>
            </w14:solidFill>
          </w14:textFill>
        </w:rPr>
        <w:t>服务</w:t>
      </w:r>
      <w:r>
        <w:rPr>
          <w:rFonts w:hint="eastAsia" w:hAnsi="宋体" w:cs="宋体"/>
          <w:b/>
          <w:bCs/>
          <w:color w:val="000000" w:themeColor="text1"/>
          <w:sz w:val="28"/>
          <w:szCs w:val="28"/>
          <w:highlight w:val="none"/>
          <w14:textFill>
            <w14:solidFill>
              <w14:schemeClr w14:val="tx1"/>
            </w14:solidFill>
          </w14:textFill>
        </w:rPr>
        <w:t>）</w:t>
      </w:r>
    </w:p>
    <w:p w14:paraId="2D091F06">
      <w:pPr>
        <w:widowControl w:val="0"/>
        <w:spacing w:line="440" w:lineRule="exact"/>
        <w:ind w:firstLine="444" w:firstLineChars="200"/>
        <w:jc w:val="both"/>
        <w:rPr>
          <w:rFonts w:hint="eastAsia" w:ascii="宋体" w:hAnsi="宋体" w:eastAsia="宋体" w:cs="宋体"/>
          <w:color w:val="000000"/>
          <w:spacing w:val="6"/>
          <w:kern w:val="2"/>
          <w:sz w:val="21"/>
          <w:szCs w:val="21"/>
          <w:highlight w:val="none"/>
          <w:lang w:val="en-US" w:eastAsia="zh-CN" w:bidi="ar-SA"/>
        </w:rPr>
      </w:pPr>
      <w:r>
        <w:rPr>
          <w:rFonts w:hint="eastAsia" w:ascii="宋体" w:hAnsi="宋体" w:eastAsia="宋体" w:cs="宋体"/>
          <w:color w:val="000000"/>
          <w:spacing w:val="6"/>
          <w:kern w:val="2"/>
          <w:sz w:val="21"/>
          <w:szCs w:val="21"/>
          <w:highlight w:val="none"/>
          <w:lang w:val="en-US" w:eastAsia="zh-CN" w:bidi="ar-SA"/>
        </w:rPr>
        <w:t>本公司（联合体）郑重声明，根据《政府采购促进中小企业发展管理办法》（财库﹝2020﹞46 号）的规定，本公司（联合体）参加（</w:t>
      </w:r>
      <w:r>
        <w:rPr>
          <w:rFonts w:hint="eastAsia" w:ascii="宋体" w:hAnsi="宋体" w:eastAsia="宋体" w:cs="宋体"/>
          <w:color w:val="000000"/>
          <w:spacing w:val="6"/>
          <w:kern w:val="2"/>
          <w:sz w:val="21"/>
          <w:szCs w:val="21"/>
          <w:highlight w:val="none"/>
          <w:u w:val="single"/>
          <w:lang w:val="en-US" w:eastAsia="zh-CN" w:bidi="ar-SA"/>
        </w:rPr>
        <w:t>单位名称</w:t>
      </w:r>
      <w:r>
        <w:rPr>
          <w:rFonts w:hint="eastAsia" w:ascii="宋体" w:hAnsi="宋体" w:eastAsia="宋体" w:cs="宋体"/>
          <w:color w:val="000000"/>
          <w:spacing w:val="6"/>
          <w:kern w:val="2"/>
          <w:sz w:val="21"/>
          <w:szCs w:val="21"/>
          <w:highlight w:val="none"/>
          <w:lang w:val="en-US" w:eastAsia="zh-CN" w:bidi="ar-SA"/>
        </w:rPr>
        <w:t>）的（</w:t>
      </w:r>
      <w:r>
        <w:rPr>
          <w:rFonts w:hint="eastAsia" w:ascii="宋体" w:hAnsi="宋体" w:eastAsia="宋体" w:cs="宋体"/>
          <w:color w:val="000000"/>
          <w:spacing w:val="6"/>
          <w:kern w:val="2"/>
          <w:sz w:val="21"/>
          <w:szCs w:val="21"/>
          <w:highlight w:val="none"/>
          <w:u w:val="single"/>
          <w:lang w:val="en-US" w:eastAsia="zh-CN" w:bidi="ar-SA"/>
        </w:rPr>
        <w:t>项目名称</w:t>
      </w:r>
      <w:r>
        <w:rPr>
          <w:rFonts w:hint="eastAsia" w:ascii="宋体" w:hAnsi="宋体" w:eastAsia="宋体" w:cs="宋体"/>
          <w:color w:val="000000"/>
          <w:spacing w:val="6"/>
          <w:kern w:val="2"/>
          <w:sz w:val="21"/>
          <w:szCs w:val="21"/>
          <w:highlight w:val="none"/>
          <w:lang w:val="en-US" w:eastAsia="zh-CN" w:bidi="ar-SA"/>
        </w:rPr>
        <w:t>）采购活动，工程的施工单位全部为符合政策要求的中小企业（或者：服务全部由符合政策要求的中小企业承接）。相关企业（含联合体中的中小企业、签订分包意向协议的中小企业）的具体情况如下：</w:t>
      </w:r>
    </w:p>
    <w:p w14:paraId="638FF784">
      <w:pPr>
        <w:widowControl w:val="0"/>
        <w:spacing w:line="440" w:lineRule="exact"/>
        <w:ind w:firstLine="444" w:firstLineChars="200"/>
        <w:jc w:val="both"/>
        <w:rPr>
          <w:rFonts w:hint="eastAsia" w:ascii="宋体" w:hAnsi="Courier New" w:eastAsia="宋体" w:cs="Times New Roman"/>
          <w:color w:val="000000"/>
          <w:kern w:val="0"/>
          <w:sz w:val="21"/>
          <w:szCs w:val="21"/>
          <w:highlight w:val="none"/>
          <w:lang w:val="en-US" w:eastAsia="zh-CN" w:bidi="ar-SA"/>
        </w:rPr>
      </w:pPr>
      <w:r>
        <w:rPr>
          <w:rFonts w:hint="eastAsia" w:ascii="宋体" w:hAnsi="宋体" w:eastAsia="宋体" w:cs="宋体"/>
          <w:color w:val="000000"/>
          <w:spacing w:val="6"/>
          <w:kern w:val="2"/>
          <w:sz w:val="21"/>
          <w:szCs w:val="21"/>
          <w:highlight w:val="none"/>
          <w:lang w:val="en-US" w:eastAsia="zh-CN" w:bidi="ar-SA"/>
        </w:rPr>
        <w:t>1.</w:t>
      </w:r>
      <w:r>
        <w:rPr>
          <w:rFonts w:hint="eastAsia" w:ascii="宋体" w:hAnsi="宋体" w:eastAsia="宋体" w:cs="宋体"/>
          <w:color w:val="000000"/>
          <w:spacing w:val="6"/>
          <w:kern w:val="2"/>
          <w:sz w:val="21"/>
          <w:szCs w:val="21"/>
          <w:highlight w:val="none"/>
          <w:u w:val="single"/>
          <w:lang w:val="en-US" w:eastAsia="zh-CN" w:bidi="ar-SA"/>
        </w:rPr>
        <w:t xml:space="preserve">（标的名称） </w:t>
      </w:r>
      <w:r>
        <w:rPr>
          <w:rFonts w:hint="eastAsia" w:ascii="宋体" w:hAnsi="宋体" w:eastAsia="宋体" w:cs="宋体"/>
          <w:color w:val="000000"/>
          <w:spacing w:val="6"/>
          <w:kern w:val="2"/>
          <w:sz w:val="21"/>
          <w:szCs w:val="21"/>
          <w:highlight w:val="none"/>
          <w:lang w:val="en-US" w:eastAsia="zh-CN" w:bidi="ar-SA"/>
        </w:rPr>
        <w:t>，属于</w:t>
      </w:r>
      <w:r>
        <w:rPr>
          <w:rFonts w:hint="eastAsia" w:ascii="宋体" w:hAnsi="宋体" w:eastAsia="宋体" w:cs="宋体"/>
          <w:color w:val="000000"/>
          <w:spacing w:val="6"/>
          <w:kern w:val="2"/>
          <w:sz w:val="21"/>
          <w:szCs w:val="21"/>
          <w:highlight w:val="none"/>
          <w:u w:val="single"/>
          <w:lang w:val="en-US" w:eastAsia="zh-CN" w:bidi="ar-SA"/>
        </w:rPr>
        <w:t>（采购文件中明确的所属行业）</w:t>
      </w:r>
      <w:r>
        <w:rPr>
          <w:rFonts w:hint="eastAsia" w:ascii="宋体" w:hAnsi="宋体" w:eastAsia="宋体" w:cs="宋体"/>
          <w:color w:val="000000"/>
          <w:spacing w:val="6"/>
          <w:kern w:val="2"/>
          <w:sz w:val="21"/>
          <w:szCs w:val="21"/>
          <w:highlight w:val="none"/>
          <w:lang w:val="en-US" w:eastAsia="zh-CN" w:bidi="ar-SA"/>
        </w:rPr>
        <w:t>； 承建（承接）企业为（</w:t>
      </w:r>
      <w:r>
        <w:rPr>
          <w:rFonts w:hint="eastAsia" w:ascii="宋体" w:hAnsi="宋体" w:eastAsia="宋体" w:cs="宋体"/>
          <w:color w:val="000000"/>
          <w:spacing w:val="6"/>
          <w:kern w:val="2"/>
          <w:sz w:val="21"/>
          <w:szCs w:val="21"/>
          <w:highlight w:val="none"/>
          <w:u w:val="single"/>
          <w:lang w:val="en-US" w:eastAsia="zh-CN" w:bidi="ar-SA"/>
        </w:rPr>
        <w:t>企业名称</w:t>
      </w:r>
      <w:r>
        <w:rPr>
          <w:rFonts w:hint="eastAsia" w:ascii="宋体" w:hAnsi="宋体" w:eastAsia="宋体" w:cs="宋体"/>
          <w:color w:val="000000"/>
          <w:spacing w:val="6"/>
          <w:kern w:val="2"/>
          <w:sz w:val="21"/>
          <w:szCs w:val="21"/>
          <w:highlight w:val="none"/>
          <w:lang w:val="en-US" w:eastAsia="zh-CN" w:bidi="ar-SA"/>
        </w:rPr>
        <w:t>），从业人员</w:t>
      </w:r>
      <w:r>
        <w:rPr>
          <w:rFonts w:hint="eastAsia" w:ascii="宋体" w:hAnsi="宋体" w:eastAsia="宋体" w:cs="宋体"/>
          <w:color w:val="000000"/>
          <w:spacing w:val="6"/>
          <w:kern w:val="2"/>
          <w:sz w:val="21"/>
          <w:szCs w:val="21"/>
          <w:highlight w:val="none"/>
          <w:u w:val="single"/>
          <w:lang w:val="en-US" w:eastAsia="zh-CN" w:bidi="ar-SA"/>
        </w:rPr>
        <w:t xml:space="preserve">   </w:t>
      </w:r>
      <w:r>
        <w:rPr>
          <w:rFonts w:hint="eastAsia" w:ascii="宋体" w:hAnsi="宋体" w:eastAsia="宋体" w:cs="宋体"/>
          <w:color w:val="000000"/>
          <w:spacing w:val="6"/>
          <w:kern w:val="2"/>
          <w:sz w:val="21"/>
          <w:szCs w:val="21"/>
          <w:highlight w:val="none"/>
          <w:lang w:val="en-US" w:eastAsia="zh-CN" w:bidi="ar-SA"/>
        </w:rPr>
        <w:t>人，营业 收入为</w:t>
      </w:r>
      <w:r>
        <w:rPr>
          <w:rFonts w:hint="eastAsia" w:ascii="宋体" w:hAnsi="宋体" w:eastAsia="宋体" w:cs="宋体"/>
          <w:color w:val="000000"/>
          <w:spacing w:val="6"/>
          <w:kern w:val="2"/>
          <w:sz w:val="21"/>
          <w:szCs w:val="21"/>
          <w:highlight w:val="none"/>
          <w:u w:val="single"/>
          <w:lang w:val="en-US" w:eastAsia="zh-CN" w:bidi="ar-SA"/>
        </w:rPr>
        <w:t xml:space="preserve">  </w:t>
      </w:r>
      <w:r>
        <w:rPr>
          <w:rFonts w:hint="eastAsia" w:ascii="宋体" w:hAnsi="宋体" w:eastAsia="宋体" w:cs="宋体"/>
          <w:color w:val="000000"/>
          <w:spacing w:val="6"/>
          <w:kern w:val="2"/>
          <w:sz w:val="21"/>
          <w:szCs w:val="21"/>
          <w:highlight w:val="none"/>
          <w:lang w:val="en-US" w:eastAsia="zh-CN" w:bidi="ar-SA"/>
        </w:rPr>
        <w:t>万元，资产总额为</w:t>
      </w:r>
      <w:r>
        <w:rPr>
          <w:rFonts w:hint="eastAsia" w:ascii="宋体" w:hAnsi="宋体" w:eastAsia="宋体" w:cs="宋体"/>
          <w:color w:val="000000"/>
          <w:spacing w:val="6"/>
          <w:kern w:val="2"/>
          <w:sz w:val="21"/>
          <w:szCs w:val="21"/>
          <w:highlight w:val="none"/>
          <w:u w:val="single"/>
          <w:lang w:val="en-US" w:eastAsia="zh-CN" w:bidi="ar-SA"/>
        </w:rPr>
        <w:t xml:space="preserve">  </w:t>
      </w:r>
      <w:r>
        <w:rPr>
          <w:rFonts w:hint="eastAsia" w:ascii="宋体" w:hAnsi="宋体" w:eastAsia="宋体" w:cs="宋体"/>
          <w:color w:val="000000"/>
          <w:spacing w:val="6"/>
          <w:kern w:val="2"/>
          <w:sz w:val="21"/>
          <w:szCs w:val="21"/>
          <w:highlight w:val="none"/>
          <w:lang w:val="en-US" w:eastAsia="zh-CN" w:bidi="ar-SA"/>
        </w:rPr>
        <w:t>万元，属于（</w:t>
      </w:r>
      <w:r>
        <w:rPr>
          <w:rFonts w:hint="eastAsia" w:ascii="宋体" w:hAnsi="宋体" w:eastAsia="宋体" w:cs="宋体"/>
          <w:color w:val="000000"/>
          <w:spacing w:val="6"/>
          <w:kern w:val="2"/>
          <w:sz w:val="21"/>
          <w:szCs w:val="21"/>
          <w:highlight w:val="none"/>
          <w:u w:val="single"/>
          <w:lang w:val="en-US" w:eastAsia="zh-CN" w:bidi="ar-SA"/>
        </w:rPr>
        <w:t>中型企业、 小型企业、微型企业</w:t>
      </w:r>
      <w:r>
        <w:rPr>
          <w:rFonts w:hint="eastAsia" w:ascii="宋体" w:hAnsi="宋体" w:eastAsia="宋体" w:cs="宋体"/>
          <w:color w:val="000000"/>
          <w:spacing w:val="6"/>
          <w:kern w:val="2"/>
          <w:sz w:val="21"/>
          <w:szCs w:val="21"/>
          <w:highlight w:val="none"/>
          <w:lang w:val="en-US" w:eastAsia="zh-CN" w:bidi="ar-SA"/>
        </w:rPr>
        <w:t>）</w:t>
      </w:r>
    </w:p>
    <w:p w14:paraId="099695F3">
      <w:pPr>
        <w:widowControl/>
        <w:ind w:firstLine="444" w:firstLineChars="200"/>
        <w:jc w:val="left"/>
        <w:rPr>
          <w:rFonts w:hint="eastAsia" w:ascii="宋体" w:hAnsi="宋体" w:eastAsia="宋体" w:cs="宋体"/>
          <w:color w:val="000000"/>
          <w:spacing w:val="6"/>
          <w:szCs w:val="21"/>
          <w:highlight w:val="none"/>
        </w:rPr>
      </w:pPr>
      <w:r>
        <w:rPr>
          <w:rFonts w:hint="eastAsia" w:ascii="宋体" w:hAnsi="宋体" w:eastAsia="宋体" w:cs="宋体"/>
          <w:color w:val="000000"/>
          <w:spacing w:val="6"/>
          <w:szCs w:val="21"/>
          <w:highlight w:val="none"/>
        </w:rPr>
        <w:t>2.</w:t>
      </w:r>
      <w:r>
        <w:rPr>
          <w:rFonts w:hint="eastAsia" w:ascii="宋体" w:hAnsi="宋体" w:eastAsia="宋体" w:cs="宋体"/>
          <w:color w:val="000000"/>
          <w:spacing w:val="6"/>
          <w:szCs w:val="21"/>
          <w:highlight w:val="none"/>
          <w:u w:val="single"/>
        </w:rPr>
        <w:t xml:space="preserve">（标的名称） </w:t>
      </w:r>
      <w:r>
        <w:rPr>
          <w:rFonts w:hint="eastAsia" w:ascii="宋体" w:hAnsi="宋体" w:eastAsia="宋体" w:cs="宋体"/>
          <w:color w:val="000000"/>
          <w:spacing w:val="6"/>
          <w:szCs w:val="21"/>
          <w:highlight w:val="none"/>
        </w:rPr>
        <w:t>，属于</w:t>
      </w:r>
      <w:r>
        <w:rPr>
          <w:rFonts w:hint="eastAsia" w:ascii="宋体" w:hAnsi="宋体" w:eastAsia="宋体" w:cs="宋体"/>
          <w:color w:val="000000"/>
          <w:spacing w:val="6"/>
          <w:szCs w:val="21"/>
          <w:highlight w:val="none"/>
          <w:u w:val="single"/>
        </w:rPr>
        <w:t>（采购文件中明确的所属行业）</w:t>
      </w:r>
      <w:r>
        <w:rPr>
          <w:rFonts w:hint="eastAsia" w:ascii="宋体" w:hAnsi="宋体" w:eastAsia="宋体" w:cs="宋体"/>
          <w:color w:val="000000"/>
          <w:spacing w:val="6"/>
          <w:szCs w:val="21"/>
          <w:highlight w:val="none"/>
        </w:rPr>
        <w:t>；承建（承接）企业为（</w:t>
      </w:r>
      <w:r>
        <w:rPr>
          <w:rFonts w:hint="eastAsia" w:ascii="宋体" w:hAnsi="宋体" w:eastAsia="宋体" w:cs="宋体"/>
          <w:color w:val="000000"/>
          <w:spacing w:val="6"/>
          <w:szCs w:val="21"/>
          <w:highlight w:val="none"/>
          <w:u w:val="single"/>
        </w:rPr>
        <w:t>企业名称</w:t>
      </w:r>
      <w:r>
        <w:rPr>
          <w:rFonts w:hint="eastAsia" w:ascii="宋体" w:hAnsi="宋体" w:eastAsia="宋体" w:cs="宋体"/>
          <w:color w:val="000000"/>
          <w:spacing w:val="6"/>
          <w:szCs w:val="21"/>
          <w:highlight w:val="none"/>
        </w:rPr>
        <w:t>），从业人员</w:t>
      </w:r>
      <w:r>
        <w:rPr>
          <w:rFonts w:hint="eastAsia" w:ascii="宋体" w:hAnsi="宋体" w:eastAsia="宋体" w:cs="宋体"/>
          <w:color w:val="000000"/>
          <w:spacing w:val="6"/>
          <w:szCs w:val="21"/>
          <w:highlight w:val="none"/>
          <w:u w:val="single"/>
        </w:rPr>
        <w:t xml:space="preserve">  </w:t>
      </w:r>
      <w:r>
        <w:rPr>
          <w:rFonts w:hint="eastAsia" w:ascii="宋体" w:hAnsi="宋体" w:eastAsia="宋体" w:cs="宋体"/>
          <w:color w:val="000000"/>
          <w:spacing w:val="6"/>
          <w:szCs w:val="21"/>
          <w:highlight w:val="none"/>
        </w:rPr>
        <w:t>人，营业收入为</w:t>
      </w:r>
      <w:r>
        <w:rPr>
          <w:rFonts w:hint="eastAsia" w:ascii="宋体" w:hAnsi="宋体" w:eastAsia="宋体" w:cs="宋体"/>
          <w:color w:val="000000"/>
          <w:spacing w:val="6"/>
          <w:szCs w:val="21"/>
          <w:highlight w:val="none"/>
          <w:u w:val="single"/>
        </w:rPr>
        <w:t xml:space="preserve">  </w:t>
      </w:r>
      <w:r>
        <w:rPr>
          <w:rFonts w:hint="eastAsia" w:ascii="宋体" w:hAnsi="宋体" w:eastAsia="宋体" w:cs="宋体"/>
          <w:color w:val="000000"/>
          <w:spacing w:val="6"/>
          <w:szCs w:val="21"/>
          <w:highlight w:val="none"/>
        </w:rPr>
        <w:t>万元，资产总额为</w:t>
      </w:r>
      <w:r>
        <w:rPr>
          <w:rFonts w:hint="eastAsia" w:ascii="宋体" w:hAnsi="宋体" w:eastAsia="宋体" w:cs="宋体"/>
          <w:color w:val="000000"/>
          <w:spacing w:val="6"/>
          <w:szCs w:val="21"/>
          <w:highlight w:val="none"/>
          <w:u w:val="single"/>
        </w:rPr>
        <w:t xml:space="preserve">  </w:t>
      </w:r>
      <w:r>
        <w:rPr>
          <w:rFonts w:hint="eastAsia" w:ascii="宋体" w:hAnsi="宋体" w:eastAsia="宋体" w:cs="宋体"/>
          <w:color w:val="000000"/>
          <w:spacing w:val="6"/>
          <w:szCs w:val="21"/>
          <w:highlight w:val="none"/>
        </w:rPr>
        <w:t>万元，属于（</w:t>
      </w:r>
      <w:r>
        <w:rPr>
          <w:rFonts w:hint="eastAsia" w:ascii="宋体" w:hAnsi="宋体" w:eastAsia="宋体" w:cs="宋体"/>
          <w:color w:val="000000"/>
          <w:spacing w:val="6"/>
          <w:szCs w:val="21"/>
          <w:highlight w:val="none"/>
          <w:u w:val="single"/>
        </w:rPr>
        <w:t>中型企业、 小型企业、微型企业</w:t>
      </w:r>
      <w:r>
        <w:rPr>
          <w:rFonts w:hint="eastAsia" w:ascii="宋体" w:hAnsi="宋体" w:eastAsia="宋体" w:cs="宋体"/>
          <w:color w:val="000000"/>
          <w:spacing w:val="6"/>
          <w:szCs w:val="21"/>
          <w:highlight w:val="none"/>
        </w:rPr>
        <w:t>）；</w:t>
      </w:r>
    </w:p>
    <w:p w14:paraId="60919AE9">
      <w:pPr>
        <w:widowControl w:val="0"/>
        <w:ind w:left="0"/>
        <w:jc w:val="both"/>
        <w:rPr>
          <w:rFonts w:hint="eastAsia" w:ascii="Calibri" w:hAnsi="Calibri" w:eastAsia="宋体" w:cs="Times New Roman"/>
          <w:color w:val="000000"/>
          <w:kern w:val="2"/>
          <w:sz w:val="21"/>
          <w:szCs w:val="21"/>
          <w:highlight w:val="none"/>
          <w:lang w:val="en-US" w:eastAsia="zh-CN" w:bidi="ar-SA"/>
        </w:rPr>
      </w:pPr>
      <w:r>
        <w:rPr>
          <w:rFonts w:hint="eastAsia" w:ascii="Calibri" w:hAnsi="Calibri" w:eastAsia="宋体" w:cs="Times New Roman"/>
          <w:color w:val="000000"/>
          <w:kern w:val="2"/>
          <w:sz w:val="21"/>
          <w:szCs w:val="21"/>
          <w:highlight w:val="none"/>
          <w:lang w:val="en-US" w:eastAsia="zh-CN" w:bidi="ar-SA"/>
        </w:rPr>
        <w:t>……</w:t>
      </w:r>
    </w:p>
    <w:p w14:paraId="69743DA9">
      <w:pPr>
        <w:widowControl/>
        <w:jc w:val="left"/>
        <w:rPr>
          <w:rFonts w:hint="eastAsia" w:ascii="宋体" w:hAnsi="宋体" w:eastAsia="宋体" w:cs="宋体"/>
          <w:color w:val="000000"/>
          <w:spacing w:val="6"/>
          <w:szCs w:val="21"/>
          <w:highlight w:val="none"/>
        </w:rPr>
      </w:pPr>
      <w:r>
        <w:rPr>
          <w:rFonts w:hint="eastAsia" w:ascii="宋体" w:hAnsi="宋体" w:eastAsia="宋体" w:cs="宋体"/>
          <w:color w:val="000000"/>
          <w:spacing w:val="6"/>
          <w:szCs w:val="21"/>
          <w:highlight w:val="none"/>
        </w:rPr>
        <w:t>以上企业，不属于大企业的分支机构，不存在控股股东为大企业的情形，也不存在与大企业的负责人为同一人的情形。</w:t>
      </w:r>
    </w:p>
    <w:p w14:paraId="215A92E4">
      <w:pPr>
        <w:widowControl/>
        <w:jc w:val="left"/>
        <w:rPr>
          <w:rFonts w:hint="eastAsia" w:ascii="宋体" w:hAnsi="宋体" w:eastAsia="宋体" w:cs="宋体"/>
          <w:color w:val="000000"/>
          <w:spacing w:val="6"/>
          <w:szCs w:val="21"/>
          <w:highlight w:val="none"/>
        </w:rPr>
      </w:pPr>
      <w:r>
        <w:rPr>
          <w:rFonts w:hint="eastAsia" w:ascii="宋体" w:hAnsi="宋体" w:eastAsia="宋体" w:cs="宋体"/>
          <w:color w:val="000000"/>
          <w:spacing w:val="6"/>
          <w:szCs w:val="21"/>
          <w:highlight w:val="none"/>
        </w:rPr>
        <w:t xml:space="preserve">本企业对上述声明内容的真实性负责。如有虚假，将依法承担相应责任。 </w:t>
      </w:r>
    </w:p>
    <w:p w14:paraId="6D2B4D75">
      <w:pPr>
        <w:pStyle w:val="48"/>
        <w:spacing w:after="40" w:line="400" w:lineRule="exact"/>
        <w:ind w:firstLine="640"/>
        <w:jc w:val="both"/>
        <w:rPr>
          <w:rFonts w:hint="eastAsia" w:eastAsia="宋体"/>
          <w:color w:val="000000"/>
          <w:sz w:val="24"/>
          <w:szCs w:val="24"/>
          <w:highlight w:val="none"/>
        </w:rPr>
      </w:pPr>
    </w:p>
    <w:p w14:paraId="652F06E5">
      <w:pPr>
        <w:pStyle w:val="48"/>
        <w:spacing w:line="400" w:lineRule="exact"/>
        <w:ind w:firstLine="640"/>
        <w:jc w:val="both"/>
        <w:rPr>
          <w:rFonts w:hint="eastAsia" w:eastAsia="宋体"/>
          <w:color w:val="000000"/>
          <w:spacing w:val="6"/>
          <w:kern w:val="2"/>
          <w:sz w:val="21"/>
          <w:szCs w:val="21"/>
          <w:highlight w:val="none"/>
        </w:rPr>
      </w:pPr>
      <w:r>
        <w:rPr>
          <w:rFonts w:hint="eastAsia" w:eastAsia="宋体"/>
          <w:color w:val="000000"/>
          <w:sz w:val="24"/>
          <w:szCs w:val="24"/>
          <w:highlight w:val="none"/>
        </w:rPr>
        <w:t xml:space="preserve">                          </w:t>
      </w:r>
      <w:r>
        <w:rPr>
          <w:rFonts w:hint="eastAsia" w:eastAsia="宋体"/>
          <w:color w:val="000000"/>
          <w:spacing w:val="6"/>
          <w:kern w:val="2"/>
          <w:sz w:val="21"/>
          <w:szCs w:val="21"/>
          <w:highlight w:val="none"/>
        </w:rPr>
        <w:t xml:space="preserve">                        企业名称[盖公章（CA签章）]：</w:t>
      </w:r>
    </w:p>
    <w:p w14:paraId="3D605D8F">
      <w:pPr>
        <w:pStyle w:val="48"/>
        <w:spacing w:line="400" w:lineRule="exact"/>
        <w:ind w:firstLine="640"/>
        <w:jc w:val="both"/>
        <w:rPr>
          <w:rFonts w:hint="eastAsia" w:eastAsia="宋体"/>
          <w:color w:val="000000"/>
          <w:spacing w:val="6"/>
          <w:kern w:val="2"/>
          <w:sz w:val="21"/>
          <w:szCs w:val="21"/>
          <w:highlight w:val="yellow"/>
        </w:rPr>
      </w:pPr>
      <w:r>
        <w:rPr>
          <w:rFonts w:hint="eastAsia" w:eastAsia="宋体"/>
          <w:color w:val="000000"/>
          <w:spacing w:val="6"/>
          <w:kern w:val="2"/>
          <w:sz w:val="21"/>
          <w:szCs w:val="21"/>
          <w:highlight w:val="none"/>
        </w:rPr>
        <w:t xml:space="preserve">                                                   日期：</w:t>
      </w:r>
    </w:p>
    <w:p w14:paraId="5F98A52C">
      <w:pPr>
        <w:pStyle w:val="9"/>
        <w:rPr>
          <w:rFonts w:hint="eastAsia" w:ascii="宋体" w:hAnsi="宋体" w:cs="宋体"/>
          <w:color w:val="000000" w:themeColor="text1"/>
          <w:sz w:val="24"/>
          <w:highlight w:val="none"/>
          <w14:textFill>
            <w14:solidFill>
              <w14:schemeClr w14:val="tx1"/>
            </w14:solidFill>
          </w14:textFill>
        </w:rPr>
      </w:pPr>
      <w:r>
        <w:rPr>
          <w:rFonts w:hint="eastAsia" w:ascii="宋体" w:hAnsi="宋体" w:eastAsia="宋体" w:cs="宋体"/>
          <w:b/>
          <w:bCs/>
          <w:color w:val="000000"/>
          <w:kern w:val="0"/>
          <w:sz w:val="21"/>
          <w:szCs w:val="21"/>
          <w:lang w:val="en-US" w:eastAsia="zh-CN" w:bidi="ar-SA"/>
        </w:rPr>
        <w:t>注：从业人员、营业收入、资产总额填报上一年度数据，无上一年度数据的新成立企业可不填报。</w:t>
      </w:r>
    </w:p>
    <w:p w14:paraId="3CB81A12">
      <w:pPr>
        <w:pStyle w:val="6"/>
        <w:ind w:left="0"/>
        <w:rPr>
          <w:rFonts w:hint="eastAsia" w:ascii="宋体" w:hAnsi="宋体" w:cs="宋体"/>
          <w:color w:val="000000" w:themeColor="text1"/>
          <w:highlight w:val="none"/>
          <w14:textFill>
            <w14:solidFill>
              <w14:schemeClr w14:val="tx1"/>
            </w14:solidFill>
          </w14:textFill>
        </w:rPr>
      </w:pPr>
    </w:p>
    <w:p w14:paraId="4484BF06">
      <w:pPr>
        <w:pStyle w:val="13"/>
        <w:spacing w:line="440" w:lineRule="exact"/>
        <w:ind w:firstLine="504" w:firstLineChars="200"/>
        <w:rPr>
          <w:rFonts w:hint="eastAsia" w:ascii="宋体" w:hAnsi="宋体" w:eastAsia="宋体" w:cs="宋体"/>
          <w:color w:val="000000" w:themeColor="text1"/>
          <w:spacing w:val="6"/>
          <w:kern w:val="2"/>
          <w:sz w:val="24"/>
          <w:szCs w:val="24"/>
          <w:highlight w:val="none"/>
          <w:lang w:val="en-US" w:eastAsia="zh-CN" w:bidi="ar-SA"/>
          <w14:textFill>
            <w14:solidFill>
              <w14:schemeClr w14:val="tx1"/>
            </w14:solidFill>
          </w14:textFill>
        </w:rPr>
      </w:pPr>
    </w:p>
    <w:p w14:paraId="25674EF4">
      <w:pPr>
        <w:pStyle w:val="13"/>
        <w:spacing w:line="440" w:lineRule="exact"/>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 xml:space="preserve"> </w:t>
      </w:r>
    </w:p>
    <w:p w14:paraId="65C198BE">
      <w:pPr>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p>
    <w:p w14:paraId="142555C2">
      <w:pPr>
        <w:pStyle w:val="3"/>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p>
    <w:p w14:paraId="7932D5D6">
      <w:pPr>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p>
    <w:p w14:paraId="6F991F2C">
      <w:pPr>
        <w:pStyle w:val="3"/>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p>
    <w:p w14:paraId="4D10680A">
      <w:pPr>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p>
    <w:p w14:paraId="5CD2DE26">
      <w:pPr>
        <w:pStyle w:val="3"/>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p>
    <w:p w14:paraId="15B39379">
      <w:pPr>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p>
    <w:p w14:paraId="57B3D648">
      <w:pPr>
        <w:pStyle w:val="3"/>
        <w:rPr>
          <w:rFonts w:hint="eastAsia"/>
          <w:lang w:val="en-US" w:eastAsia="zh-CN"/>
        </w:rPr>
      </w:pPr>
    </w:p>
    <w:p w14:paraId="6BA4C373">
      <w:pPr>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p>
    <w:p w14:paraId="49059344">
      <w:pPr>
        <w:rPr>
          <w:rFonts w:hint="eastAsia" w:ascii="宋体" w:hAnsi="宋体" w:eastAsia="宋体" w:cs="宋体"/>
          <w:color w:val="000000" w:themeColor="text1"/>
          <w:highlight w:val="none"/>
          <w:lang w:val="en-US" w:eastAsia="zh-CN"/>
          <w14:textFill>
            <w14:solidFill>
              <w14:schemeClr w14:val="tx1"/>
            </w14:solidFill>
          </w14:textFill>
        </w:rPr>
      </w:pPr>
    </w:p>
    <w:p w14:paraId="295B809D">
      <w:pPr>
        <w:pStyle w:val="13"/>
        <w:numPr>
          <w:ilvl w:val="0"/>
          <w:numId w:val="0"/>
        </w:numPr>
        <w:spacing w:line="340" w:lineRule="exact"/>
        <w:rPr>
          <w:rFonts w:hint="eastAsia" w:ascii="宋体" w:hAnsi="宋体" w:eastAsia="宋体" w:cs="宋体"/>
          <w:b/>
          <w:color w:val="000000" w:themeColor="text1"/>
          <w:sz w:val="28"/>
          <w:szCs w:val="28"/>
          <w:highlight w:val="none"/>
          <w14:textFill>
            <w14:solidFill>
              <w14:schemeClr w14:val="tx1"/>
            </w14:solidFill>
          </w14:textFill>
        </w:rPr>
      </w:pPr>
      <w:r>
        <w:rPr>
          <w:rFonts w:hint="eastAsia" w:hAnsi="宋体" w:cs="宋体"/>
          <w:b/>
          <w:color w:val="000000" w:themeColor="text1"/>
          <w:sz w:val="28"/>
          <w:szCs w:val="28"/>
          <w:highlight w:val="none"/>
          <w:lang w:val="en-US" w:eastAsia="zh-CN"/>
          <w14:textFill>
            <w14:solidFill>
              <w14:schemeClr w14:val="tx1"/>
            </w14:solidFill>
          </w14:textFill>
        </w:rPr>
        <w:t>6.</w:t>
      </w:r>
      <w:r>
        <w:rPr>
          <w:rFonts w:hint="eastAsia" w:ascii="宋体" w:hAnsi="宋体" w:eastAsia="宋体" w:cs="宋体"/>
          <w:b/>
          <w:color w:val="000000" w:themeColor="text1"/>
          <w:sz w:val="28"/>
          <w:szCs w:val="28"/>
          <w:highlight w:val="none"/>
          <w:lang w:val="en-US" w:eastAsia="zh-CN"/>
          <w14:textFill>
            <w14:solidFill>
              <w14:schemeClr w14:val="tx1"/>
            </w14:solidFill>
          </w14:textFill>
        </w:rPr>
        <w:t>如提供服务的供应商属于监狱企业的，应当提供由省级以上监狱管理局、戒毒管理局等（含新疆生产建设兵团）</w:t>
      </w:r>
      <w:r>
        <w:rPr>
          <w:rFonts w:hint="eastAsia" w:ascii="宋体" w:hAnsi="宋体" w:eastAsia="宋体" w:cs="宋体"/>
          <w:b/>
          <w:color w:val="000000" w:themeColor="text1"/>
          <w:sz w:val="28"/>
          <w:szCs w:val="28"/>
          <w:highlight w:val="none"/>
          <w14:textFill>
            <w14:solidFill>
              <w14:schemeClr w14:val="tx1"/>
            </w14:solidFill>
          </w14:textFill>
        </w:rPr>
        <w:t>出具的属于监狱企业的证明文件（</w:t>
      </w:r>
      <w:r>
        <w:rPr>
          <w:rFonts w:hint="eastAsia" w:ascii="宋体" w:hAnsi="宋体" w:eastAsia="宋体" w:cs="宋体"/>
          <w:b/>
          <w:bCs w:val="0"/>
          <w:color w:val="000000" w:themeColor="text1"/>
          <w:sz w:val="28"/>
          <w:szCs w:val="28"/>
          <w:highlight w:val="none"/>
          <w14:textFill>
            <w14:solidFill>
              <w14:schemeClr w14:val="tx1"/>
            </w14:solidFill>
          </w14:textFill>
        </w:rPr>
        <w:t>如供应商属于监狱企业的，如有，请提供</w:t>
      </w:r>
      <w:r>
        <w:rPr>
          <w:rFonts w:hint="eastAsia" w:ascii="宋体" w:hAnsi="宋体" w:eastAsia="宋体" w:cs="宋体"/>
          <w:b/>
          <w:color w:val="000000" w:themeColor="text1"/>
          <w:sz w:val="28"/>
          <w:szCs w:val="28"/>
          <w:highlight w:val="none"/>
          <w14:textFill>
            <w14:solidFill>
              <w14:schemeClr w14:val="tx1"/>
            </w14:solidFill>
          </w14:textFill>
        </w:rPr>
        <w:t>）；</w:t>
      </w:r>
    </w:p>
    <w:p w14:paraId="13341277">
      <w:pPr>
        <w:pStyle w:val="6"/>
        <w:rPr>
          <w:rFonts w:hint="eastAsia" w:ascii="宋体" w:hAnsi="宋体" w:eastAsia="宋体" w:cs="宋体"/>
          <w:color w:val="000000" w:themeColor="text1"/>
          <w:highlight w:val="none"/>
          <w14:textFill>
            <w14:solidFill>
              <w14:schemeClr w14:val="tx1"/>
            </w14:solidFill>
          </w14:textFill>
        </w:rPr>
      </w:pPr>
    </w:p>
    <w:p w14:paraId="0A8DF62E">
      <w:pPr>
        <w:pStyle w:val="13"/>
        <w:numPr>
          <w:ilvl w:val="0"/>
          <w:numId w:val="0"/>
        </w:numPr>
        <w:spacing w:line="340" w:lineRule="exact"/>
        <w:ind w:leftChars="0"/>
        <w:rPr>
          <w:rFonts w:hint="eastAsia" w:ascii="宋体" w:hAnsi="宋体" w:eastAsia="宋体" w:cs="宋体"/>
          <w:b/>
          <w:color w:val="000000" w:themeColor="text1"/>
          <w:sz w:val="28"/>
          <w:szCs w:val="28"/>
          <w:highlight w:val="none"/>
          <w:lang w:val="en-US" w:eastAsia="zh-CN"/>
          <w14:textFill>
            <w14:solidFill>
              <w14:schemeClr w14:val="tx1"/>
            </w14:solidFill>
          </w14:textFill>
        </w:rPr>
      </w:pPr>
    </w:p>
    <w:p w14:paraId="18C3B382">
      <w:pPr>
        <w:rPr>
          <w:rFonts w:hint="eastAsia" w:ascii="宋体" w:hAnsi="宋体" w:eastAsia="宋体" w:cs="宋体"/>
          <w:b/>
          <w:color w:val="000000" w:themeColor="text1"/>
          <w:sz w:val="28"/>
          <w:szCs w:val="28"/>
          <w:highlight w:val="none"/>
          <w:lang w:val="en-US" w:eastAsia="zh-CN"/>
          <w14:textFill>
            <w14:solidFill>
              <w14:schemeClr w14:val="tx1"/>
            </w14:solidFill>
          </w14:textFill>
        </w:rPr>
      </w:pPr>
    </w:p>
    <w:p w14:paraId="726A90B6">
      <w:pPr>
        <w:pStyle w:val="3"/>
        <w:rPr>
          <w:rFonts w:hint="eastAsia" w:ascii="宋体" w:hAnsi="宋体" w:eastAsia="宋体" w:cs="宋体"/>
          <w:b/>
          <w:color w:val="000000" w:themeColor="text1"/>
          <w:sz w:val="28"/>
          <w:szCs w:val="28"/>
          <w:highlight w:val="none"/>
          <w:lang w:val="en-US" w:eastAsia="zh-CN"/>
          <w14:textFill>
            <w14:solidFill>
              <w14:schemeClr w14:val="tx1"/>
            </w14:solidFill>
          </w14:textFill>
        </w:rPr>
      </w:pPr>
    </w:p>
    <w:p w14:paraId="20D75770">
      <w:pPr>
        <w:rPr>
          <w:rFonts w:hint="eastAsia"/>
          <w:lang w:val="en-US" w:eastAsia="zh-CN"/>
        </w:rPr>
      </w:pPr>
    </w:p>
    <w:p w14:paraId="0A589735">
      <w:pPr>
        <w:pStyle w:val="13"/>
        <w:numPr>
          <w:ilvl w:val="0"/>
          <w:numId w:val="0"/>
        </w:numPr>
        <w:spacing w:line="340" w:lineRule="exact"/>
        <w:ind w:leftChars="0"/>
        <w:rPr>
          <w:rFonts w:hint="eastAsia" w:ascii="宋体" w:hAnsi="宋体" w:eastAsia="宋体" w:cs="宋体"/>
          <w:b/>
          <w:color w:val="000000" w:themeColor="text1"/>
          <w:sz w:val="28"/>
          <w:szCs w:val="28"/>
          <w:highlight w:val="none"/>
          <w:lang w:eastAsia="zh-CN"/>
          <w14:textFill>
            <w14:solidFill>
              <w14:schemeClr w14:val="tx1"/>
            </w14:solidFill>
          </w14:textFill>
        </w:rPr>
      </w:pPr>
      <w:r>
        <w:rPr>
          <w:rFonts w:hint="eastAsia" w:hAnsi="宋体" w:cs="宋体"/>
          <w:b/>
          <w:color w:val="000000" w:themeColor="text1"/>
          <w:sz w:val="28"/>
          <w:szCs w:val="28"/>
          <w:highlight w:val="none"/>
          <w:lang w:val="en-US" w:eastAsia="zh-CN"/>
          <w14:textFill>
            <w14:solidFill>
              <w14:schemeClr w14:val="tx1"/>
            </w14:solidFill>
          </w14:textFill>
        </w:rPr>
        <w:t>7.</w:t>
      </w:r>
      <w:r>
        <w:rPr>
          <w:rFonts w:hint="eastAsia" w:ascii="宋体" w:hAnsi="宋体" w:eastAsia="宋体" w:cs="宋体"/>
          <w:b/>
          <w:color w:val="000000" w:themeColor="text1"/>
          <w:sz w:val="28"/>
          <w:szCs w:val="28"/>
          <w:highlight w:val="none"/>
          <w14:textFill>
            <w14:solidFill>
              <w14:schemeClr w14:val="tx1"/>
            </w14:solidFill>
          </w14:textFill>
        </w:rPr>
        <w:t>《残疾人福利性单位声明函》（见附件）（</w:t>
      </w:r>
      <w:r>
        <w:rPr>
          <w:rFonts w:hint="eastAsia" w:ascii="宋体" w:hAnsi="宋体" w:eastAsia="宋体" w:cs="宋体"/>
          <w:b/>
          <w:bCs w:val="0"/>
          <w:color w:val="000000" w:themeColor="text1"/>
          <w:sz w:val="28"/>
          <w:szCs w:val="28"/>
          <w:highlight w:val="none"/>
          <w14:textFill>
            <w14:solidFill>
              <w14:schemeClr w14:val="tx1"/>
            </w14:solidFill>
          </w14:textFill>
        </w:rPr>
        <w:t>如供应商属于</w:t>
      </w:r>
      <w:r>
        <w:rPr>
          <w:rFonts w:hint="eastAsia" w:ascii="宋体" w:hAnsi="宋体" w:eastAsia="宋体" w:cs="宋体"/>
          <w:b/>
          <w:color w:val="000000" w:themeColor="text1"/>
          <w:sz w:val="28"/>
          <w:szCs w:val="28"/>
          <w:highlight w:val="none"/>
          <w14:textFill>
            <w14:solidFill>
              <w14:schemeClr w14:val="tx1"/>
            </w14:solidFill>
          </w14:textFill>
        </w:rPr>
        <w:t>残疾人福利性单位</w:t>
      </w:r>
      <w:r>
        <w:rPr>
          <w:rFonts w:hint="eastAsia" w:ascii="宋体" w:hAnsi="宋体" w:eastAsia="宋体" w:cs="宋体"/>
          <w:b/>
          <w:bCs w:val="0"/>
          <w:color w:val="000000" w:themeColor="text1"/>
          <w:sz w:val="28"/>
          <w:szCs w:val="28"/>
          <w:highlight w:val="none"/>
          <w14:textFill>
            <w14:solidFill>
              <w14:schemeClr w14:val="tx1"/>
            </w14:solidFill>
          </w14:textFill>
        </w:rPr>
        <w:t>的，如有，请提供</w:t>
      </w:r>
      <w:r>
        <w:rPr>
          <w:rFonts w:hint="eastAsia" w:ascii="宋体" w:hAnsi="宋体" w:eastAsia="宋体" w:cs="宋体"/>
          <w:b/>
          <w:color w:val="000000" w:themeColor="text1"/>
          <w:sz w:val="28"/>
          <w:szCs w:val="28"/>
          <w:highlight w:val="none"/>
          <w14:textFill>
            <w14:solidFill>
              <w14:schemeClr w14:val="tx1"/>
            </w14:solidFill>
          </w14:textFill>
        </w:rPr>
        <w:t>）</w:t>
      </w:r>
      <w:r>
        <w:rPr>
          <w:rFonts w:hint="eastAsia" w:hAnsi="宋体" w:cs="宋体"/>
          <w:b/>
          <w:color w:val="000000" w:themeColor="text1"/>
          <w:sz w:val="28"/>
          <w:szCs w:val="28"/>
          <w:highlight w:val="none"/>
          <w:lang w:eastAsia="zh-CN"/>
          <w14:textFill>
            <w14:solidFill>
              <w14:schemeClr w14:val="tx1"/>
            </w14:solidFill>
          </w14:textFill>
        </w:rPr>
        <w:t>。</w:t>
      </w:r>
    </w:p>
    <w:p w14:paraId="09F2CA26">
      <w:pPr>
        <w:pStyle w:val="29"/>
        <w:rPr>
          <w:rFonts w:hint="eastAsia" w:ascii="宋体" w:hAnsi="宋体" w:eastAsia="宋体" w:cs="宋体"/>
          <w:b/>
          <w:color w:val="000000" w:themeColor="text1"/>
          <w:spacing w:val="6"/>
          <w:sz w:val="28"/>
          <w:szCs w:val="28"/>
          <w:highlight w:val="none"/>
          <w14:textFill>
            <w14:solidFill>
              <w14:schemeClr w14:val="tx1"/>
            </w14:solidFill>
          </w14:textFill>
        </w:rPr>
      </w:pPr>
    </w:p>
    <w:p w14:paraId="3CA260B1">
      <w:pPr>
        <w:spacing w:line="588" w:lineRule="exact"/>
        <w:jc w:val="center"/>
        <w:rPr>
          <w:rFonts w:hint="eastAsia" w:ascii="宋体" w:hAnsi="宋体" w:eastAsia="宋体" w:cs="宋体"/>
          <w:b/>
          <w:color w:val="000000" w:themeColor="text1"/>
          <w:spacing w:val="6"/>
          <w:sz w:val="28"/>
          <w:szCs w:val="28"/>
          <w:highlight w:val="none"/>
          <w14:textFill>
            <w14:solidFill>
              <w14:schemeClr w14:val="tx1"/>
            </w14:solidFill>
          </w14:textFill>
        </w:rPr>
      </w:pPr>
      <w:r>
        <w:rPr>
          <w:rFonts w:hint="eastAsia" w:ascii="宋体" w:hAnsi="宋体" w:eastAsia="宋体" w:cs="宋体"/>
          <w:b/>
          <w:color w:val="000000" w:themeColor="text1"/>
          <w:spacing w:val="6"/>
          <w:sz w:val="28"/>
          <w:szCs w:val="28"/>
          <w:highlight w:val="none"/>
          <w14:textFill>
            <w14:solidFill>
              <w14:schemeClr w14:val="tx1"/>
            </w14:solidFill>
          </w14:textFill>
        </w:rPr>
        <w:t>残疾人福利性单位声明函</w:t>
      </w:r>
    </w:p>
    <w:p w14:paraId="2AA87F08">
      <w:pPr>
        <w:spacing w:line="588" w:lineRule="exact"/>
        <w:ind w:firstLine="504" w:firstLineChars="200"/>
        <w:rPr>
          <w:rFonts w:hint="eastAsia" w:ascii="宋体" w:hAnsi="宋体" w:eastAsia="宋体" w:cs="宋体"/>
          <w:color w:val="000000" w:themeColor="text1"/>
          <w:spacing w:val="6"/>
          <w:sz w:val="24"/>
          <w:highlight w:val="none"/>
          <w14:textFill>
            <w14:solidFill>
              <w14:schemeClr w14:val="tx1"/>
            </w14:solidFill>
          </w14:textFill>
        </w:rPr>
      </w:pPr>
      <w:r>
        <w:rPr>
          <w:rFonts w:hint="eastAsia" w:ascii="宋体" w:hAnsi="宋体" w:eastAsia="宋体" w:cs="宋体"/>
          <w:color w:val="000000" w:themeColor="text1"/>
          <w:spacing w:val="6"/>
          <w:sz w:val="24"/>
          <w:highlight w:val="none"/>
          <w14:textFill>
            <w14:solidFill>
              <w14:schemeClr w14:val="tx1"/>
            </w14:solidFill>
          </w14:textFill>
        </w:rPr>
        <w:t>本单位郑重声明，根据《财政部 民政部 中国残疾人联合会关于促进残疾人就业政府采购政策的通知》（财库</w:t>
      </w:r>
      <w:r>
        <w:rPr>
          <w:rFonts w:hint="eastAsia" w:ascii="宋体" w:hAnsi="宋体" w:eastAsia="宋体" w:cs="宋体"/>
          <w:color w:val="000000" w:themeColor="text1"/>
          <w:sz w:val="24"/>
          <w:highlight w:val="none"/>
          <w14:textFill>
            <w14:solidFill>
              <w14:schemeClr w14:val="tx1"/>
            </w14:solidFill>
          </w14:textFill>
        </w:rPr>
        <w:t>〔2017〕141</w:t>
      </w:r>
      <w:r>
        <w:rPr>
          <w:rFonts w:hint="eastAsia" w:ascii="宋体" w:hAnsi="宋体" w:eastAsia="宋体" w:cs="宋体"/>
          <w:color w:val="000000" w:themeColor="text1"/>
          <w:spacing w:val="6"/>
          <w:sz w:val="24"/>
          <w:highlight w:val="none"/>
          <w14:textFill>
            <w14:solidFill>
              <w14:schemeClr w14:val="tx1"/>
            </w14:solidFill>
          </w14:textFill>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7FD9D99E">
      <w:pPr>
        <w:spacing w:line="588" w:lineRule="exact"/>
        <w:ind w:firstLine="504" w:firstLineChars="200"/>
        <w:rPr>
          <w:rFonts w:hint="eastAsia" w:ascii="宋体" w:hAnsi="宋体" w:eastAsia="宋体" w:cs="宋体"/>
          <w:color w:val="000000" w:themeColor="text1"/>
          <w:spacing w:val="6"/>
          <w:sz w:val="24"/>
          <w:highlight w:val="none"/>
          <w14:textFill>
            <w14:solidFill>
              <w14:schemeClr w14:val="tx1"/>
            </w14:solidFill>
          </w14:textFill>
        </w:rPr>
      </w:pPr>
      <w:r>
        <w:rPr>
          <w:rFonts w:hint="eastAsia" w:ascii="宋体" w:hAnsi="宋体" w:eastAsia="宋体" w:cs="宋体"/>
          <w:color w:val="000000" w:themeColor="text1"/>
          <w:spacing w:val="6"/>
          <w:sz w:val="24"/>
          <w:highlight w:val="none"/>
          <w14:textFill>
            <w14:solidFill>
              <w14:schemeClr w14:val="tx1"/>
            </w14:solidFill>
          </w14:textFill>
        </w:rPr>
        <w:t>本单位对上述声明的真实性负责。如有虚假，将依法承担相应责任。</w:t>
      </w:r>
    </w:p>
    <w:p w14:paraId="0EF6A0A8">
      <w:pPr>
        <w:rPr>
          <w:rFonts w:hint="eastAsia" w:ascii="宋体" w:hAnsi="宋体" w:eastAsia="宋体" w:cs="宋体"/>
          <w:color w:val="000000" w:themeColor="text1"/>
          <w:highlight w:val="none"/>
          <w14:textFill>
            <w14:solidFill>
              <w14:schemeClr w14:val="tx1"/>
            </w14:solidFill>
          </w14:textFill>
        </w:rPr>
      </w:pPr>
    </w:p>
    <w:p w14:paraId="1EACCFAE">
      <w:pPr>
        <w:tabs>
          <w:tab w:val="left" w:pos="4860"/>
        </w:tabs>
        <w:spacing w:line="588" w:lineRule="exact"/>
        <w:ind w:right="1560" w:firstLine="584" w:firstLineChars="200"/>
        <w:jc w:val="center"/>
        <w:rPr>
          <w:rFonts w:hint="eastAsia" w:ascii="宋体" w:hAnsi="宋体" w:eastAsia="宋体" w:cs="宋体"/>
          <w:color w:val="000000" w:themeColor="text1"/>
          <w:spacing w:val="6"/>
          <w:sz w:val="24"/>
          <w:highlight w:val="none"/>
          <w14:textFill>
            <w14:solidFill>
              <w14:schemeClr w14:val="tx1"/>
            </w14:solidFill>
          </w14:textFill>
        </w:rPr>
      </w:pPr>
      <w:r>
        <w:rPr>
          <w:rFonts w:hint="eastAsia" w:ascii="宋体" w:hAnsi="宋体" w:eastAsia="宋体" w:cs="宋体"/>
          <w:color w:val="000000" w:themeColor="text1"/>
          <w:spacing w:val="6"/>
          <w:sz w:val="28"/>
          <w:szCs w:val="28"/>
          <w:highlight w:val="none"/>
          <w14:textFill>
            <w14:solidFill>
              <w14:schemeClr w14:val="tx1"/>
            </w14:solidFill>
          </w14:textFill>
        </w:rPr>
        <w:t xml:space="preserve">          </w:t>
      </w:r>
      <w:r>
        <w:rPr>
          <w:rFonts w:hint="eastAsia" w:ascii="宋体" w:hAnsi="宋体" w:eastAsia="宋体" w:cs="宋体"/>
          <w:color w:val="000000" w:themeColor="text1"/>
          <w:spacing w:val="6"/>
          <w:sz w:val="24"/>
          <w:highlight w:val="none"/>
          <w14:textFill>
            <w14:solidFill>
              <w14:schemeClr w14:val="tx1"/>
            </w14:solidFill>
          </w14:textFill>
        </w:rPr>
        <w:t xml:space="preserve">  单位名称</w:t>
      </w:r>
      <w:r>
        <w:rPr>
          <w:rFonts w:hint="eastAsia" w:ascii="宋体" w:hAnsi="宋体" w:eastAsia="宋体" w:cs="宋体"/>
          <w:color w:val="000000" w:themeColor="text1"/>
          <w:spacing w:val="6"/>
          <w:kern w:val="2"/>
          <w:sz w:val="24"/>
          <w:szCs w:val="24"/>
          <w:highlight w:val="none"/>
          <w:lang w:val="en-US" w:eastAsia="zh-CN" w:bidi="ar-SA"/>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CA签章</w:t>
      </w:r>
      <w:r>
        <w:rPr>
          <w:rFonts w:hint="eastAsia" w:ascii="宋体" w:hAnsi="宋体" w:eastAsia="宋体" w:cs="宋体"/>
          <w:color w:val="000000" w:themeColor="text1"/>
          <w:spacing w:val="6"/>
          <w:kern w:val="2"/>
          <w:sz w:val="24"/>
          <w:szCs w:val="24"/>
          <w:highlight w:val="none"/>
          <w:lang w:val="en-US" w:eastAsia="zh-CN" w:bidi="ar-SA"/>
          <w14:textFill>
            <w14:solidFill>
              <w14:schemeClr w14:val="tx1"/>
            </w14:solidFill>
          </w14:textFill>
        </w:rPr>
        <w:t>）：</w:t>
      </w:r>
    </w:p>
    <w:p w14:paraId="77CACF97">
      <w:pPr>
        <w:pStyle w:val="13"/>
        <w:ind w:firstLine="4032" w:firstLineChars="1600"/>
        <w:rPr>
          <w:rFonts w:hint="eastAsia" w:ascii="宋体" w:hAnsi="宋体" w:eastAsia="宋体" w:cs="宋体"/>
          <w:color w:val="000000" w:themeColor="text1"/>
          <w:spacing w:val="6"/>
          <w:sz w:val="24"/>
          <w:szCs w:val="24"/>
          <w:highlight w:val="none"/>
          <w14:textFill>
            <w14:solidFill>
              <w14:schemeClr w14:val="tx1"/>
            </w14:solidFill>
          </w14:textFill>
        </w:rPr>
      </w:pPr>
      <w:r>
        <w:rPr>
          <w:rFonts w:hint="eastAsia" w:ascii="宋体" w:hAnsi="宋体" w:eastAsia="宋体" w:cs="宋体"/>
          <w:color w:val="000000" w:themeColor="text1"/>
          <w:spacing w:val="6"/>
          <w:sz w:val="24"/>
          <w:szCs w:val="24"/>
          <w:highlight w:val="none"/>
          <w14:textFill>
            <w14:solidFill>
              <w14:schemeClr w14:val="tx1"/>
            </w14:solidFill>
          </w14:textFill>
        </w:rPr>
        <w:t>日    期：  年  月  日</w:t>
      </w:r>
    </w:p>
    <w:p w14:paraId="4E58E6DC">
      <w:pPr>
        <w:pStyle w:val="9"/>
        <w:rPr>
          <w:rFonts w:hint="eastAsia" w:ascii="宋体" w:hAnsi="宋体" w:eastAsia="宋体" w:cs="宋体"/>
          <w:color w:val="000000" w:themeColor="text1"/>
          <w:highlight w:val="none"/>
          <w14:textFill>
            <w14:solidFill>
              <w14:schemeClr w14:val="tx1"/>
            </w14:solidFill>
          </w14:textFill>
        </w:rPr>
      </w:pPr>
    </w:p>
    <w:p w14:paraId="0A585841">
      <w:pPr>
        <w:pStyle w:val="9"/>
        <w:rPr>
          <w:rFonts w:hint="eastAsia" w:ascii="宋体" w:hAnsi="宋体" w:eastAsia="宋体" w:cs="宋体"/>
          <w:color w:val="000000" w:themeColor="text1"/>
          <w:highlight w:val="none"/>
          <w14:textFill>
            <w14:solidFill>
              <w14:schemeClr w14:val="tx1"/>
            </w14:solidFill>
          </w14:textFill>
        </w:rPr>
      </w:pPr>
    </w:p>
    <w:p w14:paraId="0DEC8F3A">
      <w:pPr>
        <w:pStyle w:val="9"/>
        <w:rPr>
          <w:rFonts w:hint="eastAsia" w:ascii="宋体" w:hAnsi="宋体" w:eastAsia="宋体" w:cs="宋体"/>
          <w:color w:val="000000" w:themeColor="text1"/>
          <w:highlight w:val="none"/>
          <w14:textFill>
            <w14:solidFill>
              <w14:schemeClr w14:val="tx1"/>
            </w14:solidFill>
          </w14:textFill>
        </w:rPr>
      </w:pPr>
    </w:p>
    <w:p w14:paraId="160A4337">
      <w:pPr>
        <w:tabs>
          <w:tab w:val="left" w:pos="1305"/>
        </w:tabs>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注：</w:t>
      </w:r>
      <w:r>
        <w:rPr>
          <w:rFonts w:hint="eastAsia" w:ascii="宋体" w:hAnsi="宋体" w:eastAsia="宋体" w:cs="宋体"/>
          <w:b/>
          <w:color w:val="000000" w:themeColor="text1"/>
          <w:szCs w:val="21"/>
          <w:highlight w:val="none"/>
          <w14:textFill>
            <w14:solidFill>
              <w14:schemeClr w14:val="tx1"/>
            </w14:solidFill>
          </w14:textFill>
        </w:rPr>
        <w:t>成交供应商为残疾人福利性单位的，采购人或者其委托的采购代理机构应当随成交结果同时公告其《残疾人福利性单位声明函》，接受社会监督</w:t>
      </w:r>
      <w:r>
        <w:rPr>
          <w:rFonts w:hint="eastAsia" w:ascii="宋体" w:hAnsi="宋体" w:eastAsia="宋体" w:cs="宋体"/>
          <w:color w:val="000000" w:themeColor="text1"/>
          <w:sz w:val="24"/>
          <w:highlight w:val="none"/>
          <w14:textFill>
            <w14:solidFill>
              <w14:schemeClr w14:val="tx1"/>
            </w14:solidFill>
          </w14:textFill>
        </w:rPr>
        <w:t>。</w:t>
      </w:r>
    </w:p>
    <w:p w14:paraId="5867B42E">
      <w:pPr>
        <w:rPr>
          <w:rFonts w:hint="eastAsia" w:ascii="宋体" w:hAnsi="宋体" w:eastAsia="宋体" w:cs="宋体"/>
          <w:color w:val="000000" w:themeColor="text1"/>
          <w:highlight w:val="none"/>
          <w14:textFill>
            <w14:solidFill>
              <w14:schemeClr w14:val="tx1"/>
            </w14:solidFill>
          </w14:textFill>
        </w:rPr>
      </w:pPr>
    </w:p>
    <w:p w14:paraId="340473F7">
      <w:pPr>
        <w:pStyle w:val="3"/>
        <w:rPr>
          <w:rFonts w:hint="eastAsia"/>
        </w:rPr>
      </w:pPr>
    </w:p>
    <w:sectPr>
      <w:pgSz w:w="11906" w:h="16838"/>
      <w:pgMar w:top="1440" w:right="935" w:bottom="1440" w:left="777" w:header="851" w:footer="992" w:gutter="0"/>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07356A">
    <w:pPr>
      <w:pStyle w:val="14"/>
      <w:pBdr>
        <w:bottom w:val="single" w:color="auto" w:sz="4" w:space="0"/>
      </w:pBdr>
      <w:rPr>
        <w:rFonts w:hint="eastAsia"/>
      </w:rPr>
    </w:pPr>
  </w:p>
  <w:p w14:paraId="73E78367">
    <w:pPr>
      <w:pStyle w:val="14"/>
    </w:pPr>
    <w:r>
      <w:rPr>
        <w:rFonts w:hint="eastAsia"/>
      </w:rPr>
      <w:t>桂林市政府集中采购中心                                                                                 竞争性磋商</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327A5B">
    <w:pPr>
      <w:pStyle w:val="14"/>
      <w:pBdr>
        <w:bottom w:val="single" w:color="auto" w:sz="4" w:space="0"/>
      </w:pBdr>
      <w:tabs>
        <w:tab w:val="clear" w:pos="4153"/>
      </w:tabs>
      <w:jc w:val="center"/>
      <w:rPr>
        <w:rFonts w:hint="eastAsia"/>
      </w:rPr>
    </w:pPr>
  </w:p>
  <w:p w14:paraId="03FD8502">
    <w:pPr>
      <w:pStyle w:val="14"/>
    </w:pPr>
    <w:r>
      <w:rPr>
        <w:rFonts w:hint="eastAsia"/>
      </w:rPr>
      <w:t xml:space="preserve">桂林市政府集中采购中心                                                            </w:t>
    </w:r>
    <w:r>
      <w:rPr>
        <w:rFonts w:hint="eastAsia"/>
        <w:lang w:val="en-US" w:eastAsia="zh-CN"/>
      </w:rPr>
      <w:t xml:space="preserve">                     </w:t>
    </w:r>
    <w:r>
      <w:rPr>
        <w:rFonts w:hint="eastAsia"/>
      </w:rPr>
      <w:t>竞争性磋商</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8144C8">
    <w:pPr>
      <w:pStyle w:val="14"/>
      <w:pBdr>
        <w:bottom w:val="single" w:color="auto" w:sz="4" w:space="0"/>
      </w:pBdr>
      <w:tabs>
        <w:tab w:val="clear" w:pos="4153"/>
      </w:tabs>
      <w:jc w:val="center"/>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A08E09">
                          <w:pPr>
                            <w:pStyle w:val="14"/>
                          </w:pPr>
                          <w:r>
                            <w:fldChar w:fldCharType="begin"/>
                          </w:r>
                          <w:r>
                            <w:instrText xml:space="preserve"> PAGE  \* MERGEFORMAT </w:instrText>
                          </w:r>
                          <w:r>
                            <w:fldChar w:fldCharType="separate"/>
                          </w:r>
                          <w:r>
                            <w:t>- 3 -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06A08E09">
                    <w:pPr>
                      <w:pStyle w:val="14"/>
                    </w:pPr>
                    <w:r>
                      <w:fldChar w:fldCharType="begin"/>
                    </w:r>
                    <w:r>
                      <w:instrText xml:space="preserve"> PAGE  \* MERGEFORMAT </w:instrText>
                    </w:r>
                    <w:r>
                      <w:fldChar w:fldCharType="separate"/>
                    </w:r>
                    <w:r>
                      <w:t>- 3 -</w:t>
                    </w:r>
                    <w:r>
                      <w:fldChar w:fldCharType="end"/>
                    </w:r>
                  </w:p>
                </w:txbxContent>
              </v:textbox>
            </v:shape>
          </w:pict>
        </mc:Fallback>
      </mc:AlternateContent>
    </w:r>
  </w:p>
  <w:p w14:paraId="1CBB2ED6">
    <w:pPr>
      <w:pStyle w:val="14"/>
    </w:pPr>
    <w:r>
      <w:rPr>
        <w:rFonts w:hint="eastAsia"/>
      </w:rPr>
      <w:t xml:space="preserve">桂林市政府集中采购中心                                                            </w:t>
    </w:r>
    <w:r>
      <w:rPr>
        <w:rFonts w:hint="eastAsia"/>
        <w:lang w:val="en-US" w:eastAsia="zh-CN"/>
      </w:rPr>
      <w:t xml:space="preserve">                     </w:t>
    </w:r>
    <w:r>
      <w:rPr>
        <w:rFonts w:hint="eastAsia"/>
      </w:rPr>
      <w:t>竞争性磋商</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68D4CB">
    <w:pPr>
      <w:pStyle w:val="15"/>
      <w:jc w:val="left"/>
      <w:rPr>
        <w:rFonts w:hint="eastAsia" w:eastAsia="宋体"/>
        <w:color w:val="auto"/>
        <w:lang w:eastAsia="zh-CN"/>
      </w:rPr>
    </w:pPr>
    <w:r>
      <w:rPr>
        <w:rFonts w:hint="eastAsia" w:ascii="宋体" w:hAnsi="宋体" w:cs="宋体"/>
        <w:color w:val="auto"/>
        <w:sz w:val="18"/>
        <w:szCs w:val="18"/>
        <w:lang w:val="en-US" w:eastAsia="zh-CN"/>
      </w:rPr>
      <w:t>桂林市电子政务网络互联网出口专线服务采购</w:t>
    </w:r>
    <w:r>
      <w:rPr>
        <w:rFonts w:hint="eastAsia" w:ascii="宋体" w:hAnsi="宋体" w:eastAsia="宋体" w:cs="宋体"/>
        <w:color w:val="auto"/>
        <w:sz w:val="18"/>
        <w:szCs w:val="18"/>
      </w:rPr>
      <w:t xml:space="preserve">           </w:t>
    </w:r>
    <w:r>
      <w:rPr>
        <w:rFonts w:hint="eastAsia" w:ascii="宋体" w:hAnsi="宋体" w:cs="宋体"/>
        <w:color w:val="auto"/>
        <w:sz w:val="18"/>
        <w:szCs w:val="18"/>
        <w:lang w:val="en-US" w:eastAsia="zh-CN"/>
      </w:rPr>
      <w:t xml:space="preserve">                                  </w:t>
    </w:r>
    <w:r>
      <w:rPr>
        <w:rFonts w:hint="eastAsia" w:ascii="宋体" w:hAnsi="宋体" w:cs="宋体"/>
        <w:color w:val="auto"/>
        <w:sz w:val="18"/>
        <w:szCs w:val="18"/>
        <w:lang w:val="en-US" w:eastAsia="zh-CN"/>
      </w:rPr>
      <w:fldChar w:fldCharType="begin"/>
    </w:r>
    <w:r>
      <w:rPr>
        <w:rFonts w:hint="eastAsia" w:ascii="宋体" w:hAnsi="宋体" w:cs="宋体"/>
        <w:color w:val="auto"/>
        <w:sz w:val="18"/>
        <w:szCs w:val="18"/>
        <w:lang w:val="en-US" w:eastAsia="zh-CN"/>
      </w:rPr>
      <w:instrText xml:space="preserve"> HYPERLINK "https://www.gcy.zfcg.gxzf.gov.cn/gaea/api/project/flow/redirect?projectId=7226921380507811914&amp;newUrl=https://www.gcy.zfcg.gxzf.gov.cn/micro-app-back-index/blank?_flow_type_=agency&amp;_flow_projectId_=7226921380507811914&amp;_jump_page_type_=project_procurement_management_flow&amp;_app_=zcy.procurement&amp;oldUrl=https://www.gcy.zfcg.gxzf.gov.cn/project-center/_procurement_/project-result-detail/7226921380507811914&amp;utm=web-project-center-front.42c12ca3.0.0.22c2b010a96911f08aba9d397d214189" \t "https://www.gcy.zfcg.gxzf.gov.cn/project-center/_procurement_/self-project/_blank" </w:instrText>
    </w:r>
    <w:r>
      <w:rPr>
        <w:rFonts w:hint="eastAsia" w:ascii="宋体" w:hAnsi="宋体" w:cs="宋体"/>
        <w:color w:val="auto"/>
        <w:sz w:val="18"/>
        <w:szCs w:val="18"/>
        <w:lang w:val="en-US" w:eastAsia="zh-CN"/>
      </w:rPr>
      <w:fldChar w:fldCharType="separate"/>
    </w:r>
    <w:r>
      <w:rPr>
        <w:rFonts w:hint="eastAsia" w:ascii="宋体" w:hAnsi="宋体" w:cs="宋体"/>
        <w:color w:val="auto"/>
        <w:sz w:val="18"/>
        <w:szCs w:val="18"/>
        <w:lang w:val="en-US" w:eastAsia="zh-CN"/>
      </w:rPr>
      <w:t>GLZC2025-C3-990539-GLSZ</w:t>
    </w:r>
    <w:r>
      <w:rPr>
        <w:rFonts w:hint="eastAsia" w:ascii="宋体" w:hAnsi="宋体" w:cs="宋体"/>
        <w:color w:val="auto"/>
        <w:sz w:val="18"/>
        <w:szCs w:val="18"/>
        <w:lang w:val="en-US" w:eastAsia="zh-CN"/>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742AC8">
    <w:pPr>
      <w:pStyle w:val="15"/>
      <w:jc w:val="left"/>
    </w:pPr>
    <w:r>
      <w:rPr>
        <w:rStyle w:val="35"/>
        <w:rFonts w:hint="eastAsia" w:ascii="宋体"/>
        <w:szCs w:val="21"/>
        <w:lang w:val="en-US" w:eastAsia="zh-CN"/>
      </w:rPr>
      <w:t>桂林市电子政务网络互联网出口专线服务采购</w:t>
    </w:r>
    <w:r>
      <w:rPr>
        <w:rFonts w:hint="eastAsia" w:ascii="宋体" w:hAnsi="宋体" w:eastAsia="宋体" w:cs="宋体"/>
        <w:sz w:val="18"/>
        <w:szCs w:val="18"/>
      </w:rPr>
      <w:t xml:space="preserve">  </w:t>
    </w:r>
    <w:r>
      <w:rPr>
        <w:rFonts w:hint="eastAsia" w:ascii="宋体" w:hAnsi="宋体" w:cs="宋体"/>
        <w:sz w:val="18"/>
        <w:szCs w:val="18"/>
        <w:lang w:val="en-US" w:eastAsia="zh-CN"/>
      </w:rPr>
      <w:t xml:space="preserve">                                         </w:t>
    </w:r>
    <w:r>
      <w:rPr>
        <w:rFonts w:hint="eastAsia" w:ascii="宋体" w:hAnsi="宋体" w:cs="宋体"/>
        <w:color w:val="auto"/>
        <w:sz w:val="18"/>
        <w:szCs w:val="18"/>
        <w:lang w:val="en-US" w:eastAsia="zh-CN"/>
      </w:rPr>
      <w:t xml:space="preserve"> </w:t>
    </w:r>
    <w:r>
      <w:rPr>
        <w:rFonts w:hint="eastAsia" w:ascii="宋体" w:hAnsi="宋体" w:cs="宋体"/>
        <w:color w:val="auto"/>
        <w:sz w:val="18"/>
        <w:szCs w:val="18"/>
        <w:lang w:val="en-US" w:eastAsia="zh-CN"/>
      </w:rPr>
      <w:fldChar w:fldCharType="begin"/>
    </w:r>
    <w:r>
      <w:rPr>
        <w:rFonts w:hint="eastAsia" w:ascii="宋体" w:hAnsi="宋体" w:cs="宋体"/>
        <w:color w:val="auto"/>
        <w:sz w:val="18"/>
        <w:szCs w:val="18"/>
        <w:lang w:val="en-US" w:eastAsia="zh-CN"/>
      </w:rPr>
      <w:instrText xml:space="preserve"> HYPERLINK "https://www.gcy.zfcg.gxzf.gov.cn/gaea/api/project/flow/redirect?projectId=7226921380507811914&amp;newUrl=https://www.gcy.zfcg.gxzf.gov.cn/micro-app-back-index/blank?_flow_type_=agency&amp;_flow_projectId_=7226921380507811914&amp;_jump_page_type_=project_procurement_management_flow&amp;_app_=zcy.procurement&amp;oldUrl=https://www.gcy.zfcg.gxzf.gov.cn/project-center/_procurement_/project-result-detail/7226921380507811914&amp;utm=web-project-center-front.42c12ca3.0.0.22c2b010a96911f08aba9d397d214189" \t "https://www.gcy.zfcg.gxzf.gov.cn/project-center/_procurement_/self-project/_blank" </w:instrText>
    </w:r>
    <w:r>
      <w:rPr>
        <w:rFonts w:hint="eastAsia" w:ascii="宋体" w:hAnsi="宋体" w:cs="宋体"/>
        <w:color w:val="auto"/>
        <w:sz w:val="18"/>
        <w:szCs w:val="18"/>
        <w:lang w:val="en-US" w:eastAsia="zh-CN"/>
      </w:rPr>
      <w:fldChar w:fldCharType="separate"/>
    </w:r>
    <w:r>
      <w:rPr>
        <w:rFonts w:hint="eastAsia" w:ascii="宋体" w:hAnsi="宋体" w:cs="宋体"/>
        <w:color w:val="auto"/>
        <w:sz w:val="18"/>
        <w:szCs w:val="18"/>
        <w:lang w:val="en-US" w:eastAsia="zh-CN"/>
      </w:rPr>
      <w:t>GLZC2025-C3-990539-GLSZ</w:t>
    </w:r>
    <w:r>
      <w:rPr>
        <w:rFonts w:hint="eastAsia" w:ascii="宋体" w:hAnsi="宋体" w:cs="宋体"/>
        <w:color w:val="auto"/>
        <w:sz w:val="18"/>
        <w:szCs w:val="18"/>
        <w:lang w:val="en-US" w:eastAsia="zh-CN"/>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751C26"/>
    <w:multiLevelType w:val="singleLevel"/>
    <w:tmpl w:val="89751C26"/>
    <w:lvl w:ilvl="0" w:tentative="0">
      <w:start w:val="7"/>
      <w:numFmt w:val="chineseCounting"/>
      <w:suff w:val="space"/>
      <w:lvlText w:val="第%1条"/>
      <w:lvlJc w:val="left"/>
      <w:rPr>
        <w:rFonts w:hint="eastAsia"/>
      </w:rPr>
    </w:lvl>
  </w:abstractNum>
  <w:abstractNum w:abstractNumId="1">
    <w:nsid w:val="8C9D5501"/>
    <w:multiLevelType w:val="singleLevel"/>
    <w:tmpl w:val="8C9D5501"/>
    <w:lvl w:ilvl="0" w:tentative="0">
      <w:start w:val="2"/>
      <w:numFmt w:val="chineseCounting"/>
      <w:suff w:val="nothing"/>
      <w:lvlText w:val="%1、"/>
      <w:lvlJc w:val="left"/>
      <w:rPr>
        <w:rFonts w:hint="eastAsia"/>
      </w:rPr>
    </w:lvl>
  </w:abstractNum>
  <w:abstractNum w:abstractNumId="2">
    <w:nsid w:val="BB4CF58C"/>
    <w:multiLevelType w:val="singleLevel"/>
    <w:tmpl w:val="BB4CF58C"/>
    <w:lvl w:ilvl="0" w:tentative="0">
      <w:start w:val="2"/>
      <w:numFmt w:val="decimal"/>
      <w:suff w:val="nothing"/>
      <w:lvlText w:val="（%1）"/>
      <w:lvlJc w:val="left"/>
    </w:lvl>
  </w:abstractNum>
  <w:abstractNum w:abstractNumId="3">
    <w:nsid w:val="C0C0FA51"/>
    <w:multiLevelType w:val="singleLevel"/>
    <w:tmpl w:val="C0C0FA51"/>
    <w:lvl w:ilvl="0" w:tentative="0">
      <w:start w:val="4"/>
      <w:numFmt w:val="decimal"/>
      <w:suff w:val="nothing"/>
      <w:lvlText w:val="%1、"/>
      <w:lvlJc w:val="left"/>
    </w:lvl>
  </w:abstractNum>
  <w:abstractNum w:abstractNumId="4">
    <w:nsid w:val="023DC6C4"/>
    <w:multiLevelType w:val="singleLevel"/>
    <w:tmpl w:val="023DC6C4"/>
    <w:lvl w:ilvl="0" w:tentative="0">
      <w:start w:val="4"/>
      <w:numFmt w:val="decimal"/>
      <w:suff w:val="nothing"/>
      <w:lvlText w:val="（%1）"/>
      <w:lvlJc w:val="left"/>
    </w:lvl>
  </w:abstractNum>
  <w:abstractNum w:abstractNumId="5">
    <w:nsid w:val="1FC16C3F"/>
    <w:multiLevelType w:val="multilevel"/>
    <w:tmpl w:val="1FC16C3F"/>
    <w:lvl w:ilvl="0" w:tentative="0">
      <w:start w:val="1"/>
      <w:numFmt w:val="chineseCounting"/>
      <w:suff w:val="nothing"/>
      <w:lvlText w:val="第%1章　"/>
      <w:lvlJc w:val="left"/>
      <w:pPr>
        <w:ind w:left="0" w:firstLine="402"/>
      </w:pPr>
      <w:rPr>
        <w:rFonts w:hint="eastAsia"/>
      </w:rPr>
    </w:lvl>
    <w:lvl w:ilvl="1" w:tentative="0">
      <w:start w:val="1"/>
      <w:numFmt w:val="chineseCounting"/>
      <w:suff w:val="nothing"/>
      <w:lvlText w:val="第%2节　"/>
      <w:lvlJc w:val="left"/>
      <w:pPr>
        <w:ind w:left="0" w:firstLine="402"/>
      </w:pPr>
      <w:rPr>
        <w:rFonts w:hint="eastAsia"/>
      </w:rPr>
    </w:lvl>
    <w:lvl w:ilvl="2" w:tentative="0">
      <w:start w:val="1"/>
      <w:numFmt w:val="chineseCounting"/>
      <w:suff w:val="nothing"/>
      <w:lvlText w:val="第%3条　"/>
      <w:lvlJc w:val="left"/>
      <w:pPr>
        <w:ind w:left="0" w:firstLine="402"/>
      </w:pPr>
      <w:rPr>
        <w:rFonts w:hint="eastAsia"/>
      </w:rPr>
    </w:lvl>
    <w:lvl w:ilvl="3" w:tentative="0">
      <w:start w:val="1"/>
      <w:numFmt w:val="chineseCounting"/>
      <w:suff w:val="nothing"/>
      <w:lvlText w:val="（%4）"/>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decimalEnclosedCircleChinese"/>
      <w:suff w:val="nothing"/>
      <w:lvlText w:val="%7 "/>
      <w:lvlJc w:val="left"/>
      <w:pPr>
        <w:ind w:left="0" w:firstLine="402"/>
      </w:pPr>
      <w:rPr>
        <w:rFonts w:hint="eastAsia"/>
      </w:rPr>
    </w:lvl>
    <w:lvl w:ilvl="7" w:tentative="0">
      <w:start w:val="1"/>
      <w:numFmt w:val="decimal"/>
      <w:suff w:val="nothing"/>
      <w:lvlText w:val="%8）"/>
      <w:lvlJc w:val="left"/>
      <w:pPr>
        <w:ind w:left="0" w:firstLine="402"/>
      </w:pPr>
      <w:rPr>
        <w:rFonts w:hint="eastAsia"/>
      </w:rPr>
    </w:lvl>
    <w:lvl w:ilvl="8" w:tentative="0">
      <w:start w:val="1"/>
      <w:numFmt w:val="lowerLetter"/>
      <w:suff w:val="nothing"/>
      <w:lvlText w:val="%9．"/>
      <w:lvlJc w:val="left"/>
      <w:pPr>
        <w:ind w:left="0" w:firstLine="402"/>
      </w:pPr>
      <w:rPr>
        <w:rFonts w:hint="eastAsia"/>
      </w:rPr>
    </w:lvl>
  </w:abstractNum>
  <w:abstractNum w:abstractNumId="6">
    <w:nsid w:val="1FD97BE0"/>
    <w:multiLevelType w:val="singleLevel"/>
    <w:tmpl w:val="1FD97BE0"/>
    <w:lvl w:ilvl="0" w:tentative="0">
      <w:start w:val="1"/>
      <w:numFmt w:val="chineseCounting"/>
      <w:suff w:val="nothing"/>
      <w:lvlText w:val="（%1）"/>
      <w:lvlJc w:val="left"/>
      <w:rPr>
        <w:rFonts w:hint="eastAsia"/>
      </w:rPr>
    </w:lvl>
  </w:abstractNum>
  <w:abstractNum w:abstractNumId="7">
    <w:nsid w:val="2B092D39"/>
    <w:multiLevelType w:val="multilevel"/>
    <w:tmpl w:val="2B092D39"/>
    <w:lvl w:ilvl="0" w:tentative="0">
      <w:start w:val="2"/>
      <w:numFmt w:val="decimal"/>
      <w:lvlText w:val="%1、"/>
      <w:lvlJc w:val="left"/>
      <w:pPr>
        <w:tabs>
          <w:tab w:val="left" w:pos="780"/>
        </w:tabs>
        <w:ind w:left="780" w:hanging="360"/>
      </w:pPr>
      <w:rPr>
        <w:rFonts w:hint="default"/>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8">
    <w:nsid w:val="2EBEB4BA"/>
    <w:multiLevelType w:val="singleLevel"/>
    <w:tmpl w:val="2EBEB4BA"/>
    <w:lvl w:ilvl="0" w:tentative="0">
      <w:start w:val="26"/>
      <w:numFmt w:val="decimal"/>
      <w:suff w:val="space"/>
      <w:lvlText w:val="%1."/>
      <w:lvlJc w:val="left"/>
    </w:lvl>
  </w:abstractNum>
  <w:abstractNum w:abstractNumId="9">
    <w:nsid w:val="4603DC6E"/>
    <w:multiLevelType w:val="singleLevel"/>
    <w:tmpl w:val="4603DC6E"/>
    <w:lvl w:ilvl="0" w:tentative="0">
      <w:start w:val="2"/>
      <w:numFmt w:val="decimal"/>
      <w:suff w:val="nothing"/>
      <w:lvlText w:val="（%1）"/>
      <w:lvlJc w:val="left"/>
    </w:lvl>
  </w:abstractNum>
  <w:abstractNum w:abstractNumId="10">
    <w:nsid w:val="4C2D75E3"/>
    <w:multiLevelType w:val="singleLevel"/>
    <w:tmpl w:val="4C2D75E3"/>
    <w:lvl w:ilvl="0" w:tentative="0">
      <w:start w:val="3"/>
      <w:numFmt w:val="decimal"/>
      <w:lvlText w:val="%1."/>
      <w:lvlJc w:val="left"/>
      <w:pPr>
        <w:tabs>
          <w:tab w:val="left" w:pos="312"/>
        </w:tabs>
      </w:pPr>
    </w:lvl>
  </w:abstractNum>
  <w:abstractNum w:abstractNumId="11">
    <w:nsid w:val="5D93FE57"/>
    <w:multiLevelType w:val="singleLevel"/>
    <w:tmpl w:val="5D93FE57"/>
    <w:lvl w:ilvl="0" w:tentative="0">
      <w:start w:val="1"/>
      <w:numFmt w:val="decimal"/>
      <w:suff w:val="nothing"/>
      <w:lvlText w:val="%1、"/>
      <w:lvlJc w:val="left"/>
    </w:lvl>
  </w:abstractNum>
  <w:abstractNum w:abstractNumId="12">
    <w:nsid w:val="5FDE38C3"/>
    <w:multiLevelType w:val="singleLevel"/>
    <w:tmpl w:val="5FDE38C3"/>
    <w:lvl w:ilvl="0" w:tentative="0">
      <w:start w:val="1"/>
      <w:numFmt w:val="decimal"/>
      <w:suff w:val="nothing"/>
      <w:lvlText w:val="%1．"/>
      <w:lvlJc w:val="left"/>
      <w:pPr>
        <w:ind w:left="-60" w:firstLine="400"/>
      </w:pPr>
      <w:rPr>
        <w:rFonts w:hint="default"/>
        <w:b w:val="0"/>
        <w:bCs w:val="0"/>
      </w:rPr>
    </w:lvl>
  </w:abstractNum>
  <w:abstractNum w:abstractNumId="13">
    <w:nsid w:val="661C7FDE"/>
    <w:multiLevelType w:val="multilevel"/>
    <w:tmpl w:val="661C7FDE"/>
    <w:lvl w:ilvl="0" w:tentative="0">
      <w:start w:val="2"/>
      <w:numFmt w:val="decimal"/>
      <w:lvlText w:val="%1、"/>
      <w:lvlJc w:val="left"/>
      <w:pPr>
        <w:tabs>
          <w:tab w:val="left" w:pos="780"/>
        </w:tabs>
        <w:ind w:left="780" w:hanging="360"/>
      </w:pPr>
      <w:rPr>
        <w:rFonts w:hint="default"/>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14">
    <w:nsid w:val="6AD43707"/>
    <w:multiLevelType w:val="singleLevel"/>
    <w:tmpl w:val="6AD43707"/>
    <w:lvl w:ilvl="0" w:tentative="0">
      <w:start w:val="5"/>
      <w:numFmt w:val="decimal"/>
      <w:suff w:val="space"/>
      <w:lvlText w:val="%1."/>
      <w:lvlJc w:val="left"/>
    </w:lvl>
  </w:abstractNum>
  <w:abstractNum w:abstractNumId="15">
    <w:nsid w:val="7177A944"/>
    <w:multiLevelType w:val="singleLevel"/>
    <w:tmpl w:val="7177A944"/>
    <w:lvl w:ilvl="0" w:tentative="0">
      <w:start w:val="4"/>
      <w:numFmt w:val="chineseCounting"/>
      <w:suff w:val="space"/>
      <w:lvlText w:val="第%1章"/>
      <w:lvlJc w:val="left"/>
      <w:rPr>
        <w:rFonts w:hint="eastAsia"/>
      </w:rPr>
    </w:lvl>
  </w:abstractNum>
  <w:num w:numId="1">
    <w:abstractNumId w:val="5"/>
  </w:num>
  <w:num w:numId="2">
    <w:abstractNumId w:val="10"/>
  </w:num>
  <w:num w:numId="3">
    <w:abstractNumId w:val="14"/>
  </w:num>
  <w:num w:numId="4">
    <w:abstractNumId w:val="4"/>
  </w:num>
  <w:num w:numId="5">
    <w:abstractNumId w:val="2"/>
  </w:num>
  <w:num w:numId="6">
    <w:abstractNumId w:val="8"/>
  </w:num>
  <w:num w:numId="7">
    <w:abstractNumId w:val="11"/>
  </w:num>
  <w:num w:numId="8">
    <w:abstractNumId w:val="15"/>
  </w:num>
  <w:num w:numId="9">
    <w:abstractNumId w:val="9"/>
  </w:num>
  <w:num w:numId="10">
    <w:abstractNumId w:val="3"/>
  </w:num>
  <w:num w:numId="11">
    <w:abstractNumId w:val="0"/>
  </w:num>
  <w:num w:numId="12">
    <w:abstractNumId w:val="13"/>
    <w:lvlOverride w:ilvl="0">
      <w:startOverride w:val="2"/>
    </w:lvlOverride>
  </w:num>
  <w:num w:numId="13">
    <w:abstractNumId w:val="7"/>
    <w:lvlOverride w:ilvl="0">
      <w:startOverride w:val="2"/>
    </w:lvlOverride>
  </w:num>
  <w:num w:numId="14">
    <w:abstractNumId w:val="1"/>
  </w:num>
  <w:num w:numId="15">
    <w:abstractNumId w:val="6"/>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YyYjFkNjE1ZjM1ZGEzMDAyNTYzZjc3MmU5NDVlNTQifQ=="/>
  </w:docVars>
  <w:rsids>
    <w:rsidRoot w:val="00000000"/>
    <w:rsid w:val="0038106E"/>
    <w:rsid w:val="003C26FD"/>
    <w:rsid w:val="00407631"/>
    <w:rsid w:val="00631F09"/>
    <w:rsid w:val="00903814"/>
    <w:rsid w:val="00A15994"/>
    <w:rsid w:val="0224337A"/>
    <w:rsid w:val="024D5C0C"/>
    <w:rsid w:val="02985DC6"/>
    <w:rsid w:val="02B95509"/>
    <w:rsid w:val="035179D4"/>
    <w:rsid w:val="035C7340"/>
    <w:rsid w:val="038101A1"/>
    <w:rsid w:val="03CF0EA7"/>
    <w:rsid w:val="040156E6"/>
    <w:rsid w:val="04073203"/>
    <w:rsid w:val="044C7DFD"/>
    <w:rsid w:val="045610C9"/>
    <w:rsid w:val="047F69E4"/>
    <w:rsid w:val="0498297B"/>
    <w:rsid w:val="04AD3DAA"/>
    <w:rsid w:val="04AF4A4A"/>
    <w:rsid w:val="051031AE"/>
    <w:rsid w:val="052F4F1D"/>
    <w:rsid w:val="05331DDC"/>
    <w:rsid w:val="0550527C"/>
    <w:rsid w:val="05B96686"/>
    <w:rsid w:val="065000D1"/>
    <w:rsid w:val="065F71BB"/>
    <w:rsid w:val="068636B9"/>
    <w:rsid w:val="06C947A0"/>
    <w:rsid w:val="06E0656B"/>
    <w:rsid w:val="06EF1AF0"/>
    <w:rsid w:val="070D0B30"/>
    <w:rsid w:val="07502B74"/>
    <w:rsid w:val="07BB65B7"/>
    <w:rsid w:val="07BF7C4C"/>
    <w:rsid w:val="07FB2D03"/>
    <w:rsid w:val="08023BF4"/>
    <w:rsid w:val="080E18B6"/>
    <w:rsid w:val="08891E29"/>
    <w:rsid w:val="099F3813"/>
    <w:rsid w:val="09CF7BAC"/>
    <w:rsid w:val="0A2543E3"/>
    <w:rsid w:val="0A6850D7"/>
    <w:rsid w:val="0A777BA7"/>
    <w:rsid w:val="0A7D421F"/>
    <w:rsid w:val="0A94723C"/>
    <w:rsid w:val="0AA61955"/>
    <w:rsid w:val="0AAE05DA"/>
    <w:rsid w:val="0AE04854"/>
    <w:rsid w:val="0AF36B06"/>
    <w:rsid w:val="0B0B182B"/>
    <w:rsid w:val="0B304DED"/>
    <w:rsid w:val="0B3052A0"/>
    <w:rsid w:val="0B502266"/>
    <w:rsid w:val="0B5331D2"/>
    <w:rsid w:val="0B560D77"/>
    <w:rsid w:val="0B5B6603"/>
    <w:rsid w:val="0B5D22ED"/>
    <w:rsid w:val="0BA00026"/>
    <w:rsid w:val="0BB30B20"/>
    <w:rsid w:val="0C0C1FF2"/>
    <w:rsid w:val="0C190F0D"/>
    <w:rsid w:val="0C6B78EB"/>
    <w:rsid w:val="0C951A65"/>
    <w:rsid w:val="0CA05D40"/>
    <w:rsid w:val="0CBD0E45"/>
    <w:rsid w:val="0CC06DF7"/>
    <w:rsid w:val="0CED55F8"/>
    <w:rsid w:val="0D8458C4"/>
    <w:rsid w:val="0DAE302F"/>
    <w:rsid w:val="0DEE6EC3"/>
    <w:rsid w:val="0E1C5AFD"/>
    <w:rsid w:val="0E31125C"/>
    <w:rsid w:val="0E924082"/>
    <w:rsid w:val="0EA31AFF"/>
    <w:rsid w:val="0ED26D72"/>
    <w:rsid w:val="0F0D4861"/>
    <w:rsid w:val="0F78715E"/>
    <w:rsid w:val="0FCD34F4"/>
    <w:rsid w:val="0FDE7C77"/>
    <w:rsid w:val="0FEC6EA7"/>
    <w:rsid w:val="10166A85"/>
    <w:rsid w:val="105937BE"/>
    <w:rsid w:val="106E343D"/>
    <w:rsid w:val="108C6F6A"/>
    <w:rsid w:val="109D268E"/>
    <w:rsid w:val="10DE353E"/>
    <w:rsid w:val="110660A6"/>
    <w:rsid w:val="115F194E"/>
    <w:rsid w:val="11A96EF0"/>
    <w:rsid w:val="11F25E7F"/>
    <w:rsid w:val="120C7AF8"/>
    <w:rsid w:val="12502219"/>
    <w:rsid w:val="12D55870"/>
    <w:rsid w:val="132316DC"/>
    <w:rsid w:val="138403CC"/>
    <w:rsid w:val="13873A19"/>
    <w:rsid w:val="13A23753"/>
    <w:rsid w:val="13A4011C"/>
    <w:rsid w:val="13B81064"/>
    <w:rsid w:val="13C95DDF"/>
    <w:rsid w:val="13DC62BF"/>
    <w:rsid w:val="13F13588"/>
    <w:rsid w:val="140B707A"/>
    <w:rsid w:val="141A1B4F"/>
    <w:rsid w:val="145403ED"/>
    <w:rsid w:val="14611EB8"/>
    <w:rsid w:val="14656657"/>
    <w:rsid w:val="14AE74CE"/>
    <w:rsid w:val="14D75D6A"/>
    <w:rsid w:val="14EE5A60"/>
    <w:rsid w:val="156514CE"/>
    <w:rsid w:val="15982B8F"/>
    <w:rsid w:val="15AE2D22"/>
    <w:rsid w:val="171514C9"/>
    <w:rsid w:val="17403903"/>
    <w:rsid w:val="17440211"/>
    <w:rsid w:val="1767603B"/>
    <w:rsid w:val="17A319A7"/>
    <w:rsid w:val="17B61704"/>
    <w:rsid w:val="17E458DD"/>
    <w:rsid w:val="17F65611"/>
    <w:rsid w:val="17FE051B"/>
    <w:rsid w:val="18074343"/>
    <w:rsid w:val="181808FF"/>
    <w:rsid w:val="18343682"/>
    <w:rsid w:val="18441ED8"/>
    <w:rsid w:val="184C7ABD"/>
    <w:rsid w:val="184F13F4"/>
    <w:rsid w:val="18CB5CFD"/>
    <w:rsid w:val="18EC39AE"/>
    <w:rsid w:val="190D676E"/>
    <w:rsid w:val="191907B2"/>
    <w:rsid w:val="194D0E94"/>
    <w:rsid w:val="19B60BB4"/>
    <w:rsid w:val="19B66AF3"/>
    <w:rsid w:val="19BD54DA"/>
    <w:rsid w:val="1A260979"/>
    <w:rsid w:val="1A3441CE"/>
    <w:rsid w:val="1A41745E"/>
    <w:rsid w:val="1A44675F"/>
    <w:rsid w:val="1A950679"/>
    <w:rsid w:val="1AA754C7"/>
    <w:rsid w:val="1AD77FFA"/>
    <w:rsid w:val="1ADD03C2"/>
    <w:rsid w:val="1AFE133E"/>
    <w:rsid w:val="1B1E6884"/>
    <w:rsid w:val="1B2D50FE"/>
    <w:rsid w:val="1B6E27DE"/>
    <w:rsid w:val="1B920D2B"/>
    <w:rsid w:val="1BAB04C0"/>
    <w:rsid w:val="1BD6553D"/>
    <w:rsid w:val="1BD712B5"/>
    <w:rsid w:val="1C0A58DD"/>
    <w:rsid w:val="1C17120D"/>
    <w:rsid w:val="1C3B1024"/>
    <w:rsid w:val="1CB55B85"/>
    <w:rsid w:val="1CE840F9"/>
    <w:rsid w:val="1DA70534"/>
    <w:rsid w:val="1DE1641B"/>
    <w:rsid w:val="1DEC586F"/>
    <w:rsid w:val="1E0421F0"/>
    <w:rsid w:val="1E19797C"/>
    <w:rsid w:val="1E526D50"/>
    <w:rsid w:val="1E6A0495"/>
    <w:rsid w:val="1EB70BE6"/>
    <w:rsid w:val="1EC266AA"/>
    <w:rsid w:val="1F2D74BD"/>
    <w:rsid w:val="1F69491A"/>
    <w:rsid w:val="1FAC61D5"/>
    <w:rsid w:val="1FB828C6"/>
    <w:rsid w:val="1FE36AA5"/>
    <w:rsid w:val="1FE74446"/>
    <w:rsid w:val="200851A0"/>
    <w:rsid w:val="200C52D5"/>
    <w:rsid w:val="20A51982"/>
    <w:rsid w:val="20DB3CE3"/>
    <w:rsid w:val="212705E9"/>
    <w:rsid w:val="21507B40"/>
    <w:rsid w:val="21986DD2"/>
    <w:rsid w:val="21BA2B03"/>
    <w:rsid w:val="21CE6CB6"/>
    <w:rsid w:val="21EB5FD7"/>
    <w:rsid w:val="22017EBE"/>
    <w:rsid w:val="22967391"/>
    <w:rsid w:val="22CC4BB3"/>
    <w:rsid w:val="2301717C"/>
    <w:rsid w:val="231B417D"/>
    <w:rsid w:val="23223022"/>
    <w:rsid w:val="23540453"/>
    <w:rsid w:val="23DE0664"/>
    <w:rsid w:val="23EA3FDD"/>
    <w:rsid w:val="23FF0505"/>
    <w:rsid w:val="24161629"/>
    <w:rsid w:val="24197BAD"/>
    <w:rsid w:val="24267DE5"/>
    <w:rsid w:val="24773635"/>
    <w:rsid w:val="24892316"/>
    <w:rsid w:val="24966F01"/>
    <w:rsid w:val="24FE39C0"/>
    <w:rsid w:val="25207E90"/>
    <w:rsid w:val="25473008"/>
    <w:rsid w:val="255C372A"/>
    <w:rsid w:val="25631AA5"/>
    <w:rsid w:val="25EA654B"/>
    <w:rsid w:val="26216436"/>
    <w:rsid w:val="2634102D"/>
    <w:rsid w:val="267A66BE"/>
    <w:rsid w:val="26821C81"/>
    <w:rsid w:val="26A24AE2"/>
    <w:rsid w:val="26A4796D"/>
    <w:rsid w:val="26B108E0"/>
    <w:rsid w:val="26C003D2"/>
    <w:rsid w:val="26F26402"/>
    <w:rsid w:val="26FB546F"/>
    <w:rsid w:val="27014FFB"/>
    <w:rsid w:val="27464458"/>
    <w:rsid w:val="27604BF7"/>
    <w:rsid w:val="278A13CB"/>
    <w:rsid w:val="27A36740"/>
    <w:rsid w:val="27A664AA"/>
    <w:rsid w:val="27E70BD7"/>
    <w:rsid w:val="28070704"/>
    <w:rsid w:val="28101DD7"/>
    <w:rsid w:val="28E61253"/>
    <w:rsid w:val="291E69B1"/>
    <w:rsid w:val="29613A1F"/>
    <w:rsid w:val="298E37DF"/>
    <w:rsid w:val="29D3126A"/>
    <w:rsid w:val="29E76B67"/>
    <w:rsid w:val="2A0D0CC4"/>
    <w:rsid w:val="2A1E6727"/>
    <w:rsid w:val="2A97058D"/>
    <w:rsid w:val="2AA409A1"/>
    <w:rsid w:val="2B7D3B09"/>
    <w:rsid w:val="2B870602"/>
    <w:rsid w:val="2B8C0AE6"/>
    <w:rsid w:val="2BB81F91"/>
    <w:rsid w:val="2BEB10D1"/>
    <w:rsid w:val="2C5A4D14"/>
    <w:rsid w:val="2CDE7ECC"/>
    <w:rsid w:val="2CE400DF"/>
    <w:rsid w:val="2CEA237D"/>
    <w:rsid w:val="2D510EC7"/>
    <w:rsid w:val="2DD64497"/>
    <w:rsid w:val="2E195575"/>
    <w:rsid w:val="2E2A0AD2"/>
    <w:rsid w:val="2E67352D"/>
    <w:rsid w:val="2EC876BA"/>
    <w:rsid w:val="2EE1185A"/>
    <w:rsid w:val="2EF6629B"/>
    <w:rsid w:val="2FB25B44"/>
    <w:rsid w:val="2FB344DB"/>
    <w:rsid w:val="2FCD67FF"/>
    <w:rsid w:val="300E353A"/>
    <w:rsid w:val="3016766A"/>
    <w:rsid w:val="30204C74"/>
    <w:rsid w:val="30340E45"/>
    <w:rsid w:val="30657369"/>
    <w:rsid w:val="30E26D0E"/>
    <w:rsid w:val="313A1C72"/>
    <w:rsid w:val="31924927"/>
    <w:rsid w:val="31956EA5"/>
    <w:rsid w:val="31A65BBC"/>
    <w:rsid w:val="3212228C"/>
    <w:rsid w:val="32461855"/>
    <w:rsid w:val="32A964A8"/>
    <w:rsid w:val="32BA46FC"/>
    <w:rsid w:val="32FD2E3E"/>
    <w:rsid w:val="33046668"/>
    <w:rsid w:val="330729FE"/>
    <w:rsid w:val="330A6C9A"/>
    <w:rsid w:val="33244988"/>
    <w:rsid w:val="33262E35"/>
    <w:rsid w:val="335B02C0"/>
    <w:rsid w:val="337A3E72"/>
    <w:rsid w:val="33813759"/>
    <w:rsid w:val="33D75E9F"/>
    <w:rsid w:val="33EE3F5E"/>
    <w:rsid w:val="34167E75"/>
    <w:rsid w:val="34577303"/>
    <w:rsid w:val="347D2E4F"/>
    <w:rsid w:val="349F41D7"/>
    <w:rsid w:val="34B561E0"/>
    <w:rsid w:val="34D91F81"/>
    <w:rsid w:val="34E547F1"/>
    <w:rsid w:val="354B5DA7"/>
    <w:rsid w:val="359335C4"/>
    <w:rsid w:val="35E35C00"/>
    <w:rsid w:val="362A70EA"/>
    <w:rsid w:val="36437DBE"/>
    <w:rsid w:val="367571F9"/>
    <w:rsid w:val="36DC72B8"/>
    <w:rsid w:val="37642B96"/>
    <w:rsid w:val="37DF6068"/>
    <w:rsid w:val="38587782"/>
    <w:rsid w:val="38810463"/>
    <w:rsid w:val="38957EE4"/>
    <w:rsid w:val="389B749B"/>
    <w:rsid w:val="389C5A5E"/>
    <w:rsid w:val="38A16F21"/>
    <w:rsid w:val="38F95CC3"/>
    <w:rsid w:val="39083B7D"/>
    <w:rsid w:val="398B4D6E"/>
    <w:rsid w:val="39EB0D46"/>
    <w:rsid w:val="3A2157C4"/>
    <w:rsid w:val="3A314172"/>
    <w:rsid w:val="3ACA5540"/>
    <w:rsid w:val="3B014763"/>
    <w:rsid w:val="3B721655"/>
    <w:rsid w:val="3B8A6F6B"/>
    <w:rsid w:val="3BAD2CC0"/>
    <w:rsid w:val="3BE8317C"/>
    <w:rsid w:val="3C6534B3"/>
    <w:rsid w:val="3C850B8E"/>
    <w:rsid w:val="3CB6166C"/>
    <w:rsid w:val="3D1B1A4D"/>
    <w:rsid w:val="3D274C35"/>
    <w:rsid w:val="3D2C261C"/>
    <w:rsid w:val="3D372EDB"/>
    <w:rsid w:val="3E06185A"/>
    <w:rsid w:val="3E2148E6"/>
    <w:rsid w:val="3E4C333F"/>
    <w:rsid w:val="3E637182"/>
    <w:rsid w:val="3E6E4482"/>
    <w:rsid w:val="3E7516A8"/>
    <w:rsid w:val="3E7A5F15"/>
    <w:rsid w:val="3ECC7453"/>
    <w:rsid w:val="3F0230D2"/>
    <w:rsid w:val="3F162FEC"/>
    <w:rsid w:val="3F1E6B5B"/>
    <w:rsid w:val="3F2521B4"/>
    <w:rsid w:val="3F5D36FC"/>
    <w:rsid w:val="3F8F587F"/>
    <w:rsid w:val="3FDD1310"/>
    <w:rsid w:val="40144020"/>
    <w:rsid w:val="40311D48"/>
    <w:rsid w:val="40572841"/>
    <w:rsid w:val="407F58F4"/>
    <w:rsid w:val="408F0936"/>
    <w:rsid w:val="40BE641C"/>
    <w:rsid w:val="40BF57BD"/>
    <w:rsid w:val="40C25E8E"/>
    <w:rsid w:val="40CD48B1"/>
    <w:rsid w:val="40D45C40"/>
    <w:rsid w:val="40D55123"/>
    <w:rsid w:val="40EE65D6"/>
    <w:rsid w:val="41EB0411"/>
    <w:rsid w:val="42141682"/>
    <w:rsid w:val="4230353B"/>
    <w:rsid w:val="425D323B"/>
    <w:rsid w:val="42772D26"/>
    <w:rsid w:val="4290430F"/>
    <w:rsid w:val="42A2493F"/>
    <w:rsid w:val="42BB05E1"/>
    <w:rsid w:val="4355505C"/>
    <w:rsid w:val="43D438A7"/>
    <w:rsid w:val="43E91A02"/>
    <w:rsid w:val="43F839F3"/>
    <w:rsid w:val="443864E5"/>
    <w:rsid w:val="444F59BE"/>
    <w:rsid w:val="44AF5CA8"/>
    <w:rsid w:val="44C64B7B"/>
    <w:rsid w:val="44FC0326"/>
    <w:rsid w:val="45210378"/>
    <w:rsid w:val="452B051E"/>
    <w:rsid w:val="452E22C6"/>
    <w:rsid w:val="45600F78"/>
    <w:rsid w:val="45617D73"/>
    <w:rsid w:val="45FB4075"/>
    <w:rsid w:val="464F1856"/>
    <w:rsid w:val="467852BF"/>
    <w:rsid w:val="46AC6517"/>
    <w:rsid w:val="46AD61B5"/>
    <w:rsid w:val="46CF211F"/>
    <w:rsid w:val="46E220A2"/>
    <w:rsid w:val="473829DD"/>
    <w:rsid w:val="47821E24"/>
    <w:rsid w:val="47827898"/>
    <w:rsid w:val="47AE5AD7"/>
    <w:rsid w:val="47CC1C33"/>
    <w:rsid w:val="47F92430"/>
    <w:rsid w:val="4822043E"/>
    <w:rsid w:val="487D096B"/>
    <w:rsid w:val="48AC2FFE"/>
    <w:rsid w:val="48BB7B3B"/>
    <w:rsid w:val="48EE3083"/>
    <w:rsid w:val="48FB115E"/>
    <w:rsid w:val="49155047"/>
    <w:rsid w:val="491B7E3F"/>
    <w:rsid w:val="49387656"/>
    <w:rsid w:val="499C12C5"/>
    <w:rsid w:val="4A056E6A"/>
    <w:rsid w:val="4A1672C9"/>
    <w:rsid w:val="4A490F74"/>
    <w:rsid w:val="4A60650B"/>
    <w:rsid w:val="4A6442BC"/>
    <w:rsid w:val="4AF12F4F"/>
    <w:rsid w:val="4B315515"/>
    <w:rsid w:val="4BD90EFA"/>
    <w:rsid w:val="4C2757BD"/>
    <w:rsid w:val="4C324162"/>
    <w:rsid w:val="4C41795A"/>
    <w:rsid w:val="4C712581"/>
    <w:rsid w:val="4CB37051"/>
    <w:rsid w:val="4CD314A1"/>
    <w:rsid w:val="4CDC173E"/>
    <w:rsid w:val="4CDD3BBC"/>
    <w:rsid w:val="4D085C18"/>
    <w:rsid w:val="4D0B76A6"/>
    <w:rsid w:val="4D974DBA"/>
    <w:rsid w:val="4DF7404E"/>
    <w:rsid w:val="4E031912"/>
    <w:rsid w:val="4E237DF4"/>
    <w:rsid w:val="4E3F5A59"/>
    <w:rsid w:val="4E5E63B8"/>
    <w:rsid w:val="4EB7109E"/>
    <w:rsid w:val="4EC8490A"/>
    <w:rsid w:val="4F021016"/>
    <w:rsid w:val="4F0A4F22"/>
    <w:rsid w:val="4FC757CB"/>
    <w:rsid w:val="4FE97071"/>
    <w:rsid w:val="500B1FA1"/>
    <w:rsid w:val="5012408F"/>
    <w:rsid w:val="50202CB2"/>
    <w:rsid w:val="50234908"/>
    <w:rsid w:val="502B74B0"/>
    <w:rsid w:val="50615016"/>
    <w:rsid w:val="50AB003F"/>
    <w:rsid w:val="50E95CEA"/>
    <w:rsid w:val="517D7C2E"/>
    <w:rsid w:val="519304D5"/>
    <w:rsid w:val="51A57C53"/>
    <w:rsid w:val="51B0175F"/>
    <w:rsid w:val="51F93909"/>
    <w:rsid w:val="522D2CBF"/>
    <w:rsid w:val="522F2077"/>
    <w:rsid w:val="525D67AD"/>
    <w:rsid w:val="52AC309E"/>
    <w:rsid w:val="52BF385E"/>
    <w:rsid w:val="52D7336D"/>
    <w:rsid w:val="532B216B"/>
    <w:rsid w:val="53514ECE"/>
    <w:rsid w:val="537C30CF"/>
    <w:rsid w:val="5393682D"/>
    <w:rsid w:val="53AA154A"/>
    <w:rsid w:val="54A54BF1"/>
    <w:rsid w:val="54BE2A98"/>
    <w:rsid w:val="54EB1352"/>
    <w:rsid w:val="551E34D6"/>
    <w:rsid w:val="553317CB"/>
    <w:rsid w:val="55501408"/>
    <w:rsid w:val="55645834"/>
    <w:rsid w:val="558A20A7"/>
    <w:rsid w:val="55B16CE6"/>
    <w:rsid w:val="560A7324"/>
    <w:rsid w:val="56463928"/>
    <w:rsid w:val="56533D25"/>
    <w:rsid w:val="56570A4D"/>
    <w:rsid w:val="56593110"/>
    <w:rsid w:val="571406EC"/>
    <w:rsid w:val="57205A7F"/>
    <w:rsid w:val="57225ADB"/>
    <w:rsid w:val="57392E9C"/>
    <w:rsid w:val="575E5568"/>
    <w:rsid w:val="586B5D0F"/>
    <w:rsid w:val="586C319D"/>
    <w:rsid w:val="586E28DA"/>
    <w:rsid w:val="58A324E0"/>
    <w:rsid w:val="58BA3515"/>
    <w:rsid w:val="58DB5A41"/>
    <w:rsid w:val="597E04E1"/>
    <w:rsid w:val="59D17B61"/>
    <w:rsid w:val="5A8D0ED4"/>
    <w:rsid w:val="5B1F3B03"/>
    <w:rsid w:val="5B345801"/>
    <w:rsid w:val="5B773472"/>
    <w:rsid w:val="5B884C1A"/>
    <w:rsid w:val="5BA37FCD"/>
    <w:rsid w:val="5C0F1DCA"/>
    <w:rsid w:val="5C877BB2"/>
    <w:rsid w:val="5CA60026"/>
    <w:rsid w:val="5CE63C1F"/>
    <w:rsid w:val="5D1D47B1"/>
    <w:rsid w:val="5D8B1A2B"/>
    <w:rsid w:val="5D9343AB"/>
    <w:rsid w:val="5DA25F6C"/>
    <w:rsid w:val="5DD8542A"/>
    <w:rsid w:val="5E2A55C9"/>
    <w:rsid w:val="5E317529"/>
    <w:rsid w:val="5E4A470D"/>
    <w:rsid w:val="5E763D4E"/>
    <w:rsid w:val="5EA81AA8"/>
    <w:rsid w:val="5EB13608"/>
    <w:rsid w:val="5F5F1ECA"/>
    <w:rsid w:val="5F637828"/>
    <w:rsid w:val="5F796A7E"/>
    <w:rsid w:val="60260578"/>
    <w:rsid w:val="60273570"/>
    <w:rsid w:val="60735CD0"/>
    <w:rsid w:val="608637E0"/>
    <w:rsid w:val="60883EF9"/>
    <w:rsid w:val="60995A69"/>
    <w:rsid w:val="60C717AC"/>
    <w:rsid w:val="614A7244"/>
    <w:rsid w:val="618D2FE2"/>
    <w:rsid w:val="6198016C"/>
    <w:rsid w:val="61A2082E"/>
    <w:rsid w:val="61BC3E5A"/>
    <w:rsid w:val="61C272CD"/>
    <w:rsid w:val="61CA7DC6"/>
    <w:rsid w:val="61E80CA5"/>
    <w:rsid w:val="624F48B2"/>
    <w:rsid w:val="62BA2E44"/>
    <w:rsid w:val="62CF07CF"/>
    <w:rsid w:val="62E32184"/>
    <w:rsid w:val="62E47747"/>
    <w:rsid w:val="62F5481E"/>
    <w:rsid w:val="62F66A3A"/>
    <w:rsid w:val="62FD60F5"/>
    <w:rsid w:val="634B7B8C"/>
    <w:rsid w:val="637127FB"/>
    <w:rsid w:val="63892462"/>
    <w:rsid w:val="63CE60C7"/>
    <w:rsid w:val="640E34C8"/>
    <w:rsid w:val="640E51FE"/>
    <w:rsid w:val="640F17B5"/>
    <w:rsid w:val="6459748D"/>
    <w:rsid w:val="647C0409"/>
    <w:rsid w:val="64B570D2"/>
    <w:rsid w:val="64D23995"/>
    <w:rsid w:val="6535605D"/>
    <w:rsid w:val="65510C1C"/>
    <w:rsid w:val="65615763"/>
    <w:rsid w:val="656960A7"/>
    <w:rsid w:val="65C91FCA"/>
    <w:rsid w:val="65DB702E"/>
    <w:rsid w:val="660E0AE9"/>
    <w:rsid w:val="66304B71"/>
    <w:rsid w:val="6631740F"/>
    <w:rsid w:val="6642136D"/>
    <w:rsid w:val="66495BDD"/>
    <w:rsid w:val="665A0FD4"/>
    <w:rsid w:val="667D1BEE"/>
    <w:rsid w:val="66A31A6E"/>
    <w:rsid w:val="66C8504F"/>
    <w:rsid w:val="66E67D6F"/>
    <w:rsid w:val="670D6F06"/>
    <w:rsid w:val="670F3E8F"/>
    <w:rsid w:val="673530ED"/>
    <w:rsid w:val="67544B35"/>
    <w:rsid w:val="67FB37FB"/>
    <w:rsid w:val="68007DCB"/>
    <w:rsid w:val="681C38A5"/>
    <w:rsid w:val="68371036"/>
    <w:rsid w:val="687E025A"/>
    <w:rsid w:val="68992F90"/>
    <w:rsid w:val="690A0C77"/>
    <w:rsid w:val="691C1682"/>
    <w:rsid w:val="69332399"/>
    <w:rsid w:val="694C4785"/>
    <w:rsid w:val="69A43B52"/>
    <w:rsid w:val="69FE20C4"/>
    <w:rsid w:val="6A31770E"/>
    <w:rsid w:val="6A904EF4"/>
    <w:rsid w:val="6ADB0EDF"/>
    <w:rsid w:val="6B036F9E"/>
    <w:rsid w:val="6B0D5581"/>
    <w:rsid w:val="6BB3513A"/>
    <w:rsid w:val="6BB438E6"/>
    <w:rsid w:val="6BDB0B98"/>
    <w:rsid w:val="6BE175EE"/>
    <w:rsid w:val="6BFB7C75"/>
    <w:rsid w:val="6C117498"/>
    <w:rsid w:val="6C490875"/>
    <w:rsid w:val="6C9C7F3A"/>
    <w:rsid w:val="6CE35466"/>
    <w:rsid w:val="6CEA21AA"/>
    <w:rsid w:val="6D18288B"/>
    <w:rsid w:val="6D357DB9"/>
    <w:rsid w:val="6D3F6D8F"/>
    <w:rsid w:val="6DA20B8F"/>
    <w:rsid w:val="6E0F6C5C"/>
    <w:rsid w:val="6E182A45"/>
    <w:rsid w:val="6E6617EE"/>
    <w:rsid w:val="6E9B3DF5"/>
    <w:rsid w:val="6EDC1FE0"/>
    <w:rsid w:val="6EF410D7"/>
    <w:rsid w:val="6EFE5FC0"/>
    <w:rsid w:val="6F834209"/>
    <w:rsid w:val="6FFF72EA"/>
    <w:rsid w:val="700A66D9"/>
    <w:rsid w:val="705D2CAC"/>
    <w:rsid w:val="70781894"/>
    <w:rsid w:val="70BE47CD"/>
    <w:rsid w:val="70D42484"/>
    <w:rsid w:val="70DB79BE"/>
    <w:rsid w:val="70EF0AA9"/>
    <w:rsid w:val="70F35744"/>
    <w:rsid w:val="7169570C"/>
    <w:rsid w:val="718B3849"/>
    <w:rsid w:val="71A15E84"/>
    <w:rsid w:val="71C70D25"/>
    <w:rsid w:val="71CF2AD2"/>
    <w:rsid w:val="71DC0F04"/>
    <w:rsid w:val="72290710"/>
    <w:rsid w:val="724A3704"/>
    <w:rsid w:val="729F35EB"/>
    <w:rsid w:val="72CC0E93"/>
    <w:rsid w:val="72D2272D"/>
    <w:rsid w:val="72DC330D"/>
    <w:rsid w:val="72FD0B80"/>
    <w:rsid w:val="730E028E"/>
    <w:rsid w:val="737D3F28"/>
    <w:rsid w:val="73A500A2"/>
    <w:rsid w:val="73C60B68"/>
    <w:rsid w:val="742319A8"/>
    <w:rsid w:val="74361FBE"/>
    <w:rsid w:val="74C257D4"/>
    <w:rsid w:val="74CC145C"/>
    <w:rsid w:val="75183A02"/>
    <w:rsid w:val="75403042"/>
    <w:rsid w:val="759908AD"/>
    <w:rsid w:val="75AB270C"/>
    <w:rsid w:val="762D4ECF"/>
    <w:rsid w:val="767C33B3"/>
    <w:rsid w:val="76830F93"/>
    <w:rsid w:val="76832520"/>
    <w:rsid w:val="773D0D4A"/>
    <w:rsid w:val="775D59E8"/>
    <w:rsid w:val="787B21CF"/>
    <w:rsid w:val="78BE42CB"/>
    <w:rsid w:val="78E201F2"/>
    <w:rsid w:val="78FF2EC3"/>
    <w:rsid w:val="79073D34"/>
    <w:rsid w:val="796F302B"/>
    <w:rsid w:val="79B37DE1"/>
    <w:rsid w:val="79C405E2"/>
    <w:rsid w:val="79DC7338"/>
    <w:rsid w:val="79E13D7A"/>
    <w:rsid w:val="7A6E1CEA"/>
    <w:rsid w:val="7A85352B"/>
    <w:rsid w:val="7A863148"/>
    <w:rsid w:val="7A867083"/>
    <w:rsid w:val="7A992B33"/>
    <w:rsid w:val="7AA03EC1"/>
    <w:rsid w:val="7AD7263A"/>
    <w:rsid w:val="7AF11FF0"/>
    <w:rsid w:val="7B9B1896"/>
    <w:rsid w:val="7BC538FC"/>
    <w:rsid w:val="7C007C10"/>
    <w:rsid w:val="7C0F2D6B"/>
    <w:rsid w:val="7C1B0B4C"/>
    <w:rsid w:val="7C854FDD"/>
    <w:rsid w:val="7CC74F52"/>
    <w:rsid w:val="7CE14795"/>
    <w:rsid w:val="7DC25F80"/>
    <w:rsid w:val="7DC44AEB"/>
    <w:rsid w:val="7DD06FB5"/>
    <w:rsid w:val="7DD24843"/>
    <w:rsid w:val="7E111572"/>
    <w:rsid w:val="7E130E76"/>
    <w:rsid w:val="7E3F667C"/>
    <w:rsid w:val="7EAB445D"/>
    <w:rsid w:val="7F4C0FB5"/>
    <w:rsid w:val="7F9E3ADD"/>
    <w:rsid w:val="7FA62B9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9"/>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50"/>
    <w:qFormat/>
    <w:uiPriority w:val="0"/>
    <w:pPr>
      <w:keepNext/>
      <w:keepLines/>
      <w:tabs>
        <w:tab w:val="left" w:pos="567"/>
      </w:tabs>
      <w:spacing w:line="360" w:lineRule="auto"/>
      <w:ind w:left="567" w:hanging="567"/>
      <w:outlineLvl w:val="1"/>
    </w:pPr>
    <w:rPr>
      <w:rFonts w:ascii="Arial" w:hAnsi="Arial"/>
      <w:bCs/>
      <w:color w:val="000000"/>
      <w:sz w:val="28"/>
      <w:szCs w:val="32"/>
      <w:lang w:val="pt-BR"/>
    </w:rPr>
  </w:style>
  <w:style w:type="paragraph" w:styleId="4">
    <w:name w:val="heading 3"/>
    <w:basedOn w:val="1"/>
    <w:next w:val="1"/>
    <w:link w:val="34"/>
    <w:qFormat/>
    <w:uiPriority w:val="0"/>
    <w:pPr>
      <w:keepNext/>
      <w:keepLines/>
      <w:spacing w:before="260" w:beforeLines="0" w:beforeAutospacing="0" w:after="260" w:afterLines="0" w:afterAutospacing="0" w:line="240" w:lineRule="auto"/>
      <w:outlineLvl w:val="2"/>
    </w:pPr>
    <w:rPr>
      <w:rFonts w:ascii="Calibri" w:hAnsi="Calibri" w:eastAsia="宋体"/>
      <w:b/>
      <w:sz w:val="32"/>
    </w:rPr>
  </w:style>
  <w:style w:type="paragraph" w:styleId="5">
    <w:name w:val="heading 4"/>
    <w:basedOn w:val="1"/>
    <w:next w:val="1"/>
    <w:qFormat/>
    <w:uiPriority w:val="0"/>
    <w:pPr>
      <w:keepNext/>
      <w:spacing w:before="240" w:after="60"/>
      <w:outlineLvl w:val="3"/>
    </w:pPr>
    <w:rPr>
      <w:b/>
      <w:bCs/>
      <w:sz w:val="28"/>
      <w:szCs w:val="28"/>
    </w:rPr>
  </w:style>
  <w:style w:type="character" w:default="1" w:styleId="22">
    <w:name w:val="Default Paragraph Font"/>
    <w:semiHidden/>
    <w:qFormat/>
    <w:uiPriority w:val="0"/>
  </w:style>
  <w:style w:type="table" w:default="1" w:styleId="20">
    <w:name w:val="Normal Table"/>
    <w:semiHidden/>
    <w:qFormat/>
    <w:uiPriority w:val="0"/>
    <w:tblPr>
      <w:tblCellMar>
        <w:top w:w="0" w:type="dxa"/>
        <w:left w:w="108" w:type="dxa"/>
        <w:bottom w:w="0" w:type="dxa"/>
        <w:right w:w="108" w:type="dxa"/>
      </w:tblCellMar>
    </w:tblPr>
  </w:style>
  <w:style w:type="paragraph" w:styleId="6">
    <w:name w:val="index 8"/>
    <w:basedOn w:val="1"/>
    <w:next w:val="1"/>
    <w:qFormat/>
    <w:uiPriority w:val="0"/>
    <w:pPr>
      <w:ind w:left="2940"/>
    </w:pPr>
  </w:style>
  <w:style w:type="paragraph" w:styleId="7">
    <w:name w:val="Normal Indent"/>
    <w:basedOn w:val="1"/>
    <w:qFormat/>
    <w:uiPriority w:val="0"/>
    <w:pPr>
      <w:ind w:firstLine="420"/>
    </w:pPr>
    <w:rPr>
      <w:rFonts w:ascii="Times New Roman" w:hAnsi="Times New Roman" w:eastAsia="宋体" w:cs="Times New Roman"/>
      <w:szCs w:val="20"/>
    </w:rPr>
  </w:style>
  <w:style w:type="paragraph" w:styleId="8">
    <w:name w:val="annotation text"/>
    <w:basedOn w:val="1"/>
    <w:qFormat/>
    <w:uiPriority w:val="0"/>
    <w:pPr>
      <w:jc w:val="left"/>
    </w:pPr>
  </w:style>
  <w:style w:type="paragraph" w:styleId="9">
    <w:name w:val="Body Text"/>
    <w:basedOn w:val="1"/>
    <w:next w:val="1"/>
    <w:qFormat/>
    <w:uiPriority w:val="0"/>
  </w:style>
  <w:style w:type="paragraph" w:styleId="10">
    <w:name w:val="Body Text Indent"/>
    <w:basedOn w:val="1"/>
    <w:next w:val="11"/>
    <w:qFormat/>
    <w:uiPriority w:val="0"/>
    <w:pPr>
      <w:spacing w:after="120"/>
      <w:ind w:left="420" w:leftChars="200"/>
    </w:pPr>
  </w:style>
  <w:style w:type="paragraph" w:styleId="11">
    <w:name w:val="envelope return"/>
    <w:basedOn w:val="1"/>
    <w:qFormat/>
    <w:uiPriority w:val="0"/>
    <w:pPr>
      <w:snapToGrid w:val="0"/>
    </w:pPr>
    <w:rPr>
      <w:rFonts w:ascii="Arial" w:hAnsi="Arial"/>
    </w:rPr>
  </w:style>
  <w:style w:type="paragraph" w:styleId="12">
    <w:name w:val="toc 3"/>
    <w:basedOn w:val="1"/>
    <w:next w:val="1"/>
    <w:unhideWhenUsed/>
    <w:qFormat/>
    <w:uiPriority w:val="39"/>
    <w:pPr>
      <w:ind w:left="840" w:leftChars="400"/>
    </w:pPr>
  </w:style>
  <w:style w:type="paragraph" w:styleId="13">
    <w:name w:val="Plain Text"/>
    <w:basedOn w:val="1"/>
    <w:qFormat/>
    <w:uiPriority w:val="99"/>
    <w:rPr>
      <w:rFonts w:ascii="宋体" w:hAnsi="Courier New"/>
      <w:szCs w:val="20"/>
    </w:rPr>
  </w:style>
  <w:style w:type="paragraph" w:styleId="14">
    <w:name w:val="footer"/>
    <w:basedOn w:val="1"/>
    <w:qFormat/>
    <w:uiPriority w:val="99"/>
    <w:pPr>
      <w:tabs>
        <w:tab w:val="center" w:pos="4153"/>
        <w:tab w:val="right" w:pos="8306"/>
      </w:tabs>
      <w:snapToGrid w:val="0"/>
      <w:jc w:val="left"/>
    </w:pPr>
    <w:rPr>
      <w:sz w:val="18"/>
      <w:szCs w:val="18"/>
    </w:rPr>
  </w:style>
  <w:style w:type="paragraph" w:styleId="15">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unhideWhenUsed/>
    <w:qFormat/>
    <w:uiPriority w:val="39"/>
  </w:style>
  <w:style w:type="paragraph" w:styleId="17">
    <w:name w:val="toc 2"/>
    <w:basedOn w:val="1"/>
    <w:next w:val="1"/>
    <w:unhideWhenUsed/>
    <w:qFormat/>
    <w:uiPriority w:val="39"/>
    <w:pPr>
      <w:ind w:left="420" w:leftChars="200"/>
    </w:pPr>
  </w:style>
  <w:style w:type="paragraph" w:styleId="18">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paragraph" w:styleId="19">
    <w:name w:val="Body Text First Indent 2"/>
    <w:basedOn w:val="10"/>
    <w:unhideWhenUsed/>
    <w:qFormat/>
    <w:uiPriority w:val="99"/>
    <w:pPr>
      <w:ind w:firstLine="420" w:firstLineChars="200"/>
    </w:pPr>
  </w:style>
  <w:style w:type="table" w:styleId="21">
    <w:name w:val="Table Grid"/>
    <w:basedOn w:val="20"/>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3">
    <w:name w:val="Strong"/>
    <w:basedOn w:val="22"/>
    <w:qFormat/>
    <w:uiPriority w:val="0"/>
    <w:rPr>
      <w:b/>
    </w:rPr>
  </w:style>
  <w:style w:type="character" w:styleId="24">
    <w:name w:val="FollowedHyperlink"/>
    <w:basedOn w:val="22"/>
    <w:qFormat/>
    <w:uiPriority w:val="0"/>
    <w:rPr>
      <w:color w:val="800080"/>
      <w:u w:val="none"/>
    </w:rPr>
  </w:style>
  <w:style w:type="character" w:styleId="25">
    <w:name w:val="Emphasis"/>
    <w:basedOn w:val="22"/>
    <w:qFormat/>
    <w:uiPriority w:val="0"/>
  </w:style>
  <w:style w:type="character" w:styleId="26">
    <w:name w:val="Hyperlink"/>
    <w:basedOn w:val="22"/>
    <w:qFormat/>
    <w:uiPriority w:val="0"/>
    <w:rPr>
      <w:color w:val="0000FF"/>
      <w:u w:val="none"/>
    </w:rPr>
  </w:style>
  <w:style w:type="character" w:styleId="27">
    <w:name w:val="annotation reference"/>
    <w:semiHidden/>
    <w:qFormat/>
    <w:uiPriority w:val="0"/>
    <w:rPr>
      <w:rFonts w:ascii="Tahoma" w:hAnsi="Tahoma"/>
      <w:sz w:val="21"/>
      <w:szCs w:val="21"/>
    </w:rPr>
  </w:style>
  <w:style w:type="character" w:styleId="28">
    <w:name w:val="footnote reference"/>
    <w:basedOn w:val="22"/>
    <w:qFormat/>
    <w:uiPriority w:val="0"/>
    <w:rPr>
      <w:vertAlign w:val="superscript"/>
    </w:rPr>
  </w:style>
  <w:style w:type="paragraph" w:customStyle="1" w:styleId="29">
    <w:name w:val="Default"/>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30">
    <w:name w:val="表格文字"/>
    <w:basedOn w:val="1"/>
    <w:qFormat/>
    <w:uiPriority w:val="0"/>
    <w:pPr>
      <w:jc w:val="left"/>
    </w:pPr>
    <w:rPr>
      <w:bCs/>
      <w:spacing w:val="10"/>
      <w:kern w:val="0"/>
    </w:rPr>
  </w:style>
  <w:style w:type="paragraph" w:customStyle="1" w:styleId="31">
    <w:name w:val="BodyText"/>
    <w:basedOn w:val="1"/>
    <w:next w:val="1"/>
    <w:qFormat/>
    <w:uiPriority w:val="0"/>
    <w:pPr>
      <w:spacing w:line="380" w:lineRule="exact"/>
    </w:pPr>
    <w:rPr>
      <w:sz w:val="24"/>
    </w:rPr>
  </w:style>
  <w:style w:type="paragraph" w:customStyle="1" w:styleId="32">
    <w:name w:val="footer1"/>
    <w:basedOn w:val="1"/>
    <w:qFormat/>
    <w:uiPriority w:val="0"/>
    <w:pPr>
      <w:tabs>
        <w:tab w:val="center" w:pos="4153"/>
        <w:tab w:val="right" w:pos="8306"/>
      </w:tabs>
      <w:snapToGrid w:val="0"/>
      <w:jc w:val="left"/>
    </w:pPr>
    <w:rPr>
      <w:rFonts w:ascii="Calibri" w:hAnsi="Calibri"/>
      <w:sz w:val="18"/>
    </w:rPr>
  </w:style>
  <w:style w:type="paragraph" w:styleId="33">
    <w:name w:val="List Paragraph"/>
    <w:basedOn w:val="1"/>
    <w:qFormat/>
    <w:uiPriority w:val="99"/>
    <w:pPr>
      <w:ind w:firstLine="420" w:firstLineChars="200"/>
    </w:pPr>
    <w:rPr>
      <w:rFonts w:ascii="Times New Roman" w:hAnsi="Times New Roman"/>
    </w:rPr>
  </w:style>
  <w:style w:type="character" w:customStyle="1" w:styleId="34">
    <w:name w:val="标题 3 字符"/>
    <w:link w:val="4"/>
    <w:qFormat/>
    <w:uiPriority w:val="0"/>
    <w:rPr>
      <w:rFonts w:ascii="Calibri" w:hAnsi="Calibri" w:eastAsia="宋体"/>
      <w:b/>
      <w:sz w:val="32"/>
    </w:rPr>
  </w:style>
  <w:style w:type="character" w:customStyle="1" w:styleId="35">
    <w:name w:val="NormalCharacter"/>
    <w:qFormat/>
    <w:uiPriority w:val="0"/>
  </w:style>
  <w:style w:type="character" w:customStyle="1" w:styleId="36">
    <w:name w:val="font41"/>
    <w:basedOn w:val="22"/>
    <w:qFormat/>
    <w:uiPriority w:val="0"/>
    <w:rPr>
      <w:rFonts w:hint="eastAsia" w:ascii="宋体" w:hAnsi="宋体" w:eastAsia="宋体" w:cs="宋体"/>
      <w:color w:val="FF0000"/>
      <w:sz w:val="24"/>
      <w:szCs w:val="24"/>
      <w:u w:val="none"/>
    </w:rPr>
  </w:style>
  <w:style w:type="paragraph" w:customStyle="1" w:styleId="37">
    <w:name w:val="UserStyle_0"/>
    <w:basedOn w:val="1"/>
    <w:qFormat/>
    <w:uiPriority w:val="0"/>
    <w:pPr>
      <w:jc w:val="left"/>
      <w:textAlignment w:val="baseline"/>
    </w:pPr>
    <w:rPr>
      <w:rFonts w:ascii="Times New Roman" w:hAnsi="Times New Roman" w:cs="Times New Roman"/>
      <w:bCs/>
      <w:spacing w:val="10"/>
      <w:kern w:val="0"/>
      <w:sz w:val="21"/>
      <w:szCs w:val="24"/>
      <w:lang w:val="en-US" w:eastAsia="zh-CN" w:bidi="ar-SA"/>
    </w:rPr>
  </w:style>
  <w:style w:type="paragraph" w:customStyle="1" w:styleId="38">
    <w:name w:val="p15"/>
    <w:basedOn w:val="1"/>
    <w:qFormat/>
    <w:uiPriority w:val="99"/>
    <w:pPr>
      <w:widowControl/>
    </w:pPr>
    <w:rPr>
      <w:rFonts w:ascii="宋体" w:hAnsi="宋体"/>
      <w:kern w:val="0"/>
      <w:szCs w:val="21"/>
    </w:rPr>
  </w:style>
  <w:style w:type="character" w:customStyle="1" w:styleId="39">
    <w:name w:val="hover4"/>
    <w:basedOn w:val="22"/>
    <w:qFormat/>
    <w:uiPriority w:val="0"/>
    <w:rPr>
      <w:color w:val="315EFB"/>
    </w:rPr>
  </w:style>
  <w:style w:type="character" w:customStyle="1" w:styleId="40">
    <w:name w:val="index-module_accountauthentication_3bwix"/>
    <w:basedOn w:val="22"/>
    <w:qFormat/>
    <w:uiPriority w:val="0"/>
  </w:style>
  <w:style w:type="paragraph" w:customStyle="1" w:styleId="41">
    <w:name w:val="Char1 Char Char Char Char Char Char"/>
    <w:basedOn w:val="1"/>
    <w:qFormat/>
    <w:uiPriority w:val="0"/>
    <w:rPr>
      <w:rFonts w:ascii="Tahoma" w:hAnsi="Tahoma"/>
      <w:sz w:val="24"/>
      <w:szCs w:val="20"/>
    </w:rPr>
  </w:style>
  <w:style w:type="table" w:customStyle="1" w:styleId="42">
    <w:name w:val="网格型1"/>
    <w:basedOn w:val="20"/>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43">
    <w:name w:val="列出段落2"/>
    <w:basedOn w:val="1"/>
    <w:qFormat/>
    <w:uiPriority w:val="34"/>
    <w:pPr>
      <w:ind w:firstLine="420" w:firstLineChars="200"/>
    </w:pPr>
    <w:rPr>
      <w:rFonts w:ascii="Calibri" w:hAnsi="Calibri"/>
      <w:szCs w:val="22"/>
    </w:rPr>
  </w:style>
  <w:style w:type="paragraph" w:customStyle="1" w:styleId="44">
    <w:name w:val="列出段落1"/>
    <w:basedOn w:val="1"/>
    <w:qFormat/>
    <w:uiPriority w:val="34"/>
    <w:pPr>
      <w:ind w:firstLine="420" w:firstLineChars="200"/>
    </w:pPr>
    <w:rPr>
      <w:rFonts w:ascii="Calibri" w:hAnsi="Calibri"/>
      <w:szCs w:val="22"/>
    </w:rPr>
  </w:style>
  <w:style w:type="paragraph" w:customStyle="1" w:styleId="45">
    <w:name w:val="_Style 2"/>
    <w:qFormat/>
    <w:uiPriority w:val="1"/>
    <w:rPr>
      <w:rFonts w:ascii="Times New Roman" w:hAnsi="Times New Roman" w:eastAsia="宋体" w:cs="Times New Roman"/>
      <w:sz w:val="22"/>
      <w:szCs w:val="22"/>
      <w:lang w:val="en-US" w:eastAsia="zh-CN" w:bidi="ar-SA"/>
    </w:rPr>
  </w:style>
  <w:style w:type="character" w:customStyle="1" w:styleId="46">
    <w:name w:val="font31"/>
    <w:basedOn w:val="22"/>
    <w:qFormat/>
    <w:uiPriority w:val="0"/>
    <w:rPr>
      <w:rFonts w:hint="eastAsia" w:ascii="宋体" w:hAnsi="宋体" w:eastAsia="宋体" w:cs="宋体"/>
      <w:color w:val="000000"/>
      <w:sz w:val="20"/>
      <w:szCs w:val="20"/>
      <w:u w:val="none"/>
    </w:rPr>
  </w:style>
  <w:style w:type="paragraph" w:customStyle="1" w:styleId="47">
    <w:name w:val="_Style 3"/>
    <w:basedOn w:val="1"/>
    <w:qFormat/>
    <w:uiPriority w:val="99"/>
    <w:pPr>
      <w:ind w:firstLine="420" w:firstLineChars="200"/>
    </w:pPr>
  </w:style>
  <w:style w:type="paragraph" w:customStyle="1" w:styleId="48">
    <w:name w:val="Body text|1"/>
    <w:qFormat/>
    <w:uiPriority w:val="0"/>
    <w:pPr>
      <w:widowControl w:val="0"/>
      <w:spacing w:line="350" w:lineRule="auto"/>
      <w:ind w:firstLine="400"/>
      <w:jc w:val="left"/>
    </w:pPr>
    <w:rPr>
      <w:rFonts w:ascii="宋体" w:hAnsi="宋体" w:eastAsia="宋体" w:cs="宋体"/>
      <w:kern w:val="0"/>
      <w:sz w:val="30"/>
      <w:szCs w:val="30"/>
      <w:lang w:val="en-US" w:eastAsia="zh-CN" w:bidi="ar-SA"/>
    </w:rPr>
  </w:style>
  <w:style w:type="character" w:customStyle="1" w:styleId="49">
    <w:name w:val="标题 1 Char"/>
    <w:link w:val="2"/>
    <w:qFormat/>
    <w:uiPriority w:val="9"/>
    <w:rPr>
      <w:b/>
      <w:bCs/>
      <w:kern w:val="44"/>
      <w:sz w:val="44"/>
      <w:szCs w:val="44"/>
    </w:rPr>
  </w:style>
  <w:style w:type="character" w:customStyle="1" w:styleId="50">
    <w:name w:val="标题 2 Char"/>
    <w:link w:val="3"/>
    <w:qFormat/>
    <w:uiPriority w:val="0"/>
    <w:rPr>
      <w:rFonts w:ascii="Arial" w:hAnsi="Arial"/>
      <w:bCs/>
      <w:color w:val="000000"/>
      <w:sz w:val="28"/>
      <w:szCs w:val="32"/>
      <w:lang w:val="pt-BR"/>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57</Pages>
  <Words>12443</Words>
  <Characters>13524</Characters>
  <Lines>0</Lines>
  <Paragraphs>0</Paragraphs>
  <TotalTime>0</TotalTime>
  <ScaleCrop>false</ScaleCrop>
  <LinksUpToDate>false</LinksUpToDate>
  <CharactersWithSpaces>13937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2021-07-09T04:30:00Z</dcterms:created>
  <dc:creator>Administrator</dc:creator>
  <cp:lastModifiedBy>廖</cp:lastModifiedBy>
  <dcterms:modified xsi:type="dcterms:W3CDTF">2025-10-17T12:01:59Z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32617CA4BD0844DD9097BD881E039A49_13</vt:lpwstr>
  </property>
  <property fmtid="{D5CDD505-2E9C-101B-9397-08002B2CF9AE}" pid="4" name="commondata">
    <vt:lpwstr>eyJoZGlkIjoiZGVjMTNlODU2YmY3ZjAyYWE0NGE3NmJjZTdiMTE4ZDcifQ==</vt:lpwstr>
  </property>
  <property fmtid="{D5CDD505-2E9C-101B-9397-08002B2CF9AE}" pid="5" name="KSOTemplateDocerSaveRecord">
    <vt:lpwstr>eyJoZGlkIjoiYTYzODYyZTU4YmY1YWI4Yjg1ZjVlYTI2YmEyMGFhYjEiLCJ1c2VySWQiOiIxNTgyMDIyOTkzIn0=</vt:lpwstr>
  </property>
</Properties>
</file>