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柳州市动物疫病预防控制中心物业管理服务</w:t>
      </w:r>
    </w:p>
    <w:p>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LZZC2025-C3-990450-LZSZ</w:t>
      </w:r>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柳州市动物疫病预防控制中心</w:t>
      </w:r>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8</w:t>
      </w:r>
      <w:r>
        <w:rPr>
          <w:rFonts w:ascii="楷体" w:hAnsi="楷体" w:eastAsia="楷体"/>
          <w:b/>
          <w:sz w:val="40"/>
          <w:szCs w:val="40"/>
        </w:rPr>
        <w:t>月</w:t>
      </w:r>
      <w:r>
        <w:rPr>
          <w:rFonts w:hint="eastAsia" w:ascii="楷体" w:hAnsi="楷体" w:eastAsia="楷体"/>
          <w:b/>
          <w:sz w:val="40"/>
          <w:szCs w:val="40"/>
          <w:lang w:val="en-US" w:eastAsia="zh-CN"/>
        </w:rPr>
        <w:t>11</w:t>
      </w:r>
      <w:r>
        <w:rPr>
          <w:rFonts w:ascii="楷体" w:hAnsi="楷体" w:eastAsia="楷体"/>
          <w:b/>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21</w:t>
      </w:r>
    </w:p>
    <w:p>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28</w:t>
      </w:r>
    </w:p>
    <w:p>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60</w:t>
      </w:r>
    </w:p>
    <w:p>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67</w:t>
      </w:r>
    </w:p>
    <w:p/>
    <w:p>
      <w:pPr>
        <w:widowControl/>
        <w:jc w:val="left"/>
      </w:pPr>
      <w:r>
        <w:br w:type="page"/>
      </w:r>
    </w:p>
    <w:p/>
    <w:p>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pPr>
        <w:pStyle w:val="3"/>
        <w:spacing w:line="440" w:lineRule="exact"/>
        <w:jc w:val="center"/>
        <w:rPr>
          <w:rFonts w:hint="eastAsia" w:ascii="宋体" w:hAnsi="宋体"/>
          <w:sz w:val="32"/>
          <w:szCs w:val="32"/>
        </w:rPr>
      </w:pPr>
      <w:bookmarkStart w:id="0" w:name="_Toc24429"/>
      <w:bookmarkStart w:id="1" w:name="_Toc301"/>
      <w:r>
        <w:rPr>
          <w:rFonts w:hint="eastAsia" w:ascii="宋体" w:hAnsi="宋体"/>
          <w:sz w:val="32"/>
          <w:szCs w:val="32"/>
        </w:rPr>
        <w:t>第一章 竞争性磋商公告</w:t>
      </w:r>
      <w:bookmarkEnd w:id="0"/>
      <w:bookmarkEnd w:id="1"/>
    </w:p>
    <w:p>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sz w:val="28"/>
          <w:szCs w:val="28"/>
        </w:rPr>
      </w:pPr>
      <w:r>
        <w:rPr>
          <w:rFonts w:ascii="仿宋_GB2312" w:eastAsia="仿宋_GB2312"/>
          <w:sz w:val="28"/>
          <w:szCs w:val="28"/>
        </w:rPr>
        <w:t>柳州市动物疫病预防控制中心物业管理服务</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8</w:t>
      </w:r>
      <w:r>
        <w:rPr>
          <w:rFonts w:ascii="仿宋_GB2312" w:eastAsia="仿宋_GB2312"/>
          <w:sz w:val="28"/>
          <w:szCs w:val="28"/>
        </w:rPr>
        <w:t>月</w:t>
      </w:r>
      <w:r>
        <w:rPr>
          <w:rFonts w:hint="eastAsia" w:ascii="仿宋_GB2312" w:eastAsia="仿宋_GB2312"/>
          <w:sz w:val="28"/>
          <w:szCs w:val="28"/>
          <w:lang w:val="en-US" w:eastAsia="zh-CN"/>
        </w:rPr>
        <w:t>27</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pPr>
        <w:pStyle w:val="154"/>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LZZC2025-C3-990450-LZSZ</w:t>
      </w:r>
    </w:p>
    <w:p>
      <w:pPr>
        <w:pStyle w:val="154"/>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柳州市动物疫病预防控制中心物业管理服务</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154"/>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110000</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标项名称：柳州市动物疫病预防控制中心物业服务</w:t>
      </w:r>
      <w:r>
        <w:rPr>
          <w:rFonts w:ascii="仿宋" w:hAnsi="仿宋" w:eastAsia="仿宋"/>
          <w:bCs/>
          <w:sz w:val="24"/>
        </w:rPr>
        <w:cr/>
      </w:r>
      <w:r>
        <w:rPr>
          <w:rFonts w:ascii="仿宋" w:hAnsi="仿宋" w:eastAsia="仿宋"/>
          <w:bCs/>
          <w:sz w:val="24"/>
        </w:rPr>
        <w:t>数量：1</w:t>
      </w:r>
      <w:r>
        <w:rPr>
          <w:rFonts w:ascii="仿宋" w:hAnsi="仿宋" w:eastAsia="仿宋"/>
          <w:bCs/>
          <w:sz w:val="24"/>
        </w:rPr>
        <w:cr/>
      </w:r>
      <w:r>
        <w:rPr>
          <w:rFonts w:ascii="仿宋" w:hAnsi="仿宋" w:eastAsia="仿宋"/>
          <w:bCs/>
          <w:sz w:val="24"/>
        </w:rPr>
        <w:t>预算金额（元）：110000</w:t>
      </w:r>
      <w:r>
        <w:rPr>
          <w:rFonts w:ascii="仿宋" w:hAnsi="仿宋" w:eastAsia="仿宋"/>
          <w:bCs/>
          <w:sz w:val="24"/>
        </w:rPr>
        <w:cr/>
      </w:r>
      <w:r>
        <w:rPr>
          <w:rFonts w:ascii="仿宋" w:hAnsi="仿宋" w:eastAsia="仿宋"/>
          <w:bCs/>
          <w:sz w:val="24"/>
        </w:rPr>
        <w:t>简要规格描述或项目基本概况介绍、用途：柳州市动物疫病预防控制中心物业服务（具体内容详见竞争性磋商文件第三章《采购需求》）</w:t>
      </w:r>
      <w:r>
        <w:rPr>
          <w:rFonts w:ascii="仿宋" w:hAnsi="仿宋" w:eastAsia="仿宋"/>
          <w:bCs/>
          <w:sz w:val="24"/>
        </w:rPr>
        <w:cr/>
      </w:r>
      <w:r>
        <w:rPr>
          <w:rFonts w:ascii="仿宋" w:hAnsi="仿宋" w:eastAsia="仿宋"/>
          <w:bCs/>
          <w:sz w:val="24"/>
        </w:rPr>
        <w:t>最高限价（如有）：110000</w:t>
      </w:r>
      <w:r>
        <w:rPr>
          <w:rFonts w:ascii="仿宋" w:hAnsi="仿宋" w:eastAsia="仿宋"/>
          <w:bCs/>
          <w:sz w:val="24"/>
        </w:rPr>
        <w:cr/>
      </w:r>
      <w:r>
        <w:rPr>
          <w:rFonts w:ascii="仿宋" w:hAnsi="仿宋" w:eastAsia="仿宋"/>
          <w:bCs/>
          <w:sz w:val="24"/>
        </w:rPr>
        <w:t>合同履约期限：自提供服务之日起</w:t>
      </w:r>
      <w:r>
        <w:rPr>
          <w:rFonts w:hint="eastAsia" w:ascii="仿宋" w:hAnsi="仿宋" w:eastAsia="仿宋"/>
          <w:bCs/>
          <w:sz w:val="24"/>
        </w:rPr>
        <w:t>1年</w:t>
      </w:r>
      <w:r>
        <w:rPr>
          <w:rFonts w:ascii="仿宋" w:hAnsi="仿宋" w:eastAsia="仿宋"/>
          <w:bCs/>
          <w:sz w:val="24"/>
        </w:rPr>
        <w:t>，具体服务起止时间以合同约定日期为准。</w:t>
      </w:r>
      <w:r>
        <w:rPr>
          <w:rFonts w:ascii="仿宋" w:hAnsi="仿宋" w:eastAsia="仿宋"/>
          <w:bCs/>
          <w:sz w:val="24"/>
        </w:rPr>
        <w:cr/>
      </w:r>
      <w:r>
        <w:rPr>
          <w:rFonts w:ascii="仿宋" w:hAnsi="仿宋" w:eastAsia="仿宋"/>
          <w:bCs/>
          <w:sz w:val="24"/>
        </w:rPr>
        <w:t>本标项（否）接受联合体投标</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sz w:val="24"/>
        </w:rPr>
        <w:t>采用远程异地评标</w:t>
      </w:r>
      <w:r>
        <w:rPr>
          <w:rFonts w:ascii="仿宋" w:hAnsi="仿宋" w:eastAsia="仿宋"/>
          <w:bCs/>
          <w:sz w:val="24"/>
        </w:rPr>
        <w:t>，有意向参与本项目的供应商应当做好参与全流程电子招投标交易的充分准备。</w:t>
      </w:r>
    </w:p>
    <w:p>
      <w:pPr>
        <w:pStyle w:val="4"/>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pPr>
        <w:pStyle w:val="154"/>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154"/>
        <w:spacing w:line="400" w:lineRule="exact"/>
        <w:ind w:right="-330" w:rightChars="-157" w:firstLine="560"/>
        <w:rPr>
          <w:rFonts w:ascii="仿宋_GB2312" w:eastAsia="仿宋_GB2312"/>
          <w:b/>
          <w:bCs/>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b/>
          <w:bCs/>
          <w:sz w:val="28"/>
          <w:szCs w:val="28"/>
        </w:rPr>
        <w:t>本项目属于专门面向中小企业采购的项目，监狱企业、残疾人福利单位视同小型、微型企业；中小企业须符合本项目采购标的所属行业对应的中小企业划分标准；</w:t>
      </w:r>
    </w:p>
    <w:p>
      <w:pPr>
        <w:pStyle w:val="154"/>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4"/>
        <w:spacing w:line="400" w:lineRule="exact"/>
        <w:ind w:firstLine="562" w:firstLineChars="200"/>
        <w:jc w:val="both"/>
        <w:rPr>
          <w:rFonts w:hint="eastAsia"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8</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11</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8</w:t>
      </w:r>
      <w:r>
        <w:rPr>
          <w:rFonts w:ascii="仿宋_GB2312" w:hAnsi="Calibri" w:eastAsia="仿宋_GB2312"/>
          <w:sz w:val="28"/>
          <w:szCs w:val="28"/>
        </w:rPr>
        <w:t>月</w:t>
      </w:r>
      <w:r>
        <w:rPr>
          <w:rFonts w:hint="eastAsia" w:ascii="仿宋_GB2312" w:hAnsi="Calibri" w:eastAsia="仿宋_GB2312"/>
          <w:sz w:val="28"/>
          <w:szCs w:val="28"/>
          <w:lang w:val="en-US" w:eastAsia="zh-CN"/>
        </w:rPr>
        <w:t>18</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4"/>
        <w:spacing w:line="400" w:lineRule="exact"/>
        <w:ind w:firstLine="562" w:firstLineChars="200"/>
        <w:jc w:val="both"/>
        <w:rPr>
          <w:rFonts w:hint="eastAsia" w:ascii="黑体" w:hAnsi="黑体" w:eastAsia="黑体" w:cs="黑体"/>
          <w:bCs/>
          <w:sz w:val="28"/>
          <w:szCs w:val="28"/>
        </w:rPr>
      </w:pPr>
      <w:bookmarkStart w:id="7" w:name="_Toc28359082"/>
      <w:bookmarkStart w:id="8" w:name="_Toc35393624"/>
      <w:bookmarkStart w:id="9" w:name="_Toc35393793"/>
      <w:bookmarkStart w:id="10" w:name="_Toc28359005"/>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8</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27</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pStyle w:val="4"/>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8</w:t>
      </w:r>
      <w:r>
        <w:rPr>
          <w:rFonts w:ascii="仿宋_GB2312" w:eastAsia="仿宋_GB2312"/>
          <w:bCs/>
          <w:sz w:val="28"/>
          <w:szCs w:val="28"/>
        </w:rPr>
        <w:t>月</w:t>
      </w:r>
      <w:r>
        <w:rPr>
          <w:rFonts w:hint="eastAsia" w:ascii="仿宋_GB2312" w:eastAsia="仿宋_GB2312"/>
          <w:bCs/>
          <w:sz w:val="28"/>
          <w:szCs w:val="28"/>
          <w:lang w:val="en-US" w:eastAsia="zh-CN"/>
        </w:rPr>
        <w:t>27</w:t>
      </w:r>
      <w:bookmarkStart w:id="61" w:name="_GoBack"/>
      <w:bookmarkEnd w:id="61"/>
      <w:r>
        <w:rPr>
          <w:rFonts w:ascii="仿宋_GB2312" w:eastAsia="仿宋_GB2312"/>
          <w:bCs/>
          <w:sz w:val="28"/>
          <w:szCs w:val="28"/>
        </w:rPr>
        <w:t>日 09:20</w:t>
      </w:r>
      <w:r>
        <w:rPr>
          <w:rFonts w:hint="eastAsia" w:ascii="仿宋_GB2312" w:hAnsi="仿宋_GB2312" w:eastAsia="仿宋_GB2312" w:cs="仿宋_GB2312"/>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11" w:name="_Toc28359007"/>
      <w:bookmarkStart w:id="12" w:name="_Toc35393794"/>
      <w:bookmarkStart w:id="13" w:name="_Toc35393625"/>
      <w:bookmarkStart w:id="14" w:name="_Toc28359084"/>
      <w:r>
        <w:rPr>
          <w:rFonts w:hint="eastAsia" w:ascii="仿宋_GB2312" w:hAnsi="仿宋_GB2312" w:eastAsia="仿宋_GB2312" w:cs="仿宋_GB2312"/>
          <w:sz w:val="28"/>
          <w:szCs w:val="28"/>
        </w:rPr>
        <w:t>开标地点：广西政府采购云平台（https://www.gcy.zfcg.gxzf.gov.cn/）</w:t>
      </w:r>
    </w:p>
    <w:p>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4"/>
        <w:spacing w:line="400" w:lineRule="exact"/>
        <w:ind w:firstLine="562" w:firstLineChars="200"/>
        <w:jc w:val="both"/>
        <w:rPr>
          <w:rFonts w:hint="eastAsia" w:ascii="仿宋_GB2312" w:hAnsi="仿宋_GB2312" w:eastAsia="仿宋_GB2312" w:cs="仿宋_GB2312"/>
          <w:bCs/>
          <w:sz w:val="28"/>
          <w:szCs w:val="28"/>
        </w:rPr>
      </w:pPr>
      <w:bookmarkStart w:id="15" w:name="_Toc35393795"/>
      <w:bookmarkStart w:id="16" w:name="_Toc35393626"/>
      <w:r>
        <w:rPr>
          <w:rFonts w:hint="eastAsia" w:ascii="黑体" w:hAnsi="黑体" w:eastAsia="黑体" w:cs="黑体"/>
          <w:bCs/>
          <w:sz w:val="28"/>
          <w:szCs w:val="28"/>
        </w:rPr>
        <w:t>七、其他补充事宜</w:t>
      </w:r>
      <w:bookmarkEnd w:id="15"/>
      <w:bookmarkEnd w:id="16"/>
    </w:p>
    <w:p>
      <w:pPr>
        <w:pStyle w:val="154"/>
        <w:spacing w:line="420" w:lineRule="exact"/>
        <w:ind w:firstLine="562"/>
        <w:rPr>
          <w:rFonts w:hint="eastAsia" w:ascii="仿宋_GB2312" w:hAnsi="仿宋_GB2312" w:eastAsia="仿宋_GB2312" w:cs="仿宋_GB2312"/>
          <w:b/>
          <w:bCs/>
          <w:sz w:val="28"/>
          <w:szCs w:val="28"/>
        </w:rPr>
      </w:pPr>
      <w:bookmarkStart w:id="17" w:name="_Toc35393796"/>
      <w:bookmarkStart w:id="18" w:name="_Toc28359008"/>
      <w:bookmarkStart w:id="19" w:name="_Toc28359085"/>
      <w:bookmarkStart w:id="20" w:name="_Toc35393627"/>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44"/>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44"/>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154"/>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154"/>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154"/>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44"/>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44"/>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15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15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15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15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15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44"/>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154"/>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柳州市动物疫病预防控制中心</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 xml:space="preserve"> 广西柳州市城中区海关路西一巷6-2号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刘针伶</w:t>
      </w:r>
    </w:p>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0772-2729011</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樊婧懿</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0772-2805595</w:t>
      </w:r>
      <w:bookmarkEnd w:id="21"/>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22" w:name="_Toc31958"/>
      <w:bookmarkStart w:id="23" w:name="_Toc2902"/>
      <w:r>
        <w:rPr>
          <w:rFonts w:hint="eastAsia" w:ascii="宋体" w:hAnsi="宋体"/>
          <w:b/>
          <w:bCs/>
          <w:kern w:val="44"/>
          <w:sz w:val="32"/>
          <w:szCs w:val="32"/>
        </w:rPr>
        <w:t>第二章 供应商须知</w:t>
      </w:r>
      <w:bookmarkEnd w:id="22"/>
      <w:bookmarkEnd w:id="23"/>
    </w:p>
    <w:p>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柳州市动物疫病预防控制中心物业管理服务</w:t>
            </w:r>
          </w:p>
          <w:p>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LZZC2025-C3-990450-LZSZ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壹拾壹万元整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110</w:t>
            </w:r>
            <w:r>
              <w:rPr>
                <w:rFonts w:hint="eastAsia" w:ascii="仿宋_GB2312" w:hAnsi="宋体" w:eastAsia="仿宋_GB2312"/>
                <w:sz w:val="24"/>
              </w:rPr>
              <w:t>,</w:t>
            </w:r>
            <w:r>
              <w:rPr>
                <w:rFonts w:ascii="仿宋_GB2312" w:hAnsi="宋体" w:eastAsia="仿宋_GB2312"/>
                <w:sz w:val="24"/>
              </w:rPr>
              <w:t>000</w:t>
            </w:r>
            <w:r>
              <w:rPr>
                <w:rFonts w:hint="eastAsia" w:ascii="仿宋_GB2312" w:hAnsi="宋体" w:eastAsia="仿宋_GB2312"/>
                <w:sz w:val="24"/>
              </w:rPr>
              <w:t>.00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1.本项目应以人民币报价；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493"/>
              <w:spacing w:before="0" w:beforeAutospacing="0" w:after="0" w:afterAutospacing="0" w:line="460" w:lineRule="atLeast"/>
              <w:rPr>
                <w:rFonts w:hint="eastAsia" w:ascii="仿宋_GB2312" w:eastAsia="仿宋_GB2312"/>
                <w:color w:val="000000"/>
              </w:rPr>
            </w:pPr>
            <w:r>
              <w:rPr>
                <w:rStyle w:val="494"/>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494"/>
                <w:rFonts w:hint="eastAsia" w:ascii="仿宋_GB2312" w:eastAsia="仿宋_GB2312"/>
                <w:color w:val="000000"/>
              </w:rPr>
              <w:t>中小</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514"/>
              <w:spacing w:before="0" w:beforeAutospacing="0" w:after="0" w:afterAutospacing="0" w:line="460" w:lineRule="atLeast"/>
              <w:rPr>
                <w:rFonts w:hint="eastAsia" w:ascii="仿宋_GB2312" w:eastAsia="仿宋_GB2312"/>
                <w:color w:val="000000"/>
              </w:rPr>
            </w:pPr>
            <w:r>
              <w:rPr>
                <w:rStyle w:val="515"/>
                <w:rFonts w:hint="eastAsia" w:ascii="仿宋_GB2312" w:eastAsia="仿宋_GB2312"/>
                <w:color w:val="000000"/>
              </w:rPr>
              <w:t>电子响应文件（必须提供）：</w:t>
            </w:r>
            <w:r>
              <w:rPr>
                <w:rFonts w:hint="eastAsia" w:ascii="仿宋_GB2312" w:eastAsia="仿宋_GB2312"/>
                <w:b/>
                <w:bCs/>
                <w:color w:val="000000"/>
              </w:rPr>
              <w:br w:type="textWrapping"/>
            </w:r>
            <w:r>
              <w:rPr>
                <w:rStyle w:val="515"/>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15"/>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15"/>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53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55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55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57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59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61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635"/>
              <w:spacing w:before="0" w:beforeAutospacing="0" w:after="0" w:afterAutospacing="0" w:line="460" w:lineRule="atLeast"/>
              <w:rPr>
                <w:rFonts w:hint="eastAsia" w:ascii="仿宋_GB2312" w:eastAsia="仿宋_GB2312"/>
                <w:color w:val="000000"/>
              </w:rPr>
            </w:pPr>
            <w:r>
              <w:rPr>
                <w:rStyle w:val="636"/>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36"/>
                <w:rFonts w:hint="eastAsia" w:ascii="仿宋_GB2312" w:eastAsia="仿宋_GB2312"/>
                <w:color w:val="000000"/>
              </w:rPr>
              <w:t>二、甄别方式：</w:t>
            </w:r>
            <w:r>
              <w:rPr>
                <w:rFonts w:hint="eastAsia" w:ascii="仿宋_GB2312" w:eastAsia="仿宋_GB2312"/>
                <w:b/>
                <w:bCs/>
                <w:color w:val="000000"/>
              </w:rPr>
              <w:br w:type="textWrapping"/>
            </w:r>
            <w:r>
              <w:rPr>
                <w:rStyle w:val="636"/>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36"/>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36"/>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65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57"/>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677"/>
              <w:spacing w:before="0" w:beforeAutospacing="0" w:after="0" w:afterAutospacing="0" w:line="460" w:lineRule="atLeast"/>
              <w:rPr>
                <w:rFonts w:hint="eastAsia" w:ascii="仿宋_GB2312" w:eastAsia="仿宋_GB2312"/>
                <w:color w:val="000000"/>
              </w:rPr>
            </w:pPr>
            <w:r>
              <w:rPr>
                <w:rStyle w:val="678"/>
                <w:rFonts w:hint="eastAsia" w:ascii="仿宋_GB2312" w:eastAsia="仿宋_GB2312"/>
                <w:color w:val="000000"/>
              </w:rPr>
              <w:t>签订合同时间：成交通知书发出后</w:t>
            </w:r>
            <w:r>
              <w:rPr>
                <w:rStyle w:val="678"/>
                <w:rFonts w:hint="eastAsia" w:ascii="仿宋_GB2312" w:eastAsia="仿宋_GB2312"/>
                <w:color w:val="000000"/>
                <w:u w:val="single"/>
              </w:rPr>
              <w:t>25</w:t>
            </w:r>
            <w:r>
              <w:rPr>
                <w:rStyle w:val="678"/>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69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71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73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75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24" w:name="_Toc254970527"/>
      <w:bookmarkStart w:id="25" w:name="_Toc254970668"/>
      <w:r>
        <w:rPr>
          <w:rFonts w:hint="eastAsia" w:ascii="仿宋_GB2312" w:hAnsi="宋体" w:eastAsia="仿宋_GB2312"/>
          <w:b/>
          <w:sz w:val="24"/>
        </w:rPr>
        <w:t>1.适用范围</w:t>
      </w:r>
      <w:bookmarkEnd w:id="24"/>
      <w:bookmarkEnd w:id="25"/>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26" w:name="_Toc254970669"/>
      <w:bookmarkStart w:id="27" w:name="_Toc254970528"/>
      <w:r>
        <w:rPr>
          <w:rFonts w:hint="eastAsia" w:ascii="仿宋_GB2312" w:hAnsi="宋体" w:eastAsia="仿宋_GB2312"/>
          <w:b/>
          <w:sz w:val="24"/>
        </w:rPr>
        <w:t>2.定义</w:t>
      </w:r>
      <w:bookmarkEnd w:id="26"/>
      <w:bookmarkEnd w:id="27"/>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柳州市动物疫病预防控制中心</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529"/>
      <w:bookmarkStart w:id="29" w:name="_Toc254970670"/>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30" w:name="_Toc254970530"/>
      <w:bookmarkStart w:id="31" w:name="_Toc254970671"/>
      <w:bookmarkStart w:id="32" w:name="_Toc254970533"/>
      <w:bookmarkStart w:id="33" w:name="_Toc254970674"/>
      <w:r>
        <w:rPr>
          <w:rFonts w:hint="eastAsia" w:ascii="仿宋_GB2312" w:hAnsi="宋体" w:eastAsia="仿宋_GB2312"/>
          <w:b/>
          <w:sz w:val="24"/>
        </w:rPr>
        <w:t>4.磋商委托</w:t>
      </w:r>
      <w:bookmarkEnd w:id="30"/>
      <w:bookmarkEnd w:id="31"/>
    </w:p>
    <w:p>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34" w:name="_Toc254970531"/>
      <w:bookmarkStart w:id="35" w:name="_Toc254970672"/>
      <w:r>
        <w:rPr>
          <w:rFonts w:hint="eastAsia" w:ascii="仿宋_GB2312" w:hAnsi="宋体" w:eastAsia="仿宋_GB2312"/>
          <w:b/>
          <w:sz w:val="24"/>
        </w:rPr>
        <w:t>5.磋商费用</w:t>
      </w:r>
      <w:bookmarkEnd w:id="34"/>
      <w:bookmarkEnd w:id="35"/>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36" w:name="_Toc254970532"/>
      <w:bookmarkStart w:id="37" w:name="_Toc254970673"/>
      <w:r>
        <w:rPr>
          <w:rFonts w:hint="eastAsia" w:ascii="仿宋_GB2312" w:hAnsi="宋体" w:eastAsia="仿宋_GB2312"/>
          <w:b/>
          <w:sz w:val="24"/>
        </w:rPr>
        <w:t>8.特别说明</w:t>
      </w:r>
      <w:bookmarkEnd w:id="36"/>
      <w:bookmarkEnd w:id="37"/>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pPr>
        <w:pStyle w:val="26"/>
        <w:snapToGrid w:val="0"/>
        <w:spacing w:line="440" w:lineRule="exact"/>
        <w:rPr>
          <w:rFonts w:hint="eastAsia" w:ascii="仿宋_GB2312" w:hAnsi="宋体" w:eastAsia="仿宋_GB2312"/>
          <w:b/>
          <w:sz w:val="24"/>
          <w:szCs w:val="24"/>
        </w:rPr>
      </w:pPr>
      <w:bookmarkStart w:id="38" w:name="_Toc254970534"/>
      <w:bookmarkStart w:id="39" w:name="_Toc254970675"/>
      <w:r>
        <w:rPr>
          <w:rFonts w:hint="eastAsia" w:ascii="仿宋_GB2312" w:hAnsi="宋体" w:eastAsia="仿宋_GB2312"/>
          <w:b/>
          <w:sz w:val="24"/>
          <w:szCs w:val="24"/>
        </w:rPr>
        <w:t>二、竞争性磋商文件</w:t>
      </w:r>
      <w:bookmarkEnd w:id="38"/>
      <w:bookmarkEnd w:id="39"/>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40" w:name="_Toc254970536"/>
      <w:bookmarkStart w:id="41" w:name="_Toc254970677"/>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42" w:name="_Toc254970535"/>
      <w:bookmarkStart w:id="43" w:name="_Toc254970676"/>
      <w:r>
        <w:rPr>
          <w:rFonts w:hint="eastAsia" w:ascii="仿宋_GB2312" w:hAnsi="宋体" w:eastAsia="仿宋_GB2312" w:cs="Courier New"/>
          <w:b/>
          <w:sz w:val="24"/>
        </w:rPr>
        <w:t>三、竞争性磋商电子响应文件的编制</w:t>
      </w:r>
      <w:bookmarkEnd w:id="42"/>
      <w:bookmarkEnd w:id="43"/>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pPr>
        <w:snapToGrid w:val="0"/>
        <w:spacing w:line="420" w:lineRule="exact"/>
        <w:ind w:firstLine="713" w:firstLineChars="296"/>
        <w:jc w:val="left"/>
        <w:rPr>
          <w:rFonts w:ascii="仿宋_GB2312" w:eastAsia="仿宋_GB2312"/>
          <w:b/>
          <w:bCs/>
          <w:sz w:val="24"/>
        </w:rPr>
      </w:pPr>
      <w:bookmarkStart w:id="44" w:name="_Toc254970678"/>
      <w:bookmarkStart w:id="45" w:name="_Toc254970537"/>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26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26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26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26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26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46" w:name="_Hlk517112171"/>
      <w:bookmarkEnd w:id="46"/>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（6）针对本项目的理解分析和工作思路（如有，格式见第四章）；</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（8）物业服务方案（如有，格式见第四章）；</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（9）应急预案和应急配合方案（如有，格式见第四章）；</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（10）针对本项目的保密工作方案（如有，格式见第四章）；</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（11）人员管理及稳定性方案（如有，格式见第四章）；</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（12）供应商同类项目经验一览表（如有，格式见第四章）；</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（13）供应商具备有效的质量管理体系认证证书（如有）；</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（14）供应商具备有效的职业健康安全管理体系认证证书（如有）；</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（15）供应商具备有效的环境管理体系认证证书（如有）；</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（16）对本项目的合理化建议和改进措施（如有，格式自拟）；</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（17）供应商认为需要提供的有关资料（如有，格式自拟）。</w:t>
      </w:r>
    </w:p>
    <w:bookmarkEnd w:id="44"/>
    <w:bookmarkEnd w:id="45"/>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3"/>
        <w:jc w:val="center"/>
        <w:rPr>
          <w:rFonts w:hint="eastAsia" w:ascii="宋体" w:hAnsi="宋体"/>
          <w:sz w:val="32"/>
          <w:szCs w:val="32"/>
        </w:rPr>
      </w:pPr>
      <w:bookmarkStart w:id="47" w:name="_Toc13935"/>
      <w:r>
        <w:rPr>
          <w:rFonts w:hint="eastAsia" w:ascii="宋体" w:hAnsi="宋体"/>
          <w:sz w:val="32"/>
          <w:szCs w:val="32"/>
        </w:rPr>
        <w:t>第三章  采购需求</w:t>
      </w:r>
      <w:bookmarkEnd w:id="47"/>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294"/>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49"/>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_GB2312" w:hAnsi="宋体" w:eastAsia="仿宋_GB2312"/>
                <w:sz w:val="24"/>
              </w:rPr>
            </w:pPr>
            <w:r>
              <w:rPr>
                <w:rFonts w:hint="eastAsia" w:ascii="宋体" w:hAnsi="宋体" w:cs="宋体"/>
                <w:b/>
                <w:bCs/>
                <w:sz w:val="24"/>
              </w:rPr>
              <w:t>★</w:t>
            </w:r>
            <w:r>
              <w:rPr>
                <w:rFonts w:hint="eastAsia" w:ascii="仿宋_GB2312" w:hAnsi="宋体" w:eastAsia="仿宋_GB2312"/>
                <w:b/>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_GB2312" w:hAnsi="宋体" w:eastAsia="仿宋_GB2312"/>
                <w:b/>
                <w:sz w:val="24"/>
              </w:rPr>
            </w:pPr>
            <w:r>
              <w:rPr>
                <w:rFonts w:hint="eastAsia" w:ascii="仿宋_GB2312" w:hAnsi="宋体" w:eastAsia="仿宋_GB2312"/>
                <w:b/>
                <w:sz w:val="24"/>
              </w:rPr>
              <w:t>项号</w:t>
            </w:r>
          </w:p>
        </w:tc>
        <w:tc>
          <w:tcPr>
            <w:tcW w:w="82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b/>
                <w:sz w:val="24"/>
              </w:rPr>
            </w:pPr>
            <w:r>
              <w:rPr>
                <w:rFonts w:hint="eastAsia" w:ascii="仿宋_GB2312" w:hAnsi="宋体" w:eastAsia="仿宋_GB2312"/>
                <w:b/>
                <w:sz w:val="24"/>
              </w:rPr>
              <w:t>标的名称</w:t>
            </w:r>
          </w:p>
        </w:tc>
        <w:tc>
          <w:tcPr>
            <w:tcW w:w="724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b/>
                <w:sz w:val="24"/>
              </w:rPr>
            </w:pPr>
            <w:r>
              <w:rPr>
                <w:rFonts w:hint="eastAsia" w:ascii="仿宋_GB2312" w:hAnsi="宋体" w:eastAsia="仿宋_GB2312"/>
                <w:b/>
                <w:sz w:val="24"/>
              </w:rPr>
              <w:t>服务内容要求</w:t>
            </w:r>
          </w:p>
        </w:tc>
        <w:tc>
          <w:tcPr>
            <w:tcW w:w="7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b/>
                <w:sz w:val="24"/>
              </w:rPr>
            </w:pPr>
            <w:r>
              <w:rPr>
                <w:rFonts w:hint="eastAsia" w:ascii="仿宋_GB2312" w:hAnsi="宋体" w:eastAsia="仿宋_GB2312"/>
                <w:b/>
                <w:sz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1</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_GB2312" w:hAnsi="宋体" w:eastAsia="仿宋_GB2312"/>
                <w:sz w:val="24"/>
              </w:rPr>
            </w:pPr>
            <w:r>
              <w:rPr>
                <w:rFonts w:ascii="仿宋_GB2312" w:hAnsi="宋体" w:eastAsia="仿宋_GB2312"/>
                <w:sz w:val="24"/>
              </w:rPr>
              <w:t>柳州市动物疫病预防控制中心物业管理服务</w:t>
            </w:r>
          </w:p>
        </w:tc>
        <w:tc>
          <w:tcPr>
            <w:tcW w:w="7249" w:type="dxa"/>
            <w:tcBorders>
              <w:top w:val="single" w:color="auto" w:sz="4" w:space="0"/>
              <w:left w:val="single" w:color="auto" w:sz="4" w:space="0"/>
              <w:bottom w:val="single" w:color="auto" w:sz="4" w:space="0"/>
              <w:right w:val="single" w:color="auto" w:sz="4" w:space="0"/>
            </w:tcBorders>
            <w:vAlign w:val="center"/>
          </w:tcPr>
          <w:p>
            <w:pPr>
              <w:pStyle w:val="295"/>
              <w:spacing w:line="360" w:lineRule="auto"/>
              <w:ind w:right="42" w:rightChars="20" w:firstLine="482" w:firstLineChars="200"/>
              <w:rPr>
                <w:rStyle w:val="297"/>
                <w:rFonts w:hint="eastAsia" w:ascii="仿宋_GB2312" w:hAnsi="仿宋_GB2312" w:eastAsia="仿宋_GB2312" w:cs="仿宋_GB2312"/>
                <w:b/>
                <w:bCs/>
                <w:sz w:val="24"/>
                <w:szCs w:val="24"/>
              </w:rPr>
            </w:pPr>
            <w:r>
              <w:rPr>
                <w:rStyle w:val="297"/>
                <w:rFonts w:hint="eastAsia" w:ascii="仿宋_GB2312" w:hAnsi="仿宋_GB2312" w:eastAsia="仿宋_GB2312" w:cs="仿宋_GB2312"/>
                <w:b/>
                <w:bCs/>
                <w:sz w:val="24"/>
                <w:szCs w:val="24"/>
              </w:rPr>
              <w:t>一、</w:t>
            </w:r>
            <w:r>
              <w:rPr>
                <w:rStyle w:val="297"/>
                <w:rFonts w:ascii="仿宋_GB2312" w:hAnsi="仿宋_GB2312" w:eastAsia="仿宋_GB2312" w:cs="仿宋_GB2312"/>
                <w:b/>
                <w:bCs/>
                <w:sz w:val="24"/>
                <w:szCs w:val="24"/>
              </w:rPr>
              <w:t>项目概况</w:t>
            </w:r>
          </w:p>
          <w:p>
            <w:pPr>
              <w:pStyle w:val="295"/>
              <w:spacing w:after="120" w:line="360" w:lineRule="auto"/>
              <w:ind w:right="42" w:rightChars="20" w:firstLine="482" w:firstLineChars="200"/>
              <w:rPr>
                <w:rStyle w:val="297"/>
                <w:rFonts w:hint="eastAsia" w:ascii="仿宋_GB2312" w:hAnsi="仿宋_GB2312" w:eastAsia="仿宋_GB2312" w:cs="仿宋_GB2312"/>
                <w:b/>
                <w:bCs/>
                <w:sz w:val="24"/>
                <w:szCs w:val="24"/>
              </w:rPr>
            </w:pPr>
            <w:r>
              <w:rPr>
                <w:rStyle w:val="297"/>
                <w:rFonts w:hint="eastAsia" w:ascii="仿宋_GB2312" w:hAnsi="仿宋_GB2312" w:eastAsia="仿宋_GB2312" w:cs="仿宋_GB2312"/>
                <w:b/>
                <w:bCs/>
                <w:sz w:val="24"/>
                <w:szCs w:val="24"/>
              </w:rPr>
              <w:t>（一）服务地址：</w:t>
            </w:r>
          </w:p>
          <w:p>
            <w:pPr>
              <w:pStyle w:val="295"/>
              <w:spacing w:after="120" w:line="360" w:lineRule="auto"/>
              <w:ind w:right="42" w:rightChars="20" w:firstLine="480" w:firstLineChars="200"/>
              <w:rPr>
                <w:rStyle w:val="297"/>
                <w:rFonts w:hint="eastAsia" w:ascii="仿宋_GB2312" w:hAnsi="仿宋_GB2312" w:eastAsia="仿宋_GB2312" w:cs="仿宋_GB2312"/>
                <w:bCs/>
                <w:sz w:val="24"/>
                <w:szCs w:val="24"/>
              </w:rPr>
            </w:pPr>
            <w:r>
              <w:rPr>
                <w:rStyle w:val="297"/>
                <w:rFonts w:hint="eastAsia" w:ascii="仿宋_GB2312" w:hAnsi="仿宋_GB2312" w:eastAsia="仿宋_GB2312" w:cs="仿宋_GB2312"/>
                <w:bCs/>
                <w:sz w:val="24"/>
                <w:szCs w:val="24"/>
              </w:rPr>
              <w:t>柳州市城中区海关路西一巷6-2号（柳州市动物疫病预防控制中心），本中心和（柳州市无线电监测中心）同一个大门进出，秩序维护人员需要共同协作管理。</w:t>
            </w:r>
          </w:p>
          <w:p>
            <w:pPr>
              <w:pStyle w:val="295"/>
              <w:spacing w:after="120" w:line="360" w:lineRule="auto"/>
              <w:ind w:right="42" w:rightChars="20" w:firstLine="482" w:firstLineChars="200"/>
              <w:rPr>
                <w:rStyle w:val="297"/>
                <w:rFonts w:hint="eastAsia" w:ascii="仿宋_GB2312" w:hAnsi="仿宋_GB2312" w:eastAsia="仿宋_GB2312" w:cs="仿宋_GB2312"/>
                <w:bCs/>
                <w:sz w:val="24"/>
                <w:szCs w:val="24"/>
              </w:rPr>
            </w:pPr>
            <w:r>
              <w:rPr>
                <w:rStyle w:val="297"/>
                <w:rFonts w:hint="eastAsia" w:ascii="仿宋_GB2312" w:hAnsi="仿宋_GB2312" w:eastAsia="仿宋_GB2312" w:cs="仿宋_GB2312"/>
                <w:b/>
                <w:bCs/>
                <w:sz w:val="24"/>
                <w:szCs w:val="24"/>
              </w:rPr>
              <w:t>（二）服务内容</w:t>
            </w:r>
            <w:r>
              <w:rPr>
                <w:rStyle w:val="297"/>
                <w:rFonts w:hint="eastAsia" w:ascii="仿宋_GB2312" w:hAnsi="仿宋_GB2312" w:eastAsia="仿宋_GB2312" w:cs="仿宋_GB2312"/>
                <w:bCs/>
                <w:sz w:val="24"/>
                <w:szCs w:val="24"/>
              </w:rPr>
              <w:t>：</w:t>
            </w:r>
          </w:p>
          <w:p>
            <w:pPr>
              <w:pStyle w:val="295"/>
              <w:spacing w:after="120" w:line="360" w:lineRule="auto"/>
              <w:ind w:right="42" w:rightChars="20" w:firstLine="480" w:firstLineChars="200"/>
              <w:rPr>
                <w:rStyle w:val="297"/>
                <w:rFonts w:hint="eastAsia" w:ascii="仿宋_GB2312" w:hAnsi="仿宋_GB2312" w:eastAsia="仿宋_GB2312" w:cs="仿宋_GB2312"/>
                <w:bCs/>
                <w:sz w:val="24"/>
                <w:szCs w:val="24"/>
              </w:rPr>
            </w:pPr>
            <w:r>
              <w:rPr>
                <w:rStyle w:val="297"/>
                <w:rFonts w:hint="eastAsia" w:ascii="仿宋_GB2312" w:hAnsi="仿宋_GB2312" w:eastAsia="仿宋_GB2312" w:cs="仿宋_GB2312"/>
                <w:bCs/>
                <w:sz w:val="24"/>
                <w:szCs w:val="24"/>
              </w:rPr>
              <w:t>秩序维护、绿化、保洁服务。</w:t>
            </w:r>
          </w:p>
          <w:p>
            <w:pPr>
              <w:pStyle w:val="295"/>
              <w:spacing w:line="360" w:lineRule="auto"/>
              <w:ind w:right="42" w:rightChars="20" w:firstLine="482" w:firstLineChars="200"/>
              <w:rPr>
                <w:rStyle w:val="297"/>
                <w:rFonts w:hint="eastAsia" w:ascii="仿宋_GB2312" w:hAnsi="仿宋_GB2312" w:eastAsia="仿宋_GB2312" w:cs="仿宋_GB2312"/>
                <w:b/>
                <w:bCs/>
                <w:sz w:val="24"/>
                <w:szCs w:val="24"/>
              </w:rPr>
            </w:pPr>
            <w:r>
              <w:rPr>
                <w:rStyle w:val="297"/>
                <w:rFonts w:hint="eastAsia" w:ascii="仿宋_GB2312" w:hAnsi="仿宋_GB2312" w:eastAsia="仿宋_GB2312" w:cs="仿宋_GB2312"/>
                <w:b/>
                <w:bCs/>
                <w:sz w:val="24"/>
                <w:szCs w:val="24"/>
              </w:rPr>
              <w:t>（三）</w:t>
            </w:r>
            <w:r>
              <w:rPr>
                <w:rStyle w:val="297"/>
                <w:rFonts w:ascii="仿宋_GB2312" w:hAnsi="仿宋_GB2312" w:eastAsia="仿宋_GB2312" w:cs="仿宋_GB2312"/>
                <w:b/>
                <w:bCs/>
                <w:sz w:val="24"/>
                <w:szCs w:val="24"/>
              </w:rPr>
              <w:t>服务</w:t>
            </w:r>
            <w:r>
              <w:rPr>
                <w:rStyle w:val="297"/>
                <w:rFonts w:hint="eastAsia" w:ascii="仿宋_GB2312" w:hAnsi="仿宋_GB2312" w:eastAsia="仿宋_GB2312" w:cs="仿宋_GB2312"/>
                <w:b/>
                <w:bCs/>
                <w:sz w:val="24"/>
                <w:szCs w:val="24"/>
              </w:rPr>
              <w:t>范围：</w:t>
            </w:r>
          </w:p>
          <w:p>
            <w:pPr>
              <w:pStyle w:val="295"/>
              <w:spacing w:line="360" w:lineRule="auto"/>
              <w:ind w:right="42" w:rightChars="20" w:firstLine="480" w:firstLineChars="200"/>
              <w:rPr>
                <w:rStyle w:val="297"/>
                <w:rFonts w:hint="eastAsia" w:ascii="仿宋_GB2312" w:hAnsi="仿宋_GB2312" w:eastAsia="仿宋_GB2312" w:cs="仿宋_GB2312"/>
                <w:b w:val="0"/>
                <w:bCs w:val="0"/>
                <w:sz w:val="24"/>
                <w:szCs w:val="24"/>
              </w:rPr>
            </w:pPr>
            <w:r>
              <w:rPr>
                <w:rStyle w:val="297"/>
                <w:rFonts w:hint="eastAsia" w:ascii="仿宋_GB2312" w:hAnsi="仿宋_GB2312" w:eastAsia="仿宋_GB2312" w:cs="仿宋_GB2312"/>
                <w:b w:val="0"/>
                <w:bCs w:val="0"/>
                <w:sz w:val="24"/>
                <w:szCs w:val="24"/>
              </w:rPr>
              <w:t>柳州市城中区海关路西一巷6-2号（柳州市动物疫病预防控制中心）内七层办公楼（第六、七层为兽医实验室）、七楼天面、负一楼地下停车场、露天停车场、花圃园林场地、车棚及院内公共场所等（总面积约6000平方米）。</w:t>
            </w:r>
          </w:p>
          <w:p>
            <w:pPr>
              <w:pStyle w:val="295"/>
              <w:spacing w:line="360" w:lineRule="auto"/>
              <w:ind w:right="42" w:rightChars="20" w:firstLine="482" w:firstLineChars="200"/>
              <w:rPr>
                <w:rStyle w:val="297"/>
                <w:rFonts w:hint="eastAsia" w:ascii="仿宋_GB2312" w:hAnsi="仿宋_GB2312" w:eastAsia="仿宋_GB2312" w:cs="仿宋_GB2312"/>
                <w:b/>
                <w:bCs/>
                <w:sz w:val="24"/>
                <w:szCs w:val="24"/>
              </w:rPr>
            </w:pPr>
            <w:r>
              <w:rPr>
                <w:rStyle w:val="297"/>
                <w:rFonts w:ascii="仿宋_GB2312" w:hAnsi="仿宋_GB2312" w:eastAsia="仿宋_GB2312" w:cs="仿宋_GB2312"/>
                <w:b/>
                <w:bCs/>
                <w:sz w:val="24"/>
                <w:szCs w:val="24"/>
              </w:rPr>
              <w:t>二、岗位设置及人员素质要求</w:t>
            </w:r>
          </w:p>
          <w:p>
            <w:pPr>
              <w:pStyle w:val="295"/>
              <w:spacing w:line="360" w:lineRule="auto"/>
              <w:ind w:right="42" w:rightChars="20" w:firstLine="482" w:firstLineChars="200"/>
              <w:rPr>
                <w:rStyle w:val="297"/>
                <w:rFonts w:hint="eastAsia" w:ascii="仿宋_GB2312" w:hAnsi="仿宋_GB2312" w:eastAsia="仿宋_GB2312" w:cs="仿宋_GB2312"/>
                <w:b/>
                <w:bCs/>
                <w:sz w:val="24"/>
                <w:szCs w:val="24"/>
              </w:rPr>
            </w:pPr>
            <w:r>
              <w:rPr>
                <w:rStyle w:val="297"/>
                <w:rFonts w:ascii="仿宋_GB2312" w:hAnsi="仿宋_GB2312" w:eastAsia="仿宋_GB2312" w:cs="仿宋_GB2312"/>
                <w:b/>
                <w:bCs/>
                <w:sz w:val="24"/>
                <w:szCs w:val="24"/>
              </w:rPr>
              <w:t>（一）岗位设置</w:t>
            </w:r>
          </w:p>
          <w:tbl>
            <w:tblPr>
              <w:tblStyle w:val="294"/>
              <w:tblW w:w="7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225"/>
              <w:gridCol w:w="900"/>
              <w:gridCol w:w="3222"/>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vAlign w:val="center"/>
                </w:tcPr>
                <w:p>
                  <w:pPr>
                    <w:pStyle w:val="295"/>
                    <w:spacing w:line="420" w:lineRule="exact"/>
                    <w:ind w:right="42" w:rightChars="20" w:hanging="1"/>
                    <w:jc w:val="center"/>
                    <w:rPr>
                      <w:rStyle w:val="297"/>
                      <w:rFonts w:hint="eastAsia" w:ascii="仿宋_GB2312" w:hAnsi="仿宋_GB2312" w:eastAsia="仿宋_GB2312" w:cs="仿宋_GB2312"/>
                      <w:sz w:val="24"/>
                      <w:szCs w:val="24"/>
                    </w:rPr>
                  </w:pPr>
                  <w:r>
                    <w:rPr>
                      <w:rStyle w:val="297"/>
                      <w:rFonts w:ascii="仿宋_GB2312" w:hAnsi="仿宋" w:eastAsia="仿宋_GB2312"/>
                      <w:sz w:val="24"/>
                      <w:szCs w:val="24"/>
                    </w:rPr>
                    <w:t>序号</w:t>
                  </w:r>
                </w:p>
              </w:tc>
              <w:tc>
                <w:tcPr>
                  <w:tcW w:w="1225" w:type="dxa"/>
                  <w:vAlign w:val="center"/>
                </w:tcPr>
                <w:p>
                  <w:pPr>
                    <w:pStyle w:val="295"/>
                    <w:spacing w:line="420" w:lineRule="exact"/>
                    <w:ind w:right="42" w:rightChars="20" w:hanging="1"/>
                    <w:jc w:val="center"/>
                    <w:rPr>
                      <w:rStyle w:val="297"/>
                      <w:rFonts w:hint="eastAsia" w:ascii="仿宋_GB2312" w:hAnsi="仿宋_GB2312" w:eastAsia="仿宋_GB2312" w:cs="仿宋_GB2312"/>
                      <w:sz w:val="24"/>
                      <w:szCs w:val="24"/>
                    </w:rPr>
                  </w:pPr>
                  <w:r>
                    <w:rPr>
                      <w:rStyle w:val="297"/>
                      <w:rFonts w:ascii="仿宋_GB2312" w:hAnsi="仿宋" w:eastAsia="仿宋_GB2312"/>
                      <w:sz w:val="24"/>
                      <w:szCs w:val="24"/>
                    </w:rPr>
                    <w:t>工作岗位</w:t>
                  </w:r>
                </w:p>
              </w:tc>
              <w:tc>
                <w:tcPr>
                  <w:tcW w:w="900" w:type="dxa"/>
                  <w:vAlign w:val="center"/>
                </w:tcPr>
                <w:p>
                  <w:pPr>
                    <w:pStyle w:val="295"/>
                    <w:spacing w:line="420" w:lineRule="exact"/>
                    <w:ind w:right="42" w:rightChars="20"/>
                    <w:jc w:val="center"/>
                    <w:rPr>
                      <w:rStyle w:val="297"/>
                      <w:rFonts w:hint="eastAsia" w:ascii="仿宋_GB2312" w:hAnsi="仿宋_GB2312" w:eastAsia="仿宋_GB2312" w:cs="仿宋_GB2312"/>
                      <w:sz w:val="24"/>
                      <w:szCs w:val="24"/>
                    </w:rPr>
                  </w:pPr>
                  <w:r>
                    <w:rPr>
                      <w:rStyle w:val="297"/>
                      <w:rFonts w:ascii="仿宋_GB2312" w:hAnsi="仿宋" w:eastAsia="仿宋_GB2312"/>
                      <w:sz w:val="24"/>
                      <w:szCs w:val="24"/>
                    </w:rPr>
                    <w:t>岗位人数</w:t>
                  </w:r>
                </w:p>
              </w:tc>
              <w:tc>
                <w:tcPr>
                  <w:tcW w:w="3222" w:type="dxa"/>
                  <w:vAlign w:val="center"/>
                </w:tcPr>
                <w:p>
                  <w:pPr>
                    <w:pStyle w:val="295"/>
                    <w:spacing w:line="420" w:lineRule="exact"/>
                    <w:ind w:right="42" w:rightChars="20"/>
                    <w:jc w:val="center"/>
                    <w:rPr>
                      <w:rStyle w:val="297"/>
                      <w:rFonts w:hint="eastAsia" w:ascii="仿宋_GB2312" w:hAnsi="仿宋_GB2312" w:eastAsia="仿宋_GB2312" w:cs="仿宋_GB2312"/>
                      <w:sz w:val="24"/>
                      <w:szCs w:val="24"/>
                    </w:rPr>
                  </w:pPr>
                  <w:r>
                    <w:rPr>
                      <w:rStyle w:val="297"/>
                      <w:rFonts w:ascii="仿宋_GB2312" w:hAnsi="仿宋_GB2312" w:eastAsia="仿宋_GB2312" w:cs="仿宋_GB2312"/>
                      <w:sz w:val="24"/>
                      <w:szCs w:val="24"/>
                    </w:rPr>
                    <w:t>工作时间</w:t>
                  </w:r>
                </w:p>
              </w:tc>
              <w:tc>
                <w:tcPr>
                  <w:tcW w:w="1094" w:type="dxa"/>
                  <w:vAlign w:val="center"/>
                </w:tcPr>
                <w:p>
                  <w:pPr>
                    <w:pStyle w:val="295"/>
                    <w:spacing w:line="420" w:lineRule="exact"/>
                    <w:ind w:right="42" w:rightChars="20"/>
                    <w:jc w:val="center"/>
                    <w:rPr>
                      <w:rStyle w:val="297"/>
                      <w:rFonts w:hint="eastAsia" w:ascii="仿宋_GB2312" w:hAnsi="仿宋_GB2312" w:eastAsia="仿宋_GB2312" w:cs="仿宋_GB2312"/>
                      <w:sz w:val="24"/>
                      <w:szCs w:val="24"/>
                    </w:rPr>
                  </w:pPr>
                  <w:r>
                    <w:rPr>
                      <w:rStyle w:val="297"/>
                      <w:rFonts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pPr>
                    <w:pStyle w:val="295"/>
                    <w:spacing w:line="420" w:lineRule="exact"/>
                    <w:ind w:right="42" w:rightChars="20"/>
                    <w:jc w:val="center"/>
                    <w:rPr>
                      <w:rStyle w:val="297"/>
                      <w:rFonts w:hint="eastAsia" w:ascii="仿宋_GB2312" w:hAnsi="仿宋_GB2312" w:eastAsia="仿宋_GB2312" w:cs="仿宋_GB2312"/>
                      <w:sz w:val="24"/>
                      <w:szCs w:val="24"/>
                    </w:rPr>
                  </w:pPr>
                  <w:r>
                    <w:rPr>
                      <w:rStyle w:val="297"/>
                      <w:rFonts w:hint="eastAsia" w:ascii="仿宋_GB2312" w:hAnsi="仿宋_GB2312" w:eastAsia="仿宋_GB2312" w:cs="仿宋_GB2312"/>
                      <w:sz w:val="24"/>
                      <w:szCs w:val="24"/>
                    </w:rPr>
                    <w:t>1</w:t>
                  </w:r>
                </w:p>
              </w:tc>
              <w:tc>
                <w:tcPr>
                  <w:tcW w:w="1225" w:type="dxa"/>
                  <w:vAlign w:val="center"/>
                </w:tcPr>
                <w:p>
                  <w:pPr>
                    <w:pStyle w:val="295"/>
                    <w:spacing w:line="420" w:lineRule="exact"/>
                    <w:ind w:right="42" w:rightChars="20"/>
                    <w:jc w:val="center"/>
                    <w:rPr>
                      <w:rStyle w:val="297"/>
                      <w:rFonts w:hint="eastAsia" w:ascii="仿宋_GB2312" w:hAnsi="仿宋_GB2312" w:eastAsia="仿宋_GB2312" w:cs="仿宋_GB2312"/>
                      <w:sz w:val="24"/>
                      <w:szCs w:val="24"/>
                    </w:rPr>
                  </w:pPr>
                  <w:r>
                    <w:rPr>
                      <w:rStyle w:val="297"/>
                      <w:rFonts w:hint="eastAsia" w:ascii="仿宋_GB2312" w:hAnsi="仿宋_GB2312" w:eastAsia="仿宋_GB2312" w:cs="仿宋_GB2312"/>
                      <w:sz w:val="24"/>
                      <w:szCs w:val="24"/>
                    </w:rPr>
                    <w:t>秩序维护人员</w:t>
                  </w:r>
                </w:p>
              </w:tc>
              <w:tc>
                <w:tcPr>
                  <w:tcW w:w="900" w:type="dxa"/>
                  <w:vAlign w:val="center"/>
                </w:tcPr>
                <w:p>
                  <w:pPr>
                    <w:pStyle w:val="295"/>
                    <w:spacing w:line="420" w:lineRule="exact"/>
                    <w:ind w:right="42" w:rightChars="20"/>
                    <w:jc w:val="center"/>
                    <w:rPr>
                      <w:rStyle w:val="297"/>
                      <w:rFonts w:hint="eastAsia" w:ascii="仿宋_GB2312" w:hAnsi="仿宋_GB2312" w:eastAsia="仿宋_GB2312" w:cs="仿宋_GB2312"/>
                      <w:sz w:val="24"/>
                      <w:szCs w:val="24"/>
                    </w:rPr>
                  </w:pPr>
                  <w:r>
                    <w:rPr>
                      <w:rStyle w:val="297"/>
                      <w:rFonts w:hint="eastAsia" w:ascii="仿宋_GB2312" w:hAnsi="仿宋_GB2312" w:eastAsia="仿宋_GB2312" w:cs="仿宋_GB2312"/>
                      <w:sz w:val="24"/>
                      <w:szCs w:val="24"/>
                    </w:rPr>
                    <w:t>2</w:t>
                  </w:r>
                </w:p>
              </w:tc>
              <w:tc>
                <w:tcPr>
                  <w:tcW w:w="3222" w:type="dxa"/>
                  <w:vAlign w:val="center"/>
                </w:tcPr>
                <w:p>
                  <w:pPr>
                    <w:pStyle w:val="295"/>
                    <w:spacing w:line="420" w:lineRule="exact"/>
                    <w:ind w:right="42" w:rightChars="20"/>
                    <w:jc w:val="center"/>
                    <w:rPr>
                      <w:rStyle w:val="297"/>
                      <w:rFonts w:hint="eastAsia" w:ascii="仿宋_GB2312" w:hAnsi="仿宋_GB2312" w:eastAsia="仿宋_GB2312" w:cs="仿宋_GB2312"/>
                      <w:sz w:val="24"/>
                      <w:szCs w:val="24"/>
                    </w:rPr>
                  </w:pPr>
                  <w:r>
                    <w:rPr>
                      <w:rStyle w:val="297"/>
                      <w:rFonts w:hint="eastAsia" w:ascii="仿宋_GB2312" w:hAnsi="仿宋_GB2312" w:eastAsia="仿宋_GB2312" w:cs="仿宋_GB2312"/>
                      <w:sz w:val="24"/>
                      <w:szCs w:val="24"/>
                    </w:rPr>
                    <w:t>与共一办公场所的另一个物业服务公司联合开展安全护卫和安全巡查工作，秩序维护人员实行7*24 小时早、中、晚三班倒,每班1人。</w:t>
                  </w:r>
                </w:p>
              </w:tc>
              <w:tc>
                <w:tcPr>
                  <w:tcW w:w="1094" w:type="dxa"/>
                  <w:vAlign w:val="center"/>
                </w:tcPr>
                <w:p>
                  <w:pPr>
                    <w:pStyle w:val="295"/>
                    <w:spacing w:line="420" w:lineRule="exact"/>
                    <w:ind w:right="42" w:rightChars="20"/>
                    <w:jc w:val="center"/>
                    <w:rPr>
                      <w:rStyle w:val="297"/>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pPr>
                    <w:pStyle w:val="295"/>
                    <w:spacing w:line="420" w:lineRule="exact"/>
                    <w:ind w:right="42" w:rightChars="20"/>
                    <w:jc w:val="center"/>
                    <w:rPr>
                      <w:rStyle w:val="297"/>
                      <w:rFonts w:hint="eastAsia" w:ascii="仿宋_GB2312" w:hAnsi="仿宋_GB2312" w:eastAsia="仿宋_GB2312" w:cs="仿宋_GB2312"/>
                      <w:sz w:val="24"/>
                      <w:szCs w:val="24"/>
                    </w:rPr>
                  </w:pPr>
                  <w:r>
                    <w:rPr>
                      <w:rStyle w:val="297"/>
                      <w:rFonts w:hint="eastAsia" w:ascii="仿宋_GB2312" w:hAnsi="仿宋_GB2312" w:eastAsia="仿宋_GB2312" w:cs="仿宋_GB2312"/>
                      <w:sz w:val="24"/>
                      <w:szCs w:val="24"/>
                    </w:rPr>
                    <w:t>2</w:t>
                  </w:r>
                </w:p>
              </w:tc>
              <w:tc>
                <w:tcPr>
                  <w:tcW w:w="1225" w:type="dxa"/>
                  <w:vAlign w:val="center"/>
                </w:tcPr>
                <w:p>
                  <w:pPr>
                    <w:pStyle w:val="295"/>
                    <w:spacing w:line="420" w:lineRule="exact"/>
                    <w:ind w:right="42" w:rightChars="20"/>
                    <w:jc w:val="center"/>
                    <w:rPr>
                      <w:rStyle w:val="297"/>
                      <w:rFonts w:hint="eastAsia" w:ascii="仿宋_GB2312" w:hAnsi="仿宋_GB2312" w:eastAsia="仿宋_GB2312" w:cs="仿宋_GB2312"/>
                      <w:sz w:val="24"/>
                      <w:szCs w:val="24"/>
                    </w:rPr>
                  </w:pPr>
                  <w:r>
                    <w:rPr>
                      <w:rStyle w:val="297"/>
                      <w:rFonts w:hint="eastAsia" w:ascii="仿宋_GB2312" w:hAnsi="仿宋_GB2312" w:eastAsia="仿宋_GB2312" w:cs="仿宋_GB2312"/>
                      <w:sz w:val="24"/>
                      <w:szCs w:val="24"/>
                    </w:rPr>
                    <w:t>绿化保洁服务人员</w:t>
                  </w:r>
                </w:p>
              </w:tc>
              <w:tc>
                <w:tcPr>
                  <w:tcW w:w="900" w:type="dxa"/>
                  <w:vAlign w:val="center"/>
                </w:tcPr>
                <w:p>
                  <w:pPr>
                    <w:pStyle w:val="295"/>
                    <w:spacing w:line="420" w:lineRule="exact"/>
                    <w:ind w:right="42" w:rightChars="20"/>
                    <w:jc w:val="center"/>
                    <w:rPr>
                      <w:rStyle w:val="297"/>
                      <w:rFonts w:hint="eastAsia" w:ascii="仿宋_GB2312" w:hAnsi="仿宋_GB2312" w:eastAsia="仿宋_GB2312" w:cs="仿宋_GB2312"/>
                      <w:sz w:val="24"/>
                      <w:szCs w:val="24"/>
                    </w:rPr>
                  </w:pPr>
                  <w:r>
                    <w:rPr>
                      <w:rStyle w:val="297"/>
                      <w:rFonts w:hint="eastAsia" w:ascii="仿宋_GB2312" w:hAnsi="仿宋_GB2312" w:eastAsia="仿宋_GB2312" w:cs="仿宋_GB2312"/>
                      <w:sz w:val="24"/>
                      <w:szCs w:val="24"/>
                    </w:rPr>
                    <w:t>1</w:t>
                  </w:r>
                </w:p>
              </w:tc>
              <w:tc>
                <w:tcPr>
                  <w:tcW w:w="3222" w:type="dxa"/>
                  <w:vAlign w:val="center"/>
                </w:tcPr>
                <w:p>
                  <w:pPr>
                    <w:pStyle w:val="295"/>
                    <w:spacing w:line="420" w:lineRule="exact"/>
                    <w:ind w:right="42" w:rightChars="20"/>
                    <w:jc w:val="center"/>
                    <w:rPr>
                      <w:rStyle w:val="297"/>
                      <w:rFonts w:hint="eastAsia" w:ascii="仿宋_GB2312" w:hAnsi="仿宋_GB2312" w:eastAsia="仿宋_GB2312" w:cs="仿宋_GB2312"/>
                      <w:sz w:val="24"/>
                      <w:szCs w:val="24"/>
                    </w:rPr>
                  </w:pPr>
                  <w:r>
                    <w:rPr>
                      <w:rStyle w:val="297"/>
                      <w:rFonts w:hint="eastAsia" w:ascii="仿宋_GB2312" w:hAnsi="仿宋_GB2312" w:eastAsia="仿宋_GB2312" w:cs="仿宋_GB2312"/>
                      <w:sz w:val="24"/>
                      <w:szCs w:val="24"/>
                    </w:rPr>
                    <w:t>行政班时间内工作4个小时</w:t>
                  </w:r>
                </w:p>
              </w:tc>
              <w:tc>
                <w:tcPr>
                  <w:tcW w:w="1094" w:type="dxa"/>
                  <w:vAlign w:val="center"/>
                </w:tcPr>
                <w:p>
                  <w:pPr>
                    <w:pStyle w:val="295"/>
                    <w:spacing w:line="420" w:lineRule="exact"/>
                    <w:ind w:right="42" w:rightChars="20"/>
                    <w:jc w:val="both"/>
                    <w:rPr>
                      <w:rStyle w:val="297"/>
                      <w:rFonts w:hint="eastAsia" w:ascii="仿宋_GB2312" w:hAnsi="仿宋_GB2312" w:eastAsia="仿宋_GB2312" w:cs="仿宋_GB2312"/>
                      <w:sz w:val="24"/>
                      <w:szCs w:val="24"/>
                    </w:rPr>
                  </w:pPr>
                  <w:r>
                    <w:rPr>
                      <w:rStyle w:val="297"/>
                      <w:rFonts w:hint="eastAsia" w:ascii="仿宋_GB2312" w:hAnsi="仿宋_GB2312" w:eastAsia="仿宋_GB2312" w:cs="仿宋_GB2312"/>
                      <w:sz w:val="24"/>
                      <w:szCs w:val="24"/>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gridSpan w:val="2"/>
                  <w:vAlign w:val="center"/>
                </w:tcPr>
                <w:p>
                  <w:pPr>
                    <w:pStyle w:val="295"/>
                    <w:spacing w:line="420" w:lineRule="exact"/>
                    <w:ind w:right="42" w:rightChars="20"/>
                    <w:jc w:val="center"/>
                    <w:rPr>
                      <w:rStyle w:val="297"/>
                      <w:rFonts w:hint="eastAsia" w:ascii="仿宋_GB2312" w:hAnsi="仿宋" w:eastAsia="仿宋_GB2312"/>
                      <w:sz w:val="24"/>
                      <w:szCs w:val="24"/>
                    </w:rPr>
                  </w:pPr>
                  <w:r>
                    <w:rPr>
                      <w:rStyle w:val="297"/>
                      <w:rFonts w:ascii="仿宋_GB2312" w:hAnsi="仿宋" w:eastAsia="仿宋_GB2312"/>
                      <w:sz w:val="24"/>
                      <w:szCs w:val="24"/>
                    </w:rPr>
                    <w:t>合计</w:t>
                  </w:r>
                </w:p>
              </w:tc>
              <w:tc>
                <w:tcPr>
                  <w:tcW w:w="5216" w:type="dxa"/>
                  <w:gridSpan w:val="3"/>
                  <w:vAlign w:val="center"/>
                </w:tcPr>
                <w:p>
                  <w:pPr>
                    <w:pStyle w:val="295"/>
                    <w:spacing w:line="420" w:lineRule="exact"/>
                    <w:ind w:right="42" w:rightChars="20"/>
                    <w:jc w:val="center"/>
                    <w:rPr>
                      <w:rStyle w:val="297"/>
                      <w:rFonts w:hint="eastAsia" w:ascii="仿宋_GB2312" w:hAnsi="仿宋" w:eastAsia="仿宋_GB2312"/>
                      <w:sz w:val="24"/>
                      <w:szCs w:val="24"/>
                    </w:rPr>
                  </w:pPr>
                  <w:r>
                    <w:rPr>
                      <w:rStyle w:val="297"/>
                      <w:rFonts w:hint="eastAsia" w:ascii="仿宋_GB2312" w:hAnsi="仿宋" w:eastAsia="仿宋_GB2312"/>
                      <w:sz w:val="24"/>
                      <w:szCs w:val="24"/>
                    </w:rPr>
                    <w:t>3人</w:t>
                  </w:r>
                </w:p>
              </w:tc>
            </w:tr>
          </w:tbl>
          <w:p>
            <w:pPr>
              <w:pStyle w:val="301"/>
              <w:spacing w:line="500" w:lineRule="exact"/>
              <w:ind w:right="42" w:rightChars="20" w:firstLine="482" w:firstLineChars="200"/>
              <w:rPr>
                <w:rStyle w:val="297"/>
                <w:rFonts w:hint="eastAsia" w:ascii="仿宋_GB2312" w:hAnsi="仿宋_GB2312" w:eastAsia="仿宋_GB2312" w:cs="仿宋_GB2312"/>
                <w:b/>
                <w:sz w:val="24"/>
                <w:szCs w:val="24"/>
              </w:rPr>
            </w:pPr>
            <w:r>
              <w:rPr>
                <w:rStyle w:val="297"/>
                <w:rFonts w:hint="eastAsia" w:ascii="仿宋_GB2312" w:hAnsi="仿宋_GB2312" w:eastAsia="仿宋_GB2312" w:cs="仿宋_GB2312"/>
                <w:b/>
                <w:sz w:val="24"/>
                <w:szCs w:val="24"/>
              </w:rPr>
              <w:t>注：供应商在保证服务质量的前提下，根据服务任务安排人员轮休。</w:t>
            </w:r>
          </w:p>
          <w:p>
            <w:pPr>
              <w:pStyle w:val="301"/>
              <w:spacing w:line="500" w:lineRule="exact"/>
              <w:ind w:right="42" w:rightChars="20" w:firstLine="482" w:firstLineChars="200"/>
              <w:rPr>
                <w:rStyle w:val="297"/>
                <w:rFonts w:hint="eastAsia" w:ascii="仿宋_GB2312" w:hAnsi="仿宋_GB2312" w:eastAsia="仿宋_GB2312" w:cs="仿宋_GB2312"/>
                <w:b/>
                <w:sz w:val="24"/>
                <w:szCs w:val="24"/>
              </w:rPr>
            </w:pPr>
            <w:r>
              <w:rPr>
                <w:rStyle w:val="297"/>
                <w:rFonts w:ascii="仿宋_GB2312" w:hAnsi="仿宋_GB2312" w:eastAsia="仿宋_GB2312" w:cs="仿宋_GB2312"/>
                <w:b/>
                <w:sz w:val="24"/>
                <w:szCs w:val="24"/>
              </w:rPr>
              <w:t>（二）岗位人员素质要求</w:t>
            </w:r>
          </w:p>
          <w:p>
            <w:pPr>
              <w:pStyle w:val="301"/>
              <w:spacing w:line="360" w:lineRule="auto"/>
              <w:ind w:right="42" w:rightChars="20" w:firstLine="482" w:firstLineChars="200"/>
              <w:rPr>
                <w:rStyle w:val="302"/>
                <w:rFonts w:hint="eastAsia" w:ascii="仿宋_GB2312" w:hAnsi="仿宋_GB2312" w:eastAsia="仿宋_GB2312" w:cs="仿宋_GB2312"/>
                <w:bCs/>
                <w:sz w:val="24"/>
                <w:szCs w:val="24"/>
              </w:rPr>
            </w:pPr>
            <w:r>
              <w:rPr>
                <w:rStyle w:val="302"/>
                <w:rFonts w:hint="eastAsia" w:ascii="仿宋_GB2312" w:hAnsi="仿宋_GB2312" w:eastAsia="仿宋_GB2312" w:cs="仿宋_GB2312"/>
                <w:b/>
                <w:sz w:val="24"/>
                <w:szCs w:val="24"/>
              </w:rPr>
              <w:t>1</w:t>
            </w:r>
            <w:r>
              <w:rPr>
                <w:rStyle w:val="302"/>
                <w:rFonts w:ascii="仿宋_GB2312" w:hAnsi="仿宋_GB2312" w:eastAsia="仿宋_GB2312" w:cs="仿宋_GB2312"/>
                <w:b/>
                <w:sz w:val="24"/>
                <w:szCs w:val="24"/>
              </w:rPr>
              <w:t>.</w:t>
            </w:r>
            <w:r>
              <w:rPr>
                <w:rStyle w:val="302"/>
                <w:rFonts w:hint="eastAsia" w:ascii="仿宋_GB2312" w:hAnsi="仿宋_GB2312" w:eastAsia="仿宋_GB2312" w:cs="仿宋_GB2312"/>
                <w:b/>
                <w:bCs/>
                <w:sz w:val="24"/>
                <w:szCs w:val="24"/>
              </w:rPr>
              <w:t>秩序维护人员：</w:t>
            </w:r>
            <w:r>
              <w:rPr>
                <w:rStyle w:val="302"/>
                <w:rFonts w:hint="eastAsia" w:ascii="仿宋_GB2312" w:hAnsi="仿宋_GB2312" w:eastAsia="仿宋_GB2312" w:cs="仿宋_GB2312"/>
                <w:bCs/>
                <w:sz w:val="24"/>
                <w:szCs w:val="24"/>
              </w:rPr>
              <w:t>女性年龄55周岁以下，男性年龄60周岁以下。拥护党的路线、方针、政策，尊重领导和服务对象，服从安排，听从指挥，无违法犯罪记录，爱岗敬业，恪尽职守，遵纪守法，文明执勤，礼貌待人，敢于同违法犯罪现象作斗争。须持《保安员证》上岗，具备良好的语言表达及沟通协调能力，熟悉秩序维护、消防及相关法律法规知识。</w:t>
            </w:r>
          </w:p>
          <w:p>
            <w:pPr>
              <w:pStyle w:val="301"/>
              <w:spacing w:line="360" w:lineRule="auto"/>
              <w:ind w:right="42" w:rightChars="20" w:firstLine="482" w:firstLineChars="200"/>
              <w:rPr>
                <w:rStyle w:val="302"/>
                <w:rFonts w:hint="eastAsia" w:ascii="仿宋_GB2312" w:hAnsi="仿宋_GB2312" w:eastAsia="仿宋_GB2312" w:cs="仿宋_GB2312"/>
                <w:bCs/>
                <w:sz w:val="24"/>
                <w:szCs w:val="24"/>
              </w:rPr>
            </w:pPr>
            <w:r>
              <w:rPr>
                <w:rStyle w:val="302"/>
                <w:rFonts w:hint="eastAsia" w:ascii="仿宋_GB2312" w:hAnsi="仿宋_GB2312" w:eastAsia="仿宋_GB2312" w:cs="仿宋_GB2312"/>
                <w:b/>
                <w:sz w:val="24"/>
                <w:szCs w:val="24"/>
              </w:rPr>
              <w:t>2</w:t>
            </w:r>
            <w:r>
              <w:rPr>
                <w:rStyle w:val="302"/>
                <w:rFonts w:ascii="仿宋_GB2312" w:hAnsi="仿宋_GB2312" w:eastAsia="仿宋_GB2312" w:cs="仿宋_GB2312"/>
                <w:b/>
                <w:sz w:val="24"/>
                <w:szCs w:val="24"/>
              </w:rPr>
              <w:t>.</w:t>
            </w:r>
            <w:r>
              <w:rPr>
                <w:rStyle w:val="302"/>
                <w:rFonts w:hint="eastAsia" w:ascii="仿宋_GB2312" w:hAnsi="仿宋_GB2312" w:eastAsia="仿宋_GB2312" w:cs="仿宋_GB2312"/>
                <w:b/>
                <w:bCs/>
                <w:sz w:val="24"/>
                <w:szCs w:val="24"/>
              </w:rPr>
              <w:t>绿化保洁服务人员：</w:t>
            </w:r>
            <w:r>
              <w:rPr>
                <w:rStyle w:val="302"/>
                <w:rFonts w:hint="eastAsia" w:ascii="仿宋_GB2312" w:hAnsi="仿宋_GB2312" w:eastAsia="仿宋_GB2312" w:cs="仿宋_GB2312"/>
                <w:bCs/>
                <w:sz w:val="24"/>
                <w:szCs w:val="24"/>
              </w:rPr>
              <w:t>女性年龄55周岁以下，男性年龄60周岁以下。无不良行为，无不良记录，身体健康，无传染性疾病，</w:t>
            </w:r>
            <w:r>
              <w:rPr>
                <w:rStyle w:val="302"/>
                <w:rFonts w:hint="eastAsia" w:ascii="仿宋_GB2312" w:hAnsi="仿宋_GB2312" w:eastAsia="仿宋_GB2312" w:cs="仿宋_GB2312"/>
                <w:sz w:val="24"/>
                <w:szCs w:val="24"/>
              </w:rPr>
              <w:t>有相关工作经验优先。</w:t>
            </w:r>
          </w:p>
          <w:p>
            <w:pPr>
              <w:pStyle w:val="301"/>
              <w:spacing w:line="360" w:lineRule="auto"/>
              <w:ind w:right="42" w:rightChars="20" w:firstLine="482" w:firstLineChars="200"/>
              <w:rPr>
                <w:rStyle w:val="302"/>
                <w:rFonts w:hint="eastAsia" w:ascii="仿宋_GB2312" w:hAnsi="仿宋_GB2312" w:eastAsia="仿宋_GB2312" w:cs="仿宋_GB2312"/>
                <w:b/>
                <w:sz w:val="24"/>
                <w:szCs w:val="24"/>
              </w:rPr>
            </w:pPr>
            <w:r>
              <w:rPr>
                <w:rStyle w:val="302"/>
                <w:rFonts w:hint="eastAsia" w:ascii="仿宋_GB2312" w:hAnsi="仿宋_GB2312" w:eastAsia="仿宋_GB2312" w:cs="仿宋_GB2312"/>
                <w:b/>
                <w:sz w:val="24"/>
                <w:szCs w:val="24"/>
              </w:rPr>
              <w:t>注：1.进场时由采购人按采购需求和供应商响应文件对所有服务人员的相关证明材料原件(如工作证明材料、资格证书、身份证等)进行验证，达不到要求的将不予验收。</w:t>
            </w:r>
          </w:p>
          <w:p>
            <w:pPr>
              <w:pStyle w:val="301"/>
              <w:spacing w:line="360" w:lineRule="auto"/>
              <w:ind w:right="42" w:rightChars="20" w:firstLine="482" w:firstLineChars="200"/>
              <w:rPr>
                <w:rStyle w:val="302"/>
                <w:rFonts w:hint="eastAsia" w:ascii="仿宋_GB2312" w:hAnsi="仿宋_GB2312" w:eastAsia="仿宋_GB2312" w:cs="仿宋_GB2312"/>
                <w:b/>
                <w:sz w:val="24"/>
                <w:szCs w:val="24"/>
              </w:rPr>
            </w:pPr>
            <w:r>
              <w:rPr>
                <w:rStyle w:val="302"/>
                <w:rFonts w:hint="eastAsia" w:ascii="仿宋_GB2312" w:hAnsi="仿宋_GB2312" w:eastAsia="仿宋_GB2312" w:cs="仿宋_GB2312"/>
                <w:b/>
                <w:sz w:val="24"/>
                <w:szCs w:val="24"/>
              </w:rPr>
              <w:t>2.所有服务人员要求身体健康。品貌端正，品行优良，工作认真负责，能吃苦耐劳，工作及时、高效、热情；遵纪守法，品行良好，</w:t>
            </w:r>
            <w:r>
              <w:rPr>
                <w:rStyle w:val="302"/>
                <w:rFonts w:hint="eastAsia" w:ascii="仿宋_GB2312" w:hAnsi="仿宋_GB2312" w:eastAsia="仿宋_GB2312" w:cs="仿宋_GB2312"/>
                <w:b/>
                <w:bCs/>
                <w:sz w:val="24"/>
                <w:szCs w:val="24"/>
              </w:rPr>
              <w:t>无不良记录</w:t>
            </w:r>
            <w:r>
              <w:rPr>
                <w:rStyle w:val="302"/>
                <w:rFonts w:hint="eastAsia" w:ascii="仿宋_GB2312" w:hAnsi="仿宋_GB2312" w:eastAsia="仿宋_GB2312" w:cs="仿宋_GB2312"/>
                <w:b/>
                <w:sz w:val="24"/>
                <w:szCs w:val="24"/>
              </w:rPr>
              <w:t>熟练使用普通话。</w:t>
            </w:r>
          </w:p>
          <w:p>
            <w:pPr>
              <w:pStyle w:val="301"/>
              <w:spacing w:line="360" w:lineRule="auto"/>
              <w:ind w:right="42" w:rightChars="20" w:firstLine="482" w:firstLineChars="200"/>
              <w:rPr>
                <w:rStyle w:val="302"/>
                <w:rFonts w:hint="eastAsia" w:ascii="仿宋_GB2312" w:hAnsi="仿宋_GB2312" w:eastAsia="仿宋_GB2312" w:cs="仿宋_GB2312"/>
                <w:b/>
                <w:sz w:val="24"/>
                <w:szCs w:val="24"/>
              </w:rPr>
            </w:pPr>
            <w:r>
              <w:rPr>
                <w:rStyle w:val="302"/>
                <w:rFonts w:hint="eastAsia" w:ascii="仿宋_GB2312" w:hAnsi="仿宋_GB2312" w:eastAsia="仿宋_GB2312" w:cs="仿宋_GB2312"/>
                <w:b/>
                <w:sz w:val="24"/>
                <w:szCs w:val="24"/>
              </w:rPr>
              <w:t>3.所有服务人员上岗时须穿供应商统一发放的工作服装、佩戴供应商统一发放的工作牌。</w:t>
            </w:r>
          </w:p>
          <w:p>
            <w:pPr>
              <w:pStyle w:val="301"/>
              <w:spacing w:line="360" w:lineRule="auto"/>
              <w:ind w:right="42" w:rightChars="20" w:firstLine="482" w:firstLineChars="200"/>
              <w:rPr>
                <w:rStyle w:val="302"/>
                <w:rFonts w:hint="eastAsia" w:ascii="仿宋_GB2312" w:hAnsi="仿宋_GB2312" w:eastAsia="仿宋_GB2312" w:cs="仿宋_GB2312"/>
                <w:b/>
                <w:sz w:val="24"/>
                <w:szCs w:val="24"/>
              </w:rPr>
            </w:pPr>
            <w:r>
              <w:rPr>
                <w:rStyle w:val="302"/>
                <w:rFonts w:hint="eastAsia" w:ascii="仿宋_GB2312" w:hAnsi="仿宋_GB2312" w:eastAsia="仿宋_GB2312" w:cs="仿宋_GB2312"/>
                <w:b/>
                <w:sz w:val="24"/>
                <w:szCs w:val="24"/>
              </w:rPr>
              <w:t>三、物业服务内容</w:t>
            </w:r>
          </w:p>
          <w:p>
            <w:pPr>
              <w:pStyle w:val="301"/>
              <w:spacing w:line="360" w:lineRule="auto"/>
              <w:ind w:right="42" w:rightChars="20" w:firstLine="482" w:firstLineChars="200"/>
              <w:rPr>
                <w:rStyle w:val="302"/>
                <w:rFonts w:hint="eastAsia" w:ascii="仿宋_GB2312" w:hAnsi="仿宋_GB2312" w:eastAsia="仿宋_GB2312" w:cs="仿宋_GB2312"/>
                <w:b/>
                <w:sz w:val="24"/>
                <w:szCs w:val="24"/>
              </w:rPr>
            </w:pPr>
            <w:r>
              <w:rPr>
                <w:rStyle w:val="302"/>
                <w:rFonts w:hint="eastAsia" w:ascii="仿宋_GB2312" w:hAnsi="仿宋_GB2312" w:eastAsia="仿宋_GB2312" w:cs="仿宋_GB2312"/>
                <w:b/>
                <w:sz w:val="24"/>
                <w:szCs w:val="24"/>
              </w:rPr>
              <w:t>（一）秩序维护人员</w:t>
            </w:r>
          </w:p>
          <w:p>
            <w:pPr>
              <w:pStyle w:val="301"/>
              <w:spacing w:line="360" w:lineRule="auto"/>
              <w:ind w:right="42" w:rightChars="20" w:firstLine="482" w:firstLineChars="200"/>
              <w:rPr>
                <w:rStyle w:val="302"/>
                <w:rFonts w:hint="eastAsia" w:ascii="仿宋_GB2312" w:hAnsi="仿宋_GB2312" w:eastAsia="仿宋_GB2312" w:cs="仿宋_GB2312"/>
                <w:b/>
                <w:sz w:val="24"/>
                <w:szCs w:val="24"/>
              </w:rPr>
            </w:pPr>
            <w:r>
              <w:rPr>
                <w:rStyle w:val="302"/>
                <w:rFonts w:hint="eastAsia" w:ascii="仿宋_GB2312" w:hAnsi="仿宋_GB2312" w:eastAsia="仿宋_GB2312" w:cs="仿宋_GB2312"/>
                <w:b/>
                <w:sz w:val="24"/>
                <w:szCs w:val="24"/>
              </w:rPr>
              <w:t>1.工作职责</w:t>
            </w:r>
          </w:p>
          <w:p>
            <w:pPr>
              <w:pStyle w:val="301"/>
              <w:spacing w:line="360" w:lineRule="auto"/>
              <w:ind w:right="42" w:rightChars="20" w:firstLine="480" w:firstLineChars="200"/>
              <w:rPr>
                <w:rStyle w:val="302"/>
                <w:rFonts w:hint="eastAsia" w:ascii="仿宋_GB2312" w:hAnsi="仿宋_GB2312" w:eastAsia="仿宋_GB2312" w:cs="仿宋_GB2312"/>
                <w:b/>
                <w:sz w:val="24"/>
                <w:szCs w:val="24"/>
              </w:rPr>
            </w:pPr>
            <w:r>
              <w:rPr>
                <w:rStyle w:val="302"/>
                <w:rFonts w:hint="eastAsia" w:ascii="仿宋_GB2312" w:hAnsi="仿宋_GB2312" w:eastAsia="仿宋_GB2312" w:cs="仿宋_GB2312"/>
                <w:bCs/>
                <w:sz w:val="24"/>
                <w:szCs w:val="24"/>
              </w:rPr>
              <w:t>负责柳州市城中区海关路西一巷6-2号（柳州市动物疫病预防控制中心）的秩序维护服务。</w:t>
            </w:r>
          </w:p>
          <w:p>
            <w:pPr>
              <w:pStyle w:val="301"/>
              <w:spacing w:line="360" w:lineRule="auto"/>
              <w:ind w:right="42" w:rightChars="20" w:firstLine="482" w:firstLineChars="200"/>
              <w:rPr>
                <w:rStyle w:val="302"/>
                <w:rFonts w:hint="eastAsia" w:ascii="仿宋_GB2312" w:hAnsi="仿宋_GB2312" w:eastAsia="仿宋_GB2312" w:cs="仿宋_GB2312"/>
                <w:b/>
                <w:sz w:val="24"/>
                <w:szCs w:val="24"/>
              </w:rPr>
            </w:pPr>
            <w:r>
              <w:rPr>
                <w:rStyle w:val="302"/>
                <w:rFonts w:hint="eastAsia" w:ascii="仿宋_GB2312" w:hAnsi="仿宋_GB2312" w:eastAsia="仿宋_GB2312" w:cs="仿宋_GB2312"/>
                <w:b/>
                <w:sz w:val="24"/>
                <w:szCs w:val="24"/>
              </w:rPr>
              <w:t>2.主要工作内容</w:t>
            </w:r>
          </w:p>
          <w:p>
            <w:pPr>
              <w:pStyle w:val="301"/>
              <w:spacing w:line="360" w:lineRule="auto"/>
              <w:ind w:right="42" w:rightChars="20" w:firstLine="480" w:firstLineChars="200"/>
              <w:rPr>
                <w:rStyle w:val="302"/>
                <w:rFonts w:hint="eastAsia" w:ascii="仿宋_GB2312" w:hAnsi="仿宋_GB2312" w:eastAsia="仿宋_GB2312" w:cs="仿宋_GB2312"/>
                <w:b/>
                <w:sz w:val="24"/>
                <w:szCs w:val="24"/>
              </w:rPr>
            </w:pPr>
            <w:r>
              <w:rPr>
                <w:rStyle w:val="302"/>
                <w:rFonts w:hint="eastAsia" w:ascii="仿宋_GB2312" w:hAnsi="仿宋_GB2312" w:eastAsia="仿宋_GB2312" w:cs="仿宋_GB2312"/>
                <w:bCs/>
                <w:sz w:val="24"/>
                <w:szCs w:val="24"/>
              </w:rPr>
              <w:t>（1）</w:t>
            </w:r>
            <w:r>
              <w:rPr>
                <w:rStyle w:val="300"/>
                <w:rFonts w:hint="eastAsia" w:ascii="仿宋_GB2312" w:hAnsi="仿宋_GB2312" w:eastAsia="仿宋_GB2312" w:cs="仿宋_GB2312"/>
                <w:sz w:val="24"/>
                <w:szCs w:val="24"/>
              </w:rPr>
              <w:t>安全护卫和安全巡查</w:t>
            </w:r>
          </w:p>
          <w:p>
            <w:pPr>
              <w:pStyle w:val="301"/>
              <w:spacing w:line="360" w:lineRule="auto"/>
              <w:ind w:right="42" w:rightChars="20" w:firstLine="480" w:firstLineChars="200"/>
              <w:rPr>
                <w:rStyle w:val="302"/>
                <w:rFonts w:hint="eastAsia" w:ascii="仿宋_GB2312" w:hAnsi="仿宋_GB2312" w:eastAsia="仿宋_GB2312" w:cs="仿宋_GB2312"/>
                <w:bCs/>
                <w:sz w:val="24"/>
                <w:szCs w:val="24"/>
              </w:rPr>
            </w:pPr>
            <w:r>
              <w:rPr>
                <w:rStyle w:val="302"/>
                <w:rFonts w:hint="eastAsia" w:ascii="仿宋_GB2312" w:hAnsi="仿宋_GB2312" w:eastAsia="仿宋_GB2312" w:cs="仿宋_GB2312"/>
                <w:bCs/>
                <w:sz w:val="24"/>
                <w:szCs w:val="24"/>
              </w:rPr>
              <w:t>①负责柳州市城中区海关路西一巷6-2号（柳州市动物疫病预防控制中心）的安全护卫和安全巡查，全天24小时不间断地对上述区域进行日常保安服务，如门岗在岗值班、接听单位电梯内应急电话及时配合处置电梯故障和对管理区域进行不间断巡查；对负责区域内的房产、办公、车辆等设备设施的管理，防止公共财产发生盗窃事故；对来访等外来人员及各类车辆进行登记和管控，对乱停车辆进行劝说和引导，维护办公秩序、确保安全，及时有效处置各类突发事件，配合做好安全方面任务等。</w:t>
            </w:r>
          </w:p>
          <w:p>
            <w:pPr>
              <w:pStyle w:val="301"/>
              <w:spacing w:line="360" w:lineRule="auto"/>
              <w:ind w:right="42" w:rightChars="20" w:firstLine="480" w:firstLineChars="200"/>
              <w:rPr>
                <w:rStyle w:val="302"/>
                <w:rFonts w:hint="eastAsia" w:ascii="仿宋_GB2312" w:hAnsi="仿宋_GB2312" w:eastAsia="仿宋_GB2312" w:cs="仿宋_GB2312"/>
                <w:bCs/>
                <w:sz w:val="24"/>
                <w:szCs w:val="24"/>
              </w:rPr>
            </w:pPr>
            <w:r>
              <w:rPr>
                <w:rStyle w:val="302"/>
                <w:rFonts w:hint="eastAsia" w:ascii="仿宋_GB2312" w:hAnsi="仿宋_GB2312" w:eastAsia="仿宋_GB2312" w:cs="仿宋_GB2312"/>
                <w:bCs/>
                <w:sz w:val="24"/>
                <w:szCs w:val="24"/>
              </w:rPr>
              <w:t>②按规定着装，携带秩序维护装备，准时接班，认真履行职责，热情服务。</w:t>
            </w:r>
          </w:p>
          <w:p>
            <w:pPr>
              <w:pStyle w:val="301"/>
              <w:spacing w:line="360" w:lineRule="auto"/>
              <w:ind w:right="42" w:rightChars="20" w:firstLine="480" w:firstLineChars="200"/>
              <w:rPr>
                <w:rStyle w:val="302"/>
                <w:rFonts w:hint="eastAsia" w:ascii="仿宋_GB2312" w:hAnsi="仿宋_GB2312" w:eastAsia="仿宋_GB2312" w:cs="仿宋_GB2312"/>
                <w:bCs/>
                <w:sz w:val="24"/>
                <w:szCs w:val="24"/>
              </w:rPr>
            </w:pPr>
            <w:r>
              <w:rPr>
                <w:rStyle w:val="302"/>
                <w:rFonts w:hint="eastAsia" w:ascii="仿宋_GB2312" w:hAnsi="仿宋_GB2312" w:eastAsia="仿宋_GB2312" w:cs="仿宋_GB2312"/>
                <w:bCs/>
                <w:sz w:val="24"/>
                <w:szCs w:val="24"/>
              </w:rPr>
              <w:t>③负责节假日冷库、实验室、电梯等故障报警系统异常的报告。</w:t>
            </w:r>
          </w:p>
          <w:p>
            <w:pPr>
              <w:pStyle w:val="301"/>
              <w:spacing w:line="360" w:lineRule="auto"/>
              <w:ind w:right="42" w:rightChars="20" w:firstLine="480" w:firstLineChars="200"/>
              <w:rPr>
                <w:rStyle w:val="302"/>
                <w:rFonts w:hint="eastAsia" w:ascii="仿宋_GB2312" w:hAnsi="仿宋_GB2312" w:eastAsia="仿宋_GB2312" w:cs="仿宋_GB2312"/>
                <w:bCs/>
                <w:sz w:val="24"/>
                <w:szCs w:val="24"/>
              </w:rPr>
            </w:pPr>
            <w:r>
              <w:rPr>
                <w:rStyle w:val="302"/>
                <w:rFonts w:hint="eastAsia" w:ascii="仿宋_GB2312" w:hAnsi="仿宋_GB2312" w:eastAsia="仿宋_GB2312" w:cs="仿宋_GB2312"/>
                <w:bCs/>
                <w:sz w:val="24"/>
                <w:szCs w:val="24"/>
              </w:rPr>
              <w:t>④负责对办公区域路灯（包括地下停车插座、路灯）的开关和进出办公楼通道门（包括地下停车场门）的上锁与开锁。</w:t>
            </w:r>
          </w:p>
          <w:p>
            <w:pPr>
              <w:pStyle w:val="301"/>
              <w:spacing w:line="360" w:lineRule="auto"/>
              <w:ind w:right="42" w:rightChars="20" w:firstLine="480" w:firstLineChars="200"/>
              <w:rPr>
                <w:rStyle w:val="302"/>
                <w:rFonts w:hint="eastAsia" w:ascii="仿宋_GB2312" w:hAnsi="仿宋_GB2312" w:eastAsia="仿宋_GB2312" w:cs="仿宋_GB2312"/>
                <w:bCs/>
                <w:sz w:val="24"/>
                <w:szCs w:val="24"/>
              </w:rPr>
            </w:pPr>
            <w:r>
              <w:rPr>
                <w:rStyle w:val="302"/>
                <w:rFonts w:hint="eastAsia" w:ascii="仿宋_GB2312" w:hAnsi="仿宋_GB2312" w:eastAsia="仿宋_GB2312" w:cs="仿宋_GB2312"/>
                <w:bCs/>
                <w:sz w:val="24"/>
                <w:szCs w:val="24"/>
              </w:rPr>
              <w:t>（2）对各类损坏设施设备的维护报修和对有报纸、杂志、快递、信件等邮递物品（非公文保密件）的，提供代收发服务。</w:t>
            </w:r>
          </w:p>
          <w:p>
            <w:pPr>
              <w:pStyle w:val="301"/>
              <w:spacing w:line="360" w:lineRule="auto"/>
              <w:ind w:right="42" w:rightChars="20" w:firstLine="480" w:firstLineChars="200"/>
              <w:rPr>
                <w:rStyle w:val="302"/>
                <w:rFonts w:hint="eastAsia" w:ascii="仿宋_GB2312" w:hAnsi="仿宋_GB2312" w:eastAsia="仿宋_GB2312" w:cs="仿宋_GB2312"/>
                <w:bCs/>
                <w:sz w:val="24"/>
                <w:szCs w:val="24"/>
              </w:rPr>
            </w:pPr>
            <w:r>
              <w:rPr>
                <w:rStyle w:val="302"/>
                <w:rFonts w:hint="eastAsia" w:ascii="仿宋_GB2312" w:hAnsi="仿宋_GB2312" w:eastAsia="仿宋_GB2312" w:cs="仿宋_GB2312"/>
                <w:bCs/>
                <w:sz w:val="24"/>
                <w:szCs w:val="24"/>
              </w:rPr>
              <w:t>（3）排污管道设施设备日常巡查，如有损坏及泄露，及时报告给采购人</w:t>
            </w:r>
          </w:p>
          <w:p>
            <w:pPr>
              <w:pStyle w:val="301"/>
              <w:spacing w:line="360" w:lineRule="auto"/>
              <w:ind w:right="42" w:rightChars="20" w:firstLine="482" w:firstLineChars="200"/>
              <w:rPr>
                <w:rStyle w:val="302"/>
                <w:rFonts w:hint="eastAsia" w:ascii="仿宋_GB2312" w:hAnsi="仿宋_GB2312" w:eastAsia="仿宋_GB2312" w:cs="仿宋_GB2312"/>
                <w:b/>
                <w:sz w:val="24"/>
                <w:szCs w:val="24"/>
              </w:rPr>
            </w:pPr>
            <w:r>
              <w:rPr>
                <w:rStyle w:val="302"/>
                <w:rFonts w:hint="eastAsia" w:ascii="仿宋_GB2312" w:hAnsi="仿宋_GB2312" w:eastAsia="仿宋_GB2312" w:cs="仿宋_GB2312"/>
                <w:b/>
                <w:sz w:val="24"/>
                <w:szCs w:val="24"/>
              </w:rPr>
              <w:t>（二）绿化保洁服务人员</w:t>
            </w:r>
          </w:p>
          <w:p>
            <w:pPr>
              <w:pStyle w:val="301"/>
              <w:spacing w:line="360" w:lineRule="auto"/>
              <w:ind w:right="42" w:rightChars="20" w:firstLine="482" w:firstLineChars="200"/>
              <w:rPr>
                <w:rStyle w:val="302"/>
                <w:rFonts w:hint="eastAsia" w:ascii="仿宋_GB2312" w:hAnsi="仿宋_GB2312" w:eastAsia="仿宋_GB2312" w:cs="仿宋_GB2312"/>
                <w:b/>
                <w:sz w:val="24"/>
                <w:szCs w:val="24"/>
              </w:rPr>
            </w:pPr>
            <w:r>
              <w:rPr>
                <w:rStyle w:val="302"/>
                <w:rFonts w:hint="eastAsia" w:ascii="仿宋_GB2312" w:hAnsi="仿宋_GB2312" w:eastAsia="仿宋_GB2312" w:cs="仿宋_GB2312"/>
                <w:b/>
                <w:sz w:val="24"/>
                <w:szCs w:val="24"/>
              </w:rPr>
              <w:t>1.工作职责</w:t>
            </w:r>
          </w:p>
          <w:p>
            <w:pPr>
              <w:pStyle w:val="301"/>
              <w:spacing w:line="500" w:lineRule="exact"/>
              <w:ind w:right="42" w:rightChars="20" w:firstLine="480" w:firstLineChars="200"/>
              <w:rPr>
                <w:rFonts w:hint="eastAsia" w:ascii="仿宋_GB2312" w:eastAsia="仿宋_GB2312"/>
                <w:bCs/>
              </w:rPr>
            </w:pPr>
            <w:r>
              <w:rPr>
                <w:rFonts w:hint="eastAsia" w:ascii="仿宋_GB2312" w:eastAsia="仿宋_GB2312"/>
                <w:bCs/>
              </w:rPr>
              <w:t>负责柳州市城中区海关路西一巷6-2号（柳州市动物疫病预防控制中心）的保洁、绿化养护服务工作。</w:t>
            </w:r>
          </w:p>
          <w:p>
            <w:pPr>
              <w:pStyle w:val="301"/>
              <w:spacing w:line="500" w:lineRule="exact"/>
              <w:ind w:right="42" w:rightChars="20" w:firstLine="480" w:firstLineChars="200"/>
              <w:rPr>
                <w:rFonts w:hint="eastAsia" w:ascii="仿宋_GB2312" w:eastAsia="仿宋_GB2312"/>
                <w:bCs/>
              </w:rPr>
            </w:pPr>
            <w:r>
              <w:rPr>
                <w:rFonts w:hint="eastAsia" w:ascii="仿宋_GB2312" w:eastAsia="仿宋_GB2312"/>
                <w:bCs/>
              </w:rPr>
              <w:t>2.主要工作内容</w:t>
            </w:r>
          </w:p>
          <w:p>
            <w:pPr>
              <w:pStyle w:val="301"/>
              <w:spacing w:line="500" w:lineRule="exact"/>
              <w:ind w:right="42" w:rightChars="20" w:firstLine="480" w:firstLineChars="200"/>
              <w:rPr>
                <w:rFonts w:hint="eastAsia" w:ascii="仿宋_GB2312" w:eastAsia="仿宋_GB2312"/>
                <w:bCs/>
              </w:rPr>
            </w:pPr>
            <w:r>
              <w:rPr>
                <w:rFonts w:hint="eastAsia" w:ascii="仿宋_GB2312" w:eastAsia="仿宋_GB2312"/>
                <w:bCs/>
              </w:rPr>
              <w:t>（1）负责公共区域、停车场清洁、垃圾桶清洁。</w:t>
            </w:r>
          </w:p>
          <w:p>
            <w:pPr>
              <w:pStyle w:val="301"/>
              <w:spacing w:line="500" w:lineRule="exact"/>
              <w:ind w:right="42" w:rightChars="20" w:firstLine="480" w:firstLineChars="200"/>
              <w:rPr>
                <w:rFonts w:hint="eastAsia" w:ascii="仿宋_GB2312" w:eastAsia="仿宋_GB2312"/>
                <w:bCs/>
              </w:rPr>
            </w:pPr>
            <w:r>
              <w:rPr>
                <w:rFonts w:hint="eastAsia" w:ascii="仿宋_GB2312" w:eastAsia="仿宋_GB2312"/>
                <w:bCs/>
              </w:rPr>
              <w:t>（2）负责办公区域清洁，垃圾收捡、垃圾桶清洁。</w:t>
            </w:r>
          </w:p>
          <w:p>
            <w:pPr>
              <w:pStyle w:val="301"/>
              <w:spacing w:line="500" w:lineRule="exact"/>
              <w:ind w:right="42" w:rightChars="20" w:firstLine="480" w:firstLineChars="200"/>
              <w:rPr>
                <w:rFonts w:hint="eastAsia" w:ascii="仿宋_GB2312" w:eastAsia="仿宋_GB2312"/>
                <w:bCs/>
              </w:rPr>
            </w:pPr>
            <w:r>
              <w:rPr>
                <w:rFonts w:hint="eastAsia" w:ascii="仿宋_GB2312" w:eastAsia="仿宋_GB2312"/>
                <w:bCs/>
              </w:rPr>
              <w:t>（3）负责对公共区域公共绿化地每季度进行一次修剪及维护。</w:t>
            </w:r>
          </w:p>
          <w:p>
            <w:pPr>
              <w:pStyle w:val="301"/>
              <w:spacing w:line="500" w:lineRule="exact"/>
              <w:ind w:right="42" w:rightChars="20" w:firstLine="480" w:firstLineChars="200"/>
              <w:rPr>
                <w:rFonts w:hint="eastAsia" w:ascii="仿宋_GB2312" w:eastAsia="仿宋_GB2312"/>
                <w:bCs/>
              </w:rPr>
            </w:pPr>
            <w:r>
              <w:rPr>
                <w:rFonts w:hint="eastAsia" w:ascii="仿宋_GB2312" w:eastAsia="仿宋_GB2312"/>
                <w:bCs/>
              </w:rPr>
              <w:t>（4）负责所有场地喷药消毒、灭蚊蝇，投放灭鼠药等。</w:t>
            </w:r>
          </w:p>
          <w:p>
            <w:pPr>
              <w:pStyle w:val="301"/>
              <w:spacing w:line="500" w:lineRule="exact"/>
              <w:ind w:right="42" w:rightChars="20" w:firstLine="480" w:firstLineChars="200"/>
              <w:rPr>
                <w:rFonts w:hint="eastAsia" w:ascii="仿宋_GB2312" w:eastAsia="仿宋_GB2312"/>
                <w:bCs/>
              </w:rPr>
            </w:pPr>
            <w:r>
              <w:rPr>
                <w:rFonts w:hint="eastAsia" w:ascii="仿宋_GB2312" w:eastAsia="仿宋_GB2312"/>
                <w:bCs/>
              </w:rPr>
              <w:t>（5）负责单位公车内外清洗、消毒。</w:t>
            </w:r>
          </w:p>
          <w:p>
            <w:pPr>
              <w:pStyle w:val="301"/>
              <w:spacing w:line="500" w:lineRule="exact"/>
              <w:ind w:right="42" w:rightChars="20" w:firstLine="480" w:firstLineChars="200"/>
              <w:rPr>
                <w:rFonts w:hint="eastAsia" w:ascii="仿宋_GB2312" w:eastAsia="仿宋_GB2312"/>
                <w:bCs/>
              </w:rPr>
            </w:pPr>
            <w:r>
              <w:rPr>
                <w:rFonts w:hint="eastAsia" w:ascii="仿宋_GB2312" w:eastAsia="仿宋_GB2312"/>
                <w:bCs/>
              </w:rPr>
              <w:t>3.保洁工作内容</w:t>
            </w:r>
          </w:p>
          <w:p>
            <w:pPr>
              <w:pStyle w:val="301"/>
              <w:spacing w:line="500" w:lineRule="exact"/>
              <w:ind w:right="42" w:rightChars="20" w:firstLine="480" w:firstLineChars="200"/>
              <w:rPr>
                <w:rFonts w:hint="eastAsia" w:ascii="仿宋_GB2312" w:eastAsia="仿宋_GB2312"/>
                <w:bCs/>
              </w:rPr>
            </w:pPr>
            <w:r>
              <w:rPr>
                <w:rFonts w:hint="eastAsia" w:ascii="仿宋_GB2312" w:eastAsia="仿宋_GB2312"/>
                <w:bCs/>
              </w:rPr>
              <w:t>（1）生活垃圾清运至院内垃圾桶：每天两次。</w:t>
            </w:r>
          </w:p>
          <w:p>
            <w:pPr>
              <w:pStyle w:val="301"/>
              <w:spacing w:line="500" w:lineRule="exact"/>
              <w:ind w:right="42" w:rightChars="20" w:firstLine="480" w:firstLineChars="200"/>
              <w:rPr>
                <w:rFonts w:hint="eastAsia" w:ascii="仿宋_GB2312" w:eastAsia="仿宋_GB2312"/>
                <w:bCs/>
              </w:rPr>
            </w:pPr>
            <w:r>
              <w:rPr>
                <w:rFonts w:hint="eastAsia" w:ascii="仿宋_GB2312" w:eastAsia="仿宋_GB2312"/>
                <w:bCs/>
              </w:rPr>
              <w:t>（2）责任区道路、绿地、停车位、停车棚、负一楼停车场等，每日清扫2次；办公楼大厅、楼道、走廊、电梯间、卫生间每日清扫1次，每周拖洗、消毒2次；电梯、步梯、楼道等扶手，楼道玻璃窗、办公楼一楼大厅玻璃门、墙每日擦洗、消毒1次；路灯、楼道灯每月清洁1次；及时清除场地积水。</w:t>
            </w:r>
          </w:p>
          <w:p>
            <w:pPr>
              <w:pStyle w:val="301"/>
              <w:spacing w:line="500" w:lineRule="exact"/>
              <w:ind w:right="42" w:rightChars="20" w:firstLine="480" w:firstLineChars="200"/>
              <w:rPr>
                <w:rFonts w:hint="eastAsia" w:ascii="仿宋_GB2312" w:eastAsia="仿宋_GB2312"/>
                <w:bCs/>
              </w:rPr>
            </w:pPr>
            <w:r>
              <w:rPr>
                <w:rFonts w:hint="eastAsia" w:ascii="仿宋_GB2312" w:eastAsia="仿宋_GB2312"/>
                <w:bCs/>
              </w:rPr>
              <w:t>（3）办公楼办公室、办公设施、公共设施定期清扫保洁拖洗及物品表面擦拭；其中，重要办公室内每日进行，其他人员办公室每周至少一次，接待室、大、小会议室、培训室等使用前后进行，无会议接待每周至少清洁一次。</w:t>
            </w:r>
          </w:p>
          <w:p>
            <w:pPr>
              <w:pStyle w:val="301"/>
              <w:spacing w:line="500" w:lineRule="exact"/>
              <w:ind w:right="42" w:rightChars="20" w:firstLine="480" w:firstLineChars="200"/>
              <w:rPr>
                <w:rFonts w:hint="eastAsia" w:ascii="仿宋_GB2312" w:eastAsia="仿宋_GB2312"/>
                <w:bCs/>
              </w:rPr>
            </w:pPr>
            <w:r>
              <w:rPr>
                <w:rFonts w:hint="eastAsia" w:ascii="仿宋_GB2312" w:eastAsia="仿宋_GB2312"/>
                <w:bCs/>
              </w:rPr>
              <w:t>（4）大小垃圾桶自行根据实际情况合理安排时间进行清洗、消毒每周至少一次；仓库拖洗、消毒每月至少一次。</w:t>
            </w:r>
          </w:p>
          <w:p>
            <w:pPr>
              <w:pStyle w:val="301"/>
              <w:spacing w:line="500" w:lineRule="exact"/>
              <w:ind w:right="42" w:rightChars="20" w:firstLine="480" w:firstLineChars="200"/>
              <w:rPr>
                <w:rFonts w:hint="eastAsia" w:ascii="仿宋_GB2312" w:eastAsia="仿宋_GB2312"/>
                <w:bCs/>
              </w:rPr>
            </w:pPr>
            <w:r>
              <w:rPr>
                <w:rFonts w:hint="eastAsia" w:ascii="仿宋_GB2312" w:eastAsia="仿宋_GB2312"/>
                <w:bCs/>
              </w:rPr>
              <w:t>（5）每周内外清洗、消毒单位公车一遍（目前有四辆公车）。</w:t>
            </w:r>
          </w:p>
          <w:p>
            <w:pPr>
              <w:pStyle w:val="301"/>
              <w:spacing w:line="500" w:lineRule="exact"/>
              <w:ind w:right="42" w:rightChars="20" w:firstLine="480" w:firstLineChars="200"/>
              <w:rPr>
                <w:rFonts w:hint="eastAsia" w:ascii="仿宋_GB2312" w:eastAsia="仿宋_GB2312"/>
                <w:bCs/>
              </w:rPr>
            </w:pPr>
            <w:r>
              <w:rPr>
                <w:rFonts w:hint="eastAsia" w:ascii="仿宋_GB2312" w:eastAsia="仿宋_GB2312"/>
                <w:bCs/>
              </w:rPr>
              <w:t>4.公共绿化的养护和管理要求</w:t>
            </w:r>
          </w:p>
          <w:p>
            <w:pPr>
              <w:pStyle w:val="301"/>
              <w:spacing w:line="500" w:lineRule="exact"/>
              <w:ind w:right="42" w:rightChars="20" w:firstLine="480" w:firstLineChars="200"/>
              <w:rPr>
                <w:rFonts w:hint="eastAsia" w:ascii="仿宋_GB2312" w:eastAsia="仿宋_GB2312"/>
                <w:bCs/>
              </w:rPr>
            </w:pPr>
            <w:r>
              <w:rPr>
                <w:rFonts w:hint="eastAsia" w:ascii="仿宋_GB2312" w:eastAsia="仿宋_GB2312"/>
                <w:bCs/>
              </w:rPr>
              <w:t>（1）花卉、绿篱、树木应根据其品种和生长情况，及时修剪整形，保持观赏效果；每季度对公共区域的绿化地进行一次修剪和维护以及对野树杂草的清除。</w:t>
            </w:r>
          </w:p>
          <w:p>
            <w:pPr>
              <w:pStyle w:val="301"/>
              <w:spacing w:line="500" w:lineRule="exact"/>
              <w:ind w:right="42" w:rightChars="20" w:firstLine="480" w:firstLineChars="200"/>
              <w:rPr>
                <w:rFonts w:hint="eastAsia" w:ascii="仿宋_GB2312" w:eastAsia="仿宋_GB2312"/>
                <w:bCs/>
              </w:rPr>
            </w:pPr>
            <w:r>
              <w:rPr>
                <w:rFonts w:hint="eastAsia" w:ascii="仿宋_GB2312" w:eastAsia="仿宋_GB2312"/>
                <w:bCs/>
              </w:rPr>
              <w:t>（2）定期组织浇灌、施肥和松土。</w:t>
            </w:r>
          </w:p>
          <w:p>
            <w:pPr>
              <w:pStyle w:val="301"/>
              <w:spacing w:line="500" w:lineRule="exact"/>
              <w:ind w:right="42" w:rightChars="20" w:firstLine="480" w:firstLineChars="200"/>
              <w:rPr>
                <w:rFonts w:hint="eastAsia" w:ascii="仿宋_GB2312" w:eastAsia="仿宋_GB2312"/>
                <w:bCs/>
              </w:rPr>
            </w:pPr>
            <w:r>
              <w:rPr>
                <w:rFonts w:hint="eastAsia" w:ascii="仿宋_GB2312" w:eastAsia="仿宋_GB2312"/>
                <w:bCs/>
              </w:rPr>
              <w:t>（3）化肥、农药等绿化用品费用由采购人承担。四、其他要求</w:t>
            </w:r>
          </w:p>
          <w:p>
            <w:pPr>
              <w:pStyle w:val="301"/>
              <w:spacing w:line="360" w:lineRule="auto"/>
              <w:ind w:right="42" w:rightChars="20" w:firstLine="480" w:firstLineChars="200"/>
              <w:rPr>
                <w:rStyle w:val="302"/>
                <w:rFonts w:hint="eastAsia" w:ascii="仿宋_GB2312" w:hAnsi="仿宋_GB2312" w:eastAsia="仿宋_GB2312" w:cs="仿宋_GB2312"/>
                <w:bCs/>
                <w:sz w:val="24"/>
                <w:szCs w:val="24"/>
              </w:rPr>
            </w:pPr>
            <w:r>
              <w:rPr>
                <w:rFonts w:hint="eastAsia" w:ascii="仿宋_GB2312" w:eastAsia="仿宋_GB2312"/>
                <w:bCs/>
              </w:rPr>
              <w:t>（一）</w:t>
            </w:r>
            <w:r>
              <w:rPr>
                <w:rStyle w:val="302"/>
                <w:rFonts w:hint="eastAsia" w:ascii="仿宋_GB2312" w:hAnsi="仿宋_GB2312" w:eastAsia="仿宋_GB2312" w:cs="仿宋_GB2312"/>
                <w:bCs/>
                <w:sz w:val="24"/>
                <w:szCs w:val="24"/>
              </w:rPr>
              <w:t>水电工程维护维修</w:t>
            </w:r>
          </w:p>
          <w:p>
            <w:pPr>
              <w:pStyle w:val="301"/>
              <w:spacing w:line="360" w:lineRule="auto"/>
              <w:ind w:right="42" w:rightChars="20" w:firstLine="480" w:firstLineChars="200"/>
              <w:rPr>
                <w:rStyle w:val="302"/>
                <w:rFonts w:hint="eastAsia" w:ascii="仿宋_GB2312" w:hAnsi="仿宋_GB2312" w:eastAsia="仿宋_GB2312" w:cs="仿宋_GB2312"/>
                <w:bCs/>
                <w:sz w:val="24"/>
                <w:szCs w:val="24"/>
              </w:rPr>
            </w:pPr>
            <w:r>
              <w:rPr>
                <w:rStyle w:val="302"/>
                <w:rFonts w:hint="eastAsia" w:ascii="仿宋_GB2312" w:hAnsi="仿宋_GB2312" w:eastAsia="仿宋_GB2312" w:cs="仿宋_GB2312"/>
                <w:bCs/>
                <w:sz w:val="24"/>
                <w:szCs w:val="24"/>
              </w:rPr>
              <w:t>1.供应商安排具有相关资质水电工程维护人员于每周二定期巡查维护所有水电线路、设施设备（包括兽医实验室）；每月巡查维护消防设施设备2次。水电工程维护人员须同时持有“低压电工作业证”和“高压电工作业证”上岗；电工作业须两人同时作业，一人作业一人监护。</w:t>
            </w:r>
          </w:p>
          <w:p>
            <w:pPr>
              <w:pStyle w:val="301"/>
              <w:spacing w:line="360" w:lineRule="auto"/>
              <w:ind w:right="42" w:rightChars="20" w:firstLine="480" w:firstLineChars="200"/>
              <w:rPr>
                <w:rStyle w:val="302"/>
                <w:rFonts w:hint="eastAsia" w:ascii="仿宋_GB2312" w:hAnsi="仿宋_GB2312" w:eastAsia="仿宋_GB2312" w:cs="仿宋_GB2312"/>
                <w:bCs/>
                <w:sz w:val="24"/>
                <w:szCs w:val="24"/>
              </w:rPr>
            </w:pPr>
            <w:r>
              <w:rPr>
                <w:rStyle w:val="302"/>
                <w:rFonts w:hint="eastAsia" w:ascii="仿宋_GB2312" w:hAnsi="仿宋_GB2312" w:eastAsia="仿宋_GB2312" w:cs="仿宋_GB2312"/>
                <w:bCs/>
                <w:sz w:val="24"/>
                <w:szCs w:val="24"/>
              </w:rPr>
              <w:t>2.负责责任区办公楼内日常水电、工程维修管理工作及设备保养维护；责任区域内房屋及附属设施设备的维修保养；特别是要确保兽医实验室的运行设备得到稳定的水电供应，符合实验室设备运行的特殊要求，以保障设备的正常运行。</w:t>
            </w:r>
          </w:p>
          <w:p>
            <w:pPr>
              <w:pStyle w:val="301"/>
              <w:spacing w:line="360" w:lineRule="auto"/>
              <w:ind w:right="42" w:rightChars="20" w:firstLine="480" w:firstLineChars="200"/>
              <w:rPr>
                <w:rStyle w:val="302"/>
                <w:rFonts w:hint="eastAsia" w:ascii="仿宋_GB2312" w:hAnsi="仿宋_GB2312" w:eastAsia="仿宋_GB2312" w:cs="仿宋_GB2312"/>
                <w:bCs/>
                <w:sz w:val="24"/>
                <w:szCs w:val="24"/>
              </w:rPr>
            </w:pPr>
            <w:r>
              <w:rPr>
                <w:rStyle w:val="302"/>
                <w:rFonts w:hint="eastAsia" w:ascii="仿宋_GB2312" w:hAnsi="仿宋_GB2312" w:eastAsia="仿宋_GB2312" w:cs="仿宋_GB2312"/>
                <w:bCs/>
                <w:sz w:val="24"/>
                <w:szCs w:val="24"/>
              </w:rPr>
              <w:t>3.用电设备发生临时故障时，供应商应迅速响应并安排抢修人员在两小时内到达现场处理。</w:t>
            </w:r>
          </w:p>
          <w:p>
            <w:pPr>
              <w:pStyle w:val="301"/>
              <w:spacing w:line="360" w:lineRule="auto"/>
              <w:ind w:right="42" w:rightChars="20" w:firstLine="420" w:firstLineChars="200"/>
              <w:rPr>
                <w:rFonts w:hint="eastAsia" w:ascii="仿宋_GB2312" w:hAnsi="仿宋_GB2312" w:eastAsia="仿宋_GB2312" w:cs="仿宋_GB2312"/>
                <w:bCs/>
              </w:rPr>
            </w:pPr>
            <w:r>
              <w:rPr>
                <w:rStyle w:val="302"/>
                <w:rFonts w:hint="eastAsia"/>
              </w:rPr>
              <w:t>4.</w:t>
            </w:r>
            <w:r>
              <w:rPr>
                <w:rStyle w:val="302"/>
                <w:rFonts w:hint="eastAsia" w:ascii="仿宋_GB2312" w:hAnsi="仿宋_GB2312" w:eastAsia="仿宋_GB2312" w:cs="仿宋_GB2312"/>
                <w:bCs/>
                <w:sz w:val="24"/>
                <w:szCs w:val="24"/>
              </w:rPr>
              <w:t xml:space="preserve"> 排污管道设施设备维护维修：每周二定期巡查维护所有排污管道、便盆、污水处理池、化粪池等相关设施设备，如有损坏、泄漏供应商及时安排人员抢修并清洗、消毒污染场所；每年安排一次抽干清洗污水处理池、化粪池。</w:t>
            </w:r>
          </w:p>
          <w:p>
            <w:pPr>
              <w:pStyle w:val="301"/>
              <w:spacing w:line="500" w:lineRule="exact"/>
              <w:ind w:right="42" w:rightChars="20" w:firstLine="480" w:firstLineChars="200"/>
              <w:rPr>
                <w:rFonts w:hint="eastAsia" w:ascii="仿宋_GB2312" w:eastAsia="仿宋_GB2312"/>
                <w:bCs/>
              </w:rPr>
            </w:pPr>
            <w:r>
              <w:rPr>
                <w:rFonts w:hint="eastAsia" w:ascii="仿宋_GB2312" w:eastAsia="仿宋_GB2312"/>
                <w:bCs/>
              </w:rPr>
              <w:t>（二）安排一次</w:t>
            </w:r>
            <w:r>
              <w:rPr>
                <w:rFonts w:ascii="仿宋_GB2312" w:eastAsia="仿宋_GB2312"/>
                <w:bCs/>
              </w:rPr>
              <w:t>大楼门口玻璃顶蓬及地下车库入口顶棚清洗</w:t>
            </w:r>
            <w:r>
              <w:rPr>
                <w:rFonts w:hint="eastAsia" w:ascii="仿宋_GB2312" w:eastAsia="仿宋_GB2312"/>
                <w:bCs/>
              </w:rPr>
              <w:t>（安全责任由供应商负责）。</w:t>
            </w:r>
          </w:p>
          <w:p>
            <w:pPr>
              <w:pStyle w:val="301"/>
              <w:spacing w:line="500" w:lineRule="exact"/>
              <w:ind w:right="42" w:rightChars="20" w:firstLine="480" w:firstLineChars="200"/>
              <w:rPr>
                <w:rFonts w:hint="eastAsia" w:ascii="仿宋_GB2312" w:eastAsia="仿宋_GB2312"/>
                <w:bCs/>
              </w:rPr>
            </w:pPr>
            <w:r>
              <w:rPr>
                <w:rFonts w:hint="eastAsia" w:ascii="仿宋_GB2312" w:eastAsia="仿宋_GB2312"/>
                <w:bCs/>
              </w:rPr>
              <w:t>（三）临时需要5人以上从事会场清洁、所有场所大扫除、垃圾清运、货物搬运等工作，一年1-2次，保证人员及时到位。</w:t>
            </w:r>
          </w:p>
          <w:p>
            <w:pPr>
              <w:pStyle w:val="301"/>
              <w:spacing w:line="500" w:lineRule="exact"/>
              <w:ind w:right="42" w:rightChars="20" w:firstLine="480" w:firstLineChars="200"/>
              <w:rPr>
                <w:rFonts w:hint="eastAsia" w:ascii="仿宋_GB2312" w:eastAsia="仿宋_GB2312"/>
                <w:bCs/>
              </w:rPr>
            </w:pPr>
            <w:r>
              <w:rPr>
                <w:rFonts w:hint="eastAsia" w:ascii="仿宋_GB2312" w:eastAsia="仿宋_GB2312"/>
                <w:bCs/>
              </w:rPr>
              <w:t>（四）供应商必须管理约束好自己的员工，如服务人员缺乏责任心，要求整改工作不落实、工作多次出现差错、被群众有效投诉且情节严重的，采购人有权对服务人员的工作情况进行检查、督促。对不称职的服务人员，采购人有权随时提出更换。在服务区域内工作的员工所发生的违法乱纪、人员意外伤害等责任事故，一切责任由供应商承担。</w:t>
            </w:r>
          </w:p>
          <w:p>
            <w:pPr>
              <w:pStyle w:val="301"/>
              <w:spacing w:line="500" w:lineRule="exact"/>
              <w:ind w:right="42" w:rightChars="20" w:firstLine="480" w:firstLineChars="200"/>
              <w:rPr>
                <w:rFonts w:hint="eastAsia" w:ascii="仿宋_GB2312" w:eastAsia="仿宋_GB2312"/>
                <w:bCs/>
              </w:rPr>
            </w:pPr>
            <w:r>
              <w:rPr>
                <w:rFonts w:hint="eastAsia" w:ascii="仿宋_GB2312" w:eastAsia="仿宋_GB2312"/>
                <w:bCs/>
              </w:rPr>
              <w:t>（五）要求保持人员相对稳定，不能频繁变动，如有变动需报采购人备案。</w:t>
            </w:r>
          </w:p>
          <w:p>
            <w:pPr>
              <w:pStyle w:val="301"/>
              <w:spacing w:line="500" w:lineRule="exact"/>
              <w:ind w:right="42" w:rightChars="20" w:firstLine="480" w:firstLineChars="200"/>
              <w:rPr>
                <w:rFonts w:hint="eastAsia" w:ascii="仿宋_GB2312" w:eastAsia="仿宋_GB2312"/>
                <w:bCs/>
              </w:rPr>
            </w:pPr>
            <w:r>
              <w:rPr>
                <w:rFonts w:hint="eastAsia" w:ascii="仿宋_GB2312" w:eastAsia="仿宋_GB2312"/>
                <w:bCs/>
              </w:rPr>
              <w:t>（六）因供应商责任造成财产损失、丢失及其它损失一切由供应商承担。</w:t>
            </w:r>
          </w:p>
        </w:tc>
        <w:tc>
          <w:tcPr>
            <w:tcW w:w="738"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hint="eastAsia" w:ascii="仿宋_GB2312" w:hAnsi="宋体" w:eastAsia="仿宋_GB2312"/>
                <w:sz w:val="24"/>
              </w:rPr>
            </w:pPr>
            <w:r>
              <w:rPr>
                <w:rFonts w:hint="eastAsia" w:ascii="仿宋_GB2312" w:hAnsi="宋体" w:eastAsia="仿宋_GB2312"/>
                <w:sz w:val="24"/>
              </w:rPr>
              <w:t>1项</w:t>
            </w:r>
          </w:p>
        </w:tc>
      </w:tr>
    </w:tbl>
    <w:p/>
    <w:tbl>
      <w:tblPr>
        <w:tblStyle w:val="291"/>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w:t>
            </w:r>
          </w:p>
          <w:p>
            <w:pPr>
              <w:spacing w:line="400" w:lineRule="exac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w:t>
            </w:r>
          </w:p>
          <w:p>
            <w:pPr>
              <w:spacing w:line="400" w:lineRule="exac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2.供应商必须按照《中华人民共和国劳动合同法》的规定与员工签订劳动合同并按照国家及省市的相关规定为投入本项目人员统一缴纳社会保险和人员意外伤害等各种保险；</w:t>
            </w:r>
          </w:p>
          <w:p>
            <w:pPr>
              <w:spacing w:line="400" w:lineRule="exac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3.供应商报价必须包含本项目人员工资、保险费、福利费、加班费、管理费、服装费、税费等相关费用；</w:t>
            </w:r>
          </w:p>
          <w:p>
            <w:pPr>
              <w:spacing w:line="400" w:lineRule="exact"/>
            </w:pPr>
            <w:r>
              <w:rPr>
                <w:rFonts w:hint="eastAsia" w:ascii="仿宋_GB2312" w:hAnsi="仿宋_GB2312" w:eastAsia="仿宋_GB2312" w:cs="仿宋_GB2312"/>
                <w:bCs/>
                <w:color w:val="000000"/>
                <w:sz w:val="24"/>
              </w:rPr>
              <w:t>4.供应商须自行承担本项目服务所有的专用工具</w:t>
            </w:r>
            <w:r>
              <w:rPr>
                <w:rFonts w:hint="eastAsia" w:ascii="仿宋_GB2312" w:hAnsi="宋体" w:eastAsia="仿宋_GB2312" w:cs="Arial"/>
                <w:sz w:val="24"/>
              </w:rPr>
              <w:t>，包括</w:t>
            </w:r>
            <w:r>
              <w:rPr>
                <w:rFonts w:hint="eastAsia" w:ascii="仿宋_GB2312" w:hAnsi="仿宋_GB2312" w:eastAsia="仿宋_GB2312" w:cs="仿宋_GB2312"/>
                <w:bCs/>
                <w:color w:val="000000"/>
                <w:sz w:val="24"/>
              </w:rPr>
              <w:t>保洁工具设备和秩序维护器械、</w:t>
            </w:r>
            <w:r>
              <w:rPr>
                <w:rFonts w:hint="eastAsia" w:ascii="仿宋_GB2312" w:hAnsi="宋体" w:eastAsia="仿宋_GB2312" w:cs="Arial"/>
                <w:sz w:val="24"/>
              </w:rPr>
              <w:t>下水道、排污口清理费、</w:t>
            </w:r>
            <w:r>
              <w:rPr>
                <w:rFonts w:hint="eastAsia" w:ascii="仿宋_GB2312" w:hAnsi="仿宋_GB2312" w:eastAsia="仿宋_GB2312" w:cs="仿宋_GB2312"/>
                <w:bCs/>
                <w:color w:val="000000"/>
                <w:sz w:val="24"/>
              </w:rPr>
              <w:t>日常消杀费、</w:t>
            </w:r>
            <w:r>
              <w:rPr>
                <w:rFonts w:hint="eastAsia" w:ascii="仿宋_GB2312" w:hAnsi="宋体" w:eastAsia="仿宋_GB2312" w:cs="Arial"/>
                <w:sz w:val="24"/>
              </w:rPr>
              <w:t>“除四害”、</w:t>
            </w:r>
            <w:r>
              <w:rPr>
                <w:rFonts w:hint="eastAsia" w:ascii="仿宋_GB2312" w:hAnsi="仿宋_GB2312" w:eastAsia="仿宋_GB2312" w:cs="仿宋_GB2312"/>
                <w:bCs/>
                <w:color w:val="000000"/>
                <w:sz w:val="24"/>
              </w:rPr>
              <w:t>办公用品及日常易耗品</w:t>
            </w:r>
            <w:r>
              <w:rPr>
                <w:rFonts w:hint="eastAsia" w:ascii="仿宋_GB2312" w:hAnsi="宋体" w:eastAsia="仿宋_GB2312" w:cs="Arial"/>
                <w:sz w:val="24"/>
              </w:rPr>
              <w:t>等相关费用</w:t>
            </w:r>
            <w:r>
              <w:rPr>
                <w:rFonts w:hint="eastAsia" w:ascii="仿宋_GB2312" w:hAnsi="仿宋_GB2312" w:eastAsia="仿宋_GB2312" w:cs="仿宋_GB2312"/>
                <w:bCs/>
                <w:color w:val="000000"/>
                <w:sz w:val="24"/>
              </w:rPr>
              <w:t>（已明确由采购人承担的除外，采购人可提供基础保洁工具、洗车机、消毒药、绿化消耗品、“除四害”药品、消毒剂、基本办公用品及日常消耗品、垃圾袋、水管、吸尘器</w:t>
            </w:r>
            <w:r>
              <w:rPr>
                <w:rFonts w:hint="eastAsia" w:ascii="仿宋_GB2312" w:hAnsi="宋体" w:eastAsia="仿宋_GB2312" w:cs="Arial"/>
                <w:sz w:val="24"/>
              </w:rPr>
              <w:t>）；</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w:t>
            </w:r>
            <w:r>
              <w:rPr>
                <w:rFonts w:hint="eastAsia" w:ascii="仿宋_GB2312" w:hAnsi="仿宋_GB2312" w:eastAsia="仿宋_GB2312" w:cs="仿宋_GB2312"/>
                <w:bCs/>
                <w:color w:val="000000"/>
                <w:sz w:val="24"/>
                <w:u w:val="single"/>
              </w:rPr>
              <w:t>1</w:t>
            </w:r>
            <w:r>
              <w:rPr>
                <w:rFonts w:hint="eastAsia" w:ascii="仿宋_GB2312" w:hAnsi="仿宋_GB2312" w:eastAsia="仿宋_GB2312" w:cs="仿宋_GB2312"/>
                <w:bCs/>
                <w:color w:val="000000"/>
                <w:sz w:val="24"/>
              </w:rPr>
              <w:t>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w:t>
            </w:r>
            <w:r>
              <w:rPr>
                <w:rFonts w:hint="eastAsia" w:ascii="仿宋_GB2312" w:hAnsi="仿宋_GB2312" w:eastAsia="仿宋_GB2312" w:cs="仿宋_GB2312"/>
                <w:bCs/>
                <w:color w:val="000000"/>
                <w:sz w:val="24"/>
                <w:u w:val="single"/>
              </w:rPr>
              <w:t>120</w:t>
            </w:r>
            <w:r>
              <w:rPr>
                <w:rFonts w:hint="eastAsia" w:ascii="仿宋_GB2312" w:hAnsi="仿宋_GB2312" w:eastAsia="仿宋_GB2312" w:cs="仿宋_GB2312"/>
                <w:bCs/>
                <w:color w:val="000000"/>
                <w:sz w:val="24"/>
              </w:rPr>
              <w:t>分钟内到达采购人指定地点。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w:t>
            </w:r>
            <w:r>
              <w:rPr>
                <w:rFonts w:hint="eastAsia" w:ascii="仿宋_GB2312" w:hAnsi="仿宋_GB2312" w:eastAsia="仿宋_GB2312" w:cs="仿宋_GB2312"/>
                <w:bCs/>
                <w:color w:val="000000"/>
                <w:sz w:val="24"/>
                <w:u w:val="single"/>
              </w:rPr>
              <w:t>10</w:t>
            </w:r>
            <w:r>
              <w:rPr>
                <w:rFonts w:hint="eastAsia" w:ascii="仿宋_GB2312" w:hAnsi="仿宋_GB2312" w:eastAsia="仿宋_GB2312" w:cs="仿宋_GB2312"/>
                <w:bCs/>
                <w:color w:val="000000"/>
                <w:sz w:val="24"/>
              </w:rPr>
              <w:t>日内办理完服务交接手续；</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2.服务地点 ：柳州市城中区海关路西一巷6-2号</w:t>
            </w:r>
            <w:r>
              <w:rPr>
                <w:rStyle w:val="309"/>
                <w:rFonts w:hint="eastAsia" w:ascii="仿宋_GB2312" w:hAnsi="仿宋_GB2312" w:eastAsia="仿宋_GB2312" w:cs="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合同签订后采购人每月向成交供应商支付，成交供应商应当于每月前5个工作日内，将上月合法、有效发票开具给采购人，采购人在收到发票后10个工作日内将资金支付到合同约定的供应商账户。</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93"/>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等线" w:eastAsia="仿宋_GB2312" w:cs="Arial"/>
                <w:bCs/>
                <w:sz w:val="24"/>
                <w:lang w:val="en-GB"/>
              </w:rPr>
            </w:pPr>
            <w:r>
              <w:rPr>
                <w:rFonts w:hint="eastAsia" w:ascii="仿宋_GB2312" w:hAnsi="等线" w:eastAsia="仿宋_GB2312" w:cs="Arial"/>
                <w:bCs/>
                <w:sz w:val="24"/>
                <w:lang w:val="en-GB"/>
              </w:rPr>
              <w:t>1.国家强制性标准及有关规定。</w:t>
            </w:r>
          </w:p>
          <w:p>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93"/>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322"/>
              <w:spacing w:before="0" w:beforeAutospacing="0" w:after="0" w:afterAutospacing="0" w:line="460" w:lineRule="atLeast"/>
              <w:rPr>
                <w:rFonts w:hint="eastAsia" w:ascii="仿宋_GB2312" w:eastAsia="仿宋_GB2312"/>
                <w:color w:val="000000"/>
              </w:rPr>
            </w:pPr>
            <w:r>
              <w:rPr>
                <w:rStyle w:val="324"/>
                <w:rFonts w:hint="eastAsia" w:ascii="仿宋_GB2312" w:eastAsia="仿宋_GB2312"/>
                <w:color w:val="000000"/>
              </w:rPr>
              <w:t>1.根据《政府采购促进中小企业发展管理办法》（财库〔2020〕46号），本项目属于专门面向中小企业采购的项目，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32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w:t>
            </w:r>
            <w:r>
              <w:rPr>
                <w:rStyle w:val="324"/>
                <w:rFonts w:hint="eastAsia" w:ascii="仿宋_GB2312" w:eastAsia="仿宋_GB2312"/>
                <w:color w:val="000000"/>
              </w:rPr>
              <w:t>中小</w:t>
            </w:r>
            <w:r>
              <w:rPr>
                <w:rFonts w:hint="eastAsia" w:ascii="仿宋_GB2312" w:eastAsia="仿宋_GB2312"/>
                <w:color w:val="000000"/>
              </w:rPr>
              <w:t>企业须符合本项目采购标的所属行业对应的中小企业划分标准：</w:t>
            </w:r>
          </w:p>
          <w:p>
            <w:pPr>
              <w:pStyle w:val="322"/>
              <w:spacing w:before="0" w:beforeAutospacing="0" w:after="0" w:afterAutospacing="0" w:line="460" w:lineRule="atLeast"/>
              <w:rPr>
                <w:rFonts w:hint="eastAsia" w:ascii="仿宋_GB2312" w:eastAsia="仿宋_GB2312"/>
                <w:color w:val="000000"/>
              </w:rPr>
            </w:pPr>
            <w:r>
              <w:rPr>
                <w:rStyle w:val="324"/>
                <w:rFonts w:hint="eastAsia" w:ascii="仿宋_GB2312" w:eastAsia="仿宋_GB2312"/>
                <w:color w:val="000000"/>
              </w:rPr>
              <w:t>（1）采购标的对应的中小企业划分标准所属行业：</w:t>
            </w:r>
            <w:r>
              <w:rPr>
                <w:rStyle w:val="324"/>
                <w:rFonts w:hint="eastAsia" w:ascii="仿宋_GB2312" w:eastAsia="仿宋_GB2312"/>
                <w:color w:val="000000"/>
                <w:u w:val="single"/>
              </w:rPr>
              <w:t>物业管理</w:t>
            </w:r>
            <w:r>
              <w:rPr>
                <w:rStyle w:val="324"/>
                <w:rFonts w:hint="eastAsia" w:ascii="仿宋_GB2312" w:eastAsia="仿宋_GB2312"/>
                <w:color w:val="000000"/>
              </w:rPr>
              <w:t>；</w:t>
            </w:r>
          </w:p>
          <w:p>
            <w:pPr>
              <w:pStyle w:val="322"/>
              <w:spacing w:before="0" w:beforeAutospacing="0" w:after="0" w:afterAutospacing="0" w:line="460" w:lineRule="atLeast"/>
              <w:rPr>
                <w:rFonts w:hint="eastAsia" w:ascii="仿宋_GB2312" w:eastAsia="仿宋_GB2312"/>
                <w:color w:val="000000"/>
              </w:rPr>
            </w:pPr>
            <w:r>
              <w:rPr>
                <w:rStyle w:val="324"/>
                <w:rFonts w:hint="eastAsia" w:ascii="仿宋_GB2312" w:eastAsia="仿宋_GB2312"/>
                <w:color w:val="000000"/>
              </w:rPr>
              <w:t>（2）中小企业划分有关标准根据工信部等部委发布的《关于印发中小企业划型标准规定的通知》（工信部联企业〔2011〕300号）确定；</w:t>
            </w:r>
          </w:p>
          <w:p>
            <w:pPr>
              <w:pStyle w:val="322"/>
              <w:spacing w:before="0" w:beforeAutospacing="0" w:after="0" w:afterAutospacing="0" w:line="460" w:lineRule="atLeast"/>
              <w:rPr>
                <w:rFonts w:hint="eastAsia" w:ascii="仿宋_GB2312" w:eastAsia="仿宋_GB2312"/>
                <w:color w:val="000000"/>
              </w:rPr>
            </w:pPr>
            <w:r>
              <w:rPr>
                <w:rStyle w:val="324"/>
                <w:rFonts w:hint="eastAsia" w:ascii="仿宋_GB2312" w:eastAsia="仿宋_GB2312"/>
                <w:color w:val="000000"/>
              </w:rPr>
              <w:t>（3）为方便供应商识别企业规模类型，供应商可使用工业和信息化部组织开发的中小企业规模类型自测小程序生成企业规模类型测试结果。</w:t>
            </w:r>
          </w:p>
          <w:p>
            <w:pPr>
              <w:pStyle w:val="314"/>
              <w:spacing w:before="0" w:beforeAutospacing="0" w:after="0" w:afterAutospacing="0" w:line="460" w:lineRule="atLeast"/>
              <w:rPr>
                <w:rFonts w:hint="eastAsia" w:ascii="仿宋_GB2312" w:eastAsia="仿宋_GB2312"/>
                <w:color w:val="000000"/>
              </w:rPr>
            </w:pPr>
            <w:r>
              <w:rPr>
                <w:rStyle w:val="324"/>
                <w:rFonts w:hint="eastAsia" w:ascii="仿宋_GB2312" w:eastAsia="仿宋_GB2312"/>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93"/>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32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1.供应商具备有效的质量管理体系认证证书；</w:t>
            </w:r>
          </w:p>
          <w:p>
            <w:pPr>
              <w:pStyle w:val="32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2.供应商具备有效的职业健康安全管理体系认证证书；</w:t>
            </w:r>
          </w:p>
          <w:p>
            <w:pPr>
              <w:pStyle w:val="31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93"/>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31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供应商2020年1月1日起至今承接的同类服务项目。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93"/>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32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详见第六章 评审方法及评审标准中的“人员配置方案”要求。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93"/>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pPr>
              <w:spacing w:line="440" w:lineRule="exact"/>
              <w:jc w:val="left"/>
              <w:rPr>
                <w:rFonts w:ascii="仿宋_GB2312" w:eastAsia="仿宋_GB2312"/>
                <w:bCs/>
                <w:color w:val="FF0000"/>
                <w:kern w:val="0"/>
                <w:sz w:val="24"/>
              </w:rPr>
            </w:pPr>
          </w:p>
        </w:tc>
      </w:tr>
    </w:tbl>
    <w:p>
      <w:pPr>
        <w:rPr>
          <w:rFonts w:hint="eastAsia" w:ascii="宋体" w:hAnsi="宋体"/>
          <w:sz w:val="32"/>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sz w:val="32"/>
        </w:rPr>
      </w:pPr>
      <w:bookmarkStart w:id="48" w:name="_Toc4344"/>
      <w:bookmarkStart w:id="49" w:name="_Toc504053343"/>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3"/>
        <w:jc w:val="center"/>
        <w:rPr>
          <w:rFonts w:ascii="仿宋_GB2312" w:eastAsia="仿宋_GB2312"/>
        </w:rPr>
      </w:pPr>
      <w:bookmarkStart w:id="50" w:name="_Toc12820"/>
      <w:r>
        <w:rPr>
          <w:rFonts w:hint="eastAsia" w:ascii="宋体" w:hAnsi="宋体"/>
          <w:sz w:val="32"/>
        </w:rPr>
        <w:t>第四章 响应文件格式</w:t>
      </w:r>
      <w:bookmarkEnd w:id="48"/>
      <w:bookmarkEnd w:id="49"/>
      <w:bookmarkEnd w:id="50"/>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4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4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4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4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4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6"/>
        <w:spacing w:line="276" w:lineRule="auto"/>
        <w:jc w:val="center"/>
        <w:rPr>
          <w:rFonts w:hint="eastAsia" w:ascii="仿宋_GB2312" w:hAnsi="宋体" w:eastAsia="仿宋_GB2312"/>
          <w:sz w:val="24"/>
          <w:szCs w:val="24"/>
        </w:rPr>
      </w:pPr>
    </w:p>
    <w:p>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单位性质：</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ind w:firstLine="7200" w:firstLineChars="3000"/>
        <w:rPr>
          <w:rFonts w:ascii="仿宋_GB2312" w:eastAsia="仿宋_GB2312"/>
          <w:sz w:val="24"/>
          <w:szCs w:val="24"/>
        </w:rPr>
      </w:pPr>
    </w:p>
    <w:p>
      <w:pPr>
        <w:pStyle w:val="26"/>
        <w:spacing w:line="276" w:lineRule="auto"/>
        <w:ind w:firstLine="7200" w:firstLineChars="3000"/>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致：柳州市动物疫病预防控制中心、柳州市政府集中采购中心：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5460" w:firstLineChars="2600"/>
        <w:rPr>
          <w:rFonts w:ascii="仿宋_GB2312" w:hAnsi="Times New Roman" w:eastAsia="仿宋_GB2312"/>
          <w:u w:val="single"/>
        </w:rPr>
      </w:pPr>
    </w:p>
    <w:p>
      <w:pPr>
        <w:pStyle w:val="26"/>
        <w:spacing w:line="240" w:lineRule="atLeast"/>
        <w:ind w:firstLine="5460" w:firstLineChars="2600"/>
        <w:rPr>
          <w:rFonts w:ascii="仿宋_GB2312" w:hAnsi="Times New Roman" w:eastAsia="仿宋_GB2312"/>
          <w:u w:val="single"/>
        </w:rPr>
      </w:pPr>
    </w:p>
    <w:p>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柳州市动物疫病预防控制中心</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（六）若以分公司名义参与政府采购活动的，已获得总公司针对本项目的授权；</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（七）法律、行政法规规定的其他条件。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6"/>
        <w:spacing w:line="400" w:lineRule="exact"/>
        <w:rPr>
          <w:rFonts w:hint="eastAsia" w:ascii="仿宋_GB2312" w:hAnsi="宋体" w:eastAsia="仿宋_GB2312"/>
          <w:sz w:val="24"/>
          <w:szCs w:val="24"/>
        </w:rPr>
      </w:pPr>
    </w:p>
    <w:p>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36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38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（5）中小企业证明材料，供应商必须提供以下材料之一：</w:t>
      </w:r>
    </w:p>
    <w:p>
      <w:pPr>
        <w:pStyle w:val="389"/>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中小企业声明函格式（服务由中小企业承接的必须提供）：</w:t>
      </w:r>
    </w:p>
    <w:p>
      <w:pPr>
        <w:pStyle w:val="389"/>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pPr>
        <w:pStyle w:val="389"/>
        <w:spacing w:line="405" w:lineRule="atLeast"/>
        <w:rPr>
          <w:rFonts w:hint="eastAsia" w:ascii="仿宋_GB2312" w:eastAsia="仿宋_GB2312"/>
          <w:color w:val="000000"/>
          <w:u w:val="single"/>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柳州市动物疫病预防控制中心</w:t>
      </w:r>
      <w:r>
        <w:rPr>
          <w:rFonts w:hint="eastAsia" w:ascii="仿宋_GB2312" w:eastAsia="仿宋_GB2312"/>
          <w:color w:val="000000"/>
        </w:rPr>
        <w:t>的</w:t>
      </w:r>
      <w:r>
        <w:rPr>
          <w:rFonts w:hint="eastAsia" w:ascii="仿宋_GB2312" w:eastAsia="仿宋_GB2312"/>
          <w:color w:val="000000"/>
          <w:u w:val="single"/>
        </w:rPr>
        <w:t>柳州市动物疫病预防控制中心物业管理服务</w:t>
      </w:r>
      <w:r>
        <w:rPr>
          <w:rFonts w:hint="eastAsia" w:ascii="仿宋_GB2312" w:eastAsia="仿宋_GB2312"/>
          <w:color w:val="000000"/>
        </w:rPr>
        <w:t>采购活动，服务全部由符合政策要求的中小企业承接。相关企业的具体情况如下：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1.</w:t>
      </w:r>
      <w:r>
        <w:rPr>
          <w:rFonts w:hint="eastAsia" w:ascii="仿宋_GB2312" w:eastAsia="仿宋_GB2312"/>
          <w:color w:val="000000"/>
          <w:u w:val="single"/>
        </w:rPr>
        <w:t xml:space="preserve"> 柳州市动物疫病预防控制中心物业管理服务 </w:t>
      </w:r>
      <w:r>
        <w:rPr>
          <w:rFonts w:hint="eastAsia" w:ascii="仿宋_GB2312" w:eastAsia="仿宋_GB2312"/>
          <w:color w:val="000000"/>
        </w:rPr>
        <w:t xml:space="preserve"> ，属于</w:t>
      </w:r>
      <w:r>
        <w:rPr>
          <w:rFonts w:hint="eastAsia" w:ascii="仿宋_GB2312" w:eastAsia="仿宋_GB2312"/>
          <w:color w:val="000000"/>
          <w:u w:val="single"/>
        </w:rPr>
        <w:t xml:space="preserve">   物业</w:t>
      </w:r>
      <w:r>
        <w:rPr>
          <w:rFonts w:hint="eastAsia" w:ascii="仿宋_GB2312" w:eastAsia="仿宋_GB2312"/>
          <w:color w:val="000000"/>
          <w:u w:val="single"/>
          <w:lang w:val="en-US" w:eastAsia="zh-CN"/>
        </w:rPr>
        <w:t>管理</w:t>
      </w:r>
      <w:r>
        <w:rPr>
          <w:rFonts w:hint="eastAsia" w:ascii="仿宋_GB2312" w:eastAsia="仿宋_GB2312"/>
          <w:color w:val="000000"/>
          <w:u w:val="single"/>
        </w:rPr>
        <w:t xml:space="preserve">  </w:t>
      </w:r>
      <w:r>
        <w:rPr>
          <w:rFonts w:hint="eastAsia" w:ascii="仿宋_GB2312" w:eastAsia="仿宋_GB2312"/>
          <w:color w:val="000000"/>
        </w:rPr>
        <w:t>；承接企业为</w:t>
      </w:r>
      <w:r>
        <w:rPr>
          <w:rFonts w:hint="eastAsia" w:ascii="仿宋_GB2312" w:eastAsia="仿宋_GB2312"/>
          <w:color w:val="000000"/>
          <w:u w:val="single"/>
        </w:rPr>
        <w:t xml:space="preserve">                   </w:t>
      </w:r>
      <w:r>
        <w:rPr>
          <w:rStyle w:val="390"/>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xml:space="preserve">            </w:t>
      </w:r>
      <w:r>
        <w:rPr>
          <w:rStyle w:val="390"/>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2.</w:t>
      </w:r>
      <w:r>
        <w:rPr>
          <w:rFonts w:hint="eastAsia" w:ascii="仿宋_GB2312" w:eastAsia="仿宋_GB2312"/>
          <w:color w:val="000000"/>
          <w:u w:val="single"/>
        </w:rPr>
        <w:t xml:space="preserve">                   </w:t>
      </w:r>
      <w:r>
        <w:rPr>
          <w:rStyle w:val="390"/>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xml:space="preserve">              </w:t>
      </w:r>
      <w:r>
        <w:rPr>
          <w:rStyle w:val="390"/>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Style w:val="390"/>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xml:space="preserve">                    </w:t>
      </w:r>
      <w:r>
        <w:rPr>
          <w:rStyle w:val="390"/>
          <w:rFonts w:hint="eastAsia" w:ascii="仿宋_GB2312" w:eastAsia="仿宋_GB2312"/>
          <w:color w:val="000000"/>
          <w:u w:val="single"/>
        </w:rPr>
        <w:t>（中型企业、小型企业、微型企业）</w:t>
      </w:r>
      <w:r>
        <w:rPr>
          <w:rFonts w:hint="eastAsia" w:ascii="仿宋_GB2312" w:eastAsia="仿宋_GB2312"/>
          <w:color w:val="000000"/>
          <w:u w:val="single"/>
        </w:rPr>
        <w:t>；</w:t>
      </w:r>
    </w:p>
    <w:p>
      <w:pPr>
        <w:pStyle w:val="389"/>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389"/>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89"/>
        <w:jc w:val="right"/>
        <w:rPr>
          <w:rFonts w:hint="eastAsia" w:ascii="仿宋_GB2312" w:eastAsia="仿宋_GB2312"/>
          <w:color w:val="000000"/>
        </w:rPr>
      </w:pPr>
      <w:r>
        <w:rPr>
          <w:rFonts w:hint="eastAsia" w:ascii="仿宋_GB2312" w:eastAsia="仿宋_GB2312"/>
          <w:color w:val="000000"/>
        </w:rPr>
        <w:t>    日  期：  年  月  日   </w:t>
      </w:r>
    </w:p>
    <w:p>
      <w:pPr>
        <w:pStyle w:val="389"/>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物业管理</w:t>
      </w:r>
      <w:r>
        <w:rPr>
          <w:rFonts w:hint="eastAsia" w:ascii="仿宋_GB2312" w:eastAsia="仿宋_GB2312"/>
          <w:color w:val="000000"/>
          <w:sz w:val="27"/>
          <w:szCs w:val="27"/>
        </w:rPr>
        <w:t> </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4.为方便供应商识别企业规模类型，供应商可使用工业和信息化部组织开发的中小企业规模类型自测小程序生成企业规模类型测试结果。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5.供应商须按上述格式要求如实填写中小企业声明函，并对该声明函的真实性负责，否则不得享受相关中小企业扶持政策；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6.成交供应商依法享受中小企业扶持政策的，采购代理机构将在成交结果公告中公告其《中小企业声明函》；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7.中小微企业划型标准附表（若附表有变动，按最新政策执行）：</w:t>
      </w:r>
    </w:p>
    <w:p>
      <w:pPr>
        <w:pStyle w:val="389"/>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9"/>
        <w:gridCol w:w="1974"/>
        <w:gridCol w:w="1237"/>
        <w:gridCol w:w="2022"/>
        <w:gridCol w:w="1702"/>
        <w:gridCol w:w="123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
                <w:bCs/>
                <w:color w:val="000000"/>
              </w:rPr>
              <w:t>行业名称</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
                <w:bCs/>
                <w:color w:val="000000"/>
              </w:rPr>
              <w:t>指标名称</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
                <w:bCs/>
                <w:color w:val="000000"/>
              </w:rPr>
              <w:t>计量单位</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
                <w:bCs/>
                <w:color w:val="000000"/>
              </w:rPr>
              <w:t>中型</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
                <w:bCs/>
                <w:color w:val="000000"/>
              </w:rPr>
              <w:t>小型</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
                <w:bCs/>
                <w:color w:val="000000"/>
              </w:rPr>
              <w:t>农、林、牧、渔</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50≤Y&lt;500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
                <w:bCs/>
                <w:color w:val="000000"/>
              </w:rPr>
              <w:t>工业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2000≤Y&lt;40000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300≤Y&lt;2000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
                <w:bCs/>
                <w:color w:val="000000"/>
              </w:rPr>
              <w:t>建筑业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6000≤Y&lt;80000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300≤Y&lt;6000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5000≤Z&lt;80000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300≤Z&lt;5000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
                <w:bCs/>
                <w:color w:val="000000"/>
              </w:rPr>
              <w:t>批发业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20≤X&lt;200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5≤X&lt;20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5000≤Y&lt;40000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
                <w:bCs/>
                <w:color w:val="000000"/>
              </w:rPr>
              <w:t>零售业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50≤X&lt;300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10≤X&lt;50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
                <w:bCs/>
                <w:color w:val="000000"/>
              </w:rPr>
              <w:t>交通运输业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3000≤Y&lt;30000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200≤Y&lt;3000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
                <w:bCs/>
                <w:color w:val="000000"/>
              </w:rPr>
              <w:t>仓储业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20≤X&lt;100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
                <w:bCs/>
                <w:color w:val="000000"/>
              </w:rPr>
              <w:t>邮政业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2000≤Y&lt;30000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
                <w:bCs/>
                <w:color w:val="000000"/>
              </w:rPr>
              <w:t>住宿业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
                <w:bCs/>
                <w:color w:val="000000"/>
              </w:rPr>
              <w:t>餐饮业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
                <w:bCs/>
                <w:color w:val="000000"/>
              </w:rPr>
              <w:t>信息传输业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100≤X&lt;2000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1000≤Y&lt;100000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50≤Y&lt;1000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1000≤Y&lt;200000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100≤X&lt;1000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5000≤Z&lt;10000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2000≤Y&lt;5000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
                <w:bCs/>
                <w:color w:val="000000"/>
              </w:rPr>
              <w:t>物业管理</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1000≤Y&lt;5000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500≤Y&lt;1000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
                <w:bCs/>
                <w:color w:val="000000"/>
              </w:rPr>
              <w:t>租赁和商务服务业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8000≤Z&lt;120000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100≤Z&lt;8000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X&lt;10</w:t>
            </w:r>
          </w:p>
        </w:tc>
      </w:tr>
    </w:tbl>
    <w:p>
      <w:pPr>
        <w:pStyle w:val="389"/>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389"/>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pPr>
        <w:pStyle w:val="389"/>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389"/>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389"/>
        <w:spacing w:line="405" w:lineRule="atLeast"/>
        <w:rPr>
          <w:rFonts w:hint="eastAsia" w:ascii="仿宋_GB2312" w:eastAsia="仿宋_GB2312"/>
          <w:color w:val="000000"/>
        </w:rPr>
      </w:pPr>
      <w:r>
        <w:rPr>
          <w:rFonts w:hint="eastAsia" w:ascii="仿宋_GB2312" w:eastAsia="仿宋_GB2312"/>
          <w:color w:val="000000"/>
        </w:rPr>
        <w:t>                                    </w:t>
      </w:r>
    </w:p>
    <w:p>
      <w:pPr>
        <w:pStyle w:val="389"/>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389"/>
        <w:jc w:val="right"/>
        <w:rPr>
          <w:rFonts w:hint="eastAsia" w:ascii="仿宋_GB2312" w:eastAsia="仿宋_GB2312"/>
          <w:color w:val="000000"/>
        </w:rPr>
      </w:pPr>
      <w:r>
        <w:rPr>
          <w:rFonts w:hint="eastAsia" w:ascii="仿宋_GB2312" w:eastAsia="仿宋_GB2312"/>
          <w:color w:val="000000"/>
        </w:rPr>
        <w:t>                            日  期：     </w:t>
      </w:r>
    </w:p>
    <w:p>
      <w:pPr>
        <w:pStyle w:val="389"/>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89"/>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pPr>
        <w:pStyle w:val="389"/>
        <w:spacing w:line="405" w:lineRule="atLeast"/>
        <w:rPr>
          <w:rFonts w:hint="eastAsia" w:ascii="仿宋_GB2312" w:eastAsia="仿宋_GB2312"/>
          <w:color w:val="000000"/>
        </w:rPr>
      </w:pPr>
      <w:r>
        <w:rPr>
          <w:rFonts w:hint="eastAsia" w:ascii="仿宋_GB2312" w:eastAsia="仿宋_GB2312"/>
          <w:color w:val="000000"/>
        </w:rPr>
        <w:t> </w:t>
      </w:r>
    </w:p>
    <w:p>
      <w:pPr>
        <w:pStyle w:val="389"/>
        <w:spacing w:line="405" w:lineRule="atLeast"/>
        <w:rPr>
          <w:rFonts w:hint="eastAsia" w:ascii="仿宋_GB2312" w:eastAsia="仿宋_GB2312"/>
          <w:color w:val="000000"/>
        </w:rPr>
      </w:pPr>
      <w:r>
        <w:rPr>
          <w:rFonts w:hint="eastAsia" w:ascii="仿宋_GB2312" w:eastAsia="仿宋_GB2312"/>
          <w:color w:val="000000"/>
        </w:rPr>
        <w:t> </w:t>
      </w:r>
    </w:p>
    <w:p>
      <w:pPr>
        <w:pStyle w:val="389"/>
        <w:spacing w:line="405" w:lineRule="atLeast"/>
        <w:rPr>
          <w:rFonts w:hint="eastAsia" w:ascii="仿宋_GB2312" w:eastAsia="仿宋_GB2312"/>
          <w:color w:val="000000"/>
        </w:rPr>
      </w:pPr>
      <w:r>
        <w:rPr>
          <w:rFonts w:hint="eastAsia" w:ascii="仿宋_GB2312" w:eastAsia="仿宋_GB2312"/>
          <w:color w:val="000000"/>
        </w:rPr>
        <w:t> </w:t>
      </w:r>
    </w:p>
    <w:p>
      <w:pPr>
        <w:pStyle w:val="389"/>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389"/>
        <w:spacing w:line="405" w:lineRule="atLeast"/>
        <w:rPr>
          <w:rFonts w:hint="eastAsia" w:ascii="仿宋_GB2312" w:eastAsia="仿宋_GB2312"/>
          <w:color w:val="000000"/>
        </w:rPr>
      </w:pPr>
      <w:r>
        <w:rPr>
          <w:rFonts w:hint="eastAsia" w:ascii="仿宋_GB2312" w:eastAsia="仿宋_GB2312"/>
          <w:color w:val="000000"/>
        </w:rPr>
        <w:t> </w:t>
      </w: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rPr>
      </w:pPr>
    </w:p>
    <w:p>
      <w:pPr>
        <w:snapToGrid w:val="0"/>
        <w:spacing w:before="50" w:after="156" w:afterLines="50" w:line="360" w:lineRule="exact"/>
        <w:ind w:firstLine="102" w:firstLineChars="49"/>
        <w:jc w:val="right"/>
        <w:rPr>
          <w:rFonts w:ascii="仿宋_GB2312" w:eastAsia="仿宋_GB2312"/>
          <w:b/>
          <w:color w:val="000000"/>
          <w:szCs w:val="21"/>
        </w:rPr>
      </w:pPr>
      <w:r>
        <w:rPr>
          <w:rFonts w:hint="eastAsia" w:ascii="仿宋_GB2312" w:eastAsia="仿宋_GB2312"/>
          <w:color w:val="000000"/>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pPr>
        <w:adjustRightInd w:val="0"/>
        <w:snapToGrid w:val="0"/>
        <w:spacing w:line="300" w:lineRule="auto"/>
        <w:ind w:left="-88" w:leftChars="-42" w:firstLine="638" w:firstLineChars="265"/>
        <w:rPr>
          <w:rFonts w:hint="eastAsia" w:ascii="仿宋_GB2312" w:hAnsi="宋体" w:eastAsia="仿宋_GB2312"/>
          <w:b/>
          <w:sz w:val="24"/>
        </w:rPr>
      </w:pPr>
    </w:p>
    <w:p>
      <w:pPr>
        <w:snapToGrid w:val="0"/>
        <w:spacing w:before="50" w:after="50" w:line="400" w:lineRule="exact"/>
        <w:ind w:firstLine="422" w:firstLineChars="200"/>
        <w:jc w:val="left"/>
        <w:rPr>
          <w:rFonts w:ascii="仿宋_GB2312" w:eastAsia="仿宋_GB2312"/>
          <w:szCs w:val="21"/>
        </w:rPr>
      </w:pPr>
      <w:r>
        <w:rPr>
          <w:rFonts w:hint="eastAsia" w:ascii="仿宋_GB2312" w:eastAsia="仿宋_GB2312"/>
          <w:b/>
          <w:bCs/>
          <w:szCs w:val="21"/>
        </w:rPr>
        <w:t>注：</w:t>
      </w:r>
      <w:r>
        <w:rPr>
          <w:rFonts w:hint="eastAsia" w:ascii="仿宋_GB2312" w:eastAsia="仿宋_GB2312"/>
          <w:szCs w:val="21"/>
        </w:rPr>
        <w:t>1.报价一经涂改，应在涂改处加盖供应商CA电子签章或者由法定代表人或授权委托代理人签字或盖章，否则其响应作无效标处理；</w:t>
      </w:r>
    </w:p>
    <w:p>
      <w:pPr>
        <w:snapToGrid w:val="0"/>
        <w:spacing w:before="50" w:after="50" w:line="400" w:lineRule="exact"/>
        <w:ind w:firstLine="420" w:firstLineChars="200"/>
        <w:jc w:val="left"/>
        <w:rPr>
          <w:rFonts w:ascii="仿宋_GB2312" w:eastAsia="仿宋_GB2312"/>
          <w:szCs w:val="21"/>
        </w:rPr>
      </w:pPr>
      <w:r>
        <w:rPr>
          <w:rFonts w:hint="eastAsia" w:ascii="仿宋_GB2312" w:eastAsia="仿宋_GB2312"/>
          <w:szCs w:val="21"/>
        </w:rPr>
        <w:t>2.本项目报价为完成项目需求所有内容的总报价；报价明细表的总报价必须与报价表一致；</w:t>
      </w:r>
    </w:p>
    <w:p>
      <w:pPr>
        <w:snapToGrid w:val="0"/>
        <w:spacing w:before="50" w:after="50" w:line="400" w:lineRule="exact"/>
        <w:ind w:firstLine="420" w:firstLineChars="200"/>
        <w:jc w:val="left"/>
        <w:rPr>
          <w:rFonts w:ascii="仿宋_GB2312" w:eastAsia="仿宋_GB2312"/>
          <w:szCs w:val="21"/>
        </w:rPr>
      </w:pPr>
      <w:r>
        <w:rPr>
          <w:rFonts w:hint="eastAsia" w:ascii="仿宋_GB2312" w:eastAsia="仿宋_GB2312"/>
          <w:szCs w:val="21"/>
        </w:rPr>
        <w:t>3.响应报价是履行合同的最终价格，应包括“采购需求”中所有服务内容所需要的管理服务费及其他所有成本费用。在合同实施时，采购人将不予支付成交供应商没有列入的项目费用，并认为此项费用已包括在总报价中；</w:t>
      </w:r>
    </w:p>
    <w:p>
      <w:pPr>
        <w:snapToGrid w:val="0"/>
        <w:spacing w:before="50" w:after="50" w:line="400" w:lineRule="exact"/>
        <w:ind w:firstLine="422" w:firstLineChars="200"/>
        <w:jc w:val="left"/>
        <w:rPr>
          <w:rFonts w:ascii="仿宋_GB2312" w:eastAsia="仿宋_GB2312"/>
          <w:b/>
          <w:bCs/>
          <w:szCs w:val="21"/>
        </w:rPr>
      </w:pPr>
      <w:r>
        <w:rPr>
          <w:rFonts w:hint="eastAsia" w:ascii="仿宋_GB2312" w:eastAsia="仿宋_GB2312"/>
          <w:b/>
          <w:bCs/>
          <w:szCs w:val="21"/>
        </w:rPr>
        <w:t>4.在填写时，如本表格不适合供应商的实际情况，可自行制表填写。</w:t>
      </w:r>
    </w:p>
    <w:p>
      <w:pPr>
        <w:adjustRightInd w:val="0"/>
        <w:snapToGrid w:val="0"/>
        <w:spacing w:line="300" w:lineRule="auto"/>
        <w:ind w:left="-88" w:leftChars="-42" w:firstLine="533" w:firstLineChars="254"/>
        <w:rPr>
          <w:rFonts w:hint="eastAsia" w:ascii="宋体" w:hAnsi="宋体"/>
          <w:szCs w:val="21"/>
          <w:u w:val="single"/>
        </w:rPr>
      </w:pPr>
    </w:p>
    <w:p>
      <w:pPr>
        <w:adjustRightInd w:val="0"/>
        <w:snapToGrid w:val="0"/>
        <w:spacing w:line="300" w:lineRule="auto"/>
        <w:rPr>
          <w:rFonts w:hint="eastAsia" w:ascii="仿宋_GB2312" w:hAnsi="宋体" w:eastAsia="仿宋_GB2312"/>
          <w:b/>
          <w:sz w:val="24"/>
        </w:rPr>
      </w:pPr>
    </w:p>
    <w:p>
      <w:pPr>
        <w:pStyle w:val="841"/>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pPr>
        <w:spacing w:line="360" w:lineRule="auto"/>
        <w:jc w:val="center"/>
        <w:rPr>
          <w:rFonts w:ascii="仿宋_GB2312"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pPr>
        <w:spacing w:line="360" w:lineRule="auto"/>
        <w:ind w:right="480"/>
        <w:jc w:val="right"/>
        <w:rPr>
          <w:rFonts w:ascii="仿宋_GB2312" w:eastAsia="仿宋_GB2312"/>
          <w:sz w:val="24"/>
        </w:rPr>
      </w:pPr>
    </w:p>
    <w:p>
      <w:pPr>
        <w:spacing w:line="360" w:lineRule="auto"/>
        <w:ind w:right="480"/>
        <w:jc w:val="right"/>
        <w:rPr>
          <w:rFonts w:ascii="仿宋_GB2312" w:eastAsia="仿宋_GB2312"/>
          <w:sz w:val="24"/>
        </w:rPr>
      </w:pPr>
      <w:r>
        <w:rPr>
          <w:rFonts w:hint="eastAsia" w:ascii="仿宋_GB2312" w:eastAsia="仿宋_GB2312"/>
          <w:sz w:val="24"/>
        </w:rPr>
        <w:t>日期：       年   月   日</w:t>
      </w:r>
    </w:p>
    <w:p>
      <w:pPr>
        <w:adjustRightInd w:val="0"/>
        <w:snapToGrid w:val="0"/>
        <w:spacing w:line="300" w:lineRule="auto"/>
        <w:ind w:right="240"/>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pStyle w:val="841"/>
        <w:spacing w:line="360" w:lineRule="exact"/>
        <w:ind w:firstLine="482" w:firstLineChars="200"/>
        <w:rPr>
          <w:rFonts w:ascii="仿宋_GB2312" w:eastAsia="仿宋_GB2312"/>
          <w:sz w:val="24"/>
        </w:rPr>
        <w:sectPr>
          <w:pgSz w:w="11906" w:h="16838"/>
          <w:pgMar w:top="1440" w:right="1083" w:bottom="1440" w:left="1083" w:header="851" w:footer="992" w:gutter="0"/>
          <w:cols w:space="720" w:num="1"/>
          <w:docGrid w:type="lines"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52"/>
        <w:spacing w:line="360" w:lineRule="exact"/>
        <w:ind w:firstLine="1446" w:firstLineChars="200"/>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42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42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2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2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2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42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（6）针对本项目的理解分析和工作思路（如有）……………………………………</w:t>
      </w:r>
    </w:p>
    <w:p>
      <w:pPr>
        <w:pStyle w:val="42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pPr>
        <w:pStyle w:val="42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（8）物业服务方案（如有）……………………………………………………………</w:t>
      </w:r>
    </w:p>
    <w:p>
      <w:pPr>
        <w:pStyle w:val="42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（9）应急预案和应急配合方案（如有）………………………………………………</w:t>
      </w:r>
    </w:p>
    <w:p>
      <w:pPr>
        <w:pStyle w:val="42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（10）针对本项目的保密工作方案（如有）……………………………………………</w:t>
      </w:r>
    </w:p>
    <w:p>
      <w:pPr>
        <w:pStyle w:val="42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（11）人员管理及稳定性方案（如有）………………………………………………………</w:t>
      </w:r>
    </w:p>
    <w:p>
      <w:pPr>
        <w:pStyle w:val="42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（12）供应商同类项目经验一览表（如有）……………………………………………</w:t>
      </w:r>
    </w:p>
    <w:p>
      <w:pPr>
        <w:pStyle w:val="42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（13）供应商具备有效的质量管理体系认证证书（如有）……………………………</w:t>
      </w:r>
    </w:p>
    <w:p>
      <w:pPr>
        <w:pStyle w:val="42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（14）供应商具备有效的职业健康安全管理体系认证证书（如有）…………………</w:t>
      </w:r>
    </w:p>
    <w:p>
      <w:pPr>
        <w:pStyle w:val="42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（15）供应商具备有效的环境管理体系认证证书（如有）……………………………</w:t>
      </w:r>
    </w:p>
    <w:p>
      <w:pPr>
        <w:pStyle w:val="42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（16）对本项目的合理化建议和改进措施（如有，格式自拟）………………………</w:t>
      </w:r>
    </w:p>
    <w:p>
      <w:pPr>
        <w:pStyle w:val="42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（17）供应商认为需要提供的有关资料（如有，格式自拟）…………………………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 xml:space="preserve">  柳州市动物疫病预防控制中心、柳州市政府集中采购中心：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6"/>
        <w:spacing w:line="276" w:lineRule="auto"/>
        <w:jc w:val="center"/>
        <w:rPr>
          <w:rFonts w:hint="eastAsia" w:hAnsi="宋体"/>
          <w:b/>
          <w:sz w:val="32"/>
          <w:szCs w:val="32"/>
        </w:rPr>
      </w:pPr>
      <w:r>
        <w:rPr>
          <w:rFonts w:hint="eastAsia" w:hAnsi="宋体"/>
          <w:b/>
          <w:sz w:val="32"/>
          <w:szCs w:val="32"/>
        </w:rPr>
        <w:t>商务响应表</w:t>
      </w:r>
    </w:p>
    <w:p>
      <w:pPr>
        <w:snapToGrid w:val="0"/>
        <w:spacing w:before="50"/>
        <w:ind w:firstLine="480" w:firstLineChars="20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cs="Arial"/>
                <w:b/>
                <w:bCs/>
                <w:sz w:val="24"/>
                <w:szCs w:val="24"/>
              </w:rPr>
              <w:t>政策性资格要求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bl>
    <w:p>
      <w:pPr>
        <w:pStyle w:val="26"/>
        <w:ind w:firstLine="5180" w:firstLineChars="2150"/>
        <w:rPr>
          <w:rFonts w:ascii="仿宋_GB2312" w:eastAsia="仿宋_GB2312"/>
          <w:b/>
          <w:sz w:val="24"/>
        </w:rPr>
      </w:pPr>
    </w:p>
    <w:p>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6"/>
        <w:spacing w:line="300" w:lineRule="exact"/>
        <w:rPr>
          <w:rFonts w:ascii="仿宋_GB2312" w:eastAsia="仿宋_GB2312"/>
          <w:b/>
          <w:sz w:val="24"/>
        </w:rPr>
      </w:pPr>
    </w:p>
    <w:p>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444"/>
        <w:rPr>
          <w:rFonts w:hint="eastAsia" w:ascii="仿宋_GB2312" w:eastAsia="仿宋_GB2312"/>
          <w:b/>
          <w:bCs/>
          <w:color w:val="000000"/>
        </w:rPr>
      </w:pPr>
      <w:r>
        <w:rPr>
          <w:rFonts w:hint="eastAsia" w:ascii="仿宋_GB2312" w:eastAsia="仿宋_GB2312"/>
          <w:b/>
          <w:bCs/>
          <w:color w:val="000000"/>
        </w:rPr>
        <w:t>（4）拟投入服务团队承诺函格式（必须提供）：</w:t>
      </w:r>
    </w:p>
    <w:p>
      <w:pPr>
        <w:pStyle w:val="444"/>
        <w:spacing w:line="405" w:lineRule="atLeast"/>
        <w:rPr>
          <w:rFonts w:hint="eastAsia" w:ascii="仿宋_GB2312" w:eastAsia="仿宋_GB2312"/>
          <w:color w:val="000000"/>
        </w:rPr>
      </w:pPr>
      <w:r>
        <w:rPr>
          <w:rFonts w:hint="eastAsia" w:ascii="仿宋_GB2312" w:eastAsia="仿宋_GB2312"/>
          <w:color w:val="000000"/>
        </w:rPr>
        <w:t> </w:t>
      </w:r>
    </w:p>
    <w:p>
      <w:pPr>
        <w:pStyle w:val="444"/>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44"/>
        <w:spacing w:line="405" w:lineRule="atLeast"/>
        <w:rPr>
          <w:rFonts w:hint="eastAsia" w:ascii="仿宋_GB2312" w:eastAsia="仿宋_GB2312"/>
          <w:color w:val="000000"/>
        </w:rPr>
      </w:pPr>
      <w:r>
        <w:rPr>
          <w:rFonts w:hint="eastAsia" w:ascii="仿宋_GB2312" w:eastAsia="仿宋_GB2312"/>
          <w:color w:val="000000"/>
        </w:rPr>
        <w:t> </w:t>
      </w:r>
    </w:p>
    <w:p>
      <w:pPr>
        <w:pStyle w:val="444"/>
        <w:spacing w:line="405" w:lineRule="atLeast"/>
        <w:rPr>
          <w:rFonts w:hint="eastAsia" w:ascii="仿宋_GB2312" w:eastAsia="仿宋_GB2312"/>
          <w:color w:val="000000"/>
        </w:rPr>
      </w:pPr>
      <w:r>
        <w:rPr>
          <w:rFonts w:hint="eastAsia" w:ascii="仿宋_GB2312" w:eastAsia="仿宋_GB2312"/>
          <w:color w:val="000000"/>
          <w:u w:val="single"/>
        </w:rPr>
        <w:t xml:space="preserve"> 柳州市动物疫病预防控制中心、柳州市政府集中采购中心：</w:t>
      </w:r>
    </w:p>
    <w:p>
      <w:pPr>
        <w:pStyle w:val="444"/>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pPr>
        <w:pStyle w:val="444"/>
        <w:spacing w:line="405" w:lineRule="atLeast"/>
        <w:rPr>
          <w:rFonts w:hint="eastAsia" w:ascii="仿宋_GB2312" w:eastAsia="仿宋_GB2312"/>
          <w:color w:val="000000"/>
        </w:rPr>
      </w:pPr>
      <w:r>
        <w:rPr>
          <w:rFonts w:hint="eastAsia" w:ascii="仿宋_GB2312" w:eastAsia="仿宋_GB2312"/>
          <w:color w:val="000000"/>
        </w:rPr>
        <w:t>  特此承诺！</w:t>
      </w:r>
    </w:p>
    <w:p>
      <w:pPr>
        <w:pStyle w:val="444"/>
        <w:spacing w:line="405" w:lineRule="atLeast"/>
        <w:rPr>
          <w:rFonts w:hint="eastAsia" w:ascii="仿宋_GB2312" w:eastAsia="仿宋_GB2312"/>
          <w:color w:val="000000"/>
        </w:rPr>
      </w:pPr>
      <w:r>
        <w:rPr>
          <w:rFonts w:hint="eastAsia" w:ascii="仿宋_GB2312" w:eastAsia="仿宋_GB2312"/>
          <w:color w:val="000000"/>
        </w:rPr>
        <w:t> </w:t>
      </w:r>
    </w:p>
    <w:p>
      <w:pPr>
        <w:pStyle w:val="44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4"/>
        <w:jc w:val="right"/>
        <w:rPr>
          <w:rFonts w:hint="eastAsia" w:ascii="仿宋_GB2312" w:eastAsia="仿宋_GB2312"/>
          <w:color w:val="000000"/>
        </w:rPr>
      </w:pPr>
      <w:r>
        <w:rPr>
          <w:rFonts w:hint="eastAsia" w:ascii="仿宋_GB2312" w:eastAsia="仿宋_GB2312"/>
          <w:color w:val="000000"/>
        </w:rPr>
        <w:t>日期：   年   月   日</w:t>
      </w:r>
    </w:p>
    <w:p>
      <w:pPr>
        <w:pStyle w:val="444"/>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44"/>
        <w:jc w:val="right"/>
        <w:rPr>
          <w:rFonts w:hint="eastAsia" w:ascii="仿宋_GB2312" w:eastAsia="仿宋_GB2312"/>
          <w:color w:val="000000"/>
        </w:rPr>
      </w:pPr>
      <w:r>
        <w:rPr>
          <w:rFonts w:hint="eastAsia" w:ascii="仿宋_GB2312" w:eastAsia="仿宋_GB2312"/>
          <w:color w:val="000000"/>
        </w:rPr>
        <w:t>       </w:t>
      </w:r>
    </w:p>
    <w:p>
      <w:pPr>
        <w:pStyle w:val="44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44"/>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444"/>
        <w:spacing w:line="405" w:lineRule="atLeast"/>
        <w:rPr>
          <w:rFonts w:hint="eastAsia" w:ascii="仿宋_GB2312" w:eastAsia="仿宋_GB2312"/>
          <w:color w:val="000000"/>
        </w:rPr>
      </w:pPr>
      <w:r>
        <w:rPr>
          <w:rFonts w:hint="eastAsia" w:ascii="仿宋_GB2312" w:eastAsia="仿宋_GB2312"/>
          <w:b/>
          <w:bCs/>
          <w:color w:val="000000"/>
        </w:rPr>
        <w:t>  注：供应商根据评分办法中“人员配置方案分”所对应的人员素质评分内容，结合实际情况响应。 </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40"/>
        <w:gridCol w:w="1723"/>
        <w:gridCol w:w="2631"/>
        <w:gridCol w:w="1916"/>
        <w:gridCol w:w="1337"/>
        <w:gridCol w:w="13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ind w:firstLine="4578" w:firstLineChars="1900"/>
              <w:rPr>
                <w:rFonts w:hint="eastAsia" w:ascii="仿宋_GB2312" w:eastAsia="仿宋_GB2312"/>
                <w:color w:val="000000"/>
              </w:rPr>
            </w:pPr>
            <w:r>
              <w:rPr>
                <w:rFonts w:hint="eastAsia" w:ascii="仿宋_GB2312" w:eastAsia="仿宋_GB2312"/>
                <w:b/>
                <w:bCs/>
                <w:color w:val="000000"/>
              </w:rPr>
              <w:t>秩序维护员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jc w:val="center"/>
              <w:rPr>
                <w:rFonts w:hint="eastAsia" w:ascii="仿宋_GB2312" w:eastAsia="仿宋_GB2312"/>
                <w:color w:val="000000"/>
              </w:rPr>
            </w:pPr>
            <w:r>
              <w:rPr>
                <w:rFonts w:hint="eastAsia" w:ascii="仿宋_GB2312" w:eastAsia="仿宋_GB2312"/>
                <w:color w:val="000000"/>
              </w:rPr>
              <w:t>序号</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jc w:val="center"/>
              <w:rPr>
                <w:rFonts w:hint="eastAsia" w:ascii="仿宋_GB2312" w:eastAsia="仿宋_GB2312"/>
                <w:color w:val="000000"/>
              </w:rPr>
            </w:pPr>
            <w:r>
              <w:rPr>
                <w:rFonts w:hint="eastAsia" w:ascii="仿宋_GB2312" w:eastAsia="仿宋_GB2312"/>
                <w:color w:val="000000"/>
                <w:lang w:val="en-US" w:eastAsia="zh-CN"/>
              </w:rPr>
              <w:t>学历</w:t>
            </w:r>
          </w:p>
        </w:tc>
        <w:tc>
          <w:tcPr>
            <w:tcW w:w="26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jc w:val="center"/>
              <w:rPr>
                <w:rFonts w:hint="eastAsia" w:ascii="仿宋_GB2312" w:eastAsia="仿宋_GB2312"/>
                <w:color w:val="000000"/>
              </w:rPr>
            </w:pPr>
            <w:r>
              <w:rPr>
                <w:rFonts w:hint="eastAsia" w:ascii="仿宋_GB2312" w:eastAsia="仿宋_GB2312"/>
                <w:color w:val="000000"/>
              </w:rPr>
              <w:t>持证情况</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jc w:val="center"/>
              <w:rPr>
                <w:rFonts w:hint="eastAsia" w:ascii="仿宋_GB2312" w:eastAsia="仿宋_GB2312"/>
                <w:color w:val="000000"/>
              </w:rPr>
            </w:pPr>
            <w:r>
              <w:rPr>
                <w:rFonts w:hint="eastAsia" w:ascii="仿宋_GB2312" w:eastAsia="仿宋_GB2312"/>
                <w:color w:val="000000"/>
              </w:rPr>
              <w:t>人数</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jc w:val="center"/>
              <w:rPr>
                <w:rFonts w:hint="eastAsia" w:ascii="仿宋_GB2312" w:eastAsia="仿宋_GB2312"/>
                <w:color w:val="000000"/>
              </w:rPr>
            </w:pPr>
            <w:r>
              <w:rPr>
                <w:rFonts w:hint="eastAsia" w:ascii="仿宋_GB2312" w:eastAsia="仿宋_GB2312"/>
                <w:color w:val="000000"/>
              </w:rPr>
              <w:t>……</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jc w:val="center"/>
              <w:rPr>
                <w:rFonts w:hint="eastAsia" w:ascii="仿宋_GB2312" w:eastAsia="仿宋_GB2312"/>
                <w:color w:val="000000"/>
              </w:rPr>
            </w:pPr>
            <w:r>
              <w:rPr>
                <w:rFonts w:hint="eastAsia" w:ascii="仿宋_GB2312" w:eastAsia="仿宋_GB2312"/>
                <w:color w:val="000000"/>
              </w:rPr>
              <w:t>1</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jc w:val="center"/>
              <w:rPr>
                <w:rFonts w:hint="eastAsia" w:ascii="仿宋_GB2312" w:eastAsia="仿宋_GB2312"/>
                <w:color w:val="000000"/>
              </w:rPr>
            </w:pPr>
            <w:r>
              <w:rPr>
                <w:rFonts w:hint="eastAsia" w:ascii="仿宋_GB2312" w:eastAsia="仿宋_GB2312"/>
                <w:color w:val="000000"/>
              </w:rPr>
              <w:t>2</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jc w:val="center"/>
              <w:rPr>
                <w:rFonts w:hint="eastAsia" w:ascii="仿宋_GB2312" w:eastAsia="仿宋_GB2312"/>
                <w:color w:val="000000"/>
              </w:rPr>
            </w:pPr>
            <w:r>
              <w:rPr>
                <w:rFonts w:hint="eastAsia" w:ascii="仿宋_GB2312" w:eastAsia="仿宋_GB2312"/>
                <w:color w:val="000000"/>
              </w:rPr>
              <w:t>......</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ind w:firstLine="4096" w:firstLineChars="1700"/>
              <w:jc w:val="both"/>
              <w:rPr>
                <w:rFonts w:hint="eastAsia" w:ascii="仿宋_GB2312" w:eastAsia="仿宋_GB2312"/>
                <w:color w:val="000000"/>
              </w:rPr>
            </w:pPr>
            <w:r>
              <w:rPr>
                <w:rFonts w:hint="eastAsia" w:ascii="仿宋_GB2312" w:eastAsia="仿宋_GB2312"/>
                <w:b/>
                <w:bCs/>
                <w:color w:val="000000"/>
              </w:rPr>
              <w:t>绿化保洁服务人员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jc w:val="center"/>
              <w:rPr>
                <w:rFonts w:hint="eastAsia" w:ascii="仿宋_GB2312" w:eastAsia="仿宋_GB2312"/>
                <w:color w:val="000000"/>
              </w:rPr>
            </w:pPr>
            <w:r>
              <w:rPr>
                <w:rFonts w:hint="eastAsia" w:ascii="仿宋_GB2312" w:eastAsia="仿宋_GB2312"/>
                <w:color w:val="000000"/>
              </w:rPr>
              <w:t>序号</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jc w:val="center"/>
              <w:rPr>
                <w:rFonts w:hint="eastAsia" w:ascii="仿宋_GB2312" w:eastAsia="仿宋_GB2312"/>
                <w:color w:val="000000"/>
              </w:rPr>
            </w:pPr>
            <w:r>
              <w:rPr>
                <w:rFonts w:hint="eastAsia" w:ascii="仿宋_GB2312" w:eastAsia="仿宋_GB2312"/>
                <w:color w:val="000000"/>
              </w:rPr>
              <w:t>工作经验</w:t>
            </w:r>
          </w:p>
        </w:tc>
        <w:tc>
          <w:tcPr>
            <w:tcW w:w="26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jc w:val="center"/>
              <w:rPr>
                <w:rFonts w:hint="eastAsia" w:ascii="仿宋_GB2312" w:eastAsia="仿宋_GB2312"/>
                <w:color w:val="000000"/>
              </w:rPr>
            </w:pPr>
            <w:r>
              <w:rPr>
                <w:rFonts w:hint="eastAsia" w:ascii="仿宋_GB2312" w:eastAsia="仿宋_GB2312"/>
                <w:color w:val="000000"/>
              </w:rPr>
              <w:t>人数</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jc w:val="center"/>
              <w:rPr>
                <w:rFonts w:hint="eastAsia" w:ascii="仿宋_GB2312" w:eastAsia="仿宋_GB2312"/>
                <w:color w:val="000000"/>
              </w:rPr>
            </w:pPr>
            <w:r>
              <w:rPr>
                <w:rFonts w:hint="eastAsia" w:ascii="仿宋_GB2312" w:eastAsia="仿宋_GB2312"/>
                <w:color w:val="000000"/>
              </w:rPr>
              <w:t>……</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jc w:val="center"/>
              <w:rPr>
                <w:rFonts w:hint="eastAsia" w:ascii="仿宋_GB2312" w:eastAsia="仿宋_GB2312"/>
                <w:color w:val="000000"/>
              </w:rPr>
            </w:pPr>
            <w:r>
              <w:rPr>
                <w:rFonts w:hint="eastAsia" w:ascii="仿宋_GB2312" w:eastAsia="仿宋_GB2312"/>
                <w:color w:val="000000"/>
              </w:rPr>
              <w:t>……</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jc w:val="center"/>
              <w:rPr>
                <w:rFonts w:hint="eastAsia" w:ascii="仿宋_GB2312" w:eastAsia="仿宋_GB2312"/>
                <w:color w:val="000000"/>
              </w:rPr>
            </w:pPr>
            <w:r>
              <w:rPr>
                <w:rFonts w:hint="eastAsia" w:ascii="仿宋_GB2312" w:eastAsia="仿宋_GB2312"/>
                <w:color w:val="000000"/>
              </w:rPr>
              <w:t>1</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jc w:val="center"/>
              <w:rPr>
                <w:rFonts w:hint="eastAsia" w:ascii="仿宋_GB2312" w:eastAsia="仿宋_GB2312"/>
                <w:color w:val="000000"/>
              </w:rPr>
            </w:pPr>
            <w:r>
              <w:rPr>
                <w:rFonts w:hint="eastAsia" w:ascii="仿宋_GB2312" w:eastAsia="仿宋_GB2312"/>
                <w:color w:val="000000"/>
              </w:rPr>
              <w:t>……</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6"/>
              <w:spacing w:line="405" w:lineRule="atLeast"/>
              <w:rPr>
                <w:rFonts w:hint="eastAsia" w:ascii="仿宋_GB2312" w:eastAsia="仿宋_GB2312"/>
                <w:color w:val="000000"/>
              </w:rPr>
            </w:pPr>
            <w:r>
              <w:rPr>
                <w:rFonts w:hint="eastAsia" w:ascii="仿宋_GB2312" w:eastAsia="仿宋_GB2312"/>
                <w:color w:val="000000"/>
              </w:rPr>
              <w:t> </w:t>
            </w:r>
          </w:p>
        </w:tc>
      </w:tr>
    </w:tbl>
    <w:p>
      <w:pPr>
        <w:pStyle w:val="444"/>
        <w:spacing w:line="405" w:lineRule="atLeast"/>
        <w:rPr>
          <w:rFonts w:hint="eastAsia" w:ascii="仿宋_GB2312" w:eastAsia="仿宋_GB2312"/>
          <w:color w:val="000000"/>
        </w:rPr>
      </w:pPr>
      <w:r>
        <w:rPr>
          <w:rFonts w:hint="eastAsia" w:ascii="仿宋_GB2312" w:eastAsia="仿宋_GB2312"/>
          <w:color w:val="000000"/>
        </w:rPr>
        <w:t> </w:t>
      </w:r>
    </w:p>
    <w:p>
      <w:pPr>
        <w:rPr>
          <w:rFonts w:ascii="仿宋_GB2312" w:eastAsia="仿宋_GB2312"/>
          <w:color w:val="000000"/>
        </w:rPr>
      </w:pPr>
      <w:r>
        <w:rPr>
          <w:rFonts w:hint="eastAsia" w:ascii="仿宋_GB2312" w:eastAsia="仿宋_GB2312"/>
          <w:color w:val="000000"/>
        </w:rPr>
        <w:br w:type="textWrapping"/>
      </w:r>
      <w:r>
        <w:rPr>
          <w:rFonts w:hint="eastAsia" w:ascii="仿宋_GB2312" w:eastAsia="仿宋_GB2312"/>
          <w:color w:val="000000"/>
        </w:rPr>
        <w:t xml:space="preserve">  </w:t>
      </w:r>
    </w:p>
    <w:p>
      <w:pPr>
        <w:pStyle w:val="444"/>
        <w:spacing w:line="405" w:lineRule="atLeast"/>
        <w:rPr>
          <w:rFonts w:hint="eastAsia" w:ascii="仿宋_GB2312" w:eastAsia="仿宋_GB2312"/>
          <w:color w:val="000000"/>
        </w:rPr>
      </w:pPr>
      <w:r>
        <w:rPr>
          <w:rFonts w:hint="eastAsia" w:ascii="仿宋_GB2312" w:eastAsia="仿宋_GB2312"/>
          <w:color w:val="000000"/>
        </w:rPr>
        <w:t> </w:t>
      </w:r>
    </w:p>
    <w:p>
      <w:pPr>
        <w:pStyle w:val="44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4"/>
        <w:jc w:val="right"/>
        <w:rPr>
          <w:rFonts w:hint="eastAsia" w:ascii="仿宋_GB2312" w:eastAsia="仿宋_GB2312"/>
          <w:color w:val="000000"/>
        </w:rPr>
      </w:pPr>
      <w:r>
        <w:rPr>
          <w:rFonts w:hint="eastAsia" w:ascii="仿宋_GB2312" w:eastAsia="仿宋_GB2312"/>
          <w:color w:val="000000"/>
        </w:rPr>
        <w:t>日期：   年   月   日</w:t>
      </w:r>
    </w:p>
    <w:p>
      <w:pPr>
        <w:pStyle w:val="44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（6）针对本项目的理解分析和工作思路格式（如有）：</w:t>
      </w:r>
    </w:p>
    <w:p>
      <w:pPr>
        <w:pStyle w:val="444"/>
        <w:jc w:val="center"/>
        <w:rPr>
          <w:rFonts w:hint="eastAsia" w:ascii="仿宋_GB2312" w:eastAsia="仿宋_GB2312"/>
          <w:color w:val="000000"/>
        </w:rPr>
      </w:pPr>
      <w:r>
        <w:rPr>
          <w:rFonts w:hint="eastAsia" w:ascii="仿宋_GB2312" w:eastAsia="仿宋_GB2312"/>
          <w:color w:val="000000"/>
        </w:rPr>
        <w:t> </w:t>
      </w:r>
    </w:p>
    <w:p>
      <w:pPr>
        <w:pStyle w:val="444"/>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针对本项目的理解分析和工作思路</w:t>
      </w:r>
    </w:p>
    <w:p>
      <w:pPr>
        <w:pStyle w:val="444"/>
        <w:spacing w:line="405" w:lineRule="atLeast"/>
        <w:rPr>
          <w:rFonts w:hint="eastAsia" w:ascii="仿宋_GB2312" w:eastAsia="仿宋_GB2312"/>
          <w:color w:val="000000"/>
        </w:rPr>
      </w:pPr>
      <w:r>
        <w:rPr>
          <w:rFonts w:hint="eastAsia" w:ascii="仿宋_GB2312" w:eastAsia="仿宋_GB2312"/>
          <w:color w:val="000000"/>
        </w:rPr>
        <w:t> </w:t>
      </w:r>
    </w:p>
    <w:p>
      <w:pPr>
        <w:pStyle w:val="444"/>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44"/>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pPr>
        <w:pStyle w:val="44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4"/>
        <w:spacing w:line="405" w:lineRule="atLeast"/>
        <w:rPr>
          <w:rFonts w:hint="eastAsia" w:ascii="仿宋_GB2312" w:eastAsia="仿宋_GB2312"/>
          <w:color w:val="000000"/>
        </w:rPr>
      </w:pPr>
      <w:r>
        <w:rPr>
          <w:rFonts w:hint="eastAsia" w:ascii="仿宋_GB2312" w:eastAsia="仿宋_GB2312"/>
          <w:color w:val="000000"/>
        </w:rPr>
        <w:t> </w:t>
      </w:r>
    </w:p>
    <w:p>
      <w:pPr>
        <w:pStyle w:val="444"/>
        <w:spacing w:line="405" w:lineRule="atLeast"/>
        <w:rPr>
          <w:rFonts w:hint="eastAsia" w:ascii="仿宋_GB2312" w:eastAsia="仿宋_GB2312"/>
          <w:color w:val="000000"/>
        </w:rPr>
      </w:pPr>
      <w:r>
        <w:rPr>
          <w:rFonts w:hint="eastAsia" w:ascii="仿宋_GB2312" w:eastAsia="仿宋_GB2312"/>
          <w:color w:val="000000"/>
        </w:rPr>
        <w:t> </w:t>
      </w:r>
    </w:p>
    <w:p>
      <w:pPr>
        <w:pStyle w:val="444"/>
        <w:jc w:val="right"/>
        <w:rPr>
          <w:rFonts w:hint="eastAsia" w:ascii="仿宋_GB2312" w:eastAsia="仿宋_GB2312"/>
          <w:color w:val="000000"/>
        </w:rPr>
      </w:pPr>
      <w:r>
        <w:rPr>
          <w:rFonts w:hint="eastAsia" w:ascii="仿宋_GB2312" w:eastAsia="仿宋_GB2312"/>
          <w:color w:val="000000"/>
        </w:rPr>
        <w:t xml:space="preserve">                                   </w:t>
      </w:r>
    </w:p>
    <w:p>
      <w:pPr>
        <w:pStyle w:val="44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4"/>
        <w:jc w:val="right"/>
        <w:rPr>
          <w:rFonts w:hint="eastAsia" w:ascii="仿宋_GB2312" w:eastAsia="仿宋_GB2312"/>
          <w:color w:val="000000"/>
        </w:rPr>
      </w:pPr>
      <w:r>
        <w:rPr>
          <w:rFonts w:hint="eastAsia" w:ascii="仿宋_GB2312" w:eastAsia="仿宋_GB2312"/>
          <w:color w:val="000000"/>
        </w:rPr>
        <w:t>日期：   年   月   日</w:t>
      </w:r>
    </w:p>
    <w:p>
      <w:pPr>
        <w:pStyle w:val="44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pPr>
        <w:pStyle w:val="444"/>
        <w:jc w:val="center"/>
        <w:rPr>
          <w:rFonts w:hint="eastAsia" w:ascii="仿宋_GB2312" w:eastAsia="仿宋_GB2312"/>
          <w:color w:val="000000"/>
        </w:rPr>
      </w:pPr>
      <w:r>
        <w:rPr>
          <w:rFonts w:hint="eastAsia" w:ascii="仿宋_GB2312" w:eastAsia="仿宋_GB2312"/>
          <w:color w:val="000000"/>
        </w:rPr>
        <w:t> </w:t>
      </w:r>
    </w:p>
    <w:p>
      <w:pPr>
        <w:pStyle w:val="444"/>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pPr>
        <w:pStyle w:val="444"/>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44"/>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由供应商按第三章《采购需求》要求，自行编写针对本项目提出运行管理机制可以包括：</w:t>
      </w:r>
      <w:r>
        <w:rPr>
          <w:rFonts w:hint="eastAsia" w:ascii="仿宋_GB2312" w:eastAsia="仿宋_GB2312"/>
          <w:b/>
          <w:bCs/>
          <w:color w:val="000000"/>
        </w:rPr>
        <w:t>（1）岗位责任制度；（2）服务沟通机制；（3）工作记录及档案管理（包括交接验收资料、巡视记录、档案管理、投诉与处理记录、其它管理与服务活动记录等）。</w:t>
      </w:r>
    </w:p>
    <w:p>
      <w:pPr>
        <w:pStyle w:val="44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4"/>
        <w:spacing w:line="405" w:lineRule="atLeast"/>
        <w:rPr>
          <w:rFonts w:hint="eastAsia" w:ascii="仿宋_GB2312" w:eastAsia="仿宋_GB2312"/>
          <w:color w:val="000000"/>
        </w:rPr>
      </w:pPr>
      <w:r>
        <w:rPr>
          <w:rFonts w:hint="eastAsia" w:ascii="仿宋_GB2312" w:eastAsia="仿宋_GB2312"/>
          <w:color w:val="000000"/>
        </w:rPr>
        <w:t> </w:t>
      </w:r>
    </w:p>
    <w:p>
      <w:pPr>
        <w:pStyle w:val="444"/>
        <w:jc w:val="right"/>
        <w:rPr>
          <w:rFonts w:hint="eastAsia" w:ascii="仿宋_GB2312" w:eastAsia="仿宋_GB2312"/>
          <w:color w:val="000000"/>
        </w:rPr>
      </w:pPr>
      <w:r>
        <w:rPr>
          <w:rFonts w:hint="eastAsia" w:ascii="仿宋_GB2312" w:eastAsia="仿宋_GB2312"/>
          <w:color w:val="000000"/>
        </w:rPr>
        <w:t>                                                </w:t>
      </w:r>
    </w:p>
    <w:p>
      <w:pPr>
        <w:pStyle w:val="44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4"/>
        <w:jc w:val="right"/>
        <w:rPr>
          <w:rFonts w:hint="eastAsia" w:ascii="仿宋_GB2312" w:eastAsia="仿宋_GB2312"/>
          <w:color w:val="000000"/>
        </w:rPr>
      </w:pPr>
      <w:r>
        <w:rPr>
          <w:rFonts w:hint="eastAsia" w:ascii="仿宋_GB2312" w:eastAsia="仿宋_GB2312"/>
          <w:color w:val="000000"/>
        </w:rPr>
        <w:t>日期：   年   月   日</w:t>
      </w:r>
    </w:p>
    <w:p>
      <w:pPr>
        <w:pStyle w:val="44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（8）物业服务方案格式（如有）：</w:t>
      </w:r>
    </w:p>
    <w:p>
      <w:pPr>
        <w:pStyle w:val="444"/>
        <w:jc w:val="center"/>
        <w:rPr>
          <w:rFonts w:hint="eastAsia" w:ascii="仿宋_GB2312" w:eastAsia="仿宋_GB2312"/>
          <w:color w:val="000000"/>
        </w:rPr>
      </w:pPr>
      <w:r>
        <w:rPr>
          <w:rFonts w:hint="eastAsia" w:ascii="仿宋_GB2312" w:eastAsia="仿宋_GB2312"/>
          <w:color w:val="000000"/>
        </w:rPr>
        <w:t> </w:t>
      </w:r>
    </w:p>
    <w:p>
      <w:pPr>
        <w:pStyle w:val="444"/>
        <w:jc w:val="center"/>
        <w:rPr>
          <w:rFonts w:hint="eastAsia" w:ascii="仿宋_GB2312" w:eastAsia="仿宋_GB2312"/>
          <w:color w:val="000000"/>
        </w:rPr>
      </w:pPr>
      <w:r>
        <w:rPr>
          <w:rFonts w:hint="eastAsia" w:ascii="仿宋_GB2312" w:eastAsia="仿宋_GB2312"/>
          <w:b/>
          <w:bCs/>
          <w:color w:val="000000"/>
          <w:sz w:val="33"/>
          <w:szCs w:val="33"/>
        </w:rPr>
        <w:t>物业服务方案</w:t>
      </w:r>
    </w:p>
    <w:p>
      <w:pPr>
        <w:pStyle w:val="444"/>
        <w:spacing w:line="405" w:lineRule="atLeast"/>
        <w:rPr>
          <w:rFonts w:hint="eastAsia" w:ascii="仿宋_GB2312" w:eastAsia="仿宋_GB2312"/>
          <w:color w:val="000000"/>
        </w:rPr>
      </w:pPr>
      <w:r>
        <w:rPr>
          <w:rFonts w:hint="eastAsia" w:ascii="仿宋_GB2312" w:eastAsia="仿宋_GB2312"/>
          <w:color w:val="000000"/>
        </w:rPr>
        <w:t> </w:t>
      </w:r>
    </w:p>
    <w:p>
      <w:pPr>
        <w:pStyle w:val="444"/>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方案包括：（1）秩序维护方案；（2）设施设备维护方案；（3）保洁方案；（4）绿化方案；（5）提供本项目的针对性服务方案等。</w:t>
      </w:r>
    </w:p>
    <w:p>
      <w:pPr>
        <w:pStyle w:val="44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4"/>
        <w:spacing w:line="405" w:lineRule="atLeast"/>
        <w:rPr>
          <w:rFonts w:hint="eastAsia" w:ascii="仿宋_GB2312" w:eastAsia="仿宋_GB2312"/>
          <w:color w:val="000000"/>
        </w:rPr>
      </w:pPr>
      <w:r>
        <w:rPr>
          <w:rFonts w:hint="eastAsia" w:ascii="仿宋_GB2312" w:eastAsia="仿宋_GB2312"/>
          <w:color w:val="000000"/>
        </w:rPr>
        <w:t> </w:t>
      </w:r>
    </w:p>
    <w:p>
      <w:pPr>
        <w:pStyle w:val="444"/>
        <w:jc w:val="right"/>
        <w:rPr>
          <w:rFonts w:hint="eastAsia" w:ascii="仿宋_GB2312" w:eastAsia="仿宋_GB2312"/>
          <w:color w:val="000000"/>
        </w:rPr>
      </w:pPr>
      <w:r>
        <w:rPr>
          <w:rFonts w:hint="eastAsia" w:ascii="仿宋_GB2312" w:eastAsia="仿宋_GB2312"/>
          <w:color w:val="000000"/>
        </w:rPr>
        <w:t xml:space="preserve">                              </w:t>
      </w:r>
    </w:p>
    <w:p>
      <w:pPr>
        <w:pStyle w:val="44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4"/>
        <w:jc w:val="right"/>
        <w:rPr>
          <w:rFonts w:hint="eastAsia" w:ascii="仿宋_GB2312" w:eastAsia="仿宋_GB2312"/>
          <w:color w:val="000000"/>
        </w:rPr>
      </w:pPr>
      <w:r>
        <w:rPr>
          <w:rFonts w:hint="eastAsia" w:ascii="仿宋_GB2312" w:eastAsia="仿宋_GB2312"/>
          <w:color w:val="000000"/>
        </w:rPr>
        <w:t>日期：   年   月   日</w:t>
      </w:r>
    </w:p>
    <w:p>
      <w:pPr>
        <w:pStyle w:val="44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（9）应急预案和应急配合方案格式（如有）：</w:t>
      </w:r>
    </w:p>
    <w:p>
      <w:pPr>
        <w:pStyle w:val="444"/>
        <w:jc w:val="center"/>
        <w:rPr>
          <w:rFonts w:hint="eastAsia" w:ascii="仿宋_GB2312" w:eastAsia="仿宋_GB2312"/>
          <w:color w:val="000000"/>
        </w:rPr>
      </w:pPr>
      <w:r>
        <w:rPr>
          <w:rFonts w:hint="eastAsia" w:ascii="仿宋_GB2312" w:eastAsia="仿宋_GB2312"/>
          <w:color w:val="000000"/>
        </w:rPr>
        <w:t> </w:t>
      </w:r>
    </w:p>
    <w:p>
      <w:pPr>
        <w:pStyle w:val="444"/>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444"/>
        <w:spacing w:line="405" w:lineRule="atLeast"/>
        <w:rPr>
          <w:rFonts w:hint="eastAsia" w:ascii="仿宋_GB2312" w:eastAsia="仿宋_GB2312"/>
          <w:color w:val="000000"/>
        </w:rPr>
      </w:pPr>
      <w:r>
        <w:rPr>
          <w:rFonts w:hint="eastAsia" w:ascii="仿宋_GB2312" w:eastAsia="仿宋_GB2312"/>
          <w:color w:val="000000"/>
        </w:rPr>
        <w:t> </w:t>
      </w:r>
    </w:p>
    <w:p>
      <w:pPr>
        <w:pStyle w:val="444"/>
        <w:spacing w:line="405" w:lineRule="atLeast"/>
        <w:rPr>
          <w:rFonts w:hint="eastAsia" w:ascii="仿宋_GB2312" w:eastAsia="仿宋_GB2312"/>
          <w:b/>
          <w:bCs/>
          <w:color w:val="000000"/>
        </w:rPr>
      </w:pPr>
      <w:r>
        <w:rPr>
          <w:rFonts w:hint="eastAsia" w:ascii="仿宋_GB2312" w:eastAsia="仿宋_GB2312"/>
          <w:color w:val="000000"/>
        </w:rPr>
        <w:t>  由供应商按第三章《采购需求》要求，自行编写针对本项目的各类应急预案和应急配合方案，可以包括：</w:t>
      </w:r>
      <w:r>
        <w:rPr>
          <w:rFonts w:hint="eastAsia" w:ascii="仿宋_GB2312" w:eastAsia="仿宋_GB2312"/>
          <w:b/>
          <w:bCs/>
          <w:color w:val="000000"/>
        </w:rPr>
        <w:t>（1）突发火灾及停电方面；（2）设备故障方面；（3）公共安全及卫生方面。</w:t>
      </w:r>
    </w:p>
    <w:p>
      <w:pPr>
        <w:pStyle w:val="44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4"/>
        <w:spacing w:line="405" w:lineRule="atLeast"/>
        <w:rPr>
          <w:rFonts w:hint="eastAsia" w:ascii="仿宋_GB2312" w:eastAsia="仿宋_GB2312"/>
          <w:color w:val="000000"/>
        </w:rPr>
      </w:pPr>
      <w:r>
        <w:rPr>
          <w:rFonts w:hint="eastAsia" w:ascii="仿宋_GB2312" w:eastAsia="仿宋_GB2312"/>
          <w:color w:val="000000"/>
        </w:rPr>
        <w:t> </w:t>
      </w:r>
    </w:p>
    <w:p>
      <w:pPr>
        <w:pStyle w:val="444"/>
        <w:spacing w:line="405" w:lineRule="atLeast"/>
        <w:rPr>
          <w:rFonts w:hint="eastAsia" w:ascii="仿宋_GB2312" w:eastAsia="仿宋_GB2312"/>
          <w:color w:val="000000"/>
        </w:rPr>
      </w:pPr>
      <w:r>
        <w:rPr>
          <w:rFonts w:hint="eastAsia" w:ascii="仿宋_GB2312" w:eastAsia="仿宋_GB2312"/>
          <w:color w:val="000000"/>
        </w:rPr>
        <w:t> </w:t>
      </w:r>
    </w:p>
    <w:p>
      <w:pPr>
        <w:pStyle w:val="444"/>
        <w:jc w:val="right"/>
        <w:rPr>
          <w:rFonts w:hint="eastAsia" w:ascii="仿宋_GB2312" w:eastAsia="仿宋_GB2312"/>
          <w:color w:val="000000"/>
        </w:rPr>
      </w:pPr>
      <w:r>
        <w:rPr>
          <w:rFonts w:hint="eastAsia" w:ascii="仿宋_GB2312" w:eastAsia="仿宋_GB2312"/>
          <w:color w:val="000000"/>
        </w:rPr>
        <w:t xml:space="preserve">                              </w:t>
      </w:r>
    </w:p>
    <w:p>
      <w:pPr>
        <w:pStyle w:val="44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4"/>
        <w:jc w:val="right"/>
        <w:rPr>
          <w:rFonts w:hint="eastAsia" w:ascii="仿宋_GB2312" w:eastAsia="仿宋_GB2312"/>
          <w:color w:val="000000"/>
        </w:rPr>
      </w:pPr>
      <w:r>
        <w:rPr>
          <w:rFonts w:hint="eastAsia" w:ascii="仿宋_GB2312" w:eastAsia="仿宋_GB2312"/>
          <w:color w:val="000000"/>
        </w:rPr>
        <w:t>日期：   年   月   日</w:t>
      </w:r>
    </w:p>
    <w:p>
      <w:pPr>
        <w:pStyle w:val="44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（10）针对本项目的保密工作方案格式（如有）：</w:t>
      </w:r>
    </w:p>
    <w:p>
      <w:pPr>
        <w:pStyle w:val="444"/>
        <w:jc w:val="center"/>
        <w:rPr>
          <w:rFonts w:hint="eastAsia" w:ascii="仿宋_GB2312" w:eastAsia="仿宋_GB2312"/>
          <w:color w:val="000000"/>
        </w:rPr>
      </w:pPr>
      <w:r>
        <w:rPr>
          <w:rFonts w:hint="eastAsia" w:ascii="仿宋_GB2312" w:eastAsia="仿宋_GB2312"/>
          <w:color w:val="000000"/>
        </w:rPr>
        <w:t> </w:t>
      </w:r>
    </w:p>
    <w:p>
      <w:pPr>
        <w:pStyle w:val="444"/>
        <w:jc w:val="center"/>
        <w:rPr>
          <w:rFonts w:hint="eastAsia" w:ascii="仿宋_GB2312" w:eastAsia="仿宋_GB2312"/>
          <w:color w:val="000000"/>
        </w:rPr>
      </w:pPr>
      <w:r>
        <w:rPr>
          <w:rFonts w:hint="eastAsia" w:ascii="仿宋_GB2312" w:eastAsia="仿宋_GB2312"/>
          <w:b/>
          <w:bCs/>
          <w:color w:val="000000"/>
          <w:sz w:val="33"/>
          <w:szCs w:val="33"/>
        </w:rPr>
        <w:t>针对本项目的保密工作方案</w:t>
      </w:r>
    </w:p>
    <w:p>
      <w:pPr>
        <w:pStyle w:val="444"/>
        <w:spacing w:line="405" w:lineRule="atLeast"/>
        <w:rPr>
          <w:rFonts w:hint="eastAsia" w:ascii="仿宋_GB2312" w:eastAsia="仿宋_GB2312"/>
          <w:color w:val="000000"/>
        </w:rPr>
      </w:pPr>
      <w:r>
        <w:rPr>
          <w:rFonts w:hint="eastAsia" w:ascii="仿宋_GB2312" w:eastAsia="仿宋_GB2312"/>
          <w:color w:val="000000"/>
        </w:rPr>
        <w:t> </w:t>
      </w:r>
    </w:p>
    <w:p>
      <w:pPr>
        <w:pStyle w:val="444"/>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由供应商按第三章《采购需求》要求，自行编写针对本项目的保密工作方案。</w:t>
      </w:r>
      <w:r>
        <w:rPr>
          <w:rFonts w:hint="eastAsia" w:ascii="仿宋_GB2312" w:eastAsia="仿宋_GB2312"/>
          <w:color w:val="000000"/>
        </w:rPr>
        <w:br w:type="textWrapping"/>
      </w:r>
      <w:r>
        <w:rPr>
          <w:rFonts w:hint="eastAsia" w:ascii="仿宋_GB2312" w:eastAsia="仿宋_GB2312"/>
          <w:color w:val="000000"/>
        </w:rPr>
        <w:t>  所列内容作为构成合同不可分割的部分，必须真实、诚信。</w:t>
      </w:r>
    </w:p>
    <w:p>
      <w:pPr>
        <w:pStyle w:val="444"/>
        <w:spacing w:line="405" w:lineRule="atLeast"/>
        <w:rPr>
          <w:rFonts w:hint="eastAsia" w:ascii="仿宋_GB2312" w:eastAsia="仿宋_GB2312"/>
          <w:color w:val="000000"/>
        </w:rPr>
      </w:pPr>
      <w:r>
        <w:rPr>
          <w:rFonts w:hint="eastAsia" w:ascii="仿宋_GB2312" w:eastAsia="仿宋_GB2312"/>
          <w:color w:val="000000"/>
        </w:rPr>
        <w:t> </w:t>
      </w:r>
    </w:p>
    <w:p>
      <w:pPr>
        <w:pStyle w:val="444"/>
        <w:spacing w:line="405" w:lineRule="atLeast"/>
        <w:rPr>
          <w:rFonts w:hint="eastAsia" w:ascii="仿宋_GB2312" w:eastAsia="仿宋_GB2312"/>
          <w:color w:val="000000"/>
        </w:rPr>
      </w:pPr>
      <w:r>
        <w:rPr>
          <w:rFonts w:hint="eastAsia" w:ascii="仿宋_GB2312" w:eastAsia="仿宋_GB2312"/>
          <w:color w:val="000000"/>
        </w:rPr>
        <w:t> </w:t>
      </w:r>
    </w:p>
    <w:p>
      <w:pPr>
        <w:pStyle w:val="444"/>
        <w:jc w:val="right"/>
        <w:rPr>
          <w:rFonts w:hint="eastAsia" w:ascii="仿宋_GB2312" w:eastAsia="仿宋_GB2312"/>
          <w:color w:val="000000"/>
        </w:rPr>
      </w:pPr>
      <w:r>
        <w:rPr>
          <w:rFonts w:hint="eastAsia" w:ascii="仿宋_GB2312" w:eastAsia="仿宋_GB2312"/>
          <w:color w:val="000000"/>
        </w:rPr>
        <w:t>                             </w:t>
      </w:r>
    </w:p>
    <w:p>
      <w:pPr>
        <w:pStyle w:val="44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4"/>
        <w:jc w:val="right"/>
        <w:rPr>
          <w:rFonts w:hint="eastAsia" w:ascii="仿宋_GB2312" w:eastAsia="仿宋_GB2312"/>
          <w:color w:val="000000"/>
        </w:rPr>
      </w:pPr>
      <w:r>
        <w:rPr>
          <w:rFonts w:hint="eastAsia" w:ascii="仿宋_GB2312" w:eastAsia="仿宋_GB2312"/>
          <w:color w:val="000000"/>
        </w:rPr>
        <w:t>日期：   年   月   日</w:t>
      </w:r>
    </w:p>
    <w:p>
      <w:pPr>
        <w:pStyle w:val="44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（11）人员管理及稳定性方案格式（如有）：</w:t>
      </w:r>
    </w:p>
    <w:p>
      <w:pPr>
        <w:pStyle w:val="444"/>
        <w:jc w:val="center"/>
        <w:rPr>
          <w:rFonts w:hint="eastAsia" w:ascii="仿宋_GB2312" w:eastAsia="仿宋_GB2312"/>
          <w:color w:val="000000"/>
        </w:rPr>
      </w:pPr>
      <w:r>
        <w:rPr>
          <w:rFonts w:hint="eastAsia" w:ascii="仿宋_GB2312" w:eastAsia="仿宋_GB2312"/>
          <w:color w:val="000000"/>
        </w:rPr>
        <w:t> </w:t>
      </w:r>
    </w:p>
    <w:p>
      <w:pPr>
        <w:pStyle w:val="444"/>
        <w:jc w:val="center"/>
        <w:rPr>
          <w:rFonts w:hint="eastAsia" w:ascii="仿宋_GB2312" w:eastAsia="仿宋_GB2312"/>
          <w:color w:val="000000"/>
        </w:rPr>
      </w:pPr>
      <w:r>
        <w:rPr>
          <w:rFonts w:hint="eastAsia" w:ascii="仿宋_GB2312" w:eastAsia="仿宋_GB2312"/>
          <w:b/>
          <w:bCs/>
          <w:color w:val="000000"/>
          <w:sz w:val="33"/>
          <w:szCs w:val="33"/>
        </w:rPr>
        <w:t>人员管理及稳定性方案</w:t>
      </w:r>
    </w:p>
    <w:p>
      <w:pPr>
        <w:pStyle w:val="444"/>
        <w:spacing w:line="405" w:lineRule="atLeast"/>
        <w:rPr>
          <w:rFonts w:hint="eastAsia" w:ascii="仿宋_GB2312" w:eastAsia="仿宋_GB2312"/>
          <w:color w:val="000000"/>
        </w:rPr>
      </w:pPr>
      <w:r>
        <w:rPr>
          <w:rFonts w:hint="eastAsia" w:ascii="仿宋_GB2312" w:eastAsia="仿宋_GB2312"/>
          <w:color w:val="000000"/>
        </w:rPr>
        <w:t> </w:t>
      </w:r>
    </w:p>
    <w:p>
      <w:pPr>
        <w:pStyle w:val="444"/>
        <w:spacing w:line="405" w:lineRule="atLeast"/>
        <w:rPr>
          <w:rFonts w:hint="eastAsia" w:ascii="仿宋_GB2312" w:eastAsia="仿宋_GB2312"/>
          <w:b/>
          <w:bCs/>
          <w:color w:val="000000"/>
        </w:rPr>
      </w:pPr>
      <w:r>
        <w:rPr>
          <w:rFonts w:hint="eastAsia" w:ascii="仿宋_GB2312" w:eastAsia="仿宋_GB2312"/>
          <w:color w:val="000000"/>
        </w:rPr>
        <w:t>  由供应商按第三章《采购需求》要求，自行编写本项目的人员稳定性方案，</w:t>
      </w:r>
      <w:r>
        <w:rPr>
          <w:rFonts w:hint="eastAsia" w:ascii="仿宋_GB2312" w:eastAsia="仿宋_GB2312"/>
          <w:b/>
          <w:bCs/>
          <w:color w:val="000000"/>
        </w:rPr>
        <w:t>包括：（1）人员考核制度；（2）培训制度；（3）奖惩制度；（4）提供服务团队组建方案；（5）人员稳定性方案及承诺。</w:t>
      </w:r>
    </w:p>
    <w:p>
      <w:pPr>
        <w:pStyle w:val="44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4"/>
        <w:spacing w:line="405" w:lineRule="atLeast"/>
        <w:rPr>
          <w:rFonts w:hint="eastAsia" w:ascii="仿宋_GB2312" w:eastAsia="仿宋_GB2312"/>
          <w:color w:val="000000"/>
        </w:rPr>
      </w:pPr>
      <w:r>
        <w:rPr>
          <w:rFonts w:hint="eastAsia" w:ascii="仿宋_GB2312" w:eastAsia="仿宋_GB2312"/>
          <w:color w:val="000000"/>
        </w:rPr>
        <w:t> </w:t>
      </w:r>
    </w:p>
    <w:p>
      <w:pPr>
        <w:pStyle w:val="444"/>
        <w:spacing w:line="405" w:lineRule="atLeast"/>
        <w:rPr>
          <w:rFonts w:hint="eastAsia" w:ascii="仿宋_GB2312" w:eastAsia="仿宋_GB2312"/>
          <w:color w:val="000000"/>
        </w:rPr>
      </w:pPr>
      <w:r>
        <w:rPr>
          <w:rFonts w:hint="eastAsia" w:ascii="仿宋_GB2312" w:eastAsia="仿宋_GB2312"/>
          <w:color w:val="000000"/>
        </w:rPr>
        <w:t> </w:t>
      </w:r>
    </w:p>
    <w:p>
      <w:pPr>
        <w:pStyle w:val="44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4"/>
        <w:jc w:val="right"/>
        <w:rPr>
          <w:rFonts w:hint="eastAsia" w:ascii="仿宋_GB2312" w:eastAsia="仿宋_GB2312"/>
          <w:color w:val="000000"/>
        </w:rPr>
      </w:pPr>
      <w:r>
        <w:rPr>
          <w:rFonts w:hint="eastAsia" w:ascii="仿宋_GB2312" w:eastAsia="仿宋_GB2312"/>
          <w:color w:val="000000"/>
        </w:rPr>
        <w:t>日期：   年   月   日</w:t>
      </w:r>
    </w:p>
    <w:p>
      <w:pPr>
        <w:pStyle w:val="44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（12） 供应商同类项目经验一览表格式（如有）：</w:t>
      </w:r>
    </w:p>
    <w:p>
      <w:pPr>
        <w:pStyle w:val="444"/>
        <w:spacing w:line="405" w:lineRule="atLeast"/>
        <w:rPr>
          <w:rFonts w:hint="eastAsia" w:ascii="仿宋_GB2312" w:eastAsia="仿宋_GB2312"/>
          <w:color w:val="000000"/>
        </w:rPr>
      </w:pPr>
      <w:r>
        <w:rPr>
          <w:rFonts w:hint="eastAsia" w:ascii="仿宋_GB2312" w:eastAsia="仿宋_GB2312"/>
          <w:color w:val="000000"/>
        </w:rPr>
        <w:t> </w:t>
      </w:r>
    </w:p>
    <w:p>
      <w:pPr>
        <w:pStyle w:val="444"/>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444"/>
        <w:spacing w:line="405" w:lineRule="atLeast"/>
        <w:rPr>
          <w:rFonts w:hint="eastAsia" w:ascii="仿宋_GB2312" w:eastAsia="仿宋_GB2312"/>
          <w:color w:val="000000"/>
        </w:rPr>
      </w:pPr>
      <w:r>
        <w:rPr>
          <w:rFonts w:hint="eastAsia" w:ascii="仿宋_GB2312" w:eastAsia="仿宋_GB2312"/>
          <w:color w:val="000000"/>
        </w:rPr>
        <w:t>（供应商2020年1月1日起至今承接的同类服务项目合同材料附后并加盖供应商CA电子签章）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54"/>
        <w:gridCol w:w="2383"/>
        <w:gridCol w:w="1928"/>
        <w:gridCol w:w="1473"/>
        <w:gridCol w:w="17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jc w:val="center"/>
              <w:rPr>
                <w:rFonts w:hint="eastAsia" w:ascii="仿宋_GB2312" w:eastAsia="仿宋_GB2312"/>
                <w:color w:val="000000"/>
              </w:rPr>
            </w:pPr>
            <w:r>
              <w:rPr>
                <w:rFonts w:hint="eastAsia" w:ascii="仿宋_GB2312" w:eastAsia="仿宋_GB2312"/>
                <w:color w:val="000000"/>
              </w:rPr>
              <w:t>业主单位名称</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jc w:val="center"/>
              <w:rPr>
                <w:rFonts w:hint="eastAsia" w:ascii="仿宋_GB2312" w:eastAsia="仿宋_GB2312"/>
                <w:color w:val="000000"/>
              </w:rPr>
            </w:pPr>
            <w:r>
              <w:rPr>
                <w:rFonts w:hint="eastAsia" w:ascii="仿宋_GB2312" w:eastAsia="仿宋_GB2312"/>
                <w:color w:val="000000"/>
              </w:rPr>
              <w:t>服务项目名称</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jc w:val="center"/>
              <w:rPr>
                <w:rFonts w:hint="eastAsia" w:ascii="仿宋_GB2312" w:eastAsia="仿宋_GB2312"/>
                <w:color w:val="000000"/>
              </w:rPr>
            </w:pPr>
            <w:r>
              <w:rPr>
                <w:rFonts w:hint="eastAsia" w:ascii="仿宋_GB2312" w:eastAsia="仿宋_GB2312"/>
                <w:color w:val="000000"/>
              </w:rPr>
              <w:t>服务起止时间</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jc w:val="center"/>
              <w:rPr>
                <w:rFonts w:hint="eastAsia" w:ascii="仿宋_GB2312" w:eastAsia="仿宋_GB2312"/>
                <w:color w:val="000000"/>
              </w:rPr>
            </w:pPr>
            <w:r>
              <w:rPr>
                <w:rFonts w:hint="eastAsia" w:ascii="仿宋_GB2312" w:eastAsia="仿宋_GB2312"/>
                <w:color w:val="000000"/>
              </w:rPr>
              <w:t>合同金额</w:t>
            </w:r>
          </w:p>
          <w:p>
            <w:pPr>
              <w:pStyle w:val="444"/>
              <w:jc w:val="center"/>
              <w:rPr>
                <w:rFonts w:hint="eastAsia" w:ascii="仿宋_GB2312" w:eastAsia="仿宋_GB2312"/>
                <w:color w:val="000000"/>
              </w:rPr>
            </w:pPr>
            <w:r>
              <w:rPr>
                <w:rFonts w:hint="eastAsia" w:ascii="仿宋_GB2312" w:eastAsia="仿宋_GB2312"/>
                <w:color w:val="000000"/>
              </w:rPr>
              <w:t>（万元）</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4"/>
              <w:spacing w:line="405" w:lineRule="atLeast"/>
              <w:rPr>
                <w:rFonts w:hint="eastAsia" w:ascii="仿宋_GB2312" w:eastAsia="仿宋_GB2312"/>
                <w:color w:val="000000"/>
              </w:rPr>
            </w:pPr>
            <w:r>
              <w:rPr>
                <w:rFonts w:hint="eastAsia" w:ascii="仿宋_GB2312" w:eastAsia="仿宋_GB2312"/>
                <w:color w:val="000000"/>
              </w:rPr>
              <w:t> </w:t>
            </w:r>
          </w:p>
        </w:tc>
      </w:tr>
    </w:tbl>
    <w:p>
      <w:pPr>
        <w:rPr>
          <w:rFonts w:ascii="仿宋_GB2312" w:eastAsia="仿宋_GB2312"/>
          <w:color w:val="000000"/>
        </w:rPr>
      </w:pPr>
      <w:r>
        <w:rPr>
          <w:rFonts w:hint="eastAsia" w:ascii="仿宋_GB2312" w:eastAsia="仿宋_GB2312"/>
          <w:color w:val="000000"/>
        </w:rPr>
        <w:t> </w:t>
      </w:r>
    </w:p>
    <w:p>
      <w:pPr>
        <w:rPr>
          <w:rFonts w:ascii="仿宋_GB2312" w:eastAsia="仿宋_GB2312"/>
          <w:color w:val="000000"/>
        </w:rPr>
      </w:pPr>
      <w:r>
        <w:rPr>
          <w:rFonts w:hint="eastAsia" w:ascii="仿宋_GB2312" w:eastAsia="仿宋_GB2312"/>
          <w:color w:val="000000"/>
        </w:rPr>
        <w:t> </w:t>
      </w:r>
    </w:p>
    <w:p>
      <w:pPr>
        <w:pStyle w:val="444"/>
        <w:jc w:val="right"/>
        <w:rPr>
          <w:rFonts w:hint="eastAsia" w:ascii="仿宋_GB2312" w:eastAsia="仿宋_GB2312"/>
          <w:color w:val="000000"/>
        </w:rPr>
      </w:pPr>
      <w:r>
        <w:rPr>
          <w:rFonts w:hint="eastAsia" w:ascii="仿宋_GB2312" w:eastAsia="仿宋_GB2312"/>
          <w:color w:val="000000"/>
        </w:rPr>
        <w:t> </w:t>
      </w:r>
    </w:p>
    <w:p>
      <w:pPr>
        <w:pStyle w:val="44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4"/>
        <w:jc w:val="right"/>
        <w:rPr>
          <w:rFonts w:hint="eastAsia" w:ascii="仿宋_GB2312" w:eastAsia="仿宋_GB2312"/>
          <w:color w:val="000000"/>
        </w:rPr>
      </w:pPr>
      <w:r>
        <w:rPr>
          <w:rFonts w:hint="eastAsia" w:ascii="仿宋_GB2312" w:eastAsia="仿宋_GB2312"/>
          <w:color w:val="000000"/>
        </w:rPr>
        <w:t>日期：   年   月   日</w:t>
      </w:r>
    </w:p>
    <w:p>
      <w:pPr>
        <w:pStyle w:val="44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46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（13）供应商具备有效的质量管理体系认证证书（如有）</w:t>
      </w:r>
    </w:p>
    <w:p>
      <w:pPr>
        <w:pStyle w:val="46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（14）供应商具备有效的职业健康安全管理体系认证证书（如有）</w:t>
      </w:r>
    </w:p>
    <w:p>
      <w:pPr>
        <w:pStyle w:val="46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（15）供应商具备有效的环境管理体系认证证书（如有）</w:t>
      </w:r>
    </w:p>
    <w:p>
      <w:pPr>
        <w:pStyle w:val="46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（16）对本项目的合理化建议和改进措施（如有，格式自拟）</w:t>
      </w:r>
    </w:p>
    <w:p>
      <w:pPr>
        <w:pStyle w:val="46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（17）供应商认为需要提供的有关资料（如有，格式自拟）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1" w:name="_Hlk59024305"/>
      <w:r>
        <w:rPr>
          <w:rFonts w:hint="eastAsia" w:ascii="仿宋_GB2312" w:eastAsia="仿宋_GB2312"/>
          <w:b/>
          <w:bCs/>
          <w:sz w:val="32"/>
          <w:szCs w:val="32"/>
        </w:rPr>
        <w:t>第（</w:t>
      </w:r>
      <w:r>
        <w:rPr>
          <w:rFonts w:ascii="仿宋_GB2312" w:eastAsia="仿宋_GB2312"/>
          <w:b/>
          <w:bCs/>
          <w:sz w:val="32"/>
          <w:szCs w:val="32"/>
        </w:rPr>
        <w:t>1</w:t>
      </w:r>
      <w:bookmarkEnd w:id="51"/>
      <w:r>
        <w:rPr>
          <w:rFonts w:hint="eastAsia" w:ascii="仿宋_GB2312" w:eastAsia="仿宋_GB2312"/>
          <w:b/>
          <w:bCs/>
          <w:sz w:val="32"/>
          <w:szCs w:val="32"/>
        </w:rPr>
        <w:t>3）至第（</w:t>
      </w:r>
      <w:r>
        <w:rPr>
          <w:rFonts w:ascii="仿宋_GB2312" w:eastAsia="仿宋_GB2312"/>
          <w:b/>
          <w:bCs/>
          <w:sz w:val="32"/>
          <w:szCs w:val="32"/>
        </w:rPr>
        <w:t>1</w:t>
      </w:r>
      <w:r>
        <w:rPr>
          <w:rFonts w:hint="eastAsia" w:ascii="仿宋_GB2312" w:eastAsia="仿宋_GB2312"/>
          <w:b/>
          <w:bCs/>
          <w:sz w:val="32"/>
          <w:szCs w:val="32"/>
        </w:rPr>
        <w:t>7）项如有请以PDF格式提供，并加盖供应商CA电子签章。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52" w:name="_Toc497578453"/>
    </w:p>
    <w:bookmarkEnd w:id="52"/>
    <w:p>
      <w:pPr>
        <w:pStyle w:val="3"/>
        <w:spacing w:line="400" w:lineRule="exact"/>
        <w:jc w:val="center"/>
        <w:rPr>
          <w:rFonts w:hint="eastAsia" w:ascii="仿宋_GB2312" w:hAnsi="宋体" w:eastAsia="仿宋_GB2312"/>
          <w:b w:val="0"/>
          <w:bCs w:val="0"/>
          <w:sz w:val="32"/>
          <w:szCs w:val="32"/>
        </w:rPr>
      </w:pPr>
      <w:bookmarkStart w:id="53" w:name="_Toc9030"/>
      <w:bookmarkStart w:id="54" w:name="_Toc31562"/>
      <w:bookmarkStart w:id="55" w:name="_Toc2794"/>
      <w:bookmarkStart w:id="56" w:name="_Toc9833"/>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3"/>
      <w:bookmarkEnd w:id="54"/>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bookmarkStart w:id="57" w:name="_Hlk203984024"/>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柳州市动物疫病预防控制中心物业管理服务</w:t>
      </w:r>
      <w:r>
        <w:rPr>
          <w:rFonts w:hint="eastAsia" w:ascii="仿宋_GB2312" w:hAnsi="宋体" w:eastAsia="仿宋_GB2312"/>
          <w:sz w:val="24"/>
        </w:rPr>
        <w:t>之相关事宜，达成以下协议，并承诺共同遵守。</w:t>
      </w:r>
    </w:p>
    <w:p>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589" w:type="dxa"/>
            <w:vAlign w:val="center"/>
          </w:tcPr>
          <w:p>
            <w:pPr>
              <w:snapToGrid w:val="0"/>
              <w:spacing w:line="360" w:lineRule="exact"/>
              <w:jc w:val="center"/>
              <w:rPr>
                <w:rFonts w:hint="eastAsia" w:ascii="仿宋_GB2312" w:hAnsi="宋体" w:eastAsia="仿宋_GB2312"/>
                <w:sz w:val="24"/>
              </w:rPr>
            </w:pP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snapToGrid w:val="0"/>
              <w:spacing w:line="360" w:lineRule="exact"/>
              <w:jc w:val="center"/>
              <w:rPr>
                <w:rFonts w:hint="eastAsia" w:ascii="仿宋_GB2312" w:hAnsi="宋体" w:eastAsia="仿宋_GB2312"/>
                <w:sz w:val="24"/>
              </w:rPr>
            </w:pPr>
          </w:p>
        </w:tc>
        <w:tc>
          <w:tcPr>
            <w:tcW w:w="1407"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月</w:t>
      </w:r>
      <w:r>
        <w:rPr>
          <w:rFonts w:hint="eastAsia" w:ascii="仿宋_GB2312" w:hAnsi="宋体" w:eastAsia="仿宋_GB2312" w:cs="Arial"/>
          <w:bCs/>
          <w:sz w:val="24"/>
        </w:rPr>
        <w:t>向乙方支付服务费。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w:t>
      </w:r>
      <w:r>
        <w:rPr>
          <w:rFonts w:hint="eastAsia" w:ascii="仿宋_GB2312" w:hAnsi="宋体" w:eastAsia="仿宋_GB2312"/>
          <w:kern w:val="0"/>
          <w:sz w:val="24"/>
          <w:lang w:val="en-US" w:eastAsia="zh-CN"/>
        </w:rPr>
        <w:t>二</w:t>
      </w:r>
      <w:r>
        <w:rPr>
          <w:rFonts w:hint="eastAsia" w:ascii="仿宋_GB2312" w:hAnsi="宋体" w:eastAsia="仿宋_GB2312"/>
          <w:kern w:val="0"/>
          <w:sz w:val="24"/>
        </w:rPr>
        <w:t>）</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w:t>
      </w:r>
      <w:r>
        <w:rPr>
          <w:rFonts w:hint="eastAsia" w:ascii="仿宋_GB2312" w:hAnsi="宋体" w:eastAsia="仿宋_GB2312"/>
          <w:kern w:val="0"/>
          <w:sz w:val="24"/>
          <w:lang w:val="en-US" w:eastAsia="zh-CN"/>
        </w:rPr>
        <w:t>三</w:t>
      </w:r>
      <w:r>
        <w:rPr>
          <w:rFonts w:hint="eastAsia" w:ascii="仿宋_GB2312" w:hAnsi="宋体" w:eastAsia="仿宋_GB2312"/>
          <w:kern w:val="0"/>
          <w:sz w:val="24"/>
        </w:rPr>
        <w:t>）</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w:t>
      </w:r>
      <w:r>
        <w:rPr>
          <w:rFonts w:hint="eastAsia" w:ascii="仿宋_GB2312" w:hAnsi="宋体" w:eastAsia="仿宋_GB2312"/>
          <w:kern w:val="0"/>
          <w:sz w:val="24"/>
          <w:lang w:val="en-US" w:eastAsia="zh-CN"/>
        </w:rPr>
        <w:t>四</w:t>
      </w:r>
      <w:r>
        <w:rPr>
          <w:rFonts w:hint="eastAsia" w:ascii="仿宋_GB2312" w:hAnsi="宋体" w:eastAsia="仿宋_GB2312"/>
          <w:kern w:val="0"/>
          <w:sz w:val="24"/>
        </w:rPr>
        <w:t>）</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五</w:t>
      </w:r>
      <w:r>
        <w:rPr>
          <w:rFonts w:hint="eastAsia" w:ascii="仿宋_GB2312" w:hAnsi="宋体" w:eastAsia="仿宋_GB2312"/>
          <w:sz w:val="24"/>
        </w:rPr>
        <w:t>）合同一方违约，另一方为主张权利而支付的费用（该包括但不限于诉讼费、律师费、公告费等），由违约方承担。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六</w:t>
      </w:r>
      <w:r>
        <w:rPr>
          <w:rFonts w:hint="eastAsia" w:ascii="仿宋_GB2312" w:hAnsi="宋体" w:eastAsia="仿宋_GB2312"/>
          <w:sz w:val="24"/>
        </w:rPr>
        <w:t>）违约金的约定支付比例按相关法律法规规定自行约定。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3"/>
        <w:jc w:val="center"/>
        <w:rPr>
          <w:sz w:val="32"/>
          <w:szCs w:val="32"/>
        </w:rPr>
      </w:pPr>
      <w:r>
        <w:rPr>
          <w:sz w:val="32"/>
          <w:szCs w:val="32"/>
        </w:rPr>
        <w:br w:type="page"/>
      </w:r>
    </w:p>
    <w:bookmarkEnd w:id="57"/>
    <w:p>
      <w:pPr>
        <w:rPr>
          <w:sz w:val="32"/>
          <w:szCs w:val="32"/>
        </w:rPr>
      </w:pPr>
    </w:p>
    <w:p/>
    <w:p/>
    <w:p/>
    <w:p/>
    <w:p/>
    <w:p/>
    <w:p/>
    <w:p/>
    <w:p/>
    <w:p/>
    <w:p/>
    <w:p>
      <w:pPr>
        <w:rPr>
          <w:sz w:val="32"/>
          <w:szCs w:val="32"/>
        </w:rPr>
      </w:pPr>
    </w:p>
    <w:p/>
    <w:p>
      <w:pPr>
        <w:pStyle w:val="3"/>
        <w:jc w:val="center"/>
        <w:rPr>
          <w:sz w:val="32"/>
          <w:szCs w:val="32"/>
        </w:rPr>
      </w:pPr>
      <w:bookmarkStart w:id="58" w:name="_第六章_评审方法及评审标准"/>
      <w:bookmarkEnd w:id="58"/>
      <w:r>
        <w:rPr>
          <w:rFonts w:hint="eastAsia"/>
          <w:sz w:val="32"/>
          <w:szCs w:val="32"/>
        </w:rPr>
        <w:t>第六章 评审方法及评审标准</w:t>
      </w:r>
      <w:bookmarkEnd w:id="55"/>
      <w:bookmarkEnd w:id="56"/>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47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7"/>
        <w:gridCol w:w="953"/>
        <w:gridCol w:w="5055"/>
        <w:gridCol w:w="957"/>
        <w:gridCol w:w="1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9660" w:type="dxa"/>
            <w:gridSpan w:val="5"/>
            <w:shd w:val="clear" w:color="auto" w:fill="D7D7D7"/>
            <w:vAlign w:val="center"/>
          </w:tcPr>
          <w:p>
            <w:pPr>
              <w:spacing w:line="390" w:lineRule="exact"/>
              <w:ind w:right="-168" w:rightChars="-80"/>
              <w:jc w:val="center"/>
              <w:rPr>
                <w:rFonts w:ascii="仿宋_GB2312" w:eastAsia="仿宋_GB2312"/>
                <w:b/>
                <w:sz w:val="24"/>
              </w:rPr>
            </w:pPr>
            <w:r>
              <w:rPr>
                <w:rFonts w:hint="eastAsia" w:ascii="仿宋_GB2312" w:eastAsia="仿宋_GB2312"/>
                <w:b/>
                <w:sz w:val="32"/>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67"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 xml:space="preserve"> 评分项</w:t>
            </w:r>
          </w:p>
        </w:tc>
        <w:tc>
          <w:tcPr>
            <w:tcW w:w="953"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评审因素</w:t>
            </w:r>
          </w:p>
        </w:tc>
        <w:tc>
          <w:tcPr>
            <w:tcW w:w="5055"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评分标准说明</w:t>
            </w:r>
          </w:p>
        </w:tc>
        <w:tc>
          <w:tcPr>
            <w:tcW w:w="957"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分值</w:t>
            </w:r>
          </w:p>
        </w:tc>
        <w:tc>
          <w:tcPr>
            <w:tcW w:w="1228"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67"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价格分</w:t>
            </w:r>
          </w:p>
        </w:tc>
        <w:tc>
          <w:tcPr>
            <w:tcW w:w="953"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价格</w:t>
            </w:r>
          </w:p>
        </w:tc>
        <w:tc>
          <w:tcPr>
            <w:tcW w:w="5055" w:type="dxa"/>
            <w:vAlign w:val="center"/>
          </w:tcPr>
          <w:p>
            <w:pPr>
              <w:spacing w:line="440" w:lineRule="exact"/>
              <w:ind w:firstLine="420" w:firstLineChars="200"/>
              <w:jc w:val="left"/>
              <w:rPr>
                <w:rFonts w:ascii="仿宋_GB2312" w:eastAsia="仿宋_GB2312"/>
              </w:rPr>
            </w:pPr>
            <w:r>
              <w:rPr>
                <w:rFonts w:hint="eastAsia" w:ascii="仿宋_GB2312" w:eastAsia="仿宋_GB2312"/>
              </w:rPr>
              <w:t>1.以满足磋商文件要求且最后报价最低的供应商的价格为磋商基准价，其供应商的报价分为最高分10分；</w:t>
            </w:r>
          </w:p>
          <w:p>
            <w:pPr>
              <w:spacing w:line="440" w:lineRule="exact"/>
              <w:ind w:firstLine="420" w:firstLineChars="200"/>
              <w:jc w:val="left"/>
              <w:rPr>
                <w:rFonts w:ascii="仿宋_GB2312" w:eastAsia="仿宋_GB2312"/>
              </w:rPr>
            </w:pPr>
            <w:r>
              <w:rPr>
                <w:rFonts w:hint="eastAsia" w:ascii="仿宋_GB2312" w:eastAsia="仿宋_GB2312"/>
              </w:rPr>
              <w:t>2.其他供应商的报价得分按以下公式计算：</w:t>
            </w:r>
          </w:p>
          <w:p>
            <w:pPr>
              <w:spacing w:line="440" w:lineRule="exact"/>
              <w:ind w:firstLine="420" w:firstLineChars="200"/>
              <w:jc w:val="left"/>
              <w:rPr>
                <w:rFonts w:ascii="仿宋_GB2312" w:eastAsia="仿宋_GB2312"/>
              </w:rPr>
            </w:pPr>
            <w:r>
              <w:rPr>
                <w:rFonts w:hint="eastAsia" w:ascii="仿宋_GB2312" w:eastAsia="仿宋_GB2312"/>
              </w:rPr>
              <w:t>某供应商磋商报价得分=（磋商基准价／某供应商最后磋商报价）×10分。</w:t>
            </w:r>
          </w:p>
          <w:p>
            <w:pPr>
              <w:spacing w:line="440" w:lineRule="exact"/>
              <w:ind w:firstLine="422" w:firstLineChars="200"/>
              <w:jc w:val="left"/>
              <w:rPr>
                <w:rFonts w:hint="eastAsia" w:ascii="仿宋_GB2312" w:hAnsi="仿宋_GB2312" w:eastAsia="仿宋_GB2312" w:cs="仿宋_GB2312"/>
                <w:b/>
              </w:rPr>
            </w:pPr>
            <w:r>
              <w:rPr>
                <w:rFonts w:hint="eastAsia" w:ascii="仿宋_GB2312" w:hAnsi="仿宋_GB2312" w:eastAsia="仿宋_GB2312" w:cs="仿宋_GB2312"/>
                <w:b/>
                <w:bCs/>
              </w:rPr>
              <w:t>注：专门面向中小企业采购的项目或者采购包，不再执行价格评审优惠的扶持政策。</w:t>
            </w:r>
          </w:p>
        </w:tc>
        <w:tc>
          <w:tcPr>
            <w:tcW w:w="957"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bCs/>
              </w:rPr>
              <w:t>10</w:t>
            </w:r>
          </w:p>
        </w:tc>
        <w:tc>
          <w:tcPr>
            <w:tcW w:w="1228" w:type="dxa"/>
            <w:vAlign w:val="center"/>
          </w:tcPr>
          <w:p>
            <w:pPr>
              <w:spacing w:line="360" w:lineRule="exact"/>
              <w:jc w:val="center"/>
              <w:rPr>
                <w:rFonts w:hint="eastAsia" w:ascii="仿宋_GB2312" w:hAnsi="仿宋_GB2312" w:eastAsia="仿宋_GB2312" w:cs="仿宋_GB2312"/>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67" w:type="dxa"/>
            <w:tcBorders>
              <w:bottom w:val="single" w:color="auto" w:sz="4" w:space="0"/>
            </w:tcBorders>
            <w:vAlign w:val="center"/>
          </w:tcPr>
          <w:p>
            <w:pPr>
              <w:spacing w:line="360" w:lineRule="exact"/>
              <w:jc w:val="center"/>
              <w:rPr>
                <w:rFonts w:hint="eastAsia" w:ascii="仿宋_GB2312" w:hAnsi="仿宋_GB2312" w:eastAsia="仿宋_GB2312" w:cs="仿宋_GB2312"/>
                <w:b/>
              </w:rPr>
            </w:pPr>
          </w:p>
          <w:p>
            <w:pPr>
              <w:spacing w:line="360" w:lineRule="exact"/>
              <w:jc w:val="center"/>
              <w:rPr>
                <w:rFonts w:hint="eastAsia" w:ascii="仿宋_GB2312" w:hAnsi="仿宋_GB2312" w:eastAsia="仿宋_GB2312" w:cs="仿宋_GB2312"/>
                <w:b/>
              </w:rPr>
            </w:pPr>
          </w:p>
          <w:p>
            <w:pPr>
              <w:spacing w:line="360" w:lineRule="exact"/>
              <w:jc w:val="center"/>
              <w:rPr>
                <w:rFonts w:hint="eastAsia" w:ascii="仿宋_GB2312" w:hAnsi="仿宋_GB2312" w:eastAsia="仿宋_GB2312" w:cs="仿宋_GB2312"/>
                <w:b/>
              </w:rPr>
            </w:pPr>
          </w:p>
          <w:p>
            <w:pPr>
              <w:spacing w:line="360" w:lineRule="exact"/>
              <w:jc w:val="center"/>
              <w:rPr>
                <w:rFonts w:hint="eastAsia" w:ascii="仿宋_GB2312" w:hAnsi="仿宋_GB2312" w:eastAsia="仿宋_GB2312" w:cs="仿宋_GB2312"/>
                <w:b/>
              </w:rPr>
            </w:pPr>
          </w:p>
          <w:p>
            <w:pPr>
              <w:spacing w:line="360" w:lineRule="exact"/>
              <w:jc w:val="center"/>
              <w:rPr>
                <w:rFonts w:hint="eastAsia" w:ascii="仿宋_GB2312" w:hAnsi="仿宋_GB2312" w:eastAsia="仿宋_GB2312" w:cs="仿宋_GB2312"/>
                <w:b/>
              </w:rPr>
            </w:pPr>
          </w:p>
          <w:p>
            <w:pPr>
              <w:spacing w:line="360" w:lineRule="exact"/>
              <w:jc w:val="center"/>
              <w:rPr>
                <w:rFonts w:hint="eastAsia" w:ascii="仿宋_GB2312" w:hAnsi="仿宋_GB2312" w:eastAsia="仿宋_GB2312" w:cs="仿宋_GB2312"/>
                <w:b/>
              </w:rPr>
            </w:pPr>
          </w:p>
          <w:p>
            <w:pPr>
              <w:spacing w:line="360" w:lineRule="exact"/>
              <w:jc w:val="center"/>
              <w:rPr>
                <w:rFonts w:hint="eastAsia" w:ascii="仿宋_GB2312" w:hAnsi="仿宋_GB2312" w:eastAsia="仿宋_GB2312" w:cs="仿宋_GB2312"/>
                <w:b/>
              </w:rPr>
            </w:pPr>
          </w:p>
          <w:p>
            <w:pPr>
              <w:spacing w:line="360" w:lineRule="exact"/>
              <w:jc w:val="center"/>
              <w:rPr>
                <w:rFonts w:hint="eastAsia" w:ascii="仿宋_GB2312" w:hAnsi="仿宋_GB2312" w:eastAsia="仿宋_GB2312" w:cs="仿宋_GB2312"/>
                <w:b/>
              </w:rPr>
            </w:pPr>
          </w:p>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人员配置方案分</w:t>
            </w:r>
          </w:p>
        </w:tc>
        <w:tc>
          <w:tcPr>
            <w:tcW w:w="953" w:type="dxa"/>
            <w:vAlign w:val="center"/>
          </w:tcPr>
          <w:p>
            <w:pPr>
              <w:spacing w:line="400" w:lineRule="exact"/>
              <w:jc w:val="center"/>
              <w:rPr>
                <w:rFonts w:hint="eastAsia" w:ascii="仿宋_GB2312" w:hAnsi="仿宋_GB2312" w:eastAsia="仿宋_GB2312" w:cs="仿宋_GB2312"/>
                <w:b/>
              </w:rPr>
            </w:pPr>
          </w:p>
          <w:p>
            <w:pPr>
              <w:spacing w:line="400" w:lineRule="exact"/>
              <w:jc w:val="center"/>
              <w:rPr>
                <w:rFonts w:hint="eastAsia" w:ascii="仿宋_GB2312" w:hAnsi="仿宋_GB2312" w:eastAsia="仿宋_GB2312" w:cs="仿宋_GB2312"/>
                <w:b/>
              </w:rPr>
            </w:pPr>
          </w:p>
          <w:p>
            <w:pPr>
              <w:spacing w:line="400" w:lineRule="exact"/>
              <w:jc w:val="center"/>
              <w:rPr>
                <w:rFonts w:hint="eastAsia" w:ascii="仿宋_GB2312" w:hAnsi="仿宋_GB2312" w:eastAsia="仿宋_GB2312" w:cs="仿宋_GB2312"/>
                <w:b/>
              </w:rPr>
            </w:pPr>
          </w:p>
          <w:p>
            <w:pPr>
              <w:spacing w:line="400" w:lineRule="exact"/>
              <w:jc w:val="center"/>
              <w:rPr>
                <w:rFonts w:hint="eastAsia" w:ascii="仿宋_GB2312" w:hAnsi="仿宋_GB2312" w:eastAsia="仿宋_GB2312" w:cs="仿宋_GB2312"/>
                <w:b/>
              </w:rPr>
            </w:pPr>
          </w:p>
          <w:p>
            <w:pPr>
              <w:spacing w:line="400" w:lineRule="exact"/>
              <w:jc w:val="center"/>
              <w:rPr>
                <w:rFonts w:hint="eastAsia" w:ascii="仿宋_GB2312" w:hAnsi="仿宋_GB2312" w:eastAsia="仿宋_GB2312" w:cs="仿宋_GB2312"/>
                <w:b/>
              </w:rPr>
            </w:pPr>
          </w:p>
          <w:p>
            <w:pPr>
              <w:spacing w:line="400" w:lineRule="exact"/>
              <w:jc w:val="center"/>
              <w:rPr>
                <w:rFonts w:hint="eastAsia" w:ascii="仿宋_GB2312" w:hAnsi="仿宋_GB2312" w:eastAsia="仿宋_GB2312" w:cs="仿宋_GB2312"/>
                <w:b/>
              </w:rPr>
            </w:pPr>
          </w:p>
          <w:p>
            <w:pPr>
              <w:spacing w:line="400" w:lineRule="exact"/>
              <w:jc w:val="center"/>
              <w:rPr>
                <w:rFonts w:hint="eastAsia" w:ascii="仿宋_GB2312" w:hAnsi="仿宋_GB2312" w:eastAsia="仿宋_GB2312" w:cs="仿宋_GB2312"/>
                <w:b/>
              </w:rPr>
            </w:pPr>
          </w:p>
          <w:p>
            <w:pPr>
              <w:spacing w:line="400" w:lineRule="exact"/>
              <w:jc w:val="center"/>
              <w:rPr>
                <w:rFonts w:hint="eastAsia" w:ascii="仿宋_GB2312" w:hAnsi="仿宋_GB2312" w:eastAsia="仿宋_GB2312" w:cs="仿宋_GB2312"/>
                <w:b/>
              </w:rPr>
            </w:pPr>
          </w:p>
          <w:p>
            <w:pPr>
              <w:spacing w:line="400" w:lineRule="exact"/>
              <w:jc w:val="center"/>
              <w:rPr>
                <w:rFonts w:hint="eastAsia" w:ascii="仿宋_GB2312" w:hAnsi="仿宋_GB2312" w:eastAsia="仿宋_GB2312" w:cs="仿宋_GB2312"/>
                <w:b/>
              </w:rPr>
            </w:pPr>
          </w:p>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人员配置方案</w:t>
            </w:r>
          </w:p>
        </w:tc>
        <w:tc>
          <w:tcPr>
            <w:tcW w:w="5055" w:type="dxa"/>
            <w:vAlign w:val="center"/>
          </w:tcPr>
          <w:p>
            <w:pPr>
              <w:spacing w:line="360" w:lineRule="auto"/>
              <w:ind w:firstLine="422" w:firstLineChars="200"/>
              <w:rPr>
                <w:rFonts w:hint="eastAsia" w:ascii="仿宋_GB2312" w:hAnsi="仿宋_GB2312" w:eastAsia="仿宋_GB2312" w:cs="仿宋_GB2312"/>
                <w:b/>
              </w:rPr>
            </w:pPr>
            <w:r>
              <w:rPr>
                <w:rFonts w:hint="eastAsia" w:ascii="仿宋_GB2312" w:hAnsi="仿宋_GB2312" w:eastAsia="仿宋_GB2312" w:cs="仿宋_GB2312"/>
                <w:b/>
              </w:rPr>
              <w:t>1.绿化保洁服务人员（4分）：</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b/>
                <w:bCs/>
              </w:rPr>
              <w:t>承诺</w:t>
            </w:r>
            <w:r>
              <w:rPr>
                <w:rFonts w:hint="eastAsia" w:ascii="仿宋_GB2312" w:hAnsi="仿宋_GB2312" w:eastAsia="仿宋_GB2312" w:cs="仿宋_GB2312"/>
              </w:rPr>
              <w:t>具有累计2年以上保洁工作经验得2分，满分2分；</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b/>
                <w:bCs/>
              </w:rPr>
              <w:t>承诺</w:t>
            </w:r>
            <w:r>
              <w:rPr>
                <w:rFonts w:hint="eastAsia" w:ascii="仿宋_GB2312" w:hAnsi="仿宋_GB2312" w:eastAsia="仿宋_GB2312" w:cs="仿宋_GB2312"/>
              </w:rPr>
              <w:t>具有累计2年以上绿化养护工作经验得2分，满分2分；</w:t>
            </w:r>
            <w:bookmarkStart w:id="59" w:name="OLE_LINK12"/>
          </w:p>
          <w:bookmarkEnd w:id="59"/>
          <w:p>
            <w:pPr>
              <w:spacing w:line="360" w:lineRule="auto"/>
              <w:ind w:firstLine="422" w:firstLineChars="200"/>
              <w:rPr>
                <w:rFonts w:hint="eastAsia" w:ascii="仿宋_GB2312" w:hAnsi="仿宋_GB2312" w:eastAsia="仿宋_GB2312" w:cs="仿宋_GB2312"/>
                <w:b/>
              </w:rPr>
            </w:pPr>
            <w:r>
              <w:rPr>
                <w:rFonts w:hint="eastAsia" w:ascii="仿宋_GB2312" w:hAnsi="仿宋_GB2312" w:eastAsia="仿宋_GB2312" w:cs="仿宋_GB2312"/>
                <w:b/>
              </w:rPr>
              <w:t>2.秩序维护人员（16分）：</w:t>
            </w:r>
          </w:p>
          <w:p>
            <w:pPr>
              <w:spacing w:line="360" w:lineRule="auto"/>
              <w:ind w:firstLine="420" w:firstLineChars="200"/>
              <w:rPr>
                <w:rFonts w:ascii="仿宋_GB2312" w:eastAsia="仿宋_GB2312"/>
              </w:rPr>
            </w:pPr>
            <w:r>
              <w:rPr>
                <w:rFonts w:hint="eastAsia" w:ascii="仿宋_GB2312" w:hAnsi="仿宋_GB2312" w:eastAsia="仿宋_GB2312" w:cs="仿宋_GB2312"/>
                <w:bCs/>
              </w:rPr>
              <w:t>（1）</w:t>
            </w:r>
            <w:r>
              <w:rPr>
                <w:rFonts w:hint="eastAsia" w:ascii="仿宋_GB2312" w:hAnsi="仿宋_GB2312" w:eastAsia="仿宋_GB2312" w:cs="仿宋_GB2312"/>
                <w:b/>
              </w:rPr>
              <w:t>承诺</w:t>
            </w:r>
            <w:r>
              <w:rPr>
                <w:rFonts w:hint="eastAsia" w:ascii="仿宋_GB2312" w:hAnsi="仿宋_GB2312" w:eastAsia="仿宋_GB2312" w:cs="仿宋_GB2312"/>
              </w:rPr>
              <w:t>每有1人</w:t>
            </w:r>
            <w:r>
              <w:rPr>
                <w:rFonts w:hint="eastAsia" w:ascii="仿宋_GB2312" w:eastAsia="仿宋_GB2312"/>
              </w:rPr>
              <w:t>具有大专以上学历得2分，满分4分；</w:t>
            </w:r>
          </w:p>
          <w:p>
            <w:pPr>
              <w:spacing w:line="360" w:lineRule="auto"/>
              <w:ind w:firstLine="420" w:firstLineChars="200"/>
              <w:rPr>
                <w:rFonts w:hint="eastAsia" w:ascii="仿宋_GB2312" w:hAnsi="仿宋_GB2312" w:eastAsia="仿宋_GB2312" w:cs="仿宋_GB2312"/>
              </w:rPr>
            </w:pPr>
            <w:r>
              <w:rPr>
                <w:rFonts w:hint="eastAsia" w:ascii="仿宋_GB2312" w:eastAsia="仿宋_GB2312"/>
              </w:rPr>
              <w:t>（2）</w:t>
            </w:r>
            <w:r>
              <w:rPr>
                <w:rFonts w:hint="eastAsia" w:ascii="仿宋_GB2312" w:hAnsi="仿宋_GB2312" w:eastAsia="仿宋_GB2312" w:cs="仿宋_GB2312"/>
                <w:b/>
                <w:bCs/>
              </w:rPr>
              <w:t>承诺</w:t>
            </w:r>
            <w:r>
              <w:rPr>
                <w:rFonts w:hint="eastAsia" w:ascii="仿宋_GB2312" w:hAnsi="仿宋_GB2312" w:eastAsia="仿宋_GB2312" w:cs="仿宋_GB2312"/>
              </w:rPr>
              <w:t>每有1人具备保安员五级/初级工</w:t>
            </w:r>
            <w:r>
              <w:rPr>
                <w:rFonts w:hint="eastAsia" w:ascii="仿宋_GB2312" w:hAnsi="仿宋_GB2312" w:eastAsia="仿宋_GB2312" w:cs="仿宋_GB2312"/>
                <w:lang w:val="en-US" w:eastAsia="zh-CN"/>
              </w:rPr>
              <w:t>以上职业技能证书</w:t>
            </w:r>
            <w:r>
              <w:rPr>
                <w:rFonts w:hint="eastAsia" w:ascii="仿宋_GB2312" w:hAnsi="仿宋_GB2312" w:eastAsia="仿宋_GB2312" w:cs="仿宋_GB2312"/>
              </w:rPr>
              <w:t>的得2分，满分4分；</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b/>
                <w:bCs/>
              </w:rPr>
              <w:t>承诺</w:t>
            </w:r>
            <w:r>
              <w:rPr>
                <w:rFonts w:hint="eastAsia" w:ascii="仿宋_GB2312" w:hAnsi="仿宋_GB2312" w:eastAsia="仿宋_GB2312" w:cs="仿宋_GB2312"/>
              </w:rPr>
              <w:t>每有1人具有《建（构）筑物消防员证》或《消防设施操作员》证得2分，满分4分；</w:t>
            </w:r>
          </w:p>
          <w:p>
            <w:pPr>
              <w:spacing w:line="420" w:lineRule="exact"/>
              <w:ind w:firstLine="480"/>
              <w:rPr>
                <w:rFonts w:hint="eastAsia"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b/>
                <w:bCs/>
              </w:rPr>
              <w:t>承诺</w:t>
            </w:r>
            <w:r>
              <w:rPr>
                <w:rFonts w:hint="eastAsia" w:ascii="仿宋_GB2312" w:hAnsi="仿宋_GB2312" w:eastAsia="仿宋_GB2312" w:cs="仿宋_GB2312"/>
              </w:rPr>
              <w:t>每有1人具备退伍军人证或退出现役证书或退役军人优待证</w:t>
            </w:r>
            <w:r>
              <w:rPr>
                <w:rFonts w:hint="eastAsia" w:ascii="仿宋_GB2312" w:hAnsi="仿宋_GB2312" w:eastAsia="仿宋_GB2312" w:cs="仿宋_GB2312"/>
                <w:szCs w:val="21"/>
              </w:rPr>
              <w:t>或其他可直接证明退役军人身份的证书</w:t>
            </w:r>
            <w:r>
              <w:rPr>
                <w:rFonts w:hint="eastAsia" w:ascii="仿宋_GB2312" w:hAnsi="仿宋_GB2312" w:eastAsia="仿宋_GB2312" w:cs="仿宋_GB2312"/>
              </w:rPr>
              <w:t>的得2分，满分4分。</w:t>
            </w:r>
          </w:p>
          <w:p>
            <w:pPr>
              <w:spacing w:line="420" w:lineRule="exact"/>
              <w:ind w:firstLine="480"/>
              <w:rPr>
                <w:rFonts w:hint="eastAsia" w:ascii="仿宋_GB2312" w:hAnsi="仿宋_GB2312" w:eastAsia="仿宋_GB2312" w:cs="仿宋_GB2312"/>
              </w:rPr>
            </w:pPr>
            <w:r>
              <w:rPr>
                <w:rFonts w:hint="eastAsia" w:ascii="仿宋_GB2312" w:hAnsi="仿宋_GB2312" w:eastAsia="仿宋_GB2312" w:cs="仿宋_GB2312"/>
                <w:b/>
                <w:bCs/>
              </w:rPr>
              <w:t>注：承诺是指供应商在《拟投入服务团队一览表》中响应人员素质信息，无需提供相关证明材料。</w:t>
            </w:r>
          </w:p>
        </w:tc>
        <w:tc>
          <w:tcPr>
            <w:tcW w:w="957" w:type="dxa"/>
            <w:vAlign w:val="center"/>
          </w:tcPr>
          <w:p>
            <w:pPr>
              <w:pStyle w:val="471"/>
              <w:spacing w:line="420" w:lineRule="exact"/>
              <w:jc w:val="center"/>
              <w:rPr>
                <w:rFonts w:hint="eastAsia" w:ascii="仿宋_GB2312" w:hAnsi="仿宋_GB2312" w:eastAsia="仿宋_GB2312" w:cs="仿宋_GB2312"/>
                <w:b/>
              </w:rPr>
            </w:pPr>
            <w:r>
              <w:rPr>
                <w:rFonts w:hint="eastAsia" w:ascii="仿宋_GB2312" w:hAnsi="仿宋_GB2312" w:eastAsia="仿宋_GB2312" w:cs="仿宋_GB2312"/>
                <w:b/>
              </w:rPr>
              <w:t>20</w:t>
            </w:r>
          </w:p>
        </w:tc>
        <w:tc>
          <w:tcPr>
            <w:tcW w:w="1228" w:type="dxa"/>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67" w:type="dxa"/>
            <w:tcBorders>
              <w:top w:val="single" w:color="auto" w:sz="4" w:space="0"/>
            </w:tcBorders>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信誉分</w:t>
            </w:r>
          </w:p>
        </w:tc>
        <w:tc>
          <w:tcPr>
            <w:tcW w:w="953"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体系认证</w:t>
            </w:r>
          </w:p>
        </w:tc>
        <w:tc>
          <w:tcPr>
            <w:tcW w:w="5055" w:type="dxa"/>
            <w:vAlign w:val="center"/>
          </w:tcPr>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1.供应商具备有效的质量管理体系认证证书得</w:t>
            </w:r>
            <w:r>
              <w:rPr>
                <w:rFonts w:ascii="仿宋_GB2312" w:hAnsi="仿宋_GB2312" w:eastAsia="仿宋_GB2312" w:cs="仿宋_GB2312"/>
              </w:rPr>
              <w:t>1</w:t>
            </w:r>
            <w:r>
              <w:rPr>
                <w:rFonts w:hint="eastAsia" w:ascii="仿宋_GB2312" w:hAnsi="仿宋_GB2312" w:eastAsia="仿宋_GB2312" w:cs="仿宋_GB2312"/>
              </w:rPr>
              <w:t>分，满分</w:t>
            </w:r>
            <w:r>
              <w:rPr>
                <w:rFonts w:ascii="仿宋_GB2312" w:hAnsi="仿宋_GB2312" w:eastAsia="仿宋_GB2312" w:cs="仿宋_GB2312"/>
              </w:rPr>
              <w:t>1</w:t>
            </w:r>
            <w:r>
              <w:rPr>
                <w:rFonts w:hint="eastAsia" w:ascii="仿宋_GB2312" w:hAnsi="仿宋_GB2312" w:eastAsia="仿宋_GB2312" w:cs="仿宋_GB2312"/>
              </w:rPr>
              <w:t>分；</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2.供应商具备有效的职业健康安全管理体系认证证书得</w:t>
            </w:r>
            <w:r>
              <w:rPr>
                <w:rFonts w:ascii="仿宋_GB2312" w:hAnsi="仿宋_GB2312" w:eastAsia="仿宋_GB2312" w:cs="仿宋_GB2312"/>
              </w:rPr>
              <w:t>1</w:t>
            </w:r>
            <w:r>
              <w:rPr>
                <w:rFonts w:hint="eastAsia" w:ascii="仿宋_GB2312" w:hAnsi="仿宋_GB2312" w:eastAsia="仿宋_GB2312" w:cs="仿宋_GB2312"/>
              </w:rPr>
              <w:t>分，满分</w:t>
            </w:r>
            <w:r>
              <w:rPr>
                <w:rFonts w:ascii="仿宋_GB2312" w:hAnsi="仿宋_GB2312" w:eastAsia="仿宋_GB2312" w:cs="仿宋_GB2312"/>
              </w:rPr>
              <w:t>1</w:t>
            </w:r>
            <w:r>
              <w:rPr>
                <w:rFonts w:hint="eastAsia" w:ascii="仿宋_GB2312" w:hAnsi="仿宋_GB2312" w:eastAsia="仿宋_GB2312" w:cs="仿宋_GB2312"/>
              </w:rPr>
              <w:t>分；</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3.供应商具备有效的环境管理体系认证证书得</w:t>
            </w:r>
            <w:r>
              <w:rPr>
                <w:rFonts w:ascii="仿宋_GB2312" w:hAnsi="仿宋_GB2312" w:eastAsia="仿宋_GB2312" w:cs="仿宋_GB2312"/>
              </w:rPr>
              <w:t>1</w:t>
            </w:r>
            <w:r>
              <w:rPr>
                <w:rFonts w:hint="eastAsia" w:ascii="仿宋_GB2312" w:hAnsi="仿宋_GB2312" w:eastAsia="仿宋_GB2312" w:cs="仿宋_GB2312"/>
              </w:rPr>
              <w:t>分，满分</w:t>
            </w:r>
            <w:r>
              <w:rPr>
                <w:rFonts w:ascii="仿宋_GB2312" w:hAnsi="仿宋_GB2312" w:eastAsia="仿宋_GB2312" w:cs="仿宋_GB2312"/>
              </w:rPr>
              <w:t>1</w:t>
            </w:r>
            <w:r>
              <w:rPr>
                <w:rFonts w:hint="eastAsia" w:ascii="仿宋_GB2312" w:hAnsi="仿宋_GB2312" w:eastAsia="仿宋_GB2312" w:cs="仿宋_GB2312"/>
              </w:rPr>
              <w:t>分。</w:t>
            </w:r>
          </w:p>
          <w:p>
            <w:pPr>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color w:val="000000"/>
              </w:rPr>
              <w:t>注：供应商提供上述证书</w:t>
            </w:r>
            <w:r>
              <w:rPr>
                <w:rFonts w:hint="eastAsia" w:ascii="仿宋_GB2312" w:hAnsi="仿宋_GB2312" w:eastAsia="仿宋_GB2312" w:cs="仿宋_GB2312"/>
                <w:b/>
                <w:bCs/>
              </w:rPr>
              <w:t>材料</w:t>
            </w:r>
            <w:r>
              <w:rPr>
                <w:rFonts w:hint="eastAsia" w:ascii="仿宋_GB2312" w:hAnsi="仿宋_GB2312" w:eastAsia="仿宋_GB2312" w:cs="仿宋_GB2312"/>
                <w:b/>
                <w:bCs/>
                <w:color w:val="000000"/>
              </w:rPr>
              <w:t>并加盖供应商CA电子签章，否则不予计分。</w:t>
            </w:r>
          </w:p>
        </w:tc>
        <w:tc>
          <w:tcPr>
            <w:tcW w:w="957"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3</w:t>
            </w:r>
          </w:p>
        </w:tc>
        <w:tc>
          <w:tcPr>
            <w:tcW w:w="1228"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67"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bCs/>
              </w:rPr>
              <w:t>业绩分</w:t>
            </w:r>
          </w:p>
        </w:tc>
        <w:tc>
          <w:tcPr>
            <w:tcW w:w="953"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bCs/>
              </w:rPr>
              <w:t>同类项目经验</w:t>
            </w:r>
          </w:p>
        </w:tc>
        <w:tc>
          <w:tcPr>
            <w:tcW w:w="5055" w:type="dxa"/>
            <w:vAlign w:val="center"/>
          </w:tcPr>
          <w:p>
            <w:pPr>
              <w:spacing w:line="44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供应商2020年1月1日起至今承接的同类服务项目，每有一项得</w:t>
            </w:r>
            <w:r>
              <w:rPr>
                <w:rFonts w:ascii="仿宋_GB2312" w:hAnsi="仿宋_GB2312" w:eastAsia="仿宋_GB2312" w:cs="仿宋_GB2312"/>
              </w:rPr>
              <w:t>1</w:t>
            </w:r>
            <w:r>
              <w:rPr>
                <w:rFonts w:hint="eastAsia" w:ascii="仿宋_GB2312" w:hAnsi="仿宋_GB2312" w:eastAsia="仿宋_GB2312" w:cs="仿宋_GB2312"/>
              </w:rPr>
              <w:t>分，满分5分。</w:t>
            </w:r>
          </w:p>
          <w:p>
            <w:pPr>
              <w:spacing w:line="440" w:lineRule="exact"/>
              <w:ind w:firstLine="422" w:firstLineChars="200"/>
              <w:rPr>
                <w:rFonts w:eastAsia="仿宋_GB2312"/>
              </w:rPr>
            </w:pPr>
            <w:r>
              <w:rPr>
                <w:rFonts w:hint="eastAsia" w:ascii="仿宋_GB2312" w:hAnsi="仿宋_GB2312" w:eastAsia="仿宋_GB2312" w:cs="仿宋_GB2312"/>
                <w:b/>
                <w:bCs/>
                <w:color w:val="000000"/>
              </w:rPr>
              <w:t>注：1.同类服务项目是指包含保洁、绿化、秩序维护</w:t>
            </w:r>
            <w:r>
              <w:rPr>
                <w:rFonts w:ascii="仿宋_GB2312" w:hAnsi="仿宋_GB2312" w:eastAsia="仿宋_GB2312" w:cs="仿宋_GB2312"/>
                <w:b/>
                <w:bCs/>
                <w:color w:val="000000"/>
              </w:rPr>
              <w:t>服务</w:t>
            </w:r>
            <w:r>
              <w:rPr>
                <w:rFonts w:hint="eastAsia" w:ascii="仿宋_GB2312" w:hAnsi="仿宋_GB2312" w:eastAsia="仿宋_GB2312" w:cs="仿宋_GB2312"/>
                <w:b/>
                <w:bCs/>
                <w:color w:val="000000"/>
              </w:rPr>
              <w:t>其中任意一项服务内容的</w:t>
            </w:r>
            <w:r>
              <w:rPr>
                <w:rFonts w:ascii="仿宋_GB2312" w:hAnsi="仿宋_GB2312" w:eastAsia="仿宋_GB2312" w:cs="仿宋_GB2312"/>
                <w:b/>
                <w:bCs/>
                <w:color w:val="000000"/>
              </w:rPr>
              <w:t>项目</w:t>
            </w:r>
            <w:r>
              <w:rPr>
                <w:rFonts w:hint="eastAsia" w:ascii="仿宋_GB2312" w:hAnsi="仿宋_GB2312" w:eastAsia="仿宋_GB2312" w:cs="仿宋_GB2312"/>
                <w:b/>
                <w:bCs/>
                <w:color w:val="000000"/>
              </w:rPr>
              <w:t>；</w:t>
            </w:r>
          </w:p>
          <w:p>
            <w:pPr>
              <w:spacing w:line="440" w:lineRule="exact"/>
              <w:ind w:firstLine="422" w:firstLineChars="200"/>
              <w:rPr>
                <w:rFonts w:eastAsia="仿宋_GB2312"/>
              </w:rPr>
            </w:pPr>
            <w:r>
              <w:rPr>
                <w:rFonts w:hint="eastAsia" w:ascii="仿宋_GB2312" w:hAnsi="仿宋_GB2312" w:eastAsia="仿宋_GB2312" w:cs="仿宋_GB2312"/>
                <w:b/>
                <w:bCs/>
                <w:color w:val="000000"/>
              </w:rPr>
              <w:t>2.</w:t>
            </w:r>
            <w:r>
              <w:rPr>
                <w:rFonts w:hint="eastAsia" w:ascii="仿宋_GB2312" w:hAnsi="仿宋_GB2312" w:eastAsia="仿宋_GB2312" w:cs="仿宋_GB2312"/>
                <w:b/>
                <w:bCs/>
              </w:rPr>
              <w:t>承接时间以合同签订时间为准；</w:t>
            </w:r>
          </w:p>
          <w:p>
            <w:pPr>
              <w:spacing w:line="400" w:lineRule="exact"/>
              <w:ind w:firstLine="422" w:firstLineChars="20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3.供应商提供上述合同</w:t>
            </w:r>
            <w:r>
              <w:rPr>
                <w:rFonts w:hint="eastAsia" w:ascii="仿宋_GB2312" w:hAnsi="仿宋_GB2312" w:eastAsia="仿宋_GB2312" w:cs="仿宋_GB2312"/>
                <w:b/>
                <w:bCs/>
              </w:rPr>
              <w:t>材料</w:t>
            </w:r>
            <w:r>
              <w:rPr>
                <w:rFonts w:hint="eastAsia" w:ascii="仿宋_GB2312" w:hAnsi="仿宋_GB2312" w:eastAsia="仿宋_GB2312" w:cs="仿宋_GB2312"/>
                <w:b/>
                <w:bCs/>
                <w:color w:val="000000"/>
              </w:rPr>
              <w:t>并加盖供应商CA电子签章，否则不予计分。</w:t>
            </w:r>
          </w:p>
        </w:tc>
        <w:tc>
          <w:tcPr>
            <w:tcW w:w="957"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5</w:t>
            </w:r>
          </w:p>
        </w:tc>
        <w:tc>
          <w:tcPr>
            <w:tcW w:w="1228" w:type="dxa"/>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供应商同类项目经验一览表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75" w:type="dxa"/>
            <w:gridSpan w:val="3"/>
            <w:vAlign w:val="center"/>
          </w:tcPr>
          <w:p>
            <w:pPr>
              <w:spacing w:line="440" w:lineRule="exact"/>
              <w:ind w:firstLine="422" w:firstLineChars="200"/>
              <w:jc w:val="center"/>
              <w:rPr>
                <w:rFonts w:hint="eastAsia" w:ascii="仿宋_GB2312" w:hAnsi="宋体" w:eastAsia="仿宋_GB2312"/>
                <w:b/>
                <w:bCs/>
              </w:rPr>
            </w:pPr>
            <w:r>
              <w:rPr>
                <w:rFonts w:hint="eastAsia" w:ascii="仿宋_GB2312" w:hAnsi="宋体" w:eastAsia="仿宋_GB2312"/>
                <w:b/>
                <w:bCs/>
              </w:rPr>
              <w:t>客观分总分</w:t>
            </w:r>
          </w:p>
        </w:tc>
        <w:tc>
          <w:tcPr>
            <w:tcW w:w="957"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38</w:t>
            </w:r>
          </w:p>
        </w:tc>
        <w:tc>
          <w:tcPr>
            <w:tcW w:w="1228" w:type="dxa"/>
            <w:vAlign w:val="center"/>
          </w:tcPr>
          <w:p>
            <w:pPr>
              <w:spacing w:line="360" w:lineRule="exact"/>
              <w:jc w:val="center"/>
              <w:rPr>
                <w:rFonts w:hint="eastAsia" w:ascii="仿宋_GB2312" w:hAnsi="仿宋_GB2312" w:eastAsia="仿宋_GB2312" w:cs="仿宋_GB2312"/>
                <w:b/>
                <w:bCs/>
              </w:rPr>
            </w:pPr>
          </w:p>
        </w:tc>
      </w:tr>
    </w:tbl>
    <w:p>
      <w:pPr>
        <w:pStyle w:val="473"/>
        <w:rPr>
          <w:sz w:val="28"/>
          <w:szCs w:val="28"/>
        </w:rPr>
        <w:sectPr>
          <w:pgSz w:w="11906" w:h="16838"/>
          <w:pgMar w:top="1440" w:right="964" w:bottom="1134" w:left="907" w:header="851" w:footer="992" w:gutter="0"/>
          <w:cols w:space="720" w:num="1"/>
          <w:docGrid w:type="lines" w:linePitch="314" w:charSpace="0"/>
        </w:sectPr>
      </w:pPr>
    </w:p>
    <w:p>
      <w:pPr>
        <w:pStyle w:val="473"/>
        <w:rPr>
          <w:sz w:val="28"/>
          <w:szCs w:val="28"/>
        </w:rPr>
      </w:pPr>
    </w:p>
    <w:tbl>
      <w:tblPr>
        <w:tblStyle w:val="47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4"/>
        <w:gridCol w:w="1348"/>
        <w:gridCol w:w="4640"/>
        <w:gridCol w:w="958"/>
        <w:gridCol w:w="1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618" w:type="dxa"/>
            <w:gridSpan w:val="5"/>
            <w:shd w:val="clear" w:color="auto" w:fill="D7D7D7"/>
            <w:vAlign w:val="center"/>
          </w:tcPr>
          <w:p>
            <w:pPr>
              <w:spacing w:line="390" w:lineRule="exact"/>
              <w:ind w:right="-168" w:rightChars="-80"/>
              <w:jc w:val="center"/>
              <w:rPr>
                <w:rFonts w:ascii="仿宋_GB2312" w:eastAsia="仿宋_GB2312"/>
                <w:b/>
                <w:sz w:val="32"/>
              </w:rPr>
            </w:pPr>
            <w:r>
              <w:rPr>
                <w:rFonts w:hint="eastAsia" w:ascii="仿宋_GB2312" w:eastAsia="仿宋_GB2312"/>
                <w:b/>
                <w:sz w:val="32"/>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4"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评分项</w:t>
            </w:r>
          </w:p>
        </w:tc>
        <w:tc>
          <w:tcPr>
            <w:tcW w:w="1348"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评审因素</w:t>
            </w:r>
          </w:p>
        </w:tc>
        <w:tc>
          <w:tcPr>
            <w:tcW w:w="4640" w:type="dxa"/>
            <w:vAlign w:val="center"/>
          </w:tcPr>
          <w:p>
            <w:pPr>
              <w:spacing w:line="340" w:lineRule="exact"/>
              <w:jc w:val="center"/>
              <w:rPr>
                <w:rFonts w:hint="eastAsia" w:ascii="仿宋_GB2312" w:hAnsi="仿宋_GB2312" w:eastAsia="仿宋_GB2312" w:cs="仿宋_GB2312"/>
                <w:b/>
              </w:rPr>
            </w:pPr>
            <w:r>
              <w:rPr>
                <w:rFonts w:hint="eastAsia" w:ascii="仿宋_GB2312" w:hAnsi="仿宋_GB2312" w:eastAsia="仿宋_GB2312" w:cs="仿宋_GB2312"/>
                <w:b/>
              </w:rPr>
              <w:t>评分标准说明</w:t>
            </w:r>
          </w:p>
        </w:tc>
        <w:tc>
          <w:tcPr>
            <w:tcW w:w="958"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分值</w:t>
            </w:r>
          </w:p>
        </w:tc>
        <w:tc>
          <w:tcPr>
            <w:tcW w:w="1218"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4" w:type="dxa"/>
            <w:vMerge w:val="restart"/>
            <w:vAlign w:val="center"/>
          </w:tcPr>
          <w:p>
            <w:pPr>
              <w:spacing w:line="390" w:lineRule="exact"/>
              <w:ind w:right="-168" w:rightChars="-80"/>
              <w:jc w:val="center"/>
              <w:rPr>
                <w:rFonts w:ascii="仿宋_GB2312" w:eastAsia="仿宋_GB2312"/>
                <w:b/>
                <w:sz w:val="24"/>
              </w:rPr>
            </w:pPr>
            <w:r>
              <w:rPr>
                <w:rFonts w:hint="eastAsia" w:ascii="仿宋_GB2312" w:eastAsia="仿宋_GB2312"/>
                <w:b/>
                <w:sz w:val="24"/>
              </w:rPr>
              <w:t>服务方案</w:t>
            </w:r>
          </w:p>
        </w:tc>
        <w:tc>
          <w:tcPr>
            <w:tcW w:w="1348" w:type="dxa"/>
            <w:vAlign w:val="center"/>
          </w:tcPr>
          <w:p>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b/>
              </w:rPr>
              <w:t>针对本项目的理解分析和工作方案</w:t>
            </w:r>
          </w:p>
        </w:tc>
        <w:tc>
          <w:tcPr>
            <w:tcW w:w="4640" w:type="dxa"/>
            <w:vAlign w:val="center"/>
          </w:tcPr>
          <w:p>
            <w:pPr>
              <w:widowControl/>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一档（</w:t>
            </w:r>
            <w:r>
              <w:rPr>
                <w:rFonts w:ascii="仿宋_GB2312" w:hAnsi="仿宋_GB2312" w:eastAsia="仿宋_GB2312" w:cs="仿宋_GB2312"/>
                <w:b/>
                <w:bCs/>
              </w:rPr>
              <w:t>1</w:t>
            </w:r>
            <w:r>
              <w:rPr>
                <w:rFonts w:hint="eastAsia" w:ascii="仿宋_GB2312" w:hAnsi="仿宋_GB2312" w:eastAsia="仿宋_GB2312" w:cs="仿宋_GB2312"/>
                <w:b/>
                <w:bCs/>
              </w:rPr>
              <w:t>0分）：</w:t>
            </w:r>
            <w:r>
              <w:rPr>
                <w:rFonts w:hint="eastAsia" w:ascii="仿宋_GB2312" w:eastAsia="仿宋_GB2312"/>
              </w:rPr>
              <w:t>对项目需求理解透彻，</w:t>
            </w:r>
            <w:r>
              <w:rPr>
                <w:rFonts w:hint="eastAsia" w:ascii="仿宋_GB2312" w:hAnsi="仿宋_GB2312" w:eastAsia="仿宋_GB2312" w:cs="仿宋_GB2312"/>
              </w:rPr>
              <w:t>方案针对需求，难点定位准确、分析合理，措施得力，重点和难点相应解决措施能有效提升服务质量，内容严谨、</w:t>
            </w:r>
            <w:r>
              <w:rPr>
                <w:rFonts w:hint="eastAsia" w:ascii="仿宋_GB2312" w:eastAsia="仿宋_GB2312"/>
              </w:rPr>
              <w:t>详细、有明显优势</w:t>
            </w:r>
            <w:r>
              <w:rPr>
                <w:rFonts w:hint="eastAsia" w:ascii="仿宋_GB2312" w:hAnsi="仿宋_GB2312" w:eastAsia="仿宋_GB2312" w:cs="仿宋_GB2312"/>
              </w:rPr>
              <w:t>；</w:t>
            </w:r>
          </w:p>
          <w:p>
            <w:pPr>
              <w:widowControl/>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二档（6分）：</w:t>
            </w:r>
            <w:r>
              <w:rPr>
                <w:rFonts w:hint="eastAsia" w:ascii="仿宋_GB2312" w:hAnsi="仿宋_GB2312" w:eastAsia="仿宋_GB2312" w:cs="仿宋_GB2312"/>
              </w:rPr>
              <w:t>需求理解到位，方案基本满足采购需求，有具体的服务重点和难点，难点分析较合理；解决措施可行、较详细；</w:t>
            </w:r>
          </w:p>
          <w:p>
            <w:pPr>
              <w:widowControl/>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三档（</w:t>
            </w:r>
            <w:r>
              <w:rPr>
                <w:rFonts w:ascii="仿宋_GB2312" w:hAnsi="仿宋_GB2312" w:eastAsia="仿宋_GB2312" w:cs="仿宋_GB2312"/>
                <w:b/>
                <w:bCs/>
              </w:rPr>
              <w:t>3</w:t>
            </w:r>
            <w:r>
              <w:rPr>
                <w:rFonts w:hint="eastAsia" w:ascii="仿宋_GB2312" w:hAnsi="仿宋_GB2312" w:eastAsia="仿宋_GB2312" w:cs="仿宋_GB2312"/>
                <w:b/>
                <w:bCs/>
              </w:rPr>
              <w:t>分</w:t>
            </w:r>
            <w:r>
              <w:rPr>
                <w:rFonts w:hint="eastAsia" w:ascii="仿宋_GB2312" w:eastAsia="仿宋_GB2312"/>
                <w:b/>
                <w:bCs/>
              </w:rPr>
              <w:t>）</w:t>
            </w:r>
            <w:r>
              <w:rPr>
                <w:rFonts w:hint="eastAsia" w:ascii="仿宋_GB2312" w:hAnsi="仿宋_GB2312" w:eastAsia="仿宋_GB2312" w:cs="仿宋_GB2312"/>
                <w:b/>
                <w:bCs/>
              </w:rPr>
              <w:t>：</w:t>
            </w:r>
            <w:r>
              <w:rPr>
                <w:rFonts w:hint="eastAsia" w:ascii="仿宋_GB2312" w:hAnsi="仿宋_GB2312" w:eastAsia="仿宋_GB2312" w:cs="仿宋_GB2312"/>
              </w:rPr>
              <w:t>需求理解不够到位，方案和解决措施可行性和合理性较差。</w:t>
            </w:r>
          </w:p>
          <w:p>
            <w:pPr>
              <w:widowControl/>
              <w:spacing w:line="40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注：1.该方案内容可以包括：（1）针对本项目服务内容进行理解分析；（2）针对项目特点提出工作思路及方案；（3）分析工作中可能出现的服务重点和难点；（4）提出服务重点和难点相应解决措施。</w:t>
            </w:r>
          </w:p>
          <w:p>
            <w:pPr>
              <w:widowControl/>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2.未提供方案或提供的内容与本项目无关的得0分。</w:t>
            </w:r>
          </w:p>
        </w:tc>
        <w:tc>
          <w:tcPr>
            <w:tcW w:w="958" w:type="dxa"/>
            <w:vAlign w:val="center"/>
          </w:tcPr>
          <w:p>
            <w:pPr>
              <w:spacing w:line="40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10</w:t>
            </w:r>
          </w:p>
        </w:tc>
        <w:tc>
          <w:tcPr>
            <w:tcW w:w="1218" w:type="dxa"/>
            <w:vAlign w:val="center"/>
          </w:tcPr>
          <w:p>
            <w:pPr>
              <w:spacing w:line="400" w:lineRule="exact"/>
              <w:jc w:val="center"/>
              <w:rPr>
                <w:rFonts w:hint="eastAsia" w:ascii="仿宋_GB2312" w:hAnsi="仿宋_GB2312" w:eastAsia="仿宋_GB2312" w:cs="仿宋_GB2312"/>
                <w:b/>
                <w:bCs/>
              </w:rPr>
            </w:pPr>
            <w:r>
              <w:rPr>
                <w:rFonts w:hint="eastAsia" w:ascii="仿宋_GB2312" w:hAnsi="仿宋_GB2312" w:eastAsia="仿宋_GB2312" w:cs="仿宋_GB2312"/>
              </w:rPr>
              <w:t>针对本项目的理解分析和工作方案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4" w:type="dxa"/>
            <w:vMerge w:val="continue"/>
            <w:vAlign w:val="center"/>
          </w:tcPr>
          <w:p>
            <w:pPr>
              <w:spacing w:line="390" w:lineRule="exact"/>
              <w:ind w:right="-168" w:rightChars="-80"/>
              <w:jc w:val="center"/>
              <w:rPr>
                <w:rFonts w:ascii="仿宋_GB2312" w:eastAsia="仿宋_GB2312"/>
                <w:b/>
                <w:sz w:val="24"/>
              </w:rPr>
            </w:pPr>
          </w:p>
        </w:tc>
        <w:tc>
          <w:tcPr>
            <w:tcW w:w="1348" w:type="dxa"/>
            <w:vAlign w:val="center"/>
          </w:tcPr>
          <w:p>
            <w:pPr>
              <w:widowControl/>
              <w:spacing w:line="400" w:lineRule="exact"/>
              <w:jc w:val="center"/>
              <w:rPr>
                <w:rFonts w:hint="eastAsia" w:ascii="仿宋_GB2312" w:hAnsi="仿宋_GB2312" w:eastAsia="仿宋_GB2312" w:cs="仿宋_GB2312"/>
              </w:rPr>
            </w:pPr>
            <w:r>
              <w:rPr>
                <w:rFonts w:hint="eastAsia" w:ascii="仿宋_GB2312" w:hAnsi="仿宋_GB2312" w:eastAsia="仿宋_GB2312" w:cs="仿宋_GB2312"/>
                <w:b/>
              </w:rPr>
              <w:t>针对本项目的管理模式和管理机制</w:t>
            </w:r>
          </w:p>
        </w:tc>
        <w:tc>
          <w:tcPr>
            <w:tcW w:w="4640" w:type="dxa"/>
            <w:vAlign w:val="center"/>
          </w:tcPr>
          <w:p>
            <w:pPr>
              <w:widowControl/>
              <w:tabs>
                <w:tab w:val="left" w:pos="312"/>
              </w:tabs>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一档（</w:t>
            </w:r>
            <w:r>
              <w:rPr>
                <w:rFonts w:ascii="仿宋_GB2312" w:hAnsi="仿宋_GB2312" w:eastAsia="仿宋_GB2312" w:cs="仿宋_GB2312"/>
                <w:b/>
                <w:bCs/>
              </w:rPr>
              <w:t>1</w:t>
            </w:r>
            <w:r>
              <w:rPr>
                <w:rFonts w:hint="eastAsia" w:ascii="仿宋_GB2312" w:hAnsi="仿宋_GB2312" w:eastAsia="仿宋_GB2312" w:cs="仿宋_GB2312"/>
                <w:b/>
                <w:bCs/>
              </w:rPr>
              <w:t>0分）：</w:t>
            </w:r>
            <w:r>
              <w:rPr>
                <w:rFonts w:hint="eastAsia" w:ascii="仿宋_GB2312" w:hAnsi="仿宋_GB2312" w:eastAsia="仿宋_GB2312" w:cs="仿宋_GB2312"/>
              </w:rPr>
              <w:t>方案针对需求，切合实际，科学合理，岗位责任制度在采购需求的基础上进一步细化，安全保卫管理和制度严密、周全，制定可行的卫生检查制度；</w:t>
            </w:r>
            <w:r>
              <w:rPr>
                <w:rFonts w:hint="eastAsia" w:ascii="仿宋_GB2312" w:eastAsia="仿宋_GB2312"/>
              </w:rPr>
              <w:t>服务沟通机制能及时发现并解决问题，工作记录及档案管理</w:t>
            </w:r>
            <w:r>
              <w:rPr>
                <w:rFonts w:hint="eastAsia" w:ascii="仿宋_GB2312" w:hAnsi="仿宋_GB2312" w:eastAsia="仿宋_GB2312" w:cs="仿宋_GB2312"/>
              </w:rPr>
              <w:t>完善、详细、针对性强；</w:t>
            </w:r>
          </w:p>
          <w:p>
            <w:pPr>
              <w:widowControl/>
              <w:tabs>
                <w:tab w:val="left" w:pos="312"/>
              </w:tabs>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二档（6分）：</w:t>
            </w:r>
            <w:r>
              <w:rPr>
                <w:rFonts w:hint="eastAsia" w:ascii="仿宋_GB2312" w:hAnsi="仿宋_GB2312" w:eastAsia="仿宋_GB2312" w:cs="仿宋_GB2312"/>
              </w:rPr>
              <w:t>方案能较好满足采购需求，具有一定的科学合理性，各项管理制度较完善</w:t>
            </w:r>
            <w:r>
              <w:rPr>
                <w:rFonts w:hint="eastAsia" w:ascii="仿宋_GB2312" w:eastAsia="仿宋_GB2312"/>
              </w:rPr>
              <w:t>、详细，服务沟通机制、工作记录及档案管理较完善、针对性较强</w:t>
            </w:r>
            <w:r>
              <w:rPr>
                <w:rFonts w:hint="eastAsia" w:ascii="仿宋_GB2312" w:hAnsi="仿宋_GB2312" w:eastAsia="仿宋_GB2312" w:cs="仿宋_GB2312"/>
              </w:rPr>
              <w:t>；</w:t>
            </w:r>
          </w:p>
          <w:p>
            <w:pPr>
              <w:widowControl/>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三档（</w:t>
            </w:r>
            <w:r>
              <w:rPr>
                <w:rFonts w:ascii="仿宋_GB2312" w:hAnsi="仿宋_GB2312" w:eastAsia="仿宋_GB2312" w:cs="仿宋_GB2312"/>
                <w:b/>
                <w:bCs/>
              </w:rPr>
              <w:t>3</w:t>
            </w:r>
            <w:r>
              <w:rPr>
                <w:rFonts w:hint="eastAsia" w:ascii="仿宋_GB2312" w:hAnsi="仿宋_GB2312" w:eastAsia="仿宋_GB2312" w:cs="仿宋_GB2312"/>
                <w:b/>
                <w:bCs/>
              </w:rPr>
              <w:t>分）：</w:t>
            </w:r>
            <w:r>
              <w:rPr>
                <w:rFonts w:hint="eastAsia" w:ascii="仿宋_GB2312" w:hAnsi="仿宋_GB2312" w:eastAsia="仿宋_GB2312" w:cs="仿宋_GB2312"/>
              </w:rPr>
              <w:t>满足采购需求，管理制度内容简单，操作基本可行。</w:t>
            </w:r>
          </w:p>
          <w:p>
            <w:pPr>
              <w:widowControl/>
              <w:spacing w:line="40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注：1.该方案内容可以包括：（1）岗位责任制度；（2）服务沟通机制；（3）工作记录及档案管理（包括交接验收资料、巡视记录、档案管理、投诉与处理记录、其它管理与服务活动记录等）。</w:t>
            </w:r>
          </w:p>
          <w:p>
            <w:pPr>
              <w:widowControl/>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2.未提供方案或提供的内容与本项目无关的得0分。</w:t>
            </w:r>
          </w:p>
        </w:tc>
        <w:tc>
          <w:tcPr>
            <w:tcW w:w="958" w:type="dxa"/>
            <w:vAlign w:val="center"/>
          </w:tcPr>
          <w:p>
            <w:pPr>
              <w:spacing w:line="40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10</w:t>
            </w:r>
          </w:p>
        </w:tc>
        <w:tc>
          <w:tcPr>
            <w:tcW w:w="1218" w:type="dxa"/>
            <w:vAlign w:val="center"/>
          </w:tcPr>
          <w:p>
            <w:pPr>
              <w:spacing w:line="400" w:lineRule="exact"/>
              <w:jc w:val="center"/>
              <w:rPr>
                <w:rFonts w:hint="eastAsia" w:ascii="仿宋_GB2312" w:hAnsi="仿宋_GB2312" w:eastAsia="仿宋_GB2312" w:cs="仿宋_GB2312"/>
                <w:b/>
                <w:bCs/>
              </w:rPr>
            </w:pPr>
            <w:r>
              <w:rPr>
                <w:rFonts w:hint="eastAsia" w:ascii="仿宋_GB2312" w:hAnsi="仿宋_GB2312" w:eastAsia="仿宋_GB2312" w:cs="仿宋_GB2312"/>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0" w:hRule="atLeast"/>
          <w:jc w:val="center"/>
        </w:trPr>
        <w:tc>
          <w:tcPr>
            <w:tcW w:w="1454" w:type="dxa"/>
            <w:vAlign w:val="center"/>
          </w:tcPr>
          <w:p>
            <w:pPr>
              <w:spacing w:line="390" w:lineRule="exact"/>
              <w:ind w:right="-168" w:rightChars="-80"/>
              <w:jc w:val="center"/>
              <w:rPr>
                <w:rFonts w:ascii="仿宋_GB2312" w:eastAsia="仿宋_GB2312"/>
                <w:sz w:val="24"/>
              </w:rPr>
            </w:pPr>
            <w:r>
              <w:rPr>
                <w:rFonts w:hint="eastAsia" w:ascii="仿宋_GB2312" w:eastAsia="仿宋_GB2312"/>
                <w:b/>
                <w:sz w:val="24"/>
              </w:rPr>
              <w:t>服务方案</w:t>
            </w:r>
          </w:p>
        </w:tc>
        <w:tc>
          <w:tcPr>
            <w:tcW w:w="1348" w:type="dxa"/>
            <w:vAlign w:val="center"/>
          </w:tcPr>
          <w:p>
            <w:pPr>
              <w:widowControl/>
              <w:spacing w:line="390" w:lineRule="exact"/>
              <w:jc w:val="center"/>
              <w:rPr>
                <w:rFonts w:hint="eastAsia" w:ascii="仿宋_GB2312" w:hAnsi="仿宋_GB2312" w:eastAsia="仿宋_GB2312" w:cs="仿宋_GB2312"/>
                <w:b/>
              </w:rPr>
            </w:pPr>
            <w:r>
              <w:rPr>
                <w:rFonts w:hint="eastAsia" w:ascii="仿宋_GB2312" w:hAnsi="仿宋_GB2312" w:eastAsia="仿宋_GB2312" w:cs="仿宋_GB2312"/>
                <w:b/>
              </w:rPr>
              <w:t>物业服务方案</w:t>
            </w:r>
          </w:p>
        </w:tc>
        <w:tc>
          <w:tcPr>
            <w:tcW w:w="4640" w:type="dxa"/>
            <w:vAlign w:val="center"/>
          </w:tcPr>
          <w:p>
            <w:pPr>
              <w:widowControl/>
              <w:tabs>
                <w:tab w:val="left" w:pos="312"/>
              </w:tabs>
              <w:spacing w:line="49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一档（16分）：</w:t>
            </w:r>
            <w:r>
              <w:rPr>
                <w:rFonts w:hint="eastAsia" w:ascii="仿宋_GB2312" w:hAnsi="仿宋_GB2312" w:eastAsia="仿宋_GB2312" w:cs="仿宋_GB2312"/>
              </w:rPr>
              <w:t>各项方案在二档内容的基础上，完全符合采购需求，对需求中所涉及各项服务内容即秩序维护、设施设备维护、保洁、绿化等内容描述丰富详细，切合实际，科学合理，内容完善可行、且有创意，针对性强；</w:t>
            </w:r>
          </w:p>
          <w:p>
            <w:pPr>
              <w:widowControl/>
              <w:tabs>
                <w:tab w:val="left" w:pos="312"/>
              </w:tabs>
              <w:spacing w:line="49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二档（12分）：</w:t>
            </w:r>
            <w:r>
              <w:rPr>
                <w:rFonts w:hint="eastAsia" w:ascii="仿宋_GB2312" w:hAnsi="仿宋_GB2312" w:eastAsia="仿宋_GB2312" w:cs="仿宋_GB2312"/>
              </w:rPr>
              <w:t>方案在三档内容基础上</w:t>
            </w:r>
            <w:r>
              <w:rPr>
                <w:rFonts w:ascii="仿宋_GB2312" w:hAnsi="仿宋_GB2312" w:eastAsia="仿宋_GB2312" w:cs="仿宋_GB2312"/>
              </w:rPr>
              <w:t>，对</w:t>
            </w:r>
            <w:r>
              <w:rPr>
                <w:rFonts w:hint="eastAsia" w:ascii="仿宋_GB2312" w:hAnsi="仿宋_GB2312" w:eastAsia="仿宋_GB2312" w:cs="仿宋_GB2312"/>
              </w:rPr>
              <w:t>采购需求</w:t>
            </w:r>
            <w:r>
              <w:rPr>
                <w:rFonts w:ascii="仿宋_GB2312" w:hAnsi="仿宋_GB2312" w:eastAsia="仿宋_GB2312" w:cs="仿宋_GB2312"/>
              </w:rPr>
              <w:t>各项服务内容</w:t>
            </w:r>
            <w:r>
              <w:rPr>
                <w:rFonts w:hint="eastAsia" w:ascii="仿宋_GB2312" w:hAnsi="仿宋_GB2312" w:eastAsia="仿宋_GB2312" w:cs="仿宋_GB2312"/>
              </w:rPr>
              <w:t>即秩序维护、设施设备维护、保洁、绿化</w:t>
            </w:r>
            <w:r>
              <w:rPr>
                <w:rFonts w:ascii="仿宋_GB2312" w:hAnsi="仿宋_GB2312" w:eastAsia="仿宋_GB2312" w:cs="仿宋_GB2312"/>
              </w:rPr>
              <w:t>等内容均有较为</w:t>
            </w:r>
            <w:r>
              <w:rPr>
                <w:rFonts w:hint="eastAsia" w:ascii="仿宋_GB2312" w:hAnsi="仿宋_GB2312" w:eastAsia="仿宋_GB2312" w:cs="仿宋_GB2312"/>
              </w:rPr>
              <w:t>具体</w:t>
            </w:r>
            <w:r>
              <w:rPr>
                <w:rFonts w:ascii="仿宋_GB2312" w:hAnsi="仿宋_GB2312" w:eastAsia="仿宋_GB2312" w:cs="仿宋_GB2312"/>
              </w:rPr>
              <w:t>的描述，</w:t>
            </w:r>
            <w:r>
              <w:rPr>
                <w:rFonts w:hint="eastAsia" w:ascii="仿宋_GB2312" w:hAnsi="仿宋_GB2312" w:eastAsia="仿宋_GB2312" w:cs="仿宋_GB2312"/>
              </w:rPr>
              <w:t>能很好地满足采购需求，具有较强的合理性，内容针对性、可操作性强；</w:t>
            </w:r>
          </w:p>
          <w:p>
            <w:pPr>
              <w:widowControl/>
              <w:spacing w:line="49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三档（8分）：</w:t>
            </w:r>
            <w:r>
              <w:rPr>
                <w:rFonts w:hint="eastAsia" w:ascii="仿宋_GB2312" w:hAnsi="仿宋_GB2312" w:eastAsia="仿宋_GB2312" w:cs="仿宋_GB2312"/>
              </w:rPr>
              <w:t>方案能较好满足采购需求，符合实际，具有一定的合理性，内容详细，针对性、可操作性较强；</w:t>
            </w:r>
          </w:p>
          <w:p>
            <w:pPr>
              <w:widowControl/>
              <w:spacing w:line="49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四档（4分）：</w:t>
            </w:r>
            <w:r>
              <w:rPr>
                <w:rFonts w:hint="eastAsia" w:ascii="仿宋_GB2312" w:hAnsi="仿宋_GB2312" w:eastAsia="仿宋_GB2312" w:cs="仿宋_GB2312"/>
              </w:rPr>
              <w:t>方案满足采购需求，科学合理性较弱，方案一般、简单，基本能操作。</w:t>
            </w:r>
          </w:p>
          <w:p>
            <w:pPr>
              <w:pStyle w:val="471"/>
              <w:spacing w:line="49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注：1.该方案内容可以包括：</w:t>
            </w:r>
            <w:r>
              <w:rPr>
                <w:rFonts w:hint="eastAsia" w:ascii="仿宋_GB2312" w:hAnsi="仿宋_GB2312" w:eastAsia="仿宋_GB2312" w:cs="仿宋_GB2312"/>
                <w:b/>
                <w:bCs/>
                <w:szCs w:val="24"/>
              </w:rPr>
              <w:t xml:space="preserve">（1）秩序维护方案；（2）设施设备维护方案；（3）保洁方案；（4）绿化方案；（5）提供本项目的针对性服务方案。 </w:t>
            </w:r>
          </w:p>
          <w:p>
            <w:pPr>
              <w:pStyle w:val="471"/>
              <w:spacing w:line="49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rPr>
              <w:t>2.未提供方案或提供的内容与本项目无关的得0分。</w:t>
            </w:r>
          </w:p>
        </w:tc>
        <w:tc>
          <w:tcPr>
            <w:tcW w:w="958"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16</w:t>
            </w:r>
          </w:p>
        </w:tc>
        <w:tc>
          <w:tcPr>
            <w:tcW w:w="1218" w:type="dxa"/>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物业服务方案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1454" w:type="dxa"/>
            <w:vMerge w:val="restart"/>
            <w:vAlign w:val="center"/>
          </w:tcPr>
          <w:p>
            <w:pPr>
              <w:spacing w:line="390" w:lineRule="exact"/>
              <w:ind w:right="-168" w:rightChars="-80"/>
              <w:jc w:val="center"/>
              <w:rPr>
                <w:rFonts w:ascii="仿宋_GB2312" w:eastAsia="仿宋_GB2312"/>
                <w:b/>
                <w:sz w:val="24"/>
              </w:rPr>
            </w:pPr>
            <w:r>
              <w:rPr>
                <w:rFonts w:hint="eastAsia" w:ascii="仿宋_GB2312" w:eastAsia="仿宋_GB2312"/>
                <w:b/>
                <w:sz w:val="24"/>
              </w:rPr>
              <w:t>服务方案</w:t>
            </w:r>
          </w:p>
        </w:tc>
        <w:tc>
          <w:tcPr>
            <w:tcW w:w="1348"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应急预案和应急配合方案</w:t>
            </w:r>
          </w:p>
        </w:tc>
        <w:tc>
          <w:tcPr>
            <w:tcW w:w="4640" w:type="dxa"/>
            <w:vAlign w:val="center"/>
          </w:tcPr>
          <w:p>
            <w:pPr>
              <w:pStyle w:val="471"/>
              <w:spacing w:line="39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rPr>
              <w:t>一档（10分）：</w:t>
            </w:r>
            <w:r>
              <w:rPr>
                <w:rFonts w:hint="eastAsia" w:ascii="仿宋_GB2312" w:hAnsi="仿宋_GB2312" w:eastAsia="仿宋_GB2312" w:cs="仿宋_GB2312"/>
                <w:szCs w:val="24"/>
              </w:rPr>
              <w:t>方案的具有完整规划，明确的报告程序，处理措施、注意事项及相关记录内容清晰详实，方案设置科学合理、可操作性强；</w:t>
            </w:r>
          </w:p>
          <w:p>
            <w:pPr>
              <w:pStyle w:val="471"/>
              <w:spacing w:line="300" w:lineRule="auto"/>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rPr>
              <w:t>二档（6分）：</w:t>
            </w:r>
            <w:r>
              <w:rPr>
                <w:rFonts w:hint="eastAsia" w:ascii="仿宋_GB2312" w:hAnsi="仿宋_GB2312" w:eastAsia="仿宋_GB2312" w:cs="仿宋_GB2312"/>
              </w:rPr>
              <w:t>方案具有整体规划，有报告程序。处理措施、注意事项记录合理，应急预案和配合方案具有一定的科学性、可操作性较强</w:t>
            </w:r>
            <w:r>
              <w:rPr>
                <w:rFonts w:hint="eastAsia" w:ascii="仿宋_GB2312" w:hAnsi="仿宋_GB2312" w:eastAsia="仿宋_GB2312" w:cs="仿宋_GB2312"/>
                <w:szCs w:val="24"/>
              </w:rPr>
              <w:t>；</w:t>
            </w:r>
          </w:p>
          <w:p>
            <w:pPr>
              <w:pStyle w:val="471"/>
              <w:spacing w:line="300" w:lineRule="auto"/>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rPr>
              <w:t>三档（3分）：</w:t>
            </w:r>
            <w:r>
              <w:rPr>
                <w:rFonts w:hint="eastAsia" w:ascii="仿宋_GB2312" w:hAnsi="仿宋_GB2312" w:eastAsia="仿宋_GB2312" w:cs="仿宋_GB2312"/>
              </w:rPr>
              <w:t>方案科学性、可操作性一般。</w:t>
            </w:r>
          </w:p>
          <w:p>
            <w:pPr>
              <w:spacing w:line="300" w:lineRule="auto"/>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注：1.该方案内容可以包括：（1）突发火灾及停电方面；（2）设备故障方面；（3）公共安全及卫生方面。</w:t>
            </w:r>
          </w:p>
          <w:p>
            <w:pPr>
              <w:pStyle w:val="471"/>
              <w:spacing w:line="39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2.未提供方案或提供的内容与本项目无关的得0分。</w:t>
            </w:r>
          </w:p>
        </w:tc>
        <w:tc>
          <w:tcPr>
            <w:tcW w:w="958"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10</w:t>
            </w:r>
          </w:p>
        </w:tc>
        <w:tc>
          <w:tcPr>
            <w:tcW w:w="1218" w:type="dxa"/>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应急预案和应急配合方案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7" w:hRule="atLeast"/>
          <w:jc w:val="center"/>
        </w:trPr>
        <w:tc>
          <w:tcPr>
            <w:tcW w:w="1454" w:type="dxa"/>
            <w:vMerge w:val="continue"/>
            <w:vAlign w:val="center"/>
          </w:tcPr>
          <w:p>
            <w:pPr>
              <w:spacing w:line="390" w:lineRule="exact"/>
              <w:ind w:right="-168" w:rightChars="-80"/>
              <w:jc w:val="center"/>
              <w:rPr>
                <w:rFonts w:ascii="仿宋_GB2312" w:eastAsia="仿宋_GB2312"/>
                <w:b/>
                <w:sz w:val="24"/>
              </w:rPr>
            </w:pPr>
          </w:p>
        </w:tc>
        <w:tc>
          <w:tcPr>
            <w:tcW w:w="1348"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针对本项目的保密工作方案</w:t>
            </w:r>
          </w:p>
        </w:tc>
        <w:tc>
          <w:tcPr>
            <w:tcW w:w="4640" w:type="dxa"/>
            <w:vAlign w:val="center"/>
          </w:tcPr>
          <w:p>
            <w:pPr>
              <w:pStyle w:val="471"/>
              <w:spacing w:line="39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rPr>
              <w:t>（6分）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方案针对采购需求</w:t>
            </w:r>
            <w:r>
              <w:rPr>
                <w:rFonts w:ascii="仿宋_GB2312" w:hAnsi="仿宋_GB2312" w:eastAsia="仿宋_GB2312" w:cs="仿宋_GB2312"/>
                <w:szCs w:val="24"/>
              </w:rPr>
              <w:t>，且</w:t>
            </w:r>
            <w:r>
              <w:rPr>
                <w:rFonts w:hint="eastAsia" w:ascii="仿宋_GB2312" w:hAnsi="仿宋_GB2312" w:eastAsia="仿宋_GB2312" w:cs="仿宋_GB2312"/>
                <w:szCs w:val="24"/>
              </w:rPr>
              <w:t>具有</w:t>
            </w:r>
            <w:r>
              <w:rPr>
                <w:rFonts w:ascii="仿宋_GB2312" w:hAnsi="仿宋_GB2312" w:eastAsia="仿宋_GB2312" w:cs="仿宋_GB2312"/>
                <w:szCs w:val="24"/>
              </w:rPr>
              <w:t>较为详细的描述，</w:t>
            </w:r>
            <w:r>
              <w:rPr>
                <w:rFonts w:hint="eastAsia" w:ascii="仿宋_GB2312" w:hAnsi="仿宋_GB2312" w:eastAsia="仿宋_GB2312" w:cs="仿宋_GB2312"/>
                <w:szCs w:val="24"/>
              </w:rPr>
              <w:t>可行性强，对保密措施、应急处理措施、保密承诺等方面有详细的阐述；</w:t>
            </w:r>
          </w:p>
          <w:p>
            <w:pPr>
              <w:pStyle w:val="471"/>
              <w:spacing w:line="39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szCs w:val="24"/>
              </w:rPr>
              <w:t>二档</w:t>
            </w:r>
            <w:r>
              <w:rPr>
                <w:rFonts w:hint="eastAsia" w:ascii="仿宋_GB2312" w:hAnsi="仿宋_GB2312" w:eastAsia="仿宋_GB2312" w:cs="仿宋_GB2312"/>
                <w:b/>
                <w:bCs/>
              </w:rPr>
              <w:t>（3分）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方案较为通用</w:t>
            </w:r>
            <w:r>
              <w:rPr>
                <w:rFonts w:ascii="仿宋_GB2312" w:hAnsi="仿宋_GB2312" w:eastAsia="仿宋_GB2312" w:cs="仿宋_GB2312"/>
                <w:szCs w:val="24"/>
              </w:rPr>
              <w:t>，未针对本项目特点提供</w:t>
            </w:r>
            <w:r>
              <w:rPr>
                <w:rFonts w:hint="eastAsia" w:ascii="仿宋_GB2312" w:hAnsi="仿宋_GB2312" w:eastAsia="仿宋_GB2312" w:cs="仿宋_GB2312"/>
                <w:szCs w:val="24"/>
              </w:rPr>
              <w:t>针对性服务，可行性一般，内容简单。</w:t>
            </w:r>
          </w:p>
          <w:p>
            <w:pPr>
              <w:pStyle w:val="471"/>
              <w:spacing w:line="39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rPr>
              <w:t>注：未提供方案或提供的内容与本项目无关的得0分。</w:t>
            </w:r>
          </w:p>
        </w:tc>
        <w:tc>
          <w:tcPr>
            <w:tcW w:w="958"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6</w:t>
            </w:r>
          </w:p>
        </w:tc>
        <w:tc>
          <w:tcPr>
            <w:tcW w:w="1218" w:type="dxa"/>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针对本项目的保密工作方案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1454" w:type="dxa"/>
            <w:vAlign w:val="center"/>
          </w:tcPr>
          <w:p>
            <w:pPr>
              <w:spacing w:line="390" w:lineRule="exact"/>
              <w:ind w:right="-168" w:rightChars="-80"/>
              <w:jc w:val="center"/>
              <w:rPr>
                <w:rFonts w:ascii="仿宋_GB2312" w:eastAsia="仿宋_GB2312"/>
                <w:b/>
                <w:sz w:val="24"/>
              </w:rPr>
            </w:pPr>
            <w:r>
              <w:rPr>
                <w:rFonts w:hint="eastAsia" w:ascii="仿宋_GB2312" w:eastAsia="仿宋_GB2312"/>
                <w:b/>
                <w:sz w:val="24"/>
              </w:rPr>
              <w:t>服务方案</w:t>
            </w:r>
          </w:p>
        </w:tc>
        <w:tc>
          <w:tcPr>
            <w:tcW w:w="1348"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人员管理及稳定性方案</w:t>
            </w:r>
          </w:p>
        </w:tc>
        <w:tc>
          <w:tcPr>
            <w:tcW w:w="4640" w:type="dxa"/>
            <w:vAlign w:val="center"/>
          </w:tcPr>
          <w:p>
            <w:pPr>
              <w:pStyle w:val="471"/>
              <w:spacing w:line="40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rPr>
              <w:t>（10分）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方案在二档的基础上，对于人员培训等内容具有详细描述，科学合理，切合实际，稳定性、针对性强，方案详细、全面、可行；</w:t>
            </w:r>
          </w:p>
          <w:p>
            <w:pPr>
              <w:pStyle w:val="471"/>
              <w:spacing w:line="40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szCs w:val="24"/>
              </w:rPr>
              <w:t>二档</w:t>
            </w:r>
            <w:r>
              <w:rPr>
                <w:rFonts w:hint="eastAsia" w:ascii="仿宋_GB2312" w:hAnsi="仿宋_GB2312" w:eastAsia="仿宋_GB2312" w:cs="仿宋_GB2312"/>
                <w:b/>
                <w:bCs/>
              </w:rPr>
              <w:t>（6分）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方案在三档内容基础上，涉及人员考核等内容，具有一定的合理性稳定性、针对性较强，方案较详细、可行，各项管理制度较完善、详细；</w:t>
            </w:r>
          </w:p>
          <w:p>
            <w:pPr>
              <w:pStyle w:val="471"/>
              <w:spacing w:line="40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szCs w:val="24"/>
              </w:rPr>
              <w:t>三档</w:t>
            </w:r>
            <w:r>
              <w:rPr>
                <w:rFonts w:hint="eastAsia" w:ascii="仿宋_GB2312" w:hAnsi="仿宋_GB2312" w:eastAsia="仿宋_GB2312" w:cs="仿宋_GB2312"/>
                <w:b/>
                <w:bCs/>
              </w:rPr>
              <w:t>（3分）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方案一般，包含基本的人员和团队组建方案等相关内容，满足项目服务要求。</w:t>
            </w:r>
          </w:p>
          <w:p>
            <w:pPr>
              <w:pStyle w:val="471"/>
              <w:spacing w:line="40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注：1.该方案内容可以包括：</w:t>
            </w:r>
            <w:r>
              <w:rPr>
                <w:rFonts w:hint="eastAsia" w:ascii="仿宋_GB2312" w:hAnsi="仿宋_GB2312" w:eastAsia="仿宋_GB2312" w:cs="仿宋_GB2312"/>
                <w:b/>
                <w:bCs/>
                <w:szCs w:val="24"/>
              </w:rPr>
              <w:t>（</w:t>
            </w:r>
            <w:r>
              <w:rPr>
                <w:rFonts w:ascii="仿宋_GB2312" w:hAnsi="仿宋_GB2312" w:eastAsia="仿宋_GB2312" w:cs="仿宋_GB2312"/>
                <w:b/>
                <w:bCs/>
                <w:szCs w:val="24"/>
              </w:rPr>
              <w:t>1</w:t>
            </w:r>
            <w:r>
              <w:rPr>
                <w:rFonts w:hint="eastAsia" w:ascii="仿宋_GB2312" w:hAnsi="仿宋_GB2312" w:eastAsia="仿宋_GB2312" w:cs="仿宋_GB2312"/>
                <w:b/>
                <w:bCs/>
                <w:szCs w:val="24"/>
              </w:rPr>
              <w:t>）人员考核制度；（</w:t>
            </w:r>
            <w:r>
              <w:rPr>
                <w:rFonts w:ascii="仿宋_GB2312" w:hAnsi="仿宋_GB2312" w:eastAsia="仿宋_GB2312" w:cs="仿宋_GB2312"/>
                <w:b/>
                <w:bCs/>
                <w:szCs w:val="24"/>
              </w:rPr>
              <w:t>2</w:t>
            </w:r>
            <w:r>
              <w:rPr>
                <w:rFonts w:hint="eastAsia" w:ascii="仿宋_GB2312" w:hAnsi="仿宋_GB2312" w:eastAsia="仿宋_GB2312" w:cs="仿宋_GB2312"/>
                <w:b/>
                <w:bCs/>
                <w:szCs w:val="24"/>
              </w:rPr>
              <w:t>）培训制度；（</w:t>
            </w:r>
            <w:r>
              <w:rPr>
                <w:rFonts w:ascii="仿宋_GB2312" w:hAnsi="仿宋_GB2312" w:eastAsia="仿宋_GB2312" w:cs="仿宋_GB2312"/>
                <w:b/>
                <w:bCs/>
                <w:szCs w:val="24"/>
              </w:rPr>
              <w:t>3</w:t>
            </w:r>
            <w:r>
              <w:rPr>
                <w:rFonts w:hint="eastAsia" w:ascii="仿宋_GB2312" w:hAnsi="仿宋_GB2312" w:eastAsia="仿宋_GB2312" w:cs="仿宋_GB2312"/>
                <w:b/>
                <w:bCs/>
                <w:szCs w:val="24"/>
              </w:rPr>
              <w:t>）奖惩制度；</w:t>
            </w:r>
            <w:r>
              <w:rPr>
                <w:rFonts w:hint="eastAsia" w:ascii="仿宋_GB2312" w:hAnsi="仿宋_GB2312" w:eastAsia="仿宋_GB2312" w:cs="仿宋_GB2312"/>
                <w:b/>
                <w:bCs/>
              </w:rPr>
              <w:t>（</w:t>
            </w:r>
            <w:r>
              <w:rPr>
                <w:rFonts w:ascii="仿宋_GB2312" w:hAnsi="仿宋_GB2312" w:eastAsia="仿宋_GB2312" w:cs="仿宋_GB2312"/>
                <w:b/>
                <w:bCs/>
              </w:rPr>
              <w:t>4</w:t>
            </w:r>
            <w:r>
              <w:rPr>
                <w:rFonts w:hint="eastAsia" w:ascii="仿宋_GB2312" w:hAnsi="仿宋_GB2312" w:eastAsia="仿宋_GB2312" w:cs="仿宋_GB2312"/>
                <w:b/>
                <w:bCs/>
              </w:rPr>
              <w:t>）提供服务团队组建方案；（</w:t>
            </w:r>
            <w:r>
              <w:rPr>
                <w:rFonts w:ascii="仿宋_GB2312" w:hAnsi="仿宋_GB2312" w:eastAsia="仿宋_GB2312" w:cs="仿宋_GB2312"/>
                <w:b/>
                <w:bCs/>
              </w:rPr>
              <w:t>5</w:t>
            </w:r>
            <w:r>
              <w:rPr>
                <w:rFonts w:hint="eastAsia" w:ascii="仿宋_GB2312" w:hAnsi="仿宋_GB2312" w:eastAsia="仿宋_GB2312" w:cs="仿宋_GB2312"/>
                <w:b/>
                <w:bCs/>
              </w:rPr>
              <w:t>）人员稳定性方案及承诺。</w:t>
            </w:r>
          </w:p>
          <w:p>
            <w:pPr>
              <w:pStyle w:val="471"/>
              <w:spacing w:line="40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rPr>
              <w:t>2.未提供方案或提供的内容与本项目无关的得0分。</w:t>
            </w:r>
          </w:p>
        </w:tc>
        <w:tc>
          <w:tcPr>
            <w:tcW w:w="958"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10</w:t>
            </w:r>
          </w:p>
        </w:tc>
        <w:tc>
          <w:tcPr>
            <w:tcW w:w="1218" w:type="dxa"/>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人员管理及稳定性方案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442" w:type="dxa"/>
            <w:gridSpan w:val="3"/>
          </w:tcPr>
          <w:p>
            <w:pPr>
              <w:pStyle w:val="471"/>
              <w:tabs>
                <w:tab w:val="left" w:pos="312"/>
              </w:tabs>
              <w:spacing w:line="400" w:lineRule="exact"/>
              <w:ind w:firstLine="422" w:firstLineChars="200"/>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主观分总分</w:t>
            </w:r>
          </w:p>
        </w:tc>
        <w:tc>
          <w:tcPr>
            <w:tcW w:w="958"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62</w:t>
            </w:r>
          </w:p>
        </w:tc>
        <w:tc>
          <w:tcPr>
            <w:tcW w:w="1218" w:type="dxa"/>
            <w:vAlign w:val="center"/>
          </w:tcPr>
          <w:p>
            <w:pPr>
              <w:spacing w:line="360" w:lineRule="exact"/>
              <w:jc w:val="center"/>
              <w:rPr>
                <w:rFonts w:hint="eastAsia" w:ascii="仿宋_GB2312" w:hAnsi="仿宋_GB2312" w:eastAsia="仿宋_GB2312" w:cs="仿宋_GB2312"/>
              </w:rPr>
            </w:pPr>
          </w:p>
        </w:tc>
      </w:tr>
    </w:tbl>
    <w:p/>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bookmarkStart w:id="60" w:name="_Hlk45233189"/>
    <w:r>
      <w:rPr>
        <w:b/>
      </w:rPr>
      <w:t>柳州市动物疫病预防控制中心物业管理服务</w:t>
    </w:r>
    <w:r>
      <w:rPr>
        <w:rFonts w:hint="eastAsia"/>
        <w:b/>
      </w:rPr>
      <w:t>（</w:t>
    </w:r>
    <w:r>
      <w:rPr>
        <w:b/>
      </w:rPr>
      <w:t>LZZC2025-C3-990450-LZSZ</w:t>
    </w:r>
    <w:r>
      <w:rPr>
        <w:rFonts w:hint="eastAsia"/>
        <w:b/>
      </w:rPr>
      <w:t>）</w:t>
    </w:r>
    <w:bookmarkEnd w:id="6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r>
      <w:rPr>
        <w:b/>
      </w:rPr>
      <w:t>柳州市动物疫病预防控制中心物业管理服务</w:t>
    </w:r>
    <w:r>
      <w:rPr>
        <w:rFonts w:hint="eastAsia"/>
        <w:b/>
      </w:rPr>
      <w:t>（</w:t>
    </w:r>
    <w:r>
      <w:rPr>
        <w:b/>
      </w:rPr>
      <w:t>LZZC2025-C3-990450-LZSZ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172"/>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gutterAtTop/>
  <w:documentProtection w:enforcement="0"/>
  <w:defaultTabStop w:val="420"/>
  <w:drawingGridHorizontalSpacing w:val="105"/>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40"/>
    <w:rsid w:val="00061612"/>
    <w:rsid w:val="0013429F"/>
    <w:rsid w:val="002649FC"/>
    <w:rsid w:val="00284226"/>
    <w:rsid w:val="00341AFA"/>
    <w:rsid w:val="0037253F"/>
    <w:rsid w:val="006B2532"/>
    <w:rsid w:val="00891C49"/>
    <w:rsid w:val="009D1CCC"/>
    <w:rsid w:val="00B74B44"/>
    <w:rsid w:val="00D80D40"/>
    <w:rsid w:val="0C2251C4"/>
    <w:rsid w:val="0DA36333"/>
    <w:rsid w:val="14261BD9"/>
    <w:rsid w:val="1F152820"/>
    <w:rsid w:val="209D7A82"/>
    <w:rsid w:val="2EEF1D0C"/>
    <w:rsid w:val="31C527D1"/>
    <w:rsid w:val="336D0BA8"/>
    <w:rsid w:val="3F4A5777"/>
    <w:rsid w:val="3FBB0422"/>
    <w:rsid w:val="41A43864"/>
    <w:rsid w:val="52E57838"/>
    <w:rsid w:val="57A8555D"/>
    <w:rsid w:val="639462C3"/>
    <w:rsid w:val="77684F90"/>
    <w:rsid w:val="77EA06D4"/>
    <w:rsid w:val="7B1B3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28"/>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29"/>
    <w:qFormat/>
    <w:uiPriority w:val="0"/>
    <w:pPr>
      <w:keepNext/>
      <w:keepLines/>
      <w:spacing w:before="260" w:after="260" w:line="416" w:lineRule="auto"/>
      <w:outlineLvl w:val="2"/>
    </w:pPr>
    <w:rPr>
      <w:b/>
      <w:bCs/>
      <w:sz w:val="32"/>
      <w:szCs w:val="32"/>
    </w:rPr>
  </w:style>
  <w:style w:type="paragraph" w:styleId="6">
    <w:name w:val="heading 4"/>
    <w:basedOn w:val="1"/>
    <w:next w:val="1"/>
    <w:link w:val="83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31"/>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32"/>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55"/>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13"/>
    <w:qFormat/>
    <w:uiPriority w:val="0"/>
    <w:pPr>
      <w:spacing w:before="152" w:after="160"/>
    </w:pPr>
    <w:rPr>
      <w:rFonts w:ascii="Arial" w:hAnsi="Arial" w:eastAsia="黑体"/>
      <w:sz w:val="20"/>
      <w:szCs w:val="20"/>
    </w:rPr>
  </w:style>
  <w:style w:type="paragraph" w:styleId="16">
    <w:name w:val="Document Map"/>
    <w:basedOn w:val="1"/>
    <w:link w:val="131"/>
    <w:qFormat/>
    <w:uiPriority w:val="0"/>
    <w:pPr>
      <w:shd w:val="clear" w:color="auto" w:fill="000080"/>
    </w:pPr>
  </w:style>
  <w:style w:type="paragraph" w:styleId="17">
    <w:name w:val="annotation text"/>
    <w:basedOn w:val="1"/>
    <w:link w:val="161"/>
    <w:unhideWhenUsed/>
    <w:qFormat/>
    <w:uiPriority w:val="99"/>
    <w:pPr>
      <w:jc w:val="left"/>
    </w:pPr>
  </w:style>
  <w:style w:type="paragraph" w:styleId="18">
    <w:name w:val="Body Text 3"/>
    <w:basedOn w:val="1"/>
    <w:link w:val="139"/>
    <w:qFormat/>
    <w:uiPriority w:val="0"/>
    <w:pPr>
      <w:spacing w:line="500" w:lineRule="exact"/>
    </w:pPr>
    <w:rPr>
      <w:b/>
      <w:bCs/>
      <w:kern w:val="0"/>
      <w:sz w:val="24"/>
    </w:rPr>
  </w:style>
  <w:style w:type="paragraph" w:styleId="19">
    <w:name w:val="Body Text"/>
    <w:basedOn w:val="1"/>
    <w:link w:val="170"/>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47"/>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7"/>
    <w:next w:val="17"/>
    <w:link w:val="78"/>
    <w:unhideWhenUsed/>
    <w:qFormat/>
    <w:uiPriority w:val="0"/>
    <w:rPr>
      <w:b/>
      <w:bCs/>
    </w:rPr>
  </w:style>
  <w:style w:type="paragraph" w:styleId="47">
    <w:name w:val="Body Text First Indent 2"/>
    <w:basedOn w:val="20"/>
    <w:link w:val="246"/>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2935"/>
    <w:basedOn w:val="53"/>
    <w:link w:val="51"/>
    <w:qFormat/>
    <w:uiPriority w:val="0"/>
    <w:rPr>
      <w:rFonts w:ascii="宋体" w:hAnsi="Courier New" w:cs="Courier New"/>
      <w:szCs w:val="21"/>
    </w:rPr>
  </w:style>
  <w:style w:type="paragraph" w:customStyle="1" w:styleId="53">
    <w:name w:val="Normal_file_2935"/>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2935"/>
    <w:basedOn w:val="53"/>
    <w:link w:val="55"/>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2935"/>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customStyle="1" w:styleId="73">
    <w:name w:val="引用1"/>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z-窗体底端1"/>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z-窗体顶端1"/>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2"/>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4 字符"/>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5"/>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2"/>
    <w:qFormat/>
    <w:uiPriority w:val="0"/>
    <w:rPr>
      <w:rFonts w:ascii="Arial" w:hAnsi="Arial" w:eastAsia="黑体"/>
      <w:kern w:val="2"/>
      <w:sz w:val="21"/>
      <w:szCs w:val="24"/>
    </w:rPr>
  </w:style>
  <w:style w:type="character" w:customStyle="1" w:styleId="129">
    <w:name w:val="标题 8 字符"/>
    <w:link w:val="11"/>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6"/>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0"/>
    <w:qFormat/>
    <w:uiPriority w:val="0"/>
    <w:rPr>
      <w:kern w:val="2"/>
      <w:sz w:val="18"/>
      <w:szCs w:val="18"/>
    </w:rPr>
  </w:style>
  <w:style w:type="character" w:customStyle="1" w:styleId="137">
    <w:name w:val="正文缩进 字符"/>
    <w:link w:val="8"/>
    <w:qFormat/>
    <w:uiPriority w:val="0"/>
    <w:rPr>
      <w:rFonts w:ascii="宋体"/>
      <w:snapToGrid w:val="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8"/>
    <w:qFormat/>
    <w:uiPriority w:val="0"/>
    <w:rPr>
      <w:b/>
      <w:bCs/>
      <w:sz w:val="24"/>
      <w:szCs w:val="24"/>
    </w:rPr>
  </w:style>
  <w:style w:type="character" w:customStyle="1" w:styleId="140">
    <w:name w:val="标题 5 字符"/>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2956"/>
    <w:basedOn w:val="143"/>
    <w:link w:val="141"/>
    <w:qFormat/>
    <w:uiPriority w:val="9"/>
    <w:pPr>
      <w:outlineLvl w:val="0"/>
    </w:pPr>
    <w:rPr>
      <w:kern w:val="36"/>
      <w:sz w:val="48"/>
      <w:szCs w:val="48"/>
    </w:rPr>
  </w:style>
  <w:style w:type="paragraph" w:customStyle="1" w:styleId="143">
    <w:name w:val="Normal_file_29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2957"/>
    <w:basedOn w:val="145"/>
    <w:qFormat/>
    <w:uiPriority w:val="9"/>
    <w:pPr>
      <w:outlineLvl w:val="0"/>
    </w:pPr>
    <w:rPr>
      <w:kern w:val="36"/>
      <w:sz w:val="48"/>
      <w:szCs w:val="48"/>
    </w:rPr>
  </w:style>
  <w:style w:type="paragraph" w:customStyle="1" w:styleId="145">
    <w:name w:val="Normal_file_2957"/>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46">
    <w:name w:val="Char Char11"/>
    <w:qFormat/>
    <w:uiPriority w:val="0"/>
    <w:rPr>
      <w:rFonts w:ascii="宋体" w:hAnsi="Courier New" w:eastAsia="宋体" w:cs="Courier New"/>
      <w:szCs w:val="21"/>
    </w:rPr>
  </w:style>
  <w:style w:type="character" w:customStyle="1" w:styleId="147">
    <w:name w:val="页脚 字符"/>
    <w:link w:val="31"/>
    <w:qFormat/>
    <w:uiPriority w:val="99"/>
    <w:rPr>
      <w:kern w:val="2"/>
      <w:sz w:val="18"/>
      <w:szCs w:val="18"/>
    </w:rPr>
  </w:style>
  <w:style w:type="character" w:customStyle="1" w:styleId="148">
    <w:name w:val="font91"/>
    <w:qFormat/>
    <w:uiPriority w:val="0"/>
    <w:rPr>
      <w:rFonts w:hint="default" w:ascii="Times New Roman" w:hAnsi="Times New Roman" w:cs="Times New Roman"/>
      <w:color w:val="000000"/>
      <w:sz w:val="20"/>
      <w:szCs w:val="20"/>
      <w:u w:val="none"/>
    </w:rPr>
  </w:style>
  <w:style w:type="character" w:customStyle="1" w:styleId="149">
    <w:name w:val="纯文本 Char1"/>
    <w:qFormat/>
    <w:uiPriority w:val="0"/>
    <w:rPr>
      <w:rFonts w:ascii="宋体" w:hAnsi="Courier New" w:eastAsia="宋体" w:cs="Courier New"/>
      <w:szCs w:val="21"/>
    </w:rPr>
  </w:style>
  <w:style w:type="character" w:customStyle="1" w:styleId="150">
    <w:name w:val="正文文本缩进 3 Char2"/>
    <w:semiHidden/>
    <w:qFormat/>
    <w:uiPriority w:val="99"/>
    <w:rPr>
      <w:kern w:val="2"/>
      <w:sz w:val="16"/>
      <w:szCs w:val="16"/>
    </w:rPr>
  </w:style>
  <w:style w:type="character" w:customStyle="1" w:styleId="151">
    <w:name w:val="A4"/>
    <w:qFormat/>
    <w:uiPriority w:val="0"/>
    <w:rPr>
      <w:rFonts w:ascii="新宋体" w:eastAsia="新宋体" w:cs="新宋体"/>
      <w:color w:val="000000"/>
      <w:lang w:bidi="ar-SA"/>
    </w:rPr>
  </w:style>
  <w:style w:type="character" w:customStyle="1" w:styleId="152">
    <w:name w:val="style21"/>
    <w:qFormat/>
    <w:uiPriority w:val="0"/>
    <w:rPr>
      <w:sz w:val="22"/>
      <w:szCs w:val="22"/>
    </w:rPr>
  </w:style>
  <w:style w:type="character" w:customStyle="1" w:styleId="153">
    <w:name w:val="列表段落 字符"/>
    <w:link w:val="154"/>
    <w:qFormat/>
    <w:locked/>
    <w:uiPriority w:val="34"/>
    <w:rPr>
      <w:rFonts w:ascii="Calibri" w:hAnsi="Calibri"/>
      <w:kern w:val="2"/>
      <w:sz w:val="21"/>
      <w:szCs w:val="22"/>
    </w:rPr>
  </w:style>
  <w:style w:type="paragraph" w:customStyle="1" w:styleId="154">
    <w:name w:val="列表段落1"/>
    <w:basedOn w:val="1"/>
    <w:link w:val="153"/>
    <w:qFormat/>
    <w:uiPriority w:val="34"/>
    <w:pPr>
      <w:ind w:firstLine="420" w:firstLineChars="200"/>
    </w:pPr>
    <w:rPr>
      <w:rFonts w:ascii="Calibri" w:hAnsi="Calibri"/>
      <w:szCs w:val="22"/>
    </w:rPr>
  </w:style>
  <w:style w:type="character" w:customStyle="1" w:styleId="155">
    <w:name w:val="标题 7 字符"/>
    <w:link w:val="10"/>
    <w:qFormat/>
    <w:uiPriority w:val="0"/>
    <w:rPr>
      <w:b/>
      <w:kern w:val="2"/>
      <w:sz w:val="24"/>
      <w:szCs w:val="24"/>
    </w:rPr>
  </w:style>
  <w:style w:type="character" w:customStyle="1" w:styleId="156">
    <w:name w:val="无间隔 字符"/>
    <w:link w:val="157"/>
    <w:qFormat/>
    <w:uiPriority w:val="1"/>
    <w:rPr>
      <w:rFonts w:ascii="宋体" w:hAnsi="Courier New"/>
      <w:kern w:val="2"/>
      <w:sz w:val="21"/>
      <w:lang w:val="en-US" w:eastAsia="zh-CN" w:bidi="ar-SA"/>
    </w:rPr>
  </w:style>
  <w:style w:type="paragraph" w:customStyle="1" w:styleId="157">
    <w:name w:val="无间隔1"/>
    <w:link w:val="156"/>
    <w:qFormat/>
    <w:uiPriority w:val="1"/>
    <w:pPr>
      <w:widowControl w:val="0"/>
      <w:jc w:val="both"/>
    </w:pPr>
    <w:rPr>
      <w:rFonts w:ascii="宋体" w:hAnsi="Courier New" w:eastAsia="宋体" w:cs="Times New Roman"/>
      <w:kern w:val="2"/>
      <w:sz w:val="21"/>
      <w:lang w:val="en-US" w:eastAsia="zh-CN" w:bidi="ar-SA"/>
    </w:rPr>
  </w:style>
  <w:style w:type="character" w:customStyle="1" w:styleId="158">
    <w:name w:val="不明显强调1"/>
    <w:qFormat/>
    <w:uiPriority w:val="19"/>
    <w:rPr>
      <w:i/>
      <w:iCs/>
      <w:color w:val="808080"/>
    </w:rPr>
  </w:style>
  <w:style w:type="character" w:customStyle="1" w:styleId="159">
    <w:name w:val="表正文 Char2"/>
    <w:qFormat/>
    <w:uiPriority w:val="0"/>
    <w:rPr>
      <w:rFonts w:ascii="Times New Roman" w:hAnsi="Times New Roman"/>
      <w:kern w:val="2"/>
      <w:sz w:val="21"/>
    </w:rPr>
  </w:style>
  <w:style w:type="character" w:customStyle="1" w:styleId="160">
    <w:name w:val="日期 Char1"/>
    <w:semiHidden/>
    <w:qFormat/>
    <w:uiPriority w:val="99"/>
    <w:rPr>
      <w:rFonts w:ascii="Times New Roman" w:hAnsi="Times New Roman" w:eastAsia="宋体" w:cs="Times New Roman"/>
      <w:szCs w:val="24"/>
    </w:rPr>
  </w:style>
  <w:style w:type="character" w:customStyle="1" w:styleId="161">
    <w:name w:val="批注文字 字符"/>
    <w:link w:val="17"/>
    <w:qFormat/>
    <w:uiPriority w:val="99"/>
    <w:rPr>
      <w:kern w:val="2"/>
      <w:sz w:val="21"/>
      <w:szCs w:val="24"/>
    </w:rPr>
  </w:style>
  <w:style w:type="character" w:customStyle="1" w:styleId="162">
    <w:name w:val="ca-21"/>
    <w:qFormat/>
    <w:uiPriority w:val="0"/>
    <w:rPr>
      <w:rFonts w:ascii="宋体" w:hAnsi="宋体" w:eastAsia="宋体"/>
      <w:w w:val="100"/>
      <w:sz w:val="21"/>
      <w:szCs w:val="21"/>
      <w:shd w:val="clear" w:color="auto" w:fill="auto"/>
    </w:rPr>
  </w:style>
  <w:style w:type="character" w:customStyle="1" w:styleId="163">
    <w:name w:val="Body Text Indent 3 Char"/>
    <w:qFormat/>
    <w:locked/>
    <w:uiPriority w:val="99"/>
    <w:rPr>
      <w:rFonts w:eastAsia="宋体"/>
      <w:sz w:val="16"/>
    </w:rPr>
  </w:style>
  <w:style w:type="character" w:customStyle="1" w:styleId="164">
    <w:name w:val="批注主题 Char1"/>
    <w:qFormat/>
    <w:uiPriority w:val="99"/>
    <w:rPr>
      <w:b/>
      <w:bCs/>
      <w:kern w:val="2"/>
      <w:sz w:val="21"/>
      <w:szCs w:val="24"/>
    </w:rPr>
  </w:style>
  <w:style w:type="character" w:customStyle="1" w:styleId="165">
    <w:name w:val="页眉 Char1"/>
    <w:semiHidden/>
    <w:qFormat/>
    <w:uiPriority w:val="99"/>
    <w:rPr>
      <w:kern w:val="2"/>
      <w:sz w:val="18"/>
      <w:szCs w:val="18"/>
    </w:rPr>
  </w:style>
  <w:style w:type="character" w:customStyle="1" w:styleId="166">
    <w:name w:val="正文文本 2 Char1"/>
    <w:semiHidden/>
    <w:qFormat/>
    <w:uiPriority w:val="99"/>
    <w:rPr>
      <w:rFonts w:ascii="Times New Roman" w:hAnsi="Times New Roman" w:eastAsia="宋体" w:cs="Times New Roman"/>
      <w:szCs w:val="24"/>
    </w:rPr>
  </w:style>
  <w:style w:type="character" w:customStyle="1" w:styleId="167">
    <w:name w:val="bold1"/>
    <w:qFormat/>
    <w:uiPriority w:val="0"/>
    <w:rPr>
      <w:rFonts w:hint="default"/>
      <w:b/>
      <w:bCs/>
      <w:color w:val="000000"/>
      <w:sz w:val="18"/>
      <w:szCs w:val="18"/>
    </w:rPr>
  </w:style>
  <w:style w:type="character" w:customStyle="1" w:styleId="168">
    <w:name w:val="正文文本缩进 Char1"/>
    <w:semiHidden/>
    <w:qFormat/>
    <w:uiPriority w:val="99"/>
    <w:rPr>
      <w:kern w:val="2"/>
      <w:sz w:val="21"/>
      <w:szCs w:val="24"/>
    </w:rPr>
  </w:style>
  <w:style w:type="character" w:customStyle="1" w:styleId="169">
    <w:name w:val="纯文本 Char"/>
    <w:qFormat/>
    <w:uiPriority w:val="0"/>
    <w:rPr>
      <w:rFonts w:ascii="宋体" w:hAnsi="Courier New" w:eastAsia="宋体" w:cs="Courier New"/>
      <w:kern w:val="2"/>
      <w:sz w:val="21"/>
      <w:szCs w:val="21"/>
      <w:lang w:val="en-US" w:eastAsia="zh-CN" w:bidi="ar-SA"/>
    </w:rPr>
  </w:style>
  <w:style w:type="character" w:customStyle="1" w:styleId="170">
    <w:name w:val="正文文本 字符"/>
    <w:link w:val="19"/>
    <w:qFormat/>
    <w:uiPriority w:val="0"/>
    <w:rPr>
      <w:kern w:val="2"/>
      <w:sz w:val="24"/>
      <w:szCs w:val="24"/>
    </w:rPr>
  </w:style>
  <w:style w:type="character" w:customStyle="1" w:styleId="171">
    <w:name w:val="项目排列 Char Char"/>
    <w:link w:val="172"/>
    <w:qFormat/>
    <w:uiPriority w:val="0"/>
    <w:rPr>
      <w:kern w:val="2"/>
      <w:sz w:val="24"/>
      <w:szCs w:val="24"/>
    </w:rPr>
  </w:style>
  <w:style w:type="paragraph" w:customStyle="1" w:styleId="172">
    <w:name w:val="项目排列"/>
    <w:basedOn w:val="1"/>
    <w:link w:val="171"/>
    <w:qFormat/>
    <w:uiPriority w:val="0"/>
    <w:pPr>
      <w:numPr>
        <w:ilvl w:val="0"/>
        <w:numId w:val="1"/>
      </w:numPr>
      <w:tabs>
        <w:tab w:val="left" w:pos="1200"/>
      </w:tabs>
      <w:spacing w:beforeLines="50" w:afterLines="50" w:line="300" w:lineRule="auto"/>
    </w:pPr>
    <w:rPr>
      <w:sz w:val="24"/>
    </w:rPr>
  </w:style>
  <w:style w:type="character" w:customStyle="1" w:styleId="173">
    <w:name w:val="ca-2"/>
    <w:basedOn w:val="50"/>
    <w:qFormat/>
    <w:uiPriority w:val="0"/>
  </w:style>
  <w:style w:type="character" w:customStyle="1" w:styleId="174">
    <w:name w:val="标题 6 字符"/>
    <w:qFormat/>
    <w:uiPriority w:val="0"/>
    <w:rPr>
      <w:rFonts w:ascii="Arial" w:hAnsi="Arial" w:eastAsia="黑体"/>
      <w:b/>
      <w:kern w:val="2"/>
      <w:sz w:val="24"/>
      <w:szCs w:val="24"/>
    </w:rPr>
  </w:style>
  <w:style w:type="paragraph" w:customStyle="1" w:styleId="175">
    <w:name w:val="列表段落11"/>
    <w:basedOn w:val="1"/>
    <w:qFormat/>
    <w:uiPriority w:val="0"/>
    <w:pPr>
      <w:ind w:firstLine="420" w:firstLineChars="200"/>
    </w:pPr>
    <w:rPr>
      <w:rFonts w:ascii="Calibri" w:hAnsi="Calibri"/>
      <w:szCs w:val="22"/>
    </w:rPr>
  </w:style>
  <w:style w:type="paragraph" w:customStyle="1" w:styleId="176">
    <w:name w:val="三级条标题"/>
    <w:basedOn w:val="177"/>
    <w:next w:val="178"/>
    <w:qFormat/>
    <w:uiPriority w:val="0"/>
    <w:pPr>
      <w:outlineLvl w:val="4"/>
    </w:pPr>
  </w:style>
  <w:style w:type="paragraph" w:customStyle="1" w:styleId="177">
    <w:name w:val="二级条标题"/>
    <w:basedOn w:val="1"/>
    <w:next w:val="1"/>
    <w:qFormat/>
    <w:uiPriority w:val="0"/>
    <w:pPr>
      <w:widowControl/>
      <w:jc w:val="left"/>
      <w:outlineLvl w:val="3"/>
    </w:pPr>
    <w:rPr>
      <w:rFonts w:ascii="宋体" w:hAnsi="宋体"/>
      <w:color w:val="000000"/>
      <w:kern w:val="0"/>
      <w:szCs w:val="20"/>
    </w:rPr>
  </w:style>
  <w:style w:type="paragraph" w:customStyle="1" w:styleId="1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9">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180">
    <w:name w:val="pa-2"/>
    <w:basedOn w:val="1"/>
    <w:qFormat/>
    <w:uiPriority w:val="0"/>
    <w:pPr>
      <w:widowControl/>
      <w:ind w:firstLine="420"/>
    </w:pPr>
    <w:rPr>
      <w:rFonts w:ascii="宋体" w:hAnsi="宋体"/>
      <w:kern w:val="0"/>
      <w:sz w:val="24"/>
    </w:rPr>
  </w:style>
  <w:style w:type="paragraph" w:customStyle="1" w:styleId="181">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82">
    <w:name w:val="Char Char Char"/>
    <w:basedOn w:val="1"/>
    <w:qFormat/>
    <w:uiPriority w:val="0"/>
    <w:rPr>
      <w:rFonts w:ascii="Tahoma" w:hAnsi="Tahoma"/>
      <w:sz w:val="24"/>
      <w:szCs w:val="20"/>
    </w:rPr>
  </w:style>
  <w:style w:type="paragraph" w:customStyle="1" w:styleId="183">
    <w:name w:val="1."/>
    <w:basedOn w:val="1"/>
    <w:qFormat/>
    <w:uiPriority w:val="0"/>
    <w:pPr>
      <w:spacing w:line="360" w:lineRule="auto"/>
      <w:ind w:firstLine="480" w:firstLineChars="200"/>
    </w:pPr>
    <w:rPr>
      <w:rFonts w:ascii="宋体" w:hAnsi="宋体"/>
      <w:sz w:val="24"/>
    </w:rPr>
  </w:style>
  <w:style w:type="paragraph" w:customStyle="1" w:styleId="184">
    <w:name w:val="样式 首行缩进:  2 字符"/>
    <w:basedOn w:val="1"/>
    <w:qFormat/>
    <w:uiPriority w:val="0"/>
    <w:pPr>
      <w:spacing w:line="400" w:lineRule="exact"/>
      <w:ind w:firstLine="200" w:firstLineChars="200"/>
    </w:pPr>
    <w:rPr>
      <w:rFonts w:cs="宋体"/>
      <w:sz w:val="24"/>
    </w:rPr>
  </w:style>
  <w:style w:type="paragraph" w:customStyle="1" w:styleId="185">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86">
    <w:name w:val="about_main1"/>
    <w:basedOn w:val="1"/>
    <w:qFormat/>
    <w:uiPriority w:val="0"/>
    <w:pPr>
      <w:widowControl/>
      <w:spacing w:before="30" w:after="100" w:afterAutospacing="1"/>
      <w:jc w:val="left"/>
    </w:pPr>
    <w:rPr>
      <w:rFonts w:ascii="宋体" w:hAnsi="宋体" w:cs="宋体"/>
      <w:kern w:val="0"/>
      <w:sz w:val="24"/>
    </w:rPr>
  </w:style>
  <w:style w:type="paragraph" w:customStyle="1" w:styleId="187">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188">
    <w:name w:val="Char1"/>
    <w:basedOn w:val="1"/>
    <w:qFormat/>
    <w:uiPriority w:val="0"/>
    <w:rPr>
      <w:szCs w:val="21"/>
    </w:rPr>
  </w:style>
  <w:style w:type="paragraph" w:customStyle="1" w:styleId="189">
    <w:name w:val="2-2ji"/>
    <w:basedOn w:val="4"/>
    <w:qFormat/>
    <w:uiPriority w:val="0"/>
    <w:pPr>
      <w:keepLines/>
      <w:spacing w:before="0"/>
      <w:textAlignment w:val="baseline"/>
    </w:pPr>
    <w:rPr>
      <w:rFonts w:ascii="宋体" w:hAnsi="宋体" w:eastAsia="宋体"/>
      <w:sz w:val="36"/>
      <w:szCs w:val="32"/>
    </w:rPr>
  </w:style>
  <w:style w:type="paragraph" w:customStyle="1" w:styleId="190">
    <w:name w:val="正文首行缩进两字符"/>
    <w:basedOn w:val="1"/>
    <w:qFormat/>
    <w:uiPriority w:val="0"/>
    <w:pPr>
      <w:spacing w:line="360" w:lineRule="auto"/>
      <w:ind w:firstLine="200" w:firstLineChars="200"/>
    </w:pPr>
  </w:style>
  <w:style w:type="paragraph" w:customStyle="1" w:styleId="191">
    <w:name w:val="列表1"/>
    <w:basedOn w:val="192"/>
    <w:qFormat/>
    <w:uiPriority w:val="0"/>
    <w:pPr>
      <w:tabs>
        <w:tab w:val="left" w:pos="900"/>
      </w:tabs>
      <w:ind w:left="900" w:hanging="420"/>
    </w:pPr>
    <w:rPr>
      <w:rFonts w:ascii="Times New Roman" w:hAnsi="Times New Roman"/>
      <w:szCs w:val="20"/>
    </w:rPr>
  </w:style>
  <w:style w:type="paragraph" w:customStyle="1" w:styleId="192">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3">
    <w:name w:val="正文1"/>
    <w:basedOn w:val="1"/>
    <w:qFormat/>
    <w:uiPriority w:val="0"/>
    <w:pPr>
      <w:widowControl/>
      <w:overflowPunct w:val="0"/>
      <w:autoSpaceDE w:val="0"/>
      <w:autoSpaceDN w:val="0"/>
      <w:adjustRightInd w:val="0"/>
    </w:pPr>
    <w:rPr>
      <w:rFonts w:ascii="宋体"/>
      <w:kern w:val="0"/>
      <w:szCs w:val="20"/>
    </w:rPr>
  </w:style>
  <w:style w:type="paragraph" w:customStyle="1" w:styleId="194">
    <w:name w:val="列出段落1"/>
    <w:basedOn w:val="1"/>
    <w:qFormat/>
    <w:uiPriority w:val="0"/>
    <w:pPr>
      <w:ind w:firstLine="420" w:firstLineChars="200"/>
    </w:pPr>
    <w:rPr>
      <w:rFonts w:ascii="Calibri" w:hAnsi="Calibri"/>
      <w:szCs w:val="22"/>
    </w:rPr>
  </w:style>
  <w:style w:type="paragraph" w:customStyle="1" w:styleId="195">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8">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99">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00">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02">
    <w:name w:val="Char1 Char Char Char Char Char Char Char Char Char Char Char Char"/>
    <w:basedOn w:val="1"/>
    <w:qFormat/>
    <w:uiPriority w:val="0"/>
    <w:rPr>
      <w:rFonts w:ascii="Tahoma" w:hAnsi="Tahoma"/>
      <w:sz w:val="24"/>
      <w:szCs w:val="20"/>
    </w:rPr>
  </w:style>
  <w:style w:type="paragraph" w:customStyle="1" w:styleId="203">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规范正文"/>
    <w:basedOn w:val="1"/>
    <w:qFormat/>
    <w:uiPriority w:val="0"/>
    <w:pPr>
      <w:adjustRightInd w:val="0"/>
      <w:spacing w:line="360" w:lineRule="auto"/>
      <w:ind w:left="480"/>
      <w:textAlignment w:val="baseline"/>
    </w:pPr>
    <w:rPr>
      <w:kern w:val="0"/>
      <w:sz w:val="24"/>
      <w:szCs w:val="20"/>
    </w:rPr>
  </w:style>
  <w:style w:type="paragraph" w:customStyle="1" w:styleId="205">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0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07">
    <w:name w:val="Char Char3 Char Char"/>
    <w:basedOn w:val="1"/>
    <w:qFormat/>
    <w:uiPriority w:val="0"/>
  </w:style>
  <w:style w:type="paragraph" w:customStyle="1" w:styleId="208">
    <w:name w:val="Char Char Char Char"/>
    <w:basedOn w:val="1"/>
    <w:qFormat/>
    <w:uiPriority w:val="0"/>
  </w:style>
  <w:style w:type="paragraph" w:customStyle="1" w:styleId="209">
    <w:name w:val="样式6"/>
    <w:basedOn w:val="7"/>
    <w:qFormat/>
    <w:uiPriority w:val="0"/>
    <w:pPr>
      <w:numPr>
        <w:numId w:val="0"/>
      </w:numPr>
      <w:spacing w:line="360" w:lineRule="auto"/>
      <w:ind w:left="210" w:leftChars="100"/>
    </w:pPr>
    <w:rPr>
      <w:rFonts w:ascii="宋体" w:hAnsi="宋体" w:cs="Arial"/>
      <w:bCs/>
      <w:sz w:val="24"/>
    </w:rPr>
  </w:style>
  <w:style w:type="paragraph" w:customStyle="1" w:styleId="210">
    <w:name w:val="Char11"/>
    <w:basedOn w:val="1"/>
    <w:qFormat/>
    <w:uiPriority w:val="0"/>
    <w:rPr>
      <w:szCs w:val="21"/>
    </w:rPr>
  </w:style>
  <w:style w:type="paragraph" w:customStyle="1" w:styleId="211">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1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13">
    <w:name w:val="2ji"/>
    <w:basedOn w:val="4"/>
    <w:qFormat/>
    <w:uiPriority w:val="0"/>
    <w:pPr>
      <w:keepLines/>
      <w:spacing w:before="0"/>
      <w:jc w:val="both"/>
      <w:textAlignment w:val="baseline"/>
    </w:pPr>
    <w:rPr>
      <w:rFonts w:ascii="宋体" w:hAnsi="宋体" w:eastAsia="宋体"/>
      <w:bCs/>
      <w:sz w:val="21"/>
      <w:szCs w:val="21"/>
    </w:rPr>
  </w:style>
  <w:style w:type="paragraph" w:customStyle="1" w:styleId="214">
    <w:name w:val="1"/>
    <w:basedOn w:val="1"/>
    <w:next w:val="26"/>
    <w:qFormat/>
    <w:uiPriority w:val="0"/>
    <w:rPr>
      <w:rFonts w:ascii="宋体" w:hAnsi="Courier New"/>
      <w:szCs w:val="20"/>
    </w:rPr>
  </w:style>
  <w:style w:type="paragraph" w:customStyle="1" w:styleId="21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6">
    <w:name w:val="pa-1"/>
    <w:basedOn w:val="1"/>
    <w:qFormat/>
    <w:uiPriority w:val="0"/>
    <w:pPr>
      <w:widowControl/>
      <w:spacing w:line="280" w:lineRule="atLeast"/>
    </w:pPr>
    <w:rPr>
      <w:rFonts w:ascii="宋体" w:hAnsi="宋体" w:cs="宋体"/>
      <w:kern w:val="0"/>
      <w:sz w:val="24"/>
    </w:rPr>
  </w:style>
  <w:style w:type="paragraph" w:customStyle="1" w:styleId="217">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18">
    <w:name w:val="四级条标题"/>
    <w:basedOn w:val="176"/>
    <w:next w:val="178"/>
    <w:qFormat/>
    <w:uiPriority w:val="0"/>
    <w:pPr>
      <w:outlineLvl w:val="5"/>
    </w:pPr>
  </w:style>
  <w:style w:type="paragraph" w:customStyle="1" w:styleId="219">
    <w:name w:val="444"/>
    <w:basedOn w:val="1"/>
    <w:qFormat/>
    <w:uiPriority w:val="0"/>
    <w:pPr>
      <w:adjustRightInd w:val="0"/>
      <w:spacing w:line="312" w:lineRule="atLeast"/>
      <w:jc w:val="center"/>
      <w:textAlignment w:val="baseline"/>
    </w:pPr>
    <w:rPr>
      <w:b/>
      <w:kern w:val="0"/>
      <w:sz w:val="36"/>
      <w:szCs w:val="36"/>
    </w:rPr>
  </w:style>
  <w:style w:type="paragraph" w:customStyle="1" w:styleId="220">
    <w:name w:val="1 Char"/>
    <w:basedOn w:val="8"/>
    <w:qFormat/>
    <w:uiPriority w:val="0"/>
    <w:pPr>
      <w:spacing w:line="360" w:lineRule="auto"/>
      <w:ind w:left="0" w:firstLine="200" w:firstLineChars="200"/>
      <w:jc w:val="both"/>
    </w:pPr>
    <w:rPr>
      <w:rFonts w:ascii="Times New Roman"/>
      <w:kern w:val="2"/>
      <w:sz w:val="21"/>
    </w:rPr>
  </w:style>
  <w:style w:type="paragraph" w:customStyle="1" w:styleId="22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22">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23">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24">
    <w:name w:val="默认段落字体 Para Char Char Char Char Char Char Char Char Char1 Char Char Char Char"/>
    <w:basedOn w:val="1"/>
    <w:qFormat/>
    <w:uiPriority w:val="0"/>
    <w:rPr>
      <w:rFonts w:ascii="Tahoma" w:hAnsi="Tahoma"/>
      <w:sz w:val="24"/>
      <w:szCs w:val="20"/>
    </w:rPr>
  </w:style>
  <w:style w:type="paragraph" w:customStyle="1" w:styleId="22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6">
    <w:name w:val="表格"/>
    <w:basedOn w:val="1"/>
    <w:qFormat/>
    <w:uiPriority w:val="0"/>
    <w:pPr>
      <w:spacing w:line="400" w:lineRule="exact"/>
    </w:pPr>
    <w:rPr>
      <w:sz w:val="24"/>
    </w:rPr>
  </w:style>
  <w:style w:type="paragraph" w:customStyle="1" w:styleId="227">
    <w:name w:val="样式 Verdana 首行缩进:  0.74 厘米"/>
    <w:basedOn w:val="1"/>
    <w:qFormat/>
    <w:uiPriority w:val="0"/>
    <w:pPr>
      <w:spacing w:line="360" w:lineRule="auto"/>
      <w:ind w:firstLine="420"/>
    </w:pPr>
    <w:rPr>
      <w:rFonts w:ascii="Verdana" w:hAnsi="Verdana"/>
      <w:sz w:val="24"/>
      <w:szCs w:val="20"/>
    </w:rPr>
  </w:style>
  <w:style w:type="paragraph" w:customStyle="1" w:styleId="228">
    <w:name w:val="Char3"/>
    <w:basedOn w:val="1"/>
    <w:qFormat/>
    <w:uiPriority w:val="0"/>
  </w:style>
  <w:style w:type="paragraph" w:customStyle="1" w:styleId="229">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30">
    <w:name w:val="五级条标题"/>
    <w:basedOn w:val="218"/>
    <w:next w:val="178"/>
    <w:qFormat/>
    <w:uiPriority w:val="0"/>
    <w:pPr>
      <w:outlineLvl w:val="6"/>
    </w:pPr>
  </w:style>
  <w:style w:type="paragraph" w:customStyle="1" w:styleId="231">
    <w:name w:val="p0"/>
    <w:basedOn w:val="1"/>
    <w:qFormat/>
    <w:uiPriority w:val="0"/>
    <w:pPr>
      <w:widowControl/>
    </w:pPr>
    <w:rPr>
      <w:kern w:val="0"/>
      <w:szCs w:val="21"/>
    </w:rPr>
  </w:style>
  <w:style w:type="paragraph" w:customStyle="1" w:styleId="232">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Char12"/>
    <w:basedOn w:val="16"/>
    <w:qFormat/>
    <w:uiPriority w:val="0"/>
    <w:pPr>
      <w:widowControl/>
      <w:ind w:firstLine="454"/>
      <w:jc w:val="left"/>
    </w:pPr>
    <w:rPr>
      <w:rFonts w:ascii="Tahoma" w:hAnsi="Tahoma" w:cs="宋体"/>
      <w:kern w:val="0"/>
      <w:sz w:val="24"/>
      <w:szCs w:val="20"/>
    </w:rPr>
  </w:style>
  <w:style w:type="paragraph" w:customStyle="1" w:styleId="23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35">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36">
    <w:name w:val="默认段落字体 Para Char Char Char1 Char"/>
    <w:basedOn w:val="1"/>
    <w:qFormat/>
    <w:uiPriority w:val="0"/>
    <w:rPr>
      <w:rFonts w:ascii="Tahoma" w:hAnsi="Tahoma"/>
      <w:sz w:val="24"/>
      <w:szCs w:val="20"/>
    </w:rPr>
  </w:style>
  <w:style w:type="paragraph" w:customStyle="1" w:styleId="237">
    <w:name w:val="正文段"/>
    <w:basedOn w:val="1"/>
    <w:qFormat/>
    <w:uiPriority w:val="0"/>
    <w:pPr>
      <w:widowControl/>
      <w:snapToGrid w:val="0"/>
      <w:spacing w:afterLines="50"/>
      <w:ind w:firstLine="200" w:firstLineChars="200"/>
    </w:pPr>
    <w:rPr>
      <w:kern w:val="0"/>
      <w:sz w:val="24"/>
      <w:szCs w:val="20"/>
    </w:rPr>
  </w:style>
  <w:style w:type="paragraph" w:customStyle="1" w:styleId="238">
    <w:name w:val="一级条标题"/>
    <w:next w:val="178"/>
    <w:qFormat/>
    <w:uiPriority w:val="0"/>
    <w:pPr>
      <w:ind w:left="284"/>
      <w:outlineLvl w:val="2"/>
    </w:pPr>
    <w:rPr>
      <w:rFonts w:ascii="Times New Roman" w:hAnsi="Times New Roman" w:eastAsia="黑体" w:cs="Times New Roman"/>
      <w:sz w:val="21"/>
      <w:lang w:val="en-US" w:eastAsia="zh-CN" w:bidi="ar-SA"/>
    </w:rPr>
  </w:style>
  <w:style w:type="paragraph" w:customStyle="1" w:styleId="239">
    <w:name w:val="F2"/>
    <w:basedOn w:val="1"/>
    <w:qFormat/>
    <w:uiPriority w:val="0"/>
    <w:pPr>
      <w:autoSpaceDE w:val="0"/>
      <w:autoSpaceDN w:val="0"/>
      <w:adjustRightInd w:val="0"/>
      <w:ind w:firstLine="601"/>
      <w:textAlignment w:val="baseline"/>
    </w:pPr>
    <w:rPr>
      <w:kern w:val="0"/>
      <w:sz w:val="24"/>
      <w:szCs w:val="20"/>
    </w:rPr>
  </w:style>
  <w:style w:type="paragraph" w:customStyle="1" w:styleId="240">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41">
    <w:name w:val="pa-3"/>
    <w:basedOn w:val="1"/>
    <w:qFormat/>
    <w:uiPriority w:val="0"/>
    <w:pPr>
      <w:widowControl/>
      <w:spacing w:line="240" w:lineRule="atLeast"/>
    </w:pPr>
    <w:rPr>
      <w:rFonts w:ascii="宋体" w:hAnsi="宋体" w:cs="宋体"/>
      <w:kern w:val="0"/>
      <w:sz w:val="24"/>
    </w:rPr>
  </w:style>
  <w:style w:type="paragraph" w:customStyle="1" w:styleId="242">
    <w:name w:val="Char Char Char Char1"/>
    <w:basedOn w:val="1"/>
    <w:qFormat/>
    <w:uiPriority w:val="0"/>
  </w:style>
  <w:style w:type="paragraph" w:customStyle="1" w:styleId="243">
    <w:name w:val="表格文字"/>
    <w:basedOn w:val="1"/>
    <w:qFormat/>
    <w:uiPriority w:val="99"/>
    <w:pPr>
      <w:spacing w:before="25" w:after="25"/>
      <w:jc w:val="left"/>
    </w:pPr>
    <w:rPr>
      <w:bCs/>
      <w:spacing w:val="10"/>
      <w:kern w:val="0"/>
      <w:sz w:val="24"/>
    </w:rPr>
  </w:style>
  <w:style w:type="paragraph" w:customStyle="1" w:styleId="244">
    <w:name w:val="_Style 124"/>
    <w:basedOn w:val="1"/>
    <w:next w:val="154"/>
    <w:qFormat/>
    <w:uiPriority w:val="34"/>
    <w:pPr>
      <w:ind w:firstLine="420" w:firstLineChars="200"/>
    </w:pPr>
    <w:rPr>
      <w:rFonts w:ascii="Calibri" w:hAnsi="Calibri"/>
      <w:szCs w:val="22"/>
    </w:rPr>
  </w:style>
  <w:style w:type="character" w:customStyle="1" w:styleId="245">
    <w:name w:val="列表段落 字符1"/>
    <w:qFormat/>
    <w:locked/>
    <w:uiPriority w:val="34"/>
    <w:rPr>
      <w:rFonts w:ascii="Calibri" w:hAnsi="Calibri"/>
      <w:kern w:val="2"/>
      <w:sz w:val="21"/>
      <w:szCs w:val="22"/>
    </w:rPr>
  </w:style>
  <w:style w:type="character" w:customStyle="1" w:styleId="246">
    <w:name w:val="正文文本首行缩进 2 字符"/>
    <w:basedOn w:val="108"/>
    <w:link w:val="47"/>
    <w:semiHidden/>
    <w:qFormat/>
    <w:uiPriority w:val="0"/>
    <w:rPr>
      <w:kern w:val="2"/>
      <w:sz w:val="21"/>
      <w:szCs w:val="24"/>
    </w:rPr>
  </w:style>
  <w:style w:type="paragraph" w:customStyle="1" w:styleId="247">
    <w:name w:val="Normal_file_29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8">
    <w:name w:val="heading 1_file_2929"/>
    <w:basedOn w:val="247"/>
    <w:qFormat/>
    <w:uiPriority w:val="9"/>
    <w:pPr>
      <w:outlineLvl w:val="0"/>
    </w:pPr>
    <w:rPr>
      <w:kern w:val="36"/>
      <w:sz w:val="48"/>
      <w:szCs w:val="48"/>
    </w:rPr>
  </w:style>
  <w:style w:type="paragraph" w:customStyle="1" w:styleId="249">
    <w:name w:val="heading 2_file_2929"/>
    <w:basedOn w:val="247"/>
    <w:qFormat/>
    <w:uiPriority w:val="9"/>
    <w:pPr>
      <w:outlineLvl w:val="1"/>
    </w:pPr>
    <w:rPr>
      <w:sz w:val="36"/>
      <w:szCs w:val="36"/>
    </w:rPr>
  </w:style>
  <w:style w:type="paragraph" w:customStyle="1" w:styleId="250">
    <w:name w:val="heading 3_file_2929"/>
    <w:basedOn w:val="247"/>
    <w:qFormat/>
    <w:uiPriority w:val="9"/>
    <w:pPr>
      <w:outlineLvl w:val="2"/>
    </w:pPr>
    <w:rPr>
      <w:sz w:val="27"/>
      <w:szCs w:val="27"/>
    </w:rPr>
  </w:style>
  <w:style w:type="paragraph" w:customStyle="1" w:styleId="251">
    <w:name w:val="heading 4_file_2929"/>
    <w:basedOn w:val="247"/>
    <w:qFormat/>
    <w:uiPriority w:val="9"/>
    <w:pPr>
      <w:outlineLvl w:val="3"/>
    </w:pPr>
  </w:style>
  <w:style w:type="paragraph" w:customStyle="1" w:styleId="252">
    <w:name w:val="heading 5_file_2929"/>
    <w:basedOn w:val="247"/>
    <w:qFormat/>
    <w:uiPriority w:val="9"/>
    <w:pPr>
      <w:outlineLvl w:val="4"/>
    </w:pPr>
    <w:rPr>
      <w:sz w:val="20"/>
      <w:szCs w:val="20"/>
    </w:rPr>
  </w:style>
  <w:style w:type="paragraph" w:customStyle="1" w:styleId="253">
    <w:name w:val="heading 6_file_2929"/>
    <w:basedOn w:val="247"/>
    <w:qFormat/>
    <w:uiPriority w:val="9"/>
    <w:pPr>
      <w:outlineLvl w:val="5"/>
    </w:pPr>
    <w:rPr>
      <w:sz w:val="15"/>
      <w:szCs w:val="15"/>
    </w:rPr>
  </w:style>
  <w:style w:type="character" w:customStyle="1" w:styleId="254">
    <w:name w:val="Default Paragraph Font_file_2929"/>
    <w:unhideWhenUsed/>
    <w:qFormat/>
    <w:uiPriority w:val="1"/>
  </w:style>
  <w:style w:type="table" w:customStyle="1" w:styleId="255">
    <w:name w:val="Normal Table_file_2929"/>
    <w:unhideWhenUsed/>
    <w:qFormat/>
    <w:uiPriority w:val="99"/>
    <w:tblPr>
      <w:tblCellMar>
        <w:top w:w="0" w:type="dxa"/>
        <w:left w:w="108" w:type="dxa"/>
        <w:bottom w:w="0" w:type="dxa"/>
        <w:right w:w="108" w:type="dxa"/>
      </w:tblCellMar>
    </w:tblPr>
  </w:style>
  <w:style w:type="character" w:customStyle="1" w:styleId="256">
    <w:name w:val="Hyperlink_file_2929"/>
    <w:basedOn w:val="254"/>
    <w:unhideWhenUsed/>
    <w:qFormat/>
    <w:uiPriority w:val="99"/>
    <w:rPr>
      <w:color w:val="0782C1"/>
      <w:u w:val="single"/>
    </w:rPr>
  </w:style>
  <w:style w:type="character" w:customStyle="1" w:styleId="257">
    <w:name w:val="FollowedHyperlink_file_2929"/>
    <w:basedOn w:val="254"/>
    <w:unhideWhenUsed/>
    <w:qFormat/>
    <w:uiPriority w:val="99"/>
    <w:rPr>
      <w:color w:val="0782C1"/>
      <w:u w:val="single"/>
    </w:rPr>
  </w:style>
  <w:style w:type="character" w:customStyle="1" w:styleId="258">
    <w:name w:val="标题 1 Char_file_2929"/>
    <w:basedOn w:val="254"/>
    <w:qFormat/>
    <w:uiPriority w:val="9"/>
    <w:rPr>
      <w:rFonts w:ascii="宋体" w:hAnsi="宋体" w:eastAsia="宋体" w:cs="宋体"/>
      <w:b/>
      <w:bCs/>
      <w:kern w:val="44"/>
      <w:sz w:val="44"/>
      <w:szCs w:val="44"/>
    </w:rPr>
  </w:style>
  <w:style w:type="character" w:customStyle="1" w:styleId="259">
    <w:name w:val="标题 2 Char_file_2929"/>
    <w:basedOn w:val="254"/>
    <w:semiHidden/>
    <w:qFormat/>
    <w:uiPriority w:val="9"/>
    <w:rPr>
      <w:rFonts w:asciiTheme="majorHAnsi" w:hAnsiTheme="majorHAnsi" w:eastAsiaTheme="majorEastAsia" w:cstheme="majorBidi"/>
      <w:b/>
      <w:bCs/>
      <w:sz w:val="32"/>
      <w:szCs w:val="32"/>
    </w:rPr>
  </w:style>
  <w:style w:type="character" w:customStyle="1" w:styleId="260">
    <w:name w:val="标题 3 Char_file_2929"/>
    <w:basedOn w:val="254"/>
    <w:semiHidden/>
    <w:qFormat/>
    <w:uiPriority w:val="9"/>
    <w:rPr>
      <w:rFonts w:ascii="宋体" w:hAnsi="宋体" w:eastAsia="宋体" w:cs="宋体"/>
      <w:b/>
      <w:bCs/>
      <w:sz w:val="32"/>
      <w:szCs w:val="32"/>
    </w:rPr>
  </w:style>
  <w:style w:type="character" w:customStyle="1" w:styleId="261">
    <w:name w:val="标题 4 Char_file_2929"/>
    <w:basedOn w:val="254"/>
    <w:semiHidden/>
    <w:qFormat/>
    <w:uiPriority w:val="9"/>
    <w:rPr>
      <w:rFonts w:asciiTheme="majorHAnsi" w:hAnsiTheme="majorHAnsi" w:eastAsiaTheme="majorEastAsia" w:cstheme="majorBidi"/>
      <w:b/>
      <w:bCs/>
      <w:sz w:val="28"/>
      <w:szCs w:val="28"/>
    </w:rPr>
  </w:style>
  <w:style w:type="character" w:customStyle="1" w:styleId="262">
    <w:name w:val="标题 5 Char_file_2929"/>
    <w:basedOn w:val="254"/>
    <w:semiHidden/>
    <w:qFormat/>
    <w:uiPriority w:val="9"/>
    <w:rPr>
      <w:rFonts w:ascii="宋体" w:hAnsi="宋体" w:eastAsia="宋体" w:cs="宋体"/>
      <w:b/>
      <w:bCs/>
      <w:sz w:val="28"/>
      <w:szCs w:val="28"/>
    </w:rPr>
  </w:style>
  <w:style w:type="character" w:customStyle="1" w:styleId="263">
    <w:name w:val="标题 6 Char_file_2929"/>
    <w:basedOn w:val="254"/>
    <w:semiHidden/>
    <w:qFormat/>
    <w:uiPriority w:val="9"/>
    <w:rPr>
      <w:rFonts w:asciiTheme="majorHAnsi" w:hAnsiTheme="majorHAnsi" w:eastAsiaTheme="majorEastAsia" w:cstheme="majorBidi"/>
      <w:b/>
      <w:bCs/>
      <w:sz w:val="24"/>
      <w:szCs w:val="24"/>
    </w:rPr>
  </w:style>
  <w:style w:type="paragraph" w:customStyle="1" w:styleId="264">
    <w:name w:val="cke_editable_file_2929"/>
    <w:basedOn w:val="247"/>
    <w:qFormat/>
    <w:uiPriority w:val="0"/>
    <w:rPr>
      <w:rFonts w:ascii="仿宋_GB2312" w:eastAsia="仿宋_GB2312"/>
    </w:rPr>
  </w:style>
  <w:style w:type="paragraph" w:customStyle="1" w:styleId="265">
    <w:name w:val="marker_file_2929"/>
    <w:basedOn w:val="247"/>
    <w:qFormat/>
    <w:uiPriority w:val="0"/>
    <w:pPr>
      <w:shd w:val="clear" w:color="auto" w:fill="FFFF00"/>
    </w:pPr>
  </w:style>
  <w:style w:type="paragraph" w:customStyle="1" w:styleId="266">
    <w:name w:val="Normal (Web)_file_2929"/>
    <w:basedOn w:val="247"/>
    <w:unhideWhenUsed/>
    <w:qFormat/>
    <w:uiPriority w:val="99"/>
  </w:style>
  <w:style w:type="paragraph" w:customStyle="1" w:styleId="267">
    <w:name w:val="Normal_file_29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8">
    <w:name w:val="heading 1_file_2930"/>
    <w:basedOn w:val="267"/>
    <w:qFormat/>
    <w:uiPriority w:val="9"/>
    <w:pPr>
      <w:outlineLvl w:val="0"/>
    </w:pPr>
    <w:rPr>
      <w:kern w:val="36"/>
      <w:sz w:val="48"/>
      <w:szCs w:val="48"/>
    </w:rPr>
  </w:style>
  <w:style w:type="paragraph" w:customStyle="1" w:styleId="269">
    <w:name w:val="heading 2_file_2930"/>
    <w:basedOn w:val="267"/>
    <w:qFormat/>
    <w:uiPriority w:val="9"/>
    <w:pPr>
      <w:outlineLvl w:val="1"/>
    </w:pPr>
    <w:rPr>
      <w:sz w:val="36"/>
      <w:szCs w:val="36"/>
    </w:rPr>
  </w:style>
  <w:style w:type="paragraph" w:customStyle="1" w:styleId="270">
    <w:name w:val="heading 3_file_2930"/>
    <w:basedOn w:val="267"/>
    <w:qFormat/>
    <w:uiPriority w:val="9"/>
    <w:pPr>
      <w:outlineLvl w:val="2"/>
    </w:pPr>
    <w:rPr>
      <w:sz w:val="27"/>
      <w:szCs w:val="27"/>
    </w:rPr>
  </w:style>
  <w:style w:type="paragraph" w:customStyle="1" w:styleId="271">
    <w:name w:val="heading 4_file_2930"/>
    <w:basedOn w:val="267"/>
    <w:qFormat/>
    <w:uiPriority w:val="9"/>
    <w:pPr>
      <w:outlineLvl w:val="3"/>
    </w:pPr>
  </w:style>
  <w:style w:type="paragraph" w:customStyle="1" w:styleId="272">
    <w:name w:val="heading 5_file_2930"/>
    <w:basedOn w:val="267"/>
    <w:qFormat/>
    <w:uiPriority w:val="9"/>
    <w:pPr>
      <w:outlineLvl w:val="4"/>
    </w:pPr>
    <w:rPr>
      <w:sz w:val="20"/>
      <w:szCs w:val="20"/>
    </w:rPr>
  </w:style>
  <w:style w:type="paragraph" w:customStyle="1" w:styleId="273">
    <w:name w:val="heading 6_file_2930"/>
    <w:basedOn w:val="267"/>
    <w:qFormat/>
    <w:uiPriority w:val="9"/>
    <w:pPr>
      <w:outlineLvl w:val="5"/>
    </w:pPr>
    <w:rPr>
      <w:sz w:val="15"/>
      <w:szCs w:val="15"/>
    </w:rPr>
  </w:style>
  <w:style w:type="character" w:customStyle="1" w:styleId="274">
    <w:name w:val="Default Paragraph Font_file_2930"/>
    <w:unhideWhenUsed/>
    <w:qFormat/>
    <w:uiPriority w:val="1"/>
  </w:style>
  <w:style w:type="table" w:customStyle="1" w:styleId="275">
    <w:name w:val="Normal Table_file_2930"/>
    <w:unhideWhenUsed/>
    <w:qFormat/>
    <w:uiPriority w:val="99"/>
    <w:tblPr>
      <w:tblCellMar>
        <w:top w:w="0" w:type="dxa"/>
        <w:left w:w="108" w:type="dxa"/>
        <w:bottom w:w="0" w:type="dxa"/>
        <w:right w:w="108" w:type="dxa"/>
      </w:tblCellMar>
    </w:tblPr>
  </w:style>
  <w:style w:type="character" w:customStyle="1" w:styleId="276">
    <w:name w:val="Hyperlink_file_2930"/>
    <w:basedOn w:val="274"/>
    <w:unhideWhenUsed/>
    <w:qFormat/>
    <w:uiPriority w:val="99"/>
    <w:rPr>
      <w:color w:val="0782C1"/>
      <w:u w:val="single"/>
    </w:rPr>
  </w:style>
  <w:style w:type="character" w:customStyle="1" w:styleId="277">
    <w:name w:val="FollowedHyperlink_file_2930"/>
    <w:basedOn w:val="274"/>
    <w:unhideWhenUsed/>
    <w:qFormat/>
    <w:uiPriority w:val="99"/>
    <w:rPr>
      <w:color w:val="0782C1"/>
      <w:u w:val="single"/>
    </w:rPr>
  </w:style>
  <w:style w:type="character" w:customStyle="1" w:styleId="278">
    <w:name w:val="标题 1 Char_file_2930"/>
    <w:basedOn w:val="274"/>
    <w:qFormat/>
    <w:uiPriority w:val="9"/>
    <w:rPr>
      <w:rFonts w:ascii="宋体" w:hAnsi="宋体" w:eastAsia="宋体" w:cs="宋体"/>
      <w:b/>
      <w:bCs/>
      <w:kern w:val="44"/>
      <w:sz w:val="44"/>
      <w:szCs w:val="44"/>
    </w:rPr>
  </w:style>
  <w:style w:type="character" w:customStyle="1" w:styleId="279">
    <w:name w:val="标题 2 Char_file_2930"/>
    <w:basedOn w:val="274"/>
    <w:semiHidden/>
    <w:qFormat/>
    <w:uiPriority w:val="9"/>
    <w:rPr>
      <w:rFonts w:asciiTheme="majorHAnsi" w:hAnsiTheme="majorHAnsi" w:eastAsiaTheme="majorEastAsia" w:cstheme="majorBidi"/>
      <w:b/>
      <w:bCs/>
      <w:sz w:val="32"/>
      <w:szCs w:val="32"/>
    </w:rPr>
  </w:style>
  <w:style w:type="character" w:customStyle="1" w:styleId="280">
    <w:name w:val="标题 3 Char_file_2930"/>
    <w:basedOn w:val="274"/>
    <w:semiHidden/>
    <w:qFormat/>
    <w:uiPriority w:val="9"/>
    <w:rPr>
      <w:rFonts w:ascii="宋体" w:hAnsi="宋体" w:eastAsia="宋体" w:cs="宋体"/>
      <w:b/>
      <w:bCs/>
      <w:sz w:val="32"/>
      <w:szCs w:val="32"/>
    </w:rPr>
  </w:style>
  <w:style w:type="character" w:customStyle="1" w:styleId="281">
    <w:name w:val="标题 4 Char_file_2930"/>
    <w:basedOn w:val="274"/>
    <w:semiHidden/>
    <w:qFormat/>
    <w:uiPriority w:val="9"/>
    <w:rPr>
      <w:rFonts w:asciiTheme="majorHAnsi" w:hAnsiTheme="majorHAnsi" w:eastAsiaTheme="majorEastAsia" w:cstheme="majorBidi"/>
      <w:b/>
      <w:bCs/>
      <w:sz w:val="28"/>
      <w:szCs w:val="28"/>
    </w:rPr>
  </w:style>
  <w:style w:type="character" w:customStyle="1" w:styleId="282">
    <w:name w:val="标题 5 Char_file_2930"/>
    <w:basedOn w:val="274"/>
    <w:semiHidden/>
    <w:qFormat/>
    <w:uiPriority w:val="9"/>
    <w:rPr>
      <w:rFonts w:ascii="宋体" w:hAnsi="宋体" w:eastAsia="宋体" w:cs="宋体"/>
      <w:b/>
      <w:bCs/>
      <w:sz w:val="28"/>
      <w:szCs w:val="28"/>
    </w:rPr>
  </w:style>
  <w:style w:type="character" w:customStyle="1" w:styleId="283">
    <w:name w:val="标题 6 Char_file_2930"/>
    <w:basedOn w:val="274"/>
    <w:semiHidden/>
    <w:qFormat/>
    <w:uiPriority w:val="9"/>
    <w:rPr>
      <w:rFonts w:asciiTheme="majorHAnsi" w:hAnsiTheme="majorHAnsi" w:eastAsiaTheme="majorEastAsia" w:cstheme="majorBidi"/>
      <w:b/>
      <w:bCs/>
      <w:sz w:val="24"/>
      <w:szCs w:val="24"/>
    </w:rPr>
  </w:style>
  <w:style w:type="paragraph" w:customStyle="1" w:styleId="284">
    <w:name w:val="cke_editable_file_2930"/>
    <w:basedOn w:val="267"/>
    <w:qFormat/>
    <w:uiPriority w:val="0"/>
    <w:rPr>
      <w:rFonts w:ascii="仿宋_GB2312" w:eastAsia="仿宋_GB2312"/>
    </w:rPr>
  </w:style>
  <w:style w:type="paragraph" w:customStyle="1" w:styleId="285">
    <w:name w:val="marker_file_2930"/>
    <w:basedOn w:val="267"/>
    <w:qFormat/>
    <w:uiPriority w:val="0"/>
    <w:pPr>
      <w:shd w:val="clear" w:color="auto" w:fill="FFFF00"/>
    </w:pPr>
  </w:style>
  <w:style w:type="paragraph" w:customStyle="1" w:styleId="286">
    <w:name w:val="Normal (Web)_file_2930"/>
    <w:basedOn w:val="267"/>
    <w:unhideWhenUsed/>
    <w:qFormat/>
    <w:uiPriority w:val="99"/>
  </w:style>
  <w:style w:type="paragraph" w:customStyle="1" w:styleId="287">
    <w:name w:val="Normal_file_2931"/>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heading 2_file_2931"/>
    <w:basedOn w:val="287"/>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289">
    <w:name w:val="heading 3_file_2931"/>
    <w:basedOn w:val="287"/>
    <w:next w:val="3"/>
    <w:qFormat/>
    <w:uiPriority w:val="0"/>
    <w:pPr>
      <w:keepNext/>
      <w:keepLines/>
      <w:spacing w:before="260" w:after="260" w:line="416" w:lineRule="auto"/>
      <w:outlineLvl w:val="2"/>
    </w:pPr>
    <w:rPr>
      <w:b/>
      <w:bCs/>
      <w:sz w:val="32"/>
      <w:szCs w:val="32"/>
    </w:rPr>
  </w:style>
  <w:style w:type="character" w:customStyle="1" w:styleId="290">
    <w:name w:val="Default Paragraph Font_file_2931"/>
    <w:semiHidden/>
    <w:qFormat/>
    <w:uiPriority w:val="0"/>
  </w:style>
  <w:style w:type="table" w:customStyle="1" w:styleId="291">
    <w:name w:val="Normal Table_file_2931"/>
    <w:semiHidden/>
    <w:qFormat/>
    <w:uiPriority w:val="0"/>
    <w:tblPr>
      <w:tblCellMar>
        <w:top w:w="0" w:type="dxa"/>
        <w:left w:w="108" w:type="dxa"/>
        <w:bottom w:w="0" w:type="dxa"/>
        <w:right w:w="108" w:type="dxa"/>
      </w:tblCellMar>
    </w:tblPr>
  </w:style>
  <w:style w:type="paragraph" w:customStyle="1" w:styleId="292">
    <w:name w:val="Normal Indent_file_2931"/>
    <w:basedOn w:val="287"/>
    <w:qFormat/>
    <w:uiPriority w:val="0"/>
    <w:pPr>
      <w:spacing w:line="240" w:lineRule="atLeast"/>
      <w:ind w:left="900" w:hanging="900"/>
      <w:jc w:val="left"/>
    </w:pPr>
    <w:rPr>
      <w:rFonts w:ascii="宋体"/>
      <w:snapToGrid w:val="0"/>
      <w:kern w:val="0"/>
      <w:sz w:val="20"/>
      <w:szCs w:val="20"/>
    </w:rPr>
  </w:style>
  <w:style w:type="paragraph" w:customStyle="1" w:styleId="293">
    <w:name w:val="Plain Text_file_2931"/>
    <w:basedOn w:val="287"/>
    <w:qFormat/>
    <w:uiPriority w:val="0"/>
    <w:rPr>
      <w:rFonts w:ascii="宋体" w:hAnsi="Courier New" w:cs="Courier New"/>
      <w:szCs w:val="21"/>
    </w:rPr>
  </w:style>
  <w:style w:type="table" w:customStyle="1" w:styleId="294">
    <w:name w:val="Normal Table_file_864_file_2931"/>
    <w:semiHidden/>
    <w:qFormat/>
    <w:uiPriority w:val="0"/>
    <w:tblPr>
      <w:tblCellMar>
        <w:top w:w="0" w:type="dxa"/>
        <w:left w:w="108" w:type="dxa"/>
        <w:bottom w:w="0" w:type="dxa"/>
        <w:right w:w="108" w:type="dxa"/>
      </w:tblCellMar>
    </w:tblPr>
  </w:style>
  <w:style w:type="paragraph" w:customStyle="1" w:styleId="295">
    <w:name w:val="pa-1_file_864_file_2931"/>
    <w:basedOn w:val="296"/>
    <w:qFormat/>
    <w:uiPriority w:val="0"/>
    <w:pPr>
      <w:widowControl/>
      <w:spacing w:line="280" w:lineRule="atLeast"/>
    </w:pPr>
    <w:rPr>
      <w:rFonts w:ascii="宋体" w:hAnsi="宋体" w:cs="宋体"/>
      <w:kern w:val="0"/>
      <w:sz w:val="24"/>
    </w:rPr>
  </w:style>
  <w:style w:type="paragraph" w:customStyle="1" w:styleId="296">
    <w:name w:val="Normal_file_864_file_2931"/>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7">
    <w:name w:val="ca-21_file_864_file_2931"/>
    <w:basedOn w:val="298"/>
    <w:qFormat/>
    <w:uiPriority w:val="0"/>
    <w:rPr>
      <w:rFonts w:ascii="宋体" w:hAnsi="宋体" w:eastAsia="宋体"/>
      <w:w w:val="100"/>
      <w:sz w:val="21"/>
      <w:szCs w:val="21"/>
      <w:shd w:val="clear" w:color="auto" w:fill="auto"/>
    </w:rPr>
  </w:style>
  <w:style w:type="character" w:customStyle="1" w:styleId="298">
    <w:name w:val="Default Paragraph Font_file_864_file_2931"/>
    <w:semiHidden/>
    <w:qFormat/>
    <w:uiPriority w:val="0"/>
  </w:style>
  <w:style w:type="paragraph" w:customStyle="1" w:styleId="299">
    <w:name w:val="pa-1_file_2200_file_478_file_864_file_2931"/>
    <w:basedOn w:val="296"/>
    <w:qFormat/>
    <w:uiPriority w:val="0"/>
    <w:pPr>
      <w:widowControl/>
      <w:spacing w:line="280" w:lineRule="atLeast"/>
    </w:pPr>
    <w:rPr>
      <w:rFonts w:ascii="宋体" w:hAnsi="宋体" w:cs="宋体"/>
      <w:kern w:val="0"/>
      <w:sz w:val="24"/>
    </w:rPr>
  </w:style>
  <w:style w:type="character" w:customStyle="1" w:styleId="300">
    <w:name w:val="ca-21_file_2200_file_478_file_864_file_2931"/>
    <w:qFormat/>
    <w:uiPriority w:val="0"/>
    <w:rPr>
      <w:rFonts w:ascii="宋体" w:hAnsi="宋体" w:eastAsia="宋体"/>
      <w:w w:val="100"/>
      <w:sz w:val="21"/>
      <w:szCs w:val="21"/>
      <w:shd w:val="clear" w:color="auto" w:fill="auto"/>
    </w:rPr>
  </w:style>
  <w:style w:type="paragraph" w:customStyle="1" w:styleId="301">
    <w:name w:val="pa-3_file_864_file_2931"/>
    <w:basedOn w:val="296"/>
    <w:qFormat/>
    <w:uiPriority w:val="0"/>
    <w:pPr>
      <w:widowControl/>
      <w:spacing w:line="240" w:lineRule="atLeast"/>
    </w:pPr>
    <w:rPr>
      <w:rFonts w:ascii="宋体" w:hAnsi="宋体" w:cs="宋体"/>
      <w:kern w:val="0"/>
      <w:sz w:val="24"/>
    </w:rPr>
  </w:style>
  <w:style w:type="character" w:customStyle="1" w:styleId="302">
    <w:name w:val="ca-21_file_3393_file_915_file_864_file_2931"/>
    <w:basedOn w:val="298"/>
    <w:qFormat/>
    <w:uiPriority w:val="0"/>
    <w:rPr>
      <w:rFonts w:ascii="宋体" w:hAnsi="宋体" w:eastAsia="宋体"/>
      <w:w w:val="100"/>
      <w:sz w:val="21"/>
      <w:szCs w:val="21"/>
      <w:shd w:val="clear" w:color="auto" w:fill="auto"/>
    </w:rPr>
  </w:style>
  <w:style w:type="character" w:customStyle="1" w:styleId="303">
    <w:name w:val="ca-41_file_864_file_2931"/>
    <w:qFormat/>
    <w:uiPriority w:val="0"/>
    <w:rPr>
      <w:rFonts w:hint="eastAsia" w:ascii="宋体" w:hAnsi="宋体" w:eastAsia="宋体"/>
      <w:color w:val="FF0000"/>
      <w:sz w:val="21"/>
      <w:szCs w:val="21"/>
    </w:rPr>
  </w:style>
  <w:style w:type="character" w:customStyle="1" w:styleId="304">
    <w:name w:val="ca-21_file_455_file_478_file_864_file_2931"/>
    <w:basedOn w:val="298"/>
    <w:qFormat/>
    <w:uiPriority w:val="0"/>
    <w:rPr>
      <w:rFonts w:ascii="宋体" w:hAnsi="宋体" w:eastAsia="宋体"/>
      <w:w w:val="100"/>
      <w:sz w:val="21"/>
      <w:szCs w:val="21"/>
      <w:shd w:val="clear" w:color="auto" w:fill="auto"/>
    </w:rPr>
  </w:style>
  <w:style w:type="paragraph" w:customStyle="1" w:styleId="305">
    <w:name w:val="pa-3_file_315_file_864_file_2931"/>
    <w:basedOn w:val="306"/>
    <w:qFormat/>
    <w:uiPriority w:val="0"/>
    <w:pPr>
      <w:widowControl/>
      <w:spacing w:line="240" w:lineRule="atLeast"/>
    </w:pPr>
    <w:rPr>
      <w:rFonts w:ascii="宋体" w:hAnsi="宋体" w:cs="宋体"/>
      <w:kern w:val="0"/>
      <w:sz w:val="24"/>
    </w:rPr>
  </w:style>
  <w:style w:type="paragraph" w:customStyle="1" w:styleId="306">
    <w:name w:val="Normal_file_315_file_864_file_2931"/>
    <w:next w:val="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7">
    <w:name w:val="ca-21_file_315_file_864_file_2931"/>
    <w:basedOn w:val="308"/>
    <w:qFormat/>
    <w:uiPriority w:val="0"/>
    <w:rPr>
      <w:rFonts w:hint="eastAsia" w:ascii="宋体" w:hAnsi="宋体" w:eastAsia="宋体"/>
      <w:sz w:val="21"/>
      <w:szCs w:val="21"/>
    </w:rPr>
  </w:style>
  <w:style w:type="character" w:customStyle="1" w:styleId="308">
    <w:name w:val="Default Paragraph Font_file_315_file_864_file_2931"/>
    <w:semiHidden/>
    <w:qFormat/>
    <w:uiPriority w:val="0"/>
  </w:style>
  <w:style w:type="character" w:customStyle="1" w:styleId="309">
    <w:name w:val="ca-21_file_2931"/>
    <w:basedOn w:val="290"/>
    <w:qFormat/>
    <w:uiPriority w:val="0"/>
    <w:rPr>
      <w:rFonts w:ascii="宋体" w:hAnsi="宋体" w:eastAsia="宋体"/>
      <w:w w:val="100"/>
      <w:sz w:val="21"/>
      <w:szCs w:val="21"/>
      <w:shd w:val="clear" w:color="auto" w:fill="auto"/>
    </w:rPr>
  </w:style>
  <w:style w:type="paragraph" w:customStyle="1" w:styleId="310">
    <w:name w:val="Normal (Web)_file_740_file_2931"/>
    <w:basedOn w:val="311"/>
    <w:unhideWhenUsed/>
    <w:qFormat/>
    <w:uiPriority w:val="99"/>
    <w:pPr>
      <w:spacing w:before="100" w:beforeAutospacing="1" w:after="100" w:afterAutospacing="1"/>
    </w:pPr>
  </w:style>
  <w:style w:type="paragraph" w:customStyle="1" w:styleId="311">
    <w:name w:val="Normal_file_740_file_2931"/>
    <w:qFormat/>
    <w:uiPriority w:val="0"/>
    <w:rPr>
      <w:rFonts w:ascii="宋体" w:hAnsi="宋体" w:eastAsia="宋体" w:cs="宋体"/>
      <w:sz w:val="24"/>
      <w:szCs w:val="24"/>
      <w:lang w:val="en-US" w:eastAsia="zh-CN" w:bidi="ar-SA"/>
    </w:rPr>
  </w:style>
  <w:style w:type="character" w:customStyle="1" w:styleId="312">
    <w:name w:val="Strong_file_740_file_2931"/>
    <w:basedOn w:val="313"/>
    <w:qFormat/>
    <w:uiPriority w:val="22"/>
    <w:rPr>
      <w:b/>
      <w:bCs/>
    </w:rPr>
  </w:style>
  <w:style w:type="character" w:customStyle="1" w:styleId="313">
    <w:name w:val="Default Paragraph Font_file_740_file_2931"/>
    <w:unhideWhenUsed/>
    <w:qFormat/>
    <w:uiPriority w:val="1"/>
  </w:style>
  <w:style w:type="paragraph" w:customStyle="1" w:styleId="314">
    <w:name w:val="Normal (Web)_file_887_file_2931"/>
    <w:basedOn w:val="315"/>
    <w:unhideWhenUsed/>
    <w:qFormat/>
    <w:uiPriority w:val="99"/>
    <w:pPr>
      <w:spacing w:before="100" w:beforeAutospacing="1" w:after="100" w:afterAutospacing="1"/>
    </w:pPr>
  </w:style>
  <w:style w:type="paragraph" w:customStyle="1" w:styleId="315">
    <w:name w:val="Normal_file_887_file_2931"/>
    <w:qFormat/>
    <w:uiPriority w:val="0"/>
    <w:rPr>
      <w:rFonts w:ascii="宋体" w:hAnsi="宋体" w:eastAsia="宋体" w:cs="宋体"/>
      <w:sz w:val="24"/>
      <w:szCs w:val="24"/>
      <w:lang w:val="en-US" w:eastAsia="zh-CN" w:bidi="ar-SA"/>
    </w:rPr>
  </w:style>
  <w:style w:type="paragraph" w:customStyle="1" w:styleId="316">
    <w:name w:val="Normal (Web)_file_888_file_2931"/>
    <w:basedOn w:val="317"/>
    <w:unhideWhenUsed/>
    <w:qFormat/>
    <w:uiPriority w:val="99"/>
    <w:pPr>
      <w:spacing w:before="100" w:beforeAutospacing="1" w:after="100" w:afterAutospacing="1"/>
    </w:pPr>
  </w:style>
  <w:style w:type="paragraph" w:customStyle="1" w:styleId="317">
    <w:name w:val="Normal_file_888_file_2931"/>
    <w:qFormat/>
    <w:uiPriority w:val="0"/>
    <w:rPr>
      <w:rFonts w:ascii="宋体" w:hAnsi="宋体" w:eastAsia="宋体" w:cs="宋体"/>
      <w:sz w:val="24"/>
      <w:szCs w:val="24"/>
      <w:lang w:val="en-US" w:eastAsia="zh-CN" w:bidi="ar-SA"/>
    </w:rPr>
  </w:style>
  <w:style w:type="paragraph" w:customStyle="1" w:styleId="318">
    <w:name w:val="Normal (Web)_file_889_file_2931"/>
    <w:basedOn w:val="319"/>
    <w:unhideWhenUsed/>
    <w:qFormat/>
    <w:uiPriority w:val="99"/>
    <w:pPr>
      <w:spacing w:before="100" w:beforeAutospacing="1" w:after="100" w:afterAutospacing="1"/>
    </w:pPr>
  </w:style>
  <w:style w:type="paragraph" w:customStyle="1" w:styleId="319">
    <w:name w:val="Normal_file_889_file_2931"/>
    <w:qFormat/>
    <w:uiPriority w:val="0"/>
    <w:rPr>
      <w:rFonts w:ascii="宋体" w:hAnsi="宋体" w:eastAsia="宋体" w:cs="宋体"/>
      <w:sz w:val="24"/>
      <w:szCs w:val="24"/>
      <w:lang w:val="en-US" w:eastAsia="zh-CN" w:bidi="ar-SA"/>
    </w:rPr>
  </w:style>
  <w:style w:type="paragraph" w:customStyle="1" w:styleId="320">
    <w:name w:val="Normal (Web)_file_890_file_2931"/>
    <w:basedOn w:val="321"/>
    <w:unhideWhenUsed/>
    <w:qFormat/>
    <w:uiPriority w:val="99"/>
    <w:pPr>
      <w:spacing w:before="100" w:beforeAutospacing="1" w:after="100" w:afterAutospacing="1"/>
    </w:pPr>
  </w:style>
  <w:style w:type="paragraph" w:customStyle="1" w:styleId="321">
    <w:name w:val="Normal_file_890_file_2931"/>
    <w:qFormat/>
    <w:uiPriority w:val="0"/>
    <w:rPr>
      <w:rFonts w:ascii="宋体" w:hAnsi="宋体" w:eastAsia="宋体" w:cs="宋体"/>
      <w:sz w:val="24"/>
      <w:szCs w:val="24"/>
      <w:lang w:val="en-US" w:eastAsia="zh-CN" w:bidi="ar-SA"/>
    </w:rPr>
  </w:style>
  <w:style w:type="paragraph" w:customStyle="1" w:styleId="322">
    <w:name w:val="Normal (Web)_file_794_file_2931"/>
    <w:basedOn w:val="323"/>
    <w:unhideWhenUsed/>
    <w:qFormat/>
    <w:uiPriority w:val="99"/>
  </w:style>
  <w:style w:type="paragraph" w:customStyle="1" w:styleId="323">
    <w:name w:val="Normal_file_794_file_2931"/>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324">
    <w:name w:val="Strong_file_794_file_2931"/>
    <w:basedOn w:val="325"/>
    <w:qFormat/>
    <w:uiPriority w:val="22"/>
    <w:rPr>
      <w:b/>
      <w:bCs/>
    </w:rPr>
  </w:style>
  <w:style w:type="character" w:customStyle="1" w:styleId="325">
    <w:name w:val="Default Paragraph Font_file_794_file_2931"/>
    <w:unhideWhenUsed/>
    <w:qFormat/>
    <w:uiPriority w:val="1"/>
  </w:style>
  <w:style w:type="paragraph" w:customStyle="1" w:styleId="326">
    <w:name w:val="Normal (Web)_file_1726_file_2931"/>
    <w:basedOn w:val="327"/>
    <w:unhideWhenUsed/>
    <w:qFormat/>
    <w:uiPriority w:val="99"/>
  </w:style>
  <w:style w:type="paragraph" w:customStyle="1" w:styleId="327">
    <w:name w:val="Normal_file_1726_file_29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8">
    <w:name w:val="Normal (Web)_file_795_file_2931"/>
    <w:basedOn w:val="329"/>
    <w:unhideWhenUsed/>
    <w:qFormat/>
    <w:uiPriority w:val="99"/>
  </w:style>
  <w:style w:type="paragraph" w:customStyle="1" w:styleId="329">
    <w:name w:val="Normal_file_795_file_29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0">
    <w:name w:val="Normal_file_29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1">
    <w:name w:val="heading 1_file_2932"/>
    <w:basedOn w:val="330"/>
    <w:qFormat/>
    <w:uiPriority w:val="9"/>
    <w:pPr>
      <w:outlineLvl w:val="0"/>
    </w:pPr>
    <w:rPr>
      <w:kern w:val="36"/>
      <w:sz w:val="48"/>
      <w:szCs w:val="48"/>
    </w:rPr>
  </w:style>
  <w:style w:type="paragraph" w:customStyle="1" w:styleId="332">
    <w:name w:val="heading 2_file_2932"/>
    <w:basedOn w:val="330"/>
    <w:qFormat/>
    <w:uiPriority w:val="9"/>
    <w:pPr>
      <w:outlineLvl w:val="1"/>
    </w:pPr>
    <w:rPr>
      <w:sz w:val="36"/>
      <w:szCs w:val="36"/>
    </w:rPr>
  </w:style>
  <w:style w:type="paragraph" w:customStyle="1" w:styleId="333">
    <w:name w:val="heading 3_file_2932"/>
    <w:basedOn w:val="330"/>
    <w:qFormat/>
    <w:uiPriority w:val="9"/>
    <w:pPr>
      <w:outlineLvl w:val="2"/>
    </w:pPr>
    <w:rPr>
      <w:sz w:val="27"/>
      <w:szCs w:val="27"/>
    </w:rPr>
  </w:style>
  <w:style w:type="paragraph" w:customStyle="1" w:styleId="334">
    <w:name w:val="heading 4_file_2932"/>
    <w:basedOn w:val="330"/>
    <w:qFormat/>
    <w:uiPriority w:val="9"/>
    <w:pPr>
      <w:outlineLvl w:val="3"/>
    </w:pPr>
  </w:style>
  <w:style w:type="paragraph" w:customStyle="1" w:styleId="335">
    <w:name w:val="heading 5_file_2932"/>
    <w:basedOn w:val="330"/>
    <w:qFormat/>
    <w:uiPriority w:val="9"/>
    <w:pPr>
      <w:outlineLvl w:val="4"/>
    </w:pPr>
    <w:rPr>
      <w:sz w:val="20"/>
      <w:szCs w:val="20"/>
    </w:rPr>
  </w:style>
  <w:style w:type="paragraph" w:customStyle="1" w:styleId="336">
    <w:name w:val="heading 6_file_2932"/>
    <w:basedOn w:val="330"/>
    <w:qFormat/>
    <w:uiPriority w:val="9"/>
    <w:pPr>
      <w:outlineLvl w:val="5"/>
    </w:pPr>
    <w:rPr>
      <w:sz w:val="15"/>
      <w:szCs w:val="15"/>
    </w:rPr>
  </w:style>
  <w:style w:type="character" w:customStyle="1" w:styleId="337">
    <w:name w:val="Default Paragraph Font_file_2932"/>
    <w:unhideWhenUsed/>
    <w:qFormat/>
    <w:uiPriority w:val="1"/>
  </w:style>
  <w:style w:type="table" w:customStyle="1" w:styleId="338">
    <w:name w:val="Normal Table_file_2932"/>
    <w:unhideWhenUsed/>
    <w:qFormat/>
    <w:uiPriority w:val="99"/>
    <w:tblPr>
      <w:tblCellMar>
        <w:top w:w="0" w:type="dxa"/>
        <w:left w:w="108" w:type="dxa"/>
        <w:bottom w:w="0" w:type="dxa"/>
        <w:right w:w="108" w:type="dxa"/>
      </w:tblCellMar>
    </w:tblPr>
  </w:style>
  <w:style w:type="character" w:customStyle="1" w:styleId="339">
    <w:name w:val="Hyperlink_file_2932"/>
    <w:basedOn w:val="337"/>
    <w:unhideWhenUsed/>
    <w:qFormat/>
    <w:uiPriority w:val="99"/>
    <w:rPr>
      <w:color w:val="0782C1"/>
      <w:u w:val="single"/>
    </w:rPr>
  </w:style>
  <w:style w:type="character" w:customStyle="1" w:styleId="340">
    <w:name w:val="FollowedHyperlink_file_2932"/>
    <w:basedOn w:val="337"/>
    <w:unhideWhenUsed/>
    <w:qFormat/>
    <w:uiPriority w:val="99"/>
    <w:rPr>
      <w:color w:val="0782C1"/>
      <w:u w:val="single"/>
    </w:rPr>
  </w:style>
  <w:style w:type="character" w:customStyle="1" w:styleId="341">
    <w:name w:val="标题 1 Char_file_2932"/>
    <w:basedOn w:val="337"/>
    <w:qFormat/>
    <w:uiPriority w:val="9"/>
    <w:rPr>
      <w:rFonts w:ascii="宋体" w:hAnsi="宋体" w:eastAsia="宋体" w:cs="宋体"/>
      <w:b/>
      <w:bCs/>
      <w:kern w:val="44"/>
      <w:sz w:val="44"/>
      <w:szCs w:val="44"/>
    </w:rPr>
  </w:style>
  <w:style w:type="character" w:customStyle="1" w:styleId="342">
    <w:name w:val="标题 2 Char_file_2932"/>
    <w:basedOn w:val="337"/>
    <w:semiHidden/>
    <w:qFormat/>
    <w:uiPriority w:val="9"/>
    <w:rPr>
      <w:rFonts w:asciiTheme="majorHAnsi" w:hAnsiTheme="majorHAnsi" w:eastAsiaTheme="majorEastAsia" w:cstheme="majorBidi"/>
      <w:b/>
      <w:bCs/>
      <w:sz w:val="32"/>
      <w:szCs w:val="32"/>
    </w:rPr>
  </w:style>
  <w:style w:type="character" w:customStyle="1" w:styleId="343">
    <w:name w:val="标题 3 Char_file_2932"/>
    <w:basedOn w:val="337"/>
    <w:semiHidden/>
    <w:qFormat/>
    <w:uiPriority w:val="9"/>
    <w:rPr>
      <w:rFonts w:ascii="宋体" w:hAnsi="宋体" w:eastAsia="宋体" w:cs="宋体"/>
      <w:b/>
      <w:bCs/>
      <w:sz w:val="32"/>
      <w:szCs w:val="32"/>
    </w:rPr>
  </w:style>
  <w:style w:type="character" w:customStyle="1" w:styleId="344">
    <w:name w:val="标题 4 Char_file_2932"/>
    <w:basedOn w:val="337"/>
    <w:semiHidden/>
    <w:qFormat/>
    <w:uiPriority w:val="9"/>
    <w:rPr>
      <w:rFonts w:asciiTheme="majorHAnsi" w:hAnsiTheme="majorHAnsi" w:eastAsiaTheme="majorEastAsia" w:cstheme="majorBidi"/>
      <w:b/>
      <w:bCs/>
      <w:sz w:val="28"/>
      <w:szCs w:val="28"/>
    </w:rPr>
  </w:style>
  <w:style w:type="character" w:customStyle="1" w:styleId="345">
    <w:name w:val="标题 5 Char_file_2932"/>
    <w:basedOn w:val="337"/>
    <w:semiHidden/>
    <w:qFormat/>
    <w:uiPriority w:val="9"/>
    <w:rPr>
      <w:rFonts w:ascii="宋体" w:hAnsi="宋体" w:eastAsia="宋体" w:cs="宋体"/>
      <w:b/>
      <w:bCs/>
      <w:sz w:val="28"/>
      <w:szCs w:val="28"/>
    </w:rPr>
  </w:style>
  <w:style w:type="character" w:customStyle="1" w:styleId="346">
    <w:name w:val="标题 6 Char_file_2932"/>
    <w:basedOn w:val="337"/>
    <w:semiHidden/>
    <w:qFormat/>
    <w:uiPriority w:val="9"/>
    <w:rPr>
      <w:rFonts w:asciiTheme="majorHAnsi" w:hAnsiTheme="majorHAnsi" w:eastAsiaTheme="majorEastAsia" w:cstheme="majorBidi"/>
      <w:b/>
      <w:bCs/>
      <w:sz w:val="24"/>
      <w:szCs w:val="24"/>
    </w:rPr>
  </w:style>
  <w:style w:type="paragraph" w:customStyle="1" w:styleId="347">
    <w:name w:val="cke_editable_file_2932"/>
    <w:basedOn w:val="330"/>
    <w:qFormat/>
    <w:uiPriority w:val="0"/>
    <w:rPr>
      <w:rFonts w:ascii="仿宋_GB2312" w:eastAsia="仿宋_GB2312"/>
    </w:rPr>
  </w:style>
  <w:style w:type="paragraph" w:customStyle="1" w:styleId="348">
    <w:name w:val="marker_file_2932"/>
    <w:basedOn w:val="330"/>
    <w:qFormat/>
    <w:uiPriority w:val="0"/>
    <w:pPr>
      <w:shd w:val="clear" w:color="auto" w:fill="FFFF00"/>
    </w:pPr>
  </w:style>
  <w:style w:type="paragraph" w:customStyle="1" w:styleId="349">
    <w:name w:val="Normal (Web)_file_2932"/>
    <w:basedOn w:val="330"/>
    <w:unhideWhenUsed/>
    <w:qFormat/>
    <w:uiPriority w:val="99"/>
  </w:style>
  <w:style w:type="paragraph" w:customStyle="1" w:styleId="350">
    <w:name w:val="Normal_file_29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1">
    <w:name w:val="heading 1_file_2933"/>
    <w:basedOn w:val="350"/>
    <w:qFormat/>
    <w:uiPriority w:val="9"/>
    <w:pPr>
      <w:outlineLvl w:val="0"/>
    </w:pPr>
    <w:rPr>
      <w:kern w:val="36"/>
      <w:sz w:val="48"/>
      <w:szCs w:val="48"/>
    </w:rPr>
  </w:style>
  <w:style w:type="paragraph" w:customStyle="1" w:styleId="352">
    <w:name w:val="heading 2_file_2933"/>
    <w:basedOn w:val="350"/>
    <w:qFormat/>
    <w:uiPriority w:val="9"/>
    <w:pPr>
      <w:outlineLvl w:val="1"/>
    </w:pPr>
    <w:rPr>
      <w:sz w:val="36"/>
      <w:szCs w:val="36"/>
    </w:rPr>
  </w:style>
  <w:style w:type="paragraph" w:customStyle="1" w:styleId="353">
    <w:name w:val="heading 3_file_2933"/>
    <w:basedOn w:val="350"/>
    <w:qFormat/>
    <w:uiPriority w:val="9"/>
    <w:pPr>
      <w:outlineLvl w:val="2"/>
    </w:pPr>
    <w:rPr>
      <w:sz w:val="27"/>
      <w:szCs w:val="27"/>
    </w:rPr>
  </w:style>
  <w:style w:type="paragraph" w:customStyle="1" w:styleId="354">
    <w:name w:val="heading 4_file_2933"/>
    <w:basedOn w:val="350"/>
    <w:qFormat/>
    <w:uiPriority w:val="9"/>
    <w:pPr>
      <w:outlineLvl w:val="3"/>
    </w:pPr>
  </w:style>
  <w:style w:type="paragraph" w:customStyle="1" w:styleId="355">
    <w:name w:val="heading 5_file_2933"/>
    <w:basedOn w:val="350"/>
    <w:qFormat/>
    <w:uiPriority w:val="9"/>
    <w:pPr>
      <w:outlineLvl w:val="4"/>
    </w:pPr>
    <w:rPr>
      <w:sz w:val="20"/>
      <w:szCs w:val="20"/>
    </w:rPr>
  </w:style>
  <w:style w:type="paragraph" w:customStyle="1" w:styleId="356">
    <w:name w:val="heading 6_file_2933"/>
    <w:basedOn w:val="350"/>
    <w:qFormat/>
    <w:uiPriority w:val="9"/>
    <w:pPr>
      <w:outlineLvl w:val="5"/>
    </w:pPr>
    <w:rPr>
      <w:sz w:val="15"/>
      <w:szCs w:val="15"/>
    </w:rPr>
  </w:style>
  <w:style w:type="character" w:customStyle="1" w:styleId="357">
    <w:name w:val="Default Paragraph Font_file_2933"/>
    <w:unhideWhenUsed/>
    <w:qFormat/>
    <w:uiPriority w:val="1"/>
  </w:style>
  <w:style w:type="table" w:customStyle="1" w:styleId="358">
    <w:name w:val="Normal Table_file_2933"/>
    <w:unhideWhenUsed/>
    <w:qFormat/>
    <w:uiPriority w:val="99"/>
    <w:tblPr>
      <w:tblCellMar>
        <w:top w:w="0" w:type="dxa"/>
        <w:left w:w="108" w:type="dxa"/>
        <w:bottom w:w="0" w:type="dxa"/>
        <w:right w:w="108" w:type="dxa"/>
      </w:tblCellMar>
    </w:tblPr>
  </w:style>
  <w:style w:type="character" w:customStyle="1" w:styleId="359">
    <w:name w:val="Hyperlink_file_2933"/>
    <w:basedOn w:val="357"/>
    <w:unhideWhenUsed/>
    <w:qFormat/>
    <w:uiPriority w:val="99"/>
    <w:rPr>
      <w:color w:val="0782C1"/>
      <w:u w:val="single"/>
    </w:rPr>
  </w:style>
  <w:style w:type="character" w:customStyle="1" w:styleId="360">
    <w:name w:val="FollowedHyperlink_file_2933"/>
    <w:basedOn w:val="357"/>
    <w:unhideWhenUsed/>
    <w:qFormat/>
    <w:uiPriority w:val="99"/>
    <w:rPr>
      <w:color w:val="0782C1"/>
      <w:u w:val="single"/>
    </w:rPr>
  </w:style>
  <w:style w:type="character" w:customStyle="1" w:styleId="361">
    <w:name w:val="标题 1 Char_file_2933"/>
    <w:basedOn w:val="357"/>
    <w:qFormat/>
    <w:uiPriority w:val="9"/>
    <w:rPr>
      <w:rFonts w:ascii="宋体" w:hAnsi="宋体" w:eastAsia="宋体" w:cs="宋体"/>
      <w:b/>
      <w:bCs/>
      <w:kern w:val="44"/>
      <w:sz w:val="44"/>
      <w:szCs w:val="44"/>
    </w:rPr>
  </w:style>
  <w:style w:type="character" w:customStyle="1" w:styleId="362">
    <w:name w:val="标题 2 Char_file_2933"/>
    <w:basedOn w:val="357"/>
    <w:semiHidden/>
    <w:qFormat/>
    <w:uiPriority w:val="9"/>
    <w:rPr>
      <w:rFonts w:asciiTheme="majorHAnsi" w:hAnsiTheme="majorHAnsi" w:eastAsiaTheme="majorEastAsia" w:cstheme="majorBidi"/>
      <w:b/>
      <w:bCs/>
      <w:sz w:val="32"/>
      <w:szCs w:val="32"/>
    </w:rPr>
  </w:style>
  <w:style w:type="character" w:customStyle="1" w:styleId="363">
    <w:name w:val="标题 3 Char_file_2933"/>
    <w:basedOn w:val="357"/>
    <w:semiHidden/>
    <w:qFormat/>
    <w:uiPriority w:val="9"/>
    <w:rPr>
      <w:rFonts w:ascii="宋体" w:hAnsi="宋体" w:eastAsia="宋体" w:cs="宋体"/>
      <w:b/>
      <w:bCs/>
      <w:sz w:val="32"/>
      <w:szCs w:val="32"/>
    </w:rPr>
  </w:style>
  <w:style w:type="character" w:customStyle="1" w:styleId="364">
    <w:name w:val="标题 4 Char_file_2933"/>
    <w:basedOn w:val="357"/>
    <w:semiHidden/>
    <w:qFormat/>
    <w:uiPriority w:val="9"/>
    <w:rPr>
      <w:rFonts w:asciiTheme="majorHAnsi" w:hAnsiTheme="majorHAnsi" w:eastAsiaTheme="majorEastAsia" w:cstheme="majorBidi"/>
      <w:b/>
      <w:bCs/>
      <w:sz w:val="28"/>
      <w:szCs w:val="28"/>
    </w:rPr>
  </w:style>
  <w:style w:type="character" w:customStyle="1" w:styleId="365">
    <w:name w:val="标题 5 Char_file_2933"/>
    <w:basedOn w:val="357"/>
    <w:semiHidden/>
    <w:qFormat/>
    <w:uiPriority w:val="9"/>
    <w:rPr>
      <w:rFonts w:ascii="宋体" w:hAnsi="宋体" w:eastAsia="宋体" w:cs="宋体"/>
      <w:b/>
      <w:bCs/>
      <w:sz w:val="28"/>
      <w:szCs w:val="28"/>
    </w:rPr>
  </w:style>
  <w:style w:type="character" w:customStyle="1" w:styleId="366">
    <w:name w:val="标题 6 Char_file_2933"/>
    <w:basedOn w:val="357"/>
    <w:semiHidden/>
    <w:qFormat/>
    <w:uiPriority w:val="9"/>
    <w:rPr>
      <w:rFonts w:asciiTheme="majorHAnsi" w:hAnsiTheme="majorHAnsi" w:eastAsiaTheme="majorEastAsia" w:cstheme="majorBidi"/>
      <w:b/>
      <w:bCs/>
      <w:sz w:val="24"/>
      <w:szCs w:val="24"/>
    </w:rPr>
  </w:style>
  <w:style w:type="paragraph" w:customStyle="1" w:styleId="367">
    <w:name w:val="cke_editable_file_2933"/>
    <w:basedOn w:val="350"/>
    <w:qFormat/>
    <w:uiPriority w:val="0"/>
    <w:rPr>
      <w:rFonts w:ascii="仿宋_GB2312" w:eastAsia="仿宋_GB2312"/>
    </w:rPr>
  </w:style>
  <w:style w:type="paragraph" w:customStyle="1" w:styleId="368">
    <w:name w:val="marker_file_2933"/>
    <w:basedOn w:val="350"/>
    <w:qFormat/>
    <w:uiPriority w:val="0"/>
    <w:pPr>
      <w:shd w:val="clear" w:color="auto" w:fill="FFFF00"/>
    </w:pPr>
  </w:style>
  <w:style w:type="paragraph" w:customStyle="1" w:styleId="369">
    <w:name w:val="Normal (Web)_file_2933"/>
    <w:basedOn w:val="350"/>
    <w:unhideWhenUsed/>
    <w:qFormat/>
    <w:uiPriority w:val="99"/>
  </w:style>
  <w:style w:type="paragraph" w:customStyle="1" w:styleId="370">
    <w:name w:val="Normal_file_29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1">
    <w:name w:val="heading 1_file_2934"/>
    <w:basedOn w:val="370"/>
    <w:qFormat/>
    <w:uiPriority w:val="9"/>
    <w:pPr>
      <w:outlineLvl w:val="0"/>
    </w:pPr>
    <w:rPr>
      <w:kern w:val="36"/>
      <w:sz w:val="48"/>
      <w:szCs w:val="48"/>
    </w:rPr>
  </w:style>
  <w:style w:type="paragraph" w:customStyle="1" w:styleId="372">
    <w:name w:val="heading 2_file_2934"/>
    <w:basedOn w:val="370"/>
    <w:qFormat/>
    <w:uiPriority w:val="9"/>
    <w:pPr>
      <w:outlineLvl w:val="1"/>
    </w:pPr>
    <w:rPr>
      <w:sz w:val="36"/>
      <w:szCs w:val="36"/>
    </w:rPr>
  </w:style>
  <w:style w:type="paragraph" w:customStyle="1" w:styleId="373">
    <w:name w:val="heading 3_file_2934"/>
    <w:basedOn w:val="370"/>
    <w:qFormat/>
    <w:uiPriority w:val="9"/>
    <w:pPr>
      <w:outlineLvl w:val="2"/>
    </w:pPr>
    <w:rPr>
      <w:sz w:val="27"/>
      <w:szCs w:val="27"/>
    </w:rPr>
  </w:style>
  <w:style w:type="paragraph" w:customStyle="1" w:styleId="374">
    <w:name w:val="heading 4_file_2934"/>
    <w:basedOn w:val="370"/>
    <w:qFormat/>
    <w:uiPriority w:val="9"/>
    <w:pPr>
      <w:outlineLvl w:val="3"/>
    </w:pPr>
  </w:style>
  <w:style w:type="paragraph" w:customStyle="1" w:styleId="375">
    <w:name w:val="heading 5_file_2934"/>
    <w:basedOn w:val="370"/>
    <w:qFormat/>
    <w:uiPriority w:val="9"/>
    <w:pPr>
      <w:outlineLvl w:val="4"/>
    </w:pPr>
    <w:rPr>
      <w:sz w:val="20"/>
      <w:szCs w:val="20"/>
    </w:rPr>
  </w:style>
  <w:style w:type="paragraph" w:customStyle="1" w:styleId="376">
    <w:name w:val="heading 6_file_2934"/>
    <w:basedOn w:val="370"/>
    <w:qFormat/>
    <w:uiPriority w:val="9"/>
    <w:pPr>
      <w:outlineLvl w:val="5"/>
    </w:pPr>
    <w:rPr>
      <w:sz w:val="15"/>
      <w:szCs w:val="15"/>
    </w:rPr>
  </w:style>
  <w:style w:type="character" w:customStyle="1" w:styleId="377">
    <w:name w:val="Default Paragraph Font_file_2934"/>
    <w:unhideWhenUsed/>
    <w:qFormat/>
    <w:uiPriority w:val="1"/>
  </w:style>
  <w:style w:type="table" w:customStyle="1" w:styleId="378">
    <w:name w:val="Normal Table_file_2934"/>
    <w:unhideWhenUsed/>
    <w:qFormat/>
    <w:uiPriority w:val="99"/>
    <w:tblPr>
      <w:tblCellMar>
        <w:top w:w="0" w:type="dxa"/>
        <w:left w:w="108" w:type="dxa"/>
        <w:bottom w:w="0" w:type="dxa"/>
        <w:right w:w="108" w:type="dxa"/>
      </w:tblCellMar>
    </w:tblPr>
  </w:style>
  <w:style w:type="character" w:customStyle="1" w:styleId="379">
    <w:name w:val="Hyperlink_file_2934"/>
    <w:basedOn w:val="377"/>
    <w:unhideWhenUsed/>
    <w:qFormat/>
    <w:uiPriority w:val="99"/>
    <w:rPr>
      <w:color w:val="0782C1"/>
      <w:u w:val="single"/>
    </w:rPr>
  </w:style>
  <w:style w:type="character" w:customStyle="1" w:styleId="380">
    <w:name w:val="FollowedHyperlink_file_2934"/>
    <w:basedOn w:val="377"/>
    <w:unhideWhenUsed/>
    <w:qFormat/>
    <w:uiPriority w:val="99"/>
    <w:rPr>
      <w:color w:val="0782C1"/>
      <w:u w:val="single"/>
    </w:rPr>
  </w:style>
  <w:style w:type="character" w:customStyle="1" w:styleId="381">
    <w:name w:val="标题 1 Char_file_2934"/>
    <w:basedOn w:val="377"/>
    <w:qFormat/>
    <w:uiPriority w:val="9"/>
    <w:rPr>
      <w:rFonts w:ascii="宋体" w:hAnsi="宋体" w:eastAsia="宋体" w:cs="宋体"/>
      <w:b/>
      <w:bCs/>
      <w:kern w:val="44"/>
      <w:sz w:val="44"/>
      <w:szCs w:val="44"/>
    </w:rPr>
  </w:style>
  <w:style w:type="character" w:customStyle="1" w:styleId="382">
    <w:name w:val="标题 2 Char_file_2934"/>
    <w:basedOn w:val="377"/>
    <w:semiHidden/>
    <w:qFormat/>
    <w:uiPriority w:val="9"/>
    <w:rPr>
      <w:rFonts w:asciiTheme="majorHAnsi" w:hAnsiTheme="majorHAnsi" w:eastAsiaTheme="majorEastAsia" w:cstheme="majorBidi"/>
      <w:b/>
      <w:bCs/>
      <w:sz w:val="32"/>
      <w:szCs w:val="32"/>
    </w:rPr>
  </w:style>
  <w:style w:type="character" w:customStyle="1" w:styleId="383">
    <w:name w:val="标题 3 Char_file_2934"/>
    <w:basedOn w:val="377"/>
    <w:semiHidden/>
    <w:qFormat/>
    <w:uiPriority w:val="9"/>
    <w:rPr>
      <w:rFonts w:ascii="宋体" w:hAnsi="宋体" w:eastAsia="宋体" w:cs="宋体"/>
      <w:b/>
      <w:bCs/>
      <w:sz w:val="32"/>
      <w:szCs w:val="32"/>
    </w:rPr>
  </w:style>
  <w:style w:type="character" w:customStyle="1" w:styleId="384">
    <w:name w:val="标题 4 Char_file_2934"/>
    <w:basedOn w:val="377"/>
    <w:semiHidden/>
    <w:qFormat/>
    <w:uiPriority w:val="9"/>
    <w:rPr>
      <w:rFonts w:asciiTheme="majorHAnsi" w:hAnsiTheme="majorHAnsi" w:eastAsiaTheme="majorEastAsia" w:cstheme="majorBidi"/>
      <w:b/>
      <w:bCs/>
      <w:sz w:val="28"/>
      <w:szCs w:val="28"/>
    </w:rPr>
  </w:style>
  <w:style w:type="character" w:customStyle="1" w:styleId="385">
    <w:name w:val="标题 5 Char_file_2934"/>
    <w:basedOn w:val="377"/>
    <w:semiHidden/>
    <w:qFormat/>
    <w:uiPriority w:val="9"/>
    <w:rPr>
      <w:rFonts w:ascii="宋体" w:hAnsi="宋体" w:eastAsia="宋体" w:cs="宋体"/>
      <w:b/>
      <w:bCs/>
      <w:sz w:val="28"/>
      <w:szCs w:val="28"/>
    </w:rPr>
  </w:style>
  <w:style w:type="character" w:customStyle="1" w:styleId="386">
    <w:name w:val="标题 6 Char_file_2934"/>
    <w:basedOn w:val="377"/>
    <w:semiHidden/>
    <w:qFormat/>
    <w:uiPriority w:val="9"/>
    <w:rPr>
      <w:rFonts w:asciiTheme="majorHAnsi" w:hAnsiTheme="majorHAnsi" w:eastAsiaTheme="majorEastAsia" w:cstheme="majorBidi"/>
      <w:b/>
      <w:bCs/>
      <w:sz w:val="24"/>
      <w:szCs w:val="24"/>
    </w:rPr>
  </w:style>
  <w:style w:type="paragraph" w:customStyle="1" w:styleId="387">
    <w:name w:val="cke_editable_file_2934"/>
    <w:basedOn w:val="370"/>
    <w:qFormat/>
    <w:uiPriority w:val="0"/>
    <w:rPr>
      <w:rFonts w:ascii="仿宋_GB2312" w:eastAsia="仿宋_GB2312"/>
    </w:rPr>
  </w:style>
  <w:style w:type="paragraph" w:customStyle="1" w:styleId="388">
    <w:name w:val="marker_file_2934"/>
    <w:basedOn w:val="370"/>
    <w:qFormat/>
    <w:uiPriority w:val="0"/>
    <w:pPr>
      <w:shd w:val="clear" w:color="auto" w:fill="FFFF00"/>
    </w:pPr>
  </w:style>
  <w:style w:type="paragraph" w:customStyle="1" w:styleId="389">
    <w:name w:val="Normal (Web)_file_2934"/>
    <w:basedOn w:val="370"/>
    <w:unhideWhenUsed/>
    <w:qFormat/>
    <w:uiPriority w:val="99"/>
  </w:style>
  <w:style w:type="character" w:customStyle="1" w:styleId="390">
    <w:name w:val="Emphasis_file_2934"/>
    <w:basedOn w:val="377"/>
    <w:qFormat/>
    <w:uiPriority w:val="20"/>
    <w:rPr>
      <w:i/>
      <w:iCs/>
    </w:rPr>
  </w:style>
  <w:style w:type="character" w:customStyle="1" w:styleId="391">
    <w:name w:val="Default Paragraph Font_file_2935"/>
    <w:unhideWhenUsed/>
    <w:qFormat/>
    <w:uiPriority w:val="1"/>
  </w:style>
  <w:style w:type="table" w:customStyle="1" w:styleId="392">
    <w:name w:val="Normal Table_file_2935"/>
    <w:unhideWhenUsed/>
    <w:qFormat/>
    <w:uiPriority w:val="99"/>
    <w:tblPr>
      <w:tblCellMar>
        <w:top w:w="0" w:type="dxa"/>
        <w:left w:w="108" w:type="dxa"/>
        <w:bottom w:w="0" w:type="dxa"/>
        <w:right w:w="108" w:type="dxa"/>
      </w:tblCellMar>
    </w:tblPr>
  </w:style>
  <w:style w:type="character" w:customStyle="1" w:styleId="393">
    <w:name w:val="批注文字 字符_file_2935"/>
    <w:qFormat/>
    <w:uiPriority w:val="99"/>
    <w:rPr>
      <w:szCs w:val="24"/>
    </w:rPr>
  </w:style>
  <w:style w:type="character" w:customStyle="1" w:styleId="394">
    <w:name w:val="纯文本 字符_file_2935"/>
    <w:qFormat/>
    <w:uiPriority w:val="0"/>
    <w:rPr>
      <w:rFonts w:ascii="宋体" w:hAnsi="Courier New" w:eastAsia="宋体" w:cs="Courier New"/>
      <w:szCs w:val="21"/>
    </w:rPr>
  </w:style>
  <w:style w:type="paragraph" w:customStyle="1" w:styleId="395">
    <w:name w:val="annotation text_file_2935"/>
    <w:basedOn w:val="53"/>
    <w:unhideWhenUsed/>
    <w:qFormat/>
    <w:uiPriority w:val="99"/>
    <w:pPr>
      <w:jc w:val="left"/>
    </w:pPr>
    <w:rPr>
      <w:szCs w:val="24"/>
    </w:rPr>
  </w:style>
  <w:style w:type="character" w:customStyle="1" w:styleId="396">
    <w:name w:val="批注文字 字符1_file_2935"/>
    <w:basedOn w:val="391"/>
    <w:semiHidden/>
    <w:qFormat/>
    <w:uiPriority w:val="99"/>
  </w:style>
  <w:style w:type="character" w:customStyle="1" w:styleId="397">
    <w:name w:val="纯文本 字符1_file_2935"/>
    <w:basedOn w:val="391"/>
    <w:semiHidden/>
    <w:qFormat/>
    <w:uiPriority w:val="99"/>
    <w:rPr>
      <w:rFonts w:hAnsi="Courier New" w:cs="Courier New" w:asciiTheme="minorEastAsia"/>
    </w:rPr>
  </w:style>
  <w:style w:type="character" w:customStyle="1" w:styleId="398">
    <w:name w:val="批注框文本 字符_file_2935"/>
    <w:basedOn w:val="391"/>
    <w:semiHidden/>
    <w:qFormat/>
    <w:uiPriority w:val="99"/>
    <w:rPr>
      <w:sz w:val="18"/>
      <w:szCs w:val="18"/>
    </w:rPr>
  </w:style>
  <w:style w:type="character" w:customStyle="1" w:styleId="399">
    <w:name w:val="页眉 字符_file_2935"/>
    <w:basedOn w:val="391"/>
    <w:qFormat/>
    <w:uiPriority w:val="99"/>
    <w:rPr>
      <w:sz w:val="18"/>
      <w:szCs w:val="18"/>
    </w:rPr>
  </w:style>
  <w:style w:type="paragraph" w:customStyle="1" w:styleId="400">
    <w:name w:val="footer_file_2935"/>
    <w:basedOn w:val="53"/>
    <w:unhideWhenUsed/>
    <w:qFormat/>
    <w:uiPriority w:val="99"/>
    <w:pPr>
      <w:tabs>
        <w:tab w:val="center" w:pos="4153"/>
        <w:tab w:val="right" w:pos="8306"/>
      </w:tabs>
      <w:snapToGrid w:val="0"/>
      <w:jc w:val="left"/>
    </w:pPr>
    <w:rPr>
      <w:sz w:val="18"/>
      <w:szCs w:val="18"/>
    </w:rPr>
  </w:style>
  <w:style w:type="character" w:customStyle="1" w:styleId="401">
    <w:name w:val="页脚 字符_file_2935"/>
    <w:basedOn w:val="391"/>
    <w:qFormat/>
    <w:uiPriority w:val="99"/>
    <w:rPr>
      <w:sz w:val="18"/>
      <w:szCs w:val="18"/>
    </w:rPr>
  </w:style>
  <w:style w:type="paragraph" w:customStyle="1" w:styleId="402">
    <w:name w:val="Normal_file_29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3">
    <w:name w:val="heading 1_file_2936"/>
    <w:basedOn w:val="402"/>
    <w:qFormat/>
    <w:uiPriority w:val="9"/>
    <w:pPr>
      <w:outlineLvl w:val="0"/>
    </w:pPr>
    <w:rPr>
      <w:kern w:val="36"/>
      <w:sz w:val="48"/>
      <w:szCs w:val="48"/>
    </w:rPr>
  </w:style>
  <w:style w:type="paragraph" w:customStyle="1" w:styleId="404">
    <w:name w:val="heading 2_file_2936"/>
    <w:basedOn w:val="402"/>
    <w:qFormat/>
    <w:uiPriority w:val="9"/>
    <w:pPr>
      <w:outlineLvl w:val="1"/>
    </w:pPr>
    <w:rPr>
      <w:sz w:val="36"/>
      <w:szCs w:val="36"/>
    </w:rPr>
  </w:style>
  <w:style w:type="paragraph" w:customStyle="1" w:styleId="405">
    <w:name w:val="heading 3_file_2936"/>
    <w:basedOn w:val="402"/>
    <w:qFormat/>
    <w:uiPriority w:val="9"/>
    <w:pPr>
      <w:outlineLvl w:val="2"/>
    </w:pPr>
    <w:rPr>
      <w:sz w:val="27"/>
      <w:szCs w:val="27"/>
    </w:rPr>
  </w:style>
  <w:style w:type="paragraph" w:customStyle="1" w:styleId="406">
    <w:name w:val="heading 4_file_2936"/>
    <w:basedOn w:val="402"/>
    <w:qFormat/>
    <w:uiPriority w:val="9"/>
    <w:pPr>
      <w:outlineLvl w:val="3"/>
    </w:pPr>
  </w:style>
  <w:style w:type="paragraph" w:customStyle="1" w:styleId="407">
    <w:name w:val="heading 5_file_2936"/>
    <w:basedOn w:val="402"/>
    <w:qFormat/>
    <w:uiPriority w:val="9"/>
    <w:pPr>
      <w:outlineLvl w:val="4"/>
    </w:pPr>
    <w:rPr>
      <w:sz w:val="20"/>
      <w:szCs w:val="20"/>
    </w:rPr>
  </w:style>
  <w:style w:type="paragraph" w:customStyle="1" w:styleId="408">
    <w:name w:val="heading 6_file_2936"/>
    <w:basedOn w:val="402"/>
    <w:qFormat/>
    <w:uiPriority w:val="9"/>
    <w:pPr>
      <w:outlineLvl w:val="5"/>
    </w:pPr>
    <w:rPr>
      <w:sz w:val="15"/>
      <w:szCs w:val="15"/>
    </w:rPr>
  </w:style>
  <w:style w:type="character" w:customStyle="1" w:styleId="409">
    <w:name w:val="Default Paragraph Font_file_2936"/>
    <w:unhideWhenUsed/>
    <w:qFormat/>
    <w:uiPriority w:val="1"/>
  </w:style>
  <w:style w:type="table" w:customStyle="1" w:styleId="410">
    <w:name w:val="Normal Table_file_2936"/>
    <w:unhideWhenUsed/>
    <w:qFormat/>
    <w:uiPriority w:val="99"/>
    <w:tblPr>
      <w:tblCellMar>
        <w:top w:w="0" w:type="dxa"/>
        <w:left w:w="108" w:type="dxa"/>
        <w:bottom w:w="0" w:type="dxa"/>
        <w:right w:w="108" w:type="dxa"/>
      </w:tblCellMar>
    </w:tblPr>
  </w:style>
  <w:style w:type="character" w:customStyle="1" w:styleId="411">
    <w:name w:val="Hyperlink_file_2936"/>
    <w:basedOn w:val="409"/>
    <w:unhideWhenUsed/>
    <w:qFormat/>
    <w:uiPriority w:val="99"/>
    <w:rPr>
      <w:color w:val="0782C1"/>
      <w:u w:val="single"/>
    </w:rPr>
  </w:style>
  <w:style w:type="character" w:customStyle="1" w:styleId="412">
    <w:name w:val="FollowedHyperlink_file_2936"/>
    <w:basedOn w:val="409"/>
    <w:unhideWhenUsed/>
    <w:qFormat/>
    <w:uiPriority w:val="99"/>
    <w:rPr>
      <w:color w:val="0782C1"/>
      <w:u w:val="single"/>
    </w:rPr>
  </w:style>
  <w:style w:type="character" w:customStyle="1" w:styleId="413">
    <w:name w:val="标题 1 Char_file_2936"/>
    <w:basedOn w:val="409"/>
    <w:qFormat/>
    <w:uiPriority w:val="9"/>
    <w:rPr>
      <w:rFonts w:ascii="宋体" w:hAnsi="宋体" w:eastAsia="宋体" w:cs="宋体"/>
      <w:b/>
      <w:bCs/>
      <w:kern w:val="44"/>
      <w:sz w:val="44"/>
      <w:szCs w:val="44"/>
    </w:rPr>
  </w:style>
  <w:style w:type="character" w:customStyle="1" w:styleId="414">
    <w:name w:val="标题 2 Char_file_2936"/>
    <w:basedOn w:val="409"/>
    <w:semiHidden/>
    <w:qFormat/>
    <w:uiPriority w:val="9"/>
    <w:rPr>
      <w:rFonts w:asciiTheme="majorHAnsi" w:hAnsiTheme="majorHAnsi" w:eastAsiaTheme="majorEastAsia" w:cstheme="majorBidi"/>
      <w:b/>
      <w:bCs/>
      <w:sz w:val="32"/>
      <w:szCs w:val="32"/>
    </w:rPr>
  </w:style>
  <w:style w:type="character" w:customStyle="1" w:styleId="415">
    <w:name w:val="标题 3 Char_file_2936"/>
    <w:basedOn w:val="409"/>
    <w:semiHidden/>
    <w:qFormat/>
    <w:uiPriority w:val="9"/>
    <w:rPr>
      <w:rFonts w:ascii="宋体" w:hAnsi="宋体" w:eastAsia="宋体" w:cs="宋体"/>
      <w:b/>
      <w:bCs/>
      <w:sz w:val="32"/>
      <w:szCs w:val="32"/>
    </w:rPr>
  </w:style>
  <w:style w:type="character" w:customStyle="1" w:styleId="416">
    <w:name w:val="标题 4 Char_file_2936"/>
    <w:basedOn w:val="409"/>
    <w:semiHidden/>
    <w:qFormat/>
    <w:uiPriority w:val="9"/>
    <w:rPr>
      <w:rFonts w:asciiTheme="majorHAnsi" w:hAnsiTheme="majorHAnsi" w:eastAsiaTheme="majorEastAsia" w:cstheme="majorBidi"/>
      <w:b/>
      <w:bCs/>
      <w:sz w:val="28"/>
      <w:szCs w:val="28"/>
    </w:rPr>
  </w:style>
  <w:style w:type="character" w:customStyle="1" w:styleId="417">
    <w:name w:val="标题 5 Char_file_2936"/>
    <w:basedOn w:val="409"/>
    <w:semiHidden/>
    <w:qFormat/>
    <w:uiPriority w:val="9"/>
    <w:rPr>
      <w:rFonts w:ascii="宋体" w:hAnsi="宋体" w:eastAsia="宋体" w:cs="宋体"/>
      <w:b/>
      <w:bCs/>
      <w:sz w:val="28"/>
      <w:szCs w:val="28"/>
    </w:rPr>
  </w:style>
  <w:style w:type="character" w:customStyle="1" w:styleId="418">
    <w:name w:val="标题 6 Char_file_2936"/>
    <w:basedOn w:val="409"/>
    <w:semiHidden/>
    <w:qFormat/>
    <w:uiPriority w:val="9"/>
    <w:rPr>
      <w:rFonts w:asciiTheme="majorHAnsi" w:hAnsiTheme="majorHAnsi" w:eastAsiaTheme="majorEastAsia" w:cstheme="majorBidi"/>
      <w:b/>
      <w:bCs/>
      <w:sz w:val="24"/>
      <w:szCs w:val="24"/>
    </w:rPr>
  </w:style>
  <w:style w:type="paragraph" w:customStyle="1" w:styleId="419">
    <w:name w:val="cke_editable_file_2936"/>
    <w:basedOn w:val="402"/>
    <w:qFormat/>
    <w:uiPriority w:val="0"/>
    <w:rPr>
      <w:rFonts w:ascii="仿宋_GB2312" w:eastAsia="仿宋_GB2312"/>
    </w:rPr>
  </w:style>
  <w:style w:type="paragraph" w:customStyle="1" w:styleId="420">
    <w:name w:val="marker_file_2936"/>
    <w:basedOn w:val="402"/>
    <w:qFormat/>
    <w:uiPriority w:val="0"/>
    <w:pPr>
      <w:shd w:val="clear" w:color="auto" w:fill="FFFF00"/>
    </w:pPr>
  </w:style>
  <w:style w:type="paragraph" w:customStyle="1" w:styleId="421">
    <w:name w:val="Normal (Web)_file_2936"/>
    <w:basedOn w:val="402"/>
    <w:unhideWhenUsed/>
    <w:qFormat/>
    <w:uiPriority w:val="99"/>
  </w:style>
  <w:style w:type="paragraph" w:customStyle="1" w:styleId="422">
    <w:name w:val="Normal_file_2937"/>
    <w:qFormat/>
    <w:uiPriority w:val="0"/>
    <w:pPr>
      <w:widowControl w:val="0"/>
      <w:jc w:val="both"/>
    </w:pPr>
    <w:rPr>
      <w:rFonts w:ascii="Times New Roman" w:hAnsi="Times New Roman" w:eastAsia="宋体" w:cs="Times New Roman"/>
      <w:szCs w:val="24"/>
      <w:lang w:val="en-US" w:eastAsia="zh-CN" w:bidi="ar-SA"/>
    </w:rPr>
  </w:style>
  <w:style w:type="character" w:customStyle="1" w:styleId="423">
    <w:name w:val="Default Paragraph Font_file_2937"/>
    <w:unhideWhenUsed/>
    <w:qFormat/>
    <w:uiPriority w:val="1"/>
  </w:style>
  <w:style w:type="table" w:customStyle="1" w:styleId="424">
    <w:name w:val="Normal Table_file_2937"/>
    <w:unhideWhenUsed/>
    <w:qFormat/>
    <w:uiPriority w:val="99"/>
    <w:tblPr>
      <w:tblCellMar>
        <w:top w:w="0" w:type="dxa"/>
        <w:left w:w="108" w:type="dxa"/>
        <w:bottom w:w="0" w:type="dxa"/>
        <w:right w:w="108" w:type="dxa"/>
      </w:tblCellMar>
    </w:tblPr>
  </w:style>
  <w:style w:type="paragraph" w:customStyle="1" w:styleId="425">
    <w:name w:val="Normal_file_2928_file_29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6">
    <w:name w:val="heading 1_file_2928_file_2937"/>
    <w:basedOn w:val="425"/>
    <w:qFormat/>
    <w:uiPriority w:val="9"/>
    <w:pPr>
      <w:outlineLvl w:val="0"/>
    </w:pPr>
    <w:rPr>
      <w:kern w:val="36"/>
      <w:sz w:val="48"/>
      <w:szCs w:val="48"/>
    </w:rPr>
  </w:style>
  <w:style w:type="paragraph" w:customStyle="1" w:styleId="427">
    <w:name w:val="heading 2_file_2928_file_2937"/>
    <w:basedOn w:val="425"/>
    <w:qFormat/>
    <w:uiPriority w:val="9"/>
    <w:pPr>
      <w:outlineLvl w:val="1"/>
    </w:pPr>
    <w:rPr>
      <w:sz w:val="36"/>
      <w:szCs w:val="36"/>
    </w:rPr>
  </w:style>
  <w:style w:type="paragraph" w:customStyle="1" w:styleId="428">
    <w:name w:val="heading 3_file_2928_file_2937"/>
    <w:basedOn w:val="425"/>
    <w:qFormat/>
    <w:uiPriority w:val="9"/>
    <w:pPr>
      <w:outlineLvl w:val="2"/>
    </w:pPr>
    <w:rPr>
      <w:sz w:val="27"/>
      <w:szCs w:val="27"/>
    </w:rPr>
  </w:style>
  <w:style w:type="paragraph" w:customStyle="1" w:styleId="429">
    <w:name w:val="heading 4_file_2928_file_2937"/>
    <w:basedOn w:val="425"/>
    <w:qFormat/>
    <w:uiPriority w:val="9"/>
    <w:pPr>
      <w:outlineLvl w:val="3"/>
    </w:pPr>
  </w:style>
  <w:style w:type="paragraph" w:customStyle="1" w:styleId="430">
    <w:name w:val="heading 5_file_2928_file_2937"/>
    <w:basedOn w:val="425"/>
    <w:qFormat/>
    <w:uiPriority w:val="9"/>
    <w:pPr>
      <w:outlineLvl w:val="4"/>
    </w:pPr>
    <w:rPr>
      <w:sz w:val="20"/>
      <w:szCs w:val="20"/>
    </w:rPr>
  </w:style>
  <w:style w:type="paragraph" w:customStyle="1" w:styleId="431">
    <w:name w:val="heading 6_file_2928_file_2937"/>
    <w:basedOn w:val="425"/>
    <w:qFormat/>
    <w:uiPriority w:val="9"/>
    <w:pPr>
      <w:outlineLvl w:val="5"/>
    </w:pPr>
    <w:rPr>
      <w:sz w:val="15"/>
      <w:szCs w:val="15"/>
    </w:rPr>
  </w:style>
  <w:style w:type="character" w:customStyle="1" w:styleId="432">
    <w:name w:val="Default Paragraph Font_file_2928_file_2937"/>
    <w:unhideWhenUsed/>
    <w:qFormat/>
    <w:uiPriority w:val="1"/>
  </w:style>
  <w:style w:type="table" w:customStyle="1" w:styleId="433">
    <w:name w:val="Normal Table_file_2928_file_2937"/>
    <w:unhideWhenUsed/>
    <w:qFormat/>
    <w:uiPriority w:val="99"/>
    <w:tblPr>
      <w:tblCellMar>
        <w:top w:w="0" w:type="dxa"/>
        <w:left w:w="108" w:type="dxa"/>
        <w:bottom w:w="0" w:type="dxa"/>
        <w:right w:w="108" w:type="dxa"/>
      </w:tblCellMar>
    </w:tblPr>
  </w:style>
  <w:style w:type="character" w:customStyle="1" w:styleId="434">
    <w:name w:val="Hyperlink_file_2928_file_2937"/>
    <w:basedOn w:val="432"/>
    <w:unhideWhenUsed/>
    <w:qFormat/>
    <w:uiPriority w:val="99"/>
    <w:rPr>
      <w:color w:val="0782C1"/>
      <w:u w:val="single"/>
    </w:rPr>
  </w:style>
  <w:style w:type="character" w:customStyle="1" w:styleId="435">
    <w:name w:val="FollowedHyperlink_file_2928_file_2937"/>
    <w:basedOn w:val="432"/>
    <w:unhideWhenUsed/>
    <w:qFormat/>
    <w:uiPriority w:val="99"/>
    <w:rPr>
      <w:color w:val="0782C1"/>
      <w:u w:val="single"/>
    </w:rPr>
  </w:style>
  <w:style w:type="character" w:customStyle="1" w:styleId="436">
    <w:name w:val="标题 1 Char_file_2928_file_2937"/>
    <w:basedOn w:val="432"/>
    <w:qFormat/>
    <w:uiPriority w:val="9"/>
    <w:rPr>
      <w:rFonts w:ascii="宋体" w:hAnsi="宋体" w:eastAsia="宋体" w:cs="宋体"/>
      <w:b/>
      <w:bCs/>
      <w:kern w:val="44"/>
      <w:sz w:val="44"/>
      <w:szCs w:val="44"/>
    </w:rPr>
  </w:style>
  <w:style w:type="character" w:customStyle="1" w:styleId="437">
    <w:name w:val="标题 2 Char_file_2928_file_2937"/>
    <w:basedOn w:val="432"/>
    <w:semiHidden/>
    <w:qFormat/>
    <w:uiPriority w:val="9"/>
    <w:rPr>
      <w:rFonts w:asciiTheme="majorHAnsi" w:hAnsiTheme="majorHAnsi" w:eastAsiaTheme="majorEastAsia" w:cstheme="majorBidi"/>
      <w:b/>
      <w:bCs/>
      <w:sz w:val="32"/>
      <w:szCs w:val="32"/>
    </w:rPr>
  </w:style>
  <w:style w:type="character" w:customStyle="1" w:styleId="438">
    <w:name w:val="标题 3 Char_file_2928_file_2937"/>
    <w:basedOn w:val="432"/>
    <w:semiHidden/>
    <w:qFormat/>
    <w:uiPriority w:val="9"/>
    <w:rPr>
      <w:rFonts w:ascii="宋体" w:hAnsi="宋体" w:eastAsia="宋体" w:cs="宋体"/>
      <w:b/>
      <w:bCs/>
      <w:sz w:val="32"/>
      <w:szCs w:val="32"/>
    </w:rPr>
  </w:style>
  <w:style w:type="character" w:customStyle="1" w:styleId="439">
    <w:name w:val="标题 4 Char_file_2928_file_2937"/>
    <w:basedOn w:val="432"/>
    <w:semiHidden/>
    <w:qFormat/>
    <w:uiPriority w:val="9"/>
    <w:rPr>
      <w:rFonts w:asciiTheme="majorHAnsi" w:hAnsiTheme="majorHAnsi" w:eastAsiaTheme="majorEastAsia" w:cstheme="majorBidi"/>
      <w:b/>
      <w:bCs/>
      <w:sz w:val="28"/>
      <w:szCs w:val="28"/>
    </w:rPr>
  </w:style>
  <w:style w:type="character" w:customStyle="1" w:styleId="440">
    <w:name w:val="标题 5 Char_file_2928_file_2937"/>
    <w:basedOn w:val="432"/>
    <w:semiHidden/>
    <w:qFormat/>
    <w:uiPriority w:val="9"/>
    <w:rPr>
      <w:rFonts w:ascii="宋体" w:hAnsi="宋体" w:eastAsia="宋体" w:cs="宋体"/>
      <w:b/>
      <w:bCs/>
      <w:sz w:val="28"/>
      <w:szCs w:val="28"/>
    </w:rPr>
  </w:style>
  <w:style w:type="character" w:customStyle="1" w:styleId="441">
    <w:name w:val="标题 6 Char_file_2928_file_2937"/>
    <w:basedOn w:val="432"/>
    <w:semiHidden/>
    <w:qFormat/>
    <w:uiPriority w:val="9"/>
    <w:rPr>
      <w:rFonts w:asciiTheme="majorHAnsi" w:hAnsiTheme="majorHAnsi" w:eastAsiaTheme="majorEastAsia" w:cstheme="majorBidi"/>
      <w:b/>
      <w:bCs/>
      <w:sz w:val="24"/>
      <w:szCs w:val="24"/>
    </w:rPr>
  </w:style>
  <w:style w:type="paragraph" w:customStyle="1" w:styleId="442">
    <w:name w:val="cke_editable_file_2928_file_2937"/>
    <w:basedOn w:val="425"/>
    <w:qFormat/>
    <w:uiPriority w:val="0"/>
    <w:rPr>
      <w:rFonts w:ascii="仿宋_GB2312" w:eastAsia="仿宋_GB2312"/>
    </w:rPr>
  </w:style>
  <w:style w:type="paragraph" w:customStyle="1" w:styleId="443">
    <w:name w:val="marker_file_2928_file_2937"/>
    <w:basedOn w:val="425"/>
    <w:qFormat/>
    <w:uiPriority w:val="0"/>
    <w:pPr>
      <w:shd w:val="clear" w:color="auto" w:fill="FFFF00"/>
    </w:pPr>
  </w:style>
  <w:style w:type="paragraph" w:customStyle="1" w:styleId="444">
    <w:name w:val="Normal (Web)_file_2928_file_2937"/>
    <w:basedOn w:val="425"/>
    <w:unhideWhenUsed/>
    <w:qFormat/>
    <w:uiPriority w:val="99"/>
  </w:style>
  <w:style w:type="paragraph" w:customStyle="1" w:styleId="445">
    <w:name w:val="Normal_file_29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6">
    <w:name w:val="heading 1_file_2938"/>
    <w:basedOn w:val="445"/>
    <w:qFormat/>
    <w:uiPriority w:val="9"/>
    <w:pPr>
      <w:outlineLvl w:val="0"/>
    </w:pPr>
    <w:rPr>
      <w:kern w:val="36"/>
      <w:sz w:val="48"/>
      <w:szCs w:val="48"/>
    </w:rPr>
  </w:style>
  <w:style w:type="paragraph" w:customStyle="1" w:styleId="447">
    <w:name w:val="heading 2_file_2938"/>
    <w:basedOn w:val="445"/>
    <w:qFormat/>
    <w:uiPriority w:val="9"/>
    <w:pPr>
      <w:outlineLvl w:val="1"/>
    </w:pPr>
    <w:rPr>
      <w:sz w:val="36"/>
      <w:szCs w:val="36"/>
    </w:rPr>
  </w:style>
  <w:style w:type="paragraph" w:customStyle="1" w:styleId="448">
    <w:name w:val="heading 3_file_2938"/>
    <w:basedOn w:val="445"/>
    <w:qFormat/>
    <w:uiPriority w:val="9"/>
    <w:pPr>
      <w:outlineLvl w:val="2"/>
    </w:pPr>
    <w:rPr>
      <w:sz w:val="27"/>
      <w:szCs w:val="27"/>
    </w:rPr>
  </w:style>
  <w:style w:type="paragraph" w:customStyle="1" w:styleId="449">
    <w:name w:val="heading 4_file_2938"/>
    <w:basedOn w:val="445"/>
    <w:qFormat/>
    <w:uiPriority w:val="9"/>
    <w:pPr>
      <w:outlineLvl w:val="3"/>
    </w:pPr>
  </w:style>
  <w:style w:type="paragraph" w:customStyle="1" w:styleId="450">
    <w:name w:val="heading 5_file_2938"/>
    <w:basedOn w:val="445"/>
    <w:qFormat/>
    <w:uiPriority w:val="9"/>
    <w:pPr>
      <w:outlineLvl w:val="4"/>
    </w:pPr>
    <w:rPr>
      <w:sz w:val="20"/>
      <w:szCs w:val="20"/>
    </w:rPr>
  </w:style>
  <w:style w:type="paragraph" w:customStyle="1" w:styleId="451">
    <w:name w:val="heading 6_file_2938"/>
    <w:basedOn w:val="445"/>
    <w:qFormat/>
    <w:uiPriority w:val="9"/>
    <w:pPr>
      <w:outlineLvl w:val="5"/>
    </w:pPr>
    <w:rPr>
      <w:sz w:val="15"/>
      <w:szCs w:val="15"/>
    </w:rPr>
  </w:style>
  <w:style w:type="character" w:customStyle="1" w:styleId="452">
    <w:name w:val="Default Paragraph Font_file_2938"/>
    <w:unhideWhenUsed/>
    <w:qFormat/>
    <w:uiPriority w:val="1"/>
  </w:style>
  <w:style w:type="table" w:customStyle="1" w:styleId="453">
    <w:name w:val="Normal Table_file_2938"/>
    <w:unhideWhenUsed/>
    <w:qFormat/>
    <w:uiPriority w:val="99"/>
    <w:tblPr>
      <w:tblCellMar>
        <w:top w:w="0" w:type="dxa"/>
        <w:left w:w="108" w:type="dxa"/>
        <w:bottom w:w="0" w:type="dxa"/>
        <w:right w:w="108" w:type="dxa"/>
      </w:tblCellMar>
    </w:tblPr>
  </w:style>
  <w:style w:type="character" w:customStyle="1" w:styleId="454">
    <w:name w:val="Hyperlink_file_2938"/>
    <w:basedOn w:val="452"/>
    <w:unhideWhenUsed/>
    <w:qFormat/>
    <w:uiPriority w:val="99"/>
    <w:rPr>
      <w:color w:val="0782C1"/>
      <w:u w:val="single"/>
    </w:rPr>
  </w:style>
  <w:style w:type="character" w:customStyle="1" w:styleId="455">
    <w:name w:val="FollowedHyperlink_file_2938"/>
    <w:basedOn w:val="452"/>
    <w:unhideWhenUsed/>
    <w:qFormat/>
    <w:uiPriority w:val="99"/>
    <w:rPr>
      <w:color w:val="0782C1"/>
      <w:u w:val="single"/>
    </w:rPr>
  </w:style>
  <w:style w:type="character" w:customStyle="1" w:styleId="456">
    <w:name w:val="标题 1 Char_file_2938"/>
    <w:basedOn w:val="452"/>
    <w:qFormat/>
    <w:uiPriority w:val="9"/>
    <w:rPr>
      <w:rFonts w:ascii="宋体" w:hAnsi="宋体" w:eastAsia="宋体" w:cs="宋体"/>
      <w:b/>
      <w:bCs/>
      <w:kern w:val="44"/>
      <w:sz w:val="44"/>
      <w:szCs w:val="44"/>
    </w:rPr>
  </w:style>
  <w:style w:type="character" w:customStyle="1" w:styleId="457">
    <w:name w:val="标题 2 Char_file_2938"/>
    <w:basedOn w:val="452"/>
    <w:semiHidden/>
    <w:qFormat/>
    <w:uiPriority w:val="9"/>
    <w:rPr>
      <w:rFonts w:asciiTheme="majorHAnsi" w:hAnsiTheme="majorHAnsi" w:eastAsiaTheme="majorEastAsia" w:cstheme="majorBidi"/>
      <w:b/>
      <w:bCs/>
      <w:sz w:val="32"/>
      <w:szCs w:val="32"/>
    </w:rPr>
  </w:style>
  <w:style w:type="character" w:customStyle="1" w:styleId="458">
    <w:name w:val="标题 3 Char_file_2938"/>
    <w:basedOn w:val="452"/>
    <w:semiHidden/>
    <w:qFormat/>
    <w:uiPriority w:val="9"/>
    <w:rPr>
      <w:rFonts w:ascii="宋体" w:hAnsi="宋体" w:eastAsia="宋体" w:cs="宋体"/>
      <w:b/>
      <w:bCs/>
      <w:sz w:val="32"/>
      <w:szCs w:val="32"/>
    </w:rPr>
  </w:style>
  <w:style w:type="character" w:customStyle="1" w:styleId="459">
    <w:name w:val="标题 4 Char_file_2938"/>
    <w:basedOn w:val="452"/>
    <w:semiHidden/>
    <w:qFormat/>
    <w:uiPriority w:val="9"/>
    <w:rPr>
      <w:rFonts w:asciiTheme="majorHAnsi" w:hAnsiTheme="majorHAnsi" w:eastAsiaTheme="majorEastAsia" w:cstheme="majorBidi"/>
      <w:b/>
      <w:bCs/>
      <w:sz w:val="28"/>
      <w:szCs w:val="28"/>
    </w:rPr>
  </w:style>
  <w:style w:type="character" w:customStyle="1" w:styleId="460">
    <w:name w:val="标题 5 Char_file_2938"/>
    <w:basedOn w:val="452"/>
    <w:semiHidden/>
    <w:qFormat/>
    <w:uiPriority w:val="9"/>
    <w:rPr>
      <w:rFonts w:ascii="宋体" w:hAnsi="宋体" w:eastAsia="宋体" w:cs="宋体"/>
      <w:b/>
      <w:bCs/>
      <w:sz w:val="28"/>
      <w:szCs w:val="28"/>
    </w:rPr>
  </w:style>
  <w:style w:type="character" w:customStyle="1" w:styleId="461">
    <w:name w:val="标题 6 Char_file_2938"/>
    <w:basedOn w:val="452"/>
    <w:semiHidden/>
    <w:qFormat/>
    <w:uiPriority w:val="9"/>
    <w:rPr>
      <w:rFonts w:asciiTheme="majorHAnsi" w:hAnsiTheme="majorHAnsi" w:eastAsiaTheme="majorEastAsia" w:cstheme="majorBidi"/>
      <w:b/>
      <w:bCs/>
      <w:sz w:val="24"/>
      <w:szCs w:val="24"/>
    </w:rPr>
  </w:style>
  <w:style w:type="paragraph" w:customStyle="1" w:styleId="462">
    <w:name w:val="cke_editable_file_2938"/>
    <w:basedOn w:val="445"/>
    <w:qFormat/>
    <w:uiPriority w:val="0"/>
    <w:rPr>
      <w:rFonts w:ascii="仿宋_GB2312" w:eastAsia="仿宋_GB2312"/>
    </w:rPr>
  </w:style>
  <w:style w:type="paragraph" w:customStyle="1" w:styleId="463">
    <w:name w:val="marker_file_2938"/>
    <w:basedOn w:val="445"/>
    <w:qFormat/>
    <w:uiPriority w:val="0"/>
    <w:pPr>
      <w:shd w:val="clear" w:color="auto" w:fill="FFFF00"/>
    </w:pPr>
  </w:style>
  <w:style w:type="paragraph" w:customStyle="1" w:styleId="464">
    <w:name w:val="Normal (Web)_file_2938"/>
    <w:basedOn w:val="445"/>
    <w:unhideWhenUsed/>
    <w:qFormat/>
    <w:uiPriority w:val="99"/>
  </w:style>
  <w:style w:type="paragraph" w:customStyle="1" w:styleId="465">
    <w:name w:val="Normal_file_2939"/>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6">
    <w:name w:val="heading 2_file_2939"/>
    <w:basedOn w:val="465"/>
    <w:next w:val="3"/>
    <w:qFormat/>
    <w:uiPriority w:val="0"/>
    <w:pPr>
      <w:keepNext/>
      <w:adjustRightInd w:val="0"/>
      <w:spacing w:before="120" w:line="360" w:lineRule="auto"/>
      <w:jc w:val="center"/>
      <w:outlineLvl w:val="1"/>
    </w:pPr>
    <w:rPr>
      <w:rFonts w:eastAsia="隶书"/>
      <w:b/>
      <w:kern w:val="0"/>
      <w:sz w:val="44"/>
      <w:szCs w:val="20"/>
    </w:rPr>
  </w:style>
  <w:style w:type="character" w:customStyle="1" w:styleId="467">
    <w:name w:val="Default Paragraph Font_file_2939"/>
    <w:semiHidden/>
    <w:qFormat/>
    <w:uiPriority w:val="0"/>
  </w:style>
  <w:style w:type="table" w:customStyle="1" w:styleId="468">
    <w:name w:val="Normal Table_file_2939"/>
    <w:semiHidden/>
    <w:qFormat/>
    <w:uiPriority w:val="0"/>
    <w:tblPr>
      <w:tblCellMar>
        <w:top w:w="0" w:type="dxa"/>
        <w:left w:w="108" w:type="dxa"/>
        <w:bottom w:w="0" w:type="dxa"/>
        <w:right w:w="108" w:type="dxa"/>
      </w:tblCellMar>
    </w:tblPr>
  </w:style>
  <w:style w:type="paragraph" w:customStyle="1" w:styleId="469">
    <w:name w:val="Normal Indent_file_2939"/>
    <w:basedOn w:val="465"/>
    <w:qFormat/>
    <w:uiPriority w:val="0"/>
    <w:pPr>
      <w:spacing w:line="240" w:lineRule="atLeast"/>
      <w:ind w:left="900" w:hanging="900"/>
      <w:jc w:val="left"/>
    </w:pPr>
    <w:rPr>
      <w:rFonts w:ascii="宋体"/>
      <w:snapToGrid w:val="0"/>
      <w:kern w:val="0"/>
      <w:sz w:val="20"/>
      <w:szCs w:val="20"/>
    </w:rPr>
  </w:style>
  <w:style w:type="table" w:customStyle="1" w:styleId="470">
    <w:name w:val="Normal Table_file_872_file_2939"/>
    <w:semiHidden/>
    <w:qFormat/>
    <w:uiPriority w:val="0"/>
    <w:tblPr>
      <w:tblCellMar>
        <w:top w:w="0" w:type="dxa"/>
        <w:left w:w="108" w:type="dxa"/>
        <w:bottom w:w="0" w:type="dxa"/>
        <w:right w:w="108" w:type="dxa"/>
      </w:tblCellMar>
    </w:tblPr>
  </w:style>
  <w:style w:type="paragraph" w:customStyle="1" w:styleId="471">
    <w:name w:val="Plain Text_file_872_file_2939"/>
    <w:basedOn w:val="472"/>
    <w:qFormat/>
    <w:uiPriority w:val="0"/>
    <w:rPr>
      <w:rFonts w:ascii="宋体" w:hAnsi="Courier New" w:cs="Courier New"/>
      <w:szCs w:val="21"/>
    </w:rPr>
  </w:style>
  <w:style w:type="paragraph" w:customStyle="1" w:styleId="472">
    <w:name w:val="Normal_file_872_file_2939"/>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3">
    <w:name w:val="表格文字_file_872_file_2939"/>
    <w:basedOn w:val="472"/>
    <w:qFormat/>
    <w:uiPriority w:val="99"/>
    <w:pPr>
      <w:spacing w:before="25" w:after="25"/>
      <w:jc w:val="left"/>
    </w:pPr>
    <w:rPr>
      <w:bCs/>
      <w:spacing w:val="10"/>
      <w:kern w:val="0"/>
      <w:sz w:val="24"/>
    </w:rPr>
  </w:style>
  <w:style w:type="paragraph" w:customStyle="1" w:styleId="474">
    <w:name w:val="Normal_file_29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5">
    <w:name w:val="heading 1_file_2940"/>
    <w:basedOn w:val="474"/>
    <w:qFormat/>
    <w:uiPriority w:val="9"/>
    <w:pPr>
      <w:outlineLvl w:val="0"/>
    </w:pPr>
    <w:rPr>
      <w:kern w:val="36"/>
      <w:sz w:val="48"/>
      <w:szCs w:val="48"/>
    </w:rPr>
  </w:style>
  <w:style w:type="paragraph" w:customStyle="1" w:styleId="476">
    <w:name w:val="heading 2_file_2940"/>
    <w:basedOn w:val="474"/>
    <w:qFormat/>
    <w:uiPriority w:val="9"/>
    <w:pPr>
      <w:outlineLvl w:val="1"/>
    </w:pPr>
    <w:rPr>
      <w:sz w:val="36"/>
      <w:szCs w:val="36"/>
    </w:rPr>
  </w:style>
  <w:style w:type="paragraph" w:customStyle="1" w:styleId="477">
    <w:name w:val="heading 3_file_2940"/>
    <w:basedOn w:val="474"/>
    <w:qFormat/>
    <w:uiPriority w:val="9"/>
    <w:pPr>
      <w:outlineLvl w:val="2"/>
    </w:pPr>
    <w:rPr>
      <w:sz w:val="27"/>
      <w:szCs w:val="27"/>
    </w:rPr>
  </w:style>
  <w:style w:type="paragraph" w:customStyle="1" w:styleId="478">
    <w:name w:val="heading 4_file_2940"/>
    <w:basedOn w:val="474"/>
    <w:qFormat/>
    <w:uiPriority w:val="9"/>
    <w:pPr>
      <w:outlineLvl w:val="3"/>
    </w:pPr>
  </w:style>
  <w:style w:type="paragraph" w:customStyle="1" w:styleId="479">
    <w:name w:val="heading 5_file_2940"/>
    <w:basedOn w:val="474"/>
    <w:qFormat/>
    <w:uiPriority w:val="9"/>
    <w:pPr>
      <w:outlineLvl w:val="4"/>
    </w:pPr>
    <w:rPr>
      <w:sz w:val="20"/>
      <w:szCs w:val="20"/>
    </w:rPr>
  </w:style>
  <w:style w:type="paragraph" w:customStyle="1" w:styleId="480">
    <w:name w:val="heading 6_file_2940"/>
    <w:basedOn w:val="474"/>
    <w:qFormat/>
    <w:uiPriority w:val="9"/>
    <w:pPr>
      <w:outlineLvl w:val="5"/>
    </w:pPr>
    <w:rPr>
      <w:sz w:val="15"/>
      <w:szCs w:val="15"/>
    </w:rPr>
  </w:style>
  <w:style w:type="character" w:customStyle="1" w:styleId="481">
    <w:name w:val="Default Paragraph Font_file_2940"/>
    <w:unhideWhenUsed/>
    <w:qFormat/>
    <w:uiPriority w:val="1"/>
  </w:style>
  <w:style w:type="table" w:customStyle="1" w:styleId="482">
    <w:name w:val="Normal Table_file_2940"/>
    <w:unhideWhenUsed/>
    <w:qFormat/>
    <w:uiPriority w:val="99"/>
    <w:tblPr>
      <w:tblCellMar>
        <w:top w:w="0" w:type="dxa"/>
        <w:left w:w="108" w:type="dxa"/>
        <w:bottom w:w="0" w:type="dxa"/>
        <w:right w:w="108" w:type="dxa"/>
      </w:tblCellMar>
    </w:tblPr>
  </w:style>
  <w:style w:type="character" w:customStyle="1" w:styleId="483">
    <w:name w:val="Hyperlink_file_2940"/>
    <w:basedOn w:val="481"/>
    <w:unhideWhenUsed/>
    <w:qFormat/>
    <w:uiPriority w:val="99"/>
    <w:rPr>
      <w:color w:val="0782C1"/>
      <w:u w:val="single"/>
    </w:rPr>
  </w:style>
  <w:style w:type="character" w:customStyle="1" w:styleId="484">
    <w:name w:val="FollowedHyperlink_file_2940"/>
    <w:basedOn w:val="481"/>
    <w:unhideWhenUsed/>
    <w:qFormat/>
    <w:uiPriority w:val="99"/>
    <w:rPr>
      <w:color w:val="0782C1"/>
      <w:u w:val="single"/>
    </w:rPr>
  </w:style>
  <w:style w:type="character" w:customStyle="1" w:styleId="485">
    <w:name w:val="标题 1 Char_file_2940"/>
    <w:basedOn w:val="481"/>
    <w:qFormat/>
    <w:uiPriority w:val="9"/>
    <w:rPr>
      <w:rFonts w:ascii="宋体" w:hAnsi="宋体" w:eastAsia="宋体" w:cs="宋体"/>
      <w:b/>
      <w:bCs/>
      <w:kern w:val="44"/>
      <w:sz w:val="44"/>
      <w:szCs w:val="44"/>
    </w:rPr>
  </w:style>
  <w:style w:type="character" w:customStyle="1" w:styleId="486">
    <w:name w:val="标题 2 Char_file_2940"/>
    <w:basedOn w:val="481"/>
    <w:semiHidden/>
    <w:qFormat/>
    <w:uiPriority w:val="9"/>
    <w:rPr>
      <w:rFonts w:asciiTheme="majorHAnsi" w:hAnsiTheme="majorHAnsi" w:eastAsiaTheme="majorEastAsia" w:cstheme="majorBidi"/>
      <w:b/>
      <w:bCs/>
      <w:sz w:val="32"/>
      <w:szCs w:val="32"/>
    </w:rPr>
  </w:style>
  <w:style w:type="character" w:customStyle="1" w:styleId="487">
    <w:name w:val="标题 3 Char_file_2940"/>
    <w:basedOn w:val="481"/>
    <w:semiHidden/>
    <w:qFormat/>
    <w:uiPriority w:val="9"/>
    <w:rPr>
      <w:rFonts w:ascii="宋体" w:hAnsi="宋体" w:eastAsia="宋体" w:cs="宋体"/>
      <w:b/>
      <w:bCs/>
      <w:sz w:val="32"/>
      <w:szCs w:val="32"/>
    </w:rPr>
  </w:style>
  <w:style w:type="character" w:customStyle="1" w:styleId="488">
    <w:name w:val="标题 4 Char_file_2940"/>
    <w:basedOn w:val="481"/>
    <w:semiHidden/>
    <w:qFormat/>
    <w:uiPriority w:val="9"/>
    <w:rPr>
      <w:rFonts w:asciiTheme="majorHAnsi" w:hAnsiTheme="majorHAnsi" w:eastAsiaTheme="majorEastAsia" w:cstheme="majorBidi"/>
      <w:b/>
      <w:bCs/>
      <w:sz w:val="28"/>
      <w:szCs w:val="28"/>
    </w:rPr>
  </w:style>
  <w:style w:type="character" w:customStyle="1" w:styleId="489">
    <w:name w:val="标题 5 Char_file_2940"/>
    <w:basedOn w:val="481"/>
    <w:semiHidden/>
    <w:qFormat/>
    <w:uiPriority w:val="9"/>
    <w:rPr>
      <w:rFonts w:ascii="宋体" w:hAnsi="宋体" w:eastAsia="宋体" w:cs="宋体"/>
      <w:b/>
      <w:bCs/>
      <w:sz w:val="28"/>
      <w:szCs w:val="28"/>
    </w:rPr>
  </w:style>
  <w:style w:type="character" w:customStyle="1" w:styleId="490">
    <w:name w:val="标题 6 Char_file_2940"/>
    <w:basedOn w:val="481"/>
    <w:semiHidden/>
    <w:qFormat/>
    <w:uiPriority w:val="9"/>
    <w:rPr>
      <w:rFonts w:asciiTheme="majorHAnsi" w:hAnsiTheme="majorHAnsi" w:eastAsiaTheme="majorEastAsia" w:cstheme="majorBidi"/>
      <w:b/>
      <w:bCs/>
      <w:sz w:val="24"/>
      <w:szCs w:val="24"/>
    </w:rPr>
  </w:style>
  <w:style w:type="paragraph" w:customStyle="1" w:styleId="491">
    <w:name w:val="cke_editable_file_2940"/>
    <w:basedOn w:val="474"/>
    <w:qFormat/>
    <w:uiPriority w:val="0"/>
    <w:rPr>
      <w:rFonts w:ascii="仿宋_GB2312" w:eastAsia="仿宋_GB2312"/>
    </w:rPr>
  </w:style>
  <w:style w:type="paragraph" w:customStyle="1" w:styleId="492">
    <w:name w:val="marker_file_2940"/>
    <w:basedOn w:val="474"/>
    <w:qFormat/>
    <w:uiPriority w:val="0"/>
    <w:pPr>
      <w:shd w:val="clear" w:color="auto" w:fill="FFFF00"/>
    </w:pPr>
  </w:style>
  <w:style w:type="paragraph" w:customStyle="1" w:styleId="493">
    <w:name w:val="Normal (Web)_file_2940"/>
    <w:basedOn w:val="474"/>
    <w:unhideWhenUsed/>
    <w:qFormat/>
    <w:uiPriority w:val="99"/>
  </w:style>
  <w:style w:type="character" w:customStyle="1" w:styleId="494">
    <w:name w:val="Strong_file_2940"/>
    <w:basedOn w:val="481"/>
    <w:qFormat/>
    <w:uiPriority w:val="22"/>
    <w:rPr>
      <w:b/>
      <w:bCs/>
    </w:rPr>
  </w:style>
  <w:style w:type="paragraph" w:customStyle="1" w:styleId="495">
    <w:name w:val="Normal_file_29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6">
    <w:name w:val="heading 1_file_2941"/>
    <w:basedOn w:val="495"/>
    <w:qFormat/>
    <w:uiPriority w:val="9"/>
    <w:pPr>
      <w:outlineLvl w:val="0"/>
    </w:pPr>
    <w:rPr>
      <w:kern w:val="36"/>
      <w:sz w:val="48"/>
      <w:szCs w:val="48"/>
    </w:rPr>
  </w:style>
  <w:style w:type="paragraph" w:customStyle="1" w:styleId="497">
    <w:name w:val="heading 2_file_2941"/>
    <w:basedOn w:val="495"/>
    <w:qFormat/>
    <w:uiPriority w:val="9"/>
    <w:pPr>
      <w:outlineLvl w:val="1"/>
    </w:pPr>
    <w:rPr>
      <w:sz w:val="36"/>
      <w:szCs w:val="36"/>
    </w:rPr>
  </w:style>
  <w:style w:type="paragraph" w:customStyle="1" w:styleId="498">
    <w:name w:val="heading 3_file_2941"/>
    <w:basedOn w:val="495"/>
    <w:qFormat/>
    <w:uiPriority w:val="9"/>
    <w:pPr>
      <w:outlineLvl w:val="2"/>
    </w:pPr>
    <w:rPr>
      <w:sz w:val="27"/>
      <w:szCs w:val="27"/>
    </w:rPr>
  </w:style>
  <w:style w:type="paragraph" w:customStyle="1" w:styleId="499">
    <w:name w:val="heading 4_file_2941"/>
    <w:basedOn w:val="495"/>
    <w:qFormat/>
    <w:uiPriority w:val="9"/>
    <w:pPr>
      <w:outlineLvl w:val="3"/>
    </w:pPr>
  </w:style>
  <w:style w:type="paragraph" w:customStyle="1" w:styleId="500">
    <w:name w:val="heading 5_file_2941"/>
    <w:basedOn w:val="495"/>
    <w:qFormat/>
    <w:uiPriority w:val="9"/>
    <w:pPr>
      <w:outlineLvl w:val="4"/>
    </w:pPr>
    <w:rPr>
      <w:sz w:val="20"/>
      <w:szCs w:val="20"/>
    </w:rPr>
  </w:style>
  <w:style w:type="paragraph" w:customStyle="1" w:styleId="501">
    <w:name w:val="heading 6_file_2941"/>
    <w:basedOn w:val="495"/>
    <w:qFormat/>
    <w:uiPriority w:val="9"/>
    <w:pPr>
      <w:outlineLvl w:val="5"/>
    </w:pPr>
    <w:rPr>
      <w:sz w:val="15"/>
      <w:szCs w:val="15"/>
    </w:rPr>
  </w:style>
  <w:style w:type="character" w:customStyle="1" w:styleId="502">
    <w:name w:val="Default Paragraph Font_file_2941"/>
    <w:unhideWhenUsed/>
    <w:qFormat/>
    <w:uiPriority w:val="1"/>
  </w:style>
  <w:style w:type="table" w:customStyle="1" w:styleId="503">
    <w:name w:val="Normal Table_file_2941"/>
    <w:unhideWhenUsed/>
    <w:qFormat/>
    <w:uiPriority w:val="99"/>
    <w:tblPr>
      <w:tblCellMar>
        <w:top w:w="0" w:type="dxa"/>
        <w:left w:w="108" w:type="dxa"/>
        <w:bottom w:w="0" w:type="dxa"/>
        <w:right w:w="108" w:type="dxa"/>
      </w:tblCellMar>
    </w:tblPr>
  </w:style>
  <w:style w:type="character" w:customStyle="1" w:styleId="504">
    <w:name w:val="Hyperlink_file_2941"/>
    <w:basedOn w:val="502"/>
    <w:unhideWhenUsed/>
    <w:qFormat/>
    <w:uiPriority w:val="99"/>
    <w:rPr>
      <w:color w:val="0782C1"/>
      <w:u w:val="single"/>
    </w:rPr>
  </w:style>
  <w:style w:type="character" w:customStyle="1" w:styleId="505">
    <w:name w:val="FollowedHyperlink_file_2941"/>
    <w:basedOn w:val="502"/>
    <w:unhideWhenUsed/>
    <w:qFormat/>
    <w:uiPriority w:val="99"/>
    <w:rPr>
      <w:color w:val="0782C1"/>
      <w:u w:val="single"/>
    </w:rPr>
  </w:style>
  <w:style w:type="character" w:customStyle="1" w:styleId="506">
    <w:name w:val="标题 1 Char_file_2941"/>
    <w:basedOn w:val="502"/>
    <w:qFormat/>
    <w:uiPriority w:val="9"/>
    <w:rPr>
      <w:rFonts w:ascii="宋体" w:hAnsi="宋体" w:eastAsia="宋体" w:cs="宋体"/>
      <w:b/>
      <w:bCs/>
      <w:kern w:val="44"/>
      <w:sz w:val="44"/>
      <w:szCs w:val="44"/>
    </w:rPr>
  </w:style>
  <w:style w:type="character" w:customStyle="1" w:styleId="507">
    <w:name w:val="标题 2 Char_file_2941"/>
    <w:basedOn w:val="502"/>
    <w:semiHidden/>
    <w:qFormat/>
    <w:uiPriority w:val="9"/>
    <w:rPr>
      <w:rFonts w:asciiTheme="majorHAnsi" w:hAnsiTheme="majorHAnsi" w:eastAsiaTheme="majorEastAsia" w:cstheme="majorBidi"/>
      <w:b/>
      <w:bCs/>
      <w:sz w:val="32"/>
      <w:szCs w:val="32"/>
    </w:rPr>
  </w:style>
  <w:style w:type="character" w:customStyle="1" w:styleId="508">
    <w:name w:val="标题 3 Char_file_2941"/>
    <w:basedOn w:val="502"/>
    <w:semiHidden/>
    <w:qFormat/>
    <w:uiPriority w:val="9"/>
    <w:rPr>
      <w:rFonts w:ascii="宋体" w:hAnsi="宋体" w:eastAsia="宋体" w:cs="宋体"/>
      <w:b/>
      <w:bCs/>
      <w:sz w:val="32"/>
      <w:szCs w:val="32"/>
    </w:rPr>
  </w:style>
  <w:style w:type="character" w:customStyle="1" w:styleId="509">
    <w:name w:val="标题 4 Char_file_2941"/>
    <w:basedOn w:val="502"/>
    <w:semiHidden/>
    <w:qFormat/>
    <w:uiPriority w:val="9"/>
    <w:rPr>
      <w:rFonts w:asciiTheme="majorHAnsi" w:hAnsiTheme="majorHAnsi" w:eastAsiaTheme="majorEastAsia" w:cstheme="majorBidi"/>
      <w:b/>
      <w:bCs/>
      <w:sz w:val="28"/>
      <w:szCs w:val="28"/>
    </w:rPr>
  </w:style>
  <w:style w:type="character" w:customStyle="1" w:styleId="510">
    <w:name w:val="标题 5 Char_file_2941"/>
    <w:basedOn w:val="502"/>
    <w:semiHidden/>
    <w:qFormat/>
    <w:uiPriority w:val="9"/>
    <w:rPr>
      <w:rFonts w:ascii="宋体" w:hAnsi="宋体" w:eastAsia="宋体" w:cs="宋体"/>
      <w:b/>
      <w:bCs/>
      <w:sz w:val="28"/>
      <w:szCs w:val="28"/>
    </w:rPr>
  </w:style>
  <w:style w:type="character" w:customStyle="1" w:styleId="511">
    <w:name w:val="标题 6 Char_file_2941"/>
    <w:basedOn w:val="502"/>
    <w:semiHidden/>
    <w:qFormat/>
    <w:uiPriority w:val="9"/>
    <w:rPr>
      <w:rFonts w:asciiTheme="majorHAnsi" w:hAnsiTheme="majorHAnsi" w:eastAsiaTheme="majorEastAsia" w:cstheme="majorBidi"/>
      <w:b/>
      <w:bCs/>
      <w:sz w:val="24"/>
      <w:szCs w:val="24"/>
    </w:rPr>
  </w:style>
  <w:style w:type="paragraph" w:customStyle="1" w:styleId="512">
    <w:name w:val="cke_editable_file_2941"/>
    <w:basedOn w:val="495"/>
    <w:qFormat/>
    <w:uiPriority w:val="0"/>
    <w:rPr>
      <w:rFonts w:ascii="仿宋_GB2312" w:eastAsia="仿宋_GB2312"/>
    </w:rPr>
  </w:style>
  <w:style w:type="paragraph" w:customStyle="1" w:styleId="513">
    <w:name w:val="marker_file_2941"/>
    <w:basedOn w:val="495"/>
    <w:qFormat/>
    <w:uiPriority w:val="0"/>
    <w:pPr>
      <w:shd w:val="clear" w:color="auto" w:fill="FFFF00"/>
    </w:pPr>
  </w:style>
  <w:style w:type="paragraph" w:customStyle="1" w:styleId="514">
    <w:name w:val="Normal (Web)_file_2941"/>
    <w:basedOn w:val="495"/>
    <w:unhideWhenUsed/>
    <w:qFormat/>
    <w:uiPriority w:val="99"/>
  </w:style>
  <w:style w:type="character" w:customStyle="1" w:styleId="515">
    <w:name w:val="Strong_file_2941"/>
    <w:basedOn w:val="502"/>
    <w:qFormat/>
    <w:uiPriority w:val="22"/>
    <w:rPr>
      <w:b/>
      <w:bCs/>
    </w:rPr>
  </w:style>
  <w:style w:type="paragraph" w:customStyle="1" w:styleId="516">
    <w:name w:val="Normal_file_29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7">
    <w:name w:val="heading 1_file_2942"/>
    <w:basedOn w:val="516"/>
    <w:qFormat/>
    <w:uiPriority w:val="9"/>
    <w:pPr>
      <w:outlineLvl w:val="0"/>
    </w:pPr>
    <w:rPr>
      <w:kern w:val="36"/>
      <w:sz w:val="48"/>
      <w:szCs w:val="48"/>
    </w:rPr>
  </w:style>
  <w:style w:type="paragraph" w:customStyle="1" w:styleId="518">
    <w:name w:val="heading 2_file_2942"/>
    <w:basedOn w:val="516"/>
    <w:qFormat/>
    <w:uiPriority w:val="9"/>
    <w:pPr>
      <w:outlineLvl w:val="1"/>
    </w:pPr>
    <w:rPr>
      <w:sz w:val="36"/>
      <w:szCs w:val="36"/>
    </w:rPr>
  </w:style>
  <w:style w:type="paragraph" w:customStyle="1" w:styleId="519">
    <w:name w:val="heading 3_file_2942"/>
    <w:basedOn w:val="516"/>
    <w:qFormat/>
    <w:uiPriority w:val="9"/>
    <w:pPr>
      <w:outlineLvl w:val="2"/>
    </w:pPr>
    <w:rPr>
      <w:sz w:val="27"/>
      <w:szCs w:val="27"/>
    </w:rPr>
  </w:style>
  <w:style w:type="paragraph" w:customStyle="1" w:styleId="520">
    <w:name w:val="heading 4_file_2942"/>
    <w:basedOn w:val="516"/>
    <w:qFormat/>
    <w:uiPriority w:val="9"/>
    <w:pPr>
      <w:outlineLvl w:val="3"/>
    </w:pPr>
  </w:style>
  <w:style w:type="paragraph" w:customStyle="1" w:styleId="521">
    <w:name w:val="heading 5_file_2942"/>
    <w:basedOn w:val="516"/>
    <w:qFormat/>
    <w:uiPriority w:val="9"/>
    <w:pPr>
      <w:outlineLvl w:val="4"/>
    </w:pPr>
    <w:rPr>
      <w:sz w:val="20"/>
      <w:szCs w:val="20"/>
    </w:rPr>
  </w:style>
  <w:style w:type="paragraph" w:customStyle="1" w:styleId="522">
    <w:name w:val="heading 6_file_2942"/>
    <w:basedOn w:val="516"/>
    <w:qFormat/>
    <w:uiPriority w:val="9"/>
    <w:pPr>
      <w:outlineLvl w:val="5"/>
    </w:pPr>
    <w:rPr>
      <w:sz w:val="15"/>
      <w:szCs w:val="15"/>
    </w:rPr>
  </w:style>
  <w:style w:type="character" w:customStyle="1" w:styleId="523">
    <w:name w:val="Default Paragraph Font_file_2942"/>
    <w:unhideWhenUsed/>
    <w:qFormat/>
    <w:uiPriority w:val="1"/>
  </w:style>
  <w:style w:type="table" w:customStyle="1" w:styleId="524">
    <w:name w:val="Normal Table_file_2942"/>
    <w:unhideWhenUsed/>
    <w:qFormat/>
    <w:uiPriority w:val="99"/>
    <w:tblPr>
      <w:tblCellMar>
        <w:top w:w="0" w:type="dxa"/>
        <w:left w:w="108" w:type="dxa"/>
        <w:bottom w:w="0" w:type="dxa"/>
        <w:right w:w="108" w:type="dxa"/>
      </w:tblCellMar>
    </w:tblPr>
  </w:style>
  <w:style w:type="character" w:customStyle="1" w:styleId="525">
    <w:name w:val="Hyperlink_file_2942"/>
    <w:basedOn w:val="523"/>
    <w:unhideWhenUsed/>
    <w:qFormat/>
    <w:uiPriority w:val="99"/>
    <w:rPr>
      <w:color w:val="0782C1"/>
      <w:u w:val="single"/>
    </w:rPr>
  </w:style>
  <w:style w:type="character" w:customStyle="1" w:styleId="526">
    <w:name w:val="FollowedHyperlink_file_2942"/>
    <w:basedOn w:val="523"/>
    <w:unhideWhenUsed/>
    <w:qFormat/>
    <w:uiPriority w:val="99"/>
    <w:rPr>
      <w:color w:val="0782C1"/>
      <w:u w:val="single"/>
    </w:rPr>
  </w:style>
  <w:style w:type="character" w:customStyle="1" w:styleId="527">
    <w:name w:val="标题 1 Char_file_2942"/>
    <w:basedOn w:val="523"/>
    <w:qFormat/>
    <w:uiPriority w:val="9"/>
    <w:rPr>
      <w:rFonts w:ascii="宋体" w:hAnsi="宋体" w:eastAsia="宋体" w:cs="宋体"/>
      <w:b/>
      <w:bCs/>
      <w:kern w:val="44"/>
      <w:sz w:val="44"/>
      <w:szCs w:val="44"/>
    </w:rPr>
  </w:style>
  <w:style w:type="character" w:customStyle="1" w:styleId="528">
    <w:name w:val="标题 2 Char_file_2942"/>
    <w:basedOn w:val="523"/>
    <w:semiHidden/>
    <w:qFormat/>
    <w:uiPriority w:val="9"/>
    <w:rPr>
      <w:rFonts w:asciiTheme="majorHAnsi" w:hAnsiTheme="majorHAnsi" w:eastAsiaTheme="majorEastAsia" w:cstheme="majorBidi"/>
      <w:b/>
      <w:bCs/>
      <w:sz w:val="32"/>
      <w:szCs w:val="32"/>
    </w:rPr>
  </w:style>
  <w:style w:type="character" w:customStyle="1" w:styleId="529">
    <w:name w:val="标题 3 Char_file_2942"/>
    <w:basedOn w:val="523"/>
    <w:semiHidden/>
    <w:qFormat/>
    <w:uiPriority w:val="9"/>
    <w:rPr>
      <w:rFonts w:ascii="宋体" w:hAnsi="宋体" w:eastAsia="宋体" w:cs="宋体"/>
      <w:b/>
      <w:bCs/>
      <w:sz w:val="32"/>
      <w:szCs w:val="32"/>
    </w:rPr>
  </w:style>
  <w:style w:type="character" w:customStyle="1" w:styleId="530">
    <w:name w:val="标题 4 Char_file_2942"/>
    <w:basedOn w:val="523"/>
    <w:semiHidden/>
    <w:qFormat/>
    <w:uiPriority w:val="9"/>
    <w:rPr>
      <w:rFonts w:asciiTheme="majorHAnsi" w:hAnsiTheme="majorHAnsi" w:eastAsiaTheme="majorEastAsia" w:cstheme="majorBidi"/>
      <w:b/>
      <w:bCs/>
      <w:sz w:val="28"/>
      <w:szCs w:val="28"/>
    </w:rPr>
  </w:style>
  <w:style w:type="character" w:customStyle="1" w:styleId="531">
    <w:name w:val="标题 5 Char_file_2942"/>
    <w:basedOn w:val="523"/>
    <w:semiHidden/>
    <w:qFormat/>
    <w:uiPriority w:val="9"/>
    <w:rPr>
      <w:rFonts w:ascii="宋体" w:hAnsi="宋体" w:eastAsia="宋体" w:cs="宋体"/>
      <w:b/>
      <w:bCs/>
      <w:sz w:val="28"/>
      <w:szCs w:val="28"/>
    </w:rPr>
  </w:style>
  <w:style w:type="character" w:customStyle="1" w:styleId="532">
    <w:name w:val="标题 6 Char_file_2942"/>
    <w:basedOn w:val="523"/>
    <w:semiHidden/>
    <w:qFormat/>
    <w:uiPriority w:val="9"/>
    <w:rPr>
      <w:rFonts w:asciiTheme="majorHAnsi" w:hAnsiTheme="majorHAnsi" w:eastAsiaTheme="majorEastAsia" w:cstheme="majorBidi"/>
      <w:b/>
      <w:bCs/>
      <w:sz w:val="24"/>
      <w:szCs w:val="24"/>
    </w:rPr>
  </w:style>
  <w:style w:type="paragraph" w:customStyle="1" w:styleId="533">
    <w:name w:val="cke_editable_file_2942"/>
    <w:basedOn w:val="516"/>
    <w:qFormat/>
    <w:uiPriority w:val="0"/>
    <w:rPr>
      <w:rFonts w:ascii="仿宋_GB2312" w:eastAsia="仿宋_GB2312"/>
    </w:rPr>
  </w:style>
  <w:style w:type="paragraph" w:customStyle="1" w:styleId="534">
    <w:name w:val="marker_file_2942"/>
    <w:basedOn w:val="516"/>
    <w:qFormat/>
    <w:uiPriority w:val="0"/>
    <w:pPr>
      <w:shd w:val="clear" w:color="auto" w:fill="FFFF00"/>
    </w:pPr>
  </w:style>
  <w:style w:type="paragraph" w:customStyle="1" w:styleId="535">
    <w:name w:val="Normal (Web)_file_2942"/>
    <w:basedOn w:val="516"/>
    <w:unhideWhenUsed/>
    <w:qFormat/>
    <w:uiPriority w:val="99"/>
  </w:style>
  <w:style w:type="paragraph" w:customStyle="1" w:styleId="536">
    <w:name w:val="Normal_file_29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7">
    <w:name w:val="heading 1_file_2943"/>
    <w:basedOn w:val="536"/>
    <w:qFormat/>
    <w:uiPriority w:val="9"/>
    <w:pPr>
      <w:outlineLvl w:val="0"/>
    </w:pPr>
    <w:rPr>
      <w:kern w:val="36"/>
      <w:sz w:val="48"/>
      <w:szCs w:val="48"/>
    </w:rPr>
  </w:style>
  <w:style w:type="paragraph" w:customStyle="1" w:styleId="538">
    <w:name w:val="heading 2_file_2943"/>
    <w:basedOn w:val="536"/>
    <w:qFormat/>
    <w:uiPriority w:val="9"/>
    <w:pPr>
      <w:outlineLvl w:val="1"/>
    </w:pPr>
    <w:rPr>
      <w:sz w:val="36"/>
      <w:szCs w:val="36"/>
    </w:rPr>
  </w:style>
  <w:style w:type="paragraph" w:customStyle="1" w:styleId="539">
    <w:name w:val="heading 3_file_2943"/>
    <w:basedOn w:val="536"/>
    <w:qFormat/>
    <w:uiPriority w:val="9"/>
    <w:pPr>
      <w:outlineLvl w:val="2"/>
    </w:pPr>
    <w:rPr>
      <w:sz w:val="27"/>
      <w:szCs w:val="27"/>
    </w:rPr>
  </w:style>
  <w:style w:type="paragraph" w:customStyle="1" w:styleId="540">
    <w:name w:val="heading 4_file_2943"/>
    <w:basedOn w:val="536"/>
    <w:qFormat/>
    <w:uiPriority w:val="9"/>
    <w:pPr>
      <w:outlineLvl w:val="3"/>
    </w:pPr>
  </w:style>
  <w:style w:type="paragraph" w:customStyle="1" w:styleId="541">
    <w:name w:val="heading 5_file_2943"/>
    <w:basedOn w:val="536"/>
    <w:qFormat/>
    <w:uiPriority w:val="9"/>
    <w:pPr>
      <w:outlineLvl w:val="4"/>
    </w:pPr>
    <w:rPr>
      <w:sz w:val="20"/>
      <w:szCs w:val="20"/>
    </w:rPr>
  </w:style>
  <w:style w:type="paragraph" w:customStyle="1" w:styleId="542">
    <w:name w:val="heading 6_file_2943"/>
    <w:basedOn w:val="536"/>
    <w:qFormat/>
    <w:uiPriority w:val="9"/>
    <w:pPr>
      <w:outlineLvl w:val="5"/>
    </w:pPr>
    <w:rPr>
      <w:sz w:val="15"/>
      <w:szCs w:val="15"/>
    </w:rPr>
  </w:style>
  <w:style w:type="character" w:customStyle="1" w:styleId="543">
    <w:name w:val="Default Paragraph Font_file_2943"/>
    <w:unhideWhenUsed/>
    <w:qFormat/>
    <w:uiPriority w:val="1"/>
  </w:style>
  <w:style w:type="table" w:customStyle="1" w:styleId="544">
    <w:name w:val="Normal Table_file_2943"/>
    <w:unhideWhenUsed/>
    <w:qFormat/>
    <w:uiPriority w:val="99"/>
    <w:tblPr>
      <w:tblCellMar>
        <w:top w:w="0" w:type="dxa"/>
        <w:left w:w="108" w:type="dxa"/>
        <w:bottom w:w="0" w:type="dxa"/>
        <w:right w:w="108" w:type="dxa"/>
      </w:tblCellMar>
    </w:tblPr>
  </w:style>
  <w:style w:type="character" w:customStyle="1" w:styleId="545">
    <w:name w:val="Hyperlink_file_2943"/>
    <w:basedOn w:val="543"/>
    <w:unhideWhenUsed/>
    <w:qFormat/>
    <w:uiPriority w:val="99"/>
    <w:rPr>
      <w:color w:val="0782C1"/>
      <w:u w:val="single"/>
    </w:rPr>
  </w:style>
  <w:style w:type="character" w:customStyle="1" w:styleId="546">
    <w:name w:val="FollowedHyperlink_file_2943"/>
    <w:basedOn w:val="543"/>
    <w:unhideWhenUsed/>
    <w:qFormat/>
    <w:uiPriority w:val="99"/>
    <w:rPr>
      <w:color w:val="0782C1"/>
      <w:u w:val="single"/>
    </w:rPr>
  </w:style>
  <w:style w:type="character" w:customStyle="1" w:styleId="547">
    <w:name w:val="标题 1 Char_file_2943"/>
    <w:basedOn w:val="543"/>
    <w:qFormat/>
    <w:uiPriority w:val="9"/>
    <w:rPr>
      <w:rFonts w:ascii="宋体" w:hAnsi="宋体" w:eastAsia="宋体" w:cs="宋体"/>
      <w:b/>
      <w:bCs/>
      <w:kern w:val="44"/>
      <w:sz w:val="44"/>
      <w:szCs w:val="44"/>
    </w:rPr>
  </w:style>
  <w:style w:type="character" w:customStyle="1" w:styleId="548">
    <w:name w:val="标题 2 Char_file_2943"/>
    <w:basedOn w:val="543"/>
    <w:semiHidden/>
    <w:qFormat/>
    <w:uiPriority w:val="9"/>
    <w:rPr>
      <w:rFonts w:asciiTheme="majorHAnsi" w:hAnsiTheme="majorHAnsi" w:eastAsiaTheme="majorEastAsia" w:cstheme="majorBidi"/>
      <w:b/>
      <w:bCs/>
      <w:sz w:val="32"/>
      <w:szCs w:val="32"/>
    </w:rPr>
  </w:style>
  <w:style w:type="character" w:customStyle="1" w:styleId="549">
    <w:name w:val="标题 3 Char_file_2943"/>
    <w:basedOn w:val="543"/>
    <w:semiHidden/>
    <w:qFormat/>
    <w:uiPriority w:val="9"/>
    <w:rPr>
      <w:rFonts w:ascii="宋体" w:hAnsi="宋体" w:eastAsia="宋体" w:cs="宋体"/>
      <w:b/>
      <w:bCs/>
      <w:sz w:val="32"/>
      <w:szCs w:val="32"/>
    </w:rPr>
  </w:style>
  <w:style w:type="character" w:customStyle="1" w:styleId="550">
    <w:name w:val="标题 4 Char_file_2943"/>
    <w:basedOn w:val="543"/>
    <w:semiHidden/>
    <w:qFormat/>
    <w:uiPriority w:val="9"/>
    <w:rPr>
      <w:rFonts w:asciiTheme="majorHAnsi" w:hAnsiTheme="majorHAnsi" w:eastAsiaTheme="majorEastAsia" w:cstheme="majorBidi"/>
      <w:b/>
      <w:bCs/>
      <w:sz w:val="28"/>
      <w:szCs w:val="28"/>
    </w:rPr>
  </w:style>
  <w:style w:type="character" w:customStyle="1" w:styleId="551">
    <w:name w:val="标题 5 Char_file_2943"/>
    <w:basedOn w:val="543"/>
    <w:semiHidden/>
    <w:qFormat/>
    <w:uiPriority w:val="9"/>
    <w:rPr>
      <w:rFonts w:ascii="宋体" w:hAnsi="宋体" w:eastAsia="宋体" w:cs="宋体"/>
      <w:b/>
      <w:bCs/>
      <w:sz w:val="28"/>
      <w:szCs w:val="28"/>
    </w:rPr>
  </w:style>
  <w:style w:type="character" w:customStyle="1" w:styleId="552">
    <w:name w:val="标题 6 Char_file_2943"/>
    <w:basedOn w:val="543"/>
    <w:semiHidden/>
    <w:qFormat/>
    <w:uiPriority w:val="9"/>
    <w:rPr>
      <w:rFonts w:asciiTheme="majorHAnsi" w:hAnsiTheme="majorHAnsi" w:eastAsiaTheme="majorEastAsia" w:cstheme="majorBidi"/>
      <w:b/>
      <w:bCs/>
      <w:sz w:val="24"/>
      <w:szCs w:val="24"/>
    </w:rPr>
  </w:style>
  <w:style w:type="paragraph" w:customStyle="1" w:styleId="553">
    <w:name w:val="cke_editable_file_2943"/>
    <w:basedOn w:val="536"/>
    <w:qFormat/>
    <w:uiPriority w:val="0"/>
    <w:rPr>
      <w:rFonts w:ascii="仿宋_GB2312" w:eastAsia="仿宋_GB2312"/>
    </w:rPr>
  </w:style>
  <w:style w:type="paragraph" w:customStyle="1" w:styleId="554">
    <w:name w:val="marker_file_2943"/>
    <w:basedOn w:val="536"/>
    <w:qFormat/>
    <w:uiPriority w:val="0"/>
    <w:pPr>
      <w:shd w:val="clear" w:color="auto" w:fill="FFFF00"/>
    </w:pPr>
  </w:style>
  <w:style w:type="paragraph" w:customStyle="1" w:styleId="555">
    <w:name w:val="Normal (Web)_file_2943"/>
    <w:basedOn w:val="536"/>
    <w:unhideWhenUsed/>
    <w:qFormat/>
    <w:uiPriority w:val="99"/>
  </w:style>
  <w:style w:type="paragraph" w:customStyle="1" w:styleId="556">
    <w:name w:val="Normal_file_29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7">
    <w:name w:val="heading 1_file_2944"/>
    <w:basedOn w:val="556"/>
    <w:qFormat/>
    <w:uiPriority w:val="9"/>
    <w:pPr>
      <w:outlineLvl w:val="0"/>
    </w:pPr>
    <w:rPr>
      <w:kern w:val="36"/>
      <w:sz w:val="48"/>
      <w:szCs w:val="48"/>
    </w:rPr>
  </w:style>
  <w:style w:type="paragraph" w:customStyle="1" w:styleId="558">
    <w:name w:val="heading 2_file_2944"/>
    <w:basedOn w:val="556"/>
    <w:qFormat/>
    <w:uiPriority w:val="9"/>
    <w:pPr>
      <w:outlineLvl w:val="1"/>
    </w:pPr>
    <w:rPr>
      <w:sz w:val="36"/>
      <w:szCs w:val="36"/>
    </w:rPr>
  </w:style>
  <w:style w:type="paragraph" w:customStyle="1" w:styleId="559">
    <w:name w:val="heading 3_file_2944"/>
    <w:basedOn w:val="556"/>
    <w:qFormat/>
    <w:uiPriority w:val="9"/>
    <w:pPr>
      <w:outlineLvl w:val="2"/>
    </w:pPr>
    <w:rPr>
      <w:sz w:val="27"/>
      <w:szCs w:val="27"/>
    </w:rPr>
  </w:style>
  <w:style w:type="paragraph" w:customStyle="1" w:styleId="560">
    <w:name w:val="heading 4_file_2944"/>
    <w:basedOn w:val="556"/>
    <w:qFormat/>
    <w:uiPriority w:val="9"/>
    <w:pPr>
      <w:outlineLvl w:val="3"/>
    </w:pPr>
  </w:style>
  <w:style w:type="paragraph" w:customStyle="1" w:styleId="561">
    <w:name w:val="heading 5_file_2944"/>
    <w:basedOn w:val="556"/>
    <w:qFormat/>
    <w:uiPriority w:val="9"/>
    <w:pPr>
      <w:outlineLvl w:val="4"/>
    </w:pPr>
    <w:rPr>
      <w:sz w:val="20"/>
      <w:szCs w:val="20"/>
    </w:rPr>
  </w:style>
  <w:style w:type="paragraph" w:customStyle="1" w:styleId="562">
    <w:name w:val="heading 6_file_2944"/>
    <w:basedOn w:val="556"/>
    <w:qFormat/>
    <w:uiPriority w:val="9"/>
    <w:pPr>
      <w:outlineLvl w:val="5"/>
    </w:pPr>
    <w:rPr>
      <w:sz w:val="15"/>
      <w:szCs w:val="15"/>
    </w:rPr>
  </w:style>
  <w:style w:type="character" w:customStyle="1" w:styleId="563">
    <w:name w:val="Default Paragraph Font_file_2944"/>
    <w:unhideWhenUsed/>
    <w:qFormat/>
    <w:uiPriority w:val="1"/>
  </w:style>
  <w:style w:type="table" w:customStyle="1" w:styleId="564">
    <w:name w:val="Normal Table_file_2944"/>
    <w:unhideWhenUsed/>
    <w:qFormat/>
    <w:uiPriority w:val="99"/>
    <w:tblPr>
      <w:tblCellMar>
        <w:top w:w="0" w:type="dxa"/>
        <w:left w:w="108" w:type="dxa"/>
        <w:bottom w:w="0" w:type="dxa"/>
        <w:right w:w="108" w:type="dxa"/>
      </w:tblCellMar>
    </w:tblPr>
  </w:style>
  <w:style w:type="character" w:customStyle="1" w:styleId="565">
    <w:name w:val="Hyperlink_file_2944"/>
    <w:basedOn w:val="563"/>
    <w:unhideWhenUsed/>
    <w:qFormat/>
    <w:uiPriority w:val="99"/>
    <w:rPr>
      <w:color w:val="0782C1"/>
      <w:u w:val="single"/>
    </w:rPr>
  </w:style>
  <w:style w:type="character" w:customStyle="1" w:styleId="566">
    <w:name w:val="FollowedHyperlink_file_2944"/>
    <w:basedOn w:val="563"/>
    <w:unhideWhenUsed/>
    <w:qFormat/>
    <w:uiPriority w:val="99"/>
    <w:rPr>
      <w:color w:val="0782C1"/>
      <w:u w:val="single"/>
    </w:rPr>
  </w:style>
  <w:style w:type="character" w:customStyle="1" w:styleId="567">
    <w:name w:val="标题 1 Char_file_2944"/>
    <w:basedOn w:val="563"/>
    <w:qFormat/>
    <w:uiPriority w:val="9"/>
    <w:rPr>
      <w:rFonts w:ascii="宋体" w:hAnsi="宋体" w:eastAsia="宋体" w:cs="宋体"/>
      <w:b/>
      <w:bCs/>
      <w:kern w:val="44"/>
      <w:sz w:val="44"/>
      <w:szCs w:val="44"/>
    </w:rPr>
  </w:style>
  <w:style w:type="character" w:customStyle="1" w:styleId="568">
    <w:name w:val="标题 2 Char_file_2944"/>
    <w:basedOn w:val="563"/>
    <w:semiHidden/>
    <w:qFormat/>
    <w:uiPriority w:val="9"/>
    <w:rPr>
      <w:rFonts w:asciiTheme="majorHAnsi" w:hAnsiTheme="majorHAnsi" w:eastAsiaTheme="majorEastAsia" w:cstheme="majorBidi"/>
      <w:b/>
      <w:bCs/>
      <w:sz w:val="32"/>
      <w:szCs w:val="32"/>
    </w:rPr>
  </w:style>
  <w:style w:type="character" w:customStyle="1" w:styleId="569">
    <w:name w:val="标题 3 Char_file_2944"/>
    <w:basedOn w:val="563"/>
    <w:semiHidden/>
    <w:qFormat/>
    <w:uiPriority w:val="9"/>
    <w:rPr>
      <w:rFonts w:ascii="宋体" w:hAnsi="宋体" w:eastAsia="宋体" w:cs="宋体"/>
      <w:b/>
      <w:bCs/>
      <w:sz w:val="32"/>
      <w:szCs w:val="32"/>
    </w:rPr>
  </w:style>
  <w:style w:type="character" w:customStyle="1" w:styleId="570">
    <w:name w:val="标题 4 Char_file_2944"/>
    <w:basedOn w:val="563"/>
    <w:semiHidden/>
    <w:qFormat/>
    <w:uiPriority w:val="9"/>
    <w:rPr>
      <w:rFonts w:asciiTheme="majorHAnsi" w:hAnsiTheme="majorHAnsi" w:eastAsiaTheme="majorEastAsia" w:cstheme="majorBidi"/>
      <w:b/>
      <w:bCs/>
      <w:sz w:val="28"/>
      <w:szCs w:val="28"/>
    </w:rPr>
  </w:style>
  <w:style w:type="character" w:customStyle="1" w:styleId="571">
    <w:name w:val="标题 5 Char_file_2944"/>
    <w:basedOn w:val="563"/>
    <w:semiHidden/>
    <w:qFormat/>
    <w:uiPriority w:val="9"/>
    <w:rPr>
      <w:rFonts w:ascii="宋体" w:hAnsi="宋体" w:eastAsia="宋体" w:cs="宋体"/>
      <w:b/>
      <w:bCs/>
      <w:sz w:val="28"/>
      <w:szCs w:val="28"/>
    </w:rPr>
  </w:style>
  <w:style w:type="character" w:customStyle="1" w:styleId="572">
    <w:name w:val="标题 6 Char_file_2944"/>
    <w:basedOn w:val="563"/>
    <w:semiHidden/>
    <w:qFormat/>
    <w:uiPriority w:val="9"/>
    <w:rPr>
      <w:rFonts w:asciiTheme="majorHAnsi" w:hAnsiTheme="majorHAnsi" w:eastAsiaTheme="majorEastAsia" w:cstheme="majorBidi"/>
      <w:b/>
      <w:bCs/>
      <w:sz w:val="24"/>
      <w:szCs w:val="24"/>
    </w:rPr>
  </w:style>
  <w:style w:type="paragraph" w:customStyle="1" w:styleId="573">
    <w:name w:val="cke_editable_file_2944"/>
    <w:basedOn w:val="556"/>
    <w:qFormat/>
    <w:uiPriority w:val="0"/>
    <w:rPr>
      <w:rFonts w:ascii="仿宋_GB2312" w:eastAsia="仿宋_GB2312"/>
    </w:rPr>
  </w:style>
  <w:style w:type="paragraph" w:customStyle="1" w:styleId="574">
    <w:name w:val="marker_file_2944"/>
    <w:basedOn w:val="556"/>
    <w:qFormat/>
    <w:uiPriority w:val="0"/>
    <w:pPr>
      <w:shd w:val="clear" w:color="auto" w:fill="FFFF00"/>
    </w:pPr>
  </w:style>
  <w:style w:type="paragraph" w:customStyle="1" w:styleId="575">
    <w:name w:val="Normal (Web)_file_2944"/>
    <w:basedOn w:val="556"/>
    <w:unhideWhenUsed/>
    <w:qFormat/>
    <w:uiPriority w:val="99"/>
  </w:style>
  <w:style w:type="paragraph" w:customStyle="1" w:styleId="576">
    <w:name w:val="Normal_file_29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7">
    <w:name w:val="heading 1_file_2945"/>
    <w:basedOn w:val="576"/>
    <w:qFormat/>
    <w:uiPriority w:val="9"/>
    <w:pPr>
      <w:outlineLvl w:val="0"/>
    </w:pPr>
    <w:rPr>
      <w:kern w:val="36"/>
      <w:sz w:val="48"/>
      <w:szCs w:val="48"/>
    </w:rPr>
  </w:style>
  <w:style w:type="paragraph" w:customStyle="1" w:styleId="578">
    <w:name w:val="heading 2_file_2945"/>
    <w:basedOn w:val="576"/>
    <w:qFormat/>
    <w:uiPriority w:val="9"/>
    <w:pPr>
      <w:outlineLvl w:val="1"/>
    </w:pPr>
    <w:rPr>
      <w:sz w:val="36"/>
      <w:szCs w:val="36"/>
    </w:rPr>
  </w:style>
  <w:style w:type="paragraph" w:customStyle="1" w:styleId="579">
    <w:name w:val="heading 3_file_2945"/>
    <w:basedOn w:val="576"/>
    <w:qFormat/>
    <w:uiPriority w:val="9"/>
    <w:pPr>
      <w:outlineLvl w:val="2"/>
    </w:pPr>
    <w:rPr>
      <w:sz w:val="27"/>
      <w:szCs w:val="27"/>
    </w:rPr>
  </w:style>
  <w:style w:type="paragraph" w:customStyle="1" w:styleId="580">
    <w:name w:val="heading 4_file_2945"/>
    <w:basedOn w:val="576"/>
    <w:qFormat/>
    <w:uiPriority w:val="9"/>
    <w:pPr>
      <w:outlineLvl w:val="3"/>
    </w:pPr>
  </w:style>
  <w:style w:type="paragraph" w:customStyle="1" w:styleId="581">
    <w:name w:val="heading 5_file_2945"/>
    <w:basedOn w:val="576"/>
    <w:qFormat/>
    <w:uiPriority w:val="9"/>
    <w:pPr>
      <w:outlineLvl w:val="4"/>
    </w:pPr>
    <w:rPr>
      <w:sz w:val="20"/>
      <w:szCs w:val="20"/>
    </w:rPr>
  </w:style>
  <w:style w:type="paragraph" w:customStyle="1" w:styleId="582">
    <w:name w:val="heading 6_file_2945"/>
    <w:basedOn w:val="576"/>
    <w:qFormat/>
    <w:uiPriority w:val="9"/>
    <w:pPr>
      <w:outlineLvl w:val="5"/>
    </w:pPr>
    <w:rPr>
      <w:sz w:val="15"/>
      <w:szCs w:val="15"/>
    </w:rPr>
  </w:style>
  <w:style w:type="character" w:customStyle="1" w:styleId="583">
    <w:name w:val="Default Paragraph Font_file_2945"/>
    <w:unhideWhenUsed/>
    <w:qFormat/>
    <w:uiPriority w:val="1"/>
  </w:style>
  <w:style w:type="table" w:customStyle="1" w:styleId="584">
    <w:name w:val="Normal Table_file_2945"/>
    <w:unhideWhenUsed/>
    <w:qFormat/>
    <w:uiPriority w:val="99"/>
    <w:tblPr>
      <w:tblCellMar>
        <w:top w:w="0" w:type="dxa"/>
        <w:left w:w="108" w:type="dxa"/>
        <w:bottom w:w="0" w:type="dxa"/>
        <w:right w:w="108" w:type="dxa"/>
      </w:tblCellMar>
    </w:tblPr>
  </w:style>
  <w:style w:type="character" w:customStyle="1" w:styleId="585">
    <w:name w:val="Hyperlink_file_2945"/>
    <w:basedOn w:val="583"/>
    <w:unhideWhenUsed/>
    <w:qFormat/>
    <w:uiPriority w:val="99"/>
    <w:rPr>
      <w:color w:val="0782C1"/>
      <w:u w:val="single"/>
    </w:rPr>
  </w:style>
  <w:style w:type="character" w:customStyle="1" w:styleId="586">
    <w:name w:val="FollowedHyperlink_file_2945"/>
    <w:basedOn w:val="583"/>
    <w:unhideWhenUsed/>
    <w:qFormat/>
    <w:uiPriority w:val="99"/>
    <w:rPr>
      <w:color w:val="0782C1"/>
      <w:u w:val="single"/>
    </w:rPr>
  </w:style>
  <w:style w:type="character" w:customStyle="1" w:styleId="587">
    <w:name w:val="标题 1 Char_file_2945"/>
    <w:basedOn w:val="583"/>
    <w:qFormat/>
    <w:uiPriority w:val="9"/>
    <w:rPr>
      <w:rFonts w:ascii="宋体" w:hAnsi="宋体" w:eastAsia="宋体" w:cs="宋体"/>
      <w:b/>
      <w:bCs/>
      <w:kern w:val="44"/>
      <w:sz w:val="44"/>
      <w:szCs w:val="44"/>
    </w:rPr>
  </w:style>
  <w:style w:type="character" w:customStyle="1" w:styleId="588">
    <w:name w:val="标题 2 Char_file_2945"/>
    <w:basedOn w:val="583"/>
    <w:semiHidden/>
    <w:qFormat/>
    <w:uiPriority w:val="9"/>
    <w:rPr>
      <w:rFonts w:asciiTheme="majorHAnsi" w:hAnsiTheme="majorHAnsi" w:eastAsiaTheme="majorEastAsia" w:cstheme="majorBidi"/>
      <w:b/>
      <w:bCs/>
      <w:sz w:val="32"/>
      <w:szCs w:val="32"/>
    </w:rPr>
  </w:style>
  <w:style w:type="character" w:customStyle="1" w:styleId="589">
    <w:name w:val="标题 3 Char_file_2945"/>
    <w:basedOn w:val="583"/>
    <w:semiHidden/>
    <w:qFormat/>
    <w:uiPriority w:val="9"/>
    <w:rPr>
      <w:rFonts w:ascii="宋体" w:hAnsi="宋体" w:eastAsia="宋体" w:cs="宋体"/>
      <w:b/>
      <w:bCs/>
      <w:sz w:val="32"/>
      <w:szCs w:val="32"/>
    </w:rPr>
  </w:style>
  <w:style w:type="character" w:customStyle="1" w:styleId="590">
    <w:name w:val="标题 4 Char_file_2945"/>
    <w:basedOn w:val="583"/>
    <w:semiHidden/>
    <w:qFormat/>
    <w:uiPriority w:val="9"/>
    <w:rPr>
      <w:rFonts w:asciiTheme="majorHAnsi" w:hAnsiTheme="majorHAnsi" w:eastAsiaTheme="majorEastAsia" w:cstheme="majorBidi"/>
      <w:b/>
      <w:bCs/>
      <w:sz w:val="28"/>
      <w:szCs w:val="28"/>
    </w:rPr>
  </w:style>
  <w:style w:type="character" w:customStyle="1" w:styleId="591">
    <w:name w:val="标题 5 Char_file_2945"/>
    <w:basedOn w:val="583"/>
    <w:semiHidden/>
    <w:qFormat/>
    <w:uiPriority w:val="9"/>
    <w:rPr>
      <w:rFonts w:ascii="宋体" w:hAnsi="宋体" w:eastAsia="宋体" w:cs="宋体"/>
      <w:b/>
      <w:bCs/>
      <w:sz w:val="28"/>
      <w:szCs w:val="28"/>
    </w:rPr>
  </w:style>
  <w:style w:type="character" w:customStyle="1" w:styleId="592">
    <w:name w:val="标题 6 Char_file_2945"/>
    <w:basedOn w:val="583"/>
    <w:semiHidden/>
    <w:qFormat/>
    <w:uiPriority w:val="9"/>
    <w:rPr>
      <w:rFonts w:asciiTheme="majorHAnsi" w:hAnsiTheme="majorHAnsi" w:eastAsiaTheme="majorEastAsia" w:cstheme="majorBidi"/>
      <w:b/>
      <w:bCs/>
      <w:sz w:val="24"/>
      <w:szCs w:val="24"/>
    </w:rPr>
  </w:style>
  <w:style w:type="paragraph" w:customStyle="1" w:styleId="593">
    <w:name w:val="cke_editable_file_2945"/>
    <w:basedOn w:val="576"/>
    <w:qFormat/>
    <w:uiPriority w:val="0"/>
    <w:rPr>
      <w:rFonts w:ascii="仿宋_GB2312" w:eastAsia="仿宋_GB2312"/>
    </w:rPr>
  </w:style>
  <w:style w:type="paragraph" w:customStyle="1" w:styleId="594">
    <w:name w:val="marker_file_2945"/>
    <w:basedOn w:val="576"/>
    <w:qFormat/>
    <w:uiPriority w:val="0"/>
    <w:pPr>
      <w:shd w:val="clear" w:color="auto" w:fill="FFFF00"/>
    </w:pPr>
  </w:style>
  <w:style w:type="paragraph" w:customStyle="1" w:styleId="595">
    <w:name w:val="Normal (Web)_file_2945"/>
    <w:basedOn w:val="576"/>
    <w:unhideWhenUsed/>
    <w:qFormat/>
    <w:uiPriority w:val="99"/>
  </w:style>
  <w:style w:type="paragraph" w:customStyle="1" w:styleId="596">
    <w:name w:val="Normal_file_29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7">
    <w:name w:val="heading 1_file_2946"/>
    <w:basedOn w:val="596"/>
    <w:qFormat/>
    <w:uiPriority w:val="9"/>
    <w:pPr>
      <w:outlineLvl w:val="0"/>
    </w:pPr>
    <w:rPr>
      <w:kern w:val="36"/>
      <w:sz w:val="48"/>
      <w:szCs w:val="48"/>
    </w:rPr>
  </w:style>
  <w:style w:type="paragraph" w:customStyle="1" w:styleId="598">
    <w:name w:val="heading 2_file_2946"/>
    <w:basedOn w:val="596"/>
    <w:qFormat/>
    <w:uiPriority w:val="9"/>
    <w:pPr>
      <w:outlineLvl w:val="1"/>
    </w:pPr>
    <w:rPr>
      <w:sz w:val="36"/>
      <w:szCs w:val="36"/>
    </w:rPr>
  </w:style>
  <w:style w:type="paragraph" w:customStyle="1" w:styleId="599">
    <w:name w:val="heading 3_file_2946"/>
    <w:basedOn w:val="596"/>
    <w:qFormat/>
    <w:uiPriority w:val="9"/>
    <w:pPr>
      <w:outlineLvl w:val="2"/>
    </w:pPr>
    <w:rPr>
      <w:sz w:val="27"/>
      <w:szCs w:val="27"/>
    </w:rPr>
  </w:style>
  <w:style w:type="paragraph" w:customStyle="1" w:styleId="600">
    <w:name w:val="heading 4_file_2946"/>
    <w:basedOn w:val="596"/>
    <w:qFormat/>
    <w:uiPriority w:val="9"/>
    <w:pPr>
      <w:outlineLvl w:val="3"/>
    </w:pPr>
  </w:style>
  <w:style w:type="paragraph" w:customStyle="1" w:styleId="601">
    <w:name w:val="heading 5_file_2946"/>
    <w:basedOn w:val="596"/>
    <w:qFormat/>
    <w:uiPriority w:val="9"/>
    <w:pPr>
      <w:outlineLvl w:val="4"/>
    </w:pPr>
    <w:rPr>
      <w:sz w:val="20"/>
      <w:szCs w:val="20"/>
    </w:rPr>
  </w:style>
  <w:style w:type="paragraph" w:customStyle="1" w:styleId="602">
    <w:name w:val="heading 6_file_2946"/>
    <w:basedOn w:val="596"/>
    <w:qFormat/>
    <w:uiPriority w:val="9"/>
    <w:pPr>
      <w:outlineLvl w:val="5"/>
    </w:pPr>
    <w:rPr>
      <w:sz w:val="15"/>
      <w:szCs w:val="15"/>
    </w:rPr>
  </w:style>
  <w:style w:type="character" w:customStyle="1" w:styleId="603">
    <w:name w:val="Default Paragraph Font_file_2946"/>
    <w:unhideWhenUsed/>
    <w:qFormat/>
    <w:uiPriority w:val="1"/>
  </w:style>
  <w:style w:type="table" w:customStyle="1" w:styleId="604">
    <w:name w:val="Normal Table_file_2946"/>
    <w:unhideWhenUsed/>
    <w:qFormat/>
    <w:uiPriority w:val="99"/>
    <w:tblPr>
      <w:tblCellMar>
        <w:top w:w="0" w:type="dxa"/>
        <w:left w:w="108" w:type="dxa"/>
        <w:bottom w:w="0" w:type="dxa"/>
        <w:right w:w="108" w:type="dxa"/>
      </w:tblCellMar>
    </w:tblPr>
  </w:style>
  <w:style w:type="character" w:customStyle="1" w:styleId="605">
    <w:name w:val="Hyperlink_file_2946"/>
    <w:basedOn w:val="603"/>
    <w:unhideWhenUsed/>
    <w:qFormat/>
    <w:uiPriority w:val="99"/>
    <w:rPr>
      <w:color w:val="0782C1"/>
      <w:u w:val="single"/>
    </w:rPr>
  </w:style>
  <w:style w:type="character" w:customStyle="1" w:styleId="606">
    <w:name w:val="FollowedHyperlink_file_2946"/>
    <w:basedOn w:val="603"/>
    <w:unhideWhenUsed/>
    <w:qFormat/>
    <w:uiPriority w:val="99"/>
    <w:rPr>
      <w:color w:val="0782C1"/>
      <w:u w:val="single"/>
    </w:rPr>
  </w:style>
  <w:style w:type="character" w:customStyle="1" w:styleId="607">
    <w:name w:val="标题 1 Char_file_2946"/>
    <w:basedOn w:val="603"/>
    <w:qFormat/>
    <w:uiPriority w:val="9"/>
    <w:rPr>
      <w:rFonts w:ascii="宋体" w:hAnsi="宋体" w:eastAsia="宋体" w:cs="宋体"/>
      <w:b/>
      <w:bCs/>
      <w:kern w:val="44"/>
      <w:sz w:val="44"/>
      <w:szCs w:val="44"/>
    </w:rPr>
  </w:style>
  <w:style w:type="character" w:customStyle="1" w:styleId="608">
    <w:name w:val="标题 2 Char_file_2946"/>
    <w:basedOn w:val="603"/>
    <w:semiHidden/>
    <w:qFormat/>
    <w:uiPriority w:val="9"/>
    <w:rPr>
      <w:rFonts w:asciiTheme="majorHAnsi" w:hAnsiTheme="majorHAnsi" w:eastAsiaTheme="majorEastAsia" w:cstheme="majorBidi"/>
      <w:b/>
      <w:bCs/>
      <w:sz w:val="32"/>
      <w:szCs w:val="32"/>
    </w:rPr>
  </w:style>
  <w:style w:type="character" w:customStyle="1" w:styleId="609">
    <w:name w:val="标题 3 Char_file_2946"/>
    <w:basedOn w:val="603"/>
    <w:semiHidden/>
    <w:qFormat/>
    <w:uiPriority w:val="9"/>
    <w:rPr>
      <w:rFonts w:ascii="宋体" w:hAnsi="宋体" w:eastAsia="宋体" w:cs="宋体"/>
      <w:b/>
      <w:bCs/>
      <w:sz w:val="32"/>
      <w:szCs w:val="32"/>
    </w:rPr>
  </w:style>
  <w:style w:type="character" w:customStyle="1" w:styleId="610">
    <w:name w:val="标题 4 Char_file_2946"/>
    <w:basedOn w:val="603"/>
    <w:semiHidden/>
    <w:qFormat/>
    <w:uiPriority w:val="9"/>
    <w:rPr>
      <w:rFonts w:asciiTheme="majorHAnsi" w:hAnsiTheme="majorHAnsi" w:eastAsiaTheme="majorEastAsia" w:cstheme="majorBidi"/>
      <w:b/>
      <w:bCs/>
      <w:sz w:val="28"/>
      <w:szCs w:val="28"/>
    </w:rPr>
  </w:style>
  <w:style w:type="character" w:customStyle="1" w:styleId="611">
    <w:name w:val="标题 5 Char_file_2946"/>
    <w:basedOn w:val="603"/>
    <w:semiHidden/>
    <w:qFormat/>
    <w:uiPriority w:val="9"/>
    <w:rPr>
      <w:rFonts w:ascii="宋体" w:hAnsi="宋体" w:eastAsia="宋体" w:cs="宋体"/>
      <w:b/>
      <w:bCs/>
      <w:sz w:val="28"/>
      <w:szCs w:val="28"/>
    </w:rPr>
  </w:style>
  <w:style w:type="character" w:customStyle="1" w:styleId="612">
    <w:name w:val="标题 6 Char_file_2946"/>
    <w:basedOn w:val="603"/>
    <w:semiHidden/>
    <w:qFormat/>
    <w:uiPriority w:val="9"/>
    <w:rPr>
      <w:rFonts w:asciiTheme="majorHAnsi" w:hAnsiTheme="majorHAnsi" w:eastAsiaTheme="majorEastAsia" w:cstheme="majorBidi"/>
      <w:b/>
      <w:bCs/>
      <w:sz w:val="24"/>
      <w:szCs w:val="24"/>
    </w:rPr>
  </w:style>
  <w:style w:type="paragraph" w:customStyle="1" w:styleId="613">
    <w:name w:val="cke_editable_file_2946"/>
    <w:basedOn w:val="596"/>
    <w:qFormat/>
    <w:uiPriority w:val="0"/>
    <w:rPr>
      <w:rFonts w:ascii="仿宋_GB2312" w:eastAsia="仿宋_GB2312"/>
    </w:rPr>
  </w:style>
  <w:style w:type="paragraph" w:customStyle="1" w:styleId="614">
    <w:name w:val="marker_file_2946"/>
    <w:basedOn w:val="596"/>
    <w:qFormat/>
    <w:uiPriority w:val="0"/>
    <w:pPr>
      <w:shd w:val="clear" w:color="auto" w:fill="FFFF00"/>
    </w:pPr>
  </w:style>
  <w:style w:type="paragraph" w:customStyle="1" w:styleId="615">
    <w:name w:val="Normal (Web)_file_2946"/>
    <w:basedOn w:val="596"/>
    <w:unhideWhenUsed/>
    <w:qFormat/>
    <w:uiPriority w:val="99"/>
  </w:style>
  <w:style w:type="paragraph" w:customStyle="1" w:styleId="616">
    <w:name w:val="Normal_file_29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7">
    <w:name w:val="heading 1_file_2947"/>
    <w:basedOn w:val="616"/>
    <w:qFormat/>
    <w:uiPriority w:val="9"/>
    <w:pPr>
      <w:outlineLvl w:val="0"/>
    </w:pPr>
    <w:rPr>
      <w:kern w:val="36"/>
      <w:sz w:val="48"/>
      <w:szCs w:val="48"/>
    </w:rPr>
  </w:style>
  <w:style w:type="paragraph" w:customStyle="1" w:styleId="618">
    <w:name w:val="heading 2_file_2947"/>
    <w:basedOn w:val="616"/>
    <w:qFormat/>
    <w:uiPriority w:val="9"/>
    <w:pPr>
      <w:outlineLvl w:val="1"/>
    </w:pPr>
    <w:rPr>
      <w:sz w:val="36"/>
      <w:szCs w:val="36"/>
    </w:rPr>
  </w:style>
  <w:style w:type="paragraph" w:customStyle="1" w:styleId="619">
    <w:name w:val="heading 3_file_2947"/>
    <w:basedOn w:val="616"/>
    <w:qFormat/>
    <w:uiPriority w:val="9"/>
    <w:pPr>
      <w:outlineLvl w:val="2"/>
    </w:pPr>
    <w:rPr>
      <w:sz w:val="27"/>
      <w:szCs w:val="27"/>
    </w:rPr>
  </w:style>
  <w:style w:type="paragraph" w:customStyle="1" w:styleId="620">
    <w:name w:val="heading 4_file_2947"/>
    <w:basedOn w:val="616"/>
    <w:qFormat/>
    <w:uiPriority w:val="9"/>
    <w:pPr>
      <w:outlineLvl w:val="3"/>
    </w:pPr>
  </w:style>
  <w:style w:type="paragraph" w:customStyle="1" w:styleId="621">
    <w:name w:val="heading 5_file_2947"/>
    <w:basedOn w:val="616"/>
    <w:qFormat/>
    <w:uiPriority w:val="9"/>
    <w:pPr>
      <w:outlineLvl w:val="4"/>
    </w:pPr>
    <w:rPr>
      <w:sz w:val="20"/>
      <w:szCs w:val="20"/>
    </w:rPr>
  </w:style>
  <w:style w:type="paragraph" w:customStyle="1" w:styleId="622">
    <w:name w:val="heading 6_file_2947"/>
    <w:basedOn w:val="616"/>
    <w:qFormat/>
    <w:uiPriority w:val="9"/>
    <w:pPr>
      <w:outlineLvl w:val="5"/>
    </w:pPr>
    <w:rPr>
      <w:sz w:val="15"/>
      <w:szCs w:val="15"/>
    </w:rPr>
  </w:style>
  <w:style w:type="character" w:customStyle="1" w:styleId="623">
    <w:name w:val="Default Paragraph Font_file_2947"/>
    <w:unhideWhenUsed/>
    <w:qFormat/>
    <w:uiPriority w:val="1"/>
  </w:style>
  <w:style w:type="table" w:customStyle="1" w:styleId="624">
    <w:name w:val="Normal Table_file_2947"/>
    <w:unhideWhenUsed/>
    <w:qFormat/>
    <w:uiPriority w:val="99"/>
    <w:tblPr>
      <w:tblCellMar>
        <w:top w:w="0" w:type="dxa"/>
        <w:left w:w="108" w:type="dxa"/>
        <w:bottom w:w="0" w:type="dxa"/>
        <w:right w:w="108" w:type="dxa"/>
      </w:tblCellMar>
    </w:tblPr>
  </w:style>
  <w:style w:type="character" w:customStyle="1" w:styleId="625">
    <w:name w:val="Hyperlink_file_2947"/>
    <w:basedOn w:val="623"/>
    <w:unhideWhenUsed/>
    <w:qFormat/>
    <w:uiPriority w:val="99"/>
    <w:rPr>
      <w:color w:val="0782C1"/>
      <w:u w:val="single"/>
    </w:rPr>
  </w:style>
  <w:style w:type="character" w:customStyle="1" w:styleId="626">
    <w:name w:val="FollowedHyperlink_file_2947"/>
    <w:basedOn w:val="623"/>
    <w:unhideWhenUsed/>
    <w:qFormat/>
    <w:uiPriority w:val="99"/>
    <w:rPr>
      <w:color w:val="0782C1"/>
      <w:u w:val="single"/>
    </w:rPr>
  </w:style>
  <w:style w:type="character" w:customStyle="1" w:styleId="627">
    <w:name w:val="标题 1 Char_file_2947"/>
    <w:basedOn w:val="623"/>
    <w:qFormat/>
    <w:uiPriority w:val="9"/>
    <w:rPr>
      <w:rFonts w:ascii="宋体" w:hAnsi="宋体" w:eastAsia="宋体" w:cs="宋体"/>
      <w:b/>
      <w:bCs/>
      <w:kern w:val="44"/>
      <w:sz w:val="44"/>
      <w:szCs w:val="44"/>
    </w:rPr>
  </w:style>
  <w:style w:type="character" w:customStyle="1" w:styleId="628">
    <w:name w:val="标题 2 Char_file_2947"/>
    <w:basedOn w:val="623"/>
    <w:semiHidden/>
    <w:qFormat/>
    <w:uiPriority w:val="9"/>
    <w:rPr>
      <w:rFonts w:asciiTheme="majorHAnsi" w:hAnsiTheme="majorHAnsi" w:eastAsiaTheme="majorEastAsia" w:cstheme="majorBidi"/>
      <w:b/>
      <w:bCs/>
      <w:sz w:val="32"/>
      <w:szCs w:val="32"/>
    </w:rPr>
  </w:style>
  <w:style w:type="character" w:customStyle="1" w:styleId="629">
    <w:name w:val="标题 3 Char_file_2947"/>
    <w:basedOn w:val="623"/>
    <w:semiHidden/>
    <w:qFormat/>
    <w:uiPriority w:val="9"/>
    <w:rPr>
      <w:rFonts w:ascii="宋体" w:hAnsi="宋体" w:eastAsia="宋体" w:cs="宋体"/>
      <w:b/>
      <w:bCs/>
      <w:sz w:val="32"/>
      <w:szCs w:val="32"/>
    </w:rPr>
  </w:style>
  <w:style w:type="character" w:customStyle="1" w:styleId="630">
    <w:name w:val="标题 4 Char_file_2947"/>
    <w:basedOn w:val="623"/>
    <w:semiHidden/>
    <w:qFormat/>
    <w:uiPriority w:val="9"/>
    <w:rPr>
      <w:rFonts w:asciiTheme="majorHAnsi" w:hAnsiTheme="majorHAnsi" w:eastAsiaTheme="majorEastAsia" w:cstheme="majorBidi"/>
      <w:b/>
      <w:bCs/>
      <w:sz w:val="28"/>
      <w:szCs w:val="28"/>
    </w:rPr>
  </w:style>
  <w:style w:type="character" w:customStyle="1" w:styleId="631">
    <w:name w:val="标题 5 Char_file_2947"/>
    <w:basedOn w:val="623"/>
    <w:semiHidden/>
    <w:qFormat/>
    <w:uiPriority w:val="9"/>
    <w:rPr>
      <w:rFonts w:ascii="宋体" w:hAnsi="宋体" w:eastAsia="宋体" w:cs="宋体"/>
      <w:b/>
      <w:bCs/>
      <w:sz w:val="28"/>
      <w:szCs w:val="28"/>
    </w:rPr>
  </w:style>
  <w:style w:type="character" w:customStyle="1" w:styleId="632">
    <w:name w:val="标题 6 Char_file_2947"/>
    <w:basedOn w:val="623"/>
    <w:semiHidden/>
    <w:qFormat/>
    <w:uiPriority w:val="9"/>
    <w:rPr>
      <w:rFonts w:asciiTheme="majorHAnsi" w:hAnsiTheme="majorHAnsi" w:eastAsiaTheme="majorEastAsia" w:cstheme="majorBidi"/>
      <w:b/>
      <w:bCs/>
      <w:sz w:val="24"/>
      <w:szCs w:val="24"/>
    </w:rPr>
  </w:style>
  <w:style w:type="paragraph" w:customStyle="1" w:styleId="633">
    <w:name w:val="cke_editable_file_2947"/>
    <w:basedOn w:val="616"/>
    <w:qFormat/>
    <w:uiPriority w:val="0"/>
    <w:rPr>
      <w:rFonts w:ascii="仿宋_GB2312" w:eastAsia="仿宋_GB2312"/>
    </w:rPr>
  </w:style>
  <w:style w:type="paragraph" w:customStyle="1" w:styleId="634">
    <w:name w:val="marker_file_2947"/>
    <w:basedOn w:val="616"/>
    <w:qFormat/>
    <w:uiPriority w:val="0"/>
    <w:pPr>
      <w:shd w:val="clear" w:color="auto" w:fill="FFFF00"/>
    </w:pPr>
  </w:style>
  <w:style w:type="paragraph" w:customStyle="1" w:styleId="635">
    <w:name w:val="Normal (Web)_file_2947"/>
    <w:basedOn w:val="616"/>
    <w:unhideWhenUsed/>
    <w:qFormat/>
    <w:uiPriority w:val="99"/>
  </w:style>
  <w:style w:type="character" w:customStyle="1" w:styleId="636">
    <w:name w:val="Strong_file_2947"/>
    <w:basedOn w:val="623"/>
    <w:qFormat/>
    <w:uiPriority w:val="22"/>
    <w:rPr>
      <w:b/>
      <w:bCs/>
    </w:rPr>
  </w:style>
  <w:style w:type="paragraph" w:customStyle="1" w:styleId="637">
    <w:name w:val="Normal_file_29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8">
    <w:name w:val="heading 1_file_2948"/>
    <w:basedOn w:val="637"/>
    <w:qFormat/>
    <w:uiPriority w:val="9"/>
    <w:pPr>
      <w:outlineLvl w:val="0"/>
    </w:pPr>
    <w:rPr>
      <w:kern w:val="36"/>
      <w:sz w:val="48"/>
      <w:szCs w:val="48"/>
    </w:rPr>
  </w:style>
  <w:style w:type="paragraph" w:customStyle="1" w:styleId="639">
    <w:name w:val="heading 2_file_2948"/>
    <w:basedOn w:val="637"/>
    <w:qFormat/>
    <w:uiPriority w:val="9"/>
    <w:pPr>
      <w:outlineLvl w:val="1"/>
    </w:pPr>
    <w:rPr>
      <w:sz w:val="36"/>
      <w:szCs w:val="36"/>
    </w:rPr>
  </w:style>
  <w:style w:type="paragraph" w:customStyle="1" w:styleId="640">
    <w:name w:val="heading 3_file_2948"/>
    <w:basedOn w:val="637"/>
    <w:qFormat/>
    <w:uiPriority w:val="9"/>
    <w:pPr>
      <w:outlineLvl w:val="2"/>
    </w:pPr>
    <w:rPr>
      <w:sz w:val="27"/>
      <w:szCs w:val="27"/>
    </w:rPr>
  </w:style>
  <w:style w:type="paragraph" w:customStyle="1" w:styleId="641">
    <w:name w:val="heading 4_file_2948"/>
    <w:basedOn w:val="637"/>
    <w:qFormat/>
    <w:uiPriority w:val="9"/>
    <w:pPr>
      <w:outlineLvl w:val="3"/>
    </w:pPr>
  </w:style>
  <w:style w:type="paragraph" w:customStyle="1" w:styleId="642">
    <w:name w:val="heading 5_file_2948"/>
    <w:basedOn w:val="637"/>
    <w:qFormat/>
    <w:uiPriority w:val="9"/>
    <w:pPr>
      <w:outlineLvl w:val="4"/>
    </w:pPr>
    <w:rPr>
      <w:sz w:val="20"/>
      <w:szCs w:val="20"/>
    </w:rPr>
  </w:style>
  <w:style w:type="paragraph" w:customStyle="1" w:styleId="643">
    <w:name w:val="heading 6_file_2948"/>
    <w:basedOn w:val="637"/>
    <w:qFormat/>
    <w:uiPriority w:val="9"/>
    <w:pPr>
      <w:outlineLvl w:val="5"/>
    </w:pPr>
    <w:rPr>
      <w:sz w:val="15"/>
      <w:szCs w:val="15"/>
    </w:rPr>
  </w:style>
  <w:style w:type="character" w:customStyle="1" w:styleId="644">
    <w:name w:val="Default Paragraph Font_file_2948"/>
    <w:unhideWhenUsed/>
    <w:qFormat/>
    <w:uiPriority w:val="1"/>
  </w:style>
  <w:style w:type="table" w:customStyle="1" w:styleId="645">
    <w:name w:val="Normal Table_file_2948"/>
    <w:unhideWhenUsed/>
    <w:qFormat/>
    <w:uiPriority w:val="99"/>
    <w:tblPr>
      <w:tblCellMar>
        <w:top w:w="0" w:type="dxa"/>
        <w:left w:w="108" w:type="dxa"/>
        <w:bottom w:w="0" w:type="dxa"/>
        <w:right w:w="108" w:type="dxa"/>
      </w:tblCellMar>
    </w:tblPr>
  </w:style>
  <w:style w:type="character" w:customStyle="1" w:styleId="646">
    <w:name w:val="Hyperlink_file_2948"/>
    <w:basedOn w:val="644"/>
    <w:unhideWhenUsed/>
    <w:qFormat/>
    <w:uiPriority w:val="99"/>
    <w:rPr>
      <w:color w:val="0782C1"/>
      <w:u w:val="single"/>
    </w:rPr>
  </w:style>
  <w:style w:type="character" w:customStyle="1" w:styleId="647">
    <w:name w:val="FollowedHyperlink_file_2948"/>
    <w:basedOn w:val="644"/>
    <w:unhideWhenUsed/>
    <w:qFormat/>
    <w:uiPriority w:val="99"/>
    <w:rPr>
      <w:color w:val="0782C1"/>
      <w:u w:val="single"/>
    </w:rPr>
  </w:style>
  <w:style w:type="character" w:customStyle="1" w:styleId="648">
    <w:name w:val="标题 1 Char_file_2948"/>
    <w:basedOn w:val="644"/>
    <w:qFormat/>
    <w:uiPriority w:val="9"/>
    <w:rPr>
      <w:rFonts w:ascii="宋体" w:hAnsi="宋体" w:eastAsia="宋体" w:cs="宋体"/>
      <w:b/>
      <w:bCs/>
      <w:kern w:val="44"/>
      <w:sz w:val="44"/>
      <w:szCs w:val="44"/>
    </w:rPr>
  </w:style>
  <w:style w:type="character" w:customStyle="1" w:styleId="649">
    <w:name w:val="标题 2 Char_file_2948"/>
    <w:basedOn w:val="644"/>
    <w:semiHidden/>
    <w:qFormat/>
    <w:uiPriority w:val="9"/>
    <w:rPr>
      <w:rFonts w:asciiTheme="majorHAnsi" w:hAnsiTheme="majorHAnsi" w:eastAsiaTheme="majorEastAsia" w:cstheme="majorBidi"/>
      <w:b/>
      <w:bCs/>
      <w:sz w:val="32"/>
      <w:szCs w:val="32"/>
    </w:rPr>
  </w:style>
  <w:style w:type="character" w:customStyle="1" w:styleId="650">
    <w:name w:val="标题 3 Char_file_2948"/>
    <w:basedOn w:val="644"/>
    <w:semiHidden/>
    <w:qFormat/>
    <w:uiPriority w:val="9"/>
    <w:rPr>
      <w:rFonts w:ascii="宋体" w:hAnsi="宋体" w:eastAsia="宋体" w:cs="宋体"/>
      <w:b/>
      <w:bCs/>
      <w:sz w:val="32"/>
      <w:szCs w:val="32"/>
    </w:rPr>
  </w:style>
  <w:style w:type="character" w:customStyle="1" w:styleId="651">
    <w:name w:val="标题 4 Char_file_2948"/>
    <w:basedOn w:val="644"/>
    <w:semiHidden/>
    <w:qFormat/>
    <w:uiPriority w:val="9"/>
    <w:rPr>
      <w:rFonts w:asciiTheme="majorHAnsi" w:hAnsiTheme="majorHAnsi" w:eastAsiaTheme="majorEastAsia" w:cstheme="majorBidi"/>
      <w:b/>
      <w:bCs/>
      <w:sz w:val="28"/>
      <w:szCs w:val="28"/>
    </w:rPr>
  </w:style>
  <w:style w:type="character" w:customStyle="1" w:styleId="652">
    <w:name w:val="标题 5 Char_file_2948"/>
    <w:basedOn w:val="644"/>
    <w:semiHidden/>
    <w:qFormat/>
    <w:uiPriority w:val="9"/>
    <w:rPr>
      <w:rFonts w:ascii="宋体" w:hAnsi="宋体" w:eastAsia="宋体" w:cs="宋体"/>
      <w:b/>
      <w:bCs/>
      <w:sz w:val="28"/>
      <w:szCs w:val="28"/>
    </w:rPr>
  </w:style>
  <w:style w:type="character" w:customStyle="1" w:styleId="653">
    <w:name w:val="标题 6 Char_file_2948"/>
    <w:basedOn w:val="644"/>
    <w:semiHidden/>
    <w:qFormat/>
    <w:uiPriority w:val="9"/>
    <w:rPr>
      <w:rFonts w:asciiTheme="majorHAnsi" w:hAnsiTheme="majorHAnsi" w:eastAsiaTheme="majorEastAsia" w:cstheme="majorBidi"/>
      <w:b/>
      <w:bCs/>
      <w:sz w:val="24"/>
      <w:szCs w:val="24"/>
    </w:rPr>
  </w:style>
  <w:style w:type="paragraph" w:customStyle="1" w:styleId="654">
    <w:name w:val="cke_editable_file_2948"/>
    <w:basedOn w:val="637"/>
    <w:qFormat/>
    <w:uiPriority w:val="0"/>
    <w:rPr>
      <w:rFonts w:ascii="仿宋_GB2312" w:eastAsia="仿宋_GB2312"/>
    </w:rPr>
  </w:style>
  <w:style w:type="paragraph" w:customStyle="1" w:styleId="655">
    <w:name w:val="marker_file_2948"/>
    <w:basedOn w:val="637"/>
    <w:qFormat/>
    <w:uiPriority w:val="0"/>
    <w:pPr>
      <w:shd w:val="clear" w:color="auto" w:fill="FFFF00"/>
    </w:pPr>
  </w:style>
  <w:style w:type="paragraph" w:customStyle="1" w:styleId="656">
    <w:name w:val="Normal (Web)_file_2948"/>
    <w:basedOn w:val="637"/>
    <w:unhideWhenUsed/>
    <w:qFormat/>
    <w:uiPriority w:val="99"/>
  </w:style>
  <w:style w:type="character" w:customStyle="1" w:styleId="657">
    <w:name w:val="Strong_file_2948"/>
    <w:basedOn w:val="644"/>
    <w:qFormat/>
    <w:uiPriority w:val="22"/>
    <w:rPr>
      <w:b/>
      <w:bCs/>
    </w:rPr>
  </w:style>
  <w:style w:type="paragraph" w:customStyle="1" w:styleId="658">
    <w:name w:val="Normal_file_29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9">
    <w:name w:val="heading 1_file_2949"/>
    <w:basedOn w:val="658"/>
    <w:qFormat/>
    <w:uiPriority w:val="9"/>
    <w:pPr>
      <w:outlineLvl w:val="0"/>
    </w:pPr>
    <w:rPr>
      <w:kern w:val="36"/>
      <w:sz w:val="48"/>
      <w:szCs w:val="48"/>
    </w:rPr>
  </w:style>
  <w:style w:type="paragraph" w:customStyle="1" w:styleId="660">
    <w:name w:val="heading 2_file_2949"/>
    <w:basedOn w:val="658"/>
    <w:qFormat/>
    <w:uiPriority w:val="9"/>
    <w:pPr>
      <w:outlineLvl w:val="1"/>
    </w:pPr>
    <w:rPr>
      <w:sz w:val="36"/>
      <w:szCs w:val="36"/>
    </w:rPr>
  </w:style>
  <w:style w:type="paragraph" w:customStyle="1" w:styleId="661">
    <w:name w:val="heading 3_file_2949"/>
    <w:basedOn w:val="658"/>
    <w:qFormat/>
    <w:uiPriority w:val="9"/>
    <w:pPr>
      <w:outlineLvl w:val="2"/>
    </w:pPr>
    <w:rPr>
      <w:sz w:val="27"/>
      <w:szCs w:val="27"/>
    </w:rPr>
  </w:style>
  <w:style w:type="paragraph" w:customStyle="1" w:styleId="662">
    <w:name w:val="heading 4_file_2949"/>
    <w:basedOn w:val="658"/>
    <w:qFormat/>
    <w:uiPriority w:val="9"/>
    <w:pPr>
      <w:outlineLvl w:val="3"/>
    </w:pPr>
  </w:style>
  <w:style w:type="paragraph" w:customStyle="1" w:styleId="663">
    <w:name w:val="heading 5_file_2949"/>
    <w:basedOn w:val="658"/>
    <w:qFormat/>
    <w:uiPriority w:val="9"/>
    <w:pPr>
      <w:outlineLvl w:val="4"/>
    </w:pPr>
    <w:rPr>
      <w:sz w:val="20"/>
      <w:szCs w:val="20"/>
    </w:rPr>
  </w:style>
  <w:style w:type="paragraph" w:customStyle="1" w:styleId="664">
    <w:name w:val="heading 6_file_2949"/>
    <w:basedOn w:val="658"/>
    <w:qFormat/>
    <w:uiPriority w:val="9"/>
    <w:pPr>
      <w:outlineLvl w:val="5"/>
    </w:pPr>
    <w:rPr>
      <w:sz w:val="15"/>
      <w:szCs w:val="15"/>
    </w:rPr>
  </w:style>
  <w:style w:type="character" w:customStyle="1" w:styleId="665">
    <w:name w:val="Default Paragraph Font_file_2949"/>
    <w:unhideWhenUsed/>
    <w:qFormat/>
    <w:uiPriority w:val="1"/>
  </w:style>
  <w:style w:type="table" w:customStyle="1" w:styleId="666">
    <w:name w:val="Normal Table_file_2949"/>
    <w:unhideWhenUsed/>
    <w:qFormat/>
    <w:uiPriority w:val="99"/>
    <w:tblPr>
      <w:tblCellMar>
        <w:top w:w="0" w:type="dxa"/>
        <w:left w:w="108" w:type="dxa"/>
        <w:bottom w:w="0" w:type="dxa"/>
        <w:right w:w="108" w:type="dxa"/>
      </w:tblCellMar>
    </w:tblPr>
  </w:style>
  <w:style w:type="character" w:customStyle="1" w:styleId="667">
    <w:name w:val="Hyperlink_file_2949"/>
    <w:basedOn w:val="665"/>
    <w:unhideWhenUsed/>
    <w:qFormat/>
    <w:uiPriority w:val="99"/>
    <w:rPr>
      <w:color w:val="0782C1"/>
      <w:u w:val="single"/>
    </w:rPr>
  </w:style>
  <w:style w:type="character" w:customStyle="1" w:styleId="668">
    <w:name w:val="FollowedHyperlink_file_2949"/>
    <w:basedOn w:val="665"/>
    <w:unhideWhenUsed/>
    <w:qFormat/>
    <w:uiPriority w:val="99"/>
    <w:rPr>
      <w:color w:val="0782C1"/>
      <w:u w:val="single"/>
    </w:rPr>
  </w:style>
  <w:style w:type="character" w:customStyle="1" w:styleId="669">
    <w:name w:val="标题 1 Char_file_2949"/>
    <w:basedOn w:val="665"/>
    <w:qFormat/>
    <w:uiPriority w:val="9"/>
    <w:rPr>
      <w:rFonts w:ascii="宋体" w:hAnsi="宋体" w:eastAsia="宋体" w:cs="宋体"/>
      <w:b/>
      <w:bCs/>
      <w:kern w:val="44"/>
      <w:sz w:val="44"/>
      <w:szCs w:val="44"/>
    </w:rPr>
  </w:style>
  <w:style w:type="character" w:customStyle="1" w:styleId="670">
    <w:name w:val="标题 2 Char_file_2949"/>
    <w:basedOn w:val="665"/>
    <w:semiHidden/>
    <w:qFormat/>
    <w:uiPriority w:val="9"/>
    <w:rPr>
      <w:rFonts w:asciiTheme="majorHAnsi" w:hAnsiTheme="majorHAnsi" w:eastAsiaTheme="majorEastAsia" w:cstheme="majorBidi"/>
      <w:b/>
      <w:bCs/>
      <w:sz w:val="32"/>
      <w:szCs w:val="32"/>
    </w:rPr>
  </w:style>
  <w:style w:type="character" w:customStyle="1" w:styleId="671">
    <w:name w:val="标题 3 Char_file_2949"/>
    <w:basedOn w:val="665"/>
    <w:semiHidden/>
    <w:qFormat/>
    <w:uiPriority w:val="9"/>
    <w:rPr>
      <w:rFonts w:ascii="宋体" w:hAnsi="宋体" w:eastAsia="宋体" w:cs="宋体"/>
      <w:b/>
      <w:bCs/>
      <w:sz w:val="32"/>
      <w:szCs w:val="32"/>
    </w:rPr>
  </w:style>
  <w:style w:type="character" w:customStyle="1" w:styleId="672">
    <w:name w:val="标题 4 Char_file_2949"/>
    <w:basedOn w:val="665"/>
    <w:semiHidden/>
    <w:qFormat/>
    <w:uiPriority w:val="9"/>
    <w:rPr>
      <w:rFonts w:asciiTheme="majorHAnsi" w:hAnsiTheme="majorHAnsi" w:eastAsiaTheme="majorEastAsia" w:cstheme="majorBidi"/>
      <w:b/>
      <w:bCs/>
      <w:sz w:val="28"/>
      <w:szCs w:val="28"/>
    </w:rPr>
  </w:style>
  <w:style w:type="character" w:customStyle="1" w:styleId="673">
    <w:name w:val="标题 5 Char_file_2949"/>
    <w:basedOn w:val="665"/>
    <w:semiHidden/>
    <w:qFormat/>
    <w:uiPriority w:val="9"/>
    <w:rPr>
      <w:rFonts w:ascii="宋体" w:hAnsi="宋体" w:eastAsia="宋体" w:cs="宋体"/>
      <w:b/>
      <w:bCs/>
      <w:sz w:val="28"/>
      <w:szCs w:val="28"/>
    </w:rPr>
  </w:style>
  <w:style w:type="character" w:customStyle="1" w:styleId="674">
    <w:name w:val="标题 6 Char_file_2949"/>
    <w:basedOn w:val="665"/>
    <w:semiHidden/>
    <w:qFormat/>
    <w:uiPriority w:val="9"/>
    <w:rPr>
      <w:rFonts w:asciiTheme="majorHAnsi" w:hAnsiTheme="majorHAnsi" w:eastAsiaTheme="majorEastAsia" w:cstheme="majorBidi"/>
      <w:b/>
      <w:bCs/>
      <w:sz w:val="24"/>
      <w:szCs w:val="24"/>
    </w:rPr>
  </w:style>
  <w:style w:type="paragraph" w:customStyle="1" w:styleId="675">
    <w:name w:val="cke_editable_file_2949"/>
    <w:basedOn w:val="658"/>
    <w:qFormat/>
    <w:uiPriority w:val="0"/>
    <w:rPr>
      <w:rFonts w:ascii="仿宋_GB2312" w:eastAsia="仿宋_GB2312"/>
    </w:rPr>
  </w:style>
  <w:style w:type="paragraph" w:customStyle="1" w:styleId="676">
    <w:name w:val="marker_file_2949"/>
    <w:basedOn w:val="658"/>
    <w:qFormat/>
    <w:uiPriority w:val="0"/>
    <w:pPr>
      <w:shd w:val="clear" w:color="auto" w:fill="FFFF00"/>
    </w:pPr>
  </w:style>
  <w:style w:type="paragraph" w:customStyle="1" w:styleId="677">
    <w:name w:val="Normal (Web)_file_2949"/>
    <w:basedOn w:val="658"/>
    <w:unhideWhenUsed/>
    <w:qFormat/>
    <w:uiPriority w:val="99"/>
  </w:style>
  <w:style w:type="character" w:customStyle="1" w:styleId="678">
    <w:name w:val="Strong_file_2949"/>
    <w:basedOn w:val="665"/>
    <w:qFormat/>
    <w:uiPriority w:val="22"/>
    <w:rPr>
      <w:b/>
      <w:bCs/>
    </w:rPr>
  </w:style>
  <w:style w:type="paragraph" w:customStyle="1" w:styleId="679">
    <w:name w:val="Normal_file_29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0">
    <w:name w:val="heading 1_file_2950"/>
    <w:basedOn w:val="679"/>
    <w:qFormat/>
    <w:uiPriority w:val="9"/>
    <w:pPr>
      <w:outlineLvl w:val="0"/>
    </w:pPr>
    <w:rPr>
      <w:kern w:val="36"/>
      <w:sz w:val="48"/>
      <w:szCs w:val="48"/>
    </w:rPr>
  </w:style>
  <w:style w:type="paragraph" w:customStyle="1" w:styleId="681">
    <w:name w:val="heading 2_file_2950"/>
    <w:basedOn w:val="679"/>
    <w:qFormat/>
    <w:uiPriority w:val="9"/>
    <w:pPr>
      <w:outlineLvl w:val="1"/>
    </w:pPr>
    <w:rPr>
      <w:sz w:val="36"/>
      <w:szCs w:val="36"/>
    </w:rPr>
  </w:style>
  <w:style w:type="paragraph" w:customStyle="1" w:styleId="682">
    <w:name w:val="heading 3_file_2950"/>
    <w:basedOn w:val="679"/>
    <w:qFormat/>
    <w:uiPriority w:val="9"/>
    <w:pPr>
      <w:outlineLvl w:val="2"/>
    </w:pPr>
    <w:rPr>
      <w:sz w:val="27"/>
      <w:szCs w:val="27"/>
    </w:rPr>
  </w:style>
  <w:style w:type="paragraph" w:customStyle="1" w:styleId="683">
    <w:name w:val="heading 4_file_2950"/>
    <w:basedOn w:val="679"/>
    <w:qFormat/>
    <w:uiPriority w:val="9"/>
    <w:pPr>
      <w:outlineLvl w:val="3"/>
    </w:pPr>
  </w:style>
  <w:style w:type="paragraph" w:customStyle="1" w:styleId="684">
    <w:name w:val="heading 5_file_2950"/>
    <w:basedOn w:val="679"/>
    <w:qFormat/>
    <w:uiPriority w:val="9"/>
    <w:pPr>
      <w:outlineLvl w:val="4"/>
    </w:pPr>
    <w:rPr>
      <w:sz w:val="20"/>
      <w:szCs w:val="20"/>
    </w:rPr>
  </w:style>
  <w:style w:type="paragraph" w:customStyle="1" w:styleId="685">
    <w:name w:val="heading 6_file_2950"/>
    <w:basedOn w:val="679"/>
    <w:qFormat/>
    <w:uiPriority w:val="9"/>
    <w:pPr>
      <w:outlineLvl w:val="5"/>
    </w:pPr>
    <w:rPr>
      <w:sz w:val="15"/>
      <w:szCs w:val="15"/>
    </w:rPr>
  </w:style>
  <w:style w:type="character" w:customStyle="1" w:styleId="686">
    <w:name w:val="Default Paragraph Font_file_2950"/>
    <w:unhideWhenUsed/>
    <w:qFormat/>
    <w:uiPriority w:val="1"/>
  </w:style>
  <w:style w:type="table" w:customStyle="1" w:styleId="687">
    <w:name w:val="Normal Table_file_2950"/>
    <w:unhideWhenUsed/>
    <w:qFormat/>
    <w:uiPriority w:val="99"/>
    <w:tblPr>
      <w:tblCellMar>
        <w:top w:w="0" w:type="dxa"/>
        <w:left w:w="108" w:type="dxa"/>
        <w:bottom w:w="0" w:type="dxa"/>
        <w:right w:w="108" w:type="dxa"/>
      </w:tblCellMar>
    </w:tblPr>
  </w:style>
  <w:style w:type="character" w:customStyle="1" w:styleId="688">
    <w:name w:val="Hyperlink_file_2950"/>
    <w:basedOn w:val="686"/>
    <w:unhideWhenUsed/>
    <w:qFormat/>
    <w:uiPriority w:val="99"/>
    <w:rPr>
      <w:color w:val="0782C1"/>
      <w:u w:val="single"/>
    </w:rPr>
  </w:style>
  <w:style w:type="character" w:customStyle="1" w:styleId="689">
    <w:name w:val="FollowedHyperlink_file_2950"/>
    <w:basedOn w:val="686"/>
    <w:unhideWhenUsed/>
    <w:qFormat/>
    <w:uiPriority w:val="99"/>
    <w:rPr>
      <w:color w:val="0782C1"/>
      <w:u w:val="single"/>
    </w:rPr>
  </w:style>
  <w:style w:type="character" w:customStyle="1" w:styleId="690">
    <w:name w:val="标题 1 Char_file_2950"/>
    <w:basedOn w:val="686"/>
    <w:qFormat/>
    <w:uiPriority w:val="9"/>
    <w:rPr>
      <w:rFonts w:ascii="宋体" w:hAnsi="宋体" w:eastAsia="宋体" w:cs="宋体"/>
      <w:b/>
      <w:bCs/>
      <w:kern w:val="44"/>
      <w:sz w:val="44"/>
      <w:szCs w:val="44"/>
    </w:rPr>
  </w:style>
  <w:style w:type="character" w:customStyle="1" w:styleId="691">
    <w:name w:val="标题 2 Char_file_2950"/>
    <w:basedOn w:val="686"/>
    <w:semiHidden/>
    <w:qFormat/>
    <w:uiPriority w:val="9"/>
    <w:rPr>
      <w:rFonts w:asciiTheme="majorHAnsi" w:hAnsiTheme="majorHAnsi" w:eastAsiaTheme="majorEastAsia" w:cstheme="majorBidi"/>
      <w:b/>
      <w:bCs/>
      <w:sz w:val="32"/>
      <w:szCs w:val="32"/>
    </w:rPr>
  </w:style>
  <w:style w:type="character" w:customStyle="1" w:styleId="692">
    <w:name w:val="标题 3 Char_file_2950"/>
    <w:basedOn w:val="686"/>
    <w:semiHidden/>
    <w:qFormat/>
    <w:uiPriority w:val="9"/>
    <w:rPr>
      <w:rFonts w:ascii="宋体" w:hAnsi="宋体" w:eastAsia="宋体" w:cs="宋体"/>
      <w:b/>
      <w:bCs/>
      <w:sz w:val="32"/>
      <w:szCs w:val="32"/>
    </w:rPr>
  </w:style>
  <w:style w:type="character" w:customStyle="1" w:styleId="693">
    <w:name w:val="标题 4 Char_file_2950"/>
    <w:basedOn w:val="686"/>
    <w:semiHidden/>
    <w:qFormat/>
    <w:uiPriority w:val="9"/>
    <w:rPr>
      <w:rFonts w:asciiTheme="majorHAnsi" w:hAnsiTheme="majorHAnsi" w:eastAsiaTheme="majorEastAsia" w:cstheme="majorBidi"/>
      <w:b/>
      <w:bCs/>
      <w:sz w:val="28"/>
      <w:szCs w:val="28"/>
    </w:rPr>
  </w:style>
  <w:style w:type="character" w:customStyle="1" w:styleId="694">
    <w:name w:val="标题 5 Char_file_2950"/>
    <w:basedOn w:val="686"/>
    <w:semiHidden/>
    <w:qFormat/>
    <w:uiPriority w:val="9"/>
    <w:rPr>
      <w:rFonts w:ascii="宋体" w:hAnsi="宋体" w:eastAsia="宋体" w:cs="宋体"/>
      <w:b/>
      <w:bCs/>
      <w:sz w:val="28"/>
      <w:szCs w:val="28"/>
    </w:rPr>
  </w:style>
  <w:style w:type="character" w:customStyle="1" w:styleId="695">
    <w:name w:val="标题 6 Char_file_2950"/>
    <w:basedOn w:val="686"/>
    <w:semiHidden/>
    <w:qFormat/>
    <w:uiPriority w:val="9"/>
    <w:rPr>
      <w:rFonts w:asciiTheme="majorHAnsi" w:hAnsiTheme="majorHAnsi" w:eastAsiaTheme="majorEastAsia" w:cstheme="majorBidi"/>
      <w:b/>
      <w:bCs/>
      <w:sz w:val="24"/>
      <w:szCs w:val="24"/>
    </w:rPr>
  </w:style>
  <w:style w:type="paragraph" w:customStyle="1" w:styleId="696">
    <w:name w:val="cke_editable_file_2950"/>
    <w:basedOn w:val="679"/>
    <w:qFormat/>
    <w:uiPriority w:val="0"/>
    <w:rPr>
      <w:rFonts w:ascii="仿宋_GB2312" w:eastAsia="仿宋_GB2312"/>
    </w:rPr>
  </w:style>
  <w:style w:type="paragraph" w:customStyle="1" w:styleId="697">
    <w:name w:val="marker_file_2950"/>
    <w:basedOn w:val="679"/>
    <w:qFormat/>
    <w:uiPriority w:val="0"/>
    <w:pPr>
      <w:shd w:val="clear" w:color="auto" w:fill="FFFF00"/>
    </w:pPr>
  </w:style>
  <w:style w:type="paragraph" w:customStyle="1" w:styleId="698">
    <w:name w:val="Normal (Web)_file_2950"/>
    <w:basedOn w:val="679"/>
    <w:unhideWhenUsed/>
    <w:qFormat/>
    <w:uiPriority w:val="99"/>
  </w:style>
  <w:style w:type="paragraph" w:customStyle="1" w:styleId="699">
    <w:name w:val="Normal_file_29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0">
    <w:name w:val="heading 1_file_2951"/>
    <w:basedOn w:val="699"/>
    <w:qFormat/>
    <w:uiPriority w:val="9"/>
    <w:pPr>
      <w:outlineLvl w:val="0"/>
    </w:pPr>
    <w:rPr>
      <w:kern w:val="36"/>
      <w:sz w:val="48"/>
      <w:szCs w:val="48"/>
    </w:rPr>
  </w:style>
  <w:style w:type="paragraph" w:customStyle="1" w:styleId="701">
    <w:name w:val="heading 2_file_2951"/>
    <w:basedOn w:val="699"/>
    <w:qFormat/>
    <w:uiPriority w:val="9"/>
    <w:pPr>
      <w:outlineLvl w:val="1"/>
    </w:pPr>
    <w:rPr>
      <w:sz w:val="36"/>
      <w:szCs w:val="36"/>
    </w:rPr>
  </w:style>
  <w:style w:type="paragraph" w:customStyle="1" w:styleId="702">
    <w:name w:val="heading 3_file_2951"/>
    <w:basedOn w:val="699"/>
    <w:qFormat/>
    <w:uiPriority w:val="9"/>
    <w:pPr>
      <w:outlineLvl w:val="2"/>
    </w:pPr>
    <w:rPr>
      <w:sz w:val="27"/>
      <w:szCs w:val="27"/>
    </w:rPr>
  </w:style>
  <w:style w:type="paragraph" w:customStyle="1" w:styleId="703">
    <w:name w:val="heading 4_file_2951"/>
    <w:basedOn w:val="699"/>
    <w:qFormat/>
    <w:uiPriority w:val="9"/>
    <w:pPr>
      <w:outlineLvl w:val="3"/>
    </w:pPr>
  </w:style>
  <w:style w:type="paragraph" w:customStyle="1" w:styleId="704">
    <w:name w:val="heading 5_file_2951"/>
    <w:basedOn w:val="699"/>
    <w:qFormat/>
    <w:uiPriority w:val="9"/>
    <w:pPr>
      <w:outlineLvl w:val="4"/>
    </w:pPr>
    <w:rPr>
      <w:sz w:val="20"/>
      <w:szCs w:val="20"/>
    </w:rPr>
  </w:style>
  <w:style w:type="paragraph" w:customStyle="1" w:styleId="705">
    <w:name w:val="heading 6_file_2951"/>
    <w:basedOn w:val="699"/>
    <w:qFormat/>
    <w:uiPriority w:val="9"/>
    <w:pPr>
      <w:outlineLvl w:val="5"/>
    </w:pPr>
    <w:rPr>
      <w:sz w:val="15"/>
      <w:szCs w:val="15"/>
    </w:rPr>
  </w:style>
  <w:style w:type="character" w:customStyle="1" w:styleId="706">
    <w:name w:val="Default Paragraph Font_file_2951"/>
    <w:unhideWhenUsed/>
    <w:qFormat/>
    <w:uiPriority w:val="1"/>
  </w:style>
  <w:style w:type="table" w:customStyle="1" w:styleId="707">
    <w:name w:val="Normal Table_file_2951"/>
    <w:unhideWhenUsed/>
    <w:qFormat/>
    <w:uiPriority w:val="99"/>
    <w:tblPr>
      <w:tblCellMar>
        <w:top w:w="0" w:type="dxa"/>
        <w:left w:w="108" w:type="dxa"/>
        <w:bottom w:w="0" w:type="dxa"/>
        <w:right w:w="108" w:type="dxa"/>
      </w:tblCellMar>
    </w:tblPr>
  </w:style>
  <w:style w:type="character" w:customStyle="1" w:styleId="708">
    <w:name w:val="Hyperlink_file_2951"/>
    <w:basedOn w:val="706"/>
    <w:unhideWhenUsed/>
    <w:qFormat/>
    <w:uiPriority w:val="99"/>
    <w:rPr>
      <w:color w:val="0782C1"/>
      <w:u w:val="single"/>
    </w:rPr>
  </w:style>
  <w:style w:type="character" w:customStyle="1" w:styleId="709">
    <w:name w:val="FollowedHyperlink_file_2951"/>
    <w:basedOn w:val="706"/>
    <w:unhideWhenUsed/>
    <w:qFormat/>
    <w:uiPriority w:val="99"/>
    <w:rPr>
      <w:color w:val="0782C1"/>
      <w:u w:val="single"/>
    </w:rPr>
  </w:style>
  <w:style w:type="character" w:customStyle="1" w:styleId="710">
    <w:name w:val="标题 1 Char_file_2951"/>
    <w:basedOn w:val="706"/>
    <w:qFormat/>
    <w:uiPriority w:val="9"/>
    <w:rPr>
      <w:rFonts w:ascii="宋体" w:hAnsi="宋体" w:eastAsia="宋体" w:cs="宋体"/>
      <w:b/>
      <w:bCs/>
      <w:kern w:val="44"/>
      <w:sz w:val="44"/>
      <w:szCs w:val="44"/>
    </w:rPr>
  </w:style>
  <w:style w:type="character" w:customStyle="1" w:styleId="711">
    <w:name w:val="标题 2 Char_file_2951"/>
    <w:basedOn w:val="706"/>
    <w:semiHidden/>
    <w:qFormat/>
    <w:uiPriority w:val="9"/>
    <w:rPr>
      <w:rFonts w:asciiTheme="majorHAnsi" w:hAnsiTheme="majorHAnsi" w:eastAsiaTheme="majorEastAsia" w:cstheme="majorBidi"/>
      <w:b/>
      <w:bCs/>
      <w:sz w:val="32"/>
      <w:szCs w:val="32"/>
    </w:rPr>
  </w:style>
  <w:style w:type="character" w:customStyle="1" w:styleId="712">
    <w:name w:val="标题 3 Char_file_2951"/>
    <w:basedOn w:val="706"/>
    <w:semiHidden/>
    <w:qFormat/>
    <w:uiPriority w:val="9"/>
    <w:rPr>
      <w:rFonts w:ascii="宋体" w:hAnsi="宋体" w:eastAsia="宋体" w:cs="宋体"/>
      <w:b/>
      <w:bCs/>
      <w:sz w:val="32"/>
      <w:szCs w:val="32"/>
    </w:rPr>
  </w:style>
  <w:style w:type="character" w:customStyle="1" w:styleId="713">
    <w:name w:val="标题 4 Char_file_2951"/>
    <w:basedOn w:val="706"/>
    <w:semiHidden/>
    <w:qFormat/>
    <w:uiPriority w:val="9"/>
    <w:rPr>
      <w:rFonts w:asciiTheme="majorHAnsi" w:hAnsiTheme="majorHAnsi" w:eastAsiaTheme="majorEastAsia" w:cstheme="majorBidi"/>
      <w:b/>
      <w:bCs/>
      <w:sz w:val="28"/>
      <w:szCs w:val="28"/>
    </w:rPr>
  </w:style>
  <w:style w:type="character" w:customStyle="1" w:styleId="714">
    <w:name w:val="标题 5 Char_file_2951"/>
    <w:basedOn w:val="706"/>
    <w:semiHidden/>
    <w:qFormat/>
    <w:uiPriority w:val="9"/>
    <w:rPr>
      <w:rFonts w:ascii="宋体" w:hAnsi="宋体" w:eastAsia="宋体" w:cs="宋体"/>
      <w:b/>
      <w:bCs/>
      <w:sz w:val="28"/>
      <w:szCs w:val="28"/>
    </w:rPr>
  </w:style>
  <w:style w:type="character" w:customStyle="1" w:styleId="715">
    <w:name w:val="标题 6 Char_file_2951"/>
    <w:basedOn w:val="706"/>
    <w:semiHidden/>
    <w:qFormat/>
    <w:uiPriority w:val="9"/>
    <w:rPr>
      <w:rFonts w:asciiTheme="majorHAnsi" w:hAnsiTheme="majorHAnsi" w:eastAsiaTheme="majorEastAsia" w:cstheme="majorBidi"/>
      <w:b/>
      <w:bCs/>
      <w:sz w:val="24"/>
      <w:szCs w:val="24"/>
    </w:rPr>
  </w:style>
  <w:style w:type="paragraph" w:customStyle="1" w:styleId="716">
    <w:name w:val="cke_editable_file_2951"/>
    <w:basedOn w:val="699"/>
    <w:qFormat/>
    <w:uiPriority w:val="0"/>
    <w:rPr>
      <w:rFonts w:ascii="仿宋_GB2312" w:eastAsia="仿宋_GB2312"/>
    </w:rPr>
  </w:style>
  <w:style w:type="paragraph" w:customStyle="1" w:styleId="717">
    <w:name w:val="marker_file_2951"/>
    <w:basedOn w:val="699"/>
    <w:qFormat/>
    <w:uiPriority w:val="0"/>
    <w:pPr>
      <w:shd w:val="clear" w:color="auto" w:fill="FFFF00"/>
    </w:pPr>
  </w:style>
  <w:style w:type="paragraph" w:customStyle="1" w:styleId="718">
    <w:name w:val="Normal (Web)_file_2951"/>
    <w:basedOn w:val="699"/>
    <w:unhideWhenUsed/>
    <w:qFormat/>
    <w:uiPriority w:val="99"/>
  </w:style>
  <w:style w:type="paragraph" w:customStyle="1" w:styleId="719">
    <w:name w:val="Normal_file_29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0">
    <w:name w:val="heading 1_file_2952"/>
    <w:basedOn w:val="719"/>
    <w:qFormat/>
    <w:uiPriority w:val="9"/>
    <w:pPr>
      <w:outlineLvl w:val="0"/>
    </w:pPr>
    <w:rPr>
      <w:kern w:val="36"/>
      <w:sz w:val="48"/>
      <w:szCs w:val="48"/>
    </w:rPr>
  </w:style>
  <w:style w:type="paragraph" w:customStyle="1" w:styleId="721">
    <w:name w:val="heading 2_file_2952"/>
    <w:basedOn w:val="719"/>
    <w:qFormat/>
    <w:uiPriority w:val="9"/>
    <w:pPr>
      <w:outlineLvl w:val="1"/>
    </w:pPr>
    <w:rPr>
      <w:sz w:val="36"/>
      <w:szCs w:val="36"/>
    </w:rPr>
  </w:style>
  <w:style w:type="paragraph" w:customStyle="1" w:styleId="722">
    <w:name w:val="heading 3_file_2952"/>
    <w:basedOn w:val="719"/>
    <w:qFormat/>
    <w:uiPriority w:val="9"/>
    <w:pPr>
      <w:outlineLvl w:val="2"/>
    </w:pPr>
    <w:rPr>
      <w:sz w:val="27"/>
      <w:szCs w:val="27"/>
    </w:rPr>
  </w:style>
  <w:style w:type="paragraph" w:customStyle="1" w:styleId="723">
    <w:name w:val="heading 4_file_2952"/>
    <w:basedOn w:val="719"/>
    <w:qFormat/>
    <w:uiPriority w:val="9"/>
    <w:pPr>
      <w:outlineLvl w:val="3"/>
    </w:pPr>
  </w:style>
  <w:style w:type="paragraph" w:customStyle="1" w:styleId="724">
    <w:name w:val="heading 5_file_2952"/>
    <w:basedOn w:val="719"/>
    <w:qFormat/>
    <w:uiPriority w:val="9"/>
    <w:pPr>
      <w:outlineLvl w:val="4"/>
    </w:pPr>
    <w:rPr>
      <w:sz w:val="20"/>
      <w:szCs w:val="20"/>
    </w:rPr>
  </w:style>
  <w:style w:type="paragraph" w:customStyle="1" w:styleId="725">
    <w:name w:val="heading 6_file_2952"/>
    <w:basedOn w:val="719"/>
    <w:qFormat/>
    <w:uiPriority w:val="9"/>
    <w:pPr>
      <w:outlineLvl w:val="5"/>
    </w:pPr>
    <w:rPr>
      <w:sz w:val="15"/>
      <w:szCs w:val="15"/>
    </w:rPr>
  </w:style>
  <w:style w:type="character" w:customStyle="1" w:styleId="726">
    <w:name w:val="Default Paragraph Font_file_2952"/>
    <w:unhideWhenUsed/>
    <w:qFormat/>
    <w:uiPriority w:val="1"/>
  </w:style>
  <w:style w:type="table" w:customStyle="1" w:styleId="727">
    <w:name w:val="Normal Table_file_2952"/>
    <w:unhideWhenUsed/>
    <w:qFormat/>
    <w:uiPriority w:val="99"/>
    <w:tblPr>
      <w:tblCellMar>
        <w:top w:w="0" w:type="dxa"/>
        <w:left w:w="108" w:type="dxa"/>
        <w:bottom w:w="0" w:type="dxa"/>
        <w:right w:w="108" w:type="dxa"/>
      </w:tblCellMar>
    </w:tblPr>
  </w:style>
  <w:style w:type="character" w:customStyle="1" w:styleId="728">
    <w:name w:val="Hyperlink_file_2952"/>
    <w:basedOn w:val="726"/>
    <w:unhideWhenUsed/>
    <w:qFormat/>
    <w:uiPriority w:val="99"/>
    <w:rPr>
      <w:color w:val="0782C1"/>
      <w:u w:val="single"/>
    </w:rPr>
  </w:style>
  <w:style w:type="character" w:customStyle="1" w:styleId="729">
    <w:name w:val="FollowedHyperlink_file_2952"/>
    <w:basedOn w:val="726"/>
    <w:unhideWhenUsed/>
    <w:qFormat/>
    <w:uiPriority w:val="99"/>
    <w:rPr>
      <w:color w:val="0782C1"/>
      <w:u w:val="single"/>
    </w:rPr>
  </w:style>
  <w:style w:type="character" w:customStyle="1" w:styleId="730">
    <w:name w:val="标题 1 Char_file_2952"/>
    <w:basedOn w:val="726"/>
    <w:qFormat/>
    <w:uiPriority w:val="9"/>
    <w:rPr>
      <w:rFonts w:ascii="宋体" w:hAnsi="宋体" w:eastAsia="宋体" w:cs="宋体"/>
      <w:b/>
      <w:bCs/>
      <w:kern w:val="44"/>
      <w:sz w:val="44"/>
      <w:szCs w:val="44"/>
    </w:rPr>
  </w:style>
  <w:style w:type="character" w:customStyle="1" w:styleId="731">
    <w:name w:val="标题 2 Char_file_2952"/>
    <w:basedOn w:val="726"/>
    <w:semiHidden/>
    <w:qFormat/>
    <w:uiPriority w:val="9"/>
    <w:rPr>
      <w:rFonts w:asciiTheme="majorHAnsi" w:hAnsiTheme="majorHAnsi" w:eastAsiaTheme="majorEastAsia" w:cstheme="majorBidi"/>
      <w:b/>
      <w:bCs/>
      <w:sz w:val="32"/>
      <w:szCs w:val="32"/>
    </w:rPr>
  </w:style>
  <w:style w:type="character" w:customStyle="1" w:styleId="732">
    <w:name w:val="标题 3 Char_file_2952"/>
    <w:basedOn w:val="726"/>
    <w:semiHidden/>
    <w:qFormat/>
    <w:uiPriority w:val="9"/>
    <w:rPr>
      <w:rFonts w:ascii="宋体" w:hAnsi="宋体" w:eastAsia="宋体" w:cs="宋体"/>
      <w:b/>
      <w:bCs/>
      <w:sz w:val="32"/>
      <w:szCs w:val="32"/>
    </w:rPr>
  </w:style>
  <w:style w:type="character" w:customStyle="1" w:styleId="733">
    <w:name w:val="标题 4 Char_file_2952"/>
    <w:basedOn w:val="726"/>
    <w:semiHidden/>
    <w:qFormat/>
    <w:uiPriority w:val="9"/>
    <w:rPr>
      <w:rFonts w:asciiTheme="majorHAnsi" w:hAnsiTheme="majorHAnsi" w:eastAsiaTheme="majorEastAsia" w:cstheme="majorBidi"/>
      <w:b/>
      <w:bCs/>
      <w:sz w:val="28"/>
      <w:szCs w:val="28"/>
    </w:rPr>
  </w:style>
  <w:style w:type="character" w:customStyle="1" w:styleId="734">
    <w:name w:val="标题 5 Char_file_2952"/>
    <w:basedOn w:val="726"/>
    <w:semiHidden/>
    <w:qFormat/>
    <w:uiPriority w:val="9"/>
    <w:rPr>
      <w:rFonts w:ascii="宋体" w:hAnsi="宋体" w:eastAsia="宋体" w:cs="宋体"/>
      <w:b/>
      <w:bCs/>
      <w:sz w:val="28"/>
      <w:szCs w:val="28"/>
    </w:rPr>
  </w:style>
  <w:style w:type="character" w:customStyle="1" w:styleId="735">
    <w:name w:val="标题 6 Char_file_2952"/>
    <w:basedOn w:val="726"/>
    <w:semiHidden/>
    <w:qFormat/>
    <w:uiPriority w:val="9"/>
    <w:rPr>
      <w:rFonts w:asciiTheme="majorHAnsi" w:hAnsiTheme="majorHAnsi" w:eastAsiaTheme="majorEastAsia" w:cstheme="majorBidi"/>
      <w:b/>
      <w:bCs/>
      <w:sz w:val="24"/>
      <w:szCs w:val="24"/>
    </w:rPr>
  </w:style>
  <w:style w:type="paragraph" w:customStyle="1" w:styleId="736">
    <w:name w:val="cke_editable_file_2952"/>
    <w:basedOn w:val="719"/>
    <w:qFormat/>
    <w:uiPriority w:val="0"/>
    <w:rPr>
      <w:rFonts w:ascii="仿宋_GB2312" w:eastAsia="仿宋_GB2312"/>
    </w:rPr>
  </w:style>
  <w:style w:type="paragraph" w:customStyle="1" w:styleId="737">
    <w:name w:val="marker_file_2952"/>
    <w:basedOn w:val="719"/>
    <w:qFormat/>
    <w:uiPriority w:val="0"/>
    <w:pPr>
      <w:shd w:val="clear" w:color="auto" w:fill="FFFF00"/>
    </w:pPr>
  </w:style>
  <w:style w:type="paragraph" w:customStyle="1" w:styleId="738">
    <w:name w:val="Normal (Web)_file_2952"/>
    <w:basedOn w:val="719"/>
    <w:unhideWhenUsed/>
    <w:qFormat/>
    <w:uiPriority w:val="99"/>
  </w:style>
  <w:style w:type="paragraph" w:customStyle="1" w:styleId="739">
    <w:name w:val="Normal_file_29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0">
    <w:name w:val="heading 1_file_2953"/>
    <w:basedOn w:val="739"/>
    <w:qFormat/>
    <w:uiPriority w:val="9"/>
    <w:pPr>
      <w:outlineLvl w:val="0"/>
    </w:pPr>
    <w:rPr>
      <w:kern w:val="36"/>
      <w:sz w:val="48"/>
      <w:szCs w:val="48"/>
    </w:rPr>
  </w:style>
  <w:style w:type="paragraph" w:customStyle="1" w:styleId="741">
    <w:name w:val="heading 2_file_2953"/>
    <w:basedOn w:val="739"/>
    <w:qFormat/>
    <w:uiPriority w:val="9"/>
    <w:pPr>
      <w:outlineLvl w:val="1"/>
    </w:pPr>
    <w:rPr>
      <w:sz w:val="36"/>
      <w:szCs w:val="36"/>
    </w:rPr>
  </w:style>
  <w:style w:type="paragraph" w:customStyle="1" w:styleId="742">
    <w:name w:val="heading 3_file_2953"/>
    <w:basedOn w:val="739"/>
    <w:qFormat/>
    <w:uiPriority w:val="9"/>
    <w:pPr>
      <w:outlineLvl w:val="2"/>
    </w:pPr>
    <w:rPr>
      <w:sz w:val="27"/>
      <w:szCs w:val="27"/>
    </w:rPr>
  </w:style>
  <w:style w:type="paragraph" w:customStyle="1" w:styleId="743">
    <w:name w:val="heading 4_file_2953"/>
    <w:basedOn w:val="739"/>
    <w:qFormat/>
    <w:uiPriority w:val="9"/>
    <w:pPr>
      <w:outlineLvl w:val="3"/>
    </w:pPr>
  </w:style>
  <w:style w:type="paragraph" w:customStyle="1" w:styleId="744">
    <w:name w:val="heading 5_file_2953"/>
    <w:basedOn w:val="739"/>
    <w:qFormat/>
    <w:uiPriority w:val="9"/>
    <w:pPr>
      <w:outlineLvl w:val="4"/>
    </w:pPr>
    <w:rPr>
      <w:sz w:val="20"/>
      <w:szCs w:val="20"/>
    </w:rPr>
  </w:style>
  <w:style w:type="paragraph" w:customStyle="1" w:styleId="745">
    <w:name w:val="heading 6_file_2953"/>
    <w:basedOn w:val="739"/>
    <w:qFormat/>
    <w:uiPriority w:val="9"/>
    <w:pPr>
      <w:outlineLvl w:val="5"/>
    </w:pPr>
    <w:rPr>
      <w:sz w:val="15"/>
      <w:szCs w:val="15"/>
    </w:rPr>
  </w:style>
  <w:style w:type="character" w:customStyle="1" w:styleId="746">
    <w:name w:val="Default Paragraph Font_file_2953"/>
    <w:unhideWhenUsed/>
    <w:qFormat/>
    <w:uiPriority w:val="1"/>
  </w:style>
  <w:style w:type="table" w:customStyle="1" w:styleId="747">
    <w:name w:val="Normal Table_file_2953"/>
    <w:unhideWhenUsed/>
    <w:qFormat/>
    <w:uiPriority w:val="99"/>
    <w:tblPr>
      <w:tblCellMar>
        <w:top w:w="0" w:type="dxa"/>
        <w:left w:w="108" w:type="dxa"/>
        <w:bottom w:w="0" w:type="dxa"/>
        <w:right w:w="108" w:type="dxa"/>
      </w:tblCellMar>
    </w:tblPr>
  </w:style>
  <w:style w:type="character" w:customStyle="1" w:styleId="748">
    <w:name w:val="Hyperlink_file_2953"/>
    <w:basedOn w:val="746"/>
    <w:unhideWhenUsed/>
    <w:qFormat/>
    <w:uiPriority w:val="99"/>
    <w:rPr>
      <w:color w:val="0782C1"/>
      <w:u w:val="single"/>
    </w:rPr>
  </w:style>
  <w:style w:type="character" w:customStyle="1" w:styleId="749">
    <w:name w:val="FollowedHyperlink_file_2953"/>
    <w:basedOn w:val="746"/>
    <w:unhideWhenUsed/>
    <w:qFormat/>
    <w:uiPriority w:val="99"/>
    <w:rPr>
      <w:color w:val="0782C1"/>
      <w:u w:val="single"/>
    </w:rPr>
  </w:style>
  <w:style w:type="character" w:customStyle="1" w:styleId="750">
    <w:name w:val="标题 1 Char_file_2953"/>
    <w:basedOn w:val="746"/>
    <w:qFormat/>
    <w:uiPriority w:val="9"/>
    <w:rPr>
      <w:rFonts w:ascii="宋体" w:hAnsi="宋体" w:eastAsia="宋体" w:cs="宋体"/>
      <w:b/>
      <w:bCs/>
      <w:kern w:val="44"/>
      <w:sz w:val="44"/>
      <w:szCs w:val="44"/>
    </w:rPr>
  </w:style>
  <w:style w:type="character" w:customStyle="1" w:styleId="751">
    <w:name w:val="标题 2 Char_file_2953"/>
    <w:basedOn w:val="746"/>
    <w:semiHidden/>
    <w:qFormat/>
    <w:uiPriority w:val="9"/>
    <w:rPr>
      <w:rFonts w:asciiTheme="majorHAnsi" w:hAnsiTheme="majorHAnsi" w:eastAsiaTheme="majorEastAsia" w:cstheme="majorBidi"/>
      <w:b/>
      <w:bCs/>
      <w:sz w:val="32"/>
      <w:szCs w:val="32"/>
    </w:rPr>
  </w:style>
  <w:style w:type="character" w:customStyle="1" w:styleId="752">
    <w:name w:val="标题 3 Char_file_2953"/>
    <w:basedOn w:val="746"/>
    <w:semiHidden/>
    <w:qFormat/>
    <w:uiPriority w:val="9"/>
    <w:rPr>
      <w:rFonts w:ascii="宋体" w:hAnsi="宋体" w:eastAsia="宋体" w:cs="宋体"/>
      <w:b/>
      <w:bCs/>
      <w:sz w:val="32"/>
      <w:szCs w:val="32"/>
    </w:rPr>
  </w:style>
  <w:style w:type="character" w:customStyle="1" w:styleId="753">
    <w:name w:val="标题 4 Char_file_2953"/>
    <w:basedOn w:val="746"/>
    <w:semiHidden/>
    <w:qFormat/>
    <w:uiPriority w:val="9"/>
    <w:rPr>
      <w:rFonts w:asciiTheme="majorHAnsi" w:hAnsiTheme="majorHAnsi" w:eastAsiaTheme="majorEastAsia" w:cstheme="majorBidi"/>
      <w:b/>
      <w:bCs/>
      <w:sz w:val="28"/>
      <w:szCs w:val="28"/>
    </w:rPr>
  </w:style>
  <w:style w:type="character" w:customStyle="1" w:styleId="754">
    <w:name w:val="标题 5 Char_file_2953"/>
    <w:basedOn w:val="746"/>
    <w:semiHidden/>
    <w:qFormat/>
    <w:uiPriority w:val="9"/>
    <w:rPr>
      <w:rFonts w:ascii="宋体" w:hAnsi="宋体" w:eastAsia="宋体" w:cs="宋体"/>
      <w:b/>
      <w:bCs/>
      <w:sz w:val="28"/>
      <w:szCs w:val="28"/>
    </w:rPr>
  </w:style>
  <w:style w:type="character" w:customStyle="1" w:styleId="755">
    <w:name w:val="标题 6 Char_file_2953"/>
    <w:basedOn w:val="746"/>
    <w:semiHidden/>
    <w:qFormat/>
    <w:uiPriority w:val="9"/>
    <w:rPr>
      <w:rFonts w:asciiTheme="majorHAnsi" w:hAnsiTheme="majorHAnsi" w:eastAsiaTheme="majorEastAsia" w:cstheme="majorBidi"/>
      <w:b/>
      <w:bCs/>
      <w:sz w:val="24"/>
      <w:szCs w:val="24"/>
    </w:rPr>
  </w:style>
  <w:style w:type="paragraph" w:customStyle="1" w:styleId="756">
    <w:name w:val="cke_editable_file_2953"/>
    <w:basedOn w:val="739"/>
    <w:qFormat/>
    <w:uiPriority w:val="0"/>
    <w:rPr>
      <w:rFonts w:ascii="仿宋_GB2312" w:eastAsia="仿宋_GB2312"/>
    </w:rPr>
  </w:style>
  <w:style w:type="paragraph" w:customStyle="1" w:styleId="757">
    <w:name w:val="marker_file_2953"/>
    <w:basedOn w:val="739"/>
    <w:qFormat/>
    <w:uiPriority w:val="0"/>
    <w:pPr>
      <w:shd w:val="clear" w:color="auto" w:fill="FFFF00"/>
    </w:pPr>
  </w:style>
  <w:style w:type="paragraph" w:customStyle="1" w:styleId="758">
    <w:name w:val="Normal (Web)_file_2953"/>
    <w:basedOn w:val="739"/>
    <w:unhideWhenUsed/>
    <w:qFormat/>
    <w:uiPriority w:val="99"/>
  </w:style>
  <w:style w:type="paragraph" w:customStyle="1" w:styleId="759">
    <w:name w:val="Normal_file_29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0">
    <w:name w:val="heading 1_file_2954"/>
    <w:basedOn w:val="759"/>
    <w:qFormat/>
    <w:uiPriority w:val="9"/>
    <w:pPr>
      <w:outlineLvl w:val="0"/>
    </w:pPr>
    <w:rPr>
      <w:kern w:val="36"/>
      <w:sz w:val="48"/>
      <w:szCs w:val="48"/>
    </w:rPr>
  </w:style>
  <w:style w:type="paragraph" w:customStyle="1" w:styleId="761">
    <w:name w:val="heading 2_file_2954"/>
    <w:basedOn w:val="759"/>
    <w:qFormat/>
    <w:uiPriority w:val="9"/>
    <w:pPr>
      <w:outlineLvl w:val="1"/>
    </w:pPr>
    <w:rPr>
      <w:sz w:val="36"/>
      <w:szCs w:val="36"/>
    </w:rPr>
  </w:style>
  <w:style w:type="paragraph" w:customStyle="1" w:styleId="762">
    <w:name w:val="heading 3_file_2954"/>
    <w:basedOn w:val="759"/>
    <w:qFormat/>
    <w:uiPriority w:val="9"/>
    <w:pPr>
      <w:outlineLvl w:val="2"/>
    </w:pPr>
    <w:rPr>
      <w:sz w:val="27"/>
      <w:szCs w:val="27"/>
    </w:rPr>
  </w:style>
  <w:style w:type="paragraph" w:customStyle="1" w:styleId="763">
    <w:name w:val="heading 4_file_2954"/>
    <w:basedOn w:val="759"/>
    <w:qFormat/>
    <w:uiPriority w:val="9"/>
    <w:pPr>
      <w:outlineLvl w:val="3"/>
    </w:pPr>
  </w:style>
  <w:style w:type="paragraph" w:customStyle="1" w:styleId="764">
    <w:name w:val="heading 5_file_2954"/>
    <w:basedOn w:val="759"/>
    <w:qFormat/>
    <w:uiPriority w:val="9"/>
    <w:pPr>
      <w:outlineLvl w:val="4"/>
    </w:pPr>
    <w:rPr>
      <w:sz w:val="20"/>
      <w:szCs w:val="20"/>
    </w:rPr>
  </w:style>
  <w:style w:type="paragraph" w:customStyle="1" w:styleId="765">
    <w:name w:val="heading 6_file_2954"/>
    <w:basedOn w:val="759"/>
    <w:qFormat/>
    <w:uiPriority w:val="9"/>
    <w:pPr>
      <w:outlineLvl w:val="5"/>
    </w:pPr>
    <w:rPr>
      <w:sz w:val="15"/>
      <w:szCs w:val="15"/>
    </w:rPr>
  </w:style>
  <w:style w:type="character" w:customStyle="1" w:styleId="766">
    <w:name w:val="Default Paragraph Font_file_2954"/>
    <w:unhideWhenUsed/>
    <w:qFormat/>
    <w:uiPriority w:val="1"/>
  </w:style>
  <w:style w:type="table" w:customStyle="1" w:styleId="767">
    <w:name w:val="Normal Table_file_2954"/>
    <w:unhideWhenUsed/>
    <w:qFormat/>
    <w:uiPriority w:val="99"/>
    <w:tblPr>
      <w:tblCellMar>
        <w:top w:w="0" w:type="dxa"/>
        <w:left w:w="108" w:type="dxa"/>
        <w:bottom w:w="0" w:type="dxa"/>
        <w:right w:w="108" w:type="dxa"/>
      </w:tblCellMar>
    </w:tblPr>
  </w:style>
  <w:style w:type="character" w:customStyle="1" w:styleId="768">
    <w:name w:val="Hyperlink_file_2954"/>
    <w:basedOn w:val="766"/>
    <w:unhideWhenUsed/>
    <w:qFormat/>
    <w:uiPriority w:val="99"/>
    <w:rPr>
      <w:color w:val="0782C1"/>
      <w:u w:val="single"/>
    </w:rPr>
  </w:style>
  <w:style w:type="character" w:customStyle="1" w:styleId="769">
    <w:name w:val="FollowedHyperlink_file_2954"/>
    <w:basedOn w:val="766"/>
    <w:unhideWhenUsed/>
    <w:qFormat/>
    <w:uiPriority w:val="99"/>
    <w:rPr>
      <w:color w:val="0782C1"/>
      <w:u w:val="single"/>
    </w:rPr>
  </w:style>
  <w:style w:type="character" w:customStyle="1" w:styleId="770">
    <w:name w:val="标题 1 Char_file_2954"/>
    <w:basedOn w:val="766"/>
    <w:qFormat/>
    <w:uiPriority w:val="9"/>
    <w:rPr>
      <w:rFonts w:ascii="宋体" w:hAnsi="宋体" w:eastAsia="宋体" w:cs="宋体"/>
      <w:b/>
      <w:bCs/>
      <w:kern w:val="44"/>
      <w:sz w:val="44"/>
      <w:szCs w:val="44"/>
    </w:rPr>
  </w:style>
  <w:style w:type="character" w:customStyle="1" w:styleId="771">
    <w:name w:val="标题 2 Char_file_2954"/>
    <w:basedOn w:val="766"/>
    <w:semiHidden/>
    <w:qFormat/>
    <w:uiPriority w:val="9"/>
    <w:rPr>
      <w:rFonts w:asciiTheme="majorHAnsi" w:hAnsiTheme="majorHAnsi" w:eastAsiaTheme="majorEastAsia" w:cstheme="majorBidi"/>
      <w:b/>
      <w:bCs/>
      <w:sz w:val="32"/>
      <w:szCs w:val="32"/>
    </w:rPr>
  </w:style>
  <w:style w:type="character" w:customStyle="1" w:styleId="772">
    <w:name w:val="标题 3 Char_file_2954"/>
    <w:basedOn w:val="766"/>
    <w:semiHidden/>
    <w:qFormat/>
    <w:uiPriority w:val="9"/>
    <w:rPr>
      <w:rFonts w:ascii="宋体" w:hAnsi="宋体" w:eastAsia="宋体" w:cs="宋体"/>
      <w:b/>
      <w:bCs/>
      <w:sz w:val="32"/>
      <w:szCs w:val="32"/>
    </w:rPr>
  </w:style>
  <w:style w:type="character" w:customStyle="1" w:styleId="773">
    <w:name w:val="标题 4 Char_file_2954"/>
    <w:basedOn w:val="766"/>
    <w:semiHidden/>
    <w:qFormat/>
    <w:uiPriority w:val="9"/>
    <w:rPr>
      <w:rFonts w:asciiTheme="majorHAnsi" w:hAnsiTheme="majorHAnsi" w:eastAsiaTheme="majorEastAsia" w:cstheme="majorBidi"/>
      <w:b/>
      <w:bCs/>
      <w:sz w:val="28"/>
      <w:szCs w:val="28"/>
    </w:rPr>
  </w:style>
  <w:style w:type="character" w:customStyle="1" w:styleId="774">
    <w:name w:val="标题 5 Char_file_2954"/>
    <w:basedOn w:val="766"/>
    <w:semiHidden/>
    <w:qFormat/>
    <w:uiPriority w:val="9"/>
    <w:rPr>
      <w:rFonts w:ascii="宋体" w:hAnsi="宋体" w:eastAsia="宋体" w:cs="宋体"/>
      <w:b/>
      <w:bCs/>
      <w:sz w:val="28"/>
      <w:szCs w:val="28"/>
    </w:rPr>
  </w:style>
  <w:style w:type="character" w:customStyle="1" w:styleId="775">
    <w:name w:val="标题 6 Char_file_2954"/>
    <w:basedOn w:val="766"/>
    <w:semiHidden/>
    <w:qFormat/>
    <w:uiPriority w:val="9"/>
    <w:rPr>
      <w:rFonts w:asciiTheme="majorHAnsi" w:hAnsiTheme="majorHAnsi" w:eastAsiaTheme="majorEastAsia" w:cstheme="majorBidi"/>
      <w:b/>
      <w:bCs/>
      <w:sz w:val="24"/>
      <w:szCs w:val="24"/>
    </w:rPr>
  </w:style>
  <w:style w:type="paragraph" w:customStyle="1" w:styleId="776">
    <w:name w:val="cke_editable_file_2954"/>
    <w:basedOn w:val="759"/>
    <w:qFormat/>
    <w:uiPriority w:val="0"/>
    <w:rPr>
      <w:rFonts w:ascii="仿宋_GB2312" w:eastAsia="仿宋_GB2312"/>
    </w:rPr>
  </w:style>
  <w:style w:type="paragraph" w:customStyle="1" w:styleId="777">
    <w:name w:val="marker_file_2954"/>
    <w:basedOn w:val="759"/>
    <w:qFormat/>
    <w:uiPriority w:val="0"/>
    <w:pPr>
      <w:shd w:val="clear" w:color="auto" w:fill="FFFF00"/>
    </w:pPr>
  </w:style>
  <w:style w:type="paragraph" w:customStyle="1" w:styleId="778">
    <w:name w:val="Normal (Web)_file_2954"/>
    <w:basedOn w:val="759"/>
    <w:unhideWhenUsed/>
    <w:qFormat/>
    <w:uiPriority w:val="99"/>
  </w:style>
  <w:style w:type="character" w:customStyle="1" w:styleId="779">
    <w:name w:val="Strong_file_2954"/>
    <w:basedOn w:val="766"/>
    <w:qFormat/>
    <w:uiPriority w:val="22"/>
    <w:rPr>
      <w:b/>
      <w:bCs/>
    </w:rPr>
  </w:style>
  <w:style w:type="paragraph" w:customStyle="1" w:styleId="780">
    <w:name w:val="Normal_file_29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1">
    <w:name w:val="heading 1_file_2955"/>
    <w:basedOn w:val="780"/>
    <w:qFormat/>
    <w:uiPriority w:val="9"/>
    <w:pPr>
      <w:outlineLvl w:val="0"/>
    </w:pPr>
    <w:rPr>
      <w:kern w:val="36"/>
      <w:sz w:val="48"/>
      <w:szCs w:val="48"/>
    </w:rPr>
  </w:style>
  <w:style w:type="paragraph" w:customStyle="1" w:styleId="782">
    <w:name w:val="heading 2_file_2955"/>
    <w:basedOn w:val="780"/>
    <w:qFormat/>
    <w:uiPriority w:val="9"/>
    <w:pPr>
      <w:outlineLvl w:val="1"/>
    </w:pPr>
    <w:rPr>
      <w:sz w:val="36"/>
      <w:szCs w:val="36"/>
    </w:rPr>
  </w:style>
  <w:style w:type="paragraph" w:customStyle="1" w:styleId="783">
    <w:name w:val="heading 3_file_2955"/>
    <w:basedOn w:val="780"/>
    <w:qFormat/>
    <w:uiPriority w:val="9"/>
    <w:pPr>
      <w:outlineLvl w:val="2"/>
    </w:pPr>
    <w:rPr>
      <w:sz w:val="27"/>
      <w:szCs w:val="27"/>
    </w:rPr>
  </w:style>
  <w:style w:type="paragraph" w:customStyle="1" w:styleId="784">
    <w:name w:val="heading 4_file_2955"/>
    <w:basedOn w:val="780"/>
    <w:qFormat/>
    <w:uiPriority w:val="9"/>
    <w:pPr>
      <w:outlineLvl w:val="3"/>
    </w:pPr>
  </w:style>
  <w:style w:type="paragraph" w:customStyle="1" w:styleId="785">
    <w:name w:val="heading 5_file_2955"/>
    <w:basedOn w:val="780"/>
    <w:qFormat/>
    <w:uiPriority w:val="9"/>
    <w:pPr>
      <w:outlineLvl w:val="4"/>
    </w:pPr>
    <w:rPr>
      <w:sz w:val="20"/>
      <w:szCs w:val="20"/>
    </w:rPr>
  </w:style>
  <w:style w:type="paragraph" w:customStyle="1" w:styleId="786">
    <w:name w:val="heading 6_file_2955"/>
    <w:basedOn w:val="780"/>
    <w:qFormat/>
    <w:uiPriority w:val="9"/>
    <w:pPr>
      <w:outlineLvl w:val="5"/>
    </w:pPr>
    <w:rPr>
      <w:sz w:val="15"/>
      <w:szCs w:val="15"/>
    </w:rPr>
  </w:style>
  <w:style w:type="character" w:customStyle="1" w:styleId="787">
    <w:name w:val="Default Paragraph Font_file_2955"/>
    <w:unhideWhenUsed/>
    <w:qFormat/>
    <w:uiPriority w:val="1"/>
  </w:style>
  <w:style w:type="table" w:customStyle="1" w:styleId="788">
    <w:name w:val="Normal Table_file_2955"/>
    <w:unhideWhenUsed/>
    <w:qFormat/>
    <w:uiPriority w:val="99"/>
    <w:tblPr>
      <w:tblCellMar>
        <w:top w:w="0" w:type="dxa"/>
        <w:left w:w="108" w:type="dxa"/>
        <w:bottom w:w="0" w:type="dxa"/>
        <w:right w:w="108" w:type="dxa"/>
      </w:tblCellMar>
    </w:tblPr>
  </w:style>
  <w:style w:type="character" w:customStyle="1" w:styleId="789">
    <w:name w:val="Hyperlink_file_2955"/>
    <w:basedOn w:val="787"/>
    <w:unhideWhenUsed/>
    <w:qFormat/>
    <w:uiPriority w:val="99"/>
    <w:rPr>
      <w:color w:val="0782C1"/>
      <w:u w:val="single"/>
    </w:rPr>
  </w:style>
  <w:style w:type="character" w:customStyle="1" w:styleId="790">
    <w:name w:val="FollowedHyperlink_file_2955"/>
    <w:basedOn w:val="787"/>
    <w:unhideWhenUsed/>
    <w:qFormat/>
    <w:uiPriority w:val="99"/>
    <w:rPr>
      <w:color w:val="0782C1"/>
      <w:u w:val="single"/>
    </w:rPr>
  </w:style>
  <w:style w:type="character" w:customStyle="1" w:styleId="791">
    <w:name w:val="标题 1 Char_file_2955"/>
    <w:basedOn w:val="787"/>
    <w:qFormat/>
    <w:uiPriority w:val="9"/>
    <w:rPr>
      <w:rFonts w:ascii="宋体" w:hAnsi="宋体" w:eastAsia="宋体" w:cs="宋体"/>
      <w:b/>
      <w:bCs/>
      <w:kern w:val="44"/>
      <w:sz w:val="44"/>
      <w:szCs w:val="44"/>
    </w:rPr>
  </w:style>
  <w:style w:type="character" w:customStyle="1" w:styleId="792">
    <w:name w:val="标题 2 Char_file_2955"/>
    <w:basedOn w:val="787"/>
    <w:semiHidden/>
    <w:qFormat/>
    <w:uiPriority w:val="9"/>
    <w:rPr>
      <w:rFonts w:asciiTheme="majorHAnsi" w:hAnsiTheme="majorHAnsi" w:eastAsiaTheme="majorEastAsia" w:cstheme="majorBidi"/>
      <w:b/>
      <w:bCs/>
      <w:sz w:val="32"/>
      <w:szCs w:val="32"/>
    </w:rPr>
  </w:style>
  <w:style w:type="character" w:customStyle="1" w:styleId="793">
    <w:name w:val="标题 3 Char_file_2955"/>
    <w:basedOn w:val="787"/>
    <w:semiHidden/>
    <w:qFormat/>
    <w:uiPriority w:val="9"/>
    <w:rPr>
      <w:rFonts w:ascii="宋体" w:hAnsi="宋体" w:eastAsia="宋体" w:cs="宋体"/>
      <w:b/>
      <w:bCs/>
      <w:sz w:val="32"/>
      <w:szCs w:val="32"/>
    </w:rPr>
  </w:style>
  <w:style w:type="character" w:customStyle="1" w:styleId="794">
    <w:name w:val="标题 4 Char_file_2955"/>
    <w:basedOn w:val="787"/>
    <w:semiHidden/>
    <w:qFormat/>
    <w:uiPriority w:val="9"/>
    <w:rPr>
      <w:rFonts w:asciiTheme="majorHAnsi" w:hAnsiTheme="majorHAnsi" w:eastAsiaTheme="majorEastAsia" w:cstheme="majorBidi"/>
      <w:b/>
      <w:bCs/>
      <w:sz w:val="28"/>
      <w:szCs w:val="28"/>
    </w:rPr>
  </w:style>
  <w:style w:type="character" w:customStyle="1" w:styleId="795">
    <w:name w:val="标题 5 Char_file_2955"/>
    <w:basedOn w:val="787"/>
    <w:semiHidden/>
    <w:qFormat/>
    <w:uiPriority w:val="9"/>
    <w:rPr>
      <w:rFonts w:ascii="宋体" w:hAnsi="宋体" w:eastAsia="宋体" w:cs="宋体"/>
      <w:b/>
      <w:bCs/>
      <w:sz w:val="28"/>
      <w:szCs w:val="28"/>
    </w:rPr>
  </w:style>
  <w:style w:type="character" w:customStyle="1" w:styleId="796">
    <w:name w:val="标题 6 Char_file_2955"/>
    <w:basedOn w:val="787"/>
    <w:semiHidden/>
    <w:qFormat/>
    <w:uiPriority w:val="9"/>
    <w:rPr>
      <w:rFonts w:asciiTheme="majorHAnsi" w:hAnsiTheme="majorHAnsi" w:eastAsiaTheme="majorEastAsia" w:cstheme="majorBidi"/>
      <w:b/>
      <w:bCs/>
      <w:sz w:val="24"/>
      <w:szCs w:val="24"/>
    </w:rPr>
  </w:style>
  <w:style w:type="paragraph" w:customStyle="1" w:styleId="797">
    <w:name w:val="cke_editable_file_2955"/>
    <w:basedOn w:val="780"/>
    <w:qFormat/>
    <w:uiPriority w:val="0"/>
    <w:rPr>
      <w:rFonts w:ascii="仿宋_GB2312" w:eastAsia="仿宋_GB2312"/>
    </w:rPr>
  </w:style>
  <w:style w:type="paragraph" w:customStyle="1" w:styleId="798">
    <w:name w:val="marker_file_2955"/>
    <w:basedOn w:val="780"/>
    <w:qFormat/>
    <w:uiPriority w:val="0"/>
    <w:pPr>
      <w:shd w:val="clear" w:color="auto" w:fill="FFFF00"/>
    </w:pPr>
  </w:style>
  <w:style w:type="paragraph" w:customStyle="1" w:styleId="799">
    <w:name w:val="Normal (Web)_file_2955"/>
    <w:basedOn w:val="780"/>
    <w:unhideWhenUsed/>
    <w:qFormat/>
    <w:uiPriority w:val="99"/>
  </w:style>
  <w:style w:type="paragraph" w:customStyle="1" w:styleId="800">
    <w:name w:val="heading 2_file_2956"/>
    <w:basedOn w:val="143"/>
    <w:qFormat/>
    <w:uiPriority w:val="9"/>
    <w:pPr>
      <w:outlineLvl w:val="1"/>
    </w:pPr>
    <w:rPr>
      <w:sz w:val="36"/>
      <w:szCs w:val="36"/>
    </w:rPr>
  </w:style>
  <w:style w:type="paragraph" w:customStyle="1" w:styleId="801">
    <w:name w:val="heading 3_file_2956"/>
    <w:basedOn w:val="143"/>
    <w:qFormat/>
    <w:uiPriority w:val="9"/>
    <w:pPr>
      <w:outlineLvl w:val="2"/>
    </w:pPr>
    <w:rPr>
      <w:sz w:val="27"/>
      <w:szCs w:val="27"/>
    </w:rPr>
  </w:style>
  <w:style w:type="paragraph" w:customStyle="1" w:styleId="802">
    <w:name w:val="heading 4_file_2956"/>
    <w:basedOn w:val="143"/>
    <w:qFormat/>
    <w:uiPriority w:val="9"/>
    <w:pPr>
      <w:outlineLvl w:val="3"/>
    </w:pPr>
  </w:style>
  <w:style w:type="paragraph" w:customStyle="1" w:styleId="803">
    <w:name w:val="heading 5_file_2956"/>
    <w:basedOn w:val="143"/>
    <w:qFormat/>
    <w:uiPriority w:val="9"/>
    <w:pPr>
      <w:outlineLvl w:val="4"/>
    </w:pPr>
    <w:rPr>
      <w:sz w:val="20"/>
      <w:szCs w:val="20"/>
    </w:rPr>
  </w:style>
  <w:style w:type="paragraph" w:customStyle="1" w:styleId="804">
    <w:name w:val="heading 6_file_2956"/>
    <w:basedOn w:val="143"/>
    <w:qFormat/>
    <w:uiPriority w:val="9"/>
    <w:pPr>
      <w:outlineLvl w:val="5"/>
    </w:pPr>
    <w:rPr>
      <w:sz w:val="15"/>
      <w:szCs w:val="15"/>
    </w:rPr>
  </w:style>
  <w:style w:type="character" w:customStyle="1" w:styleId="805">
    <w:name w:val="Default Paragraph Font_file_2956"/>
    <w:unhideWhenUsed/>
    <w:qFormat/>
    <w:uiPriority w:val="1"/>
  </w:style>
  <w:style w:type="table" w:customStyle="1" w:styleId="806">
    <w:name w:val="Normal Table_file_2956"/>
    <w:unhideWhenUsed/>
    <w:qFormat/>
    <w:uiPriority w:val="99"/>
    <w:tblPr>
      <w:tblCellMar>
        <w:top w:w="0" w:type="dxa"/>
        <w:left w:w="108" w:type="dxa"/>
        <w:bottom w:w="0" w:type="dxa"/>
        <w:right w:w="108" w:type="dxa"/>
      </w:tblCellMar>
    </w:tblPr>
  </w:style>
  <w:style w:type="character" w:customStyle="1" w:styleId="807">
    <w:name w:val="Hyperlink_file_2956"/>
    <w:basedOn w:val="805"/>
    <w:unhideWhenUsed/>
    <w:qFormat/>
    <w:uiPriority w:val="99"/>
    <w:rPr>
      <w:color w:val="0782C1"/>
      <w:u w:val="single"/>
    </w:rPr>
  </w:style>
  <w:style w:type="character" w:customStyle="1" w:styleId="808">
    <w:name w:val="FollowedHyperlink_file_2956"/>
    <w:basedOn w:val="805"/>
    <w:unhideWhenUsed/>
    <w:qFormat/>
    <w:uiPriority w:val="99"/>
    <w:rPr>
      <w:color w:val="0782C1"/>
      <w:u w:val="single"/>
    </w:rPr>
  </w:style>
  <w:style w:type="character" w:customStyle="1" w:styleId="809">
    <w:name w:val="标题 1 Char_file_2956"/>
    <w:basedOn w:val="805"/>
    <w:qFormat/>
    <w:uiPriority w:val="9"/>
    <w:rPr>
      <w:rFonts w:ascii="宋体" w:hAnsi="宋体" w:eastAsia="宋体" w:cs="宋体"/>
      <w:b/>
      <w:bCs/>
      <w:kern w:val="44"/>
      <w:sz w:val="44"/>
      <w:szCs w:val="44"/>
    </w:rPr>
  </w:style>
  <w:style w:type="character" w:customStyle="1" w:styleId="810">
    <w:name w:val="标题 2 Char_file_2956"/>
    <w:basedOn w:val="805"/>
    <w:semiHidden/>
    <w:qFormat/>
    <w:uiPriority w:val="9"/>
    <w:rPr>
      <w:rFonts w:asciiTheme="majorHAnsi" w:hAnsiTheme="majorHAnsi" w:eastAsiaTheme="majorEastAsia" w:cstheme="majorBidi"/>
      <w:b/>
      <w:bCs/>
      <w:sz w:val="32"/>
      <w:szCs w:val="32"/>
    </w:rPr>
  </w:style>
  <w:style w:type="character" w:customStyle="1" w:styleId="811">
    <w:name w:val="标题 3 Char_file_2956"/>
    <w:basedOn w:val="805"/>
    <w:semiHidden/>
    <w:qFormat/>
    <w:uiPriority w:val="9"/>
    <w:rPr>
      <w:rFonts w:ascii="宋体" w:hAnsi="宋体" w:eastAsia="宋体" w:cs="宋体"/>
      <w:b/>
      <w:bCs/>
      <w:sz w:val="32"/>
      <w:szCs w:val="32"/>
    </w:rPr>
  </w:style>
  <w:style w:type="character" w:customStyle="1" w:styleId="812">
    <w:name w:val="标题 4 Char_file_2956"/>
    <w:basedOn w:val="805"/>
    <w:semiHidden/>
    <w:qFormat/>
    <w:uiPriority w:val="9"/>
    <w:rPr>
      <w:rFonts w:asciiTheme="majorHAnsi" w:hAnsiTheme="majorHAnsi" w:eastAsiaTheme="majorEastAsia" w:cstheme="majorBidi"/>
      <w:b/>
      <w:bCs/>
      <w:sz w:val="28"/>
      <w:szCs w:val="28"/>
    </w:rPr>
  </w:style>
  <w:style w:type="character" w:customStyle="1" w:styleId="813">
    <w:name w:val="标题 5 Char_file_2956"/>
    <w:basedOn w:val="805"/>
    <w:semiHidden/>
    <w:qFormat/>
    <w:uiPriority w:val="9"/>
    <w:rPr>
      <w:rFonts w:ascii="宋体" w:hAnsi="宋体" w:eastAsia="宋体" w:cs="宋体"/>
      <w:b/>
      <w:bCs/>
      <w:sz w:val="28"/>
      <w:szCs w:val="28"/>
    </w:rPr>
  </w:style>
  <w:style w:type="character" w:customStyle="1" w:styleId="814">
    <w:name w:val="标题 6 Char_file_2956"/>
    <w:basedOn w:val="805"/>
    <w:semiHidden/>
    <w:qFormat/>
    <w:uiPriority w:val="9"/>
    <w:rPr>
      <w:rFonts w:asciiTheme="majorHAnsi" w:hAnsiTheme="majorHAnsi" w:eastAsiaTheme="majorEastAsia" w:cstheme="majorBidi"/>
      <w:b/>
      <w:bCs/>
      <w:sz w:val="24"/>
      <w:szCs w:val="24"/>
    </w:rPr>
  </w:style>
  <w:style w:type="paragraph" w:customStyle="1" w:styleId="815">
    <w:name w:val="cke_editable_file_2956"/>
    <w:basedOn w:val="143"/>
    <w:qFormat/>
    <w:uiPriority w:val="0"/>
    <w:rPr>
      <w:rFonts w:ascii="仿宋_GB2312" w:eastAsia="仿宋_GB2312"/>
    </w:rPr>
  </w:style>
  <w:style w:type="paragraph" w:customStyle="1" w:styleId="816">
    <w:name w:val="marker_file_2956"/>
    <w:basedOn w:val="143"/>
    <w:qFormat/>
    <w:uiPriority w:val="0"/>
    <w:pPr>
      <w:shd w:val="clear" w:color="auto" w:fill="FFFF00"/>
    </w:pPr>
  </w:style>
  <w:style w:type="paragraph" w:customStyle="1" w:styleId="817">
    <w:name w:val="Normal (Web)_file_2956"/>
    <w:basedOn w:val="143"/>
    <w:unhideWhenUsed/>
    <w:qFormat/>
    <w:uiPriority w:val="99"/>
  </w:style>
  <w:style w:type="paragraph" w:customStyle="1" w:styleId="818">
    <w:name w:val="heading 2_file_2957"/>
    <w:basedOn w:val="145"/>
    <w:qFormat/>
    <w:uiPriority w:val="9"/>
    <w:pPr>
      <w:outlineLvl w:val="1"/>
    </w:pPr>
    <w:rPr>
      <w:sz w:val="36"/>
      <w:szCs w:val="36"/>
    </w:rPr>
  </w:style>
  <w:style w:type="paragraph" w:customStyle="1" w:styleId="819">
    <w:name w:val="heading 3_file_2957"/>
    <w:basedOn w:val="145"/>
    <w:qFormat/>
    <w:uiPriority w:val="9"/>
    <w:pPr>
      <w:outlineLvl w:val="2"/>
    </w:pPr>
    <w:rPr>
      <w:sz w:val="27"/>
      <w:szCs w:val="27"/>
    </w:rPr>
  </w:style>
  <w:style w:type="paragraph" w:customStyle="1" w:styleId="820">
    <w:name w:val="heading 4_file_2957"/>
    <w:basedOn w:val="145"/>
    <w:qFormat/>
    <w:uiPriority w:val="9"/>
    <w:pPr>
      <w:outlineLvl w:val="3"/>
    </w:pPr>
  </w:style>
  <w:style w:type="paragraph" w:customStyle="1" w:styleId="821">
    <w:name w:val="heading 5_file_2957"/>
    <w:basedOn w:val="145"/>
    <w:qFormat/>
    <w:uiPriority w:val="9"/>
    <w:pPr>
      <w:outlineLvl w:val="4"/>
    </w:pPr>
    <w:rPr>
      <w:sz w:val="20"/>
      <w:szCs w:val="20"/>
    </w:rPr>
  </w:style>
  <w:style w:type="paragraph" w:customStyle="1" w:styleId="822">
    <w:name w:val="heading 6_file_2957"/>
    <w:basedOn w:val="145"/>
    <w:qFormat/>
    <w:uiPriority w:val="9"/>
    <w:pPr>
      <w:outlineLvl w:val="5"/>
    </w:pPr>
    <w:rPr>
      <w:sz w:val="15"/>
      <w:szCs w:val="15"/>
    </w:rPr>
  </w:style>
  <w:style w:type="character" w:customStyle="1" w:styleId="823">
    <w:name w:val="Default Paragraph Font_file_2957"/>
    <w:unhideWhenUsed/>
    <w:qFormat/>
    <w:uiPriority w:val="1"/>
  </w:style>
  <w:style w:type="table" w:customStyle="1" w:styleId="824">
    <w:name w:val="Normal Table_file_2957"/>
    <w:unhideWhenUsed/>
    <w:qFormat/>
    <w:uiPriority w:val="99"/>
    <w:tblPr>
      <w:tblCellMar>
        <w:top w:w="0" w:type="dxa"/>
        <w:left w:w="108" w:type="dxa"/>
        <w:bottom w:w="0" w:type="dxa"/>
        <w:right w:w="108" w:type="dxa"/>
      </w:tblCellMar>
    </w:tblPr>
  </w:style>
  <w:style w:type="character" w:customStyle="1" w:styleId="825">
    <w:name w:val="Hyperlink_file_2957"/>
    <w:basedOn w:val="823"/>
    <w:unhideWhenUsed/>
    <w:qFormat/>
    <w:uiPriority w:val="99"/>
    <w:rPr>
      <w:color w:val="0782C1"/>
      <w:u w:val="single"/>
    </w:rPr>
  </w:style>
  <w:style w:type="character" w:customStyle="1" w:styleId="826">
    <w:name w:val="FollowedHyperlink_file_2957"/>
    <w:basedOn w:val="823"/>
    <w:unhideWhenUsed/>
    <w:qFormat/>
    <w:uiPriority w:val="99"/>
    <w:rPr>
      <w:color w:val="0782C1"/>
      <w:u w:val="single"/>
    </w:rPr>
  </w:style>
  <w:style w:type="character" w:customStyle="1" w:styleId="827">
    <w:name w:val="标题 1 字符1"/>
    <w:basedOn w:val="823"/>
    <w:link w:val="3"/>
    <w:qFormat/>
    <w:uiPriority w:val="9"/>
    <w:rPr>
      <w:rFonts w:ascii="宋体" w:hAnsi="宋体" w:eastAsia="宋体" w:cs="宋体"/>
      <w:b/>
      <w:bCs/>
      <w:kern w:val="44"/>
      <w:sz w:val="44"/>
      <w:szCs w:val="44"/>
    </w:rPr>
  </w:style>
  <w:style w:type="character" w:customStyle="1" w:styleId="828">
    <w:name w:val="标题 2 字符1"/>
    <w:basedOn w:val="823"/>
    <w:link w:val="4"/>
    <w:semiHidden/>
    <w:qFormat/>
    <w:uiPriority w:val="9"/>
    <w:rPr>
      <w:rFonts w:asciiTheme="majorHAnsi" w:hAnsiTheme="majorHAnsi" w:eastAsiaTheme="majorEastAsia" w:cstheme="majorBidi"/>
      <w:b/>
      <w:bCs/>
      <w:sz w:val="32"/>
      <w:szCs w:val="32"/>
    </w:rPr>
  </w:style>
  <w:style w:type="character" w:customStyle="1" w:styleId="829">
    <w:name w:val="标题 3 字符1"/>
    <w:basedOn w:val="823"/>
    <w:link w:val="5"/>
    <w:semiHidden/>
    <w:qFormat/>
    <w:uiPriority w:val="9"/>
    <w:rPr>
      <w:rFonts w:ascii="宋体" w:hAnsi="宋体" w:eastAsia="宋体" w:cs="宋体"/>
      <w:b/>
      <w:bCs/>
      <w:sz w:val="32"/>
      <w:szCs w:val="32"/>
    </w:rPr>
  </w:style>
  <w:style w:type="character" w:customStyle="1" w:styleId="830">
    <w:name w:val="标题 4 字符1"/>
    <w:basedOn w:val="823"/>
    <w:link w:val="6"/>
    <w:semiHidden/>
    <w:qFormat/>
    <w:uiPriority w:val="9"/>
    <w:rPr>
      <w:rFonts w:asciiTheme="majorHAnsi" w:hAnsiTheme="majorHAnsi" w:eastAsiaTheme="majorEastAsia" w:cstheme="majorBidi"/>
      <w:b/>
      <w:bCs/>
      <w:sz w:val="28"/>
      <w:szCs w:val="28"/>
    </w:rPr>
  </w:style>
  <w:style w:type="character" w:customStyle="1" w:styleId="831">
    <w:name w:val="标题 5 字符1"/>
    <w:basedOn w:val="823"/>
    <w:link w:val="7"/>
    <w:semiHidden/>
    <w:qFormat/>
    <w:uiPriority w:val="9"/>
    <w:rPr>
      <w:rFonts w:ascii="宋体" w:hAnsi="宋体" w:eastAsia="宋体" w:cs="宋体"/>
      <w:b/>
      <w:bCs/>
      <w:sz w:val="28"/>
      <w:szCs w:val="28"/>
    </w:rPr>
  </w:style>
  <w:style w:type="character" w:customStyle="1" w:styleId="832">
    <w:name w:val="标题 6 字符1"/>
    <w:basedOn w:val="823"/>
    <w:link w:val="9"/>
    <w:semiHidden/>
    <w:qFormat/>
    <w:uiPriority w:val="9"/>
    <w:rPr>
      <w:rFonts w:asciiTheme="majorHAnsi" w:hAnsiTheme="majorHAnsi" w:eastAsiaTheme="majorEastAsia" w:cstheme="majorBidi"/>
      <w:b/>
      <w:bCs/>
      <w:sz w:val="24"/>
      <w:szCs w:val="24"/>
    </w:rPr>
  </w:style>
  <w:style w:type="paragraph" w:customStyle="1" w:styleId="833">
    <w:name w:val="cke_editable_file_2957"/>
    <w:basedOn w:val="145"/>
    <w:qFormat/>
    <w:uiPriority w:val="0"/>
    <w:rPr>
      <w:rFonts w:ascii="仿宋_GB2312" w:eastAsia="仿宋_GB2312"/>
    </w:rPr>
  </w:style>
  <w:style w:type="paragraph" w:customStyle="1" w:styleId="834">
    <w:name w:val="marker_file_2957"/>
    <w:basedOn w:val="145"/>
    <w:qFormat/>
    <w:uiPriority w:val="0"/>
    <w:pPr>
      <w:shd w:val="clear" w:color="auto" w:fill="FFFF00"/>
    </w:pPr>
  </w:style>
  <w:style w:type="paragraph" w:customStyle="1" w:styleId="835">
    <w:name w:val="Normal (Web)_file_2957"/>
    <w:basedOn w:val="145"/>
    <w:unhideWhenUsed/>
    <w:qFormat/>
    <w:uiPriority w:val="99"/>
  </w:style>
  <w:style w:type="paragraph" w:customStyle="1" w:styleId="836">
    <w:name w:val="Normal (Web)_file_1493_file_1502"/>
    <w:basedOn w:val="837"/>
    <w:unhideWhenUsed/>
    <w:qFormat/>
    <w:uiPriority w:val="99"/>
  </w:style>
  <w:style w:type="paragraph" w:customStyle="1" w:styleId="837">
    <w:name w:val="Normal_file_1493_file_1502"/>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38">
    <w:name w:val="ca-21_file_205_file_2010_file_1496"/>
    <w:basedOn w:val="839"/>
    <w:qFormat/>
    <w:uiPriority w:val="0"/>
    <w:rPr>
      <w:rFonts w:ascii="宋体" w:hAnsi="宋体" w:eastAsia="宋体"/>
      <w:w w:val="100"/>
      <w:sz w:val="21"/>
      <w:szCs w:val="21"/>
      <w:shd w:val="clear" w:color="auto" w:fill="auto"/>
    </w:rPr>
  </w:style>
  <w:style w:type="character" w:customStyle="1" w:styleId="839">
    <w:name w:val="Default Paragraph Font_file_1496"/>
    <w:unhideWhenUsed/>
    <w:qFormat/>
    <w:uiPriority w:val="1"/>
  </w:style>
  <w:style w:type="paragraph" w:customStyle="1" w:styleId="84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841">
    <w:name w:val="Plain Text_file_983"/>
    <w:basedOn w:val="842"/>
    <w:qFormat/>
    <w:uiPriority w:val="0"/>
    <w:rPr>
      <w:rFonts w:ascii="宋体" w:hAnsi="Courier New" w:cs="Courier New"/>
      <w:szCs w:val="21"/>
    </w:rPr>
  </w:style>
  <w:style w:type="paragraph" w:customStyle="1" w:styleId="842">
    <w:name w:val="Normal_file_983"/>
    <w:qFormat/>
    <w:uiPriority w:val="0"/>
    <w:pPr>
      <w:widowControl w:val="0"/>
      <w:jc w:val="both"/>
    </w:pPr>
    <w:rPr>
      <w:rFonts w:ascii="Times New Roman" w:hAnsi="Times New Roman" w:eastAsia="宋体" w:cs="Times New Roman"/>
      <w:lang w:val="en-US" w:eastAsia="zh-CN" w:bidi="ar-SA"/>
    </w:rPr>
  </w:style>
  <w:style w:type="paragraph" w:customStyle="1" w:styleId="84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4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77</Pages>
  <Words>9232</Words>
  <Characters>10328</Characters>
  <Lines>307</Lines>
  <Paragraphs>86</Paragraphs>
  <TotalTime>7</TotalTime>
  <ScaleCrop>false</ScaleCrop>
  <LinksUpToDate>false</LinksUpToDate>
  <CharactersWithSpaces>10481</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2024-06-11T16:56:00Z</dcterms:created>
  <dc:creator>柳州市政府集中采购中心</dc:creator>
  <cp:lastModifiedBy>小Fan</cp:lastModifiedBy>
  <cp:lastPrinted>2018-06-13T11:11:00Z</cp:lastPrinted>
  <dcterms:modified xsi:type="dcterms:W3CDTF">2025-08-11T00:04:24Z</dcterms:modified>
  <dc:title>询价通知书</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ACBB0504D26045BEB11F7006B4F42E70</vt:lpwstr>
  </property>
  <property fmtid="{D5CDD505-2E9C-101B-9397-08002B2CF9AE}" pid="4" name="KSOTemplateDocerSaveRecord">
    <vt:lpwstr>eyJoZGlkIjoiNzhmNjdjMTBkMWY3ODU3YWU4NjI0YzgxZTY2ZDA4YTQiLCJ1c2VySWQiOiI1NTE5NTY5MzQifQ==</vt:lpwstr>
  </property>
</Properties>
</file>