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柳州军用供应站2025-2026年物业管理服务采购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LZZC2025-C3-990319-LZSZ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柳州军用供应站</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25</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_Toc21429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_Toc24071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_Toc23655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_Toc23655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0" w:name="_Toc21429"/>
      <w:bookmarkStart w:id="1" w:name="_Toc24429"/>
      <w:r>
        <w:rPr>
          <w:rFonts w:hint="eastAsia" w:ascii="宋体" w:hAnsi="宋体"/>
          <w:sz w:val="32"/>
          <w:szCs w:val="32"/>
        </w:rPr>
        <w:t>第一章 竞争性磋商公告</w:t>
      </w:r>
      <w:bookmarkEnd w:id="0"/>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柳州军用供应站2025-2026年物业管理服务采购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09</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206"/>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LZZC2025-C3-990319-LZSZ</w:t>
      </w:r>
    </w:p>
    <w:p>
      <w:pPr>
        <w:pStyle w:val="20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柳州军用供应站2025-2026年物业管理服务采购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20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523200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标项名称：柳州军用供应站2025-2026年物业管理服务采购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预算金额（元）：523200
</w:t>
      </w:r>
      <w:r>
        <w:rPr>
          <w:rFonts w:ascii="仿宋" w:hAnsi="仿宋" w:eastAsia="仿宋"/>
          <w:bCs/>
          <w:sz w:val="24"/>
        </w:rPr>
        <w:cr/>
      </w:r>
      <w:r>
        <w:rPr>
          <w:rFonts w:ascii="仿宋" w:hAnsi="仿宋" w:eastAsia="仿宋"/>
          <w:bCs/>
          <w:sz w:val="24"/>
        </w:rPr>
        <w:t>简要规格描述或项目基本概况介绍、用途：柳州军用供应站2025-2026年物业管理服务采购（具体内容详见竞争性磋商文件第三章《采购需求》）
</w:t>
      </w:r>
      <w:r>
        <w:rPr>
          <w:rFonts w:ascii="仿宋" w:hAnsi="仿宋" w:eastAsia="仿宋"/>
          <w:bCs/>
          <w:sz w:val="24"/>
        </w:rPr>
        <w:cr/>
      </w:r>
      <w:r>
        <w:rPr>
          <w:rFonts w:ascii="仿宋" w:hAnsi="仿宋" w:eastAsia="仿宋"/>
          <w:bCs/>
          <w:sz w:val="24"/>
        </w:rPr>
        <w:t>最高限价（如有）：523200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20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206"/>
        <w:spacing w:line="400" w:lineRule="exact"/>
        <w:ind w:right="-330" w:rightChars="-157" w:firstLine="56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pPr>
        <w:pStyle w:val="20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25</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02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7" w:name="_Toc28359005"/>
      <w:bookmarkStart w:id="8" w:name="_Toc35393624"/>
      <w:bookmarkStart w:id="9" w:name="_Toc35393793"/>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09</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09</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1" w:name="_Toc35393794"/>
      <w:bookmarkStart w:id="12" w:name="_Toc28359007"/>
      <w:bookmarkStart w:id="13" w:name="_Toc35393625"/>
      <w:bookmarkStart w:id="14" w:name="_Toc28359084"/>
      <w:r>
        <w:rPr>
          <w:rFonts w:hint="eastAsia" w:ascii="仿宋_GB2312" w:hAnsi="仿宋_GB2312" w:eastAsia="仿宋_GB2312" w:cs="仿宋_GB2312"/>
          <w:sz w:val="28"/>
          <w:szCs w:val="28"/>
        </w:rPr>
        <w:t>开标地点：广西政府采购云平台（https://www.gcy.zfcg.gxzf.gov.cn/）</w:t>
      </w:r>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pPr>
        <w:pStyle w:val="206"/>
        <w:spacing w:line="420" w:lineRule="exact"/>
        <w:ind w:firstLine="562"/>
        <w:rPr>
          <w:rFonts w:hint="eastAsia" w:ascii="仿宋_GB2312" w:hAnsi="仿宋_GB2312" w:eastAsia="仿宋_GB2312" w:cs="仿宋_GB2312"/>
          <w:b/>
          <w:bCs/>
          <w:sz w:val="28"/>
          <w:szCs w:val="28"/>
        </w:rPr>
      </w:pPr>
      <w:bookmarkStart w:id="17" w:name="_Toc35393627"/>
      <w:bookmarkStart w:id="18" w:name="_Toc28359008"/>
      <w:bookmarkStart w:id="19" w:name="_Toc28359085"/>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9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20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0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0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20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0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柳州军用供应站</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广西柳州市柳南区南站路西一巷24号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张瑜</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0772-2058662</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1"/>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2" w:name="_Toc2902"/>
      <w:bookmarkStart w:id="23" w:name="_Toc2366"/>
      <w:r>
        <w:rPr>
          <w:rFonts w:hint="eastAsia" w:ascii="宋体" w:hAnsi="宋体"/>
          <w:b/>
          <w:bCs/>
          <w:kern w:val="44"/>
          <w:sz w:val="32"/>
          <w:szCs w:val="32"/>
        </w:rPr>
        <w:t>第二章 供应商须知</w:t>
      </w:r>
      <w:bookmarkEnd w:id="22"/>
      <w:bookmarkEnd w:id="23"/>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柳州军用供应站2025-2026年物业管理服务采购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LZZC2025-C3-990319-LZSZ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伍拾贰万叁仟贰佰元整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523</w:t>
            </w:r>
            <w:r>
              <w:rPr>
                <w:rFonts w:hint="eastAsia" w:ascii="仿宋_GB2312" w:hAnsi="宋体" w:eastAsia="仿宋_GB2312"/>
                <w:sz w:val="24"/>
                <w:lang w:val="en-US" w:eastAsia="zh-CN"/>
              </w:rPr>
              <w:t>,</w:t>
            </w:r>
            <w:r>
              <w:rPr>
                <w:rFonts w:ascii="仿宋_GB2312" w:hAnsi="宋体" w:eastAsia="仿宋_GB2312"/>
                <w:sz w:val="24"/>
              </w:rPr>
              <w:t>200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18"/>
              <w:spacing w:before="0" w:beforeAutospacing="0" w:after="0" w:afterAutospacing="0" w:line="460" w:lineRule="atLeast"/>
              <w:rPr>
                <w:rFonts w:ascii="仿宋_GB2312" w:eastAsia="仿宋_GB2312"/>
                <w:color w:val="000000"/>
              </w:rPr>
            </w:pPr>
            <w:r>
              <w:rPr>
                <w:rStyle w:val="519"/>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19"/>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37"/>
              <w:spacing w:before="0" w:beforeAutospacing="0" w:after="0" w:afterAutospacing="0" w:line="460" w:lineRule="atLeast"/>
              <w:rPr>
                <w:rFonts w:ascii="仿宋_GB2312" w:eastAsia="仿宋_GB2312"/>
                <w:color w:val="000000"/>
              </w:rPr>
            </w:pPr>
            <w:r>
              <w:rPr>
                <w:rStyle w:val="538"/>
                <w:rFonts w:hint="eastAsia" w:ascii="仿宋_GB2312" w:eastAsia="仿宋_GB2312"/>
                <w:color w:val="000000"/>
              </w:rPr>
              <w:t>电子响应文件（必须提供）：</w:t>
            </w:r>
            <w:r>
              <w:rPr>
                <w:rFonts w:hint="eastAsia" w:ascii="仿宋_GB2312" w:eastAsia="仿宋_GB2312"/>
                <w:b/>
                <w:bCs/>
                <w:color w:val="000000"/>
              </w:rPr>
              <w:br w:type="textWrapping"/>
            </w:r>
            <w:r>
              <w:rPr>
                <w:rStyle w:val="538"/>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3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38"/>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5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74"/>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9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28"/>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46"/>
              <w:spacing w:before="0" w:beforeAutospacing="0" w:after="0" w:afterAutospacing="0" w:line="460" w:lineRule="atLeast"/>
              <w:rPr>
                <w:rFonts w:ascii="仿宋_GB2312" w:eastAsia="仿宋_GB2312"/>
                <w:color w:val="000000"/>
              </w:rPr>
            </w:pPr>
            <w:r>
              <w:rPr>
                <w:rStyle w:val="64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47"/>
                <w:rFonts w:hint="eastAsia" w:ascii="仿宋_GB2312" w:eastAsia="仿宋_GB2312"/>
                <w:color w:val="000000"/>
              </w:rPr>
              <w:t>二、甄别方式：</w:t>
            </w:r>
            <w:r>
              <w:rPr>
                <w:rFonts w:hint="eastAsia" w:ascii="仿宋_GB2312" w:eastAsia="仿宋_GB2312"/>
                <w:b/>
                <w:bCs/>
                <w:color w:val="000000"/>
              </w:rPr>
              <w:br w:type="textWrapping"/>
            </w:r>
            <w:r>
              <w:rPr>
                <w:rStyle w:val="647"/>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47"/>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4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6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66"/>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84"/>
              <w:spacing w:before="0" w:beforeAutospacing="0" w:after="0" w:afterAutospacing="0" w:line="460" w:lineRule="atLeast"/>
              <w:rPr>
                <w:rFonts w:ascii="仿宋_GB2312" w:eastAsia="仿宋_GB2312"/>
                <w:color w:val="000000"/>
              </w:rPr>
            </w:pPr>
            <w:r>
              <w:rPr>
                <w:rStyle w:val="685"/>
                <w:rFonts w:hint="eastAsia" w:ascii="仿宋_GB2312" w:eastAsia="仿宋_GB2312"/>
                <w:color w:val="000000"/>
              </w:rPr>
              <w:t>签订合同时间：成交通知书发出后</w:t>
            </w:r>
            <w:r>
              <w:rPr>
                <w:rStyle w:val="685"/>
                <w:rFonts w:hint="eastAsia" w:ascii="仿宋_GB2312" w:eastAsia="仿宋_GB2312"/>
                <w:color w:val="000000"/>
                <w:u w:val="single"/>
              </w:rPr>
              <w:t>25</w:t>
            </w:r>
            <w:r>
              <w:rPr>
                <w:rStyle w:val="685"/>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70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21"/>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57"/>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柳州军用供应站</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pPr>
        <w:pStyle w:val="334"/>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w:t>
      </w:r>
      <w:r>
        <w:rPr>
          <w:rFonts w:hint="eastAsia" w:ascii="仿宋_GB2312" w:eastAsia="仿宋_GB2312"/>
          <w:color w:val="000000"/>
          <w:lang w:val="en-US" w:eastAsia="zh-CN"/>
        </w:rPr>
        <w:t>思路</w:t>
      </w:r>
      <w:r>
        <w:rPr>
          <w:rFonts w:hint="eastAsia" w:ascii="仿宋_GB2312" w:eastAsia="仿宋_GB2312"/>
          <w:color w:val="000000"/>
        </w:rPr>
        <w:t>（如有，格式见第四章）；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（11）人员稳定性及管理方案（如有，格式见第四章）；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33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47" w:name="_Toc24071"/>
      <w:r>
        <w:rPr>
          <w:rFonts w:hint="eastAsia" w:ascii="宋体" w:hAnsi="宋体"/>
          <w:sz w:val="32"/>
          <w:szCs w:val="32"/>
        </w:rPr>
        <w:t>第三章  采购需求</w:t>
      </w:r>
      <w:bookmarkEnd w:id="47"/>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20"/>
        <w:gridCol w:w="656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4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_GB2312" w:eastAsia="仿宋_GB2312" w:cs="仿宋_GB2312"/>
                <w:kern w:val="0"/>
                <w:sz w:val="24"/>
                <w:szCs w:val="24"/>
              </w:rPr>
            </w:pPr>
            <w:r>
              <w:rPr>
                <w:rFonts w:hint="eastAsia" w:ascii="宋体" w:hAnsi="宋体" w:cs="宋体"/>
                <w:b/>
                <w:bCs/>
                <w:sz w:val="24"/>
              </w:rPr>
              <w:t>★</w:t>
            </w:r>
            <w:r>
              <w:rPr>
                <w:rFonts w:hint="eastAsia" w:ascii="仿宋_GB2312" w:hAnsi="仿宋_GB2312" w:eastAsia="仿宋_GB2312" w:cs="仿宋_GB2312"/>
                <w:b/>
                <w:kern w:val="0"/>
                <w:sz w:val="24"/>
                <w:szCs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项号</w:t>
            </w:r>
          </w:p>
        </w:tc>
        <w:tc>
          <w:tcPr>
            <w:tcW w:w="9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标的名称</w:t>
            </w:r>
          </w:p>
        </w:tc>
        <w:tc>
          <w:tcPr>
            <w:tcW w:w="65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服务内容要求</w:t>
            </w:r>
          </w:p>
        </w:tc>
        <w:tc>
          <w:tcPr>
            <w:tcW w:w="8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柳州军用供应站2025-2026年物业管理服务采购</w:t>
            </w:r>
          </w:p>
        </w:tc>
        <w:tc>
          <w:tcPr>
            <w:tcW w:w="6560" w:type="dxa"/>
            <w:tcBorders>
              <w:top w:val="single" w:color="auto" w:sz="4" w:space="0"/>
              <w:left w:val="single" w:color="auto" w:sz="4" w:space="0"/>
              <w:bottom w:val="single" w:color="auto" w:sz="4" w:space="0"/>
              <w:right w:val="single" w:color="auto" w:sz="4" w:space="0"/>
            </w:tcBorders>
            <w:vAlign w:val="center"/>
          </w:tcPr>
          <w:p>
            <w:pPr>
              <w:pStyle w:val="346"/>
              <w:spacing w:line="410" w:lineRule="exact"/>
              <w:ind w:right="42" w:rightChars="20" w:firstLine="482" w:firstLineChars="200"/>
              <w:rPr>
                <w:rStyle w:val="347"/>
                <w:rFonts w:ascii="仿宋_GB2312" w:hAnsi="仿宋_GB2312" w:eastAsia="仿宋_GB2312" w:cs="仿宋_GB2312"/>
                <w:b/>
                <w:bCs/>
                <w:sz w:val="24"/>
                <w:szCs w:val="24"/>
              </w:rPr>
            </w:pPr>
            <w:r>
              <w:rPr>
                <w:rStyle w:val="347"/>
                <w:rFonts w:hint="eastAsia" w:ascii="仿宋_GB2312" w:hAnsi="仿宋_GB2312" w:eastAsia="仿宋_GB2312" w:cs="仿宋_GB2312"/>
                <w:b/>
                <w:bCs/>
                <w:sz w:val="24"/>
                <w:szCs w:val="24"/>
              </w:rPr>
              <w:t>一、项目概况</w:t>
            </w:r>
          </w:p>
          <w:p>
            <w:pPr>
              <w:pStyle w:val="346"/>
              <w:spacing w:line="410" w:lineRule="exact"/>
              <w:ind w:right="42" w:rightChars="20" w:firstLine="361" w:firstLineChars="150"/>
              <w:rPr>
                <w:rStyle w:val="347"/>
                <w:rFonts w:ascii="仿宋_GB2312" w:hAnsi="仿宋_GB2312" w:eastAsia="仿宋_GB2312" w:cs="仿宋_GB2312"/>
                <w:sz w:val="24"/>
                <w:szCs w:val="24"/>
              </w:rPr>
            </w:pPr>
            <w:r>
              <w:rPr>
                <w:rStyle w:val="347"/>
                <w:rFonts w:hint="eastAsia" w:ascii="仿宋_GB2312" w:hAnsi="仿宋_GB2312" w:eastAsia="仿宋_GB2312" w:cs="仿宋_GB2312"/>
                <w:b/>
                <w:bCs/>
                <w:sz w:val="24"/>
                <w:szCs w:val="24"/>
              </w:rPr>
              <w:t>（一）服务地址：</w:t>
            </w:r>
            <w:r>
              <w:rPr>
                <w:rFonts w:hint="eastAsia" w:ascii="仿宋_GB2312" w:hAnsi="仿宋_GB2312" w:eastAsia="仿宋_GB2312" w:cs="仿宋_GB2312"/>
              </w:rPr>
              <w:t>广西</w:t>
            </w:r>
            <w:r>
              <w:rPr>
                <w:rFonts w:hint="eastAsia" w:ascii="仿宋_GB2312" w:hAnsi="仿宋_GB2312" w:eastAsia="仿宋_GB2312" w:cs="仿宋_GB2312"/>
                <w:bCs/>
              </w:rPr>
              <w:t>柳州市柳南区南站路西一巷24号</w:t>
            </w:r>
            <w:r>
              <w:rPr>
                <w:rStyle w:val="349"/>
                <w:rFonts w:hint="default" w:ascii="仿宋_GB2312" w:hAnsi="仿宋_GB2312" w:eastAsia="仿宋_GB2312" w:cs="仿宋_GB2312"/>
                <w:sz w:val="24"/>
                <w:szCs w:val="24"/>
              </w:rPr>
              <w:t>。</w:t>
            </w:r>
          </w:p>
          <w:p>
            <w:pPr>
              <w:pStyle w:val="346"/>
              <w:spacing w:line="410" w:lineRule="exact"/>
              <w:ind w:right="42" w:rightChars="20" w:firstLine="361" w:firstLineChars="150"/>
              <w:rPr>
                <w:rStyle w:val="347"/>
                <w:rFonts w:ascii="仿宋_GB2312" w:hAnsi="仿宋_GB2312" w:eastAsia="仿宋_GB2312" w:cs="仿宋_GB2312"/>
                <w:b/>
                <w:color w:val="000000" w:themeColor="text1"/>
                <w:sz w:val="24"/>
                <w:szCs w:val="24"/>
                <w14:textFill>
                  <w14:solidFill>
                    <w14:schemeClr w14:val="tx1"/>
                  </w14:solidFill>
                </w14:textFill>
              </w:rPr>
            </w:pPr>
            <w:r>
              <w:rPr>
                <w:rStyle w:val="347"/>
                <w:rFonts w:hint="eastAsia" w:ascii="仿宋_GB2312" w:hAnsi="仿宋_GB2312" w:eastAsia="仿宋_GB2312" w:cs="仿宋_GB2312"/>
                <w:b/>
                <w:sz w:val="24"/>
                <w:szCs w:val="24"/>
              </w:rPr>
              <w:t>（二）服务范围 ：</w:t>
            </w:r>
            <w:r>
              <w:rPr>
                <w:rStyle w:val="347"/>
                <w:rFonts w:hint="eastAsia" w:ascii="仿宋_GB2312" w:hAnsi="仿宋_GB2312" w:eastAsia="仿宋_GB2312" w:cs="仿宋_GB2312"/>
                <w:color w:val="000000" w:themeColor="text1"/>
                <w:sz w:val="24"/>
                <w:szCs w:val="24"/>
                <w14:textFill>
                  <w14:solidFill>
                    <w14:schemeClr w14:val="tx1"/>
                  </w14:solidFill>
                </w14:textFill>
              </w:rPr>
              <w:t>柳州军用供应站</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物业管理服务</w:t>
            </w:r>
            <w:r>
              <w:rPr>
                <w:rStyle w:val="347"/>
                <w:rFonts w:hint="eastAsia" w:ascii="仿宋_GB2312" w:hAnsi="仿宋_GB2312" w:eastAsia="仿宋_GB2312" w:cs="仿宋_GB2312"/>
                <w:color w:val="000000" w:themeColor="text1"/>
                <w:sz w:val="24"/>
                <w:szCs w:val="24"/>
                <w14:textFill>
                  <w14:solidFill>
                    <w14:schemeClr w14:val="tx1"/>
                  </w14:solidFill>
                </w14:textFill>
              </w:rPr>
              <w:t>包括</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办公楼、军供大厦和大院内公共区域物业管理服务。</w:t>
            </w:r>
            <w:r>
              <w:rPr>
                <w:rStyle w:val="347"/>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Style w:val="347"/>
                <w:rFonts w:hint="eastAsia" w:ascii="仿宋_GB2312" w:hAnsi="仿宋_GB2312" w:eastAsia="仿宋_GB2312" w:cs="仿宋_GB2312"/>
                <w:color w:val="000000" w:themeColor="text1"/>
                <w:sz w:val="24"/>
                <w:szCs w:val="24"/>
                <w14:textFill>
                  <w14:solidFill>
                    <w14:schemeClr w14:val="tx1"/>
                  </w14:solidFill>
                </w14:textFill>
              </w:rPr>
              <w:t>办公楼（共6层，面积2400平方米，其中地下停车场400平方米，车位14个）的保洁服务、秩序维护服务、排污清理服务和设施维护服务</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347"/>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Style w:val="347"/>
                <w:rFonts w:hint="eastAsia" w:ascii="仿宋_GB2312" w:hAnsi="仿宋_GB2312" w:eastAsia="仿宋_GB2312" w:cs="仿宋_GB2312"/>
                <w:color w:val="000000" w:themeColor="text1"/>
                <w:sz w:val="24"/>
                <w:szCs w:val="24"/>
                <w14:textFill>
                  <w14:solidFill>
                    <w14:schemeClr w14:val="tx1"/>
                  </w14:solidFill>
                </w14:textFill>
              </w:rPr>
              <w:t>大院内安全秩序维护、车辆停放管理、办公楼门前集结场（面积400平方米）区域的绿植养护服务</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347"/>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Style w:val="347"/>
                <w:rFonts w:hint="eastAsia" w:ascii="仿宋_GB2312" w:hAnsi="仿宋_GB2312" w:eastAsia="仿宋_GB2312" w:cs="仿宋_GB2312"/>
                <w:color w:val="000000" w:themeColor="text1"/>
                <w:sz w:val="24"/>
                <w:szCs w:val="24"/>
                <w14:textFill>
                  <w14:solidFill>
                    <w14:schemeClr w14:val="tx1"/>
                  </w14:solidFill>
                </w14:textFill>
              </w:rPr>
              <w:t>军供大厦</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（建筑共15层，裙楼4层，建筑高度</w:t>
            </w:r>
            <w:r>
              <w:rPr>
                <w:rStyle w:val="347"/>
                <w:rFonts w:hint="eastAsia" w:ascii="仿宋_GB2312" w:hAnsi="仿宋_GB2312" w:eastAsia="仿宋_GB2312" w:cs="仿宋_GB2312"/>
                <w:color w:val="000000" w:themeColor="text1"/>
                <w:sz w:val="24"/>
                <w:szCs w:val="24"/>
                <w:lang w:val="en-US" w:eastAsia="zh-CN"/>
                <w14:textFill>
                  <w14:solidFill>
                    <w14:schemeClr w14:val="tx1"/>
                  </w14:solidFill>
                </w14:textFill>
              </w:rPr>
              <w:t>58.50米、裙楼高度23.50米。地上建筑17713.52平方米、地下建筑5504.04平方米，地下车位137个</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347"/>
                <w:rFonts w:hint="eastAsia" w:ascii="仿宋_GB2312" w:hAnsi="仿宋_GB2312" w:eastAsia="仿宋_GB2312" w:cs="仿宋_GB2312"/>
                <w:color w:val="000000" w:themeColor="text1"/>
                <w:sz w:val="24"/>
                <w:szCs w:val="24"/>
                <w14:textFill>
                  <w14:solidFill>
                    <w14:schemeClr w14:val="tx1"/>
                  </w14:solidFill>
                </w14:textFill>
              </w:rPr>
              <w:t>的</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安全</w:t>
            </w:r>
            <w:r>
              <w:rPr>
                <w:rStyle w:val="347"/>
                <w:rFonts w:hint="eastAsia" w:ascii="仿宋_GB2312" w:hAnsi="仿宋_GB2312" w:eastAsia="仿宋_GB2312" w:cs="仿宋_GB2312"/>
                <w:color w:val="000000" w:themeColor="text1"/>
                <w:sz w:val="24"/>
                <w:szCs w:val="24"/>
                <w14:textFill>
                  <w14:solidFill>
                    <w14:schemeClr w14:val="tx1"/>
                  </w14:solidFill>
                </w14:textFill>
              </w:rPr>
              <w:t>秩序维护服务、保洁服务。</w:t>
            </w:r>
          </w:p>
          <w:p>
            <w:pPr>
              <w:pStyle w:val="346"/>
              <w:spacing w:line="410" w:lineRule="exact"/>
              <w:ind w:right="42" w:rightChars="20" w:firstLine="482" w:firstLineChars="200"/>
              <w:rPr>
                <w:rStyle w:val="347"/>
                <w:rFonts w:ascii="仿宋_GB2312" w:hAnsi="仿宋_GB2312" w:eastAsia="仿宋_GB2312" w:cs="仿宋_GB2312"/>
                <w:b/>
                <w:bCs/>
                <w:sz w:val="24"/>
                <w:szCs w:val="24"/>
              </w:rPr>
            </w:pPr>
            <w:r>
              <w:rPr>
                <w:rStyle w:val="347"/>
                <w:rFonts w:hint="eastAsia" w:ascii="仿宋_GB2312" w:hAnsi="仿宋_GB2312" w:eastAsia="仿宋_GB2312" w:cs="仿宋_GB2312"/>
                <w:b/>
                <w:bCs/>
                <w:sz w:val="24"/>
                <w:szCs w:val="24"/>
              </w:rPr>
              <w:t>二、岗位设置及人员素质要求</w:t>
            </w:r>
          </w:p>
          <w:p>
            <w:pPr>
              <w:pStyle w:val="346"/>
              <w:spacing w:line="410" w:lineRule="exact"/>
              <w:ind w:right="42" w:rightChars="20" w:firstLine="482" w:firstLineChars="200"/>
              <w:rPr>
                <w:rStyle w:val="347"/>
                <w:rFonts w:ascii="仿宋_GB2312" w:hAnsi="仿宋_GB2312" w:eastAsia="仿宋_GB2312" w:cs="仿宋_GB2312"/>
                <w:b/>
                <w:bCs/>
                <w:sz w:val="24"/>
                <w:szCs w:val="24"/>
              </w:rPr>
            </w:pPr>
            <w:r>
              <w:rPr>
                <w:rStyle w:val="347"/>
                <w:rFonts w:hint="eastAsia" w:ascii="仿宋_GB2312" w:hAnsi="仿宋_GB2312" w:eastAsia="仿宋_GB2312" w:cs="仿宋_GB2312"/>
                <w:b/>
                <w:bCs/>
                <w:sz w:val="24"/>
                <w:szCs w:val="24"/>
              </w:rPr>
              <w:t>（一）岗位设置</w:t>
            </w:r>
          </w:p>
          <w:tbl>
            <w:tblPr>
              <w:tblStyle w:val="3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77"/>
              <w:gridCol w:w="777"/>
              <w:gridCol w:w="208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9" w:type="dxa"/>
                  <w:vAlign w:val="center"/>
                </w:tcPr>
                <w:p>
                  <w:pPr>
                    <w:pStyle w:val="346"/>
                    <w:spacing w:line="360" w:lineRule="exact"/>
                    <w:ind w:right="42" w:rightChars="20" w:hanging="1"/>
                    <w:jc w:val="center"/>
                    <w:rPr>
                      <w:rStyle w:val="347"/>
                      <w:rFonts w:ascii="仿宋_GB2312" w:hAnsi="仿宋_GB2312" w:eastAsia="仿宋_GB2312" w:cs="仿宋_GB2312"/>
                      <w:sz w:val="24"/>
                      <w:szCs w:val="24"/>
                    </w:rPr>
                  </w:pPr>
                  <w:r>
                    <w:rPr>
                      <w:rStyle w:val="347"/>
                      <w:rFonts w:hint="eastAsia" w:ascii="仿宋_GB2312" w:hAnsi="仿宋_GB2312" w:eastAsia="仿宋_GB2312" w:cs="仿宋_GB2312"/>
                      <w:sz w:val="24"/>
                      <w:szCs w:val="24"/>
                    </w:rPr>
                    <w:t>序号</w:t>
                  </w:r>
                </w:p>
              </w:tc>
              <w:tc>
                <w:tcPr>
                  <w:tcW w:w="1377" w:type="dxa"/>
                  <w:vAlign w:val="center"/>
                </w:tcPr>
                <w:p>
                  <w:pPr>
                    <w:pStyle w:val="346"/>
                    <w:spacing w:line="360" w:lineRule="exact"/>
                    <w:ind w:right="42" w:rightChars="20" w:hanging="1"/>
                    <w:jc w:val="center"/>
                    <w:rPr>
                      <w:rStyle w:val="347"/>
                      <w:rFonts w:ascii="仿宋_GB2312" w:hAnsi="仿宋_GB2312" w:eastAsia="仿宋_GB2312" w:cs="仿宋_GB2312"/>
                      <w:sz w:val="24"/>
                      <w:szCs w:val="24"/>
                    </w:rPr>
                  </w:pPr>
                  <w:r>
                    <w:rPr>
                      <w:rStyle w:val="347"/>
                      <w:rFonts w:hint="eastAsia" w:ascii="仿宋_GB2312" w:hAnsi="仿宋_GB2312" w:eastAsia="仿宋_GB2312" w:cs="仿宋_GB2312"/>
                      <w:sz w:val="24"/>
                      <w:szCs w:val="24"/>
                    </w:rPr>
                    <w:t>工作</w:t>
                  </w:r>
                </w:p>
                <w:p>
                  <w:pPr>
                    <w:pStyle w:val="346"/>
                    <w:spacing w:line="360" w:lineRule="exact"/>
                    <w:ind w:right="42" w:rightChars="20" w:hanging="1"/>
                    <w:jc w:val="center"/>
                    <w:rPr>
                      <w:rStyle w:val="347"/>
                      <w:rFonts w:ascii="仿宋_GB2312" w:hAnsi="仿宋_GB2312" w:eastAsia="仿宋_GB2312" w:cs="仿宋_GB2312"/>
                      <w:sz w:val="24"/>
                      <w:szCs w:val="24"/>
                    </w:rPr>
                  </w:pPr>
                  <w:r>
                    <w:rPr>
                      <w:rStyle w:val="347"/>
                      <w:rFonts w:hint="eastAsia" w:ascii="仿宋_GB2312" w:hAnsi="仿宋_GB2312" w:eastAsia="仿宋_GB2312" w:cs="仿宋_GB2312"/>
                      <w:sz w:val="24"/>
                      <w:szCs w:val="24"/>
                    </w:rPr>
                    <w:t>岗位</w:t>
                  </w:r>
                </w:p>
              </w:tc>
              <w:tc>
                <w:tcPr>
                  <w:tcW w:w="777" w:type="dxa"/>
                  <w:vAlign w:val="center"/>
                </w:tcPr>
                <w:p>
                  <w:pPr>
                    <w:pStyle w:val="346"/>
                    <w:spacing w:line="360" w:lineRule="exact"/>
                    <w:ind w:right="42" w:rightChars="20"/>
                    <w:jc w:val="center"/>
                    <w:rPr>
                      <w:rStyle w:val="347"/>
                      <w:rFonts w:ascii="仿宋_GB2312" w:hAnsi="仿宋_GB2312" w:eastAsia="仿宋_GB2312" w:cs="仿宋_GB2312"/>
                      <w:sz w:val="24"/>
                      <w:szCs w:val="24"/>
                    </w:rPr>
                  </w:pPr>
                  <w:r>
                    <w:rPr>
                      <w:rStyle w:val="347"/>
                      <w:rFonts w:hint="eastAsia" w:ascii="仿宋_GB2312" w:hAnsi="仿宋_GB2312" w:eastAsia="仿宋_GB2312" w:cs="仿宋_GB2312"/>
                      <w:sz w:val="24"/>
                      <w:szCs w:val="24"/>
                    </w:rPr>
                    <w:t>岗位人数</w:t>
                  </w:r>
                </w:p>
              </w:tc>
              <w:tc>
                <w:tcPr>
                  <w:tcW w:w="2086" w:type="dxa"/>
                  <w:vAlign w:val="center"/>
                </w:tcPr>
                <w:p>
                  <w:pPr>
                    <w:pStyle w:val="346"/>
                    <w:spacing w:line="360" w:lineRule="exact"/>
                    <w:ind w:right="42" w:rightChars="20"/>
                    <w:jc w:val="center"/>
                    <w:rPr>
                      <w:rStyle w:val="347"/>
                      <w:rFonts w:ascii="仿宋_GB2312" w:hAnsi="仿宋_GB2312" w:eastAsia="仿宋_GB2312" w:cs="仿宋_GB2312"/>
                      <w:sz w:val="24"/>
                      <w:szCs w:val="24"/>
                    </w:rPr>
                  </w:pPr>
                  <w:r>
                    <w:rPr>
                      <w:rStyle w:val="347"/>
                      <w:rFonts w:hint="eastAsia" w:ascii="仿宋_GB2312" w:hAnsi="仿宋_GB2312" w:eastAsia="仿宋_GB2312" w:cs="仿宋_GB2312"/>
                      <w:sz w:val="24"/>
                      <w:szCs w:val="24"/>
                    </w:rPr>
                    <w:t>工作时间</w:t>
                  </w:r>
                </w:p>
              </w:tc>
              <w:tc>
                <w:tcPr>
                  <w:tcW w:w="1624" w:type="dxa"/>
                  <w:vAlign w:val="center"/>
                </w:tcPr>
                <w:p>
                  <w:pPr>
                    <w:pStyle w:val="346"/>
                    <w:spacing w:line="360" w:lineRule="exact"/>
                    <w:ind w:right="42" w:rightChars="20"/>
                    <w:jc w:val="center"/>
                    <w:rPr>
                      <w:rStyle w:val="347"/>
                      <w:rFonts w:ascii="仿宋_GB2312" w:hAnsi="仿宋_GB2312" w:eastAsia="仿宋_GB2312" w:cs="仿宋_GB2312"/>
                      <w:sz w:val="24"/>
                      <w:szCs w:val="24"/>
                    </w:rPr>
                  </w:pPr>
                  <w:r>
                    <w:rPr>
                      <w:rStyle w:val="347"/>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1</w:t>
                  </w:r>
                </w:p>
              </w:tc>
              <w:tc>
                <w:tcPr>
                  <w:tcW w:w="1377" w:type="dxa"/>
                  <w:vAlign w:val="center"/>
                </w:tcPr>
                <w:p>
                  <w:pPr>
                    <w:pStyle w:val="346"/>
                    <w:spacing w:line="30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秩序维护员（大院门岗）</w:t>
                  </w:r>
                </w:p>
              </w:tc>
              <w:tc>
                <w:tcPr>
                  <w:tcW w:w="777" w:type="dxa"/>
                  <w:vAlign w:val="center"/>
                </w:tcPr>
                <w:p>
                  <w:pPr>
                    <w:pStyle w:val="346"/>
                    <w:spacing w:line="360" w:lineRule="exact"/>
                    <w:ind w:right="42" w:rightChars="20"/>
                    <w:jc w:val="center"/>
                    <w:rPr>
                      <w:rStyle w:val="347"/>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Style w:val="347"/>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w:t>
                  </w:r>
                </w:p>
              </w:tc>
              <w:tc>
                <w:tcPr>
                  <w:tcW w:w="2086" w:type="dxa"/>
                  <w:vAlign w:val="center"/>
                </w:tcPr>
                <w:p>
                  <w:pPr>
                    <w:pStyle w:val="346"/>
                    <w:spacing w:line="360" w:lineRule="exact"/>
                    <w:ind w:right="42" w:rightChars="20"/>
                    <w:jc w:val="center"/>
                    <w:rPr>
                      <w:rStyle w:val="347"/>
                      <w:rFonts w:ascii="仿宋_GB2312" w:hAnsi="仿宋_GB2312" w:eastAsia="仿宋_GB2312" w:cs="仿宋_GB2312"/>
                      <w:b w:val="0"/>
                      <w:bCs w:val="0"/>
                      <w:color w:val="000000" w:themeColor="text1"/>
                      <w:sz w:val="24"/>
                      <w:szCs w:val="24"/>
                      <w14:textFill>
                        <w14:solidFill>
                          <w14:schemeClr w14:val="tx1"/>
                        </w14:solidFill>
                      </w14:textFill>
                    </w:rPr>
                  </w:pPr>
                  <w:r>
                    <w:rPr>
                      <w:rStyle w:val="347"/>
                      <w:rFonts w:hint="eastAsia" w:ascii="仿宋_GB2312" w:hAnsi="仿宋_GB2312" w:eastAsia="仿宋_GB2312" w:cs="仿宋_GB2312"/>
                      <w:b w:val="0"/>
                      <w:bCs w:val="0"/>
                      <w:color w:val="auto"/>
                      <w:sz w:val="24"/>
                      <w:szCs w:val="24"/>
                    </w:rPr>
                    <w:t>具体时间根据采购人要求确定。</w:t>
                  </w:r>
                </w:p>
              </w:tc>
              <w:tc>
                <w:tcPr>
                  <w:tcW w:w="1624" w:type="dxa"/>
                  <w:vAlign w:val="center"/>
                </w:tcPr>
                <w:p>
                  <w:pPr>
                    <w:pStyle w:val="346"/>
                    <w:spacing w:line="320" w:lineRule="exact"/>
                    <w:ind w:right="42" w:rightChars="20"/>
                    <w:jc w:val="cente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供应商根据服务任务安排人员轮休</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347"/>
                      <w:rFonts w:hint="eastAsia" w:ascii="仿宋_GB2312" w:hAnsi="仿宋_GB2312" w:eastAsia="仿宋_GB2312" w:cs="仿宋_GB2312"/>
                      <w:color w:val="000000" w:themeColor="text1"/>
                      <w:sz w:val="24"/>
                      <w:szCs w:val="24"/>
                      <w:lang w:val="en-US" w:eastAsia="zh-CN"/>
                      <w14:textFill>
                        <w14:solidFill>
                          <w14:schemeClr w14:val="tx1"/>
                        </w14:solidFill>
                      </w14:textFill>
                    </w:rPr>
                    <w:t>三班倒，其余两班由其他单位负责</w:t>
                  </w:r>
                  <w: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439"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2</w:t>
                  </w:r>
                </w:p>
              </w:tc>
              <w:tc>
                <w:tcPr>
                  <w:tcW w:w="1377" w:type="dxa"/>
                  <w:vAlign w:val="center"/>
                </w:tcPr>
                <w:p>
                  <w:pPr>
                    <w:pStyle w:val="346"/>
                    <w:spacing w:line="30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秩序维护员（办公楼门岗）</w:t>
                  </w:r>
                </w:p>
              </w:tc>
              <w:tc>
                <w:tcPr>
                  <w:tcW w:w="777"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3</w:t>
                  </w:r>
                </w:p>
              </w:tc>
              <w:tc>
                <w:tcPr>
                  <w:tcW w:w="2086" w:type="dxa"/>
                  <w:vAlign w:val="center"/>
                </w:tcPr>
                <w:p>
                  <w:pPr>
                    <w:pStyle w:val="346"/>
                    <w:spacing w:line="360" w:lineRule="exact"/>
                    <w:ind w:right="42" w:rightChars="20"/>
                    <w:jc w:val="left"/>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每天（含双休，法定节假日）24小时轮岗值班，每班1人。</w:t>
                  </w:r>
                </w:p>
              </w:tc>
              <w:tc>
                <w:tcPr>
                  <w:tcW w:w="1624" w:type="dxa"/>
                  <w:vAlign w:val="center"/>
                </w:tcPr>
                <w:p>
                  <w:pPr>
                    <w:pStyle w:val="346"/>
                    <w:spacing w:line="32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供应商根据服务任务安排人员轮休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39"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3</w:t>
                  </w:r>
                </w:p>
              </w:tc>
              <w:tc>
                <w:tcPr>
                  <w:tcW w:w="1377" w:type="dxa"/>
                  <w:vAlign w:val="center"/>
                </w:tcPr>
                <w:p>
                  <w:pPr>
                    <w:pStyle w:val="346"/>
                    <w:spacing w:line="300" w:lineRule="exact"/>
                    <w:ind w:right="42" w:rightChars="2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秩序维护员（军供大厦</w:t>
                  </w:r>
                  <w:r>
                    <w:rPr>
                      <w:rFonts w:hint="eastAsia" w:ascii="仿宋_GB2312" w:hAnsi="仿宋_GB2312" w:eastAsia="仿宋_GB2312" w:cs="仿宋_GB2312"/>
                      <w:color w:val="000000" w:themeColor="text1"/>
                      <w:lang w:eastAsia="zh-CN"/>
                      <w14:textFill>
                        <w14:solidFill>
                          <w14:schemeClr w14:val="tx1"/>
                        </w14:solidFill>
                      </w14:textFill>
                    </w:rPr>
                    <w:t>门岗</w:t>
                  </w:r>
                  <w:r>
                    <w:rPr>
                      <w:rFonts w:hint="eastAsia" w:ascii="仿宋_GB2312" w:hAnsi="仿宋_GB2312" w:eastAsia="仿宋_GB2312" w:cs="仿宋_GB2312"/>
                      <w:color w:val="000000" w:themeColor="text1"/>
                      <w14:textFill>
                        <w14:solidFill>
                          <w14:schemeClr w14:val="tx1"/>
                        </w14:solidFill>
                      </w14:textFill>
                    </w:rPr>
                    <w:t>）</w:t>
                  </w:r>
                </w:p>
              </w:tc>
              <w:tc>
                <w:tcPr>
                  <w:tcW w:w="777"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3</w:t>
                  </w:r>
                </w:p>
              </w:tc>
              <w:tc>
                <w:tcPr>
                  <w:tcW w:w="2086"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每天（含双休，法定节假日）24小时轮岗值班，每班1人。</w:t>
                  </w:r>
                </w:p>
              </w:tc>
              <w:tc>
                <w:tcPr>
                  <w:tcW w:w="1624" w:type="dxa"/>
                  <w:vAlign w:val="center"/>
                </w:tcPr>
                <w:p>
                  <w:pPr>
                    <w:pStyle w:val="346"/>
                    <w:spacing w:line="32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供应商根据服务任务安排人员轮休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4</w:t>
                  </w:r>
                </w:p>
              </w:tc>
              <w:tc>
                <w:tcPr>
                  <w:tcW w:w="1377" w:type="dxa"/>
                  <w:vAlign w:val="center"/>
                </w:tcPr>
                <w:p>
                  <w:pPr>
                    <w:pStyle w:val="346"/>
                    <w:spacing w:line="300" w:lineRule="exact"/>
                    <w:ind w:right="42" w:rightChars="2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秩序维护员（综合调配，轮值绿化岗）</w:t>
                  </w:r>
                </w:p>
              </w:tc>
              <w:tc>
                <w:tcPr>
                  <w:tcW w:w="777" w:type="dxa"/>
                  <w:vAlign w:val="center"/>
                </w:tcPr>
                <w:p>
                  <w:pPr>
                    <w:pStyle w:val="346"/>
                    <w:spacing w:line="360" w:lineRule="exact"/>
                    <w:ind w:right="42" w:rightChars="20"/>
                    <w:jc w:val="cente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pPr>
                  <w:r>
                    <w:rPr>
                      <w:rStyle w:val="347"/>
                      <w:rFonts w:hint="eastAsia" w:ascii="仿宋_GB2312" w:hAnsi="仿宋_GB2312" w:eastAsia="仿宋_GB2312" w:cs="仿宋_GB2312"/>
                      <w:color w:val="auto"/>
                      <w:sz w:val="24"/>
                      <w:szCs w:val="24"/>
                      <w:lang w:val="en-US" w:eastAsia="zh-CN"/>
                    </w:rPr>
                    <w:t>1</w:t>
                  </w:r>
                </w:p>
              </w:tc>
              <w:tc>
                <w:tcPr>
                  <w:tcW w:w="2086"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具体时间根据采购人要求确定。</w:t>
                  </w:r>
                </w:p>
              </w:tc>
              <w:tc>
                <w:tcPr>
                  <w:tcW w:w="1624"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供应商根据服务任务安排人员轮休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39"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5</w:t>
                  </w:r>
                </w:p>
              </w:tc>
              <w:tc>
                <w:tcPr>
                  <w:tcW w:w="1377"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水电维修人员</w:t>
                  </w:r>
                </w:p>
              </w:tc>
              <w:tc>
                <w:tcPr>
                  <w:tcW w:w="777"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1</w:t>
                  </w:r>
                </w:p>
              </w:tc>
              <w:tc>
                <w:tcPr>
                  <w:tcW w:w="2086" w:type="dxa"/>
                  <w:vAlign w:val="center"/>
                </w:tcPr>
                <w:p>
                  <w:pPr>
                    <w:pStyle w:val="346"/>
                    <w:spacing w:line="360" w:lineRule="exact"/>
                    <w:ind w:right="42" w:rightChars="20"/>
                    <w:jc w:val="center"/>
                    <w:rPr>
                      <w:rStyle w:val="347"/>
                      <w:rFonts w:hint="eastAsia"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8:00-12:00</w:t>
                  </w:r>
                </w:p>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15:00-18:00</w:t>
                  </w:r>
                </w:p>
              </w:tc>
              <w:tc>
                <w:tcPr>
                  <w:tcW w:w="1624"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每天工作7小时，休息日、法定节假日正常休息。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6</w:t>
                  </w:r>
                </w:p>
              </w:tc>
              <w:tc>
                <w:tcPr>
                  <w:tcW w:w="1377"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保洁员</w:t>
                  </w:r>
                </w:p>
              </w:tc>
              <w:tc>
                <w:tcPr>
                  <w:tcW w:w="777" w:type="dxa"/>
                  <w:vAlign w:val="center"/>
                </w:tcPr>
                <w:p>
                  <w:pPr>
                    <w:pStyle w:val="346"/>
                    <w:spacing w:line="360" w:lineRule="exact"/>
                    <w:ind w:right="42" w:rightChars="20"/>
                    <w:jc w:val="center"/>
                    <w:rPr>
                      <w:rStyle w:val="347"/>
                      <w:rFonts w:hint="eastAsia" w:ascii="仿宋_GB2312" w:hAnsi="仿宋_GB2312" w:eastAsia="仿宋_GB2312" w:cs="仿宋_GB2312"/>
                      <w:color w:val="000000" w:themeColor="text1"/>
                      <w:sz w:val="24"/>
                      <w:szCs w:val="24"/>
                      <w:lang w:eastAsia="zh-CN"/>
                      <w14:textFill>
                        <w14:solidFill>
                          <w14:schemeClr w14:val="tx1"/>
                        </w14:solidFill>
                      </w14:textFill>
                    </w:rPr>
                  </w:pPr>
                  <w:r>
                    <w:rPr>
                      <w:rStyle w:val="347"/>
                      <w:rFonts w:hint="eastAsia" w:ascii="仿宋_GB2312" w:hAnsi="仿宋_GB2312" w:eastAsia="仿宋_GB2312" w:cs="仿宋_GB2312"/>
                      <w:color w:val="auto"/>
                      <w:sz w:val="24"/>
                      <w:szCs w:val="24"/>
                      <w:lang w:val="en-US" w:eastAsia="zh-CN"/>
                    </w:rPr>
                    <w:t>5</w:t>
                  </w:r>
                </w:p>
              </w:tc>
              <w:tc>
                <w:tcPr>
                  <w:tcW w:w="2086" w:type="dxa"/>
                  <w:vAlign w:val="center"/>
                </w:tcPr>
                <w:p>
                  <w:pPr>
                    <w:pStyle w:val="346"/>
                    <w:spacing w:line="360" w:lineRule="exact"/>
                    <w:ind w:right="42" w:rightChars="20"/>
                    <w:jc w:val="center"/>
                    <w:rPr>
                      <w:rStyle w:val="347"/>
                      <w:rFonts w:hint="eastAsia"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8</w:t>
                  </w:r>
                  <w:r>
                    <w:rPr>
                      <w:rStyle w:val="347"/>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Style w:val="347"/>
                      <w:rFonts w:hint="eastAsia" w:ascii="仿宋_GB2312" w:hAnsi="仿宋_GB2312" w:eastAsia="仿宋_GB2312" w:cs="仿宋_GB2312"/>
                      <w:color w:val="000000" w:themeColor="text1"/>
                      <w:sz w:val="24"/>
                      <w:szCs w:val="24"/>
                      <w14:textFill>
                        <w14:solidFill>
                          <w14:schemeClr w14:val="tx1"/>
                        </w14:solidFill>
                      </w14:textFill>
                    </w:rPr>
                    <w:t>00-12:00</w:t>
                  </w:r>
                </w:p>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15</w:t>
                  </w:r>
                  <w:r>
                    <w:rPr>
                      <w:rStyle w:val="347"/>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Style w:val="347"/>
                      <w:rFonts w:hint="eastAsia" w:ascii="仿宋_GB2312" w:hAnsi="仿宋_GB2312" w:eastAsia="仿宋_GB2312" w:cs="仿宋_GB2312"/>
                      <w:color w:val="000000" w:themeColor="text1"/>
                      <w:sz w:val="24"/>
                      <w:szCs w:val="24"/>
                      <w14:textFill>
                        <w14:solidFill>
                          <w14:schemeClr w14:val="tx1"/>
                        </w14:solidFill>
                      </w14:textFill>
                    </w:rPr>
                    <w:t>00-19:00</w:t>
                  </w:r>
                </w:p>
              </w:tc>
              <w:tc>
                <w:tcPr>
                  <w:tcW w:w="1624" w:type="dxa"/>
                  <w:vAlign w:val="center"/>
                </w:tcPr>
                <w:p>
                  <w:pPr>
                    <w:pStyle w:val="346"/>
                    <w:spacing w:line="36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每天工作8小时，休息日、法定节假日正常休息。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gridSpan w:val="2"/>
                  <w:vAlign w:val="center"/>
                </w:tcPr>
                <w:p>
                  <w:pPr>
                    <w:pStyle w:val="346"/>
                    <w:spacing w:line="42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合计</w:t>
                  </w:r>
                </w:p>
              </w:tc>
              <w:tc>
                <w:tcPr>
                  <w:tcW w:w="4487" w:type="dxa"/>
                  <w:gridSpan w:val="3"/>
                  <w:vAlign w:val="center"/>
                </w:tcPr>
                <w:p>
                  <w:pPr>
                    <w:pStyle w:val="346"/>
                    <w:spacing w:line="420" w:lineRule="exact"/>
                    <w:ind w:right="42" w:rightChars="20"/>
                    <w:jc w:val="center"/>
                    <w:rPr>
                      <w:rStyle w:val="347"/>
                      <w:rFonts w:ascii="仿宋_GB2312" w:hAnsi="仿宋_GB2312" w:eastAsia="仿宋_GB2312" w:cs="仿宋_GB2312"/>
                      <w:color w:val="000000" w:themeColor="text1"/>
                      <w:sz w:val="24"/>
                      <w:szCs w:val="24"/>
                      <w14:textFill>
                        <w14:solidFill>
                          <w14:schemeClr w14:val="tx1"/>
                        </w14:solidFill>
                      </w14:textFill>
                    </w:rPr>
                  </w:pPr>
                  <w:r>
                    <w:rPr>
                      <w:rStyle w:val="347"/>
                      <w:rFonts w:hint="eastAsia" w:ascii="仿宋_GB2312" w:hAnsi="仿宋_GB2312" w:eastAsia="仿宋_GB2312" w:cs="仿宋_GB2312"/>
                      <w:color w:val="000000" w:themeColor="text1"/>
                      <w:sz w:val="24"/>
                      <w:szCs w:val="24"/>
                      <w14:textFill>
                        <w14:solidFill>
                          <w14:schemeClr w14:val="tx1"/>
                        </w14:solidFill>
                      </w14:textFill>
                    </w:rPr>
                    <w:t>14人</w:t>
                  </w:r>
                </w:p>
              </w:tc>
            </w:tr>
          </w:tbl>
          <w:p>
            <w:pPr>
              <w:widowControl/>
              <w:spacing w:line="420" w:lineRule="exact"/>
              <w:ind w:right="42" w:rightChars="20" w:firstLine="480" w:firstLineChars="200"/>
              <w:rPr>
                <w:rFonts w:ascii="仿宋_GB2312" w:hAnsi="仿宋_GB2312" w:eastAsia="仿宋_GB2312" w:cs="仿宋_GB2312"/>
                <w:b/>
                <w:kern w:val="0"/>
                <w:sz w:val="24"/>
                <w:szCs w:val="24"/>
              </w:rPr>
            </w:pPr>
            <w:r>
              <w:rPr>
                <w:rStyle w:val="347"/>
                <w:rFonts w:hint="eastAsia" w:ascii="仿宋_GB2312" w:hAnsi="仿宋_GB2312" w:eastAsia="仿宋_GB2312" w:cs="仿宋_GB2312"/>
                <w:bCs/>
                <w:kern w:val="0"/>
                <w:sz w:val="24"/>
                <w:szCs w:val="24"/>
              </w:rPr>
              <w:t xml:space="preserve"> </w:t>
            </w:r>
            <w:r>
              <w:rPr>
                <w:rFonts w:hint="eastAsia" w:ascii="仿宋_GB2312" w:hAnsi="仿宋_GB2312" w:eastAsia="仿宋_GB2312" w:cs="仿宋_GB2312"/>
                <w:b/>
                <w:kern w:val="0"/>
                <w:sz w:val="24"/>
                <w:szCs w:val="24"/>
              </w:rPr>
              <w:t>（二）岗位人员素质要求</w:t>
            </w:r>
          </w:p>
          <w:p>
            <w:pPr>
              <w:widowControl/>
              <w:spacing w:line="420" w:lineRule="exact"/>
              <w:ind w:right="42" w:rightChars="20"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1.</w:t>
            </w:r>
            <w:r>
              <w:rPr>
                <w:rFonts w:hint="eastAsia" w:ascii="仿宋_GB2312" w:hAnsi="仿宋_GB2312" w:eastAsia="仿宋_GB2312" w:cs="仿宋_GB2312"/>
                <w:b/>
                <w:bCs/>
                <w:kern w:val="0"/>
                <w:sz w:val="24"/>
                <w:szCs w:val="24"/>
              </w:rPr>
              <w:t>秩序维护员（大院门岗、办公楼门岗</w:t>
            </w:r>
            <w:r>
              <w:rPr>
                <w:rFonts w:hint="eastAsia" w:ascii="仿宋_GB2312" w:hAnsi="仿宋_GB2312" w:eastAsia="仿宋_GB2312" w:cs="仿宋_GB2312"/>
                <w:b/>
                <w:bCs/>
                <w:kern w:val="0"/>
                <w:sz w:val="24"/>
                <w:szCs w:val="24"/>
                <w:lang w:eastAsia="zh-CN"/>
              </w:rPr>
              <w:t>、军供大厦门岗、综合调配，轮值绿化岗</w:t>
            </w:r>
            <w:r>
              <w:rPr>
                <w:rFonts w:hint="eastAsia" w:ascii="仿宋_GB2312" w:hAnsi="仿宋_GB2312" w:eastAsia="仿宋_GB2312" w:cs="仿宋_GB2312"/>
                <w:b/>
                <w:bCs/>
                <w:kern w:val="0"/>
                <w:sz w:val="24"/>
                <w:szCs w:val="24"/>
              </w:rPr>
              <w:t>）：</w:t>
            </w:r>
          </w:p>
          <w:p>
            <w:pPr>
              <w:widowControl/>
              <w:spacing w:line="420" w:lineRule="exact"/>
              <w:ind w:left="-1" w:right="42" w:rightChars="20" w:firstLine="360" w:firstLineChars="1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（1）所有秩序维护员须持有有效的《保安员证》，年龄要求在55岁以下，体貌端正，身体健康，无传染病、精神病及其他不能控制自己行为能力的疾病史，无</w:t>
            </w:r>
            <w:r>
              <w:rPr>
                <w:rFonts w:hint="eastAsia" w:ascii="仿宋_GB2312" w:hAnsi="仿宋_GB2312" w:eastAsia="仿宋_GB2312" w:cs="仿宋_GB2312"/>
                <w:color w:val="000000" w:themeColor="text1"/>
                <w:kern w:val="0"/>
                <w:sz w:val="24"/>
                <w:szCs w:val="24"/>
                <w14:textFill>
                  <w14:solidFill>
                    <w14:schemeClr w14:val="tx1"/>
                  </w14:solidFill>
                </w14:textFill>
              </w:rPr>
              <w:t>犯罪</w:t>
            </w:r>
            <w:r>
              <w:rPr>
                <w:rFonts w:hint="eastAsia" w:ascii="仿宋_GB2312" w:hAnsi="仿宋_GB2312" w:eastAsia="仿宋_GB2312" w:cs="仿宋_GB2312"/>
                <w:kern w:val="0"/>
                <w:sz w:val="24"/>
                <w:szCs w:val="24"/>
              </w:rPr>
              <w:t>记录，有相关工作经验，退伍军人优先</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000000" w:themeColor="text1"/>
                <w:kern w:val="0"/>
                <w:sz w:val="24"/>
                <w:szCs w:val="24"/>
                <w14:textFill>
                  <w14:solidFill>
                    <w14:schemeClr w14:val="tx1"/>
                  </w14:solidFill>
                </w14:textFill>
              </w:rPr>
              <w:t>持有有效期的</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建（构）筑物消防员</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证或</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消防设施操作员</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证优</w:t>
            </w:r>
            <w:r>
              <w:rPr>
                <w:rFonts w:hint="eastAsia" w:ascii="仿宋_GB2312" w:hAnsi="仿宋_GB2312" w:eastAsia="仿宋_GB2312" w:cs="仿宋_GB2312"/>
                <w:kern w:val="0"/>
                <w:sz w:val="24"/>
                <w:szCs w:val="24"/>
              </w:rPr>
              <w:t>先；</w:t>
            </w:r>
          </w:p>
          <w:p>
            <w:pPr>
              <w:widowControl/>
              <w:spacing w:line="420" w:lineRule="exact"/>
              <w:ind w:left="-1" w:right="42" w:rightChars="20" w:firstLine="360" w:firstLineChars="1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（2）秩序维护员应知法，懂法，守法，依法办事，遵守采购人相关管理制度，服从指挥；</w:t>
            </w:r>
          </w:p>
          <w:p>
            <w:pPr>
              <w:widowControl/>
              <w:spacing w:line="420" w:lineRule="exact"/>
              <w:ind w:right="42" w:rightChars="20" w:firstLine="360" w:firstLineChars="1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（3）秩序维护员要求有服务意识、有责任心，能吃苦耐劳，受过专门岗前培训。严格履行岗位职责，善于发现各类问题及时处理，并向上级报告。</w:t>
            </w:r>
          </w:p>
          <w:p>
            <w:pPr>
              <w:pStyle w:val="350"/>
              <w:snapToGrid w:val="0"/>
              <w:spacing w:line="400" w:lineRule="atLeast"/>
              <w:ind w:firstLine="482" w:firstLineChars="200"/>
              <w:rPr>
                <w:rFonts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b/>
                <w:color w:val="000000" w:themeColor="text1"/>
                <w:kern w:val="0"/>
                <w:sz w:val="24"/>
                <w:szCs w:val="24"/>
                <w14:textFill>
                  <w14:solidFill>
                    <w14:schemeClr w14:val="tx1"/>
                  </w14:solidFill>
                </w14:textFill>
              </w:rPr>
              <w:t>.水电维修人员：</w:t>
            </w:r>
          </w:p>
          <w:p>
            <w:pPr>
              <w:pStyle w:val="350"/>
              <w:snapToGrid w:val="0"/>
              <w:spacing w:line="400" w:lineRule="atLeast"/>
              <w:ind w:firstLine="480" w:firstLineChars="20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（1）须持有有效的</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特种作业操作证</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低压电工证</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pStyle w:val="350"/>
              <w:snapToGrid w:val="0"/>
              <w:spacing w:line="400" w:lineRule="atLeast"/>
              <w:ind w:firstLine="480" w:firstLineChars="20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（2）年龄要求在55岁以下，身体健康，</w:t>
            </w:r>
            <w:r>
              <w:rPr>
                <w:rStyle w:val="349"/>
                <w:rFonts w:hint="default" w:ascii="仿宋_GB2312" w:hAnsi="仿宋_GB2312" w:eastAsia="仿宋_GB2312" w:cs="仿宋_GB2312"/>
                <w:bCs/>
                <w:color w:val="000000" w:themeColor="text1"/>
                <w:kern w:val="0"/>
                <w:sz w:val="24"/>
                <w:szCs w:val="24"/>
                <w14:textFill>
                  <w14:solidFill>
                    <w14:schemeClr w14:val="tx1"/>
                  </w14:solidFill>
                </w14:textFill>
              </w:rPr>
              <w:t>无传染病、精神病及其他不能控制自己行为能力的疾病史，</w:t>
            </w:r>
            <w:r>
              <w:rPr>
                <w:rFonts w:hint="eastAsia" w:ascii="仿宋_GB2312" w:hAnsi="仿宋_GB2312" w:eastAsia="仿宋_GB2312" w:cs="仿宋_GB2312"/>
                <w:color w:val="000000" w:themeColor="text1"/>
                <w:kern w:val="0"/>
                <w:sz w:val="24"/>
                <w:szCs w:val="24"/>
                <w14:textFill>
                  <w14:solidFill>
                    <w14:schemeClr w14:val="tx1"/>
                  </w14:solidFill>
                </w14:textFill>
              </w:rPr>
              <w:t>无不良记录，责任心强，有相关工作经验。遵守采购人相关管理制度，服从指挥。</w:t>
            </w:r>
          </w:p>
          <w:p>
            <w:pPr>
              <w:pStyle w:val="350"/>
              <w:snapToGrid w:val="0"/>
              <w:spacing w:line="40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3</w:t>
            </w:r>
            <w:r>
              <w:rPr>
                <w:rFonts w:hint="eastAsia" w:ascii="仿宋_GB2312" w:hAnsi="仿宋_GB2312" w:eastAsia="仿宋_GB2312" w:cs="仿宋_GB2312"/>
                <w:b/>
                <w:bCs/>
                <w:kern w:val="0"/>
                <w:sz w:val="24"/>
                <w:szCs w:val="24"/>
              </w:rPr>
              <w:t>保洁员：</w:t>
            </w:r>
          </w:p>
          <w:p>
            <w:pPr>
              <w:pStyle w:val="350"/>
              <w:snapToGrid w:val="0"/>
              <w:spacing w:line="40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年龄</w:t>
            </w:r>
            <w:r>
              <w:rPr>
                <w:rStyle w:val="349"/>
                <w:rFonts w:hint="default" w:ascii="仿宋_GB2312" w:hAnsi="仿宋_GB2312" w:eastAsia="仿宋_GB2312" w:cs="仿宋_GB2312"/>
                <w:bCs/>
                <w:kern w:val="0"/>
                <w:sz w:val="24"/>
                <w:szCs w:val="24"/>
              </w:rPr>
              <w:t>要求</w:t>
            </w:r>
            <w:r>
              <w:rPr>
                <w:rFonts w:hint="eastAsia" w:ascii="仿宋_GB2312" w:hAnsi="仿宋_GB2312" w:eastAsia="仿宋_GB2312" w:cs="仿宋_GB2312"/>
                <w:kern w:val="0"/>
                <w:sz w:val="24"/>
                <w:szCs w:val="24"/>
              </w:rPr>
              <w:t>在55岁以下</w:t>
            </w:r>
            <w:r>
              <w:rPr>
                <w:rStyle w:val="349"/>
                <w:rFonts w:hint="default" w:ascii="仿宋_GB2312" w:hAnsi="仿宋_GB2312" w:eastAsia="仿宋_GB2312" w:cs="仿宋_GB2312"/>
                <w:bCs/>
                <w:kern w:val="0"/>
                <w:sz w:val="24"/>
                <w:szCs w:val="24"/>
              </w:rPr>
              <w:t>，身体健康，无传染病、精神病及其他不能控制自己行为能力的疾病史，无不良记录，责任心强，有相关工作经</w:t>
            </w:r>
            <w:r>
              <w:rPr>
                <w:rFonts w:hint="eastAsia" w:ascii="仿宋_GB2312" w:hAnsi="仿宋_GB2312" w:eastAsia="仿宋_GB2312" w:cs="仿宋_GB2312"/>
                <w:kern w:val="0"/>
                <w:sz w:val="24"/>
                <w:szCs w:val="24"/>
              </w:rPr>
              <w:t>验，遵守采购人相关管理制度，服从指挥。</w:t>
            </w:r>
          </w:p>
          <w:p>
            <w:pPr>
              <w:pStyle w:val="344"/>
              <w:spacing w:line="420" w:lineRule="exact"/>
              <w:ind w:left="-1" w:right="42" w:rightChars="20" w:firstLine="482" w:firstLineChars="200"/>
              <w:rPr>
                <w:rStyle w:val="343"/>
                <w:rFonts w:ascii="仿宋_GB2312" w:hAnsi="仿宋_GB2312" w:eastAsia="仿宋_GB2312" w:cs="仿宋_GB2312"/>
                <w:b/>
                <w:sz w:val="24"/>
                <w:szCs w:val="24"/>
              </w:rPr>
            </w:pPr>
            <w:r>
              <w:rPr>
                <w:rStyle w:val="353"/>
                <w:rFonts w:hint="eastAsia" w:ascii="仿宋_GB2312" w:hAnsi="仿宋_GB2312" w:eastAsia="仿宋_GB2312" w:cs="仿宋_GB2312"/>
                <w:b/>
                <w:bCs/>
                <w:color w:val="000000" w:themeColor="text1"/>
                <w:sz w:val="24"/>
                <w:szCs w:val="24"/>
                <w14:textFill>
                  <w14:solidFill>
                    <w14:schemeClr w14:val="tx1"/>
                  </w14:solidFill>
                </w14:textFill>
              </w:rPr>
              <w:t>注：</w:t>
            </w:r>
            <w:r>
              <w:rPr>
                <w:rStyle w:val="361"/>
                <w:rFonts w:hint="eastAsia" w:ascii="仿宋_GB2312" w:hAnsi="仿宋_GB2312" w:eastAsia="仿宋_GB2312" w:cs="仿宋_GB2312"/>
                <w:b/>
                <w:bCs/>
                <w:sz w:val="24"/>
                <w:szCs w:val="24"/>
              </w:rPr>
              <w:t>进场时须按采购需求和供应商响应文件提供所有服务人员的相关证明材料原件(如工作证明材料、资格证书、身份证等)，</w:t>
            </w:r>
            <w:r>
              <w:rPr>
                <w:rStyle w:val="363"/>
                <w:rFonts w:hint="eastAsia" w:ascii="仿宋_GB2312" w:hAnsi="仿宋_GB2312" w:eastAsia="仿宋_GB2312" w:cs="仿宋_GB2312"/>
                <w:b/>
                <w:bCs/>
                <w:sz w:val="24"/>
                <w:szCs w:val="24"/>
              </w:rPr>
              <w:t>并由采购人对原件进行验证</w:t>
            </w:r>
            <w:r>
              <w:rPr>
                <w:rStyle w:val="361"/>
                <w:rFonts w:hint="eastAsia" w:ascii="仿宋_GB2312" w:hAnsi="仿宋_GB2312" w:eastAsia="仿宋_GB2312" w:cs="仿宋_GB2312"/>
                <w:b/>
                <w:bCs/>
                <w:sz w:val="24"/>
                <w:szCs w:val="24"/>
              </w:rPr>
              <w:t>，达不到要求的将不予验收</w:t>
            </w:r>
            <w:r>
              <w:rPr>
                <w:rStyle w:val="353"/>
                <w:rFonts w:hint="eastAsia" w:ascii="仿宋_GB2312" w:hAnsi="仿宋_GB2312" w:eastAsia="仿宋_GB2312" w:cs="仿宋_GB2312"/>
                <w:b/>
                <w:bCs/>
                <w:sz w:val="24"/>
                <w:szCs w:val="24"/>
              </w:rPr>
              <w:t>。</w:t>
            </w:r>
          </w:p>
          <w:p>
            <w:pPr>
              <w:pStyle w:val="350"/>
              <w:snapToGrid w:val="0"/>
              <w:spacing w:line="400" w:lineRule="atLeast"/>
              <w:ind w:firstLine="482"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b/>
                <w:bCs/>
                <w:sz w:val="24"/>
                <w:szCs w:val="24"/>
              </w:rPr>
              <w:t>三、</w:t>
            </w:r>
            <w:r>
              <w:rPr>
                <w:rStyle w:val="349"/>
                <w:rFonts w:hint="default" w:ascii="仿宋_GB2312" w:hAnsi="仿宋_GB2312" w:eastAsia="仿宋_GB2312" w:cs="仿宋_GB2312"/>
                <w:b/>
                <w:bCs/>
                <w:kern w:val="0"/>
                <w:sz w:val="24"/>
                <w:szCs w:val="24"/>
              </w:rPr>
              <w:t>物</w:t>
            </w:r>
            <w:r>
              <w:rPr>
                <w:rStyle w:val="349"/>
                <w:rFonts w:hint="default" w:ascii="仿宋_GB2312" w:hAnsi="仿宋_GB2312" w:eastAsia="仿宋_GB2312" w:cs="仿宋_GB2312"/>
                <w:b/>
                <w:kern w:val="0"/>
                <w:sz w:val="24"/>
                <w:szCs w:val="24"/>
              </w:rPr>
              <w:t>业服务内容及岗位职责</w:t>
            </w:r>
          </w:p>
          <w:p>
            <w:pPr>
              <w:pStyle w:val="350"/>
              <w:snapToGrid w:val="0"/>
              <w:spacing w:line="40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（一）秩序维护员</w:t>
            </w:r>
          </w:p>
          <w:p>
            <w:pPr>
              <w:pStyle w:val="350"/>
              <w:snapToGrid w:val="0"/>
              <w:spacing w:line="400" w:lineRule="atLeast"/>
              <w:ind w:firstLine="480"/>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1.服务范围：</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柳州军用供应站大院内公共区域</w:t>
            </w:r>
            <w:r>
              <w:rPr>
                <w:rFonts w:hint="eastAsia" w:ascii="仿宋_GB2312" w:hAnsi="仿宋_GB2312" w:eastAsia="仿宋_GB2312" w:cs="仿宋_GB2312"/>
                <w:kern w:val="0"/>
                <w:sz w:val="24"/>
                <w:szCs w:val="24"/>
                <w:cs/>
              </w:rPr>
              <w:t>。</w:t>
            </w:r>
          </w:p>
          <w:p>
            <w:pPr>
              <w:pStyle w:val="350"/>
              <w:snapToGrid w:val="0"/>
              <w:spacing w:line="400" w:lineRule="atLeas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2.工作目标：</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确保柳州军用供应站区域安全、有序。</w:t>
            </w:r>
          </w:p>
          <w:p>
            <w:pPr>
              <w:pStyle w:val="350"/>
              <w:snapToGrid w:val="0"/>
              <w:spacing w:line="400" w:lineRule="atLeast"/>
              <w:ind w:firstLine="480"/>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3.总体要求：</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实行24小时值班、巡查、监控，保证服务区域内的安全。值班期间，值勤人员要对进出管辖范围人员进行询问、登记；外单位人员前来联系事务，未经采购人有关人员同意，不得进入办公楼等非开放区域，进入办公楼应做好登记；值班人员不得擅离职守、喝酒、睡觉，不得在值守期间从事与本职工作无关的工作。</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加强节假日的安全保卫工作，严格规范门卫管理，协助采购人做好大型活动的安全和交通指挥工作。严格执行来访人员出入管理制度，加强对进出车辆、人员的监控工作，办好登记手续，加强对机动车、电动车、自行车等车辆的管理，外来车辆停放必须问清来由方可进入，且一律不能停放过夜。凡有物资需出大门，必须有采购人签字后方能放行。</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（3）秩序维护员要求熟悉管辖内消防设施的摆放位置，熟练掌握消防设施、器材的安全使用，谨慎注意异常情况，避免火灾事故的发生。</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color w:val="000000" w:themeColor="text1"/>
                <w:kern w:val="0"/>
                <w:sz w:val="24"/>
                <w:szCs w:val="24"/>
                <w14:textFill>
                  <w14:solidFill>
                    <w14:schemeClr w14:val="tx1"/>
                  </w14:solidFill>
                </w14:textFill>
              </w:rPr>
              <w:t>（4）协助采购人清洗公务车（4辆），搬运物资、物品</w:t>
            </w:r>
            <w:r>
              <w:rPr>
                <w:rFonts w:hint="eastAsia" w:ascii="仿宋_GB2312" w:hAnsi="仿宋_GB2312" w:eastAsia="仿宋_GB2312" w:cs="仿宋_GB2312"/>
                <w:kern w:val="0"/>
                <w:sz w:val="24"/>
                <w:szCs w:val="24"/>
              </w:rPr>
              <w:t>等。</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（5）供应商每个月须组织秩序维护员开展消防及突发事件处置培训；每年至少组织一次反恐演练，每季度开展一次消防演练。</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（6）每周、月必须召开安全小结会，必须做好会议记录，及时向采购人反馈工作中存在的问题，对本项目治安防范工作做到有计划、有安排、有检查</w:t>
            </w:r>
            <w:r>
              <w:rPr>
                <w:rFonts w:hint="eastAsia" w:ascii="仿宋_GB2312" w:hAnsi="仿宋_GB2312" w:eastAsia="仿宋_GB2312" w:cs="仿宋_GB2312"/>
                <w:color w:val="000000" w:themeColor="text1"/>
                <w:kern w:val="0"/>
                <w:sz w:val="24"/>
                <w:szCs w:val="24"/>
                <w14:textFill>
                  <w14:solidFill>
                    <w14:schemeClr w14:val="tx1"/>
                  </w14:solidFill>
                </w14:textFill>
              </w:rPr>
              <w:t>记</w:t>
            </w:r>
            <w:r>
              <w:rPr>
                <w:rFonts w:hint="eastAsia" w:ascii="仿宋_GB2312" w:hAnsi="仿宋_GB2312" w:eastAsia="仿宋_GB2312" w:cs="仿宋_GB2312"/>
                <w:kern w:val="0"/>
                <w:sz w:val="24"/>
                <w:szCs w:val="24"/>
              </w:rPr>
              <w:t>录、有总结，奖罚分明，每月开展一次安全大检查。</w:t>
            </w:r>
          </w:p>
          <w:p>
            <w:pPr>
              <w:widowControl/>
              <w:spacing w:line="400" w:lineRule="exact"/>
              <w:ind w:right="42" w:rightChars="20"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（7）每日填写《值班登记表》，确保巡查到位。每月向采购人上交《值班登记表》。及时上报可能潜在影响安全的事项，如有意外发生，要立即采取应急措施，并在1小时内报告采购人。</w:t>
            </w:r>
          </w:p>
          <w:p>
            <w:pPr>
              <w:pStyle w:val="350"/>
              <w:snapToGrid w:val="0"/>
              <w:spacing w:line="400" w:lineRule="atLeast"/>
              <w:ind w:firstLine="480"/>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4.具体岗位服务内容</w:t>
            </w:r>
          </w:p>
          <w:p>
            <w:pPr>
              <w:pStyle w:val="350"/>
              <w:snapToGrid w:val="0"/>
              <w:spacing w:line="400" w:lineRule="atLeast"/>
              <w:ind w:firstLine="480"/>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（1）秩序维护员（大院门岗）</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①负责大门道闸系统车辆进出管理工作、负责院内车辆停放引导工作。</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②负责指定区域视频监控的查看、管理等工作，有问题及时上报。</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③负责大门周边卫生清扫工作（约300平方米）。</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④讲文明有礼貌，注意言行举止，不讲粗口脏话。</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⑤完成采购人交办的其他工作任务。</w:t>
            </w:r>
          </w:p>
          <w:p>
            <w:pPr>
              <w:pStyle w:val="350"/>
              <w:snapToGrid w:val="0"/>
              <w:spacing w:line="400" w:lineRule="atLeast"/>
              <w:ind w:firstLine="482" w:firstLineChars="200"/>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（2）秩序维</w:t>
            </w:r>
            <w:r>
              <w:rPr>
                <w:rFonts w:hint="eastAsia" w:ascii="仿宋_GB2312" w:hAnsi="仿宋_GB2312" w:eastAsia="仿宋_GB2312" w:cs="仿宋_GB2312"/>
                <w:b/>
                <w:bCs/>
                <w:color w:val="000000" w:themeColor="text1"/>
                <w:kern w:val="0"/>
                <w:sz w:val="24"/>
                <w:szCs w:val="24"/>
                <w14:textFill>
                  <w14:solidFill>
                    <w14:schemeClr w14:val="tx1"/>
                  </w14:solidFill>
                </w14:textFill>
              </w:rPr>
              <w:t>护员（办公楼门岗、军供大厦门岗）</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①负责进出大楼人员管理工作，外来人员一律问清来意后实名登记后进入，如有特殊情况第一时间报告采购人。</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②24小时安全警戒、维护秩序值班。负责服务区域内安全管理、白天与夜间的定时巡逻，并要每日填写巡逻记录。</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③负责大院及大楼内基础设施设备（水电设施、安防设施等）的巡查，如出现任何安全隐患及时报告采购人。</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④巡查大楼门窗、水电设施安全情况，做好防火、防盗工作，预防处置突发事件。</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⑤讲文明有礼貌，注意言行举止，不讲粗口脏话。</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⑥完成采购人交办的其他工作任务。</w:t>
            </w:r>
          </w:p>
          <w:p>
            <w:pPr>
              <w:pStyle w:val="350"/>
              <w:snapToGrid w:val="0"/>
              <w:spacing w:line="400" w:lineRule="atLeast"/>
              <w:ind w:firstLine="482" w:firstLineChars="200"/>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（3）秩序维护员（综合调配，轮值绿化岗）</w:t>
            </w:r>
          </w:p>
          <w:p>
            <w:pPr>
              <w:pStyle w:val="350"/>
              <w:snapToGrid w:val="0"/>
              <w:spacing w:line="400" w:lineRule="atLeast"/>
              <w:ind w:firstLine="480" w:firstLineChars="200"/>
              <w:jc w:val="left"/>
              <w:rPr>
                <w:rFonts w:ascii="仿宋" w:hAnsi="仿宋" w:eastAsia="仿宋"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color w:val="000000" w:themeColor="text1"/>
                <w:kern w:val="0"/>
                <w:sz w:val="24"/>
                <w:szCs w:val="24"/>
                <w14:textFill>
                  <w14:solidFill>
                    <w14:schemeClr w14:val="tx1"/>
                  </w14:solidFill>
                </w14:textFill>
              </w:rPr>
              <w:t>在服务区域内，根据采购人的工作任务要求，负责秩序维护、绿植的日常养护（浇灌、修剪、除草、松土、施肥及各类病虫害防治等）工作。</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②根据植物生长习性，合理修剪整形，保持树形整齐美观，骨架均匀，树干基本挺直，树木生长旺盛、健壮；</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③树穴、花池、绿化带无杂草、无污物杂物、无积水、清洁卫生；</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④行道树无死树、枯枝；</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⑤树木基本无病虫害症状、病虫危害程度控制在5%以下，无药害；无人为损害，无乱贴、乱画、乱钉、乱挂、乱堆放现象；</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⑥新补植树木</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费用由采购人承担</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同原有的树种、规格一致，有保护措施；</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⑦新植、补植行道树成活率98%以上，保存率95%以上；</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⑧绿篱生长旺盛，修剪整齐、合理，无死株、断档、无病虫害症状；</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⑨草坪成长旺盛、保持青绿、平整、无杂草，高度控制在5厘米左右，无露地面，无成片枯黄；枯黄率控制在10%以内；</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⑩花坛、花带、花台植物生长健壮，花大艳丽，整齐有序，定植花木花期一致，开花整齐，均匀，整体观赏效果好；</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⑪绿化带（含树池）保持清洁卫生无垃圾；</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⑫负责花带石的清洗、草砖地坪、道路清扫保洁；</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⑬每年按计划修剪树木枝条，不得少于2次；花灌木、绿篱根据各类植物的生长特点、植物形状、景观适时修剪，每年不得少于4次；草坪修剪每年不得少于4次。</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⑭及时清理死树、枯枝；</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⑮对绿植进行施肥；</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⑯浇水：新植树木花卉淋足定根水，之后根据植物生长需要和旱情及时浇足水分，及时排水防涝；</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⑰绿植进行病虫害防治；</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⑱行道树及时扶正，新补植行道树及时扶架；</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⑲</w:t>
            </w:r>
            <w:r>
              <w:rPr>
                <w:rFonts w:hint="eastAsia" w:ascii="仿宋_GB2312" w:hAnsi="仿宋_GB2312" w:eastAsia="仿宋_GB2312" w:cs="仿宋_GB2312"/>
                <w:color w:val="000000" w:themeColor="text1"/>
                <w:kern w:val="0"/>
                <w:sz w:val="24"/>
                <w:szCs w:val="24"/>
                <w14:textFill>
                  <w14:solidFill>
                    <w14:schemeClr w14:val="tx1"/>
                  </w14:solidFill>
                </w14:textFill>
              </w:rPr>
              <w:t>完成采购人交办的其他工作任务。</w:t>
            </w:r>
          </w:p>
          <w:p>
            <w:pPr>
              <w:pStyle w:val="350"/>
              <w:snapToGrid w:val="0"/>
              <w:spacing w:line="400" w:lineRule="atLeast"/>
              <w:ind w:firstLine="48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5.承担责任</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如因秩序维护员脱岗或未执行有关管理制度造成采购人的财产丢失、损坏等，供应商应负全部责任。</w:t>
            </w:r>
          </w:p>
          <w:p>
            <w:pPr>
              <w:pStyle w:val="350"/>
              <w:snapToGrid w:val="0"/>
              <w:spacing w:line="400" w:lineRule="atLeast"/>
              <w:ind w:firstLine="482" w:firstLineChars="200"/>
              <w:jc w:val="left"/>
              <w:rPr>
                <w:rFonts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（二）水电维修人员</w:t>
            </w:r>
          </w:p>
          <w:p>
            <w:pPr>
              <w:pStyle w:val="350"/>
              <w:snapToGrid w:val="0"/>
              <w:spacing w:line="400" w:lineRule="atLeast"/>
              <w:ind w:firstLine="480" w:firstLineChars="200"/>
              <w:jc w:val="left"/>
              <w:rPr>
                <w:rFonts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bCs/>
                <w:color w:val="000000" w:themeColor="text1"/>
                <w:kern w:val="0"/>
                <w:sz w:val="24"/>
                <w:szCs w:val="24"/>
                <w14:textFill>
                  <w14:solidFill>
                    <w14:schemeClr w14:val="tx1"/>
                  </w14:solidFill>
                </w14:textFill>
              </w:rPr>
              <w:t>负责物业区域内的</w:t>
            </w:r>
            <w:r>
              <w:rPr>
                <w:rFonts w:hint="eastAsia" w:ascii="仿宋_GB2312" w:hAnsi="仿宋_GB2312" w:eastAsia="仿宋_GB2312" w:cs="仿宋_GB2312"/>
                <w:color w:val="000000" w:themeColor="text1"/>
                <w:kern w:val="0"/>
                <w:sz w:val="24"/>
                <w:szCs w:val="24"/>
                <w14:textFill>
                  <w14:solidFill>
                    <w14:schemeClr w14:val="tx1"/>
                  </w14:solidFill>
                </w14:textFill>
              </w:rPr>
              <w:t>给排水系统、电线电缆、电气照明、指示灯具、配电送电等系统和设备的日常维护、零星维修。</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①熟悉风机操作箱、信号操作箱的操作。</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②配电房、发电机房每天巡查，保持设备外观整洁，能正常运行。</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③照明灯具维修。</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④办公空调的日常维护维修。</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⑤给排水系统（含阀门、管道）、卫生洁具的日常维护维修。</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⑥消防监控设备设施的巡查，并做好记录。</w:t>
            </w:r>
          </w:p>
          <w:p>
            <w:pPr>
              <w:pStyle w:val="350"/>
              <w:snapToGrid w:val="0"/>
              <w:spacing w:line="400" w:lineRule="atLeast"/>
              <w:ind w:firstLine="480"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⑦</w:t>
            </w:r>
            <w:r>
              <w:rPr>
                <w:rFonts w:hint="eastAsia" w:ascii="仿宋_GB2312" w:hAnsi="仿宋_GB2312" w:eastAsia="仿宋_GB2312" w:cs="仿宋_GB2312"/>
                <w:color w:val="000000" w:themeColor="text1"/>
                <w:kern w:val="0"/>
                <w:sz w:val="24"/>
                <w:szCs w:val="24"/>
                <w14:textFill>
                  <w14:solidFill>
                    <w14:schemeClr w14:val="tx1"/>
                  </w14:solidFill>
                </w14:textFill>
              </w:rPr>
              <w:t>完成采购人交办的其他工作任务。</w:t>
            </w:r>
          </w:p>
          <w:p>
            <w:pPr>
              <w:pStyle w:val="350"/>
              <w:snapToGrid w:val="0"/>
              <w:spacing w:line="400" w:lineRule="atLeast"/>
              <w:ind w:firstLine="480" w:firstLineChars="200"/>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物业管理范围内，属于日常的设施设备的维护维修，单项费用在300元及以下由供应商承担。其他重大维护维修项目由供应商制定方案，报采购人核准后实施，维护维修费用由采购人承担。</w:t>
            </w:r>
          </w:p>
          <w:p>
            <w:pPr>
              <w:widowControl/>
              <w:spacing w:line="500" w:lineRule="exact"/>
              <w:ind w:left="-1" w:right="42" w:rightChars="20"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（三）保洁员</w:t>
            </w:r>
          </w:p>
          <w:p>
            <w:pPr>
              <w:pStyle w:val="350"/>
              <w:snapToGrid w:val="0"/>
              <w:spacing w:line="400" w:lineRule="atLeast"/>
              <w:ind w:firstLine="480" w:firstLineChars="200"/>
              <w:jc w:val="left"/>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负责院内道路路面、绿化带的卫生保洁；</w:t>
            </w:r>
            <w:r>
              <w:rPr>
                <w:rFonts w:hint="eastAsia" w:ascii="仿宋_GB2312" w:hAnsi="仿宋_GB2312" w:eastAsia="仿宋_GB2312" w:cs="仿宋_GB2312"/>
                <w:b w:val="0"/>
                <w:bCs w:val="0"/>
                <w:kern w:val="0"/>
                <w:sz w:val="24"/>
                <w:szCs w:val="24"/>
              </w:rPr>
              <w:t>负责办公楼</w:t>
            </w:r>
            <w:r>
              <w:rPr>
                <w:rFonts w:hint="eastAsia" w:ascii="仿宋_GB2312" w:hAnsi="仿宋_GB2312" w:eastAsia="仿宋_GB2312" w:cs="仿宋_GB2312"/>
                <w:b w:val="0"/>
                <w:bCs w:val="0"/>
                <w:kern w:val="0"/>
                <w:sz w:val="24"/>
                <w:szCs w:val="24"/>
                <w:lang w:eastAsia="zh-CN"/>
              </w:rPr>
              <w:t>、军供大厦</w:t>
            </w:r>
            <w:r>
              <w:rPr>
                <w:rFonts w:hint="eastAsia" w:ascii="仿宋_GB2312" w:hAnsi="仿宋_GB2312" w:eastAsia="仿宋_GB2312" w:cs="仿宋_GB2312"/>
                <w:b w:val="0"/>
                <w:bCs w:val="0"/>
                <w:kern w:val="0"/>
                <w:sz w:val="24"/>
                <w:szCs w:val="24"/>
              </w:rPr>
              <w:t>及其周边公共区域的卫生保洁；配合采购人完成</w:t>
            </w:r>
            <w:r>
              <w:rPr>
                <w:rFonts w:hint="eastAsia" w:ascii="仿宋_GB2312" w:hAnsi="仿宋_GB2312" w:eastAsia="仿宋_GB2312" w:cs="仿宋_GB2312"/>
                <w:kern w:val="0"/>
                <w:sz w:val="24"/>
                <w:szCs w:val="24"/>
              </w:rPr>
              <w:t>临时性保洁任务。</w:t>
            </w:r>
            <w:r>
              <w:rPr>
                <w:rFonts w:hint="eastAsia" w:ascii="仿宋_GB2312" w:hAnsi="仿宋_GB2312" w:eastAsia="仿宋_GB2312" w:cs="仿宋_GB2312"/>
                <w:b/>
                <w:bCs/>
                <w:kern w:val="0"/>
                <w:sz w:val="24"/>
                <w:szCs w:val="24"/>
              </w:rPr>
              <w:t xml:space="preserve"> </w:t>
            </w:r>
          </w:p>
          <w:p>
            <w:pPr>
              <w:pStyle w:val="350"/>
              <w:snapToGrid w:val="0"/>
              <w:spacing w:line="400" w:lineRule="atLeast"/>
              <w:ind w:firstLine="482" w:firstLineChars="200"/>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清洁卫生工作标准</w:t>
            </w:r>
          </w:p>
          <w:tbl>
            <w:tblPr>
              <w:tblStyle w:val="351"/>
              <w:tblW w:w="0" w:type="auto"/>
              <w:tblInd w:w="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43"/>
              <w:gridCol w:w="436"/>
              <w:gridCol w:w="1149"/>
              <w:gridCol w:w="42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1" w:hRule="atLeast"/>
              </w:trPr>
              <w:tc>
                <w:tcPr>
                  <w:tcW w:w="443"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服务项目</w:t>
                  </w: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1" w:hRule="atLeast"/>
              </w:trPr>
              <w:tc>
                <w:tcPr>
                  <w:tcW w:w="443" w:type="dxa"/>
                  <w:vMerge w:val="restart"/>
                  <w:tcBorders>
                    <w:top w:val="single" w:color="auto" w:sz="8" w:space="0"/>
                    <w:left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办公楼内保洁</w:t>
                  </w: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垃圾收集</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（1）办公楼层垃圾桶，每日清洁及</w:t>
                  </w:r>
                  <w:r>
                    <w:rPr>
                      <w:rFonts w:hint="eastAsia" w:ascii="仿宋_GB2312" w:hAnsi="仿宋_GB2312" w:eastAsia="仿宋_GB2312" w:cs="仿宋_GB2312"/>
                      <w:kern w:val="0"/>
                      <w:sz w:val="24"/>
                      <w:szCs w:val="24"/>
                      <w:lang w:eastAsia="zh-CN"/>
                    </w:rPr>
                    <w:t>清理</w:t>
                  </w:r>
                  <w:r>
                    <w:rPr>
                      <w:rFonts w:hint="eastAsia" w:ascii="仿宋_GB2312" w:hAnsi="仿宋_GB2312" w:eastAsia="仿宋_GB2312" w:cs="仿宋_GB2312"/>
                      <w:kern w:val="0"/>
                      <w:sz w:val="24"/>
                      <w:szCs w:val="24"/>
                    </w:rPr>
                    <w:t>1次（把楼内垃圾运到室外的垃圾桶）；</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（2）负责军供任务期间厨房垃圾收集和清理。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2"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楼道及</w:t>
                  </w:r>
                </w:p>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卫生间</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（1）每日清洁消毒、拖洗2次；</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（2）各公共卫生间每日清洁1次。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5"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走廊、公共楼梯及楼梯扶手</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（1）走廊、公共楼梯每日清洁消毒、</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拖洗2次；</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（2）楼梯扶手每周擦洗1次。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电梯</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电梯轿厢壁每日清洁消毒、拖洗2次。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15"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天花板、</w:t>
                  </w:r>
                </w:p>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公共灯具</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（1）天花板每15天清洁1次，无蜘蛛网，清洁明亮；</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（2）走廊灯每月清洁1次，灯盖、灯罩、灯座目视无灰尘、无污迹、无蜘蛛网。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办公楼内办公室、各房间等</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（1）办公室每天保洁，做到桌面整洁，地面、墙面干净，玻璃窗清洁明亮，室花养护（浇水等）；</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（2）根据采购人要求及实际情况对各房间进行清洁，做到地面洁净、无污迹、烟头、纸屑，天花板无蜘蛛网，垃圾及时清理。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28"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门、窗及</w:t>
                  </w:r>
                </w:p>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窗户玻璃</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（1）门、窗每周擦抹1次，保持洁净、无灰尘；</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（2）窗户玻璃内外侧：内侧每月1次，外侧每半年1次（玻璃清洗使用擦洗工具，玻璃窗可拆除下来擦洗）。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443" w:type="dxa"/>
                  <w:vMerge w:val="continue"/>
                  <w:tcBorders>
                    <w:left w:val="single" w:color="auto" w:sz="8" w:space="0"/>
                    <w:bottom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楼内其他卫生保洁</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pStyle w:val="350"/>
                    <w:snapToGrid w:val="0"/>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会议室、党建活动室、厕所、军人淋浴室、包厢、操作间、蒸饭间、配餐间、洗菜间、化验室、仓储室，每周打扫一次（包括对设备的擦洗，军供任务期间除外）；军供任务期间按需保洁。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5" w:hRule="atLeast"/>
              </w:trPr>
              <w:tc>
                <w:tcPr>
                  <w:tcW w:w="443" w:type="dxa"/>
                  <w:vMerge w:val="restart"/>
                  <w:tcBorders>
                    <w:top w:val="single" w:color="auto" w:sz="8" w:space="0"/>
                    <w:left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办公楼外保洁</w:t>
                  </w: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道路地面、停车场及业务楼周边公共区域</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pStyle w:val="352"/>
                    <w:spacing w:before="0" w:after="0" w:line="400" w:lineRule="exact"/>
                    <w:rPr>
                      <w:rFonts w:ascii="仿宋_GB2312" w:hAnsi="仿宋_GB2312" w:eastAsia="仿宋_GB2312" w:cs="仿宋_GB2312"/>
                      <w:bCs w:val="0"/>
                      <w:spacing w:val="0"/>
                    </w:rPr>
                  </w:pPr>
                  <w:r>
                    <w:rPr>
                      <w:rFonts w:hint="eastAsia" w:ascii="仿宋_GB2312" w:hAnsi="仿宋_GB2312" w:eastAsia="仿宋_GB2312" w:cs="仿宋_GB2312"/>
                      <w:bCs w:val="0"/>
                      <w:spacing w:val="0"/>
                    </w:rPr>
                    <w:t>（1）每日清扫1次，保持环境整洁；</w:t>
                  </w:r>
                </w:p>
                <w:p>
                  <w:pPr>
                    <w:pStyle w:val="352"/>
                    <w:spacing w:before="0" w:after="0" w:line="400" w:lineRule="exact"/>
                    <w:rPr>
                      <w:rFonts w:ascii="仿宋_GB2312" w:hAnsi="仿宋_GB2312" w:eastAsia="仿宋_GB2312" w:cs="仿宋_GB2312"/>
                      <w:bCs w:val="0"/>
                      <w:spacing w:val="0"/>
                    </w:rPr>
                  </w:pPr>
                  <w:r>
                    <w:rPr>
                      <w:rFonts w:hint="eastAsia" w:ascii="仿宋_GB2312" w:hAnsi="仿宋_GB2312" w:eastAsia="仿宋_GB2312" w:cs="仿宋_GB2312"/>
                      <w:bCs w:val="0"/>
                      <w:spacing w:val="0"/>
                    </w:rPr>
                    <w:t>（2）军供保障等重大活动期间，要随时保持环境的清洁卫生；</w:t>
                  </w:r>
                </w:p>
                <w:p>
                  <w:pPr>
                    <w:pStyle w:val="352"/>
                    <w:spacing w:before="0" w:after="0" w:line="400" w:lineRule="exact"/>
                    <w:rPr>
                      <w:rFonts w:ascii="仿宋_GB2312" w:hAnsi="仿宋_GB2312" w:eastAsia="仿宋_GB2312" w:cs="仿宋_GB2312"/>
                      <w:bCs w:val="0"/>
                      <w:spacing w:val="0"/>
                    </w:rPr>
                  </w:pPr>
                  <w:r>
                    <w:rPr>
                      <w:rFonts w:hint="eastAsia" w:ascii="仿宋_GB2312" w:hAnsi="仿宋_GB2312" w:eastAsia="仿宋_GB2312" w:cs="仿宋_GB2312"/>
                      <w:bCs w:val="0"/>
                      <w:spacing w:val="0"/>
                    </w:rPr>
                    <w:t>（3）兵员集结场、停车场(含职工停车棚)每天清扫；</w:t>
                  </w:r>
                </w:p>
                <w:p>
                  <w:pPr>
                    <w:pStyle w:val="352"/>
                    <w:spacing w:before="0" w:after="0" w:line="400" w:lineRule="exact"/>
                    <w:rPr>
                      <w:rFonts w:ascii="仿宋_GB2312" w:hAnsi="仿宋_GB2312" w:eastAsia="仿宋_GB2312" w:cs="仿宋_GB2312"/>
                      <w:bCs w:val="0"/>
                      <w:spacing w:val="0"/>
                    </w:rPr>
                  </w:pPr>
                  <w:r>
                    <w:rPr>
                      <w:rFonts w:hint="eastAsia" w:ascii="仿宋_GB2312" w:hAnsi="仿宋_GB2312" w:eastAsia="仿宋_GB2312" w:cs="仿宋_GB2312"/>
                      <w:bCs w:val="0"/>
                      <w:spacing w:val="0"/>
                    </w:rPr>
                    <w:t>（4）办公楼周边公共区域每天至少清扫1次，其他工作时间巡回保洁。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3"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垃圾桶</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户外果壳箱或垃圾桶视情况清理，每周清洗一次，外观保持整洁。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2"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清消</w:t>
                  </w:r>
                </w:p>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“四害”</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负责服务范围内(军供任务及重大活动前，按采购人要求的各场所)除“四害”每月1次。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1" w:hRule="atLeast"/>
              </w:trPr>
              <w:tc>
                <w:tcPr>
                  <w:tcW w:w="443" w:type="dxa"/>
                  <w:vMerge w:val="continue"/>
                  <w:tcBorders>
                    <w:left w:val="single" w:color="auto" w:sz="8" w:space="0"/>
                    <w:right w:val="single" w:color="auto" w:sz="8" w:space="0"/>
                  </w:tcBorders>
                  <w:vAlign w:val="center"/>
                </w:tcPr>
                <w:p>
                  <w:pPr>
                    <w:spacing w:line="400" w:lineRule="exact"/>
                    <w:rPr>
                      <w:rFonts w:ascii="仿宋_GB2312" w:hAnsi="仿宋_GB2312" w:eastAsia="仿宋_GB2312" w:cs="仿宋_GB2312"/>
                      <w:kern w:val="0"/>
                      <w:sz w:val="24"/>
                      <w:szCs w:val="24"/>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排污清理</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pStyle w:val="350"/>
                    <w:snapToGrid w:val="0"/>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（1）负责隔油池、管道、化粪池、沉沙井、下水道(包括客房内)检查；隔油池每2个月清理1次。</w:t>
                  </w:r>
                </w:p>
                <w:p>
                  <w:pPr>
                    <w:pStyle w:val="350"/>
                    <w:snapToGrid w:val="0"/>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（2）如军供期间排污量大，采购人可视情况要求供应商及时清理。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81" w:hRule="atLeast"/>
              </w:trPr>
              <w:tc>
                <w:tcPr>
                  <w:tcW w:w="443" w:type="dxa"/>
                  <w:vMerge w:val="restart"/>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军供大厦楼内保洁</w:t>
                  </w: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垃圾</w:t>
                  </w:r>
                  <w:r>
                    <w:rPr>
                      <w:rFonts w:hint="eastAsia" w:ascii="仿宋_GB2312" w:hAnsi="仿宋_GB2312" w:eastAsia="仿宋_GB2312" w:cs="仿宋_GB2312"/>
                      <w:kern w:val="0"/>
                      <w:sz w:val="24"/>
                      <w:szCs w:val="24"/>
                      <w:lang w:eastAsia="zh-CN"/>
                    </w:rPr>
                    <w:t>清理</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大厦</w:t>
                  </w:r>
                  <w:r>
                    <w:rPr>
                      <w:rFonts w:hint="eastAsia" w:ascii="仿宋_GB2312" w:hAnsi="仿宋_GB2312" w:eastAsia="仿宋_GB2312" w:cs="仿宋_GB2312"/>
                      <w:kern w:val="0"/>
                      <w:sz w:val="24"/>
                      <w:szCs w:val="24"/>
                      <w:lang w:val="en-US" w:eastAsia="zh-CN"/>
                    </w:rPr>
                    <w:t>一、二、四、六层的</w:t>
                  </w:r>
                  <w:r>
                    <w:rPr>
                      <w:rFonts w:hint="eastAsia" w:ascii="仿宋_GB2312" w:hAnsi="仿宋_GB2312" w:eastAsia="仿宋_GB2312" w:cs="仿宋_GB2312"/>
                      <w:kern w:val="0"/>
                      <w:sz w:val="24"/>
                      <w:szCs w:val="24"/>
                    </w:rPr>
                    <w:t>垃圾桶，每</w:t>
                  </w:r>
                  <w:r>
                    <w:rPr>
                      <w:rFonts w:hint="eastAsia" w:ascii="仿宋_GB2312" w:hAnsi="仿宋_GB2312" w:eastAsia="仿宋_GB2312" w:cs="仿宋_GB2312"/>
                      <w:kern w:val="0"/>
                      <w:sz w:val="24"/>
                      <w:szCs w:val="24"/>
                      <w:lang w:eastAsia="zh-CN"/>
                    </w:rPr>
                    <w:t>周</w:t>
                  </w:r>
                  <w:r>
                    <w:rPr>
                      <w:rFonts w:hint="eastAsia" w:ascii="仿宋_GB2312" w:hAnsi="仿宋_GB2312" w:eastAsia="仿宋_GB2312" w:cs="仿宋_GB2312"/>
                      <w:kern w:val="0"/>
                      <w:sz w:val="24"/>
                      <w:szCs w:val="24"/>
                    </w:rPr>
                    <w:t>清洁及清</w:t>
                  </w:r>
                  <w:r>
                    <w:rPr>
                      <w:rFonts w:hint="eastAsia" w:ascii="仿宋_GB2312" w:hAnsi="仿宋_GB2312" w:eastAsia="仿宋_GB2312" w:cs="仿宋_GB2312"/>
                      <w:kern w:val="0"/>
                      <w:sz w:val="24"/>
                      <w:szCs w:val="24"/>
                      <w:lang w:eastAsia="zh-CN"/>
                    </w:rPr>
                    <w:t>理</w:t>
                  </w:r>
                  <w:r>
                    <w:rPr>
                      <w:rFonts w:hint="eastAsia" w:ascii="仿宋_GB2312" w:hAnsi="仿宋_GB2312" w:eastAsia="仿宋_GB2312" w:cs="仿宋_GB2312"/>
                      <w:kern w:val="0"/>
                      <w:sz w:val="24"/>
                      <w:szCs w:val="24"/>
                    </w:rPr>
                    <w:t>1次；</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（2）负责军供任务期间</w:t>
                  </w:r>
                  <w:r>
                    <w:rPr>
                      <w:rFonts w:hint="eastAsia" w:ascii="仿宋_GB2312" w:hAnsi="仿宋_GB2312" w:eastAsia="仿宋_GB2312" w:cs="仿宋_GB2312"/>
                      <w:kern w:val="0"/>
                      <w:sz w:val="24"/>
                      <w:szCs w:val="24"/>
                      <w:lang w:eastAsia="zh-CN"/>
                    </w:rPr>
                    <w:t>二层</w:t>
                  </w:r>
                  <w:r>
                    <w:rPr>
                      <w:rFonts w:hint="eastAsia" w:ascii="仿宋_GB2312" w:hAnsi="仿宋_GB2312" w:eastAsia="仿宋_GB2312" w:cs="仿宋_GB2312"/>
                      <w:kern w:val="0"/>
                      <w:sz w:val="24"/>
                      <w:szCs w:val="24"/>
                    </w:rPr>
                    <w:t>厨房垃圾收集和清理。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1"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楼道及</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卫生间</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（1）每</w:t>
                  </w:r>
                  <w:r>
                    <w:rPr>
                      <w:rFonts w:hint="eastAsia" w:ascii="仿宋_GB2312" w:hAnsi="仿宋_GB2312" w:eastAsia="仿宋_GB2312" w:cs="仿宋_GB2312"/>
                      <w:kern w:val="0"/>
                      <w:sz w:val="24"/>
                      <w:szCs w:val="24"/>
                      <w:lang w:eastAsia="zh-CN"/>
                    </w:rPr>
                    <w:t>周</w:t>
                  </w:r>
                  <w:r>
                    <w:rPr>
                      <w:rFonts w:hint="eastAsia" w:ascii="仿宋_GB2312" w:hAnsi="仿宋_GB2312" w:eastAsia="仿宋_GB2312" w:cs="仿宋_GB2312"/>
                      <w:kern w:val="0"/>
                      <w:sz w:val="24"/>
                      <w:szCs w:val="24"/>
                    </w:rPr>
                    <w:t>清洁消毒、拖洗</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次；</w:t>
                  </w:r>
                </w:p>
                <w:p>
                  <w:pPr>
                    <w:spacing w:line="40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（2）各公共卫生间每</w:t>
                  </w:r>
                  <w:r>
                    <w:rPr>
                      <w:rFonts w:hint="eastAsia" w:ascii="仿宋_GB2312" w:hAnsi="仿宋_GB2312" w:eastAsia="仿宋_GB2312" w:cs="仿宋_GB2312"/>
                      <w:kern w:val="0"/>
                      <w:sz w:val="24"/>
                      <w:szCs w:val="24"/>
                      <w:lang w:eastAsia="zh-CN"/>
                    </w:rPr>
                    <w:t>周</w:t>
                  </w:r>
                  <w:r>
                    <w:rPr>
                      <w:rFonts w:hint="eastAsia" w:ascii="仿宋_GB2312" w:hAnsi="仿宋_GB2312" w:eastAsia="仿宋_GB2312" w:cs="仿宋_GB2312"/>
                      <w:kern w:val="0"/>
                      <w:sz w:val="24"/>
                      <w:szCs w:val="24"/>
                    </w:rPr>
                    <w:t>清洁1次</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一、二、四、六层公共卫生间每日清洁1次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7"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走廊、公共楼梯及楼梯扶手</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（1）走廊、公共楼梯每</w:t>
                  </w:r>
                  <w:r>
                    <w:rPr>
                      <w:rFonts w:hint="eastAsia" w:ascii="仿宋_GB2312" w:hAnsi="仿宋_GB2312" w:eastAsia="仿宋_GB2312" w:cs="仿宋_GB2312"/>
                      <w:kern w:val="0"/>
                      <w:sz w:val="24"/>
                      <w:szCs w:val="24"/>
                      <w:lang w:eastAsia="zh-CN"/>
                    </w:rPr>
                    <w:t>周</w:t>
                  </w:r>
                  <w:r>
                    <w:rPr>
                      <w:rFonts w:hint="eastAsia" w:ascii="仿宋_GB2312" w:hAnsi="仿宋_GB2312" w:eastAsia="仿宋_GB2312" w:cs="仿宋_GB2312"/>
                      <w:kern w:val="0"/>
                      <w:sz w:val="24"/>
                      <w:szCs w:val="24"/>
                    </w:rPr>
                    <w:t>清洁消毒、</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拖洗</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次；</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（2）楼梯扶手每周擦洗1次。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电梯</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电梯轿厢壁每日清洁消毒、拖洗</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0"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楼内其他卫生保洁</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pStyle w:val="35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一层</w:t>
                  </w:r>
                  <w:r>
                    <w:rPr>
                      <w:rFonts w:hint="eastAsia" w:ascii="仿宋_GB2312" w:hAnsi="仿宋_GB2312" w:eastAsia="仿宋_GB2312" w:cs="仿宋_GB2312"/>
                      <w:kern w:val="0"/>
                      <w:sz w:val="24"/>
                      <w:szCs w:val="24"/>
                    </w:rPr>
                    <w:t>军人淋浴室、</w:t>
                  </w:r>
                  <w:r>
                    <w:rPr>
                      <w:rFonts w:hint="eastAsia" w:ascii="仿宋_GB2312" w:hAnsi="仿宋_GB2312" w:eastAsia="仿宋_GB2312" w:cs="仿宋_GB2312"/>
                      <w:kern w:val="0"/>
                      <w:sz w:val="24"/>
                      <w:szCs w:val="24"/>
                      <w:lang w:eastAsia="zh-CN"/>
                    </w:rPr>
                    <w:t>二层军供厨房</w:t>
                  </w:r>
                  <w:r>
                    <w:rPr>
                      <w:rFonts w:hint="eastAsia" w:ascii="仿宋_GB2312" w:hAnsi="仿宋_GB2312" w:eastAsia="仿宋_GB2312" w:cs="仿宋_GB2312"/>
                      <w:kern w:val="0"/>
                      <w:sz w:val="24"/>
                      <w:szCs w:val="24"/>
                    </w:rPr>
                    <w:t>（包括对设备的擦洗）</w:t>
                  </w:r>
                  <w:r>
                    <w:rPr>
                      <w:rFonts w:hint="eastAsia" w:ascii="仿宋_GB2312" w:hAnsi="仿宋_GB2312" w:eastAsia="仿宋_GB2312" w:cs="仿宋_GB2312"/>
                      <w:kern w:val="0"/>
                      <w:sz w:val="24"/>
                      <w:szCs w:val="24"/>
                      <w:lang w:eastAsia="zh-CN"/>
                    </w:rPr>
                    <w:t>、四楼篮球场、六层功能室每周清洁</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02"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天花板、</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公共灯具</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（1）天花板每15天清洁1次，无蜘蛛网，清洁明亮；</w:t>
                  </w:r>
                </w:p>
                <w:p>
                  <w:pPr>
                    <w:spacing w:line="40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（2）走廊灯每月清洁1次，灯盖、灯罩、灯座目视无灰尘、无污迹、无蜘蛛网。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楼内其他卫生保洁</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一层军人淋浴间、二层厨房、四层篮球场（未启用）、六楼各功能室（未启用）每周打扫1次；</w:t>
                  </w:r>
                  <w:r>
                    <w:rPr>
                      <w:rFonts w:hint="eastAsia" w:ascii="仿宋_GB2312" w:hAnsi="仿宋_GB2312" w:eastAsia="仿宋_GB2312" w:cs="仿宋_GB2312"/>
                      <w:kern w:val="0"/>
                      <w:sz w:val="24"/>
                      <w:szCs w:val="24"/>
                    </w:rPr>
                    <w:t>军供任务期间按</w:t>
                  </w:r>
                  <w:r>
                    <w:rPr>
                      <w:rFonts w:hint="eastAsia" w:ascii="仿宋_GB2312" w:hAnsi="仿宋_GB2312" w:eastAsia="仿宋_GB2312" w:cs="仿宋_GB2312"/>
                      <w:kern w:val="0"/>
                      <w:sz w:val="24"/>
                      <w:szCs w:val="24"/>
                      <w:lang w:val="en-US" w:eastAsia="zh-CN"/>
                    </w:rPr>
                    <w:t>采购人</w:t>
                  </w:r>
                  <w:r>
                    <w:rPr>
                      <w:rFonts w:hint="eastAsia" w:ascii="仿宋_GB2312" w:hAnsi="仿宋_GB2312" w:eastAsia="仿宋_GB2312" w:cs="仿宋_GB2312"/>
                      <w:kern w:val="0"/>
                      <w:sz w:val="24"/>
                      <w:szCs w:val="24"/>
                      <w:lang w:eastAsia="zh-CN"/>
                    </w:rPr>
                    <w:t>要求</w:t>
                  </w:r>
                  <w:r>
                    <w:rPr>
                      <w:rFonts w:hint="eastAsia" w:ascii="仿宋_GB2312" w:hAnsi="仿宋_GB2312" w:eastAsia="仿宋_GB2312" w:cs="仿宋_GB2312"/>
                      <w:kern w:val="0"/>
                      <w:sz w:val="24"/>
                      <w:szCs w:val="24"/>
                    </w:rPr>
                    <w:t>保洁。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1"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门、窗及</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窗户玻璃</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（1）门、窗每周擦抹1次，保持洁净、无灰尘；</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（2）窗户玻璃内外侧：内侧每月1次，外侧每半年1次（玻璃清洗使用擦洗工具，玻璃窗可拆除下来擦洗）。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3" w:hRule="atLeast"/>
              </w:trPr>
              <w:tc>
                <w:tcPr>
                  <w:tcW w:w="443" w:type="dxa"/>
                  <w:vMerge w:val="restart"/>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军供大厦楼外保洁</w:t>
                  </w: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道路地面、停车场及</w:t>
                  </w:r>
                  <w:r>
                    <w:rPr>
                      <w:rFonts w:hint="eastAsia" w:ascii="仿宋_GB2312" w:hAnsi="仿宋_GB2312" w:eastAsia="仿宋_GB2312" w:cs="仿宋_GB2312"/>
                      <w:kern w:val="0"/>
                      <w:sz w:val="24"/>
                      <w:szCs w:val="24"/>
                      <w:lang w:eastAsia="zh-CN"/>
                    </w:rPr>
                    <w:t>大厦</w:t>
                  </w:r>
                  <w:r>
                    <w:rPr>
                      <w:rFonts w:hint="eastAsia" w:ascii="仿宋_GB2312" w:hAnsi="仿宋_GB2312" w:eastAsia="仿宋_GB2312" w:cs="仿宋_GB2312"/>
                      <w:kern w:val="0"/>
                      <w:sz w:val="24"/>
                      <w:szCs w:val="24"/>
                    </w:rPr>
                    <w:t>周边公共区域</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pStyle w:val="352"/>
                    <w:spacing w:before="0" w:after="0" w:line="400" w:lineRule="exact"/>
                    <w:rPr>
                      <w:rFonts w:hint="eastAsia" w:ascii="仿宋_GB2312" w:hAnsi="仿宋_GB2312" w:eastAsia="仿宋_GB2312" w:cs="仿宋_GB2312"/>
                      <w:bCs w:val="0"/>
                      <w:spacing w:val="0"/>
                    </w:rPr>
                  </w:pPr>
                  <w:r>
                    <w:rPr>
                      <w:rFonts w:hint="eastAsia" w:ascii="仿宋_GB2312" w:hAnsi="仿宋_GB2312" w:eastAsia="仿宋_GB2312" w:cs="仿宋_GB2312"/>
                      <w:bCs w:val="0"/>
                      <w:spacing w:val="0"/>
                    </w:rPr>
                    <w:t>（1）</w:t>
                  </w:r>
                  <w:r>
                    <w:rPr>
                      <w:rFonts w:hint="eastAsia" w:ascii="仿宋_GB2312" w:hAnsi="仿宋_GB2312" w:eastAsia="仿宋_GB2312" w:cs="仿宋_GB2312"/>
                      <w:bCs w:val="0"/>
                      <w:spacing w:val="0"/>
                      <w:lang w:eastAsia="zh-CN"/>
                    </w:rPr>
                    <w:t>大厦</w:t>
                  </w:r>
                  <w:r>
                    <w:rPr>
                      <w:rFonts w:hint="eastAsia" w:ascii="仿宋_GB2312" w:hAnsi="仿宋_GB2312" w:eastAsia="仿宋_GB2312" w:cs="仿宋_GB2312"/>
                      <w:bCs w:val="0"/>
                      <w:spacing w:val="0"/>
                    </w:rPr>
                    <w:t>周边公共区域每天至少清扫1次，其他工作时间巡回保洁。</w:t>
                  </w:r>
                </w:p>
                <w:p>
                  <w:pPr>
                    <w:pStyle w:val="352"/>
                    <w:spacing w:before="0" w:after="0"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bCs w:val="0"/>
                      <w:spacing w:val="0"/>
                    </w:rPr>
                    <w:t>（2）</w:t>
                  </w:r>
                  <w:r>
                    <w:rPr>
                      <w:rFonts w:hint="eastAsia" w:ascii="仿宋_GB2312" w:hAnsi="仿宋_GB2312" w:eastAsia="仿宋_GB2312" w:cs="仿宋_GB2312"/>
                      <w:bCs w:val="0"/>
                      <w:spacing w:val="0"/>
                      <w:lang w:eastAsia="zh-CN"/>
                    </w:rPr>
                    <w:t>地下停车场每日清洁</w:t>
                  </w:r>
                  <w:r>
                    <w:rPr>
                      <w:rFonts w:hint="eastAsia" w:ascii="仿宋_GB2312" w:hAnsi="仿宋_GB2312" w:eastAsia="仿宋_GB2312" w:cs="仿宋_GB2312"/>
                      <w:bCs w:val="0"/>
                      <w:spacing w:val="0"/>
                      <w:lang w:val="en-US" w:eastAsia="zh-CN"/>
                    </w:rPr>
                    <w:t>1</w:t>
                  </w:r>
                  <w:r>
                    <w:rPr>
                      <w:rFonts w:hint="eastAsia" w:ascii="仿宋_GB2312" w:hAnsi="仿宋_GB2312" w:eastAsia="仿宋_GB2312" w:cs="仿宋_GB2312"/>
                      <w:bCs w:val="0"/>
                      <w:spacing w:val="0"/>
                      <w:lang w:eastAsia="zh-CN"/>
                    </w:rPr>
                    <w:t>次，每月拖洗</w:t>
                  </w:r>
                  <w:r>
                    <w:rPr>
                      <w:rFonts w:hint="eastAsia" w:ascii="仿宋_GB2312" w:hAnsi="仿宋_GB2312" w:eastAsia="仿宋_GB2312" w:cs="仿宋_GB2312"/>
                      <w:bCs w:val="0"/>
                      <w:spacing w:val="0"/>
                      <w:lang w:val="en-US" w:eastAsia="zh-CN"/>
                    </w:rPr>
                    <w:t>1次</w:t>
                  </w:r>
                  <w:r>
                    <w:rPr>
                      <w:rFonts w:hint="eastAsia" w:ascii="仿宋_GB2312" w:hAnsi="仿宋_GB2312" w:eastAsia="仿宋_GB2312" w:cs="仿宋_GB2312"/>
                      <w:bCs w:val="0"/>
                      <w:spacing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3"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垃圾桶</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户外果壳箱或垃圾桶视情况清理，每周清洗一次，外观保持整洁。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8" w:hRule="atLeast"/>
              </w:trPr>
              <w:tc>
                <w:tcPr>
                  <w:tcW w:w="443" w:type="dxa"/>
                  <w:vMerge w:val="continue"/>
                  <w:tcBorders>
                    <w:left w:val="single" w:color="auto" w:sz="8" w:space="0"/>
                    <w:right w:val="single" w:color="auto" w:sz="8" w:space="0"/>
                  </w:tcBorders>
                  <w:vAlign w:val="center"/>
                </w:tcPr>
                <w:p>
                  <w:pPr>
                    <w:spacing w:line="400" w:lineRule="exact"/>
                    <w:jc w:val="center"/>
                    <w:rPr>
                      <w:rFonts w:hint="eastAsia" w:ascii="仿宋_GB2312" w:hAnsi="仿宋_GB2312" w:eastAsia="仿宋_GB2312" w:cs="仿宋_GB2312"/>
                      <w:kern w:val="0"/>
                      <w:sz w:val="24"/>
                      <w:szCs w:val="24"/>
                      <w:lang w:eastAsia="zh-CN"/>
                    </w:rPr>
                  </w:pPr>
                </w:p>
              </w:tc>
              <w:tc>
                <w:tcPr>
                  <w:tcW w:w="436"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p>
              </w:tc>
              <w:tc>
                <w:tcPr>
                  <w:tcW w:w="1149"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排污清理</w:t>
                  </w:r>
                </w:p>
              </w:tc>
              <w:tc>
                <w:tcPr>
                  <w:tcW w:w="4247" w:type="dxa"/>
                  <w:tcBorders>
                    <w:top w:val="single" w:color="auto" w:sz="8" w:space="0"/>
                    <w:left w:val="single" w:color="auto" w:sz="8" w:space="0"/>
                    <w:bottom w:val="single" w:color="auto" w:sz="8" w:space="0"/>
                    <w:right w:val="single" w:color="auto" w:sz="8" w:space="0"/>
                  </w:tcBorders>
                  <w:tcMar>
                    <w:top w:w="18" w:type="dxa"/>
                    <w:left w:w="18" w:type="dxa"/>
                    <w:bottom w:w="0" w:type="dxa"/>
                    <w:right w:w="18" w:type="dxa"/>
                  </w:tcMar>
                  <w:vAlign w:val="center"/>
                </w:tcPr>
                <w:p>
                  <w:pPr>
                    <w:pStyle w:val="350"/>
                    <w:snapToGrid w:val="0"/>
                    <w:spacing w:line="4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（1）负责隔油池、管道、化粪池、沉沙井、下水道(包括客房内)检查；隔油池每2个月清理1次。</w:t>
                  </w:r>
                </w:p>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（2）如军供</w:t>
                  </w:r>
                  <w:r>
                    <w:rPr>
                      <w:rFonts w:hint="eastAsia" w:ascii="仿宋_GB2312" w:hAnsi="仿宋_GB2312" w:eastAsia="仿宋_GB2312" w:cs="仿宋_GB2312"/>
                      <w:kern w:val="0"/>
                      <w:sz w:val="24"/>
                      <w:szCs w:val="24"/>
                      <w:lang w:eastAsia="zh-CN"/>
                    </w:rPr>
                    <w:t>保障</w:t>
                  </w:r>
                  <w:r>
                    <w:rPr>
                      <w:rFonts w:hint="eastAsia" w:ascii="仿宋_GB2312" w:hAnsi="仿宋_GB2312" w:eastAsia="仿宋_GB2312" w:cs="仿宋_GB2312"/>
                      <w:kern w:val="0"/>
                      <w:sz w:val="24"/>
                      <w:szCs w:val="24"/>
                    </w:rPr>
                    <w:t>期间排污量大，采购人可视情况要求供应商及时清理。</w:t>
                  </w:r>
                </w:p>
              </w:tc>
            </w:tr>
          </w:tbl>
          <w:p>
            <w:pPr>
              <w:pStyle w:val="350"/>
              <w:snapToGrid w:val="0"/>
              <w:ind w:firstLine="480"/>
              <w:jc w:val="left"/>
              <w:rPr>
                <w:rFonts w:hint="eastAsia" w:ascii="仿宋_GB2312" w:hAnsi="仿宋_GB2312" w:eastAsia="仿宋_GB2312" w:cs="仿宋_GB2312"/>
                <w:b/>
                <w:bCs/>
                <w:kern w:val="0"/>
                <w:sz w:val="24"/>
                <w:szCs w:val="24"/>
              </w:rPr>
            </w:pPr>
          </w:p>
          <w:p>
            <w:pPr>
              <w:pStyle w:val="350"/>
              <w:snapToGrid w:val="0"/>
              <w:ind w:firstLine="480"/>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四、保密要求</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人要求供应商严格执行国家有关的保密法律法规及规章制度，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供应商应妥善保管，不得向第三方提供、转述该资料的任何部分，否则，造成严重后果的，采购人将追究其法律责任。</w:t>
            </w:r>
          </w:p>
          <w:p>
            <w:pPr>
              <w:pStyle w:val="350"/>
              <w:snapToGrid w:val="0"/>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五、其他要求</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供应商须根据本项目物业的特点和需求，制订规范的管理制度、突发事件应急救援预案、公共安全事故应急预案、消防治安事故应急预案。相关管理制度和应急预案应报采购人审批。同时制订完善的工作方案、制度和检查标准，报采购人审批。</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供应商每月定期开展安全检查，写出安全自查情况报告，发现问题和隐患，及时上报和处理；在重要接待、军供、节假日时，配合采购人要求进行服务；根据采购人实际情况，积极开展安全应急预案的演习训练工作；供应商应对消防、安全保卫及相关工作定期检查，并组织人员进行业务培训和演习，确保国家财产和</w:t>
            </w:r>
            <w:r>
              <w:rPr>
                <w:rFonts w:hint="eastAsia" w:ascii="仿宋_GB2312" w:hAnsi="仿宋_GB2312" w:eastAsia="仿宋_GB2312" w:cs="仿宋_GB2312"/>
                <w:kern w:val="0"/>
                <w:sz w:val="24"/>
                <w:szCs w:val="24"/>
                <w:lang w:val="en-US" w:eastAsia="zh-CN"/>
              </w:rPr>
              <w:t>采购人</w:t>
            </w:r>
            <w:r>
              <w:rPr>
                <w:rFonts w:hint="eastAsia" w:ascii="仿宋_GB2312" w:hAnsi="仿宋_GB2312" w:eastAsia="仿宋_GB2312" w:cs="仿宋_GB2312"/>
                <w:kern w:val="0"/>
                <w:sz w:val="24"/>
                <w:szCs w:val="24"/>
              </w:rPr>
              <w:t>的安全，确保达到行业内标准和满足采购人服务要求。</w:t>
            </w:r>
          </w:p>
          <w:p>
            <w:pPr>
              <w:pStyle w:val="350"/>
              <w:snapToGrid w:val="0"/>
              <w:spacing w:line="400" w:lineRule="atLeas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在处理特殊事件和紧急、突发事故时，采购人对投入本项目的人员有直接指挥权。供应商对所录用人员要严格审查，在同等条件下，供应商应选择素质较高，愿意长期为采购人服务的员工，以保持员工队伍的稳定性。服务期间，</w:t>
            </w:r>
            <w:r>
              <w:rPr>
                <w:rFonts w:hint="eastAsia" w:ascii="仿宋_GB2312" w:hAnsi="仿宋_GB2312" w:eastAsia="仿宋_GB2312" w:cs="仿宋_GB2312"/>
                <w:kern w:val="0"/>
                <w:sz w:val="24"/>
                <w:szCs w:val="24"/>
                <w:lang w:val="en-US" w:eastAsia="zh-CN"/>
              </w:rPr>
              <w:t>不</w:t>
            </w:r>
            <w:r>
              <w:rPr>
                <w:rFonts w:hint="eastAsia" w:ascii="仿宋_GB2312" w:hAnsi="仿宋_GB2312" w:eastAsia="仿宋_GB2312" w:cs="仿宋_GB2312"/>
                <w:kern w:val="0"/>
                <w:sz w:val="24"/>
                <w:szCs w:val="24"/>
                <w:lang w:eastAsia="zh-CN"/>
              </w:rPr>
              <w:t>得经常更换，如需</w:t>
            </w:r>
            <w:r>
              <w:rPr>
                <w:rFonts w:hint="eastAsia" w:ascii="仿宋_GB2312" w:hAnsi="仿宋_GB2312" w:eastAsia="仿宋_GB2312" w:cs="仿宋_GB2312"/>
                <w:kern w:val="0"/>
                <w:sz w:val="24"/>
                <w:szCs w:val="24"/>
              </w:rPr>
              <w:t>更换人员供应商应提前5个工作日向采购人报告。所有服务人员档案资料报采购人备案。</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四</w:t>
            </w:r>
            <w:r>
              <w:rPr>
                <w:rFonts w:hint="eastAsia" w:ascii="仿宋_GB2312" w:hAnsi="仿宋_GB2312" w:eastAsia="仿宋_GB2312" w:cs="仿宋_GB2312"/>
                <w:kern w:val="0"/>
                <w:sz w:val="24"/>
                <w:szCs w:val="24"/>
              </w:rPr>
              <w:t>）供应商各岗位员工应按采购人要求统一着装（供应商须为拟投入本项目的服务人员统一发放制服）、言行规范，注意仪容仪表、公众形象。</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五</w:t>
            </w:r>
            <w:r>
              <w:rPr>
                <w:rFonts w:hint="eastAsia" w:ascii="仿宋_GB2312" w:hAnsi="仿宋_GB2312" w:eastAsia="仿宋_GB2312" w:cs="仿宋_GB2312"/>
                <w:kern w:val="0"/>
                <w:sz w:val="24"/>
                <w:szCs w:val="24"/>
              </w:rPr>
              <w:t>）供应商须提供日常保洁所需的工具、物品以及秩序维护所需的防爆头盔、</w:t>
            </w:r>
            <w:r>
              <w:rPr>
                <w:rFonts w:hint="eastAsia" w:ascii="仿宋_GB2312" w:hAnsi="仿宋_GB2312" w:eastAsia="仿宋_GB2312" w:cs="仿宋_GB2312"/>
                <w:kern w:val="0"/>
                <w:sz w:val="24"/>
                <w:szCs w:val="24"/>
                <w:lang w:eastAsia="zh-CN"/>
              </w:rPr>
              <w:t>防暴棍</w:t>
            </w:r>
            <w:r>
              <w:rPr>
                <w:rFonts w:hint="eastAsia" w:ascii="仿宋_GB2312" w:hAnsi="仿宋_GB2312" w:eastAsia="仿宋_GB2312" w:cs="仿宋_GB2312"/>
                <w:kern w:val="0"/>
                <w:sz w:val="24"/>
                <w:szCs w:val="24"/>
              </w:rPr>
              <w:t>、对讲机、对讲机电池、记录本等装备。</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六</w:t>
            </w:r>
            <w:r>
              <w:rPr>
                <w:rFonts w:hint="eastAsia" w:ascii="仿宋_GB2312" w:hAnsi="仿宋_GB2312" w:eastAsia="仿宋_GB2312" w:cs="仿宋_GB2312"/>
                <w:kern w:val="0"/>
                <w:sz w:val="24"/>
                <w:szCs w:val="24"/>
              </w:rPr>
              <w:t>）供应商在做好工作的同时，有责任向采购人提供合理化建议，以提高管理效率和管理质量，提升服务水平，对不称职的服务人员提出批评、教育要求整改，屡教不改者，采购人有权提出更换人员，须提前5个工作日通知供应商。</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七</w:t>
            </w:r>
            <w:r>
              <w:rPr>
                <w:rFonts w:hint="eastAsia" w:ascii="仿宋_GB2312" w:hAnsi="仿宋_GB2312" w:eastAsia="仿宋_GB2312" w:cs="仿宋_GB2312"/>
                <w:kern w:val="0"/>
                <w:sz w:val="24"/>
                <w:szCs w:val="24"/>
              </w:rPr>
              <w:t>）在服务期间，本项目物业服务的有效投诉每年不得高于3次。</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八</w:t>
            </w:r>
            <w:r>
              <w:rPr>
                <w:rFonts w:hint="eastAsia" w:ascii="仿宋_GB2312" w:hAnsi="仿宋_GB2312" w:eastAsia="仿宋_GB2312" w:cs="仿宋_GB2312"/>
                <w:kern w:val="0"/>
                <w:sz w:val="24"/>
                <w:szCs w:val="24"/>
              </w:rPr>
              <w:t>）未经采购人批准，供应商不得擅自改动管辖范围内房屋、管线、设备等相关设施的用途，占用公用设施。如需要在本项目内改扩建完善配套项目，须报采购人和有关部门批准后方可实施。</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九</w:t>
            </w:r>
            <w:r>
              <w:rPr>
                <w:rFonts w:hint="eastAsia" w:ascii="仿宋_GB2312" w:hAnsi="仿宋_GB2312" w:eastAsia="仿宋_GB2312" w:cs="仿宋_GB2312"/>
                <w:kern w:val="0"/>
                <w:sz w:val="24"/>
                <w:szCs w:val="24"/>
              </w:rPr>
              <w:t>）物业管理服务过程供应商须接受采购人的监督检查。</w:t>
            </w:r>
          </w:p>
          <w:p>
            <w:pPr>
              <w:pStyle w:val="350"/>
              <w:snapToGrid w:val="0"/>
              <w:spacing w:line="400" w:lineRule="atLeas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十</w:t>
            </w:r>
            <w:r>
              <w:rPr>
                <w:rFonts w:hint="eastAsia" w:ascii="仿宋_GB2312" w:hAnsi="仿宋_GB2312" w:eastAsia="仿宋_GB2312" w:cs="仿宋_GB2312"/>
                <w:kern w:val="0"/>
                <w:sz w:val="24"/>
                <w:szCs w:val="24"/>
              </w:rPr>
              <w:t>）供应商须加强员工职业道德和法制教育，上岗前必须开展入职前保密工作的培训，保密工作培训结束后，需向采购人递交员工培训相关证明。</w:t>
            </w:r>
          </w:p>
          <w:p>
            <w:pPr>
              <w:pStyle w:val="348"/>
              <w:spacing w:line="400" w:lineRule="exact"/>
              <w:ind w:right="42" w:rightChars="20" w:firstLine="480" w:firstLineChars="200"/>
              <w:rPr>
                <w:rFonts w:ascii="仿宋_GB2312" w:hAnsi="仿宋_GB2312" w:eastAsia="仿宋_GB2312" w:cs="仿宋_GB2312"/>
                <w:bCs/>
              </w:rPr>
            </w:pPr>
            <w:r>
              <w:rPr>
                <w:rFonts w:hint="eastAsia" w:ascii="仿宋_GB2312" w:hAnsi="仿宋_GB2312" w:eastAsia="仿宋_GB2312" w:cs="仿宋_GB2312"/>
              </w:rPr>
              <w:t>（</w:t>
            </w:r>
            <w:r>
              <w:rPr>
                <w:rFonts w:hint="eastAsia" w:ascii="仿宋_GB2312" w:hAnsi="仿宋_GB2312" w:eastAsia="仿宋_GB2312" w:cs="仿宋_GB2312"/>
                <w:lang w:eastAsia="zh-CN"/>
              </w:rPr>
              <w:t>十一</w:t>
            </w:r>
            <w:r>
              <w:rPr>
                <w:rFonts w:hint="eastAsia" w:ascii="仿宋_GB2312" w:hAnsi="仿宋_GB2312" w:eastAsia="仿宋_GB2312" w:cs="仿宋_GB2312"/>
              </w:rPr>
              <w:t>）由于供应商的服务人员失职、管理失误或违法违规导致各类费用赔偿及罚款由供应商承担；因供应商服务人员的重大失误、管理严重失职或违法违规造成严重及以上损失或造成严重及以上伤亡事故的，采购人有权终止合同并追究供应商的相关法律责任及向成交供应商索取赔偿，各类赔偿、罚款、损失及事故程度的裁定以相关法律部门裁定结果为准。</w:t>
            </w:r>
          </w:p>
        </w:tc>
        <w:tc>
          <w:tcPr>
            <w:tcW w:w="876"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1项</w:t>
            </w:r>
          </w:p>
        </w:tc>
      </w:tr>
    </w:tbl>
    <w:p>
      <w:pPr>
        <w:rPr>
          <w:rFonts w:ascii="宋体" w:hAnsi="宋体" w:eastAsia="宋体"/>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物品、日常保洁所需的工具、物品以及秩序维护所需装备、绿植养护及更换费、消杀药品及隔油池、管道、化粪池、沉沙井、下水道(包括客房内)清理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：广西柳州市柳南区南站路西一巷24号。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 xml:space="preserve">   合同签订后采购人按月向成交供应商支付，成交供应商应当于下月开始后10个工作日内，将上月合法、有效发票开具给采购人，采购人在收到发票后10个工作日内向成交供应商支付上月服务费（不计利息）。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auto"/>
                <w:sz w:val="24"/>
              </w:rPr>
              <w:t>注：</w:t>
            </w:r>
            <w:r>
              <w:rPr>
                <w:rFonts w:hint="eastAsia" w:ascii="仿宋_GB2312" w:hAnsi="仿宋_GB2312" w:eastAsia="仿宋_GB2312" w:cs="仿宋_GB2312"/>
                <w:b/>
                <w:bCs w:val="0"/>
                <w:color w:val="000000"/>
                <w:sz w:val="24"/>
              </w:rPr>
              <w:t>资金支付等事项按照《保障中小企业款项支付条例》（国务院令第802号）、《广西壮族自治区财政厅关于持续优化政府采购营商环境推动高质量发展的通知》等要求执行。</w:t>
            </w:r>
            <w:r>
              <w:rPr>
                <w:rFonts w:hint="eastAsia" w:ascii="仿宋_GB2312" w:hAnsi="仿宋_GB2312" w:eastAsia="仿宋_GB2312" w:cs="仿宋_GB2312"/>
                <w:bCs/>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5"/>
              <w:spacing w:before="0" w:beforeAutospacing="0" w:after="0" w:afterAutospacing="0" w:line="460" w:lineRule="atLeast"/>
              <w:rPr>
                <w:rFonts w:ascii="仿宋_GB2312" w:eastAsia="仿宋_GB2312"/>
                <w:color w:val="000000"/>
              </w:rPr>
            </w:pPr>
            <w:r>
              <w:rPr>
                <w:rStyle w:val="776"/>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775"/>
              <w:spacing w:before="0" w:beforeAutospacing="0" w:after="0" w:afterAutospacing="0" w:line="460" w:lineRule="atLeast"/>
              <w:rPr>
                <w:rFonts w:hint="eastAsia" w:ascii="仿宋_GB2312" w:eastAsia="仿宋_GB2312"/>
                <w:color w:val="000000"/>
              </w:rPr>
            </w:pPr>
            <w:r>
              <w:rPr>
                <w:rStyle w:val="776"/>
                <w:rFonts w:hint="eastAsia" w:ascii="仿宋_GB2312" w:eastAsia="仿宋_GB2312"/>
                <w:color w:val="000000"/>
              </w:rPr>
              <w:t>（1）采购标的对应的中小企业划分标准所属行业：</w:t>
            </w:r>
            <w:r>
              <w:rPr>
                <w:rStyle w:val="776"/>
                <w:rFonts w:hint="eastAsia" w:ascii="仿宋_GB2312" w:eastAsia="仿宋_GB2312"/>
                <w:color w:val="000000"/>
                <w:u w:val="single"/>
              </w:rPr>
              <w:t>物业管理</w:t>
            </w:r>
            <w:r>
              <w:rPr>
                <w:rStyle w:val="776"/>
                <w:rFonts w:hint="eastAsia" w:ascii="仿宋_GB2312" w:eastAsia="仿宋_GB2312"/>
                <w:color w:val="000000"/>
              </w:rPr>
              <w:t>；</w:t>
            </w:r>
          </w:p>
          <w:p>
            <w:pPr>
              <w:pStyle w:val="775"/>
              <w:spacing w:before="0" w:beforeAutospacing="0" w:after="0" w:afterAutospacing="0" w:line="460" w:lineRule="atLeast"/>
              <w:rPr>
                <w:rFonts w:hint="eastAsia" w:ascii="仿宋_GB2312" w:eastAsia="仿宋_GB2312"/>
                <w:color w:val="000000"/>
              </w:rPr>
            </w:pPr>
            <w:r>
              <w:rPr>
                <w:rStyle w:val="776"/>
                <w:rFonts w:hint="eastAsia" w:ascii="仿宋_GB2312" w:eastAsia="仿宋_GB2312"/>
                <w:color w:val="000000"/>
              </w:rPr>
              <w:t>（2）中小企业划分有关标准根据工信部等部委发布的《关于印发中小企业划型标准规定的通知》（工信部联企业〔2011〕300号）确定；</w:t>
            </w:r>
          </w:p>
          <w:p>
            <w:pPr>
              <w:pStyle w:val="775"/>
              <w:spacing w:before="0" w:beforeAutospacing="0" w:after="0" w:afterAutospacing="0" w:line="460" w:lineRule="atLeast"/>
              <w:rPr>
                <w:rFonts w:hint="eastAsia" w:ascii="仿宋_GB2312" w:eastAsia="仿宋_GB2312"/>
                <w:color w:val="000000"/>
              </w:rPr>
            </w:pPr>
            <w:r>
              <w:rPr>
                <w:rStyle w:val="776"/>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75"/>
              <w:spacing w:before="0" w:beforeAutospacing="0" w:after="0" w:afterAutospacing="0" w:line="460" w:lineRule="atLeast"/>
              <w:rPr>
                <w:rFonts w:hint="eastAsia" w:ascii="仿宋_GB2312" w:eastAsia="仿宋_GB2312"/>
                <w:color w:val="000000"/>
              </w:rPr>
            </w:pPr>
            <w:r>
              <w:rPr>
                <w:rStyle w:val="776"/>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4"/>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7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7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2"/>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供应商2020年1月1日起至今承接的同类服务项目。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30"/>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48" w:name="_Toc4344"/>
      <w:bookmarkStart w:id="49"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50" w:name="_Toc2667"/>
      <w:r>
        <w:rPr>
          <w:rFonts w:hint="eastAsia" w:ascii="宋体" w:hAnsi="宋体"/>
          <w:sz w:val="32"/>
        </w:rPr>
        <w:t>第四章 响应文件格式</w:t>
      </w:r>
      <w:bookmarkEnd w:id="48"/>
      <w:bookmarkEnd w:id="49"/>
      <w:bookmarkEnd w:id="50"/>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8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 xml:space="preserve">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致：柳州军用供应站、柳州市政府集中采购中心：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柳州军用供应站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40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1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418"/>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418"/>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418"/>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柳州军用供应站</w:t>
      </w:r>
      <w:r>
        <w:rPr>
          <w:rFonts w:hint="eastAsia" w:ascii="仿宋_GB2312" w:eastAsia="仿宋_GB2312"/>
          <w:color w:val="000000"/>
        </w:rPr>
        <w:t>的</w:t>
      </w:r>
      <w:r>
        <w:rPr>
          <w:rFonts w:hint="eastAsia" w:ascii="仿宋_GB2312" w:eastAsia="仿宋_GB2312"/>
          <w:color w:val="000000"/>
          <w:u w:val="single"/>
        </w:rPr>
        <w:t>柳州军用供应站2025-2026年物业管理服务采购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419"/>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1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1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19"/>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419"/>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19"/>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1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19"/>
          <w:rFonts w:hint="eastAsia" w:ascii="仿宋_GB2312" w:eastAsia="仿宋_GB2312"/>
          <w:color w:val="000000"/>
          <w:u w:val="single"/>
        </w:rPr>
        <w:t>（中型企业、小型企业、微型企业）</w:t>
      </w:r>
      <w:r>
        <w:rPr>
          <w:rFonts w:hint="eastAsia" w:ascii="仿宋_GB2312" w:eastAsia="仿宋_GB2312"/>
          <w:color w:val="000000"/>
        </w:rPr>
        <w:t>；</w:t>
      </w:r>
    </w:p>
    <w:p>
      <w:pPr>
        <w:pStyle w:val="418"/>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18"/>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8"/>
        <w:jc w:val="right"/>
        <w:rPr>
          <w:rFonts w:hint="eastAsia" w:ascii="仿宋_GB2312" w:eastAsia="仿宋_GB2312"/>
          <w:color w:val="000000"/>
        </w:rPr>
      </w:pPr>
      <w:r>
        <w:rPr>
          <w:rFonts w:hint="eastAsia" w:ascii="仿宋_GB2312" w:eastAsia="仿宋_GB2312"/>
          <w:color w:val="000000"/>
        </w:rPr>
        <w:t>    日  期：  年  月  日   </w:t>
      </w:r>
    </w:p>
    <w:p>
      <w:pPr>
        <w:pStyle w:val="418"/>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val="0"/>
          <w:bCs w:val="0"/>
          <w:color w:val="000000"/>
        </w:rPr>
        <w:t>（若附表有变动，按最新政策执行）</w:t>
      </w:r>
      <w:r>
        <w:rPr>
          <w:rFonts w:hint="eastAsia" w:ascii="仿宋_GB2312" w:eastAsia="仿宋_GB2312"/>
          <w:color w:val="000000"/>
        </w:rPr>
        <w:t>：</w:t>
      </w:r>
    </w:p>
    <w:p>
      <w:pPr>
        <w:pStyle w:val="418"/>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18"/>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1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418"/>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18"/>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18"/>
        <w:spacing w:line="405" w:lineRule="atLeast"/>
        <w:rPr>
          <w:rFonts w:hint="eastAsia" w:ascii="仿宋_GB2312" w:eastAsia="仿宋_GB2312"/>
          <w:color w:val="000000"/>
        </w:rPr>
      </w:pPr>
      <w:r>
        <w:rPr>
          <w:rFonts w:hint="eastAsia" w:ascii="仿宋_GB2312" w:eastAsia="仿宋_GB2312"/>
          <w:color w:val="000000"/>
        </w:rPr>
        <w:t>                                    </w:t>
      </w:r>
    </w:p>
    <w:p>
      <w:pPr>
        <w:pStyle w:val="418"/>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18"/>
        <w:jc w:val="right"/>
        <w:rPr>
          <w:rFonts w:hint="eastAsia" w:ascii="仿宋_GB2312" w:eastAsia="仿宋_GB2312"/>
          <w:color w:val="000000"/>
        </w:rPr>
      </w:pPr>
      <w:r>
        <w:rPr>
          <w:rFonts w:hint="eastAsia" w:ascii="仿宋_GB2312" w:eastAsia="仿宋_GB2312"/>
          <w:color w:val="000000"/>
        </w:rPr>
        <w:t>                                   日  期：     </w:t>
      </w:r>
    </w:p>
    <w:p>
      <w:pPr>
        <w:pStyle w:val="418"/>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1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418"/>
        <w:spacing w:line="405" w:lineRule="atLeast"/>
        <w:rPr>
          <w:rFonts w:hint="eastAsia" w:ascii="仿宋_GB2312" w:eastAsia="仿宋_GB2312"/>
          <w:color w:val="000000"/>
        </w:rPr>
      </w:pPr>
      <w:r>
        <w:rPr>
          <w:rFonts w:hint="eastAsia" w:ascii="仿宋_GB2312" w:eastAsia="仿宋_GB2312"/>
          <w:color w:val="000000"/>
        </w:rPr>
        <w:t> </w:t>
      </w:r>
    </w:p>
    <w:p>
      <w:pPr>
        <w:pStyle w:val="418"/>
        <w:spacing w:line="405" w:lineRule="atLeast"/>
        <w:rPr>
          <w:rFonts w:hint="eastAsia" w:ascii="仿宋_GB2312" w:eastAsia="仿宋_GB2312"/>
          <w:color w:val="000000"/>
        </w:rPr>
      </w:pPr>
      <w:r>
        <w:rPr>
          <w:rFonts w:hint="eastAsia" w:ascii="仿宋_GB2312" w:eastAsia="仿宋_GB2312"/>
          <w:color w:val="000000"/>
        </w:rPr>
        <w:t> </w:t>
      </w:r>
    </w:p>
    <w:p>
      <w:pPr>
        <w:pStyle w:val="418"/>
        <w:spacing w:line="405" w:lineRule="atLeast"/>
        <w:rPr>
          <w:rFonts w:hint="eastAsia" w:ascii="仿宋_GB2312" w:eastAsia="仿宋_GB2312"/>
          <w:color w:val="000000"/>
        </w:rPr>
      </w:pPr>
      <w:r>
        <w:rPr>
          <w:rFonts w:hint="eastAsia" w:ascii="仿宋_GB2312" w:eastAsia="仿宋_GB2312"/>
          <w:color w:val="000000"/>
        </w:rPr>
        <w:t> </w:t>
      </w:r>
    </w:p>
    <w:p>
      <w:pPr>
        <w:pStyle w:val="418"/>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18"/>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r>
        <w:rPr>
          <w:rFonts w:hint="eastAsia" w:ascii="仿宋_GB2312" w:eastAsia="仿宋_GB2312"/>
          <w:sz w:val="24"/>
        </w:rPr>
        <w:t>日期：       年   月   日</w:t>
      </w: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4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w:t>
      </w:r>
      <w:r>
        <w:rPr>
          <w:rFonts w:hint="eastAsia" w:ascii="仿宋_GB2312" w:eastAsia="仿宋_GB2312"/>
          <w:color w:val="000000"/>
          <w:lang w:val="en-US" w:eastAsia="zh-CN"/>
        </w:rPr>
        <w:t>思路</w:t>
      </w:r>
      <w:r>
        <w:rPr>
          <w:rFonts w:hint="eastAsia" w:ascii="仿宋_GB2312" w:eastAsia="仿宋_GB2312"/>
          <w:color w:val="000000"/>
        </w:rPr>
        <w:t>（如有）……………………………………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（10）针对本项目的保密工作方案（如有）……………………………………………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（11）人员稳定性及管理方案（如有）…………………………………………………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4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柳州军用供应站、柳州市政府集中采购中心：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ind w:firstLine="482" w:firstLineChars="200"/>
        <w:rPr>
          <w:rFonts w:ascii="仿宋_GB2312" w:eastAsia="仿宋_GB2312"/>
          <w:b/>
          <w:sz w:val="24"/>
        </w:rPr>
      </w:pP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69"/>
        <w:rPr>
          <w:rFonts w:ascii="仿宋_GB2312" w:eastAsia="仿宋_GB2312"/>
          <w:b/>
          <w:bCs/>
          <w:color w:val="000000"/>
        </w:rPr>
      </w:pPr>
      <w:r>
        <w:rPr>
          <w:rFonts w:hint="eastAsia" w:ascii="仿宋_GB2312" w:eastAsia="仿宋_GB2312"/>
          <w:b/>
          <w:bCs/>
          <w:color w:val="000000"/>
        </w:rPr>
        <w:t>（4）拟投入服务团队承诺函格式（必须提供）：</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u w:val="single"/>
        </w:rPr>
        <w:t>柳州军用供应站、柳州市政府集中采购中心：</w:t>
      </w:r>
    </w:p>
    <w:p>
      <w:pPr>
        <w:pStyle w:val="469"/>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69"/>
        <w:spacing w:line="405" w:lineRule="atLeast"/>
        <w:rPr>
          <w:rFonts w:hint="eastAsia" w:ascii="仿宋_GB2312" w:eastAsia="仿宋_GB2312"/>
          <w:color w:val="000000"/>
        </w:rPr>
      </w:pPr>
      <w:r>
        <w:rPr>
          <w:rFonts w:hint="eastAsia" w:ascii="仿宋_GB2312" w:eastAsia="仿宋_GB2312"/>
          <w:color w:val="000000"/>
        </w:rPr>
        <w:t>  特此承诺！</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69"/>
        <w:jc w:val="right"/>
        <w:rPr>
          <w:rFonts w:hint="eastAsia" w:ascii="仿宋_GB2312" w:eastAsia="仿宋_GB2312"/>
          <w:color w:val="000000"/>
        </w:rPr>
      </w:pPr>
      <w:r>
        <w:rPr>
          <w:rFonts w:hint="eastAsia" w:ascii="仿宋_GB2312" w:eastAsia="仿宋_GB2312"/>
          <w:color w:val="000000"/>
        </w:rPr>
        <w:t>       </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69"/>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69"/>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39"/>
        <w:gridCol w:w="1723"/>
        <w:gridCol w:w="2633"/>
        <w:gridCol w:w="1917"/>
        <w:gridCol w:w="1336"/>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ind w:firstLine="4578" w:firstLineChars="1900"/>
              <w:rPr>
                <w:rFonts w:hint="eastAsia" w:ascii="仿宋_GB2312" w:eastAsia="仿宋_GB2312"/>
                <w:color w:val="000000"/>
              </w:rPr>
            </w:pPr>
            <w:r>
              <w:rPr>
                <w:rFonts w:hint="eastAsia" w:ascii="仿宋_GB2312" w:eastAsia="仿宋_GB2312"/>
                <w:b/>
                <w:bCs/>
                <w:color w:val="000000"/>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2</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3</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ind w:firstLine="4819" w:firstLineChars="2000"/>
              <w:jc w:val="both"/>
              <w:rPr>
                <w:rFonts w:hint="eastAsia" w:ascii="仿宋_GB2312" w:eastAsia="仿宋_GB2312"/>
                <w:color w:val="000000"/>
              </w:rPr>
            </w:pPr>
            <w:r>
              <w:rPr>
                <w:rFonts w:hint="eastAsia" w:ascii="仿宋_GB2312" w:eastAsia="仿宋_GB2312"/>
                <w:b/>
                <w:bCs/>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2</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ind w:firstLine="4337" w:firstLineChars="1800"/>
              <w:rPr>
                <w:rFonts w:hint="eastAsia" w:ascii="仿宋_GB2312" w:eastAsia="仿宋_GB2312"/>
                <w:color w:val="000000"/>
              </w:rPr>
            </w:pPr>
            <w:r>
              <w:rPr>
                <w:rStyle w:val="347"/>
                <w:rFonts w:hint="eastAsia" w:ascii="仿宋_GB2312" w:hAnsi="仿宋_GB2312" w:eastAsia="仿宋_GB2312" w:cs="仿宋_GB2312"/>
                <w:b/>
                <w:bCs/>
                <w:color w:val="000000" w:themeColor="text1"/>
                <w:sz w:val="24"/>
                <w:szCs w:val="24"/>
                <w14:textFill>
                  <w14:solidFill>
                    <w14:schemeClr w14:val="tx1"/>
                  </w14:solidFill>
                </w14:textFill>
              </w:rPr>
              <w:t>水电维修人员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（6）针对本项目的理解分析和工作思路格式（如有）：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针对本项目的理解分析和工作思路</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xml:space="preserve">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69"/>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9"/>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方案包括：（1）秩序维护方案；（2）绿化方案；（3）保洁方案；</w:t>
      </w:r>
      <w:r>
        <w:rPr>
          <w:rFonts w:hint="eastAsia" w:ascii="仿宋_GB2312" w:eastAsia="仿宋_GB2312"/>
          <w:b/>
          <w:bCs/>
          <w:color w:val="000000"/>
          <w:lang w:eastAsia="zh-CN"/>
        </w:rPr>
        <w:t>（</w:t>
      </w:r>
      <w:r>
        <w:rPr>
          <w:rFonts w:hint="eastAsia" w:ascii="仿宋_GB2312" w:eastAsia="仿宋_GB2312"/>
          <w:b/>
          <w:bCs/>
          <w:color w:val="000000"/>
          <w:lang w:val="en-US" w:eastAsia="zh-CN"/>
        </w:rPr>
        <w:t>4</w:t>
      </w:r>
      <w:r>
        <w:rPr>
          <w:rFonts w:hint="eastAsia" w:ascii="仿宋_GB2312" w:eastAsia="仿宋_GB2312"/>
          <w:b/>
          <w:bCs/>
          <w:color w:val="000000"/>
          <w:lang w:eastAsia="zh-CN"/>
        </w:rPr>
        <w:t>）水电维修方案；</w:t>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）提供本项目的针对性服务方案</w:t>
      </w:r>
      <w:r>
        <w:rPr>
          <w:rFonts w:hint="eastAsia" w:ascii="仿宋_GB2312" w:eastAsia="仿宋_GB2312"/>
          <w:color w:val="000000"/>
        </w:rPr>
        <w:t>。</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xml:space="preserve">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）应急预案和应急配合方案格式（如有）：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xml:space="preserve">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）针对本项目的保密工作方案格式（如有）：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）人员稳定性及管理方案格式（如有）：</w:t>
      </w:r>
    </w:p>
    <w:p>
      <w:pPr>
        <w:pStyle w:val="469"/>
        <w:jc w:val="center"/>
        <w:rPr>
          <w:rFonts w:hint="eastAsia" w:ascii="仿宋_GB2312" w:eastAsia="仿宋_GB2312"/>
          <w:color w:val="000000"/>
        </w:rPr>
      </w:pPr>
      <w:r>
        <w:rPr>
          <w:rFonts w:hint="eastAsia" w:ascii="仿宋_GB2312" w:eastAsia="仿宋_GB2312"/>
          <w:color w:val="000000"/>
        </w:rPr>
        <w:t> </w:t>
      </w:r>
    </w:p>
    <w:p>
      <w:pPr>
        <w:pStyle w:val="469"/>
        <w:jc w:val="center"/>
        <w:rPr>
          <w:rFonts w:hint="eastAsia" w:ascii="仿宋_GB2312" w:eastAsia="仿宋_GB2312"/>
          <w:color w:val="000000"/>
          <w:sz w:val="32"/>
          <w:szCs w:val="32"/>
        </w:rPr>
      </w:pPr>
      <w:r>
        <w:rPr>
          <w:rFonts w:hint="eastAsia" w:ascii="仿宋_GB2312" w:eastAsia="仿宋_GB2312"/>
          <w:b/>
          <w:bCs/>
          <w:color w:val="000000"/>
          <w:sz w:val="32"/>
          <w:szCs w:val="32"/>
        </w:rPr>
        <w:t>人员稳定性及管理方案</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由供应商按第三章《采购需求》要求，自行编写本项目的人员稳定性及管理方案，</w:t>
      </w:r>
      <w:r>
        <w:rPr>
          <w:rFonts w:hint="eastAsia" w:ascii="仿宋_GB2312" w:eastAsia="仿宋_GB2312"/>
          <w:b/>
          <w:bCs/>
          <w:color w:val="000000"/>
        </w:rPr>
        <w:t>包括：（1）提供服务团队组建方案；（2）人员稳定性方案及承诺；（3）人员考核及奖惩制度；（4）培训制度。</w:t>
      </w:r>
    </w:p>
    <w:p>
      <w:pPr>
        <w:pStyle w:val="46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2</w:t>
      </w:r>
      <w:bookmarkStart w:id="59" w:name="_GoBack"/>
      <w:bookmarkEnd w:id="59"/>
      <w:r>
        <w:rPr>
          <w:rFonts w:hint="eastAsia" w:ascii="仿宋_GB2312" w:eastAsia="仿宋_GB2312"/>
          <w:b/>
          <w:bCs/>
          <w:color w:val="000000"/>
        </w:rPr>
        <w:t>） 供应商同类项目经验一览表格式（如有）：</w:t>
      </w:r>
    </w:p>
    <w:p>
      <w:pPr>
        <w:pStyle w:val="469"/>
        <w:spacing w:line="405" w:lineRule="atLeast"/>
        <w:rPr>
          <w:rFonts w:hint="eastAsia" w:ascii="仿宋_GB2312" w:eastAsia="仿宋_GB2312"/>
          <w:color w:val="000000"/>
        </w:rPr>
      </w:pPr>
      <w:r>
        <w:rPr>
          <w:rFonts w:hint="eastAsia" w:ascii="仿宋_GB2312" w:eastAsia="仿宋_GB2312"/>
          <w:color w:val="000000"/>
        </w:rPr>
        <w:t> </w:t>
      </w:r>
    </w:p>
    <w:p>
      <w:pPr>
        <w:pStyle w:val="469"/>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69"/>
        <w:spacing w:line="405" w:lineRule="atLeast"/>
        <w:rPr>
          <w:rFonts w:hint="eastAsia" w:ascii="仿宋_GB2312" w:eastAsia="仿宋_GB2312"/>
          <w:color w:val="000000"/>
        </w:rPr>
      </w:pPr>
      <w:r>
        <w:rPr>
          <w:rFonts w:hint="eastAsia" w:ascii="仿宋_GB2312" w:eastAsia="仿宋_GB2312"/>
          <w:color w:val="000000"/>
        </w:rPr>
        <w:t>（供应商2020年1月1日起至今承接的同类服务项目合同材料附后并加盖供应商CA电子签章）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合同金额</w:t>
            </w:r>
          </w:p>
          <w:p>
            <w:pPr>
              <w:pStyle w:val="469"/>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9"/>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 </w:t>
      </w:r>
    </w:p>
    <w:p>
      <w:pPr>
        <w:pStyle w:val="46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9"/>
        <w:jc w:val="right"/>
        <w:rPr>
          <w:rFonts w:hint="eastAsia" w:ascii="仿宋_GB2312" w:eastAsia="仿宋_GB2312"/>
          <w:color w:val="000000"/>
        </w:rPr>
      </w:pPr>
      <w:r>
        <w:rPr>
          <w:rFonts w:hint="eastAsia" w:ascii="仿宋_GB2312" w:eastAsia="仿宋_GB2312"/>
          <w:color w:val="000000"/>
        </w:rPr>
        <w:t>日期：   年   月   日</w:t>
      </w:r>
    </w:p>
    <w:p>
      <w:pPr>
        <w:pStyle w:val="46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87"/>
        <w:spacing w:before="0" w:beforeAutospacing="0" w:after="0" w:afterAutospacing="0" w:line="460" w:lineRule="atLeast"/>
        <w:rPr>
          <w:rFonts w:ascii="仿宋_GB2312" w:eastAsia="仿宋_GB2312"/>
          <w:color w:val="000000"/>
        </w:rPr>
      </w:pPr>
      <w:r>
        <w:rPr>
          <w:rFonts w:hint="eastAsia" w:ascii="仿宋_GB2312" w:eastAsia="仿宋_GB2312"/>
          <w:color w:val="000000"/>
        </w:rPr>
        <w:t>  （13）供应商具备有效的质量管理体系认证证书（如有）</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48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13</w:t>
      </w:r>
      <w:bookmarkEnd w:id="51"/>
      <w:r>
        <w:rPr>
          <w:rFonts w:hint="eastAsia" w:ascii="仿宋_GB2312" w:eastAsia="仿宋_GB2312"/>
          <w:b/>
          <w:bCs/>
          <w:sz w:val="32"/>
          <w:szCs w:val="32"/>
        </w:rPr>
        <w:t>）至第（</w:t>
      </w:r>
      <w:r>
        <w:rPr>
          <w:rFonts w:ascii="仿宋_GB2312" w:eastAsia="仿宋_GB2312"/>
          <w:b/>
          <w:bCs/>
          <w:sz w:val="32"/>
          <w:szCs w:val="32"/>
        </w:rPr>
        <w:t>17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2" w:name="_Toc497578453"/>
    </w:p>
    <w:bookmarkEnd w:id="52"/>
    <w:p>
      <w:pPr>
        <w:pStyle w:val="4"/>
        <w:spacing w:line="400" w:lineRule="exact"/>
        <w:jc w:val="center"/>
        <w:rPr>
          <w:rFonts w:hint="eastAsia" w:ascii="仿宋_GB2312" w:hAnsi="宋体" w:eastAsia="仿宋_GB2312"/>
          <w:b w:val="0"/>
          <w:bCs w:val="0"/>
          <w:sz w:val="32"/>
          <w:szCs w:val="32"/>
        </w:rPr>
      </w:pPr>
      <w:bookmarkStart w:id="53" w:name="_Toc9030"/>
      <w:bookmarkStart w:id="54" w:name="_Toc9269"/>
      <w:bookmarkStart w:id="55"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柳州军用供应站2025-2026年物业管理服务采购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五</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两</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56" w:name="_Toc23655"/>
      <w:r>
        <w:rPr>
          <w:rFonts w:hint="eastAsia"/>
          <w:sz w:val="32"/>
          <w:szCs w:val="32"/>
        </w:rPr>
        <w:t>第六章 评审方法及评审标准</w:t>
      </w:r>
      <w:bookmarkEnd w:id="55"/>
      <w:bookmarkEnd w:id="56"/>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94"/>
        <w:tblW w:w="46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8"/>
        <w:gridCol w:w="1133"/>
        <w:gridCol w:w="5387"/>
        <w:gridCol w:w="697"/>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5000" w:type="pct"/>
            <w:gridSpan w:val="5"/>
            <w:shd w:val="clear" w:color="auto" w:fill="D7D7D7"/>
            <w:vAlign w:val="center"/>
          </w:tcPr>
          <w:p>
            <w:pPr>
              <w:spacing w:line="440" w:lineRule="exact"/>
              <w:ind w:firstLine="640" w:firstLineChars="200"/>
              <w:jc w:val="center"/>
              <w:rPr>
                <w:rFonts w:ascii="仿宋_GB2312" w:eastAsia="仿宋_GB2312"/>
                <w:b/>
                <w:sz w:val="24"/>
              </w:rPr>
            </w:pPr>
            <w:r>
              <w:rPr>
                <w:rFonts w:hint="eastAsia" w:ascii="宋体" w:hAnsi="宋体"/>
                <w:sz w:val="32"/>
              </w:rPr>
              <w:br w:type="page"/>
            </w: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3" w:type="pc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598" w:type="pc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2844" w:type="pc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368" w:type="pc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746" w:type="pc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3" w:type="pc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598" w:type="pc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2844" w:type="pct"/>
            <w:vAlign w:val="center"/>
          </w:tcPr>
          <w:p>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pPr>
              <w:spacing w:line="340" w:lineRule="exact"/>
              <w:ind w:firstLine="422" w:firstLineChars="200"/>
              <w:jc w:val="left"/>
              <w:rPr>
                <w:rFonts w:ascii="仿宋_GB2312" w:eastAsia="仿宋_GB2312"/>
              </w:rPr>
            </w:pPr>
            <w:r>
              <w:rPr>
                <w:rFonts w:hint="eastAsia" w:ascii="仿宋_GB2312" w:hAnsi="仿宋_GB2312" w:eastAsia="仿宋_GB2312" w:cs="仿宋_GB2312"/>
                <w:b/>
                <w:bCs/>
                <w:sz w:val="21"/>
                <w:szCs w:val="24"/>
                <w:highlight w:val="none"/>
              </w:rPr>
              <w:t>注：专门面向中小企业采购的项目或者采购包，不再执行价格评审优惠的扶持政策。</w:t>
            </w:r>
          </w:p>
        </w:tc>
        <w:tc>
          <w:tcPr>
            <w:tcW w:w="368" w:type="pct"/>
            <w:vAlign w:val="center"/>
          </w:tcPr>
          <w:p>
            <w:pPr>
              <w:spacing w:line="360" w:lineRule="exact"/>
              <w:jc w:val="center"/>
              <w:rPr>
                <w:rFonts w:hint="eastAsia" w:ascii="仿宋_GB2312" w:hAnsi="仿宋_GB2312" w:eastAsia="仿宋_GB2312" w:cs="仿宋_GB2312"/>
                <w:b/>
                <w:lang w:eastAsia="zh-CN"/>
              </w:rPr>
            </w:pPr>
            <w:r>
              <w:rPr>
                <w:rFonts w:ascii="仿宋_GB2312" w:hAnsi="仿宋_GB2312" w:eastAsia="仿宋_GB2312" w:cs="仿宋_GB2312"/>
                <w:b/>
                <w:bCs/>
              </w:rPr>
              <w:t>1</w:t>
            </w:r>
            <w:r>
              <w:rPr>
                <w:rFonts w:hint="eastAsia" w:ascii="仿宋_GB2312" w:hAnsi="仿宋_GB2312" w:eastAsia="仿宋_GB2312" w:cs="仿宋_GB2312"/>
                <w:b/>
                <w:bCs/>
                <w:lang w:val="en-US" w:eastAsia="zh-CN"/>
              </w:rPr>
              <w:t>0</w:t>
            </w:r>
          </w:p>
        </w:tc>
        <w:tc>
          <w:tcPr>
            <w:tcW w:w="746" w:type="pct"/>
            <w:vAlign w:val="center"/>
          </w:tcPr>
          <w:p>
            <w:pPr>
              <w:spacing w:line="36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443" w:type="pct"/>
            <w:vMerge w:val="restart"/>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p>
            <w:pPr>
              <w:spacing w:line="360" w:lineRule="exact"/>
              <w:rPr>
                <w:rFonts w:ascii="仿宋_GB2312" w:hAnsi="仿宋_GB2312" w:eastAsia="仿宋_GB2312" w:cs="仿宋_GB2312"/>
                <w:b/>
                <w:color w:val="auto"/>
              </w:rPr>
            </w:pPr>
          </w:p>
        </w:tc>
        <w:tc>
          <w:tcPr>
            <w:tcW w:w="598" w:type="pct"/>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秩序维护员</w:t>
            </w:r>
          </w:p>
        </w:tc>
        <w:tc>
          <w:tcPr>
            <w:tcW w:w="2844" w:type="pct"/>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1.</w:t>
            </w:r>
            <w:r>
              <w:rPr>
                <w:rFonts w:hint="eastAsia" w:ascii="仿宋_GB2312" w:hAnsi="仿宋_GB2312" w:eastAsia="仿宋_GB2312" w:cs="仿宋_GB2312"/>
                <w:b/>
                <w:bCs/>
                <w:color w:val="auto"/>
              </w:rPr>
              <w:t>承诺</w:t>
            </w:r>
            <w:r>
              <w:rPr>
                <w:rFonts w:hint="eastAsia" w:ascii="仿宋_GB2312" w:hAnsi="仿宋_GB2312" w:eastAsia="仿宋_GB2312" w:cs="仿宋_GB2312"/>
                <w:b w:val="0"/>
                <w:bCs w:val="0"/>
                <w:color w:val="auto"/>
              </w:rPr>
              <w:t>每有1人持有《建（构）筑物消防员》证（或《消防设施操作员》</w:t>
            </w:r>
            <w:r>
              <w:rPr>
                <w:rFonts w:hint="eastAsia" w:ascii="仿宋_GB2312" w:hAnsi="仿宋_GB2312" w:eastAsia="仿宋_GB2312" w:cs="仿宋_GB2312"/>
                <w:b w:val="0"/>
                <w:bCs w:val="0"/>
                <w:color w:val="auto"/>
                <w:lang w:val="en-US" w:eastAsia="zh-CN"/>
              </w:rPr>
              <w:t>证</w:t>
            </w:r>
            <w:r>
              <w:rPr>
                <w:rFonts w:hint="eastAsia" w:ascii="仿宋_GB2312" w:hAnsi="仿宋_GB2312" w:eastAsia="仿宋_GB2312" w:cs="仿宋_GB2312"/>
                <w:b w:val="0"/>
                <w:bCs w:val="0"/>
                <w:color w:val="auto"/>
              </w:rPr>
              <w:t>）得1分，满分</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b w:val="0"/>
                <w:bCs w:val="0"/>
                <w:color w:val="0000FF"/>
              </w:rPr>
            </w:pPr>
            <w:r>
              <w:rPr>
                <w:rFonts w:hint="eastAsia" w:ascii="仿宋_GB2312" w:hAnsi="仿宋_GB2312" w:eastAsia="仿宋_GB2312" w:cs="仿宋_GB2312"/>
                <w:b w:val="0"/>
                <w:bCs w:val="0"/>
                <w:color w:val="auto"/>
              </w:rPr>
              <w:t>2.</w:t>
            </w:r>
            <w:r>
              <w:rPr>
                <w:rFonts w:hint="eastAsia" w:ascii="仿宋_GB2312" w:hAnsi="仿宋_GB2312" w:eastAsia="仿宋_GB2312" w:cs="仿宋_GB2312"/>
                <w:b/>
                <w:bCs/>
                <w:color w:val="auto"/>
              </w:rPr>
              <w:t>承诺</w:t>
            </w:r>
            <w:r>
              <w:rPr>
                <w:rFonts w:hint="eastAsia" w:ascii="仿宋_GB2312" w:hAnsi="仿宋_GB2312" w:eastAsia="仿宋_GB2312" w:cs="仿宋_GB2312"/>
                <w:b w:val="0"/>
                <w:bCs w:val="0"/>
                <w:color w:val="auto"/>
              </w:rPr>
              <w:t>每有1人具有保安员中级（四级）</w:t>
            </w:r>
            <w:r>
              <w:rPr>
                <w:rFonts w:hint="eastAsia" w:ascii="仿宋_GB2312" w:hAnsi="仿宋_GB2312" w:eastAsia="仿宋_GB2312" w:cs="仿宋_GB2312"/>
                <w:b w:val="0"/>
                <w:bCs w:val="0"/>
                <w:color w:val="auto"/>
                <w:lang w:val="en-US" w:eastAsia="zh-CN"/>
              </w:rPr>
              <w:t>以上</w:t>
            </w:r>
            <w:r>
              <w:rPr>
                <w:rFonts w:hint="eastAsia" w:ascii="仿宋_GB2312" w:hAnsi="仿宋_GB2312" w:eastAsia="仿宋_GB2312" w:cs="仿宋_GB2312"/>
                <w:b w:val="0"/>
                <w:bCs w:val="0"/>
                <w:color w:val="auto"/>
              </w:rPr>
              <w:t>职业资格证得</w:t>
            </w:r>
            <w:r>
              <w:rPr>
                <w:rFonts w:hint="eastAsia" w:ascii="仿宋_GB2312" w:hAnsi="仿宋_GB2312" w:eastAsia="仿宋_GB2312" w:cs="仿宋_GB2312"/>
                <w:b w:val="0"/>
                <w:bCs w:val="0"/>
                <w:color w:val="auto"/>
                <w:lang w:val="en-US" w:eastAsia="zh-CN"/>
              </w:rPr>
              <w:t>2</w:t>
            </w:r>
            <w:r>
              <w:rPr>
                <w:rFonts w:hint="eastAsia" w:ascii="仿宋_GB2312" w:hAnsi="仿宋_GB2312" w:eastAsia="仿宋_GB2312" w:cs="仿宋_GB2312"/>
                <w:b w:val="0"/>
                <w:bCs w:val="0"/>
                <w:color w:val="auto"/>
              </w:rPr>
              <w:t>分，满分6分；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3.</w:t>
            </w:r>
            <w:r>
              <w:rPr>
                <w:rFonts w:hint="eastAsia" w:ascii="仿宋_GB2312" w:hAnsi="仿宋_GB2312" w:eastAsia="仿宋_GB2312" w:cs="仿宋_GB2312"/>
                <w:b/>
                <w:bCs/>
                <w:color w:val="auto"/>
              </w:rPr>
              <w:t>承诺</w:t>
            </w:r>
            <w:r>
              <w:rPr>
                <w:rFonts w:hint="eastAsia" w:ascii="仿宋_GB2312" w:hAnsi="仿宋_GB2312" w:eastAsia="仿宋_GB2312" w:cs="仿宋_GB2312"/>
                <w:b w:val="0"/>
                <w:bCs w:val="0"/>
                <w:color w:val="auto"/>
              </w:rPr>
              <w:t>每有1人具有《退役军人优待证》</w:t>
            </w:r>
            <w:r>
              <w:rPr>
                <w:rFonts w:hint="eastAsia" w:ascii="仿宋_GB2312" w:hAnsi="仿宋_GB2312" w:eastAsia="仿宋_GB2312" w:cs="仿宋_GB2312"/>
                <w:b w:val="0"/>
                <w:bCs w:val="0"/>
                <w:color w:val="auto"/>
                <w:lang w:eastAsia="zh-CN"/>
              </w:rPr>
              <w:t>或《退出现役证》或</w:t>
            </w:r>
            <w:r>
              <w:rPr>
                <w:rFonts w:hint="eastAsia" w:ascii="仿宋_GB2312" w:hAnsi="仿宋_GB2312" w:eastAsia="仿宋_GB2312" w:cs="仿宋_GB2312"/>
                <w:b w:val="0"/>
                <w:bCs w:val="0"/>
                <w:color w:val="auto"/>
              </w:rPr>
              <w:t>《退伍军人证》</w:t>
            </w:r>
            <w:r>
              <w:rPr>
                <w:rFonts w:hint="eastAsia" w:ascii="仿宋_GB2312" w:hAnsi="仿宋_GB2312" w:eastAsia="仿宋_GB2312" w:cs="仿宋_GB2312"/>
                <w:sz w:val="21"/>
                <w:szCs w:val="21"/>
                <w:highlight w:val="none"/>
              </w:rPr>
              <w:t>或其他可直接证明退役军人身份的证书</w:t>
            </w:r>
            <w:r>
              <w:rPr>
                <w:rFonts w:hint="eastAsia" w:ascii="仿宋_GB2312" w:hAnsi="仿宋_GB2312" w:eastAsia="仿宋_GB2312" w:cs="仿宋_GB2312"/>
                <w:b w:val="0"/>
                <w:bCs w:val="0"/>
                <w:color w:val="auto"/>
              </w:rPr>
              <w:t>得1分，满分</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分；</w:t>
            </w:r>
          </w:p>
          <w:p>
            <w:pPr>
              <w:spacing w:line="340" w:lineRule="exact"/>
              <w:ind w:firstLine="420" w:firstLineChars="20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4.</w:t>
            </w:r>
            <w:r>
              <w:rPr>
                <w:rFonts w:hint="eastAsia" w:ascii="仿宋_GB2312" w:hAnsi="仿宋_GB2312" w:eastAsia="仿宋_GB2312" w:cs="仿宋_GB2312"/>
                <w:b/>
                <w:bCs/>
                <w:color w:val="auto"/>
              </w:rPr>
              <w:t>承诺</w:t>
            </w:r>
            <w:r>
              <w:rPr>
                <w:rFonts w:hint="eastAsia" w:ascii="仿宋_GB2312" w:hAnsi="仿宋_GB2312" w:eastAsia="仿宋_GB2312" w:cs="仿宋_GB2312"/>
                <w:b w:val="0"/>
                <w:bCs w:val="0"/>
                <w:color w:val="auto"/>
              </w:rPr>
              <w:t>每有1人</w:t>
            </w:r>
            <w:r>
              <w:rPr>
                <w:rFonts w:hint="eastAsia" w:ascii="仿宋_GB2312" w:hAnsi="仿宋_GB2312" w:eastAsia="仿宋_GB2312" w:cs="仿宋_GB2312"/>
                <w:b w:val="0"/>
                <w:bCs w:val="0"/>
                <w:color w:val="auto"/>
                <w:lang w:eastAsia="zh-CN"/>
              </w:rPr>
              <w:t>具</w:t>
            </w:r>
            <w:r>
              <w:rPr>
                <w:rFonts w:hint="eastAsia" w:ascii="仿宋_GB2312" w:hAnsi="仿宋_GB2312" w:eastAsia="仿宋_GB2312" w:cs="仿宋_GB2312"/>
                <w:b w:val="0"/>
                <w:bCs w:val="0"/>
                <w:color w:val="auto"/>
              </w:rPr>
              <w:t>有累计</w:t>
            </w:r>
            <w:r>
              <w:rPr>
                <w:rFonts w:hint="eastAsia" w:ascii="仿宋_GB2312" w:hAnsi="仿宋_GB2312" w:eastAsia="仿宋_GB2312" w:cs="仿宋_GB2312"/>
                <w:b w:val="0"/>
                <w:bCs w:val="0"/>
                <w:color w:val="auto"/>
                <w:lang w:val="en-US" w:eastAsia="zh-CN"/>
              </w:rPr>
              <w:t>2</w:t>
            </w:r>
            <w:r>
              <w:rPr>
                <w:rFonts w:hint="eastAsia" w:ascii="仿宋_GB2312" w:hAnsi="仿宋_GB2312" w:eastAsia="仿宋_GB2312" w:cs="仿宋_GB2312"/>
                <w:b w:val="0"/>
                <w:bCs w:val="0"/>
                <w:color w:val="auto"/>
              </w:rPr>
              <w:t>年以上秩序维护员相关工作经验得</w:t>
            </w:r>
            <w:r>
              <w:rPr>
                <w:rFonts w:hint="eastAsia" w:ascii="仿宋_GB2312" w:hAnsi="仿宋_GB2312" w:eastAsia="仿宋_GB2312" w:cs="仿宋_GB2312"/>
                <w:b w:val="0"/>
                <w:bCs w:val="0"/>
                <w:color w:val="auto"/>
                <w:lang w:val="en-US" w:eastAsia="zh-CN"/>
              </w:rPr>
              <w:t>1</w:t>
            </w:r>
            <w:r>
              <w:rPr>
                <w:rFonts w:hint="eastAsia" w:ascii="仿宋_GB2312" w:hAnsi="仿宋_GB2312" w:eastAsia="仿宋_GB2312" w:cs="仿宋_GB2312"/>
                <w:b w:val="0"/>
                <w:bCs w:val="0"/>
                <w:color w:val="auto"/>
              </w:rPr>
              <w:t>分，满分3分。</w:t>
            </w:r>
          </w:p>
          <w:p>
            <w:pPr>
              <w:spacing w:line="340" w:lineRule="exact"/>
              <w:ind w:firstLine="422" w:firstLineChars="200"/>
              <w:rPr>
                <w:rFonts w:hint="eastAsia" w:ascii="仿宋_GB2312" w:hAnsi="仿宋_GB2312" w:eastAsia="仿宋_GB2312" w:cs="仿宋_GB2312"/>
                <w:b/>
                <w:bCs w:val="0"/>
                <w:highlight w:val="none"/>
                <w:lang w:val="en-US" w:eastAsia="zh-CN"/>
              </w:rPr>
            </w:pPr>
            <w:r>
              <w:rPr>
                <w:rFonts w:hint="eastAsia" w:ascii="仿宋_GB2312" w:hAnsi="仿宋_GB2312" w:eastAsia="仿宋_GB2312" w:cs="仿宋_GB2312"/>
                <w:b/>
                <w:bCs w:val="0"/>
                <w:highlight w:val="none"/>
                <w:lang w:val="en-US" w:eastAsia="zh-CN"/>
              </w:rPr>
              <w:t>注：1.同一人同时具备以上第1、2、3点证书，可以累加计分。</w:t>
            </w:r>
          </w:p>
          <w:p>
            <w:pPr>
              <w:pStyle w:val="2"/>
              <w:ind w:firstLine="422" w:firstLineChars="200"/>
              <w:rPr>
                <w:rFonts w:hint="default"/>
                <w:lang w:val="en-US"/>
              </w:rPr>
            </w:pPr>
            <w:r>
              <w:rPr>
                <w:rFonts w:hint="eastAsia" w:ascii="仿宋_GB2312" w:eastAsia="仿宋_GB2312"/>
                <w:b/>
                <w:bCs/>
                <w:sz w:val="21"/>
                <w:szCs w:val="21"/>
                <w:lang w:val="en-US" w:eastAsia="zh-CN"/>
              </w:rPr>
              <w:t>2.</w:t>
            </w:r>
            <w:r>
              <w:rPr>
                <w:rFonts w:hint="eastAsia" w:ascii="仿宋_GB2312" w:eastAsia="仿宋_GB2312"/>
                <w:b/>
                <w:bCs/>
                <w:sz w:val="21"/>
                <w:szCs w:val="21"/>
              </w:rPr>
              <w:t>承诺是指供应商在《拟投入服务团队一览表》中响应人员素质信息，无需提供相关证明材料。</w:t>
            </w:r>
          </w:p>
        </w:tc>
        <w:tc>
          <w:tcPr>
            <w:tcW w:w="368" w:type="pct"/>
            <w:vAlign w:val="center"/>
          </w:tcPr>
          <w:p>
            <w:pPr>
              <w:spacing w:line="36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16</w:t>
            </w:r>
          </w:p>
        </w:tc>
        <w:tc>
          <w:tcPr>
            <w:tcW w:w="746" w:type="pct"/>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3" w:type="pct"/>
            <w:vMerge w:val="continue"/>
            <w:vAlign w:val="center"/>
          </w:tcPr>
          <w:p>
            <w:pPr>
              <w:spacing w:line="360" w:lineRule="exact"/>
              <w:jc w:val="center"/>
              <w:rPr>
                <w:rFonts w:ascii="仿宋_GB2312" w:hAnsi="仿宋_GB2312" w:eastAsia="仿宋_GB2312" w:cs="仿宋_GB2312"/>
                <w:b/>
                <w:color w:val="auto"/>
              </w:rPr>
            </w:pPr>
          </w:p>
        </w:tc>
        <w:tc>
          <w:tcPr>
            <w:tcW w:w="598" w:type="pct"/>
            <w:vAlign w:val="center"/>
          </w:tcPr>
          <w:p>
            <w:pPr>
              <w:widowControl/>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保洁员</w:t>
            </w:r>
          </w:p>
        </w:tc>
        <w:tc>
          <w:tcPr>
            <w:tcW w:w="2844" w:type="pct"/>
            <w:vAlign w:val="center"/>
          </w:tcPr>
          <w:p>
            <w:pPr>
              <w:spacing w:line="340" w:lineRule="exact"/>
              <w:ind w:firstLine="420" w:firstLineChars="0"/>
              <w:rPr>
                <w:rFonts w:hint="eastAsia" w:ascii="仿宋_GB2312" w:hAnsi="仿宋_GB2312" w:eastAsia="仿宋_GB2312" w:cs="仿宋_GB2312"/>
                <w:color w:val="auto"/>
              </w:rPr>
            </w:pPr>
            <w:r>
              <w:rPr>
                <w:rFonts w:hint="eastAsia" w:ascii="仿宋_GB2312" w:hAnsi="仿宋_GB2312" w:eastAsia="仿宋_GB2312" w:cs="仿宋_GB2312"/>
                <w:b/>
                <w:bCs/>
                <w:color w:val="auto"/>
              </w:rPr>
              <w:t>承诺</w:t>
            </w:r>
            <w:r>
              <w:rPr>
                <w:rFonts w:hint="eastAsia" w:ascii="仿宋_GB2312" w:hAnsi="仿宋_GB2312" w:eastAsia="仿宋_GB2312" w:cs="仿宋_GB2312"/>
                <w:b w:val="0"/>
                <w:bCs w:val="0"/>
                <w:color w:val="auto"/>
                <w:lang w:eastAsia="zh-CN"/>
              </w:rPr>
              <w:t>每有</w:t>
            </w:r>
            <w:r>
              <w:rPr>
                <w:rFonts w:hint="eastAsia" w:ascii="仿宋_GB2312" w:hAnsi="仿宋_GB2312" w:eastAsia="仿宋_GB2312" w:cs="仿宋_GB2312"/>
                <w:b w:val="0"/>
                <w:bCs w:val="0"/>
                <w:color w:val="auto"/>
                <w:lang w:val="en-US" w:eastAsia="zh-CN"/>
              </w:rPr>
              <w:t>1人</w:t>
            </w:r>
            <w:r>
              <w:rPr>
                <w:rFonts w:hint="eastAsia" w:ascii="仿宋_GB2312" w:hAnsi="仿宋_GB2312" w:eastAsia="仿宋_GB2312" w:cs="仿宋_GB2312"/>
                <w:color w:val="auto"/>
              </w:rPr>
              <w:t>具有</w:t>
            </w:r>
            <w:r>
              <w:rPr>
                <w:rFonts w:hint="eastAsia" w:ascii="仿宋_GB2312" w:hAnsi="仿宋_GB2312" w:eastAsia="仿宋_GB2312" w:cs="仿宋_GB2312"/>
                <w:color w:val="auto"/>
                <w:lang w:val="en-US" w:eastAsia="zh-CN"/>
              </w:rPr>
              <w:t>累计</w:t>
            </w:r>
            <w:r>
              <w:rPr>
                <w:rFonts w:hint="eastAsia" w:ascii="仿宋_GB2312" w:hAnsi="仿宋_GB2312" w:eastAsia="仿宋_GB2312" w:cs="仿宋_GB2312"/>
                <w:color w:val="auto"/>
              </w:rPr>
              <w:t>2年以上保洁员相关工作经验得</w:t>
            </w:r>
            <w:r>
              <w:rPr>
                <w:rFonts w:hint="eastAsia" w:ascii="仿宋_GB2312" w:hAnsi="仿宋_GB2312" w:eastAsia="仿宋_GB2312" w:cs="仿宋_GB2312"/>
                <w:color w:val="auto"/>
                <w:lang w:val="en-US" w:eastAsia="zh-CN"/>
              </w:rPr>
              <w:t>0.5</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p>
            <w:pPr>
              <w:pStyle w:val="2"/>
              <w:ind w:firstLine="420"/>
            </w:pPr>
            <w:r>
              <w:rPr>
                <w:rFonts w:hint="eastAsia" w:ascii="仿宋_GB2312" w:eastAsia="仿宋_GB2312"/>
                <w:b/>
                <w:bCs/>
                <w:sz w:val="21"/>
                <w:szCs w:val="21"/>
              </w:rPr>
              <w:t>注:承诺是指供应商在《拟投入服务团队一览表》中响应人员素质信息，无需提供相关证明材料。</w:t>
            </w:r>
          </w:p>
        </w:tc>
        <w:tc>
          <w:tcPr>
            <w:tcW w:w="368" w:type="pct"/>
            <w:vAlign w:val="center"/>
          </w:tcPr>
          <w:p>
            <w:pPr>
              <w:widowControl/>
              <w:spacing w:line="3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2</w:t>
            </w:r>
          </w:p>
        </w:tc>
        <w:tc>
          <w:tcPr>
            <w:tcW w:w="746" w:type="pct"/>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443" w:type="pct"/>
            <w:vAlign w:val="center"/>
          </w:tcPr>
          <w:p>
            <w:pPr>
              <w:spacing w:line="360" w:lineRule="exact"/>
              <w:jc w:val="center"/>
              <w:rPr>
                <w:rFonts w:ascii="仿宋_GB2312" w:hAnsi="仿宋_GB2312" w:eastAsia="仿宋_GB2312" w:cs="仿宋_GB2312"/>
                <w:b/>
                <w:color w:val="auto"/>
              </w:rPr>
            </w:pPr>
          </w:p>
        </w:tc>
        <w:tc>
          <w:tcPr>
            <w:tcW w:w="598" w:type="pct"/>
            <w:vAlign w:val="center"/>
          </w:tcPr>
          <w:p>
            <w:pPr>
              <w:widowControl/>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水电维修人员</w:t>
            </w:r>
          </w:p>
        </w:tc>
        <w:tc>
          <w:tcPr>
            <w:tcW w:w="2844" w:type="pct"/>
            <w:vAlign w:val="center"/>
          </w:tcPr>
          <w:p>
            <w:pPr>
              <w:spacing w:line="340" w:lineRule="exact"/>
              <w:ind w:firstLine="0" w:firstLineChars="0"/>
              <w:rPr>
                <w:rFonts w:hint="eastAsia" w:ascii="仿宋_GB2312" w:hAnsi="仿宋_GB2312" w:eastAsia="仿宋_GB2312" w:cs="仿宋_GB2312"/>
                <w:color w:val="auto"/>
              </w:rPr>
            </w:pPr>
            <w:r>
              <w:rPr>
                <w:rFonts w:hint="eastAsia"/>
                <w:color w:val="auto"/>
                <w:lang w:val="en-US" w:eastAsia="zh-CN"/>
              </w:rPr>
              <w:t xml:space="preserve">   </w:t>
            </w:r>
            <w:r>
              <w:rPr>
                <w:rFonts w:hint="eastAsia" w:ascii="仿宋_GB2312" w:hAnsi="仿宋_GB2312" w:eastAsia="仿宋_GB2312" w:cs="仿宋_GB2312"/>
                <w:b/>
                <w:bCs/>
                <w:color w:val="auto"/>
              </w:rPr>
              <w:t>承诺</w:t>
            </w:r>
            <w:r>
              <w:rPr>
                <w:rFonts w:hint="eastAsia" w:ascii="仿宋_GB2312" w:hAnsi="仿宋_GB2312" w:eastAsia="仿宋_GB2312" w:cs="仿宋_GB2312"/>
                <w:b w:val="0"/>
                <w:bCs w:val="0"/>
                <w:color w:val="auto"/>
                <w:lang w:eastAsia="zh-CN"/>
              </w:rPr>
              <w:t>水电维修人员具有</w:t>
            </w:r>
            <w:r>
              <w:rPr>
                <w:rFonts w:hint="eastAsia" w:ascii="仿宋_GB2312" w:hAnsi="仿宋_GB2312" w:eastAsia="仿宋_GB2312" w:cs="仿宋_GB2312"/>
                <w:b w:val="0"/>
                <w:bCs w:val="0"/>
                <w:color w:val="auto"/>
                <w:lang w:val="en-US" w:eastAsia="zh-CN"/>
              </w:rPr>
              <w:t>累计2年以上水电维修相关工作经验得1份，</w:t>
            </w:r>
            <w:r>
              <w:rPr>
                <w:rFonts w:hint="eastAsia" w:ascii="仿宋_GB2312" w:hAnsi="仿宋_GB2312" w:eastAsia="仿宋_GB2312" w:cs="仿宋_GB2312"/>
                <w:color w:val="auto"/>
              </w:rPr>
              <w:t>满分</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p>
            <w:pPr>
              <w:pStyle w:val="2"/>
              <w:ind w:firstLine="422" w:firstLineChars="200"/>
              <w:rPr>
                <w:rFonts w:hint="default"/>
                <w:lang w:val="en-US" w:eastAsia="zh-CN"/>
              </w:rPr>
            </w:pPr>
            <w:r>
              <w:rPr>
                <w:rFonts w:hint="eastAsia" w:ascii="仿宋_GB2312" w:eastAsia="仿宋_GB2312"/>
                <w:b/>
                <w:bCs/>
                <w:sz w:val="21"/>
                <w:szCs w:val="21"/>
              </w:rPr>
              <w:t>注:承诺是指供应商在《拟投入服务团队一览表》中响应人员素质信息，无需提供相关证明材料。</w:t>
            </w:r>
          </w:p>
        </w:tc>
        <w:tc>
          <w:tcPr>
            <w:tcW w:w="368" w:type="pct"/>
            <w:vAlign w:val="center"/>
          </w:tcPr>
          <w:p>
            <w:pPr>
              <w:widowControl/>
              <w:spacing w:line="360" w:lineRule="exact"/>
              <w:jc w:val="cente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w:t>
            </w:r>
          </w:p>
        </w:tc>
        <w:tc>
          <w:tcPr>
            <w:tcW w:w="746" w:type="pct"/>
            <w:vAlign w:val="center"/>
          </w:tcPr>
          <w:p>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3" w:type="pct"/>
            <w:tcBorders>
              <w:top w:val="single" w:color="auto" w:sz="4" w:space="0"/>
            </w:tcBorders>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信誉分</w:t>
            </w:r>
          </w:p>
        </w:tc>
        <w:tc>
          <w:tcPr>
            <w:tcW w:w="598" w:type="pct"/>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体系认证</w:t>
            </w:r>
          </w:p>
        </w:tc>
        <w:tc>
          <w:tcPr>
            <w:tcW w:w="2844" w:type="pct"/>
            <w:vAlign w:val="center"/>
          </w:tcPr>
          <w:p>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1.供应商具备有效的质量管理体系认证证书得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2.供应商具备有效的职业健康安全管理体系认证证书得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pPr>
              <w:spacing w:line="3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3.供应商具备有效的环境管理体系认证证书得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ascii="仿宋_GB2312" w:hAnsi="仿宋_GB2312" w:eastAsia="仿宋_GB2312" w:cs="仿宋_GB2312"/>
                <w:color w:val="auto"/>
              </w:rPr>
              <w:t>1</w:t>
            </w:r>
            <w:r>
              <w:rPr>
                <w:rFonts w:hint="eastAsia" w:ascii="仿宋_GB2312" w:hAnsi="仿宋_GB2312" w:eastAsia="仿宋_GB2312" w:cs="仿宋_GB2312"/>
                <w:color w:val="auto"/>
              </w:rPr>
              <w:t>分。</w:t>
            </w:r>
          </w:p>
          <w:p>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注：供应商提供上述证书材料并加盖供应商CA电子签章，否则不予计分。</w:t>
            </w:r>
          </w:p>
        </w:tc>
        <w:tc>
          <w:tcPr>
            <w:tcW w:w="368" w:type="pct"/>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3</w:t>
            </w:r>
          </w:p>
        </w:tc>
        <w:tc>
          <w:tcPr>
            <w:tcW w:w="746" w:type="pct"/>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3" w:type="pct"/>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598" w:type="pct"/>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2844" w:type="pct"/>
            <w:vAlign w:val="center"/>
          </w:tcPr>
          <w:p>
            <w:pPr>
              <w:spacing w:line="3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lang w:val="en-US" w:eastAsia="zh-CN"/>
              </w:rPr>
              <w:t>2020</w:t>
            </w:r>
            <w:r>
              <w:rPr>
                <w:rFonts w:hint="eastAsia" w:ascii="仿宋_GB2312" w:hAnsi="仿宋_GB2312" w:eastAsia="仿宋_GB2312" w:cs="仿宋_GB2312"/>
                <w:color w:val="auto"/>
              </w:rPr>
              <w:t>年1月1日起至今承接的同类服务项目，每有一项得</w:t>
            </w:r>
            <w:r>
              <w:rPr>
                <w:rFonts w:ascii="仿宋_GB2312" w:hAnsi="仿宋_GB2312" w:eastAsia="仿宋_GB2312" w:cs="仿宋_GB2312"/>
                <w:color w:val="auto"/>
              </w:rPr>
              <w:t>1</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p>
            <w:pPr>
              <w:spacing w:line="340" w:lineRule="exact"/>
              <w:ind w:firstLine="422" w:firstLineChars="200"/>
              <w:rPr>
                <w:color w:val="auto"/>
              </w:rPr>
            </w:pPr>
            <w:r>
              <w:rPr>
                <w:rFonts w:hint="eastAsia" w:ascii="仿宋_GB2312" w:hAnsi="仿宋_GB2312" w:eastAsia="仿宋_GB2312" w:cs="仿宋_GB2312"/>
                <w:b/>
                <w:bCs/>
                <w:color w:val="auto"/>
              </w:rPr>
              <w:t>注：1.同类服务项目是指</w:t>
            </w:r>
            <w:bookmarkStart w:id="57" w:name="_Hlk100829327"/>
            <w:r>
              <w:rPr>
                <w:rFonts w:hint="eastAsia" w:ascii="仿宋_GB2312" w:hAnsi="仿宋_GB2312" w:eastAsia="仿宋_GB2312" w:cs="仿宋_GB2312"/>
                <w:b/>
                <w:bCs/>
                <w:color w:val="auto"/>
                <w:lang w:eastAsia="zh-CN"/>
              </w:rPr>
              <w:t>同时</w:t>
            </w:r>
            <w:r>
              <w:rPr>
                <w:rFonts w:hint="eastAsia" w:ascii="仿宋_GB2312" w:hAnsi="仿宋_GB2312" w:eastAsia="仿宋_GB2312" w:cs="仿宋_GB2312"/>
                <w:b/>
                <w:bCs/>
                <w:color w:val="auto"/>
              </w:rPr>
              <w:t>包含秩序维护</w:t>
            </w:r>
            <w:r>
              <w:rPr>
                <w:rFonts w:hint="eastAsia" w:ascii="仿宋_GB2312" w:hAnsi="仿宋_GB2312" w:eastAsia="仿宋_GB2312" w:cs="仿宋_GB2312"/>
                <w:b/>
                <w:bCs/>
                <w:color w:val="auto"/>
                <w:lang w:eastAsia="zh-CN"/>
              </w:rPr>
              <w:t>和</w:t>
            </w:r>
            <w:r>
              <w:rPr>
                <w:rFonts w:hint="eastAsia" w:ascii="仿宋_GB2312" w:hAnsi="仿宋_GB2312" w:eastAsia="仿宋_GB2312" w:cs="仿宋_GB2312"/>
                <w:b/>
                <w:bCs/>
                <w:color w:val="auto"/>
              </w:rPr>
              <w:t>保洁</w:t>
            </w:r>
            <w:bookmarkEnd w:id="57"/>
            <w:r>
              <w:rPr>
                <w:rFonts w:hint="eastAsia" w:ascii="仿宋_GB2312" w:hAnsi="仿宋_GB2312" w:eastAsia="仿宋_GB2312" w:cs="仿宋_GB2312"/>
                <w:b/>
                <w:bCs/>
                <w:color w:val="auto"/>
              </w:rPr>
              <w:t>的</w:t>
            </w:r>
            <w:r>
              <w:rPr>
                <w:rFonts w:ascii="仿宋_GB2312" w:hAnsi="仿宋_GB2312" w:eastAsia="仿宋_GB2312" w:cs="仿宋_GB2312"/>
                <w:b/>
                <w:bCs/>
                <w:color w:val="auto"/>
              </w:rPr>
              <w:t>服务</w:t>
            </w:r>
            <w:r>
              <w:rPr>
                <w:rFonts w:hint="eastAsia" w:ascii="仿宋_GB2312" w:hAnsi="仿宋_GB2312" w:eastAsia="仿宋_GB2312" w:cs="仿宋_GB2312"/>
                <w:b/>
                <w:bCs/>
                <w:color w:val="auto"/>
              </w:rPr>
              <w:t>项目。</w:t>
            </w:r>
          </w:p>
          <w:p>
            <w:pPr>
              <w:spacing w:line="340" w:lineRule="exact"/>
              <w:ind w:firstLine="422" w:firstLineChars="200"/>
              <w:rPr>
                <w:color w:val="auto"/>
              </w:rPr>
            </w:pPr>
            <w:r>
              <w:rPr>
                <w:rFonts w:hint="eastAsia" w:ascii="仿宋_GB2312" w:hAnsi="仿宋_GB2312" w:eastAsia="仿宋_GB2312" w:cs="仿宋_GB2312"/>
                <w:b/>
                <w:bCs/>
                <w:color w:val="auto"/>
              </w:rPr>
              <w:t>2.承接时间以合同签订时间为准。</w:t>
            </w:r>
          </w:p>
          <w:p>
            <w:pPr>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3.供应商提供上述合同材料并加盖供应商CA电子签章，否则不予计分。</w:t>
            </w:r>
          </w:p>
        </w:tc>
        <w:tc>
          <w:tcPr>
            <w:tcW w:w="368" w:type="pct"/>
            <w:vAlign w:val="center"/>
          </w:tcPr>
          <w:p>
            <w:pPr>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val="en-US" w:eastAsia="zh-CN"/>
              </w:rPr>
              <w:t>3</w:t>
            </w:r>
          </w:p>
        </w:tc>
        <w:tc>
          <w:tcPr>
            <w:tcW w:w="746" w:type="pct"/>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85" w:type="pct"/>
            <w:gridSpan w:val="3"/>
            <w:vAlign w:val="center"/>
          </w:tcPr>
          <w:p>
            <w:pPr>
              <w:spacing w:line="440" w:lineRule="exact"/>
              <w:ind w:firstLine="422" w:firstLineChars="200"/>
              <w:jc w:val="center"/>
              <w:rPr>
                <w:rFonts w:ascii="仿宋_GB2312" w:hAnsi="宋体" w:eastAsia="仿宋_GB2312"/>
                <w:b/>
                <w:bCs/>
                <w:color w:val="auto"/>
              </w:rPr>
            </w:pPr>
            <w:r>
              <w:rPr>
                <w:rFonts w:hint="eastAsia" w:ascii="仿宋_GB2312" w:hAnsi="宋体" w:eastAsia="仿宋_GB2312"/>
                <w:b/>
                <w:bCs/>
                <w:color w:val="auto"/>
              </w:rPr>
              <w:t>客观分总分</w:t>
            </w:r>
          </w:p>
        </w:tc>
        <w:tc>
          <w:tcPr>
            <w:tcW w:w="368" w:type="pct"/>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35</w:t>
            </w:r>
          </w:p>
        </w:tc>
        <w:tc>
          <w:tcPr>
            <w:tcW w:w="746" w:type="pct"/>
            <w:vAlign w:val="center"/>
          </w:tcPr>
          <w:p>
            <w:pPr>
              <w:spacing w:line="360" w:lineRule="exact"/>
              <w:jc w:val="center"/>
              <w:rPr>
                <w:rFonts w:ascii="仿宋_GB2312" w:hAnsi="仿宋_GB2312" w:eastAsia="仿宋_GB2312" w:cs="仿宋_GB2312"/>
                <w:b/>
                <w:bCs/>
                <w:color w:val="auto"/>
              </w:rPr>
            </w:pPr>
          </w:p>
        </w:tc>
      </w:tr>
    </w:tbl>
    <w:p/>
    <w:tbl>
      <w:tblPr>
        <w:tblStyle w:val="49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1134"/>
        <w:gridCol w:w="5387"/>
        <w:gridCol w:w="70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497" w:type="dxa"/>
            <w:gridSpan w:val="5"/>
            <w:shd w:val="clear" w:color="auto" w:fill="D7D7D7"/>
            <w:vAlign w:val="center"/>
          </w:tcPr>
          <w:p>
            <w:pPr>
              <w:spacing w:line="390" w:lineRule="exact"/>
              <w:ind w:right="-168" w:rightChars="-80"/>
              <w:jc w:val="center"/>
              <w:rPr>
                <w:rFonts w:ascii="仿宋_GB2312" w:eastAsia="仿宋_GB2312"/>
                <w:b/>
                <w:color w:val="auto"/>
                <w:sz w:val="32"/>
              </w:rPr>
            </w:pPr>
            <w:r>
              <w:rPr>
                <w:rFonts w:hint="eastAsia" w:ascii="仿宋_GB2312" w:eastAsia="仿宋_GB2312"/>
                <w:b/>
                <w:color w:val="auto"/>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387" w:type="dxa"/>
            <w:vAlign w:val="center"/>
          </w:tcPr>
          <w:p>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70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417"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vAlign w:val="center"/>
          </w:tcPr>
          <w:p>
            <w:pPr>
              <w:spacing w:line="360" w:lineRule="exact"/>
              <w:jc w:val="center"/>
              <w:rPr>
                <w:rFonts w:ascii="仿宋_GB2312" w:hAnsi="仿宋_GB2312" w:eastAsia="仿宋_GB2312" w:cs="仿宋_GB2312"/>
                <w:b/>
                <w:color w:val="auto"/>
              </w:rPr>
            </w:pPr>
            <w:r>
              <w:rPr>
                <w:rFonts w:hint="eastAsia" w:ascii="仿宋_GB2312" w:eastAsia="仿宋_GB2312"/>
                <w:b/>
                <w:color w:val="auto"/>
                <w:sz w:val="24"/>
              </w:rPr>
              <w:t>服务方案</w:t>
            </w:r>
          </w:p>
        </w:tc>
        <w:tc>
          <w:tcPr>
            <w:tcW w:w="1134" w:type="dxa"/>
            <w:vAlign w:val="center"/>
          </w:tcPr>
          <w:p>
            <w:pPr>
              <w:spacing w:line="360" w:lineRule="exact"/>
              <w:jc w:val="center"/>
              <w:rPr>
                <w:rFonts w:hint="eastAsia" w:ascii="仿宋_GB2312" w:hAnsi="仿宋_GB2312" w:eastAsia="仿宋_GB2312" w:cs="仿宋_GB2312"/>
                <w:b/>
                <w:color w:val="auto"/>
                <w:lang w:eastAsia="zh-CN"/>
              </w:rPr>
            </w:pPr>
            <w:r>
              <w:rPr>
                <w:rFonts w:hint="eastAsia" w:ascii="仿宋_GB2312" w:hAnsi="仿宋_GB2312" w:eastAsia="仿宋_GB2312" w:cs="仿宋_GB2312"/>
                <w:b/>
                <w:color w:val="auto"/>
              </w:rPr>
              <w:t>针对本项目的理解分析和工作</w:t>
            </w:r>
            <w:r>
              <w:rPr>
                <w:rFonts w:hint="eastAsia" w:ascii="仿宋_GB2312" w:hAnsi="仿宋_GB2312" w:eastAsia="仿宋_GB2312" w:cs="仿宋_GB2312"/>
                <w:b/>
                <w:color w:val="auto"/>
                <w:lang w:val="en-US" w:eastAsia="zh-CN"/>
              </w:rPr>
              <w:t>思路</w:t>
            </w:r>
          </w:p>
        </w:tc>
        <w:tc>
          <w:tcPr>
            <w:tcW w:w="5387" w:type="dxa"/>
            <w:vAlign w:val="center"/>
          </w:tcPr>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需求理解到位，方案基本满足采购需求，难点分析较合理；解决措施可行、较详细；</w:t>
            </w:r>
          </w:p>
          <w:p>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r>
              <w:rPr>
                <w:rFonts w:hint="eastAsia" w:ascii="仿宋_GB2312" w:hAnsi="仿宋_GB2312" w:eastAsia="仿宋_GB2312" w:cs="仿宋_GB2312"/>
                <w:color w:val="auto"/>
              </w:rPr>
              <w:t>。</w:t>
            </w:r>
          </w:p>
          <w:p>
            <w:pPr>
              <w:widowControl/>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注：1.该方案内容可以包括：（1）针对本项目服务内容进行理解分析；（2）针对项目特点提出工作思路及方案；（3）分析工作中可能出现的服务重点和难点；（4）提出服务重点和难点相应解决措施。</w:t>
            </w:r>
          </w:p>
          <w:p>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36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10</w:t>
            </w:r>
          </w:p>
        </w:tc>
        <w:tc>
          <w:tcPr>
            <w:tcW w:w="1417" w:type="dxa"/>
            <w:vAlign w:val="center"/>
          </w:tcPr>
          <w:p>
            <w:pPr>
              <w:spacing w:line="360" w:lineRule="exact"/>
              <w:jc w:val="center"/>
              <w:rPr>
                <w:rFonts w:hint="eastAsia" w:ascii="仿宋_GB2312" w:hAnsi="仿宋_GB2312" w:eastAsia="仿宋_GB2312" w:cs="仿宋_GB2312"/>
                <w:b/>
                <w:color w:val="auto"/>
                <w:lang w:eastAsia="zh-CN"/>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Cs/>
                <w:color w:val="auto"/>
                <w:lang w:val="en-US" w:eastAsia="zh-CN"/>
              </w:rPr>
              <w:t>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0" w:type="dxa"/>
            <w:vAlign w:val="center"/>
          </w:tcPr>
          <w:p>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color w:val="auto"/>
              </w:rPr>
              <w:t>针对本项目的管理模式和管理机制</w:t>
            </w:r>
          </w:p>
        </w:tc>
        <w:tc>
          <w:tcPr>
            <w:tcW w:w="5387" w:type="dxa"/>
            <w:vAlign w:val="center"/>
          </w:tcPr>
          <w:p>
            <w:pPr>
              <w:widowControl/>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highlight w:val="none"/>
              </w:rPr>
              <w:t>方案针对需求，切合实际，科学合理，</w:t>
            </w:r>
            <w:r>
              <w:rPr>
                <w:rFonts w:hint="eastAsia" w:ascii="仿宋_GB2312" w:hAnsi="仿宋_GB2312" w:eastAsia="仿宋_GB2312" w:cs="仿宋_GB2312"/>
                <w:highlight w:val="none"/>
                <w:lang w:val="en-US" w:eastAsia="zh-CN"/>
              </w:rPr>
              <w:t>且有详尽的内部管理规章制度，对各岗位职责制度、服务管理工作流程、优化管理服务机制等内容描写充分，各项管理制度完善</w:t>
            </w:r>
            <w:r>
              <w:rPr>
                <w:rFonts w:hint="eastAsia" w:ascii="仿宋_GB2312" w:hAnsi="仿宋_GB2312" w:eastAsia="仿宋_GB2312" w:cs="仿宋_GB2312"/>
                <w:highlight w:val="none"/>
              </w:rPr>
              <w:t>、详细、可行；</w:t>
            </w:r>
          </w:p>
          <w:p>
            <w:pPr>
              <w:widowControl/>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方案能较好满足采购需求，具有一定的科学合理性，各项管理制度较完善</w:t>
            </w:r>
            <w:r>
              <w:rPr>
                <w:rFonts w:hint="eastAsia" w:ascii="仿宋_GB2312" w:eastAsia="仿宋_GB2312"/>
                <w:highlight w:val="none"/>
              </w:rPr>
              <w:t>、详细</w:t>
            </w:r>
            <w:r>
              <w:rPr>
                <w:rFonts w:hint="eastAsia" w:ascii="仿宋_GB2312" w:hAnsi="仿宋_GB2312" w:eastAsia="仿宋_GB2312" w:cs="仿宋_GB2312"/>
                <w:highlight w:val="none"/>
              </w:rPr>
              <w:t>；</w:t>
            </w:r>
          </w:p>
          <w:p>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基本满足采购需求，管理制度内容简单，操作基本可行</w:t>
            </w:r>
            <w:r>
              <w:rPr>
                <w:rFonts w:hint="eastAsia" w:ascii="仿宋_GB2312" w:hAnsi="仿宋_GB2312" w:eastAsia="仿宋_GB2312" w:cs="仿宋_GB2312"/>
                <w:color w:val="auto"/>
              </w:rPr>
              <w:t>。</w:t>
            </w:r>
          </w:p>
          <w:p>
            <w:pPr>
              <w:widowControl/>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注：1.该方案内容可以包括：（1）岗位责任制度；（2）服务沟通机制；（3）工作记录及档案管理（包括交接验收资料、巡视记录、档案管理、投诉与处理记录、其它管理与服务活动记录等）。</w:t>
            </w:r>
          </w:p>
          <w:p>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10</w:t>
            </w:r>
          </w:p>
        </w:tc>
        <w:tc>
          <w:tcPr>
            <w:tcW w:w="1417" w:type="dxa"/>
            <w:vAlign w:val="center"/>
          </w:tcPr>
          <w:p>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2" w:hRule="atLeast"/>
          <w:jc w:val="center"/>
        </w:trPr>
        <w:tc>
          <w:tcPr>
            <w:tcW w:w="850" w:type="dxa"/>
            <w:vAlign w:val="center"/>
          </w:tcPr>
          <w:p>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物业服务方案</w:t>
            </w:r>
          </w:p>
        </w:tc>
        <w:tc>
          <w:tcPr>
            <w:tcW w:w="5387" w:type="dxa"/>
            <w:vAlign w:val="center"/>
          </w:tcPr>
          <w:p>
            <w:pPr>
              <w:pStyle w:val="495"/>
              <w:spacing w:line="340" w:lineRule="exact"/>
              <w:ind w:firstLine="422" w:firstLineChars="200"/>
              <w:rPr>
                <w:rFonts w:hint="eastAsia" w:ascii="仿宋_GB2312" w:hAnsi="仿宋_GB2312" w:eastAsia="仿宋_GB2312" w:cs="仿宋_GB2312"/>
                <w:color w:val="auto"/>
                <w:szCs w:val="24"/>
                <w:lang w:eastAsia="zh-CN"/>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各项方案完全符合采购需求，切合实际，科学合理，描述准确,内容完善可行、针对性强；有明确的日常服务标准，有</w:t>
            </w:r>
            <w:r>
              <w:rPr>
                <w:rFonts w:hint="eastAsia" w:ascii="仿宋_GB2312" w:hAnsi="仿宋_GB2312" w:eastAsia="仿宋_GB2312" w:cs="仿宋_GB2312"/>
                <w:color w:val="auto"/>
                <w:szCs w:val="24"/>
                <w:lang w:val="en-US" w:eastAsia="zh-CN"/>
              </w:rPr>
              <w:t>军供期间的针对性服务方案</w:t>
            </w:r>
            <w:r>
              <w:rPr>
                <w:rFonts w:hint="eastAsia" w:ascii="仿宋_GB2312" w:hAnsi="仿宋_GB2312" w:eastAsia="仿宋_GB2312" w:cs="仿宋_GB2312"/>
                <w:color w:val="auto"/>
                <w:szCs w:val="24"/>
                <w:lang w:eastAsia="zh-CN"/>
              </w:rPr>
              <w:t>；</w:t>
            </w:r>
          </w:p>
          <w:p>
            <w:pPr>
              <w:widowControl/>
              <w:tabs>
                <w:tab w:val="left" w:pos="312"/>
              </w:tabs>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方案能较好满足采购需求，符合实际，具有一定的合理性，内容详细，针对性、可操作性较强；</w:t>
            </w:r>
          </w:p>
          <w:p>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方案满足采购需求，科学合理性较弱，方案一般、简单，基本能操作。</w:t>
            </w:r>
          </w:p>
          <w:p>
            <w:pPr>
              <w:pStyle w:val="495"/>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w:t>
            </w:r>
            <w:r>
              <w:rPr>
                <w:rFonts w:ascii="仿宋_GB2312" w:hAnsi="仿宋_GB2312" w:eastAsia="仿宋_GB2312" w:cs="仿宋_GB2312"/>
                <w:b/>
                <w:bCs/>
                <w:color w:val="auto"/>
                <w:szCs w:val="24"/>
              </w:rPr>
              <w:t>1</w:t>
            </w:r>
            <w:r>
              <w:rPr>
                <w:rFonts w:hint="eastAsia" w:ascii="仿宋_GB2312" w:hAnsi="仿宋_GB2312" w:eastAsia="仿宋_GB2312" w:cs="仿宋_GB2312"/>
                <w:b/>
                <w:bCs/>
                <w:color w:val="auto"/>
                <w:szCs w:val="24"/>
              </w:rPr>
              <w:t>）秩序维护方案</w:t>
            </w:r>
            <w:bookmarkEnd w:id="1"/>
            <w:r>
              <w:rPr>
                <w:rFonts w:hint="eastAsia" w:ascii="仿宋_GB2312" w:hAnsi="仿宋_GB2312" w:eastAsia="仿宋_GB2312" w:cs="仿宋_GB2312"/>
                <w:b/>
                <w:bCs/>
                <w:color w:val="auto"/>
                <w:szCs w:val="24"/>
              </w:rPr>
              <w:t>；（</w:t>
            </w:r>
            <w:r>
              <w:rPr>
                <w:rFonts w:ascii="仿宋_GB2312" w:hAnsi="仿宋_GB2312" w:eastAsia="仿宋_GB2312" w:cs="仿宋_GB2312"/>
                <w:b/>
                <w:bCs/>
                <w:color w:val="auto"/>
                <w:szCs w:val="24"/>
              </w:rPr>
              <w:t>2</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eastAsia="zh-CN"/>
              </w:rPr>
              <w:t>绿化</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）保洁方案；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4</w:t>
            </w:r>
            <w:r>
              <w:rPr>
                <w:rFonts w:hint="eastAsia" w:ascii="仿宋_GB2312" w:hAnsi="仿宋_GB2312" w:eastAsia="仿宋_GB2312" w:cs="仿宋_GB2312"/>
                <w:b/>
                <w:bCs/>
                <w:color w:val="auto"/>
                <w:szCs w:val="24"/>
                <w:lang w:eastAsia="zh-CN"/>
              </w:rPr>
              <w:t>）水电维修方案；</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5</w:t>
            </w:r>
            <w:r>
              <w:rPr>
                <w:rFonts w:hint="eastAsia" w:ascii="仿宋_GB2312" w:hAnsi="仿宋_GB2312" w:eastAsia="仿宋_GB2312" w:cs="仿宋_GB2312"/>
                <w:b/>
                <w:bCs/>
                <w:color w:val="auto"/>
                <w:szCs w:val="24"/>
              </w:rPr>
              <w:t xml:space="preserve">）提供本项目的针对性服务方案。 </w:t>
            </w:r>
          </w:p>
          <w:p>
            <w:pPr>
              <w:pStyle w:val="495"/>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13</w:t>
            </w:r>
          </w:p>
        </w:tc>
        <w:tc>
          <w:tcPr>
            <w:tcW w:w="1417"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50" w:type="dxa"/>
            <w:vAlign w:val="center"/>
          </w:tcPr>
          <w:p>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color w:val="auto"/>
              </w:rPr>
              <w:t>应急预案和应急配合方案</w:t>
            </w:r>
          </w:p>
        </w:tc>
        <w:tc>
          <w:tcPr>
            <w:tcW w:w="5387" w:type="dxa"/>
            <w:vAlign w:val="center"/>
          </w:tcPr>
          <w:p>
            <w:pPr>
              <w:pStyle w:val="495"/>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方案的报告程序，处理措施、注意事项及相关记录科学合理、可操作性强；</w:t>
            </w:r>
            <w:r>
              <w:rPr>
                <w:rFonts w:hint="eastAsia" w:ascii="仿宋_GB2312" w:hAnsi="仿宋_GB2312" w:eastAsia="仿宋_GB2312" w:cs="仿宋_GB2312"/>
                <w:b w:val="0"/>
                <w:bCs w:val="0"/>
                <w:color w:val="000000"/>
                <w:highlight w:val="none"/>
                <w:lang w:eastAsia="zh-CN"/>
              </w:rPr>
              <w:t>消防应急</w:t>
            </w:r>
            <w:r>
              <w:rPr>
                <w:rFonts w:hint="eastAsia" w:ascii="仿宋_GB2312" w:hAnsi="仿宋_GB2312" w:eastAsia="仿宋_GB2312" w:cs="仿宋_GB2312"/>
                <w:b w:val="0"/>
                <w:bCs w:val="0"/>
                <w:color w:val="000000"/>
                <w:highlight w:val="none"/>
                <w:lang w:val="en-US" w:eastAsia="zh-CN"/>
              </w:rPr>
              <w:t>和安全应急</w:t>
            </w:r>
            <w:r>
              <w:rPr>
                <w:rFonts w:hint="eastAsia" w:ascii="仿宋_GB2312" w:hAnsi="仿宋_GB2312" w:eastAsia="仿宋_GB2312" w:cs="仿宋_GB2312"/>
                <w:b w:val="0"/>
                <w:bCs w:val="0"/>
                <w:color w:val="000000"/>
                <w:highlight w:val="none"/>
                <w:lang w:eastAsia="zh-CN"/>
              </w:rPr>
              <w:t>方案能对人员疏散、消防器材的使用、人员调配有详细的阐述；</w:t>
            </w:r>
          </w:p>
          <w:p>
            <w:pPr>
              <w:pStyle w:val="495"/>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应急预案和配合方案具有一定的科学性、可操作性较强；</w:t>
            </w:r>
          </w:p>
          <w:p>
            <w:pPr>
              <w:pStyle w:val="495"/>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应急预案和配合方案科学性、可操作性一般。</w:t>
            </w:r>
          </w:p>
          <w:p>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注：1.该方案内容可以包括：（1）突发火灾及停电方面；（</w:t>
            </w:r>
            <w:r>
              <w:rPr>
                <w:rFonts w:ascii="仿宋_GB2312" w:hAnsi="仿宋_GB2312" w:eastAsia="仿宋_GB2312" w:cs="仿宋_GB2312"/>
                <w:b/>
                <w:bCs/>
                <w:color w:val="auto"/>
              </w:rPr>
              <w:t>2</w:t>
            </w:r>
            <w:r>
              <w:rPr>
                <w:rFonts w:hint="eastAsia" w:ascii="仿宋_GB2312" w:hAnsi="仿宋_GB2312" w:eastAsia="仿宋_GB2312" w:cs="仿宋_GB2312"/>
                <w:b/>
                <w:bCs/>
                <w:color w:val="auto"/>
              </w:rPr>
              <w:t>）公共安全及卫生方面。</w:t>
            </w:r>
          </w:p>
          <w:p>
            <w:pPr>
              <w:pStyle w:val="495"/>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12</w:t>
            </w:r>
          </w:p>
        </w:tc>
        <w:tc>
          <w:tcPr>
            <w:tcW w:w="1417"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50" w:type="dxa"/>
            <w:vAlign w:val="center"/>
          </w:tcPr>
          <w:p>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highlight w:val="none"/>
              </w:rPr>
              <w:t>针对本项目的保密工作方案</w:t>
            </w:r>
          </w:p>
        </w:tc>
        <w:tc>
          <w:tcPr>
            <w:tcW w:w="5387" w:type="dxa"/>
            <w:vAlign w:val="center"/>
          </w:tcPr>
          <w:p>
            <w:pPr>
              <w:pStyle w:val="497"/>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方案针对性、可行性强，对保密措施、</w:t>
            </w:r>
            <w:r>
              <w:rPr>
                <w:rFonts w:hint="eastAsia" w:ascii="仿宋_GB2312" w:hAnsi="仿宋_GB2312" w:eastAsia="仿宋_GB2312" w:cs="仿宋_GB2312"/>
                <w:szCs w:val="24"/>
                <w:lang w:val="en-US" w:eastAsia="zh-CN"/>
              </w:rPr>
              <w:t>保密服务标准与具体工作流程</w:t>
            </w:r>
            <w:r>
              <w:rPr>
                <w:rFonts w:hint="eastAsia" w:ascii="仿宋_GB2312" w:hAnsi="仿宋_GB2312" w:eastAsia="仿宋_GB2312" w:cs="仿宋_GB2312"/>
                <w:szCs w:val="24"/>
              </w:rPr>
              <w:t>、保密承诺等方面有详细的阐述；</w:t>
            </w:r>
          </w:p>
          <w:p>
            <w:pPr>
              <w:pStyle w:val="497"/>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rPr>
              <w:t>分</w:t>
            </w:r>
            <w:r>
              <w:rPr>
                <w:rFonts w:hint="eastAsia" w:ascii="仿宋_GB2312" w:hAnsi="仿宋_GB2312" w:eastAsia="仿宋_GB2312" w:cs="仿宋_GB2312"/>
                <w:b/>
                <w:bCs/>
              </w:rPr>
              <w:t>）</w:t>
            </w:r>
            <w:r>
              <w:rPr>
                <w:rFonts w:hint="eastAsia" w:ascii="仿宋_GB2312" w:hAnsi="仿宋_GB2312" w:eastAsia="仿宋_GB2312" w:cs="仿宋_GB2312"/>
                <w:b/>
                <w:bCs/>
                <w:szCs w:val="24"/>
              </w:rPr>
              <w:t>：</w:t>
            </w:r>
            <w:r>
              <w:rPr>
                <w:rFonts w:hint="eastAsia" w:ascii="仿宋_GB2312" w:hAnsi="仿宋_GB2312" w:eastAsia="仿宋_GB2312" w:cs="仿宋_GB2312"/>
                <w:b w:val="0"/>
                <w:bCs w:val="0"/>
                <w:szCs w:val="24"/>
                <w:lang w:eastAsia="zh-CN"/>
              </w:rPr>
              <w:t>保密</w:t>
            </w:r>
            <w:r>
              <w:rPr>
                <w:rFonts w:hint="eastAsia" w:ascii="仿宋_GB2312" w:hAnsi="仿宋_GB2312" w:eastAsia="仿宋_GB2312" w:cs="仿宋_GB2312"/>
                <w:szCs w:val="24"/>
              </w:rPr>
              <w:t>方案</w:t>
            </w:r>
            <w:r>
              <w:rPr>
                <w:rFonts w:hint="eastAsia" w:ascii="仿宋_GB2312" w:hAnsi="仿宋_GB2312" w:eastAsia="仿宋_GB2312" w:cs="仿宋_GB2312"/>
                <w:szCs w:val="24"/>
                <w:lang w:eastAsia="zh-CN"/>
              </w:rPr>
              <w:t>对本项目的</w:t>
            </w:r>
            <w:r>
              <w:rPr>
                <w:rFonts w:hint="eastAsia" w:ascii="仿宋_GB2312" w:hAnsi="仿宋_GB2312" w:eastAsia="仿宋_GB2312" w:cs="仿宋_GB2312"/>
                <w:szCs w:val="24"/>
              </w:rPr>
              <w:t>针对性、可行性较强，内容阐述较详细；</w:t>
            </w:r>
          </w:p>
          <w:p>
            <w:pPr>
              <w:pStyle w:val="497"/>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 xml:space="preserve">3 </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方案针对性、可行性一般，内容简单。</w:t>
            </w:r>
          </w:p>
          <w:p>
            <w:pPr>
              <w:pStyle w:val="495"/>
              <w:spacing w:line="34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rPr>
              <w:t>注：未提供方案或提供的内容与本项目无关的得0分。</w:t>
            </w:r>
          </w:p>
        </w:tc>
        <w:tc>
          <w:tcPr>
            <w:tcW w:w="70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10</w:t>
            </w:r>
          </w:p>
        </w:tc>
        <w:tc>
          <w:tcPr>
            <w:tcW w:w="1417" w:type="dxa"/>
            <w:vAlign w:val="center"/>
          </w:tcPr>
          <w:p>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850" w:type="dxa"/>
            <w:vAlign w:val="center"/>
          </w:tcPr>
          <w:p>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人员</w:t>
            </w:r>
            <w:r>
              <w:rPr>
                <w:rFonts w:hint="eastAsia" w:ascii="仿宋_GB2312" w:hAnsi="仿宋_GB2312" w:eastAsia="仿宋_GB2312" w:cs="仿宋_GB2312"/>
                <w:b/>
                <w:bCs/>
                <w:color w:val="auto"/>
                <w:lang w:val="en-US" w:eastAsia="zh-CN"/>
              </w:rPr>
              <w:t>稳定性及</w:t>
            </w:r>
            <w:r>
              <w:rPr>
                <w:rFonts w:hint="eastAsia" w:ascii="仿宋_GB2312" w:hAnsi="仿宋_GB2312" w:eastAsia="仿宋_GB2312" w:cs="仿宋_GB2312"/>
                <w:b/>
                <w:bCs/>
                <w:color w:val="auto"/>
              </w:rPr>
              <w:t>管理方案</w:t>
            </w:r>
          </w:p>
        </w:tc>
        <w:tc>
          <w:tcPr>
            <w:tcW w:w="5387" w:type="dxa"/>
            <w:vAlign w:val="center"/>
          </w:tcPr>
          <w:p>
            <w:pPr>
              <w:pStyle w:val="499"/>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rPr>
              <w:t>方案在二档内容基础上</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b w:val="0"/>
                <w:bCs w:val="0"/>
                <w:szCs w:val="24"/>
                <w:highlight w:val="none"/>
              </w:rPr>
              <w:t>切合实际，科学合理</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b w:val="0"/>
                <w:bCs w:val="0"/>
                <w:szCs w:val="24"/>
                <w:highlight w:val="none"/>
                <w:lang w:val="en-US" w:eastAsia="zh-CN"/>
              </w:rPr>
              <w:t>有</w:t>
            </w:r>
            <w:r>
              <w:rPr>
                <w:rFonts w:hint="eastAsia" w:ascii="仿宋_GB2312" w:hAnsi="仿宋_GB2312" w:eastAsia="仿宋_GB2312" w:cs="仿宋_GB2312"/>
                <w:b w:val="0"/>
                <w:bCs w:val="0"/>
                <w:szCs w:val="24"/>
                <w:highlight w:val="none"/>
              </w:rPr>
              <w:t>人员考核制度与奖惩制度相配，制度能有效激励服务人员积极工作，对于团队组建及人员稳定性方案</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b w:val="0"/>
                <w:bCs w:val="0"/>
                <w:szCs w:val="24"/>
                <w:highlight w:val="none"/>
              </w:rPr>
              <w:t>人员培训等内容具有详细描述，各项管理制度</w:t>
            </w:r>
            <w:r>
              <w:rPr>
                <w:rFonts w:hint="eastAsia" w:ascii="仿宋_GB2312" w:hAnsi="仿宋_GB2312" w:eastAsia="仿宋_GB2312" w:cs="仿宋_GB2312"/>
                <w:b w:val="0"/>
                <w:bCs w:val="0"/>
                <w:szCs w:val="24"/>
                <w:highlight w:val="none"/>
                <w:lang w:val="en-US" w:eastAsia="zh-CN"/>
              </w:rPr>
              <w:t>完善、全面</w:t>
            </w:r>
            <w:r>
              <w:rPr>
                <w:rFonts w:hint="eastAsia" w:ascii="仿宋_GB2312" w:hAnsi="仿宋_GB2312" w:eastAsia="仿宋_GB2312" w:cs="仿宋_GB2312"/>
                <w:b w:val="0"/>
                <w:bCs w:val="0"/>
                <w:szCs w:val="24"/>
                <w:highlight w:val="none"/>
              </w:rPr>
              <w:t>、可行</w:t>
            </w:r>
            <w:r>
              <w:rPr>
                <w:rFonts w:hint="eastAsia" w:ascii="仿宋_GB2312" w:hAnsi="仿宋_GB2312" w:eastAsia="仿宋_GB2312" w:cs="仿宋_GB2312"/>
                <w:szCs w:val="24"/>
                <w:highlight w:val="none"/>
              </w:rPr>
              <w:t>；</w:t>
            </w:r>
          </w:p>
          <w:p>
            <w:pPr>
              <w:pStyle w:val="499"/>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rPr>
              <w:t>方案在</w:t>
            </w:r>
            <w:r>
              <w:rPr>
                <w:rFonts w:hint="eastAsia" w:ascii="仿宋_GB2312" w:hAnsi="仿宋_GB2312" w:eastAsia="仿宋_GB2312" w:cs="仿宋_GB2312"/>
                <w:b w:val="0"/>
                <w:bCs w:val="0"/>
                <w:szCs w:val="24"/>
                <w:highlight w:val="none"/>
                <w:lang w:val="en-US" w:eastAsia="zh-CN"/>
              </w:rPr>
              <w:t>三</w:t>
            </w:r>
            <w:r>
              <w:rPr>
                <w:rFonts w:hint="eastAsia" w:ascii="仿宋_GB2312" w:hAnsi="仿宋_GB2312" w:eastAsia="仿宋_GB2312" w:cs="仿宋_GB2312"/>
                <w:b w:val="0"/>
                <w:bCs w:val="0"/>
                <w:szCs w:val="24"/>
                <w:highlight w:val="none"/>
              </w:rPr>
              <w:t>档内容基础上，能够较好满足采购需求</w:t>
            </w:r>
            <w:r>
              <w:rPr>
                <w:rFonts w:hint="eastAsia" w:ascii="仿宋_GB2312" w:hAnsi="仿宋_GB2312" w:eastAsia="仿宋_GB2312" w:cs="仿宋_GB2312"/>
                <w:b w:val="0"/>
                <w:bCs w:val="0"/>
                <w:szCs w:val="24"/>
                <w:highlight w:val="none"/>
                <w:lang w:eastAsia="zh-CN"/>
              </w:rPr>
              <w:t>，</w:t>
            </w:r>
            <w:r>
              <w:rPr>
                <w:rFonts w:hint="eastAsia" w:ascii="仿宋_GB2312" w:hAnsi="仿宋_GB2312" w:eastAsia="仿宋_GB2312" w:cs="仿宋_GB2312"/>
                <w:szCs w:val="24"/>
                <w:highlight w:val="none"/>
                <w:lang w:val="en-US" w:eastAsia="zh-CN"/>
              </w:rPr>
              <w:t>各</w:t>
            </w:r>
            <w:r>
              <w:rPr>
                <w:rFonts w:hint="eastAsia" w:ascii="仿宋_GB2312" w:hAnsi="仿宋_GB2312" w:eastAsia="仿宋_GB2312" w:cs="仿宋_GB2312"/>
                <w:szCs w:val="24"/>
                <w:highlight w:val="none"/>
              </w:rPr>
              <w:t>方案具有一定的合理性稳定性、针对性较强，方案较详细、可行；</w:t>
            </w:r>
          </w:p>
          <w:p>
            <w:pPr>
              <w:pStyle w:val="499"/>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lang w:val="en-US" w:eastAsia="zh-CN"/>
              </w:rPr>
              <w:t>方案基本满足项目服务要求，内容简单，针对性、可行性一般</w:t>
            </w:r>
            <w:r>
              <w:rPr>
                <w:rFonts w:hint="eastAsia" w:ascii="仿宋_GB2312" w:hAnsi="仿宋_GB2312" w:eastAsia="仿宋_GB2312" w:cs="仿宋_GB2312"/>
                <w:szCs w:val="24"/>
                <w:highlight w:val="none"/>
              </w:rPr>
              <w:t>。</w:t>
            </w:r>
          </w:p>
          <w:p>
            <w:pPr>
              <w:pStyle w:val="499"/>
              <w:spacing w:line="400" w:lineRule="exact"/>
              <w:ind w:firstLine="422" w:firstLineChars="200"/>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rPr>
              <w:t>注：1.该方案</w:t>
            </w:r>
            <w:r>
              <w:rPr>
                <w:rFonts w:hint="eastAsia" w:ascii="仿宋_GB2312" w:hAnsi="仿宋_GB2312" w:eastAsia="仿宋_GB2312" w:cs="仿宋_GB2312"/>
                <w:b/>
                <w:bCs/>
                <w:highlight w:val="none"/>
                <w:lang w:eastAsia="zh-CN"/>
              </w:rPr>
              <w:t>内容</w:t>
            </w:r>
            <w:r>
              <w:rPr>
                <w:rFonts w:hint="eastAsia" w:ascii="仿宋_GB2312" w:hAnsi="仿宋_GB2312" w:eastAsia="仿宋_GB2312" w:cs="仿宋_GB2312"/>
                <w:b/>
                <w:bCs/>
                <w:highlight w:val="none"/>
              </w:rPr>
              <w:t>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（1）提供服务团队组建方案；（2）人员稳定性方案及承诺</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人员考核及奖惩制度；（4）培训制度。</w:t>
            </w:r>
          </w:p>
          <w:p>
            <w:pPr>
              <w:pStyle w:val="495"/>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highlight w:val="none"/>
              </w:rPr>
              <w:t>2.未提供方案或提供的内容与本项目无关的得0分</w:t>
            </w:r>
            <w:r>
              <w:rPr>
                <w:rFonts w:hint="eastAsia" w:ascii="仿宋_GB2312" w:hAnsi="仿宋_GB2312" w:eastAsia="仿宋_GB2312" w:cs="仿宋_GB2312"/>
                <w:b/>
                <w:bCs/>
              </w:rPr>
              <w:t>。</w:t>
            </w:r>
          </w:p>
        </w:tc>
        <w:tc>
          <w:tcPr>
            <w:tcW w:w="709" w:type="dxa"/>
            <w:vAlign w:val="center"/>
          </w:tcPr>
          <w:p>
            <w:pPr>
              <w:spacing w:line="360" w:lineRule="exact"/>
              <w:jc w:val="center"/>
              <w:rPr>
                <w:rFonts w:hint="eastAsia" w:ascii="仿宋_GB2312" w:hAnsi="仿宋_GB2312" w:eastAsia="仿宋_GB2312" w:cs="仿宋_GB2312"/>
                <w:b/>
                <w:bCs/>
                <w:color w:val="auto"/>
                <w:lang w:eastAsia="zh-CN"/>
              </w:rPr>
            </w:pPr>
            <w:r>
              <w:rPr>
                <w:rFonts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0</w:t>
            </w:r>
          </w:p>
        </w:tc>
        <w:tc>
          <w:tcPr>
            <w:tcW w:w="1417"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71" w:type="dxa"/>
            <w:gridSpan w:val="3"/>
          </w:tcPr>
          <w:p>
            <w:pPr>
              <w:pStyle w:val="495"/>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70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65</w:t>
            </w:r>
          </w:p>
        </w:tc>
        <w:tc>
          <w:tcPr>
            <w:tcW w:w="1417" w:type="dxa"/>
            <w:vAlign w:val="center"/>
          </w:tcPr>
          <w:p>
            <w:pPr>
              <w:spacing w:line="360" w:lineRule="exact"/>
              <w:jc w:val="center"/>
              <w:rPr>
                <w:rFonts w:ascii="仿宋_GB2312" w:hAnsi="仿宋_GB2312" w:eastAsia="仿宋_GB2312" w:cs="仿宋_GB2312"/>
                <w:color w:val="auto"/>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58" w:name="_Hlk45233189"/>
    <w:r>
      <w:rPr>
        <w:b/>
      </w:rPr>
      <w:t>柳州军用供应站2025-2026年物业管理服务采购</w:t>
    </w:r>
    <w:r>
      <w:rPr>
        <w:rFonts w:hint="eastAsia"/>
        <w:b/>
      </w:rPr>
      <w:t>（</w:t>
    </w:r>
    <w:r>
      <w:rPr>
        <w:b/>
      </w:rPr>
      <w:t>LZZC2025-C3-990319-LZSZ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柳州军用供应站2025-2026年物业管理服务采购</w:t>
    </w:r>
    <w:r>
      <w:rPr>
        <w:rFonts w:hint="eastAsia"/>
        <w:b/>
      </w:rPr>
      <w:t>（</w:t>
    </w:r>
    <w:r>
      <w:rPr>
        <w:b/>
      </w:rPr>
      <w:t>LZZC2025-C3-990319-LZSZ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27AC"/>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02AA7"/>
    <w:rsid w:val="070F32FA"/>
    <w:rsid w:val="07165A8F"/>
    <w:rsid w:val="07417974"/>
    <w:rsid w:val="0752517E"/>
    <w:rsid w:val="07734F5C"/>
    <w:rsid w:val="07B00267"/>
    <w:rsid w:val="07DD5F2E"/>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0822D0"/>
    <w:rsid w:val="11115102"/>
    <w:rsid w:val="11177911"/>
    <w:rsid w:val="11362E20"/>
    <w:rsid w:val="11402012"/>
    <w:rsid w:val="11640417"/>
    <w:rsid w:val="11722AE7"/>
    <w:rsid w:val="1181336F"/>
    <w:rsid w:val="11EA0F3D"/>
    <w:rsid w:val="11FD55C9"/>
    <w:rsid w:val="122D106B"/>
    <w:rsid w:val="12421015"/>
    <w:rsid w:val="125170F1"/>
    <w:rsid w:val="12601549"/>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BC4FCF"/>
    <w:rsid w:val="15F17C93"/>
    <w:rsid w:val="164F339D"/>
    <w:rsid w:val="16511E87"/>
    <w:rsid w:val="16980FA6"/>
    <w:rsid w:val="16BD1435"/>
    <w:rsid w:val="16BE3CFB"/>
    <w:rsid w:val="17110603"/>
    <w:rsid w:val="172529EB"/>
    <w:rsid w:val="173F41DD"/>
    <w:rsid w:val="17BE3C50"/>
    <w:rsid w:val="17D07D3D"/>
    <w:rsid w:val="17DD569E"/>
    <w:rsid w:val="184110C4"/>
    <w:rsid w:val="1876541E"/>
    <w:rsid w:val="18852356"/>
    <w:rsid w:val="18D64DC3"/>
    <w:rsid w:val="18FD5FE6"/>
    <w:rsid w:val="19821F76"/>
    <w:rsid w:val="19A67675"/>
    <w:rsid w:val="1A0E6B91"/>
    <w:rsid w:val="1A627DB8"/>
    <w:rsid w:val="1A6F4D8F"/>
    <w:rsid w:val="1A795F37"/>
    <w:rsid w:val="1ADD008C"/>
    <w:rsid w:val="1ADF071D"/>
    <w:rsid w:val="1B104881"/>
    <w:rsid w:val="1B183C24"/>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FA7092"/>
    <w:rsid w:val="23BE6089"/>
    <w:rsid w:val="23FE4FD5"/>
    <w:rsid w:val="24090C6F"/>
    <w:rsid w:val="24DB18BA"/>
    <w:rsid w:val="24F54711"/>
    <w:rsid w:val="254A1A74"/>
    <w:rsid w:val="2558643B"/>
    <w:rsid w:val="256D3D07"/>
    <w:rsid w:val="259374D7"/>
    <w:rsid w:val="25985157"/>
    <w:rsid w:val="25A20C3F"/>
    <w:rsid w:val="25C825F3"/>
    <w:rsid w:val="25F04386"/>
    <w:rsid w:val="260C58BA"/>
    <w:rsid w:val="26BE6B39"/>
    <w:rsid w:val="27035291"/>
    <w:rsid w:val="273F2ED2"/>
    <w:rsid w:val="274B58B3"/>
    <w:rsid w:val="27534889"/>
    <w:rsid w:val="27596855"/>
    <w:rsid w:val="279D32FA"/>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9B703F"/>
    <w:rsid w:val="2BE87ED5"/>
    <w:rsid w:val="2C35784E"/>
    <w:rsid w:val="2C4E05F2"/>
    <w:rsid w:val="2C5A6FD4"/>
    <w:rsid w:val="2D2D1AA8"/>
    <w:rsid w:val="2DC23354"/>
    <w:rsid w:val="2E1374DE"/>
    <w:rsid w:val="2EA37B0F"/>
    <w:rsid w:val="2EA60A0B"/>
    <w:rsid w:val="2EE97AEF"/>
    <w:rsid w:val="2F452E8A"/>
    <w:rsid w:val="2F5F5F83"/>
    <w:rsid w:val="2F851C0A"/>
    <w:rsid w:val="2FB01243"/>
    <w:rsid w:val="30295422"/>
    <w:rsid w:val="30762104"/>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B817BB"/>
    <w:rsid w:val="37C84A35"/>
    <w:rsid w:val="37F77FA4"/>
    <w:rsid w:val="38501133"/>
    <w:rsid w:val="38965221"/>
    <w:rsid w:val="38E14758"/>
    <w:rsid w:val="390F7185"/>
    <w:rsid w:val="3924F198"/>
    <w:rsid w:val="39A51F8C"/>
    <w:rsid w:val="39CC09D4"/>
    <w:rsid w:val="39E44487"/>
    <w:rsid w:val="3A0551F6"/>
    <w:rsid w:val="3A1B0A0B"/>
    <w:rsid w:val="3A61750F"/>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CFD6867"/>
    <w:rsid w:val="3D1F3632"/>
    <w:rsid w:val="3D2E116F"/>
    <w:rsid w:val="3D9A70AE"/>
    <w:rsid w:val="3E157CEF"/>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B933CB"/>
    <w:rsid w:val="41E267B4"/>
    <w:rsid w:val="42091FB5"/>
    <w:rsid w:val="422C43C1"/>
    <w:rsid w:val="42633CE2"/>
    <w:rsid w:val="427133A6"/>
    <w:rsid w:val="42952AF1"/>
    <w:rsid w:val="42997634"/>
    <w:rsid w:val="42AA1B2A"/>
    <w:rsid w:val="432211AB"/>
    <w:rsid w:val="43234B6A"/>
    <w:rsid w:val="436255FD"/>
    <w:rsid w:val="436555F6"/>
    <w:rsid w:val="44145E77"/>
    <w:rsid w:val="44560FF5"/>
    <w:rsid w:val="447172D1"/>
    <w:rsid w:val="44731F74"/>
    <w:rsid w:val="447F1479"/>
    <w:rsid w:val="44884390"/>
    <w:rsid w:val="448C564D"/>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677BDC"/>
    <w:rsid w:val="496C3B0B"/>
    <w:rsid w:val="49E13ED4"/>
    <w:rsid w:val="49F21A4F"/>
    <w:rsid w:val="4A520968"/>
    <w:rsid w:val="4AB15AF5"/>
    <w:rsid w:val="4B0E4208"/>
    <w:rsid w:val="4B19147C"/>
    <w:rsid w:val="4B1C39FE"/>
    <w:rsid w:val="4B2D7A2E"/>
    <w:rsid w:val="4B385D49"/>
    <w:rsid w:val="4B5A3717"/>
    <w:rsid w:val="4B5D7640"/>
    <w:rsid w:val="4B891C7B"/>
    <w:rsid w:val="4B8D4FA6"/>
    <w:rsid w:val="4BBE6381"/>
    <w:rsid w:val="4BC831E7"/>
    <w:rsid w:val="4BF86A36"/>
    <w:rsid w:val="4C473B6C"/>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EFFA3CC"/>
    <w:rsid w:val="4F2B1B7E"/>
    <w:rsid w:val="4F4607F4"/>
    <w:rsid w:val="4F736BF0"/>
    <w:rsid w:val="4FA070A0"/>
    <w:rsid w:val="4FA55ACC"/>
    <w:rsid w:val="4FB035A7"/>
    <w:rsid w:val="4FBA6378"/>
    <w:rsid w:val="50572D90"/>
    <w:rsid w:val="50A601B2"/>
    <w:rsid w:val="50A8391E"/>
    <w:rsid w:val="50CA3751"/>
    <w:rsid w:val="50F97014"/>
    <w:rsid w:val="510C61A9"/>
    <w:rsid w:val="512630B0"/>
    <w:rsid w:val="51382055"/>
    <w:rsid w:val="513A72A2"/>
    <w:rsid w:val="51961154"/>
    <w:rsid w:val="51992FCE"/>
    <w:rsid w:val="51CF438D"/>
    <w:rsid w:val="521A1CA0"/>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5FAF6692"/>
    <w:rsid w:val="607D14A1"/>
    <w:rsid w:val="608525AA"/>
    <w:rsid w:val="609150B4"/>
    <w:rsid w:val="60B04C34"/>
    <w:rsid w:val="60CB5E0D"/>
    <w:rsid w:val="614B6C44"/>
    <w:rsid w:val="614E0764"/>
    <w:rsid w:val="61A924B3"/>
    <w:rsid w:val="61BF2B97"/>
    <w:rsid w:val="61CD355C"/>
    <w:rsid w:val="61E57E61"/>
    <w:rsid w:val="62386C93"/>
    <w:rsid w:val="623F7E8B"/>
    <w:rsid w:val="62464992"/>
    <w:rsid w:val="625F47C7"/>
    <w:rsid w:val="62646BB1"/>
    <w:rsid w:val="631A445D"/>
    <w:rsid w:val="63416863"/>
    <w:rsid w:val="637F4A5E"/>
    <w:rsid w:val="63D434F9"/>
    <w:rsid w:val="63EE2E1F"/>
    <w:rsid w:val="645362EC"/>
    <w:rsid w:val="646BF8CD"/>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7E932C8"/>
    <w:rsid w:val="682C6D27"/>
    <w:rsid w:val="683F1CEE"/>
    <w:rsid w:val="687832EE"/>
    <w:rsid w:val="68AA0EB0"/>
    <w:rsid w:val="68C048E3"/>
    <w:rsid w:val="68DE7078"/>
    <w:rsid w:val="690F5700"/>
    <w:rsid w:val="69187A87"/>
    <w:rsid w:val="69207523"/>
    <w:rsid w:val="69292082"/>
    <w:rsid w:val="6990578B"/>
    <w:rsid w:val="6A062568"/>
    <w:rsid w:val="6A51658B"/>
    <w:rsid w:val="6A75732D"/>
    <w:rsid w:val="6A8971A6"/>
    <w:rsid w:val="6AED1F8F"/>
    <w:rsid w:val="6B767479"/>
    <w:rsid w:val="6C5B1843"/>
    <w:rsid w:val="6C8D159D"/>
    <w:rsid w:val="6CD0637D"/>
    <w:rsid w:val="6CF541B1"/>
    <w:rsid w:val="6CFF0A62"/>
    <w:rsid w:val="6D150D89"/>
    <w:rsid w:val="6D211C5C"/>
    <w:rsid w:val="6D744327"/>
    <w:rsid w:val="6D9F2BF8"/>
    <w:rsid w:val="6DAE3308"/>
    <w:rsid w:val="6DC2562A"/>
    <w:rsid w:val="6DFD115A"/>
    <w:rsid w:val="6E8229A1"/>
    <w:rsid w:val="6E8368DD"/>
    <w:rsid w:val="6E8D4ADD"/>
    <w:rsid w:val="6EE4389B"/>
    <w:rsid w:val="6EFA5544"/>
    <w:rsid w:val="6F033B32"/>
    <w:rsid w:val="6F3736D3"/>
    <w:rsid w:val="6F623DB2"/>
    <w:rsid w:val="6F81482B"/>
    <w:rsid w:val="6FF00F28"/>
    <w:rsid w:val="7017208A"/>
    <w:rsid w:val="70300DDC"/>
    <w:rsid w:val="703172D5"/>
    <w:rsid w:val="70362089"/>
    <w:rsid w:val="709020A1"/>
    <w:rsid w:val="70AE29D6"/>
    <w:rsid w:val="70E12580"/>
    <w:rsid w:val="711B223D"/>
    <w:rsid w:val="711E0555"/>
    <w:rsid w:val="712D436E"/>
    <w:rsid w:val="714C1C7B"/>
    <w:rsid w:val="71666764"/>
    <w:rsid w:val="72281C8F"/>
    <w:rsid w:val="72960CFA"/>
    <w:rsid w:val="72C0785F"/>
    <w:rsid w:val="72FDBE1B"/>
    <w:rsid w:val="7314447D"/>
    <w:rsid w:val="733977C9"/>
    <w:rsid w:val="735E5447"/>
    <w:rsid w:val="74282515"/>
    <w:rsid w:val="743524BF"/>
    <w:rsid w:val="747FF159"/>
    <w:rsid w:val="74A11F8C"/>
    <w:rsid w:val="74A271EF"/>
    <w:rsid w:val="74E2629B"/>
    <w:rsid w:val="751B2458"/>
    <w:rsid w:val="7596500B"/>
    <w:rsid w:val="75F36A75"/>
    <w:rsid w:val="76A719FE"/>
    <w:rsid w:val="76EC328B"/>
    <w:rsid w:val="76FA19F4"/>
    <w:rsid w:val="77036918"/>
    <w:rsid w:val="77486480"/>
    <w:rsid w:val="77BF2177"/>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BFF04F2"/>
    <w:rsid w:val="7C604B68"/>
    <w:rsid w:val="7CE961B2"/>
    <w:rsid w:val="7D7E6CD0"/>
    <w:rsid w:val="7D924B98"/>
    <w:rsid w:val="7D97FA6A"/>
    <w:rsid w:val="7DAE3297"/>
    <w:rsid w:val="7DBC4E1E"/>
    <w:rsid w:val="7DCA63D0"/>
    <w:rsid w:val="7DDA769F"/>
    <w:rsid w:val="7DFF76EA"/>
    <w:rsid w:val="7E180CF6"/>
    <w:rsid w:val="7E4E5F3E"/>
    <w:rsid w:val="7E5232ED"/>
    <w:rsid w:val="7E5B33F6"/>
    <w:rsid w:val="7E7E1C81"/>
    <w:rsid w:val="7EA557DA"/>
    <w:rsid w:val="7EBB4162"/>
    <w:rsid w:val="7ED1109C"/>
    <w:rsid w:val="7ED5013C"/>
    <w:rsid w:val="7F0437D0"/>
    <w:rsid w:val="7F267E2A"/>
    <w:rsid w:val="7F3F3D3C"/>
    <w:rsid w:val="7F7E5A9E"/>
    <w:rsid w:val="7F83718F"/>
    <w:rsid w:val="96F77DCD"/>
    <w:rsid w:val="BFBE448E"/>
    <w:rsid w:val="DAA69FDA"/>
    <w:rsid w:val="DFDF0D82"/>
    <w:rsid w:val="ED9ED3EA"/>
    <w:rsid w:val="EF31DFDC"/>
    <w:rsid w:val="F11B3F8F"/>
    <w:rsid w:val="F1F7151C"/>
    <w:rsid w:val="F4FF537B"/>
    <w:rsid w:val="F5D34215"/>
    <w:rsid w:val="FDBF98CD"/>
    <w:rsid w:val="FF8F5325"/>
    <w:rsid w:val="FFBB8FC3"/>
    <w:rsid w:val="FFFB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23"/>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24"/>
    <w:qFormat/>
    <w:uiPriority w:val="0"/>
    <w:pPr>
      <w:keepNext/>
      <w:keepLines/>
      <w:spacing w:before="260" w:after="260" w:line="416" w:lineRule="auto"/>
      <w:outlineLvl w:val="2"/>
    </w:pPr>
    <w:rPr>
      <w:b/>
      <w:bCs/>
      <w:sz w:val="32"/>
      <w:szCs w:val="32"/>
    </w:rPr>
  </w:style>
  <w:style w:type="paragraph" w:styleId="7">
    <w:name w:val="heading 4"/>
    <w:basedOn w:val="1"/>
    <w:next w:val="1"/>
    <w:link w:val="82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26"/>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27"/>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34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3"/>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32"/>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2"/>
    <w:qFormat/>
    <w:uiPriority w:val="0"/>
    <w:pPr>
      <w:spacing w:line="420" w:lineRule="exact"/>
    </w:pPr>
    <w:rPr>
      <w:sz w:val="24"/>
    </w:rPr>
  </w:style>
  <w:style w:type="paragraph" w:styleId="3">
    <w:name w:val="macro"/>
    <w:link w:val="107"/>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41"/>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7"/>
    <w:qFormat/>
    <w:uiPriority w:val="0"/>
    <w:pPr>
      <w:spacing w:before="152" w:after="160"/>
    </w:pPr>
    <w:rPr>
      <w:rFonts w:ascii="Arial" w:hAnsi="Arial" w:eastAsia="黑体"/>
      <w:sz w:val="20"/>
      <w:szCs w:val="20"/>
    </w:rPr>
  </w:style>
  <w:style w:type="paragraph" w:styleId="17">
    <w:name w:val="Document Map"/>
    <w:basedOn w:val="1"/>
    <w:link w:val="135"/>
    <w:qFormat/>
    <w:uiPriority w:val="0"/>
    <w:pPr>
      <w:shd w:val="clear" w:color="auto" w:fill="000080"/>
    </w:pPr>
  </w:style>
  <w:style w:type="paragraph" w:styleId="18">
    <w:name w:val="annotation text"/>
    <w:basedOn w:val="1"/>
    <w:link w:val="213"/>
    <w:unhideWhenUsed/>
    <w:qFormat/>
    <w:uiPriority w:val="99"/>
    <w:pPr>
      <w:jc w:val="left"/>
    </w:pPr>
  </w:style>
  <w:style w:type="paragraph" w:styleId="19">
    <w:name w:val="Body Text 3"/>
    <w:basedOn w:val="1"/>
    <w:link w:val="143"/>
    <w:qFormat/>
    <w:uiPriority w:val="0"/>
    <w:pPr>
      <w:spacing w:line="500" w:lineRule="exact"/>
    </w:pPr>
    <w:rPr>
      <w:b/>
      <w:bCs/>
      <w:kern w:val="0"/>
      <w:sz w:val="24"/>
    </w:rPr>
  </w:style>
  <w:style w:type="paragraph" w:styleId="20">
    <w:name w:val="Body Text Indent"/>
    <w:basedOn w:val="1"/>
    <w:link w:val="112"/>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42"/>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6"/>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40"/>
    <w:qFormat/>
    <w:uiPriority w:val="0"/>
    <w:rPr>
      <w:sz w:val="18"/>
      <w:szCs w:val="18"/>
    </w:rPr>
  </w:style>
  <w:style w:type="paragraph" w:styleId="31">
    <w:name w:val="footer"/>
    <w:basedOn w:val="1"/>
    <w:link w:val="199"/>
    <w:qFormat/>
    <w:uiPriority w:val="99"/>
    <w:pPr>
      <w:tabs>
        <w:tab w:val="center" w:pos="4153"/>
        <w:tab w:val="right" w:pos="8306"/>
      </w:tabs>
      <w:snapToGrid w:val="0"/>
      <w:jc w:val="left"/>
    </w:pPr>
    <w:rPr>
      <w:sz w:val="18"/>
      <w:szCs w:val="18"/>
    </w:rPr>
  </w:style>
  <w:style w:type="paragraph" w:styleId="32">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3"/>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0"/>
    <w:link w:val="298"/>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500"/>
    <w:basedOn w:val="53"/>
    <w:link w:val="51"/>
    <w:qFormat/>
    <w:uiPriority w:val="0"/>
    <w:rPr>
      <w:rFonts w:ascii="宋体" w:hAnsi="Courier New" w:eastAsia="宋体" w:cs="Courier New"/>
      <w:szCs w:val="21"/>
    </w:rPr>
  </w:style>
  <w:style w:type="paragraph" w:customStyle="1" w:styleId="53">
    <w:name w:val="Normal_file_1500"/>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500"/>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500"/>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link w:val="81"/>
    <w:qFormat/>
    <w:uiPriority w:val="0"/>
    <w:rPr>
      <w:rFonts w:ascii="宋体" w:hAnsi="Courier New" w:cs="Courier New"/>
      <w:kern w:val="2"/>
      <w:sz w:val="21"/>
      <w:szCs w:val="21"/>
    </w:rPr>
  </w:style>
  <w:style w:type="paragraph" w:customStyle="1" w:styleId="81">
    <w:name w:val="header_file_1496"/>
    <w:basedOn w:val="82"/>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2">
    <w:name w:val="Normal_file_1496"/>
    <w:next w:val="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3">
    <w:name w:val="普通文字 Char Char4"/>
    <w:qFormat/>
    <w:uiPriority w:val="0"/>
    <w:rPr>
      <w:rFonts w:ascii="宋体" w:hAnsi="Courier New" w:eastAsia="宋体" w:cs="Courier New"/>
      <w:szCs w:val="21"/>
    </w:rPr>
  </w:style>
  <w:style w:type="character" w:customStyle="1" w:styleId="84">
    <w:name w:val="z-窗体底端 字符"/>
    <w:link w:val="85"/>
    <w:qFormat/>
    <w:uiPriority w:val="0"/>
    <w:rPr>
      <w:rFonts w:ascii="Arial" w:hAnsi="Arial" w:cs="Arial"/>
      <w:vanish/>
      <w:sz w:val="16"/>
      <w:szCs w:val="16"/>
    </w:rPr>
  </w:style>
  <w:style w:type="paragraph" w:customStyle="1" w:styleId="85">
    <w:name w:val="HTML Bottom of Form"/>
    <w:basedOn w:val="1"/>
    <w:next w:val="1"/>
    <w:link w:val="84"/>
    <w:qFormat/>
    <w:uiPriority w:val="0"/>
    <w:pPr>
      <w:widowControl/>
      <w:pBdr>
        <w:top w:val="single" w:color="auto" w:sz="6" w:space="1"/>
      </w:pBdr>
      <w:jc w:val="center"/>
    </w:pPr>
    <w:rPr>
      <w:rFonts w:ascii="Arial" w:hAnsi="Arial"/>
      <w:vanish/>
      <w:kern w:val="0"/>
      <w:sz w:val="16"/>
      <w:szCs w:val="16"/>
    </w:rPr>
  </w:style>
  <w:style w:type="character" w:customStyle="1" w:styleId="86">
    <w:name w:val="正文文本缩进 2 Char1"/>
    <w:semiHidden/>
    <w:qFormat/>
    <w:uiPriority w:val="99"/>
    <w:rPr>
      <w:rFonts w:ascii="Times New Roman" w:hAnsi="Times New Roman" w:eastAsia="宋体" w:cs="Times New Roman"/>
      <w:szCs w:val="24"/>
    </w:rPr>
  </w:style>
  <w:style w:type="character" w:customStyle="1" w:styleId="87">
    <w:name w:val="hei16b"/>
    <w:basedOn w:val="50"/>
    <w:qFormat/>
    <w:uiPriority w:val="0"/>
  </w:style>
  <w:style w:type="character" w:customStyle="1" w:styleId="88">
    <w:name w:val="样式2"/>
    <w:link w:val="89"/>
    <w:qFormat/>
    <w:uiPriority w:val="0"/>
    <w:rPr>
      <w:rFonts w:ascii="宋体" w:hAnsi="宋体"/>
      <w:b/>
      <w:szCs w:val="21"/>
    </w:rPr>
  </w:style>
  <w:style w:type="paragraph" w:customStyle="1" w:styleId="89">
    <w:name w:val="Plain Text_file_1496"/>
    <w:basedOn w:val="82"/>
    <w:link w:val="88"/>
    <w:qFormat/>
    <w:uiPriority w:val="0"/>
    <w:rPr>
      <w:rFonts w:ascii="宋体" w:hAnsi="Courier New" w:eastAsia="宋体" w:cs="Courier New"/>
      <w:szCs w:val="21"/>
    </w:rPr>
  </w:style>
  <w:style w:type="character" w:customStyle="1" w:styleId="90">
    <w:name w:val="z-窗体顶端 字符"/>
    <w:link w:val="91"/>
    <w:qFormat/>
    <w:uiPriority w:val="0"/>
    <w:rPr>
      <w:rFonts w:ascii="Arial" w:hAnsi="Arial" w:cs="Arial"/>
      <w:vanish/>
      <w:sz w:val="16"/>
      <w:szCs w:val="16"/>
    </w:rPr>
  </w:style>
  <w:style w:type="paragraph" w:customStyle="1" w:styleId="91">
    <w:name w:val="HTML Top of Form"/>
    <w:basedOn w:val="1"/>
    <w:next w:val="1"/>
    <w:link w:val="90"/>
    <w:qFormat/>
    <w:uiPriority w:val="0"/>
    <w:pPr>
      <w:widowControl/>
      <w:pBdr>
        <w:bottom w:val="single" w:color="auto" w:sz="6" w:space="1"/>
      </w:pBdr>
      <w:jc w:val="center"/>
    </w:pPr>
    <w:rPr>
      <w:rFonts w:ascii="Arial" w:hAnsi="Arial"/>
      <w:vanish/>
      <w:kern w:val="0"/>
      <w:sz w:val="16"/>
      <w:szCs w:val="16"/>
    </w:rPr>
  </w:style>
  <w:style w:type="character" w:customStyle="1" w:styleId="92">
    <w:name w:val="正文文本 2 Char2"/>
    <w:qFormat/>
    <w:uiPriority w:val="99"/>
    <w:rPr>
      <w:kern w:val="2"/>
      <w:sz w:val="21"/>
      <w:szCs w:val="24"/>
    </w:rPr>
  </w:style>
  <w:style w:type="character" w:customStyle="1" w:styleId="93">
    <w:name w:val="页眉 字符"/>
    <w:link w:val="32"/>
    <w:qFormat/>
    <w:uiPriority w:val="0"/>
    <w:rPr>
      <w:kern w:val="2"/>
      <w:sz w:val="18"/>
      <w:szCs w:val="18"/>
    </w:rPr>
  </w:style>
  <w:style w:type="character" w:customStyle="1" w:styleId="94">
    <w:name w:val="正文文本 3 Char1"/>
    <w:qFormat/>
    <w:uiPriority w:val="99"/>
    <w:rPr>
      <w:kern w:val="2"/>
      <w:sz w:val="16"/>
      <w:szCs w:val="16"/>
    </w:rPr>
  </w:style>
  <w:style w:type="character" w:customStyle="1" w:styleId="95">
    <w:name w:val="case31"/>
    <w:qFormat/>
    <w:uiPriority w:val="0"/>
    <w:rPr>
      <w:rFonts w:hint="default"/>
      <w:sz w:val="21"/>
      <w:szCs w:val="21"/>
    </w:rPr>
  </w:style>
  <w:style w:type="character" w:customStyle="1" w:styleId="96">
    <w:name w:val="日期 字符"/>
    <w:link w:val="28"/>
    <w:qFormat/>
    <w:uiPriority w:val="0"/>
    <w:rPr>
      <w:kern w:val="2"/>
      <w:sz w:val="24"/>
      <w:szCs w:val="24"/>
    </w:rPr>
  </w:style>
  <w:style w:type="character" w:customStyle="1" w:styleId="97">
    <w:name w:val="标题3 Char Char"/>
    <w:link w:val="98"/>
    <w:qFormat/>
    <w:uiPriority w:val="0"/>
    <w:rPr>
      <w:rFonts w:eastAsia="仿宋_GB2312"/>
      <w:bCs/>
      <w:kern w:val="2"/>
      <w:sz w:val="30"/>
      <w:szCs w:val="32"/>
    </w:rPr>
  </w:style>
  <w:style w:type="paragraph" w:customStyle="1" w:styleId="98">
    <w:name w:val="标题3"/>
    <w:basedOn w:val="6"/>
    <w:link w:val="97"/>
    <w:qFormat/>
    <w:uiPriority w:val="0"/>
    <w:pPr>
      <w:keepNext w:val="0"/>
      <w:keepLines w:val="0"/>
      <w:spacing w:before="0" w:after="0" w:line="360" w:lineRule="auto"/>
    </w:pPr>
    <w:rPr>
      <w:rFonts w:eastAsia="仿宋_GB2312"/>
      <w:b w:val="0"/>
      <w:sz w:val="30"/>
    </w:rPr>
  </w:style>
  <w:style w:type="character" w:customStyle="1" w:styleId="99">
    <w:name w:val="正文文本 Char2"/>
    <w:semiHidden/>
    <w:qFormat/>
    <w:uiPriority w:val="99"/>
    <w:rPr>
      <w:kern w:val="2"/>
      <w:sz w:val="21"/>
      <w:szCs w:val="24"/>
    </w:rPr>
  </w:style>
  <w:style w:type="character" w:customStyle="1" w:styleId="100">
    <w:name w:val="样式1"/>
    <w:link w:val="101"/>
    <w:qFormat/>
    <w:uiPriority w:val="0"/>
    <w:rPr>
      <w:rFonts w:ascii="宋体" w:hAnsi="宋体"/>
      <w:szCs w:val="21"/>
    </w:rPr>
  </w:style>
  <w:style w:type="paragraph" w:customStyle="1" w:styleId="101">
    <w:name w:val="footer_file_1496"/>
    <w:basedOn w:val="82"/>
    <w:link w:val="100"/>
    <w:unhideWhenUsed/>
    <w:qFormat/>
    <w:uiPriority w:val="99"/>
    <w:pPr>
      <w:tabs>
        <w:tab w:val="center" w:pos="4153"/>
        <w:tab w:val="right" w:pos="8306"/>
      </w:tabs>
      <w:snapToGrid w:val="0"/>
      <w:jc w:val="left"/>
    </w:pPr>
    <w:rPr>
      <w:sz w:val="18"/>
      <w:szCs w:val="18"/>
    </w:rPr>
  </w:style>
  <w:style w:type="character" w:customStyle="1" w:styleId="102">
    <w:name w:val="标题 1 字符"/>
    <w:link w:val="4"/>
    <w:qFormat/>
    <w:uiPriority w:val="0"/>
    <w:rPr>
      <w:b/>
      <w:bCs/>
      <w:kern w:val="44"/>
      <w:sz w:val="44"/>
      <w:szCs w:val="44"/>
    </w:rPr>
  </w:style>
  <w:style w:type="character" w:customStyle="1" w:styleId="103">
    <w:name w:val="正文文本缩进 3 字符"/>
    <w:link w:val="38"/>
    <w:qFormat/>
    <w:uiPriority w:val="0"/>
    <w:rPr>
      <w:kern w:val="2"/>
      <w:sz w:val="16"/>
      <w:szCs w:val="16"/>
    </w:rPr>
  </w:style>
  <w:style w:type="character" w:customStyle="1" w:styleId="104">
    <w:name w:val="正文文本 Char1"/>
    <w:semiHidden/>
    <w:qFormat/>
    <w:uiPriority w:val="99"/>
    <w:rPr>
      <w:rFonts w:ascii="Times New Roman" w:hAnsi="Times New Roman" w:eastAsia="宋体" w:cs="Times New Roman"/>
      <w:szCs w:val="24"/>
    </w:rPr>
  </w:style>
  <w:style w:type="character" w:customStyle="1" w:styleId="105">
    <w:name w:val="062"/>
    <w:qFormat/>
    <w:uiPriority w:val="0"/>
    <w:rPr>
      <w:rFonts w:ascii="宋体" w:hAnsi="宋体"/>
      <w:b/>
      <w:bCs/>
      <w:sz w:val="32"/>
    </w:rPr>
  </w:style>
  <w:style w:type="character" w:customStyle="1" w:styleId="106">
    <w:name w:val="A15"/>
    <w:qFormat/>
    <w:uiPriority w:val="0"/>
    <w:rPr>
      <w:rFonts w:ascii="Times New Roman" w:hAnsi="Times New Roman"/>
      <w:color w:val="000000"/>
      <w:sz w:val="14"/>
      <w:szCs w:val="14"/>
    </w:rPr>
  </w:style>
  <w:style w:type="character" w:customStyle="1" w:styleId="107">
    <w:name w:val="宏文本 字符"/>
    <w:link w:val="3"/>
    <w:qFormat/>
    <w:uiPriority w:val="99"/>
    <w:rPr>
      <w:rFonts w:ascii="Courier New" w:hAnsi="Courier New"/>
      <w:kern w:val="2"/>
      <w:sz w:val="24"/>
      <w:szCs w:val="24"/>
      <w:lang w:val="en-US" w:eastAsia="zh-CN" w:bidi="ar-SA"/>
    </w:rPr>
  </w:style>
  <w:style w:type="character" w:customStyle="1" w:styleId="108">
    <w:name w:val="mark"/>
    <w:basedOn w:val="50"/>
    <w:qFormat/>
    <w:uiPriority w:val="0"/>
  </w:style>
  <w:style w:type="character" w:customStyle="1" w:styleId="109">
    <w:name w:val="apple-converted-space"/>
    <w:basedOn w:val="50"/>
    <w:qFormat/>
    <w:uiPriority w:val="0"/>
  </w:style>
  <w:style w:type="character" w:customStyle="1" w:styleId="110">
    <w:name w:val="ca-41"/>
    <w:qFormat/>
    <w:uiPriority w:val="0"/>
    <w:rPr>
      <w:rFonts w:hint="eastAsia" w:ascii="宋体" w:hAnsi="宋体" w:eastAsia="宋体"/>
      <w:color w:val="FF0000"/>
      <w:sz w:val="21"/>
      <w:szCs w:val="21"/>
    </w:rPr>
  </w:style>
  <w:style w:type="character" w:customStyle="1" w:styleId="111">
    <w:name w:val="引用 Char2"/>
    <w:qFormat/>
    <w:uiPriority w:val="29"/>
    <w:rPr>
      <w:i/>
      <w:iCs/>
      <w:color w:val="000000"/>
      <w:kern w:val="2"/>
      <w:sz w:val="21"/>
      <w:szCs w:val="24"/>
    </w:rPr>
  </w:style>
  <w:style w:type="character" w:customStyle="1" w:styleId="112">
    <w:name w:val="正文文本缩进 字符"/>
    <w:link w:val="20"/>
    <w:qFormat/>
    <w:uiPriority w:val="0"/>
    <w:rPr>
      <w:kern w:val="2"/>
      <w:sz w:val="21"/>
      <w:szCs w:val="24"/>
    </w:rPr>
  </w:style>
  <w:style w:type="character" w:customStyle="1" w:styleId="113">
    <w:name w:val="标题 4 字符"/>
    <w:link w:val="7"/>
    <w:qFormat/>
    <w:uiPriority w:val="0"/>
    <w:rPr>
      <w:rFonts w:ascii="Arial" w:hAnsi="Arial" w:eastAsia="黑体"/>
      <w:b/>
      <w:bCs/>
      <w:kern w:val="2"/>
      <w:sz w:val="28"/>
      <w:szCs w:val="28"/>
    </w:rPr>
  </w:style>
  <w:style w:type="character" w:customStyle="1" w:styleId="114">
    <w:name w:val="正文缩进 Char1"/>
    <w:qFormat/>
    <w:uiPriority w:val="0"/>
    <w:rPr>
      <w:rFonts w:ascii="Times New Roman" w:hAnsi="Times New Roman"/>
      <w:kern w:val="2"/>
      <w:sz w:val="21"/>
    </w:rPr>
  </w:style>
  <w:style w:type="character" w:customStyle="1" w:styleId="115">
    <w:name w:val="引用 Char1"/>
    <w:qFormat/>
    <w:uiPriority w:val="99"/>
    <w:rPr>
      <w:rFonts w:ascii="Times New Roman" w:hAnsi="Times New Roman"/>
      <w:i/>
      <w:iCs/>
      <w:color w:val="000000"/>
      <w:kern w:val="2"/>
      <w:sz w:val="21"/>
      <w:szCs w:val="24"/>
    </w:rPr>
  </w:style>
  <w:style w:type="character" w:customStyle="1" w:styleId="116">
    <w:name w:val="font12-blue-bold1"/>
    <w:qFormat/>
    <w:uiPriority w:val="0"/>
    <w:rPr>
      <w:b/>
      <w:bCs/>
      <w:color w:val="0249A5"/>
      <w:sz w:val="14"/>
      <w:szCs w:val="14"/>
      <w:u w:val="none"/>
    </w:rPr>
  </w:style>
  <w:style w:type="character" w:customStyle="1" w:styleId="117">
    <w:name w:val="题注 字符"/>
    <w:link w:val="16"/>
    <w:qFormat/>
    <w:uiPriority w:val="0"/>
    <w:rPr>
      <w:rFonts w:ascii="Arial" w:hAnsi="Arial" w:eastAsia="黑体" w:cs="Arial"/>
      <w:kern w:val="2"/>
    </w:rPr>
  </w:style>
  <w:style w:type="character" w:customStyle="1" w:styleId="118">
    <w:name w:val="页脚 Char2"/>
    <w:semiHidden/>
    <w:qFormat/>
    <w:uiPriority w:val="99"/>
    <w:rPr>
      <w:kern w:val="2"/>
      <w:sz w:val="18"/>
      <w:szCs w:val="18"/>
    </w:rPr>
  </w:style>
  <w:style w:type="character" w:customStyle="1" w:styleId="119">
    <w:name w:val="纯文本 Char3"/>
    <w:qFormat/>
    <w:uiPriority w:val="0"/>
    <w:rPr>
      <w:rFonts w:ascii="宋体" w:hAnsi="Courier New" w:eastAsia="宋体" w:cs="Courier New"/>
      <w:szCs w:val="21"/>
    </w:rPr>
  </w:style>
  <w:style w:type="character" w:customStyle="1" w:styleId="120">
    <w:name w:val="超链接2"/>
    <w:qFormat/>
    <w:uiPriority w:val="0"/>
    <w:rPr>
      <w:rFonts w:hint="eastAsia" w:ascii="宋体" w:hAnsi="宋体" w:eastAsia="宋体"/>
      <w:color w:val="FFFFFF"/>
      <w:sz w:val="18"/>
      <w:szCs w:val="18"/>
      <w:u w:val="none"/>
    </w:rPr>
  </w:style>
  <w:style w:type="character" w:customStyle="1" w:styleId="121">
    <w:name w:val="apple-style-span"/>
    <w:qFormat/>
    <w:uiPriority w:val="0"/>
  </w:style>
  <w:style w:type="character" w:customStyle="1" w:styleId="122">
    <w:name w:val="f161"/>
    <w:qFormat/>
    <w:uiPriority w:val="0"/>
    <w:rPr>
      <w:b/>
      <w:bCs/>
      <w:sz w:val="24"/>
      <w:szCs w:val="24"/>
    </w:rPr>
  </w:style>
  <w:style w:type="character" w:customStyle="1" w:styleId="123">
    <w:name w:val="纯文本 Char2"/>
    <w:qFormat/>
    <w:uiPriority w:val="0"/>
    <w:rPr>
      <w:rFonts w:ascii="宋体" w:hAnsi="Courier New" w:eastAsia="宋体" w:cs="Courier New"/>
      <w:kern w:val="2"/>
      <w:sz w:val="21"/>
      <w:szCs w:val="21"/>
      <w:lang w:val="en-US" w:eastAsia="zh-CN" w:bidi="ar-SA"/>
    </w:rPr>
  </w:style>
  <w:style w:type="character" w:customStyle="1" w:styleId="124">
    <w:name w:val="text11"/>
    <w:qFormat/>
    <w:uiPriority w:val="0"/>
    <w:rPr>
      <w:rFonts w:hint="default" w:ascii="Verdana" w:hAnsi="Verdana"/>
      <w:color w:val="4E4E4E"/>
      <w:sz w:val="18"/>
      <w:szCs w:val="18"/>
    </w:rPr>
  </w:style>
  <w:style w:type="character" w:customStyle="1" w:styleId="125">
    <w:name w:val="页脚 Char1"/>
    <w:semiHidden/>
    <w:qFormat/>
    <w:uiPriority w:val="99"/>
    <w:rPr>
      <w:rFonts w:ascii="Times New Roman" w:hAnsi="Times New Roman" w:eastAsia="宋体" w:cs="Times New Roman"/>
      <w:sz w:val="18"/>
      <w:szCs w:val="18"/>
    </w:rPr>
  </w:style>
  <w:style w:type="character" w:customStyle="1" w:styleId="126">
    <w:name w:val="标题 3 字符"/>
    <w:link w:val="6"/>
    <w:qFormat/>
    <w:uiPriority w:val="0"/>
    <w:rPr>
      <w:b/>
      <w:bCs/>
      <w:kern w:val="2"/>
      <w:sz w:val="32"/>
      <w:szCs w:val="32"/>
    </w:rPr>
  </w:style>
  <w:style w:type="character" w:customStyle="1" w:styleId="127">
    <w:name w:val="Plain Text Char"/>
    <w:qFormat/>
    <w:locked/>
    <w:uiPriority w:val="0"/>
    <w:rPr>
      <w:rFonts w:ascii="宋体" w:hAnsi="Courier New" w:eastAsia="宋体"/>
    </w:rPr>
  </w:style>
  <w:style w:type="character" w:customStyle="1" w:styleId="128">
    <w:name w:val="font51"/>
    <w:qFormat/>
    <w:uiPriority w:val="0"/>
    <w:rPr>
      <w:rFonts w:hint="eastAsia" w:ascii="宋体" w:hAnsi="宋体" w:eastAsia="宋体" w:cs="宋体"/>
      <w:color w:val="000000"/>
      <w:sz w:val="20"/>
      <w:szCs w:val="20"/>
      <w:u w:val="none"/>
    </w:rPr>
  </w:style>
  <w:style w:type="character" w:customStyle="1" w:styleId="129">
    <w:name w:val="lmain1"/>
    <w:qFormat/>
    <w:uiPriority w:val="0"/>
    <w:rPr>
      <w:color w:val="407AAB"/>
      <w:sz w:val="30"/>
      <w:szCs w:val="30"/>
    </w:rPr>
  </w:style>
  <w:style w:type="character" w:customStyle="1" w:styleId="130">
    <w:name w:val="宏文本 Char1"/>
    <w:qFormat/>
    <w:uiPriority w:val="99"/>
    <w:rPr>
      <w:rFonts w:ascii="Courier New" w:hAnsi="Courier New" w:cs="Courier New"/>
      <w:kern w:val="2"/>
      <w:sz w:val="24"/>
      <w:szCs w:val="24"/>
    </w:rPr>
  </w:style>
  <w:style w:type="character" w:customStyle="1" w:styleId="131">
    <w:name w:val="批注框文本 Char1"/>
    <w:semiHidden/>
    <w:qFormat/>
    <w:uiPriority w:val="99"/>
    <w:rPr>
      <w:kern w:val="2"/>
      <w:sz w:val="18"/>
      <w:szCs w:val="18"/>
    </w:rPr>
  </w:style>
  <w:style w:type="character" w:customStyle="1" w:styleId="132">
    <w:name w:val="标题 9 字符"/>
    <w:link w:val="13"/>
    <w:qFormat/>
    <w:uiPriority w:val="0"/>
    <w:rPr>
      <w:rFonts w:ascii="Arial" w:hAnsi="Arial" w:eastAsia="黑体"/>
      <w:kern w:val="2"/>
      <w:sz w:val="21"/>
      <w:szCs w:val="24"/>
    </w:rPr>
  </w:style>
  <w:style w:type="character" w:customStyle="1" w:styleId="133">
    <w:name w:val="标题 8 字符"/>
    <w:link w:val="12"/>
    <w:qFormat/>
    <w:uiPriority w:val="0"/>
    <w:rPr>
      <w:rFonts w:ascii="Arial" w:hAnsi="Arial" w:eastAsia="黑体"/>
      <w:kern w:val="2"/>
      <w:sz w:val="24"/>
      <w:szCs w:val="24"/>
    </w:rPr>
  </w:style>
  <w:style w:type="character" w:customStyle="1" w:styleId="134">
    <w:name w:val="正文文本缩进 3 Char1"/>
    <w:semiHidden/>
    <w:qFormat/>
    <w:uiPriority w:val="99"/>
    <w:rPr>
      <w:rFonts w:ascii="Times New Roman" w:hAnsi="Times New Roman" w:eastAsia="宋体" w:cs="Times New Roman"/>
      <w:sz w:val="16"/>
      <w:szCs w:val="16"/>
    </w:rPr>
  </w:style>
  <w:style w:type="character" w:customStyle="1" w:styleId="135">
    <w:name w:val="文档结构图 字符"/>
    <w:link w:val="17"/>
    <w:qFormat/>
    <w:uiPriority w:val="0"/>
    <w:rPr>
      <w:kern w:val="2"/>
      <w:sz w:val="21"/>
      <w:szCs w:val="24"/>
      <w:shd w:val="clear" w:color="auto" w:fill="000080"/>
    </w:rPr>
  </w:style>
  <w:style w:type="character" w:customStyle="1" w:styleId="136">
    <w:name w:val="文档正文 Char Char"/>
    <w:link w:val="137"/>
    <w:qFormat/>
    <w:locked/>
    <w:uiPriority w:val="0"/>
    <w:rPr>
      <w:rFonts w:ascii="华文细黑" w:hAnsi="华文细黑" w:eastAsia="华文细黑"/>
      <w:color w:val="000000"/>
      <w:sz w:val="24"/>
    </w:rPr>
  </w:style>
  <w:style w:type="paragraph" w:customStyle="1" w:styleId="137">
    <w:name w:val="文档正文"/>
    <w:basedOn w:val="1"/>
    <w:link w:val="13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8">
    <w:name w:val="Char Char4"/>
    <w:semiHidden/>
    <w:qFormat/>
    <w:uiPriority w:val="0"/>
    <w:rPr>
      <w:rFonts w:ascii="Times New Roman" w:hAnsi="Times New Roman" w:eastAsia="宋体" w:cs="Times New Roman"/>
      <w:sz w:val="16"/>
      <w:szCs w:val="16"/>
    </w:rPr>
  </w:style>
  <w:style w:type="character" w:customStyle="1" w:styleId="139">
    <w:name w:val="Char Char1"/>
    <w:qFormat/>
    <w:uiPriority w:val="0"/>
    <w:rPr>
      <w:rFonts w:eastAsia="宋体"/>
      <w:kern w:val="2"/>
      <w:sz w:val="21"/>
      <w:szCs w:val="24"/>
      <w:lang w:bidi="ar-SA"/>
    </w:rPr>
  </w:style>
  <w:style w:type="character" w:customStyle="1" w:styleId="140">
    <w:name w:val="批注框文本 字符"/>
    <w:link w:val="30"/>
    <w:qFormat/>
    <w:uiPriority w:val="0"/>
    <w:rPr>
      <w:kern w:val="2"/>
      <w:sz w:val="18"/>
      <w:szCs w:val="18"/>
    </w:rPr>
  </w:style>
  <w:style w:type="character" w:customStyle="1" w:styleId="141">
    <w:name w:val="正文缩进 字符"/>
    <w:link w:val="9"/>
    <w:qFormat/>
    <w:uiPriority w:val="0"/>
    <w:rPr>
      <w:rFonts w:ascii="宋体"/>
      <w:snapToGrid w:val="0"/>
    </w:rPr>
  </w:style>
  <w:style w:type="character" w:customStyle="1" w:styleId="142">
    <w:name w:val="纯文本 字符"/>
    <w:link w:val="26"/>
    <w:qFormat/>
    <w:uiPriority w:val="0"/>
    <w:rPr>
      <w:rFonts w:ascii="宋体" w:hAnsi="Courier New" w:eastAsia="宋体" w:cs="Courier New"/>
      <w:kern w:val="2"/>
      <w:sz w:val="21"/>
      <w:szCs w:val="21"/>
      <w:lang w:val="en-US" w:eastAsia="zh-CN" w:bidi="ar-SA"/>
    </w:rPr>
  </w:style>
  <w:style w:type="character" w:customStyle="1" w:styleId="143">
    <w:name w:val="正文文本 3 字符"/>
    <w:link w:val="19"/>
    <w:qFormat/>
    <w:uiPriority w:val="0"/>
    <w:rPr>
      <w:b/>
      <w:bCs/>
      <w:sz w:val="24"/>
      <w:szCs w:val="24"/>
    </w:rPr>
  </w:style>
  <w:style w:type="character" w:customStyle="1" w:styleId="144">
    <w:name w:val="标题 5 字符"/>
    <w:link w:val="8"/>
    <w:qFormat/>
    <w:uiPriority w:val="0"/>
    <w:rPr>
      <w:b/>
      <w:kern w:val="2"/>
      <w:sz w:val="28"/>
      <w:szCs w:val="24"/>
    </w:rPr>
  </w:style>
  <w:style w:type="character" w:customStyle="1" w:styleId="145">
    <w:name w:val="标题 1 Char"/>
    <w:link w:val="146"/>
    <w:qFormat/>
    <w:uiPriority w:val="0"/>
    <w:rPr>
      <w:b/>
      <w:bCs/>
      <w:kern w:val="44"/>
      <w:sz w:val="44"/>
      <w:szCs w:val="44"/>
    </w:rPr>
  </w:style>
  <w:style w:type="paragraph" w:customStyle="1" w:styleId="146">
    <w:name w:val="heading 1_file_1521"/>
    <w:basedOn w:val="147"/>
    <w:link w:val="145"/>
    <w:qFormat/>
    <w:uiPriority w:val="9"/>
    <w:pPr>
      <w:outlineLvl w:val="0"/>
    </w:pPr>
    <w:rPr>
      <w:kern w:val="36"/>
      <w:sz w:val="48"/>
      <w:szCs w:val="48"/>
    </w:rPr>
  </w:style>
  <w:style w:type="paragraph" w:customStyle="1" w:styleId="147">
    <w:name w:val="Normal_file_15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522"/>
    <w:basedOn w:val="149"/>
    <w:link w:val="145"/>
    <w:qFormat/>
    <w:uiPriority w:val="9"/>
    <w:pPr>
      <w:outlineLvl w:val="0"/>
    </w:pPr>
    <w:rPr>
      <w:kern w:val="36"/>
      <w:sz w:val="48"/>
      <w:szCs w:val="48"/>
    </w:rPr>
  </w:style>
  <w:style w:type="paragraph" w:customStyle="1" w:styleId="149">
    <w:name w:val="Normal_file_15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494"/>
    <w:basedOn w:val="151"/>
    <w:link w:val="145"/>
    <w:qFormat/>
    <w:uiPriority w:val="9"/>
    <w:pPr>
      <w:outlineLvl w:val="0"/>
    </w:pPr>
    <w:rPr>
      <w:kern w:val="36"/>
      <w:sz w:val="48"/>
      <w:szCs w:val="48"/>
    </w:rPr>
  </w:style>
  <w:style w:type="paragraph" w:customStyle="1" w:styleId="151">
    <w:name w:val="Normal_file_14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495"/>
    <w:basedOn w:val="153"/>
    <w:link w:val="145"/>
    <w:qFormat/>
    <w:uiPriority w:val="9"/>
    <w:pPr>
      <w:outlineLvl w:val="0"/>
    </w:pPr>
    <w:rPr>
      <w:kern w:val="36"/>
      <w:sz w:val="48"/>
      <w:szCs w:val="48"/>
    </w:rPr>
  </w:style>
  <w:style w:type="paragraph" w:customStyle="1" w:styleId="153">
    <w:name w:val="Normal_file_14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497"/>
    <w:basedOn w:val="155"/>
    <w:link w:val="145"/>
    <w:qFormat/>
    <w:uiPriority w:val="9"/>
    <w:pPr>
      <w:outlineLvl w:val="0"/>
    </w:pPr>
    <w:rPr>
      <w:kern w:val="36"/>
      <w:sz w:val="48"/>
      <w:szCs w:val="48"/>
    </w:rPr>
  </w:style>
  <w:style w:type="paragraph" w:customStyle="1" w:styleId="155">
    <w:name w:val="Normal_file_1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498"/>
    <w:basedOn w:val="157"/>
    <w:link w:val="145"/>
    <w:qFormat/>
    <w:uiPriority w:val="9"/>
    <w:pPr>
      <w:outlineLvl w:val="0"/>
    </w:pPr>
    <w:rPr>
      <w:kern w:val="36"/>
      <w:sz w:val="48"/>
      <w:szCs w:val="48"/>
    </w:rPr>
  </w:style>
  <w:style w:type="paragraph" w:customStyle="1" w:styleId="157">
    <w:name w:val="Normal_file_1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499"/>
    <w:basedOn w:val="159"/>
    <w:link w:val="145"/>
    <w:qFormat/>
    <w:uiPriority w:val="9"/>
    <w:pPr>
      <w:outlineLvl w:val="0"/>
    </w:pPr>
    <w:rPr>
      <w:kern w:val="36"/>
      <w:sz w:val="48"/>
      <w:szCs w:val="48"/>
    </w:rPr>
  </w:style>
  <w:style w:type="paragraph" w:customStyle="1" w:styleId="159">
    <w:name w:val="Normal_file_1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501"/>
    <w:basedOn w:val="161"/>
    <w:link w:val="145"/>
    <w:qFormat/>
    <w:uiPriority w:val="9"/>
    <w:pPr>
      <w:outlineLvl w:val="0"/>
    </w:pPr>
    <w:rPr>
      <w:kern w:val="36"/>
      <w:sz w:val="48"/>
      <w:szCs w:val="48"/>
    </w:rPr>
  </w:style>
  <w:style w:type="paragraph" w:customStyle="1" w:styleId="161">
    <w:name w:val="Normal_file_1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493_file_1502"/>
    <w:basedOn w:val="163"/>
    <w:link w:val="145"/>
    <w:qFormat/>
    <w:uiPriority w:val="9"/>
    <w:pPr>
      <w:outlineLvl w:val="0"/>
    </w:pPr>
    <w:rPr>
      <w:kern w:val="36"/>
      <w:sz w:val="48"/>
      <w:szCs w:val="48"/>
    </w:rPr>
  </w:style>
  <w:style w:type="paragraph" w:customStyle="1" w:styleId="163">
    <w:name w:val="Normal_file_1493_file_1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503"/>
    <w:basedOn w:val="165"/>
    <w:link w:val="145"/>
    <w:qFormat/>
    <w:uiPriority w:val="9"/>
    <w:pPr>
      <w:outlineLvl w:val="0"/>
    </w:pPr>
    <w:rPr>
      <w:kern w:val="36"/>
      <w:sz w:val="48"/>
      <w:szCs w:val="48"/>
    </w:rPr>
  </w:style>
  <w:style w:type="paragraph" w:customStyle="1" w:styleId="165">
    <w:name w:val="Normal_file_1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505"/>
    <w:basedOn w:val="167"/>
    <w:link w:val="145"/>
    <w:qFormat/>
    <w:uiPriority w:val="9"/>
    <w:pPr>
      <w:outlineLvl w:val="0"/>
    </w:pPr>
    <w:rPr>
      <w:kern w:val="36"/>
      <w:sz w:val="48"/>
      <w:szCs w:val="48"/>
    </w:rPr>
  </w:style>
  <w:style w:type="paragraph" w:customStyle="1" w:styleId="167">
    <w:name w:val="Normal_file_1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506"/>
    <w:basedOn w:val="169"/>
    <w:link w:val="145"/>
    <w:qFormat/>
    <w:uiPriority w:val="9"/>
    <w:pPr>
      <w:outlineLvl w:val="0"/>
    </w:pPr>
    <w:rPr>
      <w:kern w:val="36"/>
      <w:sz w:val="48"/>
      <w:szCs w:val="48"/>
    </w:rPr>
  </w:style>
  <w:style w:type="paragraph" w:customStyle="1" w:styleId="169">
    <w:name w:val="Normal_file_1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507"/>
    <w:basedOn w:val="171"/>
    <w:link w:val="145"/>
    <w:qFormat/>
    <w:uiPriority w:val="9"/>
    <w:pPr>
      <w:outlineLvl w:val="0"/>
    </w:pPr>
    <w:rPr>
      <w:kern w:val="36"/>
      <w:sz w:val="48"/>
      <w:szCs w:val="48"/>
    </w:rPr>
  </w:style>
  <w:style w:type="paragraph" w:customStyle="1" w:styleId="171">
    <w:name w:val="Normal_file_1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508"/>
    <w:basedOn w:val="173"/>
    <w:link w:val="145"/>
    <w:qFormat/>
    <w:uiPriority w:val="9"/>
    <w:pPr>
      <w:outlineLvl w:val="0"/>
    </w:pPr>
    <w:rPr>
      <w:kern w:val="36"/>
      <w:sz w:val="48"/>
      <w:szCs w:val="48"/>
    </w:rPr>
  </w:style>
  <w:style w:type="paragraph" w:customStyle="1" w:styleId="173">
    <w:name w:val="Normal_file_1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509"/>
    <w:basedOn w:val="175"/>
    <w:link w:val="145"/>
    <w:qFormat/>
    <w:uiPriority w:val="9"/>
    <w:pPr>
      <w:outlineLvl w:val="0"/>
    </w:pPr>
    <w:rPr>
      <w:kern w:val="36"/>
      <w:sz w:val="48"/>
      <w:szCs w:val="48"/>
    </w:rPr>
  </w:style>
  <w:style w:type="paragraph" w:customStyle="1" w:styleId="175">
    <w:name w:val="Normal_file_1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510"/>
    <w:basedOn w:val="177"/>
    <w:link w:val="145"/>
    <w:qFormat/>
    <w:uiPriority w:val="9"/>
    <w:pPr>
      <w:outlineLvl w:val="0"/>
    </w:pPr>
    <w:rPr>
      <w:kern w:val="36"/>
      <w:sz w:val="48"/>
      <w:szCs w:val="48"/>
    </w:rPr>
  </w:style>
  <w:style w:type="paragraph" w:customStyle="1" w:styleId="177">
    <w:name w:val="Normal_file_1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511"/>
    <w:basedOn w:val="179"/>
    <w:link w:val="145"/>
    <w:qFormat/>
    <w:uiPriority w:val="9"/>
    <w:pPr>
      <w:outlineLvl w:val="0"/>
    </w:pPr>
    <w:rPr>
      <w:kern w:val="36"/>
      <w:sz w:val="48"/>
      <w:szCs w:val="48"/>
    </w:rPr>
  </w:style>
  <w:style w:type="paragraph" w:customStyle="1" w:styleId="179">
    <w:name w:val="Normal_file_1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512"/>
    <w:basedOn w:val="181"/>
    <w:link w:val="145"/>
    <w:qFormat/>
    <w:uiPriority w:val="9"/>
    <w:pPr>
      <w:outlineLvl w:val="0"/>
    </w:pPr>
    <w:rPr>
      <w:kern w:val="36"/>
      <w:sz w:val="48"/>
      <w:szCs w:val="48"/>
    </w:rPr>
  </w:style>
  <w:style w:type="paragraph" w:customStyle="1" w:styleId="181">
    <w:name w:val="Normal_file_1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513"/>
    <w:basedOn w:val="183"/>
    <w:link w:val="145"/>
    <w:qFormat/>
    <w:uiPriority w:val="9"/>
    <w:pPr>
      <w:outlineLvl w:val="0"/>
    </w:pPr>
    <w:rPr>
      <w:kern w:val="36"/>
      <w:sz w:val="48"/>
      <w:szCs w:val="48"/>
    </w:rPr>
  </w:style>
  <w:style w:type="paragraph" w:customStyle="1" w:styleId="183">
    <w:name w:val="Normal_file_1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514"/>
    <w:basedOn w:val="185"/>
    <w:link w:val="145"/>
    <w:qFormat/>
    <w:uiPriority w:val="9"/>
    <w:pPr>
      <w:outlineLvl w:val="0"/>
    </w:pPr>
    <w:rPr>
      <w:kern w:val="36"/>
      <w:sz w:val="48"/>
      <w:szCs w:val="48"/>
    </w:rPr>
  </w:style>
  <w:style w:type="paragraph" w:customStyle="1" w:styleId="185">
    <w:name w:val="Normal_file_1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515"/>
    <w:basedOn w:val="187"/>
    <w:link w:val="145"/>
    <w:qFormat/>
    <w:uiPriority w:val="9"/>
    <w:pPr>
      <w:outlineLvl w:val="0"/>
    </w:pPr>
    <w:rPr>
      <w:kern w:val="36"/>
      <w:sz w:val="48"/>
      <w:szCs w:val="48"/>
    </w:rPr>
  </w:style>
  <w:style w:type="paragraph" w:customStyle="1" w:styleId="187">
    <w:name w:val="Normal_file_15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1516"/>
    <w:basedOn w:val="189"/>
    <w:link w:val="145"/>
    <w:qFormat/>
    <w:uiPriority w:val="9"/>
    <w:pPr>
      <w:outlineLvl w:val="0"/>
    </w:pPr>
    <w:rPr>
      <w:kern w:val="36"/>
      <w:sz w:val="48"/>
      <w:szCs w:val="48"/>
    </w:rPr>
  </w:style>
  <w:style w:type="paragraph" w:customStyle="1" w:styleId="189">
    <w:name w:val="Normal_file_15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1517"/>
    <w:basedOn w:val="191"/>
    <w:link w:val="145"/>
    <w:qFormat/>
    <w:uiPriority w:val="9"/>
    <w:pPr>
      <w:outlineLvl w:val="0"/>
    </w:pPr>
    <w:rPr>
      <w:kern w:val="36"/>
      <w:sz w:val="48"/>
      <w:szCs w:val="48"/>
    </w:rPr>
  </w:style>
  <w:style w:type="paragraph" w:customStyle="1" w:styleId="191">
    <w:name w:val="Normal_file_15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1518"/>
    <w:basedOn w:val="193"/>
    <w:link w:val="145"/>
    <w:qFormat/>
    <w:uiPriority w:val="9"/>
    <w:pPr>
      <w:outlineLvl w:val="0"/>
    </w:pPr>
    <w:rPr>
      <w:kern w:val="36"/>
      <w:sz w:val="48"/>
      <w:szCs w:val="48"/>
    </w:rPr>
  </w:style>
  <w:style w:type="paragraph" w:customStyle="1" w:styleId="193">
    <w:name w:val="Normal_file_15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1519"/>
    <w:basedOn w:val="195"/>
    <w:link w:val="145"/>
    <w:qFormat/>
    <w:uiPriority w:val="9"/>
    <w:pPr>
      <w:outlineLvl w:val="0"/>
    </w:pPr>
    <w:rPr>
      <w:kern w:val="36"/>
      <w:sz w:val="48"/>
      <w:szCs w:val="48"/>
    </w:rPr>
  </w:style>
  <w:style w:type="paragraph" w:customStyle="1" w:styleId="195">
    <w:name w:val="Normal_file_15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6">
    <w:name w:val="heading 1_file_1520"/>
    <w:basedOn w:val="197"/>
    <w:link w:val="145"/>
    <w:qFormat/>
    <w:uiPriority w:val="9"/>
    <w:pPr>
      <w:outlineLvl w:val="0"/>
    </w:pPr>
    <w:rPr>
      <w:kern w:val="36"/>
      <w:sz w:val="48"/>
      <w:szCs w:val="48"/>
    </w:rPr>
  </w:style>
  <w:style w:type="paragraph" w:customStyle="1" w:styleId="197">
    <w:name w:val="Normal_file_152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8">
    <w:name w:val="Char Char11"/>
    <w:qFormat/>
    <w:uiPriority w:val="0"/>
    <w:rPr>
      <w:rFonts w:ascii="宋体" w:hAnsi="Courier New" w:eastAsia="宋体" w:cs="Courier New"/>
      <w:szCs w:val="21"/>
    </w:rPr>
  </w:style>
  <w:style w:type="character" w:customStyle="1" w:styleId="199">
    <w:name w:val="页脚 字符"/>
    <w:link w:val="31"/>
    <w:qFormat/>
    <w:uiPriority w:val="99"/>
    <w:rPr>
      <w:kern w:val="2"/>
      <w:sz w:val="18"/>
      <w:szCs w:val="18"/>
    </w:rPr>
  </w:style>
  <w:style w:type="character" w:customStyle="1" w:styleId="200">
    <w:name w:val="font91"/>
    <w:qFormat/>
    <w:uiPriority w:val="0"/>
    <w:rPr>
      <w:rFonts w:hint="default" w:ascii="Times New Roman" w:hAnsi="Times New Roman" w:cs="Times New Roman"/>
      <w:color w:val="000000"/>
      <w:sz w:val="20"/>
      <w:szCs w:val="20"/>
      <w:u w:val="none"/>
    </w:rPr>
  </w:style>
  <w:style w:type="character" w:customStyle="1" w:styleId="201">
    <w:name w:val="纯文本 Char1"/>
    <w:qFormat/>
    <w:uiPriority w:val="0"/>
    <w:rPr>
      <w:rFonts w:ascii="宋体" w:hAnsi="Courier New" w:eastAsia="宋体" w:cs="Courier New"/>
      <w:szCs w:val="21"/>
    </w:rPr>
  </w:style>
  <w:style w:type="character" w:customStyle="1" w:styleId="202">
    <w:name w:val="正文文本缩进 3 Char2"/>
    <w:semiHidden/>
    <w:qFormat/>
    <w:uiPriority w:val="99"/>
    <w:rPr>
      <w:kern w:val="2"/>
      <w:sz w:val="16"/>
      <w:szCs w:val="16"/>
    </w:rPr>
  </w:style>
  <w:style w:type="character" w:customStyle="1" w:styleId="203">
    <w:name w:val="A4"/>
    <w:qFormat/>
    <w:uiPriority w:val="0"/>
    <w:rPr>
      <w:rFonts w:ascii="新宋体" w:eastAsia="新宋体" w:cs="新宋体"/>
      <w:color w:val="000000"/>
      <w:lang w:bidi="ar-SA"/>
    </w:rPr>
  </w:style>
  <w:style w:type="character" w:customStyle="1" w:styleId="204">
    <w:name w:val="style21"/>
    <w:qFormat/>
    <w:uiPriority w:val="0"/>
    <w:rPr>
      <w:sz w:val="22"/>
      <w:szCs w:val="22"/>
    </w:rPr>
  </w:style>
  <w:style w:type="character" w:customStyle="1" w:styleId="205">
    <w:name w:val="列表段落 字符"/>
    <w:link w:val="206"/>
    <w:qFormat/>
    <w:locked/>
    <w:uiPriority w:val="34"/>
    <w:rPr>
      <w:rFonts w:ascii="Calibri" w:hAnsi="Calibri"/>
      <w:kern w:val="2"/>
      <w:sz w:val="21"/>
      <w:szCs w:val="22"/>
    </w:rPr>
  </w:style>
  <w:style w:type="paragraph" w:styleId="206">
    <w:name w:val="List Paragraph"/>
    <w:basedOn w:val="1"/>
    <w:link w:val="205"/>
    <w:qFormat/>
    <w:uiPriority w:val="34"/>
    <w:pPr>
      <w:ind w:firstLine="420" w:firstLineChars="200"/>
    </w:pPr>
    <w:rPr>
      <w:rFonts w:ascii="Calibri" w:hAnsi="Calibri"/>
      <w:szCs w:val="22"/>
    </w:rPr>
  </w:style>
  <w:style w:type="character" w:customStyle="1" w:styleId="207">
    <w:name w:val="标题 7 字符"/>
    <w:link w:val="11"/>
    <w:qFormat/>
    <w:uiPriority w:val="0"/>
    <w:rPr>
      <w:b/>
      <w:kern w:val="2"/>
      <w:sz w:val="24"/>
      <w:szCs w:val="24"/>
    </w:rPr>
  </w:style>
  <w:style w:type="character" w:customStyle="1" w:styleId="208">
    <w:name w:val="无间隔 字符"/>
    <w:link w:val="209"/>
    <w:qFormat/>
    <w:uiPriority w:val="1"/>
    <w:rPr>
      <w:rFonts w:ascii="宋体" w:hAnsi="Courier New"/>
      <w:kern w:val="2"/>
      <w:sz w:val="21"/>
      <w:lang w:val="en-US" w:eastAsia="zh-CN" w:bidi="ar-SA"/>
    </w:rPr>
  </w:style>
  <w:style w:type="paragraph" w:styleId="209">
    <w:name w:val="No Spacing"/>
    <w:link w:val="208"/>
    <w:qFormat/>
    <w:uiPriority w:val="1"/>
    <w:pPr>
      <w:widowControl w:val="0"/>
      <w:jc w:val="both"/>
    </w:pPr>
    <w:rPr>
      <w:rFonts w:ascii="宋体" w:hAnsi="Courier New" w:eastAsia="宋体" w:cs="Times New Roman"/>
      <w:kern w:val="2"/>
      <w:sz w:val="21"/>
      <w:lang w:val="en-US" w:eastAsia="zh-CN" w:bidi="ar-SA"/>
    </w:rPr>
  </w:style>
  <w:style w:type="character" w:customStyle="1" w:styleId="210">
    <w:name w:val="Subtle Emphasis"/>
    <w:qFormat/>
    <w:uiPriority w:val="19"/>
    <w:rPr>
      <w:i/>
      <w:iCs/>
      <w:color w:val="808080"/>
    </w:rPr>
  </w:style>
  <w:style w:type="character" w:customStyle="1" w:styleId="211">
    <w:name w:val="表正文 Char2"/>
    <w:qFormat/>
    <w:uiPriority w:val="0"/>
    <w:rPr>
      <w:rFonts w:ascii="Times New Roman" w:hAnsi="Times New Roman"/>
      <w:kern w:val="2"/>
      <w:sz w:val="21"/>
    </w:rPr>
  </w:style>
  <w:style w:type="character" w:customStyle="1" w:styleId="212">
    <w:name w:val="日期 Char1"/>
    <w:semiHidden/>
    <w:qFormat/>
    <w:uiPriority w:val="99"/>
    <w:rPr>
      <w:rFonts w:ascii="Times New Roman" w:hAnsi="Times New Roman" w:eastAsia="宋体" w:cs="Times New Roman"/>
      <w:szCs w:val="24"/>
    </w:rPr>
  </w:style>
  <w:style w:type="character" w:customStyle="1" w:styleId="213">
    <w:name w:val="批注文字 字符"/>
    <w:link w:val="18"/>
    <w:qFormat/>
    <w:uiPriority w:val="99"/>
    <w:rPr>
      <w:kern w:val="2"/>
      <w:sz w:val="21"/>
      <w:szCs w:val="24"/>
    </w:rPr>
  </w:style>
  <w:style w:type="character" w:customStyle="1" w:styleId="214">
    <w:name w:val="ca-21"/>
    <w:qFormat/>
    <w:uiPriority w:val="0"/>
    <w:rPr>
      <w:rFonts w:ascii="宋体" w:hAnsi="宋体" w:eastAsia="宋体"/>
      <w:w w:val="100"/>
      <w:sz w:val="21"/>
      <w:szCs w:val="21"/>
      <w:shd w:val="clear" w:color="auto" w:fill="auto"/>
    </w:rPr>
  </w:style>
  <w:style w:type="character" w:customStyle="1" w:styleId="215">
    <w:name w:val="Body Text Indent 3 Char"/>
    <w:qFormat/>
    <w:locked/>
    <w:uiPriority w:val="99"/>
    <w:rPr>
      <w:rFonts w:eastAsia="宋体"/>
      <w:sz w:val="16"/>
    </w:rPr>
  </w:style>
  <w:style w:type="character" w:customStyle="1" w:styleId="216">
    <w:name w:val="批注主题 Char1"/>
    <w:qFormat/>
    <w:uiPriority w:val="99"/>
    <w:rPr>
      <w:b/>
      <w:bCs/>
      <w:kern w:val="2"/>
      <w:sz w:val="21"/>
      <w:szCs w:val="24"/>
    </w:rPr>
  </w:style>
  <w:style w:type="character" w:customStyle="1" w:styleId="217">
    <w:name w:val="页眉 Char1"/>
    <w:semiHidden/>
    <w:qFormat/>
    <w:uiPriority w:val="99"/>
    <w:rPr>
      <w:kern w:val="2"/>
      <w:sz w:val="18"/>
      <w:szCs w:val="18"/>
    </w:rPr>
  </w:style>
  <w:style w:type="character" w:customStyle="1" w:styleId="218">
    <w:name w:val="正文文本 2 Char1"/>
    <w:semiHidden/>
    <w:qFormat/>
    <w:uiPriority w:val="99"/>
    <w:rPr>
      <w:rFonts w:ascii="Times New Roman" w:hAnsi="Times New Roman" w:eastAsia="宋体" w:cs="Times New Roman"/>
      <w:szCs w:val="24"/>
    </w:rPr>
  </w:style>
  <w:style w:type="character" w:customStyle="1" w:styleId="219">
    <w:name w:val="bold1"/>
    <w:qFormat/>
    <w:uiPriority w:val="0"/>
    <w:rPr>
      <w:rFonts w:hint="default"/>
      <w:b/>
      <w:bCs/>
      <w:color w:val="000000"/>
      <w:sz w:val="18"/>
      <w:szCs w:val="18"/>
    </w:rPr>
  </w:style>
  <w:style w:type="character" w:customStyle="1" w:styleId="220">
    <w:name w:val="正文文本缩进 Char1"/>
    <w:semiHidden/>
    <w:qFormat/>
    <w:uiPriority w:val="99"/>
    <w:rPr>
      <w:kern w:val="2"/>
      <w:sz w:val="21"/>
      <w:szCs w:val="24"/>
    </w:rPr>
  </w:style>
  <w:style w:type="character" w:customStyle="1" w:styleId="221">
    <w:name w:val="纯文本 Char"/>
    <w:qFormat/>
    <w:uiPriority w:val="0"/>
    <w:rPr>
      <w:rFonts w:ascii="宋体" w:hAnsi="Courier New" w:eastAsia="宋体" w:cs="Courier New"/>
      <w:kern w:val="2"/>
      <w:sz w:val="21"/>
      <w:szCs w:val="21"/>
      <w:lang w:val="en-US" w:eastAsia="zh-CN" w:bidi="ar-SA"/>
    </w:rPr>
  </w:style>
  <w:style w:type="character" w:customStyle="1" w:styleId="222">
    <w:name w:val="正文文本 字符"/>
    <w:link w:val="2"/>
    <w:qFormat/>
    <w:uiPriority w:val="0"/>
    <w:rPr>
      <w:kern w:val="2"/>
      <w:sz w:val="24"/>
      <w:szCs w:val="24"/>
    </w:rPr>
  </w:style>
  <w:style w:type="character" w:customStyle="1" w:styleId="223">
    <w:name w:val="项目排列 Char Char"/>
    <w:link w:val="224"/>
    <w:qFormat/>
    <w:uiPriority w:val="0"/>
    <w:rPr>
      <w:kern w:val="2"/>
      <w:sz w:val="24"/>
      <w:szCs w:val="24"/>
    </w:rPr>
  </w:style>
  <w:style w:type="paragraph" w:customStyle="1" w:styleId="224">
    <w:name w:val="项目排列"/>
    <w:basedOn w:val="1"/>
    <w:link w:val="223"/>
    <w:qFormat/>
    <w:uiPriority w:val="0"/>
    <w:pPr>
      <w:numPr>
        <w:ilvl w:val="0"/>
        <w:numId w:val="1"/>
      </w:numPr>
      <w:tabs>
        <w:tab w:val="left" w:pos="1200"/>
      </w:tabs>
      <w:spacing w:beforeLines="50" w:afterLines="50" w:line="300" w:lineRule="auto"/>
    </w:pPr>
    <w:rPr>
      <w:sz w:val="24"/>
    </w:rPr>
  </w:style>
  <w:style w:type="character" w:customStyle="1" w:styleId="225">
    <w:name w:val="ca-2"/>
    <w:basedOn w:val="50"/>
    <w:qFormat/>
    <w:uiPriority w:val="0"/>
  </w:style>
  <w:style w:type="character" w:customStyle="1" w:styleId="226">
    <w:name w:val="标题 6 字符"/>
    <w:link w:val="10"/>
    <w:qFormat/>
    <w:uiPriority w:val="0"/>
    <w:rPr>
      <w:rFonts w:ascii="Arial" w:hAnsi="Arial" w:eastAsia="黑体"/>
      <w:b/>
      <w:kern w:val="2"/>
      <w:sz w:val="24"/>
      <w:szCs w:val="24"/>
    </w:rPr>
  </w:style>
  <w:style w:type="paragraph" w:customStyle="1" w:styleId="227">
    <w:name w:val="列表段落1"/>
    <w:basedOn w:val="1"/>
    <w:qFormat/>
    <w:uiPriority w:val="0"/>
    <w:pPr>
      <w:ind w:firstLine="420" w:firstLineChars="200"/>
    </w:pPr>
    <w:rPr>
      <w:rFonts w:ascii="Calibri" w:hAnsi="Calibri"/>
      <w:szCs w:val="22"/>
    </w:rPr>
  </w:style>
  <w:style w:type="paragraph" w:customStyle="1" w:styleId="228">
    <w:name w:val="三级条标题"/>
    <w:basedOn w:val="229"/>
    <w:next w:val="230"/>
    <w:qFormat/>
    <w:uiPriority w:val="0"/>
    <w:pPr>
      <w:outlineLvl w:val="4"/>
    </w:pPr>
  </w:style>
  <w:style w:type="paragraph" w:customStyle="1" w:styleId="229">
    <w:name w:val="二级条标题"/>
    <w:basedOn w:val="1"/>
    <w:next w:val="1"/>
    <w:qFormat/>
    <w:uiPriority w:val="0"/>
    <w:pPr>
      <w:widowControl/>
      <w:jc w:val="left"/>
      <w:outlineLvl w:val="3"/>
    </w:pPr>
    <w:rPr>
      <w:rFonts w:ascii="宋体" w:hAnsi="宋体"/>
      <w:color w:val="000000"/>
      <w:kern w:val="0"/>
      <w:szCs w:val="20"/>
    </w:rPr>
  </w:style>
  <w:style w:type="paragraph" w:customStyle="1" w:styleId="2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2">
    <w:name w:val="pa-2"/>
    <w:basedOn w:val="1"/>
    <w:qFormat/>
    <w:uiPriority w:val="0"/>
    <w:pPr>
      <w:widowControl/>
      <w:ind w:firstLine="420"/>
    </w:pPr>
    <w:rPr>
      <w:rFonts w:ascii="宋体" w:hAnsi="宋体"/>
      <w:kern w:val="0"/>
      <w:sz w:val="24"/>
    </w:rPr>
  </w:style>
  <w:style w:type="paragraph" w:customStyle="1" w:styleId="233">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34">
    <w:name w:val="Char Char Char"/>
    <w:basedOn w:val="1"/>
    <w:qFormat/>
    <w:uiPriority w:val="0"/>
    <w:rPr>
      <w:rFonts w:ascii="Tahoma" w:hAnsi="Tahoma"/>
      <w:sz w:val="24"/>
      <w:szCs w:val="20"/>
    </w:rPr>
  </w:style>
  <w:style w:type="paragraph" w:customStyle="1" w:styleId="235">
    <w:name w:val="1."/>
    <w:basedOn w:val="1"/>
    <w:qFormat/>
    <w:uiPriority w:val="0"/>
    <w:pPr>
      <w:spacing w:line="360" w:lineRule="auto"/>
      <w:ind w:firstLine="480" w:firstLineChars="200"/>
    </w:pPr>
    <w:rPr>
      <w:rFonts w:ascii="宋体" w:hAnsi="宋体"/>
      <w:sz w:val="24"/>
    </w:rPr>
  </w:style>
  <w:style w:type="paragraph" w:customStyle="1" w:styleId="236">
    <w:name w:val="样式 首行缩进:  2 字符"/>
    <w:basedOn w:val="1"/>
    <w:qFormat/>
    <w:uiPriority w:val="0"/>
    <w:pPr>
      <w:spacing w:line="400" w:lineRule="exact"/>
      <w:ind w:firstLine="200" w:firstLineChars="200"/>
    </w:pPr>
    <w:rPr>
      <w:rFonts w:cs="宋体"/>
      <w:sz w:val="24"/>
    </w:rPr>
  </w:style>
  <w:style w:type="paragraph" w:customStyle="1" w:styleId="23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40">
    <w:name w:val="Char1"/>
    <w:basedOn w:val="1"/>
    <w:qFormat/>
    <w:uiPriority w:val="0"/>
    <w:rPr>
      <w:szCs w:val="21"/>
    </w:rPr>
  </w:style>
  <w:style w:type="paragraph" w:customStyle="1" w:styleId="241">
    <w:name w:val="2-2ji"/>
    <w:basedOn w:val="5"/>
    <w:qFormat/>
    <w:uiPriority w:val="0"/>
    <w:pPr>
      <w:keepLines/>
      <w:spacing w:before="0"/>
      <w:textAlignment w:val="baseline"/>
    </w:pPr>
    <w:rPr>
      <w:rFonts w:ascii="宋体" w:hAnsi="宋体" w:eastAsia="宋体"/>
      <w:sz w:val="36"/>
      <w:szCs w:val="32"/>
    </w:rPr>
  </w:style>
  <w:style w:type="paragraph" w:customStyle="1" w:styleId="242">
    <w:name w:val="正文首行缩进两字符"/>
    <w:basedOn w:val="1"/>
    <w:qFormat/>
    <w:uiPriority w:val="0"/>
    <w:pPr>
      <w:spacing w:line="360" w:lineRule="auto"/>
      <w:ind w:firstLine="200" w:firstLineChars="200"/>
    </w:pPr>
  </w:style>
  <w:style w:type="paragraph" w:customStyle="1" w:styleId="243">
    <w:name w:val="列表1"/>
    <w:basedOn w:val="244"/>
    <w:qFormat/>
    <w:uiPriority w:val="0"/>
    <w:pPr>
      <w:tabs>
        <w:tab w:val="left" w:pos="900"/>
      </w:tabs>
      <w:ind w:left="900" w:hanging="420"/>
    </w:pPr>
    <w:rPr>
      <w:rFonts w:ascii="Times New Roman" w:hAnsi="Times New Roman"/>
      <w:szCs w:val="20"/>
    </w:rPr>
  </w:style>
  <w:style w:type="paragraph" w:customStyle="1" w:styleId="244">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45">
    <w:name w:val="正文1"/>
    <w:basedOn w:val="1"/>
    <w:qFormat/>
    <w:uiPriority w:val="0"/>
    <w:pPr>
      <w:widowControl/>
      <w:overflowPunct w:val="0"/>
      <w:autoSpaceDE w:val="0"/>
      <w:autoSpaceDN w:val="0"/>
      <w:adjustRightInd w:val="0"/>
    </w:pPr>
    <w:rPr>
      <w:rFonts w:ascii="宋体"/>
      <w:kern w:val="0"/>
      <w:szCs w:val="20"/>
    </w:rPr>
  </w:style>
  <w:style w:type="paragraph" w:customStyle="1" w:styleId="246">
    <w:name w:val="列出段落1"/>
    <w:basedOn w:val="1"/>
    <w:qFormat/>
    <w:uiPriority w:val="0"/>
    <w:pPr>
      <w:ind w:firstLine="420" w:firstLineChars="200"/>
    </w:pPr>
    <w:rPr>
      <w:rFonts w:ascii="Calibri" w:hAnsi="Calibri"/>
      <w:szCs w:val="22"/>
    </w:rPr>
  </w:style>
  <w:style w:type="paragraph" w:customStyle="1" w:styleId="24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5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Char1 Char Char Char Char Char Char Char Char Char Char Char Char"/>
    <w:basedOn w:val="1"/>
    <w:qFormat/>
    <w:uiPriority w:val="0"/>
    <w:rPr>
      <w:rFonts w:ascii="Tahoma" w:hAnsi="Tahoma"/>
      <w:sz w:val="24"/>
      <w:szCs w:val="20"/>
    </w:rPr>
  </w:style>
  <w:style w:type="paragraph" w:customStyle="1" w:styleId="25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规范正文"/>
    <w:basedOn w:val="1"/>
    <w:qFormat/>
    <w:uiPriority w:val="0"/>
    <w:pPr>
      <w:adjustRightInd w:val="0"/>
      <w:spacing w:line="360" w:lineRule="auto"/>
      <w:ind w:left="480"/>
      <w:textAlignment w:val="baseline"/>
    </w:pPr>
    <w:rPr>
      <w:kern w:val="0"/>
      <w:sz w:val="24"/>
      <w:szCs w:val="20"/>
    </w:rPr>
  </w:style>
  <w:style w:type="paragraph" w:customStyle="1" w:styleId="25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5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9">
    <w:name w:val="Char Char3 Char Char"/>
    <w:basedOn w:val="1"/>
    <w:qFormat/>
    <w:uiPriority w:val="0"/>
  </w:style>
  <w:style w:type="paragraph" w:customStyle="1" w:styleId="260">
    <w:name w:val="Char Char Char Char"/>
    <w:basedOn w:val="1"/>
    <w:qFormat/>
    <w:uiPriority w:val="0"/>
  </w:style>
  <w:style w:type="paragraph" w:customStyle="1" w:styleId="261">
    <w:name w:val="样式6"/>
    <w:basedOn w:val="8"/>
    <w:qFormat/>
    <w:uiPriority w:val="0"/>
    <w:pPr>
      <w:numPr>
        <w:numId w:val="0"/>
      </w:numPr>
      <w:spacing w:line="360" w:lineRule="auto"/>
      <w:ind w:left="210" w:leftChars="100"/>
    </w:pPr>
    <w:rPr>
      <w:rFonts w:ascii="宋体" w:hAnsi="宋体" w:cs="Arial"/>
      <w:bCs/>
      <w:sz w:val="24"/>
    </w:rPr>
  </w:style>
  <w:style w:type="paragraph" w:customStyle="1" w:styleId="262">
    <w:name w:val="Char11"/>
    <w:basedOn w:val="1"/>
    <w:qFormat/>
    <w:uiPriority w:val="0"/>
    <w:rPr>
      <w:szCs w:val="21"/>
    </w:rPr>
  </w:style>
  <w:style w:type="paragraph" w:customStyle="1" w:styleId="26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5">
    <w:name w:val="2ji"/>
    <w:basedOn w:val="5"/>
    <w:qFormat/>
    <w:uiPriority w:val="0"/>
    <w:pPr>
      <w:keepLines/>
      <w:spacing w:before="0"/>
      <w:jc w:val="both"/>
      <w:textAlignment w:val="baseline"/>
    </w:pPr>
    <w:rPr>
      <w:rFonts w:ascii="宋体" w:hAnsi="宋体" w:eastAsia="宋体"/>
      <w:bCs/>
      <w:sz w:val="21"/>
      <w:szCs w:val="21"/>
    </w:rPr>
  </w:style>
  <w:style w:type="paragraph" w:customStyle="1" w:styleId="266">
    <w:name w:val="1"/>
    <w:basedOn w:val="1"/>
    <w:next w:val="26"/>
    <w:qFormat/>
    <w:uiPriority w:val="0"/>
    <w:rPr>
      <w:rFonts w:ascii="宋体" w:hAnsi="Courier New"/>
      <w:szCs w:val="20"/>
    </w:rPr>
  </w:style>
  <w:style w:type="paragraph" w:customStyle="1" w:styleId="26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a-1"/>
    <w:basedOn w:val="1"/>
    <w:qFormat/>
    <w:uiPriority w:val="0"/>
    <w:pPr>
      <w:widowControl/>
      <w:spacing w:line="280" w:lineRule="atLeast"/>
    </w:pPr>
    <w:rPr>
      <w:rFonts w:ascii="宋体" w:hAnsi="宋体" w:cs="宋体"/>
      <w:kern w:val="0"/>
      <w:sz w:val="24"/>
    </w:rPr>
  </w:style>
  <w:style w:type="paragraph" w:customStyle="1" w:styleId="26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70">
    <w:name w:val="四级条标题"/>
    <w:basedOn w:val="228"/>
    <w:next w:val="230"/>
    <w:qFormat/>
    <w:uiPriority w:val="0"/>
    <w:pPr>
      <w:outlineLvl w:val="5"/>
    </w:pPr>
  </w:style>
  <w:style w:type="paragraph" w:customStyle="1" w:styleId="271">
    <w:name w:val="444"/>
    <w:basedOn w:val="1"/>
    <w:qFormat/>
    <w:uiPriority w:val="0"/>
    <w:pPr>
      <w:adjustRightInd w:val="0"/>
      <w:spacing w:line="312" w:lineRule="atLeast"/>
      <w:jc w:val="center"/>
      <w:textAlignment w:val="baseline"/>
    </w:pPr>
    <w:rPr>
      <w:b/>
      <w:kern w:val="0"/>
      <w:sz w:val="36"/>
      <w:szCs w:val="36"/>
    </w:rPr>
  </w:style>
  <w:style w:type="paragraph" w:customStyle="1" w:styleId="272">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6">
    <w:name w:val="默认段落字体 Para Char Char Char Char Char Char Char Char Char1 Char Char Char Char"/>
    <w:basedOn w:val="1"/>
    <w:qFormat/>
    <w:uiPriority w:val="0"/>
    <w:rPr>
      <w:rFonts w:ascii="Tahoma" w:hAnsi="Tahoma"/>
      <w:sz w:val="24"/>
      <w:szCs w:val="20"/>
    </w:rPr>
  </w:style>
  <w:style w:type="paragraph" w:customStyle="1" w:styleId="27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
    <w:basedOn w:val="1"/>
    <w:qFormat/>
    <w:uiPriority w:val="0"/>
    <w:pPr>
      <w:spacing w:line="400" w:lineRule="exact"/>
    </w:pPr>
    <w:rPr>
      <w:sz w:val="24"/>
    </w:rPr>
  </w:style>
  <w:style w:type="paragraph" w:customStyle="1" w:styleId="279">
    <w:name w:val="样式 Verdana 首行缩进:  0.74 厘米"/>
    <w:basedOn w:val="1"/>
    <w:qFormat/>
    <w:uiPriority w:val="0"/>
    <w:pPr>
      <w:spacing w:line="360" w:lineRule="auto"/>
      <w:ind w:firstLine="420"/>
    </w:pPr>
    <w:rPr>
      <w:rFonts w:ascii="Verdana" w:hAnsi="Verdana"/>
      <w:sz w:val="24"/>
      <w:szCs w:val="20"/>
    </w:rPr>
  </w:style>
  <w:style w:type="paragraph" w:customStyle="1" w:styleId="280">
    <w:name w:val="Char3"/>
    <w:basedOn w:val="1"/>
    <w:qFormat/>
    <w:uiPriority w:val="0"/>
  </w:style>
  <w:style w:type="paragraph" w:customStyle="1" w:styleId="28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82">
    <w:name w:val="五级条标题"/>
    <w:basedOn w:val="270"/>
    <w:next w:val="230"/>
    <w:qFormat/>
    <w:uiPriority w:val="0"/>
    <w:pPr>
      <w:outlineLvl w:val="6"/>
    </w:pPr>
  </w:style>
  <w:style w:type="paragraph" w:customStyle="1" w:styleId="283">
    <w:name w:val="p0"/>
    <w:basedOn w:val="1"/>
    <w:qFormat/>
    <w:uiPriority w:val="0"/>
    <w:pPr>
      <w:widowControl/>
    </w:pPr>
    <w:rPr>
      <w:kern w:val="0"/>
      <w:szCs w:val="21"/>
    </w:rPr>
  </w:style>
  <w:style w:type="paragraph" w:customStyle="1" w:styleId="28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Char12"/>
    <w:basedOn w:val="17"/>
    <w:qFormat/>
    <w:uiPriority w:val="0"/>
    <w:pPr>
      <w:widowControl/>
      <w:ind w:firstLine="454"/>
      <w:jc w:val="left"/>
    </w:pPr>
    <w:rPr>
      <w:rFonts w:ascii="Tahoma" w:hAnsi="Tahoma" w:cs="宋体"/>
      <w:kern w:val="0"/>
      <w:sz w:val="24"/>
      <w:szCs w:val="20"/>
    </w:rPr>
  </w:style>
  <w:style w:type="paragraph" w:customStyle="1" w:styleId="28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8">
    <w:name w:val="默认段落字体 Para Char Char Char1 Char"/>
    <w:basedOn w:val="1"/>
    <w:qFormat/>
    <w:uiPriority w:val="0"/>
    <w:rPr>
      <w:rFonts w:ascii="Tahoma" w:hAnsi="Tahoma"/>
      <w:sz w:val="24"/>
      <w:szCs w:val="20"/>
    </w:rPr>
  </w:style>
  <w:style w:type="paragraph" w:customStyle="1" w:styleId="289">
    <w:name w:val="正文段"/>
    <w:basedOn w:val="1"/>
    <w:qFormat/>
    <w:uiPriority w:val="0"/>
    <w:pPr>
      <w:widowControl/>
      <w:snapToGrid w:val="0"/>
      <w:spacing w:afterLines="50"/>
      <w:ind w:firstLine="200" w:firstLineChars="200"/>
    </w:pPr>
    <w:rPr>
      <w:kern w:val="0"/>
      <w:sz w:val="24"/>
      <w:szCs w:val="20"/>
    </w:rPr>
  </w:style>
  <w:style w:type="paragraph" w:customStyle="1" w:styleId="290">
    <w:name w:val="一级条标题"/>
    <w:next w:val="230"/>
    <w:qFormat/>
    <w:uiPriority w:val="0"/>
    <w:pPr>
      <w:ind w:left="284"/>
      <w:outlineLvl w:val="2"/>
    </w:pPr>
    <w:rPr>
      <w:rFonts w:ascii="Times New Roman" w:hAnsi="Times New Roman" w:eastAsia="黑体" w:cs="Times New Roman"/>
      <w:sz w:val="21"/>
      <w:lang w:val="en-US" w:eastAsia="zh-CN" w:bidi="ar-SA"/>
    </w:rPr>
  </w:style>
  <w:style w:type="paragraph" w:customStyle="1" w:styleId="291">
    <w:name w:val="F2"/>
    <w:basedOn w:val="1"/>
    <w:qFormat/>
    <w:uiPriority w:val="0"/>
    <w:pPr>
      <w:autoSpaceDE w:val="0"/>
      <w:autoSpaceDN w:val="0"/>
      <w:adjustRightInd w:val="0"/>
      <w:ind w:firstLine="601"/>
      <w:textAlignment w:val="baseline"/>
    </w:pPr>
    <w:rPr>
      <w:kern w:val="0"/>
      <w:sz w:val="24"/>
      <w:szCs w:val="20"/>
    </w:rPr>
  </w:style>
  <w:style w:type="paragraph" w:customStyle="1" w:styleId="29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93">
    <w:name w:val="pa-3"/>
    <w:basedOn w:val="1"/>
    <w:qFormat/>
    <w:uiPriority w:val="0"/>
    <w:pPr>
      <w:widowControl/>
      <w:spacing w:line="240" w:lineRule="atLeast"/>
    </w:pPr>
    <w:rPr>
      <w:rFonts w:ascii="宋体" w:hAnsi="宋体" w:cs="宋体"/>
      <w:kern w:val="0"/>
      <w:sz w:val="24"/>
    </w:rPr>
  </w:style>
  <w:style w:type="paragraph" w:customStyle="1" w:styleId="294">
    <w:name w:val="Char Char Char Char1"/>
    <w:basedOn w:val="1"/>
    <w:qFormat/>
    <w:uiPriority w:val="0"/>
  </w:style>
  <w:style w:type="paragraph" w:customStyle="1" w:styleId="295">
    <w:name w:val="表格文字"/>
    <w:basedOn w:val="1"/>
    <w:qFormat/>
    <w:uiPriority w:val="99"/>
    <w:pPr>
      <w:spacing w:before="25" w:after="25"/>
      <w:jc w:val="left"/>
    </w:pPr>
    <w:rPr>
      <w:bCs/>
      <w:spacing w:val="10"/>
      <w:kern w:val="0"/>
      <w:sz w:val="24"/>
    </w:rPr>
  </w:style>
  <w:style w:type="paragraph" w:customStyle="1" w:styleId="296">
    <w:name w:val="_Style 124"/>
    <w:basedOn w:val="1"/>
    <w:next w:val="206"/>
    <w:qFormat/>
    <w:uiPriority w:val="34"/>
    <w:pPr>
      <w:ind w:firstLine="420" w:firstLineChars="200"/>
    </w:pPr>
    <w:rPr>
      <w:rFonts w:ascii="Calibri" w:hAnsi="Calibri"/>
      <w:szCs w:val="22"/>
    </w:rPr>
  </w:style>
  <w:style w:type="character" w:customStyle="1" w:styleId="297">
    <w:name w:val="列表段落 字符1"/>
    <w:qFormat/>
    <w:locked/>
    <w:uiPriority w:val="34"/>
    <w:rPr>
      <w:rFonts w:ascii="Calibri" w:hAnsi="Calibri"/>
      <w:kern w:val="2"/>
      <w:sz w:val="21"/>
      <w:szCs w:val="22"/>
    </w:rPr>
  </w:style>
  <w:style w:type="character" w:customStyle="1" w:styleId="298">
    <w:name w:val="正文文本首行缩进 2 字符"/>
    <w:basedOn w:val="112"/>
    <w:link w:val="47"/>
    <w:semiHidden/>
    <w:qFormat/>
    <w:uiPriority w:val="0"/>
    <w:rPr>
      <w:kern w:val="2"/>
      <w:sz w:val="21"/>
      <w:szCs w:val="24"/>
    </w:rPr>
  </w:style>
  <w:style w:type="paragraph" w:customStyle="1" w:styleId="299">
    <w:name w:val="heading 2_file_1494"/>
    <w:basedOn w:val="151"/>
    <w:qFormat/>
    <w:uiPriority w:val="9"/>
    <w:pPr>
      <w:outlineLvl w:val="1"/>
    </w:pPr>
    <w:rPr>
      <w:sz w:val="36"/>
      <w:szCs w:val="36"/>
    </w:rPr>
  </w:style>
  <w:style w:type="paragraph" w:customStyle="1" w:styleId="300">
    <w:name w:val="heading 3_file_1494"/>
    <w:basedOn w:val="151"/>
    <w:qFormat/>
    <w:uiPriority w:val="9"/>
    <w:pPr>
      <w:outlineLvl w:val="2"/>
    </w:pPr>
    <w:rPr>
      <w:sz w:val="27"/>
      <w:szCs w:val="27"/>
    </w:rPr>
  </w:style>
  <w:style w:type="paragraph" w:customStyle="1" w:styleId="301">
    <w:name w:val="heading 4_file_1494"/>
    <w:basedOn w:val="151"/>
    <w:qFormat/>
    <w:uiPriority w:val="9"/>
    <w:pPr>
      <w:outlineLvl w:val="3"/>
    </w:pPr>
  </w:style>
  <w:style w:type="paragraph" w:customStyle="1" w:styleId="302">
    <w:name w:val="heading 5_file_1494"/>
    <w:basedOn w:val="151"/>
    <w:qFormat/>
    <w:uiPriority w:val="9"/>
    <w:pPr>
      <w:outlineLvl w:val="4"/>
    </w:pPr>
    <w:rPr>
      <w:sz w:val="20"/>
      <w:szCs w:val="20"/>
    </w:rPr>
  </w:style>
  <w:style w:type="paragraph" w:customStyle="1" w:styleId="303">
    <w:name w:val="heading 6_file_1494"/>
    <w:basedOn w:val="151"/>
    <w:qFormat/>
    <w:uiPriority w:val="9"/>
    <w:pPr>
      <w:outlineLvl w:val="5"/>
    </w:pPr>
    <w:rPr>
      <w:sz w:val="15"/>
      <w:szCs w:val="15"/>
    </w:rPr>
  </w:style>
  <w:style w:type="character" w:customStyle="1" w:styleId="304">
    <w:name w:val="Default Paragraph Font_file_1494"/>
    <w:semiHidden/>
    <w:unhideWhenUsed/>
    <w:qFormat/>
    <w:uiPriority w:val="1"/>
  </w:style>
  <w:style w:type="table" w:customStyle="1" w:styleId="305">
    <w:name w:val="Normal Table_file_1494"/>
    <w:semiHidden/>
    <w:unhideWhenUsed/>
    <w:qFormat/>
    <w:uiPriority w:val="99"/>
    <w:tblPr>
      <w:tblCellMar>
        <w:top w:w="0" w:type="dxa"/>
        <w:left w:w="108" w:type="dxa"/>
        <w:bottom w:w="0" w:type="dxa"/>
        <w:right w:w="108" w:type="dxa"/>
      </w:tblCellMar>
    </w:tblPr>
  </w:style>
  <w:style w:type="character" w:customStyle="1" w:styleId="306">
    <w:name w:val="Hyperlink_file_1494"/>
    <w:basedOn w:val="304"/>
    <w:semiHidden/>
    <w:unhideWhenUsed/>
    <w:qFormat/>
    <w:uiPriority w:val="99"/>
    <w:rPr>
      <w:color w:val="0782C1"/>
      <w:u w:val="single"/>
    </w:rPr>
  </w:style>
  <w:style w:type="character" w:customStyle="1" w:styleId="307">
    <w:name w:val="FollowedHyperlink_file_1494"/>
    <w:basedOn w:val="304"/>
    <w:semiHidden/>
    <w:unhideWhenUsed/>
    <w:qFormat/>
    <w:uiPriority w:val="99"/>
    <w:rPr>
      <w:color w:val="0782C1"/>
      <w:u w:val="single"/>
    </w:rPr>
  </w:style>
  <w:style w:type="character" w:customStyle="1" w:styleId="308">
    <w:name w:val="标题 1 Char_file_1494"/>
    <w:basedOn w:val="304"/>
    <w:link w:val="4"/>
    <w:qFormat/>
    <w:uiPriority w:val="9"/>
    <w:rPr>
      <w:rFonts w:ascii="宋体" w:hAnsi="宋体" w:eastAsia="宋体" w:cs="宋体"/>
      <w:b/>
      <w:bCs/>
      <w:kern w:val="44"/>
      <w:sz w:val="44"/>
      <w:szCs w:val="44"/>
    </w:rPr>
  </w:style>
  <w:style w:type="character" w:customStyle="1" w:styleId="309">
    <w:name w:val="标题 2 Char_file_1494"/>
    <w:basedOn w:val="304"/>
    <w:link w:val="5"/>
    <w:semiHidden/>
    <w:qFormat/>
    <w:uiPriority w:val="9"/>
    <w:rPr>
      <w:rFonts w:asciiTheme="majorHAnsi" w:hAnsiTheme="majorHAnsi" w:eastAsiaTheme="majorEastAsia" w:cstheme="majorBidi"/>
      <w:b/>
      <w:bCs/>
      <w:sz w:val="32"/>
      <w:szCs w:val="32"/>
    </w:rPr>
  </w:style>
  <w:style w:type="character" w:customStyle="1" w:styleId="310">
    <w:name w:val="标题 3 Char_file_1494"/>
    <w:basedOn w:val="304"/>
    <w:link w:val="6"/>
    <w:semiHidden/>
    <w:qFormat/>
    <w:uiPriority w:val="9"/>
    <w:rPr>
      <w:rFonts w:ascii="宋体" w:hAnsi="宋体" w:eastAsia="宋体" w:cs="宋体"/>
      <w:b/>
      <w:bCs/>
      <w:sz w:val="32"/>
      <w:szCs w:val="32"/>
    </w:rPr>
  </w:style>
  <w:style w:type="character" w:customStyle="1" w:styleId="311">
    <w:name w:val="标题 4 Char_file_1494"/>
    <w:basedOn w:val="304"/>
    <w:link w:val="7"/>
    <w:semiHidden/>
    <w:qFormat/>
    <w:uiPriority w:val="9"/>
    <w:rPr>
      <w:rFonts w:asciiTheme="majorHAnsi" w:hAnsiTheme="majorHAnsi" w:eastAsiaTheme="majorEastAsia" w:cstheme="majorBidi"/>
      <w:b/>
      <w:bCs/>
      <w:sz w:val="28"/>
      <w:szCs w:val="28"/>
    </w:rPr>
  </w:style>
  <w:style w:type="character" w:customStyle="1" w:styleId="312">
    <w:name w:val="标题 5 Char_file_1494"/>
    <w:basedOn w:val="304"/>
    <w:link w:val="8"/>
    <w:semiHidden/>
    <w:qFormat/>
    <w:uiPriority w:val="9"/>
    <w:rPr>
      <w:rFonts w:ascii="宋体" w:hAnsi="宋体" w:eastAsia="宋体" w:cs="宋体"/>
      <w:b/>
      <w:bCs/>
      <w:sz w:val="28"/>
      <w:szCs w:val="28"/>
    </w:rPr>
  </w:style>
  <w:style w:type="character" w:customStyle="1" w:styleId="313">
    <w:name w:val="标题 6 Char_file_1494"/>
    <w:basedOn w:val="304"/>
    <w:link w:val="10"/>
    <w:semiHidden/>
    <w:qFormat/>
    <w:uiPriority w:val="9"/>
    <w:rPr>
      <w:rFonts w:asciiTheme="majorHAnsi" w:hAnsiTheme="majorHAnsi" w:eastAsiaTheme="majorEastAsia" w:cstheme="majorBidi"/>
      <w:b/>
      <w:bCs/>
      <w:sz w:val="24"/>
      <w:szCs w:val="24"/>
    </w:rPr>
  </w:style>
  <w:style w:type="paragraph" w:customStyle="1" w:styleId="314">
    <w:name w:val="cke_editable_file_1494"/>
    <w:basedOn w:val="151"/>
    <w:qFormat/>
    <w:uiPriority w:val="0"/>
    <w:rPr>
      <w:rFonts w:ascii="仿宋_GB2312" w:eastAsia="仿宋_GB2312"/>
    </w:rPr>
  </w:style>
  <w:style w:type="paragraph" w:customStyle="1" w:styleId="315">
    <w:name w:val="marker_file_1494"/>
    <w:basedOn w:val="151"/>
    <w:qFormat/>
    <w:uiPriority w:val="0"/>
    <w:pPr>
      <w:shd w:val="clear" w:color="auto" w:fill="FFFF00"/>
    </w:pPr>
  </w:style>
  <w:style w:type="paragraph" w:customStyle="1" w:styleId="316">
    <w:name w:val="Normal (Web)_file_1494"/>
    <w:basedOn w:val="151"/>
    <w:semiHidden/>
    <w:unhideWhenUsed/>
    <w:qFormat/>
    <w:uiPriority w:val="99"/>
  </w:style>
  <w:style w:type="paragraph" w:customStyle="1" w:styleId="317">
    <w:name w:val="heading 2_file_1495"/>
    <w:basedOn w:val="153"/>
    <w:qFormat/>
    <w:uiPriority w:val="9"/>
    <w:pPr>
      <w:outlineLvl w:val="1"/>
    </w:pPr>
    <w:rPr>
      <w:sz w:val="36"/>
      <w:szCs w:val="36"/>
    </w:rPr>
  </w:style>
  <w:style w:type="paragraph" w:customStyle="1" w:styleId="318">
    <w:name w:val="heading 3_file_1495"/>
    <w:basedOn w:val="153"/>
    <w:qFormat/>
    <w:uiPriority w:val="9"/>
    <w:pPr>
      <w:outlineLvl w:val="2"/>
    </w:pPr>
    <w:rPr>
      <w:sz w:val="27"/>
      <w:szCs w:val="27"/>
    </w:rPr>
  </w:style>
  <w:style w:type="paragraph" w:customStyle="1" w:styleId="319">
    <w:name w:val="heading 4_file_1495"/>
    <w:basedOn w:val="153"/>
    <w:qFormat/>
    <w:uiPriority w:val="9"/>
    <w:pPr>
      <w:outlineLvl w:val="3"/>
    </w:pPr>
  </w:style>
  <w:style w:type="paragraph" w:customStyle="1" w:styleId="320">
    <w:name w:val="heading 5_file_1495"/>
    <w:basedOn w:val="153"/>
    <w:qFormat/>
    <w:uiPriority w:val="9"/>
    <w:pPr>
      <w:outlineLvl w:val="4"/>
    </w:pPr>
    <w:rPr>
      <w:sz w:val="20"/>
      <w:szCs w:val="20"/>
    </w:rPr>
  </w:style>
  <w:style w:type="paragraph" w:customStyle="1" w:styleId="321">
    <w:name w:val="heading 6_file_1495"/>
    <w:basedOn w:val="153"/>
    <w:qFormat/>
    <w:uiPriority w:val="9"/>
    <w:pPr>
      <w:outlineLvl w:val="5"/>
    </w:pPr>
    <w:rPr>
      <w:sz w:val="15"/>
      <w:szCs w:val="15"/>
    </w:rPr>
  </w:style>
  <w:style w:type="character" w:customStyle="1" w:styleId="322">
    <w:name w:val="Default Paragraph Font_file_1495"/>
    <w:semiHidden/>
    <w:unhideWhenUsed/>
    <w:qFormat/>
    <w:uiPriority w:val="1"/>
  </w:style>
  <w:style w:type="table" w:customStyle="1" w:styleId="323">
    <w:name w:val="Normal Table_file_1495"/>
    <w:semiHidden/>
    <w:unhideWhenUsed/>
    <w:qFormat/>
    <w:uiPriority w:val="99"/>
    <w:tblPr>
      <w:tblCellMar>
        <w:top w:w="0" w:type="dxa"/>
        <w:left w:w="108" w:type="dxa"/>
        <w:bottom w:w="0" w:type="dxa"/>
        <w:right w:w="108" w:type="dxa"/>
      </w:tblCellMar>
    </w:tblPr>
  </w:style>
  <w:style w:type="character" w:customStyle="1" w:styleId="324">
    <w:name w:val="Hyperlink_file_1495"/>
    <w:basedOn w:val="322"/>
    <w:semiHidden/>
    <w:unhideWhenUsed/>
    <w:qFormat/>
    <w:uiPriority w:val="99"/>
    <w:rPr>
      <w:color w:val="0782C1"/>
      <w:u w:val="single"/>
    </w:rPr>
  </w:style>
  <w:style w:type="character" w:customStyle="1" w:styleId="325">
    <w:name w:val="FollowedHyperlink_file_1495"/>
    <w:basedOn w:val="322"/>
    <w:semiHidden/>
    <w:unhideWhenUsed/>
    <w:qFormat/>
    <w:uiPriority w:val="99"/>
    <w:rPr>
      <w:color w:val="0782C1"/>
      <w:u w:val="single"/>
    </w:rPr>
  </w:style>
  <w:style w:type="character" w:customStyle="1" w:styleId="326">
    <w:name w:val="标题 1 Char_file_1495"/>
    <w:basedOn w:val="322"/>
    <w:link w:val="4"/>
    <w:qFormat/>
    <w:uiPriority w:val="9"/>
    <w:rPr>
      <w:rFonts w:ascii="宋体" w:hAnsi="宋体" w:eastAsia="宋体" w:cs="宋体"/>
      <w:b/>
      <w:bCs/>
      <w:kern w:val="44"/>
      <w:sz w:val="44"/>
      <w:szCs w:val="44"/>
    </w:rPr>
  </w:style>
  <w:style w:type="character" w:customStyle="1" w:styleId="327">
    <w:name w:val="标题 2 Char_file_1495"/>
    <w:basedOn w:val="322"/>
    <w:link w:val="5"/>
    <w:semiHidden/>
    <w:qFormat/>
    <w:uiPriority w:val="9"/>
    <w:rPr>
      <w:rFonts w:asciiTheme="majorHAnsi" w:hAnsiTheme="majorHAnsi" w:eastAsiaTheme="majorEastAsia" w:cstheme="majorBidi"/>
      <w:b/>
      <w:bCs/>
      <w:sz w:val="32"/>
      <w:szCs w:val="32"/>
    </w:rPr>
  </w:style>
  <w:style w:type="character" w:customStyle="1" w:styleId="328">
    <w:name w:val="标题 3 Char_file_1495"/>
    <w:basedOn w:val="322"/>
    <w:link w:val="6"/>
    <w:semiHidden/>
    <w:qFormat/>
    <w:uiPriority w:val="9"/>
    <w:rPr>
      <w:rFonts w:ascii="宋体" w:hAnsi="宋体" w:eastAsia="宋体" w:cs="宋体"/>
      <w:b/>
      <w:bCs/>
      <w:sz w:val="32"/>
      <w:szCs w:val="32"/>
    </w:rPr>
  </w:style>
  <w:style w:type="character" w:customStyle="1" w:styleId="329">
    <w:name w:val="标题 4 Char_file_1495"/>
    <w:basedOn w:val="322"/>
    <w:link w:val="7"/>
    <w:semiHidden/>
    <w:qFormat/>
    <w:uiPriority w:val="9"/>
    <w:rPr>
      <w:rFonts w:asciiTheme="majorHAnsi" w:hAnsiTheme="majorHAnsi" w:eastAsiaTheme="majorEastAsia" w:cstheme="majorBidi"/>
      <w:b/>
      <w:bCs/>
      <w:sz w:val="28"/>
      <w:szCs w:val="28"/>
    </w:rPr>
  </w:style>
  <w:style w:type="character" w:customStyle="1" w:styleId="330">
    <w:name w:val="标题 5 Char_file_1495"/>
    <w:basedOn w:val="322"/>
    <w:link w:val="8"/>
    <w:semiHidden/>
    <w:qFormat/>
    <w:uiPriority w:val="9"/>
    <w:rPr>
      <w:rFonts w:ascii="宋体" w:hAnsi="宋体" w:eastAsia="宋体" w:cs="宋体"/>
      <w:b/>
      <w:bCs/>
      <w:sz w:val="28"/>
      <w:szCs w:val="28"/>
    </w:rPr>
  </w:style>
  <w:style w:type="character" w:customStyle="1" w:styleId="331">
    <w:name w:val="标题 6 Char_file_1495"/>
    <w:basedOn w:val="322"/>
    <w:link w:val="10"/>
    <w:semiHidden/>
    <w:qFormat/>
    <w:uiPriority w:val="9"/>
    <w:rPr>
      <w:rFonts w:asciiTheme="majorHAnsi" w:hAnsiTheme="majorHAnsi" w:eastAsiaTheme="majorEastAsia" w:cstheme="majorBidi"/>
      <w:b/>
      <w:bCs/>
      <w:sz w:val="24"/>
      <w:szCs w:val="24"/>
    </w:rPr>
  </w:style>
  <w:style w:type="paragraph" w:customStyle="1" w:styleId="332">
    <w:name w:val="cke_editable_file_1495"/>
    <w:basedOn w:val="153"/>
    <w:qFormat/>
    <w:uiPriority w:val="0"/>
    <w:rPr>
      <w:rFonts w:ascii="仿宋_GB2312" w:eastAsia="仿宋_GB2312"/>
    </w:rPr>
  </w:style>
  <w:style w:type="paragraph" w:customStyle="1" w:styleId="333">
    <w:name w:val="marker_file_1495"/>
    <w:basedOn w:val="153"/>
    <w:qFormat/>
    <w:uiPriority w:val="0"/>
    <w:pPr>
      <w:shd w:val="clear" w:color="auto" w:fill="FFFF00"/>
    </w:pPr>
  </w:style>
  <w:style w:type="paragraph" w:customStyle="1" w:styleId="334">
    <w:name w:val="Normal (Web)_file_1495"/>
    <w:basedOn w:val="153"/>
    <w:semiHidden/>
    <w:unhideWhenUsed/>
    <w:qFormat/>
    <w:uiPriority w:val="99"/>
  </w:style>
  <w:style w:type="character" w:customStyle="1" w:styleId="335">
    <w:name w:val="Default Paragraph Font_file_1496"/>
    <w:semiHidden/>
    <w:unhideWhenUsed/>
    <w:qFormat/>
    <w:uiPriority w:val="1"/>
  </w:style>
  <w:style w:type="table" w:customStyle="1" w:styleId="336">
    <w:name w:val="Normal Table_file_1496"/>
    <w:semiHidden/>
    <w:unhideWhenUsed/>
    <w:qFormat/>
    <w:uiPriority w:val="99"/>
    <w:tblPr>
      <w:tblCellMar>
        <w:top w:w="0" w:type="dxa"/>
        <w:left w:w="108" w:type="dxa"/>
        <w:bottom w:w="0" w:type="dxa"/>
        <w:right w:w="108" w:type="dxa"/>
      </w:tblCellMar>
    </w:tblPr>
  </w:style>
  <w:style w:type="paragraph" w:customStyle="1" w:styleId="337">
    <w:name w:val="Body Text Indent 3_file_1496"/>
    <w:basedOn w:val="82"/>
    <w:qFormat/>
    <w:uiPriority w:val="0"/>
    <w:pPr>
      <w:spacing w:after="120"/>
      <w:ind w:left="420" w:leftChars="200"/>
    </w:pPr>
    <w:rPr>
      <w:sz w:val="16"/>
      <w:szCs w:val="16"/>
    </w:rPr>
  </w:style>
  <w:style w:type="paragraph" w:customStyle="1" w:styleId="338">
    <w:name w:val="annotation text_file_1496"/>
    <w:basedOn w:val="82"/>
    <w:semiHidden/>
    <w:unhideWhenUsed/>
    <w:qFormat/>
    <w:uiPriority w:val="99"/>
    <w:pPr>
      <w:jc w:val="left"/>
    </w:pPr>
  </w:style>
  <w:style w:type="paragraph" w:customStyle="1" w:styleId="339">
    <w:name w:val="Balloon Text_file_1496"/>
    <w:basedOn w:val="82"/>
    <w:semiHidden/>
    <w:unhideWhenUsed/>
    <w:qFormat/>
    <w:uiPriority w:val="99"/>
    <w:rPr>
      <w:sz w:val="18"/>
      <w:szCs w:val="18"/>
    </w:rPr>
  </w:style>
  <w:style w:type="character" w:customStyle="1" w:styleId="340">
    <w:name w:val="annotation reference_file_1496"/>
    <w:basedOn w:val="335"/>
    <w:semiHidden/>
    <w:unhideWhenUsed/>
    <w:qFormat/>
    <w:uiPriority w:val="99"/>
    <w:rPr>
      <w:sz w:val="21"/>
      <w:szCs w:val="21"/>
    </w:rPr>
  </w:style>
  <w:style w:type="character" w:customStyle="1" w:styleId="341">
    <w:name w:val="页眉 Char_file_1496"/>
    <w:basedOn w:val="335"/>
    <w:link w:val="11"/>
    <w:qFormat/>
    <w:uiPriority w:val="99"/>
    <w:rPr>
      <w:sz w:val="18"/>
      <w:szCs w:val="18"/>
    </w:rPr>
  </w:style>
  <w:style w:type="character" w:customStyle="1" w:styleId="342">
    <w:name w:val="页脚 Char_file_1496"/>
    <w:basedOn w:val="335"/>
    <w:link w:val="10"/>
    <w:qFormat/>
    <w:uiPriority w:val="99"/>
    <w:rPr>
      <w:sz w:val="18"/>
      <w:szCs w:val="18"/>
    </w:rPr>
  </w:style>
  <w:style w:type="character" w:customStyle="1" w:styleId="343">
    <w:name w:val="ca-21_file_1496"/>
    <w:basedOn w:val="335"/>
    <w:qFormat/>
    <w:uiPriority w:val="0"/>
    <w:rPr>
      <w:rFonts w:ascii="宋体" w:hAnsi="宋体" w:eastAsia="宋体"/>
      <w:w w:val="100"/>
      <w:sz w:val="21"/>
      <w:szCs w:val="21"/>
      <w:shd w:val="clear" w:color="auto" w:fill="auto"/>
    </w:rPr>
  </w:style>
  <w:style w:type="paragraph" w:customStyle="1" w:styleId="344">
    <w:name w:val="pa-3_file_1496"/>
    <w:basedOn w:val="82"/>
    <w:qFormat/>
    <w:uiPriority w:val="0"/>
    <w:pPr>
      <w:widowControl/>
      <w:spacing w:line="240" w:lineRule="atLeast"/>
    </w:pPr>
    <w:rPr>
      <w:rFonts w:ascii="宋体" w:hAnsi="宋体" w:eastAsia="宋体" w:cs="宋体"/>
      <w:kern w:val="0"/>
      <w:sz w:val="24"/>
      <w:szCs w:val="24"/>
    </w:rPr>
  </w:style>
  <w:style w:type="table" w:customStyle="1" w:styleId="345">
    <w:name w:val="Normal Table_file_205_file_2010_file_1496"/>
    <w:semiHidden/>
    <w:unhideWhenUsed/>
    <w:qFormat/>
    <w:uiPriority w:val="99"/>
    <w:tblPr>
      <w:tblCellMar>
        <w:top w:w="0" w:type="dxa"/>
        <w:left w:w="108" w:type="dxa"/>
        <w:bottom w:w="0" w:type="dxa"/>
        <w:right w:w="108" w:type="dxa"/>
      </w:tblCellMar>
    </w:tblPr>
  </w:style>
  <w:style w:type="paragraph" w:customStyle="1" w:styleId="346">
    <w:name w:val="pa-1_file_205_file_2010_file_1496"/>
    <w:basedOn w:val="82"/>
    <w:qFormat/>
    <w:uiPriority w:val="0"/>
    <w:pPr>
      <w:widowControl/>
      <w:spacing w:line="280" w:lineRule="atLeast"/>
    </w:pPr>
    <w:rPr>
      <w:rFonts w:ascii="宋体" w:hAnsi="宋体" w:eastAsia="宋体" w:cs="宋体"/>
      <w:kern w:val="0"/>
      <w:sz w:val="24"/>
      <w:szCs w:val="24"/>
    </w:rPr>
  </w:style>
  <w:style w:type="character" w:customStyle="1" w:styleId="347">
    <w:name w:val="ca-21_file_205_file_2010_file_1496"/>
    <w:basedOn w:val="335"/>
    <w:qFormat/>
    <w:uiPriority w:val="0"/>
    <w:rPr>
      <w:rFonts w:ascii="宋体" w:hAnsi="宋体" w:eastAsia="宋体"/>
      <w:w w:val="100"/>
      <w:sz w:val="21"/>
      <w:szCs w:val="21"/>
      <w:shd w:val="clear" w:color="auto" w:fill="auto"/>
    </w:rPr>
  </w:style>
  <w:style w:type="paragraph" w:customStyle="1" w:styleId="348">
    <w:name w:val="pa-3_file_205_file_2010_file_1496"/>
    <w:basedOn w:val="82"/>
    <w:qFormat/>
    <w:uiPriority w:val="0"/>
    <w:pPr>
      <w:widowControl/>
      <w:spacing w:line="240" w:lineRule="atLeast"/>
    </w:pPr>
    <w:rPr>
      <w:rFonts w:ascii="宋体" w:hAnsi="宋体" w:eastAsia="宋体" w:cs="宋体"/>
      <w:kern w:val="0"/>
      <w:sz w:val="24"/>
      <w:szCs w:val="24"/>
    </w:rPr>
  </w:style>
  <w:style w:type="character" w:customStyle="1" w:styleId="349">
    <w:name w:val="ca-21_file_683_file_2010_file_1496"/>
    <w:qFormat/>
    <w:uiPriority w:val="0"/>
    <w:rPr>
      <w:rFonts w:hint="eastAsia" w:ascii="宋体" w:hAnsi="宋体" w:eastAsia="宋体"/>
      <w:sz w:val="21"/>
      <w:szCs w:val="21"/>
    </w:rPr>
  </w:style>
  <w:style w:type="paragraph" w:customStyle="1" w:styleId="350">
    <w:name w:val="Plain Text_file_683_file_2010_file_1496"/>
    <w:basedOn w:val="82"/>
    <w:qFormat/>
    <w:uiPriority w:val="0"/>
    <w:rPr>
      <w:rFonts w:ascii="宋体" w:hAnsi="Courier New" w:eastAsia="宋体" w:cs="Courier New"/>
      <w:szCs w:val="21"/>
    </w:rPr>
  </w:style>
  <w:style w:type="table" w:customStyle="1" w:styleId="351">
    <w:name w:val="Normal Table_file_683_file_2010_file_1496"/>
    <w:semiHidden/>
    <w:qFormat/>
    <w:uiPriority w:val="0"/>
    <w:tblPr>
      <w:tblCellMar>
        <w:top w:w="0" w:type="dxa"/>
        <w:left w:w="108" w:type="dxa"/>
        <w:bottom w:w="0" w:type="dxa"/>
        <w:right w:w="108" w:type="dxa"/>
      </w:tblCellMar>
    </w:tblPr>
  </w:style>
  <w:style w:type="paragraph" w:customStyle="1" w:styleId="352">
    <w:name w:val="表格文字_file_683_file_2010_file_1496"/>
    <w:basedOn w:val="82"/>
    <w:qFormat/>
    <w:uiPriority w:val="99"/>
    <w:pPr>
      <w:spacing w:before="25" w:after="25"/>
      <w:jc w:val="left"/>
    </w:pPr>
    <w:rPr>
      <w:rFonts w:ascii="Times New Roman" w:hAnsi="Times New Roman" w:eastAsia="宋体" w:cs="Times New Roman"/>
      <w:bCs/>
      <w:spacing w:val="10"/>
      <w:kern w:val="0"/>
      <w:sz w:val="24"/>
      <w:szCs w:val="24"/>
    </w:rPr>
  </w:style>
  <w:style w:type="character" w:customStyle="1" w:styleId="353">
    <w:name w:val="ca-21_file_3393_file_915_file_1496"/>
    <w:basedOn w:val="335"/>
    <w:qFormat/>
    <w:uiPriority w:val="0"/>
    <w:rPr>
      <w:rFonts w:ascii="宋体" w:hAnsi="宋体" w:eastAsia="宋体"/>
      <w:w w:val="100"/>
      <w:sz w:val="21"/>
      <w:szCs w:val="21"/>
      <w:shd w:val="clear" w:color="auto" w:fill="auto"/>
    </w:rPr>
  </w:style>
  <w:style w:type="character" w:customStyle="1" w:styleId="354">
    <w:name w:val="批注框文本 Char_file_1496"/>
    <w:basedOn w:val="335"/>
    <w:link w:val="8"/>
    <w:semiHidden/>
    <w:qFormat/>
    <w:uiPriority w:val="99"/>
    <w:rPr>
      <w:sz w:val="18"/>
      <w:szCs w:val="18"/>
    </w:rPr>
  </w:style>
  <w:style w:type="character" w:customStyle="1" w:styleId="355">
    <w:name w:val="纯文本 Char_file_1496"/>
    <w:basedOn w:val="335"/>
    <w:link w:val="7"/>
    <w:qFormat/>
    <w:uiPriority w:val="0"/>
    <w:rPr>
      <w:rFonts w:ascii="宋体" w:hAnsi="Courier New" w:eastAsia="宋体" w:cs="Courier New"/>
      <w:szCs w:val="21"/>
    </w:rPr>
  </w:style>
  <w:style w:type="paragraph" w:customStyle="1" w:styleId="356">
    <w:name w:val="Normal (Web)_file_228_file_1496"/>
    <w:basedOn w:val="82"/>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7">
    <w:name w:val="Normal (Web)_file_2033_file_1496"/>
    <w:basedOn w:val="82"/>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8">
    <w:name w:val="Normal (Web)_file_2034_file_1496"/>
    <w:basedOn w:val="82"/>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59">
    <w:name w:val="Normal (Web)_file_2035_file_1496"/>
    <w:basedOn w:val="82"/>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0">
    <w:name w:val="Normal (Web)_file_2036_file_1496"/>
    <w:basedOn w:val="82"/>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361">
    <w:name w:val="ca-21_file_3393_file_915_file_103_file_1496"/>
    <w:basedOn w:val="362"/>
    <w:qFormat/>
    <w:uiPriority w:val="0"/>
    <w:rPr>
      <w:rFonts w:ascii="宋体" w:hAnsi="宋体" w:eastAsia="宋体"/>
      <w:w w:val="100"/>
      <w:sz w:val="21"/>
      <w:szCs w:val="21"/>
      <w:shd w:val="clear" w:color="auto" w:fill="auto"/>
    </w:rPr>
  </w:style>
  <w:style w:type="character" w:customStyle="1" w:styleId="362">
    <w:name w:val="Default Paragraph Font_file_3393_file_915_file_103_file_1496"/>
    <w:semiHidden/>
    <w:qFormat/>
    <w:uiPriority w:val="0"/>
  </w:style>
  <w:style w:type="character" w:customStyle="1" w:styleId="363">
    <w:name w:val="ca-21_file_3393_file_915_file_411_file_103_file_1496"/>
    <w:basedOn w:val="364"/>
    <w:qFormat/>
    <w:uiPriority w:val="0"/>
    <w:rPr>
      <w:rFonts w:ascii="宋体" w:hAnsi="宋体" w:eastAsia="宋体"/>
      <w:w w:val="100"/>
      <w:sz w:val="21"/>
      <w:szCs w:val="21"/>
      <w:shd w:val="clear" w:color="auto" w:fill="auto"/>
    </w:rPr>
  </w:style>
  <w:style w:type="character" w:customStyle="1" w:styleId="364">
    <w:name w:val="Default Paragraph Font_file_3393_file_915_file_411_file_103_file_1496"/>
    <w:semiHidden/>
    <w:qFormat/>
    <w:uiPriority w:val="0"/>
  </w:style>
  <w:style w:type="paragraph" w:customStyle="1" w:styleId="365">
    <w:name w:val="heading 2_file_1497"/>
    <w:basedOn w:val="155"/>
    <w:qFormat/>
    <w:uiPriority w:val="9"/>
    <w:pPr>
      <w:outlineLvl w:val="1"/>
    </w:pPr>
    <w:rPr>
      <w:sz w:val="36"/>
      <w:szCs w:val="36"/>
    </w:rPr>
  </w:style>
  <w:style w:type="paragraph" w:customStyle="1" w:styleId="366">
    <w:name w:val="heading 3_file_1497"/>
    <w:basedOn w:val="155"/>
    <w:qFormat/>
    <w:uiPriority w:val="9"/>
    <w:pPr>
      <w:outlineLvl w:val="2"/>
    </w:pPr>
    <w:rPr>
      <w:sz w:val="27"/>
      <w:szCs w:val="27"/>
    </w:rPr>
  </w:style>
  <w:style w:type="paragraph" w:customStyle="1" w:styleId="367">
    <w:name w:val="heading 4_file_1497"/>
    <w:basedOn w:val="155"/>
    <w:qFormat/>
    <w:uiPriority w:val="9"/>
    <w:pPr>
      <w:outlineLvl w:val="3"/>
    </w:pPr>
  </w:style>
  <w:style w:type="paragraph" w:customStyle="1" w:styleId="368">
    <w:name w:val="heading 5_file_1497"/>
    <w:basedOn w:val="155"/>
    <w:qFormat/>
    <w:uiPriority w:val="9"/>
    <w:pPr>
      <w:outlineLvl w:val="4"/>
    </w:pPr>
    <w:rPr>
      <w:sz w:val="20"/>
      <w:szCs w:val="20"/>
    </w:rPr>
  </w:style>
  <w:style w:type="paragraph" w:customStyle="1" w:styleId="369">
    <w:name w:val="heading 6_file_1497"/>
    <w:basedOn w:val="155"/>
    <w:qFormat/>
    <w:uiPriority w:val="9"/>
    <w:pPr>
      <w:outlineLvl w:val="5"/>
    </w:pPr>
    <w:rPr>
      <w:sz w:val="15"/>
      <w:szCs w:val="15"/>
    </w:rPr>
  </w:style>
  <w:style w:type="character" w:customStyle="1" w:styleId="370">
    <w:name w:val="Default Paragraph Font_file_1497"/>
    <w:semiHidden/>
    <w:unhideWhenUsed/>
    <w:qFormat/>
    <w:uiPriority w:val="1"/>
  </w:style>
  <w:style w:type="table" w:customStyle="1" w:styleId="371">
    <w:name w:val="Normal Table_file_1497"/>
    <w:semiHidden/>
    <w:unhideWhenUsed/>
    <w:qFormat/>
    <w:uiPriority w:val="99"/>
    <w:tblPr>
      <w:tblCellMar>
        <w:top w:w="0" w:type="dxa"/>
        <w:left w:w="108" w:type="dxa"/>
        <w:bottom w:w="0" w:type="dxa"/>
        <w:right w:w="108" w:type="dxa"/>
      </w:tblCellMar>
    </w:tblPr>
  </w:style>
  <w:style w:type="character" w:customStyle="1" w:styleId="372">
    <w:name w:val="Hyperlink_file_1497"/>
    <w:basedOn w:val="370"/>
    <w:semiHidden/>
    <w:unhideWhenUsed/>
    <w:qFormat/>
    <w:uiPriority w:val="99"/>
    <w:rPr>
      <w:color w:val="0782C1"/>
      <w:u w:val="single"/>
    </w:rPr>
  </w:style>
  <w:style w:type="character" w:customStyle="1" w:styleId="373">
    <w:name w:val="FollowedHyperlink_file_1497"/>
    <w:basedOn w:val="370"/>
    <w:semiHidden/>
    <w:unhideWhenUsed/>
    <w:qFormat/>
    <w:uiPriority w:val="99"/>
    <w:rPr>
      <w:color w:val="0782C1"/>
      <w:u w:val="single"/>
    </w:rPr>
  </w:style>
  <w:style w:type="character" w:customStyle="1" w:styleId="374">
    <w:name w:val="标题 1 Char_file_1497"/>
    <w:basedOn w:val="370"/>
    <w:link w:val="4"/>
    <w:qFormat/>
    <w:uiPriority w:val="9"/>
    <w:rPr>
      <w:rFonts w:ascii="宋体" w:hAnsi="宋体" w:eastAsia="宋体" w:cs="宋体"/>
      <w:b/>
      <w:bCs/>
      <w:kern w:val="44"/>
      <w:sz w:val="44"/>
      <w:szCs w:val="44"/>
    </w:rPr>
  </w:style>
  <w:style w:type="character" w:customStyle="1" w:styleId="375">
    <w:name w:val="标题 2 Char_file_1497"/>
    <w:basedOn w:val="370"/>
    <w:link w:val="5"/>
    <w:semiHidden/>
    <w:qFormat/>
    <w:uiPriority w:val="9"/>
    <w:rPr>
      <w:rFonts w:asciiTheme="majorHAnsi" w:hAnsiTheme="majorHAnsi" w:eastAsiaTheme="majorEastAsia" w:cstheme="majorBidi"/>
      <w:b/>
      <w:bCs/>
      <w:sz w:val="32"/>
      <w:szCs w:val="32"/>
    </w:rPr>
  </w:style>
  <w:style w:type="character" w:customStyle="1" w:styleId="376">
    <w:name w:val="标题 3 Char_file_1497"/>
    <w:basedOn w:val="370"/>
    <w:link w:val="6"/>
    <w:semiHidden/>
    <w:qFormat/>
    <w:uiPriority w:val="9"/>
    <w:rPr>
      <w:rFonts w:ascii="宋体" w:hAnsi="宋体" w:eastAsia="宋体" w:cs="宋体"/>
      <w:b/>
      <w:bCs/>
      <w:sz w:val="32"/>
      <w:szCs w:val="32"/>
    </w:rPr>
  </w:style>
  <w:style w:type="character" w:customStyle="1" w:styleId="377">
    <w:name w:val="标题 4 Char_file_1497"/>
    <w:basedOn w:val="370"/>
    <w:link w:val="7"/>
    <w:semiHidden/>
    <w:qFormat/>
    <w:uiPriority w:val="9"/>
    <w:rPr>
      <w:rFonts w:asciiTheme="majorHAnsi" w:hAnsiTheme="majorHAnsi" w:eastAsiaTheme="majorEastAsia" w:cstheme="majorBidi"/>
      <w:b/>
      <w:bCs/>
      <w:sz w:val="28"/>
      <w:szCs w:val="28"/>
    </w:rPr>
  </w:style>
  <w:style w:type="character" w:customStyle="1" w:styleId="378">
    <w:name w:val="标题 5 Char_file_1497"/>
    <w:basedOn w:val="370"/>
    <w:link w:val="8"/>
    <w:semiHidden/>
    <w:qFormat/>
    <w:uiPriority w:val="9"/>
    <w:rPr>
      <w:rFonts w:ascii="宋体" w:hAnsi="宋体" w:eastAsia="宋体" w:cs="宋体"/>
      <w:b/>
      <w:bCs/>
      <w:sz w:val="28"/>
      <w:szCs w:val="28"/>
    </w:rPr>
  </w:style>
  <w:style w:type="character" w:customStyle="1" w:styleId="379">
    <w:name w:val="标题 6 Char_file_1497"/>
    <w:basedOn w:val="370"/>
    <w:link w:val="10"/>
    <w:semiHidden/>
    <w:qFormat/>
    <w:uiPriority w:val="9"/>
    <w:rPr>
      <w:rFonts w:asciiTheme="majorHAnsi" w:hAnsiTheme="majorHAnsi" w:eastAsiaTheme="majorEastAsia" w:cstheme="majorBidi"/>
      <w:b/>
      <w:bCs/>
      <w:sz w:val="24"/>
      <w:szCs w:val="24"/>
    </w:rPr>
  </w:style>
  <w:style w:type="paragraph" w:customStyle="1" w:styleId="380">
    <w:name w:val="cke_editable_file_1497"/>
    <w:basedOn w:val="155"/>
    <w:qFormat/>
    <w:uiPriority w:val="0"/>
    <w:rPr>
      <w:rFonts w:ascii="仿宋_GB2312" w:eastAsia="仿宋_GB2312"/>
    </w:rPr>
  </w:style>
  <w:style w:type="paragraph" w:customStyle="1" w:styleId="381">
    <w:name w:val="marker_file_1497"/>
    <w:basedOn w:val="155"/>
    <w:qFormat/>
    <w:uiPriority w:val="0"/>
    <w:pPr>
      <w:shd w:val="clear" w:color="auto" w:fill="FFFF00"/>
    </w:pPr>
  </w:style>
  <w:style w:type="paragraph" w:customStyle="1" w:styleId="382">
    <w:name w:val="Normal (Web)_file_1497"/>
    <w:basedOn w:val="155"/>
    <w:semiHidden/>
    <w:unhideWhenUsed/>
    <w:qFormat/>
    <w:uiPriority w:val="99"/>
  </w:style>
  <w:style w:type="paragraph" w:customStyle="1" w:styleId="383">
    <w:name w:val="heading 2_file_1498"/>
    <w:basedOn w:val="157"/>
    <w:qFormat/>
    <w:uiPriority w:val="9"/>
    <w:pPr>
      <w:outlineLvl w:val="1"/>
    </w:pPr>
    <w:rPr>
      <w:sz w:val="36"/>
      <w:szCs w:val="36"/>
    </w:rPr>
  </w:style>
  <w:style w:type="paragraph" w:customStyle="1" w:styleId="384">
    <w:name w:val="heading 3_file_1498"/>
    <w:basedOn w:val="157"/>
    <w:qFormat/>
    <w:uiPriority w:val="9"/>
    <w:pPr>
      <w:outlineLvl w:val="2"/>
    </w:pPr>
    <w:rPr>
      <w:sz w:val="27"/>
      <w:szCs w:val="27"/>
    </w:rPr>
  </w:style>
  <w:style w:type="paragraph" w:customStyle="1" w:styleId="385">
    <w:name w:val="heading 4_file_1498"/>
    <w:basedOn w:val="157"/>
    <w:qFormat/>
    <w:uiPriority w:val="9"/>
    <w:pPr>
      <w:outlineLvl w:val="3"/>
    </w:pPr>
  </w:style>
  <w:style w:type="paragraph" w:customStyle="1" w:styleId="386">
    <w:name w:val="heading 5_file_1498"/>
    <w:basedOn w:val="157"/>
    <w:qFormat/>
    <w:uiPriority w:val="9"/>
    <w:pPr>
      <w:outlineLvl w:val="4"/>
    </w:pPr>
    <w:rPr>
      <w:sz w:val="20"/>
      <w:szCs w:val="20"/>
    </w:rPr>
  </w:style>
  <w:style w:type="paragraph" w:customStyle="1" w:styleId="387">
    <w:name w:val="heading 6_file_1498"/>
    <w:basedOn w:val="157"/>
    <w:qFormat/>
    <w:uiPriority w:val="9"/>
    <w:pPr>
      <w:outlineLvl w:val="5"/>
    </w:pPr>
    <w:rPr>
      <w:sz w:val="15"/>
      <w:szCs w:val="15"/>
    </w:rPr>
  </w:style>
  <w:style w:type="character" w:customStyle="1" w:styleId="388">
    <w:name w:val="Default Paragraph Font_file_1498"/>
    <w:semiHidden/>
    <w:unhideWhenUsed/>
    <w:qFormat/>
    <w:uiPriority w:val="1"/>
  </w:style>
  <w:style w:type="table" w:customStyle="1" w:styleId="389">
    <w:name w:val="Normal Table_file_1498"/>
    <w:semiHidden/>
    <w:unhideWhenUsed/>
    <w:qFormat/>
    <w:uiPriority w:val="99"/>
    <w:tblPr>
      <w:tblCellMar>
        <w:top w:w="0" w:type="dxa"/>
        <w:left w:w="108" w:type="dxa"/>
        <w:bottom w:w="0" w:type="dxa"/>
        <w:right w:w="108" w:type="dxa"/>
      </w:tblCellMar>
    </w:tblPr>
  </w:style>
  <w:style w:type="character" w:customStyle="1" w:styleId="390">
    <w:name w:val="Hyperlink_file_1498"/>
    <w:basedOn w:val="388"/>
    <w:semiHidden/>
    <w:unhideWhenUsed/>
    <w:qFormat/>
    <w:uiPriority w:val="99"/>
    <w:rPr>
      <w:color w:val="0782C1"/>
      <w:u w:val="single"/>
    </w:rPr>
  </w:style>
  <w:style w:type="character" w:customStyle="1" w:styleId="391">
    <w:name w:val="FollowedHyperlink_file_1498"/>
    <w:basedOn w:val="388"/>
    <w:semiHidden/>
    <w:unhideWhenUsed/>
    <w:qFormat/>
    <w:uiPriority w:val="99"/>
    <w:rPr>
      <w:color w:val="0782C1"/>
      <w:u w:val="single"/>
    </w:rPr>
  </w:style>
  <w:style w:type="character" w:customStyle="1" w:styleId="392">
    <w:name w:val="标题 1 Char_file_1498"/>
    <w:basedOn w:val="388"/>
    <w:link w:val="4"/>
    <w:qFormat/>
    <w:uiPriority w:val="9"/>
    <w:rPr>
      <w:rFonts w:ascii="宋体" w:hAnsi="宋体" w:eastAsia="宋体" w:cs="宋体"/>
      <w:b/>
      <w:bCs/>
      <w:kern w:val="44"/>
      <w:sz w:val="44"/>
      <w:szCs w:val="44"/>
    </w:rPr>
  </w:style>
  <w:style w:type="character" w:customStyle="1" w:styleId="393">
    <w:name w:val="标题 2 Char_file_1498"/>
    <w:basedOn w:val="388"/>
    <w:link w:val="5"/>
    <w:semiHidden/>
    <w:qFormat/>
    <w:uiPriority w:val="9"/>
    <w:rPr>
      <w:rFonts w:asciiTheme="majorHAnsi" w:hAnsiTheme="majorHAnsi" w:eastAsiaTheme="majorEastAsia" w:cstheme="majorBidi"/>
      <w:b/>
      <w:bCs/>
      <w:sz w:val="32"/>
      <w:szCs w:val="32"/>
    </w:rPr>
  </w:style>
  <w:style w:type="character" w:customStyle="1" w:styleId="394">
    <w:name w:val="标题 3 Char_file_1498"/>
    <w:basedOn w:val="388"/>
    <w:link w:val="6"/>
    <w:semiHidden/>
    <w:qFormat/>
    <w:uiPriority w:val="9"/>
    <w:rPr>
      <w:rFonts w:ascii="宋体" w:hAnsi="宋体" w:eastAsia="宋体" w:cs="宋体"/>
      <w:b/>
      <w:bCs/>
      <w:sz w:val="32"/>
      <w:szCs w:val="32"/>
    </w:rPr>
  </w:style>
  <w:style w:type="character" w:customStyle="1" w:styleId="395">
    <w:name w:val="标题 4 Char_file_1498"/>
    <w:basedOn w:val="388"/>
    <w:link w:val="7"/>
    <w:semiHidden/>
    <w:qFormat/>
    <w:uiPriority w:val="9"/>
    <w:rPr>
      <w:rFonts w:asciiTheme="majorHAnsi" w:hAnsiTheme="majorHAnsi" w:eastAsiaTheme="majorEastAsia" w:cstheme="majorBidi"/>
      <w:b/>
      <w:bCs/>
      <w:sz w:val="28"/>
      <w:szCs w:val="28"/>
    </w:rPr>
  </w:style>
  <w:style w:type="character" w:customStyle="1" w:styleId="396">
    <w:name w:val="标题 5 Char_file_1498"/>
    <w:basedOn w:val="388"/>
    <w:link w:val="8"/>
    <w:semiHidden/>
    <w:qFormat/>
    <w:uiPriority w:val="9"/>
    <w:rPr>
      <w:rFonts w:ascii="宋体" w:hAnsi="宋体" w:eastAsia="宋体" w:cs="宋体"/>
      <w:b/>
      <w:bCs/>
      <w:sz w:val="28"/>
      <w:szCs w:val="28"/>
    </w:rPr>
  </w:style>
  <w:style w:type="character" w:customStyle="1" w:styleId="397">
    <w:name w:val="标题 6 Char_file_1498"/>
    <w:basedOn w:val="388"/>
    <w:link w:val="10"/>
    <w:semiHidden/>
    <w:qFormat/>
    <w:uiPriority w:val="9"/>
    <w:rPr>
      <w:rFonts w:asciiTheme="majorHAnsi" w:hAnsiTheme="majorHAnsi" w:eastAsiaTheme="majorEastAsia" w:cstheme="majorBidi"/>
      <w:b/>
      <w:bCs/>
      <w:sz w:val="24"/>
      <w:szCs w:val="24"/>
    </w:rPr>
  </w:style>
  <w:style w:type="paragraph" w:customStyle="1" w:styleId="398">
    <w:name w:val="cke_editable_file_1498"/>
    <w:basedOn w:val="157"/>
    <w:qFormat/>
    <w:uiPriority w:val="0"/>
    <w:rPr>
      <w:rFonts w:ascii="仿宋_GB2312" w:eastAsia="仿宋_GB2312"/>
    </w:rPr>
  </w:style>
  <w:style w:type="paragraph" w:customStyle="1" w:styleId="399">
    <w:name w:val="marker_file_1498"/>
    <w:basedOn w:val="157"/>
    <w:qFormat/>
    <w:uiPriority w:val="0"/>
    <w:pPr>
      <w:shd w:val="clear" w:color="auto" w:fill="FFFF00"/>
    </w:pPr>
  </w:style>
  <w:style w:type="paragraph" w:customStyle="1" w:styleId="400">
    <w:name w:val="Normal (Web)_file_1498"/>
    <w:basedOn w:val="157"/>
    <w:semiHidden/>
    <w:unhideWhenUsed/>
    <w:qFormat/>
    <w:uiPriority w:val="99"/>
  </w:style>
  <w:style w:type="paragraph" w:customStyle="1" w:styleId="401">
    <w:name w:val="heading 2_file_1499"/>
    <w:basedOn w:val="159"/>
    <w:qFormat/>
    <w:uiPriority w:val="9"/>
    <w:pPr>
      <w:outlineLvl w:val="1"/>
    </w:pPr>
    <w:rPr>
      <w:sz w:val="36"/>
      <w:szCs w:val="36"/>
    </w:rPr>
  </w:style>
  <w:style w:type="paragraph" w:customStyle="1" w:styleId="402">
    <w:name w:val="heading 3_file_1499"/>
    <w:basedOn w:val="159"/>
    <w:qFormat/>
    <w:uiPriority w:val="9"/>
    <w:pPr>
      <w:outlineLvl w:val="2"/>
    </w:pPr>
    <w:rPr>
      <w:sz w:val="27"/>
      <w:szCs w:val="27"/>
    </w:rPr>
  </w:style>
  <w:style w:type="paragraph" w:customStyle="1" w:styleId="403">
    <w:name w:val="heading 4_file_1499"/>
    <w:basedOn w:val="159"/>
    <w:qFormat/>
    <w:uiPriority w:val="9"/>
    <w:pPr>
      <w:outlineLvl w:val="3"/>
    </w:pPr>
  </w:style>
  <w:style w:type="paragraph" w:customStyle="1" w:styleId="404">
    <w:name w:val="heading 5_file_1499"/>
    <w:basedOn w:val="159"/>
    <w:qFormat/>
    <w:uiPriority w:val="9"/>
    <w:pPr>
      <w:outlineLvl w:val="4"/>
    </w:pPr>
    <w:rPr>
      <w:sz w:val="20"/>
      <w:szCs w:val="20"/>
    </w:rPr>
  </w:style>
  <w:style w:type="paragraph" w:customStyle="1" w:styleId="405">
    <w:name w:val="heading 6_file_1499"/>
    <w:basedOn w:val="159"/>
    <w:qFormat/>
    <w:uiPriority w:val="9"/>
    <w:pPr>
      <w:outlineLvl w:val="5"/>
    </w:pPr>
    <w:rPr>
      <w:sz w:val="15"/>
      <w:szCs w:val="15"/>
    </w:rPr>
  </w:style>
  <w:style w:type="character" w:customStyle="1" w:styleId="406">
    <w:name w:val="Default Paragraph Font_file_1499"/>
    <w:semiHidden/>
    <w:unhideWhenUsed/>
    <w:qFormat/>
    <w:uiPriority w:val="1"/>
  </w:style>
  <w:style w:type="table" w:customStyle="1" w:styleId="407">
    <w:name w:val="Normal Table_file_1499"/>
    <w:semiHidden/>
    <w:unhideWhenUsed/>
    <w:qFormat/>
    <w:uiPriority w:val="99"/>
    <w:tblPr>
      <w:tblCellMar>
        <w:top w:w="0" w:type="dxa"/>
        <w:left w:w="108" w:type="dxa"/>
        <w:bottom w:w="0" w:type="dxa"/>
        <w:right w:w="108" w:type="dxa"/>
      </w:tblCellMar>
    </w:tblPr>
  </w:style>
  <w:style w:type="character" w:customStyle="1" w:styleId="408">
    <w:name w:val="Hyperlink_file_1499"/>
    <w:basedOn w:val="406"/>
    <w:semiHidden/>
    <w:unhideWhenUsed/>
    <w:qFormat/>
    <w:uiPriority w:val="99"/>
    <w:rPr>
      <w:color w:val="0782C1"/>
      <w:u w:val="single"/>
    </w:rPr>
  </w:style>
  <w:style w:type="character" w:customStyle="1" w:styleId="409">
    <w:name w:val="FollowedHyperlink_file_1499"/>
    <w:basedOn w:val="406"/>
    <w:semiHidden/>
    <w:unhideWhenUsed/>
    <w:qFormat/>
    <w:uiPriority w:val="99"/>
    <w:rPr>
      <w:color w:val="0782C1"/>
      <w:u w:val="single"/>
    </w:rPr>
  </w:style>
  <w:style w:type="character" w:customStyle="1" w:styleId="410">
    <w:name w:val="标题 1 Char_file_1499"/>
    <w:basedOn w:val="406"/>
    <w:link w:val="4"/>
    <w:qFormat/>
    <w:uiPriority w:val="9"/>
    <w:rPr>
      <w:rFonts w:ascii="宋体" w:hAnsi="宋体" w:eastAsia="宋体" w:cs="宋体"/>
      <w:b/>
      <w:bCs/>
      <w:kern w:val="44"/>
      <w:sz w:val="44"/>
      <w:szCs w:val="44"/>
    </w:rPr>
  </w:style>
  <w:style w:type="character" w:customStyle="1" w:styleId="411">
    <w:name w:val="标题 2 Char_file_1499"/>
    <w:basedOn w:val="406"/>
    <w:link w:val="5"/>
    <w:semiHidden/>
    <w:qFormat/>
    <w:uiPriority w:val="9"/>
    <w:rPr>
      <w:rFonts w:asciiTheme="majorHAnsi" w:hAnsiTheme="majorHAnsi" w:eastAsiaTheme="majorEastAsia" w:cstheme="majorBidi"/>
      <w:b/>
      <w:bCs/>
      <w:sz w:val="32"/>
      <w:szCs w:val="32"/>
    </w:rPr>
  </w:style>
  <w:style w:type="character" w:customStyle="1" w:styleId="412">
    <w:name w:val="标题 3 Char_file_1499"/>
    <w:basedOn w:val="406"/>
    <w:link w:val="6"/>
    <w:semiHidden/>
    <w:qFormat/>
    <w:uiPriority w:val="9"/>
    <w:rPr>
      <w:rFonts w:ascii="宋体" w:hAnsi="宋体" w:eastAsia="宋体" w:cs="宋体"/>
      <w:b/>
      <w:bCs/>
      <w:sz w:val="32"/>
      <w:szCs w:val="32"/>
    </w:rPr>
  </w:style>
  <w:style w:type="character" w:customStyle="1" w:styleId="413">
    <w:name w:val="标题 4 Char_file_1499"/>
    <w:basedOn w:val="406"/>
    <w:link w:val="7"/>
    <w:semiHidden/>
    <w:qFormat/>
    <w:uiPriority w:val="9"/>
    <w:rPr>
      <w:rFonts w:asciiTheme="majorHAnsi" w:hAnsiTheme="majorHAnsi" w:eastAsiaTheme="majorEastAsia" w:cstheme="majorBidi"/>
      <w:b/>
      <w:bCs/>
      <w:sz w:val="28"/>
      <w:szCs w:val="28"/>
    </w:rPr>
  </w:style>
  <w:style w:type="character" w:customStyle="1" w:styleId="414">
    <w:name w:val="标题 5 Char_file_1499"/>
    <w:basedOn w:val="406"/>
    <w:link w:val="8"/>
    <w:semiHidden/>
    <w:qFormat/>
    <w:uiPriority w:val="9"/>
    <w:rPr>
      <w:rFonts w:ascii="宋体" w:hAnsi="宋体" w:eastAsia="宋体" w:cs="宋体"/>
      <w:b/>
      <w:bCs/>
      <w:sz w:val="28"/>
      <w:szCs w:val="28"/>
    </w:rPr>
  </w:style>
  <w:style w:type="character" w:customStyle="1" w:styleId="415">
    <w:name w:val="标题 6 Char_file_1499"/>
    <w:basedOn w:val="406"/>
    <w:link w:val="10"/>
    <w:semiHidden/>
    <w:qFormat/>
    <w:uiPriority w:val="9"/>
    <w:rPr>
      <w:rFonts w:asciiTheme="majorHAnsi" w:hAnsiTheme="majorHAnsi" w:eastAsiaTheme="majorEastAsia" w:cstheme="majorBidi"/>
      <w:b/>
      <w:bCs/>
      <w:sz w:val="24"/>
      <w:szCs w:val="24"/>
    </w:rPr>
  </w:style>
  <w:style w:type="paragraph" w:customStyle="1" w:styleId="416">
    <w:name w:val="cke_editable_file_1499"/>
    <w:basedOn w:val="159"/>
    <w:qFormat/>
    <w:uiPriority w:val="0"/>
    <w:rPr>
      <w:rFonts w:ascii="仿宋_GB2312" w:eastAsia="仿宋_GB2312"/>
    </w:rPr>
  </w:style>
  <w:style w:type="paragraph" w:customStyle="1" w:styleId="417">
    <w:name w:val="marker_file_1499"/>
    <w:basedOn w:val="159"/>
    <w:qFormat/>
    <w:uiPriority w:val="0"/>
    <w:pPr>
      <w:shd w:val="clear" w:color="auto" w:fill="FFFF00"/>
    </w:pPr>
  </w:style>
  <w:style w:type="paragraph" w:customStyle="1" w:styleId="418">
    <w:name w:val="Normal (Web)_file_1499"/>
    <w:basedOn w:val="159"/>
    <w:semiHidden/>
    <w:unhideWhenUsed/>
    <w:qFormat/>
    <w:uiPriority w:val="99"/>
  </w:style>
  <w:style w:type="character" w:customStyle="1" w:styleId="419">
    <w:name w:val="Emphasis_file_1499"/>
    <w:basedOn w:val="406"/>
    <w:qFormat/>
    <w:uiPriority w:val="20"/>
    <w:rPr>
      <w:i/>
      <w:iCs/>
    </w:rPr>
  </w:style>
  <w:style w:type="character" w:customStyle="1" w:styleId="420">
    <w:name w:val="Default Paragraph Font_file_1500"/>
    <w:semiHidden/>
    <w:unhideWhenUsed/>
    <w:qFormat/>
    <w:uiPriority w:val="1"/>
  </w:style>
  <w:style w:type="table" w:customStyle="1" w:styleId="421">
    <w:name w:val="Normal Table_file_1500"/>
    <w:semiHidden/>
    <w:unhideWhenUsed/>
    <w:qFormat/>
    <w:uiPriority w:val="99"/>
    <w:tblPr>
      <w:tblCellMar>
        <w:top w:w="0" w:type="dxa"/>
        <w:left w:w="108" w:type="dxa"/>
        <w:bottom w:w="0" w:type="dxa"/>
        <w:right w:w="108" w:type="dxa"/>
      </w:tblCellMar>
    </w:tblPr>
  </w:style>
  <w:style w:type="character" w:customStyle="1" w:styleId="422">
    <w:name w:val="批注文字 字符_file_1500"/>
    <w:qFormat/>
    <w:uiPriority w:val="99"/>
    <w:rPr>
      <w:szCs w:val="24"/>
    </w:rPr>
  </w:style>
  <w:style w:type="character" w:customStyle="1" w:styleId="423">
    <w:name w:val="纯文本 字符_file_1500"/>
    <w:qFormat/>
    <w:uiPriority w:val="0"/>
    <w:rPr>
      <w:rFonts w:ascii="宋体" w:hAnsi="Courier New" w:eastAsia="宋体" w:cs="Courier New"/>
      <w:szCs w:val="21"/>
    </w:rPr>
  </w:style>
  <w:style w:type="paragraph" w:customStyle="1" w:styleId="424">
    <w:name w:val="annotation text_file_1500"/>
    <w:basedOn w:val="53"/>
    <w:unhideWhenUsed/>
    <w:qFormat/>
    <w:uiPriority w:val="99"/>
    <w:pPr>
      <w:jc w:val="left"/>
    </w:pPr>
    <w:rPr>
      <w:szCs w:val="24"/>
    </w:rPr>
  </w:style>
  <w:style w:type="character" w:customStyle="1" w:styleId="425">
    <w:name w:val="批注文字 字符1_file_1500"/>
    <w:basedOn w:val="420"/>
    <w:semiHidden/>
    <w:qFormat/>
    <w:uiPriority w:val="99"/>
  </w:style>
  <w:style w:type="character" w:customStyle="1" w:styleId="426">
    <w:name w:val="纯文本 字符1_file_1500"/>
    <w:basedOn w:val="420"/>
    <w:semiHidden/>
    <w:qFormat/>
    <w:uiPriority w:val="99"/>
    <w:rPr>
      <w:rFonts w:hAnsi="Courier New" w:cs="Courier New" w:asciiTheme="minorEastAsia"/>
    </w:rPr>
  </w:style>
  <w:style w:type="character" w:customStyle="1" w:styleId="427">
    <w:name w:val="批注框文本 字符_file_1500"/>
    <w:basedOn w:val="420"/>
    <w:semiHidden/>
    <w:qFormat/>
    <w:uiPriority w:val="99"/>
    <w:rPr>
      <w:sz w:val="18"/>
      <w:szCs w:val="18"/>
    </w:rPr>
  </w:style>
  <w:style w:type="character" w:customStyle="1" w:styleId="428">
    <w:name w:val="页眉 字符_file_1500"/>
    <w:basedOn w:val="420"/>
    <w:qFormat/>
    <w:uiPriority w:val="99"/>
    <w:rPr>
      <w:sz w:val="18"/>
      <w:szCs w:val="18"/>
    </w:rPr>
  </w:style>
  <w:style w:type="paragraph" w:customStyle="1" w:styleId="429">
    <w:name w:val="footer_file_1500"/>
    <w:basedOn w:val="53"/>
    <w:unhideWhenUsed/>
    <w:qFormat/>
    <w:uiPriority w:val="99"/>
    <w:pPr>
      <w:tabs>
        <w:tab w:val="center" w:pos="4153"/>
        <w:tab w:val="right" w:pos="8306"/>
      </w:tabs>
      <w:snapToGrid w:val="0"/>
      <w:jc w:val="left"/>
    </w:pPr>
    <w:rPr>
      <w:sz w:val="18"/>
      <w:szCs w:val="18"/>
    </w:rPr>
  </w:style>
  <w:style w:type="character" w:customStyle="1" w:styleId="430">
    <w:name w:val="页脚 字符_file_1500"/>
    <w:basedOn w:val="420"/>
    <w:qFormat/>
    <w:uiPriority w:val="99"/>
    <w:rPr>
      <w:sz w:val="18"/>
      <w:szCs w:val="18"/>
    </w:rPr>
  </w:style>
  <w:style w:type="paragraph" w:customStyle="1" w:styleId="431">
    <w:name w:val="heading 2_file_1501"/>
    <w:basedOn w:val="161"/>
    <w:qFormat/>
    <w:uiPriority w:val="9"/>
    <w:pPr>
      <w:outlineLvl w:val="1"/>
    </w:pPr>
    <w:rPr>
      <w:sz w:val="36"/>
      <w:szCs w:val="36"/>
    </w:rPr>
  </w:style>
  <w:style w:type="paragraph" w:customStyle="1" w:styleId="432">
    <w:name w:val="heading 3_file_1501"/>
    <w:basedOn w:val="161"/>
    <w:qFormat/>
    <w:uiPriority w:val="9"/>
    <w:pPr>
      <w:outlineLvl w:val="2"/>
    </w:pPr>
    <w:rPr>
      <w:sz w:val="27"/>
      <w:szCs w:val="27"/>
    </w:rPr>
  </w:style>
  <w:style w:type="paragraph" w:customStyle="1" w:styleId="433">
    <w:name w:val="heading 4_file_1501"/>
    <w:basedOn w:val="161"/>
    <w:qFormat/>
    <w:uiPriority w:val="9"/>
    <w:pPr>
      <w:outlineLvl w:val="3"/>
    </w:pPr>
  </w:style>
  <w:style w:type="paragraph" w:customStyle="1" w:styleId="434">
    <w:name w:val="heading 5_file_1501"/>
    <w:basedOn w:val="161"/>
    <w:qFormat/>
    <w:uiPriority w:val="9"/>
    <w:pPr>
      <w:outlineLvl w:val="4"/>
    </w:pPr>
    <w:rPr>
      <w:sz w:val="20"/>
      <w:szCs w:val="20"/>
    </w:rPr>
  </w:style>
  <w:style w:type="paragraph" w:customStyle="1" w:styleId="435">
    <w:name w:val="heading 6_file_1501"/>
    <w:basedOn w:val="161"/>
    <w:qFormat/>
    <w:uiPriority w:val="9"/>
    <w:pPr>
      <w:outlineLvl w:val="5"/>
    </w:pPr>
    <w:rPr>
      <w:sz w:val="15"/>
      <w:szCs w:val="15"/>
    </w:rPr>
  </w:style>
  <w:style w:type="character" w:customStyle="1" w:styleId="436">
    <w:name w:val="Default Paragraph Font_file_1501"/>
    <w:semiHidden/>
    <w:unhideWhenUsed/>
    <w:qFormat/>
    <w:uiPriority w:val="1"/>
  </w:style>
  <w:style w:type="table" w:customStyle="1" w:styleId="437">
    <w:name w:val="Normal Table_file_1501"/>
    <w:semiHidden/>
    <w:unhideWhenUsed/>
    <w:qFormat/>
    <w:uiPriority w:val="99"/>
    <w:tblPr>
      <w:tblCellMar>
        <w:top w:w="0" w:type="dxa"/>
        <w:left w:w="108" w:type="dxa"/>
        <w:bottom w:w="0" w:type="dxa"/>
        <w:right w:w="108" w:type="dxa"/>
      </w:tblCellMar>
    </w:tblPr>
  </w:style>
  <w:style w:type="character" w:customStyle="1" w:styleId="438">
    <w:name w:val="Hyperlink_file_1501"/>
    <w:basedOn w:val="436"/>
    <w:semiHidden/>
    <w:unhideWhenUsed/>
    <w:qFormat/>
    <w:uiPriority w:val="99"/>
    <w:rPr>
      <w:color w:val="0782C1"/>
      <w:u w:val="single"/>
    </w:rPr>
  </w:style>
  <w:style w:type="character" w:customStyle="1" w:styleId="439">
    <w:name w:val="FollowedHyperlink_file_1501"/>
    <w:basedOn w:val="436"/>
    <w:semiHidden/>
    <w:unhideWhenUsed/>
    <w:qFormat/>
    <w:uiPriority w:val="99"/>
    <w:rPr>
      <w:color w:val="0782C1"/>
      <w:u w:val="single"/>
    </w:rPr>
  </w:style>
  <w:style w:type="character" w:customStyle="1" w:styleId="440">
    <w:name w:val="标题 1 Char_file_1501"/>
    <w:basedOn w:val="436"/>
    <w:link w:val="4"/>
    <w:qFormat/>
    <w:uiPriority w:val="9"/>
    <w:rPr>
      <w:rFonts w:ascii="宋体" w:hAnsi="宋体" w:eastAsia="宋体" w:cs="宋体"/>
      <w:b/>
      <w:bCs/>
      <w:kern w:val="44"/>
      <w:sz w:val="44"/>
      <w:szCs w:val="44"/>
    </w:rPr>
  </w:style>
  <w:style w:type="character" w:customStyle="1" w:styleId="441">
    <w:name w:val="标题 2 Char_file_1501"/>
    <w:basedOn w:val="436"/>
    <w:link w:val="5"/>
    <w:semiHidden/>
    <w:qFormat/>
    <w:uiPriority w:val="9"/>
    <w:rPr>
      <w:rFonts w:asciiTheme="majorHAnsi" w:hAnsiTheme="majorHAnsi" w:eastAsiaTheme="majorEastAsia" w:cstheme="majorBidi"/>
      <w:b/>
      <w:bCs/>
      <w:sz w:val="32"/>
      <w:szCs w:val="32"/>
    </w:rPr>
  </w:style>
  <w:style w:type="character" w:customStyle="1" w:styleId="442">
    <w:name w:val="标题 3 Char_file_1501"/>
    <w:basedOn w:val="436"/>
    <w:link w:val="6"/>
    <w:semiHidden/>
    <w:qFormat/>
    <w:uiPriority w:val="9"/>
    <w:rPr>
      <w:rFonts w:ascii="宋体" w:hAnsi="宋体" w:eastAsia="宋体" w:cs="宋体"/>
      <w:b/>
      <w:bCs/>
      <w:sz w:val="32"/>
      <w:szCs w:val="32"/>
    </w:rPr>
  </w:style>
  <w:style w:type="character" w:customStyle="1" w:styleId="443">
    <w:name w:val="标题 4 Char_file_1501"/>
    <w:basedOn w:val="436"/>
    <w:link w:val="7"/>
    <w:semiHidden/>
    <w:qFormat/>
    <w:uiPriority w:val="9"/>
    <w:rPr>
      <w:rFonts w:asciiTheme="majorHAnsi" w:hAnsiTheme="majorHAnsi" w:eastAsiaTheme="majorEastAsia" w:cstheme="majorBidi"/>
      <w:b/>
      <w:bCs/>
      <w:sz w:val="28"/>
      <w:szCs w:val="28"/>
    </w:rPr>
  </w:style>
  <w:style w:type="character" w:customStyle="1" w:styleId="444">
    <w:name w:val="标题 5 Char_file_1501"/>
    <w:basedOn w:val="436"/>
    <w:link w:val="8"/>
    <w:semiHidden/>
    <w:qFormat/>
    <w:uiPriority w:val="9"/>
    <w:rPr>
      <w:rFonts w:ascii="宋体" w:hAnsi="宋体" w:eastAsia="宋体" w:cs="宋体"/>
      <w:b/>
      <w:bCs/>
      <w:sz w:val="28"/>
      <w:szCs w:val="28"/>
    </w:rPr>
  </w:style>
  <w:style w:type="character" w:customStyle="1" w:styleId="445">
    <w:name w:val="标题 6 Char_file_1501"/>
    <w:basedOn w:val="436"/>
    <w:link w:val="10"/>
    <w:semiHidden/>
    <w:qFormat/>
    <w:uiPriority w:val="9"/>
    <w:rPr>
      <w:rFonts w:asciiTheme="majorHAnsi" w:hAnsiTheme="majorHAnsi" w:eastAsiaTheme="majorEastAsia" w:cstheme="majorBidi"/>
      <w:b/>
      <w:bCs/>
      <w:sz w:val="24"/>
      <w:szCs w:val="24"/>
    </w:rPr>
  </w:style>
  <w:style w:type="paragraph" w:customStyle="1" w:styleId="446">
    <w:name w:val="cke_editable_file_1501"/>
    <w:basedOn w:val="161"/>
    <w:qFormat/>
    <w:uiPriority w:val="0"/>
    <w:rPr>
      <w:rFonts w:ascii="仿宋_GB2312" w:eastAsia="仿宋_GB2312"/>
    </w:rPr>
  </w:style>
  <w:style w:type="paragraph" w:customStyle="1" w:styleId="447">
    <w:name w:val="marker_file_1501"/>
    <w:basedOn w:val="161"/>
    <w:qFormat/>
    <w:uiPriority w:val="0"/>
    <w:pPr>
      <w:shd w:val="clear" w:color="auto" w:fill="FFFF00"/>
    </w:pPr>
  </w:style>
  <w:style w:type="paragraph" w:customStyle="1" w:styleId="448">
    <w:name w:val="Normal (Web)_file_1501"/>
    <w:basedOn w:val="161"/>
    <w:semiHidden/>
    <w:unhideWhenUsed/>
    <w:qFormat/>
    <w:uiPriority w:val="99"/>
  </w:style>
  <w:style w:type="paragraph" w:customStyle="1" w:styleId="449">
    <w:name w:val="Normal_file_1502"/>
    <w:qFormat/>
    <w:uiPriority w:val="0"/>
    <w:pPr>
      <w:widowControl w:val="0"/>
      <w:jc w:val="both"/>
    </w:pPr>
    <w:rPr>
      <w:rFonts w:ascii="Times New Roman" w:hAnsi="Times New Roman" w:eastAsia="宋体" w:cs="Times New Roman"/>
      <w:szCs w:val="24"/>
      <w:lang w:val="en-US" w:eastAsia="zh-CN" w:bidi="ar-SA"/>
    </w:rPr>
  </w:style>
  <w:style w:type="character" w:customStyle="1" w:styleId="450">
    <w:name w:val="Default Paragraph Font_file_1502"/>
    <w:semiHidden/>
    <w:unhideWhenUsed/>
    <w:qFormat/>
    <w:uiPriority w:val="1"/>
  </w:style>
  <w:style w:type="table" w:customStyle="1" w:styleId="451">
    <w:name w:val="Normal Table_file_1502"/>
    <w:semiHidden/>
    <w:unhideWhenUsed/>
    <w:qFormat/>
    <w:uiPriority w:val="99"/>
    <w:tblPr>
      <w:tblCellMar>
        <w:top w:w="0" w:type="dxa"/>
        <w:left w:w="108" w:type="dxa"/>
        <w:bottom w:w="0" w:type="dxa"/>
        <w:right w:w="108" w:type="dxa"/>
      </w:tblCellMar>
    </w:tblPr>
  </w:style>
  <w:style w:type="paragraph" w:customStyle="1" w:styleId="452">
    <w:name w:val="heading 2_file_1493_file_1502"/>
    <w:basedOn w:val="163"/>
    <w:qFormat/>
    <w:uiPriority w:val="9"/>
    <w:pPr>
      <w:outlineLvl w:val="1"/>
    </w:pPr>
    <w:rPr>
      <w:sz w:val="36"/>
      <w:szCs w:val="36"/>
    </w:rPr>
  </w:style>
  <w:style w:type="paragraph" w:customStyle="1" w:styleId="453">
    <w:name w:val="heading 3_file_1493_file_1502"/>
    <w:basedOn w:val="163"/>
    <w:qFormat/>
    <w:uiPriority w:val="9"/>
    <w:pPr>
      <w:outlineLvl w:val="2"/>
    </w:pPr>
    <w:rPr>
      <w:sz w:val="27"/>
      <w:szCs w:val="27"/>
    </w:rPr>
  </w:style>
  <w:style w:type="paragraph" w:customStyle="1" w:styleId="454">
    <w:name w:val="heading 4_file_1493_file_1502"/>
    <w:basedOn w:val="163"/>
    <w:qFormat/>
    <w:uiPriority w:val="9"/>
    <w:pPr>
      <w:outlineLvl w:val="3"/>
    </w:pPr>
  </w:style>
  <w:style w:type="paragraph" w:customStyle="1" w:styleId="455">
    <w:name w:val="heading 5_file_1493_file_1502"/>
    <w:basedOn w:val="163"/>
    <w:qFormat/>
    <w:uiPriority w:val="9"/>
    <w:pPr>
      <w:outlineLvl w:val="4"/>
    </w:pPr>
    <w:rPr>
      <w:sz w:val="20"/>
      <w:szCs w:val="20"/>
    </w:rPr>
  </w:style>
  <w:style w:type="paragraph" w:customStyle="1" w:styleId="456">
    <w:name w:val="heading 6_file_1493_file_1502"/>
    <w:basedOn w:val="163"/>
    <w:qFormat/>
    <w:uiPriority w:val="9"/>
    <w:pPr>
      <w:outlineLvl w:val="5"/>
    </w:pPr>
    <w:rPr>
      <w:sz w:val="15"/>
      <w:szCs w:val="15"/>
    </w:rPr>
  </w:style>
  <w:style w:type="character" w:customStyle="1" w:styleId="457">
    <w:name w:val="Default Paragraph Font_file_1493_file_1502"/>
    <w:semiHidden/>
    <w:unhideWhenUsed/>
    <w:qFormat/>
    <w:uiPriority w:val="1"/>
  </w:style>
  <w:style w:type="table" w:customStyle="1" w:styleId="458">
    <w:name w:val="Normal Table_file_1493_file_1502"/>
    <w:semiHidden/>
    <w:unhideWhenUsed/>
    <w:qFormat/>
    <w:uiPriority w:val="99"/>
    <w:tblPr>
      <w:tblCellMar>
        <w:top w:w="0" w:type="dxa"/>
        <w:left w:w="108" w:type="dxa"/>
        <w:bottom w:w="0" w:type="dxa"/>
        <w:right w:w="108" w:type="dxa"/>
      </w:tblCellMar>
    </w:tblPr>
  </w:style>
  <w:style w:type="character" w:customStyle="1" w:styleId="459">
    <w:name w:val="Hyperlink_file_1493_file_1502"/>
    <w:basedOn w:val="457"/>
    <w:semiHidden/>
    <w:unhideWhenUsed/>
    <w:qFormat/>
    <w:uiPriority w:val="99"/>
    <w:rPr>
      <w:color w:val="0782C1"/>
      <w:u w:val="single"/>
    </w:rPr>
  </w:style>
  <w:style w:type="character" w:customStyle="1" w:styleId="460">
    <w:name w:val="FollowedHyperlink_file_1493_file_1502"/>
    <w:basedOn w:val="457"/>
    <w:semiHidden/>
    <w:unhideWhenUsed/>
    <w:qFormat/>
    <w:uiPriority w:val="99"/>
    <w:rPr>
      <w:color w:val="0782C1"/>
      <w:u w:val="single"/>
    </w:rPr>
  </w:style>
  <w:style w:type="character" w:customStyle="1" w:styleId="461">
    <w:name w:val="标题 1 Char_file_1493_file_1502"/>
    <w:basedOn w:val="457"/>
    <w:link w:val="4"/>
    <w:qFormat/>
    <w:uiPriority w:val="9"/>
    <w:rPr>
      <w:rFonts w:ascii="宋体" w:hAnsi="宋体" w:eastAsia="宋体" w:cs="宋体"/>
      <w:b/>
      <w:bCs/>
      <w:kern w:val="44"/>
      <w:sz w:val="44"/>
      <w:szCs w:val="44"/>
    </w:rPr>
  </w:style>
  <w:style w:type="character" w:customStyle="1" w:styleId="462">
    <w:name w:val="标题 2 Char_file_1493_file_1502"/>
    <w:basedOn w:val="457"/>
    <w:link w:val="5"/>
    <w:semiHidden/>
    <w:qFormat/>
    <w:uiPriority w:val="9"/>
    <w:rPr>
      <w:rFonts w:asciiTheme="majorHAnsi" w:hAnsiTheme="majorHAnsi" w:eastAsiaTheme="majorEastAsia" w:cstheme="majorBidi"/>
      <w:b/>
      <w:bCs/>
      <w:sz w:val="32"/>
      <w:szCs w:val="32"/>
    </w:rPr>
  </w:style>
  <w:style w:type="character" w:customStyle="1" w:styleId="463">
    <w:name w:val="标题 3 Char_file_1493_file_1502"/>
    <w:basedOn w:val="457"/>
    <w:link w:val="6"/>
    <w:semiHidden/>
    <w:qFormat/>
    <w:uiPriority w:val="9"/>
    <w:rPr>
      <w:rFonts w:ascii="宋体" w:hAnsi="宋体" w:eastAsia="宋体" w:cs="宋体"/>
      <w:b/>
      <w:bCs/>
      <w:sz w:val="32"/>
      <w:szCs w:val="32"/>
    </w:rPr>
  </w:style>
  <w:style w:type="character" w:customStyle="1" w:styleId="464">
    <w:name w:val="标题 4 Char_file_1493_file_1502"/>
    <w:basedOn w:val="457"/>
    <w:link w:val="7"/>
    <w:semiHidden/>
    <w:qFormat/>
    <w:uiPriority w:val="9"/>
    <w:rPr>
      <w:rFonts w:asciiTheme="majorHAnsi" w:hAnsiTheme="majorHAnsi" w:eastAsiaTheme="majorEastAsia" w:cstheme="majorBidi"/>
      <w:b/>
      <w:bCs/>
      <w:sz w:val="28"/>
      <w:szCs w:val="28"/>
    </w:rPr>
  </w:style>
  <w:style w:type="character" w:customStyle="1" w:styleId="465">
    <w:name w:val="标题 5 Char_file_1493_file_1502"/>
    <w:basedOn w:val="457"/>
    <w:link w:val="8"/>
    <w:semiHidden/>
    <w:qFormat/>
    <w:uiPriority w:val="9"/>
    <w:rPr>
      <w:rFonts w:ascii="宋体" w:hAnsi="宋体" w:eastAsia="宋体" w:cs="宋体"/>
      <w:b/>
      <w:bCs/>
      <w:sz w:val="28"/>
      <w:szCs w:val="28"/>
    </w:rPr>
  </w:style>
  <w:style w:type="character" w:customStyle="1" w:styleId="466">
    <w:name w:val="标题 6 Char_file_1493_file_1502"/>
    <w:basedOn w:val="457"/>
    <w:link w:val="10"/>
    <w:semiHidden/>
    <w:qFormat/>
    <w:uiPriority w:val="9"/>
    <w:rPr>
      <w:rFonts w:asciiTheme="majorHAnsi" w:hAnsiTheme="majorHAnsi" w:eastAsiaTheme="majorEastAsia" w:cstheme="majorBidi"/>
      <w:b/>
      <w:bCs/>
      <w:sz w:val="24"/>
      <w:szCs w:val="24"/>
    </w:rPr>
  </w:style>
  <w:style w:type="paragraph" w:customStyle="1" w:styleId="467">
    <w:name w:val="cke_editable_file_1493_file_1502"/>
    <w:basedOn w:val="163"/>
    <w:qFormat/>
    <w:uiPriority w:val="0"/>
    <w:rPr>
      <w:rFonts w:ascii="仿宋_GB2312" w:eastAsia="仿宋_GB2312"/>
    </w:rPr>
  </w:style>
  <w:style w:type="paragraph" w:customStyle="1" w:styleId="468">
    <w:name w:val="marker_file_1493_file_1502"/>
    <w:basedOn w:val="163"/>
    <w:qFormat/>
    <w:uiPriority w:val="0"/>
    <w:pPr>
      <w:shd w:val="clear" w:color="auto" w:fill="FFFF00"/>
    </w:pPr>
  </w:style>
  <w:style w:type="paragraph" w:customStyle="1" w:styleId="469">
    <w:name w:val="Normal (Web)_file_1493_file_1502"/>
    <w:basedOn w:val="163"/>
    <w:semiHidden/>
    <w:unhideWhenUsed/>
    <w:qFormat/>
    <w:uiPriority w:val="99"/>
  </w:style>
  <w:style w:type="paragraph" w:customStyle="1" w:styleId="470">
    <w:name w:val="heading 2_file_1503"/>
    <w:basedOn w:val="165"/>
    <w:qFormat/>
    <w:uiPriority w:val="9"/>
    <w:pPr>
      <w:outlineLvl w:val="1"/>
    </w:pPr>
    <w:rPr>
      <w:sz w:val="36"/>
      <w:szCs w:val="36"/>
    </w:rPr>
  </w:style>
  <w:style w:type="paragraph" w:customStyle="1" w:styleId="471">
    <w:name w:val="heading 3_file_1503"/>
    <w:basedOn w:val="165"/>
    <w:qFormat/>
    <w:uiPriority w:val="9"/>
    <w:pPr>
      <w:outlineLvl w:val="2"/>
    </w:pPr>
    <w:rPr>
      <w:sz w:val="27"/>
      <w:szCs w:val="27"/>
    </w:rPr>
  </w:style>
  <w:style w:type="paragraph" w:customStyle="1" w:styleId="472">
    <w:name w:val="heading 4_file_1503"/>
    <w:basedOn w:val="165"/>
    <w:qFormat/>
    <w:uiPriority w:val="9"/>
    <w:pPr>
      <w:outlineLvl w:val="3"/>
    </w:pPr>
  </w:style>
  <w:style w:type="paragraph" w:customStyle="1" w:styleId="473">
    <w:name w:val="heading 5_file_1503"/>
    <w:basedOn w:val="165"/>
    <w:qFormat/>
    <w:uiPriority w:val="9"/>
    <w:pPr>
      <w:outlineLvl w:val="4"/>
    </w:pPr>
    <w:rPr>
      <w:sz w:val="20"/>
      <w:szCs w:val="20"/>
    </w:rPr>
  </w:style>
  <w:style w:type="paragraph" w:customStyle="1" w:styleId="474">
    <w:name w:val="heading 6_file_1503"/>
    <w:basedOn w:val="165"/>
    <w:qFormat/>
    <w:uiPriority w:val="9"/>
    <w:pPr>
      <w:outlineLvl w:val="5"/>
    </w:pPr>
    <w:rPr>
      <w:sz w:val="15"/>
      <w:szCs w:val="15"/>
    </w:rPr>
  </w:style>
  <w:style w:type="character" w:customStyle="1" w:styleId="475">
    <w:name w:val="Default Paragraph Font_file_1503"/>
    <w:semiHidden/>
    <w:unhideWhenUsed/>
    <w:qFormat/>
    <w:uiPriority w:val="1"/>
  </w:style>
  <w:style w:type="table" w:customStyle="1" w:styleId="476">
    <w:name w:val="Normal Table_file_1503"/>
    <w:semiHidden/>
    <w:unhideWhenUsed/>
    <w:qFormat/>
    <w:uiPriority w:val="99"/>
    <w:tblPr>
      <w:tblCellMar>
        <w:top w:w="0" w:type="dxa"/>
        <w:left w:w="108" w:type="dxa"/>
        <w:bottom w:w="0" w:type="dxa"/>
        <w:right w:w="108" w:type="dxa"/>
      </w:tblCellMar>
    </w:tblPr>
  </w:style>
  <w:style w:type="character" w:customStyle="1" w:styleId="477">
    <w:name w:val="Hyperlink_file_1503"/>
    <w:basedOn w:val="475"/>
    <w:semiHidden/>
    <w:unhideWhenUsed/>
    <w:qFormat/>
    <w:uiPriority w:val="99"/>
    <w:rPr>
      <w:color w:val="0782C1"/>
      <w:u w:val="single"/>
    </w:rPr>
  </w:style>
  <w:style w:type="character" w:customStyle="1" w:styleId="478">
    <w:name w:val="FollowedHyperlink_file_1503"/>
    <w:basedOn w:val="475"/>
    <w:semiHidden/>
    <w:unhideWhenUsed/>
    <w:qFormat/>
    <w:uiPriority w:val="99"/>
    <w:rPr>
      <w:color w:val="0782C1"/>
      <w:u w:val="single"/>
    </w:rPr>
  </w:style>
  <w:style w:type="character" w:customStyle="1" w:styleId="479">
    <w:name w:val="标题 1 Char_file_1503"/>
    <w:basedOn w:val="475"/>
    <w:link w:val="4"/>
    <w:qFormat/>
    <w:uiPriority w:val="9"/>
    <w:rPr>
      <w:rFonts w:ascii="宋体" w:hAnsi="宋体" w:eastAsia="宋体" w:cs="宋体"/>
      <w:b/>
      <w:bCs/>
      <w:kern w:val="44"/>
      <w:sz w:val="44"/>
      <w:szCs w:val="44"/>
    </w:rPr>
  </w:style>
  <w:style w:type="character" w:customStyle="1" w:styleId="480">
    <w:name w:val="标题 2 Char_file_1503"/>
    <w:basedOn w:val="475"/>
    <w:link w:val="5"/>
    <w:semiHidden/>
    <w:qFormat/>
    <w:uiPriority w:val="9"/>
    <w:rPr>
      <w:rFonts w:asciiTheme="majorHAnsi" w:hAnsiTheme="majorHAnsi" w:eastAsiaTheme="majorEastAsia" w:cstheme="majorBidi"/>
      <w:b/>
      <w:bCs/>
      <w:sz w:val="32"/>
      <w:szCs w:val="32"/>
    </w:rPr>
  </w:style>
  <w:style w:type="character" w:customStyle="1" w:styleId="481">
    <w:name w:val="标题 3 Char_file_1503"/>
    <w:basedOn w:val="475"/>
    <w:link w:val="6"/>
    <w:semiHidden/>
    <w:qFormat/>
    <w:uiPriority w:val="9"/>
    <w:rPr>
      <w:rFonts w:ascii="宋体" w:hAnsi="宋体" w:eastAsia="宋体" w:cs="宋体"/>
      <w:b/>
      <w:bCs/>
      <w:sz w:val="32"/>
      <w:szCs w:val="32"/>
    </w:rPr>
  </w:style>
  <w:style w:type="character" w:customStyle="1" w:styleId="482">
    <w:name w:val="标题 4 Char_file_1503"/>
    <w:basedOn w:val="475"/>
    <w:link w:val="7"/>
    <w:semiHidden/>
    <w:qFormat/>
    <w:uiPriority w:val="9"/>
    <w:rPr>
      <w:rFonts w:asciiTheme="majorHAnsi" w:hAnsiTheme="majorHAnsi" w:eastAsiaTheme="majorEastAsia" w:cstheme="majorBidi"/>
      <w:b/>
      <w:bCs/>
      <w:sz w:val="28"/>
      <w:szCs w:val="28"/>
    </w:rPr>
  </w:style>
  <w:style w:type="character" w:customStyle="1" w:styleId="483">
    <w:name w:val="标题 5 Char_file_1503"/>
    <w:basedOn w:val="475"/>
    <w:link w:val="8"/>
    <w:semiHidden/>
    <w:qFormat/>
    <w:uiPriority w:val="9"/>
    <w:rPr>
      <w:rFonts w:ascii="宋体" w:hAnsi="宋体" w:eastAsia="宋体" w:cs="宋体"/>
      <w:b/>
      <w:bCs/>
      <w:sz w:val="28"/>
      <w:szCs w:val="28"/>
    </w:rPr>
  </w:style>
  <w:style w:type="character" w:customStyle="1" w:styleId="484">
    <w:name w:val="标题 6 Char_file_1503"/>
    <w:basedOn w:val="475"/>
    <w:link w:val="10"/>
    <w:semiHidden/>
    <w:qFormat/>
    <w:uiPriority w:val="9"/>
    <w:rPr>
      <w:rFonts w:asciiTheme="majorHAnsi" w:hAnsiTheme="majorHAnsi" w:eastAsiaTheme="majorEastAsia" w:cstheme="majorBidi"/>
      <w:b/>
      <w:bCs/>
      <w:sz w:val="24"/>
      <w:szCs w:val="24"/>
    </w:rPr>
  </w:style>
  <w:style w:type="paragraph" w:customStyle="1" w:styleId="485">
    <w:name w:val="cke_editable_file_1503"/>
    <w:basedOn w:val="165"/>
    <w:qFormat/>
    <w:uiPriority w:val="0"/>
    <w:rPr>
      <w:rFonts w:ascii="仿宋_GB2312" w:eastAsia="仿宋_GB2312"/>
    </w:rPr>
  </w:style>
  <w:style w:type="paragraph" w:customStyle="1" w:styleId="486">
    <w:name w:val="marker_file_1503"/>
    <w:basedOn w:val="165"/>
    <w:qFormat/>
    <w:uiPriority w:val="0"/>
    <w:pPr>
      <w:shd w:val="clear" w:color="auto" w:fill="FFFF00"/>
    </w:pPr>
  </w:style>
  <w:style w:type="paragraph" w:customStyle="1" w:styleId="487">
    <w:name w:val="Normal (Web)_file_1503"/>
    <w:basedOn w:val="165"/>
    <w:semiHidden/>
    <w:unhideWhenUsed/>
    <w:qFormat/>
    <w:uiPriority w:val="99"/>
  </w:style>
  <w:style w:type="paragraph" w:customStyle="1" w:styleId="488">
    <w:name w:val="Normal_file_1504"/>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heading 2_file_1504"/>
    <w:basedOn w:val="488"/>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90">
    <w:name w:val="heading 3_file_1504"/>
    <w:basedOn w:val="488"/>
    <w:next w:val="4"/>
    <w:qFormat/>
    <w:uiPriority w:val="0"/>
    <w:pPr>
      <w:keepNext/>
      <w:keepLines/>
      <w:spacing w:before="260" w:after="260" w:line="416" w:lineRule="auto"/>
      <w:outlineLvl w:val="2"/>
    </w:pPr>
    <w:rPr>
      <w:b/>
      <w:bCs/>
      <w:sz w:val="32"/>
      <w:szCs w:val="32"/>
    </w:rPr>
  </w:style>
  <w:style w:type="character" w:customStyle="1" w:styleId="491">
    <w:name w:val="Default Paragraph Font_file_1504"/>
    <w:semiHidden/>
    <w:qFormat/>
    <w:uiPriority w:val="0"/>
  </w:style>
  <w:style w:type="table" w:customStyle="1" w:styleId="492">
    <w:name w:val="Normal Table_file_1504"/>
    <w:semiHidden/>
    <w:qFormat/>
    <w:uiPriority w:val="0"/>
    <w:tblPr>
      <w:tblCellMar>
        <w:top w:w="0" w:type="dxa"/>
        <w:left w:w="108" w:type="dxa"/>
        <w:bottom w:w="0" w:type="dxa"/>
        <w:right w:w="108" w:type="dxa"/>
      </w:tblCellMar>
    </w:tblPr>
  </w:style>
  <w:style w:type="paragraph" w:customStyle="1" w:styleId="493">
    <w:name w:val="Body Text_file_1504"/>
    <w:basedOn w:val="488"/>
    <w:next w:val="4"/>
    <w:qFormat/>
    <w:uiPriority w:val="0"/>
    <w:pPr>
      <w:spacing w:line="420" w:lineRule="exact"/>
    </w:pPr>
    <w:rPr>
      <w:sz w:val="24"/>
    </w:rPr>
  </w:style>
  <w:style w:type="table" w:customStyle="1" w:styleId="494">
    <w:name w:val="Normal Table_file_213_file_2018_file_1504"/>
    <w:semiHidden/>
    <w:unhideWhenUsed/>
    <w:qFormat/>
    <w:uiPriority w:val="99"/>
    <w:tblPr>
      <w:tblCellMar>
        <w:top w:w="0" w:type="dxa"/>
        <w:left w:w="108" w:type="dxa"/>
        <w:bottom w:w="0" w:type="dxa"/>
        <w:right w:w="108" w:type="dxa"/>
      </w:tblCellMar>
    </w:tblPr>
  </w:style>
  <w:style w:type="paragraph" w:customStyle="1" w:styleId="495">
    <w:name w:val="Plain Text_file_213_file_2018_file_1504"/>
    <w:basedOn w:val="496"/>
    <w:qFormat/>
    <w:uiPriority w:val="0"/>
    <w:rPr>
      <w:rFonts w:ascii="宋体" w:hAnsi="Courier New" w:cs="Courier New"/>
      <w:szCs w:val="21"/>
    </w:rPr>
  </w:style>
  <w:style w:type="paragraph" w:customStyle="1" w:styleId="496">
    <w:name w:val="Normal_file_213_file_2018_file_1504"/>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Plain Text_file_2018_file_1504"/>
    <w:basedOn w:val="498"/>
    <w:qFormat/>
    <w:uiPriority w:val="0"/>
    <w:rPr>
      <w:rFonts w:ascii="宋体" w:hAnsi="Courier New" w:cs="Courier New"/>
      <w:szCs w:val="21"/>
    </w:rPr>
  </w:style>
  <w:style w:type="paragraph" w:customStyle="1" w:styleId="498">
    <w:name w:val="Normal_file_2018_file_1504"/>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Plain Text_file_415_file_111_file_1504"/>
    <w:basedOn w:val="500"/>
    <w:qFormat/>
    <w:uiPriority w:val="0"/>
    <w:rPr>
      <w:rFonts w:ascii="宋体" w:hAnsi="Courier New" w:cs="Courier New"/>
      <w:szCs w:val="21"/>
    </w:rPr>
  </w:style>
  <w:style w:type="paragraph" w:customStyle="1" w:styleId="500">
    <w:name w:val="Normal_file_415_file_111_file_1504"/>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heading 2_file_1505"/>
    <w:basedOn w:val="167"/>
    <w:qFormat/>
    <w:uiPriority w:val="9"/>
    <w:pPr>
      <w:outlineLvl w:val="1"/>
    </w:pPr>
    <w:rPr>
      <w:sz w:val="36"/>
      <w:szCs w:val="36"/>
    </w:rPr>
  </w:style>
  <w:style w:type="paragraph" w:customStyle="1" w:styleId="502">
    <w:name w:val="heading 3_file_1505"/>
    <w:basedOn w:val="167"/>
    <w:qFormat/>
    <w:uiPriority w:val="9"/>
    <w:pPr>
      <w:outlineLvl w:val="2"/>
    </w:pPr>
    <w:rPr>
      <w:sz w:val="27"/>
      <w:szCs w:val="27"/>
    </w:rPr>
  </w:style>
  <w:style w:type="paragraph" w:customStyle="1" w:styleId="503">
    <w:name w:val="heading 4_file_1505"/>
    <w:basedOn w:val="167"/>
    <w:qFormat/>
    <w:uiPriority w:val="9"/>
    <w:pPr>
      <w:outlineLvl w:val="3"/>
    </w:pPr>
  </w:style>
  <w:style w:type="paragraph" w:customStyle="1" w:styleId="504">
    <w:name w:val="heading 5_file_1505"/>
    <w:basedOn w:val="167"/>
    <w:qFormat/>
    <w:uiPriority w:val="9"/>
    <w:pPr>
      <w:outlineLvl w:val="4"/>
    </w:pPr>
    <w:rPr>
      <w:sz w:val="20"/>
      <w:szCs w:val="20"/>
    </w:rPr>
  </w:style>
  <w:style w:type="paragraph" w:customStyle="1" w:styleId="505">
    <w:name w:val="heading 6_file_1505"/>
    <w:basedOn w:val="167"/>
    <w:qFormat/>
    <w:uiPriority w:val="9"/>
    <w:pPr>
      <w:outlineLvl w:val="5"/>
    </w:pPr>
    <w:rPr>
      <w:sz w:val="15"/>
      <w:szCs w:val="15"/>
    </w:rPr>
  </w:style>
  <w:style w:type="character" w:customStyle="1" w:styleId="506">
    <w:name w:val="Default Paragraph Font_file_1505"/>
    <w:semiHidden/>
    <w:unhideWhenUsed/>
    <w:qFormat/>
    <w:uiPriority w:val="1"/>
  </w:style>
  <w:style w:type="table" w:customStyle="1" w:styleId="507">
    <w:name w:val="Normal Table_file_1505"/>
    <w:semiHidden/>
    <w:unhideWhenUsed/>
    <w:qFormat/>
    <w:uiPriority w:val="99"/>
    <w:tblPr>
      <w:tblCellMar>
        <w:top w:w="0" w:type="dxa"/>
        <w:left w:w="108" w:type="dxa"/>
        <w:bottom w:w="0" w:type="dxa"/>
        <w:right w:w="108" w:type="dxa"/>
      </w:tblCellMar>
    </w:tblPr>
  </w:style>
  <w:style w:type="character" w:customStyle="1" w:styleId="508">
    <w:name w:val="Hyperlink_file_1505"/>
    <w:basedOn w:val="506"/>
    <w:semiHidden/>
    <w:unhideWhenUsed/>
    <w:qFormat/>
    <w:uiPriority w:val="99"/>
    <w:rPr>
      <w:color w:val="0782C1"/>
      <w:u w:val="single"/>
    </w:rPr>
  </w:style>
  <w:style w:type="character" w:customStyle="1" w:styleId="509">
    <w:name w:val="FollowedHyperlink_file_1505"/>
    <w:basedOn w:val="506"/>
    <w:semiHidden/>
    <w:unhideWhenUsed/>
    <w:qFormat/>
    <w:uiPriority w:val="99"/>
    <w:rPr>
      <w:color w:val="0782C1"/>
      <w:u w:val="single"/>
    </w:rPr>
  </w:style>
  <w:style w:type="character" w:customStyle="1" w:styleId="510">
    <w:name w:val="标题 1 Char_file_1505"/>
    <w:basedOn w:val="506"/>
    <w:link w:val="4"/>
    <w:qFormat/>
    <w:uiPriority w:val="9"/>
    <w:rPr>
      <w:rFonts w:ascii="宋体" w:hAnsi="宋体" w:eastAsia="宋体" w:cs="宋体"/>
      <w:b/>
      <w:bCs/>
      <w:kern w:val="44"/>
      <w:sz w:val="44"/>
      <w:szCs w:val="44"/>
    </w:rPr>
  </w:style>
  <w:style w:type="character" w:customStyle="1" w:styleId="511">
    <w:name w:val="标题 2 Char_file_1505"/>
    <w:basedOn w:val="506"/>
    <w:link w:val="5"/>
    <w:semiHidden/>
    <w:qFormat/>
    <w:uiPriority w:val="9"/>
    <w:rPr>
      <w:rFonts w:asciiTheme="majorHAnsi" w:hAnsiTheme="majorHAnsi" w:eastAsiaTheme="majorEastAsia" w:cstheme="majorBidi"/>
      <w:b/>
      <w:bCs/>
      <w:sz w:val="32"/>
      <w:szCs w:val="32"/>
    </w:rPr>
  </w:style>
  <w:style w:type="character" w:customStyle="1" w:styleId="512">
    <w:name w:val="标题 3 Char_file_1505"/>
    <w:basedOn w:val="506"/>
    <w:link w:val="6"/>
    <w:semiHidden/>
    <w:qFormat/>
    <w:uiPriority w:val="9"/>
    <w:rPr>
      <w:rFonts w:ascii="宋体" w:hAnsi="宋体" w:eastAsia="宋体" w:cs="宋体"/>
      <w:b/>
      <w:bCs/>
      <w:sz w:val="32"/>
      <w:szCs w:val="32"/>
    </w:rPr>
  </w:style>
  <w:style w:type="character" w:customStyle="1" w:styleId="513">
    <w:name w:val="标题 4 Char_file_1505"/>
    <w:basedOn w:val="506"/>
    <w:link w:val="7"/>
    <w:semiHidden/>
    <w:qFormat/>
    <w:uiPriority w:val="9"/>
    <w:rPr>
      <w:rFonts w:asciiTheme="majorHAnsi" w:hAnsiTheme="majorHAnsi" w:eastAsiaTheme="majorEastAsia" w:cstheme="majorBidi"/>
      <w:b/>
      <w:bCs/>
      <w:sz w:val="28"/>
      <w:szCs w:val="28"/>
    </w:rPr>
  </w:style>
  <w:style w:type="character" w:customStyle="1" w:styleId="514">
    <w:name w:val="标题 5 Char_file_1505"/>
    <w:basedOn w:val="506"/>
    <w:link w:val="8"/>
    <w:semiHidden/>
    <w:qFormat/>
    <w:uiPriority w:val="9"/>
    <w:rPr>
      <w:rFonts w:ascii="宋体" w:hAnsi="宋体" w:eastAsia="宋体" w:cs="宋体"/>
      <w:b/>
      <w:bCs/>
      <w:sz w:val="28"/>
      <w:szCs w:val="28"/>
    </w:rPr>
  </w:style>
  <w:style w:type="character" w:customStyle="1" w:styleId="515">
    <w:name w:val="标题 6 Char_file_1505"/>
    <w:basedOn w:val="506"/>
    <w:link w:val="10"/>
    <w:semiHidden/>
    <w:qFormat/>
    <w:uiPriority w:val="9"/>
    <w:rPr>
      <w:rFonts w:asciiTheme="majorHAnsi" w:hAnsiTheme="majorHAnsi" w:eastAsiaTheme="majorEastAsia" w:cstheme="majorBidi"/>
      <w:b/>
      <w:bCs/>
      <w:sz w:val="24"/>
      <w:szCs w:val="24"/>
    </w:rPr>
  </w:style>
  <w:style w:type="paragraph" w:customStyle="1" w:styleId="516">
    <w:name w:val="cke_editable_file_1505"/>
    <w:basedOn w:val="167"/>
    <w:qFormat/>
    <w:uiPriority w:val="0"/>
    <w:rPr>
      <w:rFonts w:ascii="仿宋_GB2312" w:eastAsia="仿宋_GB2312"/>
    </w:rPr>
  </w:style>
  <w:style w:type="paragraph" w:customStyle="1" w:styleId="517">
    <w:name w:val="marker_file_1505"/>
    <w:basedOn w:val="167"/>
    <w:qFormat/>
    <w:uiPriority w:val="0"/>
    <w:pPr>
      <w:shd w:val="clear" w:color="auto" w:fill="FFFF00"/>
    </w:pPr>
  </w:style>
  <w:style w:type="paragraph" w:customStyle="1" w:styleId="518">
    <w:name w:val="Normal (Web)_file_1505"/>
    <w:basedOn w:val="167"/>
    <w:semiHidden/>
    <w:unhideWhenUsed/>
    <w:qFormat/>
    <w:uiPriority w:val="99"/>
  </w:style>
  <w:style w:type="character" w:customStyle="1" w:styleId="519">
    <w:name w:val="Strong_file_1505"/>
    <w:basedOn w:val="506"/>
    <w:qFormat/>
    <w:uiPriority w:val="22"/>
    <w:rPr>
      <w:b/>
      <w:bCs/>
    </w:rPr>
  </w:style>
  <w:style w:type="paragraph" w:customStyle="1" w:styleId="520">
    <w:name w:val="heading 2_file_1506"/>
    <w:basedOn w:val="169"/>
    <w:qFormat/>
    <w:uiPriority w:val="9"/>
    <w:pPr>
      <w:outlineLvl w:val="1"/>
    </w:pPr>
    <w:rPr>
      <w:sz w:val="36"/>
      <w:szCs w:val="36"/>
    </w:rPr>
  </w:style>
  <w:style w:type="paragraph" w:customStyle="1" w:styleId="521">
    <w:name w:val="heading 3_file_1506"/>
    <w:basedOn w:val="169"/>
    <w:qFormat/>
    <w:uiPriority w:val="9"/>
    <w:pPr>
      <w:outlineLvl w:val="2"/>
    </w:pPr>
    <w:rPr>
      <w:sz w:val="27"/>
      <w:szCs w:val="27"/>
    </w:rPr>
  </w:style>
  <w:style w:type="paragraph" w:customStyle="1" w:styleId="522">
    <w:name w:val="heading 4_file_1506"/>
    <w:basedOn w:val="169"/>
    <w:qFormat/>
    <w:uiPriority w:val="9"/>
    <w:pPr>
      <w:outlineLvl w:val="3"/>
    </w:pPr>
  </w:style>
  <w:style w:type="paragraph" w:customStyle="1" w:styleId="523">
    <w:name w:val="heading 5_file_1506"/>
    <w:basedOn w:val="169"/>
    <w:qFormat/>
    <w:uiPriority w:val="9"/>
    <w:pPr>
      <w:outlineLvl w:val="4"/>
    </w:pPr>
    <w:rPr>
      <w:sz w:val="20"/>
      <w:szCs w:val="20"/>
    </w:rPr>
  </w:style>
  <w:style w:type="paragraph" w:customStyle="1" w:styleId="524">
    <w:name w:val="heading 6_file_1506"/>
    <w:basedOn w:val="169"/>
    <w:qFormat/>
    <w:uiPriority w:val="9"/>
    <w:pPr>
      <w:outlineLvl w:val="5"/>
    </w:pPr>
    <w:rPr>
      <w:sz w:val="15"/>
      <w:szCs w:val="15"/>
    </w:rPr>
  </w:style>
  <w:style w:type="character" w:customStyle="1" w:styleId="525">
    <w:name w:val="Default Paragraph Font_file_1506"/>
    <w:semiHidden/>
    <w:unhideWhenUsed/>
    <w:qFormat/>
    <w:uiPriority w:val="1"/>
  </w:style>
  <w:style w:type="table" w:customStyle="1" w:styleId="526">
    <w:name w:val="Normal Table_file_1506"/>
    <w:semiHidden/>
    <w:unhideWhenUsed/>
    <w:qFormat/>
    <w:uiPriority w:val="99"/>
    <w:tblPr>
      <w:tblCellMar>
        <w:top w:w="0" w:type="dxa"/>
        <w:left w:w="108" w:type="dxa"/>
        <w:bottom w:w="0" w:type="dxa"/>
        <w:right w:w="108" w:type="dxa"/>
      </w:tblCellMar>
    </w:tblPr>
  </w:style>
  <w:style w:type="character" w:customStyle="1" w:styleId="527">
    <w:name w:val="Hyperlink_file_1506"/>
    <w:basedOn w:val="525"/>
    <w:semiHidden/>
    <w:unhideWhenUsed/>
    <w:qFormat/>
    <w:uiPriority w:val="99"/>
    <w:rPr>
      <w:color w:val="0782C1"/>
      <w:u w:val="single"/>
    </w:rPr>
  </w:style>
  <w:style w:type="character" w:customStyle="1" w:styleId="528">
    <w:name w:val="FollowedHyperlink_file_1506"/>
    <w:basedOn w:val="525"/>
    <w:semiHidden/>
    <w:unhideWhenUsed/>
    <w:qFormat/>
    <w:uiPriority w:val="99"/>
    <w:rPr>
      <w:color w:val="0782C1"/>
      <w:u w:val="single"/>
    </w:rPr>
  </w:style>
  <w:style w:type="character" w:customStyle="1" w:styleId="529">
    <w:name w:val="标题 1 Char_file_1506"/>
    <w:basedOn w:val="525"/>
    <w:link w:val="4"/>
    <w:qFormat/>
    <w:uiPriority w:val="9"/>
    <w:rPr>
      <w:rFonts w:ascii="宋体" w:hAnsi="宋体" w:eastAsia="宋体" w:cs="宋体"/>
      <w:b/>
      <w:bCs/>
      <w:kern w:val="44"/>
      <w:sz w:val="44"/>
      <w:szCs w:val="44"/>
    </w:rPr>
  </w:style>
  <w:style w:type="character" w:customStyle="1" w:styleId="530">
    <w:name w:val="标题 2 Char_file_1506"/>
    <w:basedOn w:val="525"/>
    <w:link w:val="5"/>
    <w:semiHidden/>
    <w:qFormat/>
    <w:uiPriority w:val="9"/>
    <w:rPr>
      <w:rFonts w:asciiTheme="majorHAnsi" w:hAnsiTheme="majorHAnsi" w:eastAsiaTheme="majorEastAsia" w:cstheme="majorBidi"/>
      <w:b/>
      <w:bCs/>
      <w:sz w:val="32"/>
      <w:szCs w:val="32"/>
    </w:rPr>
  </w:style>
  <w:style w:type="character" w:customStyle="1" w:styleId="531">
    <w:name w:val="标题 3 Char_file_1506"/>
    <w:basedOn w:val="525"/>
    <w:link w:val="6"/>
    <w:semiHidden/>
    <w:qFormat/>
    <w:uiPriority w:val="9"/>
    <w:rPr>
      <w:rFonts w:ascii="宋体" w:hAnsi="宋体" w:eastAsia="宋体" w:cs="宋体"/>
      <w:b/>
      <w:bCs/>
      <w:sz w:val="32"/>
      <w:szCs w:val="32"/>
    </w:rPr>
  </w:style>
  <w:style w:type="character" w:customStyle="1" w:styleId="532">
    <w:name w:val="标题 4 Char_file_1506"/>
    <w:basedOn w:val="525"/>
    <w:link w:val="7"/>
    <w:semiHidden/>
    <w:qFormat/>
    <w:uiPriority w:val="9"/>
    <w:rPr>
      <w:rFonts w:asciiTheme="majorHAnsi" w:hAnsiTheme="majorHAnsi" w:eastAsiaTheme="majorEastAsia" w:cstheme="majorBidi"/>
      <w:b/>
      <w:bCs/>
      <w:sz w:val="28"/>
      <w:szCs w:val="28"/>
    </w:rPr>
  </w:style>
  <w:style w:type="character" w:customStyle="1" w:styleId="533">
    <w:name w:val="标题 5 Char_file_1506"/>
    <w:basedOn w:val="525"/>
    <w:link w:val="8"/>
    <w:semiHidden/>
    <w:qFormat/>
    <w:uiPriority w:val="9"/>
    <w:rPr>
      <w:rFonts w:ascii="宋体" w:hAnsi="宋体" w:eastAsia="宋体" w:cs="宋体"/>
      <w:b/>
      <w:bCs/>
      <w:sz w:val="28"/>
      <w:szCs w:val="28"/>
    </w:rPr>
  </w:style>
  <w:style w:type="character" w:customStyle="1" w:styleId="534">
    <w:name w:val="标题 6 Char_file_1506"/>
    <w:basedOn w:val="525"/>
    <w:link w:val="10"/>
    <w:semiHidden/>
    <w:qFormat/>
    <w:uiPriority w:val="9"/>
    <w:rPr>
      <w:rFonts w:asciiTheme="majorHAnsi" w:hAnsiTheme="majorHAnsi" w:eastAsiaTheme="majorEastAsia" w:cstheme="majorBidi"/>
      <w:b/>
      <w:bCs/>
      <w:sz w:val="24"/>
      <w:szCs w:val="24"/>
    </w:rPr>
  </w:style>
  <w:style w:type="paragraph" w:customStyle="1" w:styleId="535">
    <w:name w:val="cke_editable_file_1506"/>
    <w:basedOn w:val="169"/>
    <w:qFormat/>
    <w:uiPriority w:val="0"/>
    <w:rPr>
      <w:rFonts w:ascii="仿宋_GB2312" w:eastAsia="仿宋_GB2312"/>
    </w:rPr>
  </w:style>
  <w:style w:type="paragraph" w:customStyle="1" w:styleId="536">
    <w:name w:val="marker_file_1506"/>
    <w:basedOn w:val="169"/>
    <w:qFormat/>
    <w:uiPriority w:val="0"/>
    <w:pPr>
      <w:shd w:val="clear" w:color="auto" w:fill="FFFF00"/>
    </w:pPr>
  </w:style>
  <w:style w:type="paragraph" w:customStyle="1" w:styleId="537">
    <w:name w:val="Normal (Web)_file_1506"/>
    <w:basedOn w:val="169"/>
    <w:semiHidden/>
    <w:unhideWhenUsed/>
    <w:qFormat/>
    <w:uiPriority w:val="99"/>
  </w:style>
  <w:style w:type="character" w:customStyle="1" w:styleId="538">
    <w:name w:val="Strong_file_1506"/>
    <w:basedOn w:val="525"/>
    <w:qFormat/>
    <w:uiPriority w:val="22"/>
    <w:rPr>
      <w:b/>
      <w:bCs/>
    </w:rPr>
  </w:style>
  <w:style w:type="paragraph" w:customStyle="1" w:styleId="539">
    <w:name w:val="heading 2_file_1507"/>
    <w:basedOn w:val="171"/>
    <w:qFormat/>
    <w:uiPriority w:val="9"/>
    <w:pPr>
      <w:outlineLvl w:val="1"/>
    </w:pPr>
    <w:rPr>
      <w:sz w:val="36"/>
      <w:szCs w:val="36"/>
    </w:rPr>
  </w:style>
  <w:style w:type="paragraph" w:customStyle="1" w:styleId="540">
    <w:name w:val="heading 3_file_1507"/>
    <w:basedOn w:val="171"/>
    <w:qFormat/>
    <w:uiPriority w:val="9"/>
    <w:pPr>
      <w:outlineLvl w:val="2"/>
    </w:pPr>
    <w:rPr>
      <w:sz w:val="27"/>
      <w:szCs w:val="27"/>
    </w:rPr>
  </w:style>
  <w:style w:type="paragraph" w:customStyle="1" w:styleId="541">
    <w:name w:val="heading 4_file_1507"/>
    <w:basedOn w:val="171"/>
    <w:qFormat/>
    <w:uiPriority w:val="9"/>
    <w:pPr>
      <w:outlineLvl w:val="3"/>
    </w:pPr>
  </w:style>
  <w:style w:type="paragraph" w:customStyle="1" w:styleId="542">
    <w:name w:val="heading 5_file_1507"/>
    <w:basedOn w:val="171"/>
    <w:qFormat/>
    <w:uiPriority w:val="9"/>
    <w:pPr>
      <w:outlineLvl w:val="4"/>
    </w:pPr>
    <w:rPr>
      <w:sz w:val="20"/>
      <w:szCs w:val="20"/>
    </w:rPr>
  </w:style>
  <w:style w:type="paragraph" w:customStyle="1" w:styleId="543">
    <w:name w:val="heading 6_file_1507"/>
    <w:basedOn w:val="171"/>
    <w:qFormat/>
    <w:uiPriority w:val="9"/>
    <w:pPr>
      <w:outlineLvl w:val="5"/>
    </w:pPr>
    <w:rPr>
      <w:sz w:val="15"/>
      <w:szCs w:val="15"/>
    </w:rPr>
  </w:style>
  <w:style w:type="character" w:customStyle="1" w:styleId="544">
    <w:name w:val="Default Paragraph Font_file_1507"/>
    <w:semiHidden/>
    <w:unhideWhenUsed/>
    <w:qFormat/>
    <w:uiPriority w:val="1"/>
  </w:style>
  <w:style w:type="table" w:customStyle="1" w:styleId="545">
    <w:name w:val="Normal Table_file_1507"/>
    <w:semiHidden/>
    <w:unhideWhenUsed/>
    <w:qFormat/>
    <w:uiPriority w:val="99"/>
    <w:tblPr>
      <w:tblCellMar>
        <w:top w:w="0" w:type="dxa"/>
        <w:left w:w="108" w:type="dxa"/>
        <w:bottom w:w="0" w:type="dxa"/>
        <w:right w:w="108" w:type="dxa"/>
      </w:tblCellMar>
    </w:tblPr>
  </w:style>
  <w:style w:type="character" w:customStyle="1" w:styleId="546">
    <w:name w:val="Hyperlink_file_1507"/>
    <w:basedOn w:val="544"/>
    <w:semiHidden/>
    <w:unhideWhenUsed/>
    <w:qFormat/>
    <w:uiPriority w:val="99"/>
    <w:rPr>
      <w:color w:val="0782C1"/>
      <w:u w:val="single"/>
    </w:rPr>
  </w:style>
  <w:style w:type="character" w:customStyle="1" w:styleId="547">
    <w:name w:val="FollowedHyperlink_file_1507"/>
    <w:basedOn w:val="544"/>
    <w:semiHidden/>
    <w:unhideWhenUsed/>
    <w:qFormat/>
    <w:uiPriority w:val="99"/>
    <w:rPr>
      <w:color w:val="0782C1"/>
      <w:u w:val="single"/>
    </w:rPr>
  </w:style>
  <w:style w:type="character" w:customStyle="1" w:styleId="548">
    <w:name w:val="标题 1 Char_file_1507"/>
    <w:basedOn w:val="544"/>
    <w:link w:val="4"/>
    <w:qFormat/>
    <w:uiPriority w:val="9"/>
    <w:rPr>
      <w:rFonts w:ascii="宋体" w:hAnsi="宋体" w:eastAsia="宋体" w:cs="宋体"/>
      <w:b/>
      <w:bCs/>
      <w:kern w:val="44"/>
      <w:sz w:val="44"/>
      <w:szCs w:val="44"/>
    </w:rPr>
  </w:style>
  <w:style w:type="character" w:customStyle="1" w:styleId="549">
    <w:name w:val="标题 2 Char_file_1507"/>
    <w:basedOn w:val="544"/>
    <w:link w:val="5"/>
    <w:semiHidden/>
    <w:qFormat/>
    <w:uiPriority w:val="9"/>
    <w:rPr>
      <w:rFonts w:asciiTheme="majorHAnsi" w:hAnsiTheme="majorHAnsi" w:eastAsiaTheme="majorEastAsia" w:cstheme="majorBidi"/>
      <w:b/>
      <w:bCs/>
      <w:sz w:val="32"/>
      <w:szCs w:val="32"/>
    </w:rPr>
  </w:style>
  <w:style w:type="character" w:customStyle="1" w:styleId="550">
    <w:name w:val="标题 3 Char_file_1507"/>
    <w:basedOn w:val="544"/>
    <w:link w:val="6"/>
    <w:semiHidden/>
    <w:qFormat/>
    <w:uiPriority w:val="9"/>
    <w:rPr>
      <w:rFonts w:ascii="宋体" w:hAnsi="宋体" w:eastAsia="宋体" w:cs="宋体"/>
      <w:b/>
      <w:bCs/>
      <w:sz w:val="32"/>
      <w:szCs w:val="32"/>
    </w:rPr>
  </w:style>
  <w:style w:type="character" w:customStyle="1" w:styleId="551">
    <w:name w:val="标题 4 Char_file_1507"/>
    <w:basedOn w:val="544"/>
    <w:link w:val="7"/>
    <w:semiHidden/>
    <w:qFormat/>
    <w:uiPriority w:val="9"/>
    <w:rPr>
      <w:rFonts w:asciiTheme="majorHAnsi" w:hAnsiTheme="majorHAnsi" w:eastAsiaTheme="majorEastAsia" w:cstheme="majorBidi"/>
      <w:b/>
      <w:bCs/>
      <w:sz w:val="28"/>
      <w:szCs w:val="28"/>
    </w:rPr>
  </w:style>
  <w:style w:type="character" w:customStyle="1" w:styleId="552">
    <w:name w:val="标题 5 Char_file_1507"/>
    <w:basedOn w:val="544"/>
    <w:link w:val="8"/>
    <w:semiHidden/>
    <w:qFormat/>
    <w:uiPriority w:val="9"/>
    <w:rPr>
      <w:rFonts w:ascii="宋体" w:hAnsi="宋体" w:eastAsia="宋体" w:cs="宋体"/>
      <w:b/>
      <w:bCs/>
      <w:sz w:val="28"/>
      <w:szCs w:val="28"/>
    </w:rPr>
  </w:style>
  <w:style w:type="character" w:customStyle="1" w:styleId="553">
    <w:name w:val="标题 6 Char_file_1507"/>
    <w:basedOn w:val="544"/>
    <w:link w:val="10"/>
    <w:semiHidden/>
    <w:qFormat/>
    <w:uiPriority w:val="9"/>
    <w:rPr>
      <w:rFonts w:asciiTheme="majorHAnsi" w:hAnsiTheme="majorHAnsi" w:eastAsiaTheme="majorEastAsia" w:cstheme="majorBidi"/>
      <w:b/>
      <w:bCs/>
      <w:sz w:val="24"/>
      <w:szCs w:val="24"/>
    </w:rPr>
  </w:style>
  <w:style w:type="paragraph" w:customStyle="1" w:styleId="554">
    <w:name w:val="cke_editable_file_1507"/>
    <w:basedOn w:val="171"/>
    <w:qFormat/>
    <w:uiPriority w:val="0"/>
    <w:rPr>
      <w:rFonts w:ascii="仿宋_GB2312" w:eastAsia="仿宋_GB2312"/>
    </w:rPr>
  </w:style>
  <w:style w:type="paragraph" w:customStyle="1" w:styleId="555">
    <w:name w:val="marker_file_1507"/>
    <w:basedOn w:val="171"/>
    <w:qFormat/>
    <w:uiPriority w:val="0"/>
    <w:pPr>
      <w:shd w:val="clear" w:color="auto" w:fill="FFFF00"/>
    </w:pPr>
  </w:style>
  <w:style w:type="paragraph" w:customStyle="1" w:styleId="556">
    <w:name w:val="Normal (Web)_file_1507"/>
    <w:basedOn w:val="171"/>
    <w:semiHidden/>
    <w:unhideWhenUsed/>
    <w:qFormat/>
    <w:uiPriority w:val="99"/>
  </w:style>
  <w:style w:type="paragraph" w:customStyle="1" w:styleId="557">
    <w:name w:val="heading 2_file_1508"/>
    <w:basedOn w:val="173"/>
    <w:qFormat/>
    <w:uiPriority w:val="9"/>
    <w:pPr>
      <w:outlineLvl w:val="1"/>
    </w:pPr>
    <w:rPr>
      <w:sz w:val="36"/>
      <w:szCs w:val="36"/>
    </w:rPr>
  </w:style>
  <w:style w:type="paragraph" w:customStyle="1" w:styleId="558">
    <w:name w:val="heading 3_file_1508"/>
    <w:basedOn w:val="173"/>
    <w:qFormat/>
    <w:uiPriority w:val="9"/>
    <w:pPr>
      <w:outlineLvl w:val="2"/>
    </w:pPr>
    <w:rPr>
      <w:sz w:val="27"/>
      <w:szCs w:val="27"/>
    </w:rPr>
  </w:style>
  <w:style w:type="paragraph" w:customStyle="1" w:styleId="559">
    <w:name w:val="heading 4_file_1508"/>
    <w:basedOn w:val="173"/>
    <w:qFormat/>
    <w:uiPriority w:val="9"/>
    <w:pPr>
      <w:outlineLvl w:val="3"/>
    </w:pPr>
  </w:style>
  <w:style w:type="paragraph" w:customStyle="1" w:styleId="560">
    <w:name w:val="heading 5_file_1508"/>
    <w:basedOn w:val="173"/>
    <w:qFormat/>
    <w:uiPriority w:val="9"/>
    <w:pPr>
      <w:outlineLvl w:val="4"/>
    </w:pPr>
    <w:rPr>
      <w:sz w:val="20"/>
      <w:szCs w:val="20"/>
    </w:rPr>
  </w:style>
  <w:style w:type="paragraph" w:customStyle="1" w:styleId="561">
    <w:name w:val="heading 6_file_1508"/>
    <w:basedOn w:val="173"/>
    <w:qFormat/>
    <w:uiPriority w:val="9"/>
    <w:pPr>
      <w:outlineLvl w:val="5"/>
    </w:pPr>
    <w:rPr>
      <w:sz w:val="15"/>
      <w:szCs w:val="15"/>
    </w:rPr>
  </w:style>
  <w:style w:type="character" w:customStyle="1" w:styleId="562">
    <w:name w:val="Default Paragraph Font_file_1508"/>
    <w:semiHidden/>
    <w:unhideWhenUsed/>
    <w:qFormat/>
    <w:uiPriority w:val="1"/>
  </w:style>
  <w:style w:type="table" w:customStyle="1" w:styleId="563">
    <w:name w:val="Normal Table_file_1508"/>
    <w:semiHidden/>
    <w:unhideWhenUsed/>
    <w:qFormat/>
    <w:uiPriority w:val="99"/>
    <w:tblPr>
      <w:tblCellMar>
        <w:top w:w="0" w:type="dxa"/>
        <w:left w:w="108" w:type="dxa"/>
        <w:bottom w:w="0" w:type="dxa"/>
        <w:right w:w="108" w:type="dxa"/>
      </w:tblCellMar>
    </w:tblPr>
  </w:style>
  <w:style w:type="character" w:customStyle="1" w:styleId="564">
    <w:name w:val="Hyperlink_file_1508"/>
    <w:basedOn w:val="562"/>
    <w:semiHidden/>
    <w:unhideWhenUsed/>
    <w:qFormat/>
    <w:uiPriority w:val="99"/>
    <w:rPr>
      <w:color w:val="0782C1"/>
      <w:u w:val="single"/>
    </w:rPr>
  </w:style>
  <w:style w:type="character" w:customStyle="1" w:styleId="565">
    <w:name w:val="FollowedHyperlink_file_1508"/>
    <w:basedOn w:val="562"/>
    <w:semiHidden/>
    <w:unhideWhenUsed/>
    <w:qFormat/>
    <w:uiPriority w:val="99"/>
    <w:rPr>
      <w:color w:val="0782C1"/>
      <w:u w:val="single"/>
    </w:rPr>
  </w:style>
  <w:style w:type="character" w:customStyle="1" w:styleId="566">
    <w:name w:val="标题 1 Char_file_1508"/>
    <w:basedOn w:val="562"/>
    <w:link w:val="4"/>
    <w:qFormat/>
    <w:uiPriority w:val="9"/>
    <w:rPr>
      <w:rFonts w:ascii="宋体" w:hAnsi="宋体" w:eastAsia="宋体" w:cs="宋体"/>
      <w:b/>
      <w:bCs/>
      <w:kern w:val="44"/>
      <w:sz w:val="44"/>
      <w:szCs w:val="44"/>
    </w:rPr>
  </w:style>
  <w:style w:type="character" w:customStyle="1" w:styleId="567">
    <w:name w:val="标题 2 Char_file_1508"/>
    <w:basedOn w:val="562"/>
    <w:link w:val="5"/>
    <w:semiHidden/>
    <w:qFormat/>
    <w:uiPriority w:val="9"/>
    <w:rPr>
      <w:rFonts w:asciiTheme="majorHAnsi" w:hAnsiTheme="majorHAnsi" w:eastAsiaTheme="majorEastAsia" w:cstheme="majorBidi"/>
      <w:b/>
      <w:bCs/>
      <w:sz w:val="32"/>
      <w:szCs w:val="32"/>
    </w:rPr>
  </w:style>
  <w:style w:type="character" w:customStyle="1" w:styleId="568">
    <w:name w:val="标题 3 Char_file_1508"/>
    <w:basedOn w:val="562"/>
    <w:link w:val="6"/>
    <w:semiHidden/>
    <w:qFormat/>
    <w:uiPriority w:val="9"/>
    <w:rPr>
      <w:rFonts w:ascii="宋体" w:hAnsi="宋体" w:eastAsia="宋体" w:cs="宋体"/>
      <w:b/>
      <w:bCs/>
      <w:sz w:val="32"/>
      <w:szCs w:val="32"/>
    </w:rPr>
  </w:style>
  <w:style w:type="character" w:customStyle="1" w:styleId="569">
    <w:name w:val="标题 4 Char_file_1508"/>
    <w:basedOn w:val="562"/>
    <w:link w:val="7"/>
    <w:semiHidden/>
    <w:qFormat/>
    <w:uiPriority w:val="9"/>
    <w:rPr>
      <w:rFonts w:asciiTheme="majorHAnsi" w:hAnsiTheme="majorHAnsi" w:eastAsiaTheme="majorEastAsia" w:cstheme="majorBidi"/>
      <w:b/>
      <w:bCs/>
      <w:sz w:val="28"/>
      <w:szCs w:val="28"/>
    </w:rPr>
  </w:style>
  <w:style w:type="character" w:customStyle="1" w:styleId="570">
    <w:name w:val="标题 5 Char_file_1508"/>
    <w:basedOn w:val="562"/>
    <w:link w:val="8"/>
    <w:semiHidden/>
    <w:qFormat/>
    <w:uiPriority w:val="9"/>
    <w:rPr>
      <w:rFonts w:ascii="宋体" w:hAnsi="宋体" w:eastAsia="宋体" w:cs="宋体"/>
      <w:b/>
      <w:bCs/>
      <w:sz w:val="28"/>
      <w:szCs w:val="28"/>
    </w:rPr>
  </w:style>
  <w:style w:type="character" w:customStyle="1" w:styleId="571">
    <w:name w:val="标题 6 Char_file_1508"/>
    <w:basedOn w:val="562"/>
    <w:link w:val="10"/>
    <w:semiHidden/>
    <w:qFormat/>
    <w:uiPriority w:val="9"/>
    <w:rPr>
      <w:rFonts w:asciiTheme="majorHAnsi" w:hAnsiTheme="majorHAnsi" w:eastAsiaTheme="majorEastAsia" w:cstheme="majorBidi"/>
      <w:b/>
      <w:bCs/>
      <w:sz w:val="24"/>
      <w:szCs w:val="24"/>
    </w:rPr>
  </w:style>
  <w:style w:type="paragraph" w:customStyle="1" w:styleId="572">
    <w:name w:val="cke_editable_file_1508"/>
    <w:basedOn w:val="173"/>
    <w:qFormat/>
    <w:uiPriority w:val="0"/>
    <w:rPr>
      <w:rFonts w:ascii="仿宋_GB2312" w:eastAsia="仿宋_GB2312"/>
    </w:rPr>
  </w:style>
  <w:style w:type="paragraph" w:customStyle="1" w:styleId="573">
    <w:name w:val="marker_file_1508"/>
    <w:basedOn w:val="173"/>
    <w:qFormat/>
    <w:uiPriority w:val="0"/>
    <w:pPr>
      <w:shd w:val="clear" w:color="auto" w:fill="FFFF00"/>
    </w:pPr>
  </w:style>
  <w:style w:type="paragraph" w:customStyle="1" w:styleId="574">
    <w:name w:val="Normal (Web)_file_1508"/>
    <w:basedOn w:val="173"/>
    <w:semiHidden/>
    <w:unhideWhenUsed/>
    <w:qFormat/>
    <w:uiPriority w:val="99"/>
  </w:style>
  <w:style w:type="paragraph" w:customStyle="1" w:styleId="575">
    <w:name w:val="heading 2_file_1509"/>
    <w:basedOn w:val="175"/>
    <w:qFormat/>
    <w:uiPriority w:val="9"/>
    <w:pPr>
      <w:outlineLvl w:val="1"/>
    </w:pPr>
    <w:rPr>
      <w:sz w:val="36"/>
      <w:szCs w:val="36"/>
    </w:rPr>
  </w:style>
  <w:style w:type="paragraph" w:customStyle="1" w:styleId="576">
    <w:name w:val="heading 3_file_1509"/>
    <w:basedOn w:val="175"/>
    <w:qFormat/>
    <w:uiPriority w:val="9"/>
    <w:pPr>
      <w:outlineLvl w:val="2"/>
    </w:pPr>
    <w:rPr>
      <w:sz w:val="27"/>
      <w:szCs w:val="27"/>
    </w:rPr>
  </w:style>
  <w:style w:type="paragraph" w:customStyle="1" w:styleId="577">
    <w:name w:val="heading 4_file_1509"/>
    <w:basedOn w:val="175"/>
    <w:qFormat/>
    <w:uiPriority w:val="9"/>
    <w:pPr>
      <w:outlineLvl w:val="3"/>
    </w:pPr>
  </w:style>
  <w:style w:type="paragraph" w:customStyle="1" w:styleId="578">
    <w:name w:val="heading 5_file_1509"/>
    <w:basedOn w:val="175"/>
    <w:qFormat/>
    <w:uiPriority w:val="9"/>
    <w:pPr>
      <w:outlineLvl w:val="4"/>
    </w:pPr>
    <w:rPr>
      <w:sz w:val="20"/>
      <w:szCs w:val="20"/>
    </w:rPr>
  </w:style>
  <w:style w:type="paragraph" w:customStyle="1" w:styleId="579">
    <w:name w:val="heading 6_file_1509"/>
    <w:basedOn w:val="175"/>
    <w:qFormat/>
    <w:uiPriority w:val="9"/>
    <w:pPr>
      <w:outlineLvl w:val="5"/>
    </w:pPr>
    <w:rPr>
      <w:sz w:val="15"/>
      <w:szCs w:val="15"/>
    </w:rPr>
  </w:style>
  <w:style w:type="character" w:customStyle="1" w:styleId="580">
    <w:name w:val="Default Paragraph Font_file_1509"/>
    <w:semiHidden/>
    <w:unhideWhenUsed/>
    <w:qFormat/>
    <w:uiPriority w:val="1"/>
  </w:style>
  <w:style w:type="table" w:customStyle="1" w:styleId="581">
    <w:name w:val="Normal Table_file_1509"/>
    <w:semiHidden/>
    <w:unhideWhenUsed/>
    <w:qFormat/>
    <w:uiPriority w:val="99"/>
    <w:tblPr>
      <w:tblCellMar>
        <w:top w:w="0" w:type="dxa"/>
        <w:left w:w="108" w:type="dxa"/>
        <w:bottom w:w="0" w:type="dxa"/>
        <w:right w:w="108" w:type="dxa"/>
      </w:tblCellMar>
    </w:tblPr>
  </w:style>
  <w:style w:type="character" w:customStyle="1" w:styleId="582">
    <w:name w:val="Hyperlink_file_1509"/>
    <w:basedOn w:val="580"/>
    <w:semiHidden/>
    <w:unhideWhenUsed/>
    <w:qFormat/>
    <w:uiPriority w:val="99"/>
    <w:rPr>
      <w:color w:val="0782C1"/>
      <w:u w:val="single"/>
    </w:rPr>
  </w:style>
  <w:style w:type="character" w:customStyle="1" w:styleId="583">
    <w:name w:val="FollowedHyperlink_file_1509"/>
    <w:basedOn w:val="580"/>
    <w:semiHidden/>
    <w:unhideWhenUsed/>
    <w:qFormat/>
    <w:uiPriority w:val="99"/>
    <w:rPr>
      <w:color w:val="0782C1"/>
      <w:u w:val="single"/>
    </w:rPr>
  </w:style>
  <w:style w:type="character" w:customStyle="1" w:styleId="584">
    <w:name w:val="标题 1 Char_file_1509"/>
    <w:basedOn w:val="580"/>
    <w:link w:val="4"/>
    <w:qFormat/>
    <w:uiPriority w:val="9"/>
    <w:rPr>
      <w:rFonts w:ascii="宋体" w:hAnsi="宋体" w:eastAsia="宋体" w:cs="宋体"/>
      <w:b/>
      <w:bCs/>
      <w:kern w:val="44"/>
      <w:sz w:val="44"/>
      <w:szCs w:val="44"/>
    </w:rPr>
  </w:style>
  <w:style w:type="character" w:customStyle="1" w:styleId="585">
    <w:name w:val="标题 2 Char_file_1509"/>
    <w:basedOn w:val="580"/>
    <w:link w:val="5"/>
    <w:semiHidden/>
    <w:qFormat/>
    <w:uiPriority w:val="9"/>
    <w:rPr>
      <w:rFonts w:asciiTheme="majorHAnsi" w:hAnsiTheme="majorHAnsi" w:eastAsiaTheme="majorEastAsia" w:cstheme="majorBidi"/>
      <w:b/>
      <w:bCs/>
      <w:sz w:val="32"/>
      <w:szCs w:val="32"/>
    </w:rPr>
  </w:style>
  <w:style w:type="character" w:customStyle="1" w:styleId="586">
    <w:name w:val="标题 3 Char_file_1509"/>
    <w:basedOn w:val="580"/>
    <w:link w:val="6"/>
    <w:semiHidden/>
    <w:qFormat/>
    <w:uiPriority w:val="9"/>
    <w:rPr>
      <w:rFonts w:ascii="宋体" w:hAnsi="宋体" w:eastAsia="宋体" w:cs="宋体"/>
      <w:b/>
      <w:bCs/>
      <w:sz w:val="32"/>
      <w:szCs w:val="32"/>
    </w:rPr>
  </w:style>
  <w:style w:type="character" w:customStyle="1" w:styleId="587">
    <w:name w:val="标题 4 Char_file_1509"/>
    <w:basedOn w:val="580"/>
    <w:link w:val="7"/>
    <w:semiHidden/>
    <w:qFormat/>
    <w:uiPriority w:val="9"/>
    <w:rPr>
      <w:rFonts w:asciiTheme="majorHAnsi" w:hAnsiTheme="majorHAnsi" w:eastAsiaTheme="majorEastAsia" w:cstheme="majorBidi"/>
      <w:b/>
      <w:bCs/>
      <w:sz w:val="28"/>
      <w:szCs w:val="28"/>
    </w:rPr>
  </w:style>
  <w:style w:type="character" w:customStyle="1" w:styleId="588">
    <w:name w:val="标题 5 Char_file_1509"/>
    <w:basedOn w:val="580"/>
    <w:link w:val="8"/>
    <w:semiHidden/>
    <w:qFormat/>
    <w:uiPriority w:val="9"/>
    <w:rPr>
      <w:rFonts w:ascii="宋体" w:hAnsi="宋体" w:eastAsia="宋体" w:cs="宋体"/>
      <w:b/>
      <w:bCs/>
      <w:sz w:val="28"/>
      <w:szCs w:val="28"/>
    </w:rPr>
  </w:style>
  <w:style w:type="character" w:customStyle="1" w:styleId="589">
    <w:name w:val="标题 6 Char_file_1509"/>
    <w:basedOn w:val="580"/>
    <w:link w:val="10"/>
    <w:semiHidden/>
    <w:qFormat/>
    <w:uiPriority w:val="9"/>
    <w:rPr>
      <w:rFonts w:asciiTheme="majorHAnsi" w:hAnsiTheme="majorHAnsi" w:eastAsiaTheme="majorEastAsia" w:cstheme="majorBidi"/>
      <w:b/>
      <w:bCs/>
      <w:sz w:val="24"/>
      <w:szCs w:val="24"/>
    </w:rPr>
  </w:style>
  <w:style w:type="paragraph" w:customStyle="1" w:styleId="590">
    <w:name w:val="cke_editable_file_1509"/>
    <w:basedOn w:val="175"/>
    <w:qFormat/>
    <w:uiPriority w:val="0"/>
    <w:rPr>
      <w:rFonts w:ascii="仿宋_GB2312" w:eastAsia="仿宋_GB2312"/>
    </w:rPr>
  </w:style>
  <w:style w:type="paragraph" w:customStyle="1" w:styleId="591">
    <w:name w:val="marker_file_1509"/>
    <w:basedOn w:val="175"/>
    <w:qFormat/>
    <w:uiPriority w:val="0"/>
    <w:pPr>
      <w:shd w:val="clear" w:color="auto" w:fill="FFFF00"/>
    </w:pPr>
  </w:style>
  <w:style w:type="paragraph" w:customStyle="1" w:styleId="592">
    <w:name w:val="Normal (Web)_file_1509"/>
    <w:basedOn w:val="175"/>
    <w:semiHidden/>
    <w:unhideWhenUsed/>
    <w:qFormat/>
    <w:uiPriority w:val="99"/>
  </w:style>
  <w:style w:type="paragraph" w:customStyle="1" w:styleId="593">
    <w:name w:val="heading 2_file_1510"/>
    <w:basedOn w:val="177"/>
    <w:qFormat/>
    <w:uiPriority w:val="9"/>
    <w:pPr>
      <w:outlineLvl w:val="1"/>
    </w:pPr>
    <w:rPr>
      <w:sz w:val="36"/>
      <w:szCs w:val="36"/>
    </w:rPr>
  </w:style>
  <w:style w:type="paragraph" w:customStyle="1" w:styleId="594">
    <w:name w:val="heading 3_file_1510"/>
    <w:basedOn w:val="177"/>
    <w:qFormat/>
    <w:uiPriority w:val="9"/>
    <w:pPr>
      <w:outlineLvl w:val="2"/>
    </w:pPr>
    <w:rPr>
      <w:sz w:val="27"/>
      <w:szCs w:val="27"/>
    </w:rPr>
  </w:style>
  <w:style w:type="paragraph" w:customStyle="1" w:styleId="595">
    <w:name w:val="heading 4_file_1510"/>
    <w:basedOn w:val="177"/>
    <w:qFormat/>
    <w:uiPriority w:val="9"/>
    <w:pPr>
      <w:outlineLvl w:val="3"/>
    </w:pPr>
  </w:style>
  <w:style w:type="paragraph" w:customStyle="1" w:styleId="596">
    <w:name w:val="heading 5_file_1510"/>
    <w:basedOn w:val="177"/>
    <w:qFormat/>
    <w:uiPriority w:val="9"/>
    <w:pPr>
      <w:outlineLvl w:val="4"/>
    </w:pPr>
    <w:rPr>
      <w:sz w:val="20"/>
      <w:szCs w:val="20"/>
    </w:rPr>
  </w:style>
  <w:style w:type="paragraph" w:customStyle="1" w:styleId="597">
    <w:name w:val="heading 6_file_1510"/>
    <w:basedOn w:val="177"/>
    <w:qFormat/>
    <w:uiPriority w:val="9"/>
    <w:pPr>
      <w:outlineLvl w:val="5"/>
    </w:pPr>
    <w:rPr>
      <w:sz w:val="15"/>
      <w:szCs w:val="15"/>
    </w:rPr>
  </w:style>
  <w:style w:type="character" w:customStyle="1" w:styleId="598">
    <w:name w:val="Default Paragraph Font_file_1510"/>
    <w:semiHidden/>
    <w:unhideWhenUsed/>
    <w:qFormat/>
    <w:uiPriority w:val="1"/>
  </w:style>
  <w:style w:type="table" w:customStyle="1" w:styleId="599">
    <w:name w:val="Normal Table_file_1510"/>
    <w:semiHidden/>
    <w:unhideWhenUsed/>
    <w:qFormat/>
    <w:uiPriority w:val="99"/>
    <w:tblPr>
      <w:tblCellMar>
        <w:top w:w="0" w:type="dxa"/>
        <w:left w:w="108" w:type="dxa"/>
        <w:bottom w:w="0" w:type="dxa"/>
        <w:right w:w="108" w:type="dxa"/>
      </w:tblCellMar>
    </w:tblPr>
  </w:style>
  <w:style w:type="character" w:customStyle="1" w:styleId="600">
    <w:name w:val="Hyperlink_file_1510"/>
    <w:basedOn w:val="598"/>
    <w:semiHidden/>
    <w:unhideWhenUsed/>
    <w:qFormat/>
    <w:uiPriority w:val="99"/>
    <w:rPr>
      <w:color w:val="0782C1"/>
      <w:u w:val="single"/>
    </w:rPr>
  </w:style>
  <w:style w:type="character" w:customStyle="1" w:styleId="601">
    <w:name w:val="FollowedHyperlink_file_1510"/>
    <w:basedOn w:val="598"/>
    <w:semiHidden/>
    <w:unhideWhenUsed/>
    <w:qFormat/>
    <w:uiPriority w:val="99"/>
    <w:rPr>
      <w:color w:val="0782C1"/>
      <w:u w:val="single"/>
    </w:rPr>
  </w:style>
  <w:style w:type="character" w:customStyle="1" w:styleId="602">
    <w:name w:val="标题 1 Char_file_1510"/>
    <w:basedOn w:val="598"/>
    <w:link w:val="4"/>
    <w:qFormat/>
    <w:uiPriority w:val="9"/>
    <w:rPr>
      <w:rFonts w:ascii="宋体" w:hAnsi="宋体" w:eastAsia="宋体" w:cs="宋体"/>
      <w:b/>
      <w:bCs/>
      <w:kern w:val="44"/>
      <w:sz w:val="44"/>
      <w:szCs w:val="44"/>
    </w:rPr>
  </w:style>
  <w:style w:type="character" w:customStyle="1" w:styleId="603">
    <w:name w:val="标题 2 Char_file_1510"/>
    <w:basedOn w:val="598"/>
    <w:link w:val="5"/>
    <w:semiHidden/>
    <w:qFormat/>
    <w:uiPriority w:val="9"/>
    <w:rPr>
      <w:rFonts w:asciiTheme="majorHAnsi" w:hAnsiTheme="majorHAnsi" w:eastAsiaTheme="majorEastAsia" w:cstheme="majorBidi"/>
      <w:b/>
      <w:bCs/>
      <w:sz w:val="32"/>
      <w:szCs w:val="32"/>
    </w:rPr>
  </w:style>
  <w:style w:type="character" w:customStyle="1" w:styleId="604">
    <w:name w:val="标题 3 Char_file_1510"/>
    <w:basedOn w:val="598"/>
    <w:link w:val="6"/>
    <w:semiHidden/>
    <w:qFormat/>
    <w:uiPriority w:val="9"/>
    <w:rPr>
      <w:rFonts w:ascii="宋体" w:hAnsi="宋体" w:eastAsia="宋体" w:cs="宋体"/>
      <w:b/>
      <w:bCs/>
      <w:sz w:val="32"/>
      <w:szCs w:val="32"/>
    </w:rPr>
  </w:style>
  <w:style w:type="character" w:customStyle="1" w:styleId="605">
    <w:name w:val="标题 4 Char_file_1510"/>
    <w:basedOn w:val="598"/>
    <w:link w:val="7"/>
    <w:semiHidden/>
    <w:qFormat/>
    <w:uiPriority w:val="9"/>
    <w:rPr>
      <w:rFonts w:asciiTheme="majorHAnsi" w:hAnsiTheme="majorHAnsi" w:eastAsiaTheme="majorEastAsia" w:cstheme="majorBidi"/>
      <w:b/>
      <w:bCs/>
      <w:sz w:val="28"/>
      <w:szCs w:val="28"/>
    </w:rPr>
  </w:style>
  <w:style w:type="character" w:customStyle="1" w:styleId="606">
    <w:name w:val="标题 5 Char_file_1510"/>
    <w:basedOn w:val="598"/>
    <w:link w:val="8"/>
    <w:semiHidden/>
    <w:qFormat/>
    <w:uiPriority w:val="9"/>
    <w:rPr>
      <w:rFonts w:ascii="宋体" w:hAnsi="宋体" w:eastAsia="宋体" w:cs="宋体"/>
      <w:b/>
      <w:bCs/>
      <w:sz w:val="28"/>
      <w:szCs w:val="28"/>
    </w:rPr>
  </w:style>
  <w:style w:type="character" w:customStyle="1" w:styleId="607">
    <w:name w:val="标题 6 Char_file_1510"/>
    <w:basedOn w:val="598"/>
    <w:link w:val="10"/>
    <w:semiHidden/>
    <w:qFormat/>
    <w:uiPriority w:val="9"/>
    <w:rPr>
      <w:rFonts w:asciiTheme="majorHAnsi" w:hAnsiTheme="majorHAnsi" w:eastAsiaTheme="majorEastAsia" w:cstheme="majorBidi"/>
      <w:b/>
      <w:bCs/>
      <w:sz w:val="24"/>
      <w:szCs w:val="24"/>
    </w:rPr>
  </w:style>
  <w:style w:type="paragraph" w:customStyle="1" w:styleId="608">
    <w:name w:val="cke_editable_file_1510"/>
    <w:basedOn w:val="177"/>
    <w:qFormat/>
    <w:uiPriority w:val="0"/>
    <w:rPr>
      <w:rFonts w:ascii="仿宋_GB2312" w:eastAsia="仿宋_GB2312"/>
    </w:rPr>
  </w:style>
  <w:style w:type="paragraph" w:customStyle="1" w:styleId="609">
    <w:name w:val="marker_file_1510"/>
    <w:basedOn w:val="177"/>
    <w:qFormat/>
    <w:uiPriority w:val="0"/>
    <w:pPr>
      <w:shd w:val="clear" w:color="auto" w:fill="FFFF00"/>
    </w:pPr>
  </w:style>
  <w:style w:type="paragraph" w:customStyle="1" w:styleId="610">
    <w:name w:val="Normal (Web)_file_1510"/>
    <w:basedOn w:val="177"/>
    <w:semiHidden/>
    <w:unhideWhenUsed/>
    <w:qFormat/>
    <w:uiPriority w:val="99"/>
  </w:style>
  <w:style w:type="paragraph" w:customStyle="1" w:styleId="611">
    <w:name w:val="heading 2_file_1511"/>
    <w:basedOn w:val="179"/>
    <w:qFormat/>
    <w:uiPriority w:val="9"/>
    <w:pPr>
      <w:outlineLvl w:val="1"/>
    </w:pPr>
    <w:rPr>
      <w:sz w:val="36"/>
      <w:szCs w:val="36"/>
    </w:rPr>
  </w:style>
  <w:style w:type="paragraph" w:customStyle="1" w:styleId="612">
    <w:name w:val="heading 3_file_1511"/>
    <w:basedOn w:val="179"/>
    <w:qFormat/>
    <w:uiPriority w:val="9"/>
    <w:pPr>
      <w:outlineLvl w:val="2"/>
    </w:pPr>
    <w:rPr>
      <w:sz w:val="27"/>
      <w:szCs w:val="27"/>
    </w:rPr>
  </w:style>
  <w:style w:type="paragraph" w:customStyle="1" w:styleId="613">
    <w:name w:val="heading 4_file_1511"/>
    <w:basedOn w:val="179"/>
    <w:qFormat/>
    <w:uiPriority w:val="9"/>
    <w:pPr>
      <w:outlineLvl w:val="3"/>
    </w:pPr>
  </w:style>
  <w:style w:type="paragraph" w:customStyle="1" w:styleId="614">
    <w:name w:val="heading 5_file_1511"/>
    <w:basedOn w:val="179"/>
    <w:qFormat/>
    <w:uiPriority w:val="9"/>
    <w:pPr>
      <w:outlineLvl w:val="4"/>
    </w:pPr>
    <w:rPr>
      <w:sz w:val="20"/>
      <w:szCs w:val="20"/>
    </w:rPr>
  </w:style>
  <w:style w:type="paragraph" w:customStyle="1" w:styleId="615">
    <w:name w:val="heading 6_file_1511"/>
    <w:basedOn w:val="179"/>
    <w:qFormat/>
    <w:uiPriority w:val="9"/>
    <w:pPr>
      <w:outlineLvl w:val="5"/>
    </w:pPr>
    <w:rPr>
      <w:sz w:val="15"/>
      <w:szCs w:val="15"/>
    </w:rPr>
  </w:style>
  <w:style w:type="character" w:customStyle="1" w:styleId="616">
    <w:name w:val="Default Paragraph Font_file_1511"/>
    <w:semiHidden/>
    <w:unhideWhenUsed/>
    <w:qFormat/>
    <w:uiPriority w:val="1"/>
  </w:style>
  <w:style w:type="table" w:customStyle="1" w:styleId="617">
    <w:name w:val="Normal Table_file_1511"/>
    <w:semiHidden/>
    <w:unhideWhenUsed/>
    <w:qFormat/>
    <w:uiPriority w:val="99"/>
    <w:tblPr>
      <w:tblCellMar>
        <w:top w:w="0" w:type="dxa"/>
        <w:left w:w="108" w:type="dxa"/>
        <w:bottom w:w="0" w:type="dxa"/>
        <w:right w:w="108" w:type="dxa"/>
      </w:tblCellMar>
    </w:tblPr>
  </w:style>
  <w:style w:type="character" w:customStyle="1" w:styleId="618">
    <w:name w:val="Hyperlink_file_1511"/>
    <w:basedOn w:val="616"/>
    <w:semiHidden/>
    <w:unhideWhenUsed/>
    <w:qFormat/>
    <w:uiPriority w:val="99"/>
    <w:rPr>
      <w:color w:val="0782C1"/>
      <w:u w:val="single"/>
    </w:rPr>
  </w:style>
  <w:style w:type="character" w:customStyle="1" w:styleId="619">
    <w:name w:val="FollowedHyperlink_file_1511"/>
    <w:basedOn w:val="616"/>
    <w:semiHidden/>
    <w:unhideWhenUsed/>
    <w:qFormat/>
    <w:uiPriority w:val="99"/>
    <w:rPr>
      <w:color w:val="0782C1"/>
      <w:u w:val="single"/>
    </w:rPr>
  </w:style>
  <w:style w:type="character" w:customStyle="1" w:styleId="620">
    <w:name w:val="标题 1 Char_file_1511"/>
    <w:basedOn w:val="616"/>
    <w:link w:val="4"/>
    <w:qFormat/>
    <w:uiPriority w:val="9"/>
    <w:rPr>
      <w:rFonts w:ascii="宋体" w:hAnsi="宋体" w:eastAsia="宋体" w:cs="宋体"/>
      <w:b/>
      <w:bCs/>
      <w:kern w:val="44"/>
      <w:sz w:val="44"/>
      <w:szCs w:val="44"/>
    </w:rPr>
  </w:style>
  <w:style w:type="character" w:customStyle="1" w:styleId="621">
    <w:name w:val="标题 2 Char_file_1511"/>
    <w:basedOn w:val="616"/>
    <w:link w:val="5"/>
    <w:semiHidden/>
    <w:qFormat/>
    <w:uiPriority w:val="9"/>
    <w:rPr>
      <w:rFonts w:asciiTheme="majorHAnsi" w:hAnsiTheme="majorHAnsi" w:eastAsiaTheme="majorEastAsia" w:cstheme="majorBidi"/>
      <w:b/>
      <w:bCs/>
      <w:sz w:val="32"/>
      <w:szCs w:val="32"/>
    </w:rPr>
  </w:style>
  <w:style w:type="character" w:customStyle="1" w:styleId="622">
    <w:name w:val="标题 3 Char_file_1511"/>
    <w:basedOn w:val="616"/>
    <w:link w:val="6"/>
    <w:semiHidden/>
    <w:qFormat/>
    <w:uiPriority w:val="9"/>
    <w:rPr>
      <w:rFonts w:ascii="宋体" w:hAnsi="宋体" w:eastAsia="宋体" w:cs="宋体"/>
      <w:b/>
      <w:bCs/>
      <w:sz w:val="32"/>
      <w:szCs w:val="32"/>
    </w:rPr>
  </w:style>
  <w:style w:type="character" w:customStyle="1" w:styleId="623">
    <w:name w:val="标题 4 Char_file_1511"/>
    <w:basedOn w:val="616"/>
    <w:link w:val="7"/>
    <w:semiHidden/>
    <w:qFormat/>
    <w:uiPriority w:val="9"/>
    <w:rPr>
      <w:rFonts w:asciiTheme="majorHAnsi" w:hAnsiTheme="majorHAnsi" w:eastAsiaTheme="majorEastAsia" w:cstheme="majorBidi"/>
      <w:b/>
      <w:bCs/>
      <w:sz w:val="28"/>
      <w:szCs w:val="28"/>
    </w:rPr>
  </w:style>
  <w:style w:type="character" w:customStyle="1" w:styleId="624">
    <w:name w:val="标题 5 Char_file_1511"/>
    <w:basedOn w:val="616"/>
    <w:link w:val="8"/>
    <w:semiHidden/>
    <w:qFormat/>
    <w:uiPriority w:val="9"/>
    <w:rPr>
      <w:rFonts w:ascii="宋体" w:hAnsi="宋体" w:eastAsia="宋体" w:cs="宋体"/>
      <w:b/>
      <w:bCs/>
      <w:sz w:val="28"/>
      <w:szCs w:val="28"/>
    </w:rPr>
  </w:style>
  <w:style w:type="character" w:customStyle="1" w:styleId="625">
    <w:name w:val="标题 6 Char_file_1511"/>
    <w:basedOn w:val="616"/>
    <w:link w:val="10"/>
    <w:semiHidden/>
    <w:qFormat/>
    <w:uiPriority w:val="9"/>
    <w:rPr>
      <w:rFonts w:asciiTheme="majorHAnsi" w:hAnsiTheme="majorHAnsi" w:eastAsiaTheme="majorEastAsia" w:cstheme="majorBidi"/>
      <w:b/>
      <w:bCs/>
      <w:sz w:val="24"/>
      <w:szCs w:val="24"/>
    </w:rPr>
  </w:style>
  <w:style w:type="paragraph" w:customStyle="1" w:styleId="626">
    <w:name w:val="cke_editable_file_1511"/>
    <w:basedOn w:val="179"/>
    <w:qFormat/>
    <w:uiPriority w:val="0"/>
    <w:rPr>
      <w:rFonts w:ascii="仿宋_GB2312" w:eastAsia="仿宋_GB2312"/>
    </w:rPr>
  </w:style>
  <w:style w:type="paragraph" w:customStyle="1" w:styleId="627">
    <w:name w:val="marker_file_1511"/>
    <w:basedOn w:val="179"/>
    <w:qFormat/>
    <w:uiPriority w:val="0"/>
    <w:pPr>
      <w:shd w:val="clear" w:color="auto" w:fill="FFFF00"/>
    </w:pPr>
  </w:style>
  <w:style w:type="paragraph" w:customStyle="1" w:styleId="628">
    <w:name w:val="Normal (Web)_file_1511"/>
    <w:basedOn w:val="179"/>
    <w:semiHidden/>
    <w:unhideWhenUsed/>
    <w:qFormat/>
    <w:uiPriority w:val="99"/>
  </w:style>
  <w:style w:type="paragraph" w:customStyle="1" w:styleId="629">
    <w:name w:val="heading 2_file_1512"/>
    <w:basedOn w:val="181"/>
    <w:qFormat/>
    <w:uiPriority w:val="9"/>
    <w:pPr>
      <w:outlineLvl w:val="1"/>
    </w:pPr>
    <w:rPr>
      <w:sz w:val="36"/>
      <w:szCs w:val="36"/>
    </w:rPr>
  </w:style>
  <w:style w:type="paragraph" w:customStyle="1" w:styleId="630">
    <w:name w:val="heading 3_file_1512"/>
    <w:basedOn w:val="181"/>
    <w:qFormat/>
    <w:uiPriority w:val="9"/>
    <w:pPr>
      <w:outlineLvl w:val="2"/>
    </w:pPr>
    <w:rPr>
      <w:sz w:val="27"/>
      <w:szCs w:val="27"/>
    </w:rPr>
  </w:style>
  <w:style w:type="paragraph" w:customStyle="1" w:styleId="631">
    <w:name w:val="heading 4_file_1512"/>
    <w:basedOn w:val="181"/>
    <w:qFormat/>
    <w:uiPriority w:val="9"/>
    <w:pPr>
      <w:outlineLvl w:val="3"/>
    </w:pPr>
  </w:style>
  <w:style w:type="paragraph" w:customStyle="1" w:styleId="632">
    <w:name w:val="heading 5_file_1512"/>
    <w:basedOn w:val="181"/>
    <w:qFormat/>
    <w:uiPriority w:val="9"/>
    <w:pPr>
      <w:outlineLvl w:val="4"/>
    </w:pPr>
    <w:rPr>
      <w:sz w:val="20"/>
      <w:szCs w:val="20"/>
    </w:rPr>
  </w:style>
  <w:style w:type="paragraph" w:customStyle="1" w:styleId="633">
    <w:name w:val="heading 6_file_1512"/>
    <w:basedOn w:val="181"/>
    <w:qFormat/>
    <w:uiPriority w:val="9"/>
    <w:pPr>
      <w:outlineLvl w:val="5"/>
    </w:pPr>
    <w:rPr>
      <w:sz w:val="15"/>
      <w:szCs w:val="15"/>
    </w:rPr>
  </w:style>
  <w:style w:type="character" w:customStyle="1" w:styleId="634">
    <w:name w:val="Default Paragraph Font_file_1512"/>
    <w:semiHidden/>
    <w:unhideWhenUsed/>
    <w:qFormat/>
    <w:uiPriority w:val="1"/>
  </w:style>
  <w:style w:type="table" w:customStyle="1" w:styleId="635">
    <w:name w:val="Normal Table_file_1512"/>
    <w:semiHidden/>
    <w:unhideWhenUsed/>
    <w:qFormat/>
    <w:uiPriority w:val="99"/>
    <w:tblPr>
      <w:tblCellMar>
        <w:top w:w="0" w:type="dxa"/>
        <w:left w:w="108" w:type="dxa"/>
        <w:bottom w:w="0" w:type="dxa"/>
        <w:right w:w="108" w:type="dxa"/>
      </w:tblCellMar>
    </w:tblPr>
  </w:style>
  <w:style w:type="character" w:customStyle="1" w:styleId="636">
    <w:name w:val="Hyperlink_file_1512"/>
    <w:basedOn w:val="634"/>
    <w:semiHidden/>
    <w:unhideWhenUsed/>
    <w:qFormat/>
    <w:uiPriority w:val="99"/>
    <w:rPr>
      <w:color w:val="0782C1"/>
      <w:u w:val="single"/>
    </w:rPr>
  </w:style>
  <w:style w:type="character" w:customStyle="1" w:styleId="637">
    <w:name w:val="FollowedHyperlink_file_1512"/>
    <w:basedOn w:val="634"/>
    <w:semiHidden/>
    <w:unhideWhenUsed/>
    <w:qFormat/>
    <w:uiPriority w:val="99"/>
    <w:rPr>
      <w:color w:val="0782C1"/>
      <w:u w:val="single"/>
    </w:rPr>
  </w:style>
  <w:style w:type="character" w:customStyle="1" w:styleId="638">
    <w:name w:val="标题 1 Char_file_1512"/>
    <w:basedOn w:val="634"/>
    <w:link w:val="4"/>
    <w:qFormat/>
    <w:uiPriority w:val="9"/>
    <w:rPr>
      <w:rFonts w:ascii="宋体" w:hAnsi="宋体" w:eastAsia="宋体" w:cs="宋体"/>
      <w:b/>
      <w:bCs/>
      <w:kern w:val="44"/>
      <w:sz w:val="44"/>
      <w:szCs w:val="44"/>
    </w:rPr>
  </w:style>
  <w:style w:type="character" w:customStyle="1" w:styleId="639">
    <w:name w:val="标题 2 Char_file_1512"/>
    <w:basedOn w:val="634"/>
    <w:link w:val="5"/>
    <w:semiHidden/>
    <w:qFormat/>
    <w:uiPriority w:val="9"/>
    <w:rPr>
      <w:rFonts w:asciiTheme="majorHAnsi" w:hAnsiTheme="majorHAnsi" w:eastAsiaTheme="majorEastAsia" w:cstheme="majorBidi"/>
      <w:b/>
      <w:bCs/>
      <w:sz w:val="32"/>
      <w:szCs w:val="32"/>
    </w:rPr>
  </w:style>
  <w:style w:type="character" w:customStyle="1" w:styleId="640">
    <w:name w:val="标题 3 Char_file_1512"/>
    <w:basedOn w:val="634"/>
    <w:link w:val="6"/>
    <w:semiHidden/>
    <w:qFormat/>
    <w:uiPriority w:val="9"/>
    <w:rPr>
      <w:rFonts w:ascii="宋体" w:hAnsi="宋体" w:eastAsia="宋体" w:cs="宋体"/>
      <w:b/>
      <w:bCs/>
      <w:sz w:val="32"/>
      <w:szCs w:val="32"/>
    </w:rPr>
  </w:style>
  <w:style w:type="character" w:customStyle="1" w:styleId="641">
    <w:name w:val="标题 4 Char_file_1512"/>
    <w:basedOn w:val="634"/>
    <w:link w:val="7"/>
    <w:semiHidden/>
    <w:qFormat/>
    <w:uiPriority w:val="9"/>
    <w:rPr>
      <w:rFonts w:asciiTheme="majorHAnsi" w:hAnsiTheme="majorHAnsi" w:eastAsiaTheme="majorEastAsia" w:cstheme="majorBidi"/>
      <w:b/>
      <w:bCs/>
      <w:sz w:val="28"/>
      <w:szCs w:val="28"/>
    </w:rPr>
  </w:style>
  <w:style w:type="character" w:customStyle="1" w:styleId="642">
    <w:name w:val="标题 5 Char_file_1512"/>
    <w:basedOn w:val="634"/>
    <w:link w:val="8"/>
    <w:semiHidden/>
    <w:qFormat/>
    <w:uiPriority w:val="9"/>
    <w:rPr>
      <w:rFonts w:ascii="宋体" w:hAnsi="宋体" w:eastAsia="宋体" w:cs="宋体"/>
      <w:b/>
      <w:bCs/>
      <w:sz w:val="28"/>
      <w:szCs w:val="28"/>
    </w:rPr>
  </w:style>
  <w:style w:type="character" w:customStyle="1" w:styleId="643">
    <w:name w:val="标题 6 Char_file_1512"/>
    <w:basedOn w:val="634"/>
    <w:link w:val="10"/>
    <w:semiHidden/>
    <w:qFormat/>
    <w:uiPriority w:val="9"/>
    <w:rPr>
      <w:rFonts w:asciiTheme="majorHAnsi" w:hAnsiTheme="majorHAnsi" w:eastAsiaTheme="majorEastAsia" w:cstheme="majorBidi"/>
      <w:b/>
      <w:bCs/>
      <w:sz w:val="24"/>
      <w:szCs w:val="24"/>
    </w:rPr>
  </w:style>
  <w:style w:type="paragraph" w:customStyle="1" w:styleId="644">
    <w:name w:val="cke_editable_file_1512"/>
    <w:basedOn w:val="181"/>
    <w:qFormat/>
    <w:uiPriority w:val="0"/>
    <w:rPr>
      <w:rFonts w:ascii="仿宋_GB2312" w:eastAsia="仿宋_GB2312"/>
    </w:rPr>
  </w:style>
  <w:style w:type="paragraph" w:customStyle="1" w:styleId="645">
    <w:name w:val="marker_file_1512"/>
    <w:basedOn w:val="181"/>
    <w:qFormat/>
    <w:uiPriority w:val="0"/>
    <w:pPr>
      <w:shd w:val="clear" w:color="auto" w:fill="FFFF00"/>
    </w:pPr>
  </w:style>
  <w:style w:type="paragraph" w:customStyle="1" w:styleId="646">
    <w:name w:val="Normal (Web)_file_1512"/>
    <w:basedOn w:val="181"/>
    <w:semiHidden/>
    <w:unhideWhenUsed/>
    <w:qFormat/>
    <w:uiPriority w:val="99"/>
  </w:style>
  <w:style w:type="character" w:customStyle="1" w:styleId="647">
    <w:name w:val="Strong_file_1512"/>
    <w:basedOn w:val="634"/>
    <w:qFormat/>
    <w:uiPriority w:val="22"/>
    <w:rPr>
      <w:b/>
      <w:bCs/>
    </w:rPr>
  </w:style>
  <w:style w:type="paragraph" w:customStyle="1" w:styleId="648">
    <w:name w:val="heading 2_file_1513"/>
    <w:basedOn w:val="183"/>
    <w:qFormat/>
    <w:uiPriority w:val="9"/>
    <w:pPr>
      <w:outlineLvl w:val="1"/>
    </w:pPr>
    <w:rPr>
      <w:sz w:val="36"/>
      <w:szCs w:val="36"/>
    </w:rPr>
  </w:style>
  <w:style w:type="paragraph" w:customStyle="1" w:styleId="649">
    <w:name w:val="heading 3_file_1513"/>
    <w:basedOn w:val="183"/>
    <w:qFormat/>
    <w:uiPriority w:val="9"/>
    <w:pPr>
      <w:outlineLvl w:val="2"/>
    </w:pPr>
    <w:rPr>
      <w:sz w:val="27"/>
      <w:szCs w:val="27"/>
    </w:rPr>
  </w:style>
  <w:style w:type="paragraph" w:customStyle="1" w:styleId="650">
    <w:name w:val="heading 4_file_1513"/>
    <w:basedOn w:val="183"/>
    <w:qFormat/>
    <w:uiPriority w:val="9"/>
    <w:pPr>
      <w:outlineLvl w:val="3"/>
    </w:pPr>
  </w:style>
  <w:style w:type="paragraph" w:customStyle="1" w:styleId="651">
    <w:name w:val="heading 5_file_1513"/>
    <w:basedOn w:val="183"/>
    <w:qFormat/>
    <w:uiPriority w:val="9"/>
    <w:pPr>
      <w:outlineLvl w:val="4"/>
    </w:pPr>
    <w:rPr>
      <w:sz w:val="20"/>
      <w:szCs w:val="20"/>
    </w:rPr>
  </w:style>
  <w:style w:type="paragraph" w:customStyle="1" w:styleId="652">
    <w:name w:val="heading 6_file_1513"/>
    <w:basedOn w:val="183"/>
    <w:qFormat/>
    <w:uiPriority w:val="9"/>
    <w:pPr>
      <w:outlineLvl w:val="5"/>
    </w:pPr>
    <w:rPr>
      <w:sz w:val="15"/>
      <w:szCs w:val="15"/>
    </w:rPr>
  </w:style>
  <w:style w:type="character" w:customStyle="1" w:styleId="653">
    <w:name w:val="Default Paragraph Font_file_1513"/>
    <w:semiHidden/>
    <w:unhideWhenUsed/>
    <w:qFormat/>
    <w:uiPriority w:val="1"/>
  </w:style>
  <w:style w:type="table" w:customStyle="1" w:styleId="654">
    <w:name w:val="Normal Table_file_1513"/>
    <w:semiHidden/>
    <w:unhideWhenUsed/>
    <w:qFormat/>
    <w:uiPriority w:val="99"/>
    <w:tblPr>
      <w:tblCellMar>
        <w:top w:w="0" w:type="dxa"/>
        <w:left w:w="108" w:type="dxa"/>
        <w:bottom w:w="0" w:type="dxa"/>
        <w:right w:w="108" w:type="dxa"/>
      </w:tblCellMar>
    </w:tblPr>
  </w:style>
  <w:style w:type="character" w:customStyle="1" w:styleId="655">
    <w:name w:val="Hyperlink_file_1513"/>
    <w:basedOn w:val="653"/>
    <w:semiHidden/>
    <w:unhideWhenUsed/>
    <w:qFormat/>
    <w:uiPriority w:val="99"/>
    <w:rPr>
      <w:color w:val="0782C1"/>
      <w:u w:val="single"/>
    </w:rPr>
  </w:style>
  <w:style w:type="character" w:customStyle="1" w:styleId="656">
    <w:name w:val="FollowedHyperlink_file_1513"/>
    <w:basedOn w:val="653"/>
    <w:semiHidden/>
    <w:unhideWhenUsed/>
    <w:qFormat/>
    <w:uiPriority w:val="99"/>
    <w:rPr>
      <w:color w:val="0782C1"/>
      <w:u w:val="single"/>
    </w:rPr>
  </w:style>
  <w:style w:type="character" w:customStyle="1" w:styleId="657">
    <w:name w:val="标题 1 Char_file_1513"/>
    <w:basedOn w:val="653"/>
    <w:link w:val="4"/>
    <w:qFormat/>
    <w:uiPriority w:val="9"/>
    <w:rPr>
      <w:rFonts w:ascii="宋体" w:hAnsi="宋体" w:eastAsia="宋体" w:cs="宋体"/>
      <w:b/>
      <w:bCs/>
      <w:kern w:val="44"/>
      <w:sz w:val="44"/>
      <w:szCs w:val="44"/>
    </w:rPr>
  </w:style>
  <w:style w:type="character" w:customStyle="1" w:styleId="658">
    <w:name w:val="标题 2 Char_file_1513"/>
    <w:basedOn w:val="653"/>
    <w:link w:val="5"/>
    <w:semiHidden/>
    <w:qFormat/>
    <w:uiPriority w:val="9"/>
    <w:rPr>
      <w:rFonts w:asciiTheme="majorHAnsi" w:hAnsiTheme="majorHAnsi" w:eastAsiaTheme="majorEastAsia" w:cstheme="majorBidi"/>
      <w:b/>
      <w:bCs/>
      <w:sz w:val="32"/>
      <w:szCs w:val="32"/>
    </w:rPr>
  </w:style>
  <w:style w:type="character" w:customStyle="1" w:styleId="659">
    <w:name w:val="标题 3 Char_file_1513"/>
    <w:basedOn w:val="653"/>
    <w:link w:val="6"/>
    <w:semiHidden/>
    <w:qFormat/>
    <w:uiPriority w:val="9"/>
    <w:rPr>
      <w:rFonts w:ascii="宋体" w:hAnsi="宋体" w:eastAsia="宋体" w:cs="宋体"/>
      <w:b/>
      <w:bCs/>
      <w:sz w:val="32"/>
      <w:szCs w:val="32"/>
    </w:rPr>
  </w:style>
  <w:style w:type="character" w:customStyle="1" w:styleId="660">
    <w:name w:val="标题 4 Char_file_1513"/>
    <w:basedOn w:val="653"/>
    <w:link w:val="7"/>
    <w:semiHidden/>
    <w:qFormat/>
    <w:uiPriority w:val="9"/>
    <w:rPr>
      <w:rFonts w:asciiTheme="majorHAnsi" w:hAnsiTheme="majorHAnsi" w:eastAsiaTheme="majorEastAsia" w:cstheme="majorBidi"/>
      <w:b/>
      <w:bCs/>
      <w:sz w:val="28"/>
      <w:szCs w:val="28"/>
    </w:rPr>
  </w:style>
  <w:style w:type="character" w:customStyle="1" w:styleId="661">
    <w:name w:val="标题 5 Char_file_1513"/>
    <w:basedOn w:val="653"/>
    <w:link w:val="8"/>
    <w:semiHidden/>
    <w:qFormat/>
    <w:uiPriority w:val="9"/>
    <w:rPr>
      <w:rFonts w:ascii="宋体" w:hAnsi="宋体" w:eastAsia="宋体" w:cs="宋体"/>
      <w:b/>
      <w:bCs/>
      <w:sz w:val="28"/>
      <w:szCs w:val="28"/>
    </w:rPr>
  </w:style>
  <w:style w:type="character" w:customStyle="1" w:styleId="662">
    <w:name w:val="标题 6 Char_file_1513"/>
    <w:basedOn w:val="653"/>
    <w:link w:val="10"/>
    <w:semiHidden/>
    <w:qFormat/>
    <w:uiPriority w:val="9"/>
    <w:rPr>
      <w:rFonts w:asciiTheme="majorHAnsi" w:hAnsiTheme="majorHAnsi" w:eastAsiaTheme="majorEastAsia" w:cstheme="majorBidi"/>
      <w:b/>
      <w:bCs/>
      <w:sz w:val="24"/>
      <w:szCs w:val="24"/>
    </w:rPr>
  </w:style>
  <w:style w:type="paragraph" w:customStyle="1" w:styleId="663">
    <w:name w:val="cke_editable_file_1513"/>
    <w:basedOn w:val="183"/>
    <w:qFormat/>
    <w:uiPriority w:val="0"/>
    <w:rPr>
      <w:rFonts w:ascii="仿宋_GB2312" w:eastAsia="仿宋_GB2312"/>
    </w:rPr>
  </w:style>
  <w:style w:type="paragraph" w:customStyle="1" w:styleId="664">
    <w:name w:val="marker_file_1513"/>
    <w:basedOn w:val="183"/>
    <w:qFormat/>
    <w:uiPriority w:val="0"/>
    <w:pPr>
      <w:shd w:val="clear" w:color="auto" w:fill="FFFF00"/>
    </w:pPr>
  </w:style>
  <w:style w:type="paragraph" w:customStyle="1" w:styleId="665">
    <w:name w:val="Normal (Web)_file_1513"/>
    <w:basedOn w:val="183"/>
    <w:semiHidden/>
    <w:unhideWhenUsed/>
    <w:qFormat/>
    <w:uiPriority w:val="99"/>
  </w:style>
  <w:style w:type="character" w:customStyle="1" w:styleId="666">
    <w:name w:val="Strong_file_1513"/>
    <w:basedOn w:val="653"/>
    <w:qFormat/>
    <w:uiPriority w:val="22"/>
    <w:rPr>
      <w:b/>
      <w:bCs/>
    </w:rPr>
  </w:style>
  <w:style w:type="paragraph" w:customStyle="1" w:styleId="667">
    <w:name w:val="heading 2_file_1514"/>
    <w:basedOn w:val="185"/>
    <w:qFormat/>
    <w:uiPriority w:val="9"/>
    <w:pPr>
      <w:outlineLvl w:val="1"/>
    </w:pPr>
    <w:rPr>
      <w:sz w:val="36"/>
      <w:szCs w:val="36"/>
    </w:rPr>
  </w:style>
  <w:style w:type="paragraph" w:customStyle="1" w:styleId="668">
    <w:name w:val="heading 3_file_1514"/>
    <w:basedOn w:val="185"/>
    <w:qFormat/>
    <w:uiPriority w:val="9"/>
    <w:pPr>
      <w:outlineLvl w:val="2"/>
    </w:pPr>
    <w:rPr>
      <w:sz w:val="27"/>
      <w:szCs w:val="27"/>
    </w:rPr>
  </w:style>
  <w:style w:type="paragraph" w:customStyle="1" w:styleId="669">
    <w:name w:val="heading 4_file_1514"/>
    <w:basedOn w:val="185"/>
    <w:qFormat/>
    <w:uiPriority w:val="9"/>
    <w:pPr>
      <w:outlineLvl w:val="3"/>
    </w:pPr>
  </w:style>
  <w:style w:type="paragraph" w:customStyle="1" w:styleId="670">
    <w:name w:val="heading 5_file_1514"/>
    <w:basedOn w:val="185"/>
    <w:qFormat/>
    <w:uiPriority w:val="9"/>
    <w:pPr>
      <w:outlineLvl w:val="4"/>
    </w:pPr>
    <w:rPr>
      <w:sz w:val="20"/>
      <w:szCs w:val="20"/>
    </w:rPr>
  </w:style>
  <w:style w:type="paragraph" w:customStyle="1" w:styleId="671">
    <w:name w:val="heading 6_file_1514"/>
    <w:basedOn w:val="185"/>
    <w:qFormat/>
    <w:uiPriority w:val="9"/>
    <w:pPr>
      <w:outlineLvl w:val="5"/>
    </w:pPr>
    <w:rPr>
      <w:sz w:val="15"/>
      <w:szCs w:val="15"/>
    </w:rPr>
  </w:style>
  <w:style w:type="character" w:customStyle="1" w:styleId="672">
    <w:name w:val="Default Paragraph Font_file_1514"/>
    <w:semiHidden/>
    <w:unhideWhenUsed/>
    <w:qFormat/>
    <w:uiPriority w:val="1"/>
  </w:style>
  <w:style w:type="table" w:customStyle="1" w:styleId="673">
    <w:name w:val="Normal Table_file_1514"/>
    <w:semiHidden/>
    <w:unhideWhenUsed/>
    <w:qFormat/>
    <w:uiPriority w:val="99"/>
    <w:tblPr>
      <w:tblCellMar>
        <w:top w:w="0" w:type="dxa"/>
        <w:left w:w="108" w:type="dxa"/>
        <w:bottom w:w="0" w:type="dxa"/>
        <w:right w:w="108" w:type="dxa"/>
      </w:tblCellMar>
    </w:tblPr>
  </w:style>
  <w:style w:type="character" w:customStyle="1" w:styleId="674">
    <w:name w:val="Hyperlink_file_1514"/>
    <w:basedOn w:val="672"/>
    <w:semiHidden/>
    <w:unhideWhenUsed/>
    <w:qFormat/>
    <w:uiPriority w:val="99"/>
    <w:rPr>
      <w:color w:val="0782C1"/>
      <w:u w:val="single"/>
    </w:rPr>
  </w:style>
  <w:style w:type="character" w:customStyle="1" w:styleId="675">
    <w:name w:val="FollowedHyperlink_file_1514"/>
    <w:basedOn w:val="672"/>
    <w:semiHidden/>
    <w:unhideWhenUsed/>
    <w:qFormat/>
    <w:uiPriority w:val="99"/>
    <w:rPr>
      <w:color w:val="0782C1"/>
      <w:u w:val="single"/>
    </w:rPr>
  </w:style>
  <w:style w:type="character" w:customStyle="1" w:styleId="676">
    <w:name w:val="标题 1 Char_file_1514"/>
    <w:basedOn w:val="672"/>
    <w:link w:val="4"/>
    <w:qFormat/>
    <w:uiPriority w:val="9"/>
    <w:rPr>
      <w:rFonts w:ascii="宋体" w:hAnsi="宋体" w:eastAsia="宋体" w:cs="宋体"/>
      <w:b/>
      <w:bCs/>
      <w:kern w:val="44"/>
      <w:sz w:val="44"/>
      <w:szCs w:val="44"/>
    </w:rPr>
  </w:style>
  <w:style w:type="character" w:customStyle="1" w:styleId="677">
    <w:name w:val="标题 2 Char_file_1514"/>
    <w:basedOn w:val="672"/>
    <w:link w:val="5"/>
    <w:semiHidden/>
    <w:qFormat/>
    <w:uiPriority w:val="9"/>
    <w:rPr>
      <w:rFonts w:asciiTheme="majorHAnsi" w:hAnsiTheme="majorHAnsi" w:eastAsiaTheme="majorEastAsia" w:cstheme="majorBidi"/>
      <w:b/>
      <w:bCs/>
      <w:sz w:val="32"/>
      <w:szCs w:val="32"/>
    </w:rPr>
  </w:style>
  <w:style w:type="character" w:customStyle="1" w:styleId="678">
    <w:name w:val="标题 3 Char_file_1514"/>
    <w:basedOn w:val="672"/>
    <w:link w:val="6"/>
    <w:semiHidden/>
    <w:qFormat/>
    <w:uiPriority w:val="9"/>
    <w:rPr>
      <w:rFonts w:ascii="宋体" w:hAnsi="宋体" w:eastAsia="宋体" w:cs="宋体"/>
      <w:b/>
      <w:bCs/>
      <w:sz w:val="32"/>
      <w:szCs w:val="32"/>
    </w:rPr>
  </w:style>
  <w:style w:type="character" w:customStyle="1" w:styleId="679">
    <w:name w:val="标题 4 Char_file_1514"/>
    <w:basedOn w:val="672"/>
    <w:link w:val="7"/>
    <w:semiHidden/>
    <w:qFormat/>
    <w:uiPriority w:val="9"/>
    <w:rPr>
      <w:rFonts w:asciiTheme="majorHAnsi" w:hAnsiTheme="majorHAnsi" w:eastAsiaTheme="majorEastAsia" w:cstheme="majorBidi"/>
      <w:b/>
      <w:bCs/>
      <w:sz w:val="28"/>
      <w:szCs w:val="28"/>
    </w:rPr>
  </w:style>
  <w:style w:type="character" w:customStyle="1" w:styleId="680">
    <w:name w:val="标题 5 Char_file_1514"/>
    <w:basedOn w:val="672"/>
    <w:link w:val="8"/>
    <w:semiHidden/>
    <w:qFormat/>
    <w:uiPriority w:val="9"/>
    <w:rPr>
      <w:rFonts w:ascii="宋体" w:hAnsi="宋体" w:eastAsia="宋体" w:cs="宋体"/>
      <w:b/>
      <w:bCs/>
      <w:sz w:val="28"/>
      <w:szCs w:val="28"/>
    </w:rPr>
  </w:style>
  <w:style w:type="character" w:customStyle="1" w:styleId="681">
    <w:name w:val="标题 6 Char_file_1514"/>
    <w:basedOn w:val="672"/>
    <w:link w:val="10"/>
    <w:semiHidden/>
    <w:qFormat/>
    <w:uiPriority w:val="9"/>
    <w:rPr>
      <w:rFonts w:asciiTheme="majorHAnsi" w:hAnsiTheme="majorHAnsi" w:eastAsiaTheme="majorEastAsia" w:cstheme="majorBidi"/>
      <w:b/>
      <w:bCs/>
      <w:sz w:val="24"/>
      <w:szCs w:val="24"/>
    </w:rPr>
  </w:style>
  <w:style w:type="paragraph" w:customStyle="1" w:styleId="682">
    <w:name w:val="cke_editable_file_1514"/>
    <w:basedOn w:val="185"/>
    <w:qFormat/>
    <w:uiPriority w:val="0"/>
    <w:rPr>
      <w:rFonts w:ascii="仿宋_GB2312" w:eastAsia="仿宋_GB2312"/>
    </w:rPr>
  </w:style>
  <w:style w:type="paragraph" w:customStyle="1" w:styleId="683">
    <w:name w:val="marker_file_1514"/>
    <w:basedOn w:val="185"/>
    <w:qFormat/>
    <w:uiPriority w:val="0"/>
    <w:pPr>
      <w:shd w:val="clear" w:color="auto" w:fill="FFFF00"/>
    </w:pPr>
  </w:style>
  <w:style w:type="paragraph" w:customStyle="1" w:styleId="684">
    <w:name w:val="Normal (Web)_file_1514"/>
    <w:basedOn w:val="185"/>
    <w:semiHidden/>
    <w:unhideWhenUsed/>
    <w:qFormat/>
    <w:uiPriority w:val="99"/>
  </w:style>
  <w:style w:type="character" w:customStyle="1" w:styleId="685">
    <w:name w:val="Strong_file_1514"/>
    <w:basedOn w:val="672"/>
    <w:qFormat/>
    <w:uiPriority w:val="22"/>
    <w:rPr>
      <w:b/>
      <w:bCs/>
    </w:rPr>
  </w:style>
  <w:style w:type="paragraph" w:customStyle="1" w:styleId="686">
    <w:name w:val="heading 2_file_1515"/>
    <w:basedOn w:val="187"/>
    <w:qFormat/>
    <w:uiPriority w:val="9"/>
    <w:pPr>
      <w:outlineLvl w:val="1"/>
    </w:pPr>
    <w:rPr>
      <w:sz w:val="36"/>
      <w:szCs w:val="36"/>
    </w:rPr>
  </w:style>
  <w:style w:type="paragraph" w:customStyle="1" w:styleId="687">
    <w:name w:val="heading 3_file_1515"/>
    <w:basedOn w:val="187"/>
    <w:qFormat/>
    <w:uiPriority w:val="9"/>
    <w:pPr>
      <w:outlineLvl w:val="2"/>
    </w:pPr>
    <w:rPr>
      <w:sz w:val="27"/>
      <w:szCs w:val="27"/>
    </w:rPr>
  </w:style>
  <w:style w:type="paragraph" w:customStyle="1" w:styleId="688">
    <w:name w:val="heading 4_file_1515"/>
    <w:basedOn w:val="187"/>
    <w:qFormat/>
    <w:uiPriority w:val="9"/>
    <w:pPr>
      <w:outlineLvl w:val="3"/>
    </w:pPr>
  </w:style>
  <w:style w:type="paragraph" w:customStyle="1" w:styleId="689">
    <w:name w:val="heading 5_file_1515"/>
    <w:basedOn w:val="187"/>
    <w:qFormat/>
    <w:uiPriority w:val="9"/>
    <w:pPr>
      <w:outlineLvl w:val="4"/>
    </w:pPr>
    <w:rPr>
      <w:sz w:val="20"/>
      <w:szCs w:val="20"/>
    </w:rPr>
  </w:style>
  <w:style w:type="paragraph" w:customStyle="1" w:styleId="690">
    <w:name w:val="heading 6_file_1515"/>
    <w:basedOn w:val="187"/>
    <w:qFormat/>
    <w:uiPriority w:val="9"/>
    <w:pPr>
      <w:outlineLvl w:val="5"/>
    </w:pPr>
    <w:rPr>
      <w:sz w:val="15"/>
      <w:szCs w:val="15"/>
    </w:rPr>
  </w:style>
  <w:style w:type="character" w:customStyle="1" w:styleId="691">
    <w:name w:val="Default Paragraph Font_file_1515"/>
    <w:semiHidden/>
    <w:unhideWhenUsed/>
    <w:qFormat/>
    <w:uiPriority w:val="1"/>
  </w:style>
  <w:style w:type="table" w:customStyle="1" w:styleId="692">
    <w:name w:val="Normal Table_file_1515"/>
    <w:semiHidden/>
    <w:unhideWhenUsed/>
    <w:qFormat/>
    <w:uiPriority w:val="99"/>
    <w:tblPr>
      <w:tblCellMar>
        <w:top w:w="0" w:type="dxa"/>
        <w:left w:w="108" w:type="dxa"/>
        <w:bottom w:w="0" w:type="dxa"/>
        <w:right w:w="108" w:type="dxa"/>
      </w:tblCellMar>
    </w:tblPr>
  </w:style>
  <w:style w:type="character" w:customStyle="1" w:styleId="693">
    <w:name w:val="Hyperlink_file_1515"/>
    <w:basedOn w:val="691"/>
    <w:semiHidden/>
    <w:unhideWhenUsed/>
    <w:qFormat/>
    <w:uiPriority w:val="99"/>
    <w:rPr>
      <w:color w:val="0782C1"/>
      <w:u w:val="single"/>
    </w:rPr>
  </w:style>
  <w:style w:type="character" w:customStyle="1" w:styleId="694">
    <w:name w:val="FollowedHyperlink_file_1515"/>
    <w:basedOn w:val="691"/>
    <w:semiHidden/>
    <w:unhideWhenUsed/>
    <w:qFormat/>
    <w:uiPriority w:val="99"/>
    <w:rPr>
      <w:color w:val="0782C1"/>
      <w:u w:val="single"/>
    </w:rPr>
  </w:style>
  <w:style w:type="character" w:customStyle="1" w:styleId="695">
    <w:name w:val="标题 1 Char_file_1515"/>
    <w:basedOn w:val="691"/>
    <w:link w:val="4"/>
    <w:qFormat/>
    <w:uiPriority w:val="9"/>
    <w:rPr>
      <w:rFonts w:ascii="宋体" w:hAnsi="宋体" w:eastAsia="宋体" w:cs="宋体"/>
      <w:b/>
      <w:bCs/>
      <w:kern w:val="44"/>
      <w:sz w:val="44"/>
      <w:szCs w:val="44"/>
    </w:rPr>
  </w:style>
  <w:style w:type="character" w:customStyle="1" w:styleId="696">
    <w:name w:val="标题 2 Char_file_1515"/>
    <w:basedOn w:val="691"/>
    <w:link w:val="5"/>
    <w:semiHidden/>
    <w:qFormat/>
    <w:uiPriority w:val="9"/>
    <w:rPr>
      <w:rFonts w:asciiTheme="majorHAnsi" w:hAnsiTheme="majorHAnsi" w:eastAsiaTheme="majorEastAsia" w:cstheme="majorBidi"/>
      <w:b/>
      <w:bCs/>
      <w:sz w:val="32"/>
      <w:szCs w:val="32"/>
    </w:rPr>
  </w:style>
  <w:style w:type="character" w:customStyle="1" w:styleId="697">
    <w:name w:val="标题 3 Char_file_1515"/>
    <w:basedOn w:val="691"/>
    <w:link w:val="6"/>
    <w:semiHidden/>
    <w:qFormat/>
    <w:uiPriority w:val="9"/>
    <w:rPr>
      <w:rFonts w:ascii="宋体" w:hAnsi="宋体" w:eastAsia="宋体" w:cs="宋体"/>
      <w:b/>
      <w:bCs/>
      <w:sz w:val="32"/>
      <w:szCs w:val="32"/>
    </w:rPr>
  </w:style>
  <w:style w:type="character" w:customStyle="1" w:styleId="698">
    <w:name w:val="标题 4 Char_file_1515"/>
    <w:basedOn w:val="691"/>
    <w:link w:val="7"/>
    <w:semiHidden/>
    <w:qFormat/>
    <w:uiPriority w:val="9"/>
    <w:rPr>
      <w:rFonts w:asciiTheme="majorHAnsi" w:hAnsiTheme="majorHAnsi" w:eastAsiaTheme="majorEastAsia" w:cstheme="majorBidi"/>
      <w:b/>
      <w:bCs/>
      <w:sz w:val="28"/>
      <w:szCs w:val="28"/>
    </w:rPr>
  </w:style>
  <w:style w:type="character" w:customStyle="1" w:styleId="699">
    <w:name w:val="标题 5 Char_file_1515"/>
    <w:basedOn w:val="691"/>
    <w:link w:val="8"/>
    <w:semiHidden/>
    <w:qFormat/>
    <w:uiPriority w:val="9"/>
    <w:rPr>
      <w:rFonts w:ascii="宋体" w:hAnsi="宋体" w:eastAsia="宋体" w:cs="宋体"/>
      <w:b/>
      <w:bCs/>
      <w:sz w:val="28"/>
      <w:szCs w:val="28"/>
    </w:rPr>
  </w:style>
  <w:style w:type="character" w:customStyle="1" w:styleId="700">
    <w:name w:val="标题 6 Char_file_1515"/>
    <w:basedOn w:val="691"/>
    <w:link w:val="10"/>
    <w:semiHidden/>
    <w:qFormat/>
    <w:uiPriority w:val="9"/>
    <w:rPr>
      <w:rFonts w:asciiTheme="majorHAnsi" w:hAnsiTheme="majorHAnsi" w:eastAsiaTheme="majorEastAsia" w:cstheme="majorBidi"/>
      <w:b/>
      <w:bCs/>
      <w:sz w:val="24"/>
      <w:szCs w:val="24"/>
    </w:rPr>
  </w:style>
  <w:style w:type="paragraph" w:customStyle="1" w:styleId="701">
    <w:name w:val="cke_editable_file_1515"/>
    <w:basedOn w:val="187"/>
    <w:qFormat/>
    <w:uiPriority w:val="0"/>
    <w:rPr>
      <w:rFonts w:ascii="仿宋_GB2312" w:eastAsia="仿宋_GB2312"/>
    </w:rPr>
  </w:style>
  <w:style w:type="paragraph" w:customStyle="1" w:styleId="702">
    <w:name w:val="marker_file_1515"/>
    <w:basedOn w:val="187"/>
    <w:qFormat/>
    <w:uiPriority w:val="0"/>
    <w:pPr>
      <w:shd w:val="clear" w:color="auto" w:fill="FFFF00"/>
    </w:pPr>
  </w:style>
  <w:style w:type="paragraph" w:customStyle="1" w:styleId="703">
    <w:name w:val="Normal (Web)_file_1515"/>
    <w:basedOn w:val="187"/>
    <w:semiHidden/>
    <w:unhideWhenUsed/>
    <w:qFormat/>
    <w:uiPriority w:val="99"/>
  </w:style>
  <w:style w:type="paragraph" w:customStyle="1" w:styleId="704">
    <w:name w:val="heading 2_file_1516"/>
    <w:basedOn w:val="189"/>
    <w:qFormat/>
    <w:uiPriority w:val="9"/>
    <w:pPr>
      <w:outlineLvl w:val="1"/>
    </w:pPr>
    <w:rPr>
      <w:sz w:val="36"/>
      <w:szCs w:val="36"/>
    </w:rPr>
  </w:style>
  <w:style w:type="paragraph" w:customStyle="1" w:styleId="705">
    <w:name w:val="heading 3_file_1516"/>
    <w:basedOn w:val="189"/>
    <w:qFormat/>
    <w:uiPriority w:val="9"/>
    <w:pPr>
      <w:outlineLvl w:val="2"/>
    </w:pPr>
    <w:rPr>
      <w:sz w:val="27"/>
      <w:szCs w:val="27"/>
    </w:rPr>
  </w:style>
  <w:style w:type="paragraph" w:customStyle="1" w:styleId="706">
    <w:name w:val="heading 4_file_1516"/>
    <w:basedOn w:val="189"/>
    <w:qFormat/>
    <w:uiPriority w:val="9"/>
    <w:pPr>
      <w:outlineLvl w:val="3"/>
    </w:pPr>
  </w:style>
  <w:style w:type="paragraph" w:customStyle="1" w:styleId="707">
    <w:name w:val="heading 5_file_1516"/>
    <w:basedOn w:val="189"/>
    <w:qFormat/>
    <w:uiPriority w:val="9"/>
    <w:pPr>
      <w:outlineLvl w:val="4"/>
    </w:pPr>
    <w:rPr>
      <w:sz w:val="20"/>
      <w:szCs w:val="20"/>
    </w:rPr>
  </w:style>
  <w:style w:type="paragraph" w:customStyle="1" w:styleId="708">
    <w:name w:val="heading 6_file_1516"/>
    <w:basedOn w:val="189"/>
    <w:qFormat/>
    <w:uiPriority w:val="9"/>
    <w:pPr>
      <w:outlineLvl w:val="5"/>
    </w:pPr>
    <w:rPr>
      <w:sz w:val="15"/>
      <w:szCs w:val="15"/>
    </w:rPr>
  </w:style>
  <w:style w:type="character" w:customStyle="1" w:styleId="709">
    <w:name w:val="Default Paragraph Font_file_1516"/>
    <w:semiHidden/>
    <w:unhideWhenUsed/>
    <w:qFormat/>
    <w:uiPriority w:val="1"/>
  </w:style>
  <w:style w:type="table" w:customStyle="1" w:styleId="710">
    <w:name w:val="Normal Table_file_1516"/>
    <w:semiHidden/>
    <w:unhideWhenUsed/>
    <w:qFormat/>
    <w:uiPriority w:val="99"/>
    <w:tblPr>
      <w:tblCellMar>
        <w:top w:w="0" w:type="dxa"/>
        <w:left w:w="108" w:type="dxa"/>
        <w:bottom w:w="0" w:type="dxa"/>
        <w:right w:w="108" w:type="dxa"/>
      </w:tblCellMar>
    </w:tblPr>
  </w:style>
  <w:style w:type="character" w:customStyle="1" w:styleId="711">
    <w:name w:val="Hyperlink_file_1516"/>
    <w:basedOn w:val="709"/>
    <w:semiHidden/>
    <w:unhideWhenUsed/>
    <w:qFormat/>
    <w:uiPriority w:val="99"/>
    <w:rPr>
      <w:color w:val="0782C1"/>
      <w:u w:val="single"/>
    </w:rPr>
  </w:style>
  <w:style w:type="character" w:customStyle="1" w:styleId="712">
    <w:name w:val="FollowedHyperlink_file_1516"/>
    <w:basedOn w:val="709"/>
    <w:semiHidden/>
    <w:unhideWhenUsed/>
    <w:qFormat/>
    <w:uiPriority w:val="99"/>
    <w:rPr>
      <w:color w:val="0782C1"/>
      <w:u w:val="single"/>
    </w:rPr>
  </w:style>
  <w:style w:type="character" w:customStyle="1" w:styleId="713">
    <w:name w:val="标题 1 Char_file_1516"/>
    <w:basedOn w:val="709"/>
    <w:link w:val="4"/>
    <w:qFormat/>
    <w:uiPriority w:val="9"/>
    <w:rPr>
      <w:rFonts w:ascii="宋体" w:hAnsi="宋体" w:eastAsia="宋体" w:cs="宋体"/>
      <w:b/>
      <w:bCs/>
      <w:kern w:val="44"/>
      <w:sz w:val="44"/>
      <w:szCs w:val="44"/>
    </w:rPr>
  </w:style>
  <w:style w:type="character" w:customStyle="1" w:styleId="714">
    <w:name w:val="标题 2 Char_file_1516"/>
    <w:basedOn w:val="709"/>
    <w:link w:val="5"/>
    <w:semiHidden/>
    <w:qFormat/>
    <w:uiPriority w:val="9"/>
    <w:rPr>
      <w:rFonts w:asciiTheme="majorHAnsi" w:hAnsiTheme="majorHAnsi" w:eastAsiaTheme="majorEastAsia" w:cstheme="majorBidi"/>
      <w:b/>
      <w:bCs/>
      <w:sz w:val="32"/>
      <w:szCs w:val="32"/>
    </w:rPr>
  </w:style>
  <w:style w:type="character" w:customStyle="1" w:styleId="715">
    <w:name w:val="标题 3 Char_file_1516"/>
    <w:basedOn w:val="709"/>
    <w:link w:val="6"/>
    <w:semiHidden/>
    <w:qFormat/>
    <w:uiPriority w:val="9"/>
    <w:rPr>
      <w:rFonts w:ascii="宋体" w:hAnsi="宋体" w:eastAsia="宋体" w:cs="宋体"/>
      <w:b/>
      <w:bCs/>
      <w:sz w:val="32"/>
      <w:szCs w:val="32"/>
    </w:rPr>
  </w:style>
  <w:style w:type="character" w:customStyle="1" w:styleId="716">
    <w:name w:val="标题 4 Char_file_1516"/>
    <w:basedOn w:val="709"/>
    <w:link w:val="7"/>
    <w:semiHidden/>
    <w:qFormat/>
    <w:uiPriority w:val="9"/>
    <w:rPr>
      <w:rFonts w:asciiTheme="majorHAnsi" w:hAnsiTheme="majorHAnsi" w:eastAsiaTheme="majorEastAsia" w:cstheme="majorBidi"/>
      <w:b/>
      <w:bCs/>
      <w:sz w:val="28"/>
      <w:szCs w:val="28"/>
    </w:rPr>
  </w:style>
  <w:style w:type="character" w:customStyle="1" w:styleId="717">
    <w:name w:val="标题 5 Char_file_1516"/>
    <w:basedOn w:val="709"/>
    <w:link w:val="8"/>
    <w:semiHidden/>
    <w:qFormat/>
    <w:uiPriority w:val="9"/>
    <w:rPr>
      <w:rFonts w:ascii="宋体" w:hAnsi="宋体" w:eastAsia="宋体" w:cs="宋体"/>
      <w:b/>
      <w:bCs/>
      <w:sz w:val="28"/>
      <w:szCs w:val="28"/>
    </w:rPr>
  </w:style>
  <w:style w:type="character" w:customStyle="1" w:styleId="718">
    <w:name w:val="标题 6 Char_file_1516"/>
    <w:basedOn w:val="709"/>
    <w:link w:val="10"/>
    <w:semiHidden/>
    <w:qFormat/>
    <w:uiPriority w:val="9"/>
    <w:rPr>
      <w:rFonts w:asciiTheme="majorHAnsi" w:hAnsiTheme="majorHAnsi" w:eastAsiaTheme="majorEastAsia" w:cstheme="majorBidi"/>
      <w:b/>
      <w:bCs/>
      <w:sz w:val="24"/>
      <w:szCs w:val="24"/>
    </w:rPr>
  </w:style>
  <w:style w:type="paragraph" w:customStyle="1" w:styleId="719">
    <w:name w:val="cke_editable_file_1516"/>
    <w:basedOn w:val="189"/>
    <w:qFormat/>
    <w:uiPriority w:val="0"/>
    <w:rPr>
      <w:rFonts w:ascii="仿宋_GB2312" w:eastAsia="仿宋_GB2312"/>
    </w:rPr>
  </w:style>
  <w:style w:type="paragraph" w:customStyle="1" w:styleId="720">
    <w:name w:val="marker_file_1516"/>
    <w:basedOn w:val="189"/>
    <w:qFormat/>
    <w:uiPriority w:val="0"/>
    <w:pPr>
      <w:shd w:val="clear" w:color="auto" w:fill="FFFF00"/>
    </w:pPr>
  </w:style>
  <w:style w:type="paragraph" w:customStyle="1" w:styleId="721">
    <w:name w:val="Normal (Web)_file_1516"/>
    <w:basedOn w:val="189"/>
    <w:semiHidden/>
    <w:unhideWhenUsed/>
    <w:qFormat/>
    <w:uiPriority w:val="99"/>
  </w:style>
  <w:style w:type="paragraph" w:customStyle="1" w:styleId="722">
    <w:name w:val="heading 2_file_1517"/>
    <w:basedOn w:val="191"/>
    <w:qFormat/>
    <w:uiPriority w:val="9"/>
    <w:pPr>
      <w:outlineLvl w:val="1"/>
    </w:pPr>
    <w:rPr>
      <w:sz w:val="36"/>
      <w:szCs w:val="36"/>
    </w:rPr>
  </w:style>
  <w:style w:type="paragraph" w:customStyle="1" w:styleId="723">
    <w:name w:val="heading 3_file_1517"/>
    <w:basedOn w:val="191"/>
    <w:qFormat/>
    <w:uiPriority w:val="9"/>
    <w:pPr>
      <w:outlineLvl w:val="2"/>
    </w:pPr>
    <w:rPr>
      <w:sz w:val="27"/>
      <w:szCs w:val="27"/>
    </w:rPr>
  </w:style>
  <w:style w:type="paragraph" w:customStyle="1" w:styleId="724">
    <w:name w:val="heading 4_file_1517"/>
    <w:basedOn w:val="191"/>
    <w:qFormat/>
    <w:uiPriority w:val="9"/>
    <w:pPr>
      <w:outlineLvl w:val="3"/>
    </w:pPr>
  </w:style>
  <w:style w:type="paragraph" w:customStyle="1" w:styleId="725">
    <w:name w:val="heading 5_file_1517"/>
    <w:basedOn w:val="191"/>
    <w:qFormat/>
    <w:uiPriority w:val="9"/>
    <w:pPr>
      <w:outlineLvl w:val="4"/>
    </w:pPr>
    <w:rPr>
      <w:sz w:val="20"/>
      <w:szCs w:val="20"/>
    </w:rPr>
  </w:style>
  <w:style w:type="paragraph" w:customStyle="1" w:styleId="726">
    <w:name w:val="heading 6_file_1517"/>
    <w:basedOn w:val="191"/>
    <w:qFormat/>
    <w:uiPriority w:val="9"/>
    <w:pPr>
      <w:outlineLvl w:val="5"/>
    </w:pPr>
    <w:rPr>
      <w:sz w:val="15"/>
      <w:szCs w:val="15"/>
    </w:rPr>
  </w:style>
  <w:style w:type="character" w:customStyle="1" w:styleId="727">
    <w:name w:val="Default Paragraph Font_file_1517"/>
    <w:semiHidden/>
    <w:unhideWhenUsed/>
    <w:qFormat/>
    <w:uiPriority w:val="1"/>
  </w:style>
  <w:style w:type="table" w:customStyle="1" w:styleId="728">
    <w:name w:val="Normal Table_file_1517"/>
    <w:semiHidden/>
    <w:unhideWhenUsed/>
    <w:qFormat/>
    <w:uiPriority w:val="99"/>
    <w:tblPr>
      <w:tblCellMar>
        <w:top w:w="0" w:type="dxa"/>
        <w:left w:w="108" w:type="dxa"/>
        <w:bottom w:w="0" w:type="dxa"/>
        <w:right w:w="108" w:type="dxa"/>
      </w:tblCellMar>
    </w:tblPr>
  </w:style>
  <w:style w:type="character" w:customStyle="1" w:styleId="729">
    <w:name w:val="Hyperlink_file_1517"/>
    <w:basedOn w:val="727"/>
    <w:semiHidden/>
    <w:unhideWhenUsed/>
    <w:qFormat/>
    <w:uiPriority w:val="99"/>
    <w:rPr>
      <w:color w:val="0782C1"/>
      <w:u w:val="single"/>
    </w:rPr>
  </w:style>
  <w:style w:type="character" w:customStyle="1" w:styleId="730">
    <w:name w:val="FollowedHyperlink_file_1517"/>
    <w:basedOn w:val="727"/>
    <w:semiHidden/>
    <w:unhideWhenUsed/>
    <w:qFormat/>
    <w:uiPriority w:val="99"/>
    <w:rPr>
      <w:color w:val="0782C1"/>
      <w:u w:val="single"/>
    </w:rPr>
  </w:style>
  <w:style w:type="character" w:customStyle="1" w:styleId="731">
    <w:name w:val="标题 1 Char_file_1517"/>
    <w:basedOn w:val="727"/>
    <w:link w:val="4"/>
    <w:qFormat/>
    <w:uiPriority w:val="9"/>
    <w:rPr>
      <w:rFonts w:ascii="宋体" w:hAnsi="宋体" w:eastAsia="宋体" w:cs="宋体"/>
      <w:b/>
      <w:bCs/>
      <w:kern w:val="44"/>
      <w:sz w:val="44"/>
      <w:szCs w:val="44"/>
    </w:rPr>
  </w:style>
  <w:style w:type="character" w:customStyle="1" w:styleId="732">
    <w:name w:val="标题 2 Char_file_1517"/>
    <w:basedOn w:val="727"/>
    <w:link w:val="5"/>
    <w:semiHidden/>
    <w:qFormat/>
    <w:uiPriority w:val="9"/>
    <w:rPr>
      <w:rFonts w:asciiTheme="majorHAnsi" w:hAnsiTheme="majorHAnsi" w:eastAsiaTheme="majorEastAsia" w:cstheme="majorBidi"/>
      <w:b/>
      <w:bCs/>
      <w:sz w:val="32"/>
      <w:szCs w:val="32"/>
    </w:rPr>
  </w:style>
  <w:style w:type="character" w:customStyle="1" w:styleId="733">
    <w:name w:val="标题 3 Char_file_1517"/>
    <w:basedOn w:val="727"/>
    <w:link w:val="6"/>
    <w:semiHidden/>
    <w:qFormat/>
    <w:uiPriority w:val="9"/>
    <w:rPr>
      <w:rFonts w:ascii="宋体" w:hAnsi="宋体" w:eastAsia="宋体" w:cs="宋体"/>
      <w:b/>
      <w:bCs/>
      <w:sz w:val="32"/>
      <w:szCs w:val="32"/>
    </w:rPr>
  </w:style>
  <w:style w:type="character" w:customStyle="1" w:styleId="734">
    <w:name w:val="标题 4 Char_file_1517"/>
    <w:basedOn w:val="727"/>
    <w:link w:val="7"/>
    <w:semiHidden/>
    <w:qFormat/>
    <w:uiPriority w:val="9"/>
    <w:rPr>
      <w:rFonts w:asciiTheme="majorHAnsi" w:hAnsiTheme="majorHAnsi" w:eastAsiaTheme="majorEastAsia" w:cstheme="majorBidi"/>
      <w:b/>
      <w:bCs/>
      <w:sz w:val="28"/>
      <w:szCs w:val="28"/>
    </w:rPr>
  </w:style>
  <w:style w:type="character" w:customStyle="1" w:styleId="735">
    <w:name w:val="标题 5 Char_file_1517"/>
    <w:basedOn w:val="727"/>
    <w:link w:val="8"/>
    <w:semiHidden/>
    <w:qFormat/>
    <w:uiPriority w:val="9"/>
    <w:rPr>
      <w:rFonts w:ascii="宋体" w:hAnsi="宋体" w:eastAsia="宋体" w:cs="宋体"/>
      <w:b/>
      <w:bCs/>
      <w:sz w:val="28"/>
      <w:szCs w:val="28"/>
    </w:rPr>
  </w:style>
  <w:style w:type="character" w:customStyle="1" w:styleId="736">
    <w:name w:val="标题 6 Char_file_1517"/>
    <w:basedOn w:val="727"/>
    <w:link w:val="10"/>
    <w:semiHidden/>
    <w:qFormat/>
    <w:uiPriority w:val="9"/>
    <w:rPr>
      <w:rFonts w:asciiTheme="majorHAnsi" w:hAnsiTheme="majorHAnsi" w:eastAsiaTheme="majorEastAsia" w:cstheme="majorBidi"/>
      <w:b/>
      <w:bCs/>
      <w:sz w:val="24"/>
      <w:szCs w:val="24"/>
    </w:rPr>
  </w:style>
  <w:style w:type="paragraph" w:customStyle="1" w:styleId="737">
    <w:name w:val="cke_editable_file_1517"/>
    <w:basedOn w:val="191"/>
    <w:qFormat/>
    <w:uiPriority w:val="0"/>
    <w:rPr>
      <w:rFonts w:ascii="仿宋_GB2312" w:eastAsia="仿宋_GB2312"/>
    </w:rPr>
  </w:style>
  <w:style w:type="paragraph" w:customStyle="1" w:styleId="738">
    <w:name w:val="marker_file_1517"/>
    <w:basedOn w:val="191"/>
    <w:qFormat/>
    <w:uiPriority w:val="0"/>
    <w:pPr>
      <w:shd w:val="clear" w:color="auto" w:fill="FFFF00"/>
    </w:pPr>
  </w:style>
  <w:style w:type="paragraph" w:customStyle="1" w:styleId="739">
    <w:name w:val="Normal (Web)_file_1517"/>
    <w:basedOn w:val="191"/>
    <w:semiHidden/>
    <w:unhideWhenUsed/>
    <w:qFormat/>
    <w:uiPriority w:val="99"/>
  </w:style>
  <w:style w:type="paragraph" w:customStyle="1" w:styleId="740">
    <w:name w:val="heading 2_file_1518"/>
    <w:basedOn w:val="193"/>
    <w:qFormat/>
    <w:uiPriority w:val="9"/>
    <w:pPr>
      <w:outlineLvl w:val="1"/>
    </w:pPr>
    <w:rPr>
      <w:sz w:val="36"/>
      <w:szCs w:val="36"/>
    </w:rPr>
  </w:style>
  <w:style w:type="paragraph" w:customStyle="1" w:styleId="741">
    <w:name w:val="heading 3_file_1518"/>
    <w:basedOn w:val="193"/>
    <w:qFormat/>
    <w:uiPriority w:val="9"/>
    <w:pPr>
      <w:outlineLvl w:val="2"/>
    </w:pPr>
    <w:rPr>
      <w:sz w:val="27"/>
      <w:szCs w:val="27"/>
    </w:rPr>
  </w:style>
  <w:style w:type="paragraph" w:customStyle="1" w:styleId="742">
    <w:name w:val="heading 4_file_1518"/>
    <w:basedOn w:val="193"/>
    <w:qFormat/>
    <w:uiPriority w:val="9"/>
    <w:pPr>
      <w:outlineLvl w:val="3"/>
    </w:pPr>
  </w:style>
  <w:style w:type="paragraph" w:customStyle="1" w:styleId="743">
    <w:name w:val="heading 5_file_1518"/>
    <w:basedOn w:val="193"/>
    <w:qFormat/>
    <w:uiPriority w:val="9"/>
    <w:pPr>
      <w:outlineLvl w:val="4"/>
    </w:pPr>
    <w:rPr>
      <w:sz w:val="20"/>
      <w:szCs w:val="20"/>
    </w:rPr>
  </w:style>
  <w:style w:type="paragraph" w:customStyle="1" w:styleId="744">
    <w:name w:val="heading 6_file_1518"/>
    <w:basedOn w:val="193"/>
    <w:qFormat/>
    <w:uiPriority w:val="9"/>
    <w:pPr>
      <w:outlineLvl w:val="5"/>
    </w:pPr>
    <w:rPr>
      <w:sz w:val="15"/>
      <w:szCs w:val="15"/>
    </w:rPr>
  </w:style>
  <w:style w:type="character" w:customStyle="1" w:styleId="745">
    <w:name w:val="Default Paragraph Font_file_1518"/>
    <w:semiHidden/>
    <w:unhideWhenUsed/>
    <w:qFormat/>
    <w:uiPriority w:val="1"/>
  </w:style>
  <w:style w:type="table" w:customStyle="1" w:styleId="746">
    <w:name w:val="Normal Table_file_1518"/>
    <w:semiHidden/>
    <w:unhideWhenUsed/>
    <w:qFormat/>
    <w:uiPriority w:val="99"/>
    <w:tblPr>
      <w:tblCellMar>
        <w:top w:w="0" w:type="dxa"/>
        <w:left w:w="108" w:type="dxa"/>
        <w:bottom w:w="0" w:type="dxa"/>
        <w:right w:w="108" w:type="dxa"/>
      </w:tblCellMar>
    </w:tblPr>
  </w:style>
  <w:style w:type="character" w:customStyle="1" w:styleId="747">
    <w:name w:val="Hyperlink_file_1518"/>
    <w:basedOn w:val="745"/>
    <w:semiHidden/>
    <w:unhideWhenUsed/>
    <w:qFormat/>
    <w:uiPriority w:val="99"/>
    <w:rPr>
      <w:color w:val="0782C1"/>
      <w:u w:val="single"/>
    </w:rPr>
  </w:style>
  <w:style w:type="character" w:customStyle="1" w:styleId="748">
    <w:name w:val="FollowedHyperlink_file_1518"/>
    <w:basedOn w:val="745"/>
    <w:semiHidden/>
    <w:unhideWhenUsed/>
    <w:qFormat/>
    <w:uiPriority w:val="99"/>
    <w:rPr>
      <w:color w:val="0782C1"/>
      <w:u w:val="single"/>
    </w:rPr>
  </w:style>
  <w:style w:type="character" w:customStyle="1" w:styleId="749">
    <w:name w:val="标题 1 Char_file_1518"/>
    <w:basedOn w:val="745"/>
    <w:link w:val="4"/>
    <w:qFormat/>
    <w:uiPriority w:val="9"/>
    <w:rPr>
      <w:rFonts w:ascii="宋体" w:hAnsi="宋体" w:eastAsia="宋体" w:cs="宋体"/>
      <w:b/>
      <w:bCs/>
      <w:kern w:val="44"/>
      <w:sz w:val="44"/>
      <w:szCs w:val="44"/>
    </w:rPr>
  </w:style>
  <w:style w:type="character" w:customStyle="1" w:styleId="750">
    <w:name w:val="标题 2 Char_file_1518"/>
    <w:basedOn w:val="745"/>
    <w:link w:val="5"/>
    <w:semiHidden/>
    <w:qFormat/>
    <w:uiPriority w:val="9"/>
    <w:rPr>
      <w:rFonts w:asciiTheme="majorHAnsi" w:hAnsiTheme="majorHAnsi" w:eastAsiaTheme="majorEastAsia" w:cstheme="majorBidi"/>
      <w:b/>
      <w:bCs/>
      <w:sz w:val="32"/>
      <w:szCs w:val="32"/>
    </w:rPr>
  </w:style>
  <w:style w:type="character" w:customStyle="1" w:styleId="751">
    <w:name w:val="标题 3 Char_file_1518"/>
    <w:basedOn w:val="745"/>
    <w:link w:val="6"/>
    <w:semiHidden/>
    <w:qFormat/>
    <w:uiPriority w:val="9"/>
    <w:rPr>
      <w:rFonts w:ascii="宋体" w:hAnsi="宋体" w:eastAsia="宋体" w:cs="宋体"/>
      <w:b/>
      <w:bCs/>
      <w:sz w:val="32"/>
      <w:szCs w:val="32"/>
    </w:rPr>
  </w:style>
  <w:style w:type="character" w:customStyle="1" w:styleId="752">
    <w:name w:val="标题 4 Char_file_1518"/>
    <w:basedOn w:val="745"/>
    <w:link w:val="7"/>
    <w:semiHidden/>
    <w:qFormat/>
    <w:uiPriority w:val="9"/>
    <w:rPr>
      <w:rFonts w:asciiTheme="majorHAnsi" w:hAnsiTheme="majorHAnsi" w:eastAsiaTheme="majorEastAsia" w:cstheme="majorBidi"/>
      <w:b/>
      <w:bCs/>
      <w:sz w:val="28"/>
      <w:szCs w:val="28"/>
    </w:rPr>
  </w:style>
  <w:style w:type="character" w:customStyle="1" w:styleId="753">
    <w:name w:val="标题 5 Char_file_1518"/>
    <w:basedOn w:val="745"/>
    <w:link w:val="8"/>
    <w:semiHidden/>
    <w:qFormat/>
    <w:uiPriority w:val="9"/>
    <w:rPr>
      <w:rFonts w:ascii="宋体" w:hAnsi="宋体" w:eastAsia="宋体" w:cs="宋体"/>
      <w:b/>
      <w:bCs/>
      <w:sz w:val="28"/>
      <w:szCs w:val="28"/>
    </w:rPr>
  </w:style>
  <w:style w:type="character" w:customStyle="1" w:styleId="754">
    <w:name w:val="标题 6 Char_file_1518"/>
    <w:basedOn w:val="745"/>
    <w:link w:val="10"/>
    <w:semiHidden/>
    <w:qFormat/>
    <w:uiPriority w:val="9"/>
    <w:rPr>
      <w:rFonts w:asciiTheme="majorHAnsi" w:hAnsiTheme="majorHAnsi" w:eastAsiaTheme="majorEastAsia" w:cstheme="majorBidi"/>
      <w:b/>
      <w:bCs/>
      <w:sz w:val="24"/>
      <w:szCs w:val="24"/>
    </w:rPr>
  </w:style>
  <w:style w:type="paragraph" w:customStyle="1" w:styleId="755">
    <w:name w:val="cke_editable_file_1518"/>
    <w:basedOn w:val="193"/>
    <w:qFormat/>
    <w:uiPriority w:val="0"/>
    <w:rPr>
      <w:rFonts w:ascii="仿宋_GB2312" w:eastAsia="仿宋_GB2312"/>
    </w:rPr>
  </w:style>
  <w:style w:type="paragraph" w:customStyle="1" w:styleId="756">
    <w:name w:val="marker_file_1518"/>
    <w:basedOn w:val="193"/>
    <w:qFormat/>
    <w:uiPriority w:val="0"/>
    <w:pPr>
      <w:shd w:val="clear" w:color="auto" w:fill="FFFF00"/>
    </w:pPr>
  </w:style>
  <w:style w:type="paragraph" w:customStyle="1" w:styleId="757">
    <w:name w:val="Normal (Web)_file_1518"/>
    <w:basedOn w:val="193"/>
    <w:semiHidden/>
    <w:unhideWhenUsed/>
    <w:qFormat/>
    <w:uiPriority w:val="99"/>
  </w:style>
  <w:style w:type="paragraph" w:customStyle="1" w:styleId="758">
    <w:name w:val="heading 2_file_1519"/>
    <w:basedOn w:val="195"/>
    <w:qFormat/>
    <w:uiPriority w:val="9"/>
    <w:pPr>
      <w:outlineLvl w:val="1"/>
    </w:pPr>
    <w:rPr>
      <w:sz w:val="36"/>
      <w:szCs w:val="36"/>
    </w:rPr>
  </w:style>
  <w:style w:type="paragraph" w:customStyle="1" w:styleId="759">
    <w:name w:val="heading 3_file_1519"/>
    <w:basedOn w:val="195"/>
    <w:qFormat/>
    <w:uiPriority w:val="9"/>
    <w:pPr>
      <w:outlineLvl w:val="2"/>
    </w:pPr>
    <w:rPr>
      <w:sz w:val="27"/>
      <w:szCs w:val="27"/>
    </w:rPr>
  </w:style>
  <w:style w:type="paragraph" w:customStyle="1" w:styleId="760">
    <w:name w:val="heading 4_file_1519"/>
    <w:basedOn w:val="195"/>
    <w:qFormat/>
    <w:uiPriority w:val="9"/>
    <w:pPr>
      <w:outlineLvl w:val="3"/>
    </w:pPr>
  </w:style>
  <w:style w:type="paragraph" w:customStyle="1" w:styleId="761">
    <w:name w:val="heading 5_file_1519"/>
    <w:basedOn w:val="195"/>
    <w:qFormat/>
    <w:uiPriority w:val="9"/>
    <w:pPr>
      <w:outlineLvl w:val="4"/>
    </w:pPr>
    <w:rPr>
      <w:sz w:val="20"/>
      <w:szCs w:val="20"/>
    </w:rPr>
  </w:style>
  <w:style w:type="paragraph" w:customStyle="1" w:styleId="762">
    <w:name w:val="heading 6_file_1519"/>
    <w:basedOn w:val="195"/>
    <w:qFormat/>
    <w:uiPriority w:val="9"/>
    <w:pPr>
      <w:outlineLvl w:val="5"/>
    </w:pPr>
    <w:rPr>
      <w:sz w:val="15"/>
      <w:szCs w:val="15"/>
    </w:rPr>
  </w:style>
  <w:style w:type="character" w:customStyle="1" w:styleId="763">
    <w:name w:val="Default Paragraph Font_file_1519"/>
    <w:semiHidden/>
    <w:unhideWhenUsed/>
    <w:qFormat/>
    <w:uiPriority w:val="1"/>
  </w:style>
  <w:style w:type="table" w:customStyle="1" w:styleId="764">
    <w:name w:val="Normal Table_file_1519"/>
    <w:semiHidden/>
    <w:unhideWhenUsed/>
    <w:qFormat/>
    <w:uiPriority w:val="99"/>
    <w:tblPr>
      <w:tblCellMar>
        <w:top w:w="0" w:type="dxa"/>
        <w:left w:w="108" w:type="dxa"/>
        <w:bottom w:w="0" w:type="dxa"/>
        <w:right w:w="108" w:type="dxa"/>
      </w:tblCellMar>
    </w:tblPr>
  </w:style>
  <w:style w:type="character" w:customStyle="1" w:styleId="765">
    <w:name w:val="Hyperlink_file_1519"/>
    <w:basedOn w:val="763"/>
    <w:semiHidden/>
    <w:unhideWhenUsed/>
    <w:qFormat/>
    <w:uiPriority w:val="99"/>
    <w:rPr>
      <w:color w:val="0782C1"/>
      <w:u w:val="single"/>
    </w:rPr>
  </w:style>
  <w:style w:type="character" w:customStyle="1" w:styleId="766">
    <w:name w:val="FollowedHyperlink_file_1519"/>
    <w:basedOn w:val="763"/>
    <w:semiHidden/>
    <w:unhideWhenUsed/>
    <w:qFormat/>
    <w:uiPriority w:val="99"/>
    <w:rPr>
      <w:color w:val="0782C1"/>
      <w:u w:val="single"/>
    </w:rPr>
  </w:style>
  <w:style w:type="character" w:customStyle="1" w:styleId="767">
    <w:name w:val="标题 1 Char_file_1519"/>
    <w:basedOn w:val="763"/>
    <w:link w:val="4"/>
    <w:qFormat/>
    <w:uiPriority w:val="9"/>
    <w:rPr>
      <w:rFonts w:ascii="宋体" w:hAnsi="宋体" w:eastAsia="宋体" w:cs="宋体"/>
      <w:b/>
      <w:bCs/>
      <w:kern w:val="44"/>
      <w:sz w:val="44"/>
      <w:szCs w:val="44"/>
    </w:rPr>
  </w:style>
  <w:style w:type="character" w:customStyle="1" w:styleId="768">
    <w:name w:val="标题 2 Char_file_1519"/>
    <w:basedOn w:val="763"/>
    <w:link w:val="5"/>
    <w:semiHidden/>
    <w:qFormat/>
    <w:uiPriority w:val="9"/>
    <w:rPr>
      <w:rFonts w:asciiTheme="majorHAnsi" w:hAnsiTheme="majorHAnsi" w:eastAsiaTheme="majorEastAsia" w:cstheme="majorBidi"/>
      <w:b/>
      <w:bCs/>
      <w:sz w:val="32"/>
      <w:szCs w:val="32"/>
    </w:rPr>
  </w:style>
  <w:style w:type="character" w:customStyle="1" w:styleId="769">
    <w:name w:val="标题 3 Char_file_1519"/>
    <w:basedOn w:val="763"/>
    <w:link w:val="6"/>
    <w:semiHidden/>
    <w:qFormat/>
    <w:uiPriority w:val="9"/>
    <w:rPr>
      <w:rFonts w:ascii="宋体" w:hAnsi="宋体" w:eastAsia="宋体" w:cs="宋体"/>
      <w:b/>
      <w:bCs/>
      <w:sz w:val="32"/>
      <w:szCs w:val="32"/>
    </w:rPr>
  </w:style>
  <w:style w:type="character" w:customStyle="1" w:styleId="770">
    <w:name w:val="标题 4 Char_file_1519"/>
    <w:basedOn w:val="763"/>
    <w:link w:val="7"/>
    <w:semiHidden/>
    <w:qFormat/>
    <w:uiPriority w:val="9"/>
    <w:rPr>
      <w:rFonts w:asciiTheme="majorHAnsi" w:hAnsiTheme="majorHAnsi" w:eastAsiaTheme="majorEastAsia" w:cstheme="majorBidi"/>
      <w:b/>
      <w:bCs/>
      <w:sz w:val="28"/>
      <w:szCs w:val="28"/>
    </w:rPr>
  </w:style>
  <w:style w:type="character" w:customStyle="1" w:styleId="771">
    <w:name w:val="标题 5 Char_file_1519"/>
    <w:basedOn w:val="763"/>
    <w:link w:val="8"/>
    <w:semiHidden/>
    <w:qFormat/>
    <w:uiPriority w:val="9"/>
    <w:rPr>
      <w:rFonts w:ascii="宋体" w:hAnsi="宋体" w:eastAsia="宋体" w:cs="宋体"/>
      <w:b/>
      <w:bCs/>
      <w:sz w:val="28"/>
      <w:szCs w:val="28"/>
    </w:rPr>
  </w:style>
  <w:style w:type="character" w:customStyle="1" w:styleId="772">
    <w:name w:val="标题 6 Char_file_1519"/>
    <w:basedOn w:val="763"/>
    <w:link w:val="10"/>
    <w:semiHidden/>
    <w:qFormat/>
    <w:uiPriority w:val="9"/>
    <w:rPr>
      <w:rFonts w:asciiTheme="majorHAnsi" w:hAnsiTheme="majorHAnsi" w:eastAsiaTheme="majorEastAsia" w:cstheme="majorBidi"/>
      <w:b/>
      <w:bCs/>
      <w:sz w:val="24"/>
      <w:szCs w:val="24"/>
    </w:rPr>
  </w:style>
  <w:style w:type="paragraph" w:customStyle="1" w:styleId="773">
    <w:name w:val="cke_editable_file_1519"/>
    <w:basedOn w:val="195"/>
    <w:qFormat/>
    <w:uiPriority w:val="0"/>
    <w:rPr>
      <w:rFonts w:ascii="仿宋_GB2312" w:eastAsia="仿宋_GB2312"/>
    </w:rPr>
  </w:style>
  <w:style w:type="paragraph" w:customStyle="1" w:styleId="774">
    <w:name w:val="marker_file_1519"/>
    <w:basedOn w:val="195"/>
    <w:qFormat/>
    <w:uiPriority w:val="0"/>
    <w:pPr>
      <w:shd w:val="clear" w:color="auto" w:fill="FFFF00"/>
    </w:pPr>
  </w:style>
  <w:style w:type="paragraph" w:customStyle="1" w:styleId="775">
    <w:name w:val="Normal (Web)_file_1519"/>
    <w:basedOn w:val="195"/>
    <w:semiHidden/>
    <w:unhideWhenUsed/>
    <w:qFormat/>
    <w:uiPriority w:val="99"/>
  </w:style>
  <w:style w:type="character" w:customStyle="1" w:styleId="776">
    <w:name w:val="Strong_file_1519"/>
    <w:basedOn w:val="763"/>
    <w:qFormat/>
    <w:uiPriority w:val="22"/>
    <w:rPr>
      <w:b/>
      <w:bCs/>
    </w:rPr>
  </w:style>
  <w:style w:type="paragraph" w:customStyle="1" w:styleId="777">
    <w:name w:val="heading 2_file_1520"/>
    <w:basedOn w:val="197"/>
    <w:qFormat/>
    <w:uiPriority w:val="9"/>
    <w:pPr>
      <w:outlineLvl w:val="1"/>
    </w:pPr>
    <w:rPr>
      <w:sz w:val="36"/>
      <w:szCs w:val="36"/>
    </w:rPr>
  </w:style>
  <w:style w:type="paragraph" w:customStyle="1" w:styleId="778">
    <w:name w:val="heading 3_file_1520"/>
    <w:basedOn w:val="197"/>
    <w:qFormat/>
    <w:uiPriority w:val="9"/>
    <w:pPr>
      <w:outlineLvl w:val="2"/>
    </w:pPr>
    <w:rPr>
      <w:sz w:val="27"/>
      <w:szCs w:val="27"/>
    </w:rPr>
  </w:style>
  <w:style w:type="paragraph" w:customStyle="1" w:styleId="779">
    <w:name w:val="heading 4_file_1520"/>
    <w:basedOn w:val="197"/>
    <w:qFormat/>
    <w:uiPriority w:val="9"/>
    <w:pPr>
      <w:outlineLvl w:val="3"/>
    </w:pPr>
  </w:style>
  <w:style w:type="paragraph" w:customStyle="1" w:styleId="780">
    <w:name w:val="heading 5_file_1520"/>
    <w:basedOn w:val="197"/>
    <w:qFormat/>
    <w:uiPriority w:val="9"/>
    <w:pPr>
      <w:outlineLvl w:val="4"/>
    </w:pPr>
    <w:rPr>
      <w:sz w:val="20"/>
      <w:szCs w:val="20"/>
    </w:rPr>
  </w:style>
  <w:style w:type="paragraph" w:customStyle="1" w:styleId="781">
    <w:name w:val="heading 6_file_1520"/>
    <w:basedOn w:val="197"/>
    <w:qFormat/>
    <w:uiPriority w:val="9"/>
    <w:pPr>
      <w:outlineLvl w:val="5"/>
    </w:pPr>
    <w:rPr>
      <w:sz w:val="15"/>
      <w:szCs w:val="15"/>
    </w:rPr>
  </w:style>
  <w:style w:type="character" w:customStyle="1" w:styleId="782">
    <w:name w:val="Default Paragraph Font_file_1520"/>
    <w:semiHidden/>
    <w:unhideWhenUsed/>
    <w:qFormat/>
    <w:uiPriority w:val="1"/>
  </w:style>
  <w:style w:type="table" w:customStyle="1" w:styleId="783">
    <w:name w:val="Normal Table_file_1520"/>
    <w:semiHidden/>
    <w:unhideWhenUsed/>
    <w:qFormat/>
    <w:uiPriority w:val="99"/>
    <w:tblPr>
      <w:tblCellMar>
        <w:top w:w="0" w:type="dxa"/>
        <w:left w:w="108" w:type="dxa"/>
        <w:bottom w:w="0" w:type="dxa"/>
        <w:right w:w="108" w:type="dxa"/>
      </w:tblCellMar>
    </w:tblPr>
  </w:style>
  <w:style w:type="character" w:customStyle="1" w:styleId="784">
    <w:name w:val="Hyperlink_file_1520"/>
    <w:basedOn w:val="782"/>
    <w:semiHidden/>
    <w:unhideWhenUsed/>
    <w:qFormat/>
    <w:uiPriority w:val="99"/>
    <w:rPr>
      <w:color w:val="0782C1"/>
      <w:u w:val="single"/>
    </w:rPr>
  </w:style>
  <w:style w:type="character" w:customStyle="1" w:styleId="785">
    <w:name w:val="FollowedHyperlink_file_1520"/>
    <w:basedOn w:val="782"/>
    <w:semiHidden/>
    <w:unhideWhenUsed/>
    <w:qFormat/>
    <w:uiPriority w:val="99"/>
    <w:rPr>
      <w:color w:val="0782C1"/>
      <w:u w:val="single"/>
    </w:rPr>
  </w:style>
  <w:style w:type="character" w:customStyle="1" w:styleId="786">
    <w:name w:val="标题 1 Char_file_1520"/>
    <w:basedOn w:val="782"/>
    <w:link w:val="4"/>
    <w:qFormat/>
    <w:uiPriority w:val="9"/>
    <w:rPr>
      <w:rFonts w:ascii="宋体" w:hAnsi="宋体" w:eastAsia="宋体" w:cs="宋体"/>
      <w:b/>
      <w:bCs/>
      <w:kern w:val="44"/>
      <w:sz w:val="44"/>
      <w:szCs w:val="44"/>
    </w:rPr>
  </w:style>
  <w:style w:type="character" w:customStyle="1" w:styleId="787">
    <w:name w:val="标题 2 Char_file_1520"/>
    <w:basedOn w:val="782"/>
    <w:link w:val="5"/>
    <w:semiHidden/>
    <w:qFormat/>
    <w:uiPriority w:val="9"/>
    <w:rPr>
      <w:rFonts w:asciiTheme="majorHAnsi" w:hAnsiTheme="majorHAnsi" w:eastAsiaTheme="majorEastAsia" w:cstheme="majorBidi"/>
      <w:b/>
      <w:bCs/>
      <w:sz w:val="32"/>
      <w:szCs w:val="32"/>
    </w:rPr>
  </w:style>
  <w:style w:type="character" w:customStyle="1" w:styleId="788">
    <w:name w:val="标题 3 Char_file_1520"/>
    <w:basedOn w:val="782"/>
    <w:link w:val="6"/>
    <w:semiHidden/>
    <w:qFormat/>
    <w:uiPriority w:val="9"/>
    <w:rPr>
      <w:rFonts w:ascii="宋体" w:hAnsi="宋体" w:eastAsia="宋体" w:cs="宋体"/>
      <w:b/>
      <w:bCs/>
      <w:sz w:val="32"/>
      <w:szCs w:val="32"/>
    </w:rPr>
  </w:style>
  <w:style w:type="character" w:customStyle="1" w:styleId="789">
    <w:name w:val="标题 4 Char_file_1520"/>
    <w:basedOn w:val="782"/>
    <w:link w:val="7"/>
    <w:semiHidden/>
    <w:qFormat/>
    <w:uiPriority w:val="9"/>
    <w:rPr>
      <w:rFonts w:asciiTheme="majorHAnsi" w:hAnsiTheme="majorHAnsi" w:eastAsiaTheme="majorEastAsia" w:cstheme="majorBidi"/>
      <w:b/>
      <w:bCs/>
      <w:sz w:val="28"/>
      <w:szCs w:val="28"/>
    </w:rPr>
  </w:style>
  <w:style w:type="character" w:customStyle="1" w:styleId="790">
    <w:name w:val="标题 5 Char_file_1520"/>
    <w:basedOn w:val="782"/>
    <w:link w:val="8"/>
    <w:semiHidden/>
    <w:qFormat/>
    <w:uiPriority w:val="9"/>
    <w:rPr>
      <w:rFonts w:ascii="宋体" w:hAnsi="宋体" w:eastAsia="宋体" w:cs="宋体"/>
      <w:b/>
      <w:bCs/>
      <w:sz w:val="28"/>
      <w:szCs w:val="28"/>
    </w:rPr>
  </w:style>
  <w:style w:type="character" w:customStyle="1" w:styleId="791">
    <w:name w:val="标题 6 Char_file_1520"/>
    <w:basedOn w:val="782"/>
    <w:link w:val="10"/>
    <w:semiHidden/>
    <w:qFormat/>
    <w:uiPriority w:val="9"/>
    <w:rPr>
      <w:rFonts w:asciiTheme="majorHAnsi" w:hAnsiTheme="majorHAnsi" w:eastAsiaTheme="majorEastAsia" w:cstheme="majorBidi"/>
      <w:b/>
      <w:bCs/>
      <w:sz w:val="24"/>
      <w:szCs w:val="24"/>
    </w:rPr>
  </w:style>
  <w:style w:type="paragraph" w:customStyle="1" w:styleId="792">
    <w:name w:val="cke_editable_file_1520"/>
    <w:basedOn w:val="197"/>
    <w:qFormat/>
    <w:uiPriority w:val="0"/>
    <w:rPr>
      <w:rFonts w:ascii="仿宋_GB2312" w:eastAsia="仿宋_GB2312"/>
    </w:rPr>
  </w:style>
  <w:style w:type="paragraph" w:customStyle="1" w:styleId="793">
    <w:name w:val="marker_file_1520"/>
    <w:basedOn w:val="197"/>
    <w:qFormat/>
    <w:uiPriority w:val="0"/>
    <w:pPr>
      <w:shd w:val="clear" w:color="auto" w:fill="FFFF00"/>
    </w:pPr>
  </w:style>
  <w:style w:type="paragraph" w:customStyle="1" w:styleId="794">
    <w:name w:val="Normal (Web)_file_1520"/>
    <w:basedOn w:val="197"/>
    <w:semiHidden/>
    <w:unhideWhenUsed/>
    <w:qFormat/>
    <w:uiPriority w:val="99"/>
  </w:style>
  <w:style w:type="paragraph" w:customStyle="1" w:styleId="795">
    <w:name w:val="heading 2_file_1521"/>
    <w:basedOn w:val="147"/>
    <w:qFormat/>
    <w:uiPriority w:val="9"/>
    <w:pPr>
      <w:outlineLvl w:val="1"/>
    </w:pPr>
    <w:rPr>
      <w:sz w:val="36"/>
      <w:szCs w:val="36"/>
    </w:rPr>
  </w:style>
  <w:style w:type="paragraph" w:customStyle="1" w:styleId="796">
    <w:name w:val="heading 3_file_1521"/>
    <w:basedOn w:val="147"/>
    <w:qFormat/>
    <w:uiPriority w:val="9"/>
    <w:pPr>
      <w:outlineLvl w:val="2"/>
    </w:pPr>
    <w:rPr>
      <w:sz w:val="27"/>
      <w:szCs w:val="27"/>
    </w:rPr>
  </w:style>
  <w:style w:type="paragraph" w:customStyle="1" w:styleId="797">
    <w:name w:val="heading 4_file_1521"/>
    <w:basedOn w:val="147"/>
    <w:qFormat/>
    <w:uiPriority w:val="9"/>
    <w:pPr>
      <w:outlineLvl w:val="3"/>
    </w:pPr>
  </w:style>
  <w:style w:type="paragraph" w:customStyle="1" w:styleId="798">
    <w:name w:val="heading 5_file_1521"/>
    <w:basedOn w:val="147"/>
    <w:qFormat/>
    <w:uiPriority w:val="9"/>
    <w:pPr>
      <w:outlineLvl w:val="4"/>
    </w:pPr>
    <w:rPr>
      <w:sz w:val="20"/>
      <w:szCs w:val="20"/>
    </w:rPr>
  </w:style>
  <w:style w:type="paragraph" w:customStyle="1" w:styleId="799">
    <w:name w:val="heading 6_file_1521"/>
    <w:basedOn w:val="147"/>
    <w:qFormat/>
    <w:uiPriority w:val="9"/>
    <w:pPr>
      <w:outlineLvl w:val="5"/>
    </w:pPr>
    <w:rPr>
      <w:sz w:val="15"/>
      <w:szCs w:val="15"/>
    </w:rPr>
  </w:style>
  <w:style w:type="character" w:customStyle="1" w:styleId="800">
    <w:name w:val="Default Paragraph Font_file_1521"/>
    <w:semiHidden/>
    <w:unhideWhenUsed/>
    <w:qFormat/>
    <w:uiPriority w:val="1"/>
  </w:style>
  <w:style w:type="table" w:customStyle="1" w:styleId="801">
    <w:name w:val="Normal Table_file_1521"/>
    <w:semiHidden/>
    <w:unhideWhenUsed/>
    <w:qFormat/>
    <w:uiPriority w:val="99"/>
    <w:tblPr>
      <w:tblCellMar>
        <w:top w:w="0" w:type="dxa"/>
        <w:left w:w="108" w:type="dxa"/>
        <w:bottom w:w="0" w:type="dxa"/>
        <w:right w:w="108" w:type="dxa"/>
      </w:tblCellMar>
    </w:tblPr>
  </w:style>
  <w:style w:type="character" w:customStyle="1" w:styleId="802">
    <w:name w:val="Hyperlink_file_1521"/>
    <w:basedOn w:val="800"/>
    <w:semiHidden/>
    <w:unhideWhenUsed/>
    <w:qFormat/>
    <w:uiPriority w:val="99"/>
    <w:rPr>
      <w:color w:val="0782C1"/>
      <w:u w:val="single"/>
    </w:rPr>
  </w:style>
  <w:style w:type="character" w:customStyle="1" w:styleId="803">
    <w:name w:val="FollowedHyperlink_file_1521"/>
    <w:basedOn w:val="800"/>
    <w:semiHidden/>
    <w:unhideWhenUsed/>
    <w:qFormat/>
    <w:uiPriority w:val="99"/>
    <w:rPr>
      <w:color w:val="0782C1"/>
      <w:u w:val="single"/>
    </w:rPr>
  </w:style>
  <w:style w:type="character" w:customStyle="1" w:styleId="804">
    <w:name w:val="标题 1 Char_file_1521"/>
    <w:basedOn w:val="800"/>
    <w:link w:val="4"/>
    <w:qFormat/>
    <w:uiPriority w:val="9"/>
    <w:rPr>
      <w:rFonts w:ascii="宋体" w:hAnsi="宋体" w:eastAsia="宋体" w:cs="宋体"/>
      <w:b/>
      <w:bCs/>
      <w:kern w:val="44"/>
      <w:sz w:val="44"/>
      <w:szCs w:val="44"/>
    </w:rPr>
  </w:style>
  <w:style w:type="character" w:customStyle="1" w:styleId="805">
    <w:name w:val="标题 2 Char_file_1521"/>
    <w:basedOn w:val="800"/>
    <w:link w:val="5"/>
    <w:semiHidden/>
    <w:qFormat/>
    <w:uiPriority w:val="9"/>
    <w:rPr>
      <w:rFonts w:asciiTheme="majorHAnsi" w:hAnsiTheme="majorHAnsi" w:eastAsiaTheme="majorEastAsia" w:cstheme="majorBidi"/>
      <w:b/>
      <w:bCs/>
      <w:sz w:val="32"/>
      <w:szCs w:val="32"/>
    </w:rPr>
  </w:style>
  <w:style w:type="character" w:customStyle="1" w:styleId="806">
    <w:name w:val="标题 3 Char_file_1521"/>
    <w:basedOn w:val="800"/>
    <w:link w:val="6"/>
    <w:semiHidden/>
    <w:qFormat/>
    <w:uiPriority w:val="9"/>
    <w:rPr>
      <w:rFonts w:ascii="宋体" w:hAnsi="宋体" w:eastAsia="宋体" w:cs="宋体"/>
      <w:b/>
      <w:bCs/>
      <w:sz w:val="32"/>
      <w:szCs w:val="32"/>
    </w:rPr>
  </w:style>
  <w:style w:type="character" w:customStyle="1" w:styleId="807">
    <w:name w:val="标题 4 Char_file_1521"/>
    <w:basedOn w:val="800"/>
    <w:link w:val="7"/>
    <w:semiHidden/>
    <w:qFormat/>
    <w:uiPriority w:val="9"/>
    <w:rPr>
      <w:rFonts w:asciiTheme="majorHAnsi" w:hAnsiTheme="majorHAnsi" w:eastAsiaTheme="majorEastAsia" w:cstheme="majorBidi"/>
      <w:b/>
      <w:bCs/>
      <w:sz w:val="28"/>
      <w:szCs w:val="28"/>
    </w:rPr>
  </w:style>
  <w:style w:type="character" w:customStyle="1" w:styleId="808">
    <w:name w:val="标题 5 Char_file_1521"/>
    <w:basedOn w:val="800"/>
    <w:link w:val="8"/>
    <w:semiHidden/>
    <w:qFormat/>
    <w:uiPriority w:val="9"/>
    <w:rPr>
      <w:rFonts w:ascii="宋体" w:hAnsi="宋体" w:eastAsia="宋体" w:cs="宋体"/>
      <w:b/>
      <w:bCs/>
      <w:sz w:val="28"/>
      <w:szCs w:val="28"/>
    </w:rPr>
  </w:style>
  <w:style w:type="character" w:customStyle="1" w:styleId="809">
    <w:name w:val="标题 6 Char_file_1521"/>
    <w:basedOn w:val="800"/>
    <w:link w:val="10"/>
    <w:semiHidden/>
    <w:qFormat/>
    <w:uiPriority w:val="9"/>
    <w:rPr>
      <w:rFonts w:asciiTheme="majorHAnsi" w:hAnsiTheme="majorHAnsi" w:eastAsiaTheme="majorEastAsia" w:cstheme="majorBidi"/>
      <w:b/>
      <w:bCs/>
      <w:sz w:val="24"/>
      <w:szCs w:val="24"/>
    </w:rPr>
  </w:style>
  <w:style w:type="paragraph" w:customStyle="1" w:styleId="810">
    <w:name w:val="cke_editable_file_1521"/>
    <w:basedOn w:val="147"/>
    <w:qFormat/>
    <w:uiPriority w:val="0"/>
    <w:rPr>
      <w:rFonts w:ascii="仿宋_GB2312" w:eastAsia="仿宋_GB2312"/>
    </w:rPr>
  </w:style>
  <w:style w:type="paragraph" w:customStyle="1" w:styleId="811">
    <w:name w:val="marker_file_1521"/>
    <w:basedOn w:val="147"/>
    <w:qFormat/>
    <w:uiPriority w:val="0"/>
    <w:pPr>
      <w:shd w:val="clear" w:color="auto" w:fill="FFFF00"/>
    </w:pPr>
  </w:style>
  <w:style w:type="paragraph" w:customStyle="1" w:styleId="812">
    <w:name w:val="Normal (Web)_file_1521"/>
    <w:basedOn w:val="147"/>
    <w:semiHidden/>
    <w:unhideWhenUsed/>
    <w:qFormat/>
    <w:uiPriority w:val="99"/>
  </w:style>
  <w:style w:type="paragraph" w:customStyle="1" w:styleId="813">
    <w:name w:val="heading 2_file_1522"/>
    <w:basedOn w:val="149"/>
    <w:qFormat/>
    <w:uiPriority w:val="9"/>
    <w:pPr>
      <w:outlineLvl w:val="1"/>
    </w:pPr>
    <w:rPr>
      <w:sz w:val="36"/>
      <w:szCs w:val="36"/>
    </w:rPr>
  </w:style>
  <w:style w:type="paragraph" w:customStyle="1" w:styleId="814">
    <w:name w:val="heading 3_file_1522"/>
    <w:basedOn w:val="149"/>
    <w:qFormat/>
    <w:uiPriority w:val="9"/>
    <w:pPr>
      <w:outlineLvl w:val="2"/>
    </w:pPr>
    <w:rPr>
      <w:sz w:val="27"/>
      <w:szCs w:val="27"/>
    </w:rPr>
  </w:style>
  <w:style w:type="paragraph" w:customStyle="1" w:styleId="815">
    <w:name w:val="heading 4_file_1522"/>
    <w:basedOn w:val="149"/>
    <w:qFormat/>
    <w:uiPriority w:val="9"/>
    <w:pPr>
      <w:outlineLvl w:val="3"/>
    </w:pPr>
  </w:style>
  <w:style w:type="paragraph" w:customStyle="1" w:styleId="816">
    <w:name w:val="heading 5_file_1522"/>
    <w:basedOn w:val="149"/>
    <w:qFormat/>
    <w:uiPriority w:val="9"/>
    <w:pPr>
      <w:outlineLvl w:val="4"/>
    </w:pPr>
    <w:rPr>
      <w:sz w:val="20"/>
      <w:szCs w:val="20"/>
    </w:rPr>
  </w:style>
  <w:style w:type="paragraph" w:customStyle="1" w:styleId="817">
    <w:name w:val="heading 6_file_1522"/>
    <w:basedOn w:val="149"/>
    <w:qFormat/>
    <w:uiPriority w:val="9"/>
    <w:pPr>
      <w:outlineLvl w:val="5"/>
    </w:pPr>
    <w:rPr>
      <w:sz w:val="15"/>
      <w:szCs w:val="15"/>
    </w:rPr>
  </w:style>
  <w:style w:type="character" w:customStyle="1" w:styleId="818">
    <w:name w:val="Default Paragraph Font_file_1522"/>
    <w:semiHidden/>
    <w:unhideWhenUsed/>
    <w:qFormat/>
    <w:uiPriority w:val="1"/>
  </w:style>
  <w:style w:type="table" w:customStyle="1" w:styleId="819">
    <w:name w:val="Normal Table_file_1522"/>
    <w:semiHidden/>
    <w:unhideWhenUsed/>
    <w:qFormat/>
    <w:uiPriority w:val="99"/>
    <w:tblPr>
      <w:tblCellMar>
        <w:top w:w="0" w:type="dxa"/>
        <w:left w:w="108" w:type="dxa"/>
        <w:bottom w:w="0" w:type="dxa"/>
        <w:right w:w="108" w:type="dxa"/>
      </w:tblCellMar>
    </w:tblPr>
  </w:style>
  <w:style w:type="character" w:customStyle="1" w:styleId="820">
    <w:name w:val="Hyperlink_file_1522"/>
    <w:basedOn w:val="818"/>
    <w:semiHidden/>
    <w:unhideWhenUsed/>
    <w:qFormat/>
    <w:uiPriority w:val="99"/>
    <w:rPr>
      <w:color w:val="0782C1"/>
      <w:u w:val="single"/>
    </w:rPr>
  </w:style>
  <w:style w:type="character" w:customStyle="1" w:styleId="821">
    <w:name w:val="FollowedHyperlink_file_1522"/>
    <w:basedOn w:val="818"/>
    <w:semiHidden/>
    <w:unhideWhenUsed/>
    <w:qFormat/>
    <w:uiPriority w:val="99"/>
    <w:rPr>
      <w:color w:val="0782C1"/>
      <w:u w:val="single"/>
    </w:rPr>
  </w:style>
  <w:style w:type="character" w:customStyle="1" w:styleId="822">
    <w:name w:val="标题 1 Char_file_1522"/>
    <w:basedOn w:val="818"/>
    <w:link w:val="4"/>
    <w:qFormat/>
    <w:uiPriority w:val="9"/>
    <w:rPr>
      <w:rFonts w:ascii="宋体" w:hAnsi="宋体" w:eastAsia="宋体" w:cs="宋体"/>
      <w:b/>
      <w:bCs/>
      <w:kern w:val="44"/>
      <w:sz w:val="44"/>
      <w:szCs w:val="44"/>
    </w:rPr>
  </w:style>
  <w:style w:type="character" w:customStyle="1" w:styleId="823">
    <w:name w:val="标题 2 Char_file_1522"/>
    <w:basedOn w:val="818"/>
    <w:link w:val="5"/>
    <w:semiHidden/>
    <w:qFormat/>
    <w:uiPriority w:val="9"/>
    <w:rPr>
      <w:rFonts w:asciiTheme="majorHAnsi" w:hAnsiTheme="majorHAnsi" w:eastAsiaTheme="majorEastAsia" w:cstheme="majorBidi"/>
      <w:b/>
      <w:bCs/>
      <w:sz w:val="32"/>
      <w:szCs w:val="32"/>
    </w:rPr>
  </w:style>
  <w:style w:type="character" w:customStyle="1" w:styleId="824">
    <w:name w:val="标题 3 Char_file_1522"/>
    <w:basedOn w:val="818"/>
    <w:link w:val="6"/>
    <w:semiHidden/>
    <w:qFormat/>
    <w:uiPriority w:val="9"/>
    <w:rPr>
      <w:rFonts w:ascii="宋体" w:hAnsi="宋体" w:eastAsia="宋体" w:cs="宋体"/>
      <w:b/>
      <w:bCs/>
      <w:sz w:val="32"/>
      <w:szCs w:val="32"/>
    </w:rPr>
  </w:style>
  <w:style w:type="character" w:customStyle="1" w:styleId="825">
    <w:name w:val="标题 4 Char_file_1522"/>
    <w:basedOn w:val="818"/>
    <w:link w:val="7"/>
    <w:semiHidden/>
    <w:qFormat/>
    <w:uiPriority w:val="9"/>
    <w:rPr>
      <w:rFonts w:asciiTheme="majorHAnsi" w:hAnsiTheme="majorHAnsi" w:eastAsiaTheme="majorEastAsia" w:cstheme="majorBidi"/>
      <w:b/>
      <w:bCs/>
      <w:sz w:val="28"/>
      <w:szCs w:val="28"/>
    </w:rPr>
  </w:style>
  <w:style w:type="character" w:customStyle="1" w:styleId="826">
    <w:name w:val="标题 5 Char_file_1522"/>
    <w:basedOn w:val="818"/>
    <w:link w:val="8"/>
    <w:semiHidden/>
    <w:qFormat/>
    <w:uiPriority w:val="9"/>
    <w:rPr>
      <w:rFonts w:ascii="宋体" w:hAnsi="宋体" w:eastAsia="宋体" w:cs="宋体"/>
      <w:b/>
      <w:bCs/>
      <w:sz w:val="28"/>
      <w:szCs w:val="28"/>
    </w:rPr>
  </w:style>
  <w:style w:type="character" w:customStyle="1" w:styleId="827">
    <w:name w:val="标题 6 Char_file_1522"/>
    <w:basedOn w:val="818"/>
    <w:link w:val="10"/>
    <w:semiHidden/>
    <w:qFormat/>
    <w:uiPriority w:val="9"/>
    <w:rPr>
      <w:rFonts w:asciiTheme="majorHAnsi" w:hAnsiTheme="majorHAnsi" w:eastAsiaTheme="majorEastAsia" w:cstheme="majorBidi"/>
      <w:b/>
      <w:bCs/>
      <w:sz w:val="24"/>
      <w:szCs w:val="24"/>
    </w:rPr>
  </w:style>
  <w:style w:type="paragraph" w:customStyle="1" w:styleId="828">
    <w:name w:val="cke_editable_file_1522"/>
    <w:basedOn w:val="149"/>
    <w:qFormat/>
    <w:uiPriority w:val="0"/>
    <w:rPr>
      <w:rFonts w:ascii="仿宋_GB2312" w:eastAsia="仿宋_GB2312"/>
    </w:rPr>
  </w:style>
  <w:style w:type="paragraph" w:customStyle="1" w:styleId="829">
    <w:name w:val="marker_file_1522"/>
    <w:basedOn w:val="149"/>
    <w:qFormat/>
    <w:uiPriority w:val="0"/>
    <w:pPr>
      <w:shd w:val="clear" w:color="auto" w:fill="FFFF00"/>
    </w:pPr>
  </w:style>
  <w:style w:type="paragraph" w:customStyle="1" w:styleId="830">
    <w:name w:val="Normal (Web)_file_1522"/>
    <w:basedOn w:val="149"/>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83</Pages>
  <Words>28770</Words>
  <Characters>31277</Characters>
  <Lines>183</Lines>
  <Paragraphs>51</Paragraphs>
  <TotalTime>117</TotalTime>
  <ScaleCrop>false</ScaleCrop>
  <LinksUpToDate>false</LinksUpToDate>
  <CharactersWithSpaces>33620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2024-06-12T16:56:00Z</dcterms:created>
  <dc:creator>柳州市政府集中采购中心</dc:creator>
  <cp:lastModifiedBy>小Fan</cp:lastModifiedBy>
  <cp:lastPrinted>2018-06-14T11:11:00Z</cp:lastPrinted>
  <dcterms:modified xsi:type="dcterms:W3CDTF">2025-06-25T03:08:25Z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EC410C7CF0874AC599626533E51FD32E</vt:lpwstr>
  </property>
  <property fmtid="{D5CDD505-2E9C-101B-9397-08002B2CF9AE}" pid="4" name="KSOTemplateDocerSaveRecord">
    <vt:lpwstr>eyJoZGlkIjoiN2QzNTlhNzVkYmM4NGIxYzU1MDkwOWY0OTQyZjMyOWIiLCJ1c2VySWQiOiIzODgwMjgyNDgifQ==</vt:lpwstr>
  </property>
</Properties>
</file>