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A67E">
      <w:pPr>
        <w:spacing w:line="360" w:lineRule="auto"/>
        <w:rPr>
          <w:rFonts w:ascii="仿宋_GB2312" w:eastAsia="仿宋_GB2312"/>
          <w:sz w:val="44"/>
          <w:szCs w:val="44"/>
        </w:rPr>
      </w:pPr>
      <w:r>
        <w:rPr>
          <w:rFonts w:hint="eastAsia" w:ascii="仿宋_GB2312" w:eastAsia="仿宋_GB2312"/>
          <w:sz w:val="44"/>
          <w:szCs w:val="44"/>
        </w:rPr>
        <w:t xml:space="preserve"> </w:t>
      </w:r>
    </w:p>
    <w:p w14:paraId="1A0D3064">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E5A4651">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FA40497">
      <w:pPr>
        <w:spacing w:line="800" w:lineRule="exact"/>
        <w:jc w:val="center"/>
        <w:rPr>
          <w:rFonts w:hint="eastAsia" w:ascii="华文中宋" w:hAnsi="华文中宋" w:eastAsia="华文中宋"/>
          <w:b/>
          <w:spacing w:val="200"/>
          <w:sz w:val="84"/>
          <w:szCs w:val="84"/>
        </w:rPr>
      </w:pPr>
    </w:p>
    <w:p w14:paraId="5FBD9CA4">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218566DD">
      <w:pPr>
        <w:spacing w:line="600" w:lineRule="exact"/>
        <w:jc w:val="center"/>
        <w:rPr>
          <w:rFonts w:hint="eastAsia" w:ascii="宋体" w:hAnsi="宋体"/>
          <w:b/>
          <w:sz w:val="96"/>
          <w:szCs w:val="96"/>
        </w:rPr>
      </w:pPr>
    </w:p>
    <w:p w14:paraId="12427AC8">
      <w:pPr>
        <w:spacing w:line="600" w:lineRule="exact"/>
        <w:jc w:val="center"/>
        <w:rPr>
          <w:rFonts w:hint="eastAsia" w:ascii="宋体" w:hAnsi="宋体"/>
          <w:b/>
          <w:sz w:val="44"/>
          <w:szCs w:val="44"/>
        </w:rPr>
      </w:pPr>
    </w:p>
    <w:p w14:paraId="26D2BA99">
      <w:pPr>
        <w:spacing w:line="800" w:lineRule="exact"/>
        <w:rPr>
          <w:rFonts w:hint="eastAsia" w:ascii="宋体" w:hAnsi="宋体"/>
          <w:b/>
          <w:sz w:val="44"/>
          <w:szCs w:val="44"/>
        </w:rPr>
      </w:pPr>
    </w:p>
    <w:p w14:paraId="29AF01BF">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柳州市雀儿山公园清扫保洁服务采购</w:t>
      </w:r>
    </w:p>
    <w:p w14:paraId="50729007">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LZZC2025-C3-990876-LZSZ</w:t>
      </w:r>
    </w:p>
    <w:p w14:paraId="64D8446A">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06D5579A">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柳州市雀儿山公园管理处</w:t>
      </w:r>
    </w:p>
    <w:p w14:paraId="5C0EE1C5">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6933E7DB">
      <w:pPr>
        <w:spacing w:line="600" w:lineRule="exact"/>
        <w:jc w:val="center"/>
        <w:rPr>
          <w:rFonts w:hint="eastAsia" w:ascii="楷体" w:hAnsi="楷体" w:eastAsia="楷体"/>
          <w:b/>
          <w:sz w:val="40"/>
          <w:szCs w:val="40"/>
        </w:rPr>
      </w:pPr>
    </w:p>
    <w:p w14:paraId="62112464">
      <w:pPr>
        <w:spacing w:line="800" w:lineRule="exact"/>
        <w:jc w:val="center"/>
        <w:rPr>
          <w:rFonts w:hint="eastAsia" w:ascii="宋体" w:hAnsi="宋体"/>
          <w:b/>
          <w:sz w:val="52"/>
          <w:szCs w:val="52"/>
        </w:rPr>
        <w:sectPr>
          <w:headerReference r:id="rId4" w:type="first"/>
          <w:headerReference r:id="rId3" w:type="default"/>
          <w:footerReference r:id="rId5" w:type="default"/>
          <w:pgSz w:w="11906" w:h="16838"/>
          <w:pgMar w:top="1440" w:right="1083" w:bottom="1440" w:left="1083" w:header="851" w:footer="992" w:gutter="0"/>
          <w:pgNumType w:fmt="decimal" w:start="1"/>
          <w:cols w:space="720" w:num="1"/>
          <w:titlePg/>
          <w:docGrid w:type="lines" w:linePitch="312" w:charSpace="0"/>
        </w:sect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21</w:t>
      </w:r>
      <w:r>
        <w:rPr>
          <w:rFonts w:ascii="楷体" w:hAnsi="楷体" w:eastAsia="楷体"/>
          <w:b/>
          <w:sz w:val="40"/>
          <w:szCs w:val="40"/>
        </w:rPr>
        <w:t>日</w:t>
      </w:r>
    </w:p>
    <w:p w14:paraId="1E192A29">
      <w:pPr>
        <w:spacing w:line="360" w:lineRule="auto"/>
        <w:jc w:val="left"/>
        <w:rPr>
          <w:rFonts w:hint="eastAsia" w:ascii="仿宋_GB2312" w:hAnsi="仿宋_GB2312" w:eastAsia="仿宋_GB2312" w:cs="仿宋_GB2312"/>
          <w:sz w:val="32"/>
          <w:szCs w:val="32"/>
        </w:rPr>
      </w:pPr>
    </w:p>
    <w:sdt>
      <w:sdtPr>
        <w:rPr>
          <w:rFonts w:ascii="宋体" w:hAnsi="宋体" w:eastAsia="宋体" w:cs="Times New Roman"/>
          <w:kern w:val="2"/>
          <w:sz w:val="21"/>
          <w:szCs w:val="24"/>
          <w:lang w:val="en-US" w:eastAsia="zh-CN" w:bidi="ar-SA"/>
        </w:rPr>
        <w:id w:val="147476779"/>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14:paraId="7C34C720">
          <w:pPr>
            <w:spacing w:before="0" w:beforeLines="0" w:after="0" w:afterLines="0" w:line="240" w:lineRule="auto"/>
            <w:ind w:left="0" w:leftChars="0" w:right="0" w:rightChars="0" w:firstLine="0" w:firstLineChars="0"/>
            <w:jc w:val="center"/>
            <w:rPr>
              <w:rStyle w:val="808"/>
              <w:rFonts w:hint="default"/>
            </w:rPr>
          </w:pPr>
          <w:r>
            <w:rPr>
              <w:rStyle w:val="808"/>
              <w:rFonts w:hint="default"/>
            </w:rPr>
            <w:t>目</w:t>
          </w:r>
          <w:r>
            <w:rPr>
              <w:rStyle w:val="808"/>
              <w:rFonts w:hint="default"/>
              <w:lang w:val="en-US" w:eastAsia="zh-CN"/>
            </w:rPr>
            <w:t xml:space="preserve">   </w:t>
          </w:r>
          <w:r>
            <w:rPr>
              <w:rStyle w:val="808"/>
              <w:rFonts w:hint="default"/>
            </w:rPr>
            <w:t>录</w:t>
          </w:r>
        </w:p>
        <w:p w14:paraId="27A1765D">
          <w:pPr>
            <w:pStyle w:val="6"/>
          </w:pPr>
        </w:p>
        <w:p w14:paraId="7C80B065">
          <w:pPr>
            <w:pStyle w:val="33"/>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C98D6C">
          <w:pPr>
            <w:pStyle w:val="33"/>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B9CC50">
          <w:pPr>
            <w:pStyle w:val="33"/>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_Toc3423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C653F7">
          <w:pPr>
            <w:pStyle w:val="33"/>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_Toc30593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_Toc30593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7B67DB">
          <w:pPr>
            <w:pStyle w:val="33"/>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0F6345">
          <w:pPr>
            <w:pStyle w:val="33"/>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5BBE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14:paraId="0B70238B">
      <w:pPr>
        <w:rPr>
          <w:rFonts w:hint="eastAsia" w:ascii="仿宋_GB2312" w:hAnsi="仿宋_GB2312" w:eastAsia="仿宋_GB2312" w:cs="仿宋_GB2312"/>
          <w:sz w:val="32"/>
          <w:szCs w:val="32"/>
        </w:rPr>
      </w:pPr>
    </w:p>
    <w:p w14:paraId="24556E5E">
      <w:pPr>
        <w:pStyle w:val="33"/>
        <w:tabs>
          <w:tab w:val="right" w:leader="dot" w:pos="9016"/>
        </w:tabs>
        <w:spacing w:line="360" w:lineRule="auto"/>
        <w:jc w:val="center"/>
        <w:rPr>
          <w:rFonts w:hint="eastAsia" w:ascii="仿宋_GB2312" w:hAnsi="仿宋_GB2312" w:eastAsia="仿宋_GB2312" w:cs="仿宋_GB2312"/>
          <w:sz w:val="32"/>
          <w:szCs w:val="32"/>
        </w:rPr>
      </w:pPr>
      <w:bookmarkStart w:id="0" w:name="_Toc24429"/>
    </w:p>
    <w:p w14:paraId="02B35D1C">
      <w:pPr>
        <w:pStyle w:val="33"/>
        <w:tabs>
          <w:tab w:val="right" w:leader="dot" w:pos="9016"/>
        </w:tabs>
        <w:spacing w:line="360" w:lineRule="auto"/>
        <w:jc w:val="center"/>
        <w:rPr>
          <w:rFonts w:hint="eastAsia" w:ascii="仿宋_GB2312" w:hAnsi="仿宋_GB2312" w:eastAsia="仿宋_GB2312" w:cs="仿宋_GB2312"/>
          <w:szCs w:val="32"/>
        </w:rPr>
      </w:pPr>
    </w:p>
    <w:p w14:paraId="4DB6FCFB">
      <w:pPr>
        <w:pStyle w:val="33"/>
        <w:tabs>
          <w:tab w:val="right" w:leader="dot" w:pos="9016"/>
        </w:tabs>
        <w:spacing w:line="360" w:lineRule="auto"/>
        <w:jc w:val="center"/>
        <w:rPr>
          <w:rFonts w:hint="eastAsia" w:ascii="仿宋_GB2312" w:hAnsi="仿宋_GB2312" w:eastAsia="仿宋_GB2312" w:cs="仿宋_GB2312"/>
          <w:szCs w:val="32"/>
        </w:rPr>
      </w:pPr>
    </w:p>
    <w:p w14:paraId="253ED280">
      <w:pPr>
        <w:pStyle w:val="33"/>
        <w:tabs>
          <w:tab w:val="right" w:leader="dot" w:pos="9016"/>
        </w:tabs>
        <w:spacing w:line="360" w:lineRule="auto"/>
        <w:jc w:val="center"/>
        <w:rPr>
          <w:rFonts w:hint="eastAsia" w:ascii="仿宋_GB2312" w:hAnsi="仿宋_GB2312" w:eastAsia="仿宋_GB2312" w:cs="仿宋_GB2312"/>
          <w:szCs w:val="32"/>
        </w:rPr>
      </w:pPr>
    </w:p>
    <w:p w14:paraId="34C23236">
      <w:pPr>
        <w:pStyle w:val="33"/>
        <w:tabs>
          <w:tab w:val="right" w:leader="dot" w:pos="9016"/>
        </w:tabs>
        <w:spacing w:line="360" w:lineRule="auto"/>
        <w:jc w:val="center"/>
        <w:rPr>
          <w:rFonts w:hint="eastAsia" w:ascii="仿宋_GB2312" w:hAnsi="仿宋_GB2312" w:eastAsia="仿宋_GB2312" w:cs="仿宋_GB2312"/>
          <w:szCs w:val="32"/>
        </w:rPr>
      </w:pPr>
    </w:p>
    <w:p w14:paraId="7E89C214">
      <w:pPr>
        <w:pStyle w:val="33"/>
        <w:tabs>
          <w:tab w:val="right" w:leader="dot" w:pos="9016"/>
        </w:tabs>
        <w:spacing w:line="360" w:lineRule="auto"/>
        <w:jc w:val="center"/>
        <w:rPr>
          <w:rFonts w:hint="eastAsia" w:ascii="仿宋_GB2312" w:hAnsi="仿宋_GB2312" w:eastAsia="仿宋_GB2312" w:cs="仿宋_GB2312"/>
          <w:szCs w:val="32"/>
        </w:rPr>
      </w:pPr>
    </w:p>
    <w:p w14:paraId="0F47BEC3">
      <w:pPr>
        <w:pStyle w:val="33"/>
        <w:tabs>
          <w:tab w:val="right" w:leader="dot" w:pos="9016"/>
        </w:tabs>
        <w:spacing w:line="360" w:lineRule="auto"/>
        <w:jc w:val="center"/>
        <w:rPr>
          <w:rFonts w:hint="eastAsia" w:ascii="仿宋_GB2312" w:hAnsi="仿宋_GB2312" w:eastAsia="仿宋_GB2312" w:cs="仿宋_GB2312"/>
          <w:szCs w:val="32"/>
        </w:rPr>
      </w:pPr>
    </w:p>
    <w:p w14:paraId="5EE2892F">
      <w:pPr>
        <w:pStyle w:val="33"/>
        <w:tabs>
          <w:tab w:val="right" w:leader="dot" w:pos="9016"/>
        </w:tabs>
        <w:spacing w:line="360" w:lineRule="auto"/>
        <w:jc w:val="both"/>
        <w:rPr>
          <w:rFonts w:hint="eastAsia" w:ascii="仿宋_GB2312" w:hAnsi="仿宋_GB2312" w:eastAsia="仿宋_GB2312" w:cs="仿宋_GB2312"/>
          <w:szCs w:val="32"/>
        </w:rPr>
        <w:sectPr>
          <w:footerReference r:id="rId6" w:type="default"/>
          <w:pgSz w:w="11906" w:h="16838"/>
          <w:pgMar w:top="1440" w:right="1083" w:bottom="1440" w:left="1083" w:header="851" w:footer="992" w:gutter="0"/>
          <w:pgNumType w:fmt="decimal" w:start="1"/>
          <w:cols w:space="720" w:num="1"/>
          <w:docGrid w:type="lines" w:linePitch="312" w:charSpace="0"/>
        </w:sectPr>
      </w:pPr>
    </w:p>
    <w:p w14:paraId="496178D4">
      <w:pPr>
        <w:pStyle w:val="3"/>
        <w:bidi w:val="0"/>
        <w:jc w:val="center"/>
        <w:rPr>
          <w:rFonts w:hint="eastAsia" w:ascii="宋体" w:hAnsi="宋体" w:eastAsia="宋体" w:cs="宋体"/>
          <w:sz w:val="32"/>
          <w:szCs w:val="32"/>
        </w:rPr>
      </w:pPr>
      <w:bookmarkStart w:id="1" w:name="_Toc1150"/>
      <w:bookmarkStart w:id="2" w:name="_Toc11684"/>
      <w:r>
        <w:rPr>
          <w:rFonts w:hint="eastAsia" w:ascii="宋体" w:hAnsi="宋体" w:eastAsia="宋体" w:cs="宋体"/>
          <w:sz w:val="32"/>
          <w:szCs w:val="32"/>
        </w:rPr>
        <w:t>第一章 竞争性磋商公告</w:t>
      </w:r>
      <w:bookmarkEnd w:id="0"/>
      <w:bookmarkEnd w:id="1"/>
      <w:bookmarkEnd w:id="2"/>
    </w:p>
    <w:p w14:paraId="1C879FB0">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29EC3221">
      <w:pPr>
        <w:spacing w:line="400" w:lineRule="exact"/>
        <w:ind w:firstLine="560" w:firstLineChars="200"/>
        <w:rPr>
          <w:rFonts w:ascii="仿宋_GB2312" w:eastAsia="仿宋_GB2312"/>
          <w:color w:val="auto"/>
          <w:sz w:val="28"/>
          <w:szCs w:val="28"/>
        </w:rPr>
      </w:pPr>
      <w:r>
        <w:rPr>
          <w:rFonts w:ascii="仿宋_GB2312" w:eastAsia="仿宋_GB2312"/>
          <w:sz w:val="28"/>
          <w:szCs w:val="28"/>
        </w:rPr>
        <w:t>柳州市雀儿山公园清扫保洁服务采购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color w:val="auto"/>
          <w:sz w:val="28"/>
          <w:szCs w:val="28"/>
        </w:rPr>
        <w:t>，并于</w:t>
      </w:r>
      <w:r>
        <w:rPr>
          <w:rFonts w:ascii="仿宋_GB2312" w:eastAsia="仿宋_GB2312"/>
          <w:color w:val="auto"/>
          <w:sz w:val="28"/>
          <w:szCs w:val="28"/>
        </w:rPr>
        <w:t>2025年</w:t>
      </w:r>
      <w:r>
        <w:rPr>
          <w:rFonts w:hint="eastAsia" w:ascii="仿宋_GB2312" w:eastAsia="仿宋_GB2312"/>
          <w:color w:val="auto"/>
          <w:sz w:val="28"/>
          <w:szCs w:val="28"/>
          <w:lang w:val="en-US" w:eastAsia="zh-CN"/>
        </w:rPr>
        <w:t>12</w:t>
      </w:r>
      <w:r>
        <w:rPr>
          <w:rFonts w:ascii="仿宋_GB2312" w:eastAsia="仿宋_GB2312"/>
          <w:color w:val="auto"/>
          <w:sz w:val="28"/>
          <w:szCs w:val="28"/>
        </w:rPr>
        <w:t>月</w:t>
      </w:r>
      <w:r>
        <w:rPr>
          <w:rFonts w:hint="eastAsia" w:ascii="仿宋_GB2312" w:eastAsia="仿宋_GB2312"/>
          <w:color w:val="auto"/>
          <w:sz w:val="28"/>
          <w:szCs w:val="28"/>
          <w:lang w:val="en-US" w:eastAsia="zh-CN"/>
        </w:rPr>
        <w:t>3</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35DCDE7D">
      <w:pPr>
        <w:spacing w:line="400" w:lineRule="exact"/>
        <w:ind w:firstLine="562" w:firstLineChars="200"/>
        <w:rPr>
          <w:rFonts w:hint="eastAsia" w:ascii="黑体" w:hAnsi="黑体" w:eastAsia="黑体" w:cs="黑体"/>
          <w:b/>
          <w:bCs/>
          <w:color w:val="auto"/>
          <w:sz w:val="28"/>
          <w:szCs w:val="28"/>
        </w:rPr>
      </w:pPr>
      <w:bookmarkStart w:id="3" w:name="_Hlk53504521"/>
      <w:r>
        <w:rPr>
          <w:rFonts w:hint="eastAsia" w:ascii="黑体" w:hAnsi="黑体" w:eastAsia="黑体" w:cs="黑体"/>
          <w:b/>
          <w:bCs/>
          <w:color w:val="auto"/>
          <w:sz w:val="28"/>
          <w:szCs w:val="28"/>
        </w:rPr>
        <w:t>一、项目基本情况</w:t>
      </w:r>
    </w:p>
    <w:bookmarkEnd w:id="3"/>
    <w:p w14:paraId="32187A26">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LZZC2025-C3-990876-LZSZ</w:t>
      </w:r>
    </w:p>
    <w:p w14:paraId="2F324420">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柳州市雀儿山公园清扫保洁服务采购</w:t>
      </w:r>
    </w:p>
    <w:p w14:paraId="2CDE28D4">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56ED50F0">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1246500</w:t>
      </w:r>
    </w:p>
    <w:p w14:paraId="43605A39">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5D5AB704">
      <w:pPr>
        <w:spacing w:line="400" w:lineRule="exact"/>
        <w:ind w:right="-330" w:rightChars="-157"/>
        <w:rPr>
          <w:rFonts w:ascii="仿宋_GB2312" w:eastAsia="仿宋_GB2312"/>
          <w:b/>
          <w:sz w:val="28"/>
          <w:szCs w:val="28"/>
        </w:rPr>
      </w:pPr>
      <w:r>
        <w:rPr>
          <w:rFonts w:ascii="仿宋" w:hAnsi="仿宋" w:eastAsia="仿宋"/>
          <w:bCs/>
          <w:sz w:val="24"/>
        </w:rPr>
        <w:t>标项名称：柳州市雀儿山公园清扫保洁服务采购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预算金额（元）：1246500
</w:t>
      </w:r>
      <w:r>
        <w:rPr>
          <w:rFonts w:ascii="仿宋" w:hAnsi="仿宋" w:eastAsia="仿宋"/>
          <w:bCs/>
          <w:sz w:val="24"/>
        </w:rPr>
        <w:cr/>
      </w:r>
      <w:r>
        <w:rPr>
          <w:rFonts w:ascii="仿宋" w:hAnsi="仿宋" w:eastAsia="仿宋"/>
          <w:bCs/>
          <w:sz w:val="24"/>
        </w:rPr>
        <w:t>简要规格描述或项目基本概况介绍、用途：柳州市雀儿山公园清扫保洁服务采购（具体内容详见竞争性磋商文件第三章《采购需求》）
</w:t>
      </w:r>
      <w:r>
        <w:rPr>
          <w:rFonts w:ascii="仿宋" w:hAnsi="仿宋" w:eastAsia="仿宋"/>
          <w:bCs/>
          <w:sz w:val="24"/>
        </w:rPr>
        <w:cr/>
      </w:r>
      <w:r>
        <w:rPr>
          <w:rFonts w:ascii="仿宋" w:hAnsi="仿宋" w:eastAsia="仿宋"/>
          <w:bCs/>
          <w:sz w:val="24"/>
        </w:rPr>
        <w:t>最高限价（如有）：1246500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501C5137">
      <w:pPr>
        <w:pStyle w:val="4"/>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7C20E4D0">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392006CD">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5C70FC8A">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hint="eastAsia" w:ascii="仿宋_GB2312" w:eastAsia="仿宋_GB2312"/>
          <w:sz w:val="28"/>
          <w:szCs w:val="28"/>
          <w:lang w:eastAsia="zh-CN"/>
        </w:rPr>
        <w:t>无。</w:t>
      </w:r>
    </w:p>
    <w:p w14:paraId="2C19BABC">
      <w:pPr>
        <w:pStyle w:val="4"/>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3BB44F17">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w:t>
      </w:r>
      <w:r>
        <w:rPr>
          <w:rFonts w:hint="eastAsia" w:ascii="仿宋_GB2312" w:eastAsia="仿宋_GB2312"/>
          <w:color w:val="auto"/>
          <w:sz w:val="28"/>
          <w:szCs w:val="28"/>
        </w:rPr>
        <w:t>间：</w:t>
      </w:r>
      <w:r>
        <w:rPr>
          <w:rFonts w:hint="eastAsia" w:ascii="仿宋_GB2312"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11</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21</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11</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28</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w:t>
      </w:r>
      <w:r>
        <w:rPr>
          <w:rFonts w:hint="eastAsia" w:ascii="仿宋_GB2312" w:hAnsi="仿宋_GB2312" w:eastAsia="仿宋_GB2312" w:cs="仿宋_GB2312"/>
          <w:color w:val="000000"/>
          <w:sz w:val="28"/>
          <w:szCs w:val="28"/>
        </w:rPr>
        <w:t>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7BFB6E1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7C94E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1D2CAF6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350F2E0A">
      <w:pPr>
        <w:pStyle w:val="4"/>
        <w:spacing w:line="400" w:lineRule="exact"/>
        <w:ind w:firstLine="562" w:firstLineChars="200"/>
        <w:jc w:val="both"/>
        <w:rPr>
          <w:rFonts w:hint="eastAsia" w:ascii="黑体" w:hAnsi="黑体" w:eastAsia="黑体" w:cs="黑体"/>
          <w:bCs/>
          <w:sz w:val="28"/>
          <w:szCs w:val="28"/>
        </w:rPr>
      </w:pPr>
      <w:bookmarkStart w:id="8" w:name="_Toc35393793"/>
      <w:bookmarkStart w:id="9" w:name="_Toc28359082"/>
      <w:bookmarkStart w:id="10" w:name="_Toc28359005"/>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0D3C897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12</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r>
        <w:rPr>
          <w:rFonts w:hint="eastAsia" w:ascii="仿宋_GB2312" w:eastAsia="仿宋_GB2312"/>
          <w:sz w:val="28"/>
          <w:szCs w:val="28"/>
        </w:rPr>
        <w:t>）</w:t>
      </w:r>
    </w:p>
    <w:p w14:paraId="61532434">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C1A1EB6">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F72AEDE">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hint="eastAsia" w:ascii="仿宋_GB2312" w:hAnsi="仿宋_GB2312" w:eastAsia="仿宋_GB2312" w:cs="仿宋_GB2312"/>
          <w:color w:val="auto"/>
          <w:sz w:val="28"/>
          <w:szCs w:val="28"/>
        </w:rPr>
        <w:t>：</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12</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3</w:t>
      </w:r>
      <w:r>
        <w:rPr>
          <w:rFonts w:ascii="仿宋_GB2312" w:eastAsia="仿宋_GB2312"/>
          <w:bCs/>
          <w:color w:val="auto"/>
          <w:sz w:val="28"/>
          <w:szCs w:val="28"/>
        </w:rPr>
        <w:t>日 09:20</w:t>
      </w:r>
      <w:r>
        <w:rPr>
          <w:rFonts w:hint="eastAsia" w:ascii="仿宋_GB2312" w:hAnsi="仿宋_GB2312" w:eastAsia="仿宋_GB2312" w:cs="仿宋_GB2312"/>
          <w:color w:val="auto"/>
          <w:sz w:val="28"/>
          <w:szCs w:val="28"/>
        </w:rPr>
        <w:t>（北京</w:t>
      </w:r>
      <w:r>
        <w:rPr>
          <w:rFonts w:hint="eastAsia" w:ascii="仿宋_GB2312" w:hAnsi="仿宋_GB2312" w:eastAsia="仿宋_GB2312" w:cs="仿宋_GB2312"/>
          <w:sz w:val="28"/>
          <w:szCs w:val="28"/>
        </w:rPr>
        <w:t>时间）</w:t>
      </w:r>
    </w:p>
    <w:p w14:paraId="38D81901">
      <w:pPr>
        <w:spacing w:line="440" w:lineRule="exact"/>
        <w:ind w:firstLine="560" w:firstLineChars="200"/>
        <w:rPr>
          <w:rFonts w:hint="eastAsia" w:ascii="仿宋_GB2312" w:hAnsi="仿宋_GB2312" w:eastAsia="仿宋_GB2312" w:cs="仿宋_GB2312"/>
          <w:bCs/>
          <w:sz w:val="28"/>
          <w:szCs w:val="28"/>
        </w:rPr>
      </w:pPr>
      <w:bookmarkStart w:id="12" w:name="_Toc28359084"/>
      <w:bookmarkStart w:id="13" w:name="_Toc35393625"/>
      <w:bookmarkStart w:id="14" w:name="_Toc28359007"/>
      <w:bookmarkStart w:id="15" w:name="_Toc35393794"/>
      <w:r>
        <w:rPr>
          <w:rFonts w:hint="eastAsia" w:ascii="仿宋_GB2312" w:hAnsi="仿宋_GB2312" w:eastAsia="仿宋_GB2312" w:cs="仿宋_GB2312"/>
          <w:sz w:val="28"/>
          <w:szCs w:val="28"/>
        </w:rPr>
        <w:t>开标地点：广西政府采购云平台（https://www.gcy.zfcg.gxzf.gov.cn/）</w:t>
      </w:r>
    </w:p>
    <w:p w14:paraId="54AB8BC6">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595B5BE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759FB99">
      <w:pPr>
        <w:pStyle w:val="4"/>
        <w:spacing w:line="400" w:lineRule="exact"/>
        <w:ind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14:paraId="39737BA9">
      <w:pPr>
        <w:pStyle w:val="202"/>
        <w:spacing w:line="420" w:lineRule="exact"/>
        <w:ind w:firstLine="562"/>
        <w:rPr>
          <w:rFonts w:hint="eastAsia" w:ascii="仿宋_GB2312" w:hAnsi="仿宋_GB2312" w:eastAsia="仿宋_GB2312" w:cs="仿宋_GB2312"/>
          <w:b/>
          <w:bCs/>
          <w:sz w:val="28"/>
          <w:szCs w:val="28"/>
        </w:rPr>
      </w:pPr>
      <w:bookmarkStart w:id="18" w:name="_Toc28359085"/>
      <w:bookmarkStart w:id="19" w:name="_Toc28359008"/>
      <w:bookmarkStart w:id="20" w:name="_Toc35393796"/>
      <w:bookmarkStart w:id="21" w:name="_Toc35393627"/>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BD81E2D">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广西壮族自治区政府采购网（zfcg.gxzf.gov.cn）、柳州市政府采购网（zfcg.lzscz.liuzhou.gov.cn）。</w:t>
      </w:r>
    </w:p>
    <w:p w14:paraId="4B9EFB94">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425F8AFD">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5F76FC3B">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1F7E398">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429A942">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357FF393">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70B1B77">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3A2707F">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7A07C598">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2ED97CB">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6F8E5EC">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7573E446">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177EAD4F">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5A57ACEC">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9738BF5">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5F35A5D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181028BF">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柳州市雀儿山公园管理处</w:t>
      </w:r>
    </w:p>
    <w:p w14:paraId="72771607">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柳州市柳北区雀儿山路5号</w:t>
      </w:r>
    </w:p>
    <w:p w14:paraId="25A8A603">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覃维</w:t>
      </w:r>
    </w:p>
    <w:p w14:paraId="481D6862">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color w:val="auto"/>
          <w:sz w:val="28"/>
          <w:szCs w:val="28"/>
          <w:lang w:val="en-US" w:eastAsia="zh-CN"/>
        </w:rPr>
        <w:t>0772-2314345</w:t>
      </w:r>
    </w:p>
    <w:p w14:paraId="49BEE5D9">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3CDA793B">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5F897D30">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7578C2E3">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418DB827">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2"/>
    </w:p>
    <w:p w14:paraId="75A383B4">
      <w:pPr>
        <w:tabs>
          <w:tab w:val="left" w:pos="9660"/>
          <w:tab w:val="left" w:pos="9870"/>
        </w:tabs>
        <w:spacing w:line="440" w:lineRule="exact"/>
        <w:ind w:right="920"/>
        <w:rPr>
          <w:rFonts w:ascii="仿宋_GB2312" w:eastAsia="仿宋_GB2312"/>
          <w:sz w:val="28"/>
          <w:szCs w:val="28"/>
        </w:rPr>
        <w:sectPr>
          <w:footerReference r:id="rId7" w:type="default"/>
          <w:pgSz w:w="11906" w:h="16838"/>
          <w:pgMar w:top="1440" w:right="1083" w:bottom="1440" w:left="1083" w:header="851" w:footer="992" w:gutter="0"/>
          <w:pgNumType w:fmt="decimal" w:start="1"/>
          <w:cols w:space="720" w:num="1"/>
          <w:docGrid w:type="lines" w:linePitch="312" w:charSpace="0"/>
        </w:sectPr>
      </w:pPr>
    </w:p>
    <w:p w14:paraId="0DC3C35D">
      <w:pPr>
        <w:tabs>
          <w:tab w:val="left" w:pos="9660"/>
          <w:tab w:val="left" w:pos="9870"/>
        </w:tabs>
        <w:ind w:right="80"/>
        <w:jc w:val="center"/>
        <w:outlineLvl w:val="0"/>
        <w:rPr>
          <w:sz w:val="32"/>
          <w:szCs w:val="32"/>
        </w:rPr>
      </w:pPr>
      <w:bookmarkStart w:id="23" w:name="_Toc25977"/>
      <w:bookmarkStart w:id="24" w:name="_Toc22814"/>
      <w:bookmarkStart w:id="25" w:name="_Toc12994"/>
      <w:bookmarkStart w:id="26" w:name="_Toc2902"/>
      <w:r>
        <w:rPr>
          <w:rFonts w:hint="eastAsia" w:ascii="宋体" w:hAnsi="宋体"/>
          <w:b/>
          <w:bCs/>
          <w:kern w:val="44"/>
          <w:sz w:val="32"/>
          <w:szCs w:val="32"/>
        </w:rPr>
        <w:t>第二章 供应商须知</w:t>
      </w:r>
      <w:bookmarkEnd w:id="23"/>
      <w:bookmarkEnd w:id="24"/>
      <w:bookmarkEnd w:id="25"/>
      <w:bookmarkEnd w:id="26"/>
    </w:p>
    <w:p w14:paraId="0C104F3C">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6FAA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D56212E">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7B635C2A">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55B4D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6DE373">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1035ABEC">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柳州市雀儿山公园清扫保洁服务采购</w:t>
            </w:r>
          </w:p>
          <w:p w14:paraId="3883AF59">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LZZC2025-C3-990876-LZSZ</w:t>
            </w:r>
          </w:p>
        </w:tc>
      </w:tr>
      <w:tr w14:paraId="28F3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48A10A">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17E46EF9">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6DB16202">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壹佰贰拾肆万陆仟伍佰元整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246</w:t>
            </w:r>
            <w:r>
              <w:rPr>
                <w:rFonts w:hint="eastAsia" w:ascii="仿宋_GB2312" w:hAnsi="宋体" w:eastAsia="仿宋_GB2312"/>
                <w:sz w:val="24"/>
                <w:lang w:val="en-US" w:eastAsia="zh-CN"/>
              </w:rPr>
              <w:t>,</w:t>
            </w:r>
            <w:r>
              <w:rPr>
                <w:rFonts w:ascii="仿宋_GB2312" w:hAnsi="宋体" w:eastAsia="仿宋_GB2312"/>
                <w:sz w:val="24"/>
              </w:rPr>
              <w:t>500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5A0FB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8D709F">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182FC7DC">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65E7ABBD">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71397E26">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68D7450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2F54A1BA">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3BA7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705786">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56C4E60">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4859A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6A45E7">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2D024096">
            <w:pPr>
              <w:pStyle w:val="505"/>
              <w:spacing w:before="0" w:beforeAutospacing="0" w:after="0" w:afterAutospacing="0" w:line="460" w:lineRule="atLeast"/>
              <w:rPr>
                <w:rFonts w:ascii="仿宋_GB2312" w:eastAsia="仿宋_GB2312"/>
                <w:color w:val="000000"/>
              </w:rPr>
            </w:pPr>
            <w:r>
              <w:rPr>
                <w:rStyle w:val="506"/>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6"/>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9A3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7A75E3">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7DEB8220">
            <w:pPr>
              <w:pStyle w:val="524"/>
              <w:spacing w:before="0" w:beforeAutospacing="0" w:after="0" w:afterAutospacing="0" w:line="460" w:lineRule="atLeast"/>
              <w:rPr>
                <w:rFonts w:ascii="仿宋_GB2312" w:eastAsia="仿宋_GB2312"/>
                <w:color w:val="000000"/>
              </w:rPr>
            </w:pPr>
            <w:r>
              <w:rPr>
                <w:rStyle w:val="525"/>
                <w:rFonts w:hint="eastAsia" w:ascii="仿宋_GB2312" w:eastAsia="仿宋_GB2312"/>
                <w:color w:val="000000"/>
              </w:rPr>
              <w:t>电子响应文件（必须提供）：</w:t>
            </w:r>
            <w:r>
              <w:rPr>
                <w:rFonts w:hint="eastAsia" w:ascii="仿宋_GB2312" w:eastAsia="仿宋_GB2312"/>
                <w:b/>
                <w:bCs/>
                <w:color w:val="000000"/>
              </w:rPr>
              <w:br w:type="textWrapping"/>
            </w:r>
            <w:r>
              <w:rPr>
                <w:rStyle w:val="52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5"/>
                <w:rFonts w:hint="eastAsia" w:ascii="仿宋_GB2312" w:eastAsia="仿宋_GB2312"/>
                <w:color w:val="000000"/>
              </w:rPr>
              <w:t>3.电子响应文件成功提交后，供应商可自行打印响应文件接收回执。</w:t>
            </w:r>
          </w:p>
        </w:tc>
      </w:tr>
      <w:tr w14:paraId="53D5F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2D2366">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45C50F57">
            <w:pPr>
              <w:pStyle w:val="54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51489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F68F8D">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03C959E8">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7D8AD65">
            <w:pPr>
              <w:pStyle w:val="5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98B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DDD56F">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1BF287EA">
            <w:pPr>
              <w:pStyle w:val="57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148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6094C2">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01436F07">
            <w:pPr>
              <w:pStyle w:val="59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2907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D91B34">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5468B2B3">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05F4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D6B83F">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0B5422C4">
            <w:pPr>
              <w:pStyle w:val="633"/>
              <w:spacing w:before="0" w:beforeAutospacing="0" w:after="0" w:afterAutospacing="0" w:line="460" w:lineRule="atLeast"/>
              <w:rPr>
                <w:rFonts w:ascii="仿宋_GB2312" w:eastAsia="仿宋_GB2312"/>
                <w:color w:val="000000"/>
              </w:rPr>
            </w:pPr>
            <w:r>
              <w:rPr>
                <w:rStyle w:val="63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4"/>
                <w:rFonts w:hint="eastAsia" w:ascii="仿宋_GB2312" w:eastAsia="仿宋_GB2312"/>
                <w:color w:val="000000"/>
              </w:rPr>
              <w:t>二、甄别方式：</w:t>
            </w:r>
            <w:r>
              <w:rPr>
                <w:rFonts w:hint="eastAsia" w:ascii="仿宋_GB2312" w:eastAsia="仿宋_GB2312"/>
                <w:b/>
                <w:bCs/>
                <w:color w:val="000000"/>
              </w:rPr>
              <w:br w:type="textWrapping"/>
            </w:r>
            <w:r>
              <w:rPr>
                <w:rStyle w:val="63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1C7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3F43D1">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6228DE6">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371EE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488A53">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2F563573">
            <w:pPr>
              <w:pStyle w:val="671"/>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签订合同时间：成交通知书发出后</w:t>
            </w:r>
            <w:r>
              <w:rPr>
                <w:rStyle w:val="672"/>
                <w:rFonts w:hint="eastAsia" w:ascii="仿宋_GB2312" w:eastAsia="仿宋_GB2312"/>
                <w:color w:val="000000"/>
                <w:u w:val="single"/>
              </w:rPr>
              <w:t>25</w:t>
            </w:r>
            <w:r>
              <w:rPr>
                <w:rStyle w:val="672"/>
                <w:rFonts w:hint="eastAsia" w:ascii="仿宋_GB2312" w:eastAsia="仿宋_GB2312"/>
                <w:color w:val="000000"/>
              </w:rPr>
              <w:t>日内。</w:t>
            </w:r>
          </w:p>
        </w:tc>
      </w:tr>
      <w:tr w14:paraId="26322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E04E79">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1D501921">
            <w:pPr>
              <w:pStyle w:val="69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0CD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E2090A">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50777FC0">
            <w:pPr>
              <w:pStyle w:val="70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38CA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FE3AA7">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57557C7B">
            <w:pPr>
              <w:pStyle w:val="72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4AB12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A862A7">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502B63FF">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FC91EC9">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4A799D6">
      <w:pPr>
        <w:spacing w:line="300" w:lineRule="exact"/>
        <w:jc w:val="center"/>
        <w:rPr>
          <w:rFonts w:hint="eastAsia" w:ascii="宋体" w:hAnsi="宋体"/>
          <w:b/>
          <w:sz w:val="32"/>
          <w:szCs w:val="32"/>
        </w:rPr>
      </w:pPr>
    </w:p>
    <w:p w14:paraId="31BE8D31">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475D88A5">
      <w:pPr>
        <w:snapToGrid w:val="0"/>
        <w:spacing w:line="440" w:lineRule="exact"/>
        <w:jc w:val="left"/>
        <w:outlineLvl w:val="1"/>
        <w:rPr>
          <w:rFonts w:hint="eastAsia" w:ascii="仿宋_GB2312" w:hAnsi="宋体" w:eastAsia="仿宋_GB2312"/>
          <w:b/>
          <w:sz w:val="24"/>
        </w:rPr>
      </w:pPr>
      <w:bookmarkStart w:id="27" w:name="_Toc254970527"/>
      <w:bookmarkStart w:id="28" w:name="_Toc254970668"/>
      <w:r>
        <w:rPr>
          <w:rFonts w:hint="eastAsia" w:ascii="仿宋_GB2312" w:hAnsi="宋体" w:eastAsia="仿宋_GB2312"/>
          <w:b/>
          <w:sz w:val="24"/>
        </w:rPr>
        <w:t>1.适用范围</w:t>
      </w:r>
      <w:bookmarkEnd w:id="27"/>
      <w:bookmarkEnd w:id="28"/>
    </w:p>
    <w:p w14:paraId="162C06D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1A41C0AC">
      <w:pPr>
        <w:snapToGrid w:val="0"/>
        <w:spacing w:line="440" w:lineRule="exact"/>
        <w:jc w:val="left"/>
        <w:outlineLvl w:val="1"/>
        <w:rPr>
          <w:rFonts w:hint="eastAsia" w:ascii="仿宋_GB2312" w:hAnsi="宋体" w:eastAsia="仿宋_GB2312"/>
          <w:b/>
          <w:sz w:val="24"/>
        </w:rPr>
      </w:pPr>
      <w:bookmarkStart w:id="29" w:name="_Toc254970669"/>
      <w:bookmarkStart w:id="30" w:name="_Toc254970528"/>
      <w:r>
        <w:rPr>
          <w:rFonts w:hint="eastAsia" w:ascii="仿宋_GB2312" w:hAnsi="宋体" w:eastAsia="仿宋_GB2312"/>
          <w:b/>
          <w:sz w:val="24"/>
        </w:rPr>
        <w:t>2.定义</w:t>
      </w:r>
      <w:bookmarkEnd w:id="29"/>
      <w:bookmarkEnd w:id="30"/>
    </w:p>
    <w:p w14:paraId="56EA9BD0">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柳州市雀儿山公园管理处</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5A49A09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1479CA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52CC9306">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4EC2C417">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72D8F3D">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529"/>
      <w:bookmarkStart w:id="32" w:name="_Toc254970670"/>
    </w:p>
    <w:p w14:paraId="0681449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BCC909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55256714">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71F039FF">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2703988C">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1"/>
      <w:bookmarkEnd w:id="32"/>
    </w:p>
    <w:p w14:paraId="41B9F29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17B18E00">
      <w:pPr>
        <w:snapToGrid w:val="0"/>
        <w:spacing w:line="420" w:lineRule="exact"/>
        <w:jc w:val="left"/>
        <w:outlineLvl w:val="1"/>
        <w:rPr>
          <w:rFonts w:hint="eastAsia" w:ascii="仿宋_GB2312" w:hAnsi="宋体" w:eastAsia="仿宋_GB2312"/>
          <w:b/>
          <w:sz w:val="24"/>
        </w:rPr>
      </w:pPr>
      <w:bookmarkStart w:id="33" w:name="_Toc254970530"/>
      <w:bookmarkStart w:id="34" w:name="_Toc254970671"/>
      <w:bookmarkStart w:id="35" w:name="_Toc254970533"/>
      <w:bookmarkStart w:id="36" w:name="_Toc254970674"/>
      <w:r>
        <w:rPr>
          <w:rFonts w:hint="eastAsia" w:ascii="仿宋_GB2312" w:hAnsi="宋体" w:eastAsia="仿宋_GB2312"/>
          <w:b/>
          <w:sz w:val="24"/>
        </w:rPr>
        <w:t>4.磋商委托</w:t>
      </w:r>
      <w:bookmarkEnd w:id="33"/>
      <w:bookmarkEnd w:id="34"/>
    </w:p>
    <w:p w14:paraId="54C073F2">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7210ED6">
      <w:pPr>
        <w:snapToGrid w:val="0"/>
        <w:spacing w:line="420" w:lineRule="exact"/>
        <w:jc w:val="left"/>
        <w:outlineLvl w:val="1"/>
        <w:rPr>
          <w:rFonts w:hint="eastAsia" w:ascii="仿宋_GB2312" w:hAnsi="宋体" w:eastAsia="仿宋_GB2312"/>
          <w:b/>
          <w:sz w:val="24"/>
        </w:rPr>
      </w:pPr>
      <w:bookmarkStart w:id="37" w:name="_Toc254970672"/>
      <w:bookmarkStart w:id="38" w:name="_Toc254970531"/>
      <w:r>
        <w:rPr>
          <w:rFonts w:hint="eastAsia" w:ascii="仿宋_GB2312" w:hAnsi="宋体" w:eastAsia="仿宋_GB2312"/>
          <w:b/>
          <w:sz w:val="24"/>
        </w:rPr>
        <w:t>5.磋商费用</w:t>
      </w:r>
      <w:bookmarkEnd w:id="37"/>
      <w:bookmarkEnd w:id="38"/>
    </w:p>
    <w:p w14:paraId="7EB32BD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9AB0DEC">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516807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7248716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25421552">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57EACC3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378735C4">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660994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30941F3E">
      <w:pPr>
        <w:snapToGrid w:val="0"/>
        <w:spacing w:line="420" w:lineRule="exact"/>
        <w:jc w:val="left"/>
        <w:outlineLvl w:val="1"/>
        <w:rPr>
          <w:rFonts w:hint="eastAsia" w:ascii="仿宋_GB2312" w:hAnsi="宋体" w:eastAsia="仿宋_GB2312"/>
          <w:b/>
          <w:sz w:val="24"/>
        </w:rPr>
      </w:pPr>
      <w:bookmarkStart w:id="39" w:name="_Toc254970673"/>
      <w:bookmarkStart w:id="40" w:name="_Toc254970532"/>
      <w:r>
        <w:rPr>
          <w:rFonts w:hint="eastAsia" w:ascii="仿宋_GB2312" w:hAnsi="宋体" w:eastAsia="仿宋_GB2312"/>
          <w:b/>
          <w:sz w:val="24"/>
        </w:rPr>
        <w:t>8.特别说明</w:t>
      </w:r>
      <w:bookmarkEnd w:id="39"/>
      <w:bookmarkEnd w:id="40"/>
    </w:p>
    <w:p w14:paraId="4A1D84B7">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318BF7AB">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655267F6">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4550B70F">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5"/>
    <w:bookmarkEnd w:id="36"/>
    <w:p w14:paraId="6CE2F9C6">
      <w:pPr>
        <w:pStyle w:val="26"/>
        <w:snapToGrid w:val="0"/>
        <w:spacing w:line="440" w:lineRule="exact"/>
        <w:rPr>
          <w:rFonts w:hint="eastAsia" w:ascii="仿宋_GB2312" w:hAnsi="宋体" w:eastAsia="仿宋_GB2312"/>
          <w:b/>
          <w:sz w:val="24"/>
          <w:szCs w:val="24"/>
        </w:rPr>
      </w:pPr>
      <w:bookmarkStart w:id="41" w:name="_Toc254970675"/>
      <w:bookmarkStart w:id="42" w:name="_Toc254970534"/>
      <w:r>
        <w:rPr>
          <w:rFonts w:hint="eastAsia" w:ascii="仿宋_GB2312" w:hAnsi="宋体" w:eastAsia="仿宋_GB2312"/>
          <w:b/>
          <w:sz w:val="24"/>
          <w:szCs w:val="24"/>
        </w:rPr>
        <w:t>二、竞争性磋商文件</w:t>
      </w:r>
      <w:bookmarkEnd w:id="41"/>
      <w:bookmarkEnd w:id="42"/>
    </w:p>
    <w:p w14:paraId="03FB64B1">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6D994A0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46C25CD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3E99085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5ED2FE3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7C31B4A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2A4892B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869CF2D">
      <w:pPr>
        <w:snapToGrid w:val="0"/>
        <w:spacing w:line="420" w:lineRule="exact"/>
        <w:jc w:val="left"/>
        <w:rPr>
          <w:rFonts w:hint="eastAsia" w:ascii="仿宋_GB2312" w:hAnsi="宋体" w:eastAsia="仿宋_GB2312" w:cs="Courier New"/>
          <w:b/>
          <w:sz w:val="24"/>
        </w:rPr>
      </w:pPr>
      <w:bookmarkStart w:id="43" w:name="_Toc254970536"/>
      <w:bookmarkStart w:id="44" w:name="_Toc254970677"/>
      <w:r>
        <w:rPr>
          <w:rFonts w:hint="eastAsia" w:ascii="仿宋_GB2312" w:hAnsi="宋体" w:eastAsia="仿宋_GB2312" w:cs="Courier New"/>
          <w:b/>
          <w:sz w:val="24"/>
        </w:rPr>
        <w:t>10.供应商的风险</w:t>
      </w:r>
    </w:p>
    <w:p w14:paraId="33D6B6D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B6B5EE6">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4F68E2E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32CC0FC4">
      <w:pPr>
        <w:snapToGrid w:val="0"/>
        <w:spacing w:line="420" w:lineRule="exact"/>
        <w:jc w:val="left"/>
        <w:rPr>
          <w:rFonts w:hint="eastAsia" w:ascii="仿宋_GB2312" w:hAnsi="宋体" w:eastAsia="仿宋_GB2312" w:cs="Courier New"/>
          <w:b/>
          <w:sz w:val="24"/>
        </w:rPr>
      </w:pPr>
      <w:bookmarkStart w:id="45" w:name="_Toc254970676"/>
      <w:bookmarkStart w:id="46" w:name="_Toc254970535"/>
      <w:r>
        <w:rPr>
          <w:rFonts w:hint="eastAsia" w:ascii="仿宋_GB2312" w:hAnsi="宋体" w:eastAsia="仿宋_GB2312" w:cs="Courier New"/>
          <w:b/>
          <w:sz w:val="24"/>
        </w:rPr>
        <w:t>三、竞争性磋商电子响应文件的编制</w:t>
      </w:r>
      <w:bookmarkEnd w:id="45"/>
      <w:bookmarkEnd w:id="46"/>
    </w:p>
    <w:p w14:paraId="3D1BFEE7">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6B7D9F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7A52A6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7172EBA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1D07AB5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0BC0619B">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14:paraId="60285C04">
      <w:pPr>
        <w:snapToGrid w:val="0"/>
        <w:spacing w:line="420" w:lineRule="exact"/>
        <w:ind w:firstLine="713" w:firstLineChars="296"/>
        <w:jc w:val="left"/>
        <w:rPr>
          <w:rFonts w:ascii="仿宋_GB2312" w:eastAsia="仿宋_GB2312"/>
          <w:b/>
          <w:bCs/>
          <w:sz w:val="24"/>
        </w:rPr>
      </w:pPr>
      <w:bookmarkStart w:id="47" w:name="_Toc254970537"/>
      <w:bookmarkStart w:id="48" w:name="_Toc254970678"/>
      <w:r>
        <w:rPr>
          <w:rFonts w:hint="eastAsia" w:ascii="仿宋_GB2312" w:hAnsi="宋体" w:eastAsia="仿宋_GB2312"/>
          <w:b/>
          <w:sz w:val="24"/>
        </w:rPr>
        <w:t>12.5.1</w:t>
      </w:r>
      <w:r>
        <w:rPr>
          <w:rFonts w:hint="eastAsia" w:ascii="仿宋_GB2312" w:eastAsia="仿宋_GB2312"/>
          <w:b/>
          <w:bCs/>
          <w:sz w:val="24"/>
        </w:rPr>
        <w:t>资格文件</w:t>
      </w:r>
    </w:p>
    <w:p w14:paraId="25D16F92">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9E7F4AE">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1B59A56C">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13D4AA43">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0EC7C7F8">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2546FF3C">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3492D3C">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09CCBAA">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3E9B488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2EBB7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827C74A">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4E43A936">
      <w:pPr>
        <w:snapToGrid w:val="0"/>
        <w:spacing w:line="340" w:lineRule="exact"/>
        <w:ind w:firstLine="472" w:firstLineChars="196"/>
        <w:jc w:val="left"/>
        <w:rPr>
          <w:rFonts w:hint="eastAsia" w:ascii="仿宋_GB2312" w:hAnsi="宋体" w:eastAsia="仿宋_GB2312" w:cs="Courier New"/>
          <w:sz w:val="24"/>
        </w:rPr>
      </w:pPr>
      <w:bookmarkStart w:id="49"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9"/>
    </w:p>
    <w:p w14:paraId="0EB9E7B4">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7C970F9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2B2E0878">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1CE75FD0">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5FC6FE18">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1C73F54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06CF56CE">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（7）针对本项目的进退场服务交接方案（如有，格式见第四章）；</w:t>
      </w:r>
    </w:p>
    <w:p w14:paraId="0986F21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（8）清扫保洁服务方案（如有，格式见第四章）；</w:t>
      </w:r>
    </w:p>
    <w:p w14:paraId="4AA5D06F">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（9）物资配备（如有，格式见第四章）；</w:t>
      </w:r>
    </w:p>
    <w:p w14:paraId="2F48431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）项目管理制度</w:t>
      </w:r>
      <w:r>
        <w:rPr>
          <w:rFonts w:hint="eastAsia" w:ascii="仿宋_GB2312" w:eastAsia="仿宋_GB2312"/>
          <w:color w:val="000000"/>
        </w:rPr>
        <w:t>（如有，格式见第四章）；</w:t>
      </w:r>
    </w:p>
    <w:p w14:paraId="2C200A54">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lang w:val="en-US" w:eastAsia="zh-CN"/>
        </w:rPr>
        <w:t xml:space="preserve">    （11）应急事件处理方案（</w:t>
      </w:r>
      <w:r>
        <w:rPr>
          <w:rFonts w:hint="eastAsia" w:ascii="仿宋_GB2312" w:eastAsia="仿宋_GB2312"/>
          <w:color w:val="000000"/>
        </w:rPr>
        <w:t>如有，格式见第四章</w:t>
      </w:r>
      <w:r>
        <w:rPr>
          <w:rFonts w:hint="eastAsia" w:ascii="仿宋_GB2312" w:eastAsia="仿宋_GB2312"/>
          <w:color w:val="000000"/>
          <w:lang w:val="en-US" w:eastAsia="zh-CN"/>
        </w:rPr>
        <w:t>）</w:t>
      </w:r>
    </w:p>
    <w:p w14:paraId="16A0FAD4">
      <w:pPr>
        <w:pStyle w:val="33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12</w:t>
      </w:r>
      <w:r>
        <w:rPr>
          <w:rFonts w:hint="eastAsia" w:ascii="仿宋_GB2312" w:eastAsia="仿宋_GB2312"/>
          <w:color w:val="000000"/>
        </w:rPr>
        <w:t>）人员管理方案（如有，格式见第四章）；</w:t>
      </w:r>
    </w:p>
    <w:p w14:paraId="33BC817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）供应商同类项目经验一览表（如有，格式见第四章）；</w:t>
      </w:r>
    </w:p>
    <w:p w14:paraId="4F21774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14:paraId="52A8D1C8">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bookmarkEnd w:id="47"/>
    <w:bookmarkEnd w:id="48"/>
    <w:p w14:paraId="14934A1C">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413B70A4">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473384E6">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25F2A00D">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349027DB">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519A399">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2ABDDFF1">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AF4FBE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593D93C">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40C1B8A6">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29A91138">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4FA5632E">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4794E03">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5CF7D5F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AE96BE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50575E2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7F11880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53FB8B1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6157D32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1B9E2F16">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8F143AD">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6B544BDD">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297B5D09">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044010D1">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4BED818A">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0A124B81">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761CA724">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755C1818">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32889165">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2E1F513">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6C755D7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3DA0F2C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4618F4DF">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5C95B69">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7E7DED8">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76435F7C">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3C104C8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56B83F70">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F6364B1">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AE63D8D">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6B28650E">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C31AC1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1CFA3B5E">
      <w:pPr>
        <w:spacing w:line="420" w:lineRule="exact"/>
        <w:rPr>
          <w:rFonts w:ascii="仿宋_GB2312" w:eastAsia="仿宋_GB2312"/>
          <w:sz w:val="24"/>
        </w:rPr>
      </w:pPr>
      <w:r>
        <w:rPr>
          <w:rFonts w:hint="eastAsia" w:ascii="仿宋_GB2312" w:hAnsi="宋体" w:eastAsia="仿宋_GB2312"/>
          <w:b/>
          <w:sz w:val="24"/>
        </w:rPr>
        <w:t>十、符合性审查</w:t>
      </w:r>
    </w:p>
    <w:p w14:paraId="6B274A87">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BF140E4">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40E45E61">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B0CDE50">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39BBE0C9">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2B4119D6">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7CE4FE">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345E035D">
      <w:pPr>
        <w:spacing w:line="420" w:lineRule="exact"/>
        <w:ind w:firstLine="720" w:firstLineChars="300"/>
        <w:rPr>
          <w:rFonts w:ascii="仿宋_GB2312" w:eastAsia="仿宋_GB2312"/>
          <w:bCs/>
          <w:sz w:val="24"/>
        </w:rPr>
      </w:pPr>
      <w:r>
        <w:rPr>
          <w:rFonts w:hint="eastAsia" w:ascii="仿宋_GB2312" w:eastAsia="仿宋_GB2312"/>
          <w:bCs/>
          <w:sz w:val="24"/>
        </w:rPr>
        <w:t>22.3 供应商有以下情形之一的，磋商小组有权视该响应文件无效:</w:t>
      </w:r>
    </w:p>
    <w:p w14:paraId="73D3C125">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5604DCC">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5985A7A5">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p>
    <w:p w14:paraId="583DECEA">
      <w:pPr>
        <w:spacing w:line="420" w:lineRule="exact"/>
        <w:rPr>
          <w:rFonts w:ascii="仿宋_GB2312" w:eastAsia="仿宋_GB2312"/>
          <w:b/>
          <w:bCs/>
          <w:sz w:val="24"/>
        </w:rPr>
      </w:pPr>
      <w:r>
        <w:rPr>
          <w:rFonts w:hint="eastAsia" w:ascii="仿宋_GB2312" w:eastAsia="仿宋_GB2312"/>
          <w:b/>
          <w:bCs/>
          <w:sz w:val="24"/>
        </w:rPr>
        <w:t>十一、无效响应的情形</w:t>
      </w:r>
    </w:p>
    <w:p w14:paraId="69930157">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16D0089F">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2D161709">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245B0CBE">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E387C0E">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9FE5B56">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2465F4A8">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7A823DEF">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4DCCAD57">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02D69F54">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BFEE8A8">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40AAA1C2">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57B0B7F0">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9E76BCD">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4D66728E">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1C69ED1B">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4E1D8FC8">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6471953">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01B4BBC">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8FD4434">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5046F660">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693666CB">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6446BF5D">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704A6791">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3CBD5849">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2D6F10CF">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3E532AF5">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46A2E994">
      <w:pPr>
        <w:spacing w:line="420" w:lineRule="exact"/>
        <w:rPr>
          <w:rFonts w:ascii="仿宋_GB2312" w:eastAsia="仿宋_GB2312"/>
          <w:b/>
          <w:sz w:val="24"/>
        </w:rPr>
      </w:pPr>
      <w:r>
        <w:rPr>
          <w:rFonts w:hint="eastAsia" w:ascii="仿宋_GB2312" w:eastAsia="仿宋_GB2312"/>
          <w:b/>
          <w:sz w:val="24"/>
        </w:rPr>
        <w:t>十二、磋商的步骤</w:t>
      </w:r>
    </w:p>
    <w:p w14:paraId="5BD5CA89">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4532AA4B">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2AFDA265">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24600D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50C25DB2">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77BE68A0">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2942015">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3F1B0FA8">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E090528">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000E400">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05A6FF2E">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7ED7C1B6">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52D18C2A">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ED2641B">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7A8DD87C">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520932B3">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4AC3BA26">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2D89E9B7">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305A52A">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DE1CD12">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05D861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614A0B80">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3BEF39B">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3DBD8E27">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54BC0075">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2E6E24A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588D6B9">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5700873C">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18B4C2C">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053E4E45">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3423355F">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1D40773C">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E522CBD">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F220290">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18CA27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467AD72">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E18BAA5">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124D0CCB">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0BA73A39">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0A2B507E">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707AD1B1">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3C0319">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25CC64D6">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4C027F98">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7DDB7A49">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4C41E132">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2F68DA5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440ACA91">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91DD362">
      <w:pPr>
        <w:spacing w:line="420" w:lineRule="exact"/>
        <w:rPr>
          <w:rFonts w:ascii="仿宋_GB2312" w:eastAsia="仿宋_GB2312"/>
          <w:b/>
          <w:sz w:val="24"/>
        </w:rPr>
      </w:pPr>
      <w:r>
        <w:rPr>
          <w:rFonts w:hint="eastAsia" w:ascii="仿宋_GB2312" w:eastAsia="仿宋_GB2312"/>
          <w:b/>
          <w:sz w:val="24"/>
        </w:rPr>
        <w:t>十四、确定成交供应商办法</w:t>
      </w:r>
    </w:p>
    <w:p w14:paraId="064930B1">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08FB3AE">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7A2C456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D70EEBC">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1F8A1A13">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14:paraId="50E55A69">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4C6A484D">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4E04D521">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6E9C6D8">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289E821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AAA3CED">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04E87410">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7B0AE447">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3331F80">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1F8EFA8">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79CA46C">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BB484E1">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29D5564C">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253D8C08">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F60AD10">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06D48AC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6E93703">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D4A91AA">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2C78845E">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75731E5D">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635DCCF4">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41B28C2">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806396D">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61FD1909">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60159669">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3E8DC1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2D7AFFAB">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39C6C2AA">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1EC2AE09">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70CBECE3">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5C5731A2">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71EFCA1">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40797BBB">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2965BEFD">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19310A3F">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F5A1982">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pgNumType w:fmt="decimal"/>
          <w:cols w:space="720" w:num="1"/>
          <w:docGrid w:type="lines" w:linePitch="312" w:charSpace="0"/>
        </w:sectPr>
      </w:pPr>
    </w:p>
    <w:p w14:paraId="5B70946C">
      <w:pPr>
        <w:pStyle w:val="3"/>
        <w:jc w:val="center"/>
        <w:rPr>
          <w:rFonts w:hint="eastAsia" w:ascii="宋体" w:hAnsi="宋体"/>
          <w:sz w:val="32"/>
          <w:szCs w:val="32"/>
        </w:rPr>
      </w:pPr>
      <w:bookmarkStart w:id="50" w:name="_Toc3423"/>
      <w:bookmarkStart w:id="51" w:name="_Toc32103"/>
      <w:bookmarkStart w:id="52" w:name="_Toc1175"/>
      <w:r>
        <w:rPr>
          <w:rFonts w:hint="eastAsia" w:ascii="宋体" w:hAnsi="宋体"/>
          <w:sz w:val="32"/>
          <w:szCs w:val="32"/>
        </w:rPr>
        <w:t>第三章  采购需求</w:t>
      </w:r>
      <w:bookmarkEnd w:id="50"/>
      <w:bookmarkEnd w:id="51"/>
      <w:bookmarkEnd w:id="52"/>
    </w:p>
    <w:p w14:paraId="27EFD513">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0EA13FCB">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773F966">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6"/>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60"/>
        <w:gridCol w:w="7573"/>
        <w:gridCol w:w="1014"/>
      </w:tblGrid>
      <w:tr w14:paraId="616B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6A6DB91">
            <w:pPr>
              <w:spacing w:line="276" w:lineRule="auto"/>
              <w:jc w:val="left"/>
              <w:rPr>
                <w:rFonts w:ascii="仿宋_GB2312" w:hAnsi="仿宋_GB2312" w:eastAsia="仿宋_GB2312" w:cs="仿宋_GB2312"/>
                <w:sz w:val="24"/>
              </w:rPr>
            </w:pPr>
            <w:r>
              <w:rPr>
                <w:rFonts w:hint="eastAsia" w:ascii="仿宋_GB2312" w:hAnsi="仿宋_GB2312" w:eastAsia="仿宋_GB2312" w:cs="仿宋_GB2312"/>
                <w:b/>
                <w:bCs/>
                <w:sz w:val="24"/>
              </w:rPr>
              <w:t>★</w:t>
            </w:r>
            <w:r>
              <w:rPr>
                <w:rFonts w:hint="eastAsia" w:ascii="仿宋_GB2312" w:hAnsi="仿宋_GB2312" w:eastAsia="仿宋_GB2312" w:cs="仿宋_GB2312"/>
                <w:b/>
                <w:sz w:val="24"/>
              </w:rPr>
              <w:t>一、</w:t>
            </w:r>
            <w:r>
              <w:rPr>
                <w:rFonts w:hint="eastAsia" w:ascii="仿宋_GB2312" w:hAnsi="仿宋_GB2312" w:eastAsia="仿宋_GB2312" w:cs="仿宋_GB2312"/>
                <w:b/>
                <w:kern w:val="0"/>
                <w:sz w:val="24"/>
              </w:rPr>
              <w:t>项目要求及服务需求</w:t>
            </w:r>
          </w:p>
        </w:tc>
      </w:tr>
      <w:tr w14:paraId="79A1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14:paraId="7F900B6F">
            <w:pPr>
              <w:spacing w:line="276" w:lineRule="auto"/>
              <w:jc w:val="left"/>
              <w:rPr>
                <w:rFonts w:ascii="仿宋_GB2312" w:hAnsi="仿宋_GB2312" w:eastAsia="仿宋_GB2312" w:cs="仿宋_GB2312"/>
                <w:b/>
                <w:sz w:val="24"/>
              </w:rPr>
            </w:pPr>
            <w:r>
              <w:rPr>
                <w:rFonts w:hint="eastAsia" w:ascii="仿宋_GB2312" w:hAnsi="仿宋_GB2312" w:eastAsia="仿宋_GB2312" w:cs="仿宋_GB2312"/>
                <w:b/>
                <w:sz w:val="24"/>
              </w:rPr>
              <w:t>项号</w:t>
            </w:r>
          </w:p>
        </w:tc>
        <w:tc>
          <w:tcPr>
            <w:tcW w:w="860" w:type="dxa"/>
            <w:tcBorders>
              <w:top w:val="single" w:color="auto" w:sz="4" w:space="0"/>
              <w:left w:val="single" w:color="auto" w:sz="4" w:space="0"/>
              <w:bottom w:val="single" w:color="auto" w:sz="4" w:space="0"/>
              <w:right w:val="single" w:color="auto" w:sz="4" w:space="0"/>
            </w:tcBorders>
            <w:vAlign w:val="center"/>
          </w:tcPr>
          <w:p w14:paraId="6E7FE9D0">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名称</w:t>
            </w:r>
          </w:p>
        </w:tc>
        <w:tc>
          <w:tcPr>
            <w:tcW w:w="7573" w:type="dxa"/>
            <w:tcBorders>
              <w:top w:val="single" w:color="auto" w:sz="4" w:space="0"/>
              <w:left w:val="single" w:color="auto" w:sz="4" w:space="0"/>
              <w:bottom w:val="single" w:color="auto" w:sz="4" w:space="0"/>
              <w:right w:val="single" w:color="auto" w:sz="4" w:space="0"/>
            </w:tcBorders>
            <w:vAlign w:val="center"/>
          </w:tcPr>
          <w:p w14:paraId="53FD1342">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1014" w:type="dxa"/>
            <w:tcBorders>
              <w:top w:val="single" w:color="auto" w:sz="4" w:space="0"/>
              <w:left w:val="single" w:color="auto" w:sz="4" w:space="0"/>
              <w:bottom w:val="single" w:color="auto" w:sz="4" w:space="0"/>
              <w:right w:val="single" w:color="auto" w:sz="4" w:space="0"/>
            </w:tcBorders>
            <w:vAlign w:val="center"/>
          </w:tcPr>
          <w:p w14:paraId="43643256">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数量及单位</w:t>
            </w:r>
          </w:p>
        </w:tc>
      </w:tr>
      <w:tr w14:paraId="1FF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14:paraId="14161CDA">
            <w:pPr>
              <w:spacing w:line="276" w:lineRule="auto"/>
              <w:jc w:val="left"/>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1</w:t>
            </w:r>
          </w:p>
        </w:tc>
        <w:tc>
          <w:tcPr>
            <w:tcW w:w="860" w:type="dxa"/>
            <w:tcBorders>
              <w:top w:val="single" w:color="auto" w:sz="4" w:space="0"/>
              <w:left w:val="single" w:color="auto" w:sz="4" w:space="0"/>
              <w:bottom w:val="single" w:color="auto" w:sz="4" w:space="0"/>
              <w:right w:val="single" w:color="auto" w:sz="4" w:space="0"/>
            </w:tcBorders>
            <w:vAlign w:val="center"/>
          </w:tcPr>
          <w:p w14:paraId="09FA85F0">
            <w:pPr>
              <w:spacing w:line="276" w:lineRule="auto"/>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柳州市雀儿山公园清扫保洁服务采购</w:t>
            </w:r>
          </w:p>
          <w:p w14:paraId="3997F326">
            <w:pPr>
              <w:spacing w:line="276" w:lineRule="auto"/>
              <w:jc w:val="center"/>
              <w:rPr>
                <w:rFonts w:hint="eastAsia" w:ascii="仿宋_GB2312" w:hAnsi="仿宋_GB2312" w:eastAsia="仿宋_GB2312" w:cs="仿宋_GB2312"/>
                <w:b w:val="0"/>
                <w:bCs/>
                <w:sz w:val="24"/>
              </w:rPr>
            </w:pPr>
          </w:p>
        </w:tc>
        <w:tc>
          <w:tcPr>
            <w:tcW w:w="7573" w:type="dxa"/>
            <w:tcBorders>
              <w:top w:val="single" w:color="auto" w:sz="4" w:space="0"/>
              <w:left w:val="single" w:color="auto" w:sz="4" w:space="0"/>
              <w:bottom w:val="single" w:color="auto" w:sz="4" w:space="0"/>
              <w:right w:val="single" w:color="auto" w:sz="4" w:space="0"/>
            </w:tcBorders>
            <w:vAlign w:val="center"/>
          </w:tcPr>
          <w:p w14:paraId="39B80F65">
            <w:pPr>
              <w:widowControl w:val="0"/>
              <w:spacing w:line="400" w:lineRule="exact"/>
              <w:ind w:firstLine="241" w:firstLineChars="100"/>
              <w:jc w:val="left"/>
              <w:rPr>
                <w:rStyle w:val="339"/>
                <w:rFonts w:hint="default" w:ascii="仿宋_GB2312" w:hAnsi="仿宋_GB2312" w:eastAsia="仿宋_GB2312" w:cs="仿宋_GB2312"/>
                <w:b/>
                <w:bCs/>
                <w:color w:val="auto"/>
                <w:sz w:val="24"/>
                <w:szCs w:val="24"/>
              </w:rPr>
            </w:pPr>
            <w:r>
              <w:rPr>
                <w:rStyle w:val="339"/>
                <w:rFonts w:hint="default" w:ascii="仿宋_GB2312" w:hAnsi="仿宋_GB2312" w:eastAsia="仿宋_GB2312" w:cs="仿宋_GB2312"/>
                <w:b/>
                <w:bCs/>
                <w:color w:val="auto"/>
                <w:sz w:val="24"/>
                <w:szCs w:val="24"/>
              </w:rPr>
              <w:t>一、项目概况</w:t>
            </w:r>
          </w:p>
          <w:p w14:paraId="2B13B7EB">
            <w:pPr>
              <w:widowControl w:val="0"/>
              <w:spacing w:line="400" w:lineRule="exact"/>
              <w:ind w:firstLine="240" w:firstLineChars="100"/>
              <w:jc w:val="left"/>
              <w:rPr>
                <w:rStyle w:val="339"/>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rPr>
              <w:t>（</w:t>
            </w:r>
            <w:r>
              <w:rPr>
                <w:rFonts w:hint="eastAsia" w:ascii="仿宋_GB2312" w:hAnsi="仿宋_GB2312" w:eastAsia="仿宋_GB2312" w:cs="仿宋_GB2312"/>
                <w:b/>
                <w:bCs/>
                <w:sz w:val="24"/>
              </w:rPr>
              <w:t>一）服务地址</w:t>
            </w:r>
            <w:r>
              <w:rPr>
                <w:rFonts w:hint="eastAsia" w:ascii="仿宋_GB2312" w:hAnsi="仿宋_GB2312" w:eastAsia="仿宋_GB2312" w:cs="仿宋_GB2312"/>
                <w:sz w:val="24"/>
              </w:rPr>
              <w:t>：</w:t>
            </w:r>
            <w:r>
              <w:rPr>
                <w:rStyle w:val="339"/>
                <w:rFonts w:hint="default" w:ascii="仿宋_GB2312" w:hAnsi="仿宋_GB2312" w:eastAsia="仿宋_GB2312" w:cs="仿宋_GB2312"/>
                <w:color w:val="auto"/>
                <w:sz w:val="24"/>
                <w:szCs w:val="24"/>
              </w:rPr>
              <w:t>柳州市柳北区雀儿山路5号雀儿山公园</w:t>
            </w:r>
            <w:r>
              <w:rPr>
                <w:rStyle w:val="339"/>
                <w:rFonts w:hint="eastAsia" w:ascii="仿宋_GB2312" w:hAnsi="仿宋_GB2312" w:eastAsia="仿宋_GB2312" w:cs="仿宋_GB2312"/>
                <w:color w:val="auto"/>
                <w:sz w:val="24"/>
                <w:szCs w:val="24"/>
                <w:lang w:eastAsia="zh-CN"/>
              </w:rPr>
              <w:t>。</w:t>
            </w:r>
          </w:p>
          <w:p w14:paraId="1D7A4769">
            <w:pPr>
              <w:snapToGrid/>
              <w:spacing w:line="400" w:lineRule="exact"/>
              <w:ind w:right="0" w:rightChars="0"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（二</w:t>
            </w:r>
            <w:r>
              <w:rPr>
                <w:rFonts w:hint="eastAsia" w:ascii="仿宋_GB2312" w:hAnsi="仿宋_GB2312" w:eastAsia="仿宋_GB2312" w:cs="仿宋_GB2312"/>
                <w:b/>
                <w:bCs/>
                <w:sz w:val="24"/>
              </w:rPr>
              <w:t>）服务范围</w:t>
            </w:r>
            <w:r>
              <w:rPr>
                <w:rFonts w:hint="eastAsia" w:ascii="仿宋_GB2312" w:hAnsi="仿宋_GB2312" w:eastAsia="仿宋_GB2312" w:cs="仿宋_GB2312"/>
                <w:sz w:val="24"/>
              </w:rPr>
              <w:t>：</w:t>
            </w:r>
          </w:p>
          <w:p w14:paraId="777F62E0">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color w:val="FF0000"/>
                <w:sz w:val="24"/>
                <w:highlight w:val="none"/>
              </w:rPr>
            </w:pPr>
            <w:r>
              <w:rPr>
                <w:rFonts w:hint="eastAsia" w:ascii="仿宋_GB2312" w:hAnsi="仿宋_GB2312" w:eastAsia="仿宋_GB2312" w:cs="仿宋_GB2312"/>
                <w:b w:val="0"/>
                <w:bCs/>
                <w:sz w:val="24"/>
              </w:rPr>
              <w:t>（1）负责公园管理范围清扫保洁服务，其中硬化地面积13.7万平米，如在合同服务期内因公园改造有新增硬化地面积1千平米内的由</w:t>
            </w:r>
            <w:r>
              <w:rPr>
                <w:rFonts w:hint="eastAsia" w:ascii="仿宋_GB2312" w:hAnsi="仿宋_GB2312" w:eastAsia="仿宋_GB2312" w:cs="仿宋_GB2312"/>
                <w:b w:val="0"/>
                <w:bCs/>
                <w:sz w:val="24"/>
                <w:lang w:val="en-US" w:eastAsia="zh-CN"/>
              </w:rPr>
              <w:t>供应商</w:t>
            </w:r>
            <w:r>
              <w:rPr>
                <w:rFonts w:hint="eastAsia" w:ascii="仿宋_GB2312" w:hAnsi="仿宋_GB2312" w:eastAsia="仿宋_GB2312" w:cs="仿宋_GB2312"/>
                <w:b w:val="0"/>
                <w:bCs/>
                <w:sz w:val="24"/>
              </w:rPr>
              <w:t>负责，超出1千平米范围的则双方协商解决。公园管理范围内的16座公共厕所卫生保洁清扫及管理</w:t>
            </w:r>
            <w:r>
              <w:rPr>
                <w:rFonts w:hint="eastAsia" w:ascii="仿宋_GB2312" w:hAnsi="仿宋_GB2312" w:eastAsia="仿宋_GB2312" w:cs="仿宋_GB2312"/>
                <w:b w:val="0"/>
                <w:bCs/>
                <w:sz w:val="24"/>
                <w:highlight w:val="none"/>
              </w:rPr>
              <w:t>工作。</w:t>
            </w:r>
            <w:r>
              <w:rPr>
                <w:rFonts w:hint="eastAsia" w:ascii="仿宋_GB2312" w:hAnsi="仿宋_GB2312" w:eastAsia="仿宋_GB2312" w:cs="仿宋_GB2312"/>
                <w:b w:val="0"/>
                <w:bCs/>
                <w:color w:val="auto"/>
                <w:sz w:val="24"/>
                <w:highlight w:val="none"/>
              </w:rPr>
              <w:t>负责公园管理范围的垃圾清</w:t>
            </w:r>
            <w:r>
              <w:rPr>
                <w:rFonts w:hint="eastAsia" w:ascii="仿宋_GB2312" w:hAnsi="仿宋_GB2312" w:eastAsia="仿宋_GB2312" w:cs="仿宋_GB2312"/>
                <w:b w:val="0"/>
                <w:bCs/>
                <w:color w:val="auto"/>
                <w:sz w:val="24"/>
                <w:highlight w:val="none"/>
                <w:lang w:val="en-US" w:eastAsia="zh-CN"/>
              </w:rPr>
              <w:t>理</w:t>
            </w:r>
            <w:r>
              <w:rPr>
                <w:rFonts w:hint="eastAsia" w:ascii="仿宋_GB2312" w:hAnsi="仿宋_GB2312" w:eastAsia="仿宋_GB2312" w:cs="仿宋_GB2312"/>
                <w:b w:val="0"/>
                <w:bCs/>
                <w:color w:val="auto"/>
                <w:sz w:val="24"/>
                <w:highlight w:val="none"/>
              </w:rPr>
              <w:t>工作（包含绿化垃圾和生活垃圾）</w:t>
            </w:r>
            <w:r>
              <w:rPr>
                <w:rFonts w:hint="eastAsia" w:ascii="仿宋_GB2312" w:hAnsi="仿宋_GB2312" w:eastAsia="仿宋_GB2312" w:cs="仿宋_GB2312"/>
                <w:b w:val="0"/>
                <w:bCs/>
                <w:color w:val="auto"/>
                <w:sz w:val="24"/>
                <w:highlight w:val="none"/>
                <w:lang w:eastAsia="zh-CN"/>
              </w:rPr>
              <w:t>。</w:t>
            </w:r>
          </w:p>
          <w:p w14:paraId="21D39D7A">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（2）柳州市雀儿山公园管理范围内的道路、草坪、绿化带、地台、垃圾桶、垃圾小站、公厕、山体</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Cs/>
                <w:color w:val="auto"/>
                <w:sz w:val="24"/>
                <w:highlight w:val="none"/>
              </w:rPr>
              <w:t>化粪池、沉沙井、下水道、排污口</w:t>
            </w:r>
            <w:r>
              <w:rPr>
                <w:rFonts w:hint="eastAsia" w:ascii="仿宋_GB2312" w:hAnsi="仿宋_GB2312" w:eastAsia="仿宋_GB2312" w:cs="仿宋_GB2312"/>
                <w:b w:val="0"/>
                <w:bCs/>
                <w:sz w:val="24"/>
              </w:rPr>
              <w:t>的卫生清扫保洁管理工作。配合</w:t>
            </w:r>
            <w:r>
              <w:rPr>
                <w:rFonts w:hint="eastAsia" w:ascii="仿宋_GB2312" w:hAnsi="仿宋_GB2312" w:eastAsia="仿宋_GB2312" w:cs="仿宋_GB2312"/>
                <w:b w:val="0"/>
                <w:bCs/>
                <w:sz w:val="24"/>
                <w:lang w:eastAsia="zh-CN"/>
              </w:rPr>
              <w:t>采购人</w:t>
            </w:r>
            <w:r>
              <w:rPr>
                <w:rFonts w:hint="eastAsia" w:ascii="仿宋_GB2312" w:hAnsi="仿宋_GB2312" w:eastAsia="仿宋_GB2312" w:cs="仿宋_GB2312"/>
                <w:b w:val="0"/>
                <w:bCs/>
                <w:sz w:val="24"/>
              </w:rPr>
              <w:t>完成上级检查工作及突发事件的处置。</w:t>
            </w:r>
          </w:p>
          <w:p w14:paraId="5D8FACA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（3）柳州市雀儿山公园配备</w:t>
            </w:r>
            <w:r>
              <w:rPr>
                <w:rFonts w:hint="eastAsia" w:ascii="仿宋_GB2312" w:hAnsi="仿宋_GB2312" w:eastAsia="仿宋_GB2312" w:cs="仿宋_GB2312"/>
                <w:b w:val="0"/>
                <w:bCs/>
                <w:sz w:val="24"/>
                <w:lang w:eastAsia="zh-CN"/>
              </w:rPr>
              <w:t>安</w:t>
            </w:r>
            <w:r>
              <w:rPr>
                <w:rFonts w:hint="eastAsia" w:ascii="仿宋_GB2312" w:hAnsi="仿宋_GB2312" w:eastAsia="仿宋_GB2312" w:cs="仿宋_GB2312"/>
                <w:b w:val="0"/>
                <w:bCs/>
                <w:sz w:val="24"/>
              </w:rPr>
              <w:t>防监控系统、广播系统、供电系统、供水系统、照明系统、排污系统、排水系统、公园各类标识牌的防尘、防锈、清理和清扫保洁工作。</w:t>
            </w:r>
          </w:p>
          <w:p w14:paraId="02011B18">
            <w:pPr>
              <w:snapToGrid/>
              <w:spacing w:line="400" w:lineRule="exact"/>
              <w:ind w:firstLine="241" w:firstLineChars="100"/>
              <w:jc w:val="left"/>
              <w:rPr>
                <w:rFonts w:ascii="仿宋_GB2312" w:hAnsi="仿宋_GB2312" w:eastAsia="仿宋_GB2312" w:cs="仿宋_GB2312"/>
                <w:b/>
                <w:bCs/>
                <w:sz w:val="24"/>
              </w:rPr>
            </w:pPr>
            <w:r>
              <w:rPr>
                <w:rFonts w:hint="eastAsia" w:ascii="仿宋_GB2312" w:hAnsi="仿宋_GB2312" w:eastAsia="仿宋_GB2312" w:cs="仿宋_GB2312"/>
                <w:b/>
                <w:bCs/>
                <w:sz w:val="24"/>
              </w:rPr>
              <w:t xml:space="preserve">二、岗位设置及人员素质要求 </w:t>
            </w:r>
          </w:p>
          <w:p w14:paraId="4FD56096">
            <w:pPr>
              <w:snapToGrid/>
              <w:spacing w:line="400" w:lineRule="exact"/>
              <w:ind w:firstLine="241" w:firstLineChars="100"/>
              <w:jc w:val="left"/>
              <w:rPr>
                <w:rFonts w:eastAsia="仿宋_GB2312"/>
                <w:sz w:val="24"/>
              </w:rPr>
            </w:pPr>
            <w:r>
              <w:rPr>
                <w:rFonts w:hint="eastAsia" w:ascii="仿宋_GB2312" w:hAnsi="仿宋_GB2312" w:eastAsia="仿宋_GB2312" w:cs="仿宋_GB2312"/>
                <w:b/>
                <w:bCs/>
                <w:sz w:val="24"/>
              </w:rPr>
              <w:t>（一）岗位设置</w:t>
            </w:r>
          </w:p>
          <w:tbl>
            <w:tblPr>
              <w:tblStyle w:val="340"/>
              <w:tblW w:w="7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50"/>
              <w:gridCol w:w="1470"/>
              <w:gridCol w:w="2565"/>
            </w:tblGrid>
            <w:tr w14:paraId="3C53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90CC19E">
                  <w:pPr>
                    <w:widowControl w:val="0"/>
                    <w:spacing w:line="400" w:lineRule="exact"/>
                    <w:ind w:firstLine="210" w:firstLineChars="100"/>
                    <w:jc w:val="left"/>
                    <w:rPr>
                      <w:rFonts w:ascii="仿宋_GB2312" w:hAnsi="仿宋_GB2312" w:eastAsia="仿宋_GB2312" w:cs="仿宋_GB2312"/>
                      <w:b/>
                      <w:bCs/>
                      <w:color w:val="auto"/>
                    </w:rPr>
                  </w:pPr>
                  <w:r>
                    <w:rPr>
                      <w:rFonts w:hint="eastAsia" w:ascii="仿宋_GB2312" w:hAnsi="仿宋_GB2312" w:eastAsia="仿宋_GB2312" w:cs="仿宋_GB2312"/>
                      <w:color w:val="auto"/>
                    </w:rPr>
                    <w:t>序号</w:t>
                  </w:r>
                </w:p>
              </w:tc>
              <w:tc>
                <w:tcPr>
                  <w:tcW w:w="2250" w:type="dxa"/>
                  <w:vAlign w:val="center"/>
                </w:tcPr>
                <w:p w14:paraId="1F2CE9DB">
                  <w:pPr>
                    <w:widowControl w:val="0"/>
                    <w:spacing w:line="400" w:lineRule="exact"/>
                    <w:ind w:firstLine="210" w:firstLineChars="100"/>
                    <w:jc w:val="left"/>
                    <w:rPr>
                      <w:rFonts w:ascii="仿宋_GB2312" w:hAnsi="仿宋_GB2312" w:eastAsia="仿宋_GB2312" w:cs="仿宋_GB2312"/>
                      <w:b/>
                      <w:bCs/>
                      <w:color w:val="auto"/>
                    </w:rPr>
                  </w:pPr>
                  <w:r>
                    <w:rPr>
                      <w:rFonts w:hint="eastAsia" w:ascii="仿宋_GB2312" w:hAnsi="仿宋_GB2312" w:eastAsia="仿宋_GB2312" w:cs="仿宋_GB2312"/>
                      <w:color w:val="auto"/>
                    </w:rPr>
                    <w:t>项目工作岗位</w:t>
                  </w:r>
                </w:p>
              </w:tc>
              <w:tc>
                <w:tcPr>
                  <w:tcW w:w="1470" w:type="dxa"/>
                  <w:vAlign w:val="center"/>
                </w:tcPr>
                <w:p w14:paraId="681E2B63">
                  <w:pPr>
                    <w:widowControl w:val="0"/>
                    <w:spacing w:line="400" w:lineRule="exact"/>
                    <w:ind w:firstLine="210" w:firstLineChars="100"/>
                    <w:jc w:val="left"/>
                    <w:rPr>
                      <w:rFonts w:ascii="仿宋_GB2312" w:hAnsi="仿宋_GB2312" w:eastAsia="仿宋_GB2312" w:cs="仿宋_GB2312"/>
                      <w:b/>
                      <w:bCs/>
                      <w:color w:val="auto"/>
                    </w:rPr>
                  </w:pPr>
                  <w:r>
                    <w:rPr>
                      <w:rFonts w:hint="eastAsia" w:ascii="仿宋_GB2312" w:hAnsi="仿宋_GB2312" w:eastAsia="仿宋_GB2312" w:cs="仿宋_GB2312"/>
                      <w:color w:val="auto"/>
                    </w:rPr>
                    <w:t>项目人数</w:t>
                  </w:r>
                </w:p>
              </w:tc>
              <w:tc>
                <w:tcPr>
                  <w:tcW w:w="2565" w:type="dxa"/>
                  <w:vAlign w:val="center"/>
                </w:tcPr>
                <w:p w14:paraId="7B4DD196">
                  <w:pPr>
                    <w:widowControl w:val="0"/>
                    <w:spacing w:line="400" w:lineRule="exact"/>
                    <w:ind w:firstLine="210" w:firstLineChars="100"/>
                    <w:jc w:val="left"/>
                    <w:rPr>
                      <w:rFonts w:ascii="仿宋_GB2312" w:hAnsi="仿宋_GB2312" w:eastAsia="仿宋_GB2312" w:cs="仿宋_GB2312"/>
                      <w:color w:val="auto"/>
                    </w:rPr>
                  </w:pPr>
                  <w:r>
                    <w:rPr>
                      <w:rFonts w:hint="eastAsia" w:ascii="仿宋_GB2312" w:hAnsi="仿宋_GB2312" w:eastAsia="仿宋_GB2312" w:cs="仿宋_GB2312"/>
                      <w:color w:val="auto"/>
                    </w:rPr>
                    <w:t>工作时间</w:t>
                  </w:r>
                </w:p>
              </w:tc>
            </w:tr>
            <w:tr w14:paraId="7303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7" w:type="dxa"/>
                  <w:vAlign w:val="center"/>
                </w:tcPr>
                <w:p w14:paraId="16214500">
                  <w:pPr>
                    <w:widowControl w:val="0"/>
                    <w:spacing w:line="400" w:lineRule="exact"/>
                    <w:ind w:firstLine="210" w:firstLineChars="100"/>
                    <w:jc w:val="left"/>
                    <w:rPr>
                      <w:rFonts w:ascii="仿宋_GB2312" w:hAnsi="仿宋_GB2312" w:eastAsia="仿宋_GB2312" w:cs="仿宋_GB2312"/>
                      <w:color w:val="auto"/>
                    </w:rPr>
                  </w:pPr>
                  <w:r>
                    <w:rPr>
                      <w:rFonts w:hint="eastAsia" w:ascii="仿宋_GB2312" w:hAnsi="仿宋_GB2312" w:eastAsia="仿宋_GB2312" w:cs="仿宋_GB2312"/>
                      <w:color w:val="auto"/>
                    </w:rPr>
                    <w:t>1</w:t>
                  </w:r>
                </w:p>
              </w:tc>
              <w:tc>
                <w:tcPr>
                  <w:tcW w:w="2250" w:type="dxa"/>
                  <w:vAlign w:val="center"/>
                </w:tcPr>
                <w:p w14:paraId="082394C1">
                  <w:pPr>
                    <w:spacing w:line="400" w:lineRule="exact"/>
                    <w:ind w:firstLine="0" w:firstLineChars="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卫生保洁员（公厕）</w:t>
                  </w:r>
                </w:p>
              </w:tc>
              <w:tc>
                <w:tcPr>
                  <w:tcW w:w="1470" w:type="dxa"/>
                  <w:vAlign w:val="center"/>
                </w:tcPr>
                <w:p w14:paraId="2D4BF7E0">
                  <w:pPr>
                    <w:spacing w:line="400" w:lineRule="exact"/>
                    <w:ind w:firstLine="240" w:firstLineChars="1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8人</w:t>
                  </w:r>
                </w:p>
              </w:tc>
              <w:tc>
                <w:tcPr>
                  <w:tcW w:w="2565" w:type="dxa"/>
                  <w:vAlign w:val="center"/>
                </w:tcPr>
                <w:p w14:paraId="5135D290">
                  <w:pPr>
                    <w:spacing w:line="400" w:lineRule="exact"/>
                    <w:ind w:firstLine="240" w:firstLineChars="1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周一至周日：</w:t>
                  </w:r>
                </w:p>
                <w:p w14:paraId="00B83513">
                  <w:pPr>
                    <w:spacing w:line="400" w:lineRule="exact"/>
                    <w:ind w:firstLine="240" w:firstLineChars="1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7:00-11:30</w:t>
                  </w:r>
                </w:p>
                <w:p w14:paraId="79EABDCD">
                  <w:pPr>
                    <w:spacing w:line="400" w:lineRule="exact"/>
                    <w:ind w:firstLine="240" w:firstLineChars="1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14:00-17:30</w:t>
                  </w:r>
                </w:p>
                <w:p w14:paraId="2E5E7E1E">
                  <w:pPr>
                    <w:spacing w:line="400" w:lineRule="exact"/>
                    <w:ind w:firstLine="240" w:firstLineChars="100"/>
                    <w:jc w:val="left"/>
                    <w:rPr>
                      <w:color w:val="auto"/>
                    </w:rPr>
                  </w:pPr>
                  <w:r>
                    <w:rPr>
                      <w:rFonts w:hint="eastAsia" w:ascii="仿宋_GB2312" w:hAnsi="仿宋_GB2312" w:eastAsia="仿宋_GB2312" w:cs="仿宋_GB2312"/>
                      <w:color w:val="auto"/>
                      <w:sz w:val="24"/>
                    </w:rPr>
                    <w:t>8小时工作制</w:t>
                  </w:r>
                </w:p>
              </w:tc>
            </w:tr>
            <w:tr w14:paraId="4EBE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7" w:type="dxa"/>
                  <w:vAlign w:val="center"/>
                </w:tcPr>
                <w:p w14:paraId="04432B79">
                  <w:pPr>
                    <w:widowControl w:val="0"/>
                    <w:spacing w:line="400" w:lineRule="exact"/>
                    <w:ind w:firstLine="210" w:firstLineChars="100"/>
                    <w:jc w:val="left"/>
                    <w:rPr>
                      <w:rFonts w:ascii="仿宋_GB2312" w:hAnsi="仿宋_GB2312" w:eastAsia="仿宋_GB2312" w:cs="仿宋_GB2312"/>
                      <w:color w:val="auto"/>
                    </w:rPr>
                  </w:pPr>
                  <w:r>
                    <w:rPr>
                      <w:rFonts w:hint="eastAsia" w:ascii="仿宋_GB2312" w:hAnsi="仿宋_GB2312" w:eastAsia="仿宋_GB2312" w:cs="仿宋_GB2312"/>
                      <w:color w:val="auto"/>
                    </w:rPr>
                    <w:t>2</w:t>
                  </w:r>
                </w:p>
              </w:tc>
              <w:tc>
                <w:tcPr>
                  <w:tcW w:w="2250" w:type="dxa"/>
                  <w:vAlign w:val="center"/>
                </w:tcPr>
                <w:p w14:paraId="785A17D1">
                  <w:pPr>
                    <w:spacing w:line="400" w:lineRule="exact"/>
                    <w:ind w:firstLine="240" w:firstLineChars="1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卫生清扫员</w:t>
                  </w:r>
                </w:p>
              </w:tc>
              <w:tc>
                <w:tcPr>
                  <w:tcW w:w="1470" w:type="dxa"/>
                  <w:vAlign w:val="center"/>
                </w:tcPr>
                <w:p w14:paraId="5C63EB03">
                  <w:pPr>
                    <w:spacing w:line="400" w:lineRule="exact"/>
                    <w:ind w:firstLine="240" w:firstLineChars="1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18人</w:t>
                  </w:r>
                </w:p>
              </w:tc>
              <w:tc>
                <w:tcPr>
                  <w:tcW w:w="2565" w:type="dxa"/>
                  <w:vAlign w:val="center"/>
                </w:tcPr>
                <w:p w14:paraId="76BA5748">
                  <w:pPr>
                    <w:spacing w:line="400" w:lineRule="exact"/>
                    <w:ind w:firstLine="240" w:firstLineChars="1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周一至周日：</w:t>
                  </w:r>
                </w:p>
                <w:p w14:paraId="2F28F563">
                  <w:pPr>
                    <w:spacing w:line="400" w:lineRule="exact"/>
                    <w:ind w:firstLine="240" w:firstLineChars="1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7:00-12:00</w:t>
                  </w:r>
                </w:p>
                <w:p w14:paraId="7606DA76">
                  <w:pPr>
                    <w:spacing w:line="400" w:lineRule="exact"/>
                    <w:ind w:firstLine="240" w:firstLineChars="1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14:00-17:00</w:t>
                  </w:r>
                </w:p>
                <w:p w14:paraId="12A8AF21">
                  <w:pPr>
                    <w:spacing w:line="400" w:lineRule="exact"/>
                    <w:ind w:firstLine="240" w:firstLineChars="1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8小时工作制</w:t>
                  </w:r>
                </w:p>
              </w:tc>
            </w:tr>
            <w:tr w14:paraId="5296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gridSpan w:val="2"/>
                  <w:vAlign w:val="center"/>
                </w:tcPr>
                <w:p w14:paraId="12A2D7EE">
                  <w:pPr>
                    <w:widowControl w:val="0"/>
                    <w:spacing w:line="400" w:lineRule="exact"/>
                    <w:ind w:firstLine="210" w:firstLineChars="100"/>
                    <w:jc w:val="left"/>
                    <w:rPr>
                      <w:rFonts w:ascii="仿宋_GB2312" w:hAnsi="仿宋_GB2312" w:eastAsia="仿宋_GB2312" w:cs="仿宋_GB2312"/>
                      <w:color w:val="auto"/>
                    </w:rPr>
                  </w:pPr>
                  <w:r>
                    <w:rPr>
                      <w:rFonts w:hint="eastAsia" w:ascii="仿宋_GB2312" w:hAnsi="仿宋_GB2312" w:eastAsia="仿宋_GB2312" w:cs="仿宋_GB2312"/>
                      <w:color w:val="auto"/>
                    </w:rPr>
                    <w:t>合计</w:t>
                  </w:r>
                </w:p>
              </w:tc>
              <w:tc>
                <w:tcPr>
                  <w:tcW w:w="4035" w:type="dxa"/>
                  <w:gridSpan w:val="2"/>
                  <w:vAlign w:val="center"/>
                </w:tcPr>
                <w:p w14:paraId="3C931757">
                  <w:pPr>
                    <w:widowControl w:val="0"/>
                    <w:spacing w:line="400" w:lineRule="exact"/>
                    <w:ind w:firstLine="210" w:firstLineChars="100"/>
                    <w:jc w:val="left"/>
                    <w:rPr>
                      <w:rFonts w:ascii="仿宋_GB2312" w:hAnsi="仿宋_GB2312" w:eastAsia="仿宋_GB2312" w:cs="仿宋_GB2312"/>
                      <w:color w:val="auto"/>
                    </w:rPr>
                  </w:pPr>
                  <w:r>
                    <w:rPr>
                      <w:rFonts w:hint="eastAsia" w:ascii="仿宋_GB2312" w:hAnsi="仿宋_GB2312" w:eastAsia="仿宋_GB2312" w:cs="仿宋_GB2312"/>
                      <w:color w:val="auto"/>
                    </w:rPr>
                    <w:t>26人</w:t>
                  </w:r>
                </w:p>
              </w:tc>
            </w:tr>
          </w:tbl>
          <w:p w14:paraId="4A9EAC0D">
            <w:pPr>
              <w:widowControl w:val="0"/>
              <w:spacing w:line="400" w:lineRule="exact"/>
              <w:ind w:firstLine="211" w:firstLineChars="100"/>
              <w:jc w:val="left"/>
              <w:rPr>
                <w:rStyle w:val="339"/>
                <w:rFonts w:hint="default" w:ascii="仿宋_GB2312" w:hAnsi="仿宋_GB2312" w:eastAsia="仿宋_GB2312" w:cs="仿宋_GB2312"/>
                <w:b/>
                <w:color w:val="auto"/>
                <w:sz w:val="24"/>
                <w:szCs w:val="24"/>
              </w:rPr>
            </w:pPr>
            <w:r>
              <w:rPr>
                <w:rFonts w:hint="eastAsia" w:ascii="仿宋_GB2312" w:hAnsi="仿宋_GB2312" w:eastAsia="仿宋_GB2312" w:cs="仿宋_GB2312"/>
                <w:b/>
                <w:color w:val="auto"/>
              </w:rPr>
              <w:t>注：</w:t>
            </w:r>
            <w:r>
              <w:rPr>
                <w:rFonts w:hint="eastAsia" w:ascii="仿宋_GB2312" w:hAnsi="仿宋_GB2312" w:eastAsia="仿宋_GB2312" w:cs="仿宋_GB2312"/>
                <w:b/>
                <w:bCs/>
                <w:color w:val="auto"/>
              </w:rPr>
              <w:t>以上人员配置为最低人员配置；在卫生</w:t>
            </w:r>
            <w:r>
              <w:rPr>
                <w:rFonts w:hint="eastAsia" w:ascii="仿宋_GB2312" w:hAnsi="仿宋_GB2312" w:eastAsia="仿宋_GB2312" w:cs="仿宋_GB2312"/>
                <w:b/>
                <w:bCs/>
                <w:color w:val="auto"/>
                <w:lang w:eastAsia="zh-CN"/>
              </w:rPr>
              <w:t>保洁</w:t>
            </w:r>
            <w:r>
              <w:rPr>
                <w:rFonts w:hint="eastAsia" w:ascii="仿宋_GB2312" w:hAnsi="仿宋_GB2312" w:eastAsia="仿宋_GB2312" w:cs="仿宋_GB2312"/>
                <w:b/>
                <w:bCs/>
                <w:color w:val="auto"/>
              </w:rPr>
              <w:t>员</w:t>
            </w:r>
            <w:r>
              <w:rPr>
                <w:rFonts w:hint="eastAsia" w:ascii="仿宋_GB2312" w:hAnsi="仿宋_GB2312" w:eastAsia="仿宋_GB2312" w:cs="仿宋_GB2312"/>
                <w:b/>
                <w:bCs/>
                <w:color w:val="auto"/>
                <w:lang w:eastAsia="zh-CN"/>
              </w:rPr>
              <w:t>、卫生清扫员</w:t>
            </w:r>
            <w:r>
              <w:rPr>
                <w:rFonts w:hint="eastAsia" w:ascii="仿宋_GB2312" w:hAnsi="仿宋_GB2312" w:eastAsia="仿宋_GB2312" w:cs="仿宋_GB2312"/>
                <w:b/>
                <w:bCs/>
                <w:color w:val="auto"/>
              </w:rPr>
              <w:t>每人每周工作时间40小时的前提下，由供应商根据服务任务安排人员轮休</w:t>
            </w:r>
            <w:r>
              <w:rPr>
                <w:rFonts w:hint="eastAsia" w:ascii="仿宋_GB2312" w:hAnsi="仿宋_GB2312" w:eastAsia="仿宋_GB2312" w:cs="仿宋_GB2312"/>
                <w:b/>
                <w:color w:val="auto"/>
              </w:rPr>
              <w:t>。</w:t>
            </w:r>
          </w:p>
          <w:p w14:paraId="72A66169">
            <w:pPr>
              <w:snapToGrid/>
              <w:spacing w:line="400" w:lineRule="exact"/>
              <w:ind w:firstLine="241" w:firstLineChars="100"/>
              <w:jc w:val="left"/>
              <w:rPr>
                <w:rFonts w:ascii="仿宋_GB2312" w:hAnsi="仿宋_GB2312" w:eastAsia="仿宋_GB2312" w:cs="仿宋_GB2312"/>
                <w:b/>
                <w:bCs/>
                <w:sz w:val="24"/>
              </w:rPr>
            </w:pPr>
            <w:r>
              <w:rPr>
                <w:rFonts w:hint="eastAsia" w:ascii="仿宋_GB2312" w:hAnsi="仿宋_GB2312" w:eastAsia="仿宋_GB2312" w:cs="仿宋_GB2312"/>
                <w:b/>
                <w:bCs/>
                <w:sz w:val="24"/>
              </w:rPr>
              <w:t>（二）岗位人员素质要求</w:t>
            </w:r>
          </w:p>
          <w:p w14:paraId="5D6A4BFA">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left"/>
              <w:textAlignment w:val="auto"/>
              <w:rPr>
                <w:rFonts w:hint="eastAsia" w:ascii="仿宋_GB2312" w:hAnsi="仿宋_GB2312" w:eastAsia="仿宋_GB2312" w:cs="仿宋_GB2312"/>
                <w:b/>
                <w:bCs w:val="0"/>
                <w:sz w:val="24"/>
                <w:lang w:eastAsia="zh-CN"/>
              </w:rPr>
            </w:pPr>
            <w:r>
              <w:rPr>
                <w:rFonts w:hint="eastAsia" w:ascii="仿宋_GB2312" w:hAnsi="仿宋_GB2312" w:eastAsia="仿宋_GB2312" w:cs="仿宋_GB2312"/>
                <w:b/>
                <w:bCs w:val="0"/>
                <w:sz w:val="24"/>
                <w:lang w:val="en-US" w:eastAsia="zh-CN"/>
              </w:rPr>
              <w:t>1.</w:t>
            </w:r>
            <w:r>
              <w:rPr>
                <w:rFonts w:hint="eastAsia" w:ascii="仿宋_GB2312" w:hAnsi="仿宋_GB2312" w:eastAsia="仿宋_GB2312" w:cs="仿宋_GB2312"/>
                <w:b/>
                <w:bCs w:val="0"/>
                <w:sz w:val="24"/>
              </w:rPr>
              <w:t>卫生保洁员（公厕）</w:t>
            </w:r>
            <w:r>
              <w:rPr>
                <w:rFonts w:hint="eastAsia" w:ascii="仿宋_GB2312" w:hAnsi="仿宋_GB2312" w:eastAsia="仿宋_GB2312" w:cs="仿宋_GB2312"/>
                <w:b/>
                <w:bCs w:val="0"/>
                <w:sz w:val="24"/>
                <w:lang w:eastAsia="zh-CN"/>
              </w:rPr>
              <w:t>、</w:t>
            </w:r>
            <w:r>
              <w:rPr>
                <w:rFonts w:hint="eastAsia" w:ascii="仿宋_GB2312" w:hAnsi="仿宋_GB2312" w:eastAsia="仿宋_GB2312" w:cs="仿宋_GB2312"/>
                <w:b/>
                <w:bCs w:val="0"/>
                <w:color w:val="auto"/>
                <w:sz w:val="24"/>
              </w:rPr>
              <w:t>卫生清扫员</w:t>
            </w:r>
          </w:p>
          <w:p w14:paraId="6FE8623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highlight w:val="none"/>
              </w:rPr>
            </w:pPr>
            <w:r>
              <w:rPr>
                <w:rFonts w:hint="eastAsia" w:ascii="仿宋_GB2312" w:hAnsi="仿宋_GB2312" w:eastAsia="仿宋_GB2312" w:cs="仿宋_GB2312"/>
                <w:b w:val="0"/>
                <w:bCs/>
                <w:sz w:val="24"/>
              </w:rPr>
              <w:t>（1）</w:t>
            </w:r>
            <w:r>
              <w:rPr>
                <w:rFonts w:hint="eastAsia" w:ascii="仿宋_GB2312" w:hAnsi="仿宋_GB2312" w:eastAsia="仿宋_GB2312" w:cs="仿宋_GB2312"/>
                <w:b w:val="0"/>
                <w:bCs/>
                <w:color w:val="auto"/>
                <w:sz w:val="24"/>
                <w:highlight w:val="none"/>
              </w:rPr>
              <w:t>年龄</w:t>
            </w:r>
            <w:r>
              <w:rPr>
                <w:rFonts w:hint="eastAsia" w:ascii="仿宋_GB2312" w:hAnsi="仿宋_GB2312" w:eastAsia="仿宋_GB2312" w:cs="仿宋_GB2312"/>
                <w:b w:val="0"/>
                <w:bCs/>
                <w:color w:val="auto"/>
                <w:sz w:val="24"/>
                <w:highlight w:val="none"/>
                <w:lang w:val="en-US" w:eastAsia="zh-CN"/>
              </w:rPr>
              <w:t>女性</w:t>
            </w:r>
            <w:r>
              <w:rPr>
                <w:rFonts w:hint="eastAsia" w:ascii="仿宋_GB2312" w:hAnsi="仿宋_GB2312" w:eastAsia="仿宋_GB2312" w:cs="仿宋_GB2312"/>
                <w:b w:val="0"/>
                <w:bCs/>
                <w:color w:val="auto"/>
                <w:sz w:val="24"/>
                <w:highlight w:val="none"/>
              </w:rPr>
              <w:t>18-5</w:t>
            </w:r>
            <w:r>
              <w:rPr>
                <w:rFonts w:hint="eastAsia" w:ascii="仿宋_GB2312" w:hAnsi="仿宋_GB2312" w:eastAsia="仿宋_GB2312" w:cs="仿宋_GB2312"/>
                <w:b w:val="0"/>
                <w:bCs/>
                <w:color w:val="auto"/>
                <w:sz w:val="24"/>
                <w:highlight w:val="none"/>
                <w:lang w:val="en-US" w:eastAsia="zh-CN"/>
              </w:rPr>
              <w:t>5</w:t>
            </w:r>
            <w:r>
              <w:rPr>
                <w:rFonts w:hint="eastAsia" w:ascii="仿宋_GB2312" w:hAnsi="仿宋_GB2312" w:eastAsia="仿宋_GB2312" w:cs="仿宋_GB2312"/>
                <w:b w:val="0"/>
                <w:bCs/>
                <w:color w:val="auto"/>
                <w:sz w:val="24"/>
                <w:highlight w:val="none"/>
              </w:rPr>
              <w:t>岁之间</w:t>
            </w:r>
            <w:r>
              <w:rPr>
                <w:rFonts w:hint="eastAsia" w:ascii="仿宋_GB2312" w:hAnsi="仿宋_GB2312" w:eastAsia="仿宋_GB2312" w:cs="仿宋_GB2312"/>
                <w:b w:val="0"/>
                <w:bCs/>
                <w:color w:val="auto"/>
                <w:sz w:val="24"/>
                <w:highlight w:val="none"/>
                <w:lang w:eastAsia="zh-CN"/>
              </w:rPr>
              <w:t>，</w:t>
            </w:r>
            <w:r>
              <w:rPr>
                <w:rFonts w:hint="eastAsia" w:ascii="仿宋_GB2312" w:hAnsi="仿宋_GB2312" w:eastAsia="仿宋_GB2312" w:cs="仿宋_GB2312"/>
                <w:b w:val="0"/>
                <w:bCs/>
                <w:color w:val="auto"/>
                <w:sz w:val="24"/>
                <w:highlight w:val="none"/>
                <w:lang w:val="en-US" w:eastAsia="zh-CN"/>
              </w:rPr>
              <w:t>男性18-60岁之间</w:t>
            </w:r>
            <w:r>
              <w:rPr>
                <w:rFonts w:hint="eastAsia" w:ascii="仿宋_GB2312" w:hAnsi="仿宋_GB2312" w:eastAsia="仿宋_GB2312" w:cs="仿宋_GB2312"/>
                <w:b w:val="0"/>
                <w:bCs/>
                <w:sz w:val="24"/>
                <w:highlight w:val="none"/>
              </w:rPr>
              <w:t>，初中以上文化程度，身体健康，有一定的沟通能力。</w:t>
            </w:r>
          </w:p>
          <w:p w14:paraId="605D9521">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highlight w:val="none"/>
                <w:lang w:eastAsia="zh-CN"/>
              </w:rPr>
            </w:pPr>
            <w:r>
              <w:rPr>
                <w:rFonts w:hint="eastAsia" w:ascii="仿宋_GB2312" w:hAnsi="仿宋_GB2312" w:eastAsia="仿宋_GB2312" w:cs="仿宋_GB2312"/>
                <w:b w:val="0"/>
                <w:bCs/>
                <w:sz w:val="24"/>
                <w:highlight w:val="none"/>
              </w:rPr>
              <w:t>（2）遵纪守法，品行良好，无酗酒、吸毒等不良嗜好，</w:t>
            </w:r>
            <w:r>
              <w:rPr>
                <w:rFonts w:hint="eastAsia" w:ascii="仿宋_GB2312" w:hAnsi="仿宋_GB2312" w:eastAsia="仿宋_GB2312" w:cs="仿宋_GB2312"/>
                <w:b w:val="0"/>
                <w:bCs/>
                <w:color w:val="auto"/>
                <w:sz w:val="24"/>
                <w:highlight w:val="none"/>
                <w:lang w:val="en-US" w:eastAsia="zh-CN"/>
              </w:rPr>
              <w:t>无不良记录</w:t>
            </w:r>
            <w:r>
              <w:rPr>
                <w:rFonts w:hint="eastAsia" w:ascii="仿宋_GB2312" w:hAnsi="仿宋_GB2312" w:eastAsia="仿宋_GB2312" w:cs="仿宋_GB2312"/>
                <w:b w:val="0"/>
                <w:bCs/>
                <w:sz w:val="24"/>
                <w:highlight w:val="none"/>
                <w:lang w:eastAsia="zh-CN"/>
              </w:rPr>
              <w:t>。</w:t>
            </w:r>
          </w:p>
          <w:p w14:paraId="3DC2451B">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highlight w:val="none"/>
              </w:rPr>
            </w:pPr>
            <w:r>
              <w:rPr>
                <w:rFonts w:hint="eastAsia" w:ascii="仿宋_GB2312" w:hAnsi="仿宋_GB2312" w:eastAsia="仿宋_GB2312" w:cs="仿宋_GB2312"/>
                <w:b w:val="0"/>
                <w:bCs/>
                <w:sz w:val="24"/>
                <w:highlight w:val="none"/>
              </w:rPr>
              <w:t>（3）有责任心，工作踏实，认真负责。</w:t>
            </w:r>
          </w:p>
          <w:p w14:paraId="20F52CEE">
            <w:pPr>
              <w:pStyle w:val="289"/>
              <w:spacing w:line="420" w:lineRule="exact"/>
              <w:ind w:left="-1" w:right="42" w:rightChars="20" w:firstLine="482" w:firstLineChars="200"/>
              <w:rPr>
                <w:rStyle w:val="210"/>
                <w:rFonts w:ascii="仿宋_GB2312" w:hAnsi="仿宋_GB2312" w:eastAsia="仿宋_GB2312" w:cs="仿宋_GB2312"/>
                <w:b/>
                <w:sz w:val="24"/>
                <w:szCs w:val="24"/>
                <w:highlight w:val="none"/>
              </w:rPr>
            </w:pPr>
            <w:r>
              <w:rPr>
                <w:rStyle w:val="832"/>
                <w:rFonts w:hint="eastAsia" w:ascii="仿宋_GB2312" w:hAnsi="仿宋_GB2312" w:eastAsia="仿宋_GB2312" w:cs="仿宋_GB2312"/>
                <w:b/>
                <w:bCs/>
                <w:color w:val="auto"/>
                <w:kern w:val="0"/>
                <w:sz w:val="24"/>
                <w:szCs w:val="24"/>
                <w:highlight w:val="none"/>
                <w:lang w:val="en-US" w:eastAsia="zh-CN"/>
              </w:rPr>
              <w:t>注：</w:t>
            </w:r>
            <w:r>
              <w:rPr>
                <w:rStyle w:val="832"/>
                <w:rFonts w:hint="eastAsia" w:ascii="仿宋_GB2312" w:hAnsi="仿宋_GB2312" w:eastAsia="仿宋_GB2312" w:cs="仿宋_GB2312"/>
                <w:b/>
                <w:bCs/>
                <w:color w:val="auto"/>
                <w:kern w:val="0"/>
                <w:sz w:val="24"/>
                <w:szCs w:val="24"/>
                <w:highlight w:val="none"/>
              </w:rPr>
              <w:t>进场时由采购人按采购需求</w:t>
            </w:r>
            <w:r>
              <w:rPr>
                <w:rStyle w:val="832"/>
                <w:rFonts w:hint="eastAsia" w:ascii="仿宋_GB2312" w:hAnsi="仿宋_GB2312" w:eastAsia="仿宋_GB2312" w:cs="仿宋_GB2312"/>
                <w:b/>
                <w:bCs/>
                <w:color w:val="auto"/>
                <w:kern w:val="0"/>
                <w:sz w:val="24"/>
                <w:szCs w:val="24"/>
                <w:highlight w:val="none"/>
                <w:lang w:val="en-US" w:eastAsia="zh-CN"/>
              </w:rPr>
              <w:t>和供应商响应文件</w:t>
            </w:r>
            <w:r>
              <w:rPr>
                <w:rStyle w:val="832"/>
                <w:rFonts w:hint="eastAsia" w:ascii="仿宋_GB2312" w:hAnsi="仿宋_GB2312" w:eastAsia="仿宋_GB2312" w:cs="仿宋_GB2312"/>
                <w:b/>
                <w:bCs/>
                <w:color w:val="auto"/>
                <w:kern w:val="0"/>
                <w:sz w:val="24"/>
                <w:szCs w:val="24"/>
                <w:highlight w:val="none"/>
              </w:rPr>
              <w:t>对所有服务人员的相关证明材料原件(如工作证明材料、证书、身份证等)进行验证，达不到要求的将不予验收</w:t>
            </w:r>
            <w:r>
              <w:rPr>
                <w:rStyle w:val="832"/>
                <w:rFonts w:hint="eastAsia" w:ascii="仿宋_GB2312" w:hAnsi="仿宋_GB2312" w:eastAsia="仿宋_GB2312" w:cs="仿宋_GB2312"/>
                <w:b/>
                <w:bCs/>
                <w:color w:val="auto"/>
                <w:kern w:val="0"/>
                <w:sz w:val="24"/>
                <w:szCs w:val="24"/>
                <w:highlight w:val="none"/>
                <w:lang w:eastAsia="zh-CN"/>
              </w:rPr>
              <w:t>。</w:t>
            </w:r>
          </w:p>
          <w:p w14:paraId="4310E02C">
            <w:pPr>
              <w:widowControl w:val="0"/>
              <w:spacing w:line="400" w:lineRule="exact"/>
              <w:ind w:firstLine="241" w:firstLineChars="1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三、总体要求</w:t>
            </w:r>
          </w:p>
          <w:p w14:paraId="658A9433">
            <w:pPr>
              <w:widowControl w:val="0"/>
              <w:spacing w:line="400" w:lineRule="exact"/>
              <w:ind w:firstLine="240" w:firstLineChars="100"/>
              <w:jc w:val="left"/>
              <w:rPr>
                <w:rFonts w:hint="eastAsia" w:ascii="仿宋_GB2312" w:hAnsi="仿宋_GB2312" w:eastAsia="仿宋_GB2312" w:cs="仿宋_GB2312"/>
                <w:b w:val="0"/>
                <w:bCs/>
                <w:sz w:val="24"/>
                <w:highlight w:val="none"/>
              </w:rPr>
            </w:pPr>
            <w:r>
              <w:rPr>
                <w:rFonts w:hint="eastAsia" w:ascii="仿宋_GB2312" w:hAnsi="仿宋_GB2312" w:eastAsia="仿宋_GB2312" w:cs="仿宋_GB2312"/>
                <w:b w:val="0"/>
                <w:bCs/>
                <w:sz w:val="24"/>
                <w:highlight w:val="none"/>
              </w:rPr>
              <w:t>（1）地面卫生清扫保洁管理工作包括服务范围内清扫保洁、机械使用电费、人工、材料、劳保、设施设备</w:t>
            </w:r>
            <w:r>
              <w:rPr>
                <w:rFonts w:hint="eastAsia" w:ascii="仿宋_GB2312" w:hAnsi="仿宋_GB2312" w:eastAsia="仿宋_GB2312" w:cs="仿宋_GB2312"/>
                <w:b w:val="0"/>
                <w:bCs/>
                <w:sz w:val="24"/>
                <w:highlight w:val="none"/>
                <w:lang w:eastAsia="zh-CN"/>
              </w:rPr>
              <w:t>（如</w:t>
            </w:r>
            <w:r>
              <w:rPr>
                <w:rFonts w:hint="eastAsia" w:ascii="仿宋_GB2312" w:hAnsi="仿宋_GB2312" w:eastAsia="仿宋_GB2312" w:cs="仿宋_GB2312"/>
                <w:b w:val="0"/>
                <w:bCs/>
                <w:sz w:val="24"/>
                <w:highlight w:val="none"/>
                <w:lang w:val="en-US" w:eastAsia="zh-CN"/>
              </w:rPr>
              <w:t>扫把、垃圾铲、垃圾桶等</w:t>
            </w:r>
            <w:r>
              <w:rPr>
                <w:rFonts w:hint="eastAsia" w:ascii="仿宋_GB2312" w:hAnsi="仿宋_GB2312" w:eastAsia="仿宋_GB2312" w:cs="仿宋_GB2312"/>
                <w:b w:val="0"/>
                <w:bCs/>
                <w:sz w:val="24"/>
                <w:highlight w:val="none"/>
                <w:lang w:eastAsia="zh-CN"/>
              </w:rPr>
              <w:t>）</w:t>
            </w:r>
            <w:r>
              <w:rPr>
                <w:rFonts w:hint="eastAsia" w:ascii="仿宋_GB2312" w:hAnsi="仿宋_GB2312" w:eastAsia="仿宋_GB2312" w:cs="仿宋_GB2312"/>
                <w:b w:val="0"/>
                <w:bCs/>
                <w:sz w:val="24"/>
                <w:highlight w:val="none"/>
              </w:rPr>
              <w:t>维修、</w:t>
            </w:r>
            <w:r>
              <w:rPr>
                <w:rFonts w:hint="eastAsia" w:ascii="仿宋_GB2312" w:hAnsi="仿宋_GB2312" w:eastAsia="仿宋_GB2312" w:cs="仿宋_GB2312"/>
                <w:b w:val="0"/>
                <w:bCs/>
                <w:color w:val="auto"/>
                <w:sz w:val="24"/>
                <w:highlight w:val="none"/>
              </w:rPr>
              <w:t>生活垃圾清</w:t>
            </w:r>
            <w:r>
              <w:rPr>
                <w:rFonts w:hint="eastAsia" w:ascii="仿宋_GB2312" w:hAnsi="仿宋_GB2312" w:eastAsia="仿宋_GB2312" w:cs="仿宋_GB2312"/>
                <w:b w:val="0"/>
                <w:bCs/>
                <w:color w:val="auto"/>
                <w:sz w:val="24"/>
                <w:highlight w:val="none"/>
                <w:lang w:val="en-US" w:eastAsia="zh-CN"/>
              </w:rPr>
              <w:t>理</w:t>
            </w:r>
            <w:r>
              <w:rPr>
                <w:rFonts w:hint="eastAsia" w:ascii="仿宋_GB2312" w:hAnsi="仿宋_GB2312" w:eastAsia="仿宋_GB2312" w:cs="仿宋_GB2312"/>
                <w:b w:val="0"/>
                <w:bCs/>
                <w:sz w:val="24"/>
                <w:highlight w:val="none"/>
              </w:rPr>
              <w:t>、果</w:t>
            </w:r>
            <w:r>
              <w:rPr>
                <w:rFonts w:hint="eastAsia" w:ascii="仿宋_GB2312" w:hAnsi="仿宋_GB2312" w:eastAsia="仿宋_GB2312" w:cs="仿宋_GB2312"/>
                <w:b w:val="0"/>
                <w:bCs/>
                <w:sz w:val="24"/>
              </w:rPr>
              <w:t>皮箱和垃圾桶的分类标识完善等。公厕管理工作包括公厕清扫保洁、水电费</w:t>
            </w:r>
            <w:r>
              <w:rPr>
                <w:rFonts w:hint="eastAsia" w:ascii="仿宋_GB2312" w:hAnsi="仿宋_GB2312" w:eastAsia="仿宋_GB2312" w:cs="仿宋_GB2312"/>
                <w:bCs/>
                <w:color w:val="auto"/>
                <w:highlight w:val="none"/>
              </w:rPr>
              <w:t>（按每个</w:t>
            </w:r>
            <w:r>
              <w:rPr>
                <w:rFonts w:hint="eastAsia" w:ascii="仿宋_GB2312" w:hAnsi="仿宋_GB2312" w:eastAsia="仿宋_GB2312" w:cs="仿宋_GB2312"/>
                <w:bCs/>
                <w:color w:val="auto"/>
                <w:sz w:val="24"/>
                <w:highlight w:val="none"/>
              </w:rPr>
              <w:t>公厕安装的独立水电表核算）</w:t>
            </w:r>
            <w:r>
              <w:rPr>
                <w:rFonts w:hint="eastAsia" w:ascii="仿宋_GB2312" w:hAnsi="仿宋_GB2312" w:eastAsia="仿宋_GB2312" w:cs="仿宋_GB2312"/>
                <w:b w:val="0"/>
                <w:bCs/>
                <w:sz w:val="24"/>
                <w:highlight w:val="none"/>
              </w:rPr>
              <w:t>、人</w:t>
            </w:r>
            <w:r>
              <w:rPr>
                <w:rFonts w:hint="eastAsia" w:ascii="仿宋_GB2312" w:hAnsi="仿宋_GB2312" w:eastAsia="仿宋_GB2312" w:cs="仿宋_GB2312"/>
                <w:b w:val="0"/>
                <w:bCs/>
                <w:sz w:val="24"/>
              </w:rPr>
              <w:t>工、材料、劳保、墙面污渍保洁、</w:t>
            </w:r>
            <w:r>
              <w:rPr>
                <w:rFonts w:hint="eastAsia" w:ascii="仿宋_GB2312" w:hAnsi="仿宋_GB2312" w:eastAsia="仿宋_GB2312" w:cs="仿宋_GB2312"/>
                <w:b w:val="0"/>
                <w:bCs/>
                <w:sz w:val="24"/>
                <w:lang w:val="en-US" w:eastAsia="zh-CN"/>
              </w:rPr>
              <w:t>内外墙</w:t>
            </w:r>
            <w:r>
              <w:rPr>
                <w:rFonts w:hint="eastAsia" w:ascii="仿宋_GB2312" w:hAnsi="仿宋_GB2312" w:eastAsia="仿宋_GB2312" w:cs="仿宋_GB2312"/>
                <w:b w:val="0"/>
                <w:bCs/>
                <w:sz w:val="24"/>
              </w:rPr>
              <w:t>污损维修</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rPr>
              <w:t>清理公厕通风窗植物</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rPr>
              <w:t>清理公厕顶落叶等、所有损坏设施设备（含盆、管、台面等）的维修及更换、公厕内各类标示牌、化粪池清理、按固定式公共厕所类别及建设要求配备相应物品等。</w:t>
            </w:r>
            <w:r>
              <w:rPr>
                <w:rFonts w:hint="eastAsia" w:ascii="仿宋_GB2312" w:hAnsi="仿宋_GB2312" w:eastAsia="仿宋_GB2312" w:cs="仿宋_GB2312"/>
                <w:bCs/>
                <w:color w:val="auto"/>
                <w:sz w:val="24"/>
                <w:highlight w:val="none"/>
              </w:rPr>
              <w:t>负责清理生活垃圾及</w:t>
            </w:r>
            <w:r>
              <w:rPr>
                <w:rFonts w:hint="eastAsia" w:ascii="仿宋_GB2312" w:hAnsi="仿宋_GB2312" w:eastAsia="仿宋_GB2312" w:cs="仿宋_GB2312"/>
                <w:bCs/>
                <w:color w:val="auto"/>
                <w:sz w:val="24"/>
                <w:highlight w:val="none"/>
                <w:lang w:eastAsia="zh-CN"/>
              </w:rPr>
              <w:t>承担</w:t>
            </w:r>
            <w:r>
              <w:rPr>
                <w:rFonts w:hint="eastAsia" w:ascii="仿宋_GB2312" w:hAnsi="仿宋_GB2312" w:eastAsia="仿宋_GB2312" w:cs="仿宋_GB2312"/>
                <w:bCs/>
                <w:color w:val="auto"/>
                <w:sz w:val="24"/>
                <w:highlight w:val="none"/>
              </w:rPr>
              <w:t>相关费用，负责清理绿化</w:t>
            </w:r>
            <w:r>
              <w:rPr>
                <w:rFonts w:hint="eastAsia" w:ascii="仿宋_GB2312" w:hAnsi="仿宋_GB2312" w:eastAsia="仿宋_GB2312" w:cs="仿宋_GB2312"/>
                <w:bCs/>
                <w:color w:val="auto"/>
                <w:sz w:val="24"/>
                <w:highlight w:val="none"/>
                <w:lang w:eastAsia="zh-CN"/>
              </w:rPr>
              <w:t>垃圾</w:t>
            </w:r>
            <w:r>
              <w:rPr>
                <w:rFonts w:hint="eastAsia" w:ascii="仿宋_GB2312" w:hAnsi="仿宋_GB2312" w:eastAsia="仿宋_GB2312" w:cs="仿宋_GB2312"/>
                <w:bCs/>
                <w:color w:val="auto"/>
                <w:highlight w:val="none"/>
              </w:rPr>
              <w:t>，</w:t>
            </w:r>
            <w:r>
              <w:rPr>
                <w:rFonts w:hint="eastAsia" w:ascii="仿宋_GB2312" w:hAnsi="仿宋_GB2312" w:eastAsia="仿宋_GB2312" w:cs="仿宋_GB2312"/>
                <w:bCs/>
                <w:color w:val="auto"/>
                <w:sz w:val="24"/>
                <w:highlight w:val="none"/>
              </w:rPr>
              <w:t>垃圾清理要求：生活垃圾日产日清；绿化</w:t>
            </w:r>
            <w:r>
              <w:rPr>
                <w:rFonts w:hint="eastAsia" w:ascii="仿宋_GB2312" w:hAnsi="仿宋_GB2312" w:eastAsia="仿宋_GB2312" w:cs="仿宋_GB2312"/>
                <w:bCs/>
                <w:color w:val="auto"/>
                <w:sz w:val="24"/>
                <w:highlight w:val="none"/>
                <w:lang w:eastAsia="zh-CN"/>
              </w:rPr>
              <w:t>垃圾</w:t>
            </w:r>
            <w:r>
              <w:rPr>
                <w:rFonts w:hint="eastAsia" w:ascii="仿宋_GB2312" w:hAnsi="仿宋_GB2312" w:eastAsia="仿宋_GB2312" w:cs="仿宋_GB2312"/>
                <w:bCs/>
                <w:color w:val="auto"/>
                <w:sz w:val="24"/>
                <w:highlight w:val="none"/>
              </w:rPr>
              <w:t>原则上每月一清，不得在公园内堆积时间超过一个月，特殊情况（量多）需要适当增加清理次数。</w:t>
            </w:r>
          </w:p>
          <w:p w14:paraId="5CFCB9E6">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（2）定期于每月5日前由成交供应商安排负责人向采购人汇报上月公共厕所、卫生保洁管理总体情况。</w:t>
            </w:r>
          </w:p>
          <w:p w14:paraId="741615D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（3）不得擅自占用公用设施和改变公用设施的使用功能。</w:t>
            </w:r>
          </w:p>
          <w:p w14:paraId="6788F10A">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（4）每月须召开一次卫生保洁小结会，必须做好会议记录，及时向采购人反馈工作中存在的问题，对本项目工作做到有计划、有安排、有检查纪录、有评比、有总结，奖罚分明，每月开展一次卫生保洁大检查。</w:t>
            </w:r>
          </w:p>
          <w:p w14:paraId="310AD824">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（5）完成采购</w:t>
            </w:r>
            <w:r>
              <w:rPr>
                <w:rFonts w:hint="eastAsia" w:ascii="仿宋_GB2312" w:hAnsi="仿宋_GB2312" w:eastAsia="仿宋_GB2312" w:cs="仿宋_GB2312"/>
                <w:b w:val="0"/>
                <w:bCs/>
                <w:sz w:val="24"/>
                <w:lang w:eastAsia="zh-CN"/>
              </w:rPr>
              <w:t>人</w:t>
            </w:r>
            <w:r>
              <w:rPr>
                <w:rFonts w:hint="eastAsia" w:ascii="仿宋_GB2312" w:hAnsi="仿宋_GB2312" w:eastAsia="仿宋_GB2312" w:cs="仿宋_GB2312"/>
                <w:b w:val="0"/>
                <w:bCs/>
                <w:sz w:val="24"/>
              </w:rPr>
              <w:t>交办的与公共厕所、清扫服务有关的其他工作。</w:t>
            </w:r>
          </w:p>
          <w:p w14:paraId="3CB8377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default" w:ascii="仿宋_GB2312" w:hAnsi="仿宋_GB2312" w:eastAsia="仿宋_GB2312" w:cs="仿宋_GB2312"/>
                <w:bCs/>
                <w:color w:val="auto"/>
                <w:sz w:val="24"/>
                <w:szCs w:val="24"/>
              </w:rPr>
            </w:pPr>
            <w:r>
              <w:rPr>
                <w:rStyle w:val="339"/>
                <w:rFonts w:hint="default" w:ascii="仿宋_GB2312" w:hAnsi="仿宋_GB2312" w:eastAsia="仿宋_GB2312" w:cs="仿宋_GB2312"/>
                <w:bCs/>
                <w:color w:val="auto"/>
                <w:sz w:val="24"/>
                <w:szCs w:val="24"/>
              </w:rPr>
              <w:t>（</w:t>
            </w:r>
            <w:r>
              <w:rPr>
                <w:rStyle w:val="339"/>
                <w:rFonts w:hint="eastAsia" w:ascii="仿宋_GB2312" w:hAnsi="仿宋_GB2312" w:eastAsia="仿宋_GB2312" w:cs="仿宋_GB2312"/>
                <w:bCs/>
                <w:color w:val="auto"/>
                <w:sz w:val="24"/>
                <w:szCs w:val="24"/>
                <w:lang w:val="en-US" w:eastAsia="zh-CN"/>
              </w:rPr>
              <w:t>6</w:t>
            </w:r>
            <w:r>
              <w:rPr>
                <w:rStyle w:val="339"/>
                <w:rFonts w:hint="default" w:ascii="仿宋_GB2312" w:hAnsi="仿宋_GB2312" w:eastAsia="仿宋_GB2312" w:cs="仿宋_GB2312"/>
                <w:bCs/>
                <w:color w:val="auto"/>
                <w:sz w:val="24"/>
                <w:szCs w:val="24"/>
              </w:rPr>
              <w:t>）供应商保证有</w:t>
            </w:r>
            <w:r>
              <w:rPr>
                <w:rStyle w:val="339"/>
                <w:rFonts w:hint="default" w:ascii="仿宋_GB2312" w:hAnsi="仿宋_GB2312" w:eastAsia="仿宋_GB2312" w:cs="仿宋_GB2312"/>
                <w:bCs/>
                <w:color w:val="auto"/>
                <w:sz w:val="24"/>
                <w:szCs w:val="24"/>
                <w:highlight w:val="none"/>
              </w:rPr>
              <w:t>机械化设备</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如扫地车等</w:t>
            </w:r>
            <w:r>
              <w:rPr>
                <w:rStyle w:val="339"/>
                <w:rFonts w:hint="eastAsia" w:ascii="仿宋_GB2312" w:hAnsi="仿宋_GB2312" w:eastAsia="仿宋_GB2312" w:cs="仿宋_GB2312"/>
                <w:bCs/>
                <w:color w:val="auto"/>
                <w:sz w:val="24"/>
                <w:szCs w:val="24"/>
                <w:highlight w:val="none"/>
                <w:lang w:eastAsia="zh-CN"/>
              </w:rPr>
              <w:t>）</w:t>
            </w:r>
            <w:r>
              <w:rPr>
                <w:rStyle w:val="339"/>
                <w:rFonts w:hint="default" w:ascii="仿宋_GB2312" w:hAnsi="仿宋_GB2312" w:eastAsia="仿宋_GB2312" w:cs="仿宋_GB2312"/>
                <w:bCs/>
                <w:color w:val="auto"/>
                <w:sz w:val="24"/>
                <w:szCs w:val="24"/>
                <w:highlight w:val="none"/>
              </w:rPr>
              <w:t>投入作</w:t>
            </w:r>
            <w:r>
              <w:rPr>
                <w:rStyle w:val="339"/>
                <w:rFonts w:hint="default" w:ascii="仿宋_GB2312" w:hAnsi="仿宋_GB2312" w:eastAsia="仿宋_GB2312" w:cs="仿宋_GB2312"/>
                <w:bCs/>
                <w:color w:val="auto"/>
                <w:sz w:val="24"/>
                <w:szCs w:val="24"/>
              </w:rPr>
              <w:t>业，费用由供应商负责。</w:t>
            </w:r>
          </w:p>
          <w:p w14:paraId="40396162">
            <w:pPr>
              <w:widowControl w:val="0"/>
              <w:spacing w:line="400" w:lineRule="exact"/>
              <w:ind w:right="42" w:rightChars="20" w:firstLine="241" w:firstLineChars="100"/>
              <w:jc w:val="left"/>
              <w:rPr>
                <w:rFonts w:ascii="仿宋_GB2312" w:hAnsi="仿宋_GB2312" w:eastAsia="仿宋_GB2312" w:cs="仿宋_GB2312"/>
                <w:bCs/>
                <w:color w:val="auto"/>
                <w:sz w:val="24"/>
              </w:rPr>
            </w:pPr>
            <w:r>
              <w:rPr>
                <w:rFonts w:hint="eastAsia" w:ascii="仿宋_GB2312" w:hAnsi="仿宋_GB2312" w:eastAsia="仿宋_GB2312" w:cs="仿宋_GB2312"/>
                <w:b/>
                <w:color w:val="auto"/>
                <w:sz w:val="24"/>
              </w:rPr>
              <w:t>四、各岗位</w:t>
            </w:r>
            <w:r>
              <w:rPr>
                <w:rFonts w:hint="eastAsia" w:ascii="仿宋_GB2312" w:hAnsi="仿宋_GB2312" w:eastAsia="仿宋_GB2312" w:cs="仿宋_GB2312"/>
                <w:b/>
                <w:bCs/>
                <w:color w:val="auto"/>
                <w:sz w:val="24"/>
              </w:rPr>
              <w:t>职责及要求</w:t>
            </w:r>
          </w:p>
          <w:p w14:paraId="186A8D5B">
            <w:pPr>
              <w:widowControl w:val="0"/>
              <w:spacing w:line="400" w:lineRule="exact"/>
              <w:ind w:right="42" w:rightChars="20" w:firstLine="241" w:firstLineChars="100"/>
              <w:jc w:val="left"/>
              <w:rPr>
                <w:rFonts w:ascii="仿宋_GB2312" w:hAnsi="仿宋_GB2312" w:eastAsia="仿宋_GB2312" w:cs="仿宋_GB2312"/>
                <w:b/>
                <w:color w:val="auto"/>
              </w:rPr>
            </w:pPr>
            <w:r>
              <w:rPr>
                <w:rFonts w:hint="eastAsia" w:ascii="仿宋_GB2312" w:hAnsi="仿宋_GB2312" w:eastAsia="仿宋_GB2312" w:cs="仿宋_GB2312"/>
                <w:b/>
                <w:color w:val="auto"/>
                <w:sz w:val="24"/>
              </w:rPr>
              <w:t>（一）卫生保洁员（公厕）</w:t>
            </w:r>
          </w:p>
          <w:p w14:paraId="53B17359">
            <w:pPr>
              <w:widowControl w:val="0"/>
              <w:spacing w:line="400" w:lineRule="exact"/>
              <w:ind w:right="42" w:rightChars="20" w:firstLine="241" w:firstLineChars="100"/>
              <w:jc w:val="left"/>
              <w:rPr>
                <w:rStyle w:val="339"/>
                <w:rFonts w:hint="default" w:ascii="仿宋_GB2312" w:hAnsi="仿宋_GB2312" w:eastAsia="仿宋_GB2312" w:cs="仿宋_GB2312"/>
                <w:b/>
                <w:bCs/>
                <w:color w:val="auto"/>
                <w:sz w:val="24"/>
                <w:szCs w:val="24"/>
              </w:rPr>
            </w:pPr>
            <w:r>
              <w:rPr>
                <w:rStyle w:val="339"/>
                <w:rFonts w:hint="eastAsia" w:ascii="仿宋_GB2312" w:hAnsi="仿宋_GB2312" w:eastAsia="仿宋_GB2312" w:cs="仿宋_GB2312"/>
                <w:b/>
                <w:bCs/>
                <w:color w:val="auto"/>
                <w:sz w:val="24"/>
                <w:szCs w:val="24"/>
                <w:lang w:val="en-US" w:eastAsia="zh-CN"/>
              </w:rPr>
              <w:t>1.</w:t>
            </w:r>
            <w:r>
              <w:rPr>
                <w:rStyle w:val="339"/>
                <w:rFonts w:hint="default" w:ascii="仿宋_GB2312" w:hAnsi="仿宋_GB2312" w:eastAsia="仿宋_GB2312" w:cs="仿宋_GB2312"/>
                <w:b/>
                <w:bCs/>
                <w:color w:val="auto"/>
                <w:sz w:val="24"/>
                <w:szCs w:val="24"/>
              </w:rPr>
              <w:t>工作职责</w:t>
            </w:r>
          </w:p>
          <w:p w14:paraId="57BFC61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rPr>
              <w:t>负责雀儿山公园管理范围内的16座公共厕所卫生保洁清扫工作。配合完成上级检查工作及突发事件。</w:t>
            </w:r>
          </w:p>
          <w:p w14:paraId="3CBB5407">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left"/>
              <w:textAlignment w:val="auto"/>
              <w:rPr>
                <w:rStyle w:val="339"/>
                <w:rFonts w:hint="eastAsia" w:ascii="仿宋_GB2312" w:hAnsi="仿宋_GB2312" w:eastAsia="仿宋_GB2312" w:cs="仿宋_GB2312"/>
                <w:b/>
                <w:bCs w:val="0"/>
                <w:color w:val="auto"/>
                <w:sz w:val="24"/>
                <w:szCs w:val="24"/>
              </w:rPr>
            </w:pPr>
            <w:r>
              <w:rPr>
                <w:rStyle w:val="339"/>
                <w:rFonts w:hint="eastAsia" w:ascii="仿宋_GB2312" w:hAnsi="仿宋_GB2312" w:eastAsia="仿宋_GB2312" w:cs="仿宋_GB2312"/>
                <w:b/>
                <w:bCs w:val="0"/>
                <w:color w:val="auto"/>
                <w:sz w:val="24"/>
                <w:szCs w:val="24"/>
                <w:lang w:val="en-US" w:eastAsia="zh-CN"/>
              </w:rPr>
              <w:t>2.</w:t>
            </w:r>
            <w:r>
              <w:rPr>
                <w:rStyle w:val="339"/>
                <w:rFonts w:hint="eastAsia" w:ascii="仿宋_GB2312" w:hAnsi="仿宋_GB2312" w:eastAsia="仿宋_GB2312" w:cs="仿宋_GB2312"/>
                <w:b/>
                <w:bCs w:val="0"/>
                <w:color w:val="auto"/>
                <w:sz w:val="24"/>
                <w:szCs w:val="24"/>
              </w:rPr>
              <w:t>主要工作内容</w:t>
            </w:r>
          </w:p>
          <w:p w14:paraId="66EB8B4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1</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每天不少于</w:t>
            </w:r>
            <w:r>
              <w:rPr>
                <w:rStyle w:val="339"/>
                <w:rFonts w:hint="eastAsia" w:ascii="仿宋_GB2312" w:hAnsi="仿宋_GB2312" w:eastAsia="仿宋_GB2312" w:cs="仿宋_GB2312"/>
                <w:bCs/>
                <w:color w:val="auto"/>
                <w:sz w:val="24"/>
                <w:szCs w:val="24"/>
                <w:lang w:val="en-US" w:eastAsia="zh-CN"/>
              </w:rPr>
              <w:t>五</w:t>
            </w:r>
            <w:r>
              <w:rPr>
                <w:rStyle w:val="339"/>
                <w:rFonts w:hint="eastAsia" w:ascii="仿宋_GB2312" w:hAnsi="仿宋_GB2312" w:eastAsia="仿宋_GB2312" w:cs="仿宋_GB2312"/>
                <w:bCs/>
                <w:color w:val="auto"/>
                <w:sz w:val="24"/>
                <w:szCs w:val="24"/>
              </w:rPr>
              <w:t>次打扫，保证公共厕所的卫生、整洁、</w:t>
            </w:r>
            <w:r>
              <w:rPr>
                <w:rStyle w:val="339"/>
                <w:rFonts w:hint="eastAsia" w:ascii="仿宋_GB2312" w:hAnsi="仿宋_GB2312" w:eastAsia="仿宋_GB2312" w:cs="仿宋_GB2312"/>
                <w:bCs/>
                <w:color w:val="auto"/>
                <w:sz w:val="24"/>
                <w:szCs w:val="24"/>
                <w:highlight w:val="none"/>
                <w:lang w:val="en-US" w:eastAsia="zh-CN"/>
              </w:rPr>
              <w:t>干净</w:t>
            </w:r>
            <w:r>
              <w:rPr>
                <w:rStyle w:val="339"/>
                <w:rFonts w:hint="eastAsia" w:ascii="仿宋_GB2312" w:hAnsi="仿宋_GB2312" w:eastAsia="仿宋_GB2312" w:cs="仿宋_GB2312"/>
                <w:bCs/>
                <w:color w:val="auto"/>
                <w:sz w:val="24"/>
                <w:szCs w:val="24"/>
                <w:highlight w:val="none"/>
              </w:rPr>
              <w:t>。</w:t>
            </w:r>
          </w:p>
          <w:p w14:paraId="34FF1A9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2</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负责卫生及清扫工具(含垃圾桶、垃圾袋)的购置及维护。</w:t>
            </w:r>
          </w:p>
          <w:p w14:paraId="2F9C105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3</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厕所各种设施每天定时清洗，地面、蹲位、门窗、墙壁、灯具、洗手盘（池）等设备清洁卫生。</w:t>
            </w:r>
          </w:p>
          <w:p w14:paraId="6F2A4EA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4</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由专人负责对所有公共区域检查监督，做到无杂物、无垃圾、无污垢、无污渍、无异味。</w:t>
            </w:r>
          </w:p>
          <w:p w14:paraId="6B81496C">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5</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协助做好灭蚊、灭蝇、灭蟑螂、灭鼠除“四害”及灭蚁工作。</w:t>
            </w:r>
          </w:p>
          <w:p w14:paraId="1CC4825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6</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及时巡回保洁，确保卫生责任区干净整洁。</w:t>
            </w:r>
          </w:p>
          <w:p w14:paraId="6EF6C06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lang w:eastAsia="zh-CN"/>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7</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定时负责点檀香除异味</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清理公厕通风窗植物</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清理公厕顶落叶等</w:t>
            </w:r>
            <w:r>
              <w:rPr>
                <w:rStyle w:val="339"/>
                <w:rFonts w:hint="eastAsia" w:ascii="仿宋_GB2312" w:hAnsi="仿宋_GB2312" w:eastAsia="仿宋_GB2312" w:cs="仿宋_GB2312"/>
                <w:bCs/>
                <w:color w:val="auto"/>
                <w:sz w:val="24"/>
                <w:szCs w:val="24"/>
                <w:highlight w:val="none"/>
                <w:lang w:eastAsia="zh-CN"/>
              </w:rPr>
              <w:t>。</w:t>
            </w:r>
          </w:p>
          <w:p w14:paraId="38D3984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8</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及时完成公共厕所垃圾清理工作，负责公厕外5米范围内的保洁工作。</w:t>
            </w:r>
          </w:p>
          <w:p w14:paraId="1ED7BA9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9</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完成迎宾、迎检、迎新的突击性卫生清扫清</w:t>
            </w:r>
            <w:r>
              <w:rPr>
                <w:rStyle w:val="339"/>
                <w:rFonts w:hint="eastAsia" w:ascii="仿宋_GB2312" w:hAnsi="仿宋_GB2312" w:eastAsia="仿宋_GB2312" w:cs="仿宋_GB2312"/>
                <w:bCs/>
                <w:color w:val="auto"/>
                <w:sz w:val="24"/>
                <w:szCs w:val="24"/>
                <w:highlight w:val="none"/>
                <w:lang w:val="en-US" w:eastAsia="zh-CN"/>
              </w:rPr>
              <w:t>理</w:t>
            </w:r>
            <w:r>
              <w:rPr>
                <w:rStyle w:val="339"/>
                <w:rFonts w:hint="eastAsia" w:ascii="仿宋_GB2312" w:hAnsi="仿宋_GB2312" w:eastAsia="仿宋_GB2312" w:cs="仿宋_GB2312"/>
                <w:bCs/>
                <w:color w:val="auto"/>
                <w:sz w:val="24"/>
                <w:szCs w:val="24"/>
                <w:highlight w:val="none"/>
              </w:rPr>
              <w:t>工作。</w:t>
            </w:r>
          </w:p>
          <w:p w14:paraId="353E8884">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10</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公厕内外墙壁和设施不得乱写、乱画、乱厕、乱张贴（广告）、乱堆垃圾、杂物，工具固定地方摆放整齐。</w:t>
            </w:r>
          </w:p>
          <w:p w14:paraId="41236F9D">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11</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发现蹲位堵塞及时通厕。</w:t>
            </w:r>
          </w:p>
          <w:p w14:paraId="6E0743AA">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12</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发现公厕内的设施设备有损坏，及时上报公司管理人员安排人员进行维修。</w:t>
            </w:r>
          </w:p>
          <w:p w14:paraId="74B76A47">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left"/>
              <w:textAlignment w:val="auto"/>
              <w:rPr>
                <w:rStyle w:val="339"/>
                <w:rFonts w:hint="eastAsia" w:ascii="仿宋_GB2312" w:hAnsi="仿宋_GB2312" w:eastAsia="仿宋_GB2312" w:cs="仿宋_GB2312"/>
                <w:b/>
                <w:bCs w:val="0"/>
                <w:color w:val="auto"/>
                <w:sz w:val="24"/>
                <w:szCs w:val="24"/>
              </w:rPr>
            </w:pPr>
            <w:r>
              <w:rPr>
                <w:rStyle w:val="339"/>
                <w:rFonts w:hint="eastAsia" w:ascii="仿宋_GB2312" w:hAnsi="仿宋_GB2312" w:eastAsia="仿宋_GB2312" w:cs="仿宋_GB2312"/>
                <w:b/>
                <w:bCs w:val="0"/>
                <w:color w:val="auto"/>
                <w:sz w:val="24"/>
                <w:szCs w:val="24"/>
                <w:lang w:eastAsia="zh-CN"/>
              </w:rPr>
              <w:t>（二）</w:t>
            </w:r>
            <w:r>
              <w:rPr>
                <w:rStyle w:val="339"/>
                <w:rFonts w:hint="eastAsia" w:ascii="仿宋_GB2312" w:hAnsi="仿宋_GB2312" w:eastAsia="仿宋_GB2312" w:cs="仿宋_GB2312"/>
                <w:b/>
                <w:bCs w:val="0"/>
                <w:color w:val="auto"/>
                <w:sz w:val="24"/>
                <w:szCs w:val="24"/>
              </w:rPr>
              <w:t>卫生清扫员</w:t>
            </w:r>
          </w:p>
          <w:p w14:paraId="67E3FFEA">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left"/>
              <w:textAlignment w:val="auto"/>
              <w:rPr>
                <w:rStyle w:val="339"/>
                <w:rFonts w:hint="eastAsia" w:ascii="仿宋_GB2312" w:hAnsi="仿宋_GB2312" w:eastAsia="仿宋_GB2312" w:cs="仿宋_GB2312"/>
                <w:b/>
                <w:bCs w:val="0"/>
                <w:color w:val="auto"/>
                <w:sz w:val="24"/>
                <w:szCs w:val="24"/>
              </w:rPr>
            </w:pPr>
            <w:r>
              <w:rPr>
                <w:rStyle w:val="339"/>
                <w:rFonts w:hint="eastAsia" w:ascii="仿宋_GB2312" w:hAnsi="仿宋_GB2312" w:eastAsia="仿宋_GB2312" w:cs="仿宋_GB2312"/>
                <w:b/>
                <w:bCs w:val="0"/>
                <w:color w:val="auto"/>
                <w:sz w:val="24"/>
                <w:szCs w:val="24"/>
                <w:lang w:val="en-US" w:eastAsia="zh-CN"/>
              </w:rPr>
              <w:t>1.</w:t>
            </w:r>
            <w:r>
              <w:rPr>
                <w:rStyle w:val="339"/>
                <w:rFonts w:hint="eastAsia" w:ascii="仿宋_GB2312" w:hAnsi="仿宋_GB2312" w:eastAsia="仿宋_GB2312" w:cs="仿宋_GB2312"/>
                <w:b/>
                <w:bCs w:val="0"/>
                <w:color w:val="auto"/>
                <w:sz w:val="24"/>
                <w:szCs w:val="24"/>
              </w:rPr>
              <w:t>工作职责</w:t>
            </w:r>
          </w:p>
          <w:p w14:paraId="620998C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rPr>
              <w:t>负责雀儿山公园管理范围内的道路、草坪、绿化带、地台、垃圾桶、山体的卫生保洁清扫工作。</w:t>
            </w:r>
            <w:r>
              <w:rPr>
                <w:rStyle w:val="339"/>
                <w:rFonts w:hint="eastAsia" w:ascii="仿宋_GB2312" w:hAnsi="仿宋_GB2312" w:eastAsia="仿宋_GB2312" w:cs="仿宋_GB2312"/>
                <w:bCs/>
                <w:color w:val="auto"/>
                <w:sz w:val="24"/>
                <w:szCs w:val="24"/>
                <w:lang w:eastAsia="zh-CN"/>
              </w:rPr>
              <w:t>负责</w:t>
            </w:r>
            <w:r>
              <w:rPr>
                <w:rStyle w:val="339"/>
                <w:rFonts w:ascii="仿宋_GB2312" w:hAnsi="仿宋_GB2312" w:eastAsia="仿宋_GB2312" w:cs="仿宋_GB2312"/>
                <w:bCs/>
                <w:color w:val="auto"/>
                <w:sz w:val="24"/>
              </w:rPr>
              <w:t>安防监控</w:t>
            </w:r>
            <w:r>
              <w:rPr>
                <w:rStyle w:val="339"/>
                <w:rFonts w:hint="eastAsia" w:ascii="仿宋_GB2312" w:hAnsi="仿宋_GB2312" w:eastAsia="仿宋_GB2312" w:cs="仿宋_GB2312"/>
                <w:bCs/>
                <w:color w:val="auto"/>
                <w:sz w:val="24"/>
                <w:szCs w:val="24"/>
              </w:rPr>
              <w:t>系统、广播系统、供电系统、供水系统、照明系统、排污系统、排水系统、公园各类标识牌的防尘、防锈、清洁、保洁工作，配合完成上级检查工作及突发事件的处置。</w:t>
            </w:r>
          </w:p>
          <w:p w14:paraId="5B1A137F">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left"/>
              <w:textAlignment w:val="auto"/>
              <w:rPr>
                <w:rStyle w:val="339"/>
                <w:rFonts w:hint="eastAsia" w:ascii="仿宋_GB2312" w:hAnsi="仿宋_GB2312" w:eastAsia="仿宋_GB2312" w:cs="仿宋_GB2312"/>
                <w:b/>
                <w:bCs w:val="0"/>
                <w:color w:val="auto"/>
                <w:sz w:val="24"/>
                <w:szCs w:val="24"/>
              </w:rPr>
            </w:pPr>
            <w:r>
              <w:rPr>
                <w:rStyle w:val="339"/>
                <w:rFonts w:hint="eastAsia" w:ascii="仿宋_GB2312" w:hAnsi="仿宋_GB2312" w:eastAsia="仿宋_GB2312" w:cs="仿宋_GB2312"/>
                <w:b/>
                <w:bCs w:val="0"/>
                <w:color w:val="auto"/>
                <w:sz w:val="24"/>
                <w:szCs w:val="24"/>
                <w:lang w:val="en-US" w:eastAsia="zh-CN"/>
              </w:rPr>
              <w:t>2.</w:t>
            </w:r>
            <w:r>
              <w:rPr>
                <w:rStyle w:val="339"/>
                <w:rFonts w:hint="eastAsia" w:ascii="仿宋_GB2312" w:hAnsi="仿宋_GB2312" w:eastAsia="仿宋_GB2312" w:cs="仿宋_GB2312"/>
                <w:b/>
                <w:bCs w:val="0"/>
                <w:color w:val="auto"/>
                <w:sz w:val="24"/>
                <w:szCs w:val="24"/>
              </w:rPr>
              <w:t>主要工作内容</w:t>
            </w:r>
          </w:p>
          <w:p w14:paraId="4BEA4B3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1</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每天至少不少于三次打扫，保证项目公共环境的卫生、整洁</w:t>
            </w:r>
            <w:r>
              <w:rPr>
                <w:rStyle w:val="339"/>
                <w:rFonts w:hint="eastAsia" w:ascii="仿宋_GB2312" w:hAnsi="仿宋_GB2312" w:eastAsia="仿宋_GB2312" w:cs="仿宋_GB2312"/>
                <w:bCs/>
                <w:color w:val="auto"/>
                <w:sz w:val="24"/>
                <w:szCs w:val="24"/>
                <w:highlight w:val="none"/>
              </w:rPr>
              <w:t>、</w:t>
            </w:r>
            <w:r>
              <w:rPr>
                <w:rStyle w:val="339"/>
                <w:rFonts w:hint="eastAsia" w:ascii="仿宋_GB2312" w:hAnsi="仿宋_GB2312" w:eastAsia="仿宋_GB2312" w:cs="仿宋_GB2312"/>
                <w:bCs/>
                <w:color w:val="auto"/>
                <w:sz w:val="24"/>
                <w:szCs w:val="24"/>
                <w:highlight w:val="none"/>
                <w:lang w:val="en-US" w:eastAsia="zh-CN"/>
              </w:rPr>
              <w:t>干净</w:t>
            </w:r>
            <w:r>
              <w:rPr>
                <w:rStyle w:val="339"/>
                <w:rFonts w:hint="eastAsia" w:ascii="仿宋_GB2312" w:hAnsi="仿宋_GB2312" w:eastAsia="仿宋_GB2312" w:cs="仿宋_GB2312"/>
                <w:bCs/>
                <w:color w:val="auto"/>
                <w:sz w:val="24"/>
                <w:szCs w:val="24"/>
                <w:highlight w:val="none"/>
              </w:rPr>
              <w:t>。</w:t>
            </w:r>
          </w:p>
          <w:p w14:paraId="4A9BAE7D">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2</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负责卫生及清扫工具(含垃圾桶</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果皮箱</w:t>
            </w:r>
            <w:r>
              <w:rPr>
                <w:rStyle w:val="339"/>
                <w:rFonts w:hint="eastAsia" w:ascii="仿宋_GB2312" w:hAnsi="仿宋_GB2312" w:eastAsia="仿宋_GB2312" w:cs="仿宋_GB2312"/>
                <w:bCs/>
                <w:color w:val="auto"/>
                <w:sz w:val="24"/>
                <w:szCs w:val="24"/>
              </w:rPr>
              <w:t>)的购置及维护。</w:t>
            </w:r>
          </w:p>
          <w:p w14:paraId="5455A300">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3</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负责公共卫生清扫、清理及保洁，实行标准化清扫保洁</w:t>
            </w:r>
            <w:bookmarkStart w:id="53" w:name="OLE_LINK15"/>
            <w:r>
              <w:rPr>
                <w:rStyle w:val="339"/>
                <w:rFonts w:hint="eastAsia" w:ascii="仿宋_GB2312" w:hAnsi="仿宋_GB2312" w:eastAsia="仿宋_GB2312" w:cs="仿宋_GB2312"/>
                <w:bCs/>
                <w:color w:val="auto"/>
                <w:sz w:val="24"/>
                <w:szCs w:val="24"/>
                <w:lang w:eastAsia="zh-CN"/>
              </w:rPr>
              <w:t>，</w:t>
            </w:r>
            <w:r>
              <w:rPr>
                <w:rFonts w:hint="eastAsia" w:eastAsia="仿宋_GB2312"/>
                <w:color w:val="auto"/>
                <w:sz w:val="24"/>
                <w:szCs w:val="24"/>
                <w:lang w:val="en-US" w:eastAsia="zh-CN"/>
              </w:rPr>
              <w:t>清理生活垃圾，相关费用由供应商负责</w:t>
            </w:r>
            <w:r>
              <w:rPr>
                <w:rFonts w:hint="eastAsia" w:ascii="仿宋_GB2312" w:hAnsi="仿宋_GB2312" w:eastAsia="仿宋_GB2312" w:cs="仿宋_GB2312"/>
                <w:sz w:val="24"/>
                <w:szCs w:val="24"/>
                <w:lang w:val="en-US" w:eastAsia="zh-CN"/>
              </w:rPr>
              <w:t>；</w:t>
            </w:r>
            <w:bookmarkEnd w:id="53"/>
            <w:r>
              <w:rPr>
                <w:rStyle w:val="339"/>
                <w:rFonts w:hint="eastAsia" w:ascii="仿宋_GB2312" w:hAnsi="仿宋_GB2312" w:eastAsia="仿宋_GB2312" w:cs="仿宋_GB2312"/>
                <w:bCs/>
                <w:color w:val="auto"/>
                <w:sz w:val="24"/>
                <w:szCs w:val="24"/>
              </w:rPr>
              <w:t>使用机械化作业时，由专人负责对所有公共区域检查监督，做到安全、无扬尘、无垃圾、无污垢、无污渍、无异味。</w:t>
            </w:r>
          </w:p>
          <w:p w14:paraId="014F4D7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4</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协助做好灭蚊、灭蝇、灭蟑螂、灭鼠除“四害”及灭蚁工作。</w:t>
            </w:r>
          </w:p>
          <w:p w14:paraId="6218231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5</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及时巡回保洁，确保卫生责任区干净整洁。</w:t>
            </w:r>
          </w:p>
          <w:p w14:paraId="53DE5470">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6</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负责道路、地台、果皮箱内垃圾、绿化带、宣传栏、草地、山体</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建筑屋面、墙面</w:t>
            </w:r>
            <w:r>
              <w:rPr>
                <w:rStyle w:val="339"/>
                <w:rFonts w:hint="eastAsia" w:ascii="仿宋_GB2312" w:hAnsi="仿宋_GB2312" w:eastAsia="仿宋_GB2312" w:cs="仿宋_GB2312"/>
                <w:bCs/>
                <w:color w:val="auto"/>
                <w:sz w:val="24"/>
                <w:szCs w:val="24"/>
              </w:rPr>
              <w:t>的保洁清扫</w:t>
            </w:r>
            <w:r>
              <w:rPr>
                <w:rStyle w:val="339"/>
                <w:rFonts w:hint="eastAsia" w:ascii="仿宋_GB2312" w:hAnsi="仿宋_GB2312" w:eastAsia="仿宋_GB2312" w:cs="仿宋_GB2312"/>
                <w:bCs/>
                <w:color w:val="auto"/>
                <w:sz w:val="24"/>
                <w:szCs w:val="24"/>
                <w:lang w:val="en-US" w:eastAsia="zh-CN"/>
              </w:rPr>
              <w:t>。</w:t>
            </w:r>
          </w:p>
          <w:p w14:paraId="3962B35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highlight w:val="none"/>
              </w:rPr>
            </w:pP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lang w:val="en-US" w:eastAsia="zh-CN"/>
              </w:rPr>
              <w:t>7</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及时完成生活垃圾</w:t>
            </w:r>
            <w:r>
              <w:rPr>
                <w:rStyle w:val="339"/>
                <w:rFonts w:hint="eastAsia" w:ascii="仿宋_GB2312" w:hAnsi="仿宋_GB2312" w:eastAsia="仿宋_GB2312" w:cs="仿宋_GB2312"/>
                <w:bCs/>
                <w:color w:val="auto"/>
                <w:sz w:val="24"/>
                <w:szCs w:val="24"/>
                <w:highlight w:val="none"/>
                <w:lang w:eastAsia="zh-CN"/>
              </w:rPr>
              <w:t>、</w:t>
            </w:r>
            <w:r>
              <w:rPr>
                <w:rStyle w:val="339"/>
                <w:rFonts w:hint="eastAsia" w:ascii="仿宋_GB2312" w:hAnsi="仿宋_GB2312" w:eastAsia="仿宋_GB2312" w:cs="仿宋_GB2312"/>
                <w:bCs/>
                <w:color w:val="auto"/>
                <w:sz w:val="24"/>
                <w:szCs w:val="24"/>
                <w:highlight w:val="none"/>
              </w:rPr>
              <w:t>绿化垃圾清理</w:t>
            </w:r>
            <w:r>
              <w:rPr>
                <w:rStyle w:val="339"/>
                <w:rFonts w:hint="eastAsia" w:ascii="仿宋_GB2312" w:hAnsi="仿宋_GB2312" w:eastAsia="仿宋_GB2312" w:cs="仿宋_GB2312"/>
                <w:bCs/>
                <w:color w:val="auto"/>
                <w:sz w:val="24"/>
                <w:szCs w:val="24"/>
                <w:highlight w:val="none"/>
                <w:lang w:eastAsia="zh-CN"/>
              </w:rPr>
              <w:t>，绿化垃圾外运</w:t>
            </w:r>
            <w:r>
              <w:rPr>
                <w:rStyle w:val="339"/>
                <w:rFonts w:hint="eastAsia" w:ascii="仿宋_GB2312" w:hAnsi="仿宋_GB2312" w:eastAsia="仿宋_GB2312" w:cs="仿宋_GB2312"/>
                <w:bCs/>
                <w:color w:val="auto"/>
                <w:sz w:val="24"/>
                <w:szCs w:val="24"/>
                <w:highlight w:val="none"/>
              </w:rPr>
              <w:t>工作。</w:t>
            </w:r>
          </w:p>
          <w:p w14:paraId="56DB90FC">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8</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完成迎宾、迎检、迎新的突击性卫生清扫工作。</w:t>
            </w:r>
          </w:p>
          <w:p w14:paraId="0DF6D99F">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lang w:val="en-US" w:eastAsia="zh-CN"/>
              </w:rPr>
              <w:t>9</w:t>
            </w:r>
            <w:r>
              <w:rPr>
                <w:rStyle w:val="339"/>
                <w:rFonts w:hint="eastAsia" w:ascii="仿宋_GB2312" w:hAnsi="仿宋_GB2312" w:eastAsia="仿宋_GB2312" w:cs="仿宋_GB2312"/>
                <w:bCs/>
                <w:color w:val="auto"/>
                <w:sz w:val="24"/>
                <w:szCs w:val="24"/>
                <w:lang w:eastAsia="zh-CN"/>
              </w:rPr>
              <w:t>）</w:t>
            </w:r>
            <w:r>
              <w:rPr>
                <w:rStyle w:val="339"/>
                <w:rFonts w:hint="eastAsia" w:ascii="仿宋_GB2312" w:hAnsi="仿宋_GB2312" w:eastAsia="仿宋_GB2312" w:cs="仿宋_GB2312"/>
                <w:bCs/>
                <w:color w:val="auto"/>
                <w:sz w:val="24"/>
                <w:szCs w:val="24"/>
              </w:rPr>
              <w:t>协助对室外设备的防尘、防锈、清洁、保洁。</w:t>
            </w:r>
          </w:p>
          <w:p w14:paraId="0BE9671A">
            <w:pPr>
              <w:widowControl w:val="0"/>
              <w:spacing w:line="400" w:lineRule="exact"/>
              <w:ind w:right="42" w:rightChars="20" w:firstLine="241" w:firstLineChars="100"/>
              <w:jc w:val="left"/>
              <w:rPr>
                <w:rStyle w:val="339"/>
                <w:rFonts w:hint="default" w:ascii="仿宋_GB2312" w:hAnsi="仿宋_GB2312" w:eastAsia="仿宋_GB2312" w:cs="仿宋_GB2312"/>
                <w:b/>
                <w:bCs/>
                <w:color w:val="auto"/>
                <w:sz w:val="24"/>
                <w:szCs w:val="24"/>
              </w:rPr>
            </w:pPr>
            <w:r>
              <w:rPr>
                <w:rStyle w:val="339"/>
                <w:rFonts w:hint="default" w:ascii="仿宋_GB2312" w:hAnsi="仿宋_GB2312" w:eastAsia="仿宋_GB2312" w:cs="仿宋_GB2312"/>
                <w:b/>
                <w:bCs/>
                <w:color w:val="auto"/>
                <w:sz w:val="24"/>
                <w:szCs w:val="24"/>
              </w:rPr>
              <w:t>五、考核要求</w:t>
            </w:r>
          </w:p>
          <w:p w14:paraId="47CBDC0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（一）</w:t>
            </w:r>
            <w:r>
              <w:rPr>
                <w:rStyle w:val="339"/>
                <w:rFonts w:hint="eastAsia" w:ascii="仿宋_GB2312" w:hAnsi="仿宋_GB2312" w:eastAsia="仿宋_GB2312" w:cs="仿宋_GB2312"/>
                <w:bCs/>
                <w:color w:val="auto"/>
                <w:sz w:val="24"/>
                <w:szCs w:val="24"/>
              </w:rPr>
              <w:t>采购人每月对公共厕所、清扫服务质量进行考核，考核内容主要有以下方面：①供应商管理是否到位；②各种制度、计划、预案、工作记录是否完善；③履行合同条款情况；④完成工作任务情况、有无脱岗情况；⑤服务态度和质量；⑥各种指标是否达标；⑦每日巡检记录是否完整。采购人每月3日将上月考核情况以书面形式通报供应商。</w:t>
            </w:r>
          </w:p>
          <w:p w14:paraId="262BCAC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（二）</w:t>
            </w:r>
            <w:r>
              <w:rPr>
                <w:rStyle w:val="339"/>
                <w:rFonts w:hint="eastAsia" w:ascii="仿宋_GB2312" w:hAnsi="仿宋_GB2312" w:eastAsia="仿宋_GB2312" w:cs="仿宋_GB2312"/>
                <w:bCs/>
                <w:color w:val="auto"/>
                <w:sz w:val="24"/>
                <w:szCs w:val="24"/>
              </w:rPr>
              <w:t>供应商自收到书面考核结果起，五个工作日内应对未达标项进行整改，整改后还未达标的将</w:t>
            </w:r>
            <w:r>
              <w:rPr>
                <w:rStyle w:val="339"/>
                <w:rFonts w:hint="eastAsia" w:ascii="仿宋_GB2312" w:hAnsi="仿宋_GB2312" w:eastAsia="仿宋_GB2312" w:cs="仿宋_GB2312"/>
                <w:bCs/>
                <w:color w:val="auto"/>
                <w:sz w:val="24"/>
                <w:szCs w:val="24"/>
                <w:lang w:val="en-US" w:eastAsia="zh-CN"/>
              </w:rPr>
              <w:t>扣款</w:t>
            </w:r>
            <w:r>
              <w:rPr>
                <w:rStyle w:val="339"/>
                <w:rFonts w:hint="eastAsia" w:ascii="仿宋_GB2312" w:hAnsi="仿宋_GB2312" w:eastAsia="仿宋_GB2312" w:cs="仿宋_GB2312"/>
                <w:bCs/>
                <w:color w:val="auto"/>
                <w:sz w:val="24"/>
                <w:szCs w:val="24"/>
              </w:rPr>
              <w:t>人民币500元</w:t>
            </w:r>
            <w:r>
              <w:rPr>
                <w:rStyle w:val="339"/>
                <w:rFonts w:hint="eastAsia" w:ascii="仿宋_GB2312" w:hAnsi="仿宋_GB2312" w:eastAsia="仿宋_GB2312" w:cs="仿宋_GB2312"/>
                <w:bCs/>
                <w:color w:val="auto"/>
                <w:sz w:val="24"/>
                <w:szCs w:val="24"/>
                <w:lang w:val="en-US" w:eastAsia="zh-CN"/>
              </w:rPr>
              <w:t>作为违约金</w:t>
            </w:r>
            <w:r>
              <w:rPr>
                <w:rStyle w:val="339"/>
                <w:rFonts w:hint="eastAsia" w:ascii="仿宋_GB2312" w:hAnsi="仿宋_GB2312" w:eastAsia="仿宋_GB2312" w:cs="仿宋_GB2312"/>
                <w:bCs/>
                <w:color w:val="auto"/>
                <w:sz w:val="24"/>
                <w:szCs w:val="24"/>
              </w:rPr>
              <w:t>并要求供应商对未达标项继续整改，第二次未达标</w:t>
            </w:r>
            <w:r>
              <w:rPr>
                <w:rStyle w:val="339"/>
                <w:rFonts w:hint="eastAsia" w:ascii="仿宋_GB2312" w:hAnsi="仿宋_GB2312" w:eastAsia="仿宋_GB2312" w:cs="仿宋_GB2312"/>
                <w:bCs/>
                <w:color w:val="auto"/>
                <w:sz w:val="24"/>
                <w:szCs w:val="24"/>
                <w:lang w:val="en-US" w:eastAsia="zh-CN"/>
              </w:rPr>
              <w:t>扣款</w:t>
            </w:r>
            <w:r>
              <w:rPr>
                <w:rStyle w:val="339"/>
                <w:rFonts w:hint="eastAsia" w:ascii="仿宋_GB2312" w:hAnsi="仿宋_GB2312" w:eastAsia="仿宋_GB2312" w:cs="仿宋_GB2312"/>
                <w:bCs/>
                <w:color w:val="auto"/>
                <w:sz w:val="24"/>
                <w:szCs w:val="24"/>
              </w:rPr>
              <w:t>人民币1000元</w:t>
            </w:r>
            <w:r>
              <w:rPr>
                <w:rStyle w:val="339"/>
                <w:rFonts w:hint="eastAsia" w:ascii="仿宋_GB2312" w:hAnsi="仿宋_GB2312" w:eastAsia="仿宋_GB2312" w:cs="仿宋_GB2312"/>
                <w:bCs/>
                <w:color w:val="auto"/>
                <w:sz w:val="24"/>
                <w:szCs w:val="24"/>
                <w:lang w:val="en-US" w:eastAsia="zh-CN"/>
              </w:rPr>
              <w:t>作为违约金</w:t>
            </w:r>
            <w:r>
              <w:rPr>
                <w:rStyle w:val="339"/>
                <w:rFonts w:hint="eastAsia" w:ascii="仿宋_GB2312" w:hAnsi="仿宋_GB2312" w:eastAsia="仿宋_GB2312" w:cs="仿宋_GB2312"/>
                <w:bCs/>
                <w:color w:val="auto"/>
                <w:sz w:val="24"/>
                <w:szCs w:val="24"/>
              </w:rPr>
              <w:t>并要求供应商对未达标项继续整改，如第三次整改后还未达标,采购人有权要求供应商更换人员。</w:t>
            </w:r>
          </w:p>
          <w:p w14:paraId="333CF19C">
            <w:pPr>
              <w:widowControl w:val="0"/>
              <w:spacing w:line="400" w:lineRule="exact"/>
              <w:ind w:firstLine="241" w:firstLineChars="100"/>
              <w:jc w:val="left"/>
              <w:rPr>
                <w:rStyle w:val="339"/>
                <w:rFonts w:hint="default" w:ascii="仿宋_GB2312" w:hAnsi="仿宋_GB2312" w:eastAsia="仿宋_GB2312" w:cs="仿宋_GB2312"/>
                <w:b/>
                <w:bCs/>
                <w:color w:val="auto"/>
                <w:sz w:val="24"/>
                <w:szCs w:val="24"/>
              </w:rPr>
            </w:pPr>
            <w:r>
              <w:rPr>
                <w:rStyle w:val="339"/>
                <w:rFonts w:hint="default" w:ascii="仿宋_GB2312" w:hAnsi="仿宋_GB2312" w:eastAsia="仿宋_GB2312" w:cs="仿宋_GB2312"/>
                <w:b/>
                <w:bCs/>
                <w:color w:val="auto"/>
                <w:sz w:val="24"/>
                <w:szCs w:val="24"/>
              </w:rPr>
              <w:t>六、其他要求</w:t>
            </w:r>
          </w:p>
          <w:p w14:paraId="425C858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（一）</w:t>
            </w:r>
            <w:r>
              <w:rPr>
                <w:rStyle w:val="339"/>
                <w:rFonts w:hint="eastAsia" w:ascii="仿宋_GB2312" w:hAnsi="仿宋_GB2312" w:eastAsia="仿宋_GB2312" w:cs="仿宋_GB2312"/>
                <w:bCs/>
                <w:color w:val="auto"/>
                <w:sz w:val="24"/>
                <w:szCs w:val="24"/>
              </w:rPr>
              <w:t>供应商必须按照国家法律法规的要求足额为服务人员缴纳社保（养老、医疗、失业、工伤、生育）、支付法定节假日加班费。如供应商未及时足额为物业服务人员缴纳社保及支付加班费的，因此产生的纠纷由供应商负全责。</w:t>
            </w:r>
          </w:p>
          <w:p w14:paraId="1C09597D">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（二）</w:t>
            </w:r>
            <w:r>
              <w:rPr>
                <w:rStyle w:val="339"/>
                <w:rFonts w:hint="eastAsia" w:ascii="仿宋_GB2312" w:hAnsi="仿宋_GB2312" w:eastAsia="仿宋_GB2312" w:cs="仿宋_GB2312"/>
                <w:bCs/>
                <w:color w:val="auto"/>
                <w:sz w:val="24"/>
                <w:szCs w:val="24"/>
              </w:rPr>
              <w:t>所有服务人员上岗时须穿统一的工作服装、佩戴统一的工作牌；使用机械操作人员必须持证上岗，并要求机械操作规范作业。</w:t>
            </w:r>
          </w:p>
          <w:p w14:paraId="01378BF0">
            <w:pPr>
              <w:widowControl w:val="0"/>
              <w:spacing w:line="400" w:lineRule="exact"/>
              <w:ind w:firstLine="240"/>
              <w:jc w:val="left"/>
              <w:rPr>
                <w:rStyle w:val="339"/>
                <w:rFonts w:hint="eastAsia" w:ascii="仿宋_GB2312" w:hAnsi="仿宋_GB2312" w:eastAsia="仿宋_GB2312" w:cs="仿宋_GB2312"/>
                <w:bCs w:val="0"/>
                <w:color w:val="auto"/>
                <w:sz w:val="24"/>
                <w:szCs w:val="24"/>
              </w:rPr>
            </w:pPr>
            <w:r>
              <w:rPr>
                <w:rStyle w:val="339"/>
                <w:rFonts w:hint="eastAsia" w:ascii="仿宋_GB2312" w:hAnsi="仿宋_GB2312" w:eastAsia="仿宋_GB2312" w:cs="仿宋_GB2312"/>
                <w:bCs/>
                <w:color w:val="auto"/>
                <w:sz w:val="24"/>
                <w:szCs w:val="24"/>
                <w:lang w:eastAsia="zh-CN"/>
              </w:rPr>
              <w:t>（三）</w:t>
            </w:r>
            <w:r>
              <w:rPr>
                <w:rStyle w:val="339"/>
                <w:rFonts w:hint="eastAsia" w:ascii="仿宋_GB2312" w:hAnsi="仿宋_GB2312" w:eastAsia="仿宋_GB2312" w:cs="仿宋_GB2312"/>
                <w:bCs/>
                <w:color w:val="auto"/>
                <w:sz w:val="24"/>
                <w:szCs w:val="24"/>
              </w:rPr>
              <w:t>供应商须负责配备服务所需的保洁工具设备如：扫把、拖把、垃圾桶，垃圾袋、檀香、火钳、抹布、小铲子等，具体数量根据实际工作需求配备。</w:t>
            </w:r>
            <w:r>
              <w:rPr>
                <w:rStyle w:val="339"/>
                <w:rFonts w:hint="eastAsia" w:ascii="仿宋_GB2312" w:hAnsi="仿宋_GB2312" w:eastAsia="仿宋_GB2312" w:cs="仿宋_GB2312"/>
                <w:bCs/>
                <w:color w:val="auto"/>
                <w:sz w:val="24"/>
                <w:szCs w:val="24"/>
                <w:lang w:eastAsia="zh-CN"/>
              </w:rPr>
              <w:t>供应商</w:t>
            </w:r>
            <w:r>
              <w:rPr>
                <w:rStyle w:val="339"/>
                <w:rFonts w:hint="eastAsia" w:ascii="仿宋_GB2312" w:hAnsi="仿宋_GB2312" w:eastAsia="仿宋_GB2312" w:cs="仿宋_GB2312"/>
                <w:b w:val="0"/>
                <w:bCs w:val="0"/>
                <w:color w:val="auto"/>
                <w:sz w:val="24"/>
                <w:szCs w:val="24"/>
                <w:lang w:eastAsia="zh-CN"/>
              </w:rPr>
              <w:t>负责对设施设备（如</w:t>
            </w:r>
            <w:r>
              <w:rPr>
                <w:rStyle w:val="339"/>
                <w:rFonts w:hint="eastAsia" w:ascii="仿宋_GB2312" w:hAnsi="仿宋_GB2312" w:eastAsia="仿宋_GB2312" w:cs="仿宋_GB2312"/>
                <w:b w:val="0"/>
                <w:bCs w:val="0"/>
                <w:color w:val="auto"/>
                <w:sz w:val="24"/>
                <w:szCs w:val="24"/>
                <w:lang w:val="en-US" w:eastAsia="zh-CN"/>
              </w:rPr>
              <w:t>扫把、垃圾铲、垃圾桶等）维修。</w:t>
            </w:r>
          </w:p>
          <w:p w14:paraId="738643A4">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lang w:eastAsia="zh-CN"/>
              </w:rPr>
            </w:pPr>
            <w:r>
              <w:rPr>
                <w:rStyle w:val="339"/>
                <w:rFonts w:hint="eastAsia" w:ascii="仿宋_GB2312" w:hAnsi="仿宋_GB2312" w:eastAsia="仿宋_GB2312" w:cs="仿宋_GB2312"/>
                <w:bCs/>
                <w:color w:val="auto"/>
                <w:sz w:val="24"/>
                <w:szCs w:val="24"/>
                <w:lang w:eastAsia="zh-CN"/>
              </w:rPr>
              <w:t>（四）供</w:t>
            </w:r>
            <w:r>
              <w:rPr>
                <w:rStyle w:val="339"/>
                <w:rFonts w:hint="eastAsia" w:ascii="仿宋_GB2312" w:hAnsi="仿宋_GB2312" w:eastAsia="仿宋_GB2312" w:cs="仿宋_GB2312"/>
                <w:bCs/>
                <w:color w:val="auto"/>
                <w:sz w:val="24"/>
                <w:szCs w:val="24"/>
                <w:highlight w:val="none"/>
                <w:lang w:eastAsia="zh-CN"/>
              </w:rPr>
              <w:t>应商负责保持服务区域内墙面的保洁。</w:t>
            </w:r>
          </w:p>
          <w:p w14:paraId="6CE05C0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Style w:val="339"/>
                <w:rFonts w:hint="eastAsia" w:ascii="仿宋_GB2312" w:hAnsi="仿宋_GB2312" w:eastAsia="仿宋_GB2312" w:cs="仿宋_GB2312"/>
                <w:bCs/>
                <w:color w:val="auto"/>
                <w:sz w:val="24"/>
                <w:szCs w:val="24"/>
              </w:rPr>
            </w:pPr>
            <w:r>
              <w:rPr>
                <w:rStyle w:val="339"/>
                <w:rFonts w:hint="eastAsia" w:ascii="仿宋_GB2312" w:hAnsi="仿宋_GB2312" w:eastAsia="仿宋_GB2312" w:cs="仿宋_GB2312"/>
                <w:bCs/>
                <w:color w:val="auto"/>
                <w:sz w:val="24"/>
                <w:szCs w:val="24"/>
                <w:lang w:eastAsia="zh-CN"/>
              </w:rPr>
              <w:t>（五）服务人员</w:t>
            </w:r>
            <w:r>
              <w:rPr>
                <w:rStyle w:val="339"/>
                <w:rFonts w:hint="eastAsia" w:ascii="仿宋_GB2312" w:hAnsi="仿宋_GB2312" w:eastAsia="仿宋_GB2312" w:cs="仿宋_GB2312"/>
                <w:bCs/>
                <w:color w:val="auto"/>
                <w:sz w:val="24"/>
                <w:szCs w:val="24"/>
              </w:rPr>
              <w:t>工作期间的安全由供应商负责。</w:t>
            </w:r>
          </w:p>
        </w:tc>
        <w:tc>
          <w:tcPr>
            <w:tcW w:w="1014" w:type="dxa"/>
            <w:tcBorders>
              <w:top w:val="single" w:color="auto" w:sz="4" w:space="0"/>
              <w:left w:val="single" w:color="auto" w:sz="4" w:space="0"/>
              <w:bottom w:val="single" w:color="auto" w:sz="4" w:space="0"/>
              <w:right w:val="single" w:color="auto" w:sz="4" w:space="0"/>
            </w:tcBorders>
            <w:vAlign w:val="center"/>
          </w:tcPr>
          <w:p w14:paraId="457CD450">
            <w:pPr>
              <w:spacing w:line="276" w:lineRule="auto"/>
              <w:jc w:val="center"/>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1项</w:t>
            </w:r>
          </w:p>
        </w:tc>
      </w:tr>
    </w:tbl>
    <w:p w14:paraId="57F31CCC"/>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4"/>
        <w:gridCol w:w="7907"/>
      </w:tblGrid>
      <w:tr w14:paraId="6683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42" w:type="dxa"/>
            <w:gridSpan w:val="3"/>
            <w:tcBorders>
              <w:top w:val="single" w:color="auto" w:sz="4" w:space="0"/>
              <w:left w:val="single" w:color="auto" w:sz="4" w:space="0"/>
              <w:bottom w:val="single" w:color="auto" w:sz="4" w:space="0"/>
              <w:right w:val="single" w:color="auto" w:sz="4" w:space="0"/>
            </w:tcBorders>
            <w:vAlign w:val="center"/>
          </w:tcPr>
          <w:p w14:paraId="7011BE48">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1778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36245E5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42C225D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3.供应商报价必须包含本项目人员工资、保险费、福利费、加班费、管理费、垃圾清理费、绿化垃圾外运费、公厕水电费、服装费、税费等相关费用。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4.供应商须自行承担本项目服务所有的专用工具、保洁用品及化粪池、沉沙井、下水道、</w:t>
            </w:r>
            <w:r>
              <w:rPr>
                <w:rFonts w:hint="eastAsia" w:ascii="仿宋_GB2312" w:hAnsi="仿宋_GB2312" w:eastAsia="仿宋_GB2312" w:cs="仿宋_GB2312"/>
                <w:b w:val="0"/>
                <w:bCs/>
                <w:sz w:val="24"/>
              </w:rPr>
              <w:t>内外墙面的污损维修</w:t>
            </w:r>
            <w:r>
              <w:rPr>
                <w:rFonts w:hint="eastAsia" w:ascii="仿宋_GB2312" w:hAnsi="仿宋_GB2312" w:eastAsia="仿宋_GB2312" w:cs="仿宋_GB2312"/>
                <w:b w:val="0"/>
                <w:bCs/>
                <w:sz w:val="24"/>
                <w:lang w:eastAsia="zh-CN"/>
              </w:rPr>
              <w:t>费、</w:t>
            </w:r>
            <w:r>
              <w:rPr>
                <w:rFonts w:hint="eastAsia" w:ascii="仿宋_GB2312" w:hAnsi="仿宋_GB2312" w:eastAsia="仿宋_GB2312" w:cs="仿宋_GB2312"/>
                <w:bCs/>
                <w:color w:val="000000"/>
                <w:sz w:val="24"/>
              </w:rPr>
              <w:t>排污口清理费等相关费用；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34E1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36714A2F">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21D3429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14:paraId="7528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57475FD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07E5E37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分钟内到达采购人指定地点。</w:t>
            </w:r>
          </w:p>
        </w:tc>
      </w:tr>
      <w:tr w14:paraId="21CF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40A40E7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76B0762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2.服务地点：柳州市柳北区雀儿山路5号雀儿山公园。</w:t>
            </w:r>
          </w:p>
        </w:tc>
      </w:tr>
      <w:tr w14:paraId="06C4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6FFF9DD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70914169">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合同签订后采购人按月向成交供应商支付，成交供应商应当于下月开始后5日内，将上月合法、有效发票开具给采购人，采购人在收到发票后10个工作日内向成交供应商支付上月服务费（不计利息）。</w:t>
            </w:r>
          </w:p>
          <w:p w14:paraId="38FFB7BD">
            <w:pPr>
              <w:pStyle w:val="6"/>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AD1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942" w:type="dxa"/>
            <w:gridSpan w:val="3"/>
            <w:tcBorders>
              <w:top w:val="single" w:color="auto" w:sz="4" w:space="0"/>
              <w:left w:val="single" w:color="auto" w:sz="4" w:space="0"/>
              <w:bottom w:val="single" w:color="auto" w:sz="4" w:space="0"/>
              <w:right w:val="single" w:color="auto" w:sz="4" w:space="0"/>
            </w:tcBorders>
            <w:vAlign w:val="center"/>
          </w:tcPr>
          <w:p w14:paraId="7CEF58AE">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273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52D5BC07">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921" w:type="dxa"/>
            <w:gridSpan w:val="2"/>
            <w:tcBorders>
              <w:left w:val="single" w:color="auto" w:sz="4" w:space="0"/>
              <w:bottom w:val="single" w:color="auto" w:sz="4" w:space="0"/>
              <w:right w:val="single" w:color="auto" w:sz="4" w:space="0"/>
            </w:tcBorders>
            <w:vAlign w:val="center"/>
          </w:tcPr>
          <w:p w14:paraId="477D9E30">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47E7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42" w:type="dxa"/>
            <w:gridSpan w:val="3"/>
            <w:tcBorders>
              <w:top w:val="single" w:color="auto" w:sz="4" w:space="0"/>
              <w:left w:val="single" w:color="auto" w:sz="4" w:space="0"/>
              <w:bottom w:val="single" w:color="auto" w:sz="4" w:space="0"/>
              <w:right w:val="single" w:color="auto" w:sz="4" w:space="0"/>
            </w:tcBorders>
            <w:vAlign w:val="center"/>
          </w:tcPr>
          <w:p w14:paraId="70E54233">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FF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14:paraId="6C7DE0CC">
            <w:pPr>
              <w:pStyle w:val="26"/>
              <w:snapToGrid w:val="0"/>
              <w:spacing w:line="400" w:lineRule="exact"/>
              <w:jc w:val="center"/>
              <w:rPr>
                <w:rFonts w:hint="eastAsia" w:ascii="仿宋_GB2312" w:hAnsi="宋体" w:eastAsia="仿宋_GB2312" w:cs="Arial"/>
                <w:bCs/>
                <w:color w:val="000000"/>
                <w:kern w:val="2"/>
                <w:sz w:val="24"/>
                <w:szCs w:val="24"/>
                <w:lang w:val="en-US" w:eastAsia="zh-CN" w:bidi="ar-SA"/>
              </w:rPr>
            </w:pPr>
            <w:r>
              <w:rPr>
                <w:rFonts w:ascii="仿宋_GB2312" w:hAnsi="仿宋_GB2312" w:eastAsia="仿宋_GB2312" w:cs="仿宋_GB2312"/>
                <w:bCs/>
                <w:color w:val="000000"/>
                <w:sz w:val="24"/>
              </w:rPr>
              <w:t>★政策性资格要求</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B4B90B">
            <w:pPr>
              <w:pStyle w:val="817"/>
              <w:spacing w:before="0" w:beforeAutospacing="0" w:after="0" w:afterAutospacing="0" w:line="460" w:lineRule="atLeast"/>
              <w:rPr>
                <w:rFonts w:ascii="仿宋_GB2312" w:eastAsia="仿宋_GB2312"/>
                <w:color w:val="000000"/>
              </w:rPr>
            </w:pPr>
            <w:r>
              <w:rPr>
                <w:rStyle w:val="819"/>
                <w:rFonts w:hint="eastAsia" w:ascii="仿宋_GB2312" w:eastAsia="仿宋_GB2312"/>
                <w:color w:val="000000"/>
              </w:rPr>
              <w:t>1.根据《政府采购促进中小企业发展管理办法》（财库〔2020〕46号），本项目属于专门面向</w:t>
            </w:r>
            <w:r>
              <w:rPr>
                <w:rFonts w:hint="eastAsia" w:ascii="仿宋_GB2312" w:eastAsia="仿宋_GB2312"/>
                <w:b/>
                <w:bCs/>
                <w:color w:val="000000"/>
              </w:rPr>
              <w:t>小微</w:t>
            </w:r>
            <w:r>
              <w:rPr>
                <w:rStyle w:val="819"/>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9F7930E">
            <w:pPr>
              <w:pStyle w:val="8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608C86C6">
            <w:pPr>
              <w:pStyle w:val="817"/>
              <w:spacing w:before="0" w:beforeAutospacing="0" w:after="0" w:afterAutospacing="0" w:line="460" w:lineRule="atLeast"/>
              <w:rPr>
                <w:rFonts w:hint="eastAsia" w:ascii="仿宋_GB2312" w:eastAsia="仿宋_GB2312"/>
                <w:color w:val="000000"/>
              </w:rPr>
            </w:pPr>
            <w:r>
              <w:rPr>
                <w:rStyle w:val="819"/>
                <w:rFonts w:hint="eastAsia" w:ascii="仿宋_GB2312" w:eastAsia="仿宋_GB2312"/>
                <w:color w:val="000000"/>
              </w:rPr>
              <w:t>（1）采购标的对应的中小企业划分标准所属行业：</w:t>
            </w:r>
            <w:r>
              <w:rPr>
                <w:rStyle w:val="819"/>
                <w:rFonts w:hint="eastAsia" w:ascii="仿宋_GB2312" w:eastAsia="仿宋_GB2312"/>
                <w:color w:val="000000"/>
                <w:u w:val="single"/>
              </w:rPr>
              <w:t>物业管理</w:t>
            </w:r>
          </w:p>
          <w:p w14:paraId="1820C501">
            <w:pPr>
              <w:pStyle w:val="817"/>
              <w:spacing w:before="0" w:beforeAutospacing="0" w:after="0" w:afterAutospacing="0" w:line="460" w:lineRule="atLeast"/>
              <w:rPr>
                <w:rFonts w:hint="eastAsia" w:ascii="仿宋_GB2312" w:eastAsia="仿宋_GB2312"/>
                <w:color w:val="000000"/>
              </w:rPr>
            </w:pPr>
            <w:r>
              <w:rPr>
                <w:rStyle w:val="819"/>
                <w:rFonts w:hint="eastAsia" w:ascii="仿宋_GB2312" w:eastAsia="仿宋_GB2312"/>
                <w:color w:val="000000"/>
              </w:rPr>
              <w:t>（2）中小企业划分有关标准根据工信部等部委发布的《关于印发中小企业划型标准规定的通知》（工信部联企业〔2011〕300号）确定；</w:t>
            </w:r>
          </w:p>
          <w:p w14:paraId="0FED3811">
            <w:pPr>
              <w:pStyle w:val="817"/>
              <w:spacing w:before="0" w:beforeAutospacing="0" w:after="0" w:afterAutospacing="0" w:line="460" w:lineRule="atLeast"/>
              <w:rPr>
                <w:rFonts w:hint="eastAsia" w:ascii="仿宋_GB2312" w:eastAsia="仿宋_GB2312"/>
                <w:color w:val="000000"/>
              </w:rPr>
            </w:pPr>
            <w:r>
              <w:rPr>
                <w:rStyle w:val="819"/>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3C53489D">
            <w:pPr>
              <w:pStyle w:val="817"/>
              <w:spacing w:before="0" w:beforeAutospacing="0" w:after="0" w:afterAutospacing="0" w:line="460" w:lineRule="atLeast"/>
              <w:rPr>
                <w:rFonts w:hint="eastAsia" w:ascii="仿宋_GB2312" w:hAnsi="宋体" w:eastAsia="仿宋_GB2312" w:cs="宋体"/>
                <w:color w:val="000000"/>
                <w:sz w:val="24"/>
                <w:szCs w:val="24"/>
                <w:lang w:val="en-US" w:eastAsia="zh-CN" w:bidi="ar-SA"/>
              </w:rPr>
            </w:pPr>
            <w:r>
              <w:rPr>
                <w:rStyle w:val="819"/>
                <w:rFonts w:hint="eastAsia" w:ascii="仿宋_GB2312" w:eastAsia="仿宋_GB2312"/>
                <w:color w:val="000000"/>
              </w:rPr>
              <w:t>自测小程序链接：https://baosong.miit.gov.cn/ScaleTest</w:t>
            </w:r>
          </w:p>
        </w:tc>
      </w:tr>
      <w:tr w14:paraId="7EF3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25C9692C">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4D6E1151">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w:t>
            </w:r>
          </w:p>
        </w:tc>
      </w:tr>
      <w:tr w14:paraId="090B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21" w:type="dxa"/>
            <w:tcBorders>
              <w:top w:val="single" w:color="auto" w:sz="4" w:space="0"/>
              <w:left w:val="single" w:color="auto" w:sz="4" w:space="0"/>
              <w:bottom w:val="single" w:color="auto" w:sz="4" w:space="0"/>
              <w:right w:val="single" w:color="auto" w:sz="4" w:space="0"/>
            </w:tcBorders>
            <w:vAlign w:val="center"/>
          </w:tcPr>
          <w:p w14:paraId="7AB9DC5C">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921" w:type="dxa"/>
            <w:gridSpan w:val="2"/>
            <w:tcBorders>
              <w:top w:val="single" w:color="auto" w:sz="4" w:space="0"/>
              <w:left w:val="single" w:color="auto" w:sz="4" w:space="0"/>
              <w:bottom w:val="single" w:color="auto" w:sz="4" w:space="0"/>
              <w:right w:val="single" w:color="auto" w:sz="4" w:space="0"/>
            </w:tcBorders>
            <w:vAlign w:val="center"/>
          </w:tcPr>
          <w:p w14:paraId="2DA32BEE">
            <w:pPr>
              <w:pStyle w:val="81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201F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42" w:type="dxa"/>
            <w:gridSpan w:val="3"/>
            <w:tcBorders>
              <w:top w:val="single" w:color="auto" w:sz="4" w:space="0"/>
              <w:left w:val="single" w:color="auto" w:sz="4" w:space="0"/>
              <w:bottom w:val="single" w:color="auto" w:sz="4" w:space="0"/>
              <w:right w:val="single" w:color="auto" w:sz="4" w:space="0"/>
            </w:tcBorders>
            <w:vAlign w:val="center"/>
          </w:tcPr>
          <w:p w14:paraId="1206BA81">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3DE4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035" w:type="dxa"/>
            <w:gridSpan w:val="2"/>
            <w:tcBorders>
              <w:top w:val="single" w:color="auto" w:sz="4" w:space="0"/>
              <w:left w:val="single" w:color="auto" w:sz="4" w:space="0"/>
              <w:bottom w:val="single" w:color="auto" w:sz="4" w:space="0"/>
              <w:right w:val="single" w:color="auto" w:sz="4" w:space="0"/>
            </w:tcBorders>
            <w:vAlign w:val="center"/>
          </w:tcPr>
          <w:p w14:paraId="4B82578E">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907" w:type="dxa"/>
            <w:tcBorders>
              <w:left w:val="single" w:color="auto" w:sz="4" w:space="0"/>
              <w:bottom w:val="single" w:color="auto" w:sz="4" w:space="0"/>
              <w:right w:val="single" w:color="auto" w:sz="4" w:space="0"/>
            </w:tcBorders>
            <w:vAlign w:val="center"/>
          </w:tcPr>
          <w:p w14:paraId="1D52DFCB">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64CCCF59">
      <w:pPr>
        <w:ind w:right="241" w:rightChars="115" w:firstLine="240" w:firstLineChars="100"/>
        <w:rPr>
          <w:rFonts w:hint="eastAsia" w:ascii="宋体" w:hAnsi="宋体"/>
          <w:sz w:val="24"/>
        </w:rPr>
      </w:pPr>
      <w:bookmarkStart w:id="54" w:name="_Toc504053343"/>
      <w:bookmarkStart w:id="55" w:name="_Toc4344"/>
    </w:p>
    <w:p w14:paraId="5968EB9A">
      <w:pPr>
        <w:rPr>
          <w:rFonts w:hint="eastAsia" w:ascii="宋体" w:hAnsi="宋体"/>
          <w:sz w:val="32"/>
        </w:rPr>
        <w:sectPr>
          <w:pgSz w:w="11906" w:h="16838"/>
          <w:pgMar w:top="1440" w:right="1083" w:bottom="1440" w:left="1083" w:header="851" w:footer="992" w:gutter="0"/>
          <w:pgNumType w:fmt="decimal"/>
          <w:cols w:space="720" w:num="1"/>
          <w:docGrid w:type="lines" w:linePitch="312" w:charSpace="0"/>
        </w:sectPr>
      </w:pPr>
    </w:p>
    <w:p w14:paraId="6C6DBB19">
      <w:pPr>
        <w:tabs>
          <w:tab w:val="left" w:pos="742"/>
        </w:tabs>
        <w:rPr>
          <w:rFonts w:hint="eastAsia" w:ascii="宋体" w:hAnsi="宋体"/>
          <w:sz w:val="32"/>
        </w:rPr>
      </w:pPr>
    </w:p>
    <w:p w14:paraId="516AE868">
      <w:pPr>
        <w:tabs>
          <w:tab w:val="left" w:pos="742"/>
        </w:tabs>
        <w:rPr>
          <w:rFonts w:hint="eastAsia" w:ascii="宋体" w:hAnsi="宋体"/>
          <w:sz w:val="32"/>
        </w:rPr>
      </w:pPr>
    </w:p>
    <w:p w14:paraId="256AA4B1">
      <w:pPr>
        <w:tabs>
          <w:tab w:val="left" w:pos="742"/>
        </w:tabs>
        <w:rPr>
          <w:rFonts w:hint="eastAsia" w:ascii="宋体" w:hAnsi="宋体"/>
          <w:sz w:val="32"/>
        </w:rPr>
      </w:pPr>
    </w:p>
    <w:p w14:paraId="4A7D3673">
      <w:pPr>
        <w:tabs>
          <w:tab w:val="left" w:pos="742"/>
        </w:tabs>
        <w:rPr>
          <w:rFonts w:hint="eastAsia" w:ascii="宋体" w:hAnsi="宋体"/>
          <w:sz w:val="32"/>
        </w:rPr>
      </w:pPr>
    </w:p>
    <w:p w14:paraId="5B0CA718">
      <w:pPr>
        <w:tabs>
          <w:tab w:val="left" w:pos="742"/>
        </w:tabs>
        <w:rPr>
          <w:rFonts w:hint="eastAsia" w:ascii="宋体" w:hAnsi="宋体"/>
          <w:sz w:val="32"/>
        </w:rPr>
      </w:pPr>
    </w:p>
    <w:p w14:paraId="0ABD8FF6">
      <w:pPr>
        <w:tabs>
          <w:tab w:val="left" w:pos="742"/>
        </w:tabs>
        <w:rPr>
          <w:rFonts w:hint="eastAsia" w:ascii="宋体" w:hAnsi="宋体"/>
          <w:sz w:val="32"/>
        </w:rPr>
      </w:pPr>
    </w:p>
    <w:p w14:paraId="2718891F">
      <w:pPr>
        <w:rPr>
          <w:rFonts w:hint="eastAsia" w:ascii="宋体" w:hAnsi="宋体"/>
          <w:sz w:val="32"/>
        </w:rPr>
      </w:pPr>
    </w:p>
    <w:p w14:paraId="15CD10F6">
      <w:pPr>
        <w:pStyle w:val="3"/>
        <w:jc w:val="center"/>
        <w:rPr>
          <w:rFonts w:ascii="仿宋_GB2312" w:eastAsia="仿宋_GB2312"/>
        </w:rPr>
      </w:pPr>
      <w:bookmarkStart w:id="56" w:name="_Toc167"/>
      <w:bookmarkStart w:id="57" w:name="_Toc30593"/>
      <w:bookmarkStart w:id="58" w:name="_Toc20479"/>
      <w:r>
        <w:rPr>
          <w:rFonts w:hint="eastAsia" w:ascii="宋体" w:hAnsi="宋体"/>
          <w:sz w:val="32"/>
        </w:rPr>
        <w:t>第四章 响应文件格式</w:t>
      </w:r>
      <w:bookmarkEnd w:id="54"/>
      <w:bookmarkEnd w:id="55"/>
      <w:bookmarkEnd w:id="56"/>
      <w:bookmarkEnd w:id="57"/>
      <w:bookmarkEnd w:id="58"/>
    </w:p>
    <w:p w14:paraId="6D82E4D7">
      <w:pPr>
        <w:spacing w:line="276" w:lineRule="auto"/>
        <w:jc w:val="center"/>
        <w:rPr>
          <w:rFonts w:ascii="仿宋_GB2312" w:eastAsia="仿宋_GB2312"/>
          <w:b/>
          <w:sz w:val="44"/>
          <w:szCs w:val="44"/>
        </w:rPr>
      </w:pPr>
    </w:p>
    <w:p w14:paraId="32A58400">
      <w:pPr>
        <w:spacing w:line="276" w:lineRule="auto"/>
        <w:jc w:val="center"/>
        <w:rPr>
          <w:rFonts w:ascii="仿宋_GB2312" w:eastAsia="仿宋_GB2312"/>
          <w:b/>
          <w:sz w:val="44"/>
          <w:szCs w:val="44"/>
        </w:rPr>
      </w:pPr>
    </w:p>
    <w:p w14:paraId="4667C750">
      <w:pPr>
        <w:spacing w:line="276" w:lineRule="auto"/>
        <w:jc w:val="center"/>
        <w:rPr>
          <w:rFonts w:ascii="仿宋_GB2312" w:eastAsia="仿宋_GB2312"/>
          <w:b/>
          <w:sz w:val="44"/>
          <w:szCs w:val="44"/>
        </w:rPr>
      </w:pPr>
    </w:p>
    <w:p w14:paraId="2294DCC0">
      <w:pPr>
        <w:spacing w:line="276" w:lineRule="auto"/>
        <w:jc w:val="center"/>
        <w:rPr>
          <w:rFonts w:ascii="仿宋_GB2312" w:eastAsia="仿宋_GB2312"/>
          <w:b/>
          <w:sz w:val="44"/>
          <w:szCs w:val="44"/>
        </w:rPr>
      </w:pPr>
    </w:p>
    <w:p w14:paraId="0B62B657">
      <w:pPr>
        <w:spacing w:line="276" w:lineRule="auto"/>
        <w:jc w:val="center"/>
        <w:rPr>
          <w:rFonts w:ascii="仿宋_GB2312" w:eastAsia="仿宋_GB2312"/>
          <w:b/>
          <w:sz w:val="44"/>
          <w:szCs w:val="44"/>
        </w:rPr>
      </w:pPr>
    </w:p>
    <w:p w14:paraId="17D80800">
      <w:pPr>
        <w:spacing w:line="276" w:lineRule="auto"/>
        <w:jc w:val="center"/>
        <w:rPr>
          <w:rFonts w:ascii="仿宋_GB2312" w:eastAsia="仿宋_GB2312"/>
          <w:b/>
          <w:sz w:val="44"/>
          <w:szCs w:val="44"/>
        </w:rPr>
      </w:pPr>
    </w:p>
    <w:p w14:paraId="6712E197">
      <w:pPr>
        <w:spacing w:line="276" w:lineRule="auto"/>
        <w:jc w:val="center"/>
        <w:rPr>
          <w:rFonts w:ascii="仿宋_GB2312" w:eastAsia="仿宋_GB2312"/>
          <w:b/>
          <w:sz w:val="44"/>
          <w:szCs w:val="44"/>
        </w:rPr>
      </w:pPr>
    </w:p>
    <w:p w14:paraId="565006C3">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F0CA597">
      <w:pPr>
        <w:adjustRightInd w:val="0"/>
        <w:snapToGrid w:val="0"/>
        <w:spacing w:line="460" w:lineRule="exact"/>
        <w:ind w:firstLine="480" w:firstLineChars="200"/>
        <w:jc w:val="left"/>
        <w:rPr>
          <w:rFonts w:hint="eastAsia" w:ascii="仿宋_GB2312" w:hAnsi="仿宋_GB2312" w:eastAsia="仿宋_GB2312" w:cs="仿宋_GB2312"/>
          <w:bCs/>
          <w:sz w:val="24"/>
        </w:rPr>
      </w:pPr>
    </w:p>
    <w:p w14:paraId="2A840057">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337AC5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3616AA6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625FEA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4BFC81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47ACA78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4DF617C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6946789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0F1A66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4932708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B51738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525C9D6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1F0B8A15">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65913A8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3B1B93F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62A2FA50">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1891D4D">
      <w:pPr>
        <w:jc w:val="center"/>
        <w:rPr>
          <w:rFonts w:hint="eastAsia" w:ascii="仿宋_GB2312" w:hAnsi="宋体" w:eastAsia="仿宋_GB2312"/>
          <w:b/>
          <w:bCs/>
          <w:sz w:val="72"/>
          <w:szCs w:val="72"/>
        </w:rPr>
      </w:pPr>
    </w:p>
    <w:p w14:paraId="4F8950EA">
      <w:pPr>
        <w:jc w:val="center"/>
        <w:rPr>
          <w:rFonts w:hint="eastAsia" w:ascii="仿宋_GB2312" w:hAnsi="宋体" w:eastAsia="仿宋_GB2312"/>
          <w:b/>
          <w:bCs/>
          <w:sz w:val="72"/>
          <w:szCs w:val="72"/>
        </w:rPr>
      </w:pPr>
    </w:p>
    <w:p w14:paraId="099EEEC6">
      <w:pPr>
        <w:jc w:val="center"/>
        <w:rPr>
          <w:rFonts w:hint="eastAsia" w:ascii="仿宋_GB2312" w:hAnsi="宋体" w:eastAsia="仿宋_GB2312"/>
          <w:b/>
          <w:bCs/>
          <w:sz w:val="72"/>
          <w:szCs w:val="72"/>
        </w:rPr>
      </w:pPr>
    </w:p>
    <w:p w14:paraId="50B5C274">
      <w:pPr>
        <w:snapToGrid w:val="0"/>
        <w:spacing w:before="156" w:beforeLines="50" w:after="50" w:line="500" w:lineRule="exact"/>
        <w:jc w:val="center"/>
        <w:rPr>
          <w:rFonts w:hint="eastAsia" w:ascii="仿宋_GB2312" w:hAnsi="宋体" w:eastAsia="仿宋_GB2312"/>
          <w:b/>
          <w:bCs/>
          <w:sz w:val="56"/>
          <w:szCs w:val="56"/>
        </w:rPr>
      </w:pPr>
    </w:p>
    <w:p w14:paraId="0D6D1DBE">
      <w:pPr>
        <w:snapToGrid w:val="0"/>
        <w:spacing w:before="156" w:beforeLines="50" w:after="50" w:line="500" w:lineRule="exact"/>
        <w:jc w:val="center"/>
        <w:rPr>
          <w:rFonts w:hint="eastAsia" w:ascii="仿宋_GB2312" w:hAnsi="宋体" w:eastAsia="仿宋_GB2312"/>
          <w:b/>
          <w:bCs/>
          <w:sz w:val="56"/>
          <w:szCs w:val="56"/>
        </w:rPr>
      </w:pPr>
    </w:p>
    <w:p w14:paraId="134D8A33">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E73A623">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49AF2532">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31E2F0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71DFC653">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969C71D">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4036123C">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7871A128">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0C3A971">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FD7295B">
      <w:pPr>
        <w:snapToGrid w:val="0"/>
        <w:spacing w:before="156" w:beforeLines="50" w:after="50" w:line="360" w:lineRule="exact"/>
        <w:ind w:right="-44" w:rightChars="-21"/>
        <w:jc w:val="left"/>
        <w:outlineLvl w:val="9"/>
        <w:rPr>
          <w:rFonts w:ascii="仿宋_GB2312" w:eastAsia="仿宋_GB2312"/>
          <w:bCs/>
          <w:color w:val="000000"/>
          <w:sz w:val="24"/>
        </w:rPr>
      </w:pPr>
      <w:r>
        <w:rPr>
          <w:rFonts w:ascii="仿宋_GB2312" w:eastAsia="仿宋_GB2312"/>
          <w:bCs/>
          <w:color w:val="000000"/>
          <w:sz w:val="24"/>
        </w:rPr>
        <w:br w:type="page"/>
      </w:r>
    </w:p>
    <w:p w14:paraId="058BC8E0">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524F5B2F">
      <w:pPr>
        <w:snapToGrid w:val="0"/>
        <w:spacing w:before="50" w:after="50"/>
        <w:jc w:val="left"/>
        <w:rPr>
          <w:rFonts w:hint="eastAsia" w:ascii="仿宋_GB2312" w:hAnsi="宋体" w:eastAsia="仿宋_GB2312"/>
          <w:b/>
          <w:bCs/>
          <w:sz w:val="24"/>
        </w:rPr>
      </w:pPr>
    </w:p>
    <w:p w14:paraId="1CA96E67">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232BDFBC">
      <w:pPr>
        <w:pStyle w:val="26"/>
        <w:spacing w:line="276" w:lineRule="auto"/>
        <w:jc w:val="center"/>
        <w:rPr>
          <w:rFonts w:hint="eastAsia" w:ascii="仿宋_GB2312" w:hAnsi="宋体" w:eastAsia="仿宋_GB2312"/>
          <w:sz w:val="24"/>
          <w:szCs w:val="24"/>
        </w:rPr>
      </w:pPr>
    </w:p>
    <w:p w14:paraId="79196992">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9FA6E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6728BE6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9830C2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922364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4ADCBF0E">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37292793">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4D125762">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4D94CCB2">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1DC086E5">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D43B655">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1E2CDD49"/>
                          <w:p w14:paraId="011D5D52"/>
                          <w:p w14:paraId="12FBA0B7"/>
                          <w:p w14:paraId="720F47E4"/>
                          <w:p w14:paraId="0446551F">
                            <w:pPr>
                              <w:jc w:val="center"/>
                            </w:pPr>
                            <w:r>
                              <w:rPr>
                                <w:rFonts w:hint="eastAsia"/>
                              </w:rPr>
                              <w:t>法定代表人第二代居民身份证</w:t>
                            </w:r>
                          </w:p>
                          <w:p w14:paraId="4F49BAC8">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1E2CDD49"/>
                    <w:p w14:paraId="011D5D52"/>
                    <w:p w14:paraId="12FBA0B7"/>
                    <w:p w14:paraId="720F47E4"/>
                    <w:p w14:paraId="0446551F">
                      <w:pPr>
                        <w:jc w:val="center"/>
                      </w:pPr>
                      <w:r>
                        <w:rPr>
                          <w:rFonts w:hint="eastAsia"/>
                        </w:rPr>
                        <w:t>法定代表人第二代居民身份证</w:t>
                      </w:r>
                    </w:p>
                    <w:p w14:paraId="4F49BAC8">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63084FFD">
      <w:pPr>
        <w:pStyle w:val="26"/>
        <w:spacing w:line="276" w:lineRule="auto"/>
        <w:rPr>
          <w:rFonts w:ascii="仿宋_GB2312" w:eastAsia="仿宋_GB2312"/>
          <w:sz w:val="24"/>
          <w:szCs w:val="24"/>
        </w:rPr>
      </w:pPr>
    </w:p>
    <w:p w14:paraId="4C0B97DD">
      <w:pPr>
        <w:pStyle w:val="26"/>
        <w:spacing w:line="276" w:lineRule="auto"/>
        <w:rPr>
          <w:rFonts w:ascii="仿宋_GB2312" w:eastAsia="仿宋_GB2312"/>
          <w:sz w:val="24"/>
          <w:szCs w:val="24"/>
        </w:rPr>
      </w:pPr>
    </w:p>
    <w:p w14:paraId="0AF3203D">
      <w:pPr>
        <w:pStyle w:val="26"/>
        <w:spacing w:line="276" w:lineRule="auto"/>
        <w:rPr>
          <w:rFonts w:ascii="仿宋_GB2312" w:eastAsia="仿宋_GB2312"/>
          <w:sz w:val="24"/>
          <w:szCs w:val="24"/>
        </w:rPr>
      </w:pPr>
    </w:p>
    <w:p w14:paraId="4646BEAC">
      <w:pPr>
        <w:pStyle w:val="26"/>
        <w:spacing w:line="276" w:lineRule="auto"/>
        <w:rPr>
          <w:rFonts w:ascii="仿宋_GB2312" w:eastAsia="仿宋_GB2312"/>
          <w:sz w:val="24"/>
          <w:szCs w:val="24"/>
        </w:rPr>
      </w:pPr>
    </w:p>
    <w:p w14:paraId="1C08C4D7">
      <w:pPr>
        <w:pStyle w:val="26"/>
        <w:spacing w:line="276" w:lineRule="auto"/>
        <w:rPr>
          <w:rFonts w:ascii="仿宋_GB2312" w:eastAsia="仿宋_GB2312"/>
          <w:sz w:val="24"/>
          <w:szCs w:val="24"/>
        </w:rPr>
      </w:pPr>
    </w:p>
    <w:p w14:paraId="2ED998DF">
      <w:pPr>
        <w:pStyle w:val="26"/>
        <w:spacing w:line="276" w:lineRule="auto"/>
        <w:ind w:firstLine="7200" w:firstLineChars="3000"/>
        <w:rPr>
          <w:rFonts w:ascii="仿宋_GB2312" w:eastAsia="仿宋_GB2312"/>
          <w:sz w:val="24"/>
          <w:szCs w:val="24"/>
        </w:rPr>
      </w:pPr>
    </w:p>
    <w:p w14:paraId="2C8DD1E8">
      <w:pPr>
        <w:pStyle w:val="26"/>
        <w:spacing w:line="276" w:lineRule="auto"/>
        <w:ind w:firstLine="7200" w:firstLineChars="3000"/>
        <w:rPr>
          <w:rFonts w:ascii="仿宋_GB2312" w:eastAsia="仿宋_GB2312"/>
          <w:sz w:val="24"/>
          <w:szCs w:val="24"/>
        </w:rPr>
      </w:pPr>
    </w:p>
    <w:p w14:paraId="7C4925FC">
      <w:pPr>
        <w:pStyle w:val="26"/>
        <w:spacing w:line="276" w:lineRule="auto"/>
        <w:rPr>
          <w:rFonts w:ascii="仿宋_GB2312" w:eastAsia="仿宋_GB2312"/>
          <w:sz w:val="24"/>
          <w:szCs w:val="24"/>
        </w:rPr>
      </w:pPr>
    </w:p>
    <w:p w14:paraId="307DCBE4">
      <w:pPr>
        <w:pStyle w:val="26"/>
        <w:spacing w:line="276" w:lineRule="auto"/>
        <w:rPr>
          <w:rFonts w:ascii="仿宋_GB2312" w:eastAsia="仿宋_GB2312"/>
          <w:sz w:val="24"/>
          <w:szCs w:val="24"/>
        </w:rPr>
      </w:pPr>
    </w:p>
    <w:p w14:paraId="6A45005C">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1951F93D"/>
                          <w:p w14:paraId="478CDF9C"/>
                          <w:p w14:paraId="16189173"/>
                          <w:p w14:paraId="2E1993F6"/>
                          <w:p w14:paraId="3C8CE1CE">
                            <w:pPr>
                              <w:jc w:val="center"/>
                            </w:pPr>
                            <w:r>
                              <w:rPr>
                                <w:rFonts w:hint="eastAsia"/>
                              </w:rPr>
                              <w:t>法定代表人第二代居民身份证</w:t>
                            </w:r>
                          </w:p>
                          <w:p w14:paraId="1632F838">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1951F93D"/>
                    <w:p w14:paraId="478CDF9C"/>
                    <w:p w14:paraId="16189173"/>
                    <w:p w14:paraId="2E1993F6"/>
                    <w:p w14:paraId="3C8CE1CE">
                      <w:pPr>
                        <w:jc w:val="center"/>
                      </w:pPr>
                      <w:r>
                        <w:rPr>
                          <w:rFonts w:hint="eastAsia"/>
                        </w:rPr>
                        <w:t>法定代表人第二代居民身份证</w:t>
                      </w:r>
                    </w:p>
                    <w:p w14:paraId="1632F838">
                      <w:pPr>
                        <w:jc w:val="center"/>
                        <w:rPr>
                          <w:b/>
                        </w:rPr>
                      </w:pPr>
                      <w:r>
                        <w:rPr>
                          <w:rFonts w:hint="eastAsia"/>
                          <w:b/>
                        </w:rPr>
                        <w:t>（反面）</w:t>
                      </w:r>
                    </w:p>
                  </w:txbxContent>
                </v:textbox>
              </v:rect>
            </w:pict>
          </mc:Fallback>
        </mc:AlternateContent>
      </w:r>
    </w:p>
    <w:p w14:paraId="0ED04910">
      <w:pPr>
        <w:pStyle w:val="26"/>
        <w:spacing w:line="276" w:lineRule="auto"/>
        <w:rPr>
          <w:rFonts w:ascii="仿宋_GB2312" w:eastAsia="仿宋_GB2312"/>
          <w:sz w:val="24"/>
          <w:szCs w:val="24"/>
        </w:rPr>
      </w:pPr>
    </w:p>
    <w:p w14:paraId="68BD8687">
      <w:pPr>
        <w:pStyle w:val="26"/>
        <w:spacing w:line="276" w:lineRule="auto"/>
        <w:rPr>
          <w:rFonts w:ascii="仿宋_GB2312" w:eastAsia="仿宋_GB2312"/>
          <w:sz w:val="24"/>
          <w:szCs w:val="24"/>
        </w:rPr>
      </w:pPr>
    </w:p>
    <w:p w14:paraId="77B83CA4">
      <w:pPr>
        <w:pStyle w:val="26"/>
        <w:spacing w:line="276" w:lineRule="auto"/>
        <w:rPr>
          <w:rFonts w:ascii="仿宋_GB2312" w:eastAsia="仿宋_GB2312"/>
          <w:sz w:val="24"/>
          <w:szCs w:val="24"/>
        </w:rPr>
      </w:pPr>
    </w:p>
    <w:p w14:paraId="227BA09E">
      <w:pPr>
        <w:pStyle w:val="26"/>
        <w:spacing w:line="276" w:lineRule="auto"/>
        <w:rPr>
          <w:rFonts w:ascii="仿宋_GB2312" w:eastAsia="仿宋_GB2312"/>
          <w:sz w:val="24"/>
          <w:szCs w:val="24"/>
        </w:rPr>
      </w:pPr>
    </w:p>
    <w:p w14:paraId="3BFEA1C2">
      <w:pPr>
        <w:pStyle w:val="26"/>
        <w:spacing w:line="276" w:lineRule="auto"/>
        <w:rPr>
          <w:rFonts w:ascii="仿宋_GB2312" w:eastAsia="仿宋_GB2312"/>
          <w:sz w:val="24"/>
          <w:szCs w:val="24"/>
        </w:rPr>
      </w:pPr>
    </w:p>
    <w:p w14:paraId="2BAAFE7C">
      <w:pPr>
        <w:pStyle w:val="26"/>
        <w:spacing w:line="276" w:lineRule="auto"/>
        <w:rPr>
          <w:rFonts w:ascii="仿宋_GB2312" w:eastAsia="仿宋_GB2312"/>
          <w:sz w:val="24"/>
          <w:szCs w:val="24"/>
        </w:rPr>
      </w:pPr>
    </w:p>
    <w:p w14:paraId="46A11045">
      <w:pPr>
        <w:pStyle w:val="26"/>
        <w:spacing w:line="276" w:lineRule="auto"/>
        <w:rPr>
          <w:rFonts w:ascii="仿宋_GB2312" w:eastAsia="仿宋_GB2312"/>
          <w:sz w:val="24"/>
          <w:szCs w:val="24"/>
        </w:rPr>
      </w:pPr>
    </w:p>
    <w:p w14:paraId="06443A31">
      <w:pPr>
        <w:spacing w:line="276" w:lineRule="auto"/>
        <w:jc w:val="center"/>
        <w:rPr>
          <w:rFonts w:ascii="仿宋_GB2312" w:eastAsia="仿宋_GB2312"/>
          <w:sz w:val="24"/>
        </w:rPr>
      </w:pPr>
    </w:p>
    <w:p w14:paraId="2FBF48F9">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BBBB30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3FA5C45">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37DA70BF">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B0222D9">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致：柳州市雀儿山公园管理处、柳州市政府集中采购中心：</w:t>
      </w:r>
    </w:p>
    <w:p w14:paraId="3CAE289B">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129E740F">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30D78023">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236DF934">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1482B4E6">
      <w:pPr>
        <w:snapToGrid w:val="0"/>
        <w:spacing w:line="360" w:lineRule="exact"/>
        <w:rPr>
          <w:rFonts w:ascii="仿宋_GB2312" w:eastAsia="仿宋_GB2312"/>
          <w:szCs w:val="21"/>
        </w:rPr>
      </w:pPr>
    </w:p>
    <w:p w14:paraId="787586D6">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2133205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14E67DD">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B7614F6">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05A5908">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ED41561">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62C0B09F">
                            <w:pPr>
                              <w:jc w:val="center"/>
                              <w:rPr>
                                <w:rFonts w:hint="eastAsia" w:ascii="仿宋_GB2312" w:hAnsi="仿宋_GB2312" w:eastAsia="仿宋_GB2312" w:cs="仿宋_GB2312"/>
                              </w:rPr>
                            </w:pPr>
                          </w:p>
                          <w:p w14:paraId="1714557A">
                            <w:pPr>
                              <w:jc w:val="center"/>
                              <w:rPr>
                                <w:rFonts w:hint="eastAsia" w:ascii="仿宋_GB2312" w:hAnsi="仿宋_GB2312" w:eastAsia="仿宋_GB2312" w:cs="仿宋_GB2312"/>
                              </w:rPr>
                            </w:pPr>
                          </w:p>
                          <w:p w14:paraId="256F69CF">
                            <w:pPr>
                              <w:jc w:val="center"/>
                              <w:rPr>
                                <w:rFonts w:hint="eastAsia" w:ascii="仿宋_GB2312" w:hAnsi="仿宋_GB2312" w:eastAsia="仿宋_GB2312" w:cs="仿宋_GB2312"/>
                              </w:rPr>
                            </w:pPr>
                          </w:p>
                          <w:p w14:paraId="249E1A66">
                            <w:pPr>
                              <w:jc w:val="center"/>
                              <w:rPr>
                                <w:rFonts w:hint="eastAsia" w:ascii="仿宋_GB2312" w:hAnsi="仿宋_GB2312" w:eastAsia="仿宋_GB2312" w:cs="仿宋_GB2312"/>
                              </w:rPr>
                            </w:pPr>
                          </w:p>
                          <w:p w14:paraId="668DAD4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ABAA3D2">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597CD56"/>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62C0B09F">
                      <w:pPr>
                        <w:jc w:val="center"/>
                        <w:rPr>
                          <w:rFonts w:hint="eastAsia" w:ascii="仿宋_GB2312" w:hAnsi="仿宋_GB2312" w:eastAsia="仿宋_GB2312" w:cs="仿宋_GB2312"/>
                        </w:rPr>
                      </w:pPr>
                    </w:p>
                    <w:p w14:paraId="1714557A">
                      <w:pPr>
                        <w:jc w:val="center"/>
                        <w:rPr>
                          <w:rFonts w:hint="eastAsia" w:ascii="仿宋_GB2312" w:hAnsi="仿宋_GB2312" w:eastAsia="仿宋_GB2312" w:cs="仿宋_GB2312"/>
                        </w:rPr>
                      </w:pPr>
                    </w:p>
                    <w:p w14:paraId="256F69CF">
                      <w:pPr>
                        <w:jc w:val="center"/>
                        <w:rPr>
                          <w:rFonts w:hint="eastAsia" w:ascii="仿宋_GB2312" w:hAnsi="仿宋_GB2312" w:eastAsia="仿宋_GB2312" w:cs="仿宋_GB2312"/>
                        </w:rPr>
                      </w:pPr>
                    </w:p>
                    <w:p w14:paraId="249E1A66">
                      <w:pPr>
                        <w:jc w:val="center"/>
                        <w:rPr>
                          <w:rFonts w:hint="eastAsia" w:ascii="仿宋_GB2312" w:hAnsi="仿宋_GB2312" w:eastAsia="仿宋_GB2312" w:cs="仿宋_GB2312"/>
                        </w:rPr>
                      </w:pPr>
                    </w:p>
                    <w:p w14:paraId="668DAD4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ABAA3D2">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597CD56"/>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4CEF09B7">
      <w:pPr>
        <w:pStyle w:val="26"/>
        <w:spacing w:line="480" w:lineRule="exact"/>
        <w:rPr>
          <w:rFonts w:ascii="仿宋_GB2312" w:hAnsi="Times New Roman" w:eastAsia="仿宋_GB2312"/>
        </w:rPr>
      </w:pPr>
    </w:p>
    <w:p w14:paraId="307271DA">
      <w:pPr>
        <w:pStyle w:val="26"/>
        <w:spacing w:line="480" w:lineRule="exact"/>
        <w:rPr>
          <w:rFonts w:ascii="仿宋_GB2312" w:hAnsi="Times New Roman" w:eastAsia="仿宋_GB2312"/>
        </w:rPr>
      </w:pPr>
    </w:p>
    <w:p w14:paraId="7662B3E7">
      <w:pPr>
        <w:pStyle w:val="26"/>
        <w:spacing w:line="480" w:lineRule="exact"/>
        <w:rPr>
          <w:rFonts w:ascii="仿宋_GB2312" w:hAnsi="Times New Roman" w:eastAsia="仿宋_GB2312"/>
        </w:rPr>
      </w:pPr>
    </w:p>
    <w:p w14:paraId="3E75E14F">
      <w:pPr>
        <w:pStyle w:val="26"/>
        <w:spacing w:line="480" w:lineRule="exact"/>
        <w:rPr>
          <w:rFonts w:ascii="仿宋_GB2312" w:hAnsi="Times New Roman" w:eastAsia="仿宋_GB2312"/>
        </w:rPr>
      </w:pPr>
    </w:p>
    <w:p w14:paraId="386E1F56">
      <w:pPr>
        <w:pStyle w:val="26"/>
        <w:spacing w:line="480" w:lineRule="exact"/>
        <w:rPr>
          <w:rFonts w:ascii="仿宋_GB2312" w:hAnsi="Times New Roman" w:eastAsia="仿宋_GB2312"/>
        </w:rPr>
      </w:pPr>
    </w:p>
    <w:p w14:paraId="6518E493">
      <w:pPr>
        <w:pStyle w:val="26"/>
        <w:spacing w:line="240" w:lineRule="atLeast"/>
        <w:ind w:firstLine="5460" w:firstLineChars="2600"/>
        <w:rPr>
          <w:rFonts w:ascii="仿宋_GB2312" w:hAnsi="Times New Roman" w:eastAsia="仿宋_GB2312"/>
          <w:u w:val="single"/>
        </w:rPr>
      </w:pPr>
    </w:p>
    <w:p w14:paraId="33C596E9">
      <w:pPr>
        <w:pStyle w:val="26"/>
        <w:spacing w:line="240" w:lineRule="atLeast"/>
        <w:ind w:firstLine="5460" w:firstLineChars="2600"/>
        <w:rPr>
          <w:rFonts w:ascii="仿宋_GB2312" w:hAnsi="Times New Roman" w:eastAsia="仿宋_GB2312"/>
          <w:u w:val="single"/>
        </w:rPr>
      </w:pPr>
    </w:p>
    <w:p w14:paraId="5E3833FE">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6EF29BBB">
                            <w:pPr>
                              <w:jc w:val="center"/>
                              <w:rPr>
                                <w:rFonts w:hint="eastAsia" w:ascii="仿宋_GB2312" w:hAnsi="仿宋_GB2312" w:eastAsia="仿宋_GB2312" w:cs="仿宋_GB2312"/>
                              </w:rPr>
                            </w:pPr>
                          </w:p>
                          <w:p w14:paraId="5458142D">
                            <w:pPr>
                              <w:jc w:val="center"/>
                              <w:rPr>
                                <w:rFonts w:hint="eastAsia" w:ascii="仿宋_GB2312" w:hAnsi="仿宋_GB2312" w:eastAsia="仿宋_GB2312" w:cs="仿宋_GB2312"/>
                              </w:rPr>
                            </w:pPr>
                          </w:p>
                          <w:p w14:paraId="38E762B3">
                            <w:pPr>
                              <w:jc w:val="center"/>
                              <w:rPr>
                                <w:rFonts w:hint="eastAsia" w:ascii="仿宋_GB2312" w:hAnsi="仿宋_GB2312" w:eastAsia="仿宋_GB2312" w:cs="仿宋_GB2312"/>
                              </w:rPr>
                            </w:pPr>
                          </w:p>
                          <w:p w14:paraId="3BA4E7FD">
                            <w:pPr>
                              <w:jc w:val="center"/>
                              <w:rPr>
                                <w:rFonts w:hint="eastAsia" w:ascii="仿宋_GB2312" w:hAnsi="仿宋_GB2312" w:eastAsia="仿宋_GB2312" w:cs="仿宋_GB2312"/>
                              </w:rPr>
                            </w:pPr>
                          </w:p>
                          <w:p w14:paraId="14ECCF8E">
                            <w:pPr>
                              <w:jc w:val="center"/>
                              <w:rPr>
                                <w:rFonts w:hint="eastAsia" w:ascii="仿宋_GB2312" w:hAnsi="仿宋_GB2312" w:eastAsia="仿宋_GB2312" w:cs="仿宋_GB2312"/>
                              </w:rPr>
                            </w:pPr>
                          </w:p>
                          <w:p w14:paraId="4DD49E7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452BC6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D054B9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6EF29BBB">
                      <w:pPr>
                        <w:jc w:val="center"/>
                        <w:rPr>
                          <w:rFonts w:hint="eastAsia" w:ascii="仿宋_GB2312" w:hAnsi="仿宋_GB2312" w:eastAsia="仿宋_GB2312" w:cs="仿宋_GB2312"/>
                        </w:rPr>
                      </w:pPr>
                    </w:p>
                    <w:p w14:paraId="5458142D">
                      <w:pPr>
                        <w:jc w:val="center"/>
                        <w:rPr>
                          <w:rFonts w:hint="eastAsia" w:ascii="仿宋_GB2312" w:hAnsi="仿宋_GB2312" w:eastAsia="仿宋_GB2312" w:cs="仿宋_GB2312"/>
                        </w:rPr>
                      </w:pPr>
                    </w:p>
                    <w:p w14:paraId="38E762B3">
                      <w:pPr>
                        <w:jc w:val="center"/>
                        <w:rPr>
                          <w:rFonts w:hint="eastAsia" w:ascii="仿宋_GB2312" w:hAnsi="仿宋_GB2312" w:eastAsia="仿宋_GB2312" w:cs="仿宋_GB2312"/>
                        </w:rPr>
                      </w:pPr>
                    </w:p>
                    <w:p w14:paraId="3BA4E7FD">
                      <w:pPr>
                        <w:jc w:val="center"/>
                        <w:rPr>
                          <w:rFonts w:hint="eastAsia" w:ascii="仿宋_GB2312" w:hAnsi="仿宋_GB2312" w:eastAsia="仿宋_GB2312" w:cs="仿宋_GB2312"/>
                        </w:rPr>
                      </w:pPr>
                    </w:p>
                    <w:p w14:paraId="14ECCF8E">
                      <w:pPr>
                        <w:jc w:val="center"/>
                        <w:rPr>
                          <w:rFonts w:hint="eastAsia" w:ascii="仿宋_GB2312" w:hAnsi="仿宋_GB2312" w:eastAsia="仿宋_GB2312" w:cs="仿宋_GB2312"/>
                        </w:rPr>
                      </w:pPr>
                    </w:p>
                    <w:p w14:paraId="4DD49E7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452BC6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D054B95"/>
                  </w:txbxContent>
                </v:textbox>
              </v:rect>
            </w:pict>
          </mc:Fallback>
        </mc:AlternateContent>
      </w:r>
    </w:p>
    <w:p w14:paraId="29C7531C">
      <w:pPr>
        <w:pStyle w:val="26"/>
        <w:spacing w:line="240" w:lineRule="exact"/>
        <w:rPr>
          <w:rFonts w:ascii="仿宋_GB2312" w:hAnsi="Times New Roman" w:eastAsia="仿宋_GB2312"/>
        </w:rPr>
      </w:pPr>
    </w:p>
    <w:p w14:paraId="338F7945">
      <w:pPr>
        <w:pStyle w:val="26"/>
        <w:spacing w:line="240" w:lineRule="exact"/>
        <w:rPr>
          <w:rFonts w:ascii="仿宋_GB2312" w:hAnsi="Times New Roman" w:eastAsia="仿宋_GB2312"/>
          <w:sz w:val="44"/>
        </w:rPr>
      </w:pPr>
    </w:p>
    <w:p w14:paraId="30E586E7">
      <w:pPr>
        <w:pStyle w:val="26"/>
        <w:spacing w:line="240" w:lineRule="exact"/>
        <w:rPr>
          <w:rFonts w:ascii="仿宋_GB2312" w:hAnsi="Times New Roman" w:eastAsia="仿宋_GB2312"/>
          <w:sz w:val="44"/>
        </w:rPr>
      </w:pPr>
    </w:p>
    <w:p w14:paraId="6C3F9AA0">
      <w:pPr>
        <w:pStyle w:val="26"/>
        <w:spacing w:line="240" w:lineRule="exact"/>
        <w:rPr>
          <w:rFonts w:ascii="仿宋_GB2312" w:hAnsi="Times New Roman" w:eastAsia="仿宋_GB2312"/>
          <w:sz w:val="44"/>
        </w:rPr>
      </w:pPr>
    </w:p>
    <w:p w14:paraId="5FFACA08">
      <w:pPr>
        <w:pStyle w:val="26"/>
        <w:spacing w:line="240" w:lineRule="exact"/>
        <w:rPr>
          <w:rFonts w:ascii="仿宋_GB2312" w:hAnsi="Times New Roman" w:eastAsia="仿宋_GB2312"/>
          <w:sz w:val="44"/>
        </w:rPr>
      </w:pPr>
    </w:p>
    <w:p w14:paraId="131096D1">
      <w:pPr>
        <w:pStyle w:val="26"/>
        <w:spacing w:line="240" w:lineRule="exact"/>
        <w:rPr>
          <w:rFonts w:ascii="仿宋_GB2312" w:hAnsi="Times New Roman" w:eastAsia="仿宋_GB2312"/>
          <w:sz w:val="44"/>
        </w:rPr>
      </w:pPr>
    </w:p>
    <w:p w14:paraId="6E328380">
      <w:pPr>
        <w:pStyle w:val="26"/>
        <w:spacing w:line="240" w:lineRule="exact"/>
        <w:rPr>
          <w:rFonts w:ascii="仿宋_GB2312" w:hAnsi="Times New Roman" w:eastAsia="仿宋_GB2312"/>
          <w:sz w:val="44"/>
        </w:rPr>
      </w:pPr>
    </w:p>
    <w:p w14:paraId="1C50F9DE">
      <w:pPr>
        <w:pStyle w:val="26"/>
        <w:spacing w:line="240" w:lineRule="exact"/>
        <w:rPr>
          <w:rFonts w:ascii="仿宋_GB2312" w:hAnsi="Times New Roman" w:eastAsia="仿宋_GB2312"/>
          <w:sz w:val="44"/>
        </w:rPr>
      </w:pPr>
    </w:p>
    <w:p w14:paraId="5CAB6762">
      <w:pPr>
        <w:pStyle w:val="26"/>
        <w:spacing w:line="240" w:lineRule="exact"/>
        <w:rPr>
          <w:rFonts w:ascii="仿宋_GB2312" w:hAnsi="Times New Roman" w:eastAsia="仿宋_GB2312"/>
          <w:sz w:val="44"/>
        </w:rPr>
      </w:pPr>
    </w:p>
    <w:p w14:paraId="3DAF39F6">
      <w:pPr>
        <w:pStyle w:val="26"/>
        <w:spacing w:line="240" w:lineRule="exact"/>
        <w:rPr>
          <w:rFonts w:ascii="仿宋_GB2312" w:hAnsi="Times New Roman" w:eastAsia="仿宋_GB2312"/>
          <w:sz w:val="44"/>
        </w:rPr>
      </w:pPr>
    </w:p>
    <w:p w14:paraId="18DF15BE">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7B5FB1E0">
      <w:pPr>
        <w:spacing w:line="276" w:lineRule="auto"/>
        <w:jc w:val="left"/>
        <w:rPr>
          <w:rFonts w:ascii="仿宋_GB2312" w:eastAsia="仿宋_GB2312"/>
          <w:b/>
          <w:sz w:val="24"/>
        </w:rPr>
      </w:pPr>
    </w:p>
    <w:p w14:paraId="145A1C8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52706A8">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3ABFECE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C017819">
      <w:pPr>
        <w:snapToGrid w:val="0"/>
        <w:spacing w:before="50" w:after="156" w:afterLines="50" w:line="400" w:lineRule="exact"/>
        <w:jc w:val="center"/>
        <w:rPr>
          <w:rFonts w:ascii="仿宋_GB2312" w:eastAsia="仿宋_GB2312"/>
          <w:b/>
          <w:bCs/>
          <w:sz w:val="32"/>
          <w:szCs w:val="32"/>
        </w:rPr>
      </w:pPr>
    </w:p>
    <w:p w14:paraId="3026F101">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61E8CB04">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柳州市雀儿山公园管理处</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4C3612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8F0288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3A998B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4CE5E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2165A0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2D0637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C034E1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2277F9E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60CFE8A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0B3856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DB93F21">
      <w:pPr>
        <w:pStyle w:val="47"/>
        <w:spacing w:line="400" w:lineRule="exact"/>
        <w:ind w:firstLine="504"/>
        <w:rPr>
          <w:rFonts w:ascii="仿宋_GB2312" w:eastAsia="仿宋_GB2312"/>
          <w:spacing w:val="6"/>
          <w:sz w:val="24"/>
        </w:rPr>
      </w:pPr>
    </w:p>
    <w:p w14:paraId="40538F13">
      <w:pPr>
        <w:spacing w:line="400" w:lineRule="exact"/>
        <w:rPr>
          <w:sz w:val="24"/>
        </w:rPr>
      </w:pPr>
    </w:p>
    <w:p w14:paraId="409EBC4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7BA682F">
      <w:pPr>
        <w:spacing w:line="400" w:lineRule="exact"/>
        <w:jc w:val="center"/>
        <w:rPr>
          <w:rFonts w:ascii="仿宋_GB2312" w:eastAsia="仿宋_GB2312"/>
          <w:sz w:val="24"/>
          <w:u w:val="single"/>
        </w:rPr>
      </w:pPr>
    </w:p>
    <w:p w14:paraId="4F9DF1CD">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0B4FA8A">
      <w:pPr>
        <w:pStyle w:val="26"/>
        <w:spacing w:line="400" w:lineRule="exact"/>
        <w:rPr>
          <w:rFonts w:hint="eastAsia" w:ascii="仿宋_GB2312" w:hAnsi="宋体" w:eastAsia="仿宋_GB2312"/>
          <w:sz w:val="24"/>
          <w:szCs w:val="24"/>
        </w:rPr>
      </w:pPr>
    </w:p>
    <w:p w14:paraId="0E97838A">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7F3FDB5F">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7D7A0B05">
      <w:pPr>
        <w:wordWrap w:val="0"/>
        <w:spacing w:line="276" w:lineRule="auto"/>
        <w:jc w:val="right"/>
        <w:rPr>
          <w:rFonts w:ascii="仿宋_GB2312" w:eastAsia="仿宋_GB2312"/>
          <w:b/>
          <w:bCs/>
          <w:sz w:val="24"/>
          <w:u w:val="single"/>
        </w:rPr>
        <w:sectPr>
          <w:pgSz w:w="11906" w:h="16838"/>
          <w:pgMar w:top="1440" w:right="1083" w:bottom="1440" w:left="1083" w:header="851" w:footer="992" w:gutter="0"/>
          <w:pgNumType w:fmt="decimal"/>
          <w:cols w:space="720" w:num="1"/>
          <w:docGrid w:type="lines" w:linePitch="312" w:charSpace="0"/>
        </w:sectPr>
      </w:pPr>
    </w:p>
    <w:p w14:paraId="4DBC9EEE">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8261569">
      <w:pPr>
        <w:jc w:val="left"/>
        <w:rPr>
          <w:rFonts w:ascii="仿宋_GB2312" w:eastAsia="仿宋_GB2312"/>
          <w:sz w:val="24"/>
          <w:highlight w:val="yellow"/>
        </w:rPr>
      </w:pPr>
    </w:p>
    <w:p w14:paraId="0BA2558E">
      <w:pPr>
        <w:jc w:val="left"/>
        <w:rPr>
          <w:rFonts w:ascii="仿宋_GB2312" w:eastAsia="仿宋_GB2312"/>
          <w:sz w:val="24"/>
          <w:highlight w:val="yellow"/>
        </w:rPr>
      </w:pPr>
    </w:p>
    <w:p w14:paraId="43753886">
      <w:pPr>
        <w:jc w:val="left"/>
        <w:rPr>
          <w:rFonts w:ascii="仿宋_GB2312" w:eastAsia="仿宋_GB2312"/>
          <w:sz w:val="24"/>
          <w:highlight w:val="yellow"/>
        </w:rPr>
      </w:pPr>
    </w:p>
    <w:p w14:paraId="1675AB29">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58F66B7D">
      <w:pPr>
        <w:pStyle w:val="39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64D96075">
      <w:pPr>
        <w:pStyle w:val="394"/>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4F2405D7">
      <w:pPr>
        <w:pStyle w:val="394"/>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354E775B">
      <w:pPr>
        <w:pStyle w:val="394"/>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柳州市雀儿山公园管理处</w:t>
      </w:r>
      <w:r>
        <w:rPr>
          <w:rFonts w:hint="eastAsia" w:ascii="仿宋_GB2312" w:eastAsia="仿宋_GB2312"/>
          <w:b w:val="0"/>
          <w:bCs w:val="0"/>
          <w:color w:val="000000"/>
        </w:rPr>
        <w:t>的</w:t>
      </w:r>
      <w:r>
        <w:rPr>
          <w:rFonts w:hint="eastAsia" w:ascii="仿宋_GB2312" w:eastAsia="仿宋_GB2312"/>
          <w:b w:val="0"/>
          <w:bCs w:val="0"/>
          <w:color w:val="000000"/>
          <w:u w:val="single"/>
        </w:rPr>
        <w:t>柳州市雀儿山公园清扫保洁服务</w:t>
      </w:r>
      <w:r>
        <w:rPr>
          <w:rFonts w:hint="eastAsia" w:ascii="仿宋_GB2312" w:eastAsia="仿宋_GB2312"/>
          <w:b w:val="0"/>
          <w:bCs w:val="0"/>
          <w:color w:val="000000"/>
        </w:rPr>
        <w:t>采购活动，服务全部由符合政策要求的中小企业承接。相关企业的具体情况如下：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柳州市雀儿山公园清扫保洁服务采购</w:t>
      </w:r>
      <w:r>
        <w:rPr>
          <w:rFonts w:hint="eastAsia" w:ascii="仿宋_GB2312" w:eastAsia="仿宋_GB2312"/>
          <w:b w:val="0"/>
          <w:bCs w:val="0"/>
          <w:color w:val="000000"/>
        </w:rPr>
        <w:t>，属于</w:t>
      </w:r>
      <w:r>
        <w:rPr>
          <w:rFonts w:hint="eastAsia" w:ascii="仿宋_GB2312" w:eastAsia="仿宋_GB2312"/>
          <w:b w:val="0"/>
          <w:bCs w:val="0"/>
          <w:color w:val="000000"/>
          <w:sz w:val="27"/>
          <w:szCs w:val="27"/>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395"/>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395"/>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3DC29A84">
      <w:pPr>
        <w:pStyle w:val="394"/>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49BF4D05">
      <w:pPr>
        <w:pStyle w:val="394"/>
        <w:jc w:val="right"/>
        <w:rPr>
          <w:rFonts w:hint="eastAsia" w:ascii="仿宋_GB2312" w:eastAsia="仿宋_GB2312"/>
          <w:b/>
          <w:bCs/>
          <w:color w:val="000000"/>
        </w:rPr>
      </w:pPr>
      <w:r>
        <w:rPr>
          <w:rFonts w:hint="eastAsia" w:ascii="仿宋_GB2312" w:eastAsia="仿宋_GB2312"/>
          <w:b w:val="0"/>
          <w:bCs w:val="0"/>
          <w:color w:val="000000"/>
        </w:rPr>
        <w:t xml:space="preserve">    日  期：  年  月  日  </w:t>
      </w:r>
      <w:r>
        <w:rPr>
          <w:rFonts w:hint="eastAsia" w:ascii="仿宋_GB2312" w:eastAsia="仿宋_GB2312"/>
          <w:b/>
          <w:bCs/>
          <w:color w:val="000000"/>
        </w:rPr>
        <w:t> </w:t>
      </w:r>
    </w:p>
    <w:p w14:paraId="7EEE0396">
      <w:pPr>
        <w:pStyle w:val="394"/>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14:paraId="166BDA81">
      <w:pPr>
        <w:pStyle w:val="394"/>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F247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C3790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5AB7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25F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4C93E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38F3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335FA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CEB7A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FC00D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3504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E61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DE7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C84C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2DE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78131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F332E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0BAA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080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C27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3A59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203B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98C3E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70FFA1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BDC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D8B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515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FDF3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7B94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9041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D4B1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A068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642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572F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EB96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AAF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E3C05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FED562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483D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422E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C94E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1A90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C14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87B65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319EA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16A4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3B5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1338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4B7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3C94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5943F4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3B81A0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AA56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61A9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A158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77CF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43B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9B2E5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E811C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7135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8F7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3C1E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69F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EA54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453C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3F0C59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DC0B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162F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D143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D36B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4FBE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5A075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29C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1FC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CD7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3F8A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E9C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3A2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E82DC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329D0A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38C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9D67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2C2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31E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8ED1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80921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A76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0230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F9EC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09F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AF56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880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2362C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F06F7F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6CB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1C3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866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2A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4EB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C5540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BF4DE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417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A6E0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E43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78E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F4A9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E0D31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772F41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1D03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05C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00A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76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EA5B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9F296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853C0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A11F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9C5D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4B8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C7B9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0634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D0BD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FA0046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665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A7B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73DD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F0F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2726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FEF85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B619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5D3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DE42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D17E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5F98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01C0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1DA71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EADD2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779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1491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4AB8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96D4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6AE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8032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65CB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AF02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234F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550A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5EE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50BD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3F6BA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F1FC3E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9A91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3E9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6EE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5A97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B028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A4CD9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AD80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BACA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CF3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AE8F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2A30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1A0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0CEE7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BDEF45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F2AF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DEB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B155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A114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0D26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A291E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B9CF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E043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39B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1AF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C377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C8B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29CED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E8901F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40E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1AD8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A29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0DD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8B3B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35438F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D15A4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E419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395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62C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ADD3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148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9C95F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A0E170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8491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23AA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BFCD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B8A0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F7C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19BC9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4B91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416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D9A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78F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6010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D79B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21015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598CD1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BB6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F50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E13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18BB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CC0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E0FE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042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6FFF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BC1E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903E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238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A824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4F8F7B4">
      <w:pPr>
        <w:pStyle w:val="394"/>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15BBE4BA">
      <w:pPr>
        <w:pStyle w:val="39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08E21D52">
      <w:pPr>
        <w:pStyle w:val="394"/>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56524F3D">
      <w:pPr>
        <w:pStyle w:val="394"/>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14:paraId="38DD0366">
      <w:pPr>
        <w:pStyle w:val="394"/>
        <w:spacing w:line="405" w:lineRule="atLeast"/>
        <w:rPr>
          <w:rFonts w:hint="eastAsia" w:ascii="仿宋_GB2312" w:eastAsia="仿宋_GB2312"/>
          <w:b/>
          <w:bCs/>
          <w:color w:val="000000"/>
        </w:rPr>
      </w:pPr>
      <w:r>
        <w:rPr>
          <w:rFonts w:hint="eastAsia" w:ascii="仿宋_GB2312" w:eastAsia="仿宋_GB2312"/>
          <w:b/>
          <w:bCs/>
          <w:color w:val="000000"/>
        </w:rPr>
        <w:t>                                    </w:t>
      </w:r>
    </w:p>
    <w:p w14:paraId="174D4AF6">
      <w:pPr>
        <w:pStyle w:val="394"/>
        <w:jc w:val="right"/>
        <w:rPr>
          <w:rFonts w:hint="eastAsia" w:ascii="仿宋_GB2312" w:eastAsia="仿宋_GB2312"/>
          <w:b/>
          <w:bCs/>
          <w:color w:val="000000"/>
        </w:rPr>
      </w:pPr>
      <w:r>
        <w:rPr>
          <w:rFonts w:hint="eastAsia" w:ascii="仿宋_GB2312" w:eastAsia="仿宋_GB2312"/>
          <w:b/>
          <w:bCs/>
          <w:color w:val="000000"/>
        </w:rPr>
        <w:t>   单位名称（CA电子签章）：   </w:t>
      </w:r>
    </w:p>
    <w:p w14:paraId="4EC76F20">
      <w:pPr>
        <w:pStyle w:val="394"/>
        <w:jc w:val="right"/>
        <w:rPr>
          <w:rFonts w:hint="eastAsia" w:ascii="仿宋_GB2312" w:eastAsia="仿宋_GB2312"/>
          <w:b/>
          <w:bCs/>
          <w:color w:val="000000"/>
        </w:rPr>
      </w:pPr>
      <w:r>
        <w:rPr>
          <w:rFonts w:hint="eastAsia" w:ascii="仿宋_GB2312" w:eastAsia="仿宋_GB2312"/>
          <w:b/>
          <w:bCs/>
          <w:color w:val="000000"/>
        </w:rPr>
        <w:t>                                   日  期：     </w:t>
      </w:r>
    </w:p>
    <w:p w14:paraId="10976B60">
      <w:pPr>
        <w:pStyle w:val="394"/>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24FE26">
      <w:pPr>
        <w:pStyle w:val="39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09595C45">
      <w:pPr>
        <w:pStyle w:val="394"/>
        <w:spacing w:line="405" w:lineRule="atLeast"/>
        <w:rPr>
          <w:rFonts w:hint="eastAsia" w:ascii="仿宋_GB2312" w:eastAsia="仿宋_GB2312"/>
          <w:b/>
          <w:bCs/>
          <w:color w:val="000000"/>
        </w:rPr>
      </w:pPr>
      <w:r>
        <w:rPr>
          <w:rFonts w:hint="eastAsia" w:ascii="仿宋_GB2312" w:eastAsia="仿宋_GB2312"/>
          <w:b/>
          <w:bCs/>
          <w:color w:val="000000"/>
        </w:rPr>
        <w:t> </w:t>
      </w:r>
    </w:p>
    <w:p w14:paraId="36B0A168">
      <w:pPr>
        <w:pStyle w:val="394"/>
        <w:spacing w:line="405" w:lineRule="atLeast"/>
        <w:rPr>
          <w:rFonts w:hint="eastAsia" w:ascii="仿宋_GB2312" w:eastAsia="仿宋_GB2312"/>
          <w:b/>
          <w:bCs/>
          <w:color w:val="000000"/>
        </w:rPr>
      </w:pPr>
      <w:r>
        <w:rPr>
          <w:rFonts w:hint="eastAsia" w:ascii="仿宋_GB2312" w:eastAsia="仿宋_GB2312"/>
          <w:b/>
          <w:bCs/>
          <w:color w:val="000000"/>
        </w:rPr>
        <w:t> </w:t>
      </w:r>
    </w:p>
    <w:p w14:paraId="2196C73A">
      <w:pPr>
        <w:pStyle w:val="394"/>
        <w:spacing w:line="405" w:lineRule="atLeast"/>
        <w:rPr>
          <w:rFonts w:hint="eastAsia" w:ascii="仿宋_GB2312" w:eastAsia="仿宋_GB2312"/>
          <w:b/>
          <w:bCs/>
          <w:color w:val="000000"/>
        </w:rPr>
      </w:pPr>
      <w:r>
        <w:rPr>
          <w:rFonts w:hint="eastAsia" w:ascii="仿宋_GB2312" w:eastAsia="仿宋_GB2312"/>
          <w:b/>
          <w:bCs/>
          <w:color w:val="000000"/>
        </w:rPr>
        <w:t> </w:t>
      </w:r>
    </w:p>
    <w:p w14:paraId="6E02263C">
      <w:pPr>
        <w:pStyle w:val="394"/>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92F0326">
      <w:pPr>
        <w:pStyle w:val="394"/>
        <w:spacing w:line="405" w:lineRule="atLeast"/>
        <w:rPr>
          <w:rFonts w:hint="eastAsia" w:ascii="仿宋_GB2312" w:eastAsia="仿宋_GB2312"/>
          <w:b/>
          <w:bCs/>
          <w:color w:val="000000"/>
        </w:rPr>
      </w:pPr>
      <w:r>
        <w:rPr>
          <w:rFonts w:hint="eastAsia" w:ascii="仿宋_GB2312" w:eastAsia="仿宋_GB2312"/>
          <w:b/>
          <w:bCs/>
          <w:color w:val="000000"/>
        </w:rPr>
        <w:t> </w:t>
      </w:r>
    </w:p>
    <w:p w14:paraId="0B1C9051">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2A8405CF">
      <w:pPr>
        <w:jc w:val="center"/>
        <w:rPr>
          <w:rFonts w:hint="eastAsia" w:ascii="仿宋_GB2312" w:hAnsi="宋体" w:eastAsia="仿宋_GB2312"/>
          <w:b/>
          <w:bCs/>
          <w:sz w:val="72"/>
          <w:szCs w:val="72"/>
        </w:rPr>
      </w:pPr>
    </w:p>
    <w:p w14:paraId="23F554D4">
      <w:pPr>
        <w:jc w:val="center"/>
        <w:rPr>
          <w:rFonts w:hint="eastAsia" w:ascii="仿宋_GB2312" w:hAnsi="宋体" w:eastAsia="仿宋_GB2312"/>
          <w:b/>
          <w:bCs/>
          <w:sz w:val="72"/>
          <w:szCs w:val="72"/>
        </w:rPr>
      </w:pPr>
    </w:p>
    <w:p w14:paraId="49212C12">
      <w:pPr>
        <w:jc w:val="center"/>
        <w:rPr>
          <w:rFonts w:hint="eastAsia" w:ascii="仿宋_GB2312" w:hAnsi="宋体" w:eastAsia="仿宋_GB2312"/>
          <w:b/>
          <w:bCs/>
          <w:sz w:val="72"/>
          <w:szCs w:val="72"/>
        </w:rPr>
      </w:pPr>
    </w:p>
    <w:p w14:paraId="577B78BA">
      <w:pPr>
        <w:jc w:val="center"/>
        <w:rPr>
          <w:rFonts w:hint="eastAsia" w:ascii="仿宋_GB2312" w:hAnsi="宋体" w:eastAsia="仿宋_GB2312"/>
          <w:b/>
          <w:bCs/>
          <w:sz w:val="72"/>
          <w:szCs w:val="72"/>
        </w:rPr>
      </w:pPr>
    </w:p>
    <w:p w14:paraId="63A84ADA">
      <w:pPr>
        <w:jc w:val="center"/>
        <w:rPr>
          <w:rFonts w:hint="eastAsia" w:ascii="仿宋_GB2312" w:hAnsi="宋体" w:eastAsia="仿宋_GB2312"/>
          <w:b/>
          <w:bCs/>
          <w:sz w:val="72"/>
          <w:szCs w:val="72"/>
        </w:rPr>
      </w:pPr>
    </w:p>
    <w:p w14:paraId="12279880">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0C0C3250">
      <w:pPr>
        <w:jc w:val="left"/>
        <w:rPr>
          <w:rFonts w:hint="eastAsia" w:ascii="仿宋_GB2312" w:hAnsi="宋体" w:eastAsia="仿宋_GB2312"/>
          <w:b/>
          <w:bCs/>
          <w:sz w:val="44"/>
          <w:szCs w:val="44"/>
        </w:rPr>
      </w:pPr>
    </w:p>
    <w:p w14:paraId="2184070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28168FCB">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2627F2BB">
      <w:pPr>
        <w:snapToGrid w:val="0"/>
        <w:spacing w:before="50" w:after="50" w:line="400" w:lineRule="exact"/>
        <w:rPr>
          <w:rFonts w:ascii="仿宋_GB2312" w:eastAsia="仿宋_GB2312"/>
          <w:b/>
          <w:bCs/>
          <w:szCs w:val="21"/>
        </w:rPr>
      </w:pPr>
    </w:p>
    <w:p w14:paraId="768F0BD0">
      <w:pPr>
        <w:tabs>
          <w:tab w:val="left" w:pos="3870"/>
          <w:tab w:val="left" w:pos="4085"/>
        </w:tabs>
        <w:snapToGrid w:val="0"/>
        <w:jc w:val="center"/>
        <w:rPr>
          <w:rFonts w:ascii="仿宋_GB2312" w:eastAsia="仿宋_GB2312"/>
          <w:sz w:val="36"/>
          <w:szCs w:val="36"/>
        </w:rPr>
      </w:pPr>
    </w:p>
    <w:p w14:paraId="06381430">
      <w:pPr>
        <w:spacing w:line="276" w:lineRule="auto"/>
        <w:jc w:val="center"/>
        <w:rPr>
          <w:rFonts w:ascii="仿宋_GB2312" w:eastAsia="仿宋_GB2312"/>
          <w:sz w:val="44"/>
          <w:szCs w:val="44"/>
        </w:rPr>
      </w:pPr>
      <w:r>
        <w:rPr>
          <w:rFonts w:hint="eastAsia" w:ascii="仿宋_GB2312" w:eastAsia="仿宋_GB2312"/>
          <w:sz w:val="44"/>
          <w:szCs w:val="44"/>
        </w:rPr>
        <w:t>目    录</w:t>
      </w:r>
    </w:p>
    <w:p w14:paraId="631931B3">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AF5769C">
      <w:pPr>
        <w:spacing w:line="360" w:lineRule="auto"/>
        <w:ind w:firstLine="1080" w:firstLineChars="450"/>
        <w:rPr>
          <w:rFonts w:ascii="仿宋_GB2312" w:eastAsia="仿宋_GB2312" w:cs="Courier New"/>
          <w:sz w:val="24"/>
        </w:rPr>
      </w:pPr>
    </w:p>
    <w:p w14:paraId="72D962E8">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F46B193">
      <w:pPr>
        <w:spacing w:line="360" w:lineRule="auto"/>
        <w:ind w:firstLine="480" w:firstLineChars="200"/>
        <w:jc w:val="left"/>
        <w:rPr>
          <w:rFonts w:ascii="仿宋_GB2312" w:eastAsia="仿宋_GB2312" w:cs="Courier New"/>
          <w:sz w:val="24"/>
        </w:rPr>
      </w:pPr>
    </w:p>
    <w:p w14:paraId="3BC7F827">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pgNumType w:fmt="decimal"/>
          <w:cols w:space="720" w:num="1"/>
          <w:docGrid w:type="lines" w:linePitch="312" w:charSpace="0"/>
        </w:sectPr>
      </w:pPr>
    </w:p>
    <w:p w14:paraId="61910A54">
      <w:pPr>
        <w:snapToGrid w:val="0"/>
        <w:spacing w:before="50" w:after="50"/>
        <w:jc w:val="left"/>
        <w:rPr>
          <w:rFonts w:ascii="仿宋_GB2312" w:eastAsia="仿宋_GB2312"/>
          <w:b/>
          <w:sz w:val="24"/>
        </w:rPr>
      </w:pPr>
      <w:r>
        <w:rPr>
          <w:rFonts w:hint="eastAsia" w:ascii="仿宋_GB2312" w:eastAsia="仿宋_GB2312"/>
          <w:b/>
          <w:sz w:val="24"/>
        </w:rPr>
        <w:t>1.价格部分</w:t>
      </w:r>
    </w:p>
    <w:p w14:paraId="548BC784">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3C476D9F">
      <w:pPr>
        <w:spacing w:line="276" w:lineRule="auto"/>
        <w:jc w:val="center"/>
        <w:rPr>
          <w:rFonts w:hint="eastAsia" w:ascii="宋体" w:hAnsi="宋体"/>
          <w:b/>
          <w:sz w:val="32"/>
          <w:szCs w:val="32"/>
        </w:rPr>
      </w:pPr>
      <w:r>
        <w:rPr>
          <w:rFonts w:hint="eastAsia" w:ascii="宋体" w:hAnsi="宋体"/>
          <w:b/>
          <w:sz w:val="32"/>
          <w:szCs w:val="32"/>
        </w:rPr>
        <w:t>报 价 表</w:t>
      </w:r>
    </w:p>
    <w:p w14:paraId="69A0054D">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D6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8627CDD">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29B0262A">
            <w:pPr>
              <w:spacing w:line="276" w:lineRule="auto"/>
              <w:jc w:val="center"/>
              <w:rPr>
                <w:rFonts w:hint="eastAsia" w:ascii="仿宋_GB2312" w:hAnsi="宋体" w:eastAsia="仿宋_GB2312"/>
                <w:sz w:val="24"/>
              </w:rPr>
            </w:pPr>
          </w:p>
        </w:tc>
      </w:tr>
      <w:tr w14:paraId="2CAD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7BE70AD1">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D06520F">
            <w:pPr>
              <w:widowControl/>
              <w:spacing w:line="276" w:lineRule="auto"/>
              <w:jc w:val="left"/>
              <w:rPr>
                <w:rFonts w:hint="eastAsia" w:ascii="仿宋_GB2312" w:hAnsi="宋体" w:eastAsia="仿宋_GB2312" w:cs="宋体"/>
                <w:sz w:val="24"/>
              </w:rPr>
            </w:pPr>
          </w:p>
        </w:tc>
      </w:tr>
      <w:tr w14:paraId="4CCB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1C42570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3CAE5008">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8B9D3CC">
      <w:pPr>
        <w:spacing w:line="276" w:lineRule="auto"/>
        <w:rPr>
          <w:rFonts w:hint="eastAsia" w:ascii="仿宋_GB2312" w:hAnsi="宋体" w:eastAsia="仿宋_GB2312"/>
          <w:sz w:val="24"/>
        </w:rPr>
      </w:pPr>
    </w:p>
    <w:p w14:paraId="726F6E23">
      <w:pPr>
        <w:spacing w:line="276" w:lineRule="auto"/>
        <w:rPr>
          <w:rFonts w:hint="eastAsia" w:ascii="仿宋_GB2312" w:hAnsi="宋体" w:eastAsia="仿宋_GB2312"/>
          <w:sz w:val="24"/>
        </w:rPr>
      </w:pPr>
    </w:p>
    <w:p w14:paraId="3FFE3284">
      <w:pPr>
        <w:spacing w:line="276" w:lineRule="auto"/>
        <w:rPr>
          <w:rFonts w:hint="eastAsia" w:ascii="仿宋_GB2312" w:hAnsi="宋体" w:eastAsia="仿宋_GB2312"/>
          <w:sz w:val="24"/>
        </w:rPr>
      </w:pPr>
    </w:p>
    <w:p w14:paraId="68333E57">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1AC241A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2B108918">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50295301">
      <w:pPr>
        <w:snapToGrid w:val="0"/>
        <w:spacing w:before="50" w:after="50" w:line="400" w:lineRule="exact"/>
        <w:ind w:firstLine="723" w:firstLineChars="200"/>
        <w:jc w:val="left"/>
        <w:rPr>
          <w:rFonts w:ascii="仿宋_GB2312" w:eastAsia="仿宋_GB2312"/>
          <w:b/>
          <w:bCs/>
          <w:sz w:val="36"/>
          <w:szCs w:val="36"/>
        </w:rPr>
      </w:pPr>
    </w:p>
    <w:p w14:paraId="09B3E239">
      <w:pPr>
        <w:snapToGrid w:val="0"/>
        <w:spacing w:before="50" w:after="50" w:line="400" w:lineRule="exact"/>
        <w:ind w:right="-817" w:rightChars="-389"/>
        <w:rPr>
          <w:rFonts w:ascii="仿宋_GB2312" w:eastAsia="仿宋_GB2312"/>
          <w:b/>
          <w:sz w:val="24"/>
        </w:rPr>
      </w:pPr>
    </w:p>
    <w:p w14:paraId="72FA80CB">
      <w:pPr>
        <w:snapToGrid w:val="0"/>
        <w:spacing w:before="50" w:after="50" w:line="400" w:lineRule="exact"/>
        <w:ind w:right="-817" w:rightChars="-389"/>
        <w:rPr>
          <w:rFonts w:ascii="仿宋_GB2312" w:eastAsia="仿宋_GB2312"/>
          <w:b/>
          <w:sz w:val="24"/>
        </w:rPr>
      </w:pPr>
    </w:p>
    <w:p w14:paraId="4B3A4C42">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AEE3C4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4112D67">
      <w:pPr>
        <w:snapToGrid w:val="0"/>
        <w:spacing w:before="50" w:after="50" w:line="400" w:lineRule="exact"/>
        <w:ind w:left="-2" w:leftChars="-1" w:right="-817" w:rightChars="-389" w:firstLine="480" w:firstLineChars="200"/>
        <w:jc w:val="right"/>
        <w:rPr>
          <w:rFonts w:ascii="仿宋_GB2312" w:eastAsia="仿宋_GB2312"/>
          <w:sz w:val="24"/>
        </w:rPr>
      </w:pPr>
    </w:p>
    <w:p w14:paraId="766267D7">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0320A81">
      <w:pPr>
        <w:snapToGrid w:val="0"/>
        <w:spacing w:before="50" w:after="50" w:line="400" w:lineRule="exact"/>
        <w:ind w:right="-817" w:rightChars="-389" w:firstLine="480" w:firstLineChars="200"/>
        <w:rPr>
          <w:rFonts w:ascii="仿宋_GB2312" w:eastAsia="仿宋_GB2312"/>
          <w:sz w:val="24"/>
        </w:rPr>
      </w:pPr>
    </w:p>
    <w:p w14:paraId="6D75119E">
      <w:pPr>
        <w:snapToGrid w:val="0"/>
        <w:spacing w:before="156" w:beforeLines="50" w:after="50" w:line="320" w:lineRule="exact"/>
        <w:rPr>
          <w:rFonts w:ascii="仿宋_GB2312" w:eastAsia="仿宋_GB2312"/>
          <w:sz w:val="24"/>
        </w:rPr>
      </w:pPr>
    </w:p>
    <w:p w14:paraId="216E31EE">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14:paraId="7F1F44B5">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DF75814">
      <w:pPr>
        <w:jc w:val="center"/>
      </w:pPr>
      <w:r>
        <w:rPr>
          <w:rFonts w:hint="eastAsia" w:ascii="仿宋_GB2312" w:eastAsia="仿宋_GB2312"/>
          <w:b/>
          <w:sz w:val="32"/>
          <w:szCs w:val="32"/>
        </w:rPr>
        <w:t>投标报价明细表</w:t>
      </w:r>
    </w:p>
    <w:p w14:paraId="51B624A1">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14:paraId="418777A4">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2790E135">
      <w:pPr>
        <w:snapToGrid w:val="0"/>
        <w:spacing w:before="50" w:after="156" w:afterLines="50" w:line="400" w:lineRule="exact"/>
        <w:jc w:val="left"/>
        <w:rPr>
          <w:rFonts w:ascii="仿宋_GB2312" w:eastAsia="仿宋_GB2312"/>
          <w:b/>
          <w:sz w:val="24"/>
        </w:rPr>
      </w:pPr>
    </w:p>
    <w:p w14:paraId="75919C82">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5AFC9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C1DBCB8">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35C1039B">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0D9A04B">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777305F5">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EC152C4">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45922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DFD8505">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5010FA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22C2CF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E94917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1C04B2F">
            <w:pPr>
              <w:snapToGrid w:val="0"/>
              <w:spacing w:before="50" w:after="50" w:line="400" w:lineRule="exact"/>
              <w:rPr>
                <w:rFonts w:ascii="仿宋_GB2312" w:eastAsia="仿宋_GB2312"/>
                <w:sz w:val="24"/>
              </w:rPr>
            </w:pPr>
          </w:p>
        </w:tc>
      </w:tr>
      <w:tr w14:paraId="7FA7C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6D91E5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AF2B16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5D739A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F60D53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797E224">
            <w:pPr>
              <w:snapToGrid w:val="0"/>
              <w:spacing w:before="50" w:after="50" w:line="400" w:lineRule="exact"/>
              <w:rPr>
                <w:rFonts w:ascii="仿宋_GB2312" w:eastAsia="仿宋_GB2312"/>
                <w:sz w:val="24"/>
              </w:rPr>
            </w:pPr>
          </w:p>
        </w:tc>
      </w:tr>
      <w:tr w14:paraId="5BAC4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1F09F08">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035C70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772508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9927E2E">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7BFAA7">
            <w:pPr>
              <w:snapToGrid w:val="0"/>
              <w:spacing w:before="50" w:after="50" w:line="400" w:lineRule="exact"/>
              <w:rPr>
                <w:rFonts w:ascii="仿宋_GB2312" w:eastAsia="仿宋_GB2312"/>
                <w:sz w:val="24"/>
              </w:rPr>
            </w:pPr>
          </w:p>
        </w:tc>
      </w:tr>
      <w:tr w14:paraId="114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644A639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6004CFE">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14:paraId="07F323FF">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14:paraId="6F9B60D8">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3.本项目报价为完成项目需求所有内容的总报价；报价明细表的总报价必须与报价表一致；</w:t>
      </w:r>
    </w:p>
    <w:p w14:paraId="281A9956">
      <w:pPr>
        <w:snapToGrid w:val="0"/>
        <w:spacing w:before="50" w:line="400" w:lineRule="exact"/>
        <w:ind w:firstLine="420" w:firstLineChars="200"/>
        <w:jc w:val="left"/>
        <w:rPr>
          <w:rFonts w:ascii="仿宋_GB2312" w:eastAsia="仿宋_GB2312"/>
          <w:b/>
          <w:bCs/>
          <w:szCs w:val="21"/>
        </w:rPr>
      </w:pPr>
      <w:r>
        <w:rPr>
          <w:rFonts w:hint="eastAsia" w:ascii="仿宋_GB2312" w:eastAsia="仿宋_GB2312"/>
          <w:szCs w:val="21"/>
        </w:rPr>
        <w:t>4.</w:t>
      </w:r>
      <w:r>
        <w:rPr>
          <w:rFonts w:hint="eastAsia" w:ascii="仿宋_GB2312" w:eastAsia="仿宋_GB2312"/>
          <w:b/>
          <w:bCs/>
          <w:szCs w:val="21"/>
        </w:rPr>
        <w:t>在填写时，如本表格不适合投标人的实际情况，可自行制表填写。</w:t>
      </w:r>
    </w:p>
    <w:p w14:paraId="67B244C7">
      <w:pPr>
        <w:snapToGrid w:val="0"/>
        <w:spacing w:before="50" w:after="50" w:line="400" w:lineRule="exact"/>
        <w:jc w:val="left"/>
        <w:rPr>
          <w:rFonts w:ascii="仿宋_GB2312" w:eastAsia="仿宋_GB2312"/>
          <w:szCs w:val="21"/>
        </w:rPr>
      </w:pPr>
    </w:p>
    <w:p w14:paraId="71F305C5">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13D1791">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7BDE71A0">
      <w:pPr>
        <w:snapToGrid w:val="0"/>
        <w:spacing w:before="50" w:after="50" w:line="400" w:lineRule="exact"/>
        <w:ind w:left="-2" w:leftChars="-1" w:right="-817" w:rightChars="-389" w:firstLine="420" w:firstLineChars="200"/>
        <w:jc w:val="right"/>
        <w:rPr>
          <w:rFonts w:ascii="仿宋_GB2312" w:eastAsia="仿宋_GB2312"/>
          <w:szCs w:val="21"/>
        </w:rPr>
      </w:pPr>
    </w:p>
    <w:p w14:paraId="08B911D8">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769B0D00">
      <w:pPr>
        <w:widowControl/>
        <w:spacing w:before="100" w:beforeAutospacing="1" w:after="100" w:afterAutospacing="1" w:line="360" w:lineRule="auto"/>
        <w:jc w:val="left"/>
        <w:textAlignment w:val="top"/>
        <w:rPr>
          <w:rFonts w:hint="eastAsia" w:ascii="仿宋_GB2312" w:hAnsi="宋体" w:eastAsia="仿宋_GB2312"/>
          <w:sz w:val="24"/>
        </w:rPr>
      </w:pPr>
    </w:p>
    <w:p w14:paraId="183E14BC">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D6DD960">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14:paraId="0BA9D3B7">
      <w:pPr>
        <w:jc w:val="center"/>
        <w:rPr>
          <w:rFonts w:hint="eastAsia" w:ascii="仿宋_GB2312" w:hAnsi="宋体" w:eastAsia="仿宋_GB2312"/>
          <w:b/>
          <w:bCs/>
          <w:color w:val="000000"/>
          <w:sz w:val="72"/>
          <w:szCs w:val="72"/>
        </w:rPr>
      </w:pPr>
    </w:p>
    <w:p w14:paraId="42CC4A84">
      <w:pPr>
        <w:jc w:val="center"/>
        <w:rPr>
          <w:rFonts w:hint="eastAsia" w:ascii="仿宋_GB2312" w:hAnsi="宋体" w:eastAsia="仿宋_GB2312"/>
          <w:b/>
          <w:bCs/>
          <w:color w:val="000000"/>
          <w:sz w:val="72"/>
          <w:szCs w:val="72"/>
        </w:rPr>
      </w:pPr>
    </w:p>
    <w:p w14:paraId="614B5CCE">
      <w:pPr>
        <w:jc w:val="center"/>
        <w:rPr>
          <w:rFonts w:hint="eastAsia" w:ascii="仿宋_GB2312" w:hAnsi="宋体" w:eastAsia="仿宋_GB2312"/>
          <w:b/>
          <w:bCs/>
          <w:color w:val="000000"/>
          <w:sz w:val="72"/>
          <w:szCs w:val="72"/>
        </w:rPr>
      </w:pPr>
    </w:p>
    <w:p w14:paraId="53AFCCC2">
      <w:pPr>
        <w:jc w:val="center"/>
        <w:rPr>
          <w:rFonts w:hint="eastAsia" w:ascii="仿宋_GB2312" w:hAnsi="宋体" w:eastAsia="仿宋_GB2312"/>
          <w:b/>
          <w:bCs/>
          <w:color w:val="000000"/>
          <w:sz w:val="72"/>
          <w:szCs w:val="72"/>
        </w:rPr>
      </w:pPr>
    </w:p>
    <w:p w14:paraId="40380FA6">
      <w:pPr>
        <w:jc w:val="center"/>
        <w:rPr>
          <w:rFonts w:hint="eastAsia" w:ascii="仿宋_GB2312" w:hAnsi="宋体" w:eastAsia="仿宋_GB2312"/>
          <w:b/>
          <w:bCs/>
          <w:color w:val="000000"/>
          <w:sz w:val="72"/>
          <w:szCs w:val="72"/>
        </w:rPr>
      </w:pPr>
    </w:p>
    <w:p w14:paraId="44951895">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1EF922BA">
      <w:pPr>
        <w:snapToGrid w:val="0"/>
        <w:spacing w:before="156" w:beforeLines="50" w:after="50" w:line="360" w:lineRule="exact"/>
        <w:jc w:val="center"/>
        <w:rPr>
          <w:rFonts w:hint="eastAsia" w:ascii="仿宋_GB2312" w:hAnsi="宋体" w:eastAsia="仿宋_GB2312"/>
          <w:b/>
          <w:bCs/>
          <w:color w:val="000000"/>
          <w:sz w:val="44"/>
          <w:szCs w:val="44"/>
        </w:rPr>
      </w:pPr>
    </w:p>
    <w:p w14:paraId="66B40CDE">
      <w:pPr>
        <w:snapToGrid w:val="0"/>
        <w:spacing w:before="156" w:beforeLines="50" w:after="50" w:line="360" w:lineRule="exact"/>
        <w:jc w:val="center"/>
        <w:rPr>
          <w:rFonts w:hint="eastAsia" w:ascii="仿宋_GB2312" w:hAnsi="宋体" w:eastAsia="仿宋_GB2312"/>
          <w:b/>
          <w:bCs/>
          <w:color w:val="000000"/>
          <w:sz w:val="44"/>
          <w:szCs w:val="44"/>
        </w:rPr>
      </w:pPr>
    </w:p>
    <w:p w14:paraId="6DA97725">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59AA529">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0889598">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C9D76A9">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5BCED7EE">
      <w:pPr>
        <w:pStyle w:val="4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6FD297BE">
      <w:pPr>
        <w:pStyle w:val="4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D813375">
      <w:pPr>
        <w:pStyle w:val="4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76B46CEC">
      <w:pPr>
        <w:pStyle w:val="4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1D1BF0EC">
      <w:pPr>
        <w:pStyle w:val="42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2B4D8D0D">
      <w:pPr>
        <w:pStyle w:val="830"/>
        <w:spacing w:before="0" w:beforeAutospacing="0" w:after="0" w:afterAutospacing="0" w:line="400" w:lineRule="atLeast"/>
        <w:rPr>
          <w:rFonts w:ascii="仿宋_GB2312" w:eastAsia="仿宋_GB2312"/>
          <w:color w:val="auto"/>
        </w:rPr>
      </w:pPr>
      <w:r>
        <w:rPr>
          <w:rFonts w:hint="eastAsia" w:ascii="仿宋_GB2312" w:eastAsia="仿宋_GB2312"/>
          <w:color w:val="000000"/>
        </w:rPr>
        <w:t>  </w:t>
      </w:r>
      <w:r>
        <w:rPr>
          <w:rFonts w:hint="eastAsia" w:ascii="仿宋_GB2312" w:eastAsia="仿宋_GB2312"/>
          <w:color w:val="auto"/>
        </w:rPr>
        <w:t>（7）针对本项目的进退场服务交接方案（如有）……………………………………</w:t>
      </w:r>
    </w:p>
    <w:p w14:paraId="697B2572">
      <w:pPr>
        <w:pStyle w:val="830"/>
        <w:spacing w:before="0" w:beforeAutospacing="0" w:after="0" w:afterAutospacing="0" w:line="400" w:lineRule="atLeast"/>
        <w:rPr>
          <w:rFonts w:ascii="仿宋_GB2312" w:eastAsia="仿宋_GB2312"/>
          <w:color w:val="auto"/>
        </w:rPr>
      </w:pPr>
      <w:r>
        <w:rPr>
          <w:rFonts w:hint="eastAsia" w:ascii="仿宋_GB2312" w:eastAsia="仿宋_GB2312"/>
          <w:color w:val="auto"/>
        </w:rPr>
        <w:t>  （8）清扫保洁服务方案（如有）………………………………………………………</w:t>
      </w:r>
    </w:p>
    <w:p w14:paraId="55E9C3DD">
      <w:pPr>
        <w:pStyle w:val="830"/>
        <w:spacing w:before="0" w:beforeAutospacing="0" w:after="0" w:afterAutospacing="0" w:line="400" w:lineRule="atLeas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9</w:t>
      </w:r>
      <w:r>
        <w:rPr>
          <w:rFonts w:hint="eastAsia" w:ascii="仿宋_GB2312" w:eastAsia="仿宋_GB2312"/>
          <w:color w:val="auto"/>
        </w:rPr>
        <w:t>）物资配备（如有）………………………………………………………………</w:t>
      </w:r>
    </w:p>
    <w:p w14:paraId="237B9AC4">
      <w:pPr>
        <w:pStyle w:val="830"/>
        <w:spacing w:before="0" w:beforeAutospacing="0" w:after="0" w:afterAutospacing="0" w:line="400" w:lineRule="atLeast"/>
        <w:rPr>
          <w:rFonts w:hint="eastAsia" w:ascii="仿宋_GB2312" w:eastAsia="仿宋_GB2312"/>
          <w:color w:val="auto"/>
          <w:lang w:eastAsia="zh-CN"/>
        </w:rPr>
      </w:pPr>
      <w:r>
        <w:rPr>
          <w:rFonts w:hint="eastAsia" w:ascii="仿宋_GB2312" w:eastAsia="仿宋_GB2312"/>
          <w:color w:val="auto"/>
        </w:rPr>
        <w:t>  （1</w:t>
      </w:r>
      <w:r>
        <w:rPr>
          <w:rFonts w:hint="eastAsia" w:ascii="仿宋_GB2312" w:eastAsia="仿宋_GB2312"/>
          <w:color w:val="auto"/>
          <w:lang w:val="en-US" w:eastAsia="zh-CN"/>
        </w:rPr>
        <w:t>0</w:t>
      </w:r>
      <w:r>
        <w:rPr>
          <w:rFonts w:hint="eastAsia" w:ascii="仿宋_GB2312" w:eastAsia="仿宋_GB2312"/>
          <w:color w:val="auto"/>
        </w:rPr>
        <w:t>）</w:t>
      </w:r>
      <w:r>
        <w:rPr>
          <w:rFonts w:hint="eastAsia" w:ascii="仿宋_GB2312" w:eastAsia="仿宋_GB2312"/>
          <w:color w:val="auto"/>
          <w:lang w:eastAsia="zh-CN"/>
        </w:rPr>
        <w:t>项目管理制度</w:t>
      </w:r>
      <w:r>
        <w:rPr>
          <w:rFonts w:hint="eastAsia" w:ascii="仿宋_GB2312" w:eastAsia="仿宋_GB2312"/>
          <w:color w:val="auto"/>
        </w:rPr>
        <w:t>（如有）……………………………………………………………</w:t>
      </w:r>
    </w:p>
    <w:p w14:paraId="7FB3E7F3">
      <w:pPr>
        <w:pStyle w:val="830"/>
        <w:spacing w:before="0" w:beforeAutospacing="0" w:after="0" w:afterAutospacing="0" w:line="400" w:lineRule="atLeast"/>
        <w:ind w:firstLine="480" w:firstLineChars="200"/>
        <w:rPr>
          <w:rFonts w:hint="eastAsia" w:ascii="仿宋_GB2312" w:eastAsia="仿宋_GB2312"/>
          <w:color w:val="auto"/>
          <w:lang w:eastAsia="zh-CN"/>
        </w:rPr>
      </w:pPr>
      <w:r>
        <w:rPr>
          <w:rFonts w:hint="eastAsia" w:ascii="仿宋_GB2312" w:eastAsia="仿宋_GB2312"/>
          <w:color w:val="auto"/>
          <w:lang w:eastAsia="zh-CN"/>
        </w:rPr>
        <w:t>（</w:t>
      </w:r>
      <w:r>
        <w:rPr>
          <w:rFonts w:hint="eastAsia" w:ascii="仿宋_GB2312" w:eastAsia="仿宋_GB2312"/>
          <w:color w:val="auto"/>
          <w:lang w:val="en-US" w:eastAsia="zh-CN"/>
        </w:rPr>
        <w:t>11</w:t>
      </w:r>
      <w:r>
        <w:rPr>
          <w:rFonts w:hint="eastAsia" w:ascii="仿宋_GB2312" w:eastAsia="仿宋_GB2312"/>
          <w:color w:val="auto"/>
          <w:lang w:eastAsia="zh-CN"/>
        </w:rPr>
        <w:t>）应急事件处理方案</w:t>
      </w:r>
      <w:r>
        <w:rPr>
          <w:rFonts w:hint="eastAsia" w:ascii="仿宋_GB2312" w:eastAsia="仿宋_GB2312"/>
          <w:color w:val="auto"/>
        </w:rPr>
        <w:t>（如有）………………………………………………………</w:t>
      </w:r>
    </w:p>
    <w:p w14:paraId="472B3215">
      <w:pPr>
        <w:pStyle w:val="830"/>
        <w:spacing w:before="0" w:beforeAutospacing="0" w:after="0" w:afterAutospacing="0" w:line="400" w:lineRule="atLeast"/>
        <w:ind w:firstLine="480" w:firstLineChars="200"/>
        <w:rPr>
          <w:rFonts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12</w:t>
      </w:r>
      <w:r>
        <w:rPr>
          <w:rFonts w:hint="eastAsia" w:ascii="仿宋_GB2312" w:eastAsia="仿宋_GB2312"/>
          <w:color w:val="auto"/>
          <w:lang w:eastAsia="zh-CN"/>
        </w:rPr>
        <w:t>）</w:t>
      </w:r>
      <w:r>
        <w:rPr>
          <w:rFonts w:hint="eastAsia" w:ascii="仿宋_GB2312" w:eastAsia="仿宋_GB2312"/>
          <w:color w:val="auto"/>
        </w:rPr>
        <w:t>人员管理方案（如有）……………………………………………………………</w:t>
      </w:r>
    </w:p>
    <w:p w14:paraId="42E7E11E">
      <w:pPr>
        <w:pStyle w:val="830"/>
        <w:spacing w:before="0" w:beforeAutospacing="0" w:after="0" w:afterAutospacing="0" w:line="400" w:lineRule="atLeast"/>
        <w:rPr>
          <w:rFonts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）供应商同类项目经验一览表（如有）……………………………………………</w:t>
      </w:r>
    </w:p>
    <w:p w14:paraId="4BE310CD">
      <w:pPr>
        <w:pStyle w:val="830"/>
        <w:spacing w:before="0" w:beforeAutospacing="0" w:after="0" w:afterAutospacing="0" w:line="400" w:lineRule="atLeast"/>
        <w:rPr>
          <w:rFonts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）对本项目的合理化建议和改进措施（如有，格式自拟）………………………</w:t>
      </w:r>
    </w:p>
    <w:p w14:paraId="5A8A54ED">
      <w:pPr>
        <w:pStyle w:val="830"/>
        <w:spacing w:before="0" w:beforeAutospacing="0" w:after="0" w:afterAutospacing="0" w:line="400" w:lineRule="atLeast"/>
        <w:rPr>
          <w:rFonts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5</w:t>
      </w:r>
      <w:r>
        <w:rPr>
          <w:rFonts w:hint="eastAsia" w:ascii="仿宋_GB2312" w:eastAsia="仿宋_GB2312"/>
          <w:color w:val="auto"/>
        </w:rPr>
        <w:t>）供应商认为需要提供的有关资料（如有，</w:t>
      </w:r>
      <w:bookmarkStart w:id="69" w:name="_GoBack"/>
      <w:bookmarkEnd w:id="69"/>
      <w:r>
        <w:rPr>
          <w:rFonts w:hint="eastAsia" w:ascii="仿宋_GB2312" w:eastAsia="仿宋_GB2312"/>
          <w:color w:val="auto"/>
        </w:rPr>
        <w:t>格式自拟）…………………………</w:t>
      </w:r>
    </w:p>
    <w:p w14:paraId="0C1E7404">
      <w:pPr>
        <w:snapToGrid w:val="0"/>
        <w:spacing w:before="50" w:after="50"/>
        <w:rPr>
          <w:rFonts w:ascii="仿宋_GB2312" w:eastAsia="仿宋_GB2312"/>
          <w:color w:val="auto"/>
          <w:sz w:val="32"/>
          <w:szCs w:val="32"/>
        </w:rPr>
        <w:sectPr>
          <w:pgSz w:w="11906" w:h="16838"/>
          <w:pgMar w:top="1440" w:right="1083" w:bottom="1440" w:left="1083" w:header="851" w:footer="992" w:gutter="0"/>
          <w:cols w:space="720" w:num="1"/>
          <w:docGrid w:type="lines" w:linePitch="312" w:charSpace="0"/>
        </w:sectPr>
      </w:pPr>
    </w:p>
    <w:p w14:paraId="7FEF4F2D">
      <w:pPr>
        <w:tabs>
          <w:tab w:val="left" w:pos="3870"/>
          <w:tab w:val="left" w:pos="4085"/>
        </w:tabs>
        <w:snapToGrid w:val="0"/>
        <w:spacing w:line="440" w:lineRule="exact"/>
        <w:rPr>
          <w:rFonts w:hint="eastAsia" w:ascii="仿宋_GB2312" w:eastAsia="仿宋_GB2312"/>
          <w:color w:val="000000"/>
        </w:rPr>
      </w:pPr>
    </w:p>
    <w:p w14:paraId="66603F8C">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23A6E9BF">
      <w:pPr>
        <w:snapToGrid w:val="0"/>
        <w:spacing w:before="50" w:after="50"/>
        <w:jc w:val="center"/>
        <w:rPr>
          <w:rFonts w:hint="eastAsia" w:ascii="宋体" w:hAnsi="宋体"/>
          <w:b/>
          <w:sz w:val="32"/>
          <w:szCs w:val="32"/>
        </w:rPr>
      </w:pPr>
      <w:r>
        <w:rPr>
          <w:rFonts w:hint="eastAsia" w:ascii="宋体" w:hAnsi="宋体"/>
          <w:b/>
          <w:sz w:val="32"/>
          <w:szCs w:val="32"/>
        </w:rPr>
        <w:t>磋商书</w:t>
      </w:r>
    </w:p>
    <w:p w14:paraId="6632AA0C">
      <w:pPr>
        <w:snapToGrid w:val="0"/>
        <w:spacing w:before="50" w:after="50"/>
        <w:ind w:firstLine="148" w:firstLineChars="46"/>
        <w:jc w:val="left"/>
        <w:rPr>
          <w:rFonts w:ascii="仿宋_GB2312" w:eastAsia="仿宋_GB2312"/>
          <w:b/>
          <w:sz w:val="32"/>
          <w:szCs w:val="32"/>
          <w:u w:val="single"/>
        </w:rPr>
      </w:pPr>
    </w:p>
    <w:p w14:paraId="102305A3">
      <w:pPr>
        <w:jc w:val="left"/>
        <w:rPr>
          <w:rFonts w:ascii="仿宋_GB2312" w:eastAsia="仿宋_GB2312"/>
          <w:u w:val="single"/>
        </w:rPr>
      </w:pPr>
      <w:r>
        <w:rPr>
          <w:rFonts w:hint="eastAsia" w:ascii="仿宋_GB2312" w:eastAsia="仿宋_GB2312"/>
          <w:u w:val="single"/>
        </w:rPr>
        <w:t xml:space="preserve">  柳州市雀儿山公园管理处、柳州市政府集中采购中心：</w:t>
      </w:r>
    </w:p>
    <w:p w14:paraId="1DEA56BD">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4E860E3B">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FEC7E5B">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4168A91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04913B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6608126">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EB5C94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7618C29B">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5B596E0A">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C8499B4">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22FCD17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41F94822">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2D1996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17477F8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275FE578">
      <w:pPr>
        <w:snapToGrid w:val="0"/>
        <w:spacing w:line="400" w:lineRule="exact"/>
        <w:ind w:firstLine="420" w:firstLineChars="200"/>
        <w:rPr>
          <w:rFonts w:hint="eastAsia" w:ascii="仿宋_GB2312" w:hAnsi="宋体" w:eastAsia="仿宋_GB2312"/>
          <w:szCs w:val="21"/>
        </w:rPr>
      </w:pPr>
    </w:p>
    <w:p w14:paraId="6C1CF7CD">
      <w:pPr>
        <w:snapToGrid w:val="0"/>
        <w:spacing w:line="400" w:lineRule="exact"/>
        <w:ind w:firstLine="420" w:firstLineChars="200"/>
        <w:jc w:val="center"/>
        <w:rPr>
          <w:rFonts w:hint="eastAsia" w:ascii="仿宋_GB2312" w:hAnsi="宋体" w:eastAsia="仿宋_GB2312"/>
          <w:szCs w:val="21"/>
        </w:rPr>
      </w:pPr>
    </w:p>
    <w:p w14:paraId="264EF4DF">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2C14044A">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78154D80">
      <w:pPr>
        <w:snapToGrid w:val="0"/>
        <w:spacing w:line="400" w:lineRule="exact"/>
        <w:ind w:firstLine="480" w:firstLineChars="200"/>
        <w:rPr>
          <w:rFonts w:hint="eastAsia" w:ascii="仿宋_GB2312" w:hAnsi="宋体" w:eastAsia="仿宋_GB2312"/>
          <w:sz w:val="24"/>
        </w:rPr>
      </w:pPr>
    </w:p>
    <w:p w14:paraId="03E24532">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5F141916">
      <w:pPr>
        <w:snapToGrid w:val="0"/>
        <w:spacing w:before="50" w:after="50"/>
        <w:jc w:val="left"/>
        <w:rPr>
          <w:rFonts w:hint="eastAsia" w:ascii="仿宋_GB2312" w:hAnsi="宋体" w:eastAsia="仿宋_GB2312"/>
          <w:sz w:val="24"/>
        </w:rPr>
      </w:pPr>
    </w:p>
    <w:p w14:paraId="2115A36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66A813B">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pgNumType w:fmt="decimal"/>
          <w:cols w:space="720" w:num="1"/>
          <w:docGrid w:type="lines" w:linePitch="312" w:charSpace="0"/>
        </w:sectPr>
      </w:pPr>
    </w:p>
    <w:p w14:paraId="1F3BB7A7">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6B1C5B2A">
      <w:pPr>
        <w:spacing w:line="276" w:lineRule="auto"/>
        <w:jc w:val="left"/>
        <w:rPr>
          <w:rFonts w:ascii="仿宋_GB2312" w:eastAsia="仿宋_GB2312"/>
          <w:sz w:val="24"/>
          <w:u w:val="single"/>
        </w:rPr>
      </w:pPr>
    </w:p>
    <w:p w14:paraId="66EC48E4">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1CA322F8">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4B92F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E5BD39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7576782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1B14C29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7ED8A41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7F28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2EA8ED2">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6FB72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C788CC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0175F60">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5ADB4C9">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A790D63">
            <w:pPr>
              <w:snapToGrid w:val="0"/>
              <w:spacing w:before="156" w:beforeLines="50"/>
              <w:jc w:val="left"/>
              <w:rPr>
                <w:rFonts w:hint="eastAsia" w:ascii="仿宋_GB2312" w:hAnsi="宋体" w:eastAsia="仿宋_GB2312"/>
                <w:sz w:val="24"/>
              </w:rPr>
            </w:pPr>
          </w:p>
        </w:tc>
      </w:tr>
      <w:tr w14:paraId="3CE2F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F73884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54A3C9D4">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0F52FB9">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AA36626">
            <w:pPr>
              <w:snapToGrid w:val="0"/>
              <w:spacing w:before="156" w:beforeLines="50"/>
              <w:jc w:val="left"/>
              <w:rPr>
                <w:rFonts w:hint="eastAsia" w:ascii="仿宋_GB2312" w:hAnsi="宋体" w:eastAsia="仿宋_GB2312"/>
                <w:sz w:val="24"/>
              </w:rPr>
            </w:pPr>
          </w:p>
        </w:tc>
      </w:tr>
      <w:tr w14:paraId="7D6D0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AEF805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092F8C8">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AA9996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A765F27">
            <w:pPr>
              <w:snapToGrid w:val="0"/>
              <w:spacing w:before="156" w:beforeLines="50"/>
              <w:jc w:val="left"/>
              <w:rPr>
                <w:rFonts w:hint="eastAsia" w:ascii="仿宋_GB2312" w:hAnsi="宋体" w:eastAsia="仿宋_GB2312"/>
                <w:sz w:val="24"/>
              </w:rPr>
            </w:pPr>
          </w:p>
        </w:tc>
      </w:tr>
      <w:tr w14:paraId="724C9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725DC076">
            <w:pPr>
              <w:snapToGrid w:val="0"/>
              <w:spacing w:before="156" w:beforeLines="50"/>
              <w:jc w:val="left"/>
              <w:rPr>
                <w:rFonts w:hint="eastAsia" w:ascii="仿宋_GB2312" w:hAnsi="宋体" w:eastAsia="仿宋_GB2312"/>
                <w:sz w:val="24"/>
              </w:rPr>
            </w:pPr>
          </w:p>
        </w:tc>
      </w:tr>
      <w:tr w14:paraId="6A86B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844AA19">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8817D10">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4CB6C4D">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86D62F0">
            <w:pPr>
              <w:snapToGrid w:val="0"/>
              <w:spacing w:before="156" w:beforeLines="50"/>
              <w:jc w:val="left"/>
              <w:rPr>
                <w:rFonts w:hint="eastAsia" w:ascii="仿宋_GB2312" w:hAnsi="宋体" w:eastAsia="仿宋_GB2312"/>
                <w:sz w:val="24"/>
              </w:rPr>
            </w:pPr>
          </w:p>
        </w:tc>
      </w:tr>
    </w:tbl>
    <w:p w14:paraId="05AF5885">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49696DDE">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7725AED">
      <w:pPr>
        <w:spacing w:after="120" w:line="300" w:lineRule="auto"/>
        <w:ind w:right="382" w:rightChars="182" w:firstLine="482" w:firstLineChars="200"/>
        <w:rPr>
          <w:rFonts w:hint="eastAsia" w:ascii="仿宋_GB2312" w:hAnsi="宋体" w:eastAsia="仿宋_GB2312"/>
          <w:b/>
          <w:sz w:val="24"/>
        </w:rPr>
      </w:pPr>
    </w:p>
    <w:p w14:paraId="40E7AFFD">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5D1295A0">
      <w:pPr>
        <w:ind w:firstLine="2160" w:firstLineChars="900"/>
        <w:rPr>
          <w:rFonts w:ascii="仿宋_GB2312" w:hAnsi="Courier New" w:eastAsia="仿宋_GB2312" w:cs="Courier New"/>
          <w:sz w:val="24"/>
        </w:rPr>
      </w:pPr>
    </w:p>
    <w:p w14:paraId="26D057E7">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7998038">
      <w:pPr>
        <w:rPr>
          <w:rFonts w:ascii="仿宋_GB2312" w:hAnsi="Courier New" w:eastAsia="仿宋_GB2312" w:cs="Courier New"/>
          <w:sz w:val="24"/>
        </w:rPr>
      </w:pPr>
    </w:p>
    <w:p w14:paraId="0B31B809">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68D72F7D">
      <w:pPr>
        <w:jc w:val="right"/>
        <w:rPr>
          <w:rFonts w:hint="eastAsia" w:ascii="仿宋_GB2312" w:hAnsi="宋体" w:eastAsia="仿宋_GB2312"/>
          <w:sz w:val="24"/>
        </w:rPr>
      </w:pPr>
    </w:p>
    <w:p w14:paraId="7BA2F8FB">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771DAFB">
      <w:pPr>
        <w:jc w:val="right"/>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14:paraId="56663EF5">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7A40AD1">
      <w:pPr>
        <w:pStyle w:val="26"/>
        <w:spacing w:line="276" w:lineRule="auto"/>
        <w:jc w:val="center"/>
        <w:rPr>
          <w:rFonts w:hint="eastAsia" w:hAnsi="宋体"/>
          <w:b/>
          <w:sz w:val="32"/>
          <w:szCs w:val="32"/>
        </w:rPr>
      </w:pPr>
      <w:r>
        <w:rPr>
          <w:rFonts w:hint="eastAsia" w:hAnsi="宋体"/>
          <w:b/>
          <w:sz w:val="32"/>
          <w:szCs w:val="32"/>
        </w:rPr>
        <w:t>商务响应表</w:t>
      </w:r>
    </w:p>
    <w:p w14:paraId="04D7DAF5">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7"/>
        <w:gridCol w:w="2349"/>
        <w:gridCol w:w="2894"/>
        <w:gridCol w:w="1866"/>
      </w:tblGrid>
      <w:tr w14:paraId="11CFE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847" w:type="dxa"/>
            <w:tcBorders>
              <w:top w:val="single" w:color="auto" w:sz="4" w:space="0"/>
              <w:left w:val="single" w:color="auto" w:sz="4" w:space="0"/>
              <w:bottom w:val="single" w:color="auto" w:sz="4" w:space="0"/>
              <w:right w:val="single" w:color="auto" w:sz="4" w:space="0"/>
            </w:tcBorders>
          </w:tcPr>
          <w:p w14:paraId="669EE6A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349" w:type="dxa"/>
            <w:tcBorders>
              <w:top w:val="single" w:color="auto" w:sz="4" w:space="0"/>
              <w:left w:val="single" w:color="auto" w:sz="4" w:space="0"/>
              <w:bottom w:val="single" w:color="auto" w:sz="4" w:space="0"/>
              <w:right w:val="single" w:color="auto" w:sz="4" w:space="0"/>
            </w:tcBorders>
          </w:tcPr>
          <w:p w14:paraId="0ABBA73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894" w:type="dxa"/>
            <w:tcBorders>
              <w:top w:val="single" w:color="auto" w:sz="4" w:space="0"/>
              <w:left w:val="single" w:color="auto" w:sz="4" w:space="0"/>
              <w:bottom w:val="single" w:color="auto" w:sz="4" w:space="0"/>
              <w:right w:val="single" w:color="auto" w:sz="4" w:space="0"/>
            </w:tcBorders>
          </w:tcPr>
          <w:p w14:paraId="3AF1299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866" w:type="dxa"/>
            <w:tcBorders>
              <w:top w:val="single" w:color="auto" w:sz="4" w:space="0"/>
              <w:left w:val="single" w:color="auto" w:sz="4" w:space="0"/>
              <w:bottom w:val="single" w:color="auto" w:sz="4" w:space="0"/>
              <w:right w:val="single" w:color="auto" w:sz="4" w:space="0"/>
            </w:tcBorders>
            <w:vAlign w:val="center"/>
          </w:tcPr>
          <w:p w14:paraId="1D3963E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3966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7F6CE369">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6BED7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32464526">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349" w:type="dxa"/>
            <w:tcBorders>
              <w:top w:val="single" w:color="auto" w:sz="4" w:space="0"/>
              <w:left w:val="single" w:color="auto" w:sz="4" w:space="0"/>
              <w:bottom w:val="single" w:color="auto" w:sz="4" w:space="0"/>
              <w:right w:val="single" w:color="auto" w:sz="4" w:space="0"/>
            </w:tcBorders>
          </w:tcPr>
          <w:p w14:paraId="20D07600">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0B7812F4">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285A4B58">
            <w:pPr>
              <w:snapToGrid w:val="0"/>
              <w:spacing w:before="156" w:beforeLines="50"/>
              <w:jc w:val="center"/>
              <w:rPr>
                <w:rFonts w:hint="eastAsia" w:ascii="仿宋_GB2312" w:hAnsi="宋体" w:eastAsia="仿宋_GB2312"/>
                <w:sz w:val="24"/>
              </w:rPr>
            </w:pPr>
          </w:p>
        </w:tc>
      </w:tr>
      <w:tr w14:paraId="2B441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326D15E6">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349" w:type="dxa"/>
            <w:tcBorders>
              <w:top w:val="single" w:color="auto" w:sz="4" w:space="0"/>
              <w:left w:val="single" w:color="auto" w:sz="4" w:space="0"/>
              <w:bottom w:val="single" w:color="auto" w:sz="4" w:space="0"/>
              <w:right w:val="single" w:color="auto" w:sz="4" w:space="0"/>
            </w:tcBorders>
          </w:tcPr>
          <w:p w14:paraId="73082747">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1A39975A">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76140F17">
            <w:pPr>
              <w:snapToGrid w:val="0"/>
              <w:spacing w:before="156" w:beforeLines="50"/>
              <w:jc w:val="center"/>
              <w:rPr>
                <w:rFonts w:hint="eastAsia" w:ascii="仿宋_GB2312" w:hAnsi="宋体" w:eastAsia="仿宋_GB2312"/>
                <w:sz w:val="24"/>
              </w:rPr>
            </w:pPr>
          </w:p>
        </w:tc>
      </w:tr>
      <w:tr w14:paraId="1EC59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29FA5884">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349" w:type="dxa"/>
            <w:tcBorders>
              <w:top w:val="single" w:color="auto" w:sz="4" w:space="0"/>
              <w:left w:val="single" w:color="auto" w:sz="4" w:space="0"/>
              <w:bottom w:val="single" w:color="auto" w:sz="4" w:space="0"/>
              <w:right w:val="single" w:color="auto" w:sz="4" w:space="0"/>
            </w:tcBorders>
          </w:tcPr>
          <w:p w14:paraId="017D76F4">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3896AAB8">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2A2BAA97">
            <w:pPr>
              <w:snapToGrid w:val="0"/>
              <w:spacing w:before="156" w:beforeLines="50"/>
              <w:jc w:val="center"/>
              <w:rPr>
                <w:rFonts w:hint="eastAsia" w:ascii="仿宋_GB2312" w:hAnsi="宋体" w:eastAsia="仿宋_GB2312"/>
                <w:sz w:val="24"/>
              </w:rPr>
            </w:pPr>
          </w:p>
        </w:tc>
      </w:tr>
      <w:tr w14:paraId="6DB68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A0E0198">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349" w:type="dxa"/>
            <w:tcBorders>
              <w:top w:val="single" w:color="auto" w:sz="4" w:space="0"/>
              <w:left w:val="single" w:color="auto" w:sz="4" w:space="0"/>
              <w:bottom w:val="single" w:color="auto" w:sz="4" w:space="0"/>
              <w:right w:val="single" w:color="auto" w:sz="4" w:space="0"/>
            </w:tcBorders>
          </w:tcPr>
          <w:p w14:paraId="2183975F">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01CB78F6">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694C66C0">
            <w:pPr>
              <w:snapToGrid w:val="0"/>
              <w:spacing w:before="156" w:beforeLines="50"/>
              <w:jc w:val="center"/>
              <w:rPr>
                <w:rFonts w:hint="eastAsia" w:ascii="仿宋_GB2312" w:hAnsi="宋体" w:eastAsia="仿宋_GB2312"/>
                <w:sz w:val="24"/>
              </w:rPr>
            </w:pPr>
          </w:p>
        </w:tc>
      </w:tr>
      <w:tr w14:paraId="3A551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3CAC1236">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349" w:type="dxa"/>
            <w:tcBorders>
              <w:top w:val="single" w:color="auto" w:sz="4" w:space="0"/>
              <w:left w:val="single" w:color="auto" w:sz="4" w:space="0"/>
              <w:bottom w:val="single" w:color="auto" w:sz="4" w:space="0"/>
              <w:right w:val="single" w:color="auto" w:sz="4" w:space="0"/>
            </w:tcBorders>
          </w:tcPr>
          <w:p w14:paraId="1575B8A7">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4D1BE50E">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18D56E7A">
            <w:pPr>
              <w:snapToGrid w:val="0"/>
              <w:spacing w:before="156" w:beforeLines="50"/>
              <w:jc w:val="center"/>
              <w:rPr>
                <w:rFonts w:hint="eastAsia" w:ascii="仿宋_GB2312" w:hAnsi="宋体" w:eastAsia="仿宋_GB2312"/>
                <w:sz w:val="24"/>
              </w:rPr>
            </w:pPr>
          </w:p>
        </w:tc>
      </w:tr>
      <w:tr w14:paraId="1BEE0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3C4B0E1">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8EF5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7" w:type="dxa"/>
            <w:tcBorders>
              <w:top w:val="single" w:color="auto" w:sz="4" w:space="0"/>
              <w:left w:val="single" w:color="auto" w:sz="4" w:space="0"/>
              <w:bottom w:val="single" w:color="auto" w:sz="4" w:space="0"/>
              <w:right w:val="single" w:color="auto" w:sz="4" w:space="0"/>
            </w:tcBorders>
            <w:vAlign w:val="center"/>
          </w:tcPr>
          <w:p w14:paraId="7E9E580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349" w:type="dxa"/>
            <w:tcBorders>
              <w:top w:val="single" w:color="auto" w:sz="4" w:space="0"/>
              <w:left w:val="single" w:color="auto" w:sz="4" w:space="0"/>
              <w:bottom w:val="single" w:color="auto" w:sz="4" w:space="0"/>
              <w:right w:val="single" w:color="auto" w:sz="4" w:space="0"/>
            </w:tcBorders>
          </w:tcPr>
          <w:p w14:paraId="5CBCF67C">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26FDB858">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0272752D">
            <w:pPr>
              <w:snapToGrid w:val="0"/>
              <w:spacing w:before="156" w:beforeLines="50"/>
              <w:jc w:val="center"/>
              <w:rPr>
                <w:rFonts w:hint="eastAsia" w:ascii="仿宋_GB2312" w:hAnsi="宋体" w:eastAsia="仿宋_GB2312"/>
                <w:sz w:val="24"/>
              </w:rPr>
            </w:pPr>
          </w:p>
        </w:tc>
      </w:tr>
      <w:tr w14:paraId="25AB0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BF532C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502FA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7" w:type="dxa"/>
            <w:tcBorders>
              <w:top w:val="single" w:color="auto" w:sz="4" w:space="0"/>
              <w:left w:val="single" w:color="auto" w:sz="4" w:space="0"/>
              <w:bottom w:val="single" w:color="auto" w:sz="4" w:space="0"/>
              <w:right w:val="single" w:color="auto" w:sz="4" w:space="0"/>
            </w:tcBorders>
            <w:vAlign w:val="center"/>
          </w:tcPr>
          <w:p w14:paraId="7653372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349" w:type="dxa"/>
            <w:tcBorders>
              <w:top w:val="single" w:color="auto" w:sz="4" w:space="0"/>
              <w:left w:val="single" w:color="auto" w:sz="4" w:space="0"/>
              <w:bottom w:val="single" w:color="auto" w:sz="4" w:space="0"/>
              <w:right w:val="single" w:color="auto" w:sz="4" w:space="0"/>
            </w:tcBorders>
          </w:tcPr>
          <w:p w14:paraId="5AB193D3">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0C83F423">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48F4A95F">
            <w:pPr>
              <w:snapToGrid w:val="0"/>
              <w:spacing w:before="156" w:beforeLines="50"/>
              <w:jc w:val="center"/>
              <w:rPr>
                <w:rFonts w:hint="eastAsia" w:ascii="仿宋_GB2312" w:hAnsi="宋体" w:eastAsia="仿宋_GB2312"/>
                <w:sz w:val="24"/>
              </w:rPr>
            </w:pPr>
          </w:p>
        </w:tc>
      </w:tr>
      <w:tr w14:paraId="66E20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7" w:type="dxa"/>
            <w:tcBorders>
              <w:top w:val="single" w:color="auto" w:sz="4" w:space="0"/>
              <w:left w:val="single" w:color="auto" w:sz="4" w:space="0"/>
              <w:bottom w:val="single" w:color="auto" w:sz="4" w:space="0"/>
              <w:right w:val="single" w:color="auto" w:sz="4" w:space="0"/>
            </w:tcBorders>
            <w:vAlign w:val="center"/>
          </w:tcPr>
          <w:p w14:paraId="06BEDD9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349" w:type="dxa"/>
            <w:tcBorders>
              <w:top w:val="single" w:color="auto" w:sz="4" w:space="0"/>
              <w:left w:val="single" w:color="auto" w:sz="4" w:space="0"/>
              <w:bottom w:val="single" w:color="auto" w:sz="4" w:space="0"/>
              <w:right w:val="single" w:color="auto" w:sz="4" w:space="0"/>
            </w:tcBorders>
          </w:tcPr>
          <w:p w14:paraId="3CA3D805">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6DAE995B">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3DA7684D">
            <w:pPr>
              <w:snapToGrid w:val="0"/>
              <w:spacing w:before="156" w:beforeLines="50"/>
              <w:jc w:val="center"/>
              <w:rPr>
                <w:rFonts w:hint="eastAsia" w:ascii="仿宋_GB2312" w:hAnsi="宋体" w:eastAsia="仿宋_GB2312"/>
                <w:sz w:val="24"/>
              </w:rPr>
            </w:pPr>
          </w:p>
        </w:tc>
      </w:tr>
      <w:tr w14:paraId="33174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7" w:type="dxa"/>
            <w:tcBorders>
              <w:top w:val="single" w:color="auto" w:sz="4" w:space="0"/>
              <w:left w:val="single" w:color="auto" w:sz="4" w:space="0"/>
              <w:bottom w:val="single" w:color="auto" w:sz="4" w:space="0"/>
              <w:right w:val="single" w:color="auto" w:sz="4" w:space="0"/>
            </w:tcBorders>
            <w:vAlign w:val="center"/>
          </w:tcPr>
          <w:p w14:paraId="374EF53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349" w:type="dxa"/>
            <w:tcBorders>
              <w:top w:val="single" w:color="auto" w:sz="4" w:space="0"/>
              <w:left w:val="single" w:color="auto" w:sz="4" w:space="0"/>
              <w:bottom w:val="single" w:color="auto" w:sz="4" w:space="0"/>
              <w:right w:val="single" w:color="auto" w:sz="4" w:space="0"/>
            </w:tcBorders>
          </w:tcPr>
          <w:p w14:paraId="4E3C2881">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44B53216">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14A79E61">
            <w:pPr>
              <w:snapToGrid w:val="0"/>
              <w:spacing w:before="156" w:beforeLines="50"/>
              <w:jc w:val="center"/>
              <w:rPr>
                <w:rFonts w:hint="eastAsia" w:ascii="仿宋_GB2312" w:hAnsi="宋体" w:eastAsia="仿宋_GB2312"/>
                <w:sz w:val="24"/>
              </w:rPr>
            </w:pPr>
          </w:p>
        </w:tc>
      </w:tr>
      <w:tr w14:paraId="39C7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AE2C8E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07BBB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7" w:type="dxa"/>
            <w:tcBorders>
              <w:top w:val="single" w:color="auto" w:sz="4" w:space="0"/>
              <w:left w:val="single" w:color="auto" w:sz="4" w:space="0"/>
              <w:bottom w:val="single" w:color="auto" w:sz="4" w:space="0"/>
              <w:right w:val="single" w:color="auto" w:sz="4" w:space="0"/>
            </w:tcBorders>
            <w:vAlign w:val="center"/>
          </w:tcPr>
          <w:p w14:paraId="3615ADB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349" w:type="dxa"/>
            <w:tcBorders>
              <w:top w:val="single" w:color="auto" w:sz="4" w:space="0"/>
              <w:left w:val="single" w:color="auto" w:sz="4" w:space="0"/>
              <w:bottom w:val="single" w:color="auto" w:sz="4" w:space="0"/>
              <w:right w:val="single" w:color="auto" w:sz="4" w:space="0"/>
            </w:tcBorders>
          </w:tcPr>
          <w:p w14:paraId="5CF1193A">
            <w:pPr>
              <w:snapToGrid w:val="0"/>
              <w:spacing w:before="156" w:beforeLines="50"/>
              <w:jc w:val="center"/>
              <w:rPr>
                <w:rFonts w:hint="eastAsia" w:ascii="仿宋_GB2312" w:hAnsi="宋体" w:eastAsia="仿宋_GB2312"/>
                <w:sz w:val="24"/>
              </w:rPr>
            </w:pPr>
          </w:p>
        </w:tc>
        <w:tc>
          <w:tcPr>
            <w:tcW w:w="2894" w:type="dxa"/>
            <w:tcBorders>
              <w:top w:val="single" w:color="auto" w:sz="4" w:space="0"/>
              <w:left w:val="single" w:color="auto" w:sz="4" w:space="0"/>
              <w:bottom w:val="single" w:color="auto" w:sz="4" w:space="0"/>
              <w:right w:val="single" w:color="auto" w:sz="4" w:space="0"/>
            </w:tcBorders>
          </w:tcPr>
          <w:p w14:paraId="1546D9EE">
            <w:pPr>
              <w:snapToGrid w:val="0"/>
              <w:spacing w:before="156" w:beforeLines="50"/>
              <w:jc w:val="center"/>
              <w:rPr>
                <w:rFonts w:hint="eastAsia" w:ascii="仿宋_GB2312" w:hAnsi="宋体" w:eastAsia="仿宋_GB2312"/>
                <w:sz w:val="24"/>
              </w:rPr>
            </w:pPr>
          </w:p>
        </w:tc>
        <w:tc>
          <w:tcPr>
            <w:tcW w:w="1866" w:type="dxa"/>
            <w:tcBorders>
              <w:top w:val="single" w:color="auto" w:sz="4" w:space="0"/>
              <w:left w:val="single" w:color="auto" w:sz="4" w:space="0"/>
              <w:bottom w:val="single" w:color="auto" w:sz="4" w:space="0"/>
              <w:right w:val="single" w:color="auto" w:sz="4" w:space="0"/>
            </w:tcBorders>
          </w:tcPr>
          <w:p w14:paraId="60582526">
            <w:pPr>
              <w:snapToGrid w:val="0"/>
              <w:spacing w:before="156" w:beforeLines="50"/>
              <w:jc w:val="center"/>
              <w:rPr>
                <w:rFonts w:hint="eastAsia" w:ascii="仿宋_GB2312" w:hAnsi="宋体" w:eastAsia="仿宋_GB2312"/>
                <w:sz w:val="24"/>
              </w:rPr>
            </w:pPr>
          </w:p>
        </w:tc>
      </w:tr>
    </w:tbl>
    <w:p w14:paraId="63AA09B2">
      <w:pPr>
        <w:pStyle w:val="26"/>
        <w:ind w:firstLine="5180" w:firstLineChars="2150"/>
        <w:rPr>
          <w:rFonts w:ascii="仿宋_GB2312" w:eastAsia="仿宋_GB2312"/>
          <w:b/>
          <w:sz w:val="24"/>
        </w:rPr>
      </w:pPr>
    </w:p>
    <w:p w14:paraId="439D64CD">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0577DB08">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D77F212">
      <w:pPr>
        <w:pStyle w:val="26"/>
        <w:spacing w:line="300" w:lineRule="exact"/>
        <w:rPr>
          <w:rFonts w:ascii="仿宋_GB2312" w:eastAsia="仿宋_GB2312"/>
          <w:b/>
          <w:sz w:val="24"/>
        </w:rPr>
      </w:pPr>
    </w:p>
    <w:p w14:paraId="5D8FC858">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AEAF8E9">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13A1557">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63537955">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84B144E">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14:paraId="69237F13">
      <w:pPr>
        <w:pStyle w:val="445"/>
        <w:rPr>
          <w:rFonts w:ascii="仿宋_GB2312" w:eastAsia="仿宋_GB2312"/>
          <w:b/>
          <w:bCs/>
          <w:color w:val="000000"/>
        </w:rPr>
      </w:pPr>
      <w:r>
        <w:rPr>
          <w:rFonts w:hint="eastAsia" w:ascii="仿宋_GB2312" w:eastAsia="仿宋_GB2312"/>
          <w:b/>
          <w:bCs/>
          <w:color w:val="000000"/>
        </w:rPr>
        <w:t>（4）拟投入服务团队承诺函格式（必须提供）：</w:t>
      </w:r>
    </w:p>
    <w:p w14:paraId="1C31BFFF">
      <w:pPr>
        <w:pStyle w:val="445"/>
        <w:spacing w:line="405" w:lineRule="atLeast"/>
        <w:rPr>
          <w:rFonts w:hint="eastAsia" w:ascii="仿宋_GB2312" w:eastAsia="仿宋_GB2312"/>
          <w:color w:val="000000"/>
        </w:rPr>
      </w:pPr>
      <w:r>
        <w:rPr>
          <w:rFonts w:hint="eastAsia" w:ascii="仿宋_GB2312" w:eastAsia="仿宋_GB2312"/>
          <w:color w:val="000000"/>
        </w:rPr>
        <w:t> </w:t>
      </w:r>
    </w:p>
    <w:p w14:paraId="099EA100">
      <w:pPr>
        <w:pStyle w:val="44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23EA1E9F">
      <w:pPr>
        <w:pStyle w:val="445"/>
        <w:spacing w:line="405" w:lineRule="atLeast"/>
        <w:rPr>
          <w:rFonts w:hint="eastAsia" w:ascii="仿宋_GB2312" w:eastAsia="仿宋_GB2312"/>
          <w:color w:val="000000"/>
        </w:rPr>
      </w:pPr>
      <w:r>
        <w:rPr>
          <w:rFonts w:hint="eastAsia" w:ascii="仿宋_GB2312" w:eastAsia="仿宋_GB2312"/>
          <w:color w:val="000000"/>
        </w:rPr>
        <w:t> </w:t>
      </w:r>
    </w:p>
    <w:p w14:paraId="423BF824">
      <w:pPr>
        <w:pStyle w:val="445"/>
        <w:spacing w:line="405" w:lineRule="atLeast"/>
        <w:rPr>
          <w:rFonts w:hint="eastAsia" w:ascii="仿宋_GB2312" w:eastAsia="仿宋_GB2312"/>
          <w:color w:val="000000"/>
        </w:rPr>
      </w:pPr>
      <w:r>
        <w:rPr>
          <w:rFonts w:hint="eastAsia" w:ascii="仿宋_GB2312" w:eastAsia="仿宋_GB2312"/>
          <w:color w:val="000000"/>
          <w:u w:val="single"/>
        </w:rPr>
        <w:t>柳州市雀儿山公园管理处、柳州市政府集中采购中心：</w:t>
      </w:r>
    </w:p>
    <w:p w14:paraId="5D08DB88">
      <w:pPr>
        <w:pStyle w:val="44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14:paraId="2C7A293B">
      <w:pPr>
        <w:pStyle w:val="445"/>
        <w:spacing w:line="405" w:lineRule="atLeast"/>
        <w:rPr>
          <w:rFonts w:hint="eastAsia" w:ascii="仿宋_GB2312" w:eastAsia="仿宋_GB2312"/>
          <w:color w:val="000000"/>
        </w:rPr>
      </w:pPr>
      <w:r>
        <w:rPr>
          <w:rFonts w:hint="eastAsia" w:ascii="仿宋_GB2312" w:eastAsia="仿宋_GB2312"/>
          <w:color w:val="000000"/>
        </w:rPr>
        <w:t>  特此承诺！</w:t>
      </w:r>
    </w:p>
    <w:p w14:paraId="6D95F4AC">
      <w:pPr>
        <w:pStyle w:val="445"/>
        <w:spacing w:line="405" w:lineRule="atLeast"/>
        <w:rPr>
          <w:rFonts w:hint="eastAsia" w:ascii="仿宋_GB2312" w:eastAsia="仿宋_GB2312"/>
          <w:color w:val="000000"/>
        </w:rPr>
      </w:pPr>
      <w:r>
        <w:rPr>
          <w:rFonts w:hint="eastAsia" w:ascii="仿宋_GB2312" w:eastAsia="仿宋_GB2312"/>
          <w:color w:val="000000"/>
        </w:rPr>
        <w:t> </w:t>
      </w:r>
    </w:p>
    <w:p w14:paraId="06FE66D9">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87D1F19">
      <w:pPr>
        <w:pStyle w:val="445"/>
        <w:jc w:val="right"/>
        <w:rPr>
          <w:rFonts w:hint="eastAsia" w:ascii="仿宋_GB2312" w:eastAsia="仿宋_GB2312"/>
          <w:color w:val="000000"/>
        </w:rPr>
      </w:pPr>
      <w:r>
        <w:rPr>
          <w:rFonts w:hint="eastAsia" w:ascii="仿宋_GB2312" w:eastAsia="仿宋_GB2312"/>
          <w:color w:val="000000"/>
        </w:rPr>
        <w:t>日期：   年   月   日</w:t>
      </w:r>
    </w:p>
    <w:p w14:paraId="13086F78">
      <w:pPr>
        <w:pStyle w:val="44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3EA5B3EF">
      <w:pPr>
        <w:pStyle w:val="445"/>
        <w:jc w:val="right"/>
        <w:rPr>
          <w:rFonts w:hint="eastAsia" w:ascii="仿宋_GB2312" w:eastAsia="仿宋_GB2312"/>
          <w:color w:val="000000"/>
        </w:rPr>
      </w:pPr>
      <w:r>
        <w:rPr>
          <w:rFonts w:hint="eastAsia" w:ascii="仿宋_GB2312" w:eastAsia="仿宋_GB2312"/>
          <w:color w:val="000000"/>
        </w:rPr>
        <w:t>       </w:t>
      </w:r>
    </w:p>
    <w:p w14:paraId="0AD6BC40">
      <w:pPr>
        <w:pStyle w:val="44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3084E37B">
      <w:pPr>
        <w:pStyle w:val="445"/>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3291348E">
      <w:pPr>
        <w:pStyle w:val="445"/>
        <w:spacing w:line="405" w:lineRule="atLeast"/>
        <w:rPr>
          <w:rFonts w:hint="eastAsia" w:ascii="仿宋_GB2312" w:eastAsia="仿宋_GB2312"/>
          <w:color w:val="000000"/>
        </w:rPr>
      </w:pPr>
      <w:r>
        <w:rPr>
          <w:rFonts w:hint="eastAsia" w:ascii="仿宋_GB2312" w:eastAsia="仿宋_GB2312"/>
          <w:b/>
          <w:bCs/>
          <w:color w:val="000000"/>
        </w:rPr>
        <w:t>  注：供应商根据评分办法中“人员配置方案分”所对应的人员素质评分内容，结合实际情况响应。</w:t>
      </w:r>
    </w:p>
    <w:p w14:paraId="372B0EF9">
      <w:pPr>
        <w:pStyle w:val="445"/>
        <w:spacing w:line="405" w:lineRule="atLeast"/>
        <w:rPr>
          <w:rFonts w:hint="eastAsia" w:ascii="仿宋_GB2312" w:eastAsia="仿宋_GB2312"/>
          <w:color w:val="000000"/>
        </w:rPr>
      </w:pPr>
      <w:r>
        <w:rPr>
          <w:rFonts w:hint="eastAsia" w:ascii="仿宋_GB2312" w:eastAsia="仿宋_GB2312"/>
          <w:b/>
          <w:bCs/>
          <w:color w:val="000000"/>
        </w:rPr>
        <w:t>  第</w:t>
      </w:r>
      <w:r>
        <w:rPr>
          <w:rFonts w:hint="eastAsia" w:ascii="仿宋_GB2312" w:eastAsia="仿宋_GB2312"/>
          <w:b/>
          <w:bCs/>
          <w:color w:val="000000"/>
          <w:lang w:eastAsia="zh-CN"/>
        </w:rPr>
        <w:t>一</w:t>
      </w:r>
      <w:r>
        <w:rPr>
          <w:rFonts w:hint="eastAsia" w:ascii="仿宋_GB2312" w:eastAsia="仿宋_GB2312"/>
          <w:b/>
          <w:bCs/>
          <w:color w:val="000000"/>
        </w:rPr>
        <w:t>条 服务人员素质结构表</w:t>
      </w:r>
    </w:p>
    <w:p w14:paraId="186CE889">
      <w:pPr>
        <w:pStyle w:val="445"/>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4356"/>
        <w:gridCol w:w="3253"/>
        <w:gridCol w:w="1337"/>
      </w:tblGrid>
      <w:tr w14:paraId="30FF7F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73615">
            <w:pPr>
              <w:pStyle w:val="445"/>
              <w:jc w:val="center"/>
              <w:rPr>
                <w:rFonts w:hint="eastAsia" w:ascii="仿宋_GB2312" w:eastAsia="仿宋_GB2312"/>
                <w:color w:val="000000"/>
              </w:rPr>
            </w:pPr>
            <w:r>
              <w:rPr>
                <w:rFonts w:hint="eastAsia" w:ascii="仿宋_GB2312" w:eastAsia="仿宋_GB2312"/>
                <w:b/>
                <w:bCs/>
                <w:color w:val="000000"/>
                <w:lang w:val="en-US" w:eastAsia="zh-CN"/>
              </w:rPr>
              <w:t>卫生保洁员（公厕）</w:t>
            </w:r>
          </w:p>
        </w:tc>
      </w:tr>
      <w:tr w14:paraId="7BBE7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5087A0">
            <w:pPr>
              <w:pStyle w:val="445"/>
              <w:jc w:val="center"/>
              <w:rPr>
                <w:rFonts w:hint="eastAsia"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621D61">
            <w:pPr>
              <w:pStyle w:val="445"/>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463CCB">
            <w:pPr>
              <w:pStyle w:val="445"/>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9E391">
            <w:pPr>
              <w:pStyle w:val="445"/>
              <w:jc w:val="center"/>
              <w:rPr>
                <w:rFonts w:hint="eastAsia" w:ascii="仿宋_GB2312" w:eastAsia="仿宋_GB2312"/>
                <w:color w:val="000000"/>
              </w:rPr>
            </w:pPr>
            <w:r>
              <w:rPr>
                <w:rFonts w:hint="eastAsia" w:ascii="仿宋_GB2312" w:eastAsia="仿宋_GB2312"/>
                <w:color w:val="000000"/>
              </w:rPr>
              <w:t>……</w:t>
            </w:r>
          </w:p>
        </w:tc>
      </w:tr>
      <w:tr w14:paraId="4FD12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D21A85">
            <w:pPr>
              <w:pStyle w:val="445"/>
              <w:jc w:val="center"/>
              <w:rPr>
                <w:rFonts w:hint="eastAsia" w:ascii="仿宋_GB2312" w:eastAsia="仿宋_GB2312"/>
                <w:color w:val="000000"/>
              </w:rPr>
            </w:pPr>
            <w:r>
              <w:rPr>
                <w:rFonts w:hint="eastAsia" w:ascii="仿宋_GB2312" w:eastAsia="仿宋_GB2312"/>
                <w:color w:val="000000"/>
              </w:rPr>
              <w:t>1</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A3402E">
            <w:pPr>
              <w:pStyle w:val="445"/>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A19743">
            <w:pPr>
              <w:pStyle w:val="44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A9066E">
            <w:pPr>
              <w:pStyle w:val="445"/>
              <w:jc w:val="center"/>
              <w:rPr>
                <w:rFonts w:hint="eastAsia" w:ascii="仿宋_GB2312" w:eastAsia="仿宋_GB2312"/>
                <w:color w:val="000000"/>
              </w:rPr>
            </w:pPr>
            <w:r>
              <w:rPr>
                <w:rFonts w:hint="eastAsia" w:ascii="仿宋_GB2312" w:eastAsia="仿宋_GB2312"/>
                <w:color w:val="000000"/>
              </w:rPr>
              <w:t> </w:t>
            </w:r>
          </w:p>
        </w:tc>
      </w:tr>
      <w:tr w14:paraId="30660E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FDA84C">
            <w:pPr>
              <w:pStyle w:val="445"/>
              <w:jc w:val="center"/>
              <w:rPr>
                <w:rFonts w:hint="eastAsia" w:ascii="仿宋_GB2312" w:eastAsia="仿宋_GB2312"/>
                <w:color w:val="000000"/>
              </w:rPr>
            </w:pPr>
            <w:r>
              <w:rPr>
                <w:rFonts w:hint="eastAsia" w:ascii="仿宋_GB2312" w:eastAsia="仿宋_GB2312"/>
                <w:color w:val="000000"/>
              </w:rPr>
              <w:t>2</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4BA7D8">
            <w:pPr>
              <w:pStyle w:val="445"/>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B0D758">
            <w:pPr>
              <w:pStyle w:val="44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2AC948">
            <w:pPr>
              <w:pStyle w:val="445"/>
              <w:jc w:val="center"/>
              <w:rPr>
                <w:rFonts w:hint="eastAsia" w:ascii="仿宋_GB2312" w:eastAsia="仿宋_GB2312"/>
                <w:color w:val="000000"/>
              </w:rPr>
            </w:pPr>
            <w:r>
              <w:rPr>
                <w:rFonts w:hint="eastAsia" w:ascii="仿宋_GB2312" w:eastAsia="仿宋_GB2312"/>
                <w:color w:val="000000"/>
              </w:rPr>
              <w:t> </w:t>
            </w:r>
          </w:p>
        </w:tc>
      </w:tr>
      <w:tr w14:paraId="60B7E6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74B6F5">
            <w:pPr>
              <w:pStyle w:val="445"/>
              <w:jc w:val="center"/>
              <w:rPr>
                <w:rFonts w:hint="eastAsia" w:ascii="仿宋_GB2312" w:eastAsia="仿宋_GB2312"/>
                <w:color w:val="000000"/>
              </w:rPr>
            </w:pPr>
            <w:r>
              <w:rPr>
                <w:rFonts w:hint="eastAsia" w:ascii="仿宋_GB2312" w:eastAsia="仿宋_GB2312"/>
                <w:color w:val="000000"/>
              </w:rPr>
              <w:t>3</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F248B">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8F584">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60E469">
            <w:pPr>
              <w:pStyle w:val="445"/>
              <w:spacing w:line="405" w:lineRule="atLeast"/>
              <w:rPr>
                <w:rFonts w:hint="eastAsia" w:ascii="仿宋_GB2312" w:eastAsia="仿宋_GB2312"/>
                <w:color w:val="000000"/>
              </w:rPr>
            </w:pPr>
            <w:r>
              <w:rPr>
                <w:rFonts w:hint="eastAsia" w:ascii="仿宋_GB2312" w:eastAsia="仿宋_GB2312"/>
                <w:color w:val="000000"/>
              </w:rPr>
              <w:t> </w:t>
            </w:r>
          </w:p>
        </w:tc>
      </w:tr>
      <w:tr w14:paraId="7653C0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CAD8FA">
            <w:pPr>
              <w:pStyle w:val="445"/>
              <w:jc w:val="center"/>
              <w:rPr>
                <w:rFonts w:hint="eastAsia" w:ascii="仿宋_GB2312" w:eastAsia="仿宋_GB2312"/>
                <w:color w:val="000000"/>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86071">
            <w:pPr>
              <w:pStyle w:val="445"/>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736BC3">
            <w:pPr>
              <w:pStyle w:val="44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B0B19">
            <w:pPr>
              <w:pStyle w:val="445"/>
              <w:jc w:val="center"/>
              <w:rPr>
                <w:rFonts w:hint="eastAsia" w:ascii="仿宋_GB2312" w:eastAsia="仿宋_GB2312"/>
                <w:color w:val="000000"/>
              </w:rPr>
            </w:pPr>
            <w:r>
              <w:rPr>
                <w:rFonts w:hint="eastAsia" w:ascii="仿宋_GB2312" w:eastAsia="仿宋_GB2312"/>
                <w:color w:val="000000"/>
              </w:rPr>
              <w:t> </w:t>
            </w:r>
          </w:p>
        </w:tc>
      </w:tr>
      <w:tr w14:paraId="696E2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1CF958">
            <w:pPr>
              <w:pStyle w:val="445"/>
              <w:jc w:val="center"/>
              <w:rPr>
                <w:rFonts w:hint="eastAsia" w:ascii="仿宋_GB2312" w:eastAsia="仿宋_GB2312"/>
                <w:color w:val="000000"/>
              </w:rPr>
            </w:pPr>
            <w:r>
              <w:rPr>
                <w:rStyle w:val="821"/>
                <w:rFonts w:hint="eastAsia" w:ascii="仿宋_GB2312" w:hAnsi="仿宋_GB2312" w:eastAsia="仿宋_GB2312"/>
                <w:b/>
                <w:color w:val="auto"/>
                <w:sz w:val="24"/>
                <w:szCs w:val="24"/>
                <w:lang w:val="en-US" w:eastAsia="zh-CN"/>
              </w:rPr>
              <w:t>卫生清扫员</w:t>
            </w:r>
          </w:p>
        </w:tc>
      </w:tr>
      <w:tr w14:paraId="2B0FD0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5200EA">
            <w:pPr>
              <w:pStyle w:val="445"/>
              <w:jc w:val="center"/>
              <w:rPr>
                <w:rFonts w:hint="eastAsia"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820E8C">
            <w:pPr>
              <w:pStyle w:val="445"/>
              <w:jc w:val="center"/>
              <w:rPr>
                <w:rFonts w:hint="eastAsia" w:ascii="仿宋_GB2312" w:eastAsia="仿宋_GB2312"/>
                <w:color w:val="000000"/>
              </w:rPr>
            </w:pPr>
            <w:r>
              <w:rPr>
                <w:rFonts w:hint="eastAsia" w:ascii="仿宋_GB2312" w:eastAsia="仿宋_GB2312"/>
                <w:color w:val="000000"/>
                <w:lang w:eastAsia="zh-CN"/>
              </w:rPr>
              <w:t>工作经验</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EE1B21">
            <w:pPr>
              <w:pStyle w:val="445"/>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A0584">
            <w:pPr>
              <w:pStyle w:val="445"/>
              <w:jc w:val="center"/>
              <w:rPr>
                <w:rFonts w:hint="eastAsia" w:ascii="仿宋_GB2312" w:eastAsia="仿宋_GB2312"/>
                <w:color w:val="000000"/>
              </w:rPr>
            </w:pPr>
            <w:r>
              <w:rPr>
                <w:rFonts w:hint="eastAsia" w:ascii="仿宋_GB2312" w:eastAsia="仿宋_GB2312"/>
                <w:color w:val="000000"/>
              </w:rPr>
              <w:t>……</w:t>
            </w:r>
          </w:p>
        </w:tc>
      </w:tr>
      <w:tr w14:paraId="3D13FC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1CAF25">
            <w:pPr>
              <w:pStyle w:val="445"/>
              <w:jc w:val="center"/>
              <w:rPr>
                <w:rFonts w:hint="eastAsia" w:ascii="仿宋_GB2312" w:eastAsia="仿宋_GB2312"/>
                <w:color w:val="000000"/>
              </w:rPr>
            </w:pPr>
            <w:r>
              <w:rPr>
                <w:rFonts w:hint="eastAsia" w:ascii="仿宋_GB2312" w:eastAsia="仿宋_GB2312"/>
                <w:color w:val="000000"/>
              </w:rPr>
              <w:t>1</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D58D6">
            <w:pPr>
              <w:pStyle w:val="445"/>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7B0133">
            <w:pPr>
              <w:pStyle w:val="445"/>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8FD6E">
            <w:pPr>
              <w:pStyle w:val="445"/>
              <w:jc w:val="center"/>
              <w:rPr>
                <w:rFonts w:hint="eastAsia" w:ascii="仿宋_GB2312" w:eastAsia="仿宋_GB2312"/>
                <w:color w:val="000000"/>
              </w:rPr>
            </w:pPr>
            <w:r>
              <w:rPr>
                <w:rFonts w:hint="eastAsia" w:ascii="仿宋_GB2312" w:eastAsia="仿宋_GB2312"/>
                <w:color w:val="000000"/>
              </w:rPr>
              <w:t> </w:t>
            </w:r>
          </w:p>
        </w:tc>
      </w:tr>
      <w:tr w14:paraId="68E0C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986D0">
            <w:pPr>
              <w:pStyle w:val="445"/>
              <w:jc w:val="center"/>
              <w:rPr>
                <w:rFonts w:hint="eastAsia" w:ascii="仿宋_GB2312" w:eastAsia="仿宋_GB2312"/>
                <w:color w:val="000000"/>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FA4D2B">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E7487A">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05DDF4">
            <w:pPr>
              <w:pStyle w:val="445"/>
              <w:spacing w:line="405" w:lineRule="atLeast"/>
              <w:rPr>
                <w:rFonts w:hint="eastAsia" w:ascii="仿宋_GB2312" w:eastAsia="仿宋_GB2312"/>
                <w:color w:val="000000"/>
              </w:rPr>
            </w:pPr>
            <w:r>
              <w:rPr>
                <w:rFonts w:hint="eastAsia" w:ascii="仿宋_GB2312" w:eastAsia="仿宋_GB2312"/>
                <w:color w:val="000000"/>
              </w:rPr>
              <w:t> </w:t>
            </w:r>
          </w:p>
        </w:tc>
      </w:tr>
      <w:tr w14:paraId="1AB8BC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4BC5F9">
            <w:pPr>
              <w:pStyle w:val="445"/>
              <w:jc w:val="center"/>
              <w:rPr>
                <w:rFonts w:hint="eastAsia" w:ascii="仿宋_GB2312" w:eastAsia="仿宋_GB2312"/>
                <w:color w:val="000000"/>
              </w:rPr>
            </w:pPr>
          </w:p>
        </w:tc>
        <w:tc>
          <w:tcPr>
            <w:tcW w:w="43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32EB25">
            <w:pPr>
              <w:pStyle w:val="445"/>
              <w:spacing w:line="405" w:lineRule="atLeast"/>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906A85">
            <w:pPr>
              <w:pStyle w:val="445"/>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4318B9">
            <w:pPr>
              <w:pStyle w:val="445"/>
              <w:spacing w:line="405" w:lineRule="atLeast"/>
              <w:rPr>
                <w:rFonts w:hint="eastAsia" w:ascii="仿宋_GB2312" w:eastAsia="仿宋_GB2312"/>
                <w:color w:val="000000"/>
              </w:rPr>
            </w:pPr>
          </w:p>
        </w:tc>
      </w:tr>
    </w:tbl>
    <w:p w14:paraId="70BBF5AF">
      <w:pPr>
        <w:pStyle w:val="445"/>
        <w:spacing w:line="405" w:lineRule="atLeast"/>
        <w:rPr>
          <w:rFonts w:hint="eastAsia" w:ascii="仿宋_GB2312" w:eastAsia="仿宋_GB2312"/>
          <w:color w:val="000000"/>
        </w:rPr>
      </w:pPr>
      <w:r>
        <w:rPr>
          <w:rFonts w:hint="eastAsia" w:ascii="仿宋_GB2312" w:eastAsia="仿宋_GB2312"/>
          <w:color w:val="000000"/>
        </w:rPr>
        <w:t> </w:t>
      </w:r>
    </w:p>
    <w:p w14:paraId="00AAFEE4">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39CD399">
      <w:pPr>
        <w:pStyle w:val="445"/>
        <w:jc w:val="right"/>
        <w:rPr>
          <w:rFonts w:hint="eastAsia" w:ascii="仿宋_GB2312" w:eastAsia="仿宋_GB2312"/>
          <w:color w:val="000000"/>
        </w:rPr>
      </w:pPr>
      <w:r>
        <w:rPr>
          <w:rFonts w:hint="eastAsia" w:ascii="仿宋_GB2312" w:eastAsia="仿宋_GB2312"/>
          <w:color w:val="000000"/>
        </w:rPr>
        <w:t>日期：   年   月   日</w:t>
      </w:r>
    </w:p>
    <w:p w14:paraId="0ECCF1A4">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B4C7FE5">
      <w:pPr>
        <w:pStyle w:val="44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14:paraId="05906D55">
      <w:pPr>
        <w:pStyle w:val="445"/>
        <w:jc w:val="center"/>
        <w:rPr>
          <w:rFonts w:hint="eastAsia" w:ascii="仿宋_GB2312" w:eastAsia="仿宋_GB2312"/>
          <w:color w:val="000000"/>
        </w:rPr>
      </w:pPr>
      <w:r>
        <w:rPr>
          <w:rFonts w:hint="eastAsia" w:ascii="仿宋_GB2312" w:eastAsia="仿宋_GB2312"/>
          <w:color w:val="000000"/>
        </w:rPr>
        <w:t> </w:t>
      </w:r>
    </w:p>
    <w:p w14:paraId="3DDEDFC7">
      <w:pPr>
        <w:pStyle w:val="445"/>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14:paraId="7199CD7F">
      <w:pPr>
        <w:pStyle w:val="445"/>
        <w:spacing w:line="405" w:lineRule="atLeast"/>
        <w:rPr>
          <w:rFonts w:hint="eastAsia" w:ascii="仿宋_GB2312" w:eastAsia="仿宋_GB2312"/>
          <w:color w:val="000000"/>
        </w:rPr>
      </w:pPr>
      <w:r>
        <w:rPr>
          <w:rFonts w:hint="eastAsia" w:ascii="仿宋_GB2312" w:eastAsia="仿宋_GB2312"/>
          <w:color w:val="000000"/>
        </w:rPr>
        <w:t> </w:t>
      </w:r>
    </w:p>
    <w:p w14:paraId="5F995AE9">
      <w:pPr>
        <w:pStyle w:val="445"/>
        <w:spacing w:line="405" w:lineRule="atLeast"/>
        <w:rPr>
          <w:rFonts w:hint="eastAsia" w:ascii="仿宋_GB2312" w:eastAsia="仿宋_GB2312"/>
          <w:color w:val="000000"/>
        </w:rPr>
      </w:pPr>
      <w:r>
        <w:rPr>
          <w:rFonts w:hint="eastAsia" w:ascii="仿宋_GB2312" w:eastAsia="仿宋_GB2312"/>
          <w:color w:val="000000"/>
        </w:rPr>
        <w:t xml:space="preserve">  </w:t>
      </w:r>
    </w:p>
    <w:p w14:paraId="7285BC3E">
      <w:pPr>
        <w:pStyle w:val="4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64805D68">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2AF2B86">
      <w:pPr>
        <w:pStyle w:val="445"/>
        <w:spacing w:line="405" w:lineRule="atLeast"/>
        <w:rPr>
          <w:rFonts w:hint="eastAsia" w:ascii="仿宋_GB2312" w:eastAsia="仿宋_GB2312"/>
          <w:color w:val="000000"/>
        </w:rPr>
      </w:pPr>
      <w:r>
        <w:rPr>
          <w:rFonts w:hint="eastAsia" w:ascii="仿宋_GB2312" w:eastAsia="仿宋_GB2312"/>
          <w:color w:val="000000"/>
        </w:rPr>
        <w:t> </w:t>
      </w:r>
    </w:p>
    <w:p w14:paraId="113B11C7">
      <w:pPr>
        <w:pStyle w:val="445"/>
        <w:spacing w:line="405" w:lineRule="atLeast"/>
        <w:rPr>
          <w:rFonts w:hint="eastAsia" w:ascii="仿宋_GB2312" w:eastAsia="仿宋_GB2312"/>
          <w:color w:val="000000"/>
        </w:rPr>
      </w:pPr>
      <w:r>
        <w:rPr>
          <w:rFonts w:hint="eastAsia" w:ascii="仿宋_GB2312" w:eastAsia="仿宋_GB2312"/>
          <w:color w:val="000000"/>
        </w:rPr>
        <w:t> </w:t>
      </w:r>
    </w:p>
    <w:p w14:paraId="0A9F43AC">
      <w:pPr>
        <w:pStyle w:val="445"/>
        <w:jc w:val="right"/>
        <w:rPr>
          <w:rFonts w:hint="eastAsia" w:ascii="仿宋_GB2312" w:eastAsia="仿宋_GB2312"/>
          <w:color w:val="000000"/>
        </w:rPr>
      </w:pPr>
      <w:r>
        <w:rPr>
          <w:rFonts w:hint="eastAsia" w:ascii="仿宋_GB2312" w:eastAsia="仿宋_GB2312"/>
          <w:color w:val="000000"/>
        </w:rPr>
        <w:t xml:space="preserve">                                   </w:t>
      </w:r>
    </w:p>
    <w:p w14:paraId="11A62E65">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C0E8A52">
      <w:pPr>
        <w:pStyle w:val="445"/>
        <w:jc w:val="right"/>
        <w:rPr>
          <w:rFonts w:hint="eastAsia" w:ascii="仿宋_GB2312" w:eastAsia="仿宋_GB2312"/>
          <w:color w:val="000000"/>
        </w:rPr>
      </w:pPr>
      <w:r>
        <w:rPr>
          <w:rFonts w:hint="eastAsia" w:ascii="仿宋_GB2312" w:eastAsia="仿宋_GB2312"/>
          <w:color w:val="000000"/>
        </w:rPr>
        <w:t>日期：   年   月   日</w:t>
      </w:r>
    </w:p>
    <w:p w14:paraId="411E3C25">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9C78F96">
      <w:pPr>
        <w:pStyle w:val="44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w:t>
      </w:r>
      <w:r>
        <w:rPr>
          <w:rFonts w:hint="eastAsia" w:ascii="仿宋_GB2312" w:hAnsi="仿宋_GB2312" w:eastAsia="仿宋_GB2312" w:cs="仿宋_GB2312"/>
          <w:b/>
          <w:color w:val="auto"/>
        </w:rPr>
        <w:t>针对本项目的进退场服务交接方案</w:t>
      </w:r>
      <w:r>
        <w:rPr>
          <w:rFonts w:hint="eastAsia" w:ascii="仿宋_GB2312" w:eastAsia="仿宋_GB2312"/>
          <w:b/>
          <w:bCs/>
          <w:color w:val="000000"/>
        </w:rPr>
        <w:t>格式（如有）：</w:t>
      </w:r>
    </w:p>
    <w:p w14:paraId="55B5DCBE">
      <w:pPr>
        <w:pStyle w:val="445"/>
        <w:jc w:val="center"/>
        <w:rPr>
          <w:rFonts w:hint="eastAsia" w:ascii="仿宋_GB2312" w:eastAsia="仿宋_GB2312"/>
          <w:color w:val="000000"/>
        </w:rPr>
      </w:pPr>
      <w:r>
        <w:rPr>
          <w:rFonts w:hint="eastAsia" w:ascii="仿宋_GB2312" w:eastAsia="仿宋_GB2312"/>
          <w:color w:val="000000"/>
        </w:rPr>
        <w:t> </w:t>
      </w:r>
    </w:p>
    <w:p w14:paraId="4FC70E49">
      <w:pPr>
        <w:pStyle w:val="445"/>
        <w:spacing w:line="405" w:lineRule="atLeast"/>
        <w:jc w:val="center"/>
        <w:rPr>
          <w:rFonts w:hint="eastAsia" w:ascii="仿宋_GB2312" w:eastAsia="仿宋_GB2312"/>
          <w:color w:val="000000"/>
          <w:sz w:val="33"/>
          <w:szCs w:val="33"/>
        </w:rPr>
      </w:pPr>
      <w:r>
        <w:rPr>
          <w:rFonts w:hint="eastAsia" w:ascii="仿宋_GB2312" w:hAnsi="仿宋_GB2312" w:eastAsia="仿宋_GB2312" w:cs="仿宋_GB2312"/>
          <w:b/>
          <w:color w:val="auto"/>
          <w:sz w:val="33"/>
          <w:szCs w:val="33"/>
        </w:rPr>
        <w:t>针对本项目的进退场服务交接方案</w:t>
      </w:r>
    </w:p>
    <w:p w14:paraId="1DE7D251">
      <w:pPr>
        <w:pStyle w:val="4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b/>
          <w:bCs/>
          <w:color w:val="000000"/>
        </w:rPr>
        <w:t>可以包括：（1）成立针对本项目的服务方案进退场交接小组；（2）提出进场交接方案；（3）提出退场交接方案等内容。</w:t>
      </w:r>
    </w:p>
    <w:p w14:paraId="15EA762F">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53AB2F0">
      <w:pPr>
        <w:pStyle w:val="445"/>
        <w:spacing w:line="405" w:lineRule="atLeast"/>
        <w:rPr>
          <w:rFonts w:hint="eastAsia" w:ascii="仿宋_GB2312" w:eastAsia="仿宋_GB2312"/>
          <w:color w:val="000000"/>
        </w:rPr>
      </w:pPr>
      <w:r>
        <w:rPr>
          <w:rFonts w:hint="eastAsia" w:ascii="仿宋_GB2312" w:eastAsia="仿宋_GB2312"/>
          <w:color w:val="000000"/>
        </w:rPr>
        <w:t> </w:t>
      </w:r>
    </w:p>
    <w:p w14:paraId="413395AE">
      <w:pPr>
        <w:pStyle w:val="445"/>
        <w:jc w:val="right"/>
        <w:rPr>
          <w:rFonts w:hint="eastAsia" w:ascii="仿宋_GB2312" w:eastAsia="仿宋_GB2312"/>
          <w:color w:val="000000"/>
        </w:rPr>
      </w:pPr>
      <w:r>
        <w:rPr>
          <w:rFonts w:hint="eastAsia" w:ascii="仿宋_GB2312" w:eastAsia="仿宋_GB2312"/>
          <w:color w:val="000000"/>
        </w:rPr>
        <w:t>                                                </w:t>
      </w:r>
    </w:p>
    <w:p w14:paraId="5E7A3A52">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C0C85E3">
      <w:pPr>
        <w:pStyle w:val="445"/>
        <w:jc w:val="right"/>
        <w:rPr>
          <w:rFonts w:hint="eastAsia" w:ascii="仿宋_GB2312" w:eastAsia="仿宋_GB2312"/>
          <w:color w:val="000000"/>
        </w:rPr>
      </w:pPr>
      <w:r>
        <w:rPr>
          <w:rFonts w:hint="eastAsia" w:ascii="仿宋_GB2312" w:eastAsia="仿宋_GB2312"/>
          <w:color w:val="000000"/>
        </w:rPr>
        <w:t>日期：   年   月   日</w:t>
      </w:r>
    </w:p>
    <w:p w14:paraId="455C3B58">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1BB5A26">
      <w:pPr>
        <w:pStyle w:val="44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（8）清扫保洁服务方案格式（如有）：</w:t>
      </w:r>
    </w:p>
    <w:p w14:paraId="59453636">
      <w:pPr>
        <w:pStyle w:val="445"/>
        <w:jc w:val="center"/>
        <w:rPr>
          <w:rFonts w:hint="eastAsia" w:ascii="仿宋_GB2312" w:eastAsia="仿宋_GB2312"/>
          <w:color w:val="000000"/>
        </w:rPr>
      </w:pPr>
      <w:r>
        <w:rPr>
          <w:rFonts w:hint="eastAsia" w:ascii="仿宋_GB2312" w:eastAsia="仿宋_GB2312"/>
          <w:color w:val="000000"/>
        </w:rPr>
        <w:t> </w:t>
      </w:r>
    </w:p>
    <w:p w14:paraId="0A78C6CD">
      <w:pPr>
        <w:pStyle w:val="445"/>
        <w:jc w:val="center"/>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33"/>
          <w:szCs w:val="33"/>
        </w:rPr>
        <w:t>清扫保洁服务方案</w:t>
      </w:r>
      <w:r>
        <w:rPr>
          <w:rFonts w:hint="eastAsia" w:ascii="仿宋_GB2312" w:eastAsia="仿宋_GB2312"/>
          <w:color w:val="000000"/>
        </w:rPr>
        <w:t> </w:t>
      </w:r>
    </w:p>
    <w:p w14:paraId="7ACD9E78">
      <w:pPr>
        <w:pStyle w:val="445"/>
        <w:spacing w:line="405" w:lineRule="atLeast"/>
        <w:rPr>
          <w:rFonts w:hint="eastAsia" w:ascii="仿宋_GB2312" w:eastAsia="仿宋_GB2312"/>
          <w:color w:val="000000"/>
        </w:rPr>
      </w:pPr>
      <w:r>
        <w:rPr>
          <w:rFonts w:hint="eastAsia" w:ascii="仿宋_GB2312" w:eastAsia="仿宋_GB2312"/>
          <w:color w:val="000000"/>
        </w:rPr>
        <w:t> </w:t>
      </w:r>
    </w:p>
    <w:p w14:paraId="2E3FD99E">
      <w:pPr>
        <w:pStyle w:val="4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由供应商按第三章《采购需求》要求，自行编写针对本项目的清扫保洁服务方案，</w:t>
      </w:r>
      <w:r>
        <w:rPr>
          <w:rFonts w:hint="eastAsia" w:ascii="仿宋_GB2312" w:eastAsia="仿宋_GB2312"/>
          <w:color w:val="000000"/>
          <w:lang w:eastAsia="zh-CN"/>
        </w:rPr>
        <w:t>可以</w:t>
      </w:r>
      <w:r>
        <w:rPr>
          <w:rFonts w:hint="eastAsia" w:ascii="仿宋_GB2312" w:eastAsia="仿宋_GB2312"/>
          <w:b/>
          <w:bCs/>
          <w:color w:val="000000"/>
        </w:rPr>
        <w:t>包括：（1）岗位安排和工作流程；（2）公厕管理方案；（3）清扫保洁方案；（4）</w:t>
      </w:r>
      <w:r>
        <w:rPr>
          <w:rFonts w:hint="eastAsia" w:ascii="仿宋_GB2312" w:hAnsi="仿宋_GB2312" w:eastAsia="仿宋_GB2312" w:cs="仿宋_GB2312"/>
          <w:b/>
          <w:bCs/>
          <w:color w:val="auto"/>
          <w:szCs w:val="24"/>
        </w:rPr>
        <w:t>垃圾分类方案</w:t>
      </w:r>
      <w:r>
        <w:rPr>
          <w:rFonts w:hint="eastAsia" w:ascii="仿宋_GB2312" w:eastAsia="仿宋_GB2312"/>
          <w:b/>
          <w:bCs/>
          <w:color w:val="000000"/>
        </w:rPr>
        <w:t>；（5）</w:t>
      </w:r>
      <w:r>
        <w:rPr>
          <w:rFonts w:hint="eastAsia" w:ascii="仿宋_GB2312" w:hAnsi="仿宋_GB2312" w:eastAsia="仿宋_GB2312" w:cs="仿宋_GB2312"/>
          <w:b/>
          <w:bCs/>
          <w:color w:val="auto"/>
          <w:szCs w:val="24"/>
        </w:rPr>
        <w:t>有害消杀工作方案</w:t>
      </w:r>
      <w:r>
        <w:rPr>
          <w:rFonts w:hint="eastAsia" w:ascii="仿宋_GB2312" w:eastAsia="仿宋_GB2312"/>
          <w:b/>
          <w:bCs/>
          <w:color w:val="000000"/>
        </w:rPr>
        <w:t>等内容。</w:t>
      </w:r>
    </w:p>
    <w:p w14:paraId="511B0379">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06B970F">
      <w:pPr>
        <w:pStyle w:val="445"/>
        <w:spacing w:line="405" w:lineRule="atLeast"/>
        <w:rPr>
          <w:rFonts w:hint="eastAsia" w:ascii="仿宋_GB2312" w:eastAsia="仿宋_GB2312"/>
          <w:color w:val="000000"/>
        </w:rPr>
      </w:pPr>
      <w:r>
        <w:rPr>
          <w:rFonts w:hint="eastAsia" w:ascii="仿宋_GB2312" w:eastAsia="仿宋_GB2312"/>
          <w:color w:val="000000"/>
        </w:rPr>
        <w:t> </w:t>
      </w:r>
    </w:p>
    <w:p w14:paraId="25A27F56">
      <w:pPr>
        <w:pStyle w:val="445"/>
        <w:jc w:val="right"/>
        <w:rPr>
          <w:rFonts w:hint="eastAsia" w:ascii="仿宋_GB2312" w:eastAsia="仿宋_GB2312"/>
          <w:color w:val="000000"/>
        </w:rPr>
      </w:pPr>
      <w:r>
        <w:rPr>
          <w:rFonts w:hint="eastAsia" w:ascii="仿宋_GB2312" w:eastAsia="仿宋_GB2312"/>
          <w:color w:val="000000"/>
        </w:rPr>
        <w:t xml:space="preserve">                              </w:t>
      </w:r>
    </w:p>
    <w:p w14:paraId="7BCAFB4A">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0CC620">
      <w:pPr>
        <w:pStyle w:val="445"/>
        <w:jc w:val="right"/>
        <w:rPr>
          <w:rFonts w:hint="eastAsia" w:ascii="仿宋_GB2312" w:eastAsia="仿宋_GB2312"/>
          <w:color w:val="000000"/>
        </w:rPr>
      </w:pPr>
      <w:r>
        <w:rPr>
          <w:rFonts w:hint="eastAsia" w:ascii="仿宋_GB2312" w:eastAsia="仿宋_GB2312"/>
          <w:color w:val="000000"/>
        </w:rPr>
        <w:t>日期：   年   月   日</w:t>
      </w:r>
    </w:p>
    <w:p w14:paraId="59B4C152">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FC75666">
      <w:pPr>
        <w:pStyle w:val="44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（9）物资配备格式（如有）：</w:t>
      </w:r>
    </w:p>
    <w:p w14:paraId="336F50C6">
      <w:pPr>
        <w:pStyle w:val="445"/>
        <w:jc w:val="center"/>
        <w:rPr>
          <w:rFonts w:hint="eastAsia" w:ascii="仿宋_GB2312" w:eastAsia="仿宋_GB2312"/>
          <w:color w:val="000000"/>
        </w:rPr>
      </w:pPr>
      <w:r>
        <w:rPr>
          <w:rFonts w:hint="eastAsia" w:ascii="仿宋_GB2312" w:eastAsia="仿宋_GB2312"/>
          <w:color w:val="000000"/>
        </w:rPr>
        <w:t> </w:t>
      </w:r>
    </w:p>
    <w:p w14:paraId="1F598414">
      <w:pPr>
        <w:pStyle w:val="445"/>
        <w:jc w:val="center"/>
        <w:rPr>
          <w:rFonts w:hint="eastAsia" w:ascii="仿宋_GB2312" w:eastAsia="仿宋_GB2312"/>
          <w:color w:val="000000"/>
        </w:rPr>
      </w:pPr>
      <w:r>
        <w:rPr>
          <w:rFonts w:hint="eastAsia" w:ascii="仿宋_GB2312" w:eastAsia="仿宋_GB2312"/>
          <w:b/>
          <w:bCs/>
          <w:color w:val="000000"/>
          <w:sz w:val="33"/>
          <w:szCs w:val="33"/>
        </w:rPr>
        <w:t>物资配备</w:t>
      </w:r>
    </w:p>
    <w:p w14:paraId="5D3FE3F4">
      <w:pPr>
        <w:pStyle w:val="445"/>
        <w:spacing w:line="405" w:lineRule="atLeast"/>
        <w:rPr>
          <w:rFonts w:hint="eastAsia" w:ascii="仿宋_GB2312" w:eastAsia="仿宋_GB2312"/>
          <w:color w:val="000000"/>
        </w:rPr>
      </w:pPr>
      <w:r>
        <w:rPr>
          <w:rFonts w:hint="eastAsia" w:ascii="仿宋_GB2312" w:eastAsia="仿宋_GB2312"/>
          <w:color w:val="000000"/>
        </w:rPr>
        <w:t> </w:t>
      </w:r>
    </w:p>
    <w:p w14:paraId="7261B639">
      <w:pPr>
        <w:pStyle w:val="4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物资配备</w:t>
      </w:r>
      <w:r>
        <w:rPr>
          <w:rFonts w:hint="eastAsia" w:ascii="仿宋_GB2312" w:eastAsia="仿宋_GB2312"/>
          <w:color w:val="000000"/>
        </w:rPr>
        <w:t>，</w:t>
      </w:r>
      <w:r>
        <w:rPr>
          <w:rFonts w:hint="eastAsia" w:ascii="仿宋_GB2312" w:eastAsia="仿宋_GB2312"/>
          <w:b/>
          <w:bCs/>
          <w:color w:val="000000"/>
        </w:rPr>
        <w:t>可以包括：（1）提供本项目的物资配备表；（2）提供产品说明书、发票、租赁合同等可体现购买日期、产品性能等信息的材料等内容。</w:t>
      </w:r>
    </w:p>
    <w:p w14:paraId="7FE68527">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22CBE3C">
      <w:pPr>
        <w:pStyle w:val="445"/>
        <w:spacing w:line="405" w:lineRule="atLeast"/>
        <w:rPr>
          <w:rFonts w:hint="eastAsia" w:ascii="仿宋_GB2312" w:eastAsia="仿宋_GB2312"/>
          <w:color w:val="000000"/>
        </w:rPr>
      </w:pPr>
      <w:r>
        <w:rPr>
          <w:rFonts w:hint="eastAsia" w:ascii="仿宋_GB2312" w:eastAsia="仿宋_GB2312"/>
          <w:color w:val="000000"/>
        </w:rPr>
        <w:t> </w:t>
      </w:r>
    </w:p>
    <w:p w14:paraId="197C460A">
      <w:pPr>
        <w:pStyle w:val="445"/>
        <w:spacing w:line="405" w:lineRule="atLeast"/>
        <w:rPr>
          <w:rFonts w:hint="eastAsia" w:ascii="仿宋_GB2312" w:eastAsia="仿宋_GB2312"/>
          <w:color w:val="000000"/>
        </w:rPr>
      </w:pPr>
      <w:r>
        <w:rPr>
          <w:rFonts w:hint="eastAsia" w:ascii="仿宋_GB2312" w:eastAsia="仿宋_GB2312"/>
          <w:color w:val="000000"/>
        </w:rPr>
        <w:t> </w:t>
      </w:r>
    </w:p>
    <w:p w14:paraId="22AAC66D">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8DC77B0">
      <w:pPr>
        <w:pStyle w:val="445"/>
        <w:jc w:val="right"/>
        <w:rPr>
          <w:rFonts w:hint="eastAsia" w:ascii="仿宋_GB2312" w:eastAsia="仿宋_GB2312"/>
          <w:color w:val="000000"/>
        </w:rPr>
      </w:pPr>
      <w:r>
        <w:rPr>
          <w:rFonts w:hint="eastAsia" w:ascii="仿宋_GB2312" w:eastAsia="仿宋_GB2312"/>
          <w:color w:val="000000"/>
        </w:rPr>
        <w:t>日期：   年   月   日</w:t>
      </w:r>
    </w:p>
    <w:p w14:paraId="4F0FED0C">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10F5A09">
      <w:pPr>
        <w:pStyle w:val="445"/>
        <w:rPr>
          <w:rFonts w:hint="eastAsia" w:ascii="仿宋_GB2312" w:eastAsia="仿宋_GB2312"/>
          <w:color w:val="000000"/>
        </w:rPr>
      </w:pPr>
      <w:r>
        <w:rPr>
          <w:rFonts w:hint="eastAsia" w:ascii="仿宋_GB2312" w:eastAsia="仿宋_GB2312"/>
          <w:color w:val="000000"/>
        </w:rPr>
        <w:br w:type="page"/>
      </w:r>
    </w:p>
    <w:p w14:paraId="1B365FE0">
      <w:pPr>
        <w:pStyle w:val="445"/>
        <w:numPr>
          <w:ilvl w:val="0"/>
          <w:numId w:val="8"/>
        </w:numPr>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项目管理制度格式（如有）：</w:t>
      </w:r>
    </w:p>
    <w:p w14:paraId="11D391AA">
      <w:pPr>
        <w:pStyle w:val="445"/>
        <w:numPr>
          <w:ilvl w:val="0"/>
          <w:numId w:val="0"/>
        </w:numPr>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项目管理制度</w:t>
      </w:r>
    </w:p>
    <w:p w14:paraId="332B10CD">
      <w:pPr>
        <w:pStyle w:val="19"/>
        <w:ind w:left="0" w:leftChars="0" w:firstLine="480" w:firstLineChars="200"/>
        <w:rPr>
          <w:rFonts w:hint="eastAsia" w:ascii="仿宋_GB2312" w:eastAsia="仿宋_GB2312"/>
          <w:b/>
          <w:bCs/>
          <w:color w:val="000000"/>
          <w:lang w:val="en-US" w:eastAsia="zh-CN"/>
        </w:rPr>
      </w:pPr>
      <w:r>
        <w:rPr>
          <w:rFonts w:hint="eastAsia" w:ascii="仿宋_GB2312" w:eastAsia="仿宋_GB2312"/>
          <w:color w:val="000000"/>
        </w:rPr>
        <w:t>由供应商按第三章《采购需求》要求，自行编写本项目的</w:t>
      </w:r>
      <w:r>
        <w:rPr>
          <w:rFonts w:hint="eastAsia" w:ascii="仿宋_GB2312" w:eastAsia="仿宋_GB2312"/>
          <w:color w:val="000000"/>
          <w:lang w:eastAsia="zh-CN"/>
        </w:rPr>
        <w:t>项目管理制度</w:t>
      </w:r>
      <w:r>
        <w:rPr>
          <w:rFonts w:hint="eastAsia" w:ascii="仿宋_GB2312" w:eastAsia="仿宋_GB2312"/>
          <w:color w:val="000000"/>
        </w:rPr>
        <w:t>，</w:t>
      </w:r>
      <w:r>
        <w:rPr>
          <w:rFonts w:hint="eastAsia" w:ascii="仿宋_GB2312" w:eastAsia="仿宋_GB2312"/>
          <w:b/>
          <w:bCs/>
          <w:color w:val="000000"/>
        </w:rPr>
        <w:t>可以包括：</w:t>
      </w:r>
      <w:r>
        <w:rPr>
          <w:rFonts w:hint="eastAsia" w:ascii="仿宋_GB2312" w:hAnsi="Times New Roman" w:eastAsia="仿宋_GB2312" w:cs="Times New Roman"/>
          <w:b/>
          <w:bCs/>
          <w:color w:val="000000"/>
          <w:sz w:val="24"/>
          <w:szCs w:val="24"/>
          <w:lang w:val="en-US" w:eastAsia="zh-CN"/>
        </w:rPr>
        <w:t>（1）供应商管理规章制度；（2）工作工位制度；（3）岗位职责制度；（4）管理运行及保障制度；（5）清运保洁综合管理制度；（6）设备维护保养制度；（7）员工安全作业管理制度；（8）设备器具建档登记管理制度</w:t>
      </w:r>
      <w:r>
        <w:rPr>
          <w:rFonts w:hint="eastAsia" w:ascii="仿宋_GB2312" w:eastAsia="仿宋_GB2312"/>
          <w:b/>
          <w:bCs/>
          <w:color w:val="000000"/>
          <w:lang w:val="en-US" w:eastAsia="zh-CN"/>
        </w:rPr>
        <w:t>。</w:t>
      </w:r>
    </w:p>
    <w:p w14:paraId="516EE615">
      <w:pPr>
        <w:pStyle w:val="19"/>
        <w:ind w:left="0" w:leftChars="0" w:firstLine="422" w:firstLineChars="200"/>
        <w:rPr>
          <w:rFonts w:hint="eastAsia" w:ascii="仿宋_GB2312" w:hAnsi="仿宋_GB2312" w:eastAsia="仿宋_GB2312" w:cs="仿宋_GB2312"/>
          <w:b/>
          <w:bCs/>
          <w:color w:val="auto"/>
          <w:sz w:val="21"/>
          <w:szCs w:val="21"/>
          <w:lang w:val="en-US" w:eastAsia="zh-CN"/>
        </w:rPr>
      </w:pPr>
    </w:p>
    <w:p w14:paraId="0F05025E">
      <w:pPr>
        <w:pStyle w:val="445"/>
        <w:spacing w:line="405" w:lineRule="atLeast"/>
        <w:ind w:firstLine="720" w:firstLineChars="300"/>
        <w:rPr>
          <w:rFonts w:hint="eastAsia" w:ascii="仿宋_GB2312" w:eastAsia="仿宋_GB2312"/>
          <w:color w:val="000000"/>
        </w:rPr>
      </w:pPr>
    </w:p>
    <w:p w14:paraId="2E35D555">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69B9B96">
      <w:pPr>
        <w:pStyle w:val="445"/>
        <w:spacing w:line="405" w:lineRule="atLeast"/>
        <w:rPr>
          <w:rFonts w:hint="eastAsia" w:ascii="仿宋_GB2312" w:eastAsia="仿宋_GB2312"/>
          <w:color w:val="000000"/>
        </w:rPr>
      </w:pPr>
      <w:r>
        <w:rPr>
          <w:rFonts w:hint="eastAsia" w:ascii="仿宋_GB2312" w:eastAsia="仿宋_GB2312"/>
          <w:color w:val="000000"/>
        </w:rPr>
        <w:t> </w:t>
      </w:r>
    </w:p>
    <w:p w14:paraId="70F1E961">
      <w:pPr>
        <w:pStyle w:val="445"/>
        <w:spacing w:line="405" w:lineRule="atLeast"/>
        <w:rPr>
          <w:rFonts w:hint="eastAsia" w:ascii="仿宋_GB2312" w:eastAsia="仿宋_GB2312"/>
          <w:color w:val="000000"/>
        </w:rPr>
      </w:pPr>
      <w:r>
        <w:rPr>
          <w:rFonts w:hint="eastAsia" w:ascii="仿宋_GB2312" w:eastAsia="仿宋_GB2312"/>
          <w:color w:val="000000"/>
        </w:rPr>
        <w:t> </w:t>
      </w:r>
    </w:p>
    <w:p w14:paraId="3E71CEF3">
      <w:pPr>
        <w:pStyle w:val="445"/>
        <w:jc w:val="right"/>
        <w:rPr>
          <w:rFonts w:hint="eastAsia" w:ascii="仿宋_GB2312" w:eastAsia="仿宋_GB2312"/>
          <w:color w:val="000000"/>
        </w:rPr>
      </w:pPr>
      <w:r>
        <w:rPr>
          <w:rFonts w:hint="eastAsia" w:ascii="仿宋_GB2312" w:eastAsia="仿宋_GB2312"/>
          <w:color w:val="000000"/>
        </w:rPr>
        <w:t xml:space="preserve">                               </w:t>
      </w:r>
    </w:p>
    <w:p w14:paraId="56404E82">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85A534">
      <w:pPr>
        <w:pStyle w:val="445"/>
        <w:jc w:val="right"/>
        <w:rPr>
          <w:rFonts w:hint="eastAsia" w:ascii="仿宋_GB2312" w:eastAsia="仿宋_GB2312"/>
          <w:color w:val="000000"/>
        </w:rPr>
      </w:pPr>
      <w:r>
        <w:rPr>
          <w:rFonts w:hint="eastAsia" w:ascii="仿宋_GB2312" w:eastAsia="仿宋_GB2312"/>
          <w:color w:val="000000"/>
        </w:rPr>
        <w:t>日期：   年   月   日</w:t>
      </w:r>
    </w:p>
    <w:p w14:paraId="62C69165">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C595A9B">
      <w:pPr>
        <w:pStyle w:val="445"/>
        <w:rPr>
          <w:rFonts w:hint="eastAsia" w:ascii="仿宋_GB2312" w:eastAsia="仿宋_GB2312"/>
          <w:b/>
          <w:bCs/>
          <w:color w:val="000000"/>
        </w:rPr>
      </w:pPr>
      <w:r>
        <w:rPr>
          <w:rFonts w:hint="eastAsia" w:ascii="仿宋_GB2312" w:eastAsia="仿宋_GB2312"/>
          <w:color w:val="000000"/>
        </w:rPr>
        <w:br w:type="page"/>
      </w:r>
    </w:p>
    <w:p w14:paraId="60A19A71">
      <w:pPr>
        <w:pStyle w:val="44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w:t>
      </w:r>
      <w:r>
        <w:rPr>
          <w:rFonts w:hint="eastAsia" w:ascii="仿宋_GB2312" w:hAnsi="仿宋_GB2312" w:eastAsia="仿宋_GB2312" w:cs="仿宋_GB2312"/>
          <w:b/>
          <w:color w:val="auto"/>
          <w:lang w:eastAsia="zh-CN"/>
        </w:rPr>
        <w:t>应急事件处理方案</w:t>
      </w:r>
      <w:r>
        <w:rPr>
          <w:rFonts w:hint="eastAsia" w:ascii="仿宋_GB2312" w:eastAsia="仿宋_GB2312"/>
          <w:b/>
          <w:bCs/>
          <w:color w:val="000000"/>
        </w:rPr>
        <w:t>格式（如有）：</w:t>
      </w:r>
    </w:p>
    <w:p w14:paraId="125C6A20">
      <w:pPr>
        <w:pStyle w:val="445"/>
        <w:spacing w:line="405" w:lineRule="atLeast"/>
        <w:rPr>
          <w:rFonts w:hint="eastAsia" w:ascii="仿宋_GB2312" w:eastAsia="仿宋_GB2312"/>
          <w:color w:val="000000"/>
        </w:rPr>
      </w:pPr>
      <w:r>
        <w:rPr>
          <w:rFonts w:hint="eastAsia" w:ascii="仿宋_GB2312" w:eastAsia="仿宋_GB2312"/>
          <w:color w:val="000000"/>
        </w:rPr>
        <w:t> </w:t>
      </w:r>
    </w:p>
    <w:p w14:paraId="344EBA35">
      <w:pPr>
        <w:pStyle w:val="445"/>
        <w:spacing w:line="405" w:lineRule="atLeast"/>
        <w:jc w:val="center"/>
        <w:rPr>
          <w:rFonts w:hint="eastAsia" w:ascii="仿宋_GB2312" w:eastAsia="仿宋_GB2312"/>
          <w:b/>
          <w:bCs/>
          <w:color w:val="000000"/>
          <w:sz w:val="32"/>
          <w:szCs w:val="32"/>
        </w:rPr>
      </w:pPr>
      <w:r>
        <w:rPr>
          <w:rFonts w:hint="eastAsia" w:ascii="仿宋_GB2312" w:eastAsia="仿宋_GB2312"/>
          <w:b/>
          <w:bCs/>
          <w:color w:val="000000"/>
          <w:sz w:val="32"/>
          <w:szCs w:val="32"/>
          <w:lang w:eastAsia="zh-CN"/>
        </w:rPr>
        <w:t>应急事件处理方案</w:t>
      </w:r>
    </w:p>
    <w:p w14:paraId="4F7CBE9E">
      <w:pPr>
        <w:pStyle w:val="4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color w:val="000000"/>
          <w:lang w:eastAsia="zh-CN"/>
        </w:rPr>
        <w:t>应急事件处理方案，可以包括：</w:t>
      </w:r>
      <w:r>
        <w:rPr>
          <w:rFonts w:hint="eastAsia" w:ascii="仿宋_GB2312" w:eastAsia="仿宋_GB2312"/>
          <w:b/>
          <w:bCs/>
          <w:color w:val="000000"/>
          <w:lang w:eastAsia="zh-CN"/>
        </w:rPr>
        <w:t>（</w:t>
      </w:r>
      <w:r>
        <w:rPr>
          <w:rFonts w:hint="eastAsia" w:ascii="仿宋_GB2312" w:eastAsia="仿宋_GB2312"/>
          <w:b/>
          <w:bCs/>
          <w:color w:val="000000"/>
          <w:lang w:val="en-US" w:eastAsia="zh-CN"/>
        </w:rPr>
        <w:t>1</w:t>
      </w:r>
      <w:r>
        <w:rPr>
          <w:rFonts w:hint="eastAsia" w:ascii="仿宋_GB2312" w:eastAsia="仿宋_GB2312"/>
          <w:b/>
          <w:bCs/>
          <w:color w:val="000000"/>
          <w:lang w:eastAsia="zh-CN"/>
        </w:rPr>
        <w:t>）</w:t>
      </w:r>
      <w:r>
        <w:rPr>
          <w:rFonts w:hint="eastAsia" w:ascii="仿宋_GB2312" w:eastAsia="仿宋_GB2312"/>
          <w:b/>
          <w:bCs/>
          <w:color w:val="000000"/>
          <w:lang w:val="en-US" w:eastAsia="zh-CN"/>
        </w:rPr>
        <w:t>重大活动及节假日偶发事件方面；（2）恶劣天气变化方面等内容。</w:t>
      </w:r>
    </w:p>
    <w:p w14:paraId="07DDD2A7">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6E81009">
      <w:pPr>
        <w:pStyle w:val="445"/>
        <w:spacing w:line="405" w:lineRule="atLeast"/>
        <w:rPr>
          <w:rFonts w:hint="eastAsia" w:ascii="仿宋_GB2312" w:eastAsia="仿宋_GB2312"/>
          <w:color w:val="000000"/>
        </w:rPr>
      </w:pPr>
      <w:r>
        <w:rPr>
          <w:rFonts w:hint="eastAsia" w:ascii="仿宋_GB2312" w:eastAsia="仿宋_GB2312"/>
          <w:color w:val="000000"/>
        </w:rPr>
        <w:t> </w:t>
      </w:r>
    </w:p>
    <w:p w14:paraId="004C4BBE">
      <w:pPr>
        <w:pStyle w:val="445"/>
        <w:spacing w:line="405" w:lineRule="atLeast"/>
        <w:rPr>
          <w:rFonts w:hint="eastAsia" w:ascii="仿宋_GB2312" w:eastAsia="仿宋_GB2312"/>
          <w:color w:val="000000"/>
        </w:rPr>
      </w:pPr>
      <w:r>
        <w:rPr>
          <w:rFonts w:hint="eastAsia" w:ascii="仿宋_GB2312" w:eastAsia="仿宋_GB2312"/>
          <w:color w:val="000000"/>
        </w:rPr>
        <w:t> </w:t>
      </w:r>
    </w:p>
    <w:p w14:paraId="4B84D2DA">
      <w:pPr>
        <w:pStyle w:val="445"/>
        <w:jc w:val="right"/>
        <w:rPr>
          <w:rFonts w:hint="eastAsia" w:ascii="仿宋_GB2312" w:eastAsia="仿宋_GB2312"/>
          <w:color w:val="000000"/>
        </w:rPr>
      </w:pPr>
      <w:r>
        <w:rPr>
          <w:rFonts w:hint="eastAsia" w:ascii="仿宋_GB2312" w:eastAsia="仿宋_GB2312"/>
          <w:color w:val="000000"/>
        </w:rPr>
        <w:t xml:space="preserve">                               </w:t>
      </w:r>
    </w:p>
    <w:p w14:paraId="1EA955DD">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32A52D7">
      <w:pPr>
        <w:pStyle w:val="445"/>
        <w:jc w:val="right"/>
        <w:rPr>
          <w:rFonts w:hint="eastAsia" w:ascii="仿宋_GB2312" w:eastAsia="仿宋_GB2312"/>
          <w:color w:val="000000"/>
        </w:rPr>
      </w:pPr>
      <w:r>
        <w:rPr>
          <w:rFonts w:hint="eastAsia" w:ascii="仿宋_GB2312" w:eastAsia="仿宋_GB2312"/>
          <w:color w:val="000000"/>
        </w:rPr>
        <w:t>日期：   年   月   日</w:t>
      </w:r>
    </w:p>
    <w:p w14:paraId="338EFBC6">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BB885DD">
      <w:pPr>
        <w:pStyle w:val="445"/>
        <w:rPr>
          <w:rFonts w:hint="eastAsia" w:ascii="仿宋_GB2312" w:eastAsia="仿宋_GB2312"/>
          <w:b/>
          <w:bCs/>
          <w:color w:val="000000"/>
        </w:rPr>
      </w:pPr>
      <w:r>
        <w:rPr>
          <w:rFonts w:hint="eastAsia" w:ascii="仿宋_GB2312" w:eastAsia="仿宋_GB2312"/>
          <w:color w:val="000000"/>
        </w:rPr>
        <w:br w:type="page"/>
      </w:r>
    </w:p>
    <w:p w14:paraId="516B0534">
      <w:pPr>
        <w:pStyle w:val="445"/>
        <w:rPr>
          <w:rFonts w:hint="eastAsia" w:ascii="仿宋_GB2312" w:eastAsia="仿宋_GB2312"/>
          <w:b/>
          <w:bCs/>
          <w:color w:val="000000"/>
        </w:rPr>
      </w:pPr>
    </w:p>
    <w:p w14:paraId="4229246D">
      <w:pPr>
        <w:pStyle w:val="44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12</w:t>
      </w:r>
      <w:r>
        <w:rPr>
          <w:rFonts w:hint="eastAsia" w:ascii="仿宋_GB2312" w:eastAsia="仿宋_GB2312"/>
          <w:b/>
          <w:bCs/>
          <w:color w:val="000000"/>
        </w:rPr>
        <w:t>）</w:t>
      </w:r>
      <w:r>
        <w:rPr>
          <w:rFonts w:hint="eastAsia" w:ascii="仿宋_GB2312" w:hAnsi="仿宋_GB2312" w:eastAsia="仿宋_GB2312" w:cs="仿宋_GB2312"/>
          <w:b/>
          <w:bCs/>
          <w:color w:val="auto"/>
        </w:rPr>
        <w:t>人员管理方案</w:t>
      </w:r>
      <w:r>
        <w:rPr>
          <w:rFonts w:hint="eastAsia" w:ascii="仿宋_GB2312" w:eastAsia="仿宋_GB2312"/>
          <w:b/>
          <w:bCs/>
          <w:color w:val="000000"/>
        </w:rPr>
        <w:t>格式（如有）：</w:t>
      </w:r>
    </w:p>
    <w:p w14:paraId="5A98F3B5">
      <w:pPr>
        <w:pStyle w:val="445"/>
        <w:spacing w:line="405" w:lineRule="atLeast"/>
        <w:rPr>
          <w:rFonts w:hint="eastAsia" w:ascii="仿宋_GB2312" w:eastAsia="仿宋_GB2312"/>
          <w:color w:val="000000"/>
        </w:rPr>
      </w:pPr>
      <w:r>
        <w:rPr>
          <w:rFonts w:hint="eastAsia" w:ascii="仿宋_GB2312" w:eastAsia="仿宋_GB2312"/>
          <w:color w:val="000000"/>
        </w:rPr>
        <w:t> </w:t>
      </w:r>
    </w:p>
    <w:p w14:paraId="4FB0560B">
      <w:pPr>
        <w:pStyle w:val="445"/>
        <w:jc w:val="center"/>
        <w:rPr>
          <w:rFonts w:hint="eastAsia" w:ascii="仿宋_GB2312" w:eastAsia="仿宋_GB2312"/>
          <w:b/>
          <w:bCs/>
          <w:color w:val="000000"/>
          <w:sz w:val="32"/>
          <w:szCs w:val="32"/>
        </w:rPr>
      </w:pPr>
      <w:r>
        <w:rPr>
          <w:rFonts w:hint="eastAsia" w:ascii="仿宋_GB2312" w:eastAsia="仿宋_GB2312"/>
          <w:b/>
          <w:bCs/>
          <w:color w:val="000000"/>
          <w:sz w:val="32"/>
          <w:szCs w:val="32"/>
        </w:rPr>
        <w:t>人员管理方案</w:t>
      </w:r>
    </w:p>
    <w:p w14:paraId="0173051C">
      <w:pPr>
        <w:pStyle w:val="445"/>
        <w:spacing w:line="405" w:lineRule="atLeast"/>
        <w:rPr>
          <w:rFonts w:hint="eastAsia" w:ascii="仿宋_GB2312" w:eastAsia="仿宋_GB2312"/>
          <w:color w:val="000000"/>
        </w:rPr>
      </w:pPr>
      <w:r>
        <w:rPr>
          <w:rFonts w:hint="eastAsia" w:ascii="仿宋_GB2312" w:eastAsia="仿宋_GB2312"/>
          <w:color w:val="000000"/>
        </w:rPr>
        <w:t> </w:t>
      </w:r>
    </w:p>
    <w:p w14:paraId="18F4FC88">
      <w:pPr>
        <w:pStyle w:val="828"/>
        <w:tabs>
          <w:tab w:val="left" w:pos="312"/>
        </w:tabs>
        <w:spacing w:line="400" w:lineRule="exact"/>
        <w:ind w:firstLine="420" w:firstLineChars="200"/>
        <w:rPr>
          <w:rFonts w:hint="eastAsia" w:ascii="仿宋_GB2312" w:hAnsi="宋体" w:eastAsia="仿宋_GB2312" w:cs="宋体"/>
          <w:color w:val="000000"/>
          <w:sz w:val="24"/>
          <w:szCs w:val="24"/>
        </w:rPr>
      </w:pPr>
      <w:r>
        <w:rPr>
          <w:rFonts w:hint="eastAsia" w:ascii="仿宋_GB2312" w:eastAsia="仿宋_GB2312"/>
          <w:color w:val="000000"/>
        </w:rPr>
        <w:t xml:space="preserve">  </w:t>
      </w:r>
      <w:r>
        <w:rPr>
          <w:rFonts w:hint="eastAsia" w:ascii="仿宋_GB2312" w:hAnsi="宋体" w:eastAsia="仿宋_GB2312" w:cs="宋体"/>
          <w:color w:val="000000"/>
          <w:sz w:val="24"/>
          <w:szCs w:val="24"/>
        </w:rPr>
        <w:t>由供应商按第三章《采购需求》要求，自行编写本项目的人员管理方案，</w:t>
      </w:r>
      <w:r>
        <w:rPr>
          <w:rFonts w:hint="eastAsia" w:ascii="仿宋_GB2312" w:hAnsi="宋体" w:eastAsia="仿宋_GB2312" w:cs="宋体"/>
          <w:b w:val="0"/>
          <w:bCs w:val="0"/>
          <w:color w:val="000000"/>
          <w:sz w:val="24"/>
          <w:szCs w:val="24"/>
        </w:rPr>
        <w:t>可以包括：</w:t>
      </w:r>
      <w:r>
        <w:rPr>
          <w:rFonts w:hint="eastAsia" w:ascii="仿宋_GB2312" w:hAnsi="宋体" w:eastAsia="仿宋_GB2312" w:cs="宋体"/>
          <w:b/>
          <w:bCs/>
          <w:color w:val="000000"/>
          <w:sz w:val="24"/>
          <w:szCs w:val="24"/>
        </w:rPr>
        <w:t>（1）人员考核制度；（2）培训制度；（3）奖惩制度等内容。</w:t>
      </w:r>
    </w:p>
    <w:p w14:paraId="4C3E2925">
      <w:pPr>
        <w:pStyle w:val="4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ED8DCAB">
      <w:pPr>
        <w:pStyle w:val="445"/>
        <w:spacing w:line="405" w:lineRule="atLeast"/>
        <w:rPr>
          <w:rFonts w:hint="eastAsia" w:ascii="仿宋_GB2312" w:eastAsia="仿宋_GB2312"/>
          <w:color w:val="000000"/>
        </w:rPr>
      </w:pPr>
      <w:r>
        <w:rPr>
          <w:rFonts w:hint="eastAsia" w:ascii="仿宋_GB2312" w:eastAsia="仿宋_GB2312"/>
          <w:color w:val="000000"/>
        </w:rPr>
        <w:t> </w:t>
      </w:r>
    </w:p>
    <w:p w14:paraId="77870BE2">
      <w:pPr>
        <w:pStyle w:val="445"/>
        <w:spacing w:line="405" w:lineRule="atLeast"/>
        <w:rPr>
          <w:rFonts w:hint="eastAsia" w:ascii="仿宋_GB2312" w:eastAsia="仿宋_GB2312"/>
          <w:color w:val="000000"/>
        </w:rPr>
      </w:pPr>
      <w:r>
        <w:rPr>
          <w:rFonts w:hint="eastAsia" w:ascii="仿宋_GB2312" w:eastAsia="仿宋_GB2312"/>
          <w:color w:val="000000"/>
        </w:rPr>
        <w:t> </w:t>
      </w:r>
    </w:p>
    <w:p w14:paraId="7755498E">
      <w:pPr>
        <w:pStyle w:val="445"/>
        <w:jc w:val="right"/>
        <w:rPr>
          <w:rFonts w:hint="eastAsia" w:ascii="仿宋_GB2312" w:eastAsia="仿宋_GB2312"/>
          <w:color w:val="000000"/>
        </w:rPr>
      </w:pPr>
      <w:r>
        <w:rPr>
          <w:rFonts w:hint="eastAsia" w:ascii="仿宋_GB2312" w:eastAsia="仿宋_GB2312"/>
          <w:color w:val="000000"/>
        </w:rPr>
        <w:t xml:space="preserve">                               </w:t>
      </w:r>
    </w:p>
    <w:p w14:paraId="3E313CB4">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C8726B2">
      <w:pPr>
        <w:pStyle w:val="445"/>
        <w:jc w:val="right"/>
        <w:rPr>
          <w:rFonts w:hint="eastAsia" w:ascii="仿宋_GB2312" w:eastAsia="仿宋_GB2312"/>
          <w:color w:val="000000"/>
        </w:rPr>
      </w:pPr>
      <w:r>
        <w:rPr>
          <w:rFonts w:hint="eastAsia" w:ascii="仿宋_GB2312" w:eastAsia="仿宋_GB2312"/>
          <w:color w:val="000000"/>
        </w:rPr>
        <w:t>日期：   年   月   日</w:t>
      </w:r>
    </w:p>
    <w:p w14:paraId="4864D977">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E5B7C9C">
      <w:pPr>
        <w:pStyle w:val="44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 供应商同类项目经验一览表格式（如有）：</w:t>
      </w:r>
    </w:p>
    <w:p w14:paraId="347A73F5">
      <w:pPr>
        <w:pStyle w:val="445"/>
        <w:spacing w:line="405" w:lineRule="atLeast"/>
        <w:rPr>
          <w:rFonts w:hint="eastAsia" w:ascii="仿宋_GB2312" w:eastAsia="仿宋_GB2312"/>
          <w:color w:val="000000"/>
        </w:rPr>
      </w:pPr>
      <w:r>
        <w:rPr>
          <w:rFonts w:hint="eastAsia" w:ascii="仿宋_GB2312" w:eastAsia="仿宋_GB2312"/>
          <w:color w:val="000000"/>
        </w:rPr>
        <w:t> </w:t>
      </w:r>
    </w:p>
    <w:p w14:paraId="2FAB7D45">
      <w:pPr>
        <w:pStyle w:val="445"/>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0AFA8B05">
      <w:pPr>
        <w:pStyle w:val="445"/>
        <w:spacing w:line="405" w:lineRule="atLeast"/>
        <w:rPr>
          <w:rFonts w:hint="eastAsia" w:ascii="仿宋_GB2312" w:eastAsia="仿宋_GB2312"/>
          <w:color w:val="000000"/>
        </w:rPr>
      </w:pPr>
      <w:r>
        <w:rPr>
          <w:rFonts w:hint="eastAsia" w:ascii="仿宋_GB2312" w:eastAsia="仿宋_GB2312"/>
          <w:color w:val="000000"/>
        </w:rPr>
        <w:t>（供应商2022年1月1日起至今承接的同类服务项目合同材料附后并加盖供应商CA电子签章）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552FE9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55589">
            <w:pPr>
              <w:pStyle w:val="445"/>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0CDBD">
            <w:pPr>
              <w:pStyle w:val="445"/>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D19FC6">
            <w:pPr>
              <w:pStyle w:val="445"/>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4C265">
            <w:pPr>
              <w:pStyle w:val="445"/>
              <w:jc w:val="center"/>
              <w:rPr>
                <w:rFonts w:hint="eastAsia" w:ascii="仿宋_GB2312" w:eastAsia="仿宋_GB2312"/>
                <w:color w:val="000000"/>
              </w:rPr>
            </w:pPr>
            <w:r>
              <w:rPr>
                <w:rFonts w:hint="eastAsia" w:ascii="仿宋_GB2312" w:eastAsia="仿宋_GB2312"/>
                <w:color w:val="000000"/>
              </w:rPr>
              <w:t>合同金额</w:t>
            </w:r>
          </w:p>
          <w:p w14:paraId="797A9625">
            <w:pPr>
              <w:pStyle w:val="445"/>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3DE4D">
            <w:pPr>
              <w:pStyle w:val="445"/>
              <w:jc w:val="center"/>
              <w:rPr>
                <w:rFonts w:hint="eastAsia" w:ascii="仿宋_GB2312" w:eastAsia="仿宋_GB2312"/>
                <w:color w:val="000000"/>
              </w:rPr>
            </w:pPr>
            <w:r>
              <w:rPr>
                <w:rFonts w:hint="eastAsia" w:ascii="仿宋_GB2312" w:eastAsia="仿宋_GB2312"/>
                <w:color w:val="000000"/>
              </w:rPr>
              <w:t>合同附件页码</w:t>
            </w:r>
          </w:p>
        </w:tc>
      </w:tr>
      <w:tr w14:paraId="2DE5F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3384C">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DFFFD">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676D3">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DF884C">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3E7E7C">
            <w:pPr>
              <w:pStyle w:val="445"/>
              <w:spacing w:line="405" w:lineRule="atLeast"/>
              <w:rPr>
                <w:rFonts w:hint="eastAsia" w:ascii="仿宋_GB2312" w:eastAsia="仿宋_GB2312"/>
                <w:color w:val="000000"/>
              </w:rPr>
            </w:pPr>
            <w:r>
              <w:rPr>
                <w:rFonts w:hint="eastAsia" w:ascii="仿宋_GB2312" w:eastAsia="仿宋_GB2312"/>
                <w:color w:val="000000"/>
              </w:rPr>
              <w:t> </w:t>
            </w:r>
          </w:p>
        </w:tc>
      </w:tr>
      <w:tr w14:paraId="5BBEC9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677E82">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6EFE9C">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2A33CE">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51190">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6104B3">
            <w:pPr>
              <w:pStyle w:val="445"/>
              <w:spacing w:line="405" w:lineRule="atLeast"/>
              <w:rPr>
                <w:rFonts w:hint="eastAsia" w:ascii="仿宋_GB2312" w:eastAsia="仿宋_GB2312"/>
                <w:color w:val="000000"/>
              </w:rPr>
            </w:pPr>
            <w:r>
              <w:rPr>
                <w:rFonts w:hint="eastAsia" w:ascii="仿宋_GB2312" w:eastAsia="仿宋_GB2312"/>
                <w:color w:val="000000"/>
              </w:rPr>
              <w:t> </w:t>
            </w:r>
          </w:p>
        </w:tc>
      </w:tr>
      <w:tr w14:paraId="748454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AD241">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468D8">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C0D5F">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5AB582">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9E806B">
            <w:pPr>
              <w:pStyle w:val="445"/>
              <w:spacing w:line="405" w:lineRule="atLeast"/>
              <w:rPr>
                <w:rFonts w:hint="eastAsia" w:ascii="仿宋_GB2312" w:eastAsia="仿宋_GB2312"/>
                <w:color w:val="000000"/>
              </w:rPr>
            </w:pPr>
            <w:r>
              <w:rPr>
                <w:rFonts w:hint="eastAsia" w:ascii="仿宋_GB2312" w:eastAsia="仿宋_GB2312"/>
                <w:color w:val="000000"/>
              </w:rPr>
              <w:t> </w:t>
            </w:r>
          </w:p>
        </w:tc>
      </w:tr>
      <w:tr w14:paraId="69BDF5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368EF">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B3A1D5">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B93B9">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E08751">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93F59">
            <w:pPr>
              <w:pStyle w:val="445"/>
              <w:spacing w:line="405" w:lineRule="atLeast"/>
              <w:rPr>
                <w:rFonts w:hint="eastAsia" w:ascii="仿宋_GB2312" w:eastAsia="仿宋_GB2312"/>
                <w:color w:val="000000"/>
              </w:rPr>
            </w:pPr>
            <w:r>
              <w:rPr>
                <w:rFonts w:hint="eastAsia" w:ascii="仿宋_GB2312" w:eastAsia="仿宋_GB2312"/>
                <w:color w:val="000000"/>
              </w:rPr>
              <w:t> </w:t>
            </w:r>
          </w:p>
        </w:tc>
      </w:tr>
      <w:tr w14:paraId="269F8D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E6B99">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0A9C1">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F2A36A">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A5F25">
            <w:pPr>
              <w:pStyle w:val="445"/>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C9576">
            <w:pPr>
              <w:pStyle w:val="445"/>
              <w:spacing w:line="405" w:lineRule="atLeast"/>
              <w:rPr>
                <w:rFonts w:hint="eastAsia" w:ascii="仿宋_GB2312" w:eastAsia="仿宋_GB2312"/>
                <w:color w:val="000000"/>
              </w:rPr>
            </w:pPr>
            <w:r>
              <w:rPr>
                <w:rFonts w:hint="eastAsia" w:ascii="仿宋_GB2312" w:eastAsia="仿宋_GB2312"/>
                <w:color w:val="000000"/>
              </w:rPr>
              <w:t> </w:t>
            </w:r>
          </w:p>
        </w:tc>
      </w:tr>
    </w:tbl>
    <w:p w14:paraId="6436D64A">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8772E1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B49EE4E">
      <w:pPr>
        <w:pStyle w:val="445"/>
        <w:jc w:val="right"/>
        <w:rPr>
          <w:rFonts w:hint="eastAsia" w:ascii="仿宋_GB2312" w:eastAsia="仿宋_GB2312"/>
          <w:color w:val="000000"/>
        </w:rPr>
      </w:pPr>
      <w:r>
        <w:rPr>
          <w:rFonts w:hint="eastAsia" w:ascii="仿宋_GB2312" w:eastAsia="仿宋_GB2312"/>
          <w:color w:val="000000"/>
        </w:rPr>
        <w:t> </w:t>
      </w:r>
    </w:p>
    <w:p w14:paraId="5723EABB">
      <w:pPr>
        <w:pStyle w:val="4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36CB39E">
      <w:pPr>
        <w:pStyle w:val="445"/>
        <w:jc w:val="right"/>
        <w:rPr>
          <w:rFonts w:hint="eastAsia" w:ascii="仿宋_GB2312" w:eastAsia="仿宋_GB2312"/>
          <w:color w:val="000000"/>
        </w:rPr>
      </w:pPr>
      <w:r>
        <w:rPr>
          <w:rFonts w:hint="eastAsia" w:ascii="仿宋_GB2312" w:eastAsia="仿宋_GB2312"/>
          <w:color w:val="000000"/>
        </w:rPr>
        <w:t>日期：   年   月   日</w:t>
      </w:r>
    </w:p>
    <w:p w14:paraId="20FCC37A">
      <w:pPr>
        <w:pStyle w:val="4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F059650">
      <w:pPr>
        <w:rPr>
          <w:rFonts w:hint="eastAsia"/>
        </w:rPr>
      </w:pPr>
    </w:p>
    <w:p w14:paraId="24A34687">
      <w:pPr>
        <w:snapToGrid w:val="0"/>
        <w:spacing w:before="50" w:after="50"/>
        <w:jc w:val="left"/>
        <w:rPr>
          <w:rFonts w:hint="eastAsia" w:ascii="仿宋_GB2312" w:hAnsi="宋体" w:eastAsia="仿宋_GB2312"/>
          <w:sz w:val="24"/>
        </w:rPr>
        <w:sectPr>
          <w:pgSz w:w="11906" w:h="16838"/>
          <w:pgMar w:top="1440" w:right="964" w:bottom="1134" w:left="907" w:header="851" w:footer="992" w:gutter="0"/>
          <w:pgNumType w:fmt="decimal"/>
          <w:cols w:space="720" w:num="1"/>
          <w:docGrid w:type="lines" w:linePitch="314" w:charSpace="0"/>
        </w:sectPr>
      </w:pPr>
    </w:p>
    <w:p w14:paraId="3B4C6EDC">
      <w:pPr>
        <w:pStyle w:val="46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14:paraId="5B5C79F4">
      <w:pPr>
        <w:pStyle w:val="46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14:paraId="152A8CAB">
      <w:pPr>
        <w:jc w:val="left"/>
        <w:rPr>
          <w:rFonts w:ascii="仿宋_GB2312" w:eastAsia="仿宋_GB2312"/>
          <w:sz w:val="24"/>
          <w:highlight w:val="yellow"/>
        </w:rPr>
      </w:pPr>
    </w:p>
    <w:p w14:paraId="1A8807E4">
      <w:pPr>
        <w:jc w:val="left"/>
        <w:rPr>
          <w:rFonts w:ascii="仿宋_GB2312" w:eastAsia="仿宋_GB2312"/>
          <w:sz w:val="24"/>
          <w:highlight w:val="yellow"/>
        </w:rPr>
      </w:pPr>
    </w:p>
    <w:p w14:paraId="5B12D841">
      <w:pPr>
        <w:jc w:val="left"/>
        <w:rPr>
          <w:rFonts w:ascii="仿宋_GB2312" w:eastAsia="仿宋_GB2312"/>
          <w:sz w:val="24"/>
          <w:highlight w:val="yellow"/>
        </w:rPr>
      </w:pPr>
    </w:p>
    <w:p w14:paraId="6CA5EE6D">
      <w:pPr>
        <w:jc w:val="left"/>
        <w:rPr>
          <w:rFonts w:ascii="仿宋_GB2312" w:eastAsia="仿宋_GB2312"/>
          <w:sz w:val="24"/>
          <w:highlight w:val="yellow"/>
        </w:rPr>
      </w:pPr>
    </w:p>
    <w:p w14:paraId="47E9F5B9">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pgNumType w:fmt="decimal"/>
          <w:cols w:space="720" w:num="1"/>
          <w:docGrid w:type="lines" w:linePitch="314" w:charSpace="0"/>
        </w:sectPr>
      </w:pPr>
      <w:r>
        <w:rPr>
          <w:rFonts w:hint="eastAsia" w:ascii="仿宋_GB2312" w:eastAsia="仿宋_GB2312"/>
          <w:b/>
          <w:bCs/>
          <w:sz w:val="32"/>
          <w:szCs w:val="32"/>
        </w:rPr>
        <w:t>注：</w:t>
      </w:r>
      <w:bookmarkStart w:id="59" w:name="_Hlk59024305"/>
      <w:r>
        <w:rPr>
          <w:rFonts w:hint="eastAsia" w:ascii="仿宋_GB2312" w:eastAsia="仿宋_GB2312"/>
          <w:b/>
          <w:bCs/>
          <w:sz w:val="32"/>
          <w:szCs w:val="32"/>
        </w:rPr>
        <w:t>第（</w:t>
      </w:r>
      <w:bookmarkEnd w:id="59"/>
      <w:r>
        <w:rPr>
          <w:rFonts w:hint="eastAsia" w:ascii="仿宋_GB2312" w:eastAsia="仿宋_GB2312"/>
          <w:b/>
          <w:bCs/>
          <w:sz w:val="32"/>
          <w:szCs w:val="32"/>
          <w:lang w:val="en-US" w:eastAsia="zh-CN"/>
        </w:rPr>
        <w:t>14</w:t>
      </w:r>
      <w:r>
        <w:rPr>
          <w:rFonts w:hint="eastAsia" w:ascii="仿宋_GB2312" w:eastAsia="仿宋_GB2312"/>
          <w:b/>
          <w:bCs/>
          <w:sz w:val="32"/>
          <w:szCs w:val="32"/>
        </w:rPr>
        <w:t>）至第（</w:t>
      </w:r>
      <w:r>
        <w:rPr>
          <w:rFonts w:hint="eastAsia" w:ascii="仿宋_GB2312" w:eastAsia="仿宋_GB2312"/>
          <w:b/>
          <w:bCs/>
          <w:sz w:val="32"/>
          <w:szCs w:val="32"/>
          <w:lang w:val="en-US" w:eastAsia="zh-CN"/>
        </w:rPr>
        <w:t>15</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1A25A8C1">
      <w:pPr>
        <w:spacing w:line="300" w:lineRule="auto"/>
        <w:jc w:val="center"/>
        <w:rPr>
          <w:rFonts w:hint="eastAsia" w:ascii="仿宋_GB2312" w:hAnsi="华文中宋" w:eastAsia="仿宋_GB2312"/>
          <w:bCs/>
          <w:sz w:val="32"/>
          <w:szCs w:val="32"/>
        </w:rPr>
      </w:pPr>
    </w:p>
    <w:p w14:paraId="42AF59A6">
      <w:pPr>
        <w:spacing w:line="300" w:lineRule="auto"/>
        <w:jc w:val="center"/>
        <w:rPr>
          <w:rFonts w:hint="eastAsia" w:ascii="仿宋_GB2312" w:hAnsi="华文中宋" w:eastAsia="仿宋_GB2312"/>
          <w:bCs/>
          <w:sz w:val="32"/>
          <w:szCs w:val="32"/>
        </w:rPr>
      </w:pPr>
    </w:p>
    <w:p w14:paraId="10B1BCAC">
      <w:pPr>
        <w:spacing w:line="300" w:lineRule="auto"/>
        <w:jc w:val="center"/>
        <w:rPr>
          <w:rFonts w:hint="eastAsia" w:ascii="仿宋_GB2312" w:hAnsi="华文中宋" w:eastAsia="仿宋_GB2312"/>
          <w:bCs/>
          <w:sz w:val="32"/>
          <w:szCs w:val="32"/>
        </w:rPr>
      </w:pPr>
    </w:p>
    <w:p w14:paraId="126DFA75">
      <w:pPr>
        <w:spacing w:line="300" w:lineRule="auto"/>
        <w:jc w:val="center"/>
        <w:rPr>
          <w:rFonts w:hint="eastAsia" w:ascii="仿宋_GB2312" w:hAnsi="华文中宋" w:eastAsia="仿宋_GB2312"/>
          <w:bCs/>
          <w:sz w:val="32"/>
          <w:szCs w:val="32"/>
        </w:rPr>
      </w:pPr>
    </w:p>
    <w:p w14:paraId="2C848E30">
      <w:pPr>
        <w:spacing w:line="300" w:lineRule="auto"/>
        <w:jc w:val="center"/>
        <w:rPr>
          <w:rFonts w:hint="eastAsia" w:ascii="仿宋_GB2312" w:hAnsi="华文中宋" w:eastAsia="仿宋_GB2312"/>
          <w:bCs/>
          <w:sz w:val="32"/>
          <w:szCs w:val="32"/>
        </w:rPr>
      </w:pPr>
    </w:p>
    <w:p w14:paraId="09479811">
      <w:pPr>
        <w:spacing w:line="300" w:lineRule="auto"/>
        <w:jc w:val="center"/>
        <w:rPr>
          <w:rFonts w:hint="eastAsia" w:ascii="仿宋_GB2312" w:hAnsi="华文中宋" w:eastAsia="仿宋_GB2312"/>
          <w:bCs/>
          <w:sz w:val="32"/>
          <w:szCs w:val="32"/>
        </w:rPr>
      </w:pPr>
    </w:p>
    <w:p w14:paraId="15BB54D9">
      <w:pPr>
        <w:spacing w:line="300" w:lineRule="auto"/>
        <w:jc w:val="center"/>
        <w:rPr>
          <w:rFonts w:hint="eastAsia" w:ascii="仿宋_GB2312" w:hAnsi="华文中宋" w:eastAsia="仿宋_GB2312"/>
          <w:bCs/>
          <w:sz w:val="32"/>
          <w:szCs w:val="32"/>
        </w:rPr>
      </w:pPr>
    </w:p>
    <w:p w14:paraId="32D16B31">
      <w:pPr>
        <w:rPr>
          <w:rFonts w:hint="eastAsia" w:ascii="宋体" w:hAnsi="宋体"/>
          <w:sz w:val="30"/>
          <w:szCs w:val="30"/>
        </w:rPr>
      </w:pPr>
      <w:bookmarkStart w:id="60" w:name="_Toc497578453"/>
    </w:p>
    <w:bookmarkEnd w:id="60"/>
    <w:p w14:paraId="70AC59A4">
      <w:pPr>
        <w:pStyle w:val="3"/>
        <w:spacing w:line="400" w:lineRule="exact"/>
        <w:jc w:val="center"/>
        <w:rPr>
          <w:rFonts w:hint="eastAsia" w:ascii="仿宋_GB2312" w:hAnsi="宋体" w:eastAsia="仿宋_GB2312"/>
          <w:b w:val="0"/>
          <w:bCs w:val="0"/>
          <w:sz w:val="32"/>
          <w:szCs w:val="32"/>
        </w:rPr>
      </w:pPr>
      <w:bookmarkStart w:id="61" w:name="_Toc25498"/>
      <w:bookmarkStart w:id="62" w:name="_Toc19464"/>
      <w:bookmarkStart w:id="63" w:name="_Toc26286"/>
      <w:bookmarkStart w:id="64" w:name="_Toc9030"/>
      <w:bookmarkStart w:id="65"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1"/>
      <w:bookmarkEnd w:id="62"/>
      <w:bookmarkEnd w:id="63"/>
      <w:bookmarkEnd w:id="6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0743B4EC">
      <w:pPr>
        <w:snapToGrid w:val="0"/>
        <w:jc w:val="center"/>
        <w:rPr>
          <w:rFonts w:hint="eastAsia" w:ascii="仿宋_GB2312" w:hAnsi="华文中宋" w:eastAsia="仿宋_GB2312"/>
          <w:bCs/>
          <w:sz w:val="32"/>
          <w:szCs w:val="32"/>
        </w:rPr>
      </w:pPr>
    </w:p>
    <w:p w14:paraId="23799D6D">
      <w:pPr>
        <w:snapToGrid w:val="0"/>
        <w:jc w:val="center"/>
        <w:rPr>
          <w:rFonts w:hint="eastAsia" w:ascii="仿宋_GB2312" w:hAnsi="华文中宋" w:eastAsia="仿宋_GB2312"/>
          <w:bCs/>
          <w:sz w:val="32"/>
          <w:szCs w:val="32"/>
        </w:rPr>
      </w:pPr>
    </w:p>
    <w:p w14:paraId="7AC2D165">
      <w:pPr>
        <w:snapToGrid w:val="0"/>
        <w:jc w:val="center"/>
        <w:rPr>
          <w:rFonts w:hint="eastAsia" w:ascii="仿宋_GB2312" w:hAnsi="华文中宋" w:eastAsia="仿宋_GB2312"/>
          <w:bCs/>
          <w:sz w:val="32"/>
          <w:szCs w:val="32"/>
        </w:rPr>
      </w:pPr>
    </w:p>
    <w:p w14:paraId="2C19E16D">
      <w:pPr>
        <w:snapToGrid w:val="0"/>
        <w:jc w:val="center"/>
        <w:rPr>
          <w:rFonts w:hint="eastAsia" w:ascii="仿宋_GB2312" w:hAnsi="华文中宋" w:eastAsia="仿宋_GB2312"/>
          <w:bCs/>
          <w:sz w:val="32"/>
          <w:szCs w:val="32"/>
        </w:rPr>
      </w:pPr>
    </w:p>
    <w:p w14:paraId="53518978">
      <w:pPr>
        <w:snapToGrid w:val="0"/>
        <w:jc w:val="center"/>
        <w:rPr>
          <w:rFonts w:hint="eastAsia" w:ascii="仿宋_GB2312" w:hAnsi="华文中宋" w:eastAsia="仿宋_GB2312"/>
          <w:bCs/>
          <w:sz w:val="32"/>
          <w:szCs w:val="32"/>
        </w:rPr>
      </w:pPr>
    </w:p>
    <w:p w14:paraId="045083F6">
      <w:pPr>
        <w:snapToGrid w:val="0"/>
        <w:jc w:val="center"/>
        <w:rPr>
          <w:rFonts w:hint="eastAsia" w:ascii="仿宋_GB2312" w:hAnsi="华文中宋" w:eastAsia="仿宋_GB2312"/>
          <w:bCs/>
          <w:sz w:val="32"/>
          <w:szCs w:val="32"/>
        </w:rPr>
      </w:pPr>
    </w:p>
    <w:p w14:paraId="7189C007">
      <w:pPr>
        <w:snapToGrid w:val="0"/>
        <w:jc w:val="center"/>
        <w:rPr>
          <w:rFonts w:hint="eastAsia" w:ascii="仿宋_GB2312" w:hAnsi="华文中宋" w:eastAsia="仿宋_GB2312"/>
          <w:bCs/>
          <w:sz w:val="32"/>
          <w:szCs w:val="32"/>
        </w:rPr>
      </w:pPr>
    </w:p>
    <w:p w14:paraId="6903A3A9">
      <w:pPr>
        <w:snapToGrid w:val="0"/>
        <w:jc w:val="center"/>
        <w:rPr>
          <w:rFonts w:hint="eastAsia" w:ascii="仿宋_GB2312" w:hAnsi="华文中宋" w:eastAsia="仿宋_GB2312"/>
          <w:bCs/>
          <w:sz w:val="32"/>
          <w:szCs w:val="32"/>
        </w:rPr>
      </w:pPr>
    </w:p>
    <w:p w14:paraId="4940FB4E">
      <w:pPr>
        <w:snapToGrid w:val="0"/>
        <w:jc w:val="center"/>
        <w:rPr>
          <w:rFonts w:hint="eastAsia" w:ascii="仿宋_GB2312" w:hAnsi="华文中宋" w:eastAsia="仿宋_GB2312"/>
          <w:bCs/>
          <w:sz w:val="32"/>
          <w:szCs w:val="32"/>
        </w:rPr>
      </w:pPr>
    </w:p>
    <w:p w14:paraId="10496313">
      <w:pPr>
        <w:snapToGrid w:val="0"/>
        <w:jc w:val="center"/>
        <w:rPr>
          <w:rFonts w:hint="eastAsia" w:ascii="仿宋_GB2312" w:hAnsi="华文中宋" w:eastAsia="仿宋_GB2312"/>
          <w:bCs/>
          <w:sz w:val="32"/>
          <w:szCs w:val="32"/>
        </w:rPr>
      </w:pPr>
    </w:p>
    <w:p w14:paraId="220A8EDF">
      <w:pPr>
        <w:snapToGrid w:val="0"/>
        <w:jc w:val="center"/>
        <w:rPr>
          <w:rFonts w:hint="eastAsia" w:ascii="仿宋_GB2312" w:hAnsi="华文中宋" w:eastAsia="仿宋_GB2312"/>
          <w:bCs/>
          <w:sz w:val="32"/>
          <w:szCs w:val="32"/>
        </w:rPr>
      </w:pPr>
    </w:p>
    <w:p w14:paraId="5C299889">
      <w:pPr>
        <w:snapToGrid w:val="0"/>
        <w:jc w:val="center"/>
        <w:rPr>
          <w:rFonts w:hint="eastAsia" w:ascii="仿宋_GB2312" w:hAnsi="华文中宋" w:eastAsia="仿宋_GB2312"/>
          <w:bCs/>
          <w:sz w:val="32"/>
          <w:szCs w:val="32"/>
        </w:rPr>
      </w:pPr>
    </w:p>
    <w:p w14:paraId="2FA4F269">
      <w:pPr>
        <w:snapToGrid w:val="0"/>
        <w:jc w:val="center"/>
        <w:rPr>
          <w:rFonts w:hint="eastAsia" w:ascii="仿宋_GB2312" w:hAnsi="华文中宋" w:eastAsia="仿宋_GB2312"/>
          <w:bCs/>
          <w:sz w:val="32"/>
          <w:szCs w:val="32"/>
        </w:rPr>
      </w:pPr>
    </w:p>
    <w:p w14:paraId="6DD885BD">
      <w:pPr>
        <w:snapToGrid w:val="0"/>
        <w:jc w:val="center"/>
        <w:rPr>
          <w:rFonts w:hint="eastAsia" w:ascii="仿宋_GB2312" w:hAnsi="华文中宋" w:eastAsia="仿宋_GB2312"/>
          <w:bCs/>
          <w:sz w:val="32"/>
          <w:szCs w:val="32"/>
        </w:rPr>
      </w:pPr>
    </w:p>
    <w:p w14:paraId="2515D8DB">
      <w:pPr>
        <w:snapToGrid w:val="0"/>
        <w:jc w:val="center"/>
        <w:rPr>
          <w:rFonts w:hint="eastAsia" w:ascii="仿宋_GB2312" w:hAnsi="华文中宋" w:eastAsia="仿宋_GB2312"/>
          <w:bCs/>
          <w:sz w:val="32"/>
          <w:szCs w:val="32"/>
        </w:rPr>
      </w:pPr>
    </w:p>
    <w:p w14:paraId="7FD51B04">
      <w:pPr>
        <w:snapToGrid w:val="0"/>
        <w:rPr>
          <w:rFonts w:hint="eastAsia" w:ascii="仿宋_GB2312" w:hAnsi="华文中宋" w:eastAsia="仿宋_GB2312"/>
          <w:bCs/>
          <w:sz w:val="32"/>
          <w:szCs w:val="32"/>
        </w:rPr>
      </w:pPr>
    </w:p>
    <w:p w14:paraId="1700DB04">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27E6D289">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1688470B">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297A442C">
      <w:pPr>
        <w:snapToGrid w:val="0"/>
        <w:jc w:val="left"/>
        <w:rPr>
          <w:rFonts w:ascii="仿宋_GB2312" w:eastAsia="仿宋_GB2312"/>
          <w:b/>
          <w:sz w:val="24"/>
        </w:rPr>
      </w:pPr>
    </w:p>
    <w:p w14:paraId="3AF16F82">
      <w:pPr>
        <w:snapToGrid w:val="0"/>
        <w:jc w:val="center"/>
        <w:rPr>
          <w:rFonts w:hint="eastAsia" w:ascii="仿宋_GB2312" w:hAnsi="宋体" w:eastAsia="仿宋_GB2312"/>
          <w:b/>
          <w:bCs/>
          <w:sz w:val="44"/>
          <w:szCs w:val="44"/>
        </w:rPr>
      </w:pPr>
    </w:p>
    <w:p w14:paraId="34F97DAD">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2B64004F">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2335E705">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6EB504E">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52DE3C57">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7088C0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w:t>
      </w:r>
      <w:r>
        <w:rPr>
          <w:rFonts w:hint="eastAsia" w:ascii="仿宋_GB2312" w:hAnsi="宋体" w:eastAsia="仿宋_GB2312"/>
          <w:sz w:val="24"/>
        </w:rPr>
        <w:t>文件规定条款和成交供应商</w:t>
      </w:r>
      <w:r>
        <w:rPr>
          <w:rFonts w:hint="eastAsia" w:ascii="仿宋_GB2312" w:hAnsi="宋体" w:eastAsia="仿宋_GB2312"/>
          <w:sz w:val="24"/>
          <w:lang w:val="en-US" w:eastAsia="zh-CN"/>
        </w:rPr>
        <w:t>响应文件及</w:t>
      </w:r>
      <w:r>
        <w:rPr>
          <w:rFonts w:hint="eastAsia" w:ascii="仿宋_GB2312" w:hAnsi="宋体" w:eastAsia="仿宋_GB2312"/>
          <w:sz w:val="24"/>
        </w:rPr>
        <w:t>承诺，就甲方委托乙方提供</w:t>
      </w:r>
      <w:r>
        <w:rPr>
          <w:rFonts w:ascii="仿宋_GB2312" w:hAnsi="宋体" w:eastAsia="仿宋_GB2312"/>
          <w:sz w:val="24"/>
        </w:rPr>
        <w:t>柳州市雀儿山公园清扫保洁服务采购</w:t>
      </w:r>
      <w:r>
        <w:rPr>
          <w:rFonts w:hint="eastAsia" w:ascii="仿宋_GB2312" w:hAnsi="宋体" w:eastAsia="仿宋_GB2312"/>
          <w:sz w:val="24"/>
        </w:rPr>
        <w:t>之相关事宜，达成以下协议，并承诺共同遵守。</w:t>
      </w:r>
    </w:p>
    <w:p w14:paraId="5F00EE38">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2086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4387638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20183D4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58DDF4A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08837B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0C81B42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1FBD5CE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207AC5C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1A8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35EC41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BC1AC0F">
            <w:pPr>
              <w:snapToGrid w:val="0"/>
              <w:spacing w:line="360" w:lineRule="exact"/>
              <w:jc w:val="center"/>
              <w:rPr>
                <w:rFonts w:hint="eastAsia" w:ascii="仿宋_GB2312" w:hAnsi="宋体" w:eastAsia="仿宋_GB2312"/>
                <w:sz w:val="24"/>
              </w:rPr>
            </w:pPr>
          </w:p>
        </w:tc>
        <w:tc>
          <w:tcPr>
            <w:tcW w:w="3803" w:type="dxa"/>
            <w:vAlign w:val="center"/>
          </w:tcPr>
          <w:p w14:paraId="0ED2DEAA">
            <w:pPr>
              <w:snapToGrid w:val="0"/>
              <w:spacing w:line="360" w:lineRule="exact"/>
              <w:jc w:val="center"/>
              <w:rPr>
                <w:rFonts w:hint="eastAsia" w:ascii="仿宋_GB2312" w:hAnsi="宋体" w:eastAsia="仿宋_GB2312" w:cs="宋体"/>
                <w:kern w:val="0"/>
                <w:sz w:val="24"/>
              </w:rPr>
            </w:pPr>
          </w:p>
        </w:tc>
        <w:tc>
          <w:tcPr>
            <w:tcW w:w="589" w:type="dxa"/>
            <w:vAlign w:val="center"/>
          </w:tcPr>
          <w:p w14:paraId="26A39218">
            <w:pPr>
              <w:snapToGrid w:val="0"/>
              <w:spacing w:line="360" w:lineRule="exact"/>
              <w:jc w:val="center"/>
              <w:rPr>
                <w:rFonts w:hint="eastAsia" w:ascii="仿宋_GB2312" w:hAnsi="宋体" w:eastAsia="仿宋_GB2312"/>
                <w:sz w:val="24"/>
              </w:rPr>
            </w:pPr>
          </w:p>
        </w:tc>
        <w:tc>
          <w:tcPr>
            <w:tcW w:w="648" w:type="dxa"/>
            <w:vAlign w:val="center"/>
          </w:tcPr>
          <w:p w14:paraId="348B5D5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11FE0360">
            <w:pPr>
              <w:snapToGrid w:val="0"/>
              <w:spacing w:line="360" w:lineRule="exact"/>
              <w:jc w:val="center"/>
              <w:rPr>
                <w:rFonts w:hint="eastAsia" w:ascii="仿宋_GB2312" w:hAnsi="宋体" w:eastAsia="仿宋_GB2312"/>
                <w:sz w:val="24"/>
              </w:rPr>
            </w:pPr>
          </w:p>
        </w:tc>
        <w:tc>
          <w:tcPr>
            <w:tcW w:w="1407" w:type="dxa"/>
            <w:vAlign w:val="center"/>
          </w:tcPr>
          <w:p w14:paraId="66107764">
            <w:pPr>
              <w:snapToGrid w:val="0"/>
              <w:spacing w:line="360" w:lineRule="exact"/>
              <w:jc w:val="center"/>
              <w:rPr>
                <w:rFonts w:hint="eastAsia" w:ascii="仿宋_GB2312" w:hAnsi="宋体" w:eastAsia="仿宋_GB2312"/>
                <w:sz w:val="24"/>
              </w:rPr>
            </w:pPr>
          </w:p>
        </w:tc>
      </w:tr>
      <w:tr w14:paraId="0CE8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095C1F07">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B6D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57FDEA31">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4D016DA">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2A21AFF">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51264221">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A35F3E0">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6CAD33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7CD22742">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CBDD70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CCD3096">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16D1492D">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6344F836">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7F395965">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39FDABBA">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0F5DC740">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773328E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6858DBA9">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79447D13">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70971350">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14:paraId="33FB0F09">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3B980BF5">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FAC0595">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E1CB5C4">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A92E45A">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543FBF9A">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75EDDA2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000EE1F8">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283F1A4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5A6A9EF">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063E062">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2BB3F14">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02EA98C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000C61D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26D1D3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F135BCC">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8DB090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AC2473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36891B9">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0A7C638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20536CD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2E38BBD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14F78D1D">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13C3EEA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2FEE0F77">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5404237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25F1D2D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21B58A7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06F3936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5659F1F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06A9014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1C1FB75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0B2F6D1C">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15596F55">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7FBF738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55E2ED1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CC575CB">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1045682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1A7C150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5D019D0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2F6ABE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6C9E4CA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7F92ED5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13D9727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6F50579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432B06C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0A64B7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8B05C34">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260F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6B847833">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4CE3CBC8">
            <w:pPr>
              <w:snapToGrid w:val="0"/>
              <w:spacing w:line="320" w:lineRule="exact"/>
              <w:ind w:firstLine="480" w:firstLineChars="200"/>
              <w:rPr>
                <w:rFonts w:hint="eastAsia" w:ascii="仿宋_GB2312" w:hAnsi="宋体" w:eastAsia="仿宋_GB2312"/>
                <w:sz w:val="24"/>
              </w:rPr>
            </w:pPr>
          </w:p>
          <w:p w14:paraId="3CE7C46F">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0BE57BC2">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712C0734">
            <w:pPr>
              <w:snapToGrid w:val="0"/>
              <w:spacing w:line="320" w:lineRule="exact"/>
              <w:ind w:firstLine="480" w:firstLineChars="200"/>
              <w:rPr>
                <w:rFonts w:hint="eastAsia" w:ascii="仿宋_GB2312" w:hAnsi="宋体" w:eastAsia="仿宋_GB2312"/>
                <w:sz w:val="24"/>
              </w:rPr>
            </w:pPr>
          </w:p>
          <w:p w14:paraId="52A3D65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1C1E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6BF2F8F1">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7481FAC7">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2ADB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233B21CC">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6C36CDDC">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45FE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1339B96C">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6485F8F">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464F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61B70588">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10D2B3ED">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1E03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414683F">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A853659">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6B28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C41AD4E">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7494E3A9">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0ED8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609ABFAC">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3F16EB5E">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125C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13E7EE8">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3582829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4B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45E31734">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00761C15">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700578AB">
      <w:pPr>
        <w:spacing w:line="360" w:lineRule="exact"/>
        <w:ind w:left="420" w:leftChars="200" w:firstLine="360" w:firstLineChars="150"/>
        <w:jc w:val="left"/>
        <w:rPr>
          <w:rFonts w:hint="eastAsia" w:ascii="仿宋_GB2312" w:hAnsi="宋体" w:eastAsia="仿宋_GB2312"/>
          <w:sz w:val="24"/>
        </w:rPr>
      </w:pPr>
    </w:p>
    <w:p w14:paraId="798588F8">
      <w:pPr>
        <w:rPr>
          <w:rFonts w:hint="eastAsia" w:ascii="仿宋_GB2312" w:hAnsi="宋体" w:eastAsia="仿宋_GB2312"/>
          <w:szCs w:val="21"/>
        </w:rPr>
      </w:pPr>
    </w:p>
    <w:p w14:paraId="26B37B99">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6936D6E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32B4A38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0C09BFB3">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9670CA7">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0688CF">
            <w:pPr>
              <w:snapToGrid w:val="0"/>
              <w:spacing w:line="276" w:lineRule="auto"/>
              <w:rPr>
                <w:rFonts w:ascii="仿宋_GB2312" w:eastAsia="仿宋_GB2312"/>
                <w:sz w:val="24"/>
              </w:rPr>
            </w:pPr>
            <w:r>
              <w:rPr>
                <w:rFonts w:hint="eastAsia" w:ascii="仿宋_GB2312" w:eastAsia="仿宋_GB2312"/>
                <w:sz w:val="24"/>
              </w:rPr>
              <w:t xml:space="preserve">    </w:t>
            </w:r>
          </w:p>
        </w:tc>
      </w:tr>
      <w:tr w14:paraId="6CD9D4A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171DB60D">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7758686">
            <w:pPr>
              <w:snapToGrid w:val="0"/>
              <w:spacing w:line="276" w:lineRule="auto"/>
              <w:rPr>
                <w:rFonts w:ascii="仿宋_GB2312" w:eastAsia="仿宋_GB2312"/>
                <w:sz w:val="24"/>
              </w:rPr>
            </w:pPr>
            <w:r>
              <w:rPr>
                <w:rFonts w:hint="eastAsia" w:ascii="仿宋_GB2312" w:eastAsia="仿宋_GB2312"/>
                <w:sz w:val="24"/>
              </w:rPr>
              <w:t xml:space="preserve">    </w:t>
            </w:r>
          </w:p>
        </w:tc>
      </w:tr>
      <w:tr w14:paraId="380817A0">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97F082E">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78283471">
            <w:pPr>
              <w:snapToGrid w:val="0"/>
              <w:spacing w:line="276" w:lineRule="auto"/>
              <w:rPr>
                <w:rFonts w:ascii="仿宋_GB2312" w:eastAsia="仿宋_GB2312"/>
                <w:sz w:val="24"/>
              </w:rPr>
            </w:pPr>
            <w:r>
              <w:rPr>
                <w:rFonts w:hint="eastAsia" w:ascii="仿宋_GB2312" w:eastAsia="仿宋_GB2312"/>
                <w:sz w:val="24"/>
              </w:rPr>
              <w:t xml:space="preserve">    </w:t>
            </w:r>
          </w:p>
        </w:tc>
      </w:tr>
      <w:tr w14:paraId="5764A48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754FB3F">
            <w:pPr>
              <w:snapToGrid w:val="0"/>
              <w:spacing w:line="276" w:lineRule="auto"/>
              <w:rPr>
                <w:rFonts w:ascii="仿宋_GB2312" w:eastAsia="仿宋_GB2312"/>
                <w:sz w:val="24"/>
              </w:rPr>
            </w:pPr>
            <w:r>
              <w:rPr>
                <w:rFonts w:hint="eastAsia" w:ascii="仿宋_GB2312" w:eastAsia="仿宋_GB2312"/>
                <w:sz w:val="24"/>
              </w:rPr>
              <w:t>甲方（章）</w:t>
            </w:r>
          </w:p>
          <w:p w14:paraId="4FF7D435">
            <w:pPr>
              <w:snapToGrid w:val="0"/>
              <w:spacing w:line="276" w:lineRule="auto"/>
              <w:ind w:firstLine="480" w:firstLineChars="200"/>
              <w:rPr>
                <w:rFonts w:ascii="仿宋_GB2312" w:eastAsia="仿宋_GB2312"/>
                <w:sz w:val="24"/>
              </w:rPr>
            </w:pPr>
          </w:p>
          <w:p w14:paraId="4A5A73EB">
            <w:pPr>
              <w:snapToGrid w:val="0"/>
              <w:spacing w:line="276" w:lineRule="auto"/>
              <w:ind w:firstLine="480" w:firstLineChars="200"/>
              <w:rPr>
                <w:rFonts w:ascii="仿宋_GB2312" w:eastAsia="仿宋_GB2312"/>
                <w:sz w:val="24"/>
              </w:rPr>
            </w:pPr>
          </w:p>
          <w:p w14:paraId="677ADFB7">
            <w:pPr>
              <w:snapToGrid w:val="0"/>
              <w:spacing w:line="276" w:lineRule="auto"/>
              <w:ind w:firstLine="480" w:firstLineChars="200"/>
              <w:rPr>
                <w:rFonts w:ascii="仿宋_GB2312" w:eastAsia="仿宋_GB2312"/>
                <w:sz w:val="24"/>
              </w:rPr>
            </w:pPr>
          </w:p>
          <w:p w14:paraId="10AE57F4">
            <w:pPr>
              <w:snapToGrid w:val="0"/>
              <w:spacing w:line="276" w:lineRule="auto"/>
              <w:ind w:firstLine="480" w:firstLineChars="200"/>
              <w:rPr>
                <w:rFonts w:ascii="仿宋_GB2312" w:eastAsia="仿宋_GB2312"/>
                <w:sz w:val="24"/>
              </w:rPr>
            </w:pPr>
          </w:p>
          <w:p w14:paraId="12C5818D">
            <w:pPr>
              <w:snapToGrid w:val="0"/>
              <w:spacing w:line="276" w:lineRule="auto"/>
              <w:ind w:firstLine="480" w:firstLineChars="200"/>
              <w:rPr>
                <w:rFonts w:ascii="仿宋_GB2312" w:eastAsia="仿宋_GB2312"/>
                <w:sz w:val="24"/>
              </w:rPr>
            </w:pPr>
          </w:p>
          <w:p w14:paraId="75BC1216">
            <w:pPr>
              <w:snapToGrid w:val="0"/>
              <w:spacing w:line="276" w:lineRule="auto"/>
              <w:ind w:firstLine="480" w:firstLineChars="200"/>
              <w:rPr>
                <w:rFonts w:ascii="仿宋_GB2312" w:eastAsia="仿宋_GB2312"/>
                <w:sz w:val="24"/>
              </w:rPr>
            </w:pPr>
          </w:p>
          <w:p w14:paraId="3B439B1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2A06E5B1">
            <w:pPr>
              <w:snapToGrid w:val="0"/>
              <w:spacing w:line="276" w:lineRule="auto"/>
              <w:rPr>
                <w:rFonts w:ascii="仿宋_GB2312" w:eastAsia="仿宋_GB2312"/>
                <w:sz w:val="24"/>
              </w:rPr>
            </w:pPr>
            <w:r>
              <w:rPr>
                <w:rFonts w:hint="eastAsia" w:ascii="仿宋_GB2312" w:eastAsia="仿宋_GB2312"/>
                <w:sz w:val="24"/>
              </w:rPr>
              <w:t>乙方（章）</w:t>
            </w:r>
          </w:p>
          <w:p w14:paraId="6DE3F15F">
            <w:pPr>
              <w:snapToGrid w:val="0"/>
              <w:spacing w:line="276" w:lineRule="auto"/>
              <w:ind w:firstLine="480" w:firstLineChars="200"/>
              <w:rPr>
                <w:rFonts w:ascii="仿宋_GB2312" w:eastAsia="仿宋_GB2312"/>
                <w:sz w:val="24"/>
              </w:rPr>
            </w:pPr>
          </w:p>
          <w:p w14:paraId="380B92D1">
            <w:pPr>
              <w:snapToGrid w:val="0"/>
              <w:spacing w:line="276" w:lineRule="auto"/>
              <w:ind w:firstLine="480" w:firstLineChars="200"/>
              <w:rPr>
                <w:rFonts w:ascii="仿宋_GB2312" w:eastAsia="仿宋_GB2312"/>
                <w:sz w:val="24"/>
              </w:rPr>
            </w:pPr>
          </w:p>
          <w:p w14:paraId="7DDD3A16">
            <w:pPr>
              <w:snapToGrid w:val="0"/>
              <w:spacing w:line="276" w:lineRule="auto"/>
              <w:ind w:firstLine="480" w:firstLineChars="200"/>
              <w:rPr>
                <w:rFonts w:ascii="仿宋_GB2312" w:eastAsia="仿宋_GB2312"/>
                <w:sz w:val="24"/>
              </w:rPr>
            </w:pPr>
          </w:p>
          <w:p w14:paraId="7D65BF39">
            <w:pPr>
              <w:snapToGrid w:val="0"/>
              <w:spacing w:line="276" w:lineRule="auto"/>
              <w:ind w:firstLine="480" w:firstLineChars="200"/>
              <w:rPr>
                <w:rFonts w:ascii="仿宋_GB2312" w:eastAsia="仿宋_GB2312"/>
                <w:sz w:val="24"/>
              </w:rPr>
            </w:pPr>
          </w:p>
          <w:p w14:paraId="4A7351DB">
            <w:pPr>
              <w:snapToGrid w:val="0"/>
              <w:spacing w:line="276" w:lineRule="auto"/>
              <w:ind w:firstLine="480" w:firstLineChars="200"/>
              <w:rPr>
                <w:rFonts w:ascii="仿宋_GB2312" w:eastAsia="仿宋_GB2312"/>
                <w:sz w:val="24"/>
              </w:rPr>
            </w:pPr>
          </w:p>
          <w:p w14:paraId="1C32C707">
            <w:pPr>
              <w:snapToGrid w:val="0"/>
              <w:spacing w:line="276" w:lineRule="auto"/>
              <w:ind w:firstLine="480" w:firstLineChars="200"/>
              <w:rPr>
                <w:rFonts w:ascii="仿宋_GB2312" w:eastAsia="仿宋_GB2312"/>
                <w:sz w:val="24"/>
              </w:rPr>
            </w:pPr>
          </w:p>
          <w:p w14:paraId="72FCED92">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DCC7993">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6EB6F83">
      <w:pPr>
        <w:widowControl/>
        <w:jc w:val="left"/>
        <w:rPr>
          <w:rFonts w:hint="eastAsia" w:ascii="宋体" w:hAnsi="宋体" w:cs="宋体"/>
          <w:b/>
          <w:bCs/>
          <w:kern w:val="0"/>
          <w:sz w:val="32"/>
          <w:szCs w:val="32"/>
        </w:rPr>
      </w:pPr>
    </w:p>
    <w:p w14:paraId="4668ADD0">
      <w:pPr>
        <w:snapToGrid w:val="0"/>
        <w:rPr>
          <w:rFonts w:ascii="仿宋_GB2312" w:eastAsia="仿宋_GB2312"/>
          <w:sz w:val="24"/>
        </w:rPr>
      </w:pPr>
    </w:p>
    <w:p w14:paraId="3D6F5A73">
      <w:pPr>
        <w:snapToGrid w:val="0"/>
        <w:rPr>
          <w:rFonts w:ascii="仿宋_GB2312" w:eastAsia="仿宋_GB2312"/>
          <w:sz w:val="24"/>
        </w:rPr>
      </w:pPr>
    </w:p>
    <w:p w14:paraId="3F82EF0B">
      <w:pPr>
        <w:snapToGrid w:val="0"/>
        <w:rPr>
          <w:rFonts w:ascii="仿宋_GB2312" w:eastAsia="仿宋_GB2312"/>
          <w:sz w:val="24"/>
        </w:rPr>
      </w:pPr>
    </w:p>
    <w:p w14:paraId="65DE95AE">
      <w:pPr>
        <w:snapToGrid w:val="0"/>
        <w:rPr>
          <w:rFonts w:ascii="仿宋_GB2312" w:eastAsia="仿宋_GB2312"/>
          <w:sz w:val="24"/>
        </w:rPr>
      </w:pPr>
    </w:p>
    <w:p w14:paraId="3E8EF107">
      <w:pPr>
        <w:snapToGrid w:val="0"/>
        <w:rPr>
          <w:rFonts w:ascii="仿宋_GB2312" w:eastAsia="仿宋_GB2312"/>
          <w:sz w:val="24"/>
        </w:rPr>
      </w:pPr>
    </w:p>
    <w:p w14:paraId="5E1A9C69">
      <w:pPr>
        <w:snapToGrid w:val="0"/>
        <w:rPr>
          <w:rFonts w:ascii="仿宋_GB2312" w:eastAsia="仿宋_GB2312"/>
          <w:sz w:val="24"/>
        </w:rPr>
      </w:pPr>
    </w:p>
    <w:p w14:paraId="76B71C3B">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7477FEA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3B6D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F2AB66D">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1E868709">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12A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3C4BFC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023B89F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355C3F2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4635D08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42E8AD7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DB2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866C8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556160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D8560B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4D03A42">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1E1E04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5C9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0DC1DC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CB2971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105CD6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D9F2D93">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09CE88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60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DCB8B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960137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27736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7A31327">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D5EDBB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B5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F35F9C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12EF2590">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7752C6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45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E37DE0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463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645761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1D3B55A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701ED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42E2754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E6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54C31CB0">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15655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32D5A91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BAFE4C8">
            <w:pPr>
              <w:widowControl/>
              <w:snapToGrid w:val="0"/>
              <w:spacing w:before="100" w:beforeAutospacing="1" w:after="100" w:afterAutospacing="1" w:line="320" w:lineRule="atLeast"/>
              <w:ind w:firstLine="2"/>
              <w:jc w:val="left"/>
              <w:rPr>
                <w:rFonts w:ascii="仿宋_GB2312" w:eastAsia="仿宋_GB2312"/>
                <w:kern w:val="0"/>
                <w:szCs w:val="21"/>
              </w:rPr>
            </w:pPr>
          </w:p>
        </w:tc>
      </w:tr>
      <w:tr w14:paraId="15F6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FB1B1F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3E1684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256F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A03814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67F7301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13818D9D">
            <w:pPr>
              <w:widowControl/>
              <w:snapToGrid w:val="0"/>
              <w:spacing w:before="100" w:beforeAutospacing="1" w:after="100" w:afterAutospacing="1" w:line="320" w:lineRule="atLeast"/>
              <w:jc w:val="left"/>
              <w:rPr>
                <w:rFonts w:ascii="仿宋_GB2312" w:eastAsia="仿宋_GB2312"/>
                <w:kern w:val="0"/>
                <w:szCs w:val="21"/>
              </w:rPr>
            </w:pPr>
          </w:p>
        </w:tc>
      </w:tr>
      <w:tr w14:paraId="203F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8B0D4C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50A1CB6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CE85DEC">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0C87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5567930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6E1B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155793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2CE7C8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03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90EE23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767470F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10E80DD">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9A08B04">
      <w:pPr>
        <w:pStyle w:val="3"/>
        <w:jc w:val="center"/>
        <w:outlineLvl w:val="9"/>
        <w:rPr>
          <w:sz w:val="32"/>
          <w:szCs w:val="32"/>
        </w:rPr>
      </w:pPr>
      <w:r>
        <w:rPr>
          <w:sz w:val="32"/>
          <w:szCs w:val="32"/>
        </w:rPr>
        <w:br w:type="page"/>
      </w:r>
    </w:p>
    <w:p w14:paraId="65D5CDA3">
      <w:pPr>
        <w:rPr>
          <w:sz w:val="32"/>
          <w:szCs w:val="32"/>
        </w:rPr>
      </w:pPr>
    </w:p>
    <w:p w14:paraId="65EAEC25"/>
    <w:p w14:paraId="01406E4A"/>
    <w:p w14:paraId="6D6FE549"/>
    <w:p w14:paraId="264DE775"/>
    <w:p w14:paraId="68DCEE67"/>
    <w:p w14:paraId="594F6506"/>
    <w:p w14:paraId="0C089990"/>
    <w:p w14:paraId="4363EC66"/>
    <w:p w14:paraId="201BD271"/>
    <w:p w14:paraId="600FD389"/>
    <w:p w14:paraId="5785930E"/>
    <w:p w14:paraId="059FE6D2">
      <w:pPr>
        <w:rPr>
          <w:sz w:val="32"/>
          <w:szCs w:val="32"/>
        </w:rPr>
      </w:pPr>
    </w:p>
    <w:p w14:paraId="043B65D9"/>
    <w:p w14:paraId="372835BB">
      <w:pPr>
        <w:pStyle w:val="3"/>
        <w:jc w:val="center"/>
        <w:rPr>
          <w:sz w:val="32"/>
          <w:szCs w:val="32"/>
        </w:rPr>
      </w:pPr>
      <w:bookmarkStart w:id="66" w:name="_Toc8772"/>
      <w:bookmarkStart w:id="67" w:name="_Toc7772"/>
      <w:bookmarkStart w:id="68" w:name="_Toc11894"/>
      <w:r>
        <w:rPr>
          <w:rFonts w:hint="eastAsia"/>
          <w:sz w:val="32"/>
          <w:szCs w:val="32"/>
        </w:rPr>
        <w:t>第六章 评审方法及评审标准</w:t>
      </w:r>
      <w:bookmarkEnd w:id="65"/>
      <w:bookmarkEnd w:id="66"/>
      <w:bookmarkEnd w:id="67"/>
      <w:bookmarkEnd w:id="68"/>
    </w:p>
    <w:p w14:paraId="3C0D0808">
      <w:pPr>
        <w:rPr>
          <w:sz w:val="32"/>
          <w:szCs w:val="32"/>
        </w:rPr>
      </w:pPr>
    </w:p>
    <w:p w14:paraId="6DC85646">
      <w:pPr>
        <w:rPr>
          <w:sz w:val="32"/>
          <w:szCs w:val="32"/>
        </w:rPr>
      </w:pPr>
    </w:p>
    <w:p w14:paraId="42B71E87">
      <w:pPr>
        <w:rPr>
          <w:sz w:val="32"/>
          <w:szCs w:val="32"/>
        </w:rPr>
      </w:pPr>
    </w:p>
    <w:p w14:paraId="480274E9">
      <w:pPr>
        <w:rPr>
          <w:sz w:val="32"/>
          <w:szCs w:val="32"/>
        </w:rPr>
      </w:pPr>
    </w:p>
    <w:p w14:paraId="2055D716">
      <w:pPr>
        <w:rPr>
          <w:sz w:val="32"/>
          <w:szCs w:val="32"/>
        </w:rPr>
      </w:pPr>
    </w:p>
    <w:p w14:paraId="312760DB">
      <w:pPr>
        <w:rPr>
          <w:sz w:val="32"/>
          <w:szCs w:val="32"/>
        </w:rPr>
      </w:pPr>
    </w:p>
    <w:p w14:paraId="22DCED30">
      <w:pPr>
        <w:spacing w:line="440" w:lineRule="exact"/>
        <w:jc w:val="center"/>
        <w:rPr>
          <w:b/>
          <w:sz w:val="32"/>
          <w:szCs w:val="32"/>
        </w:rPr>
      </w:pPr>
      <w:r>
        <w:rPr>
          <w:sz w:val="32"/>
          <w:szCs w:val="32"/>
        </w:rPr>
        <w:br w:type="page"/>
      </w:r>
      <w:r>
        <w:rPr>
          <w:rFonts w:hint="eastAsia"/>
          <w:b/>
          <w:sz w:val="32"/>
          <w:szCs w:val="32"/>
        </w:rPr>
        <w:t>评审方法及评审标准</w:t>
      </w:r>
    </w:p>
    <w:p w14:paraId="7570B92B">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1ECB12A0">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57C1C946">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4FFC7F7">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093F40F9">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5EAFDCA8">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205FE956">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7B46BD66">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827"/>
        <w:tblpPr w:leftFromText="180" w:rightFromText="180" w:vertAnchor="text" w:horzAnchor="page" w:tblpX="942" w:tblpY="465"/>
        <w:tblOverlap w:val="never"/>
        <w:tblW w:w="10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985"/>
        <w:gridCol w:w="819"/>
        <w:gridCol w:w="1198"/>
      </w:tblGrid>
      <w:tr w14:paraId="26995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129" w:type="dxa"/>
            <w:gridSpan w:val="5"/>
            <w:shd w:val="clear" w:color="auto" w:fill="D7D7D7"/>
            <w:vAlign w:val="center"/>
          </w:tcPr>
          <w:p w14:paraId="6EF1676B">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15FD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8F709E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12ED275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985" w:type="dxa"/>
            <w:vAlign w:val="center"/>
          </w:tcPr>
          <w:p w14:paraId="239D3CD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19" w:type="dxa"/>
            <w:vAlign w:val="center"/>
          </w:tcPr>
          <w:p w14:paraId="361D447C">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198" w:type="dxa"/>
            <w:vAlign w:val="center"/>
          </w:tcPr>
          <w:p w14:paraId="0701EA8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2313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4CA919D8">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134" w:type="dxa"/>
            <w:vAlign w:val="center"/>
          </w:tcPr>
          <w:p w14:paraId="24E92E4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985" w:type="dxa"/>
            <w:vAlign w:val="center"/>
          </w:tcPr>
          <w:p w14:paraId="5735F09D">
            <w:pPr>
              <w:spacing w:line="40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10</w:t>
            </w:r>
            <w:r>
              <w:rPr>
                <w:rFonts w:hint="eastAsia" w:ascii="仿宋_GB2312" w:eastAsia="仿宋_GB2312"/>
                <w:color w:val="auto"/>
              </w:rPr>
              <w:t>分；</w:t>
            </w:r>
          </w:p>
          <w:p w14:paraId="4F3134DB">
            <w:pPr>
              <w:spacing w:line="40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08227E8B">
            <w:pPr>
              <w:spacing w:line="40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10</w:t>
            </w:r>
            <w:r>
              <w:rPr>
                <w:rFonts w:hint="eastAsia" w:ascii="仿宋_GB2312" w:eastAsia="仿宋_GB2312"/>
                <w:color w:val="auto"/>
              </w:rPr>
              <w:t>分。</w:t>
            </w:r>
          </w:p>
          <w:p w14:paraId="27EE5E01">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rPr>
              <w:t>注：专门面向小微企业采购的项目或者采购包，不再执行价格评审优惠的扶持政策。</w:t>
            </w:r>
          </w:p>
        </w:tc>
        <w:tc>
          <w:tcPr>
            <w:tcW w:w="819" w:type="dxa"/>
            <w:vAlign w:val="center"/>
          </w:tcPr>
          <w:p w14:paraId="45A3F60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highlight w:val="none"/>
              </w:rPr>
              <w:t>10</w:t>
            </w:r>
          </w:p>
        </w:tc>
        <w:tc>
          <w:tcPr>
            <w:tcW w:w="1198" w:type="dxa"/>
            <w:vAlign w:val="center"/>
          </w:tcPr>
          <w:p w14:paraId="60841C5F">
            <w:pPr>
              <w:spacing w:line="360" w:lineRule="exact"/>
              <w:jc w:val="center"/>
              <w:rPr>
                <w:rFonts w:hint="eastAsia" w:ascii="仿宋_GB2312" w:hAnsi="仿宋_GB2312" w:eastAsia="仿宋_GB2312" w:cs="仿宋_GB2312"/>
                <w:b/>
                <w:bCs/>
                <w:color w:val="auto"/>
                <w:lang w:eastAsia="zh-CN"/>
              </w:rPr>
            </w:pPr>
          </w:p>
        </w:tc>
      </w:tr>
      <w:tr w14:paraId="1843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993" w:type="dxa"/>
            <w:vMerge w:val="restart"/>
            <w:vAlign w:val="center"/>
          </w:tcPr>
          <w:p w14:paraId="086A69AD">
            <w:pPr>
              <w:spacing w:line="360" w:lineRule="exact"/>
              <w:rPr>
                <w:rFonts w:ascii="仿宋_GB2312" w:hAnsi="仿宋_GB2312" w:eastAsia="仿宋_GB2312" w:cs="仿宋_GB2312"/>
                <w:b/>
                <w:color w:val="auto"/>
              </w:rPr>
            </w:pPr>
            <w:r>
              <w:rPr>
                <w:rFonts w:hint="eastAsia" w:ascii="仿宋_GB2312" w:hAnsi="仿宋_GB2312" w:eastAsia="仿宋_GB2312" w:cs="仿宋_GB2312"/>
                <w:b/>
                <w:color w:val="auto"/>
              </w:rPr>
              <w:t>人员配置方案分</w:t>
            </w:r>
          </w:p>
          <w:p w14:paraId="43EA9A31">
            <w:pPr>
              <w:spacing w:line="400" w:lineRule="exact"/>
              <w:ind w:firstLine="210" w:firstLineChars="100"/>
              <w:rPr>
                <w:color w:val="auto"/>
              </w:rPr>
            </w:pPr>
          </w:p>
        </w:tc>
        <w:tc>
          <w:tcPr>
            <w:tcW w:w="1134" w:type="dxa"/>
            <w:tcBorders>
              <w:top w:val="single" w:color="auto" w:sz="4" w:space="0"/>
            </w:tcBorders>
            <w:vAlign w:val="center"/>
          </w:tcPr>
          <w:p w14:paraId="3BED4C73">
            <w:pPr>
              <w:spacing w:line="360" w:lineRule="exact"/>
              <w:jc w:val="center"/>
              <w:rPr>
                <w:rFonts w:ascii="仿宋_GB2312" w:eastAsia="仿宋_GB2312"/>
                <w:b/>
                <w:bCs/>
                <w:color w:val="auto"/>
              </w:rPr>
            </w:pPr>
            <w:r>
              <w:rPr>
                <w:rFonts w:hint="eastAsia" w:ascii="仿宋_GB2312" w:hAnsi="仿宋_GB2312" w:eastAsia="仿宋_GB2312" w:cs="仿宋_GB2312"/>
                <w:b/>
                <w:color w:val="auto"/>
              </w:rPr>
              <w:t>卫生保洁员（公厕）</w:t>
            </w:r>
          </w:p>
        </w:tc>
        <w:tc>
          <w:tcPr>
            <w:tcW w:w="5985" w:type="dxa"/>
            <w:vAlign w:val="center"/>
          </w:tcPr>
          <w:p w14:paraId="070F7BF9">
            <w:pPr>
              <w:spacing w:line="400" w:lineRule="exact"/>
              <w:ind w:firstLine="422" w:firstLineChars="200"/>
              <w:jc w:val="left"/>
              <w:rPr>
                <w:rFonts w:hint="eastAsia" w:ascii="仿宋_GB2312" w:eastAsia="仿宋_GB2312"/>
                <w:color w:val="auto"/>
              </w:rPr>
            </w:pPr>
            <w:r>
              <w:rPr>
                <w:rFonts w:hint="eastAsia" w:ascii="仿宋_GB2312" w:eastAsia="仿宋_GB2312"/>
                <w:b/>
                <w:bCs/>
                <w:color w:val="auto"/>
              </w:rPr>
              <w:t>承诺</w:t>
            </w:r>
            <w:r>
              <w:rPr>
                <w:rFonts w:hint="eastAsia" w:ascii="仿宋_GB2312" w:eastAsia="仿宋_GB2312"/>
                <w:color w:val="auto"/>
              </w:rPr>
              <w:t>有1至5人具备3年以上保洁工作经验得1分，</w:t>
            </w:r>
            <w:r>
              <w:rPr>
                <w:rFonts w:hint="eastAsia" w:ascii="仿宋_GB2312" w:eastAsia="仿宋_GB2312"/>
                <w:b/>
                <w:bCs/>
                <w:color w:val="auto"/>
              </w:rPr>
              <w:t>承诺</w:t>
            </w:r>
            <w:r>
              <w:rPr>
                <w:rFonts w:hint="eastAsia" w:ascii="仿宋_GB2312" w:eastAsia="仿宋_GB2312"/>
                <w:color w:val="auto"/>
              </w:rPr>
              <w:t>有6至8人具备3年以上保洁工作经验得2分，不重复计分，满分2分。</w:t>
            </w:r>
          </w:p>
          <w:p w14:paraId="1FE1FE0F">
            <w:pPr>
              <w:pStyle w:val="6"/>
              <w:spacing w:before="0" w:after="0" w:line="377" w:lineRule="auto"/>
              <w:ind w:firstLine="422" w:firstLineChars="200"/>
            </w:pPr>
            <w:r>
              <w:rPr>
                <w:rFonts w:hint="eastAsia" w:ascii="仿宋_GB2312" w:hAnsi="Times New Roman" w:eastAsia="仿宋_GB2312"/>
                <w:b/>
                <w:bCs/>
                <w:color w:val="auto"/>
                <w:sz w:val="21"/>
                <w:szCs w:val="24"/>
              </w:rPr>
              <w:t>注:承诺是指供应商在《拟投入服务团队一览表》中响应人员素质信息，无需提供相关证明材料。</w:t>
            </w:r>
          </w:p>
        </w:tc>
        <w:tc>
          <w:tcPr>
            <w:tcW w:w="819" w:type="dxa"/>
            <w:vAlign w:val="center"/>
          </w:tcPr>
          <w:p w14:paraId="204EC8FF">
            <w:pPr>
              <w:spacing w:line="360" w:lineRule="exact"/>
              <w:jc w:val="center"/>
              <w:rPr>
                <w:rFonts w:ascii="仿宋_GB2312" w:eastAsia="仿宋_GB2312"/>
                <w:b/>
                <w:bCs/>
                <w:color w:val="auto"/>
              </w:rPr>
            </w:pPr>
            <w:r>
              <w:rPr>
                <w:rFonts w:hint="eastAsia" w:ascii="仿宋_GB2312" w:hAnsi="仿宋_GB2312" w:eastAsia="仿宋_GB2312" w:cs="仿宋_GB2312"/>
                <w:b/>
                <w:bCs/>
                <w:color w:val="auto"/>
              </w:rPr>
              <w:t>2</w:t>
            </w:r>
          </w:p>
        </w:tc>
        <w:tc>
          <w:tcPr>
            <w:tcW w:w="1198" w:type="dxa"/>
            <w:vAlign w:val="center"/>
          </w:tcPr>
          <w:p w14:paraId="3DC5657E">
            <w:pPr>
              <w:spacing w:line="360" w:lineRule="exact"/>
              <w:jc w:val="center"/>
              <w:rPr>
                <w:rFonts w:ascii="仿宋_GB2312" w:eastAsia="仿宋_GB2312"/>
                <w:b/>
                <w:bCs/>
                <w:color w:val="auto"/>
              </w:rPr>
            </w:pPr>
            <w:r>
              <w:rPr>
                <w:rFonts w:hint="eastAsia" w:ascii="仿宋_GB2312" w:eastAsia="仿宋_GB2312"/>
                <w:color w:val="auto"/>
              </w:rPr>
              <w:t>拟投入服务团队一览表</w:t>
            </w:r>
          </w:p>
        </w:tc>
      </w:tr>
      <w:tr w14:paraId="7541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1" w:hRule="atLeast"/>
        </w:trPr>
        <w:tc>
          <w:tcPr>
            <w:tcW w:w="993" w:type="dxa"/>
            <w:vMerge w:val="continue"/>
            <w:vAlign w:val="center"/>
          </w:tcPr>
          <w:p w14:paraId="73C9449A">
            <w:pPr>
              <w:spacing w:line="360" w:lineRule="exact"/>
              <w:jc w:val="center"/>
              <w:rPr>
                <w:color w:val="auto"/>
              </w:rPr>
            </w:pPr>
          </w:p>
        </w:tc>
        <w:tc>
          <w:tcPr>
            <w:tcW w:w="1134" w:type="dxa"/>
            <w:tcBorders>
              <w:top w:val="single" w:color="auto" w:sz="4" w:space="0"/>
            </w:tcBorders>
            <w:vAlign w:val="center"/>
          </w:tcPr>
          <w:p w14:paraId="47F5C4E3">
            <w:pPr>
              <w:spacing w:line="360" w:lineRule="exact"/>
              <w:jc w:val="center"/>
              <w:rPr>
                <w:rFonts w:ascii="仿宋_GB2312" w:eastAsia="仿宋_GB2312"/>
                <w:b/>
                <w:bCs/>
                <w:color w:val="auto"/>
              </w:rPr>
            </w:pPr>
            <w:r>
              <w:rPr>
                <w:rFonts w:hint="eastAsia" w:ascii="仿宋_GB2312" w:eastAsia="仿宋_GB2312"/>
                <w:b/>
                <w:bCs/>
                <w:color w:val="auto"/>
              </w:rPr>
              <w:t>卫生清扫员</w:t>
            </w:r>
          </w:p>
        </w:tc>
        <w:tc>
          <w:tcPr>
            <w:tcW w:w="5985" w:type="dxa"/>
            <w:vAlign w:val="center"/>
          </w:tcPr>
          <w:p w14:paraId="4B7EC5EE">
            <w:pPr>
              <w:numPr>
                <w:ilvl w:val="255"/>
                <w:numId w:val="0"/>
              </w:numPr>
              <w:spacing w:line="400" w:lineRule="exact"/>
              <w:ind w:firstLine="211" w:firstLineChars="100"/>
              <w:rPr>
                <w:rFonts w:hint="eastAsia" w:ascii="仿宋_GB2312" w:eastAsia="仿宋_GB2312"/>
                <w:color w:val="auto"/>
              </w:rPr>
            </w:pPr>
            <w:r>
              <w:rPr>
                <w:rFonts w:hint="eastAsia" w:ascii="仿宋_GB2312" w:eastAsia="仿宋_GB2312"/>
                <w:b/>
                <w:bCs/>
                <w:color w:val="auto"/>
              </w:rPr>
              <w:t>承诺</w:t>
            </w:r>
            <w:r>
              <w:rPr>
                <w:rFonts w:hint="eastAsia" w:ascii="仿宋_GB2312" w:eastAsia="仿宋_GB2312"/>
                <w:color w:val="auto"/>
              </w:rPr>
              <w:t>有1至5人具备3年以上保洁工作经验得1分，</w:t>
            </w:r>
            <w:r>
              <w:rPr>
                <w:rFonts w:hint="eastAsia" w:ascii="仿宋_GB2312" w:eastAsia="仿宋_GB2312"/>
                <w:b/>
                <w:bCs/>
                <w:color w:val="auto"/>
              </w:rPr>
              <w:t>承诺</w:t>
            </w:r>
            <w:r>
              <w:rPr>
                <w:rFonts w:hint="eastAsia" w:ascii="仿宋_GB2312" w:eastAsia="仿宋_GB2312"/>
                <w:color w:val="auto"/>
              </w:rPr>
              <w:t>有6至10人具备3年以上保洁工作经验得2分，</w:t>
            </w:r>
            <w:r>
              <w:rPr>
                <w:rFonts w:hint="eastAsia" w:ascii="仿宋_GB2312" w:eastAsia="仿宋_GB2312"/>
                <w:b/>
                <w:bCs/>
                <w:color w:val="auto"/>
              </w:rPr>
              <w:t>承诺</w:t>
            </w:r>
            <w:r>
              <w:rPr>
                <w:rFonts w:hint="eastAsia" w:ascii="仿宋_GB2312" w:eastAsia="仿宋_GB2312"/>
                <w:color w:val="auto"/>
              </w:rPr>
              <w:t>有11至18人具备3年以上保洁工作经验得3分，不重复计分，满分3分。</w:t>
            </w:r>
          </w:p>
          <w:p w14:paraId="19376579">
            <w:pPr>
              <w:pStyle w:val="6"/>
              <w:spacing w:before="0" w:after="0" w:line="377" w:lineRule="auto"/>
              <w:ind w:firstLine="422" w:firstLineChars="200"/>
            </w:pPr>
            <w:r>
              <w:rPr>
                <w:rFonts w:hint="eastAsia" w:ascii="仿宋_GB2312" w:hAnsi="Times New Roman" w:eastAsia="仿宋_GB2312"/>
                <w:b/>
                <w:bCs/>
                <w:color w:val="auto"/>
                <w:sz w:val="21"/>
                <w:szCs w:val="24"/>
              </w:rPr>
              <w:t>注:承诺是指供应商在《拟投入服务团队一览表》中响应人员素质信息，无需提供相关证明材料。</w:t>
            </w:r>
          </w:p>
        </w:tc>
        <w:tc>
          <w:tcPr>
            <w:tcW w:w="819" w:type="dxa"/>
            <w:vAlign w:val="center"/>
          </w:tcPr>
          <w:p w14:paraId="33983443">
            <w:pPr>
              <w:spacing w:line="360" w:lineRule="exact"/>
              <w:jc w:val="center"/>
              <w:rPr>
                <w:rFonts w:ascii="仿宋_GB2312" w:eastAsia="仿宋_GB2312"/>
                <w:b/>
                <w:bCs/>
                <w:color w:val="auto"/>
              </w:rPr>
            </w:pPr>
            <w:r>
              <w:rPr>
                <w:rFonts w:hint="eastAsia" w:ascii="仿宋_GB2312" w:eastAsia="仿宋_GB2312"/>
                <w:b/>
                <w:bCs/>
                <w:color w:val="auto"/>
              </w:rPr>
              <w:t>3</w:t>
            </w:r>
          </w:p>
        </w:tc>
        <w:tc>
          <w:tcPr>
            <w:tcW w:w="1198" w:type="dxa"/>
            <w:vAlign w:val="center"/>
          </w:tcPr>
          <w:p w14:paraId="1D941E3C">
            <w:pPr>
              <w:spacing w:line="360" w:lineRule="exact"/>
              <w:jc w:val="center"/>
              <w:rPr>
                <w:rFonts w:ascii="仿宋_GB2312" w:eastAsia="仿宋_GB2312"/>
                <w:b/>
                <w:bCs/>
                <w:color w:val="auto"/>
              </w:rPr>
            </w:pPr>
            <w:r>
              <w:rPr>
                <w:rFonts w:hint="eastAsia" w:ascii="仿宋_GB2312" w:eastAsia="仿宋_GB2312"/>
                <w:color w:val="auto"/>
              </w:rPr>
              <w:t>拟投入服务团队一览表</w:t>
            </w:r>
          </w:p>
        </w:tc>
      </w:tr>
      <w:tr w14:paraId="2247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6BBAEA29">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134" w:type="dxa"/>
            <w:vAlign w:val="center"/>
          </w:tcPr>
          <w:p w14:paraId="11CF571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985" w:type="dxa"/>
            <w:vAlign w:val="center"/>
          </w:tcPr>
          <w:p w14:paraId="00E47EEA">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供应商2022年1月1日起至今承接的保洁服务项目，每有</w:t>
            </w:r>
            <w:r>
              <w:rPr>
                <w:rFonts w:ascii="仿宋_GB2312" w:hAnsi="仿宋_GB2312" w:eastAsia="仿宋_GB2312" w:cs="仿宋_GB2312"/>
                <w:color w:val="auto"/>
              </w:rPr>
              <w:t>1</w:t>
            </w:r>
            <w:r>
              <w:rPr>
                <w:rFonts w:hint="eastAsia" w:ascii="仿宋_GB2312" w:hAnsi="仿宋_GB2312" w:eastAsia="仿宋_GB2312" w:cs="仿宋_GB2312"/>
                <w:color w:val="auto"/>
              </w:rPr>
              <w:t>个</w:t>
            </w:r>
            <w:r>
              <w:rPr>
                <w:rFonts w:ascii="仿宋_GB2312" w:hAnsi="仿宋_GB2312" w:eastAsia="仿宋_GB2312" w:cs="仿宋_GB2312"/>
                <w:color w:val="auto"/>
              </w:rPr>
              <w:t>得</w:t>
            </w:r>
            <w:r>
              <w:rPr>
                <w:rFonts w:hint="eastAsia" w:ascii="仿宋_GB2312" w:hAnsi="仿宋_GB2312" w:eastAsia="仿宋_GB2312" w:cs="仿宋_GB2312"/>
                <w:color w:val="auto"/>
              </w:rPr>
              <w:t>1分</w:t>
            </w:r>
            <w:r>
              <w:rPr>
                <w:rFonts w:ascii="仿宋_GB2312" w:hAnsi="仿宋_GB2312" w:eastAsia="仿宋_GB2312" w:cs="仿宋_GB2312"/>
                <w:color w:val="auto"/>
              </w:rPr>
              <w:t>，满分</w:t>
            </w:r>
            <w:r>
              <w:rPr>
                <w:rFonts w:hint="eastAsia" w:ascii="仿宋_GB2312" w:hAnsi="仿宋_GB2312" w:eastAsia="仿宋_GB2312" w:cs="仿宋_GB2312"/>
                <w:color w:val="auto"/>
              </w:rPr>
              <w:t>5分。</w:t>
            </w:r>
          </w:p>
          <w:p w14:paraId="38DBD781">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注：1.承接时间以合同签订时间为准；</w:t>
            </w:r>
          </w:p>
          <w:p w14:paraId="5254D1EB">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2.供应商提供上述合同材料并加盖供应商CA电子签章，否则不予计分。</w:t>
            </w:r>
          </w:p>
        </w:tc>
        <w:tc>
          <w:tcPr>
            <w:tcW w:w="819" w:type="dxa"/>
            <w:vAlign w:val="center"/>
          </w:tcPr>
          <w:p w14:paraId="3CDE2279">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5</w:t>
            </w:r>
          </w:p>
        </w:tc>
        <w:tc>
          <w:tcPr>
            <w:tcW w:w="1198" w:type="dxa"/>
            <w:vAlign w:val="center"/>
          </w:tcPr>
          <w:p w14:paraId="0E41A50F">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供应商同类项目经验一览表</w:t>
            </w:r>
          </w:p>
        </w:tc>
      </w:tr>
      <w:tr w14:paraId="63D4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12" w:type="dxa"/>
            <w:gridSpan w:val="3"/>
            <w:vAlign w:val="center"/>
          </w:tcPr>
          <w:p w14:paraId="72F823FD">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819" w:type="dxa"/>
            <w:vAlign w:val="center"/>
          </w:tcPr>
          <w:p w14:paraId="126E38BA">
            <w:pPr>
              <w:spacing w:line="360" w:lineRule="exact"/>
              <w:jc w:val="center"/>
              <w:rPr>
                <w:rFonts w:ascii="仿宋_GB2312" w:hAnsi="仿宋_GB2312" w:cs="仿宋_GB2312"/>
                <w:b/>
                <w:bCs/>
                <w:color w:val="auto"/>
              </w:rPr>
            </w:pPr>
            <w:r>
              <w:rPr>
                <w:rFonts w:hint="eastAsia" w:ascii="仿宋_GB2312" w:hAnsi="仿宋_GB2312" w:eastAsia="仿宋_GB2312" w:cs="仿宋_GB2312"/>
                <w:b/>
                <w:bCs/>
                <w:color w:val="auto"/>
              </w:rPr>
              <w:t>20</w:t>
            </w:r>
          </w:p>
        </w:tc>
        <w:tc>
          <w:tcPr>
            <w:tcW w:w="1198" w:type="dxa"/>
            <w:vAlign w:val="center"/>
          </w:tcPr>
          <w:p w14:paraId="34A339E1">
            <w:pPr>
              <w:spacing w:line="360" w:lineRule="exact"/>
              <w:jc w:val="center"/>
              <w:rPr>
                <w:rFonts w:ascii="仿宋_GB2312" w:hAnsi="仿宋_GB2312" w:eastAsia="仿宋_GB2312" w:cs="仿宋_GB2312"/>
                <w:b/>
                <w:bCs/>
                <w:color w:val="auto"/>
              </w:rPr>
            </w:pPr>
          </w:p>
        </w:tc>
      </w:tr>
    </w:tbl>
    <w:tbl>
      <w:tblPr>
        <w:tblStyle w:val="827"/>
        <w:tblpPr w:leftFromText="180" w:rightFromText="180" w:vertAnchor="text" w:horzAnchor="page" w:tblpX="917" w:tblpY="309"/>
        <w:tblOverlap w:val="never"/>
        <w:tblW w:w="10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787"/>
        <w:gridCol w:w="1017"/>
        <w:gridCol w:w="1236"/>
      </w:tblGrid>
      <w:tr w14:paraId="0BDD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167" w:type="dxa"/>
            <w:gridSpan w:val="5"/>
            <w:shd w:val="clear" w:color="auto" w:fill="D7D7D7"/>
            <w:vAlign w:val="center"/>
          </w:tcPr>
          <w:p w14:paraId="07B3605C">
            <w:pPr>
              <w:spacing w:line="39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14:paraId="4EE24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171CA805">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5AA41D8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787" w:type="dxa"/>
            <w:vAlign w:val="center"/>
          </w:tcPr>
          <w:p w14:paraId="3D9FC95F">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017" w:type="dxa"/>
            <w:vAlign w:val="center"/>
          </w:tcPr>
          <w:p w14:paraId="741B2CB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236" w:type="dxa"/>
            <w:vAlign w:val="center"/>
          </w:tcPr>
          <w:p w14:paraId="3006EAC5">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1162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2CE4145E">
            <w:pPr>
              <w:spacing w:line="390" w:lineRule="exact"/>
              <w:ind w:right="-168" w:rightChars="-80"/>
              <w:jc w:val="center"/>
              <w:rPr>
                <w:rFonts w:ascii="仿宋_GB2312" w:eastAsia="仿宋_GB2312"/>
                <w:b/>
                <w:color w:val="auto"/>
                <w:sz w:val="24"/>
              </w:rPr>
            </w:pPr>
            <w:r>
              <w:rPr>
                <w:rFonts w:hint="eastAsia" w:ascii="仿宋_GB2312" w:eastAsia="仿宋_GB2312"/>
                <w:b/>
                <w:color w:val="auto"/>
                <w:sz w:val="24"/>
              </w:rPr>
              <w:t>服务方案</w:t>
            </w:r>
          </w:p>
          <w:p w14:paraId="151F94EC">
            <w:pPr>
              <w:spacing w:line="360" w:lineRule="exact"/>
              <w:jc w:val="center"/>
              <w:rPr>
                <w:rFonts w:ascii="仿宋_GB2312" w:hAnsi="仿宋_GB2312" w:eastAsia="仿宋_GB2312" w:cs="仿宋_GB2312"/>
                <w:b/>
                <w:color w:val="auto"/>
              </w:rPr>
            </w:pPr>
          </w:p>
        </w:tc>
        <w:tc>
          <w:tcPr>
            <w:tcW w:w="1134" w:type="dxa"/>
            <w:vAlign w:val="center"/>
          </w:tcPr>
          <w:p w14:paraId="4BC54A71">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针对本项目的理解分析和工作方案</w:t>
            </w:r>
          </w:p>
        </w:tc>
        <w:tc>
          <w:tcPr>
            <w:tcW w:w="5787" w:type="dxa"/>
            <w:vAlign w:val="center"/>
          </w:tcPr>
          <w:p w14:paraId="18AAF59A">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eastAsia="仿宋_GB2312"/>
                <w:color w:val="auto"/>
              </w:rPr>
              <w:t>对项目需求理解透彻，</w:t>
            </w:r>
            <w:r>
              <w:rPr>
                <w:rFonts w:hint="eastAsia" w:ascii="仿宋_GB2312" w:hAnsi="仿宋_GB2312" w:eastAsia="仿宋_GB2312" w:cs="仿宋_GB2312"/>
                <w:color w:val="auto"/>
              </w:rPr>
              <w:t>方案针对需求，</w:t>
            </w:r>
            <w:r>
              <w:rPr>
                <w:rFonts w:hint="eastAsia" w:ascii="仿宋_GB2312" w:hAnsi="仿宋_GB2312" w:eastAsia="仿宋_GB2312" w:cs="仿宋_GB2312"/>
                <w:color w:val="auto"/>
                <w:lang w:eastAsia="zh-CN"/>
              </w:rPr>
              <w:t>对公厕、垃圾小站、绿化带、山体</w:t>
            </w:r>
            <w:r>
              <w:rPr>
                <w:rFonts w:hint="eastAsia" w:ascii="仿宋_GB2312" w:hAnsi="仿宋_GB2312" w:eastAsia="仿宋_GB2312" w:cs="仿宋_GB2312"/>
                <w:color w:val="auto"/>
                <w:lang w:val="en-US" w:eastAsia="zh-CN"/>
              </w:rPr>
              <w:t>保洁</w:t>
            </w:r>
            <w:r>
              <w:rPr>
                <w:rFonts w:hint="eastAsia" w:ascii="仿宋_GB2312" w:hAnsi="仿宋_GB2312" w:eastAsia="仿宋_GB2312" w:cs="仿宋_GB2312"/>
                <w:color w:val="auto"/>
                <w:lang w:eastAsia="zh-CN"/>
              </w:rPr>
              <w:t>等项目</w:t>
            </w:r>
            <w:r>
              <w:rPr>
                <w:rFonts w:hint="eastAsia" w:ascii="仿宋_GB2312" w:hAnsi="仿宋_GB2312" w:eastAsia="仿宋_GB2312" w:cs="仿宋_GB2312"/>
                <w:color w:val="auto"/>
              </w:rPr>
              <w:t>难点定位准确、分析合理，措施得力，内容严谨、</w:t>
            </w:r>
            <w:r>
              <w:rPr>
                <w:rFonts w:hint="eastAsia" w:ascii="仿宋_GB2312" w:eastAsia="仿宋_GB2312"/>
                <w:color w:val="auto"/>
              </w:rPr>
              <w:t>详细、有明显优势</w:t>
            </w:r>
            <w:r>
              <w:rPr>
                <w:rFonts w:hint="eastAsia" w:ascii="仿宋_GB2312" w:hAnsi="仿宋_GB2312" w:eastAsia="仿宋_GB2312" w:cs="仿宋_GB2312"/>
                <w:color w:val="auto"/>
              </w:rPr>
              <w:t>；</w:t>
            </w:r>
          </w:p>
          <w:p w14:paraId="1F80FFD1">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需求理解到位，方案基本满足采购需求，难点分析较合理；解决措施可行、较详细；</w:t>
            </w:r>
          </w:p>
          <w:p w14:paraId="27F212B8">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需求理解不够到位，方案和解决措施基本可行、合理。</w:t>
            </w:r>
          </w:p>
          <w:p w14:paraId="342B8190">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14:paraId="29FE869F">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017" w:type="dxa"/>
            <w:vAlign w:val="center"/>
          </w:tcPr>
          <w:p w14:paraId="16C55ABE">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236" w:type="dxa"/>
            <w:vAlign w:val="center"/>
          </w:tcPr>
          <w:p w14:paraId="26009FEF">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针对本项目的理解分析和工作方案</w:t>
            </w:r>
          </w:p>
        </w:tc>
      </w:tr>
      <w:tr w14:paraId="48ED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63A4450D">
            <w:pPr>
              <w:spacing w:line="390" w:lineRule="exact"/>
              <w:ind w:right="-168" w:rightChars="-80"/>
              <w:jc w:val="center"/>
              <w:rPr>
                <w:rFonts w:ascii="仿宋_GB2312" w:eastAsia="仿宋_GB2312"/>
                <w:b/>
                <w:color w:val="auto"/>
                <w:sz w:val="24"/>
              </w:rPr>
            </w:pPr>
            <w:r>
              <w:rPr>
                <w:rFonts w:hint="eastAsia" w:ascii="仿宋_GB2312" w:eastAsia="仿宋_GB2312"/>
                <w:b/>
                <w:color w:val="auto"/>
                <w:sz w:val="24"/>
              </w:rPr>
              <w:t>服务方案</w:t>
            </w:r>
          </w:p>
          <w:p w14:paraId="62F31B7E">
            <w:pPr>
              <w:spacing w:line="360" w:lineRule="exact"/>
              <w:jc w:val="center"/>
              <w:rPr>
                <w:rFonts w:ascii="仿宋_GB2312" w:hAnsi="仿宋_GB2312" w:eastAsia="仿宋_GB2312" w:cs="仿宋_GB2312"/>
                <w:b/>
                <w:color w:val="auto"/>
              </w:rPr>
            </w:pPr>
          </w:p>
        </w:tc>
        <w:tc>
          <w:tcPr>
            <w:tcW w:w="1134" w:type="dxa"/>
            <w:vAlign w:val="center"/>
          </w:tcPr>
          <w:p w14:paraId="31236000">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针对本项目的进退场服务交接方案</w:t>
            </w:r>
          </w:p>
        </w:tc>
        <w:tc>
          <w:tcPr>
            <w:tcW w:w="5787" w:type="dxa"/>
            <w:vAlign w:val="center"/>
          </w:tcPr>
          <w:p w14:paraId="54A64757">
            <w:pPr>
              <w:widowControl/>
              <w:spacing w:line="49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服务交接方案结合本项目需求特点，计划清晰，明确可行</w:t>
            </w:r>
            <w:r>
              <w:rPr>
                <w:rFonts w:hint="eastAsia" w:ascii="仿宋_GB2312" w:hAnsi="仿宋_GB2312" w:eastAsia="仿宋_GB2312" w:cs="仿宋_GB2312"/>
                <w:color w:val="auto"/>
                <w:lang w:eastAsia="zh-CN"/>
              </w:rPr>
              <w:t>，进退场流程顺畅、服务连贯、工作高效，针对避免过渡期人员不稳定和工作混乱有可靠的方案</w:t>
            </w:r>
            <w:r>
              <w:rPr>
                <w:rFonts w:hint="eastAsia" w:ascii="仿宋_GB2312" w:hAnsi="仿宋_GB2312" w:eastAsia="仿宋_GB2312" w:cs="仿宋_GB2312"/>
                <w:color w:val="auto"/>
              </w:rPr>
              <w:t>；</w:t>
            </w:r>
          </w:p>
          <w:p w14:paraId="3B8F5A27">
            <w:pPr>
              <w:widowControl/>
              <w:spacing w:line="49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服务交接方案较贴合项目需求，有一定的针对性，可行性较强；</w:t>
            </w:r>
          </w:p>
          <w:p w14:paraId="6DC67A84">
            <w:pPr>
              <w:widowControl/>
              <w:spacing w:line="400" w:lineRule="exact"/>
              <w:ind w:firstLine="42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 xml:space="preserve">服务交接方案针对性一般，基本可行。 </w:t>
            </w:r>
          </w:p>
          <w:p w14:paraId="2D586566">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注：1.该方案内容可以包括：（1）成立针对本项目的服务方案进退场交接小组；（2）提出进场交接方案；（3）提出退场交接方案。</w:t>
            </w:r>
          </w:p>
          <w:p w14:paraId="7494AECC">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017" w:type="dxa"/>
            <w:vAlign w:val="center"/>
          </w:tcPr>
          <w:p w14:paraId="584997EF">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236" w:type="dxa"/>
            <w:vAlign w:val="center"/>
          </w:tcPr>
          <w:p w14:paraId="0C1BF7D5">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针对本项目的进退场服务交接方案</w:t>
            </w:r>
          </w:p>
        </w:tc>
      </w:tr>
      <w:tr w14:paraId="15565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5A9D6F56">
            <w:pPr>
              <w:spacing w:line="390" w:lineRule="exact"/>
              <w:ind w:right="-168" w:rightChars="-80"/>
              <w:jc w:val="center"/>
              <w:rPr>
                <w:rFonts w:ascii="仿宋_GB2312" w:eastAsia="仿宋_GB2312"/>
                <w:b/>
                <w:color w:val="auto"/>
                <w:sz w:val="24"/>
              </w:rPr>
            </w:pPr>
            <w:r>
              <w:rPr>
                <w:rFonts w:hint="eastAsia" w:ascii="仿宋_GB2312" w:eastAsia="仿宋_GB2312"/>
                <w:b/>
                <w:color w:val="auto"/>
                <w:sz w:val="24"/>
              </w:rPr>
              <w:t>服务方案</w:t>
            </w:r>
          </w:p>
          <w:p w14:paraId="55C23A60">
            <w:pPr>
              <w:spacing w:line="390" w:lineRule="exact"/>
              <w:ind w:right="-168" w:rightChars="-80"/>
              <w:jc w:val="center"/>
              <w:rPr>
                <w:rFonts w:ascii="仿宋_GB2312" w:eastAsia="仿宋_GB2312"/>
                <w:b/>
                <w:color w:val="auto"/>
                <w:sz w:val="24"/>
              </w:rPr>
            </w:pPr>
          </w:p>
        </w:tc>
        <w:tc>
          <w:tcPr>
            <w:tcW w:w="1134" w:type="dxa"/>
            <w:vAlign w:val="center"/>
          </w:tcPr>
          <w:p w14:paraId="71575A61">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清扫保洁</w:t>
            </w:r>
            <w:r>
              <w:rPr>
                <w:rFonts w:ascii="仿宋_GB2312" w:hAnsi="仿宋_GB2312" w:eastAsia="仿宋_GB2312" w:cs="仿宋_GB2312"/>
                <w:b/>
                <w:color w:val="auto"/>
              </w:rPr>
              <w:t>服务方案</w:t>
            </w:r>
          </w:p>
        </w:tc>
        <w:tc>
          <w:tcPr>
            <w:tcW w:w="5787" w:type="dxa"/>
            <w:vAlign w:val="center"/>
          </w:tcPr>
          <w:p w14:paraId="180A3817">
            <w:pPr>
              <w:pStyle w:val="480"/>
              <w:spacing w:line="49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岗位安排、人员计划和工作流程详细合理，有明确的日常保洁服务标准，</w:t>
            </w:r>
            <w:r>
              <w:rPr>
                <w:rFonts w:hint="eastAsia" w:ascii="仿宋_GB2312" w:eastAsia="仿宋_GB2312"/>
                <w:color w:val="auto"/>
              </w:rPr>
              <w:t>有详细的公厕管理、清扫保洁、垃圾</w:t>
            </w:r>
            <w:r>
              <w:rPr>
                <w:rFonts w:hint="eastAsia" w:ascii="仿宋_GB2312" w:eastAsia="仿宋_GB2312"/>
                <w:color w:val="auto"/>
                <w:lang w:eastAsia="zh-CN"/>
              </w:rPr>
              <w:t>清理</w:t>
            </w:r>
            <w:r>
              <w:rPr>
                <w:rFonts w:hint="eastAsia" w:ascii="仿宋_GB2312" w:eastAsia="仿宋_GB2312"/>
                <w:color w:val="auto"/>
              </w:rPr>
              <w:t>管理</w:t>
            </w:r>
            <w:r>
              <w:rPr>
                <w:rFonts w:hint="eastAsia" w:ascii="仿宋_GB2312" w:eastAsia="仿宋_GB2312"/>
                <w:color w:val="auto"/>
                <w:lang w:eastAsia="zh-CN"/>
              </w:rPr>
              <w:t>、</w:t>
            </w:r>
            <w:r>
              <w:rPr>
                <w:rFonts w:hint="eastAsia" w:ascii="仿宋_GB2312" w:eastAsia="仿宋_GB2312"/>
                <w:color w:val="auto"/>
              </w:rPr>
              <w:t>垃圾分类、投放方案</w:t>
            </w:r>
            <w:r>
              <w:rPr>
                <w:rFonts w:hint="eastAsia" w:ascii="仿宋_GB2312" w:eastAsia="仿宋_GB2312"/>
                <w:color w:val="auto"/>
                <w:lang w:eastAsia="zh-CN"/>
              </w:rPr>
              <w:t>，且</w:t>
            </w:r>
            <w:r>
              <w:rPr>
                <w:rFonts w:hint="eastAsia" w:ascii="仿宋_GB2312" w:hAnsi="仿宋_GB2312" w:eastAsia="仿宋_GB2312" w:cs="仿宋_GB2312"/>
              </w:rPr>
              <w:t>切合实际，内容完善可行、且有创意，针对性强；</w:t>
            </w:r>
          </w:p>
          <w:p w14:paraId="2F08167A">
            <w:pPr>
              <w:widowControl/>
              <w:tabs>
                <w:tab w:val="left" w:pos="312"/>
              </w:tabs>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服务方案能较好满足采购需求，日常工作流程较合理，针对性、可操作性较强。</w:t>
            </w:r>
          </w:p>
          <w:p w14:paraId="63872D35">
            <w:pPr>
              <w:pStyle w:val="828"/>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方案满足采购需求，科学合理性较弱，方案一般、简单，基本能操作。</w:t>
            </w:r>
          </w:p>
          <w:p w14:paraId="64B09329">
            <w:pPr>
              <w:pStyle w:val="828"/>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 xml:space="preserve">（1）岗位安排和工作流程；（2）公厕管理方案；（3）清扫保洁方案；（4）垃圾分类方案；（5）有害消杀工作方案。 </w:t>
            </w:r>
          </w:p>
          <w:p w14:paraId="5714E154">
            <w:pPr>
              <w:widowControl/>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017" w:type="dxa"/>
            <w:vAlign w:val="center"/>
          </w:tcPr>
          <w:p w14:paraId="1571B51F">
            <w:pPr>
              <w:spacing w:line="360" w:lineRule="exact"/>
              <w:jc w:val="center"/>
              <w:rPr>
                <w:rFonts w:hint="default" w:ascii="仿宋_GB2312" w:hAnsi="仿宋_GB2312" w:eastAsia="仿宋_GB2312" w:cs="仿宋_GB2312"/>
                <w:b/>
                <w:bCs/>
                <w:color w:val="auto"/>
                <w:lang w:val="en-US"/>
              </w:rPr>
            </w:pPr>
            <w:r>
              <w:rPr>
                <w:rFonts w:hint="eastAsia" w:ascii="仿宋_GB2312" w:hAnsi="仿宋_GB2312" w:eastAsia="仿宋_GB2312" w:cs="仿宋_GB2312"/>
                <w:b/>
                <w:bCs/>
                <w:color w:val="auto"/>
                <w:lang w:val="en-US" w:eastAsia="zh-CN"/>
              </w:rPr>
              <w:t>15</w:t>
            </w:r>
          </w:p>
        </w:tc>
        <w:tc>
          <w:tcPr>
            <w:tcW w:w="1236" w:type="dxa"/>
            <w:vAlign w:val="center"/>
          </w:tcPr>
          <w:p w14:paraId="758E5AD8">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Cs/>
                <w:color w:val="auto"/>
              </w:rPr>
              <w:t>清扫保洁</w:t>
            </w:r>
            <w:r>
              <w:rPr>
                <w:rFonts w:ascii="仿宋_GB2312" w:hAnsi="仿宋_GB2312" w:eastAsia="仿宋_GB2312" w:cs="仿宋_GB2312"/>
                <w:bCs/>
                <w:color w:val="auto"/>
              </w:rPr>
              <w:t>服务方案</w:t>
            </w:r>
          </w:p>
        </w:tc>
      </w:tr>
      <w:tr w14:paraId="7894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357B33F">
            <w:pPr>
              <w:spacing w:line="390" w:lineRule="exact"/>
              <w:ind w:right="-168" w:rightChars="-80"/>
              <w:jc w:val="center"/>
              <w:rPr>
                <w:rFonts w:ascii="仿宋_GB2312" w:eastAsia="仿宋_GB2312"/>
                <w:b/>
                <w:color w:val="auto"/>
                <w:sz w:val="24"/>
              </w:rPr>
            </w:pPr>
            <w:r>
              <w:rPr>
                <w:rFonts w:hint="eastAsia" w:ascii="仿宋_GB2312" w:eastAsia="仿宋_GB2312"/>
                <w:b/>
                <w:color w:val="auto"/>
                <w:sz w:val="24"/>
              </w:rPr>
              <w:t>服务方案</w:t>
            </w:r>
          </w:p>
          <w:p w14:paraId="5D5C525D">
            <w:pPr>
              <w:spacing w:line="390" w:lineRule="exact"/>
              <w:ind w:right="-168" w:rightChars="-80"/>
              <w:jc w:val="center"/>
              <w:rPr>
                <w:rFonts w:ascii="仿宋_GB2312" w:eastAsia="仿宋_GB2312"/>
                <w:b/>
                <w:color w:val="auto"/>
                <w:sz w:val="24"/>
              </w:rPr>
            </w:pPr>
          </w:p>
        </w:tc>
        <w:tc>
          <w:tcPr>
            <w:tcW w:w="1134" w:type="dxa"/>
            <w:vAlign w:val="center"/>
          </w:tcPr>
          <w:p w14:paraId="731424AC">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物资配备</w:t>
            </w:r>
          </w:p>
        </w:tc>
        <w:tc>
          <w:tcPr>
            <w:tcW w:w="5787" w:type="dxa"/>
            <w:vAlign w:val="center"/>
          </w:tcPr>
          <w:p w14:paraId="48E2B2B8">
            <w:pPr>
              <w:spacing w:line="440" w:lineRule="exact"/>
              <w:ind w:firstLine="422" w:firstLineChars="200"/>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14</w:t>
            </w:r>
            <w:r>
              <w:rPr>
                <w:rFonts w:hint="eastAsia" w:ascii="仿宋_GB2312" w:eastAsia="仿宋_GB2312"/>
                <w:b/>
                <w:bCs/>
                <w:color w:val="auto"/>
              </w:rPr>
              <w:t>分）</w:t>
            </w:r>
            <w:r>
              <w:rPr>
                <w:rFonts w:hint="eastAsia" w:ascii="仿宋_GB2312" w:eastAsia="仿宋_GB2312"/>
                <w:color w:val="auto"/>
              </w:rPr>
              <w:t>：拟投入本项目的设备设施品类齐全、性能优越、设备较新、针对性强，利于本项目服务</w:t>
            </w:r>
            <w:r>
              <w:rPr>
                <w:rFonts w:hint="eastAsia" w:ascii="仿宋_GB2312" w:eastAsia="仿宋_GB2312"/>
                <w:color w:val="auto"/>
                <w:lang w:eastAsia="zh-CN"/>
              </w:rPr>
              <w:t>，对于草坪、绿化带、地台、垃圾桶、垃圾小站、公厕、山体的卫生清扫保洁有专用工具，对于服务范围内的</w:t>
            </w:r>
            <w:r>
              <w:rPr>
                <w:rFonts w:hint="eastAsia" w:ascii="仿宋_GB2312" w:eastAsia="仿宋_GB2312"/>
                <w:color w:val="auto"/>
                <w:lang w:val="en-US" w:eastAsia="zh-CN"/>
              </w:rPr>
              <w:t>扫把、垃圾铲、垃圾桶等</w:t>
            </w:r>
            <w:r>
              <w:rPr>
                <w:rFonts w:hint="eastAsia" w:ascii="仿宋_GB2312" w:eastAsia="仿宋_GB2312"/>
                <w:color w:val="auto"/>
                <w:lang w:eastAsia="zh-CN"/>
              </w:rPr>
              <w:t>设施设备修理配备专用工具</w:t>
            </w:r>
            <w:r>
              <w:rPr>
                <w:rFonts w:hint="eastAsia" w:ascii="仿宋_GB2312" w:eastAsia="仿宋_GB2312"/>
                <w:color w:val="auto"/>
              </w:rPr>
              <w:t xml:space="preserve">； </w:t>
            </w:r>
          </w:p>
          <w:p w14:paraId="7ACEB2FA">
            <w:pPr>
              <w:spacing w:line="440" w:lineRule="exact"/>
              <w:ind w:firstLine="422" w:firstLineChars="200"/>
              <w:rPr>
                <w:rFonts w:ascii="仿宋_GB2312" w:eastAsia="仿宋_GB2312"/>
                <w:color w:val="auto"/>
              </w:rPr>
            </w:pPr>
            <w:r>
              <w:rPr>
                <w:rFonts w:hint="eastAsia" w:ascii="仿宋_GB2312" w:eastAsia="仿宋_GB2312"/>
                <w:b/>
                <w:bCs/>
                <w:color w:val="auto"/>
              </w:rPr>
              <w:t>二档（1</w:t>
            </w:r>
            <w:r>
              <w:rPr>
                <w:rFonts w:hint="eastAsia" w:ascii="仿宋_GB2312" w:eastAsia="仿宋_GB2312"/>
                <w:b/>
                <w:bCs/>
                <w:color w:val="auto"/>
                <w:lang w:val="en-US" w:eastAsia="zh-CN"/>
              </w:rPr>
              <w:t>0</w:t>
            </w:r>
            <w:r>
              <w:rPr>
                <w:rFonts w:hint="eastAsia" w:ascii="仿宋_GB2312" w:eastAsia="仿宋_GB2312"/>
                <w:b/>
                <w:bCs/>
                <w:color w:val="auto"/>
              </w:rPr>
              <w:t>分）</w:t>
            </w:r>
            <w:r>
              <w:rPr>
                <w:rFonts w:hint="eastAsia" w:ascii="仿宋_GB2312" w:eastAsia="仿宋_GB2312"/>
                <w:color w:val="auto"/>
              </w:rPr>
              <w:t xml:space="preserve">：拟投入本项目的设备设施品类、性能、新旧程度一般，针对性、可操作性较强； </w:t>
            </w:r>
          </w:p>
          <w:p w14:paraId="4EA0FC91">
            <w:pPr>
              <w:pStyle w:val="828"/>
              <w:spacing w:line="440" w:lineRule="exact"/>
              <w:ind w:firstLine="422" w:firstLineChars="200"/>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6</w:t>
            </w:r>
            <w:r>
              <w:rPr>
                <w:rFonts w:hint="eastAsia" w:ascii="仿宋_GB2312" w:eastAsia="仿宋_GB2312"/>
                <w:b/>
                <w:bCs/>
                <w:color w:val="auto"/>
              </w:rPr>
              <w:t>分）</w:t>
            </w:r>
            <w:r>
              <w:rPr>
                <w:rFonts w:hint="eastAsia" w:ascii="仿宋_GB2312" w:eastAsia="仿宋_GB2312"/>
                <w:color w:val="auto"/>
              </w:rPr>
              <w:t xml:space="preserve">：拟投入本项目的设备实施品类较少，设备性能一般，设备较陈旧，针对性较弱。 </w:t>
            </w:r>
          </w:p>
          <w:p w14:paraId="48AF598B">
            <w:pPr>
              <w:pStyle w:val="828"/>
              <w:spacing w:line="4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注：1.该方案内容可以包括：（1）</w:t>
            </w:r>
            <w:r>
              <w:rPr>
                <w:rFonts w:hint="eastAsia" w:ascii="仿宋_GB2312" w:hAnsi="仿宋_GB2312" w:eastAsia="仿宋_GB2312" w:cs="仿宋_GB2312"/>
                <w:b/>
                <w:bCs/>
                <w:color w:val="auto"/>
                <w:szCs w:val="24"/>
              </w:rPr>
              <w:t>提供本项目的物资配备表</w:t>
            </w:r>
            <w:r>
              <w:rPr>
                <w:rFonts w:hint="eastAsia" w:ascii="仿宋_GB2312" w:hAnsi="仿宋_GB2312" w:eastAsia="仿宋_GB2312" w:cs="仿宋_GB2312"/>
                <w:b/>
                <w:bCs/>
                <w:color w:val="auto"/>
              </w:rPr>
              <w:t>。（2）提供产品说明书</w:t>
            </w:r>
            <w:r>
              <w:rPr>
                <w:rFonts w:hint="eastAsia" w:ascii="仿宋_GB2312" w:hAnsi="仿宋_GB2312" w:eastAsia="仿宋_GB2312" w:cs="仿宋_GB2312"/>
                <w:b/>
                <w:bCs/>
                <w:color w:val="auto"/>
                <w:highlight w:val="none"/>
              </w:rPr>
              <w:t>、发票、租赁合同等可体现购买日期、产品性能等信息的材料等内容。</w:t>
            </w:r>
          </w:p>
          <w:p w14:paraId="4FDF108C">
            <w:pPr>
              <w:widowControl/>
              <w:tabs>
                <w:tab w:val="left" w:pos="312"/>
              </w:tabs>
              <w:spacing w:line="49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1017" w:type="dxa"/>
            <w:vAlign w:val="center"/>
          </w:tcPr>
          <w:p w14:paraId="50CF87ED">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14</w:t>
            </w:r>
          </w:p>
        </w:tc>
        <w:tc>
          <w:tcPr>
            <w:tcW w:w="1236" w:type="dxa"/>
            <w:vAlign w:val="center"/>
          </w:tcPr>
          <w:p w14:paraId="577CD73C">
            <w:pPr>
              <w:spacing w:line="360" w:lineRule="exact"/>
              <w:jc w:val="center"/>
              <w:rPr>
                <w:rFonts w:ascii="仿宋_GB2312" w:hAnsi="仿宋_GB2312" w:eastAsia="仿宋_GB2312" w:cs="仿宋_GB2312"/>
                <w:color w:val="auto"/>
              </w:rPr>
            </w:pPr>
            <w:r>
              <w:rPr>
                <w:rFonts w:hint="eastAsia" w:ascii="仿宋_GB2312" w:eastAsia="仿宋_GB2312"/>
                <w:color w:val="auto"/>
              </w:rPr>
              <w:t>物资配备表</w:t>
            </w:r>
          </w:p>
        </w:tc>
      </w:tr>
      <w:tr w14:paraId="6B34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42D255D2">
            <w:pPr>
              <w:spacing w:line="390" w:lineRule="exact"/>
              <w:ind w:right="-168" w:rightChars="-80"/>
              <w:jc w:val="center"/>
              <w:rPr>
                <w:rFonts w:hint="eastAsia" w:ascii="仿宋_GB2312" w:hAnsi="Times New Roman" w:eastAsia="仿宋_GB2312" w:cs="Times New Roman"/>
                <w:b/>
                <w:color w:val="auto"/>
                <w:kern w:val="2"/>
                <w:sz w:val="24"/>
                <w:szCs w:val="24"/>
                <w:lang w:val="en-US" w:eastAsia="zh-CN" w:bidi="ar-SA"/>
              </w:rPr>
            </w:pPr>
            <w:r>
              <w:rPr>
                <w:rFonts w:hint="eastAsia" w:ascii="仿宋_GB2312" w:eastAsia="仿宋_GB2312"/>
                <w:b/>
                <w:color w:val="auto"/>
                <w:sz w:val="24"/>
                <w:lang w:eastAsia="zh-CN"/>
              </w:rPr>
              <w:t>服务方案</w:t>
            </w:r>
          </w:p>
        </w:tc>
        <w:tc>
          <w:tcPr>
            <w:tcW w:w="1134" w:type="dxa"/>
            <w:vAlign w:val="center"/>
          </w:tcPr>
          <w:p w14:paraId="58BB6AF4">
            <w:pPr>
              <w:widowControl/>
              <w:spacing w:line="390" w:lineRule="exact"/>
              <w:jc w:val="center"/>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color w:val="auto"/>
                <w:lang w:eastAsia="zh-CN"/>
              </w:rPr>
              <w:t>项目管理制度</w:t>
            </w:r>
          </w:p>
        </w:tc>
        <w:tc>
          <w:tcPr>
            <w:tcW w:w="5787" w:type="dxa"/>
            <w:vAlign w:val="center"/>
          </w:tcPr>
          <w:p w14:paraId="73AA3D81">
            <w:pPr>
              <w:widowControl/>
              <w:tabs>
                <w:tab w:val="left" w:pos="312"/>
              </w:tabs>
              <w:spacing w:line="490" w:lineRule="exact"/>
              <w:ind w:firstLine="422" w:firstLineChars="200"/>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10分）：</w:t>
            </w:r>
            <w:r>
              <w:rPr>
                <w:rFonts w:hint="eastAsia" w:ascii="仿宋_GB2312" w:hAnsi="仿宋_GB2312" w:eastAsia="仿宋_GB2312" w:cs="仿宋_GB2312"/>
                <w:b w:val="0"/>
                <w:bCs w:val="0"/>
                <w:color w:val="auto"/>
                <w:lang w:val="en-US" w:eastAsia="zh-CN"/>
              </w:rPr>
              <w:t>根据自身情况和项目的需求，提供健全的管理制度，制度体现本项目实际需求的特点，有完善的管理运行及保障制度，员工安全作业管理制度针对性强，有详细的设备器具建档登记管理制度；</w:t>
            </w:r>
          </w:p>
          <w:p w14:paraId="72A503D9">
            <w:pPr>
              <w:pStyle w:val="19"/>
              <w:ind w:left="0" w:leftChars="0" w:firstLine="422"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二档（7分）</w:t>
            </w:r>
            <w:r>
              <w:rPr>
                <w:rFonts w:hint="eastAsia" w:ascii="仿宋_GB2312" w:hAnsi="仿宋_GB2312" w:eastAsia="仿宋_GB2312" w:cs="仿宋_GB2312"/>
                <w:color w:val="auto"/>
                <w:sz w:val="21"/>
                <w:szCs w:val="21"/>
                <w:lang w:val="en-US" w:eastAsia="zh-CN"/>
              </w:rPr>
              <w:t>：方案能较好满足采购需求，具有一定的科学合理性，岗位职责制度、设备维护保养制度、员工安全作业管理制度方案较完善、详细；</w:t>
            </w:r>
          </w:p>
          <w:p w14:paraId="7FB3694B">
            <w:pPr>
              <w:ind w:left="0" w:leftChars="0" w:firstLine="422"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三档（4分）</w:t>
            </w:r>
            <w:r>
              <w:rPr>
                <w:rFonts w:hint="eastAsia" w:ascii="仿宋_GB2312" w:hAnsi="仿宋_GB2312" w:eastAsia="仿宋_GB2312" w:cs="仿宋_GB2312"/>
                <w:color w:val="auto"/>
                <w:sz w:val="21"/>
                <w:szCs w:val="21"/>
                <w:lang w:val="en-US" w:eastAsia="zh-CN"/>
              </w:rPr>
              <w:t>：提供相应的作业管理制度，符合项目采购需求。</w:t>
            </w:r>
          </w:p>
          <w:p w14:paraId="3FCB49A2">
            <w:pPr>
              <w:pStyle w:val="19"/>
              <w:ind w:left="0" w:leftChars="0" w:firstLine="422" w:firstLineChars="200"/>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注：1.项目管理制度可以包括：（1）供应商管理规章制度；（2）工作工位制度；（3）岗位职责制度；（4）管理运行及保障制度；（5）清运保洁综合管理制度；（6）设备维护保养制度；（7）员工安全作业管理制度；（8）设备器具建档登记管理制度。</w:t>
            </w:r>
          </w:p>
          <w:p w14:paraId="4B0E52D7">
            <w:pPr>
              <w:ind w:left="0" w:leftChars="0" w:firstLine="422" w:firstLineChars="200"/>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rPr>
              <w:t>未提供</w:t>
            </w:r>
            <w:r>
              <w:rPr>
                <w:rFonts w:hint="eastAsia" w:ascii="仿宋_GB2312" w:hAnsi="仿宋_GB2312" w:eastAsia="仿宋_GB2312" w:cs="仿宋_GB2312"/>
                <w:b/>
                <w:bCs/>
                <w:color w:val="auto"/>
                <w:lang w:eastAsia="zh-CN"/>
              </w:rPr>
              <w:t>项目管理制度</w:t>
            </w:r>
            <w:r>
              <w:rPr>
                <w:rFonts w:hint="eastAsia" w:ascii="仿宋_GB2312" w:hAnsi="仿宋_GB2312" w:eastAsia="仿宋_GB2312" w:cs="仿宋_GB2312"/>
                <w:b/>
                <w:bCs/>
                <w:color w:val="auto"/>
              </w:rPr>
              <w:t>或提供的内容与本项目</w:t>
            </w:r>
            <w:r>
              <w:rPr>
                <w:rFonts w:hint="eastAsia" w:ascii="仿宋_GB2312" w:hAnsi="仿宋_GB2312" w:eastAsia="仿宋_GB2312" w:cs="仿宋_GB2312"/>
                <w:b/>
                <w:bCs/>
                <w:color w:val="auto"/>
                <w:lang w:eastAsia="zh-CN"/>
              </w:rPr>
              <w:t>不符</w:t>
            </w:r>
            <w:r>
              <w:rPr>
                <w:rFonts w:hint="eastAsia" w:ascii="仿宋_GB2312" w:hAnsi="仿宋_GB2312" w:eastAsia="仿宋_GB2312" w:cs="仿宋_GB2312"/>
                <w:b/>
                <w:bCs/>
                <w:color w:val="auto"/>
              </w:rPr>
              <w:t>的得0分。</w:t>
            </w:r>
          </w:p>
        </w:tc>
        <w:tc>
          <w:tcPr>
            <w:tcW w:w="1017" w:type="dxa"/>
            <w:vAlign w:val="center"/>
          </w:tcPr>
          <w:p w14:paraId="3EDCEC31">
            <w:pPr>
              <w:spacing w:line="360" w:lineRule="exact"/>
              <w:jc w:val="center"/>
              <w:rPr>
                <w:rFonts w:hint="default"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10</w:t>
            </w:r>
          </w:p>
        </w:tc>
        <w:tc>
          <w:tcPr>
            <w:tcW w:w="1236" w:type="dxa"/>
            <w:vAlign w:val="center"/>
          </w:tcPr>
          <w:p w14:paraId="5BC11281">
            <w:pPr>
              <w:spacing w:line="360" w:lineRule="exact"/>
              <w:jc w:val="center"/>
              <w:rPr>
                <w:rFonts w:hint="eastAsia" w:ascii="仿宋_GB2312" w:eastAsia="仿宋_GB2312"/>
                <w:color w:val="auto"/>
              </w:rPr>
            </w:pPr>
            <w:r>
              <w:rPr>
                <w:rFonts w:hint="eastAsia" w:ascii="仿宋_GB2312" w:eastAsia="仿宋_GB2312"/>
                <w:color w:val="auto"/>
                <w:lang w:eastAsia="zh-CN"/>
              </w:rPr>
              <w:t>项目管理制度</w:t>
            </w:r>
          </w:p>
        </w:tc>
      </w:tr>
      <w:tr w14:paraId="7295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292FCF97">
            <w:pPr>
              <w:spacing w:line="390" w:lineRule="exact"/>
              <w:ind w:right="-168" w:rightChars="-80"/>
              <w:jc w:val="center"/>
              <w:rPr>
                <w:rFonts w:hint="eastAsia" w:ascii="仿宋_GB2312" w:hAnsi="Times New Roman" w:eastAsia="仿宋_GB2312" w:cs="Times New Roman"/>
                <w:b/>
                <w:color w:val="auto"/>
                <w:kern w:val="2"/>
                <w:sz w:val="24"/>
                <w:szCs w:val="24"/>
                <w:lang w:val="en-US" w:eastAsia="zh-CN" w:bidi="ar-SA"/>
              </w:rPr>
            </w:pPr>
            <w:r>
              <w:rPr>
                <w:rFonts w:hint="eastAsia" w:ascii="仿宋_GB2312" w:eastAsia="仿宋_GB2312"/>
                <w:b/>
                <w:color w:val="auto"/>
                <w:sz w:val="24"/>
                <w:lang w:eastAsia="zh-CN"/>
              </w:rPr>
              <w:t>服务方案</w:t>
            </w:r>
          </w:p>
        </w:tc>
        <w:tc>
          <w:tcPr>
            <w:tcW w:w="1134" w:type="dxa"/>
            <w:vAlign w:val="center"/>
          </w:tcPr>
          <w:p w14:paraId="207FCD4D">
            <w:pPr>
              <w:widowControl/>
              <w:spacing w:line="390" w:lineRule="exact"/>
              <w:jc w:val="center"/>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color w:val="auto"/>
                <w:lang w:eastAsia="zh-CN"/>
              </w:rPr>
              <w:t>应急事件处理方案</w:t>
            </w:r>
          </w:p>
        </w:tc>
        <w:tc>
          <w:tcPr>
            <w:tcW w:w="5787" w:type="dxa"/>
            <w:vAlign w:val="center"/>
          </w:tcPr>
          <w:p w14:paraId="27CDAC3E">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10分）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为采购人提供符合当地管理部门日常所需的应急保障服务；</w:t>
            </w:r>
          </w:p>
          <w:p w14:paraId="61E0E987">
            <w:pPr>
              <w:pStyle w:val="19"/>
              <w:keepNext w:val="0"/>
              <w:keepLines w:val="0"/>
              <w:pageBreakBefore w:val="0"/>
              <w:kinsoku/>
              <w:wordWrap/>
              <w:overflowPunct/>
              <w:topLinePunct w:val="0"/>
              <w:autoSpaceDE/>
              <w:autoSpaceDN/>
              <w:bidi w:val="0"/>
              <w:adjustRightInd/>
              <w:snapToGrid/>
              <w:spacing w:line="400" w:lineRule="exact"/>
              <w:ind w:left="0" w:leftChars="0" w:firstLine="369" w:firstLineChars="175"/>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二档（7分）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64ACDE1F">
            <w:pPr>
              <w:keepNext w:val="0"/>
              <w:keepLines w:val="0"/>
              <w:pageBreakBefore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三档（4分）</w:t>
            </w:r>
            <w:r>
              <w:rPr>
                <w:rFonts w:hint="eastAsia" w:ascii="仿宋_GB2312" w:hAnsi="仿宋_GB2312" w:eastAsia="仿宋_GB2312" w:cs="仿宋_GB2312"/>
                <w:color w:val="auto"/>
                <w:lang w:val="en-US" w:eastAsia="zh-CN"/>
              </w:rPr>
              <w:t>：针对重大活动及节假日、恶劣天气变化及自然灾害、偶发事件等作出预判，并能根据预判指定相应的应急保障措施预案。</w:t>
            </w:r>
          </w:p>
          <w:p w14:paraId="1D1BE001">
            <w:pPr>
              <w:pStyle w:val="19"/>
              <w:ind w:left="0" w:leftChars="0" w:firstLine="422" w:firstLineChars="200"/>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注：1.该方案内容可以包括：（1）重大活动及节假日偶发事件方面；（2）恶劣天气变化方面；</w:t>
            </w:r>
          </w:p>
          <w:p w14:paraId="1151664A">
            <w:pPr>
              <w:pStyle w:val="19"/>
              <w:ind w:left="0" w:leftChars="0" w:firstLine="422" w:firstLineChars="200"/>
              <w:rPr>
                <w:rFonts w:hint="eastAsia" w:ascii="Times New Roman" w:hAnsi="Times New Roman" w:eastAsia="宋体" w:cs="Times New Roman"/>
                <w:color w:val="auto"/>
                <w:kern w:val="2"/>
                <w:sz w:val="21"/>
                <w:szCs w:val="21"/>
                <w:lang w:val="en-US" w:eastAsia="zh-CN" w:bidi="ar-SA"/>
              </w:rPr>
            </w:pPr>
            <w:r>
              <w:rPr>
                <w:rFonts w:hint="eastAsia" w:ascii="仿宋_GB2312" w:hAnsi="仿宋_GB2312" w:eastAsia="仿宋_GB2312" w:cs="仿宋_GB2312"/>
                <w:b/>
                <w:bCs/>
                <w:color w:val="auto"/>
                <w:sz w:val="21"/>
                <w:szCs w:val="21"/>
                <w:lang w:val="en-US" w:eastAsia="zh-CN"/>
              </w:rPr>
              <w:t>2.未提供或提供的方案内容不完整的得0分。</w:t>
            </w:r>
          </w:p>
        </w:tc>
        <w:tc>
          <w:tcPr>
            <w:tcW w:w="1017" w:type="dxa"/>
            <w:vAlign w:val="center"/>
          </w:tcPr>
          <w:p w14:paraId="7696A308">
            <w:pPr>
              <w:spacing w:line="36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10</w:t>
            </w:r>
          </w:p>
        </w:tc>
        <w:tc>
          <w:tcPr>
            <w:tcW w:w="1236" w:type="dxa"/>
            <w:vAlign w:val="center"/>
          </w:tcPr>
          <w:p w14:paraId="74BE0EDD">
            <w:pPr>
              <w:spacing w:line="360" w:lineRule="exact"/>
              <w:jc w:val="center"/>
              <w:rPr>
                <w:rFonts w:hint="eastAsia" w:ascii="仿宋_GB2312" w:eastAsia="仿宋_GB2312"/>
                <w:color w:val="auto"/>
              </w:rPr>
            </w:pPr>
            <w:r>
              <w:rPr>
                <w:rFonts w:hint="eastAsia" w:ascii="仿宋_GB2312" w:eastAsia="仿宋_GB2312"/>
                <w:color w:val="auto"/>
                <w:lang w:eastAsia="zh-CN"/>
              </w:rPr>
              <w:t>应急事件处理方案</w:t>
            </w:r>
          </w:p>
        </w:tc>
      </w:tr>
      <w:tr w14:paraId="0537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23ED4867">
            <w:pPr>
              <w:spacing w:line="390" w:lineRule="exact"/>
              <w:ind w:right="-168" w:rightChars="-80"/>
              <w:jc w:val="center"/>
              <w:rPr>
                <w:rFonts w:ascii="仿宋_GB2312" w:eastAsia="仿宋_GB2312"/>
                <w:b/>
                <w:color w:val="auto"/>
                <w:sz w:val="24"/>
              </w:rPr>
            </w:pPr>
            <w:r>
              <w:rPr>
                <w:rFonts w:hint="eastAsia" w:ascii="仿宋_GB2312" w:eastAsia="仿宋_GB2312"/>
                <w:b/>
                <w:color w:val="auto"/>
                <w:sz w:val="24"/>
              </w:rPr>
              <w:t>服务方案</w:t>
            </w:r>
          </w:p>
          <w:p w14:paraId="10682E7C">
            <w:pPr>
              <w:spacing w:line="390" w:lineRule="exact"/>
              <w:ind w:right="-168" w:rightChars="-80"/>
              <w:jc w:val="center"/>
              <w:rPr>
                <w:rFonts w:ascii="仿宋_GB2312" w:eastAsia="仿宋_GB2312"/>
                <w:b/>
                <w:color w:val="auto"/>
                <w:sz w:val="24"/>
              </w:rPr>
            </w:pPr>
          </w:p>
        </w:tc>
        <w:tc>
          <w:tcPr>
            <w:tcW w:w="1134" w:type="dxa"/>
            <w:vAlign w:val="center"/>
          </w:tcPr>
          <w:p w14:paraId="57E979B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人员管理方案</w:t>
            </w:r>
          </w:p>
        </w:tc>
        <w:tc>
          <w:tcPr>
            <w:tcW w:w="5787" w:type="dxa"/>
            <w:vAlign w:val="center"/>
          </w:tcPr>
          <w:p w14:paraId="356BE561">
            <w:pPr>
              <w:pStyle w:val="828"/>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highlight w:val="none"/>
              </w:rPr>
              <w:t>人员方案中能提出详细的工作快速开展的保证措施，工作人员能迅速熟悉工作内容</w:t>
            </w:r>
            <w:r>
              <w:rPr>
                <w:rFonts w:hint="eastAsia" w:ascii="仿宋_GB2312" w:eastAsia="仿宋_GB2312"/>
                <w:highlight w:val="none"/>
                <w:lang w:eastAsia="zh-CN"/>
              </w:rPr>
              <w:t>，</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w:t>
            </w:r>
            <w:r>
              <w:rPr>
                <w:rFonts w:hint="eastAsia" w:ascii="仿宋_GB2312" w:eastAsia="仿宋_GB2312"/>
                <w:highlight w:val="none"/>
              </w:rPr>
              <w:t>且方案措施切实可行，可操作性强</w:t>
            </w:r>
            <w:r>
              <w:rPr>
                <w:rFonts w:hint="eastAsia" w:ascii="仿宋_GB2312" w:hAnsi="仿宋_GB2312" w:eastAsia="仿宋_GB2312" w:cs="仿宋_GB2312"/>
                <w:color w:val="auto"/>
              </w:rPr>
              <w:t>；</w:t>
            </w:r>
          </w:p>
          <w:p w14:paraId="32F8CF2E">
            <w:pPr>
              <w:pStyle w:val="828"/>
              <w:tabs>
                <w:tab w:val="left" w:pos="312"/>
              </w:tabs>
              <w:spacing w:line="400" w:lineRule="exact"/>
              <w:ind w:firstLine="422" w:firstLineChars="200"/>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方案能较好服务本项目，</w:t>
            </w:r>
            <w:r>
              <w:rPr>
                <w:rFonts w:hint="eastAsia" w:ascii="仿宋_GB2312" w:hAnsi="仿宋_GB2312" w:eastAsia="仿宋_GB2312" w:cs="仿宋_GB2312"/>
                <w:color w:val="auto"/>
              </w:rPr>
              <w:t>具有一定的针对性，各项管理制度较完善</w:t>
            </w:r>
            <w:r>
              <w:rPr>
                <w:rFonts w:hint="eastAsia" w:ascii="仿宋_GB2312" w:eastAsia="仿宋_GB2312"/>
                <w:color w:val="auto"/>
              </w:rPr>
              <w:t>、详细</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有针对本项目的职前培训方案；</w:t>
            </w:r>
          </w:p>
          <w:p w14:paraId="0F8CCBD0">
            <w:pPr>
              <w:pStyle w:val="828"/>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color w:val="auto"/>
                <w:szCs w:val="24"/>
              </w:rPr>
              <w:t>满足采购</w:t>
            </w:r>
            <w:r>
              <w:rPr>
                <w:rFonts w:hint="eastAsia" w:ascii="仿宋_GB2312" w:hAnsi="仿宋_GB2312" w:eastAsia="仿宋_GB2312" w:cs="仿宋_GB2312"/>
                <w:color w:val="auto"/>
              </w:rPr>
              <w:t>需求，管理制度内容简单，操作基本可行。</w:t>
            </w:r>
          </w:p>
          <w:p w14:paraId="3F41D5D6">
            <w:pPr>
              <w:pStyle w:val="828"/>
              <w:tabs>
                <w:tab w:val="left" w:pos="312"/>
              </w:tabs>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（1）人员考核制度；（2）培训制度；（3）奖惩制度。</w:t>
            </w:r>
          </w:p>
          <w:p w14:paraId="6FE48FCF">
            <w:pPr>
              <w:pStyle w:val="828"/>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017" w:type="dxa"/>
            <w:vAlign w:val="center"/>
          </w:tcPr>
          <w:p w14:paraId="46AE5ECA">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11</w:t>
            </w:r>
          </w:p>
        </w:tc>
        <w:tc>
          <w:tcPr>
            <w:tcW w:w="1236" w:type="dxa"/>
            <w:vAlign w:val="center"/>
          </w:tcPr>
          <w:p w14:paraId="4B7AEE33">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人员管理方案</w:t>
            </w:r>
          </w:p>
        </w:tc>
      </w:tr>
      <w:tr w14:paraId="581FE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914" w:type="dxa"/>
            <w:gridSpan w:val="3"/>
          </w:tcPr>
          <w:p w14:paraId="10B76AF1">
            <w:pPr>
              <w:pStyle w:val="828"/>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1017" w:type="dxa"/>
            <w:vAlign w:val="center"/>
          </w:tcPr>
          <w:p w14:paraId="105D052B">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80</w:t>
            </w:r>
          </w:p>
        </w:tc>
        <w:tc>
          <w:tcPr>
            <w:tcW w:w="1236" w:type="dxa"/>
            <w:vAlign w:val="center"/>
          </w:tcPr>
          <w:p w14:paraId="22818A89">
            <w:pPr>
              <w:spacing w:line="360" w:lineRule="exact"/>
              <w:jc w:val="center"/>
              <w:rPr>
                <w:rFonts w:ascii="仿宋_GB2312" w:hAnsi="仿宋_GB2312" w:eastAsia="仿宋_GB2312" w:cs="仿宋_GB2312"/>
                <w:color w:val="auto"/>
              </w:rPr>
            </w:pPr>
          </w:p>
        </w:tc>
      </w:tr>
    </w:tbl>
    <w:p w14:paraId="67D447E2">
      <w:pPr>
        <w:pStyle w:val="473"/>
        <w:ind w:left="0" w:leftChars="0" w:firstLine="0" w:firstLineChars="0"/>
        <w:rPr>
          <w:rFonts w:ascii="仿宋_GB2312" w:eastAsia="仿宋_GB2312"/>
          <w:sz w:val="28"/>
          <w:szCs w:val="28"/>
        </w:rPr>
      </w:pPr>
    </w:p>
    <w:p w14:paraId="4B2B9616"/>
    <w:p w14:paraId="15548A2F">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710E968F">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0E6F3E8">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4AB14EC8">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05A8E2FE"/>
    <w:sectPr>
      <w:pgSz w:w="11906" w:h="16838"/>
      <w:pgMar w:top="1440" w:right="964" w:bottom="1134" w:left="907"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D6EA">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A1D0">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C10F">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92DCD">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892DCD">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D1A1">
    <w:pPr>
      <w:pStyle w:val="32"/>
      <w:pBdr>
        <w:bottom w:val="single" w:color="auto" w:sz="4" w:space="1"/>
      </w:pBdr>
      <w:jc w:val="right"/>
      <w:rPr>
        <w:rFonts w:hint="eastAsia" w:ascii="宋体" w:hAnsi="宋体" w:eastAsia="宋体"/>
        <w:b/>
        <w:color w:val="000000"/>
        <w:lang w:eastAsia="zh-CN"/>
      </w:rPr>
    </w:pPr>
    <w:r>
      <w:rPr>
        <w:rFonts w:hint="eastAsia" w:ascii="宋体" w:hAnsi="宋体"/>
        <w:b/>
        <w:color w:val="000000"/>
      </w:rPr>
      <w:t>柳州市雀儿山公园清扫保洁服务采购</w:t>
    </w:r>
    <w:r>
      <w:rPr>
        <w:rFonts w:hint="eastAsia" w:ascii="宋体" w:hAnsi="宋体"/>
        <w:b/>
        <w:color w:val="000000"/>
        <w:lang w:eastAsia="zh-CN"/>
      </w:rPr>
      <w:t>（LZZC2025-C3-990876-LZSZ）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A261">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4958695"/>
    <w:multiLevelType w:val="singleLevel"/>
    <w:tmpl w:val="14958695"/>
    <w:lvl w:ilvl="0" w:tentative="0">
      <w:start w:val="10"/>
      <w:numFmt w:val="decimal"/>
      <w:suff w:val="nothing"/>
      <w:lvlText w:val="（%1）"/>
      <w:lvlJc w:val="left"/>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48C"/>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0C2F"/>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858A7"/>
    <w:rsid w:val="018255A4"/>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5A08C9"/>
    <w:rsid w:val="07734F5C"/>
    <w:rsid w:val="07F15DEB"/>
    <w:rsid w:val="07F8656B"/>
    <w:rsid w:val="085625C5"/>
    <w:rsid w:val="085B4429"/>
    <w:rsid w:val="087A5BD2"/>
    <w:rsid w:val="08BD74FF"/>
    <w:rsid w:val="08E724AE"/>
    <w:rsid w:val="092F44B4"/>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D63DD9"/>
    <w:rsid w:val="0CFA49F0"/>
    <w:rsid w:val="0D314552"/>
    <w:rsid w:val="0D337466"/>
    <w:rsid w:val="0D380B6C"/>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968D9"/>
    <w:rsid w:val="122D106B"/>
    <w:rsid w:val="12421015"/>
    <w:rsid w:val="125170F1"/>
    <w:rsid w:val="1289491A"/>
    <w:rsid w:val="12C66F5D"/>
    <w:rsid w:val="12CD60EF"/>
    <w:rsid w:val="12DC0B00"/>
    <w:rsid w:val="12EF74A1"/>
    <w:rsid w:val="12F57F6D"/>
    <w:rsid w:val="132A3917"/>
    <w:rsid w:val="13503E01"/>
    <w:rsid w:val="137E4945"/>
    <w:rsid w:val="138D6E2C"/>
    <w:rsid w:val="139C6827"/>
    <w:rsid w:val="13A64327"/>
    <w:rsid w:val="13BE1365"/>
    <w:rsid w:val="13C75906"/>
    <w:rsid w:val="13E057EA"/>
    <w:rsid w:val="14284228"/>
    <w:rsid w:val="144C45A0"/>
    <w:rsid w:val="145928FF"/>
    <w:rsid w:val="148A27F8"/>
    <w:rsid w:val="154023D4"/>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9D57E04"/>
    <w:rsid w:val="1A0E6B91"/>
    <w:rsid w:val="1A627DB8"/>
    <w:rsid w:val="1A6F4D8F"/>
    <w:rsid w:val="1A795F37"/>
    <w:rsid w:val="1ADF071D"/>
    <w:rsid w:val="1B104881"/>
    <w:rsid w:val="1B1C764A"/>
    <w:rsid w:val="1B1E3CBA"/>
    <w:rsid w:val="1B877628"/>
    <w:rsid w:val="1BEB6A3F"/>
    <w:rsid w:val="1C4B7ECC"/>
    <w:rsid w:val="1C705071"/>
    <w:rsid w:val="1CB96F5F"/>
    <w:rsid w:val="1CE05B1F"/>
    <w:rsid w:val="1CE56A41"/>
    <w:rsid w:val="1CE84BD7"/>
    <w:rsid w:val="1D1906A1"/>
    <w:rsid w:val="1D2600AB"/>
    <w:rsid w:val="1D346DBD"/>
    <w:rsid w:val="1D52231B"/>
    <w:rsid w:val="1D5232E9"/>
    <w:rsid w:val="1D5B1DB8"/>
    <w:rsid w:val="1D5D731E"/>
    <w:rsid w:val="1DD647FE"/>
    <w:rsid w:val="1DE22139"/>
    <w:rsid w:val="1E646A9E"/>
    <w:rsid w:val="1E6C6AF8"/>
    <w:rsid w:val="1F36725E"/>
    <w:rsid w:val="1F437789"/>
    <w:rsid w:val="1F7769CC"/>
    <w:rsid w:val="1F784188"/>
    <w:rsid w:val="1FB14B5F"/>
    <w:rsid w:val="1FEF45EB"/>
    <w:rsid w:val="1FF50379"/>
    <w:rsid w:val="200841D6"/>
    <w:rsid w:val="202D04E1"/>
    <w:rsid w:val="203200E0"/>
    <w:rsid w:val="21427F1F"/>
    <w:rsid w:val="214555A7"/>
    <w:rsid w:val="21675D85"/>
    <w:rsid w:val="21C916F0"/>
    <w:rsid w:val="21D4524E"/>
    <w:rsid w:val="21FF43D6"/>
    <w:rsid w:val="221E396E"/>
    <w:rsid w:val="22350848"/>
    <w:rsid w:val="22D21784"/>
    <w:rsid w:val="22FA7092"/>
    <w:rsid w:val="23BE6089"/>
    <w:rsid w:val="23FE4FD5"/>
    <w:rsid w:val="24090C6F"/>
    <w:rsid w:val="24DB18BA"/>
    <w:rsid w:val="24EA2616"/>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A5FB8"/>
    <w:rsid w:val="27EC51C2"/>
    <w:rsid w:val="281A4A20"/>
    <w:rsid w:val="28341A36"/>
    <w:rsid w:val="28622602"/>
    <w:rsid w:val="29116785"/>
    <w:rsid w:val="29151B13"/>
    <w:rsid w:val="296A432B"/>
    <w:rsid w:val="296F5EA9"/>
    <w:rsid w:val="29CD7E86"/>
    <w:rsid w:val="29E706F1"/>
    <w:rsid w:val="2A1A18F2"/>
    <w:rsid w:val="2A5D6F79"/>
    <w:rsid w:val="2A624BA6"/>
    <w:rsid w:val="2AB71C86"/>
    <w:rsid w:val="2AED27DC"/>
    <w:rsid w:val="2B1A4667"/>
    <w:rsid w:val="2B22718F"/>
    <w:rsid w:val="2B4962D3"/>
    <w:rsid w:val="2BE87ED5"/>
    <w:rsid w:val="2C35784E"/>
    <w:rsid w:val="2C4E05F2"/>
    <w:rsid w:val="2C5A6FD4"/>
    <w:rsid w:val="2D2D1AA8"/>
    <w:rsid w:val="2DA30D70"/>
    <w:rsid w:val="2DC46397"/>
    <w:rsid w:val="2E1374DE"/>
    <w:rsid w:val="2E385F67"/>
    <w:rsid w:val="2EA37B0F"/>
    <w:rsid w:val="2EA60A0B"/>
    <w:rsid w:val="2EE97AEF"/>
    <w:rsid w:val="2F452E8A"/>
    <w:rsid w:val="2F5F5F83"/>
    <w:rsid w:val="2F851C0A"/>
    <w:rsid w:val="2FB01243"/>
    <w:rsid w:val="30295422"/>
    <w:rsid w:val="308D5CE3"/>
    <w:rsid w:val="30DB3C69"/>
    <w:rsid w:val="30E64E2E"/>
    <w:rsid w:val="310A1B9E"/>
    <w:rsid w:val="310C267A"/>
    <w:rsid w:val="317A523E"/>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2073D1"/>
    <w:rsid w:val="35480B8D"/>
    <w:rsid w:val="354F1498"/>
    <w:rsid w:val="358E3119"/>
    <w:rsid w:val="35B17296"/>
    <w:rsid w:val="360E0FB2"/>
    <w:rsid w:val="364F67F2"/>
    <w:rsid w:val="369A15FD"/>
    <w:rsid w:val="37540578"/>
    <w:rsid w:val="376A22AE"/>
    <w:rsid w:val="376F305B"/>
    <w:rsid w:val="379577DD"/>
    <w:rsid w:val="37B00EE0"/>
    <w:rsid w:val="37C84A35"/>
    <w:rsid w:val="38501133"/>
    <w:rsid w:val="38965221"/>
    <w:rsid w:val="38C41EA0"/>
    <w:rsid w:val="38E14758"/>
    <w:rsid w:val="390F7185"/>
    <w:rsid w:val="39720A90"/>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446EA"/>
    <w:rsid w:val="3C8F1954"/>
    <w:rsid w:val="3CB41B63"/>
    <w:rsid w:val="3CDB133B"/>
    <w:rsid w:val="3D1F3632"/>
    <w:rsid w:val="3D2E116F"/>
    <w:rsid w:val="3D9A70AE"/>
    <w:rsid w:val="3DBA0978"/>
    <w:rsid w:val="3E271B46"/>
    <w:rsid w:val="3E4651C8"/>
    <w:rsid w:val="3E7A3F16"/>
    <w:rsid w:val="3EC2618C"/>
    <w:rsid w:val="3ED813D3"/>
    <w:rsid w:val="3F8367E2"/>
    <w:rsid w:val="3F8A5C41"/>
    <w:rsid w:val="40007016"/>
    <w:rsid w:val="402031B2"/>
    <w:rsid w:val="403109C4"/>
    <w:rsid w:val="40481834"/>
    <w:rsid w:val="40AE3E19"/>
    <w:rsid w:val="40B32D79"/>
    <w:rsid w:val="40E17CCD"/>
    <w:rsid w:val="41105509"/>
    <w:rsid w:val="41236216"/>
    <w:rsid w:val="41464921"/>
    <w:rsid w:val="414A58A1"/>
    <w:rsid w:val="415123A0"/>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4EB79FC"/>
    <w:rsid w:val="450F2ACA"/>
    <w:rsid w:val="451950DB"/>
    <w:rsid w:val="451F6855"/>
    <w:rsid w:val="45382051"/>
    <w:rsid w:val="45393DA7"/>
    <w:rsid w:val="453E4E00"/>
    <w:rsid w:val="45626B05"/>
    <w:rsid w:val="457D3913"/>
    <w:rsid w:val="457F1576"/>
    <w:rsid w:val="45A40095"/>
    <w:rsid w:val="45E33611"/>
    <w:rsid w:val="45F84F90"/>
    <w:rsid w:val="460263B0"/>
    <w:rsid w:val="46316880"/>
    <w:rsid w:val="463A5F51"/>
    <w:rsid w:val="463D71DA"/>
    <w:rsid w:val="466B507A"/>
    <w:rsid w:val="46A20C53"/>
    <w:rsid w:val="46A7189E"/>
    <w:rsid w:val="4741474A"/>
    <w:rsid w:val="47672382"/>
    <w:rsid w:val="47883445"/>
    <w:rsid w:val="47F963EE"/>
    <w:rsid w:val="47FF6C76"/>
    <w:rsid w:val="480F2088"/>
    <w:rsid w:val="48223FA5"/>
    <w:rsid w:val="483B4ADC"/>
    <w:rsid w:val="484F0B37"/>
    <w:rsid w:val="48F46286"/>
    <w:rsid w:val="490561F0"/>
    <w:rsid w:val="493C093D"/>
    <w:rsid w:val="49E13ED4"/>
    <w:rsid w:val="49F21A4F"/>
    <w:rsid w:val="4A520968"/>
    <w:rsid w:val="4AA23A3A"/>
    <w:rsid w:val="4AB15AF5"/>
    <w:rsid w:val="4B0E4208"/>
    <w:rsid w:val="4B19147C"/>
    <w:rsid w:val="4B1C39FE"/>
    <w:rsid w:val="4B2D7A2E"/>
    <w:rsid w:val="4B385D49"/>
    <w:rsid w:val="4B5A3717"/>
    <w:rsid w:val="4B5D7640"/>
    <w:rsid w:val="4B8D4FA6"/>
    <w:rsid w:val="4BB537FB"/>
    <w:rsid w:val="4BBE6381"/>
    <w:rsid w:val="4BC831E7"/>
    <w:rsid w:val="4BF86A36"/>
    <w:rsid w:val="4C945C61"/>
    <w:rsid w:val="4CB42DC9"/>
    <w:rsid w:val="4CDA668D"/>
    <w:rsid w:val="4CF41FF8"/>
    <w:rsid w:val="4D1F7563"/>
    <w:rsid w:val="4D3C36BA"/>
    <w:rsid w:val="4D7C0552"/>
    <w:rsid w:val="4D877B2E"/>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2D440F"/>
    <w:rsid w:val="5339357A"/>
    <w:rsid w:val="5344057A"/>
    <w:rsid w:val="53554B5D"/>
    <w:rsid w:val="53850FA0"/>
    <w:rsid w:val="53A7700C"/>
    <w:rsid w:val="53BE2E82"/>
    <w:rsid w:val="53D944ED"/>
    <w:rsid w:val="54111F61"/>
    <w:rsid w:val="54680B21"/>
    <w:rsid w:val="54974AF4"/>
    <w:rsid w:val="549B2CF5"/>
    <w:rsid w:val="54D55AB3"/>
    <w:rsid w:val="54ED7D2A"/>
    <w:rsid w:val="55182AB5"/>
    <w:rsid w:val="55F71EA2"/>
    <w:rsid w:val="563A37EF"/>
    <w:rsid w:val="56CC5136"/>
    <w:rsid w:val="56E03FD6"/>
    <w:rsid w:val="570805F7"/>
    <w:rsid w:val="57513ECB"/>
    <w:rsid w:val="576D5916"/>
    <w:rsid w:val="57B3422A"/>
    <w:rsid w:val="580852C7"/>
    <w:rsid w:val="5898031E"/>
    <w:rsid w:val="58C45472"/>
    <w:rsid w:val="58D81BED"/>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773983"/>
    <w:rsid w:val="5B8C22EE"/>
    <w:rsid w:val="5B9F2E04"/>
    <w:rsid w:val="5BC41AD1"/>
    <w:rsid w:val="5C0F04EA"/>
    <w:rsid w:val="5C2A3FA5"/>
    <w:rsid w:val="5C395375"/>
    <w:rsid w:val="5C6B2662"/>
    <w:rsid w:val="5CBF10FA"/>
    <w:rsid w:val="5CC3793F"/>
    <w:rsid w:val="5D462381"/>
    <w:rsid w:val="5D550AA0"/>
    <w:rsid w:val="5D8A7758"/>
    <w:rsid w:val="5DAA2A19"/>
    <w:rsid w:val="5E003552"/>
    <w:rsid w:val="5E0D5F46"/>
    <w:rsid w:val="5E13027D"/>
    <w:rsid w:val="5E146A49"/>
    <w:rsid w:val="5E71737B"/>
    <w:rsid w:val="5E8117C9"/>
    <w:rsid w:val="5EA16264"/>
    <w:rsid w:val="5EC702B1"/>
    <w:rsid w:val="5EC82064"/>
    <w:rsid w:val="5EFB03E4"/>
    <w:rsid w:val="5F8C79C1"/>
    <w:rsid w:val="5F9D6D7E"/>
    <w:rsid w:val="60694D5F"/>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340937"/>
    <w:rsid w:val="67814616"/>
    <w:rsid w:val="67CA0BFE"/>
    <w:rsid w:val="67FF0EB7"/>
    <w:rsid w:val="682C6D27"/>
    <w:rsid w:val="683F1CEE"/>
    <w:rsid w:val="6846345F"/>
    <w:rsid w:val="687832EE"/>
    <w:rsid w:val="68C048E3"/>
    <w:rsid w:val="68DE7078"/>
    <w:rsid w:val="69187A87"/>
    <w:rsid w:val="69207523"/>
    <w:rsid w:val="69292082"/>
    <w:rsid w:val="6990578B"/>
    <w:rsid w:val="69A60599"/>
    <w:rsid w:val="69A62154"/>
    <w:rsid w:val="6A062568"/>
    <w:rsid w:val="6A51658B"/>
    <w:rsid w:val="6A75732D"/>
    <w:rsid w:val="6A776245"/>
    <w:rsid w:val="6AED1F8F"/>
    <w:rsid w:val="6B767479"/>
    <w:rsid w:val="6B9C17AB"/>
    <w:rsid w:val="6C5B1843"/>
    <w:rsid w:val="6C776907"/>
    <w:rsid w:val="6C8D159D"/>
    <w:rsid w:val="6CD0637D"/>
    <w:rsid w:val="6CF541B1"/>
    <w:rsid w:val="6CFF0A62"/>
    <w:rsid w:val="6D211C5C"/>
    <w:rsid w:val="6D9F2BF8"/>
    <w:rsid w:val="6DAE3308"/>
    <w:rsid w:val="6DC2562A"/>
    <w:rsid w:val="6E0E5A3E"/>
    <w:rsid w:val="6E8229A1"/>
    <w:rsid w:val="6E8368DD"/>
    <w:rsid w:val="6E8D4ADD"/>
    <w:rsid w:val="6EE4389B"/>
    <w:rsid w:val="6EFA5544"/>
    <w:rsid w:val="6F033B32"/>
    <w:rsid w:val="6F3736D3"/>
    <w:rsid w:val="6F623DB2"/>
    <w:rsid w:val="6F81482B"/>
    <w:rsid w:val="6FF00F28"/>
    <w:rsid w:val="70300DDC"/>
    <w:rsid w:val="703172D5"/>
    <w:rsid w:val="70362089"/>
    <w:rsid w:val="706473FC"/>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96500B"/>
    <w:rsid w:val="761E4ABF"/>
    <w:rsid w:val="76A719FE"/>
    <w:rsid w:val="76DC0816"/>
    <w:rsid w:val="76EC328B"/>
    <w:rsid w:val="77036918"/>
    <w:rsid w:val="77486480"/>
    <w:rsid w:val="7779719F"/>
    <w:rsid w:val="781F371B"/>
    <w:rsid w:val="782E4559"/>
    <w:rsid w:val="78595EBE"/>
    <w:rsid w:val="78A858B1"/>
    <w:rsid w:val="78C665CC"/>
    <w:rsid w:val="78F24AF8"/>
    <w:rsid w:val="795F37FC"/>
    <w:rsid w:val="79633332"/>
    <w:rsid w:val="79733AC1"/>
    <w:rsid w:val="799A4031"/>
    <w:rsid w:val="79C23416"/>
    <w:rsid w:val="79DE12C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FE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9"/>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0"/>
    <w:qFormat/>
    <w:uiPriority w:val="0"/>
    <w:pPr>
      <w:keepNext/>
      <w:keepLines/>
      <w:spacing w:before="260" w:after="260" w:line="416" w:lineRule="auto"/>
      <w:outlineLvl w:val="2"/>
    </w:pPr>
    <w:rPr>
      <w:b/>
      <w:bCs/>
      <w:sz w:val="32"/>
      <w:szCs w:val="32"/>
    </w:rPr>
  </w:style>
  <w:style w:type="paragraph" w:styleId="6">
    <w:name w:val="heading 4"/>
    <w:basedOn w:val="1"/>
    <w:next w:val="1"/>
    <w:link w:val="81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74"/>
    <w:basedOn w:val="53"/>
    <w:link w:val="51"/>
    <w:qFormat/>
    <w:uiPriority w:val="0"/>
    <w:rPr>
      <w:rFonts w:ascii="宋体" w:hAnsi="Courier New" w:cs="Courier New"/>
      <w:szCs w:val="21"/>
    </w:rPr>
  </w:style>
  <w:style w:type="paragraph" w:customStyle="1" w:styleId="53">
    <w:name w:val="Normal_file_374"/>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74"/>
    <w:basedOn w:val="53"/>
    <w:link w:val="55"/>
    <w:semiHidden/>
    <w:unhideWhenUsed/>
    <w:qFormat/>
    <w:uiPriority w:val="99"/>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374"/>
    <w:basedOn w:val="53"/>
    <w:link w:val="6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93"/>
    <w:basedOn w:val="143"/>
    <w:link w:val="141"/>
    <w:qFormat/>
    <w:uiPriority w:val="9"/>
    <w:pPr>
      <w:outlineLvl w:val="0"/>
    </w:pPr>
    <w:rPr>
      <w:kern w:val="36"/>
      <w:sz w:val="48"/>
      <w:szCs w:val="48"/>
    </w:rPr>
  </w:style>
  <w:style w:type="paragraph" w:customStyle="1" w:styleId="143">
    <w:name w:val="Normal_file_3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94"/>
    <w:basedOn w:val="145"/>
    <w:link w:val="141"/>
    <w:qFormat/>
    <w:uiPriority w:val="9"/>
    <w:pPr>
      <w:outlineLvl w:val="0"/>
    </w:pPr>
    <w:rPr>
      <w:kern w:val="36"/>
      <w:sz w:val="48"/>
      <w:szCs w:val="48"/>
    </w:rPr>
  </w:style>
  <w:style w:type="paragraph" w:customStyle="1" w:styleId="145">
    <w:name w:val="Normal_file_3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95"/>
    <w:basedOn w:val="147"/>
    <w:link w:val="141"/>
    <w:qFormat/>
    <w:uiPriority w:val="9"/>
    <w:pPr>
      <w:outlineLvl w:val="0"/>
    </w:pPr>
    <w:rPr>
      <w:kern w:val="36"/>
      <w:sz w:val="48"/>
      <w:szCs w:val="48"/>
    </w:rPr>
  </w:style>
  <w:style w:type="paragraph" w:customStyle="1" w:styleId="147">
    <w:name w:val="Normal_file_3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96"/>
    <w:basedOn w:val="149"/>
    <w:link w:val="141"/>
    <w:qFormat/>
    <w:uiPriority w:val="9"/>
    <w:pPr>
      <w:outlineLvl w:val="0"/>
    </w:pPr>
    <w:rPr>
      <w:kern w:val="36"/>
      <w:sz w:val="48"/>
      <w:szCs w:val="48"/>
    </w:rPr>
  </w:style>
  <w:style w:type="paragraph" w:customStyle="1" w:styleId="149">
    <w:name w:val="Normal_file_3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68"/>
    <w:basedOn w:val="151"/>
    <w:link w:val="141"/>
    <w:qFormat/>
    <w:uiPriority w:val="9"/>
    <w:pPr>
      <w:outlineLvl w:val="0"/>
    </w:pPr>
    <w:rPr>
      <w:kern w:val="36"/>
      <w:sz w:val="48"/>
      <w:szCs w:val="48"/>
    </w:rPr>
  </w:style>
  <w:style w:type="paragraph" w:customStyle="1" w:styleId="151">
    <w:name w:val="Normal_file_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69"/>
    <w:basedOn w:val="153"/>
    <w:link w:val="141"/>
    <w:qFormat/>
    <w:uiPriority w:val="9"/>
    <w:pPr>
      <w:outlineLvl w:val="0"/>
    </w:pPr>
    <w:rPr>
      <w:kern w:val="36"/>
      <w:sz w:val="48"/>
      <w:szCs w:val="48"/>
    </w:rPr>
  </w:style>
  <w:style w:type="paragraph" w:customStyle="1" w:styleId="153">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71"/>
    <w:basedOn w:val="155"/>
    <w:link w:val="141"/>
    <w:qFormat/>
    <w:uiPriority w:val="9"/>
    <w:pPr>
      <w:outlineLvl w:val="0"/>
    </w:pPr>
    <w:rPr>
      <w:kern w:val="36"/>
      <w:sz w:val="48"/>
      <w:szCs w:val="48"/>
    </w:rPr>
  </w:style>
  <w:style w:type="paragraph" w:customStyle="1" w:styleId="155">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72"/>
    <w:basedOn w:val="157"/>
    <w:link w:val="141"/>
    <w:qFormat/>
    <w:uiPriority w:val="9"/>
    <w:pPr>
      <w:outlineLvl w:val="0"/>
    </w:pPr>
    <w:rPr>
      <w:kern w:val="36"/>
      <w:sz w:val="48"/>
      <w:szCs w:val="48"/>
    </w:rPr>
  </w:style>
  <w:style w:type="paragraph" w:customStyle="1" w:styleId="157">
    <w:name w:val="Normal_file_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73"/>
    <w:basedOn w:val="159"/>
    <w:link w:val="141"/>
    <w:qFormat/>
    <w:uiPriority w:val="9"/>
    <w:pPr>
      <w:outlineLvl w:val="0"/>
    </w:pPr>
    <w:rPr>
      <w:kern w:val="36"/>
      <w:sz w:val="48"/>
      <w:szCs w:val="48"/>
    </w:rPr>
  </w:style>
  <w:style w:type="paragraph" w:customStyle="1" w:styleId="159">
    <w:name w:val="Normal_file_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75"/>
    <w:basedOn w:val="161"/>
    <w:link w:val="141"/>
    <w:qFormat/>
    <w:uiPriority w:val="9"/>
    <w:pPr>
      <w:outlineLvl w:val="0"/>
    </w:pPr>
    <w:rPr>
      <w:kern w:val="36"/>
      <w:sz w:val="48"/>
      <w:szCs w:val="48"/>
    </w:rPr>
  </w:style>
  <w:style w:type="paragraph" w:customStyle="1" w:styleId="161">
    <w:name w:val="Normal_file_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67_file_376"/>
    <w:basedOn w:val="163"/>
    <w:link w:val="141"/>
    <w:qFormat/>
    <w:uiPriority w:val="9"/>
    <w:pPr>
      <w:outlineLvl w:val="0"/>
    </w:pPr>
    <w:rPr>
      <w:kern w:val="36"/>
      <w:sz w:val="48"/>
      <w:szCs w:val="48"/>
    </w:rPr>
  </w:style>
  <w:style w:type="paragraph" w:customStyle="1" w:styleId="163">
    <w:name w:val="Normal_file_367_file_3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77"/>
    <w:basedOn w:val="165"/>
    <w:link w:val="141"/>
    <w:qFormat/>
    <w:uiPriority w:val="9"/>
    <w:pPr>
      <w:outlineLvl w:val="0"/>
    </w:pPr>
    <w:rPr>
      <w:kern w:val="36"/>
      <w:sz w:val="48"/>
      <w:szCs w:val="48"/>
    </w:rPr>
  </w:style>
  <w:style w:type="paragraph" w:customStyle="1" w:styleId="165">
    <w:name w:val="Normal_file_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79"/>
    <w:basedOn w:val="167"/>
    <w:link w:val="141"/>
    <w:qFormat/>
    <w:uiPriority w:val="9"/>
    <w:pPr>
      <w:outlineLvl w:val="0"/>
    </w:pPr>
    <w:rPr>
      <w:kern w:val="36"/>
      <w:sz w:val="48"/>
      <w:szCs w:val="48"/>
    </w:rPr>
  </w:style>
  <w:style w:type="paragraph" w:customStyle="1" w:styleId="167">
    <w:name w:val="Normal_file_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80"/>
    <w:basedOn w:val="169"/>
    <w:link w:val="141"/>
    <w:qFormat/>
    <w:uiPriority w:val="9"/>
    <w:pPr>
      <w:outlineLvl w:val="0"/>
    </w:pPr>
    <w:rPr>
      <w:kern w:val="36"/>
      <w:sz w:val="48"/>
      <w:szCs w:val="48"/>
    </w:rPr>
  </w:style>
  <w:style w:type="paragraph" w:customStyle="1" w:styleId="169">
    <w:name w:val="Normal_file_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81"/>
    <w:basedOn w:val="171"/>
    <w:link w:val="141"/>
    <w:qFormat/>
    <w:uiPriority w:val="9"/>
    <w:pPr>
      <w:outlineLvl w:val="0"/>
    </w:pPr>
    <w:rPr>
      <w:kern w:val="36"/>
      <w:sz w:val="48"/>
      <w:szCs w:val="48"/>
    </w:rPr>
  </w:style>
  <w:style w:type="paragraph" w:customStyle="1" w:styleId="171">
    <w:name w:val="Normal_file_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82"/>
    <w:basedOn w:val="173"/>
    <w:link w:val="141"/>
    <w:qFormat/>
    <w:uiPriority w:val="9"/>
    <w:pPr>
      <w:outlineLvl w:val="0"/>
    </w:pPr>
    <w:rPr>
      <w:kern w:val="36"/>
      <w:sz w:val="48"/>
      <w:szCs w:val="48"/>
    </w:rPr>
  </w:style>
  <w:style w:type="paragraph" w:customStyle="1" w:styleId="173">
    <w:name w:val="Normal_file_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83"/>
    <w:basedOn w:val="175"/>
    <w:link w:val="141"/>
    <w:qFormat/>
    <w:uiPriority w:val="9"/>
    <w:pPr>
      <w:outlineLvl w:val="0"/>
    </w:pPr>
    <w:rPr>
      <w:kern w:val="36"/>
      <w:sz w:val="48"/>
      <w:szCs w:val="48"/>
    </w:rPr>
  </w:style>
  <w:style w:type="paragraph" w:customStyle="1" w:styleId="175">
    <w:name w:val="Normal_file_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84"/>
    <w:basedOn w:val="177"/>
    <w:link w:val="141"/>
    <w:qFormat/>
    <w:uiPriority w:val="9"/>
    <w:pPr>
      <w:outlineLvl w:val="0"/>
    </w:pPr>
    <w:rPr>
      <w:kern w:val="36"/>
      <w:sz w:val="48"/>
      <w:szCs w:val="48"/>
    </w:rPr>
  </w:style>
  <w:style w:type="paragraph" w:customStyle="1" w:styleId="177">
    <w:name w:val="Normal_file_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85"/>
    <w:basedOn w:val="179"/>
    <w:link w:val="141"/>
    <w:qFormat/>
    <w:uiPriority w:val="9"/>
    <w:pPr>
      <w:outlineLvl w:val="0"/>
    </w:pPr>
    <w:rPr>
      <w:kern w:val="36"/>
      <w:sz w:val="48"/>
      <w:szCs w:val="48"/>
    </w:rPr>
  </w:style>
  <w:style w:type="paragraph" w:customStyle="1" w:styleId="179">
    <w:name w:val="Normal_file_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86"/>
    <w:basedOn w:val="181"/>
    <w:link w:val="141"/>
    <w:qFormat/>
    <w:uiPriority w:val="9"/>
    <w:pPr>
      <w:outlineLvl w:val="0"/>
    </w:pPr>
    <w:rPr>
      <w:kern w:val="36"/>
      <w:sz w:val="48"/>
      <w:szCs w:val="48"/>
    </w:rPr>
  </w:style>
  <w:style w:type="paragraph" w:customStyle="1" w:styleId="181">
    <w:name w:val="Normal_file_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87"/>
    <w:basedOn w:val="183"/>
    <w:link w:val="141"/>
    <w:qFormat/>
    <w:uiPriority w:val="9"/>
    <w:pPr>
      <w:outlineLvl w:val="0"/>
    </w:pPr>
    <w:rPr>
      <w:kern w:val="36"/>
      <w:sz w:val="48"/>
      <w:szCs w:val="48"/>
    </w:rPr>
  </w:style>
  <w:style w:type="paragraph" w:customStyle="1" w:styleId="183">
    <w:name w:val="Normal_file_3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88"/>
    <w:basedOn w:val="185"/>
    <w:link w:val="141"/>
    <w:qFormat/>
    <w:uiPriority w:val="9"/>
    <w:pPr>
      <w:outlineLvl w:val="0"/>
    </w:pPr>
    <w:rPr>
      <w:kern w:val="36"/>
      <w:sz w:val="48"/>
      <w:szCs w:val="48"/>
    </w:rPr>
  </w:style>
  <w:style w:type="paragraph" w:customStyle="1" w:styleId="185">
    <w:name w:val="Normal_file_3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89"/>
    <w:basedOn w:val="187"/>
    <w:link w:val="141"/>
    <w:qFormat/>
    <w:uiPriority w:val="9"/>
    <w:pPr>
      <w:outlineLvl w:val="0"/>
    </w:pPr>
    <w:rPr>
      <w:kern w:val="36"/>
      <w:sz w:val="48"/>
      <w:szCs w:val="48"/>
    </w:rPr>
  </w:style>
  <w:style w:type="paragraph" w:customStyle="1" w:styleId="187">
    <w:name w:val="Normal_file_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90"/>
    <w:basedOn w:val="189"/>
    <w:link w:val="141"/>
    <w:qFormat/>
    <w:uiPriority w:val="9"/>
    <w:pPr>
      <w:outlineLvl w:val="0"/>
    </w:pPr>
    <w:rPr>
      <w:kern w:val="36"/>
      <w:sz w:val="48"/>
      <w:szCs w:val="48"/>
    </w:rPr>
  </w:style>
  <w:style w:type="paragraph" w:customStyle="1" w:styleId="189">
    <w:name w:val="Normal_file_3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391"/>
    <w:basedOn w:val="191"/>
    <w:link w:val="141"/>
    <w:qFormat/>
    <w:uiPriority w:val="9"/>
    <w:pPr>
      <w:outlineLvl w:val="0"/>
    </w:pPr>
    <w:rPr>
      <w:kern w:val="36"/>
      <w:sz w:val="48"/>
      <w:szCs w:val="48"/>
    </w:rPr>
  </w:style>
  <w:style w:type="paragraph" w:customStyle="1" w:styleId="191">
    <w:name w:val="Normal_file_3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392"/>
    <w:basedOn w:val="193"/>
    <w:link w:val="141"/>
    <w:qFormat/>
    <w:uiPriority w:val="9"/>
    <w:pPr>
      <w:outlineLvl w:val="0"/>
    </w:pPr>
    <w:rPr>
      <w:kern w:val="36"/>
      <w:sz w:val="48"/>
      <w:szCs w:val="48"/>
    </w:rPr>
  </w:style>
  <w:style w:type="paragraph" w:customStyle="1" w:styleId="193">
    <w:name w:val="Normal_file_39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368"/>
    <w:basedOn w:val="151"/>
    <w:qFormat/>
    <w:uiPriority w:val="9"/>
    <w:pPr>
      <w:outlineLvl w:val="1"/>
    </w:pPr>
    <w:rPr>
      <w:sz w:val="36"/>
      <w:szCs w:val="36"/>
    </w:rPr>
  </w:style>
  <w:style w:type="paragraph" w:customStyle="1" w:styleId="296">
    <w:name w:val="heading 3_file_368"/>
    <w:basedOn w:val="151"/>
    <w:qFormat/>
    <w:uiPriority w:val="9"/>
    <w:pPr>
      <w:outlineLvl w:val="2"/>
    </w:pPr>
    <w:rPr>
      <w:sz w:val="27"/>
      <w:szCs w:val="27"/>
    </w:rPr>
  </w:style>
  <w:style w:type="paragraph" w:customStyle="1" w:styleId="297">
    <w:name w:val="heading 4_file_368"/>
    <w:basedOn w:val="151"/>
    <w:qFormat/>
    <w:uiPriority w:val="9"/>
    <w:pPr>
      <w:outlineLvl w:val="3"/>
    </w:pPr>
  </w:style>
  <w:style w:type="paragraph" w:customStyle="1" w:styleId="298">
    <w:name w:val="heading 5_file_368"/>
    <w:basedOn w:val="151"/>
    <w:qFormat/>
    <w:uiPriority w:val="9"/>
    <w:pPr>
      <w:outlineLvl w:val="4"/>
    </w:pPr>
    <w:rPr>
      <w:sz w:val="20"/>
      <w:szCs w:val="20"/>
    </w:rPr>
  </w:style>
  <w:style w:type="paragraph" w:customStyle="1" w:styleId="299">
    <w:name w:val="heading 6_file_368"/>
    <w:basedOn w:val="151"/>
    <w:qFormat/>
    <w:uiPriority w:val="9"/>
    <w:pPr>
      <w:outlineLvl w:val="5"/>
    </w:pPr>
    <w:rPr>
      <w:sz w:val="15"/>
      <w:szCs w:val="15"/>
    </w:rPr>
  </w:style>
  <w:style w:type="character" w:customStyle="1" w:styleId="300">
    <w:name w:val="Default Paragraph Font_file_368"/>
    <w:semiHidden/>
    <w:unhideWhenUsed/>
    <w:qFormat/>
    <w:uiPriority w:val="1"/>
  </w:style>
  <w:style w:type="table" w:customStyle="1" w:styleId="301">
    <w:name w:val="Normal Table_file_368"/>
    <w:semiHidden/>
    <w:unhideWhenUsed/>
    <w:qFormat/>
    <w:uiPriority w:val="99"/>
    <w:tblPr>
      <w:tblCellMar>
        <w:top w:w="0" w:type="dxa"/>
        <w:left w:w="108" w:type="dxa"/>
        <w:bottom w:w="0" w:type="dxa"/>
        <w:right w:w="108" w:type="dxa"/>
      </w:tblCellMar>
    </w:tblPr>
  </w:style>
  <w:style w:type="character" w:customStyle="1" w:styleId="302">
    <w:name w:val="Hyperlink_file_368"/>
    <w:basedOn w:val="300"/>
    <w:semiHidden/>
    <w:unhideWhenUsed/>
    <w:qFormat/>
    <w:uiPriority w:val="99"/>
    <w:rPr>
      <w:color w:val="0782C1"/>
      <w:u w:val="single"/>
    </w:rPr>
  </w:style>
  <w:style w:type="character" w:customStyle="1" w:styleId="303">
    <w:name w:val="FollowedHyperlink_file_368"/>
    <w:basedOn w:val="300"/>
    <w:semiHidden/>
    <w:unhideWhenUsed/>
    <w:qFormat/>
    <w:uiPriority w:val="99"/>
    <w:rPr>
      <w:color w:val="0782C1"/>
      <w:u w:val="single"/>
    </w:rPr>
  </w:style>
  <w:style w:type="character" w:customStyle="1" w:styleId="304">
    <w:name w:val="标题 1 Char_file_368"/>
    <w:basedOn w:val="300"/>
    <w:link w:val="3"/>
    <w:qFormat/>
    <w:uiPriority w:val="9"/>
    <w:rPr>
      <w:rFonts w:ascii="宋体" w:hAnsi="宋体" w:eastAsia="宋体" w:cs="宋体"/>
      <w:b/>
      <w:bCs/>
      <w:kern w:val="44"/>
      <w:sz w:val="44"/>
      <w:szCs w:val="44"/>
    </w:rPr>
  </w:style>
  <w:style w:type="character" w:customStyle="1" w:styleId="305">
    <w:name w:val="标题 2 Char_file_368"/>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368"/>
    <w:basedOn w:val="300"/>
    <w:link w:val="5"/>
    <w:semiHidden/>
    <w:qFormat/>
    <w:uiPriority w:val="9"/>
    <w:rPr>
      <w:rFonts w:ascii="宋体" w:hAnsi="宋体" w:eastAsia="宋体" w:cs="宋体"/>
      <w:b/>
      <w:bCs/>
      <w:sz w:val="32"/>
      <w:szCs w:val="32"/>
    </w:rPr>
  </w:style>
  <w:style w:type="character" w:customStyle="1" w:styleId="307">
    <w:name w:val="标题 4 Char_file_368"/>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368"/>
    <w:basedOn w:val="300"/>
    <w:link w:val="7"/>
    <w:semiHidden/>
    <w:qFormat/>
    <w:uiPriority w:val="9"/>
    <w:rPr>
      <w:rFonts w:ascii="宋体" w:hAnsi="宋体" w:eastAsia="宋体" w:cs="宋体"/>
      <w:b/>
      <w:bCs/>
      <w:sz w:val="28"/>
      <w:szCs w:val="28"/>
    </w:rPr>
  </w:style>
  <w:style w:type="character" w:customStyle="1" w:styleId="309">
    <w:name w:val="标题 6 Char_file_368"/>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368"/>
    <w:basedOn w:val="151"/>
    <w:qFormat/>
    <w:uiPriority w:val="0"/>
    <w:rPr>
      <w:rFonts w:ascii="仿宋_GB2312" w:eastAsia="仿宋_GB2312"/>
    </w:rPr>
  </w:style>
  <w:style w:type="paragraph" w:customStyle="1" w:styleId="311">
    <w:name w:val="marker_file_368"/>
    <w:basedOn w:val="151"/>
    <w:qFormat/>
    <w:uiPriority w:val="0"/>
    <w:pPr>
      <w:shd w:val="clear" w:color="auto" w:fill="FFFF00"/>
    </w:pPr>
  </w:style>
  <w:style w:type="paragraph" w:customStyle="1" w:styleId="312">
    <w:name w:val="Normal (Web)_file_368"/>
    <w:basedOn w:val="151"/>
    <w:semiHidden/>
    <w:unhideWhenUsed/>
    <w:qFormat/>
    <w:uiPriority w:val="99"/>
  </w:style>
  <w:style w:type="paragraph" w:customStyle="1" w:styleId="313">
    <w:name w:val="heading 2_file_369"/>
    <w:basedOn w:val="153"/>
    <w:qFormat/>
    <w:uiPriority w:val="9"/>
    <w:pPr>
      <w:outlineLvl w:val="1"/>
    </w:pPr>
    <w:rPr>
      <w:sz w:val="36"/>
      <w:szCs w:val="36"/>
    </w:rPr>
  </w:style>
  <w:style w:type="paragraph" w:customStyle="1" w:styleId="314">
    <w:name w:val="heading 3_file_369"/>
    <w:basedOn w:val="153"/>
    <w:qFormat/>
    <w:uiPriority w:val="9"/>
    <w:pPr>
      <w:outlineLvl w:val="2"/>
    </w:pPr>
    <w:rPr>
      <w:sz w:val="27"/>
      <w:szCs w:val="27"/>
    </w:rPr>
  </w:style>
  <w:style w:type="paragraph" w:customStyle="1" w:styleId="315">
    <w:name w:val="heading 4_file_369"/>
    <w:basedOn w:val="153"/>
    <w:qFormat/>
    <w:uiPriority w:val="9"/>
    <w:pPr>
      <w:outlineLvl w:val="3"/>
    </w:pPr>
  </w:style>
  <w:style w:type="paragraph" w:customStyle="1" w:styleId="316">
    <w:name w:val="heading 5_file_369"/>
    <w:basedOn w:val="153"/>
    <w:qFormat/>
    <w:uiPriority w:val="9"/>
    <w:pPr>
      <w:outlineLvl w:val="4"/>
    </w:pPr>
    <w:rPr>
      <w:sz w:val="20"/>
      <w:szCs w:val="20"/>
    </w:rPr>
  </w:style>
  <w:style w:type="paragraph" w:customStyle="1" w:styleId="317">
    <w:name w:val="heading 6_file_369"/>
    <w:basedOn w:val="153"/>
    <w:qFormat/>
    <w:uiPriority w:val="9"/>
    <w:pPr>
      <w:outlineLvl w:val="5"/>
    </w:pPr>
    <w:rPr>
      <w:sz w:val="15"/>
      <w:szCs w:val="15"/>
    </w:rPr>
  </w:style>
  <w:style w:type="character" w:customStyle="1" w:styleId="318">
    <w:name w:val="Default Paragraph Font_file_369"/>
    <w:semiHidden/>
    <w:unhideWhenUsed/>
    <w:qFormat/>
    <w:uiPriority w:val="1"/>
  </w:style>
  <w:style w:type="table" w:customStyle="1" w:styleId="319">
    <w:name w:val="Normal Table_file_369"/>
    <w:semiHidden/>
    <w:unhideWhenUsed/>
    <w:qFormat/>
    <w:uiPriority w:val="99"/>
    <w:tblPr>
      <w:tblCellMar>
        <w:top w:w="0" w:type="dxa"/>
        <w:left w:w="108" w:type="dxa"/>
        <w:bottom w:w="0" w:type="dxa"/>
        <w:right w:w="108" w:type="dxa"/>
      </w:tblCellMar>
    </w:tblPr>
  </w:style>
  <w:style w:type="character" w:customStyle="1" w:styleId="320">
    <w:name w:val="Hyperlink_file_369"/>
    <w:basedOn w:val="318"/>
    <w:semiHidden/>
    <w:unhideWhenUsed/>
    <w:qFormat/>
    <w:uiPriority w:val="99"/>
    <w:rPr>
      <w:color w:val="0782C1"/>
      <w:u w:val="single"/>
    </w:rPr>
  </w:style>
  <w:style w:type="character" w:customStyle="1" w:styleId="321">
    <w:name w:val="FollowedHyperlink_file_369"/>
    <w:basedOn w:val="318"/>
    <w:semiHidden/>
    <w:unhideWhenUsed/>
    <w:qFormat/>
    <w:uiPriority w:val="99"/>
    <w:rPr>
      <w:color w:val="0782C1"/>
      <w:u w:val="single"/>
    </w:rPr>
  </w:style>
  <w:style w:type="character" w:customStyle="1" w:styleId="322">
    <w:name w:val="标题 1 Char_file_369"/>
    <w:basedOn w:val="318"/>
    <w:link w:val="3"/>
    <w:qFormat/>
    <w:uiPriority w:val="9"/>
    <w:rPr>
      <w:rFonts w:ascii="宋体" w:hAnsi="宋体" w:eastAsia="宋体" w:cs="宋体"/>
      <w:b/>
      <w:bCs/>
      <w:kern w:val="44"/>
      <w:sz w:val="44"/>
      <w:szCs w:val="44"/>
    </w:rPr>
  </w:style>
  <w:style w:type="character" w:customStyle="1" w:styleId="323">
    <w:name w:val="标题 2 Char_file_369"/>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369"/>
    <w:basedOn w:val="318"/>
    <w:link w:val="5"/>
    <w:semiHidden/>
    <w:qFormat/>
    <w:uiPriority w:val="9"/>
    <w:rPr>
      <w:rFonts w:ascii="宋体" w:hAnsi="宋体" w:eastAsia="宋体" w:cs="宋体"/>
      <w:b/>
      <w:bCs/>
      <w:sz w:val="32"/>
      <w:szCs w:val="32"/>
    </w:rPr>
  </w:style>
  <w:style w:type="character" w:customStyle="1" w:styleId="325">
    <w:name w:val="标题 4 Char_file_369"/>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369"/>
    <w:basedOn w:val="318"/>
    <w:link w:val="7"/>
    <w:semiHidden/>
    <w:qFormat/>
    <w:uiPriority w:val="9"/>
    <w:rPr>
      <w:rFonts w:ascii="宋体" w:hAnsi="宋体" w:eastAsia="宋体" w:cs="宋体"/>
      <w:b/>
      <w:bCs/>
      <w:sz w:val="28"/>
      <w:szCs w:val="28"/>
    </w:rPr>
  </w:style>
  <w:style w:type="character" w:customStyle="1" w:styleId="327">
    <w:name w:val="标题 6 Char_file_369"/>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369"/>
    <w:basedOn w:val="153"/>
    <w:qFormat/>
    <w:uiPriority w:val="0"/>
    <w:rPr>
      <w:rFonts w:ascii="仿宋_GB2312" w:eastAsia="仿宋_GB2312"/>
    </w:rPr>
  </w:style>
  <w:style w:type="paragraph" w:customStyle="1" w:styleId="329">
    <w:name w:val="marker_file_369"/>
    <w:basedOn w:val="153"/>
    <w:qFormat/>
    <w:uiPriority w:val="0"/>
    <w:pPr>
      <w:shd w:val="clear" w:color="auto" w:fill="FFFF00"/>
    </w:pPr>
  </w:style>
  <w:style w:type="paragraph" w:customStyle="1" w:styleId="330">
    <w:name w:val="Normal (Web)_file_369"/>
    <w:basedOn w:val="153"/>
    <w:semiHidden/>
    <w:unhideWhenUsed/>
    <w:qFormat/>
    <w:uiPriority w:val="99"/>
  </w:style>
  <w:style w:type="paragraph" w:customStyle="1" w:styleId="331">
    <w:name w:val="Normal_file_37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4_file_370"/>
    <w:basedOn w:val="331"/>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333">
    <w:name w:val="Default Paragraph Font_file_370"/>
    <w:semiHidden/>
    <w:qFormat/>
    <w:uiPriority w:val="0"/>
  </w:style>
  <w:style w:type="table" w:customStyle="1" w:styleId="334">
    <w:name w:val="Normal Table_file_370"/>
    <w:semiHidden/>
    <w:qFormat/>
    <w:uiPriority w:val="0"/>
    <w:tblPr>
      <w:tblCellMar>
        <w:top w:w="0" w:type="dxa"/>
        <w:left w:w="108" w:type="dxa"/>
        <w:bottom w:w="0" w:type="dxa"/>
        <w:right w:w="108" w:type="dxa"/>
      </w:tblCellMar>
    </w:tblPr>
  </w:style>
  <w:style w:type="paragraph" w:customStyle="1" w:styleId="335">
    <w:name w:val="annotation text_file_370"/>
    <w:basedOn w:val="331"/>
    <w:qFormat/>
    <w:uiPriority w:val="0"/>
    <w:pPr>
      <w:jc w:val="left"/>
    </w:pPr>
  </w:style>
  <w:style w:type="table" w:customStyle="1" w:styleId="336">
    <w:name w:val="Normal Table_file_337_file_344_file_719_file_726_file_1080_file_370"/>
    <w:semiHidden/>
    <w:qFormat/>
    <w:uiPriority w:val="0"/>
    <w:tblPr>
      <w:tblCellMar>
        <w:top w:w="0" w:type="dxa"/>
        <w:left w:w="108" w:type="dxa"/>
        <w:bottom w:w="0" w:type="dxa"/>
        <w:right w:w="108" w:type="dxa"/>
      </w:tblCellMar>
    </w:tblPr>
  </w:style>
  <w:style w:type="paragraph" w:customStyle="1" w:styleId="337">
    <w:name w:val="pa-3_file_259_file_1540_file_370"/>
    <w:basedOn w:val="338"/>
    <w:qFormat/>
    <w:uiPriority w:val="0"/>
    <w:pPr>
      <w:widowControl/>
      <w:spacing w:line="240" w:lineRule="atLeast"/>
    </w:pPr>
    <w:rPr>
      <w:rFonts w:ascii="宋体" w:hAnsi="宋体" w:cs="宋体"/>
      <w:kern w:val="0"/>
      <w:sz w:val="24"/>
    </w:rPr>
  </w:style>
  <w:style w:type="paragraph" w:customStyle="1" w:styleId="338">
    <w:name w:val="Normal_file_259_file_1540_file_37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9">
    <w:name w:val="ca-21_file_259_file_1540_file_370"/>
    <w:qFormat/>
    <w:uiPriority w:val="0"/>
    <w:rPr>
      <w:rFonts w:hint="eastAsia" w:ascii="宋体" w:hAnsi="宋体" w:eastAsia="宋体"/>
      <w:sz w:val="21"/>
      <w:szCs w:val="21"/>
    </w:rPr>
  </w:style>
  <w:style w:type="table" w:customStyle="1" w:styleId="340">
    <w:name w:val="Normal Table_file_259_file_1540_file_370"/>
    <w:semiHidden/>
    <w:qFormat/>
    <w:uiPriority w:val="0"/>
    <w:tblPr>
      <w:tblCellMar>
        <w:top w:w="0" w:type="dxa"/>
        <w:left w:w="108" w:type="dxa"/>
        <w:bottom w:w="0" w:type="dxa"/>
        <w:right w:w="108" w:type="dxa"/>
      </w:tblCellMar>
    </w:tblPr>
  </w:style>
  <w:style w:type="paragraph" w:customStyle="1" w:styleId="341">
    <w:name w:val="heading 2_file_371"/>
    <w:basedOn w:val="155"/>
    <w:qFormat/>
    <w:uiPriority w:val="9"/>
    <w:pPr>
      <w:outlineLvl w:val="1"/>
    </w:pPr>
    <w:rPr>
      <w:sz w:val="36"/>
      <w:szCs w:val="36"/>
    </w:rPr>
  </w:style>
  <w:style w:type="paragraph" w:customStyle="1" w:styleId="342">
    <w:name w:val="heading 3_file_371"/>
    <w:basedOn w:val="155"/>
    <w:qFormat/>
    <w:uiPriority w:val="9"/>
    <w:pPr>
      <w:outlineLvl w:val="2"/>
    </w:pPr>
    <w:rPr>
      <w:sz w:val="27"/>
      <w:szCs w:val="27"/>
    </w:rPr>
  </w:style>
  <w:style w:type="paragraph" w:customStyle="1" w:styleId="343">
    <w:name w:val="heading 4_file_371"/>
    <w:basedOn w:val="155"/>
    <w:qFormat/>
    <w:uiPriority w:val="9"/>
    <w:pPr>
      <w:outlineLvl w:val="3"/>
    </w:pPr>
  </w:style>
  <w:style w:type="paragraph" w:customStyle="1" w:styleId="344">
    <w:name w:val="heading 5_file_371"/>
    <w:basedOn w:val="155"/>
    <w:qFormat/>
    <w:uiPriority w:val="9"/>
    <w:pPr>
      <w:outlineLvl w:val="4"/>
    </w:pPr>
    <w:rPr>
      <w:sz w:val="20"/>
      <w:szCs w:val="20"/>
    </w:rPr>
  </w:style>
  <w:style w:type="paragraph" w:customStyle="1" w:styleId="345">
    <w:name w:val="heading 6_file_371"/>
    <w:basedOn w:val="155"/>
    <w:qFormat/>
    <w:uiPriority w:val="9"/>
    <w:pPr>
      <w:outlineLvl w:val="5"/>
    </w:pPr>
    <w:rPr>
      <w:sz w:val="15"/>
      <w:szCs w:val="15"/>
    </w:rPr>
  </w:style>
  <w:style w:type="character" w:customStyle="1" w:styleId="346">
    <w:name w:val="Default Paragraph Font_file_371"/>
    <w:semiHidden/>
    <w:unhideWhenUsed/>
    <w:qFormat/>
    <w:uiPriority w:val="1"/>
  </w:style>
  <w:style w:type="table" w:customStyle="1" w:styleId="347">
    <w:name w:val="Normal Table_file_371"/>
    <w:semiHidden/>
    <w:unhideWhenUsed/>
    <w:qFormat/>
    <w:uiPriority w:val="99"/>
    <w:tblPr>
      <w:tblCellMar>
        <w:top w:w="0" w:type="dxa"/>
        <w:left w:w="108" w:type="dxa"/>
        <w:bottom w:w="0" w:type="dxa"/>
        <w:right w:w="108" w:type="dxa"/>
      </w:tblCellMar>
    </w:tblPr>
  </w:style>
  <w:style w:type="character" w:customStyle="1" w:styleId="348">
    <w:name w:val="Hyperlink_file_371"/>
    <w:basedOn w:val="346"/>
    <w:semiHidden/>
    <w:unhideWhenUsed/>
    <w:qFormat/>
    <w:uiPriority w:val="99"/>
    <w:rPr>
      <w:color w:val="0782C1"/>
      <w:u w:val="single"/>
    </w:rPr>
  </w:style>
  <w:style w:type="character" w:customStyle="1" w:styleId="349">
    <w:name w:val="FollowedHyperlink_file_371"/>
    <w:basedOn w:val="346"/>
    <w:semiHidden/>
    <w:unhideWhenUsed/>
    <w:qFormat/>
    <w:uiPriority w:val="99"/>
    <w:rPr>
      <w:color w:val="0782C1"/>
      <w:u w:val="single"/>
    </w:rPr>
  </w:style>
  <w:style w:type="character" w:customStyle="1" w:styleId="350">
    <w:name w:val="标题 1 Char_file_371"/>
    <w:basedOn w:val="346"/>
    <w:link w:val="3"/>
    <w:qFormat/>
    <w:uiPriority w:val="9"/>
    <w:rPr>
      <w:rFonts w:ascii="宋体" w:hAnsi="宋体" w:eastAsia="宋体" w:cs="宋体"/>
      <w:b/>
      <w:bCs/>
      <w:kern w:val="44"/>
      <w:sz w:val="44"/>
      <w:szCs w:val="44"/>
    </w:rPr>
  </w:style>
  <w:style w:type="character" w:customStyle="1" w:styleId="351">
    <w:name w:val="标题 2 Char_file_371"/>
    <w:basedOn w:val="346"/>
    <w:link w:val="4"/>
    <w:semiHidden/>
    <w:qFormat/>
    <w:uiPriority w:val="9"/>
    <w:rPr>
      <w:rFonts w:asciiTheme="majorHAnsi" w:hAnsiTheme="majorHAnsi" w:eastAsiaTheme="majorEastAsia" w:cstheme="majorBidi"/>
      <w:b/>
      <w:bCs/>
      <w:sz w:val="32"/>
      <w:szCs w:val="32"/>
    </w:rPr>
  </w:style>
  <w:style w:type="character" w:customStyle="1" w:styleId="352">
    <w:name w:val="标题 3 Char_file_371"/>
    <w:basedOn w:val="346"/>
    <w:link w:val="5"/>
    <w:semiHidden/>
    <w:qFormat/>
    <w:uiPriority w:val="9"/>
    <w:rPr>
      <w:rFonts w:ascii="宋体" w:hAnsi="宋体" w:eastAsia="宋体" w:cs="宋体"/>
      <w:b/>
      <w:bCs/>
      <w:sz w:val="32"/>
      <w:szCs w:val="32"/>
    </w:rPr>
  </w:style>
  <w:style w:type="character" w:customStyle="1" w:styleId="353">
    <w:name w:val="标题 4 Char_file_371"/>
    <w:basedOn w:val="346"/>
    <w:link w:val="6"/>
    <w:semiHidden/>
    <w:qFormat/>
    <w:uiPriority w:val="9"/>
    <w:rPr>
      <w:rFonts w:asciiTheme="majorHAnsi" w:hAnsiTheme="majorHAnsi" w:eastAsiaTheme="majorEastAsia" w:cstheme="majorBidi"/>
      <w:b/>
      <w:bCs/>
      <w:sz w:val="28"/>
      <w:szCs w:val="28"/>
    </w:rPr>
  </w:style>
  <w:style w:type="character" w:customStyle="1" w:styleId="354">
    <w:name w:val="标题 5 Char_file_371"/>
    <w:basedOn w:val="346"/>
    <w:link w:val="7"/>
    <w:semiHidden/>
    <w:qFormat/>
    <w:uiPriority w:val="9"/>
    <w:rPr>
      <w:rFonts w:ascii="宋体" w:hAnsi="宋体" w:eastAsia="宋体" w:cs="宋体"/>
      <w:b/>
      <w:bCs/>
      <w:sz w:val="28"/>
      <w:szCs w:val="28"/>
    </w:rPr>
  </w:style>
  <w:style w:type="character" w:customStyle="1" w:styleId="355">
    <w:name w:val="标题 6 Char_file_371"/>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371"/>
    <w:basedOn w:val="155"/>
    <w:qFormat/>
    <w:uiPriority w:val="0"/>
    <w:rPr>
      <w:rFonts w:ascii="仿宋_GB2312" w:eastAsia="仿宋_GB2312"/>
    </w:rPr>
  </w:style>
  <w:style w:type="paragraph" w:customStyle="1" w:styleId="357">
    <w:name w:val="marker_file_371"/>
    <w:basedOn w:val="155"/>
    <w:qFormat/>
    <w:uiPriority w:val="0"/>
    <w:pPr>
      <w:shd w:val="clear" w:color="auto" w:fill="FFFF00"/>
    </w:pPr>
  </w:style>
  <w:style w:type="paragraph" w:customStyle="1" w:styleId="358">
    <w:name w:val="Normal (Web)_file_371"/>
    <w:basedOn w:val="155"/>
    <w:semiHidden/>
    <w:unhideWhenUsed/>
    <w:qFormat/>
    <w:uiPriority w:val="99"/>
  </w:style>
  <w:style w:type="paragraph" w:customStyle="1" w:styleId="359">
    <w:name w:val="heading 2_file_372"/>
    <w:basedOn w:val="157"/>
    <w:qFormat/>
    <w:uiPriority w:val="9"/>
    <w:pPr>
      <w:outlineLvl w:val="1"/>
    </w:pPr>
    <w:rPr>
      <w:sz w:val="36"/>
      <w:szCs w:val="36"/>
    </w:rPr>
  </w:style>
  <w:style w:type="paragraph" w:customStyle="1" w:styleId="360">
    <w:name w:val="heading 3_file_372"/>
    <w:basedOn w:val="157"/>
    <w:qFormat/>
    <w:uiPriority w:val="9"/>
    <w:pPr>
      <w:outlineLvl w:val="2"/>
    </w:pPr>
    <w:rPr>
      <w:sz w:val="27"/>
      <w:szCs w:val="27"/>
    </w:rPr>
  </w:style>
  <w:style w:type="paragraph" w:customStyle="1" w:styleId="361">
    <w:name w:val="heading 4_file_372"/>
    <w:basedOn w:val="157"/>
    <w:qFormat/>
    <w:uiPriority w:val="9"/>
    <w:pPr>
      <w:outlineLvl w:val="3"/>
    </w:pPr>
  </w:style>
  <w:style w:type="paragraph" w:customStyle="1" w:styleId="362">
    <w:name w:val="heading 5_file_372"/>
    <w:basedOn w:val="157"/>
    <w:qFormat/>
    <w:uiPriority w:val="9"/>
    <w:pPr>
      <w:outlineLvl w:val="4"/>
    </w:pPr>
    <w:rPr>
      <w:sz w:val="20"/>
      <w:szCs w:val="20"/>
    </w:rPr>
  </w:style>
  <w:style w:type="paragraph" w:customStyle="1" w:styleId="363">
    <w:name w:val="heading 6_file_372"/>
    <w:basedOn w:val="157"/>
    <w:qFormat/>
    <w:uiPriority w:val="9"/>
    <w:pPr>
      <w:outlineLvl w:val="5"/>
    </w:pPr>
    <w:rPr>
      <w:sz w:val="15"/>
      <w:szCs w:val="15"/>
    </w:rPr>
  </w:style>
  <w:style w:type="character" w:customStyle="1" w:styleId="364">
    <w:name w:val="Default Paragraph Font_file_372"/>
    <w:semiHidden/>
    <w:unhideWhenUsed/>
    <w:qFormat/>
    <w:uiPriority w:val="1"/>
  </w:style>
  <w:style w:type="table" w:customStyle="1" w:styleId="365">
    <w:name w:val="Normal Table_file_372"/>
    <w:semiHidden/>
    <w:unhideWhenUsed/>
    <w:qFormat/>
    <w:uiPriority w:val="99"/>
    <w:tblPr>
      <w:tblCellMar>
        <w:top w:w="0" w:type="dxa"/>
        <w:left w:w="108" w:type="dxa"/>
        <w:bottom w:w="0" w:type="dxa"/>
        <w:right w:w="108" w:type="dxa"/>
      </w:tblCellMar>
    </w:tblPr>
  </w:style>
  <w:style w:type="character" w:customStyle="1" w:styleId="366">
    <w:name w:val="Hyperlink_file_372"/>
    <w:basedOn w:val="364"/>
    <w:semiHidden/>
    <w:unhideWhenUsed/>
    <w:qFormat/>
    <w:uiPriority w:val="99"/>
    <w:rPr>
      <w:color w:val="0782C1"/>
      <w:u w:val="single"/>
    </w:rPr>
  </w:style>
  <w:style w:type="character" w:customStyle="1" w:styleId="367">
    <w:name w:val="FollowedHyperlink_file_372"/>
    <w:basedOn w:val="364"/>
    <w:semiHidden/>
    <w:unhideWhenUsed/>
    <w:qFormat/>
    <w:uiPriority w:val="99"/>
    <w:rPr>
      <w:color w:val="0782C1"/>
      <w:u w:val="single"/>
    </w:rPr>
  </w:style>
  <w:style w:type="character" w:customStyle="1" w:styleId="368">
    <w:name w:val="标题 1 Char_file_372"/>
    <w:basedOn w:val="364"/>
    <w:link w:val="3"/>
    <w:qFormat/>
    <w:uiPriority w:val="9"/>
    <w:rPr>
      <w:rFonts w:ascii="宋体" w:hAnsi="宋体" w:eastAsia="宋体" w:cs="宋体"/>
      <w:b/>
      <w:bCs/>
      <w:kern w:val="44"/>
      <w:sz w:val="44"/>
      <w:szCs w:val="44"/>
    </w:rPr>
  </w:style>
  <w:style w:type="character" w:customStyle="1" w:styleId="369">
    <w:name w:val="标题 2 Char_file_372"/>
    <w:basedOn w:val="364"/>
    <w:link w:val="4"/>
    <w:semiHidden/>
    <w:qFormat/>
    <w:uiPriority w:val="9"/>
    <w:rPr>
      <w:rFonts w:asciiTheme="majorHAnsi" w:hAnsiTheme="majorHAnsi" w:eastAsiaTheme="majorEastAsia" w:cstheme="majorBidi"/>
      <w:b/>
      <w:bCs/>
      <w:sz w:val="32"/>
      <w:szCs w:val="32"/>
    </w:rPr>
  </w:style>
  <w:style w:type="character" w:customStyle="1" w:styleId="370">
    <w:name w:val="标题 3 Char_file_372"/>
    <w:basedOn w:val="364"/>
    <w:link w:val="5"/>
    <w:semiHidden/>
    <w:qFormat/>
    <w:uiPriority w:val="9"/>
    <w:rPr>
      <w:rFonts w:ascii="宋体" w:hAnsi="宋体" w:eastAsia="宋体" w:cs="宋体"/>
      <w:b/>
      <w:bCs/>
      <w:sz w:val="32"/>
      <w:szCs w:val="32"/>
    </w:rPr>
  </w:style>
  <w:style w:type="character" w:customStyle="1" w:styleId="371">
    <w:name w:val="标题 4 Char_file_372"/>
    <w:basedOn w:val="364"/>
    <w:link w:val="6"/>
    <w:semiHidden/>
    <w:qFormat/>
    <w:uiPriority w:val="9"/>
    <w:rPr>
      <w:rFonts w:asciiTheme="majorHAnsi" w:hAnsiTheme="majorHAnsi" w:eastAsiaTheme="majorEastAsia" w:cstheme="majorBidi"/>
      <w:b/>
      <w:bCs/>
      <w:sz w:val="28"/>
      <w:szCs w:val="28"/>
    </w:rPr>
  </w:style>
  <w:style w:type="character" w:customStyle="1" w:styleId="372">
    <w:name w:val="标题 5 Char_file_372"/>
    <w:basedOn w:val="364"/>
    <w:link w:val="7"/>
    <w:semiHidden/>
    <w:qFormat/>
    <w:uiPriority w:val="9"/>
    <w:rPr>
      <w:rFonts w:ascii="宋体" w:hAnsi="宋体" w:eastAsia="宋体" w:cs="宋体"/>
      <w:b/>
      <w:bCs/>
      <w:sz w:val="28"/>
      <w:szCs w:val="28"/>
    </w:rPr>
  </w:style>
  <w:style w:type="character" w:customStyle="1" w:styleId="373">
    <w:name w:val="标题 6 Char_file_372"/>
    <w:basedOn w:val="364"/>
    <w:link w:val="9"/>
    <w:semiHidden/>
    <w:qFormat/>
    <w:uiPriority w:val="9"/>
    <w:rPr>
      <w:rFonts w:asciiTheme="majorHAnsi" w:hAnsiTheme="majorHAnsi" w:eastAsiaTheme="majorEastAsia" w:cstheme="majorBidi"/>
      <w:b/>
      <w:bCs/>
      <w:sz w:val="24"/>
      <w:szCs w:val="24"/>
    </w:rPr>
  </w:style>
  <w:style w:type="paragraph" w:customStyle="1" w:styleId="374">
    <w:name w:val="cke_editable_file_372"/>
    <w:basedOn w:val="157"/>
    <w:qFormat/>
    <w:uiPriority w:val="0"/>
    <w:rPr>
      <w:rFonts w:ascii="仿宋_GB2312" w:eastAsia="仿宋_GB2312"/>
    </w:rPr>
  </w:style>
  <w:style w:type="paragraph" w:customStyle="1" w:styleId="375">
    <w:name w:val="marker_file_372"/>
    <w:basedOn w:val="157"/>
    <w:qFormat/>
    <w:uiPriority w:val="0"/>
    <w:pPr>
      <w:shd w:val="clear" w:color="auto" w:fill="FFFF00"/>
    </w:pPr>
  </w:style>
  <w:style w:type="paragraph" w:customStyle="1" w:styleId="376">
    <w:name w:val="Normal (Web)_file_372"/>
    <w:basedOn w:val="157"/>
    <w:semiHidden/>
    <w:unhideWhenUsed/>
    <w:qFormat/>
    <w:uiPriority w:val="99"/>
  </w:style>
  <w:style w:type="paragraph" w:customStyle="1" w:styleId="377">
    <w:name w:val="heading 2_file_373"/>
    <w:basedOn w:val="159"/>
    <w:qFormat/>
    <w:uiPriority w:val="9"/>
    <w:pPr>
      <w:outlineLvl w:val="1"/>
    </w:pPr>
    <w:rPr>
      <w:sz w:val="36"/>
      <w:szCs w:val="36"/>
    </w:rPr>
  </w:style>
  <w:style w:type="paragraph" w:customStyle="1" w:styleId="378">
    <w:name w:val="heading 3_file_373"/>
    <w:basedOn w:val="159"/>
    <w:qFormat/>
    <w:uiPriority w:val="9"/>
    <w:pPr>
      <w:outlineLvl w:val="2"/>
    </w:pPr>
    <w:rPr>
      <w:sz w:val="27"/>
      <w:szCs w:val="27"/>
    </w:rPr>
  </w:style>
  <w:style w:type="paragraph" w:customStyle="1" w:styleId="379">
    <w:name w:val="heading 4_file_373"/>
    <w:basedOn w:val="159"/>
    <w:qFormat/>
    <w:uiPriority w:val="9"/>
    <w:pPr>
      <w:outlineLvl w:val="3"/>
    </w:pPr>
  </w:style>
  <w:style w:type="paragraph" w:customStyle="1" w:styleId="380">
    <w:name w:val="heading 5_file_373"/>
    <w:basedOn w:val="159"/>
    <w:qFormat/>
    <w:uiPriority w:val="9"/>
    <w:pPr>
      <w:outlineLvl w:val="4"/>
    </w:pPr>
    <w:rPr>
      <w:sz w:val="20"/>
      <w:szCs w:val="20"/>
    </w:rPr>
  </w:style>
  <w:style w:type="paragraph" w:customStyle="1" w:styleId="381">
    <w:name w:val="heading 6_file_373"/>
    <w:basedOn w:val="159"/>
    <w:qFormat/>
    <w:uiPriority w:val="9"/>
    <w:pPr>
      <w:outlineLvl w:val="5"/>
    </w:pPr>
    <w:rPr>
      <w:sz w:val="15"/>
      <w:szCs w:val="15"/>
    </w:rPr>
  </w:style>
  <w:style w:type="character" w:customStyle="1" w:styleId="382">
    <w:name w:val="Default Paragraph Font_file_373"/>
    <w:semiHidden/>
    <w:unhideWhenUsed/>
    <w:qFormat/>
    <w:uiPriority w:val="1"/>
  </w:style>
  <w:style w:type="table" w:customStyle="1" w:styleId="383">
    <w:name w:val="Normal Table_file_373"/>
    <w:semiHidden/>
    <w:unhideWhenUsed/>
    <w:qFormat/>
    <w:uiPriority w:val="99"/>
    <w:tblPr>
      <w:tblCellMar>
        <w:top w:w="0" w:type="dxa"/>
        <w:left w:w="108" w:type="dxa"/>
        <w:bottom w:w="0" w:type="dxa"/>
        <w:right w:w="108" w:type="dxa"/>
      </w:tblCellMar>
    </w:tblPr>
  </w:style>
  <w:style w:type="character" w:customStyle="1" w:styleId="384">
    <w:name w:val="Hyperlink_file_373"/>
    <w:basedOn w:val="382"/>
    <w:semiHidden/>
    <w:unhideWhenUsed/>
    <w:qFormat/>
    <w:uiPriority w:val="99"/>
    <w:rPr>
      <w:color w:val="0782C1"/>
      <w:u w:val="single"/>
    </w:rPr>
  </w:style>
  <w:style w:type="character" w:customStyle="1" w:styleId="385">
    <w:name w:val="FollowedHyperlink_file_373"/>
    <w:basedOn w:val="382"/>
    <w:semiHidden/>
    <w:unhideWhenUsed/>
    <w:qFormat/>
    <w:uiPriority w:val="99"/>
    <w:rPr>
      <w:color w:val="0782C1"/>
      <w:u w:val="single"/>
    </w:rPr>
  </w:style>
  <w:style w:type="character" w:customStyle="1" w:styleId="386">
    <w:name w:val="标题 1 Char_file_373"/>
    <w:basedOn w:val="382"/>
    <w:link w:val="3"/>
    <w:qFormat/>
    <w:uiPriority w:val="9"/>
    <w:rPr>
      <w:rFonts w:ascii="宋体" w:hAnsi="宋体" w:eastAsia="宋体" w:cs="宋体"/>
      <w:b/>
      <w:bCs/>
      <w:kern w:val="44"/>
      <w:sz w:val="44"/>
      <w:szCs w:val="44"/>
    </w:rPr>
  </w:style>
  <w:style w:type="character" w:customStyle="1" w:styleId="387">
    <w:name w:val="标题 2 Char_file_373"/>
    <w:basedOn w:val="382"/>
    <w:link w:val="4"/>
    <w:semiHidden/>
    <w:qFormat/>
    <w:uiPriority w:val="9"/>
    <w:rPr>
      <w:rFonts w:asciiTheme="majorHAnsi" w:hAnsiTheme="majorHAnsi" w:eastAsiaTheme="majorEastAsia" w:cstheme="majorBidi"/>
      <w:b/>
      <w:bCs/>
      <w:sz w:val="32"/>
      <w:szCs w:val="32"/>
    </w:rPr>
  </w:style>
  <w:style w:type="character" w:customStyle="1" w:styleId="388">
    <w:name w:val="标题 3 Char_file_373"/>
    <w:basedOn w:val="382"/>
    <w:link w:val="5"/>
    <w:semiHidden/>
    <w:qFormat/>
    <w:uiPriority w:val="9"/>
    <w:rPr>
      <w:rFonts w:ascii="宋体" w:hAnsi="宋体" w:eastAsia="宋体" w:cs="宋体"/>
      <w:b/>
      <w:bCs/>
      <w:sz w:val="32"/>
      <w:szCs w:val="32"/>
    </w:rPr>
  </w:style>
  <w:style w:type="character" w:customStyle="1" w:styleId="389">
    <w:name w:val="标题 4 Char_file_373"/>
    <w:basedOn w:val="382"/>
    <w:link w:val="6"/>
    <w:semiHidden/>
    <w:qFormat/>
    <w:uiPriority w:val="9"/>
    <w:rPr>
      <w:rFonts w:asciiTheme="majorHAnsi" w:hAnsiTheme="majorHAnsi" w:eastAsiaTheme="majorEastAsia" w:cstheme="majorBidi"/>
      <w:b/>
      <w:bCs/>
      <w:sz w:val="28"/>
      <w:szCs w:val="28"/>
    </w:rPr>
  </w:style>
  <w:style w:type="character" w:customStyle="1" w:styleId="390">
    <w:name w:val="标题 5 Char_file_373"/>
    <w:basedOn w:val="382"/>
    <w:link w:val="7"/>
    <w:semiHidden/>
    <w:qFormat/>
    <w:uiPriority w:val="9"/>
    <w:rPr>
      <w:rFonts w:ascii="宋体" w:hAnsi="宋体" w:eastAsia="宋体" w:cs="宋体"/>
      <w:b/>
      <w:bCs/>
      <w:sz w:val="28"/>
      <w:szCs w:val="28"/>
    </w:rPr>
  </w:style>
  <w:style w:type="character" w:customStyle="1" w:styleId="391">
    <w:name w:val="标题 6 Char_file_373"/>
    <w:basedOn w:val="382"/>
    <w:link w:val="9"/>
    <w:semiHidden/>
    <w:qFormat/>
    <w:uiPriority w:val="9"/>
    <w:rPr>
      <w:rFonts w:asciiTheme="majorHAnsi" w:hAnsiTheme="majorHAnsi" w:eastAsiaTheme="majorEastAsia" w:cstheme="majorBidi"/>
      <w:b/>
      <w:bCs/>
      <w:sz w:val="24"/>
      <w:szCs w:val="24"/>
    </w:rPr>
  </w:style>
  <w:style w:type="paragraph" w:customStyle="1" w:styleId="392">
    <w:name w:val="cke_editable_file_373"/>
    <w:basedOn w:val="159"/>
    <w:qFormat/>
    <w:uiPriority w:val="0"/>
    <w:rPr>
      <w:rFonts w:ascii="仿宋_GB2312" w:eastAsia="仿宋_GB2312"/>
    </w:rPr>
  </w:style>
  <w:style w:type="paragraph" w:customStyle="1" w:styleId="393">
    <w:name w:val="marker_file_373"/>
    <w:basedOn w:val="159"/>
    <w:qFormat/>
    <w:uiPriority w:val="0"/>
    <w:pPr>
      <w:shd w:val="clear" w:color="auto" w:fill="FFFF00"/>
    </w:pPr>
  </w:style>
  <w:style w:type="paragraph" w:customStyle="1" w:styleId="394">
    <w:name w:val="Normal (Web)_file_373"/>
    <w:basedOn w:val="159"/>
    <w:semiHidden/>
    <w:unhideWhenUsed/>
    <w:qFormat/>
    <w:uiPriority w:val="99"/>
  </w:style>
  <w:style w:type="character" w:customStyle="1" w:styleId="395">
    <w:name w:val="Emphasis_file_373"/>
    <w:basedOn w:val="382"/>
    <w:qFormat/>
    <w:uiPriority w:val="20"/>
    <w:rPr>
      <w:i/>
      <w:iCs/>
    </w:rPr>
  </w:style>
  <w:style w:type="character" w:customStyle="1" w:styleId="396">
    <w:name w:val="Default Paragraph Font_file_374"/>
    <w:semiHidden/>
    <w:unhideWhenUsed/>
    <w:qFormat/>
    <w:uiPriority w:val="1"/>
  </w:style>
  <w:style w:type="table" w:customStyle="1" w:styleId="397">
    <w:name w:val="Normal Table_file_374"/>
    <w:semiHidden/>
    <w:unhideWhenUsed/>
    <w:qFormat/>
    <w:uiPriority w:val="99"/>
    <w:tblPr>
      <w:tblCellMar>
        <w:top w:w="0" w:type="dxa"/>
        <w:left w:w="108" w:type="dxa"/>
        <w:bottom w:w="0" w:type="dxa"/>
        <w:right w:w="108" w:type="dxa"/>
      </w:tblCellMar>
    </w:tblPr>
  </w:style>
  <w:style w:type="character" w:customStyle="1" w:styleId="398">
    <w:name w:val="批注文字 字符_file_374"/>
    <w:qFormat/>
    <w:uiPriority w:val="99"/>
    <w:rPr>
      <w:szCs w:val="24"/>
    </w:rPr>
  </w:style>
  <w:style w:type="character" w:customStyle="1" w:styleId="399">
    <w:name w:val="纯文本 字符_file_374"/>
    <w:qFormat/>
    <w:uiPriority w:val="0"/>
    <w:rPr>
      <w:rFonts w:ascii="宋体" w:hAnsi="Courier New" w:eastAsia="宋体" w:cs="Courier New"/>
      <w:szCs w:val="21"/>
    </w:rPr>
  </w:style>
  <w:style w:type="paragraph" w:customStyle="1" w:styleId="400">
    <w:name w:val="annotation text_file_374"/>
    <w:basedOn w:val="53"/>
    <w:unhideWhenUsed/>
    <w:qFormat/>
    <w:uiPriority w:val="99"/>
    <w:pPr>
      <w:jc w:val="left"/>
    </w:pPr>
    <w:rPr>
      <w:rFonts w:asciiTheme="minorHAnsi" w:hAnsiTheme="minorHAnsi" w:eastAsiaTheme="minorEastAsia" w:cstheme="minorBidi"/>
    </w:rPr>
  </w:style>
  <w:style w:type="character" w:customStyle="1" w:styleId="401">
    <w:name w:val="批注文字 字符1_file_374"/>
    <w:basedOn w:val="396"/>
    <w:semiHidden/>
    <w:qFormat/>
    <w:uiPriority w:val="99"/>
  </w:style>
  <w:style w:type="character" w:customStyle="1" w:styleId="402">
    <w:name w:val="纯文本 字符1_file_374"/>
    <w:basedOn w:val="396"/>
    <w:semiHidden/>
    <w:qFormat/>
    <w:uiPriority w:val="99"/>
    <w:rPr>
      <w:rFonts w:hAnsi="Courier New" w:cs="Courier New" w:asciiTheme="minorEastAsia"/>
    </w:rPr>
  </w:style>
  <w:style w:type="character" w:customStyle="1" w:styleId="403">
    <w:name w:val="批注框文本 字符_file_374"/>
    <w:basedOn w:val="396"/>
    <w:semiHidden/>
    <w:qFormat/>
    <w:uiPriority w:val="99"/>
    <w:rPr>
      <w:sz w:val="18"/>
      <w:szCs w:val="18"/>
    </w:rPr>
  </w:style>
  <w:style w:type="character" w:customStyle="1" w:styleId="404">
    <w:name w:val="页眉 字符_file_374"/>
    <w:basedOn w:val="396"/>
    <w:qFormat/>
    <w:uiPriority w:val="99"/>
    <w:rPr>
      <w:sz w:val="18"/>
      <w:szCs w:val="18"/>
    </w:rPr>
  </w:style>
  <w:style w:type="paragraph" w:customStyle="1" w:styleId="405">
    <w:name w:val="footer_file_374"/>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06">
    <w:name w:val="页脚 字符_file_374"/>
    <w:basedOn w:val="396"/>
    <w:qFormat/>
    <w:uiPriority w:val="99"/>
    <w:rPr>
      <w:sz w:val="18"/>
      <w:szCs w:val="18"/>
    </w:rPr>
  </w:style>
  <w:style w:type="paragraph" w:customStyle="1" w:styleId="407">
    <w:name w:val="heading 2_file_375"/>
    <w:basedOn w:val="161"/>
    <w:qFormat/>
    <w:uiPriority w:val="9"/>
    <w:pPr>
      <w:outlineLvl w:val="1"/>
    </w:pPr>
    <w:rPr>
      <w:sz w:val="36"/>
      <w:szCs w:val="36"/>
    </w:rPr>
  </w:style>
  <w:style w:type="paragraph" w:customStyle="1" w:styleId="408">
    <w:name w:val="heading 3_file_375"/>
    <w:basedOn w:val="161"/>
    <w:qFormat/>
    <w:uiPriority w:val="9"/>
    <w:pPr>
      <w:outlineLvl w:val="2"/>
    </w:pPr>
    <w:rPr>
      <w:sz w:val="27"/>
      <w:szCs w:val="27"/>
    </w:rPr>
  </w:style>
  <w:style w:type="paragraph" w:customStyle="1" w:styleId="409">
    <w:name w:val="heading 4_file_375"/>
    <w:basedOn w:val="161"/>
    <w:qFormat/>
    <w:uiPriority w:val="9"/>
    <w:pPr>
      <w:outlineLvl w:val="3"/>
    </w:pPr>
  </w:style>
  <w:style w:type="paragraph" w:customStyle="1" w:styleId="410">
    <w:name w:val="heading 5_file_375"/>
    <w:basedOn w:val="161"/>
    <w:qFormat/>
    <w:uiPriority w:val="9"/>
    <w:pPr>
      <w:outlineLvl w:val="4"/>
    </w:pPr>
    <w:rPr>
      <w:sz w:val="20"/>
      <w:szCs w:val="20"/>
    </w:rPr>
  </w:style>
  <w:style w:type="paragraph" w:customStyle="1" w:styleId="411">
    <w:name w:val="heading 6_file_375"/>
    <w:basedOn w:val="161"/>
    <w:qFormat/>
    <w:uiPriority w:val="9"/>
    <w:pPr>
      <w:outlineLvl w:val="5"/>
    </w:pPr>
    <w:rPr>
      <w:sz w:val="15"/>
      <w:szCs w:val="15"/>
    </w:rPr>
  </w:style>
  <w:style w:type="character" w:customStyle="1" w:styleId="412">
    <w:name w:val="Default Paragraph Font_file_375"/>
    <w:semiHidden/>
    <w:unhideWhenUsed/>
    <w:qFormat/>
    <w:uiPriority w:val="1"/>
  </w:style>
  <w:style w:type="table" w:customStyle="1" w:styleId="413">
    <w:name w:val="Normal Table_file_375"/>
    <w:semiHidden/>
    <w:unhideWhenUsed/>
    <w:qFormat/>
    <w:uiPriority w:val="99"/>
    <w:tblPr>
      <w:tblCellMar>
        <w:top w:w="0" w:type="dxa"/>
        <w:left w:w="108" w:type="dxa"/>
        <w:bottom w:w="0" w:type="dxa"/>
        <w:right w:w="108" w:type="dxa"/>
      </w:tblCellMar>
    </w:tblPr>
  </w:style>
  <w:style w:type="character" w:customStyle="1" w:styleId="414">
    <w:name w:val="Hyperlink_file_375"/>
    <w:basedOn w:val="412"/>
    <w:semiHidden/>
    <w:unhideWhenUsed/>
    <w:qFormat/>
    <w:uiPriority w:val="99"/>
    <w:rPr>
      <w:color w:val="0782C1"/>
      <w:u w:val="single"/>
    </w:rPr>
  </w:style>
  <w:style w:type="character" w:customStyle="1" w:styleId="415">
    <w:name w:val="FollowedHyperlink_file_375"/>
    <w:basedOn w:val="412"/>
    <w:semiHidden/>
    <w:unhideWhenUsed/>
    <w:qFormat/>
    <w:uiPriority w:val="99"/>
    <w:rPr>
      <w:color w:val="0782C1"/>
      <w:u w:val="single"/>
    </w:rPr>
  </w:style>
  <w:style w:type="character" w:customStyle="1" w:styleId="416">
    <w:name w:val="标题 1 Char_file_375"/>
    <w:basedOn w:val="412"/>
    <w:link w:val="3"/>
    <w:qFormat/>
    <w:uiPriority w:val="9"/>
    <w:rPr>
      <w:rFonts w:ascii="宋体" w:hAnsi="宋体" w:eastAsia="宋体" w:cs="宋体"/>
      <w:b/>
      <w:bCs/>
      <w:kern w:val="44"/>
      <w:sz w:val="44"/>
      <w:szCs w:val="44"/>
    </w:rPr>
  </w:style>
  <w:style w:type="character" w:customStyle="1" w:styleId="417">
    <w:name w:val="标题 2 Char_file_375"/>
    <w:basedOn w:val="412"/>
    <w:link w:val="4"/>
    <w:semiHidden/>
    <w:qFormat/>
    <w:uiPriority w:val="9"/>
    <w:rPr>
      <w:rFonts w:asciiTheme="majorHAnsi" w:hAnsiTheme="majorHAnsi" w:eastAsiaTheme="majorEastAsia" w:cstheme="majorBidi"/>
      <w:b/>
      <w:bCs/>
      <w:sz w:val="32"/>
      <w:szCs w:val="32"/>
    </w:rPr>
  </w:style>
  <w:style w:type="character" w:customStyle="1" w:styleId="418">
    <w:name w:val="标题 3 Char_file_375"/>
    <w:basedOn w:val="412"/>
    <w:link w:val="5"/>
    <w:semiHidden/>
    <w:qFormat/>
    <w:uiPriority w:val="9"/>
    <w:rPr>
      <w:rFonts w:ascii="宋体" w:hAnsi="宋体" w:eastAsia="宋体" w:cs="宋体"/>
      <w:b/>
      <w:bCs/>
      <w:sz w:val="32"/>
      <w:szCs w:val="32"/>
    </w:rPr>
  </w:style>
  <w:style w:type="character" w:customStyle="1" w:styleId="419">
    <w:name w:val="标题 4 Char_file_375"/>
    <w:basedOn w:val="412"/>
    <w:link w:val="6"/>
    <w:semiHidden/>
    <w:qFormat/>
    <w:uiPriority w:val="9"/>
    <w:rPr>
      <w:rFonts w:asciiTheme="majorHAnsi" w:hAnsiTheme="majorHAnsi" w:eastAsiaTheme="majorEastAsia" w:cstheme="majorBidi"/>
      <w:b/>
      <w:bCs/>
      <w:sz w:val="28"/>
      <w:szCs w:val="28"/>
    </w:rPr>
  </w:style>
  <w:style w:type="character" w:customStyle="1" w:styleId="420">
    <w:name w:val="标题 5 Char_file_375"/>
    <w:basedOn w:val="412"/>
    <w:link w:val="7"/>
    <w:semiHidden/>
    <w:qFormat/>
    <w:uiPriority w:val="9"/>
    <w:rPr>
      <w:rFonts w:ascii="宋体" w:hAnsi="宋体" w:eastAsia="宋体" w:cs="宋体"/>
      <w:b/>
      <w:bCs/>
      <w:sz w:val="28"/>
      <w:szCs w:val="28"/>
    </w:rPr>
  </w:style>
  <w:style w:type="character" w:customStyle="1" w:styleId="421">
    <w:name w:val="标题 6 Char_file_375"/>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375"/>
    <w:basedOn w:val="161"/>
    <w:qFormat/>
    <w:uiPriority w:val="0"/>
    <w:rPr>
      <w:rFonts w:ascii="仿宋_GB2312" w:eastAsia="仿宋_GB2312"/>
    </w:rPr>
  </w:style>
  <w:style w:type="paragraph" w:customStyle="1" w:styleId="423">
    <w:name w:val="marker_file_375"/>
    <w:basedOn w:val="161"/>
    <w:qFormat/>
    <w:uiPriority w:val="0"/>
    <w:pPr>
      <w:shd w:val="clear" w:color="auto" w:fill="FFFF00"/>
    </w:pPr>
  </w:style>
  <w:style w:type="paragraph" w:customStyle="1" w:styleId="424">
    <w:name w:val="Normal (Web)_file_375"/>
    <w:basedOn w:val="161"/>
    <w:semiHidden/>
    <w:unhideWhenUsed/>
    <w:qFormat/>
    <w:uiPriority w:val="99"/>
  </w:style>
  <w:style w:type="paragraph" w:customStyle="1" w:styleId="425">
    <w:name w:val="Normal_file_376"/>
    <w:qFormat/>
    <w:uiPriority w:val="0"/>
    <w:pPr>
      <w:widowControl w:val="0"/>
      <w:jc w:val="both"/>
    </w:pPr>
    <w:rPr>
      <w:rFonts w:ascii="Times New Roman" w:hAnsi="Times New Roman" w:eastAsia="宋体" w:cs="Times New Roman"/>
      <w:szCs w:val="24"/>
      <w:lang w:val="en-US" w:eastAsia="zh-CN" w:bidi="ar-SA"/>
    </w:rPr>
  </w:style>
  <w:style w:type="character" w:customStyle="1" w:styleId="426">
    <w:name w:val="Default Paragraph Font_file_376"/>
    <w:semiHidden/>
    <w:unhideWhenUsed/>
    <w:qFormat/>
    <w:uiPriority w:val="1"/>
  </w:style>
  <w:style w:type="table" w:customStyle="1" w:styleId="427">
    <w:name w:val="Normal Table_file_376"/>
    <w:semiHidden/>
    <w:unhideWhenUsed/>
    <w:qFormat/>
    <w:uiPriority w:val="99"/>
    <w:tblPr>
      <w:tblCellMar>
        <w:top w:w="0" w:type="dxa"/>
        <w:left w:w="108" w:type="dxa"/>
        <w:bottom w:w="0" w:type="dxa"/>
        <w:right w:w="108" w:type="dxa"/>
      </w:tblCellMar>
    </w:tblPr>
  </w:style>
  <w:style w:type="paragraph" w:customStyle="1" w:styleId="428">
    <w:name w:val="heading 2_file_367_file_376"/>
    <w:basedOn w:val="163"/>
    <w:qFormat/>
    <w:uiPriority w:val="9"/>
    <w:pPr>
      <w:outlineLvl w:val="1"/>
    </w:pPr>
    <w:rPr>
      <w:sz w:val="36"/>
      <w:szCs w:val="36"/>
    </w:rPr>
  </w:style>
  <w:style w:type="paragraph" w:customStyle="1" w:styleId="429">
    <w:name w:val="heading 3_file_367_file_376"/>
    <w:basedOn w:val="163"/>
    <w:qFormat/>
    <w:uiPriority w:val="9"/>
    <w:pPr>
      <w:outlineLvl w:val="2"/>
    </w:pPr>
    <w:rPr>
      <w:sz w:val="27"/>
      <w:szCs w:val="27"/>
    </w:rPr>
  </w:style>
  <w:style w:type="paragraph" w:customStyle="1" w:styleId="430">
    <w:name w:val="heading 4_file_367_file_376"/>
    <w:basedOn w:val="163"/>
    <w:qFormat/>
    <w:uiPriority w:val="9"/>
    <w:pPr>
      <w:outlineLvl w:val="3"/>
    </w:pPr>
  </w:style>
  <w:style w:type="paragraph" w:customStyle="1" w:styleId="431">
    <w:name w:val="heading 5_file_367_file_376"/>
    <w:basedOn w:val="163"/>
    <w:qFormat/>
    <w:uiPriority w:val="9"/>
    <w:pPr>
      <w:outlineLvl w:val="4"/>
    </w:pPr>
    <w:rPr>
      <w:sz w:val="20"/>
      <w:szCs w:val="20"/>
    </w:rPr>
  </w:style>
  <w:style w:type="paragraph" w:customStyle="1" w:styleId="432">
    <w:name w:val="heading 6_file_367_file_376"/>
    <w:basedOn w:val="163"/>
    <w:qFormat/>
    <w:uiPriority w:val="9"/>
    <w:pPr>
      <w:outlineLvl w:val="5"/>
    </w:pPr>
    <w:rPr>
      <w:sz w:val="15"/>
      <w:szCs w:val="15"/>
    </w:rPr>
  </w:style>
  <w:style w:type="character" w:customStyle="1" w:styleId="433">
    <w:name w:val="Default Paragraph Font_file_367_file_376"/>
    <w:semiHidden/>
    <w:unhideWhenUsed/>
    <w:qFormat/>
    <w:uiPriority w:val="1"/>
  </w:style>
  <w:style w:type="table" w:customStyle="1" w:styleId="434">
    <w:name w:val="Normal Table_file_367_file_376"/>
    <w:semiHidden/>
    <w:unhideWhenUsed/>
    <w:qFormat/>
    <w:uiPriority w:val="99"/>
    <w:tblPr>
      <w:tblCellMar>
        <w:top w:w="0" w:type="dxa"/>
        <w:left w:w="108" w:type="dxa"/>
        <w:bottom w:w="0" w:type="dxa"/>
        <w:right w:w="108" w:type="dxa"/>
      </w:tblCellMar>
    </w:tblPr>
  </w:style>
  <w:style w:type="character" w:customStyle="1" w:styleId="435">
    <w:name w:val="Hyperlink_file_367_file_376"/>
    <w:basedOn w:val="433"/>
    <w:semiHidden/>
    <w:unhideWhenUsed/>
    <w:qFormat/>
    <w:uiPriority w:val="99"/>
    <w:rPr>
      <w:color w:val="0782C1"/>
      <w:u w:val="single"/>
    </w:rPr>
  </w:style>
  <w:style w:type="character" w:customStyle="1" w:styleId="436">
    <w:name w:val="FollowedHyperlink_file_367_file_376"/>
    <w:basedOn w:val="433"/>
    <w:semiHidden/>
    <w:unhideWhenUsed/>
    <w:qFormat/>
    <w:uiPriority w:val="99"/>
    <w:rPr>
      <w:color w:val="0782C1"/>
      <w:u w:val="single"/>
    </w:rPr>
  </w:style>
  <w:style w:type="character" w:customStyle="1" w:styleId="437">
    <w:name w:val="标题 1 Char_file_367_file_376"/>
    <w:basedOn w:val="433"/>
    <w:link w:val="3"/>
    <w:qFormat/>
    <w:uiPriority w:val="9"/>
    <w:rPr>
      <w:rFonts w:ascii="宋体" w:hAnsi="宋体" w:eastAsia="宋体" w:cs="宋体"/>
      <w:b/>
      <w:bCs/>
      <w:kern w:val="44"/>
      <w:sz w:val="44"/>
      <w:szCs w:val="44"/>
    </w:rPr>
  </w:style>
  <w:style w:type="character" w:customStyle="1" w:styleId="438">
    <w:name w:val="标题 2 Char_file_367_file_376"/>
    <w:basedOn w:val="433"/>
    <w:link w:val="4"/>
    <w:semiHidden/>
    <w:qFormat/>
    <w:uiPriority w:val="9"/>
    <w:rPr>
      <w:rFonts w:asciiTheme="majorHAnsi" w:hAnsiTheme="majorHAnsi" w:eastAsiaTheme="majorEastAsia" w:cstheme="majorBidi"/>
      <w:b/>
      <w:bCs/>
      <w:sz w:val="32"/>
      <w:szCs w:val="32"/>
    </w:rPr>
  </w:style>
  <w:style w:type="character" w:customStyle="1" w:styleId="439">
    <w:name w:val="标题 3 Char_file_367_file_376"/>
    <w:basedOn w:val="433"/>
    <w:link w:val="5"/>
    <w:semiHidden/>
    <w:qFormat/>
    <w:uiPriority w:val="9"/>
    <w:rPr>
      <w:rFonts w:ascii="宋体" w:hAnsi="宋体" w:eastAsia="宋体" w:cs="宋体"/>
      <w:b/>
      <w:bCs/>
      <w:sz w:val="32"/>
      <w:szCs w:val="32"/>
    </w:rPr>
  </w:style>
  <w:style w:type="character" w:customStyle="1" w:styleId="440">
    <w:name w:val="标题 4 Char_file_367_file_376"/>
    <w:basedOn w:val="433"/>
    <w:link w:val="6"/>
    <w:semiHidden/>
    <w:qFormat/>
    <w:uiPriority w:val="9"/>
    <w:rPr>
      <w:rFonts w:asciiTheme="majorHAnsi" w:hAnsiTheme="majorHAnsi" w:eastAsiaTheme="majorEastAsia" w:cstheme="majorBidi"/>
      <w:b/>
      <w:bCs/>
      <w:sz w:val="28"/>
      <w:szCs w:val="28"/>
    </w:rPr>
  </w:style>
  <w:style w:type="character" w:customStyle="1" w:styleId="441">
    <w:name w:val="标题 5 Char_file_367_file_376"/>
    <w:basedOn w:val="433"/>
    <w:link w:val="7"/>
    <w:semiHidden/>
    <w:qFormat/>
    <w:uiPriority w:val="9"/>
    <w:rPr>
      <w:rFonts w:ascii="宋体" w:hAnsi="宋体" w:eastAsia="宋体" w:cs="宋体"/>
      <w:b/>
      <w:bCs/>
      <w:sz w:val="28"/>
      <w:szCs w:val="28"/>
    </w:rPr>
  </w:style>
  <w:style w:type="character" w:customStyle="1" w:styleId="442">
    <w:name w:val="标题 6 Char_file_367_file_376"/>
    <w:basedOn w:val="433"/>
    <w:link w:val="9"/>
    <w:semiHidden/>
    <w:qFormat/>
    <w:uiPriority w:val="9"/>
    <w:rPr>
      <w:rFonts w:asciiTheme="majorHAnsi" w:hAnsiTheme="majorHAnsi" w:eastAsiaTheme="majorEastAsia" w:cstheme="majorBidi"/>
      <w:b/>
      <w:bCs/>
      <w:sz w:val="24"/>
      <w:szCs w:val="24"/>
    </w:rPr>
  </w:style>
  <w:style w:type="paragraph" w:customStyle="1" w:styleId="443">
    <w:name w:val="cke_editable_file_367_file_376"/>
    <w:basedOn w:val="163"/>
    <w:qFormat/>
    <w:uiPriority w:val="0"/>
    <w:rPr>
      <w:rFonts w:ascii="仿宋_GB2312" w:eastAsia="仿宋_GB2312"/>
    </w:rPr>
  </w:style>
  <w:style w:type="paragraph" w:customStyle="1" w:styleId="444">
    <w:name w:val="marker_file_367_file_376"/>
    <w:basedOn w:val="163"/>
    <w:qFormat/>
    <w:uiPriority w:val="0"/>
    <w:pPr>
      <w:shd w:val="clear" w:color="auto" w:fill="FFFF00"/>
    </w:pPr>
  </w:style>
  <w:style w:type="paragraph" w:customStyle="1" w:styleId="445">
    <w:name w:val="Normal (Web)_file_367_file_376"/>
    <w:basedOn w:val="163"/>
    <w:semiHidden/>
    <w:unhideWhenUsed/>
    <w:qFormat/>
    <w:uiPriority w:val="99"/>
  </w:style>
  <w:style w:type="paragraph" w:customStyle="1" w:styleId="446">
    <w:name w:val="heading 2_file_377"/>
    <w:basedOn w:val="165"/>
    <w:qFormat/>
    <w:uiPriority w:val="9"/>
    <w:pPr>
      <w:outlineLvl w:val="1"/>
    </w:pPr>
    <w:rPr>
      <w:sz w:val="36"/>
      <w:szCs w:val="36"/>
    </w:rPr>
  </w:style>
  <w:style w:type="paragraph" w:customStyle="1" w:styleId="447">
    <w:name w:val="heading 3_file_377"/>
    <w:basedOn w:val="165"/>
    <w:qFormat/>
    <w:uiPriority w:val="9"/>
    <w:pPr>
      <w:outlineLvl w:val="2"/>
    </w:pPr>
    <w:rPr>
      <w:sz w:val="27"/>
      <w:szCs w:val="27"/>
    </w:rPr>
  </w:style>
  <w:style w:type="paragraph" w:customStyle="1" w:styleId="448">
    <w:name w:val="heading 4_file_377"/>
    <w:basedOn w:val="165"/>
    <w:qFormat/>
    <w:uiPriority w:val="9"/>
    <w:pPr>
      <w:outlineLvl w:val="3"/>
    </w:pPr>
  </w:style>
  <w:style w:type="paragraph" w:customStyle="1" w:styleId="449">
    <w:name w:val="heading 5_file_377"/>
    <w:basedOn w:val="165"/>
    <w:qFormat/>
    <w:uiPriority w:val="9"/>
    <w:pPr>
      <w:outlineLvl w:val="4"/>
    </w:pPr>
    <w:rPr>
      <w:sz w:val="20"/>
      <w:szCs w:val="20"/>
    </w:rPr>
  </w:style>
  <w:style w:type="paragraph" w:customStyle="1" w:styleId="450">
    <w:name w:val="heading 6_file_377"/>
    <w:basedOn w:val="165"/>
    <w:qFormat/>
    <w:uiPriority w:val="9"/>
    <w:pPr>
      <w:outlineLvl w:val="5"/>
    </w:pPr>
    <w:rPr>
      <w:sz w:val="15"/>
      <w:szCs w:val="15"/>
    </w:rPr>
  </w:style>
  <w:style w:type="character" w:customStyle="1" w:styleId="451">
    <w:name w:val="Default Paragraph Font_file_377"/>
    <w:semiHidden/>
    <w:unhideWhenUsed/>
    <w:qFormat/>
    <w:uiPriority w:val="1"/>
  </w:style>
  <w:style w:type="table" w:customStyle="1" w:styleId="452">
    <w:name w:val="Normal Table_file_377"/>
    <w:semiHidden/>
    <w:unhideWhenUsed/>
    <w:qFormat/>
    <w:uiPriority w:val="99"/>
    <w:tblPr>
      <w:tblCellMar>
        <w:top w:w="0" w:type="dxa"/>
        <w:left w:w="108" w:type="dxa"/>
        <w:bottom w:w="0" w:type="dxa"/>
        <w:right w:w="108" w:type="dxa"/>
      </w:tblCellMar>
    </w:tblPr>
  </w:style>
  <w:style w:type="character" w:customStyle="1" w:styleId="453">
    <w:name w:val="Hyperlink_file_377"/>
    <w:basedOn w:val="451"/>
    <w:semiHidden/>
    <w:unhideWhenUsed/>
    <w:qFormat/>
    <w:uiPriority w:val="99"/>
    <w:rPr>
      <w:color w:val="0782C1"/>
      <w:u w:val="single"/>
    </w:rPr>
  </w:style>
  <w:style w:type="character" w:customStyle="1" w:styleId="454">
    <w:name w:val="FollowedHyperlink_file_377"/>
    <w:basedOn w:val="451"/>
    <w:semiHidden/>
    <w:unhideWhenUsed/>
    <w:qFormat/>
    <w:uiPriority w:val="99"/>
    <w:rPr>
      <w:color w:val="0782C1"/>
      <w:u w:val="single"/>
    </w:rPr>
  </w:style>
  <w:style w:type="character" w:customStyle="1" w:styleId="455">
    <w:name w:val="标题 1 Char_file_377"/>
    <w:basedOn w:val="451"/>
    <w:link w:val="3"/>
    <w:qFormat/>
    <w:uiPriority w:val="9"/>
    <w:rPr>
      <w:rFonts w:ascii="宋体" w:hAnsi="宋体" w:eastAsia="宋体" w:cs="宋体"/>
      <w:b/>
      <w:bCs/>
      <w:kern w:val="44"/>
      <w:sz w:val="44"/>
      <w:szCs w:val="44"/>
    </w:rPr>
  </w:style>
  <w:style w:type="character" w:customStyle="1" w:styleId="456">
    <w:name w:val="标题 2 Char_file_377"/>
    <w:basedOn w:val="451"/>
    <w:link w:val="4"/>
    <w:semiHidden/>
    <w:qFormat/>
    <w:uiPriority w:val="9"/>
    <w:rPr>
      <w:rFonts w:asciiTheme="majorHAnsi" w:hAnsiTheme="majorHAnsi" w:eastAsiaTheme="majorEastAsia" w:cstheme="majorBidi"/>
      <w:b/>
      <w:bCs/>
      <w:sz w:val="32"/>
      <w:szCs w:val="32"/>
    </w:rPr>
  </w:style>
  <w:style w:type="character" w:customStyle="1" w:styleId="457">
    <w:name w:val="标题 3 Char_file_377"/>
    <w:basedOn w:val="451"/>
    <w:link w:val="5"/>
    <w:semiHidden/>
    <w:qFormat/>
    <w:uiPriority w:val="9"/>
    <w:rPr>
      <w:rFonts w:ascii="宋体" w:hAnsi="宋体" w:eastAsia="宋体" w:cs="宋体"/>
      <w:b/>
      <w:bCs/>
      <w:sz w:val="32"/>
      <w:szCs w:val="32"/>
    </w:rPr>
  </w:style>
  <w:style w:type="character" w:customStyle="1" w:styleId="458">
    <w:name w:val="标题 4 Char_file_377"/>
    <w:basedOn w:val="451"/>
    <w:link w:val="6"/>
    <w:semiHidden/>
    <w:qFormat/>
    <w:uiPriority w:val="9"/>
    <w:rPr>
      <w:rFonts w:asciiTheme="majorHAnsi" w:hAnsiTheme="majorHAnsi" w:eastAsiaTheme="majorEastAsia" w:cstheme="majorBidi"/>
      <w:b/>
      <w:bCs/>
      <w:sz w:val="28"/>
      <w:szCs w:val="28"/>
    </w:rPr>
  </w:style>
  <w:style w:type="character" w:customStyle="1" w:styleId="459">
    <w:name w:val="标题 5 Char_file_377"/>
    <w:basedOn w:val="451"/>
    <w:link w:val="7"/>
    <w:semiHidden/>
    <w:qFormat/>
    <w:uiPriority w:val="9"/>
    <w:rPr>
      <w:rFonts w:ascii="宋体" w:hAnsi="宋体" w:eastAsia="宋体" w:cs="宋体"/>
      <w:b/>
      <w:bCs/>
      <w:sz w:val="28"/>
      <w:szCs w:val="28"/>
    </w:rPr>
  </w:style>
  <w:style w:type="character" w:customStyle="1" w:styleId="460">
    <w:name w:val="标题 6 Char_file_377"/>
    <w:basedOn w:val="451"/>
    <w:link w:val="9"/>
    <w:semiHidden/>
    <w:qFormat/>
    <w:uiPriority w:val="9"/>
    <w:rPr>
      <w:rFonts w:asciiTheme="majorHAnsi" w:hAnsiTheme="majorHAnsi" w:eastAsiaTheme="majorEastAsia" w:cstheme="majorBidi"/>
      <w:b/>
      <w:bCs/>
      <w:sz w:val="24"/>
      <w:szCs w:val="24"/>
    </w:rPr>
  </w:style>
  <w:style w:type="paragraph" w:customStyle="1" w:styleId="461">
    <w:name w:val="cke_editable_file_377"/>
    <w:basedOn w:val="165"/>
    <w:qFormat/>
    <w:uiPriority w:val="0"/>
    <w:rPr>
      <w:rFonts w:ascii="仿宋_GB2312" w:eastAsia="仿宋_GB2312"/>
    </w:rPr>
  </w:style>
  <w:style w:type="paragraph" w:customStyle="1" w:styleId="462">
    <w:name w:val="marker_file_377"/>
    <w:basedOn w:val="165"/>
    <w:qFormat/>
    <w:uiPriority w:val="0"/>
    <w:pPr>
      <w:shd w:val="clear" w:color="auto" w:fill="FFFF00"/>
    </w:pPr>
  </w:style>
  <w:style w:type="paragraph" w:customStyle="1" w:styleId="463">
    <w:name w:val="Normal (Web)_file_377"/>
    <w:basedOn w:val="165"/>
    <w:semiHidden/>
    <w:unhideWhenUsed/>
    <w:qFormat/>
    <w:uiPriority w:val="99"/>
  </w:style>
  <w:style w:type="paragraph" w:customStyle="1" w:styleId="464">
    <w:name w:val="Normal_file_378"/>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heading 2_file_378"/>
    <w:basedOn w:val="464"/>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466">
    <w:name w:val="heading 3_file_378"/>
    <w:basedOn w:val="464"/>
    <w:next w:val="3"/>
    <w:qFormat/>
    <w:uiPriority w:val="0"/>
    <w:pPr>
      <w:keepNext/>
      <w:keepLines/>
      <w:spacing w:before="260" w:after="260" w:line="416" w:lineRule="auto"/>
      <w:outlineLvl w:val="2"/>
    </w:pPr>
    <w:rPr>
      <w:b/>
      <w:bCs/>
      <w:sz w:val="32"/>
      <w:szCs w:val="32"/>
    </w:rPr>
  </w:style>
  <w:style w:type="paragraph" w:customStyle="1" w:styleId="467">
    <w:name w:val="heading 4_file_378"/>
    <w:basedOn w:val="464"/>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468">
    <w:name w:val="heading 5_file_378"/>
    <w:basedOn w:val="464"/>
    <w:next w:val="9"/>
    <w:qFormat/>
    <w:uiPriority w:val="0"/>
    <w:pPr>
      <w:keepNext/>
      <w:keepLines/>
      <w:numPr>
        <w:ilvl w:val="4"/>
        <w:numId w:val="1"/>
      </w:numPr>
      <w:spacing w:before="280" w:after="290" w:line="376" w:lineRule="auto"/>
      <w:outlineLvl w:val="4"/>
    </w:pPr>
    <w:rPr>
      <w:b/>
      <w:sz w:val="28"/>
    </w:rPr>
  </w:style>
  <w:style w:type="paragraph" w:customStyle="1" w:styleId="469">
    <w:name w:val="heading 6_file_378"/>
    <w:basedOn w:val="464"/>
    <w:next w:val="9"/>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470">
    <w:name w:val="Default Paragraph Font_file_378"/>
    <w:semiHidden/>
    <w:qFormat/>
    <w:uiPriority w:val="0"/>
  </w:style>
  <w:style w:type="table" w:customStyle="1" w:styleId="471">
    <w:name w:val="Normal Table_file_378"/>
    <w:semiHidden/>
    <w:qFormat/>
    <w:uiPriority w:val="0"/>
    <w:tblPr>
      <w:tblCellMar>
        <w:top w:w="0" w:type="dxa"/>
        <w:left w:w="108" w:type="dxa"/>
        <w:bottom w:w="0" w:type="dxa"/>
        <w:right w:w="108" w:type="dxa"/>
      </w:tblCellMar>
    </w:tblPr>
  </w:style>
  <w:style w:type="paragraph" w:customStyle="1" w:styleId="472">
    <w:name w:val="Normal Indent_file_378"/>
    <w:basedOn w:val="464"/>
    <w:qFormat/>
    <w:uiPriority w:val="0"/>
    <w:pPr>
      <w:spacing w:line="240" w:lineRule="atLeast"/>
      <w:ind w:left="900" w:hanging="900"/>
      <w:jc w:val="left"/>
    </w:pPr>
    <w:rPr>
      <w:rFonts w:ascii="宋体"/>
      <w:snapToGrid w:val="0"/>
      <w:kern w:val="0"/>
      <w:sz w:val="20"/>
      <w:szCs w:val="20"/>
    </w:rPr>
  </w:style>
  <w:style w:type="paragraph" w:customStyle="1" w:styleId="473">
    <w:name w:val="Body Text Indent 3_file_378"/>
    <w:basedOn w:val="464"/>
    <w:qFormat/>
    <w:uiPriority w:val="0"/>
    <w:pPr>
      <w:spacing w:after="120"/>
      <w:ind w:left="420" w:leftChars="200"/>
    </w:pPr>
    <w:rPr>
      <w:sz w:val="16"/>
      <w:szCs w:val="16"/>
    </w:rPr>
  </w:style>
  <w:style w:type="table" w:customStyle="1" w:styleId="474">
    <w:name w:val="Normal Table_file_445_file_359_file_1089_file_378"/>
    <w:semiHidden/>
    <w:qFormat/>
    <w:uiPriority w:val="0"/>
    <w:tblPr>
      <w:tblCellMar>
        <w:top w:w="0" w:type="dxa"/>
        <w:left w:w="108" w:type="dxa"/>
        <w:bottom w:w="0" w:type="dxa"/>
        <w:right w:w="108" w:type="dxa"/>
      </w:tblCellMar>
    </w:tblPr>
  </w:style>
  <w:style w:type="paragraph" w:customStyle="1" w:styleId="475">
    <w:name w:val="Body Text_file_359_file_1089_file_378"/>
    <w:basedOn w:val="476"/>
    <w:next w:val="6"/>
    <w:qFormat/>
    <w:uiPriority w:val="0"/>
    <w:pPr>
      <w:spacing w:line="420" w:lineRule="exact"/>
    </w:pPr>
    <w:rPr>
      <w:sz w:val="24"/>
    </w:rPr>
  </w:style>
  <w:style w:type="paragraph" w:customStyle="1" w:styleId="476">
    <w:name w:val="Normal_file_359_file_1089_file_378"/>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7">
    <w:name w:val="ca-21_file_359_file_1089_file_378"/>
    <w:basedOn w:val="478"/>
    <w:qFormat/>
    <w:uiPriority w:val="0"/>
    <w:rPr>
      <w:rFonts w:ascii="宋体" w:hAnsi="宋体" w:eastAsia="宋体"/>
      <w:w w:val="100"/>
      <w:sz w:val="21"/>
      <w:szCs w:val="21"/>
      <w:shd w:val="clear" w:color="auto" w:fill="auto"/>
    </w:rPr>
  </w:style>
  <w:style w:type="character" w:customStyle="1" w:styleId="478">
    <w:name w:val="Default Paragraph Font_file_359_file_1089_file_378"/>
    <w:semiHidden/>
    <w:qFormat/>
    <w:uiPriority w:val="0"/>
  </w:style>
  <w:style w:type="table" w:customStyle="1" w:styleId="479">
    <w:name w:val="Normal Table_file_445_file_359_file_734_file_1089_file_378"/>
    <w:semiHidden/>
    <w:qFormat/>
    <w:uiPriority w:val="0"/>
    <w:tblPr>
      <w:tblCellMar>
        <w:top w:w="0" w:type="dxa"/>
        <w:left w:w="108" w:type="dxa"/>
        <w:bottom w:w="0" w:type="dxa"/>
        <w:right w:w="108" w:type="dxa"/>
      </w:tblCellMar>
    </w:tblPr>
  </w:style>
  <w:style w:type="paragraph" w:customStyle="1" w:styleId="480">
    <w:name w:val="Plain Text_file_152_file_1548_file_1089_file_378"/>
    <w:basedOn w:val="481"/>
    <w:qFormat/>
    <w:uiPriority w:val="0"/>
    <w:rPr>
      <w:rFonts w:ascii="宋体" w:hAnsi="Courier New" w:cs="Courier New"/>
      <w:szCs w:val="21"/>
    </w:rPr>
  </w:style>
  <w:style w:type="paragraph" w:customStyle="1" w:styleId="481">
    <w:name w:val="Normal_file_152_file_1548_file_1089_file_37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Plain Text_file_152_file_1548_file_734_file_1089_file_378"/>
    <w:basedOn w:val="483"/>
    <w:qFormat/>
    <w:uiPriority w:val="0"/>
    <w:rPr>
      <w:rFonts w:ascii="宋体" w:hAnsi="Courier New" w:cs="Courier New"/>
      <w:szCs w:val="21"/>
    </w:rPr>
  </w:style>
  <w:style w:type="paragraph" w:customStyle="1" w:styleId="483">
    <w:name w:val="Normal_file_152_file_1548_file_734_file_1089_file_378"/>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4">
    <w:name w:val="Plain Text_file_213_file_1614_file_619_file_359_file_734_file_1089_file_378"/>
    <w:basedOn w:val="485"/>
    <w:qFormat/>
    <w:uiPriority w:val="0"/>
    <w:rPr>
      <w:rFonts w:ascii="宋体" w:hAnsi="Courier New" w:cs="Courier New"/>
      <w:szCs w:val="21"/>
    </w:rPr>
  </w:style>
  <w:style w:type="paragraph" w:customStyle="1" w:styleId="485">
    <w:name w:val="Normal_file_213_file_1614_file_619_file_359_file_734_file_1089_file_378"/>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lain Text_file_1614_file_619_file_359_file_734_file_1089_file_378"/>
    <w:basedOn w:val="487"/>
    <w:qFormat/>
    <w:uiPriority w:val="99"/>
    <w:rPr>
      <w:rFonts w:ascii="宋体" w:hAnsi="Courier New" w:cs="Courier New"/>
      <w:szCs w:val="21"/>
    </w:rPr>
  </w:style>
  <w:style w:type="paragraph" w:customStyle="1" w:styleId="487">
    <w:name w:val="Normal_file_1614_file_619_file_359_file_734_file_1089_file_37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heading 2_file_379"/>
    <w:basedOn w:val="167"/>
    <w:qFormat/>
    <w:uiPriority w:val="9"/>
    <w:pPr>
      <w:outlineLvl w:val="1"/>
    </w:pPr>
    <w:rPr>
      <w:sz w:val="36"/>
      <w:szCs w:val="36"/>
    </w:rPr>
  </w:style>
  <w:style w:type="paragraph" w:customStyle="1" w:styleId="489">
    <w:name w:val="heading 3_file_379"/>
    <w:basedOn w:val="167"/>
    <w:qFormat/>
    <w:uiPriority w:val="9"/>
    <w:pPr>
      <w:outlineLvl w:val="2"/>
    </w:pPr>
    <w:rPr>
      <w:sz w:val="27"/>
      <w:szCs w:val="27"/>
    </w:rPr>
  </w:style>
  <w:style w:type="paragraph" w:customStyle="1" w:styleId="490">
    <w:name w:val="heading 4_file_379"/>
    <w:basedOn w:val="167"/>
    <w:qFormat/>
    <w:uiPriority w:val="9"/>
    <w:pPr>
      <w:outlineLvl w:val="3"/>
    </w:pPr>
  </w:style>
  <w:style w:type="paragraph" w:customStyle="1" w:styleId="491">
    <w:name w:val="heading 5_file_379"/>
    <w:basedOn w:val="167"/>
    <w:qFormat/>
    <w:uiPriority w:val="9"/>
    <w:pPr>
      <w:outlineLvl w:val="4"/>
    </w:pPr>
    <w:rPr>
      <w:sz w:val="20"/>
      <w:szCs w:val="20"/>
    </w:rPr>
  </w:style>
  <w:style w:type="paragraph" w:customStyle="1" w:styleId="492">
    <w:name w:val="heading 6_file_379"/>
    <w:basedOn w:val="167"/>
    <w:qFormat/>
    <w:uiPriority w:val="9"/>
    <w:pPr>
      <w:outlineLvl w:val="5"/>
    </w:pPr>
    <w:rPr>
      <w:sz w:val="15"/>
      <w:szCs w:val="15"/>
    </w:rPr>
  </w:style>
  <w:style w:type="character" w:customStyle="1" w:styleId="493">
    <w:name w:val="Default Paragraph Font_file_379"/>
    <w:semiHidden/>
    <w:unhideWhenUsed/>
    <w:qFormat/>
    <w:uiPriority w:val="1"/>
  </w:style>
  <w:style w:type="table" w:customStyle="1" w:styleId="494">
    <w:name w:val="Normal Table_file_379"/>
    <w:semiHidden/>
    <w:unhideWhenUsed/>
    <w:qFormat/>
    <w:uiPriority w:val="99"/>
    <w:tblPr>
      <w:tblCellMar>
        <w:top w:w="0" w:type="dxa"/>
        <w:left w:w="108" w:type="dxa"/>
        <w:bottom w:w="0" w:type="dxa"/>
        <w:right w:w="108" w:type="dxa"/>
      </w:tblCellMar>
    </w:tblPr>
  </w:style>
  <w:style w:type="character" w:customStyle="1" w:styleId="495">
    <w:name w:val="Hyperlink_file_379"/>
    <w:basedOn w:val="493"/>
    <w:semiHidden/>
    <w:unhideWhenUsed/>
    <w:qFormat/>
    <w:uiPriority w:val="99"/>
    <w:rPr>
      <w:color w:val="0782C1"/>
      <w:u w:val="single"/>
    </w:rPr>
  </w:style>
  <w:style w:type="character" w:customStyle="1" w:styleId="496">
    <w:name w:val="FollowedHyperlink_file_379"/>
    <w:basedOn w:val="493"/>
    <w:semiHidden/>
    <w:unhideWhenUsed/>
    <w:qFormat/>
    <w:uiPriority w:val="99"/>
    <w:rPr>
      <w:color w:val="0782C1"/>
      <w:u w:val="single"/>
    </w:rPr>
  </w:style>
  <w:style w:type="character" w:customStyle="1" w:styleId="497">
    <w:name w:val="标题 1 Char_file_379"/>
    <w:basedOn w:val="493"/>
    <w:link w:val="3"/>
    <w:qFormat/>
    <w:uiPriority w:val="9"/>
    <w:rPr>
      <w:rFonts w:ascii="宋体" w:hAnsi="宋体" w:eastAsia="宋体" w:cs="宋体"/>
      <w:b/>
      <w:bCs/>
      <w:kern w:val="44"/>
      <w:sz w:val="44"/>
      <w:szCs w:val="44"/>
    </w:rPr>
  </w:style>
  <w:style w:type="character" w:customStyle="1" w:styleId="498">
    <w:name w:val="标题 2 Char_file_379"/>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379"/>
    <w:basedOn w:val="493"/>
    <w:link w:val="5"/>
    <w:semiHidden/>
    <w:qFormat/>
    <w:uiPriority w:val="9"/>
    <w:rPr>
      <w:rFonts w:ascii="宋体" w:hAnsi="宋体" w:eastAsia="宋体" w:cs="宋体"/>
      <w:b/>
      <w:bCs/>
      <w:sz w:val="32"/>
      <w:szCs w:val="32"/>
    </w:rPr>
  </w:style>
  <w:style w:type="character" w:customStyle="1" w:styleId="500">
    <w:name w:val="标题 4 Char_file_379"/>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379"/>
    <w:basedOn w:val="493"/>
    <w:link w:val="7"/>
    <w:semiHidden/>
    <w:qFormat/>
    <w:uiPriority w:val="9"/>
    <w:rPr>
      <w:rFonts w:ascii="宋体" w:hAnsi="宋体" w:eastAsia="宋体" w:cs="宋体"/>
      <w:b/>
      <w:bCs/>
      <w:sz w:val="28"/>
      <w:szCs w:val="28"/>
    </w:rPr>
  </w:style>
  <w:style w:type="character" w:customStyle="1" w:styleId="502">
    <w:name w:val="标题 6 Char_file_379"/>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379"/>
    <w:basedOn w:val="167"/>
    <w:qFormat/>
    <w:uiPriority w:val="0"/>
    <w:rPr>
      <w:rFonts w:ascii="仿宋_GB2312" w:eastAsia="仿宋_GB2312"/>
    </w:rPr>
  </w:style>
  <w:style w:type="paragraph" w:customStyle="1" w:styleId="504">
    <w:name w:val="marker_file_379"/>
    <w:basedOn w:val="167"/>
    <w:qFormat/>
    <w:uiPriority w:val="0"/>
    <w:pPr>
      <w:shd w:val="clear" w:color="auto" w:fill="FFFF00"/>
    </w:pPr>
  </w:style>
  <w:style w:type="paragraph" w:customStyle="1" w:styleId="505">
    <w:name w:val="Normal (Web)_file_379"/>
    <w:basedOn w:val="167"/>
    <w:semiHidden/>
    <w:unhideWhenUsed/>
    <w:qFormat/>
    <w:uiPriority w:val="99"/>
  </w:style>
  <w:style w:type="character" w:customStyle="1" w:styleId="506">
    <w:name w:val="Strong_file_379"/>
    <w:basedOn w:val="493"/>
    <w:qFormat/>
    <w:uiPriority w:val="22"/>
    <w:rPr>
      <w:b/>
      <w:bCs/>
    </w:rPr>
  </w:style>
  <w:style w:type="paragraph" w:customStyle="1" w:styleId="507">
    <w:name w:val="heading 2_file_380"/>
    <w:basedOn w:val="169"/>
    <w:qFormat/>
    <w:uiPriority w:val="9"/>
    <w:pPr>
      <w:outlineLvl w:val="1"/>
    </w:pPr>
    <w:rPr>
      <w:sz w:val="36"/>
      <w:szCs w:val="36"/>
    </w:rPr>
  </w:style>
  <w:style w:type="paragraph" w:customStyle="1" w:styleId="508">
    <w:name w:val="heading 3_file_380"/>
    <w:basedOn w:val="169"/>
    <w:qFormat/>
    <w:uiPriority w:val="9"/>
    <w:pPr>
      <w:outlineLvl w:val="2"/>
    </w:pPr>
    <w:rPr>
      <w:sz w:val="27"/>
      <w:szCs w:val="27"/>
    </w:rPr>
  </w:style>
  <w:style w:type="paragraph" w:customStyle="1" w:styleId="509">
    <w:name w:val="heading 4_file_380"/>
    <w:basedOn w:val="169"/>
    <w:qFormat/>
    <w:uiPriority w:val="9"/>
    <w:pPr>
      <w:outlineLvl w:val="3"/>
    </w:pPr>
  </w:style>
  <w:style w:type="paragraph" w:customStyle="1" w:styleId="510">
    <w:name w:val="heading 5_file_380"/>
    <w:basedOn w:val="169"/>
    <w:qFormat/>
    <w:uiPriority w:val="9"/>
    <w:pPr>
      <w:outlineLvl w:val="4"/>
    </w:pPr>
    <w:rPr>
      <w:sz w:val="20"/>
      <w:szCs w:val="20"/>
    </w:rPr>
  </w:style>
  <w:style w:type="paragraph" w:customStyle="1" w:styleId="511">
    <w:name w:val="heading 6_file_380"/>
    <w:basedOn w:val="169"/>
    <w:qFormat/>
    <w:uiPriority w:val="9"/>
    <w:pPr>
      <w:outlineLvl w:val="5"/>
    </w:pPr>
    <w:rPr>
      <w:sz w:val="15"/>
      <w:szCs w:val="15"/>
    </w:rPr>
  </w:style>
  <w:style w:type="character" w:customStyle="1" w:styleId="512">
    <w:name w:val="Default Paragraph Font_file_380"/>
    <w:semiHidden/>
    <w:unhideWhenUsed/>
    <w:qFormat/>
    <w:uiPriority w:val="1"/>
  </w:style>
  <w:style w:type="table" w:customStyle="1" w:styleId="513">
    <w:name w:val="Normal Table_file_380"/>
    <w:semiHidden/>
    <w:unhideWhenUsed/>
    <w:qFormat/>
    <w:uiPriority w:val="99"/>
    <w:tblPr>
      <w:tblCellMar>
        <w:top w:w="0" w:type="dxa"/>
        <w:left w:w="108" w:type="dxa"/>
        <w:bottom w:w="0" w:type="dxa"/>
        <w:right w:w="108" w:type="dxa"/>
      </w:tblCellMar>
    </w:tblPr>
  </w:style>
  <w:style w:type="character" w:customStyle="1" w:styleId="514">
    <w:name w:val="Hyperlink_file_380"/>
    <w:basedOn w:val="512"/>
    <w:semiHidden/>
    <w:unhideWhenUsed/>
    <w:qFormat/>
    <w:uiPriority w:val="99"/>
    <w:rPr>
      <w:color w:val="0782C1"/>
      <w:u w:val="single"/>
    </w:rPr>
  </w:style>
  <w:style w:type="character" w:customStyle="1" w:styleId="515">
    <w:name w:val="FollowedHyperlink_file_380"/>
    <w:basedOn w:val="512"/>
    <w:semiHidden/>
    <w:unhideWhenUsed/>
    <w:qFormat/>
    <w:uiPriority w:val="99"/>
    <w:rPr>
      <w:color w:val="0782C1"/>
      <w:u w:val="single"/>
    </w:rPr>
  </w:style>
  <w:style w:type="character" w:customStyle="1" w:styleId="516">
    <w:name w:val="标题 1 Char_file_380"/>
    <w:basedOn w:val="512"/>
    <w:link w:val="3"/>
    <w:qFormat/>
    <w:uiPriority w:val="9"/>
    <w:rPr>
      <w:rFonts w:ascii="宋体" w:hAnsi="宋体" w:eastAsia="宋体" w:cs="宋体"/>
      <w:b/>
      <w:bCs/>
      <w:kern w:val="44"/>
      <w:sz w:val="44"/>
      <w:szCs w:val="44"/>
    </w:rPr>
  </w:style>
  <w:style w:type="character" w:customStyle="1" w:styleId="517">
    <w:name w:val="标题 2 Char_file_380"/>
    <w:basedOn w:val="512"/>
    <w:link w:val="4"/>
    <w:semiHidden/>
    <w:qFormat/>
    <w:uiPriority w:val="9"/>
    <w:rPr>
      <w:rFonts w:asciiTheme="majorHAnsi" w:hAnsiTheme="majorHAnsi" w:eastAsiaTheme="majorEastAsia" w:cstheme="majorBidi"/>
      <w:b/>
      <w:bCs/>
      <w:sz w:val="32"/>
      <w:szCs w:val="32"/>
    </w:rPr>
  </w:style>
  <w:style w:type="character" w:customStyle="1" w:styleId="518">
    <w:name w:val="标题 3 Char_file_380"/>
    <w:basedOn w:val="512"/>
    <w:link w:val="5"/>
    <w:semiHidden/>
    <w:qFormat/>
    <w:uiPriority w:val="9"/>
    <w:rPr>
      <w:rFonts w:ascii="宋体" w:hAnsi="宋体" w:eastAsia="宋体" w:cs="宋体"/>
      <w:b/>
      <w:bCs/>
      <w:sz w:val="32"/>
      <w:szCs w:val="32"/>
    </w:rPr>
  </w:style>
  <w:style w:type="character" w:customStyle="1" w:styleId="519">
    <w:name w:val="标题 4 Char_file_380"/>
    <w:basedOn w:val="512"/>
    <w:link w:val="6"/>
    <w:semiHidden/>
    <w:qFormat/>
    <w:uiPriority w:val="9"/>
    <w:rPr>
      <w:rFonts w:asciiTheme="majorHAnsi" w:hAnsiTheme="majorHAnsi" w:eastAsiaTheme="majorEastAsia" w:cstheme="majorBidi"/>
      <w:b/>
      <w:bCs/>
      <w:sz w:val="28"/>
      <w:szCs w:val="28"/>
    </w:rPr>
  </w:style>
  <w:style w:type="character" w:customStyle="1" w:styleId="520">
    <w:name w:val="标题 5 Char_file_380"/>
    <w:basedOn w:val="512"/>
    <w:link w:val="7"/>
    <w:semiHidden/>
    <w:qFormat/>
    <w:uiPriority w:val="9"/>
    <w:rPr>
      <w:rFonts w:ascii="宋体" w:hAnsi="宋体" w:eastAsia="宋体" w:cs="宋体"/>
      <w:b/>
      <w:bCs/>
      <w:sz w:val="28"/>
      <w:szCs w:val="28"/>
    </w:rPr>
  </w:style>
  <w:style w:type="character" w:customStyle="1" w:styleId="521">
    <w:name w:val="标题 6 Char_file_380"/>
    <w:basedOn w:val="512"/>
    <w:link w:val="9"/>
    <w:semiHidden/>
    <w:qFormat/>
    <w:uiPriority w:val="9"/>
    <w:rPr>
      <w:rFonts w:asciiTheme="majorHAnsi" w:hAnsiTheme="majorHAnsi" w:eastAsiaTheme="majorEastAsia" w:cstheme="majorBidi"/>
      <w:b/>
      <w:bCs/>
      <w:sz w:val="24"/>
      <w:szCs w:val="24"/>
    </w:rPr>
  </w:style>
  <w:style w:type="paragraph" w:customStyle="1" w:styleId="522">
    <w:name w:val="cke_editable_file_380"/>
    <w:basedOn w:val="169"/>
    <w:qFormat/>
    <w:uiPriority w:val="0"/>
    <w:rPr>
      <w:rFonts w:ascii="仿宋_GB2312" w:eastAsia="仿宋_GB2312"/>
    </w:rPr>
  </w:style>
  <w:style w:type="paragraph" w:customStyle="1" w:styleId="523">
    <w:name w:val="marker_file_380"/>
    <w:basedOn w:val="169"/>
    <w:qFormat/>
    <w:uiPriority w:val="0"/>
    <w:pPr>
      <w:shd w:val="clear" w:color="auto" w:fill="FFFF00"/>
    </w:pPr>
  </w:style>
  <w:style w:type="paragraph" w:customStyle="1" w:styleId="524">
    <w:name w:val="Normal (Web)_file_380"/>
    <w:basedOn w:val="169"/>
    <w:semiHidden/>
    <w:unhideWhenUsed/>
    <w:qFormat/>
    <w:uiPriority w:val="99"/>
  </w:style>
  <w:style w:type="character" w:customStyle="1" w:styleId="525">
    <w:name w:val="Strong_file_380"/>
    <w:basedOn w:val="512"/>
    <w:qFormat/>
    <w:uiPriority w:val="22"/>
    <w:rPr>
      <w:b/>
      <w:bCs/>
    </w:rPr>
  </w:style>
  <w:style w:type="paragraph" w:customStyle="1" w:styleId="526">
    <w:name w:val="heading 2_file_381"/>
    <w:basedOn w:val="171"/>
    <w:qFormat/>
    <w:uiPriority w:val="9"/>
    <w:pPr>
      <w:outlineLvl w:val="1"/>
    </w:pPr>
    <w:rPr>
      <w:sz w:val="36"/>
      <w:szCs w:val="36"/>
    </w:rPr>
  </w:style>
  <w:style w:type="paragraph" w:customStyle="1" w:styleId="527">
    <w:name w:val="heading 3_file_381"/>
    <w:basedOn w:val="171"/>
    <w:qFormat/>
    <w:uiPriority w:val="9"/>
    <w:pPr>
      <w:outlineLvl w:val="2"/>
    </w:pPr>
    <w:rPr>
      <w:sz w:val="27"/>
      <w:szCs w:val="27"/>
    </w:rPr>
  </w:style>
  <w:style w:type="paragraph" w:customStyle="1" w:styleId="528">
    <w:name w:val="heading 4_file_381"/>
    <w:basedOn w:val="171"/>
    <w:qFormat/>
    <w:uiPriority w:val="9"/>
    <w:pPr>
      <w:outlineLvl w:val="3"/>
    </w:pPr>
  </w:style>
  <w:style w:type="paragraph" w:customStyle="1" w:styleId="529">
    <w:name w:val="heading 5_file_381"/>
    <w:basedOn w:val="171"/>
    <w:qFormat/>
    <w:uiPriority w:val="9"/>
    <w:pPr>
      <w:outlineLvl w:val="4"/>
    </w:pPr>
    <w:rPr>
      <w:sz w:val="20"/>
      <w:szCs w:val="20"/>
    </w:rPr>
  </w:style>
  <w:style w:type="paragraph" w:customStyle="1" w:styleId="530">
    <w:name w:val="heading 6_file_381"/>
    <w:basedOn w:val="171"/>
    <w:qFormat/>
    <w:uiPriority w:val="9"/>
    <w:pPr>
      <w:outlineLvl w:val="5"/>
    </w:pPr>
    <w:rPr>
      <w:sz w:val="15"/>
      <w:szCs w:val="15"/>
    </w:rPr>
  </w:style>
  <w:style w:type="character" w:customStyle="1" w:styleId="531">
    <w:name w:val="Default Paragraph Font_file_381"/>
    <w:semiHidden/>
    <w:unhideWhenUsed/>
    <w:qFormat/>
    <w:uiPriority w:val="1"/>
  </w:style>
  <w:style w:type="table" w:customStyle="1" w:styleId="532">
    <w:name w:val="Normal Table_file_381"/>
    <w:semiHidden/>
    <w:unhideWhenUsed/>
    <w:qFormat/>
    <w:uiPriority w:val="99"/>
    <w:tblPr>
      <w:tblCellMar>
        <w:top w:w="0" w:type="dxa"/>
        <w:left w:w="108" w:type="dxa"/>
        <w:bottom w:w="0" w:type="dxa"/>
        <w:right w:w="108" w:type="dxa"/>
      </w:tblCellMar>
    </w:tblPr>
  </w:style>
  <w:style w:type="character" w:customStyle="1" w:styleId="533">
    <w:name w:val="Hyperlink_file_381"/>
    <w:basedOn w:val="531"/>
    <w:semiHidden/>
    <w:unhideWhenUsed/>
    <w:qFormat/>
    <w:uiPriority w:val="99"/>
    <w:rPr>
      <w:color w:val="0782C1"/>
      <w:u w:val="single"/>
    </w:rPr>
  </w:style>
  <w:style w:type="character" w:customStyle="1" w:styleId="534">
    <w:name w:val="FollowedHyperlink_file_381"/>
    <w:basedOn w:val="531"/>
    <w:semiHidden/>
    <w:unhideWhenUsed/>
    <w:qFormat/>
    <w:uiPriority w:val="99"/>
    <w:rPr>
      <w:color w:val="0782C1"/>
      <w:u w:val="single"/>
    </w:rPr>
  </w:style>
  <w:style w:type="character" w:customStyle="1" w:styleId="535">
    <w:name w:val="标题 1 Char_file_381"/>
    <w:basedOn w:val="531"/>
    <w:link w:val="3"/>
    <w:qFormat/>
    <w:uiPriority w:val="9"/>
    <w:rPr>
      <w:rFonts w:ascii="宋体" w:hAnsi="宋体" w:eastAsia="宋体" w:cs="宋体"/>
      <w:b/>
      <w:bCs/>
      <w:kern w:val="44"/>
      <w:sz w:val="44"/>
      <w:szCs w:val="44"/>
    </w:rPr>
  </w:style>
  <w:style w:type="character" w:customStyle="1" w:styleId="536">
    <w:name w:val="标题 2 Char_file_381"/>
    <w:basedOn w:val="531"/>
    <w:link w:val="4"/>
    <w:semiHidden/>
    <w:qFormat/>
    <w:uiPriority w:val="9"/>
    <w:rPr>
      <w:rFonts w:asciiTheme="majorHAnsi" w:hAnsiTheme="majorHAnsi" w:eastAsiaTheme="majorEastAsia" w:cstheme="majorBidi"/>
      <w:b/>
      <w:bCs/>
      <w:sz w:val="32"/>
      <w:szCs w:val="32"/>
    </w:rPr>
  </w:style>
  <w:style w:type="character" w:customStyle="1" w:styleId="537">
    <w:name w:val="标题 3 Char_file_381"/>
    <w:basedOn w:val="531"/>
    <w:link w:val="5"/>
    <w:semiHidden/>
    <w:qFormat/>
    <w:uiPriority w:val="9"/>
    <w:rPr>
      <w:rFonts w:ascii="宋体" w:hAnsi="宋体" w:eastAsia="宋体" w:cs="宋体"/>
      <w:b/>
      <w:bCs/>
      <w:sz w:val="32"/>
      <w:szCs w:val="32"/>
    </w:rPr>
  </w:style>
  <w:style w:type="character" w:customStyle="1" w:styleId="538">
    <w:name w:val="标题 4 Char_file_381"/>
    <w:basedOn w:val="531"/>
    <w:link w:val="6"/>
    <w:semiHidden/>
    <w:qFormat/>
    <w:uiPriority w:val="9"/>
    <w:rPr>
      <w:rFonts w:asciiTheme="majorHAnsi" w:hAnsiTheme="majorHAnsi" w:eastAsiaTheme="majorEastAsia" w:cstheme="majorBidi"/>
      <w:b/>
      <w:bCs/>
      <w:sz w:val="28"/>
      <w:szCs w:val="28"/>
    </w:rPr>
  </w:style>
  <w:style w:type="character" w:customStyle="1" w:styleId="539">
    <w:name w:val="标题 5 Char_file_381"/>
    <w:basedOn w:val="531"/>
    <w:link w:val="7"/>
    <w:semiHidden/>
    <w:qFormat/>
    <w:uiPriority w:val="9"/>
    <w:rPr>
      <w:rFonts w:ascii="宋体" w:hAnsi="宋体" w:eastAsia="宋体" w:cs="宋体"/>
      <w:b/>
      <w:bCs/>
      <w:sz w:val="28"/>
      <w:szCs w:val="28"/>
    </w:rPr>
  </w:style>
  <w:style w:type="character" w:customStyle="1" w:styleId="540">
    <w:name w:val="标题 6 Char_file_381"/>
    <w:basedOn w:val="531"/>
    <w:link w:val="9"/>
    <w:semiHidden/>
    <w:qFormat/>
    <w:uiPriority w:val="9"/>
    <w:rPr>
      <w:rFonts w:asciiTheme="majorHAnsi" w:hAnsiTheme="majorHAnsi" w:eastAsiaTheme="majorEastAsia" w:cstheme="majorBidi"/>
      <w:b/>
      <w:bCs/>
      <w:sz w:val="24"/>
      <w:szCs w:val="24"/>
    </w:rPr>
  </w:style>
  <w:style w:type="paragraph" w:customStyle="1" w:styleId="541">
    <w:name w:val="cke_editable_file_381"/>
    <w:basedOn w:val="171"/>
    <w:qFormat/>
    <w:uiPriority w:val="0"/>
    <w:rPr>
      <w:rFonts w:ascii="仿宋_GB2312" w:eastAsia="仿宋_GB2312"/>
    </w:rPr>
  </w:style>
  <w:style w:type="paragraph" w:customStyle="1" w:styleId="542">
    <w:name w:val="marker_file_381"/>
    <w:basedOn w:val="171"/>
    <w:qFormat/>
    <w:uiPriority w:val="0"/>
    <w:pPr>
      <w:shd w:val="clear" w:color="auto" w:fill="FFFF00"/>
    </w:pPr>
  </w:style>
  <w:style w:type="paragraph" w:customStyle="1" w:styleId="543">
    <w:name w:val="Normal (Web)_file_381"/>
    <w:basedOn w:val="171"/>
    <w:semiHidden/>
    <w:unhideWhenUsed/>
    <w:qFormat/>
    <w:uiPriority w:val="99"/>
  </w:style>
  <w:style w:type="paragraph" w:customStyle="1" w:styleId="544">
    <w:name w:val="heading 2_file_382"/>
    <w:basedOn w:val="173"/>
    <w:qFormat/>
    <w:uiPriority w:val="9"/>
    <w:pPr>
      <w:outlineLvl w:val="1"/>
    </w:pPr>
    <w:rPr>
      <w:sz w:val="36"/>
      <w:szCs w:val="36"/>
    </w:rPr>
  </w:style>
  <w:style w:type="paragraph" w:customStyle="1" w:styleId="545">
    <w:name w:val="heading 3_file_382"/>
    <w:basedOn w:val="173"/>
    <w:qFormat/>
    <w:uiPriority w:val="9"/>
    <w:pPr>
      <w:outlineLvl w:val="2"/>
    </w:pPr>
    <w:rPr>
      <w:sz w:val="27"/>
      <w:szCs w:val="27"/>
    </w:rPr>
  </w:style>
  <w:style w:type="paragraph" w:customStyle="1" w:styleId="546">
    <w:name w:val="heading 4_file_382"/>
    <w:basedOn w:val="173"/>
    <w:qFormat/>
    <w:uiPriority w:val="9"/>
    <w:pPr>
      <w:outlineLvl w:val="3"/>
    </w:pPr>
  </w:style>
  <w:style w:type="paragraph" w:customStyle="1" w:styleId="547">
    <w:name w:val="heading 5_file_382"/>
    <w:basedOn w:val="173"/>
    <w:qFormat/>
    <w:uiPriority w:val="9"/>
    <w:pPr>
      <w:outlineLvl w:val="4"/>
    </w:pPr>
    <w:rPr>
      <w:sz w:val="20"/>
      <w:szCs w:val="20"/>
    </w:rPr>
  </w:style>
  <w:style w:type="paragraph" w:customStyle="1" w:styleId="548">
    <w:name w:val="heading 6_file_382"/>
    <w:basedOn w:val="173"/>
    <w:qFormat/>
    <w:uiPriority w:val="9"/>
    <w:pPr>
      <w:outlineLvl w:val="5"/>
    </w:pPr>
    <w:rPr>
      <w:sz w:val="15"/>
      <w:szCs w:val="15"/>
    </w:rPr>
  </w:style>
  <w:style w:type="character" w:customStyle="1" w:styleId="549">
    <w:name w:val="Default Paragraph Font_file_382"/>
    <w:semiHidden/>
    <w:unhideWhenUsed/>
    <w:qFormat/>
    <w:uiPriority w:val="1"/>
  </w:style>
  <w:style w:type="table" w:customStyle="1" w:styleId="550">
    <w:name w:val="Normal Table_file_382"/>
    <w:semiHidden/>
    <w:unhideWhenUsed/>
    <w:qFormat/>
    <w:uiPriority w:val="99"/>
    <w:tblPr>
      <w:tblCellMar>
        <w:top w:w="0" w:type="dxa"/>
        <w:left w:w="108" w:type="dxa"/>
        <w:bottom w:w="0" w:type="dxa"/>
        <w:right w:w="108" w:type="dxa"/>
      </w:tblCellMar>
    </w:tblPr>
  </w:style>
  <w:style w:type="character" w:customStyle="1" w:styleId="551">
    <w:name w:val="Hyperlink_file_382"/>
    <w:basedOn w:val="549"/>
    <w:semiHidden/>
    <w:unhideWhenUsed/>
    <w:qFormat/>
    <w:uiPriority w:val="99"/>
    <w:rPr>
      <w:color w:val="0782C1"/>
      <w:u w:val="single"/>
    </w:rPr>
  </w:style>
  <w:style w:type="character" w:customStyle="1" w:styleId="552">
    <w:name w:val="FollowedHyperlink_file_382"/>
    <w:basedOn w:val="549"/>
    <w:semiHidden/>
    <w:unhideWhenUsed/>
    <w:qFormat/>
    <w:uiPriority w:val="99"/>
    <w:rPr>
      <w:color w:val="0782C1"/>
      <w:u w:val="single"/>
    </w:rPr>
  </w:style>
  <w:style w:type="character" w:customStyle="1" w:styleId="553">
    <w:name w:val="标题 1 Char_file_382"/>
    <w:basedOn w:val="549"/>
    <w:link w:val="3"/>
    <w:qFormat/>
    <w:uiPriority w:val="9"/>
    <w:rPr>
      <w:rFonts w:ascii="宋体" w:hAnsi="宋体" w:eastAsia="宋体" w:cs="宋体"/>
      <w:b/>
      <w:bCs/>
      <w:kern w:val="44"/>
      <w:sz w:val="44"/>
      <w:szCs w:val="44"/>
    </w:rPr>
  </w:style>
  <w:style w:type="character" w:customStyle="1" w:styleId="554">
    <w:name w:val="标题 2 Char_file_382"/>
    <w:basedOn w:val="549"/>
    <w:link w:val="4"/>
    <w:semiHidden/>
    <w:qFormat/>
    <w:uiPriority w:val="9"/>
    <w:rPr>
      <w:rFonts w:asciiTheme="majorHAnsi" w:hAnsiTheme="majorHAnsi" w:eastAsiaTheme="majorEastAsia" w:cstheme="majorBidi"/>
      <w:b/>
      <w:bCs/>
      <w:sz w:val="32"/>
      <w:szCs w:val="32"/>
    </w:rPr>
  </w:style>
  <w:style w:type="character" w:customStyle="1" w:styleId="555">
    <w:name w:val="标题 3 Char_file_382"/>
    <w:basedOn w:val="549"/>
    <w:link w:val="5"/>
    <w:semiHidden/>
    <w:qFormat/>
    <w:uiPriority w:val="9"/>
    <w:rPr>
      <w:rFonts w:ascii="宋体" w:hAnsi="宋体" w:eastAsia="宋体" w:cs="宋体"/>
      <w:b/>
      <w:bCs/>
      <w:sz w:val="32"/>
      <w:szCs w:val="32"/>
    </w:rPr>
  </w:style>
  <w:style w:type="character" w:customStyle="1" w:styleId="556">
    <w:name w:val="标题 4 Char_file_382"/>
    <w:basedOn w:val="549"/>
    <w:link w:val="6"/>
    <w:semiHidden/>
    <w:qFormat/>
    <w:uiPriority w:val="9"/>
    <w:rPr>
      <w:rFonts w:asciiTheme="majorHAnsi" w:hAnsiTheme="majorHAnsi" w:eastAsiaTheme="majorEastAsia" w:cstheme="majorBidi"/>
      <w:b/>
      <w:bCs/>
      <w:sz w:val="28"/>
      <w:szCs w:val="28"/>
    </w:rPr>
  </w:style>
  <w:style w:type="character" w:customStyle="1" w:styleId="557">
    <w:name w:val="标题 5 Char_file_382"/>
    <w:basedOn w:val="549"/>
    <w:link w:val="7"/>
    <w:semiHidden/>
    <w:qFormat/>
    <w:uiPriority w:val="9"/>
    <w:rPr>
      <w:rFonts w:ascii="宋体" w:hAnsi="宋体" w:eastAsia="宋体" w:cs="宋体"/>
      <w:b/>
      <w:bCs/>
      <w:sz w:val="28"/>
      <w:szCs w:val="28"/>
    </w:rPr>
  </w:style>
  <w:style w:type="character" w:customStyle="1" w:styleId="558">
    <w:name w:val="标题 6 Char_file_382"/>
    <w:basedOn w:val="549"/>
    <w:link w:val="9"/>
    <w:semiHidden/>
    <w:qFormat/>
    <w:uiPriority w:val="9"/>
    <w:rPr>
      <w:rFonts w:asciiTheme="majorHAnsi" w:hAnsiTheme="majorHAnsi" w:eastAsiaTheme="majorEastAsia" w:cstheme="majorBidi"/>
      <w:b/>
      <w:bCs/>
      <w:sz w:val="24"/>
      <w:szCs w:val="24"/>
    </w:rPr>
  </w:style>
  <w:style w:type="paragraph" w:customStyle="1" w:styleId="559">
    <w:name w:val="cke_editable_file_382"/>
    <w:basedOn w:val="173"/>
    <w:qFormat/>
    <w:uiPriority w:val="0"/>
    <w:rPr>
      <w:rFonts w:ascii="仿宋_GB2312" w:eastAsia="仿宋_GB2312"/>
    </w:rPr>
  </w:style>
  <w:style w:type="paragraph" w:customStyle="1" w:styleId="560">
    <w:name w:val="marker_file_382"/>
    <w:basedOn w:val="173"/>
    <w:qFormat/>
    <w:uiPriority w:val="0"/>
    <w:pPr>
      <w:shd w:val="clear" w:color="auto" w:fill="FFFF00"/>
    </w:pPr>
  </w:style>
  <w:style w:type="paragraph" w:customStyle="1" w:styleId="561">
    <w:name w:val="Normal (Web)_file_382"/>
    <w:basedOn w:val="173"/>
    <w:semiHidden/>
    <w:unhideWhenUsed/>
    <w:qFormat/>
    <w:uiPriority w:val="99"/>
  </w:style>
  <w:style w:type="paragraph" w:customStyle="1" w:styleId="562">
    <w:name w:val="heading 2_file_383"/>
    <w:basedOn w:val="175"/>
    <w:qFormat/>
    <w:uiPriority w:val="9"/>
    <w:pPr>
      <w:outlineLvl w:val="1"/>
    </w:pPr>
    <w:rPr>
      <w:sz w:val="36"/>
      <w:szCs w:val="36"/>
    </w:rPr>
  </w:style>
  <w:style w:type="paragraph" w:customStyle="1" w:styleId="563">
    <w:name w:val="heading 3_file_383"/>
    <w:basedOn w:val="175"/>
    <w:qFormat/>
    <w:uiPriority w:val="9"/>
    <w:pPr>
      <w:outlineLvl w:val="2"/>
    </w:pPr>
    <w:rPr>
      <w:sz w:val="27"/>
      <w:szCs w:val="27"/>
    </w:rPr>
  </w:style>
  <w:style w:type="paragraph" w:customStyle="1" w:styleId="564">
    <w:name w:val="heading 4_file_383"/>
    <w:basedOn w:val="175"/>
    <w:qFormat/>
    <w:uiPriority w:val="9"/>
    <w:pPr>
      <w:outlineLvl w:val="3"/>
    </w:pPr>
  </w:style>
  <w:style w:type="paragraph" w:customStyle="1" w:styleId="565">
    <w:name w:val="heading 5_file_383"/>
    <w:basedOn w:val="175"/>
    <w:qFormat/>
    <w:uiPriority w:val="9"/>
    <w:pPr>
      <w:outlineLvl w:val="4"/>
    </w:pPr>
    <w:rPr>
      <w:sz w:val="20"/>
      <w:szCs w:val="20"/>
    </w:rPr>
  </w:style>
  <w:style w:type="paragraph" w:customStyle="1" w:styleId="566">
    <w:name w:val="heading 6_file_383"/>
    <w:basedOn w:val="175"/>
    <w:qFormat/>
    <w:uiPriority w:val="9"/>
    <w:pPr>
      <w:outlineLvl w:val="5"/>
    </w:pPr>
    <w:rPr>
      <w:sz w:val="15"/>
      <w:szCs w:val="15"/>
    </w:rPr>
  </w:style>
  <w:style w:type="character" w:customStyle="1" w:styleId="567">
    <w:name w:val="Default Paragraph Font_file_383"/>
    <w:semiHidden/>
    <w:unhideWhenUsed/>
    <w:qFormat/>
    <w:uiPriority w:val="1"/>
  </w:style>
  <w:style w:type="table" w:customStyle="1" w:styleId="568">
    <w:name w:val="Normal Table_file_383"/>
    <w:semiHidden/>
    <w:unhideWhenUsed/>
    <w:qFormat/>
    <w:uiPriority w:val="99"/>
    <w:tblPr>
      <w:tblCellMar>
        <w:top w:w="0" w:type="dxa"/>
        <w:left w:w="108" w:type="dxa"/>
        <w:bottom w:w="0" w:type="dxa"/>
        <w:right w:w="108" w:type="dxa"/>
      </w:tblCellMar>
    </w:tblPr>
  </w:style>
  <w:style w:type="character" w:customStyle="1" w:styleId="569">
    <w:name w:val="Hyperlink_file_383"/>
    <w:basedOn w:val="567"/>
    <w:semiHidden/>
    <w:unhideWhenUsed/>
    <w:qFormat/>
    <w:uiPriority w:val="99"/>
    <w:rPr>
      <w:color w:val="0782C1"/>
      <w:u w:val="single"/>
    </w:rPr>
  </w:style>
  <w:style w:type="character" w:customStyle="1" w:styleId="570">
    <w:name w:val="FollowedHyperlink_file_383"/>
    <w:basedOn w:val="567"/>
    <w:semiHidden/>
    <w:unhideWhenUsed/>
    <w:qFormat/>
    <w:uiPriority w:val="99"/>
    <w:rPr>
      <w:color w:val="0782C1"/>
      <w:u w:val="single"/>
    </w:rPr>
  </w:style>
  <w:style w:type="character" w:customStyle="1" w:styleId="571">
    <w:name w:val="标题 1 Char_file_383"/>
    <w:basedOn w:val="567"/>
    <w:link w:val="3"/>
    <w:qFormat/>
    <w:uiPriority w:val="9"/>
    <w:rPr>
      <w:rFonts w:ascii="宋体" w:hAnsi="宋体" w:eastAsia="宋体" w:cs="宋体"/>
      <w:b/>
      <w:bCs/>
      <w:kern w:val="44"/>
      <w:sz w:val="44"/>
      <w:szCs w:val="44"/>
    </w:rPr>
  </w:style>
  <w:style w:type="character" w:customStyle="1" w:styleId="572">
    <w:name w:val="标题 2 Char_file_383"/>
    <w:basedOn w:val="567"/>
    <w:link w:val="4"/>
    <w:semiHidden/>
    <w:qFormat/>
    <w:uiPriority w:val="9"/>
    <w:rPr>
      <w:rFonts w:asciiTheme="majorHAnsi" w:hAnsiTheme="majorHAnsi" w:eastAsiaTheme="majorEastAsia" w:cstheme="majorBidi"/>
      <w:b/>
      <w:bCs/>
      <w:sz w:val="32"/>
      <w:szCs w:val="32"/>
    </w:rPr>
  </w:style>
  <w:style w:type="character" w:customStyle="1" w:styleId="573">
    <w:name w:val="标题 3 Char_file_383"/>
    <w:basedOn w:val="567"/>
    <w:link w:val="5"/>
    <w:semiHidden/>
    <w:qFormat/>
    <w:uiPriority w:val="9"/>
    <w:rPr>
      <w:rFonts w:ascii="宋体" w:hAnsi="宋体" w:eastAsia="宋体" w:cs="宋体"/>
      <w:b/>
      <w:bCs/>
      <w:sz w:val="32"/>
      <w:szCs w:val="32"/>
    </w:rPr>
  </w:style>
  <w:style w:type="character" w:customStyle="1" w:styleId="574">
    <w:name w:val="标题 4 Char_file_383"/>
    <w:basedOn w:val="567"/>
    <w:link w:val="6"/>
    <w:semiHidden/>
    <w:qFormat/>
    <w:uiPriority w:val="9"/>
    <w:rPr>
      <w:rFonts w:asciiTheme="majorHAnsi" w:hAnsiTheme="majorHAnsi" w:eastAsiaTheme="majorEastAsia" w:cstheme="majorBidi"/>
      <w:b/>
      <w:bCs/>
      <w:sz w:val="28"/>
      <w:szCs w:val="28"/>
    </w:rPr>
  </w:style>
  <w:style w:type="character" w:customStyle="1" w:styleId="575">
    <w:name w:val="标题 5 Char_file_383"/>
    <w:basedOn w:val="567"/>
    <w:link w:val="7"/>
    <w:semiHidden/>
    <w:qFormat/>
    <w:uiPriority w:val="9"/>
    <w:rPr>
      <w:rFonts w:ascii="宋体" w:hAnsi="宋体" w:eastAsia="宋体" w:cs="宋体"/>
      <w:b/>
      <w:bCs/>
      <w:sz w:val="28"/>
      <w:szCs w:val="28"/>
    </w:rPr>
  </w:style>
  <w:style w:type="character" w:customStyle="1" w:styleId="576">
    <w:name w:val="标题 6 Char_file_383"/>
    <w:basedOn w:val="567"/>
    <w:link w:val="9"/>
    <w:semiHidden/>
    <w:qFormat/>
    <w:uiPriority w:val="9"/>
    <w:rPr>
      <w:rFonts w:asciiTheme="majorHAnsi" w:hAnsiTheme="majorHAnsi" w:eastAsiaTheme="majorEastAsia" w:cstheme="majorBidi"/>
      <w:b/>
      <w:bCs/>
      <w:sz w:val="24"/>
      <w:szCs w:val="24"/>
    </w:rPr>
  </w:style>
  <w:style w:type="paragraph" w:customStyle="1" w:styleId="577">
    <w:name w:val="cke_editable_file_383"/>
    <w:basedOn w:val="175"/>
    <w:qFormat/>
    <w:uiPriority w:val="0"/>
    <w:rPr>
      <w:rFonts w:ascii="仿宋_GB2312" w:eastAsia="仿宋_GB2312"/>
    </w:rPr>
  </w:style>
  <w:style w:type="paragraph" w:customStyle="1" w:styleId="578">
    <w:name w:val="marker_file_383"/>
    <w:basedOn w:val="175"/>
    <w:qFormat/>
    <w:uiPriority w:val="0"/>
    <w:pPr>
      <w:shd w:val="clear" w:color="auto" w:fill="FFFF00"/>
    </w:pPr>
  </w:style>
  <w:style w:type="paragraph" w:customStyle="1" w:styleId="579">
    <w:name w:val="Normal (Web)_file_383"/>
    <w:basedOn w:val="175"/>
    <w:semiHidden/>
    <w:unhideWhenUsed/>
    <w:qFormat/>
    <w:uiPriority w:val="99"/>
  </w:style>
  <w:style w:type="paragraph" w:customStyle="1" w:styleId="580">
    <w:name w:val="heading 2_file_384"/>
    <w:basedOn w:val="177"/>
    <w:qFormat/>
    <w:uiPriority w:val="9"/>
    <w:pPr>
      <w:outlineLvl w:val="1"/>
    </w:pPr>
    <w:rPr>
      <w:sz w:val="36"/>
      <w:szCs w:val="36"/>
    </w:rPr>
  </w:style>
  <w:style w:type="paragraph" w:customStyle="1" w:styleId="581">
    <w:name w:val="heading 3_file_384"/>
    <w:basedOn w:val="177"/>
    <w:qFormat/>
    <w:uiPriority w:val="9"/>
    <w:pPr>
      <w:outlineLvl w:val="2"/>
    </w:pPr>
    <w:rPr>
      <w:sz w:val="27"/>
      <w:szCs w:val="27"/>
    </w:rPr>
  </w:style>
  <w:style w:type="paragraph" w:customStyle="1" w:styleId="582">
    <w:name w:val="heading 4_file_384"/>
    <w:basedOn w:val="177"/>
    <w:qFormat/>
    <w:uiPriority w:val="9"/>
    <w:pPr>
      <w:outlineLvl w:val="3"/>
    </w:pPr>
  </w:style>
  <w:style w:type="paragraph" w:customStyle="1" w:styleId="583">
    <w:name w:val="heading 5_file_384"/>
    <w:basedOn w:val="177"/>
    <w:qFormat/>
    <w:uiPriority w:val="9"/>
    <w:pPr>
      <w:outlineLvl w:val="4"/>
    </w:pPr>
    <w:rPr>
      <w:sz w:val="20"/>
      <w:szCs w:val="20"/>
    </w:rPr>
  </w:style>
  <w:style w:type="paragraph" w:customStyle="1" w:styleId="584">
    <w:name w:val="heading 6_file_384"/>
    <w:basedOn w:val="177"/>
    <w:qFormat/>
    <w:uiPriority w:val="9"/>
    <w:pPr>
      <w:outlineLvl w:val="5"/>
    </w:pPr>
    <w:rPr>
      <w:sz w:val="15"/>
      <w:szCs w:val="15"/>
    </w:rPr>
  </w:style>
  <w:style w:type="character" w:customStyle="1" w:styleId="585">
    <w:name w:val="Default Paragraph Font_file_384"/>
    <w:semiHidden/>
    <w:unhideWhenUsed/>
    <w:qFormat/>
    <w:uiPriority w:val="1"/>
  </w:style>
  <w:style w:type="table" w:customStyle="1" w:styleId="586">
    <w:name w:val="Normal Table_file_384"/>
    <w:semiHidden/>
    <w:unhideWhenUsed/>
    <w:qFormat/>
    <w:uiPriority w:val="99"/>
    <w:tblPr>
      <w:tblCellMar>
        <w:top w:w="0" w:type="dxa"/>
        <w:left w:w="108" w:type="dxa"/>
        <w:bottom w:w="0" w:type="dxa"/>
        <w:right w:w="108" w:type="dxa"/>
      </w:tblCellMar>
    </w:tblPr>
  </w:style>
  <w:style w:type="character" w:customStyle="1" w:styleId="587">
    <w:name w:val="Hyperlink_file_384"/>
    <w:basedOn w:val="585"/>
    <w:semiHidden/>
    <w:unhideWhenUsed/>
    <w:qFormat/>
    <w:uiPriority w:val="99"/>
    <w:rPr>
      <w:color w:val="0782C1"/>
      <w:u w:val="single"/>
    </w:rPr>
  </w:style>
  <w:style w:type="character" w:customStyle="1" w:styleId="588">
    <w:name w:val="FollowedHyperlink_file_384"/>
    <w:basedOn w:val="585"/>
    <w:semiHidden/>
    <w:unhideWhenUsed/>
    <w:qFormat/>
    <w:uiPriority w:val="99"/>
    <w:rPr>
      <w:color w:val="0782C1"/>
      <w:u w:val="single"/>
    </w:rPr>
  </w:style>
  <w:style w:type="character" w:customStyle="1" w:styleId="589">
    <w:name w:val="标题 1 Char_file_384"/>
    <w:basedOn w:val="585"/>
    <w:link w:val="3"/>
    <w:qFormat/>
    <w:uiPriority w:val="9"/>
    <w:rPr>
      <w:rFonts w:ascii="宋体" w:hAnsi="宋体" w:eastAsia="宋体" w:cs="宋体"/>
      <w:b/>
      <w:bCs/>
      <w:kern w:val="44"/>
      <w:sz w:val="44"/>
      <w:szCs w:val="44"/>
    </w:rPr>
  </w:style>
  <w:style w:type="character" w:customStyle="1" w:styleId="590">
    <w:name w:val="标题 2 Char_file_384"/>
    <w:basedOn w:val="585"/>
    <w:link w:val="4"/>
    <w:semiHidden/>
    <w:qFormat/>
    <w:uiPriority w:val="9"/>
    <w:rPr>
      <w:rFonts w:asciiTheme="majorHAnsi" w:hAnsiTheme="majorHAnsi" w:eastAsiaTheme="majorEastAsia" w:cstheme="majorBidi"/>
      <w:b/>
      <w:bCs/>
      <w:sz w:val="32"/>
      <w:szCs w:val="32"/>
    </w:rPr>
  </w:style>
  <w:style w:type="character" w:customStyle="1" w:styleId="591">
    <w:name w:val="标题 3 Char_file_384"/>
    <w:basedOn w:val="585"/>
    <w:link w:val="5"/>
    <w:semiHidden/>
    <w:qFormat/>
    <w:uiPriority w:val="9"/>
    <w:rPr>
      <w:rFonts w:ascii="宋体" w:hAnsi="宋体" w:eastAsia="宋体" w:cs="宋体"/>
      <w:b/>
      <w:bCs/>
      <w:sz w:val="32"/>
      <w:szCs w:val="32"/>
    </w:rPr>
  </w:style>
  <w:style w:type="character" w:customStyle="1" w:styleId="592">
    <w:name w:val="标题 4 Char_file_384"/>
    <w:basedOn w:val="585"/>
    <w:link w:val="6"/>
    <w:semiHidden/>
    <w:qFormat/>
    <w:uiPriority w:val="9"/>
    <w:rPr>
      <w:rFonts w:asciiTheme="majorHAnsi" w:hAnsiTheme="majorHAnsi" w:eastAsiaTheme="majorEastAsia" w:cstheme="majorBidi"/>
      <w:b/>
      <w:bCs/>
      <w:sz w:val="28"/>
      <w:szCs w:val="28"/>
    </w:rPr>
  </w:style>
  <w:style w:type="character" w:customStyle="1" w:styleId="593">
    <w:name w:val="标题 5 Char_file_384"/>
    <w:basedOn w:val="585"/>
    <w:link w:val="7"/>
    <w:semiHidden/>
    <w:qFormat/>
    <w:uiPriority w:val="9"/>
    <w:rPr>
      <w:rFonts w:ascii="宋体" w:hAnsi="宋体" w:eastAsia="宋体" w:cs="宋体"/>
      <w:b/>
      <w:bCs/>
      <w:sz w:val="28"/>
      <w:szCs w:val="28"/>
    </w:rPr>
  </w:style>
  <w:style w:type="character" w:customStyle="1" w:styleId="594">
    <w:name w:val="标题 6 Char_file_384"/>
    <w:basedOn w:val="585"/>
    <w:link w:val="9"/>
    <w:semiHidden/>
    <w:qFormat/>
    <w:uiPriority w:val="9"/>
    <w:rPr>
      <w:rFonts w:asciiTheme="majorHAnsi" w:hAnsiTheme="majorHAnsi" w:eastAsiaTheme="majorEastAsia" w:cstheme="majorBidi"/>
      <w:b/>
      <w:bCs/>
      <w:sz w:val="24"/>
      <w:szCs w:val="24"/>
    </w:rPr>
  </w:style>
  <w:style w:type="paragraph" w:customStyle="1" w:styleId="595">
    <w:name w:val="cke_editable_file_384"/>
    <w:basedOn w:val="177"/>
    <w:qFormat/>
    <w:uiPriority w:val="0"/>
    <w:rPr>
      <w:rFonts w:ascii="仿宋_GB2312" w:eastAsia="仿宋_GB2312"/>
    </w:rPr>
  </w:style>
  <w:style w:type="paragraph" w:customStyle="1" w:styleId="596">
    <w:name w:val="marker_file_384"/>
    <w:basedOn w:val="177"/>
    <w:qFormat/>
    <w:uiPriority w:val="0"/>
    <w:pPr>
      <w:shd w:val="clear" w:color="auto" w:fill="FFFF00"/>
    </w:pPr>
  </w:style>
  <w:style w:type="paragraph" w:customStyle="1" w:styleId="597">
    <w:name w:val="Normal (Web)_file_384"/>
    <w:basedOn w:val="177"/>
    <w:semiHidden/>
    <w:unhideWhenUsed/>
    <w:qFormat/>
    <w:uiPriority w:val="99"/>
  </w:style>
  <w:style w:type="paragraph" w:customStyle="1" w:styleId="598">
    <w:name w:val="heading 2_file_385"/>
    <w:basedOn w:val="179"/>
    <w:qFormat/>
    <w:uiPriority w:val="9"/>
    <w:pPr>
      <w:outlineLvl w:val="1"/>
    </w:pPr>
    <w:rPr>
      <w:sz w:val="36"/>
      <w:szCs w:val="36"/>
    </w:rPr>
  </w:style>
  <w:style w:type="paragraph" w:customStyle="1" w:styleId="599">
    <w:name w:val="heading 3_file_385"/>
    <w:basedOn w:val="179"/>
    <w:qFormat/>
    <w:uiPriority w:val="9"/>
    <w:pPr>
      <w:outlineLvl w:val="2"/>
    </w:pPr>
    <w:rPr>
      <w:sz w:val="27"/>
      <w:szCs w:val="27"/>
    </w:rPr>
  </w:style>
  <w:style w:type="paragraph" w:customStyle="1" w:styleId="600">
    <w:name w:val="heading 4_file_385"/>
    <w:basedOn w:val="179"/>
    <w:qFormat/>
    <w:uiPriority w:val="9"/>
    <w:pPr>
      <w:outlineLvl w:val="3"/>
    </w:pPr>
  </w:style>
  <w:style w:type="paragraph" w:customStyle="1" w:styleId="601">
    <w:name w:val="heading 5_file_385"/>
    <w:basedOn w:val="179"/>
    <w:qFormat/>
    <w:uiPriority w:val="9"/>
    <w:pPr>
      <w:outlineLvl w:val="4"/>
    </w:pPr>
    <w:rPr>
      <w:sz w:val="20"/>
      <w:szCs w:val="20"/>
    </w:rPr>
  </w:style>
  <w:style w:type="paragraph" w:customStyle="1" w:styleId="602">
    <w:name w:val="heading 6_file_385"/>
    <w:basedOn w:val="179"/>
    <w:qFormat/>
    <w:uiPriority w:val="9"/>
    <w:pPr>
      <w:outlineLvl w:val="5"/>
    </w:pPr>
    <w:rPr>
      <w:sz w:val="15"/>
      <w:szCs w:val="15"/>
    </w:rPr>
  </w:style>
  <w:style w:type="character" w:customStyle="1" w:styleId="603">
    <w:name w:val="Default Paragraph Font_file_385"/>
    <w:semiHidden/>
    <w:unhideWhenUsed/>
    <w:qFormat/>
    <w:uiPriority w:val="1"/>
  </w:style>
  <w:style w:type="table" w:customStyle="1" w:styleId="604">
    <w:name w:val="Normal Table_file_385"/>
    <w:semiHidden/>
    <w:unhideWhenUsed/>
    <w:qFormat/>
    <w:uiPriority w:val="99"/>
    <w:tblPr>
      <w:tblCellMar>
        <w:top w:w="0" w:type="dxa"/>
        <w:left w:w="108" w:type="dxa"/>
        <w:bottom w:w="0" w:type="dxa"/>
        <w:right w:w="108" w:type="dxa"/>
      </w:tblCellMar>
    </w:tblPr>
  </w:style>
  <w:style w:type="character" w:customStyle="1" w:styleId="605">
    <w:name w:val="Hyperlink_file_385"/>
    <w:basedOn w:val="603"/>
    <w:semiHidden/>
    <w:unhideWhenUsed/>
    <w:qFormat/>
    <w:uiPriority w:val="99"/>
    <w:rPr>
      <w:color w:val="0782C1"/>
      <w:u w:val="single"/>
    </w:rPr>
  </w:style>
  <w:style w:type="character" w:customStyle="1" w:styleId="606">
    <w:name w:val="FollowedHyperlink_file_385"/>
    <w:basedOn w:val="603"/>
    <w:semiHidden/>
    <w:unhideWhenUsed/>
    <w:qFormat/>
    <w:uiPriority w:val="99"/>
    <w:rPr>
      <w:color w:val="0782C1"/>
      <w:u w:val="single"/>
    </w:rPr>
  </w:style>
  <w:style w:type="character" w:customStyle="1" w:styleId="607">
    <w:name w:val="标题 1 Char_file_385"/>
    <w:basedOn w:val="603"/>
    <w:link w:val="3"/>
    <w:qFormat/>
    <w:uiPriority w:val="9"/>
    <w:rPr>
      <w:rFonts w:ascii="宋体" w:hAnsi="宋体" w:eastAsia="宋体" w:cs="宋体"/>
      <w:b/>
      <w:bCs/>
      <w:kern w:val="44"/>
      <w:sz w:val="44"/>
      <w:szCs w:val="44"/>
    </w:rPr>
  </w:style>
  <w:style w:type="character" w:customStyle="1" w:styleId="608">
    <w:name w:val="标题 2 Char_file_385"/>
    <w:basedOn w:val="603"/>
    <w:link w:val="4"/>
    <w:semiHidden/>
    <w:qFormat/>
    <w:uiPriority w:val="9"/>
    <w:rPr>
      <w:rFonts w:asciiTheme="majorHAnsi" w:hAnsiTheme="majorHAnsi" w:eastAsiaTheme="majorEastAsia" w:cstheme="majorBidi"/>
      <w:b/>
      <w:bCs/>
      <w:sz w:val="32"/>
      <w:szCs w:val="32"/>
    </w:rPr>
  </w:style>
  <w:style w:type="character" w:customStyle="1" w:styleId="609">
    <w:name w:val="标题 3 Char_file_385"/>
    <w:basedOn w:val="603"/>
    <w:link w:val="5"/>
    <w:semiHidden/>
    <w:qFormat/>
    <w:uiPriority w:val="9"/>
    <w:rPr>
      <w:rFonts w:ascii="宋体" w:hAnsi="宋体" w:eastAsia="宋体" w:cs="宋体"/>
      <w:b/>
      <w:bCs/>
      <w:sz w:val="32"/>
      <w:szCs w:val="32"/>
    </w:rPr>
  </w:style>
  <w:style w:type="character" w:customStyle="1" w:styleId="610">
    <w:name w:val="标题 4 Char_file_385"/>
    <w:basedOn w:val="603"/>
    <w:link w:val="6"/>
    <w:semiHidden/>
    <w:qFormat/>
    <w:uiPriority w:val="9"/>
    <w:rPr>
      <w:rFonts w:asciiTheme="majorHAnsi" w:hAnsiTheme="majorHAnsi" w:eastAsiaTheme="majorEastAsia" w:cstheme="majorBidi"/>
      <w:b/>
      <w:bCs/>
      <w:sz w:val="28"/>
      <w:szCs w:val="28"/>
    </w:rPr>
  </w:style>
  <w:style w:type="character" w:customStyle="1" w:styleId="611">
    <w:name w:val="标题 5 Char_file_385"/>
    <w:basedOn w:val="603"/>
    <w:link w:val="7"/>
    <w:semiHidden/>
    <w:qFormat/>
    <w:uiPriority w:val="9"/>
    <w:rPr>
      <w:rFonts w:ascii="宋体" w:hAnsi="宋体" w:eastAsia="宋体" w:cs="宋体"/>
      <w:b/>
      <w:bCs/>
      <w:sz w:val="28"/>
      <w:szCs w:val="28"/>
    </w:rPr>
  </w:style>
  <w:style w:type="character" w:customStyle="1" w:styleId="612">
    <w:name w:val="标题 6 Char_file_385"/>
    <w:basedOn w:val="603"/>
    <w:link w:val="9"/>
    <w:semiHidden/>
    <w:qFormat/>
    <w:uiPriority w:val="9"/>
    <w:rPr>
      <w:rFonts w:asciiTheme="majorHAnsi" w:hAnsiTheme="majorHAnsi" w:eastAsiaTheme="majorEastAsia" w:cstheme="majorBidi"/>
      <w:b/>
      <w:bCs/>
      <w:sz w:val="24"/>
      <w:szCs w:val="24"/>
    </w:rPr>
  </w:style>
  <w:style w:type="paragraph" w:customStyle="1" w:styleId="613">
    <w:name w:val="cke_editable_file_385"/>
    <w:basedOn w:val="179"/>
    <w:qFormat/>
    <w:uiPriority w:val="0"/>
    <w:rPr>
      <w:rFonts w:ascii="仿宋_GB2312" w:eastAsia="仿宋_GB2312"/>
    </w:rPr>
  </w:style>
  <w:style w:type="paragraph" w:customStyle="1" w:styleId="614">
    <w:name w:val="marker_file_385"/>
    <w:basedOn w:val="179"/>
    <w:qFormat/>
    <w:uiPriority w:val="0"/>
    <w:pPr>
      <w:shd w:val="clear" w:color="auto" w:fill="FFFF00"/>
    </w:pPr>
  </w:style>
  <w:style w:type="paragraph" w:customStyle="1" w:styleId="615">
    <w:name w:val="Normal (Web)_file_385"/>
    <w:basedOn w:val="179"/>
    <w:semiHidden/>
    <w:unhideWhenUsed/>
    <w:qFormat/>
    <w:uiPriority w:val="99"/>
  </w:style>
  <w:style w:type="paragraph" w:customStyle="1" w:styleId="616">
    <w:name w:val="heading 2_file_386"/>
    <w:basedOn w:val="181"/>
    <w:qFormat/>
    <w:uiPriority w:val="9"/>
    <w:pPr>
      <w:outlineLvl w:val="1"/>
    </w:pPr>
    <w:rPr>
      <w:sz w:val="36"/>
      <w:szCs w:val="36"/>
    </w:rPr>
  </w:style>
  <w:style w:type="paragraph" w:customStyle="1" w:styleId="617">
    <w:name w:val="heading 3_file_386"/>
    <w:basedOn w:val="181"/>
    <w:qFormat/>
    <w:uiPriority w:val="9"/>
    <w:pPr>
      <w:outlineLvl w:val="2"/>
    </w:pPr>
    <w:rPr>
      <w:sz w:val="27"/>
      <w:szCs w:val="27"/>
    </w:rPr>
  </w:style>
  <w:style w:type="paragraph" w:customStyle="1" w:styleId="618">
    <w:name w:val="heading 4_file_386"/>
    <w:basedOn w:val="181"/>
    <w:qFormat/>
    <w:uiPriority w:val="9"/>
    <w:pPr>
      <w:outlineLvl w:val="3"/>
    </w:pPr>
  </w:style>
  <w:style w:type="paragraph" w:customStyle="1" w:styleId="619">
    <w:name w:val="heading 5_file_386"/>
    <w:basedOn w:val="181"/>
    <w:qFormat/>
    <w:uiPriority w:val="9"/>
    <w:pPr>
      <w:outlineLvl w:val="4"/>
    </w:pPr>
    <w:rPr>
      <w:sz w:val="20"/>
      <w:szCs w:val="20"/>
    </w:rPr>
  </w:style>
  <w:style w:type="paragraph" w:customStyle="1" w:styleId="620">
    <w:name w:val="heading 6_file_386"/>
    <w:basedOn w:val="181"/>
    <w:qFormat/>
    <w:uiPriority w:val="9"/>
    <w:pPr>
      <w:outlineLvl w:val="5"/>
    </w:pPr>
    <w:rPr>
      <w:sz w:val="15"/>
      <w:szCs w:val="15"/>
    </w:rPr>
  </w:style>
  <w:style w:type="character" w:customStyle="1" w:styleId="621">
    <w:name w:val="Default Paragraph Font_file_386"/>
    <w:semiHidden/>
    <w:unhideWhenUsed/>
    <w:qFormat/>
    <w:uiPriority w:val="1"/>
  </w:style>
  <w:style w:type="table" w:customStyle="1" w:styleId="622">
    <w:name w:val="Normal Table_file_386"/>
    <w:semiHidden/>
    <w:unhideWhenUsed/>
    <w:qFormat/>
    <w:uiPriority w:val="99"/>
    <w:tblPr>
      <w:tblCellMar>
        <w:top w:w="0" w:type="dxa"/>
        <w:left w:w="108" w:type="dxa"/>
        <w:bottom w:w="0" w:type="dxa"/>
        <w:right w:w="108" w:type="dxa"/>
      </w:tblCellMar>
    </w:tblPr>
  </w:style>
  <w:style w:type="character" w:customStyle="1" w:styleId="623">
    <w:name w:val="Hyperlink_file_386"/>
    <w:basedOn w:val="621"/>
    <w:semiHidden/>
    <w:unhideWhenUsed/>
    <w:qFormat/>
    <w:uiPriority w:val="99"/>
    <w:rPr>
      <w:color w:val="0782C1"/>
      <w:u w:val="single"/>
    </w:rPr>
  </w:style>
  <w:style w:type="character" w:customStyle="1" w:styleId="624">
    <w:name w:val="FollowedHyperlink_file_386"/>
    <w:basedOn w:val="621"/>
    <w:semiHidden/>
    <w:unhideWhenUsed/>
    <w:qFormat/>
    <w:uiPriority w:val="99"/>
    <w:rPr>
      <w:color w:val="0782C1"/>
      <w:u w:val="single"/>
    </w:rPr>
  </w:style>
  <w:style w:type="character" w:customStyle="1" w:styleId="625">
    <w:name w:val="标题 1 Char_file_386"/>
    <w:basedOn w:val="621"/>
    <w:link w:val="3"/>
    <w:qFormat/>
    <w:uiPriority w:val="9"/>
    <w:rPr>
      <w:rFonts w:ascii="宋体" w:hAnsi="宋体" w:eastAsia="宋体" w:cs="宋体"/>
      <w:b/>
      <w:bCs/>
      <w:kern w:val="44"/>
      <w:sz w:val="44"/>
      <w:szCs w:val="44"/>
    </w:rPr>
  </w:style>
  <w:style w:type="character" w:customStyle="1" w:styleId="626">
    <w:name w:val="标题 2 Char_file_386"/>
    <w:basedOn w:val="621"/>
    <w:link w:val="4"/>
    <w:semiHidden/>
    <w:qFormat/>
    <w:uiPriority w:val="9"/>
    <w:rPr>
      <w:rFonts w:asciiTheme="majorHAnsi" w:hAnsiTheme="majorHAnsi" w:eastAsiaTheme="majorEastAsia" w:cstheme="majorBidi"/>
      <w:b/>
      <w:bCs/>
      <w:sz w:val="32"/>
      <w:szCs w:val="32"/>
    </w:rPr>
  </w:style>
  <w:style w:type="character" w:customStyle="1" w:styleId="627">
    <w:name w:val="标题 3 Char_file_386"/>
    <w:basedOn w:val="621"/>
    <w:link w:val="5"/>
    <w:semiHidden/>
    <w:qFormat/>
    <w:uiPriority w:val="9"/>
    <w:rPr>
      <w:rFonts w:ascii="宋体" w:hAnsi="宋体" w:eastAsia="宋体" w:cs="宋体"/>
      <w:b/>
      <w:bCs/>
      <w:sz w:val="32"/>
      <w:szCs w:val="32"/>
    </w:rPr>
  </w:style>
  <w:style w:type="character" w:customStyle="1" w:styleId="628">
    <w:name w:val="标题 4 Char_file_386"/>
    <w:basedOn w:val="621"/>
    <w:link w:val="6"/>
    <w:semiHidden/>
    <w:qFormat/>
    <w:uiPriority w:val="9"/>
    <w:rPr>
      <w:rFonts w:asciiTheme="majorHAnsi" w:hAnsiTheme="majorHAnsi" w:eastAsiaTheme="majorEastAsia" w:cstheme="majorBidi"/>
      <w:b/>
      <w:bCs/>
      <w:sz w:val="28"/>
      <w:szCs w:val="28"/>
    </w:rPr>
  </w:style>
  <w:style w:type="character" w:customStyle="1" w:styleId="629">
    <w:name w:val="标题 5 Char_file_386"/>
    <w:basedOn w:val="621"/>
    <w:link w:val="7"/>
    <w:semiHidden/>
    <w:qFormat/>
    <w:uiPriority w:val="9"/>
    <w:rPr>
      <w:rFonts w:ascii="宋体" w:hAnsi="宋体" w:eastAsia="宋体" w:cs="宋体"/>
      <w:b/>
      <w:bCs/>
      <w:sz w:val="28"/>
      <w:szCs w:val="28"/>
    </w:rPr>
  </w:style>
  <w:style w:type="character" w:customStyle="1" w:styleId="630">
    <w:name w:val="标题 6 Char_file_386"/>
    <w:basedOn w:val="621"/>
    <w:link w:val="9"/>
    <w:semiHidden/>
    <w:qFormat/>
    <w:uiPriority w:val="9"/>
    <w:rPr>
      <w:rFonts w:asciiTheme="majorHAnsi" w:hAnsiTheme="majorHAnsi" w:eastAsiaTheme="majorEastAsia" w:cstheme="majorBidi"/>
      <w:b/>
      <w:bCs/>
      <w:sz w:val="24"/>
      <w:szCs w:val="24"/>
    </w:rPr>
  </w:style>
  <w:style w:type="paragraph" w:customStyle="1" w:styleId="631">
    <w:name w:val="cke_editable_file_386"/>
    <w:basedOn w:val="181"/>
    <w:qFormat/>
    <w:uiPriority w:val="0"/>
    <w:rPr>
      <w:rFonts w:ascii="仿宋_GB2312" w:eastAsia="仿宋_GB2312"/>
    </w:rPr>
  </w:style>
  <w:style w:type="paragraph" w:customStyle="1" w:styleId="632">
    <w:name w:val="marker_file_386"/>
    <w:basedOn w:val="181"/>
    <w:qFormat/>
    <w:uiPriority w:val="0"/>
    <w:pPr>
      <w:shd w:val="clear" w:color="auto" w:fill="FFFF00"/>
    </w:pPr>
  </w:style>
  <w:style w:type="paragraph" w:customStyle="1" w:styleId="633">
    <w:name w:val="Normal (Web)_file_386"/>
    <w:basedOn w:val="181"/>
    <w:semiHidden/>
    <w:unhideWhenUsed/>
    <w:qFormat/>
    <w:uiPriority w:val="99"/>
  </w:style>
  <w:style w:type="character" w:customStyle="1" w:styleId="634">
    <w:name w:val="Strong_file_386"/>
    <w:basedOn w:val="621"/>
    <w:qFormat/>
    <w:uiPriority w:val="22"/>
    <w:rPr>
      <w:b/>
      <w:bCs/>
    </w:rPr>
  </w:style>
  <w:style w:type="paragraph" w:customStyle="1" w:styleId="635">
    <w:name w:val="heading 2_file_387"/>
    <w:basedOn w:val="183"/>
    <w:qFormat/>
    <w:uiPriority w:val="9"/>
    <w:pPr>
      <w:outlineLvl w:val="1"/>
    </w:pPr>
    <w:rPr>
      <w:sz w:val="36"/>
      <w:szCs w:val="36"/>
    </w:rPr>
  </w:style>
  <w:style w:type="paragraph" w:customStyle="1" w:styleId="636">
    <w:name w:val="heading 3_file_387"/>
    <w:basedOn w:val="183"/>
    <w:qFormat/>
    <w:uiPriority w:val="9"/>
    <w:pPr>
      <w:outlineLvl w:val="2"/>
    </w:pPr>
    <w:rPr>
      <w:sz w:val="27"/>
      <w:szCs w:val="27"/>
    </w:rPr>
  </w:style>
  <w:style w:type="paragraph" w:customStyle="1" w:styleId="637">
    <w:name w:val="heading 4_file_387"/>
    <w:basedOn w:val="183"/>
    <w:qFormat/>
    <w:uiPriority w:val="9"/>
    <w:pPr>
      <w:outlineLvl w:val="3"/>
    </w:pPr>
  </w:style>
  <w:style w:type="paragraph" w:customStyle="1" w:styleId="638">
    <w:name w:val="heading 5_file_387"/>
    <w:basedOn w:val="183"/>
    <w:qFormat/>
    <w:uiPriority w:val="9"/>
    <w:pPr>
      <w:outlineLvl w:val="4"/>
    </w:pPr>
    <w:rPr>
      <w:sz w:val="20"/>
      <w:szCs w:val="20"/>
    </w:rPr>
  </w:style>
  <w:style w:type="paragraph" w:customStyle="1" w:styleId="639">
    <w:name w:val="heading 6_file_387"/>
    <w:basedOn w:val="183"/>
    <w:qFormat/>
    <w:uiPriority w:val="9"/>
    <w:pPr>
      <w:outlineLvl w:val="5"/>
    </w:pPr>
    <w:rPr>
      <w:sz w:val="15"/>
      <w:szCs w:val="15"/>
    </w:rPr>
  </w:style>
  <w:style w:type="character" w:customStyle="1" w:styleId="640">
    <w:name w:val="Default Paragraph Font_file_387"/>
    <w:semiHidden/>
    <w:unhideWhenUsed/>
    <w:qFormat/>
    <w:uiPriority w:val="1"/>
  </w:style>
  <w:style w:type="table" w:customStyle="1" w:styleId="641">
    <w:name w:val="Normal Table_file_387"/>
    <w:semiHidden/>
    <w:unhideWhenUsed/>
    <w:qFormat/>
    <w:uiPriority w:val="99"/>
    <w:tblPr>
      <w:tblCellMar>
        <w:top w:w="0" w:type="dxa"/>
        <w:left w:w="108" w:type="dxa"/>
        <w:bottom w:w="0" w:type="dxa"/>
        <w:right w:w="108" w:type="dxa"/>
      </w:tblCellMar>
    </w:tblPr>
  </w:style>
  <w:style w:type="character" w:customStyle="1" w:styleId="642">
    <w:name w:val="Hyperlink_file_387"/>
    <w:basedOn w:val="640"/>
    <w:semiHidden/>
    <w:unhideWhenUsed/>
    <w:qFormat/>
    <w:uiPriority w:val="99"/>
    <w:rPr>
      <w:color w:val="0782C1"/>
      <w:u w:val="single"/>
    </w:rPr>
  </w:style>
  <w:style w:type="character" w:customStyle="1" w:styleId="643">
    <w:name w:val="FollowedHyperlink_file_387"/>
    <w:basedOn w:val="640"/>
    <w:semiHidden/>
    <w:unhideWhenUsed/>
    <w:qFormat/>
    <w:uiPriority w:val="99"/>
    <w:rPr>
      <w:color w:val="0782C1"/>
      <w:u w:val="single"/>
    </w:rPr>
  </w:style>
  <w:style w:type="character" w:customStyle="1" w:styleId="644">
    <w:name w:val="标题 1 Char_file_387"/>
    <w:basedOn w:val="640"/>
    <w:link w:val="3"/>
    <w:qFormat/>
    <w:uiPriority w:val="9"/>
    <w:rPr>
      <w:rFonts w:ascii="宋体" w:hAnsi="宋体" w:eastAsia="宋体" w:cs="宋体"/>
      <w:b/>
      <w:bCs/>
      <w:kern w:val="44"/>
      <w:sz w:val="44"/>
      <w:szCs w:val="44"/>
    </w:rPr>
  </w:style>
  <w:style w:type="character" w:customStyle="1" w:styleId="645">
    <w:name w:val="标题 2 Char_file_387"/>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387"/>
    <w:basedOn w:val="640"/>
    <w:link w:val="5"/>
    <w:semiHidden/>
    <w:qFormat/>
    <w:uiPriority w:val="9"/>
    <w:rPr>
      <w:rFonts w:ascii="宋体" w:hAnsi="宋体" w:eastAsia="宋体" w:cs="宋体"/>
      <w:b/>
      <w:bCs/>
      <w:sz w:val="32"/>
      <w:szCs w:val="32"/>
    </w:rPr>
  </w:style>
  <w:style w:type="character" w:customStyle="1" w:styleId="647">
    <w:name w:val="标题 4 Char_file_387"/>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387"/>
    <w:basedOn w:val="640"/>
    <w:link w:val="7"/>
    <w:semiHidden/>
    <w:qFormat/>
    <w:uiPriority w:val="9"/>
    <w:rPr>
      <w:rFonts w:ascii="宋体" w:hAnsi="宋体" w:eastAsia="宋体" w:cs="宋体"/>
      <w:b/>
      <w:bCs/>
      <w:sz w:val="28"/>
      <w:szCs w:val="28"/>
    </w:rPr>
  </w:style>
  <w:style w:type="character" w:customStyle="1" w:styleId="649">
    <w:name w:val="标题 6 Char_file_387"/>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387"/>
    <w:basedOn w:val="183"/>
    <w:qFormat/>
    <w:uiPriority w:val="0"/>
    <w:rPr>
      <w:rFonts w:ascii="仿宋_GB2312" w:eastAsia="仿宋_GB2312"/>
    </w:rPr>
  </w:style>
  <w:style w:type="paragraph" w:customStyle="1" w:styleId="651">
    <w:name w:val="marker_file_387"/>
    <w:basedOn w:val="183"/>
    <w:qFormat/>
    <w:uiPriority w:val="0"/>
    <w:pPr>
      <w:shd w:val="clear" w:color="auto" w:fill="FFFF00"/>
    </w:pPr>
  </w:style>
  <w:style w:type="paragraph" w:customStyle="1" w:styleId="652">
    <w:name w:val="Normal (Web)_file_387"/>
    <w:basedOn w:val="183"/>
    <w:semiHidden/>
    <w:unhideWhenUsed/>
    <w:qFormat/>
    <w:uiPriority w:val="99"/>
  </w:style>
  <w:style w:type="character" w:customStyle="1" w:styleId="653">
    <w:name w:val="Strong_file_387"/>
    <w:basedOn w:val="640"/>
    <w:qFormat/>
    <w:uiPriority w:val="22"/>
    <w:rPr>
      <w:b/>
      <w:bCs/>
    </w:rPr>
  </w:style>
  <w:style w:type="paragraph" w:customStyle="1" w:styleId="654">
    <w:name w:val="heading 2_file_388"/>
    <w:basedOn w:val="185"/>
    <w:qFormat/>
    <w:uiPriority w:val="9"/>
    <w:pPr>
      <w:outlineLvl w:val="1"/>
    </w:pPr>
    <w:rPr>
      <w:sz w:val="36"/>
      <w:szCs w:val="36"/>
    </w:rPr>
  </w:style>
  <w:style w:type="paragraph" w:customStyle="1" w:styleId="655">
    <w:name w:val="heading 3_file_388"/>
    <w:basedOn w:val="185"/>
    <w:qFormat/>
    <w:uiPriority w:val="9"/>
    <w:pPr>
      <w:outlineLvl w:val="2"/>
    </w:pPr>
    <w:rPr>
      <w:sz w:val="27"/>
      <w:szCs w:val="27"/>
    </w:rPr>
  </w:style>
  <w:style w:type="paragraph" w:customStyle="1" w:styleId="656">
    <w:name w:val="heading 4_file_388"/>
    <w:basedOn w:val="185"/>
    <w:qFormat/>
    <w:uiPriority w:val="9"/>
    <w:pPr>
      <w:outlineLvl w:val="3"/>
    </w:pPr>
  </w:style>
  <w:style w:type="paragraph" w:customStyle="1" w:styleId="657">
    <w:name w:val="heading 5_file_388"/>
    <w:basedOn w:val="185"/>
    <w:qFormat/>
    <w:uiPriority w:val="9"/>
    <w:pPr>
      <w:outlineLvl w:val="4"/>
    </w:pPr>
    <w:rPr>
      <w:sz w:val="20"/>
      <w:szCs w:val="20"/>
    </w:rPr>
  </w:style>
  <w:style w:type="paragraph" w:customStyle="1" w:styleId="658">
    <w:name w:val="heading 6_file_388"/>
    <w:basedOn w:val="185"/>
    <w:qFormat/>
    <w:uiPriority w:val="9"/>
    <w:pPr>
      <w:outlineLvl w:val="5"/>
    </w:pPr>
    <w:rPr>
      <w:sz w:val="15"/>
      <w:szCs w:val="15"/>
    </w:rPr>
  </w:style>
  <w:style w:type="character" w:customStyle="1" w:styleId="659">
    <w:name w:val="Default Paragraph Font_file_388"/>
    <w:semiHidden/>
    <w:unhideWhenUsed/>
    <w:qFormat/>
    <w:uiPriority w:val="1"/>
  </w:style>
  <w:style w:type="table" w:customStyle="1" w:styleId="660">
    <w:name w:val="Normal Table_file_388"/>
    <w:semiHidden/>
    <w:unhideWhenUsed/>
    <w:qFormat/>
    <w:uiPriority w:val="99"/>
    <w:tblPr>
      <w:tblCellMar>
        <w:top w:w="0" w:type="dxa"/>
        <w:left w:w="108" w:type="dxa"/>
        <w:bottom w:w="0" w:type="dxa"/>
        <w:right w:w="108" w:type="dxa"/>
      </w:tblCellMar>
    </w:tblPr>
  </w:style>
  <w:style w:type="character" w:customStyle="1" w:styleId="661">
    <w:name w:val="Hyperlink_file_388"/>
    <w:basedOn w:val="659"/>
    <w:semiHidden/>
    <w:unhideWhenUsed/>
    <w:qFormat/>
    <w:uiPriority w:val="99"/>
    <w:rPr>
      <w:color w:val="0782C1"/>
      <w:u w:val="single"/>
    </w:rPr>
  </w:style>
  <w:style w:type="character" w:customStyle="1" w:styleId="662">
    <w:name w:val="FollowedHyperlink_file_388"/>
    <w:basedOn w:val="659"/>
    <w:semiHidden/>
    <w:unhideWhenUsed/>
    <w:qFormat/>
    <w:uiPriority w:val="99"/>
    <w:rPr>
      <w:color w:val="0782C1"/>
      <w:u w:val="single"/>
    </w:rPr>
  </w:style>
  <w:style w:type="character" w:customStyle="1" w:styleId="663">
    <w:name w:val="标题 1 Char_file_388"/>
    <w:basedOn w:val="659"/>
    <w:link w:val="3"/>
    <w:qFormat/>
    <w:uiPriority w:val="9"/>
    <w:rPr>
      <w:rFonts w:ascii="宋体" w:hAnsi="宋体" w:eastAsia="宋体" w:cs="宋体"/>
      <w:b/>
      <w:bCs/>
      <w:kern w:val="44"/>
      <w:sz w:val="44"/>
      <w:szCs w:val="44"/>
    </w:rPr>
  </w:style>
  <w:style w:type="character" w:customStyle="1" w:styleId="664">
    <w:name w:val="标题 2 Char_file_388"/>
    <w:basedOn w:val="659"/>
    <w:link w:val="4"/>
    <w:semiHidden/>
    <w:qFormat/>
    <w:uiPriority w:val="9"/>
    <w:rPr>
      <w:rFonts w:asciiTheme="majorHAnsi" w:hAnsiTheme="majorHAnsi" w:eastAsiaTheme="majorEastAsia" w:cstheme="majorBidi"/>
      <w:b/>
      <w:bCs/>
      <w:sz w:val="32"/>
      <w:szCs w:val="32"/>
    </w:rPr>
  </w:style>
  <w:style w:type="character" w:customStyle="1" w:styleId="665">
    <w:name w:val="标题 3 Char_file_388"/>
    <w:basedOn w:val="659"/>
    <w:link w:val="5"/>
    <w:semiHidden/>
    <w:qFormat/>
    <w:uiPriority w:val="9"/>
    <w:rPr>
      <w:rFonts w:ascii="宋体" w:hAnsi="宋体" w:eastAsia="宋体" w:cs="宋体"/>
      <w:b/>
      <w:bCs/>
      <w:sz w:val="32"/>
      <w:szCs w:val="32"/>
    </w:rPr>
  </w:style>
  <w:style w:type="character" w:customStyle="1" w:styleId="666">
    <w:name w:val="标题 4 Char_file_388"/>
    <w:basedOn w:val="659"/>
    <w:link w:val="6"/>
    <w:semiHidden/>
    <w:qFormat/>
    <w:uiPriority w:val="9"/>
    <w:rPr>
      <w:rFonts w:asciiTheme="majorHAnsi" w:hAnsiTheme="majorHAnsi" w:eastAsiaTheme="majorEastAsia" w:cstheme="majorBidi"/>
      <w:b/>
      <w:bCs/>
      <w:sz w:val="28"/>
      <w:szCs w:val="28"/>
    </w:rPr>
  </w:style>
  <w:style w:type="character" w:customStyle="1" w:styleId="667">
    <w:name w:val="标题 5 Char_file_388"/>
    <w:basedOn w:val="659"/>
    <w:link w:val="7"/>
    <w:semiHidden/>
    <w:qFormat/>
    <w:uiPriority w:val="9"/>
    <w:rPr>
      <w:rFonts w:ascii="宋体" w:hAnsi="宋体" w:eastAsia="宋体" w:cs="宋体"/>
      <w:b/>
      <w:bCs/>
      <w:sz w:val="28"/>
      <w:szCs w:val="28"/>
    </w:rPr>
  </w:style>
  <w:style w:type="character" w:customStyle="1" w:styleId="668">
    <w:name w:val="标题 6 Char_file_388"/>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388"/>
    <w:basedOn w:val="185"/>
    <w:qFormat/>
    <w:uiPriority w:val="0"/>
    <w:rPr>
      <w:rFonts w:ascii="仿宋_GB2312" w:eastAsia="仿宋_GB2312"/>
    </w:rPr>
  </w:style>
  <w:style w:type="paragraph" w:customStyle="1" w:styleId="670">
    <w:name w:val="marker_file_388"/>
    <w:basedOn w:val="185"/>
    <w:qFormat/>
    <w:uiPriority w:val="0"/>
    <w:pPr>
      <w:shd w:val="clear" w:color="auto" w:fill="FFFF00"/>
    </w:pPr>
  </w:style>
  <w:style w:type="paragraph" w:customStyle="1" w:styleId="671">
    <w:name w:val="Normal (Web)_file_388"/>
    <w:basedOn w:val="185"/>
    <w:semiHidden/>
    <w:unhideWhenUsed/>
    <w:qFormat/>
    <w:uiPriority w:val="99"/>
  </w:style>
  <w:style w:type="character" w:customStyle="1" w:styleId="672">
    <w:name w:val="Strong_file_388"/>
    <w:basedOn w:val="659"/>
    <w:qFormat/>
    <w:uiPriority w:val="22"/>
    <w:rPr>
      <w:b/>
      <w:bCs/>
    </w:rPr>
  </w:style>
  <w:style w:type="paragraph" w:customStyle="1" w:styleId="673">
    <w:name w:val="heading 2_file_389"/>
    <w:basedOn w:val="187"/>
    <w:qFormat/>
    <w:uiPriority w:val="9"/>
    <w:pPr>
      <w:outlineLvl w:val="1"/>
    </w:pPr>
    <w:rPr>
      <w:sz w:val="36"/>
      <w:szCs w:val="36"/>
    </w:rPr>
  </w:style>
  <w:style w:type="paragraph" w:customStyle="1" w:styleId="674">
    <w:name w:val="heading 3_file_389"/>
    <w:basedOn w:val="187"/>
    <w:qFormat/>
    <w:uiPriority w:val="9"/>
    <w:pPr>
      <w:outlineLvl w:val="2"/>
    </w:pPr>
    <w:rPr>
      <w:sz w:val="27"/>
      <w:szCs w:val="27"/>
    </w:rPr>
  </w:style>
  <w:style w:type="paragraph" w:customStyle="1" w:styleId="675">
    <w:name w:val="heading 4_file_389"/>
    <w:basedOn w:val="187"/>
    <w:qFormat/>
    <w:uiPriority w:val="9"/>
    <w:pPr>
      <w:outlineLvl w:val="3"/>
    </w:pPr>
  </w:style>
  <w:style w:type="paragraph" w:customStyle="1" w:styleId="676">
    <w:name w:val="heading 5_file_389"/>
    <w:basedOn w:val="187"/>
    <w:qFormat/>
    <w:uiPriority w:val="9"/>
    <w:pPr>
      <w:outlineLvl w:val="4"/>
    </w:pPr>
    <w:rPr>
      <w:sz w:val="20"/>
      <w:szCs w:val="20"/>
    </w:rPr>
  </w:style>
  <w:style w:type="paragraph" w:customStyle="1" w:styleId="677">
    <w:name w:val="heading 6_file_389"/>
    <w:basedOn w:val="187"/>
    <w:qFormat/>
    <w:uiPriority w:val="9"/>
    <w:pPr>
      <w:outlineLvl w:val="5"/>
    </w:pPr>
    <w:rPr>
      <w:sz w:val="15"/>
      <w:szCs w:val="15"/>
    </w:rPr>
  </w:style>
  <w:style w:type="character" w:customStyle="1" w:styleId="678">
    <w:name w:val="Default Paragraph Font_file_389"/>
    <w:semiHidden/>
    <w:unhideWhenUsed/>
    <w:qFormat/>
    <w:uiPriority w:val="1"/>
  </w:style>
  <w:style w:type="table" w:customStyle="1" w:styleId="679">
    <w:name w:val="Normal Table_file_389"/>
    <w:semiHidden/>
    <w:unhideWhenUsed/>
    <w:qFormat/>
    <w:uiPriority w:val="99"/>
    <w:tblPr>
      <w:tblCellMar>
        <w:top w:w="0" w:type="dxa"/>
        <w:left w:w="108" w:type="dxa"/>
        <w:bottom w:w="0" w:type="dxa"/>
        <w:right w:w="108" w:type="dxa"/>
      </w:tblCellMar>
    </w:tblPr>
  </w:style>
  <w:style w:type="character" w:customStyle="1" w:styleId="680">
    <w:name w:val="Hyperlink_file_389"/>
    <w:basedOn w:val="678"/>
    <w:semiHidden/>
    <w:unhideWhenUsed/>
    <w:qFormat/>
    <w:uiPriority w:val="99"/>
    <w:rPr>
      <w:color w:val="0782C1"/>
      <w:u w:val="single"/>
    </w:rPr>
  </w:style>
  <w:style w:type="character" w:customStyle="1" w:styleId="681">
    <w:name w:val="FollowedHyperlink_file_389"/>
    <w:basedOn w:val="678"/>
    <w:semiHidden/>
    <w:unhideWhenUsed/>
    <w:qFormat/>
    <w:uiPriority w:val="99"/>
    <w:rPr>
      <w:color w:val="0782C1"/>
      <w:u w:val="single"/>
    </w:rPr>
  </w:style>
  <w:style w:type="character" w:customStyle="1" w:styleId="682">
    <w:name w:val="标题 1 Char_file_389"/>
    <w:basedOn w:val="678"/>
    <w:link w:val="3"/>
    <w:qFormat/>
    <w:uiPriority w:val="9"/>
    <w:rPr>
      <w:rFonts w:ascii="宋体" w:hAnsi="宋体" w:eastAsia="宋体" w:cs="宋体"/>
      <w:b/>
      <w:bCs/>
      <w:kern w:val="44"/>
      <w:sz w:val="44"/>
      <w:szCs w:val="44"/>
    </w:rPr>
  </w:style>
  <w:style w:type="character" w:customStyle="1" w:styleId="683">
    <w:name w:val="标题 2 Char_file_389"/>
    <w:basedOn w:val="678"/>
    <w:link w:val="4"/>
    <w:semiHidden/>
    <w:qFormat/>
    <w:uiPriority w:val="9"/>
    <w:rPr>
      <w:rFonts w:asciiTheme="majorHAnsi" w:hAnsiTheme="majorHAnsi" w:eastAsiaTheme="majorEastAsia" w:cstheme="majorBidi"/>
      <w:b/>
      <w:bCs/>
      <w:sz w:val="32"/>
      <w:szCs w:val="32"/>
    </w:rPr>
  </w:style>
  <w:style w:type="character" w:customStyle="1" w:styleId="684">
    <w:name w:val="标题 3 Char_file_389"/>
    <w:basedOn w:val="678"/>
    <w:link w:val="5"/>
    <w:semiHidden/>
    <w:qFormat/>
    <w:uiPriority w:val="9"/>
    <w:rPr>
      <w:rFonts w:ascii="宋体" w:hAnsi="宋体" w:eastAsia="宋体" w:cs="宋体"/>
      <w:b/>
      <w:bCs/>
      <w:sz w:val="32"/>
      <w:szCs w:val="32"/>
    </w:rPr>
  </w:style>
  <w:style w:type="character" w:customStyle="1" w:styleId="685">
    <w:name w:val="标题 4 Char_file_389"/>
    <w:basedOn w:val="678"/>
    <w:link w:val="6"/>
    <w:semiHidden/>
    <w:qFormat/>
    <w:uiPriority w:val="9"/>
    <w:rPr>
      <w:rFonts w:asciiTheme="majorHAnsi" w:hAnsiTheme="majorHAnsi" w:eastAsiaTheme="majorEastAsia" w:cstheme="majorBidi"/>
      <w:b/>
      <w:bCs/>
      <w:sz w:val="28"/>
      <w:szCs w:val="28"/>
    </w:rPr>
  </w:style>
  <w:style w:type="character" w:customStyle="1" w:styleId="686">
    <w:name w:val="标题 5 Char_file_389"/>
    <w:basedOn w:val="678"/>
    <w:link w:val="7"/>
    <w:semiHidden/>
    <w:qFormat/>
    <w:uiPriority w:val="9"/>
    <w:rPr>
      <w:rFonts w:ascii="宋体" w:hAnsi="宋体" w:eastAsia="宋体" w:cs="宋体"/>
      <w:b/>
      <w:bCs/>
      <w:sz w:val="28"/>
      <w:szCs w:val="28"/>
    </w:rPr>
  </w:style>
  <w:style w:type="character" w:customStyle="1" w:styleId="687">
    <w:name w:val="标题 6 Char_file_389"/>
    <w:basedOn w:val="678"/>
    <w:link w:val="9"/>
    <w:semiHidden/>
    <w:qFormat/>
    <w:uiPriority w:val="9"/>
    <w:rPr>
      <w:rFonts w:asciiTheme="majorHAnsi" w:hAnsiTheme="majorHAnsi" w:eastAsiaTheme="majorEastAsia" w:cstheme="majorBidi"/>
      <w:b/>
      <w:bCs/>
      <w:sz w:val="24"/>
      <w:szCs w:val="24"/>
    </w:rPr>
  </w:style>
  <w:style w:type="paragraph" w:customStyle="1" w:styleId="688">
    <w:name w:val="cke_editable_file_389"/>
    <w:basedOn w:val="187"/>
    <w:qFormat/>
    <w:uiPriority w:val="0"/>
    <w:rPr>
      <w:rFonts w:ascii="仿宋_GB2312" w:eastAsia="仿宋_GB2312"/>
    </w:rPr>
  </w:style>
  <w:style w:type="paragraph" w:customStyle="1" w:styleId="689">
    <w:name w:val="marker_file_389"/>
    <w:basedOn w:val="187"/>
    <w:qFormat/>
    <w:uiPriority w:val="0"/>
    <w:pPr>
      <w:shd w:val="clear" w:color="auto" w:fill="FFFF00"/>
    </w:pPr>
  </w:style>
  <w:style w:type="paragraph" w:customStyle="1" w:styleId="690">
    <w:name w:val="Normal (Web)_file_389"/>
    <w:basedOn w:val="187"/>
    <w:semiHidden/>
    <w:unhideWhenUsed/>
    <w:qFormat/>
    <w:uiPriority w:val="99"/>
  </w:style>
  <w:style w:type="paragraph" w:customStyle="1" w:styleId="691">
    <w:name w:val="heading 2_file_390"/>
    <w:basedOn w:val="189"/>
    <w:qFormat/>
    <w:uiPriority w:val="9"/>
    <w:pPr>
      <w:outlineLvl w:val="1"/>
    </w:pPr>
    <w:rPr>
      <w:sz w:val="36"/>
      <w:szCs w:val="36"/>
    </w:rPr>
  </w:style>
  <w:style w:type="paragraph" w:customStyle="1" w:styleId="692">
    <w:name w:val="heading 3_file_390"/>
    <w:basedOn w:val="189"/>
    <w:qFormat/>
    <w:uiPriority w:val="9"/>
    <w:pPr>
      <w:outlineLvl w:val="2"/>
    </w:pPr>
    <w:rPr>
      <w:sz w:val="27"/>
      <w:szCs w:val="27"/>
    </w:rPr>
  </w:style>
  <w:style w:type="paragraph" w:customStyle="1" w:styleId="693">
    <w:name w:val="heading 4_file_390"/>
    <w:basedOn w:val="189"/>
    <w:qFormat/>
    <w:uiPriority w:val="9"/>
    <w:pPr>
      <w:outlineLvl w:val="3"/>
    </w:pPr>
  </w:style>
  <w:style w:type="paragraph" w:customStyle="1" w:styleId="694">
    <w:name w:val="heading 5_file_390"/>
    <w:basedOn w:val="189"/>
    <w:qFormat/>
    <w:uiPriority w:val="9"/>
    <w:pPr>
      <w:outlineLvl w:val="4"/>
    </w:pPr>
    <w:rPr>
      <w:sz w:val="20"/>
      <w:szCs w:val="20"/>
    </w:rPr>
  </w:style>
  <w:style w:type="paragraph" w:customStyle="1" w:styleId="695">
    <w:name w:val="heading 6_file_390"/>
    <w:basedOn w:val="189"/>
    <w:qFormat/>
    <w:uiPriority w:val="9"/>
    <w:pPr>
      <w:outlineLvl w:val="5"/>
    </w:pPr>
    <w:rPr>
      <w:sz w:val="15"/>
      <w:szCs w:val="15"/>
    </w:rPr>
  </w:style>
  <w:style w:type="character" w:customStyle="1" w:styleId="696">
    <w:name w:val="Default Paragraph Font_file_390"/>
    <w:semiHidden/>
    <w:unhideWhenUsed/>
    <w:qFormat/>
    <w:uiPriority w:val="1"/>
  </w:style>
  <w:style w:type="table" w:customStyle="1" w:styleId="697">
    <w:name w:val="Normal Table_file_390"/>
    <w:semiHidden/>
    <w:unhideWhenUsed/>
    <w:qFormat/>
    <w:uiPriority w:val="99"/>
    <w:tblPr>
      <w:tblCellMar>
        <w:top w:w="0" w:type="dxa"/>
        <w:left w:w="108" w:type="dxa"/>
        <w:bottom w:w="0" w:type="dxa"/>
        <w:right w:w="108" w:type="dxa"/>
      </w:tblCellMar>
    </w:tblPr>
  </w:style>
  <w:style w:type="character" w:customStyle="1" w:styleId="698">
    <w:name w:val="Hyperlink_file_390"/>
    <w:basedOn w:val="696"/>
    <w:semiHidden/>
    <w:unhideWhenUsed/>
    <w:qFormat/>
    <w:uiPriority w:val="99"/>
    <w:rPr>
      <w:color w:val="0782C1"/>
      <w:u w:val="single"/>
    </w:rPr>
  </w:style>
  <w:style w:type="character" w:customStyle="1" w:styleId="699">
    <w:name w:val="FollowedHyperlink_file_390"/>
    <w:basedOn w:val="696"/>
    <w:semiHidden/>
    <w:unhideWhenUsed/>
    <w:qFormat/>
    <w:uiPriority w:val="99"/>
    <w:rPr>
      <w:color w:val="0782C1"/>
      <w:u w:val="single"/>
    </w:rPr>
  </w:style>
  <w:style w:type="character" w:customStyle="1" w:styleId="700">
    <w:name w:val="标题 1 Char_file_390"/>
    <w:basedOn w:val="696"/>
    <w:link w:val="3"/>
    <w:qFormat/>
    <w:uiPriority w:val="9"/>
    <w:rPr>
      <w:rFonts w:ascii="宋体" w:hAnsi="宋体" w:eastAsia="宋体" w:cs="宋体"/>
      <w:b/>
      <w:bCs/>
      <w:kern w:val="44"/>
      <w:sz w:val="44"/>
      <w:szCs w:val="44"/>
    </w:rPr>
  </w:style>
  <w:style w:type="character" w:customStyle="1" w:styleId="701">
    <w:name w:val="标题 2 Char_file_390"/>
    <w:basedOn w:val="696"/>
    <w:link w:val="4"/>
    <w:semiHidden/>
    <w:qFormat/>
    <w:uiPriority w:val="9"/>
    <w:rPr>
      <w:rFonts w:asciiTheme="majorHAnsi" w:hAnsiTheme="majorHAnsi" w:eastAsiaTheme="majorEastAsia" w:cstheme="majorBidi"/>
      <w:b/>
      <w:bCs/>
      <w:sz w:val="32"/>
      <w:szCs w:val="32"/>
    </w:rPr>
  </w:style>
  <w:style w:type="character" w:customStyle="1" w:styleId="702">
    <w:name w:val="标题 3 Char_file_390"/>
    <w:basedOn w:val="696"/>
    <w:link w:val="5"/>
    <w:semiHidden/>
    <w:qFormat/>
    <w:uiPriority w:val="9"/>
    <w:rPr>
      <w:rFonts w:ascii="宋体" w:hAnsi="宋体" w:eastAsia="宋体" w:cs="宋体"/>
      <w:b/>
      <w:bCs/>
      <w:sz w:val="32"/>
      <w:szCs w:val="32"/>
    </w:rPr>
  </w:style>
  <w:style w:type="character" w:customStyle="1" w:styleId="703">
    <w:name w:val="标题 4 Char_file_390"/>
    <w:basedOn w:val="696"/>
    <w:link w:val="6"/>
    <w:semiHidden/>
    <w:qFormat/>
    <w:uiPriority w:val="9"/>
    <w:rPr>
      <w:rFonts w:asciiTheme="majorHAnsi" w:hAnsiTheme="majorHAnsi" w:eastAsiaTheme="majorEastAsia" w:cstheme="majorBidi"/>
      <w:b/>
      <w:bCs/>
      <w:sz w:val="28"/>
      <w:szCs w:val="28"/>
    </w:rPr>
  </w:style>
  <w:style w:type="character" w:customStyle="1" w:styleId="704">
    <w:name w:val="标题 5 Char_file_390"/>
    <w:basedOn w:val="696"/>
    <w:link w:val="7"/>
    <w:semiHidden/>
    <w:qFormat/>
    <w:uiPriority w:val="9"/>
    <w:rPr>
      <w:rFonts w:ascii="宋体" w:hAnsi="宋体" w:eastAsia="宋体" w:cs="宋体"/>
      <w:b/>
      <w:bCs/>
      <w:sz w:val="28"/>
      <w:szCs w:val="28"/>
    </w:rPr>
  </w:style>
  <w:style w:type="character" w:customStyle="1" w:styleId="705">
    <w:name w:val="标题 6 Char_file_390"/>
    <w:basedOn w:val="696"/>
    <w:link w:val="9"/>
    <w:semiHidden/>
    <w:qFormat/>
    <w:uiPriority w:val="9"/>
    <w:rPr>
      <w:rFonts w:asciiTheme="majorHAnsi" w:hAnsiTheme="majorHAnsi" w:eastAsiaTheme="majorEastAsia" w:cstheme="majorBidi"/>
      <w:b/>
      <w:bCs/>
      <w:sz w:val="24"/>
      <w:szCs w:val="24"/>
    </w:rPr>
  </w:style>
  <w:style w:type="paragraph" w:customStyle="1" w:styleId="706">
    <w:name w:val="cke_editable_file_390"/>
    <w:basedOn w:val="189"/>
    <w:qFormat/>
    <w:uiPriority w:val="0"/>
    <w:rPr>
      <w:rFonts w:ascii="仿宋_GB2312" w:eastAsia="仿宋_GB2312"/>
    </w:rPr>
  </w:style>
  <w:style w:type="paragraph" w:customStyle="1" w:styleId="707">
    <w:name w:val="marker_file_390"/>
    <w:basedOn w:val="189"/>
    <w:qFormat/>
    <w:uiPriority w:val="0"/>
    <w:pPr>
      <w:shd w:val="clear" w:color="auto" w:fill="FFFF00"/>
    </w:pPr>
  </w:style>
  <w:style w:type="paragraph" w:customStyle="1" w:styleId="708">
    <w:name w:val="Normal (Web)_file_390"/>
    <w:basedOn w:val="189"/>
    <w:semiHidden/>
    <w:unhideWhenUsed/>
    <w:qFormat/>
    <w:uiPriority w:val="99"/>
  </w:style>
  <w:style w:type="paragraph" w:customStyle="1" w:styleId="709">
    <w:name w:val="heading 2_file_391"/>
    <w:basedOn w:val="191"/>
    <w:qFormat/>
    <w:uiPriority w:val="9"/>
    <w:pPr>
      <w:outlineLvl w:val="1"/>
    </w:pPr>
    <w:rPr>
      <w:sz w:val="36"/>
      <w:szCs w:val="36"/>
    </w:rPr>
  </w:style>
  <w:style w:type="paragraph" w:customStyle="1" w:styleId="710">
    <w:name w:val="heading 3_file_391"/>
    <w:basedOn w:val="191"/>
    <w:qFormat/>
    <w:uiPriority w:val="9"/>
    <w:pPr>
      <w:outlineLvl w:val="2"/>
    </w:pPr>
    <w:rPr>
      <w:sz w:val="27"/>
      <w:szCs w:val="27"/>
    </w:rPr>
  </w:style>
  <w:style w:type="paragraph" w:customStyle="1" w:styleId="711">
    <w:name w:val="heading 4_file_391"/>
    <w:basedOn w:val="191"/>
    <w:qFormat/>
    <w:uiPriority w:val="9"/>
    <w:pPr>
      <w:outlineLvl w:val="3"/>
    </w:pPr>
  </w:style>
  <w:style w:type="paragraph" w:customStyle="1" w:styleId="712">
    <w:name w:val="heading 5_file_391"/>
    <w:basedOn w:val="191"/>
    <w:qFormat/>
    <w:uiPriority w:val="9"/>
    <w:pPr>
      <w:outlineLvl w:val="4"/>
    </w:pPr>
    <w:rPr>
      <w:sz w:val="20"/>
      <w:szCs w:val="20"/>
    </w:rPr>
  </w:style>
  <w:style w:type="paragraph" w:customStyle="1" w:styleId="713">
    <w:name w:val="heading 6_file_391"/>
    <w:basedOn w:val="191"/>
    <w:qFormat/>
    <w:uiPriority w:val="9"/>
    <w:pPr>
      <w:outlineLvl w:val="5"/>
    </w:pPr>
    <w:rPr>
      <w:sz w:val="15"/>
      <w:szCs w:val="15"/>
    </w:rPr>
  </w:style>
  <w:style w:type="character" w:customStyle="1" w:styleId="714">
    <w:name w:val="Default Paragraph Font_file_391"/>
    <w:semiHidden/>
    <w:unhideWhenUsed/>
    <w:qFormat/>
    <w:uiPriority w:val="1"/>
  </w:style>
  <w:style w:type="table" w:customStyle="1" w:styleId="715">
    <w:name w:val="Normal Table_file_391"/>
    <w:semiHidden/>
    <w:unhideWhenUsed/>
    <w:qFormat/>
    <w:uiPriority w:val="99"/>
    <w:tblPr>
      <w:tblCellMar>
        <w:top w:w="0" w:type="dxa"/>
        <w:left w:w="108" w:type="dxa"/>
        <w:bottom w:w="0" w:type="dxa"/>
        <w:right w:w="108" w:type="dxa"/>
      </w:tblCellMar>
    </w:tblPr>
  </w:style>
  <w:style w:type="character" w:customStyle="1" w:styleId="716">
    <w:name w:val="Hyperlink_file_391"/>
    <w:basedOn w:val="714"/>
    <w:semiHidden/>
    <w:unhideWhenUsed/>
    <w:qFormat/>
    <w:uiPriority w:val="99"/>
    <w:rPr>
      <w:color w:val="0782C1"/>
      <w:u w:val="single"/>
    </w:rPr>
  </w:style>
  <w:style w:type="character" w:customStyle="1" w:styleId="717">
    <w:name w:val="FollowedHyperlink_file_391"/>
    <w:basedOn w:val="714"/>
    <w:semiHidden/>
    <w:unhideWhenUsed/>
    <w:qFormat/>
    <w:uiPriority w:val="99"/>
    <w:rPr>
      <w:color w:val="0782C1"/>
      <w:u w:val="single"/>
    </w:rPr>
  </w:style>
  <w:style w:type="character" w:customStyle="1" w:styleId="718">
    <w:name w:val="标题 1 Char_file_391"/>
    <w:basedOn w:val="714"/>
    <w:link w:val="3"/>
    <w:qFormat/>
    <w:uiPriority w:val="9"/>
    <w:rPr>
      <w:rFonts w:ascii="宋体" w:hAnsi="宋体" w:eastAsia="宋体" w:cs="宋体"/>
      <w:b/>
      <w:bCs/>
      <w:kern w:val="44"/>
      <w:sz w:val="44"/>
      <w:szCs w:val="44"/>
    </w:rPr>
  </w:style>
  <w:style w:type="character" w:customStyle="1" w:styleId="719">
    <w:name w:val="标题 2 Char_file_391"/>
    <w:basedOn w:val="714"/>
    <w:link w:val="4"/>
    <w:semiHidden/>
    <w:qFormat/>
    <w:uiPriority w:val="9"/>
    <w:rPr>
      <w:rFonts w:asciiTheme="majorHAnsi" w:hAnsiTheme="majorHAnsi" w:eastAsiaTheme="majorEastAsia" w:cstheme="majorBidi"/>
      <w:b/>
      <w:bCs/>
      <w:sz w:val="32"/>
      <w:szCs w:val="32"/>
    </w:rPr>
  </w:style>
  <w:style w:type="character" w:customStyle="1" w:styleId="720">
    <w:name w:val="标题 3 Char_file_391"/>
    <w:basedOn w:val="714"/>
    <w:link w:val="5"/>
    <w:semiHidden/>
    <w:qFormat/>
    <w:uiPriority w:val="9"/>
    <w:rPr>
      <w:rFonts w:ascii="宋体" w:hAnsi="宋体" w:eastAsia="宋体" w:cs="宋体"/>
      <w:b/>
      <w:bCs/>
      <w:sz w:val="32"/>
      <w:szCs w:val="32"/>
    </w:rPr>
  </w:style>
  <w:style w:type="character" w:customStyle="1" w:styleId="721">
    <w:name w:val="标题 4 Char_file_391"/>
    <w:basedOn w:val="714"/>
    <w:link w:val="6"/>
    <w:semiHidden/>
    <w:qFormat/>
    <w:uiPriority w:val="9"/>
    <w:rPr>
      <w:rFonts w:asciiTheme="majorHAnsi" w:hAnsiTheme="majorHAnsi" w:eastAsiaTheme="majorEastAsia" w:cstheme="majorBidi"/>
      <w:b/>
      <w:bCs/>
      <w:sz w:val="28"/>
      <w:szCs w:val="28"/>
    </w:rPr>
  </w:style>
  <w:style w:type="character" w:customStyle="1" w:styleId="722">
    <w:name w:val="标题 5 Char_file_391"/>
    <w:basedOn w:val="714"/>
    <w:link w:val="7"/>
    <w:semiHidden/>
    <w:qFormat/>
    <w:uiPriority w:val="9"/>
    <w:rPr>
      <w:rFonts w:ascii="宋体" w:hAnsi="宋体" w:eastAsia="宋体" w:cs="宋体"/>
      <w:b/>
      <w:bCs/>
      <w:sz w:val="28"/>
      <w:szCs w:val="28"/>
    </w:rPr>
  </w:style>
  <w:style w:type="character" w:customStyle="1" w:styleId="723">
    <w:name w:val="标题 6 Char_file_391"/>
    <w:basedOn w:val="714"/>
    <w:link w:val="9"/>
    <w:semiHidden/>
    <w:qFormat/>
    <w:uiPriority w:val="9"/>
    <w:rPr>
      <w:rFonts w:asciiTheme="majorHAnsi" w:hAnsiTheme="majorHAnsi" w:eastAsiaTheme="majorEastAsia" w:cstheme="majorBidi"/>
      <w:b/>
      <w:bCs/>
      <w:sz w:val="24"/>
      <w:szCs w:val="24"/>
    </w:rPr>
  </w:style>
  <w:style w:type="paragraph" w:customStyle="1" w:styleId="724">
    <w:name w:val="cke_editable_file_391"/>
    <w:basedOn w:val="191"/>
    <w:qFormat/>
    <w:uiPriority w:val="0"/>
    <w:rPr>
      <w:rFonts w:ascii="仿宋_GB2312" w:eastAsia="仿宋_GB2312"/>
    </w:rPr>
  </w:style>
  <w:style w:type="paragraph" w:customStyle="1" w:styleId="725">
    <w:name w:val="marker_file_391"/>
    <w:basedOn w:val="191"/>
    <w:qFormat/>
    <w:uiPriority w:val="0"/>
    <w:pPr>
      <w:shd w:val="clear" w:color="auto" w:fill="FFFF00"/>
    </w:pPr>
  </w:style>
  <w:style w:type="paragraph" w:customStyle="1" w:styleId="726">
    <w:name w:val="Normal (Web)_file_391"/>
    <w:basedOn w:val="191"/>
    <w:semiHidden/>
    <w:unhideWhenUsed/>
    <w:qFormat/>
    <w:uiPriority w:val="99"/>
  </w:style>
  <w:style w:type="paragraph" w:customStyle="1" w:styleId="727">
    <w:name w:val="heading 2_file_392"/>
    <w:basedOn w:val="193"/>
    <w:qFormat/>
    <w:uiPriority w:val="9"/>
    <w:pPr>
      <w:outlineLvl w:val="1"/>
    </w:pPr>
    <w:rPr>
      <w:sz w:val="36"/>
      <w:szCs w:val="36"/>
    </w:rPr>
  </w:style>
  <w:style w:type="paragraph" w:customStyle="1" w:styleId="728">
    <w:name w:val="heading 3_file_392"/>
    <w:basedOn w:val="193"/>
    <w:qFormat/>
    <w:uiPriority w:val="9"/>
    <w:pPr>
      <w:outlineLvl w:val="2"/>
    </w:pPr>
    <w:rPr>
      <w:sz w:val="27"/>
      <w:szCs w:val="27"/>
    </w:rPr>
  </w:style>
  <w:style w:type="paragraph" w:customStyle="1" w:styleId="729">
    <w:name w:val="heading 4_file_392"/>
    <w:basedOn w:val="193"/>
    <w:qFormat/>
    <w:uiPriority w:val="9"/>
    <w:pPr>
      <w:outlineLvl w:val="3"/>
    </w:pPr>
  </w:style>
  <w:style w:type="paragraph" w:customStyle="1" w:styleId="730">
    <w:name w:val="heading 5_file_392"/>
    <w:basedOn w:val="193"/>
    <w:qFormat/>
    <w:uiPriority w:val="9"/>
    <w:pPr>
      <w:outlineLvl w:val="4"/>
    </w:pPr>
    <w:rPr>
      <w:sz w:val="20"/>
      <w:szCs w:val="20"/>
    </w:rPr>
  </w:style>
  <w:style w:type="paragraph" w:customStyle="1" w:styleId="731">
    <w:name w:val="heading 6_file_392"/>
    <w:basedOn w:val="193"/>
    <w:qFormat/>
    <w:uiPriority w:val="9"/>
    <w:pPr>
      <w:outlineLvl w:val="5"/>
    </w:pPr>
    <w:rPr>
      <w:sz w:val="15"/>
      <w:szCs w:val="15"/>
    </w:rPr>
  </w:style>
  <w:style w:type="character" w:customStyle="1" w:styleId="732">
    <w:name w:val="Default Paragraph Font_file_392"/>
    <w:semiHidden/>
    <w:unhideWhenUsed/>
    <w:qFormat/>
    <w:uiPriority w:val="1"/>
  </w:style>
  <w:style w:type="table" w:customStyle="1" w:styleId="733">
    <w:name w:val="Normal Table_file_392"/>
    <w:semiHidden/>
    <w:unhideWhenUsed/>
    <w:qFormat/>
    <w:uiPriority w:val="99"/>
    <w:tblPr>
      <w:tblCellMar>
        <w:top w:w="0" w:type="dxa"/>
        <w:left w:w="108" w:type="dxa"/>
        <w:bottom w:w="0" w:type="dxa"/>
        <w:right w:w="108" w:type="dxa"/>
      </w:tblCellMar>
    </w:tblPr>
  </w:style>
  <w:style w:type="character" w:customStyle="1" w:styleId="734">
    <w:name w:val="Hyperlink_file_392"/>
    <w:basedOn w:val="732"/>
    <w:semiHidden/>
    <w:unhideWhenUsed/>
    <w:qFormat/>
    <w:uiPriority w:val="99"/>
    <w:rPr>
      <w:color w:val="0782C1"/>
      <w:u w:val="single"/>
    </w:rPr>
  </w:style>
  <w:style w:type="character" w:customStyle="1" w:styleId="735">
    <w:name w:val="FollowedHyperlink_file_392"/>
    <w:basedOn w:val="732"/>
    <w:semiHidden/>
    <w:unhideWhenUsed/>
    <w:qFormat/>
    <w:uiPriority w:val="99"/>
    <w:rPr>
      <w:color w:val="0782C1"/>
      <w:u w:val="single"/>
    </w:rPr>
  </w:style>
  <w:style w:type="character" w:customStyle="1" w:styleId="736">
    <w:name w:val="标题 1 Char_file_392"/>
    <w:basedOn w:val="732"/>
    <w:link w:val="3"/>
    <w:qFormat/>
    <w:uiPriority w:val="9"/>
    <w:rPr>
      <w:rFonts w:ascii="宋体" w:hAnsi="宋体" w:eastAsia="宋体" w:cs="宋体"/>
      <w:b/>
      <w:bCs/>
      <w:kern w:val="44"/>
      <w:sz w:val="44"/>
      <w:szCs w:val="44"/>
    </w:rPr>
  </w:style>
  <w:style w:type="character" w:customStyle="1" w:styleId="737">
    <w:name w:val="标题 2 Char_file_392"/>
    <w:basedOn w:val="732"/>
    <w:link w:val="4"/>
    <w:semiHidden/>
    <w:qFormat/>
    <w:uiPriority w:val="9"/>
    <w:rPr>
      <w:rFonts w:asciiTheme="majorHAnsi" w:hAnsiTheme="majorHAnsi" w:eastAsiaTheme="majorEastAsia" w:cstheme="majorBidi"/>
      <w:b/>
      <w:bCs/>
      <w:sz w:val="32"/>
      <w:szCs w:val="32"/>
    </w:rPr>
  </w:style>
  <w:style w:type="character" w:customStyle="1" w:styleId="738">
    <w:name w:val="标题 3 Char_file_392"/>
    <w:basedOn w:val="732"/>
    <w:link w:val="5"/>
    <w:semiHidden/>
    <w:qFormat/>
    <w:uiPriority w:val="9"/>
    <w:rPr>
      <w:rFonts w:ascii="宋体" w:hAnsi="宋体" w:eastAsia="宋体" w:cs="宋体"/>
      <w:b/>
      <w:bCs/>
      <w:sz w:val="32"/>
      <w:szCs w:val="32"/>
    </w:rPr>
  </w:style>
  <w:style w:type="character" w:customStyle="1" w:styleId="739">
    <w:name w:val="标题 4 Char_file_392"/>
    <w:basedOn w:val="732"/>
    <w:link w:val="6"/>
    <w:semiHidden/>
    <w:qFormat/>
    <w:uiPriority w:val="9"/>
    <w:rPr>
      <w:rFonts w:asciiTheme="majorHAnsi" w:hAnsiTheme="majorHAnsi" w:eastAsiaTheme="majorEastAsia" w:cstheme="majorBidi"/>
      <w:b/>
      <w:bCs/>
      <w:sz w:val="28"/>
      <w:szCs w:val="28"/>
    </w:rPr>
  </w:style>
  <w:style w:type="character" w:customStyle="1" w:styleId="740">
    <w:name w:val="标题 5 Char_file_392"/>
    <w:basedOn w:val="732"/>
    <w:link w:val="7"/>
    <w:semiHidden/>
    <w:qFormat/>
    <w:uiPriority w:val="9"/>
    <w:rPr>
      <w:rFonts w:ascii="宋体" w:hAnsi="宋体" w:eastAsia="宋体" w:cs="宋体"/>
      <w:b/>
      <w:bCs/>
      <w:sz w:val="28"/>
      <w:szCs w:val="28"/>
    </w:rPr>
  </w:style>
  <w:style w:type="character" w:customStyle="1" w:styleId="741">
    <w:name w:val="标题 6 Char_file_392"/>
    <w:basedOn w:val="732"/>
    <w:link w:val="9"/>
    <w:semiHidden/>
    <w:qFormat/>
    <w:uiPriority w:val="9"/>
    <w:rPr>
      <w:rFonts w:asciiTheme="majorHAnsi" w:hAnsiTheme="majorHAnsi" w:eastAsiaTheme="majorEastAsia" w:cstheme="majorBidi"/>
      <w:b/>
      <w:bCs/>
      <w:sz w:val="24"/>
      <w:szCs w:val="24"/>
    </w:rPr>
  </w:style>
  <w:style w:type="paragraph" w:customStyle="1" w:styleId="742">
    <w:name w:val="cke_editable_file_392"/>
    <w:basedOn w:val="193"/>
    <w:qFormat/>
    <w:uiPriority w:val="0"/>
    <w:rPr>
      <w:rFonts w:ascii="仿宋_GB2312" w:eastAsia="仿宋_GB2312"/>
    </w:rPr>
  </w:style>
  <w:style w:type="paragraph" w:customStyle="1" w:styleId="743">
    <w:name w:val="marker_file_392"/>
    <w:basedOn w:val="193"/>
    <w:qFormat/>
    <w:uiPriority w:val="0"/>
    <w:pPr>
      <w:shd w:val="clear" w:color="auto" w:fill="FFFF00"/>
    </w:pPr>
  </w:style>
  <w:style w:type="paragraph" w:customStyle="1" w:styleId="744">
    <w:name w:val="Normal (Web)_file_392"/>
    <w:basedOn w:val="193"/>
    <w:semiHidden/>
    <w:unhideWhenUsed/>
    <w:qFormat/>
    <w:uiPriority w:val="99"/>
  </w:style>
  <w:style w:type="paragraph" w:customStyle="1" w:styleId="745">
    <w:name w:val="heading 2_file_393"/>
    <w:basedOn w:val="143"/>
    <w:qFormat/>
    <w:uiPriority w:val="9"/>
    <w:pPr>
      <w:outlineLvl w:val="1"/>
    </w:pPr>
    <w:rPr>
      <w:sz w:val="36"/>
      <w:szCs w:val="36"/>
    </w:rPr>
  </w:style>
  <w:style w:type="paragraph" w:customStyle="1" w:styleId="746">
    <w:name w:val="heading 3_file_393"/>
    <w:basedOn w:val="143"/>
    <w:qFormat/>
    <w:uiPriority w:val="9"/>
    <w:pPr>
      <w:outlineLvl w:val="2"/>
    </w:pPr>
    <w:rPr>
      <w:sz w:val="27"/>
      <w:szCs w:val="27"/>
    </w:rPr>
  </w:style>
  <w:style w:type="paragraph" w:customStyle="1" w:styleId="747">
    <w:name w:val="heading 4_file_393"/>
    <w:basedOn w:val="143"/>
    <w:qFormat/>
    <w:uiPriority w:val="9"/>
    <w:pPr>
      <w:outlineLvl w:val="3"/>
    </w:pPr>
  </w:style>
  <w:style w:type="paragraph" w:customStyle="1" w:styleId="748">
    <w:name w:val="heading 5_file_393"/>
    <w:basedOn w:val="143"/>
    <w:qFormat/>
    <w:uiPriority w:val="9"/>
    <w:pPr>
      <w:outlineLvl w:val="4"/>
    </w:pPr>
    <w:rPr>
      <w:sz w:val="20"/>
      <w:szCs w:val="20"/>
    </w:rPr>
  </w:style>
  <w:style w:type="paragraph" w:customStyle="1" w:styleId="749">
    <w:name w:val="heading 6_file_393"/>
    <w:basedOn w:val="143"/>
    <w:qFormat/>
    <w:uiPriority w:val="9"/>
    <w:pPr>
      <w:outlineLvl w:val="5"/>
    </w:pPr>
    <w:rPr>
      <w:sz w:val="15"/>
      <w:szCs w:val="15"/>
    </w:rPr>
  </w:style>
  <w:style w:type="character" w:customStyle="1" w:styleId="750">
    <w:name w:val="Default Paragraph Font_file_393"/>
    <w:semiHidden/>
    <w:unhideWhenUsed/>
    <w:qFormat/>
    <w:uiPriority w:val="1"/>
  </w:style>
  <w:style w:type="table" w:customStyle="1" w:styleId="751">
    <w:name w:val="Normal Table_file_393"/>
    <w:semiHidden/>
    <w:unhideWhenUsed/>
    <w:qFormat/>
    <w:uiPriority w:val="99"/>
    <w:tblPr>
      <w:tblCellMar>
        <w:top w:w="0" w:type="dxa"/>
        <w:left w:w="108" w:type="dxa"/>
        <w:bottom w:w="0" w:type="dxa"/>
        <w:right w:w="108" w:type="dxa"/>
      </w:tblCellMar>
    </w:tblPr>
  </w:style>
  <w:style w:type="character" w:customStyle="1" w:styleId="752">
    <w:name w:val="Hyperlink_file_393"/>
    <w:basedOn w:val="750"/>
    <w:semiHidden/>
    <w:unhideWhenUsed/>
    <w:qFormat/>
    <w:uiPriority w:val="99"/>
    <w:rPr>
      <w:color w:val="0782C1"/>
      <w:u w:val="single"/>
    </w:rPr>
  </w:style>
  <w:style w:type="character" w:customStyle="1" w:styleId="753">
    <w:name w:val="FollowedHyperlink_file_393"/>
    <w:basedOn w:val="750"/>
    <w:semiHidden/>
    <w:unhideWhenUsed/>
    <w:qFormat/>
    <w:uiPriority w:val="99"/>
    <w:rPr>
      <w:color w:val="0782C1"/>
      <w:u w:val="single"/>
    </w:rPr>
  </w:style>
  <w:style w:type="character" w:customStyle="1" w:styleId="754">
    <w:name w:val="标题 1 Char_file_393"/>
    <w:basedOn w:val="750"/>
    <w:link w:val="3"/>
    <w:qFormat/>
    <w:uiPriority w:val="9"/>
    <w:rPr>
      <w:rFonts w:ascii="宋体" w:hAnsi="宋体" w:eastAsia="宋体" w:cs="宋体"/>
      <w:b/>
      <w:bCs/>
      <w:kern w:val="44"/>
      <w:sz w:val="44"/>
      <w:szCs w:val="44"/>
    </w:rPr>
  </w:style>
  <w:style w:type="character" w:customStyle="1" w:styleId="755">
    <w:name w:val="标题 2 Char_file_393"/>
    <w:basedOn w:val="750"/>
    <w:link w:val="4"/>
    <w:semiHidden/>
    <w:qFormat/>
    <w:uiPriority w:val="9"/>
    <w:rPr>
      <w:rFonts w:asciiTheme="majorHAnsi" w:hAnsiTheme="majorHAnsi" w:eastAsiaTheme="majorEastAsia" w:cstheme="majorBidi"/>
      <w:b/>
      <w:bCs/>
      <w:sz w:val="32"/>
      <w:szCs w:val="32"/>
    </w:rPr>
  </w:style>
  <w:style w:type="character" w:customStyle="1" w:styleId="756">
    <w:name w:val="标题 3 Char_file_393"/>
    <w:basedOn w:val="750"/>
    <w:link w:val="5"/>
    <w:semiHidden/>
    <w:qFormat/>
    <w:uiPriority w:val="9"/>
    <w:rPr>
      <w:rFonts w:ascii="宋体" w:hAnsi="宋体" w:eastAsia="宋体" w:cs="宋体"/>
      <w:b/>
      <w:bCs/>
      <w:sz w:val="32"/>
      <w:szCs w:val="32"/>
    </w:rPr>
  </w:style>
  <w:style w:type="character" w:customStyle="1" w:styleId="757">
    <w:name w:val="标题 4 Char_file_393"/>
    <w:basedOn w:val="750"/>
    <w:link w:val="6"/>
    <w:semiHidden/>
    <w:qFormat/>
    <w:uiPriority w:val="9"/>
    <w:rPr>
      <w:rFonts w:asciiTheme="majorHAnsi" w:hAnsiTheme="majorHAnsi" w:eastAsiaTheme="majorEastAsia" w:cstheme="majorBidi"/>
      <w:b/>
      <w:bCs/>
      <w:sz w:val="28"/>
      <w:szCs w:val="28"/>
    </w:rPr>
  </w:style>
  <w:style w:type="character" w:customStyle="1" w:styleId="758">
    <w:name w:val="标题 5 Char_file_393"/>
    <w:basedOn w:val="750"/>
    <w:link w:val="7"/>
    <w:semiHidden/>
    <w:qFormat/>
    <w:uiPriority w:val="9"/>
    <w:rPr>
      <w:rFonts w:ascii="宋体" w:hAnsi="宋体" w:eastAsia="宋体" w:cs="宋体"/>
      <w:b/>
      <w:bCs/>
      <w:sz w:val="28"/>
      <w:szCs w:val="28"/>
    </w:rPr>
  </w:style>
  <w:style w:type="character" w:customStyle="1" w:styleId="759">
    <w:name w:val="标题 6 Char_file_393"/>
    <w:basedOn w:val="750"/>
    <w:link w:val="9"/>
    <w:semiHidden/>
    <w:qFormat/>
    <w:uiPriority w:val="9"/>
    <w:rPr>
      <w:rFonts w:asciiTheme="majorHAnsi" w:hAnsiTheme="majorHAnsi" w:eastAsiaTheme="majorEastAsia" w:cstheme="majorBidi"/>
      <w:b/>
      <w:bCs/>
      <w:sz w:val="24"/>
      <w:szCs w:val="24"/>
    </w:rPr>
  </w:style>
  <w:style w:type="paragraph" w:customStyle="1" w:styleId="760">
    <w:name w:val="cke_editable_file_393"/>
    <w:basedOn w:val="143"/>
    <w:qFormat/>
    <w:uiPriority w:val="0"/>
    <w:rPr>
      <w:rFonts w:ascii="仿宋_GB2312" w:eastAsia="仿宋_GB2312"/>
    </w:rPr>
  </w:style>
  <w:style w:type="paragraph" w:customStyle="1" w:styleId="761">
    <w:name w:val="marker_file_393"/>
    <w:basedOn w:val="143"/>
    <w:qFormat/>
    <w:uiPriority w:val="0"/>
    <w:pPr>
      <w:shd w:val="clear" w:color="auto" w:fill="FFFF00"/>
    </w:pPr>
  </w:style>
  <w:style w:type="paragraph" w:customStyle="1" w:styleId="762">
    <w:name w:val="Normal (Web)_file_393"/>
    <w:basedOn w:val="143"/>
    <w:semiHidden/>
    <w:unhideWhenUsed/>
    <w:qFormat/>
    <w:uiPriority w:val="99"/>
  </w:style>
  <w:style w:type="paragraph" w:customStyle="1" w:styleId="763">
    <w:name w:val="heading 2_file_394"/>
    <w:basedOn w:val="145"/>
    <w:qFormat/>
    <w:uiPriority w:val="9"/>
    <w:pPr>
      <w:outlineLvl w:val="1"/>
    </w:pPr>
    <w:rPr>
      <w:sz w:val="36"/>
      <w:szCs w:val="36"/>
    </w:rPr>
  </w:style>
  <w:style w:type="paragraph" w:customStyle="1" w:styleId="764">
    <w:name w:val="heading 3_file_394"/>
    <w:basedOn w:val="145"/>
    <w:qFormat/>
    <w:uiPriority w:val="9"/>
    <w:pPr>
      <w:outlineLvl w:val="2"/>
    </w:pPr>
    <w:rPr>
      <w:sz w:val="27"/>
      <w:szCs w:val="27"/>
    </w:rPr>
  </w:style>
  <w:style w:type="paragraph" w:customStyle="1" w:styleId="765">
    <w:name w:val="heading 4_file_394"/>
    <w:basedOn w:val="145"/>
    <w:qFormat/>
    <w:uiPriority w:val="9"/>
    <w:pPr>
      <w:outlineLvl w:val="3"/>
    </w:pPr>
  </w:style>
  <w:style w:type="paragraph" w:customStyle="1" w:styleId="766">
    <w:name w:val="heading 5_file_394"/>
    <w:basedOn w:val="145"/>
    <w:qFormat/>
    <w:uiPriority w:val="9"/>
    <w:pPr>
      <w:outlineLvl w:val="4"/>
    </w:pPr>
    <w:rPr>
      <w:sz w:val="20"/>
      <w:szCs w:val="20"/>
    </w:rPr>
  </w:style>
  <w:style w:type="paragraph" w:customStyle="1" w:styleId="767">
    <w:name w:val="heading 6_file_394"/>
    <w:basedOn w:val="145"/>
    <w:qFormat/>
    <w:uiPriority w:val="9"/>
    <w:pPr>
      <w:outlineLvl w:val="5"/>
    </w:pPr>
    <w:rPr>
      <w:sz w:val="15"/>
      <w:szCs w:val="15"/>
    </w:rPr>
  </w:style>
  <w:style w:type="character" w:customStyle="1" w:styleId="768">
    <w:name w:val="Default Paragraph Font_file_394"/>
    <w:semiHidden/>
    <w:unhideWhenUsed/>
    <w:qFormat/>
    <w:uiPriority w:val="1"/>
  </w:style>
  <w:style w:type="table" w:customStyle="1" w:styleId="769">
    <w:name w:val="Normal Table_file_394"/>
    <w:semiHidden/>
    <w:unhideWhenUsed/>
    <w:qFormat/>
    <w:uiPriority w:val="99"/>
    <w:tblPr>
      <w:tblCellMar>
        <w:top w:w="0" w:type="dxa"/>
        <w:left w:w="108" w:type="dxa"/>
        <w:bottom w:w="0" w:type="dxa"/>
        <w:right w:w="108" w:type="dxa"/>
      </w:tblCellMar>
    </w:tblPr>
  </w:style>
  <w:style w:type="character" w:customStyle="1" w:styleId="770">
    <w:name w:val="Hyperlink_file_394"/>
    <w:basedOn w:val="768"/>
    <w:semiHidden/>
    <w:unhideWhenUsed/>
    <w:qFormat/>
    <w:uiPriority w:val="99"/>
    <w:rPr>
      <w:color w:val="0782C1"/>
      <w:u w:val="single"/>
    </w:rPr>
  </w:style>
  <w:style w:type="character" w:customStyle="1" w:styleId="771">
    <w:name w:val="FollowedHyperlink_file_394"/>
    <w:basedOn w:val="768"/>
    <w:semiHidden/>
    <w:unhideWhenUsed/>
    <w:qFormat/>
    <w:uiPriority w:val="99"/>
    <w:rPr>
      <w:color w:val="0782C1"/>
      <w:u w:val="single"/>
    </w:rPr>
  </w:style>
  <w:style w:type="character" w:customStyle="1" w:styleId="772">
    <w:name w:val="标题 1 Char_file_394"/>
    <w:basedOn w:val="768"/>
    <w:link w:val="3"/>
    <w:qFormat/>
    <w:uiPriority w:val="9"/>
    <w:rPr>
      <w:rFonts w:ascii="宋体" w:hAnsi="宋体" w:eastAsia="宋体" w:cs="宋体"/>
      <w:b/>
      <w:bCs/>
      <w:kern w:val="44"/>
      <w:sz w:val="44"/>
      <w:szCs w:val="44"/>
    </w:rPr>
  </w:style>
  <w:style w:type="character" w:customStyle="1" w:styleId="773">
    <w:name w:val="标题 2 Char_file_394"/>
    <w:basedOn w:val="768"/>
    <w:link w:val="4"/>
    <w:semiHidden/>
    <w:qFormat/>
    <w:uiPriority w:val="9"/>
    <w:rPr>
      <w:rFonts w:asciiTheme="majorHAnsi" w:hAnsiTheme="majorHAnsi" w:eastAsiaTheme="majorEastAsia" w:cstheme="majorBidi"/>
      <w:b/>
      <w:bCs/>
      <w:sz w:val="32"/>
      <w:szCs w:val="32"/>
    </w:rPr>
  </w:style>
  <w:style w:type="character" w:customStyle="1" w:styleId="774">
    <w:name w:val="标题 3 Char_file_394"/>
    <w:basedOn w:val="768"/>
    <w:link w:val="5"/>
    <w:semiHidden/>
    <w:qFormat/>
    <w:uiPriority w:val="9"/>
    <w:rPr>
      <w:rFonts w:ascii="宋体" w:hAnsi="宋体" w:eastAsia="宋体" w:cs="宋体"/>
      <w:b/>
      <w:bCs/>
      <w:sz w:val="32"/>
      <w:szCs w:val="32"/>
    </w:rPr>
  </w:style>
  <w:style w:type="character" w:customStyle="1" w:styleId="775">
    <w:name w:val="标题 4 Char_file_394"/>
    <w:basedOn w:val="768"/>
    <w:link w:val="6"/>
    <w:semiHidden/>
    <w:qFormat/>
    <w:uiPriority w:val="9"/>
    <w:rPr>
      <w:rFonts w:asciiTheme="majorHAnsi" w:hAnsiTheme="majorHAnsi" w:eastAsiaTheme="majorEastAsia" w:cstheme="majorBidi"/>
      <w:b/>
      <w:bCs/>
      <w:sz w:val="28"/>
      <w:szCs w:val="28"/>
    </w:rPr>
  </w:style>
  <w:style w:type="character" w:customStyle="1" w:styleId="776">
    <w:name w:val="标题 5 Char_file_394"/>
    <w:basedOn w:val="768"/>
    <w:link w:val="7"/>
    <w:semiHidden/>
    <w:qFormat/>
    <w:uiPriority w:val="9"/>
    <w:rPr>
      <w:rFonts w:ascii="宋体" w:hAnsi="宋体" w:eastAsia="宋体" w:cs="宋体"/>
      <w:b/>
      <w:bCs/>
      <w:sz w:val="28"/>
      <w:szCs w:val="28"/>
    </w:rPr>
  </w:style>
  <w:style w:type="character" w:customStyle="1" w:styleId="777">
    <w:name w:val="标题 6 Char_file_394"/>
    <w:basedOn w:val="768"/>
    <w:link w:val="9"/>
    <w:semiHidden/>
    <w:qFormat/>
    <w:uiPriority w:val="9"/>
    <w:rPr>
      <w:rFonts w:asciiTheme="majorHAnsi" w:hAnsiTheme="majorHAnsi" w:eastAsiaTheme="majorEastAsia" w:cstheme="majorBidi"/>
      <w:b/>
      <w:bCs/>
      <w:sz w:val="24"/>
      <w:szCs w:val="24"/>
    </w:rPr>
  </w:style>
  <w:style w:type="paragraph" w:customStyle="1" w:styleId="778">
    <w:name w:val="cke_editable_file_394"/>
    <w:basedOn w:val="145"/>
    <w:qFormat/>
    <w:uiPriority w:val="0"/>
    <w:rPr>
      <w:rFonts w:ascii="仿宋_GB2312" w:eastAsia="仿宋_GB2312"/>
    </w:rPr>
  </w:style>
  <w:style w:type="paragraph" w:customStyle="1" w:styleId="779">
    <w:name w:val="marker_file_394"/>
    <w:basedOn w:val="145"/>
    <w:qFormat/>
    <w:uiPriority w:val="0"/>
    <w:pPr>
      <w:shd w:val="clear" w:color="auto" w:fill="FFFF00"/>
    </w:pPr>
  </w:style>
  <w:style w:type="paragraph" w:customStyle="1" w:styleId="780">
    <w:name w:val="Normal (Web)_file_394"/>
    <w:basedOn w:val="145"/>
    <w:semiHidden/>
    <w:unhideWhenUsed/>
    <w:qFormat/>
    <w:uiPriority w:val="99"/>
  </w:style>
  <w:style w:type="paragraph" w:customStyle="1" w:styleId="781">
    <w:name w:val="heading 2_file_395"/>
    <w:basedOn w:val="147"/>
    <w:qFormat/>
    <w:uiPriority w:val="9"/>
    <w:pPr>
      <w:outlineLvl w:val="1"/>
    </w:pPr>
    <w:rPr>
      <w:sz w:val="36"/>
      <w:szCs w:val="36"/>
    </w:rPr>
  </w:style>
  <w:style w:type="paragraph" w:customStyle="1" w:styleId="782">
    <w:name w:val="heading 3_file_395"/>
    <w:basedOn w:val="147"/>
    <w:qFormat/>
    <w:uiPriority w:val="9"/>
    <w:pPr>
      <w:outlineLvl w:val="2"/>
    </w:pPr>
    <w:rPr>
      <w:sz w:val="27"/>
      <w:szCs w:val="27"/>
    </w:rPr>
  </w:style>
  <w:style w:type="paragraph" w:customStyle="1" w:styleId="783">
    <w:name w:val="heading 4_file_395"/>
    <w:basedOn w:val="147"/>
    <w:qFormat/>
    <w:uiPriority w:val="9"/>
    <w:pPr>
      <w:outlineLvl w:val="3"/>
    </w:pPr>
  </w:style>
  <w:style w:type="paragraph" w:customStyle="1" w:styleId="784">
    <w:name w:val="heading 5_file_395"/>
    <w:basedOn w:val="147"/>
    <w:qFormat/>
    <w:uiPriority w:val="9"/>
    <w:pPr>
      <w:outlineLvl w:val="4"/>
    </w:pPr>
    <w:rPr>
      <w:sz w:val="20"/>
      <w:szCs w:val="20"/>
    </w:rPr>
  </w:style>
  <w:style w:type="paragraph" w:customStyle="1" w:styleId="785">
    <w:name w:val="heading 6_file_395"/>
    <w:basedOn w:val="147"/>
    <w:qFormat/>
    <w:uiPriority w:val="9"/>
    <w:pPr>
      <w:outlineLvl w:val="5"/>
    </w:pPr>
    <w:rPr>
      <w:sz w:val="15"/>
      <w:szCs w:val="15"/>
    </w:rPr>
  </w:style>
  <w:style w:type="character" w:customStyle="1" w:styleId="786">
    <w:name w:val="Default Paragraph Font_file_395"/>
    <w:semiHidden/>
    <w:unhideWhenUsed/>
    <w:qFormat/>
    <w:uiPriority w:val="1"/>
  </w:style>
  <w:style w:type="table" w:customStyle="1" w:styleId="787">
    <w:name w:val="Normal Table_file_395"/>
    <w:semiHidden/>
    <w:unhideWhenUsed/>
    <w:qFormat/>
    <w:uiPriority w:val="99"/>
    <w:tblPr>
      <w:tblCellMar>
        <w:top w:w="0" w:type="dxa"/>
        <w:left w:w="108" w:type="dxa"/>
        <w:bottom w:w="0" w:type="dxa"/>
        <w:right w:w="108" w:type="dxa"/>
      </w:tblCellMar>
    </w:tblPr>
  </w:style>
  <w:style w:type="character" w:customStyle="1" w:styleId="788">
    <w:name w:val="Hyperlink_file_395"/>
    <w:basedOn w:val="786"/>
    <w:semiHidden/>
    <w:unhideWhenUsed/>
    <w:qFormat/>
    <w:uiPriority w:val="99"/>
    <w:rPr>
      <w:color w:val="0782C1"/>
      <w:u w:val="single"/>
    </w:rPr>
  </w:style>
  <w:style w:type="character" w:customStyle="1" w:styleId="789">
    <w:name w:val="FollowedHyperlink_file_395"/>
    <w:basedOn w:val="786"/>
    <w:semiHidden/>
    <w:unhideWhenUsed/>
    <w:qFormat/>
    <w:uiPriority w:val="99"/>
    <w:rPr>
      <w:color w:val="0782C1"/>
      <w:u w:val="single"/>
    </w:rPr>
  </w:style>
  <w:style w:type="character" w:customStyle="1" w:styleId="790">
    <w:name w:val="标题 1 Char_file_395"/>
    <w:basedOn w:val="786"/>
    <w:link w:val="3"/>
    <w:qFormat/>
    <w:uiPriority w:val="9"/>
    <w:rPr>
      <w:rFonts w:ascii="宋体" w:hAnsi="宋体" w:eastAsia="宋体" w:cs="宋体"/>
      <w:b/>
      <w:bCs/>
      <w:kern w:val="44"/>
      <w:sz w:val="44"/>
      <w:szCs w:val="44"/>
    </w:rPr>
  </w:style>
  <w:style w:type="character" w:customStyle="1" w:styleId="791">
    <w:name w:val="标题 2 Char_file_395"/>
    <w:basedOn w:val="786"/>
    <w:link w:val="4"/>
    <w:semiHidden/>
    <w:qFormat/>
    <w:uiPriority w:val="9"/>
    <w:rPr>
      <w:rFonts w:asciiTheme="majorHAnsi" w:hAnsiTheme="majorHAnsi" w:eastAsiaTheme="majorEastAsia" w:cstheme="majorBidi"/>
      <w:b/>
      <w:bCs/>
      <w:sz w:val="32"/>
      <w:szCs w:val="32"/>
    </w:rPr>
  </w:style>
  <w:style w:type="character" w:customStyle="1" w:styleId="792">
    <w:name w:val="标题 3 Char_file_395"/>
    <w:basedOn w:val="786"/>
    <w:link w:val="5"/>
    <w:semiHidden/>
    <w:qFormat/>
    <w:uiPriority w:val="9"/>
    <w:rPr>
      <w:rFonts w:ascii="宋体" w:hAnsi="宋体" w:eastAsia="宋体" w:cs="宋体"/>
      <w:b/>
      <w:bCs/>
      <w:sz w:val="32"/>
      <w:szCs w:val="32"/>
    </w:rPr>
  </w:style>
  <w:style w:type="character" w:customStyle="1" w:styleId="793">
    <w:name w:val="标题 4 Char_file_395"/>
    <w:basedOn w:val="786"/>
    <w:link w:val="6"/>
    <w:semiHidden/>
    <w:qFormat/>
    <w:uiPriority w:val="9"/>
    <w:rPr>
      <w:rFonts w:asciiTheme="majorHAnsi" w:hAnsiTheme="majorHAnsi" w:eastAsiaTheme="majorEastAsia" w:cstheme="majorBidi"/>
      <w:b/>
      <w:bCs/>
      <w:sz w:val="28"/>
      <w:szCs w:val="28"/>
    </w:rPr>
  </w:style>
  <w:style w:type="character" w:customStyle="1" w:styleId="794">
    <w:name w:val="标题 5 Char_file_395"/>
    <w:basedOn w:val="786"/>
    <w:link w:val="7"/>
    <w:semiHidden/>
    <w:qFormat/>
    <w:uiPriority w:val="9"/>
    <w:rPr>
      <w:rFonts w:ascii="宋体" w:hAnsi="宋体" w:eastAsia="宋体" w:cs="宋体"/>
      <w:b/>
      <w:bCs/>
      <w:sz w:val="28"/>
      <w:szCs w:val="28"/>
    </w:rPr>
  </w:style>
  <w:style w:type="character" w:customStyle="1" w:styleId="795">
    <w:name w:val="标题 6 Char_file_395"/>
    <w:basedOn w:val="786"/>
    <w:link w:val="9"/>
    <w:semiHidden/>
    <w:qFormat/>
    <w:uiPriority w:val="9"/>
    <w:rPr>
      <w:rFonts w:asciiTheme="majorHAnsi" w:hAnsiTheme="majorHAnsi" w:eastAsiaTheme="majorEastAsia" w:cstheme="majorBidi"/>
      <w:b/>
      <w:bCs/>
      <w:sz w:val="24"/>
      <w:szCs w:val="24"/>
    </w:rPr>
  </w:style>
  <w:style w:type="paragraph" w:customStyle="1" w:styleId="796">
    <w:name w:val="cke_editable_file_395"/>
    <w:basedOn w:val="147"/>
    <w:qFormat/>
    <w:uiPriority w:val="0"/>
    <w:rPr>
      <w:rFonts w:ascii="仿宋_GB2312" w:eastAsia="仿宋_GB2312"/>
    </w:rPr>
  </w:style>
  <w:style w:type="paragraph" w:customStyle="1" w:styleId="797">
    <w:name w:val="marker_file_395"/>
    <w:basedOn w:val="147"/>
    <w:qFormat/>
    <w:uiPriority w:val="0"/>
    <w:pPr>
      <w:shd w:val="clear" w:color="auto" w:fill="FFFF00"/>
    </w:pPr>
  </w:style>
  <w:style w:type="paragraph" w:customStyle="1" w:styleId="798">
    <w:name w:val="Normal (Web)_file_395"/>
    <w:basedOn w:val="147"/>
    <w:semiHidden/>
    <w:unhideWhenUsed/>
    <w:qFormat/>
    <w:uiPriority w:val="99"/>
  </w:style>
  <w:style w:type="paragraph" w:customStyle="1" w:styleId="799">
    <w:name w:val="heading 2_file_396"/>
    <w:basedOn w:val="149"/>
    <w:qFormat/>
    <w:uiPriority w:val="9"/>
    <w:pPr>
      <w:outlineLvl w:val="1"/>
    </w:pPr>
    <w:rPr>
      <w:sz w:val="36"/>
      <w:szCs w:val="36"/>
    </w:rPr>
  </w:style>
  <w:style w:type="paragraph" w:customStyle="1" w:styleId="800">
    <w:name w:val="heading 3_file_396"/>
    <w:basedOn w:val="149"/>
    <w:qFormat/>
    <w:uiPriority w:val="9"/>
    <w:pPr>
      <w:outlineLvl w:val="2"/>
    </w:pPr>
    <w:rPr>
      <w:sz w:val="27"/>
      <w:szCs w:val="27"/>
    </w:rPr>
  </w:style>
  <w:style w:type="paragraph" w:customStyle="1" w:styleId="801">
    <w:name w:val="heading 4_file_396"/>
    <w:basedOn w:val="149"/>
    <w:qFormat/>
    <w:uiPriority w:val="9"/>
    <w:pPr>
      <w:outlineLvl w:val="3"/>
    </w:pPr>
  </w:style>
  <w:style w:type="paragraph" w:customStyle="1" w:styleId="802">
    <w:name w:val="heading 5_file_396"/>
    <w:basedOn w:val="149"/>
    <w:qFormat/>
    <w:uiPriority w:val="9"/>
    <w:pPr>
      <w:outlineLvl w:val="4"/>
    </w:pPr>
    <w:rPr>
      <w:sz w:val="20"/>
      <w:szCs w:val="20"/>
    </w:rPr>
  </w:style>
  <w:style w:type="paragraph" w:customStyle="1" w:styleId="803">
    <w:name w:val="heading 6_file_396"/>
    <w:basedOn w:val="149"/>
    <w:qFormat/>
    <w:uiPriority w:val="9"/>
    <w:pPr>
      <w:outlineLvl w:val="5"/>
    </w:pPr>
    <w:rPr>
      <w:sz w:val="15"/>
      <w:szCs w:val="15"/>
    </w:rPr>
  </w:style>
  <w:style w:type="character" w:customStyle="1" w:styleId="804">
    <w:name w:val="Default Paragraph Font_file_396"/>
    <w:semiHidden/>
    <w:unhideWhenUsed/>
    <w:qFormat/>
    <w:uiPriority w:val="1"/>
  </w:style>
  <w:style w:type="table" w:customStyle="1" w:styleId="805">
    <w:name w:val="Normal Table_file_396"/>
    <w:semiHidden/>
    <w:unhideWhenUsed/>
    <w:qFormat/>
    <w:uiPriority w:val="99"/>
    <w:tblPr>
      <w:tblCellMar>
        <w:top w:w="0" w:type="dxa"/>
        <w:left w:w="108" w:type="dxa"/>
        <w:bottom w:w="0" w:type="dxa"/>
        <w:right w:w="108" w:type="dxa"/>
      </w:tblCellMar>
    </w:tblPr>
  </w:style>
  <w:style w:type="character" w:customStyle="1" w:styleId="806">
    <w:name w:val="Hyperlink_file_396"/>
    <w:basedOn w:val="804"/>
    <w:semiHidden/>
    <w:unhideWhenUsed/>
    <w:qFormat/>
    <w:uiPriority w:val="99"/>
    <w:rPr>
      <w:color w:val="0782C1"/>
      <w:u w:val="single"/>
    </w:rPr>
  </w:style>
  <w:style w:type="character" w:customStyle="1" w:styleId="807">
    <w:name w:val="FollowedHyperlink_file_396"/>
    <w:basedOn w:val="804"/>
    <w:semiHidden/>
    <w:unhideWhenUsed/>
    <w:qFormat/>
    <w:uiPriority w:val="99"/>
    <w:rPr>
      <w:color w:val="0782C1"/>
      <w:u w:val="single"/>
    </w:rPr>
  </w:style>
  <w:style w:type="character" w:customStyle="1" w:styleId="808">
    <w:name w:val="标题 1 Char_file_396"/>
    <w:basedOn w:val="804"/>
    <w:link w:val="3"/>
    <w:qFormat/>
    <w:uiPriority w:val="9"/>
    <w:rPr>
      <w:rFonts w:ascii="宋体" w:hAnsi="宋体" w:eastAsia="宋体" w:cs="宋体"/>
      <w:b/>
      <w:bCs/>
      <w:kern w:val="44"/>
      <w:sz w:val="44"/>
      <w:szCs w:val="44"/>
    </w:rPr>
  </w:style>
  <w:style w:type="character" w:customStyle="1" w:styleId="809">
    <w:name w:val="标题 2 Char_file_396"/>
    <w:basedOn w:val="804"/>
    <w:link w:val="4"/>
    <w:semiHidden/>
    <w:qFormat/>
    <w:uiPriority w:val="9"/>
    <w:rPr>
      <w:rFonts w:asciiTheme="majorHAnsi" w:hAnsiTheme="majorHAnsi" w:eastAsiaTheme="majorEastAsia" w:cstheme="majorBidi"/>
      <w:b/>
      <w:bCs/>
      <w:sz w:val="32"/>
      <w:szCs w:val="32"/>
    </w:rPr>
  </w:style>
  <w:style w:type="character" w:customStyle="1" w:styleId="810">
    <w:name w:val="标题 3 Char_file_396"/>
    <w:basedOn w:val="804"/>
    <w:link w:val="5"/>
    <w:semiHidden/>
    <w:qFormat/>
    <w:uiPriority w:val="9"/>
    <w:rPr>
      <w:rFonts w:ascii="宋体" w:hAnsi="宋体" w:eastAsia="宋体" w:cs="宋体"/>
      <w:b/>
      <w:bCs/>
      <w:sz w:val="32"/>
      <w:szCs w:val="32"/>
    </w:rPr>
  </w:style>
  <w:style w:type="character" w:customStyle="1" w:styleId="811">
    <w:name w:val="标题 4 Char_file_396"/>
    <w:basedOn w:val="804"/>
    <w:link w:val="6"/>
    <w:semiHidden/>
    <w:qFormat/>
    <w:uiPriority w:val="9"/>
    <w:rPr>
      <w:rFonts w:asciiTheme="majorHAnsi" w:hAnsiTheme="majorHAnsi" w:eastAsiaTheme="majorEastAsia" w:cstheme="majorBidi"/>
      <w:b/>
      <w:bCs/>
      <w:sz w:val="28"/>
      <w:szCs w:val="28"/>
    </w:rPr>
  </w:style>
  <w:style w:type="character" w:customStyle="1" w:styleId="812">
    <w:name w:val="标题 5 Char_file_396"/>
    <w:basedOn w:val="804"/>
    <w:link w:val="7"/>
    <w:semiHidden/>
    <w:qFormat/>
    <w:uiPriority w:val="9"/>
    <w:rPr>
      <w:rFonts w:ascii="宋体" w:hAnsi="宋体" w:eastAsia="宋体" w:cs="宋体"/>
      <w:b/>
      <w:bCs/>
      <w:sz w:val="28"/>
      <w:szCs w:val="28"/>
    </w:rPr>
  </w:style>
  <w:style w:type="character" w:customStyle="1" w:styleId="813">
    <w:name w:val="标题 6 Char_file_396"/>
    <w:basedOn w:val="804"/>
    <w:link w:val="9"/>
    <w:semiHidden/>
    <w:qFormat/>
    <w:uiPriority w:val="9"/>
    <w:rPr>
      <w:rFonts w:asciiTheme="majorHAnsi" w:hAnsiTheme="majorHAnsi" w:eastAsiaTheme="majorEastAsia" w:cstheme="majorBidi"/>
      <w:b/>
      <w:bCs/>
      <w:sz w:val="24"/>
      <w:szCs w:val="24"/>
    </w:rPr>
  </w:style>
  <w:style w:type="paragraph" w:customStyle="1" w:styleId="814">
    <w:name w:val="cke_editable_file_396"/>
    <w:basedOn w:val="149"/>
    <w:qFormat/>
    <w:uiPriority w:val="0"/>
    <w:rPr>
      <w:rFonts w:ascii="仿宋_GB2312" w:eastAsia="仿宋_GB2312"/>
    </w:rPr>
  </w:style>
  <w:style w:type="paragraph" w:customStyle="1" w:styleId="815">
    <w:name w:val="marker_file_396"/>
    <w:basedOn w:val="149"/>
    <w:qFormat/>
    <w:uiPriority w:val="0"/>
    <w:pPr>
      <w:shd w:val="clear" w:color="auto" w:fill="FFFF00"/>
    </w:pPr>
  </w:style>
  <w:style w:type="paragraph" w:customStyle="1" w:styleId="816">
    <w:name w:val="Normal (Web)_file_396"/>
    <w:basedOn w:val="149"/>
    <w:semiHidden/>
    <w:unhideWhenUsed/>
    <w:qFormat/>
    <w:uiPriority w:val="99"/>
  </w:style>
  <w:style w:type="paragraph" w:customStyle="1" w:styleId="817">
    <w:name w:val="Normal (Web)_file_776"/>
    <w:basedOn w:val="818"/>
    <w:semiHidden/>
    <w:unhideWhenUsed/>
    <w:qFormat/>
    <w:uiPriority w:val="99"/>
  </w:style>
  <w:style w:type="paragraph" w:customStyle="1" w:styleId="818">
    <w:name w:val="Normal_file_77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9">
    <w:name w:val="Strong_file_776"/>
    <w:basedOn w:val="820"/>
    <w:qFormat/>
    <w:uiPriority w:val="22"/>
    <w:rPr>
      <w:b/>
      <w:bCs/>
    </w:rPr>
  </w:style>
  <w:style w:type="character" w:customStyle="1" w:styleId="820">
    <w:name w:val="Default Paragraph Font_file_776"/>
    <w:semiHidden/>
    <w:unhideWhenUsed/>
    <w:qFormat/>
    <w:uiPriority w:val="1"/>
  </w:style>
  <w:style w:type="character" w:customStyle="1" w:styleId="821">
    <w:name w:val="ca-21_file_359_file_1089"/>
    <w:basedOn w:val="822"/>
    <w:qFormat/>
    <w:uiPriority w:val="0"/>
    <w:rPr>
      <w:rFonts w:ascii="宋体" w:hAnsi="宋体" w:eastAsia="宋体"/>
      <w:w w:val="100"/>
      <w:sz w:val="21"/>
      <w:szCs w:val="21"/>
      <w:shd w:val="clear" w:color="auto" w:fill="auto"/>
    </w:rPr>
  </w:style>
  <w:style w:type="character" w:customStyle="1" w:styleId="822">
    <w:name w:val="Default Paragraph Font_file_359_file_1089"/>
    <w:semiHidden/>
    <w:qFormat/>
    <w:uiPriority w:val="0"/>
  </w:style>
  <w:style w:type="paragraph" w:customStyle="1" w:styleId="823">
    <w:name w:val="pa-3_file_259_file_1540"/>
    <w:basedOn w:val="824"/>
    <w:qFormat/>
    <w:uiPriority w:val="0"/>
    <w:pPr>
      <w:widowControl/>
      <w:spacing w:line="240" w:lineRule="atLeast"/>
    </w:pPr>
    <w:rPr>
      <w:rFonts w:ascii="宋体" w:hAnsi="宋体" w:cs="宋体"/>
      <w:kern w:val="0"/>
      <w:sz w:val="24"/>
    </w:rPr>
  </w:style>
  <w:style w:type="paragraph" w:customStyle="1" w:styleId="824">
    <w:name w:val="Normal_file_259_file_154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5">
    <w:name w:val="Normal Table_file_259_file_1540"/>
    <w:semiHidden/>
    <w:qFormat/>
    <w:uiPriority w:val="0"/>
    <w:tblPr>
      <w:tblCellMar>
        <w:top w:w="0" w:type="dxa"/>
        <w:left w:w="108" w:type="dxa"/>
        <w:bottom w:w="0" w:type="dxa"/>
        <w:right w:w="108" w:type="dxa"/>
      </w:tblCellMar>
    </w:tblPr>
  </w:style>
  <w:style w:type="paragraph" w:customStyle="1" w:styleId="826">
    <w:name w:val="WPSOffice手动目录 1"/>
    <w:qFormat/>
    <w:uiPriority w:val="0"/>
    <w:pPr>
      <w:ind w:leftChars="0"/>
    </w:pPr>
    <w:rPr>
      <w:rFonts w:ascii="Times New Roman" w:hAnsi="Times New Roman" w:eastAsia="宋体" w:cs="Times New Roman"/>
      <w:sz w:val="20"/>
      <w:szCs w:val="20"/>
    </w:rPr>
  </w:style>
  <w:style w:type="table" w:customStyle="1" w:styleId="827">
    <w:name w:val="Normal Table_file_152_file_1548"/>
    <w:semiHidden/>
    <w:qFormat/>
    <w:uiPriority w:val="0"/>
    <w:tblPr>
      <w:tblCellMar>
        <w:top w:w="0" w:type="dxa"/>
        <w:left w:w="108" w:type="dxa"/>
        <w:bottom w:w="0" w:type="dxa"/>
        <w:right w:w="108" w:type="dxa"/>
      </w:tblCellMar>
    </w:tblPr>
  </w:style>
  <w:style w:type="paragraph" w:customStyle="1" w:styleId="828">
    <w:name w:val="Plain Text_file_152_file_1548"/>
    <w:basedOn w:val="829"/>
    <w:qFormat/>
    <w:uiPriority w:val="0"/>
    <w:rPr>
      <w:rFonts w:ascii="宋体" w:hAnsi="Courier New" w:cs="Courier New"/>
      <w:szCs w:val="21"/>
    </w:rPr>
  </w:style>
  <w:style w:type="paragraph" w:customStyle="1" w:styleId="829">
    <w:name w:val="Normal_file_152_file_154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Normal (Web)_file_1545"/>
    <w:basedOn w:val="831"/>
    <w:semiHidden/>
    <w:unhideWhenUsed/>
    <w:qFormat/>
    <w:uiPriority w:val="99"/>
  </w:style>
  <w:style w:type="paragraph" w:customStyle="1" w:styleId="831">
    <w:name w:val="Normal_file_154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2">
    <w:name w:val="ca-21_file_3393_file_915"/>
    <w:basedOn w:val="833"/>
    <w:autoRedefine/>
    <w:qFormat/>
    <w:uiPriority w:val="0"/>
    <w:rPr>
      <w:rFonts w:ascii="宋体" w:hAnsi="宋体" w:eastAsia="宋体"/>
      <w:w w:val="100"/>
      <w:sz w:val="21"/>
      <w:szCs w:val="21"/>
      <w:shd w:val="clear" w:color="auto" w:fill="auto"/>
    </w:rPr>
  </w:style>
  <w:style w:type="character" w:customStyle="1" w:styleId="833">
    <w:name w:val="Default Paragraph Font_file_3393_file_915"/>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17969</Words>
  <Characters>19617</Characters>
  <Lines>808</Lines>
  <Paragraphs>761</Paragraphs>
  <TotalTime>157</TotalTime>
  <ScaleCrop>false</ScaleCrop>
  <LinksUpToDate>false</LinksUpToDate>
  <CharactersWithSpaces>19798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wps</cp:lastModifiedBy>
  <cp:lastPrinted>2025-10-30T01:23:00Z</cp:lastPrinted>
  <dcterms:modified xsi:type="dcterms:W3CDTF">2025-11-21T02:05:46Z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60B136173D6348C38ED240D65D10A126_13</vt:lpwstr>
  </property>
  <property fmtid="{D5CDD505-2E9C-101B-9397-08002B2CF9AE}" pid="4" name="KSOTemplateDocerSaveRecord">
    <vt:lpwstr>eyJoZGlkIjoiN2QzNTlhNzVkYmM4NGIxYzU1MDkwOWY0OTQyZjMyOWIiLCJ1c2VySWQiOiIzODgwMjgyNDgifQ==</vt:lpwstr>
  </property>
</Properties>
</file>