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sz w:val="44"/>
          <w:szCs w:val="44"/>
        </w:rPr>
      </w:pPr>
      <w:r>
        <w:rPr>
          <w:rFonts w:hint="eastAsia" w:ascii="仿宋_GB2312" w:eastAsia="仿宋_GB2312"/>
          <w:sz w:val="44"/>
          <w:szCs w:val="44"/>
        </w:rPr>
        <w:t xml:space="preserve"> </w:t>
      </w:r>
    </w:p>
    <w:p w14:paraId="32DEDBB2">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A9F11F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3381AD9D">
      <w:pPr>
        <w:spacing w:line="800" w:lineRule="exact"/>
        <w:jc w:val="center"/>
        <w:rPr>
          <w:rFonts w:hint="eastAsia" w:ascii="华文中宋" w:hAnsi="华文中宋" w:eastAsia="华文中宋"/>
          <w:b/>
          <w:spacing w:val="200"/>
          <w:sz w:val="84"/>
          <w:szCs w:val="84"/>
        </w:rPr>
      </w:pPr>
    </w:p>
    <w:p w14:paraId="10EE3B4D">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E65B598">
      <w:pPr>
        <w:spacing w:line="600" w:lineRule="exact"/>
        <w:jc w:val="center"/>
        <w:rPr>
          <w:rFonts w:hint="eastAsia" w:ascii="宋体" w:hAnsi="宋体"/>
          <w:b/>
          <w:sz w:val="96"/>
          <w:szCs w:val="96"/>
        </w:rPr>
      </w:pPr>
    </w:p>
    <w:p w14:paraId="3EF439AC">
      <w:pPr>
        <w:spacing w:line="600" w:lineRule="exact"/>
        <w:jc w:val="center"/>
        <w:rPr>
          <w:rFonts w:hint="eastAsia" w:ascii="宋体" w:hAnsi="宋体"/>
          <w:b/>
          <w:sz w:val="44"/>
          <w:szCs w:val="44"/>
        </w:rPr>
      </w:pPr>
    </w:p>
    <w:p w14:paraId="3A5550D4">
      <w:pPr>
        <w:spacing w:line="800" w:lineRule="exact"/>
        <w:rPr>
          <w:rFonts w:hint="eastAsia" w:ascii="宋体" w:hAnsi="宋体"/>
          <w:b/>
          <w:sz w:val="44"/>
          <w:szCs w:val="44"/>
        </w:rPr>
      </w:pPr>
    </w:p>
    <w:p w14:paraId="760AAA95">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柳州市城中区市场监管局办公场所物业服务采购</w:t>
      </w:r>
    </w:p>
    <w:p w14:paraId="123F009B">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LZZC2025-C3-020024-LZSZ</w:t>
      </w:r>
    </w:p>
    <w:p w14:paraId="1606F222">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453A690">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柳州市城中区市场监督管理局（柳州市城中区知识产权局）</w:t>
      </w:r>
    </w:p>
    <w:p w14:paraId="3829AE97">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672EDCA8">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9</w:t>
      </w:r>
      <w:r>
        <w:rPr>
          <w:rFonts w:ascii="楷体" w:hAnsi="楷体" w:eastAsia="楷体"/>
          <w:b/>
          <w:sz w:val="40"/>
          <w:szCs w:val="40"/>
        </w:rPr>
        <w:t>月</w:t>
      </w:r>
      <w:r>
        <w:rPr>
          <w:rFonts w:hint="eastAsia" w:ascii="楷体" w:hAnsi="楷体" w:eastAsia="楷体"/>
          <w:b/>
          <w:sz w:val="40"/>
          <w:szCs w:val="40"/>
          <w:lang w:val="en-US" w:eastAsia="zh-CN"/>
        </w:rPr>
        <w:t>3</w:t>
      </w:r>
      <w:r>
        <w:rPr>
          <w:rFonts w:ascii="楷体" w:hAnsi="楷体" w:eastAsia="楷体"/>
          <w:b/>
          <w:sz w:val="40"/>
          <w:szCs w:val="40"/>
        </w:rPr>
        <w:t>日</w:t>
      </w:r>
    </w:p>
    <w:p w14:paraId="51B8734B">
      <w:pPr>
        <w:widowControl/>
        <w:jc w:val="left"/>
        <w:rPr>
          <w:rFonts w:hint="eastAsia" w:ascii="楷体" w:hAnsi="楷体" w:eastAsia="楷体"/>
          <w:b/>
          <w:sz w:val="40"/>
          <w:szCs w:val="40"/>
        </w:rPr>
      </w:pPr>
      <w:r>
        <w:rPr>
          <w:rFonts w:ascii="楷体" w:hAnsi="楷体" w:eastAsia="楷体"/>
          <w:b/>
          <w:sz w:val="40"/>
          <w:szCs w:val="40"/>
        </w:rPr>
        <w:br w:type="page"/>
      </w:r>
    </w:p>
    <w:p w14:paraId="292A8CB8">
      <w:pPr>
        <w:spacing w:line="800" w:lineRule="exact"/>
        <w:jc w:val="center"/>
        <w:rPr>
          <w:rFonts w:hint="eastAsia" w:ascii="楷体" w:hAnsi="楷体" w:eastAsia="楷体"/>
          <w:b/>
          <w:sz w:val="40"/>
          <w:szCs w:val="40"/>
        </w:rPr>
      </w:pPr>
    </w:p>
    <w:p w14:paraId="0BD419D6">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hint="eastAsia" w:ascii="宋体" w:hAnsi="宋体"/>
          <w:b/>
          <w:sz w:val="52"/>
          <w:szCs w:val="52"/>
        </w:rPr>
      </w:pPr>
    </w:p>
    <w:p w14:paraId="27F4F81C">
      <w:pPr>
        <w:spacing w:line="360" w:lineRule="auto"/>
        <w:jc w:val="center"/>
        <w:rPr>
          <w:rFonts w:hint="eastAsia" w:ascii="宋体" w:hAnsi="宋体"/>
          <w:b/>
          <w:sz w:val="52"/>
          <w:szCs w:val="52"/>
        </w:rPr>
      </w:pPr>
      <w:r>
        <w:rPr>
          <w:rFonts w:hint="eastAsia" w:ascii="宋体" w:hAnsi="宋体"/>
          <w:b/>
          <w:sz w:val="52"/>
          <w:szCs w:val="52"/>
        </w:rPr>
        <w:t>目  录</w:t>
      </w:r>
    </w:p>
    <w:p w14:paraId="7BDF1B64">
      <w:pPr>
        <w:spacing w:line="360" w:lineRule="auto"/>
        <w:jc w:val="center"/>
        <w:rPr>
          <w:rFonts w:hint="eastAsia" w:ascii="仿宋_GB2312" w:hAnsi="仿宋_GB2312" w:eastAsia="仿宋_GB2312" w:cs="仿宋_GB2312"/>
          <w:b/>
          <w:sz w:val="32"/>
          <w:szCs w:val="32"/>
        </w:rPr>
      </w:pPr>
    </w:p>
    <w:p w14:paraId="2BAC3F29">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_Toc31132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_Toc31132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1273F23">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_Toc27524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_Toc27524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25B5482">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_Toc23106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_Toc23106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6829F50">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_Toc20371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_Toc20371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4FAC1FB">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_Toc15919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268334C">
      <w:pPr>
        <w:pStyle w:val="33"/>
        <w:tabs>
          <w:tab w:val="right" w:leader="dot" w:pos="9026"/>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_Toc3361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_Toc3361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A7D0D4A">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0A73C7EC">
      <w:pPr>
        <w:pStyle w:val="3"/>
        <w:spacing w:line="440" w:lineRule="exact"/>
        <w:jc w:val="center"/>
        <w:rPr>
          <w:rFonts w:hint="eastAsia" w:ascii="宋体" w:hAnsi="宋体"/>
          <w:sz w:val="32"/>
          <w:szCs w:val="32"/>
        </w:rPr>
      </w:pPr>
      <w:bookmarkStart w:id="0" w:name="_Toc24429"/>
      <w:bookmarkStart w:id="1" w:name="_Toc31132"/>
      <w:r>
        <w:rPr>
          <w:rFonts w:hint="eastAsia" w:ascii="宋体" w:hAnsi="宋体"/>
          <w:sz w:val="32"/>
          <w:szCs w:val="32"/>
        </w:rPr>
        <w:t>第一章 竞争性磋商公告</w:t>
      </w:r>
      <w:bookmarkEnd w:id="0"/>
      <w:bookmarkEnd w:id="1"/>
    </w:p>
    <w:p w14:paraId="2451E508">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D9357C">
      <w:pPr>
        <w:spacing w:line="400" w:lineRule="exact"/>
        <w:ind w:firstLine="560" w:firstLineChars="200"/>
        <w:rPr>
          <w:rFonts w:ascii="仿宋_GB2312" w:eastAsia="仿宋_GB2312"/>
          <w:sz w:val="28"/>
          <w:szCs w:val="28"/>
        </w:rPr>
      </w:pPr>
      <w:r>
        <w:rPr>
          <w:rFonts w:ascii="仿宋_GB2312" w:eastAsia="仿宋_GB2312"/>
          <w:sz w:val="28"/>
          <w:szCs w:val="28"/>
        </w:rPr>
        <w:t>柳州市城中区市场监管局办公场所物业服务采购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9月18日</w:t>
      </w:r>
      <w:r>
        <w:rPr>
          <w:rFonts w:ascii="仿宋_GB2312" w:eastAsia="仿宋_GB2312"/>
          <w:sz w:val="28"/>
          <w:szCs w:val="28"/>
        </w:rPr>
        <w:t xml:space="preserve">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10E5D9D9">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CE320CA">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LZZC2025-C3-020024-LZSZ</w:t>
      </w:r>
    </w:p>
    <w:p w14:paraId="106DBFC0">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柳州市城中区市场监管局办公场所物业服务采购</w:t>
      </w:r>
    </w:p>
    <w:p w14:paraId="5D61DE7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EA0AADE">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216000</w:t>
      </w:r>
    </w:p>
    <w:p w14:paraId="44C7B12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BE33ED1">
      <w:pPr>
        <w:spacing w:line="400" w:lineRule="exact"/>
        <w:ind w:right="-330" w:rightChars="-157"/>
        <w:rPr>
          <w:rFonts w:ascii="仿宋_GB2312" w:eastAsia="仿宋_GB2312"/>
          <w:b/>
          <w:sz w:val="28"/>
          <w:szCs w:val="28"/>
        </w:rPr>
      </w:pPr>
      <w:r>
        <w:rPr>
          <w:rFonts w:ascii="仿宋" w:hAnsi="仿宋" w:eastAsia="仿宋"/>
          <w:bCs/>
          <w:sz w:val="24"/>
        </w:rPr>
        <w:t>标项名称： 柳州市城中区市场监管局办公场所物业服务采购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预算金额（元）：216000
</w:t>
      </w:r>
      <w:r>
        <w:rPr>
          <w:rFonts w:ascii="仿宋" w:hAnsi="仿宋" w:eastAsia="仿宋"/>
          <w:bCs/>
          <w:sz w:val="24"/>
        </w:rPr>
        <w:cr/>
      </w:r>
      <w:r>
        <w:rPr>
          <w:rFonts w:ascii="仿宋" w:hAnsi="仿宋" w:eastAsia="仿宋"/>
          <w:bCs/>
          <w:sz w:val="24"/>
        </w:rPr>
        <w:t>简要规格描述或项目基本概况介绍、用途：柳州市城中区市场监管局办公场所物业服务采购（具体内容详见竞争性磋商文件第三章《采购需求》）
</w:t>
      </w:r>
      <w:r>
        <w:rPr>
          <w:rFonts w:ascii="仿宋" w:hAnsi="仿宋" w:eastAsia="仿宋"/>
          <w:bCs/>
          <w:sz w:val="24"/>
        </w:rPr>
        <w:cr/>
      </w:r>
      <w:r>
        <w:rPr>
          <w:rFonts w:ascii="仿宋" w:hAnsi="仿宋" w:eastAsia="仿宋"/>
          <w:bCs/>
          <w:sz w:val="24"/>
        </w:rPr>
        <w:t>最高限价（如有）：216000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EDAD1F">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1745E5">
      <w:pPr>
        <w:pStyle w:val="18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18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14:paraId="68C367DB">
      <w:pPr>
        <w:pStyle w:val="180"/>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B7422D6">
      <w:pPr>
        <w:pStyle w:val="4"/>
        <w:spacing w:line="400" w:lineRule="exact"/>
        <w:ind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1694343">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9</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3</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9</w:t>
      </w:r>
      <w:r>
        <w:rPr>
          <w:rFonts w:ascii="仿宋_GB2312" w:hAnsi="Calibri" w:eastAsia="仿宋_GB2312"/>
          <w:sz w:val="28"/>
          <w:szCs w:val="28"/>
        </w:rPr>
        <w:t>月</w:t>
      </w:r>
      <w:r>
        <w:rPr>
          <w:rFonts w:hint="eastAsia" w:ascii="仿宋_GB2312" w:hAnsi="Calibri" w:eastAsia="仿宋_GB2312"/>
          <w:sz w:val="28"/>
          <w:szCs w:val="28"/>
          <w:lang w:val="en-US" w:eastAsia="zh-CN"/>
        </w:rPr>
        <w:t>10</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37F7960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04430D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9EAFBE7">
      <w:pPr>
        <w:pStyle w:val="4"/>
        <w:spacing w:line="400" w:lineRule="exact"/>
        <w:ind w:firstLine="562" w:firstLineChars="200"/>
        <w:jc w:val="both"/>
        <w:rPr>
          <w:rFonts w:hint="eastAsia" w:ascii="黑体" w:hAnsi="黑体" w:eastAsia="黑体" w:cs="黑体"/>
          <w:bCs/>
          <w:sz w:val="28"/>
          <w:szCs w:val="28"/>
        </w:rPr>
      </w:pPr>
      <w:bookmarkStart w:id="7" w:name="_Toc28359082"/>
      <w:bookmarkStart w:id="8" w:name="_Toc28359005"/>
      <w:bookmarkStart w:id="9" w:name="_Toc35393624"/>
      <w:bookmarkStart w:id="10" w:name="_Toc35393793"/>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6CEB1D8">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9月18日</w:t>
      </w:r>
      <w:r>
        <w:rPr>
          <w:rFonts w:ascii="仿宋_GB2312" w:hAnsi="仿宋_GB2312" w:eastAsia="仿宋_GB2312" w:cs="仿宋_GB2312"/>
          <w:bCs/>
          <w:sz w:val="28"/>
          <w:szCs w:val="28"/>
        </w:rPr>
        <w:t xml:space="preserve"> 09:20</w:t>
      </w:r>
      <w:r>
        <w:rPr>
          <w:rFonts w:hint="eastAsia" w:ascii="仿宋_GB2312" w:eastAsia="仿宋_GB2312"/>
          <w:sz w:val="28"/>
          <w:szCs w:val="28"/>
        </w:rPr>
        <w:t>（北京时间）</w:t>
      </w:r>
    </w:p>
    <w:p w14:paraId="72899F01">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EEEB758">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6FC870F">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9月18日</w:t>
      </w:r>
      <w:bookmarkStart w:id="58" w:name="_GoBack"/>
      <w:bookmarkEnd w:id="58"/>
      <w:r>
        <w:rPr>
          <w:rFonts w:ascii="仿宋_GB2312" w:eastAsia="仿宋_GB2312"/>
          <w:bCs/>
          <w:sz w:val="28"/>
          <w:szCs w:val="28"/>
        </w:rPr>
        <w:t xml:space="preserve"> 09:20</w:t>
      </w:r>
      <w:r>
        <w:rPr>
          <w:rFonts w:hint="eastAsia" w:ascii="仿宋_GB2312" w:hAnsi="仿宋_GB2312" w:eastAsia="仿宋_GB2312" w:cs="仿宋_GB2312"/>
          <w:sz w:val="28"/>
          <w:szCs w:val="28"/>
        </w:rPr>
        <w:t>（北京时间）</w:t>
      </w:r>
    </w:p>
    <w:p w14:paraId="44E51009">
      <w:pPr>
        <w:spacing w:line="440" w:lineRule="exact"/>
        <w:ind w:firstLine="560" w:firstLineChars="200"/>
        <w:rPr>
          <w:rFonts w:hint="eastAsia" w:ascii="仿宋_GB2312" w:hAnsi="仿宋_GB2312" w:eastAsia="仿宋_GB2312" w:cs="仿宋_GB2312"/>
          <w:bCs/>
          <w:sz w:val="28"/>
          <w:szCs w:val="28"/>
        </w:rPr>
      </w:pPr>
      <w:bookmarkStart w:id="11" w:name="_Toc28359007"/>
      <w:bookmarkStart w:id="12" w:name="_Toc28359084"/>
      <w:bookmarkStart w:id="13" w:name="_Toc35393625"/>
      <w:bookmarkStart w:id="14" w:name="_Toc35393794"/>
      <w:r>
        <w:rPr>
          <w:rFonts w:hint="eastAsia" w:ascii="仿宋_GB2312" w:hAnsi="仿宋_GB2312" w:eastAsia="仿宋_GB2312" w:cs="仿宋_GB2312"/>
          <w:sz w:val="28"/>
          <w:szCs w:val="28"/>
        </w:rPr>
        <w:t>开标地点：广西政府采购云平台（https://www.gcy.zfcg.gxzf.gov.cn/）</w:t>
      </w:r>
    </w:p>
    <w:p w14:paraId="4DD70F1F">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E2541C4">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七、其他补充事宜</w:t>
      </w:r>
      <w:bookmarkEnd w:id="15"/>
      <w:bookmarkEnd w:id="16"/>
    </w:p>
    <w:p w14:paraId="665DB518">
      <w:pPr>
        <w:pStyle w:val="180"/>
        <w:spacing w:line="420" w:lineRule="exact"/>
        <w:ind w:firstLine="562"/>
        <w:rPr>
          <w:rFonts w:hint="eastAsia" w:ascii="仿宋_GB2312" w:hAnsi="仿宋_GB2312" w:eastAsia="仿宋_GB2312" w:cs="仿宋_GB2312"/>
          <w:b/>
          <w:bCs/>
          <w:sz w:val="28"/>
          <w:szCs w:val="28"/>
        </w:rPr>
      </w:pPr>
      <w:bookmarkStart w:id="17" w:name="_Toc35393796"/>
      <w:bookmarkStart w:id="18" w:name="_Toc28359085"/>
      <w:bookmarkStart w:id="19" w:name="_Toc35393627"/>
      <w:bookmarkStart w:id="20" w:name="_Toc28359008"/>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3BF0E02">
      <w:pPr>
        <w:pStyle w:val="270"/>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38920C4">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180"/>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3B55810F">
      <w:pPr>
        <w:pStyle w:val="180"/>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180"/>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3ACC2BDE">
      <w:pPr>
        <w:pStyle w:val="27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70"/>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F409745">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BF82B3A">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9F1EF9">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2649BD">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573F432">
      <w:pPr>
        <w:pStyle w:val="18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7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5B53E63">
      <w:pPr>
        <w:pStyle w:val="180"/>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B6D79CA">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柳州市城中区市场监督管理局（柳州市城中区知识产权局）</w:t>
      </w:r>
    </w:p>
    <w:p w14:paraId="7AAB488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柳州市城中区海关南路42号</w:t>
      </w:r>
    </w:p>
    <w:p w14:paraId="180A09DC">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陈俊婷</w:t>
      </w:r>
    </w:p>
    <w:p w14:paraId="5428F3F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项目联系方式：0772-2860424</w:t>
      </w:r>
    </w:p>
    <w:p w14:paraId="4225448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AC275B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12AA754">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C61FDAE">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韦冠琴</w:t>
      </w:r>
    </w:p>
    <w:p w14:paraId="364DF6F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0772-2992003</w:t>
      </w:r>
      <w:bookmarkEnd w:id="21"/>
    </w:p>
    <w:p w14:paraId="308C96CD">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sz w:val="32"/>
          <w:szCs w:val="32"/>
        </w:rPr>
      </w:pPr>
      <w:bookmarkStart w:id="22" w:name="_Toc27524"/>
      <w:bookmarkStart w:id="23" w:name="_Toc2902"/>
      <w:r>
        <w:rPr>
          <w:rFonts w:hint="eastAsia" w:ascii="宋体" w:hAnsi="宋体"/>
          <w:b/>
          <w:bCs/>
          <w:kern w:val="44"/>
          <w:sz w:val="32"/>
          <w:szCs w:val="32"/>
        </w:rPr>
        <w:t>第二章 供应商须知</w:t>
      </w:r>
      <w:bookmarkEnd w:id="22"/>
      <w:bookmarkEnd w:id="23"/>
    </w:p>
    <w:p w14:paraId="443184D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186353A3">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428858CC">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柳州市城中区市场监管局办公场所物业服务采购</w:t>
            </w:r>
          </w:p>
          <w:p w14:paraId="03C37496">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LZZC2025-C3-020024-LZSZ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6F43AE51">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12835D61">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贰拾壹万陆仟元整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216</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7D1B3F3D">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956002C">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135158F3">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2CE2843">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9ED975D">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76D15B0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22644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2C59D3E">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4181F768">
            <w:pPr>
              <w:pStyle w:val="530"/>
              <w:spacing w:before="0" w:beforeAutospacing="0" w:after="0" w:afterAutospacing="0" w:line="460" w:lineRule="atLeast"/>
              <w:rPr>
                <w:rFonts w:ascii="仿宋_GB2312" w:eastAsia="仿宋_GB2312"/>
                <w:color w:val="000000"/>
              </w:rPr>
            </w:pPr>
            <w:r>
              <w:rPr>
                <w:rStyle w:val="531"/>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31"/>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3530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1B625D6">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5BEA3050">
            <w:pPr>
              <w:pStyle w:val="551"/>
              <w:spacing w:before="0" w:beforeAutospacing="0" w:after="0" w:afterAutospacing="0" w:line="460" w:lineRule="atLeast"/>
              <w:rPr>
                <w:rFonts w:ascii="仿宋_GB2312" w:eastAsia="仿宋_GB2312"/>
                <w:color w:val="000000"/>
              </w:rPr>
            </w:pPr>
            <w:r>
              <w:rPr>
                <w:rStyle w:val="552"/>
                <w:rFonts w:hint="eastAsia" w:ascii="仿宋_GB2312" w:eastAsia="仿宋_GB2312"/>
                <w:color w:val="000000"/>
              </w:rPr>
              <w:t>电子响应文件（必须提供）：</w:t>
            </w:r>
            <w:r>
              <w:rPr>
                <w:rFonts w:hint="eastAsia" w:ascii="仿宋_GB2312" w:eastAsia="仿宋_GB2312"/>
                <w:b/>
                <w:bCs/>
                <w:color w:val="000000"/>
              </w:rPr>
              <w:br w:type="textWrapping"/>
            </w:r>
            <w:r>
              <w:rPr>
                <w:rStyle w:val="552"/>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52"/>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52"/>
                <w:rFonts w:hint="eastAsia" w:ascii="仿宋_GB2312" w:eastAsia="仿宋_GB2312"/>
                <w:color w:val="000000"/>
              </w:rPr>
              <w:t>3.电子响应文件成功提交后，供应商可自行打印响应文件接收回执。</w:t>
            </w:r>
          </w:p>
        </w:tc>
      </w:tr>
      <w:tr w14:paraId="0158E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6B7504F">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7A8A5A91">
            <w:pPr>
              <w:pStyle w:val="57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61B3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AE4A814">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26AE6A85">
            <w:pPr>
              <w:pStyle w:val="590"/>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76CD38D6">
            <w:pPr>
              <w:pStyle w:val="59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34F1A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47E8D0F">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548708F5">
            <w:pPr>
              <w:pStyle w:val="608"/>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2797E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61BA61F">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35138AD5">
            <w:pPr>
              <w:pStyle w:val="626"/>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07070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4FB555">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64AFCF85">
            <w:pPr>
              <w:pStyle w:val="64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55B7F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02C4EBE">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66861B0A">
            <w:pPr>
              <w:pStyle w:val="662"/>
              <w:spacing w:before="0" w:beforeAutospacing="0" w:after="0" w:afterAutospacing="0" w:line="460" w:lineRule="atLeast"/>
              <w:rPr>
                <w:rFonts w:ascii="仿宋_GB2312" w:eastAsia="仿宋_GB2312"/>
                <w:color w:val="000000"/>
              </w:rPr>
            </w:pPr>
            <w:r>
              <w:rPr>
                <w:rStyle w:val="66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63"/>
                <w:rFonts w:hint="eastAsia" w:ascii="仿宋_GB2312" w:eastAsia="仿宋_GB2312"/>
                <w:color w:val="000000"/>
              </w:rPr>
              <w:t>二、甄别方式：</w:t>
            </w:r>
            <w:r>
              <w:rPr>
                <w:rFonts w:hint="eastAsia" w:ascii="仿宋_GB2312" w:eastAsia="仿宋_GB2312"/>
                <w:b/>
                <w:bCs/>
                <w:color w:val="000000"/>
              </w:rPr>
              <w:br w:type="textWrapping"/>
            </w:r>
            <w:r>
              <w:rPr>
                <w:rStyle w:val="663"/>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63"/>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6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3EBAC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AC75664">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3EB8DDDE">
            <w:pPr>
              <w:pStyle w:val="681"/>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82"/>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6B08A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550D98">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211F8B1B">
            <w:pPr>
              <w:pStyle w:val="700"/>
              <w:spacing w:before="0" w:beforeAutospacing="0" w:after="0" w:afterAutospacing="0" w:line="460" w:lineRule="atLeast"/>
              <w:rPr>
                <w:rFonts w:ascii="仿宋_GB2312" w:eastAsia="仿宋_GB2312"/>
                <w:color w:val="000000"/>
              </w:rPr>
            </w:pPr>
            <w:r>
              <w:rPr>
                <w:rStyle w:val="701"/>
                <w:rFonts w:hint="eastAsia" w:ascii="仿宋_GB2312" w:eastAsia="仿宋_GB2312"/>
                <w:color w:val="000000"/>
              </w:rPr>
              <w:t>签订合同时间：成交通知书发出后</w:t>
            </w:r>
            <w:r>
              <w:rPr>
                <w:rStyle w:val="701"/>
                <w:rFonts w:hint="eastAsia" w:ascii="仿宋_GB2312" w:eastAsia="仿宋_GB2312"/>
                <w:color w:val="000000"/>
                <w:u w:val="single"/>
              </w:rPr>
              <w:t>25</w:t>
            </w:r>
            <w:r>
              <w:rPr>
                <w:rStyle w:val="701"/>
                <w:rFonts w:hint="eastAsia" w:ascii="仿宋_GB2312" w:eastAsia="仿宋_GB2312"/>
                <w:color w:val="000000"/>
              </w:rPr>
              <w:t>日内。</w:t>
            </w:r>
          </w:p>
        </w:tc>
      </w:tr>
      <w:tr w14:paraId="1B57F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3107008">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63353FCE">
            <w:pPr>
              <w:pStyle w:val="71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7BD0A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DA7784">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309E1DB8">
            <w:pPr>
              <w:pStyle w:val="73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747BF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A5E92A0">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2FBDAE6C">
            <w:pPr>
              <w:pStyle w:val="75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751F0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098CCA">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382D2C3F">
            <w:pPr>
              <w:pStyle w:val="773"/>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4BB3CE">
      <w:pPr>
        <w:spacing w:line="300" w:lineRule="exact"/>
        <w:jc w:val="center"/>
        <w:rPr>
          <w:rFonts w:hint="eastAsia" w:ascii="宋体" w:hAnsi="宋体"/>
          <w:b/>
          <w:sz w:val="32"/>
          <w:szCs w:val="32"/>
        </w:rPr>
      </w:pPr>
    </w:p>
    <w:p w14:paraId="153D90B3">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75E4D29B">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66706B4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1CFB300">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1812A95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柳州市城中区市场监督管理局（柳州市城中区知识产权局）</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1EF6699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AF6E9D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1D75F763">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51A0447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7FFECEC2">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6D4EF6E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B250D5F">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1DF273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8E9D9C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1E55A5F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6B2A9B34">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533"/>
      <w:bookmarkStart w:id="33" w:name="_Toc254970674"/>
      <w:r>
        <w:rPr>
          <w:rFonts w:hint="eastAsia" w:ascii="仿宋_GB2312" w:hAnsi="宋体" w:eastAsia="仿宋_GB2312"/>
          <w:b/>
          <w:sz w:val="24"/>
        </w:rPr>
        <w:t>4.磋商委托</w:t>
      </w:r>
      <w:bookmarkEnd w:id="30"/>
      <w:bookmarkEnd w:id="31"/>
    </w:p>
    <w:p w14:paraId="5C910483">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6701B6">
      <w:pPr>
        <w:snapToGrid w:val="0"/>
        <w:spacing w:line="420" w:lineRule="exact"/>
        <w:jc w:val="left"/>
        <w:outlineLvl w:val="1"/>
        <w:rPr>
          <w:rFonts w:hint="eastAsia" w:ascii="仿宋_GB2312" w:hAnsi="宋体" w:eastAsia="仿宋_GB2312"/>
          <w:b/>
          <w:sz w:val="24"/>
        </w:rPr>
      </w:pPr>
      <w:bookmarkStart w:id="34" w:name="_Toc254970672"/>
      <w:bookmarkStart w:id="35" w:name="_Toc254970531"/>
      <w:r>
        <w:rPr>
          <w:rFonts w:hint="eastAsia" w:ascii="仿宋_GB2312" w:hAnsi="宋体" w:eastAsia="仿宋_GB2312"/>
          <w:b/>
          <w:sz w:val="24"/>
        </w:rPr>
        <w:t>5.磋商费用</w:t>
      </w:r>
      <w:bookmarkEnd w:id="34"/>
      <w:bookmarkEnd w:id="35"/>
    </w:p>
    <w:p w14:paraId="04B98115">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B99AD90">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31A44A3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6C04F8B">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AB82B04">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656EFA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03594AA">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40437176">
      <w:pPr>
        <w:snapToGrid w:val="0"/>
        <w:spacing w:line="420" w:lineRule="exact"/>
        <w:jc w:val="left"/>
        <w:outlineLvl w:val="1"/>
        <w:rPr>
          <w:rFonts w:hint="eastAsia"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14:paraId="76649E52">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D1AA38F">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2014A7D">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6937754">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5F9EDC7E">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6"/>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2D26719A">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6205CE85">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78610FBB">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639E1523">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5FBB210B">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21D49EA9">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061DE13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A920CDA">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5003F8F0">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4A0BC3C">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3C522BB0">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762CC5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7DCCC3B">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3F4EC526">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37C18C7D">
      <w:pPr>
        <w:pStyle w:val="292"/>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05E552B7">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50F765B9">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59753992">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1771A6B9">
      <w:pPr>
        <w:pStyle w:val="29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7D0FE64">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F15C679">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16BDD4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214FE6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0241AC">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7455774B">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5CCDD262">
      <w:pPr>
        <w:pStyle w:val="312"/>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4390EB84">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507D2044">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69C3AA54">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7FC5C80A">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27DF626F">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3C38CA52">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（7）物业服务方案（如有，格式见第四章）；</w:t>
      </w:r>
    </w:p>
    <w:p w14:paraId="5258901B">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（8）应急预案和应急配合方案（如有，格式见第四章）；</w:t>
      </w:r>
    </w:p>
    <w:p w14:paraId="2D62FDEF">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（9）针对本项目的保密工作方案（如有，格式见第四章）；</w:t>
      </w:r>
    </w:p>
    <w:p w14:paraId="6BA77E9B">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14:paraId="6A4E0350">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14:paraId="18000E1C">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14:paraId="1BCDE1EC">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76B41AAE">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035F433C">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3C498BB6">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44"/>
    <w:bookmarkEnd w:id="45"/>
    <w:p w14:paraId="69AF14C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CBD5CD9">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79FFE60">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405D26C2">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C4A130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20C9C087">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6EBB69C">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BC96805">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8A870A5">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40F621D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3D7CFBE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210A02E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81E106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499DC6D9">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4E25A28">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85898B">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3FA4B6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342B60D9">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7F2F21AC">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E2BB034">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7D13AA4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6C89F649">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03BA497B">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600C6F1B">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580F49B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5D8AFC9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8091F46">
      <w:pPr>
        <w:spacing w:line="420" w:lineRule="exact"/>
        <w:rPr>
          <w:rFonts w:ascii="仿宋_GB2312" w:eastAsia="仿宋_GB2312"/>
          <w:sz w:val="24"/>
        </w:rPr>
      </w:pPr>
      <w:r>
        <w:rPr>
          <w:rFonts w:hint="eastAsia" w:ascii="仿宋_GB2312" w:hAnsi="宋体" w:eastAsia="仿宋_GB2312"/>
          <w:b/>
          <w:sz w:val="24"/>
        </w:rPr>
        <w:t>十、符合性审查</w:t>
      </w:r>
    </w:p>
    <w:p w14:paraId="510181E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41E1E4C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8550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F35824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D436C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6246980E">
      <w:pPr>
        <w:spacing w:line="420" w:lineRule="exact"/>
        <w:rPr>
          <w:rFonts w:ascii="仿宋_GB2312" w:eastAsia="仿宋_GB2312"/>
          <w:b/>
          <w:bCs/>
          <w:sz w:val="24"/>
        </w:rPr>
      </w:pPr>
      <w:r>
        <w:rPr>
          <w:rFonts w:hint="eastAsia" w:ascii="仿宋_GB2312" w:eastAsia="仿宋_GB2312"/>
          <w:b/>
          <w:bCs/>
          <w:sz w:val="24"/>
        </w:rPr>
        <w:t>十一、无效响应的情形</w:t>
      </w:r>
    </w:p>
    <w:p w14:paraId="49444586">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B2C09D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B6B5D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0E28635">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803A18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7B588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3FF347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8D8145">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A4FB9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755EE83">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8C50F6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50311005">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13A09E04">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3DA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1122D17">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158A56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BFA52B7">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166347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0CEE072">
      <w:pPr>
        <w:spacing w:line="420" w:lineRule="exact"/>
        <w:rPr>
          <w:rFonts w:ascii="仿宋_GB2312" w:eastAsia="仿宋_GB2312"/>
          <w:b/>
          <w:sz w:val="24"/>
        </w:rPr>
      </w:pPr>
      <w:r>
        <w:rPr>
          <w:rFonts w:hint="eastAsia" w:ascii="仿宋_GB2312" w:eastAsia="仿宋_GB2312"/>
          <w:b/>
          <w:sz w:val="24"/>
        </w:rPr>
        <w:t>十二、磋商的步骤</w:t>
      </w:r>
    </w:p>
    <w:p w14:paraId="4B8568E1">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81556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A7F1F1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9D93229">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820368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6D83CF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5F0D51C1">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DF6055E">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B9A5ED2">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C346EC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628A0BD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4F48773">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13FD32E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FA6BC3F">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A90C03C">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57B7774">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CA29540">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B9D386B">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1B843BE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361A2E7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697BE67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1458F31">
      <w:pPr>
        <w:spacing w:line="420" w:lineRule="exact"/>
        <w:rPr>
          <w:rFonts w:ascii="仿宋_GB2312" w:eastAsia="仿宋_GB2312"/>
          <w:b/>
          <w:sz w:val="24"/>
        </w:rPr>
      </w:pPr>
      <w:r>
        <w:rPr>
          <w:rFonts w:hint="eastAsia" w:ascii="仿宋_GB2312" w:eastAsia="仿宋_GB2312"/>
          <w:b/>
          <w:sz w:val="24"/>
        </w:rPr>
        <w:t>十四、确定成交供应商办法</w:t>
      </w:r>
    </w:p>
    <w:p w14:paraId="74931F78">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2B222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B9F9204">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63B1987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2F33E920">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5833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12EC95B">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AEF751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E599D3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2EF1C25E">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E5064DE">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D3A67B2">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44A909B4">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4FE2C2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394BC9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C145EF3">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48B65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DC91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C44B1A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3261497D">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94CFB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38D0F9F">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59D3C7A">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6C25D581">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FB5B791">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494FF5A8">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45321A8E">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571E7ADF">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475CA1F1">
      <w:pPr>
        <w:pStyle w:val="3"/>
        <w:jc w:val="center"/>
        <w:rPr>
          <w:rFonts w:hint="eastAsia" w:ascii="宋体" w:hAnsi="宋体"/>
          <w:sz w:val="32"/>
          <w:szCs w:val="32"/>
        </w:rPr>
      </w:pPr>
      <w:bookmarkStart w:id="47" w:name="_Toc23106"/>
      <w:r>
        <w:rPr>
          <w:rFonts w:hint="eastAsia" w:ascii="宋体" w:hAnsi="宋体"/>
          <w:sz w:val="32"/>
          <w:szCs w:val="32"/>
        </w:rPr>
        <w:t>第三章  采购需求</w:t>
      </w:r>
      <w:bookmarkEnd w:id="47"/>
    </w:p>
    <w:p w14:paraId="428624B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F3B1E74">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6A2DBDF">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46"/>
        <w:tblpPr w:leftFromText="180" w:rightFromText="180" w:vertAnchor="text" w:horzAnchor="page" w:tblpX="1418" w:tblpY="102"/>
        <w:tblOverlap w:val="never"/>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3C6F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14:paraId="0F2FB30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sz w:val="24"/>
                <w:highlight w:val="none"/>
                <w:lang w:eastAsia="zh-CN"/>
              </w:rPr>
            </w:pPr>
            <w:r>
              <w:rPr>
                <w:rFonts w:hint="eastAsia" w:ascii="宋体" w:hAnsi="宋体" w:cs="宋体"/>
                <w:b/>
                <w:bCs/>
                <w:sz w:val="24"/>
                <w:highlight w:val="none"/>
              </w:rPr>
              <w:t>★</w:t>
            </w:r>
            <w:r>
              <w:rPr>
                <w:rFonts w:hint="eastAsia" w:ascii="仿宋_GB2312" w:hAnsi="宋体" w:eastAsia="仿宋_GB2312"/>
                <w:b/>
                <w:sz w:val="24"/>
                <w:highlight w:val="none"/>
              </w:rPr>
              <w:t>一、</w:t>
            </w:r>
            <w:r>
              <w:rPr>
                <w:rFonts w:hint="eastAsia" w:ascii="仿宋_GB2312" w:hAnsi="宋体" w:eastAsia="仿宋_GB2312" w:cs="宋体"/>
                <w:b/>
                <w:color w:val="000000"/>
                <w:kern w:val="0"/>
                <w:sz w:val="24"/>
                <w:highlight w:val="none"/>
              </w:rPr>
              <w:t>项目要求及服务需求</w:t>
            </w:r>
          </w:p>
        </w:tc>
      </w:tr>
      <w:tr w14:paraId="09D7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14:paraId="13BEB19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
                <w:sz w:val="24"/>
                <w:highlight w:val="none"/>
                <w:lang w:eastAsia="zh-CN"/>
              </w:rPr>
            </w:pPr>
            <w:r>
              <w:rPr>
                <w:rFonts w:hint="eastAsia" w:ascii="仿宋_GB2312" w:hAnsi="宋体" w:eastAsia="仿宋_GB2312"/>
                <w:b/>
                <w:sz w:val="24"/>
                <w:highlight w:val="none"/>
                <w:lang w:eastAsia="zh-CN"/>
              </w:rPr>
              <w:t>序号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563927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
                <w:sz w:val="24"/>
                <w:highlight w:val="none"/>
              </w:rPr>
            </w:pPr>
            <w:r>
              <w:rPr>
                <w:rFonts w:hint="eastAsia" w:ascii="仿宋_GB2312" w:hAnsi="宋体" w:eastAsia="仿宋_GB2312"/>
                <w:b/>
                <w:sz w:val="24"/>
                <w:highlight w:val="none"/>
              </w:rPr>
              <w:t>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22C52D8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
                <w:sz w:val="24"/>
                <w:highlight w:val="none"/>
              </w:rPr>
            </w:pPr>
            <w:r>
              <w:rPr>
                <w:rFonts w:hint="eastAsia" w:ascii="仿宋_GB2312" w:hAnsi="宋体" w:eastAsia="仿宋_GB2312"/>
                <w:b/>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8707B6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b/>
                <w:sz w:val="24"/>
                <w:highlight w:val="none"/>
              </w:rPr>
            </w:pPr>
            <w:r>
              <w:rPr>
                <w:rFonts w:hint="eastAsia" w:ascii="仿宋_GB2312" w:hAnsi="宋体" w:eastAsia="仿宋_GB2312"/>
                <w:b/>
                <w:sz w:val="24"/>
                <w:highlight w:val="none"/>
              </w:rPr>
              <w:t>数量及单位</w:t>
            </w:r>
          </w:p>
        </w:tc>
      </w:tr>
      <w:tr w14:paraId="4A73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14:paraId="3DD39F7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z w:val="24"/>
                <w:highlight w:val="none"/>
              </w:rPr>
            </w:pPr>
            <w:r>
              <w:rPr>
                <w:rFonts w:hint="eastAsia" w:ascii="仿宋_GB2312" w:hAnsi="宋体" w:eastAsia="仿宋_GB2312"/>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0F3EB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sz w:val="24"/>
                <w:highlight w:val="none"/>
              </w:rPr>
            </w:pPr>
            <w:r>
              <w:rPr>
                <w:rFonts w:hint="eastAsia" w:ascii="仿宋_GB2312" w:hAnsi="宋体" w:eastAsia="仿宋_GB2312"/>
                <w:sz w:val="24"/>
                <w:highlight w:val="none"/>
              </w:rPr>
              <w:t>柳州市城中区市场监管局办公场所物业服务采购</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00E6D05A">
            <w:pPr>
              <w:pStyle w:val="34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49"/>
                <w:rFonts w:ascii="仿宋_GB2312" w:hAnsi="仿宋_GB2312" w:eastAsia="仿宋_GB2312" w:cs="仿宋_GB2312"/>
                <w:b/>
                <w:bCs/>
                <w:sz w:val="24"/>
                <w:szCs w:val="24"/>
                <w:highlight w:val="none"/>
              </w:rPr>
            </w:pPr>
            <w:r>
              <w:rPr>
                <w:rStyle w:val="349"/>
                <w:rFonts w:hint="eastAsia" w:ascii="仿宋_GB2312" w:hAnsi="仿宋_GB2312" w:eastAsia="仿宋_GB2312" w:cs="仿宋_GB2312"/>
                <w:b/>
                <w:bCs/>
                <w:sz w:val="24"/>
                <w:szCs w:val="24"/>
                <w:highlight w:val="none"/>
              </w:rPr>
              <w:t>一、</w:t>
            </w:r>
            <w:r>
              <w:rPr>
                <w:rStyle w:val="349"/>
                <w:rFonts w:ascii="仿宋_GB2312" w:hAnsi="仿宋_GB2312" w:eastAsia="仿宋_GB2312" w:cs="仿宋_GB2312"/>
                <w:b/>
                <w:bCs/>
                <w:sz w:val="24"/>
                <w:szCs w:val="24"/>
                <w:highlight w:val="none"/>
              </w:rPr>
              <w:t>项目概况</w:t>
            </w:r>
          </w:p>
          <w:p w14:paraId="169CC6B1">
            <w:pPr>
              <w:pStyle w:val="34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49"/>
                <w:rFonts w:hint="eastAsia" w:ascii="仿宋_GB2312" w:hAnsi="仿宋_GB2312" w:eastAsia="仿宋_GB2312" w:cs="仿宋_GB2312"/>
                <w:b/>
                <w:bCs/>
                <w:sz w:val="24"/>
                <w:szCs w:val="24"/>
                <w:highlight w:val="none"/>
                <w:lang w:eastAsia="zh-CN"/>
              </w:rPr>
            </w:pPr>
            <w:r>
              <w:rPr>
                <w:rStyle w:val="349"/>
                <w:rFonts w:ascii="仿宋_GB2312" w:hAnsi="仿宋_GB2312" w:eastAsia="仿宋_GB2312" w:cs="仿宋_GB2312"/>
                <w:b/>
                <w:bCs/>
                <w:sz w:val="24"/>
                <w:szCs w:val="24"/>
                <w:highlight w:val="none"/>
              </w:rPr>
              <w:t>（一）服务地址</w:t>
            </w:r>
            <w:r>
              <w:rPr>
                <w:rStyle w:val="349"/>
                <w:rFonts w:hint="eastAsia" w:ascii="仿宋_GB2312" w:hAnsi="仿宋_GB2312" w:eastAsia="仿宋_GB2312" w:cs="仿宋_GB2312"/>
                <w:b/>
                <w:bCs/>
                <w:sz w:val="24"/>
                <w:szCs w:val="24"/>
                <w:highlight w:val="none"/>
                <w:lang w:eastAsia="zh-CN"/>
              </w:rPr>
              <w:t>及</w:t>
            </w:r>
            <w:r>
              <w:rPr>
                <w:rStyle w:val="349"/>
                <w:rFonts w:ascii="仿宋_GB2312" w:hAnsi="仿宋_GB2312" w:eastAsia="仿宋_GB2312" w:cs="仿宋_GB2312"/>
                <w:b/>
                <w:bCs/>
                <w:sz w:val="24"/>
                <w:szCs w:val="24"/>
                <w:highlight w:val="none"/>
              </w:rPr>
              <w:t xml:space="preserve">服务范围 </w:t>
            </w:r>
            <w:r>
              <w:rPr>
                <w:rStyle w:val="349"/>
                <w:rFonts w:hint="eastAsia" w:ascii="仿宋_GB2312" w:hAnsi="仿宋_GB2312" w:eastAsia="仿宋_GB2312" w:cs="仿宋_GB2312"/>
                <w:b/>
                <w:bCs/>
                <w:sz w:val="24"/>
                <w:szCs w:val="24"/>
                <w:highlight w:val="none"/>
                <w:lang w:eastAsia="zh-CN"/>
              </w:rPr>
              <w:t>：</w:t>
            </w:r>
          </w:p>
          <w:p w14:paraId="247EAF1B">
            <w:pPr>
              <w:pStyle w:val="34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49"/>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sz w:val="24"/>
                <w:szCs w:val="24"/>
              </w:rPr>
              <w:t>本项目</w:t>
            </w:r>
            <w:r>
              <w:rPr>
                <w:rFonts w:hint="eastAsia" w:ascii="仿宋_GB2312" w:hAnsi="仿宋_GB2312" w:eastAsia="仿宋_GB2312" w:cs="仿宋_GB2312"/>
                <w:sz w:val="24"/>
                <w:szCs w:val="24"/>
                <w:lang w:eastAsia="zh-CN"/>
              </w:rPr>
              <w:t>服务地址及</w:t>
            </w:r>
            <w:r>
              <w:rPr>
                <w:rFonts w:hint="eastAsia" w:ascii="仿宋_GB2312" w:hAnsi="仿宋_GB2312" w:eastAsia="仿宋_GB2312" w:cs="仿宋_GB2312"/>
                <w:sz w:val="24"/>
                <w:szCs w:val="24"/>
              </w:rPr>
              <w:t>服务范围共</w:t>
            </w:r>
            <w:r>
              <w:rPr>
                <w:rFonts w:hint="eastAsia" w:ascii="仿宋_GB2312" w:hAnsi="仿宋_GB2312" w:eastAsia="仿宋_GB2312" w:cs="仿宋_GB2312"/>
                <w:sz w:val="24"/>
                <w:szCs w:val="24"/>
                <w:lang w:val="en-US"/>
              </w:rPr>
              <w:t>2</w:t>
            </w:r>
            <w:r>
              <w:rPr>
                <w:rFonts w:hint="eastAsia" w:ascii="仿宋_GB2312" w:hAnsi="仿宋_GB2312" w:eastAsia="仿宋_GB2312" w:cs="仿宋_GB2312"/>
                <w:sz w:val="24"/>
                <w:szCs w:val="24"/>
              </w:rPr>
              <w:t>个办公点，分别是：</w:t>
            </w:r>
            <w:r>
              <w:rPr>
                <w:rStyle w:val="349"/>
                <w:rFonts w:hint="eastAsia" w:ascii="仿宋_GB2312" w:hAnsi="仿宋_GB2312" w:eastAsia="仿宋_GB2312" w:cs="仿宋_GB2312"/>
                <w:b w:val="0"/>
                <w:bCs w:val="0"/>
                <w:sz w:val="24"/>
                <w:szCs w:val="24"/>
                <w:highlight w:val="none"/>
              </w:rPr>
              <w:t>柳州市</w:t>
            </w:r>
            <w:r>
              <w:rPr>
                <w:rStyle w:val="349"/>
                <w:rFonts w:ascii="仿宋_GB2312" w:hAnsi="仿宋_GB2312" w:eastAsia="仿宋_GB2312" w:cs="仿宋_GB2312"/>
                <w:b w:val="0"/>
                <w:bCs w:val="0"/>
                <w:sz w:val="24"/>
                <w:szCs w:val="24"/>
                <w:highlight w:val="none"/>
              </w:rPr>
              <w:t>城中区</w:t>
            </w:r>
            <w:r>
              <w:rPr>
                <w:rStyle w:val="349"/>
                <w:rFonts w:hint="eastAsia" w:ascii="仿宋_GB2312" w:hAnsi="仿宋_GB2312" w:eastAsia="仿宋_GB2312" w:cs="仿宋_GB2312"/>
                <w:b w:val="0"/>
                <w:bCs w:val="0"/>
                <w:sz w:val="24"/>
                <w:szCs w:val="24"/>
                <w:highlight w:val="none"/>
              </w:rPr>
              <w:t>海关南路</w:t>
            </w:r>
            <w:r>
              <w:rPr>
                <w:rStyle w:val="349"/>
                <w:rFonts w:hint="eastAsia" w:ascii="仿宋_GB2312" w:hAnsi="仿宋_GB2312" w:eastAsia="仿宋_GB2312" w:cs="仿宋_GB2312"/>
                <w:b w:val="0"/>
                <w:bCs w:val="0"/>
                <w:sz w:val="24"/>
                <w:szCs w:val="24"/>
                <w:highlight w:val="none"/>
                <w:lang w:val="en-US"/>
              </w:rPr>
              <w:t>42号城中区</w:t>
            </w:r>
            <w:r>
              <w:rPr>
                <w:rStyle w:val="349"/>
                <w:rFonts w:hint="eastAsia" w:ascii="仿宋_GB2312" w:hAnsi="仿宋_GB2312" w:eastAsia="仿宋_GB2312" w:cs="仿宋_GB2312"/>
                <w:b w:val="0"/>
                <w:bCs w:val="0"/>
                <w:sz w:val="24"/>
                <w:szCs w:val="24"/>
                <w:highlight w:val="none"/>
              </w:rPr>
              <w:t>市场监督管理局</w:t>
            </w:r>
            <w:r>
              <w:rPr>
                <w:rStyle w:val="349"/>
                <w:rFonts w:hint="eastAsia" w:ascii="仿宋_GB2312" w:hAnsi="仿宋_GB2312" w:eastAsia="仿宋_GB2312" w:cs="仿宋_GB2312"/>
                <w:b w:val="0"/>
                <w:bCs w:val="0"/>
                <w:sz w:val="24"/>
                <w:szCs w:val="24"/>
                <w:highlight w:val="none"/>
                <w:lang w:val="en-US"/>
              </w:rPr>
              <w:t>，</w:t>
            </w:r>
            <w:r>
              <w:rPr>
                <w:rStyle w:val="349"/>
                <w:rFonts w:ascii="仿宋_GB2312" w:hAnsi="仿宋_GB2312" w:eastAsia="仿宋_GB2312" w:cs="仿宋_GB2312"/>
                <w:b w:val="0"/>
                <w:bCs w:val="0"/>
                <w:sz w:val="24"/>
                <w:szCs w:val="24"/>
                <w:highlight w:val="none"/>
              </w:rPr>
              <w:t>建筑面积</w:t>
            </w:r>
            <w:r>
              <w:rPr>
                <w:rStyle w:val="349"/>
                <w:rFonts w:hint="eastAsia" w:ascii="仿宋_GB2312" w:hAnsi="仿宋_GB2312" w:eastAsia="仿宋_GB2312" w:cs="仿宋_GB2312"/>
                <w:b w:val="0"/>
                <w:bCs w:val="0"/>
                <w:sz w:val="24"/>
                <w:szCs w:val="24"/>
                <w:highlight w:val="none"/>
                <w:lang w:val="en-US"/>
              </w:rPr>
              <w:t>1098.43</w:t>
            </w:r>
            <w:r>
              <w:rPr>
                <w:rStyle w:val="349"/>
                <w:rFonts w:ascii="仿宋_GB2312" w:hAnsi="仿宋_GB2312" w:eastAsia="仿宋_GB2312" w:cs="仿宋_GB2312"/>
                <w:b w:val="0"/>
                <w:bCs w:val="0"/>
                <w:sz w:val="24"/>
                <w:szCs w:val="24"/>
                <w:highlight w:val="none"/>
              </w:rPr>
              <w:t>平方米</w:t>
            </w:r>
            <w:r>
              <w:rPr>
                <w:rStyle w:val="349"/>
                <w:rFonts w:hint="eastAsia" w:ascii="仿宋_GB2312" w:hAnsi="仿宋_GB2312" w:eastAsia="仿宋_GB2312" w:cs="仿宋_GB2312"/>
                <w:b w:val="0"/>
                <w:bCs w:val="0"/>
                <w:sz w:val="24"/>
                <w:szCs w:val="24"/>
                <w:highlight w:val="none"/>
                <w:lang w:eastAsia="zh-CN"/>
              </w:rPr>
              <w:t>；</w:t>
            </w:r>
            <w:r>
              <w:rPr>
                <w:rStyle w:val="349"/>
                <w:rFonts w:hint="eastAsia" w:ascii="仿宋_GB2312" w:hAnsi="仿宋_GB2312" w:eastAsia="仿宋_GB2312" w:cs="仿宋_GB2312"/>
                <w:b w:val="0"/>
                <w:bCs w:val="0"/>
                <w:sz w:val="24"/>
                <w:szCs w:val="24"/>
                <w:highlight w:val="none"/>
              </w:rPr>
              <w:t>柳州市</w:t>
            </w:r>
            <w:r>
              <w:rPr>
                <w:rStyle w:val="349"/>
                <w:rFonts w:ascii="仿宋_GB2312" w:hAnsi="仿宋_GB2312" w:eastAsia="仿宋_GB2312" w:cs="仿宋_GB2312"/>
                <w:b w:val="0"/>
                <w:bCs w:val="0"/>
                <w:sz w:val="24"/>
                <w:szCs w:val="24"/>
                <w:highlight w:val="none"/>
              </w:rPr>
              <w:t>城中区</w:t>
            </w:r>
            <w:r>
              <w:rPr>
                <w:rStyle w:val="349"/>
                <w:rFonts w:hint="eastAsia" w:ascii="仿宋_GB2312" w:hAnsi="仿宋_GB2312" w:eastAsia="仿宋_GB2312" w:cs="仿宋_GB2312"/>
                <w:b w:val="0"/>
                <w:bCs w:val="0"/>
                <w:sz w:val="24"/>
                <w:szCs w:val="24"/>
                <w:highlight w:val="none"/>
              </w:rPr>
              <w:t>连塘路</w:t>
            </w:r>
            <w:r>
              <w:rPr>
                <w:rStyle w:val="349"/>
                <w:rFonts w:hint="eastAsia" w:ascii="仿宋_GB2312" w:hAnsi="仿宋_GB2312" w:eastAsia="仿宋_GB2312" w:cs="仿宋_GB2312"/>
                <w:b w:val="0"/>
                <w:bCs w:val="0"/>
                <w:sz w:val="24"/>
                <w:szCs w:val="24"/>
                <w:highlight w:val="none"/>
                <w:lang w:val="en-US"/>
              </w:rPr>
              <w:t>90号2栋城中区</w:t>
            </w:r>
            <w:r>
              <w:rPr>
                <w:rStyle w:val="349"/>
                <w:rFonts w:hint="eastAsia" w:ascii="仿宋_GB2312" w:hAnsi="仿宋_GB2312" w:eastAsia="仿宋_GB2312" w:cs="仿宋_GB2312"/>
                <w:b w:val="0"/>
                <w:bCs w:val="0"/>
                <w:sz w:val="24"/>
                <w:szCs w:val="24"/>
                <w:highlight w:val="none"/>
              </w:rPr>
              <w:t>市场监督管理局</w:t>
            </w:r>
            <w:r>
              <w:rPr>
                <w:rStyle w:val="349"/>
                <w:rFonts w:hint="eastAsia" w:ascii="仿宋_GB2312" w:hAnsi="仿宋_GB2312" w:eastAsia="仿宋_GB2312" w:cs="仿宋_GB2312"/>
                <w:b w:val="0"/>
                <w:bCs w:val="0"/>
                <w:sz w:val="24"/>
                <w:szCs w:val="24"/>
                <w:highlight w:val="none"/>
                <w:lang w:eastAsia="zh-CN"/>
              </w:rPr>
              <w:t>综合执法中队</w:t>
            </w:r>
            <w:r>
              <w:rPr>
                <w:rStyle w:val="349"/>
                <w:rFonts w:hint="eastAsia" w:ascii="仿宋_GB2312" w:hAnsi="仿宋_GB2312" w:eastAsia="仿宋_GB2312" w:cs="仿宋_GB2312"/>
                <w:b w:val="0"/>
                <w:bCs w:val="0"/>
                <w:sz w:val="24"/>
                <w:szCs w:val="24"/>
                <w:highlight w:val="none"/>
              </w:rPr>
              <w:t>，</w:t>
            </w:r>
            <w:r>
              <w:rPr>
                <w:rStyle w:val="349"/>
                <w:rFonts w:ascii="仿宋_GB2312" w:hAnsi="仿宋_GB2312" w:eastAsia="仿宋_GB2312" w:cs="仿宋_GB2312"/>
                <w:b w:val="0"/>
                <w:bCs w:val="0"/>
                <w:sz w:val="24"/>
                <w:szCs w:val="24"/>
                <w:highlight w:val="none"/>
              </w:rPr>
              <w:t>建筑面积</w:t>
            </w:r>
            <w:r>
              <w:rPr>
                <w:rStyle w:val="349"/>
                <w:rFonts w:hint="eastAsia" w:ascii="仿宋_GB2312" w:hAnsi="仿宋_GB2312" w:eastAsia="仿宋_GB2312" w:cs="仿宋_GB2312"/>
                <w:b w:val="0"/>
                <w:bCs w:val="0"/>
                <w:sz w:val="24"/>
                <w:szCs w:val="24"/>
                <w:highlight w:val="none"/>
                <w:lang w:val="en-US"/>
              </w:rPr>
              <w:t>3291.34</w:t>
            </w:r>
            <w:r>
              <w:rPr>
                <w:rStyle w:val="349"/>
                <w:rFonts w:ascii="仿宋_GB2312" w:hAnsi="仿宋_GB2312" w:eastAsia="仿宋_GB2312" w:cs="仿宋_GB2312"/>
                <w:b w:val="0"/>
                <w:bCs w:val="0"/>
                <w:sz w:val="24"/>
                <w:szCs w:val="24"/>
                <w:highlight w:val="none"/>
              </w:rPr>
              <w:t>平方米</w:t>
            </w:r>
            <w:r>
              <w:rPr>
                <w:rStyle w:val="349"/>
                <w:rFonts w:hint="eastAsia" w:ascii="仿宋_GB2312" w:hAnsi="仿宋_GB2312" w:eastAsia="仿宋_GB2312" w:cs="仿宋_GB2312"/>
                <w:b w:val="0"/>
                <w:bCs w:val="0"/>
                <w:sz w:val="24"/>
                <w:szCs w:val="24"/>
                <w:highlight w:val="none"/>
                <w:lang w:eastAsia="zh-CN"/>
              </w:rPr>
              <w:t>；</w:t>
            </w:r>
          </w:p>
          <w:p w14:paraId="3610B60E">
            <w:pPr>
              <w:pStyle w:val="34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49"/>
                <w:rFonts w:hint="eastAsia" w:ascii="仿宋_GB2312" w:hAnsi="仿宋_GB2312" w:eastAsia="仿宋_GB2312" w:cs="仿宋_GB2312"/>
                <w:b w:val="0"/>
                <w:bCs w:val="0"/>
                <w:sz w:val="24"/>
                <w:szCs w:val="24"/>
                <w:highlight w:val="none"/>
                <w:lang w:eastAsia="zh-CN"/>
              </w:rPr>
            </w:pPr>
            <w:r>
              <w:rPr>
                <w:rStyle w:val="349"/>
                <w:rFonts w:hint="eastAsia" w:ascii="仿宋_GB2312" w:hAnsi="仿宋_GB2312" w:eastAsia="仿宋_GB2312" w:cs="仿宋_GB2312"/>
                <w:b/>
                <w:bCs/>
                <w:sz w:val="24"/>
                <w:szCs w:val="24"/>
                <w:highlight w:val="none"/>
              </w:rPr>
              <w:t>（二）服务</w:t>
            </w:r>
            <w:r>
              <w:rPr>
                <w:rStyle w:val="349"/>
                <w:rFonts w:hint="eastAsia" w:ascii="仿宋_GB2312" w:hAnsi="仿宋_GB2312" w:eastAsia="仿宋_GB2312" w:cs="仿宋_GB2312"/>
                <w:b/>
                <w:bCs/>
                <w:sz w:val="24"/>
                <w:szCs w:val="24"/>
                <w:highlight w:val="none"/>
                <w:lang w:eastAsia="zh-CN"/>
              </w:rPr>
              <w:t>内容：</w:t>
            </w:r>
            <w:r>
              <w:rPr>
                <w:rStyle w:val="349"/>
                <w:rFonts w:hint="eastAsia" w:ascii="仿宋_GB2312" w:hAnsi="仿宋_GB2312" w:eastAsia="仿宋_GB2312" w:cs="仿宋_GB2312"/>
                <w:b w:val="0"/>
                <w:bCs w:val="0"/>
                <w:sz w:val="24"/>
                <w:szCs w:val="24"/>
                <w:highlight w:val="none"/>
                <w:lang w:val="en-US" w:eastAsia="zh-CN"/>
              </w:rPr>
              <w:t>秩序维护、保洁服务。</w:t>
            </w:r>
          </w:p>
          <w:p w14:paraId="1B5B42D4">
            <w:pPr>
              <w:pStyle w:val="34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49"/>
                <w:rFonts w:ascii="仿宋_GB2312" w:hAnsi="仿宋_GB2312" w:eastAsia="仿宋_GB2312" w:cs="仿宋_GB2312"/>
                <w:b/>
                <w:bCs/>
                <w:sz w:val="24"/>
                <w:szCs w:val="24"/>
                <w:highlight w:val="none"/>
              </w:rPr>
            </w:pPr>
            <w:r>
              <w:rPr>
                <w:rStyle w:val="349"/>
                <w:rFonts w:ascii="仿宋_GB2312" w:hAnsi="仿宋_GB2312" w:eastAsia="仿宋_GB2312" w:cs="仿宋_GB2312"/>
                <w:b/>
                <w:bCs/>
                <w:sz w:val="24"/>
                <w:szCs w:val="24"/>
                <w:highlight w:val="none"/>
              </w:rPr>
              <w:t>二、岗位设置及人员素质要求</w:t>
            </w:r>
          </w:p>
          <w:p w14:paraId="7AE666A7">
            <w:pPr>
              <w:pStyle w:val="34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49"/>
                <w:rFonts w:ascii="仿宋_GB2312" w:hAnsi="仿宋_GB2312" w:eastAsia="仿宋_GB2312" w:cs="仿宋_GB2312"/>
                <w:b/>
                <w:bCs/>
                <w:sz w:val="24"/>
                <w:szCs w:val="24"/>
                <w:highlight w:val="none"/>
              </w:rPr>
            </w:pPr>
            <w:r>
              <w:rPr>
                <w:rStyle w:val="349"/>
                <w:rFonts w:ascii="仿宋_GB2312" w:hAnsi="仿宋_GB2312" w:eastAsia="仿宋_GB2312" w:cs="仿宋_GB2312"/>
                <w:b/>
                <w:bCs/>
                <w:sz w:val="24"/>
                <w:szCs w:val="24"/>
                <w:highlight w:val="none"/>
              </w:rPr>
              <w:t>（一）岗位设置</w:t>
            </w:r>
          </w:p>
          <w:tbl>
            <w:tblPr>
              <w:tblStyle w:val="346"/>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14"/>
              <w:gridCol w:w="873"/>
              <w:gridCol w:w="2029"/>
              <w:gridCol w:w="1861"/>
            </w:tblGrid>
            <w:tr w14:paraId="08A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noWrap w:val="0"/>
                  <w:vAlign w:val="center"/>
                </w:tcPr>
                <w:p w14:paraId="01A60D71">
                  <w:pPr>
                    <w:pStyle w:val="347"/>
                    <w:keepNext w:val="0"/>
                    <w:keepLines w:val="0"/>
                    <w:pageBreakBefore w:val="0"/>
                    <w:kinsoku/>
                    <w:wordWrap/>
                    <w:overflowPunct/>
                    <w:topLinePunct w:val="0"/>
                    <w:autoSpaceDE/>
                    <w:autoSpaceDN/>
                    <w:bidi w:val="0"/>
                    <w:adjustRightInd/>
                    <w:snapToGrid/>
                    <w:spacing w:line="400" w:lineRule="exact"/>
                    <w:ind w:right="42" w:rightChars="20" w:hanging="1"/>
                    <w:jc w:val="center"/>
                    <w:textAlignment w:val="auto"/>
                    <w:rPr>
                      <w:rStyle w:val="349"/>
                      <w:rFonts w:hint="default" w:ascii="仿宋_GB2312" w:hAnsi="仿宋_GB2312" w:eastAsia="仿宋_GB2312" w:cs="仿宋_GB2312"/>
                      <w:sz w:val="24"/>
                      <w:szCs w:val="24"/>
                      <w:highlight w:val="none"/>
                    </w:rPr>
                  </w:pPr>
                  <w:r>
                    <w:rPr>
                      <w:rStyle w:val="349"/>
                      <w:rFonts w:hint="default" w:ascii="仿宋_GB2312" w:hAnsi="仿宋" w:eastAsia="仿宋_GB2312"/>
                      <w:sz w:val="24"/>
                      <w:szCs w:val="24"/>
                      <w:highlight w:val="none"/>
                    </w:rPr>
                    <w:t>序号</w:t>
                  </w:r>
                </w:p>
              </w:tc>
              <w:tc>
                <w:tcPr>
                  <w:tcW w:w="1614" w:type="dxa"/>
                  <w:noWrap w:val="0"/>
                  <w:vAlign w:val="center"/>
                </w:tcPr>
                <w:p w14:paraId="7C7D1691">
                  <w:pPr>
                    <w:pStyle w:val="347"/>
                    <w:keepNext w:val="0"/>
                    <w:keepLines w:val="0"/>
                    <w:pageBreakBefore w:val="0"/>
                    <w:kinsoku/>
                    <w:wordWrap/>
                    <w:overflowPunct/>
                    <w:topLinePunct w:val="0"/>
                    <w:autoSpaceDE/>
                    <w:autoSpaceDN/>
                    <w:bidi w:val="0"/>
                    <w:adjustRightInd/>
                    <w:snapToGrid/>
                    <w:spacing w:line="400" w:lineRule="exact"/>
                    <w:ind w:right="42" w:rightChars="20" w:hanging="1"/>
                    <w:jc w:val="center"/>
                    <w:textAlignment w:val="auto"/>
                    <w:rPr>
                      <w:rStyle w:val="349"/>
                      <w:rFonts w:hint="default" w:ascii="仿宋_GB2312" w:hAnsi="仿宋_GB2312" w:eastAsia="仿宋_GB2312" w:cs="仿宋_GB2312"/>
                      <w:sz w:val="24"/>
                      <w:szCs w:val="24"/>
                      <w:highlight w:val="none"/>
                    </w:rPr>
                  </w:pPr>
                  <w:r>
                    <w:rPr>
                      <w:rStyle w:val="349"/>
                      <w:rFonts w:hint="default" w:ascii="仿宋_GB2312" w:hAnsi="仿宋" w:eastAsia="仿宋_GB2312"/>
                      <w:sz w:val="24"/>
                      <w:szCs w:val="24"/>
                      <w:highlight w:val="none"/>
                    </w:rPr>
                    <w:t>工作岗位</w:t>
                  </w:r>
                </w:p>
              </w:tc>
              <w:tc>
                <w:tcPr>
                  <w:tcW w:w="873" w:type="dxa"/>
                  <w:noWrap w:val="0"/>
                  <w:vAlign w:val="center"/>
                </w:tcPr>
                <w:p w14:paraId="3101CFB9">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default" w:ascii="仿宋_GB2312" w:hAnsi="仿宋_GB2312" w:eastAsia="仿宋_GB2312" w:cs="仿宋_GB2312"/>
                      <w:sz w:val="24"/>
                      <w:szCs w:val="24"/>
                      <w:highlight w:val="none"/>
                    </w:rPr>
                  </w:pPr>
                  <w:r>
                    <w:rPr>
                      <w:rStyle w:val="349"/>
                      <w:rFonts w:hint="default" w:ascii="仿宋_GB2312" w:hAnsi="仿宋" w:eastAsia="仿宋_GB2312"/>
                      <w:sz w:val="24"/>
                      <w:szCs w:val="24"/>
                      <w:highlight w:val="none"/>
                    </w:rPr>
                    <w:t>岗位人数</w:t>
                  </w:r>
                </w:p>
              </w:tc>
              <w:tc>
                <w:tcPr>
                  <w:tcW w:w="2029" w:type="dxa"/>
                  <w:noWrap w:val="0"/>
                  <w:vAlign w:val="center"/>
                </w:tcPr>
                <w:p w14:paraId="056DF2FE">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default" w:ascii="仿宋_GB2312" w:hAnsi="仿宋_GB2312" w:eastAsia="仿宋_GB2312" w:cs="仿宋_GB2312"/>
                      <w:sz w:val="24"/>
                      <w:szCs w:val="24"/>
                      <w:highlight w:val="none"/>
                    </w:rPr>
                  </w:pPr>
                  <w:r>
                    <w:rPr>
                      <w:rStyle w:val="349"/>
                      <w:rFonts w:ascii="仿宋_GB2312" w:hAnsi="仿宋_GB2312" w:eastAsia="仿宋_GB2312" w:cs="仿宋_GB2312"/>
                      <w:sz w:val="24"/>
                      <w:szCs w:val="24"/>
                      <w:highlight w:val="none"/>
                    </w:rPr>
                    <w:t>工作时间</w:t>
                  </w:r>
                </w:p>
              </w:tc>
              <w:tc>
                <w:tcPr>
                  <w:tcW w:w="1861" w:type="dxa"/>
                  <w:noWrap w:val="0"/>
                  <w:vAlign w:val="center"/>
                </w:tcPr>
                <w:p w14:paraId="635CE016">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ascii="仿宋_GB2312" w:hAnsi="仿宋_GB2312" w:eastAsia="仿宋_GB2312" w:cs="仿宋_GB2312"/>
                      <w:sz w:val="24"/>
                      <w:szCs w:val="24"/>
                      <w:highlight w:val="none"/>
                    </w:rPr>
                  </w:pPr>
                  <w:r>
                    <w:rPr>
                      <w:rStyle w:val="349"/>
                      <w:rFonts w:ascii="仿宋_GB2312" w:hAnsi="仿宋_GB2312" w:eastAsia="仿宋_GB2312" w:cs="仿宋_GB2312"/>
                      <w:sz w:val="24"/>
                      <w:szCs w:val="24"/>
                      <w:highlight w:val="none"/>
                    </w:rPr>
                    <w:t>备注</w:t>
                  </w:r>
                </w:p>
              </w:tc>
            </w:tr>
            <w:tr w14:paraId="4905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14:paraId="422814B1">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eastAsia" w:ascii="仿宋_GB2312" w:hAnsi="仿宋_GB2312" w:eastAsia="仿宋_GB2312" w:cs="仿宋_GB2312"/>
                      <w:sz w:val="24"/>
                      <w:szCs w:val="24"/>
                      <w:highlight w:val="none"/>
                      <w:lang w:val="en-US" w:eastAsia="zh-CN"/>
                    </w:rPr>
                  </w:pPr>
                  <w:r>
                    <w:rPr>
                      <w:rStyle w:val="349"/>
                      <w:rFonts w:hint="eastAsia" w:ascii="仿宋_GB2312" w:hAnsi="仿宋_GB2312" w:eastAsia="仿宋_GB2312" w:cs="仿宋_GB2312"/>
                      <w:sz w:val="24"/>
                      <w:szCs w:val="24"/>
                      <w:highlight w:val="none"/>
                      <w:lang w:val="en-US" w:eastAsia="zh-CN"/>
                    </w:rPr>
                    <w:t>1</w:t>
                  </w:r>
                </w:p>
              </w:tc>
              <w:tc>
                <w:tcPr>
                  <w:tcW w:w="1614" w:type="dxa"/>
                  <w:noWrap w:val="0"/>
                  <w:vAlign w:val="center"/>
                </w:tcPr>
                <w:p w14:paraId="662A593F">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default" w:ascii="仿宋_GB2312" w:hAnsi="仿宋_GB2312" w:eastAsia="仿宋_GB2312" w:cs="仿宋_GB2312"/>
                      <w:sz w:val="24"/>
                      <w:szCs w:val="24"/>
                      <w:highlight w:val="none"/>
                    </w:rPr>
                  </w:pPr>
                  <w:r>
                    <w:rPr>
                      <w:rStyle w:val="349"/>
                      <w:rFonts w:hint="eastAsia" w:ascii="仿宋_GB2312" w:hAnsi="仿宋_GB2312" w:eastAsia="仿宋_GB2312" w:cs="仿宋_GB2312"/>
                      <w:sz w:val="24"/>
                      <w:szCs w:val="24"/>
                      <w:highlight w:val="none"/>
                      <w:lang w:eastAsia="zh-CN"/>
                    </w:rPr>
                    <w:t>秩序维护</w:t>
                  </w:r>
                  <w:r>
                    <w:rPr>
                      <w:rStyle w:val="349"/>
                      <w:rFonts w:hint="default" w:ascii="仿宋_GB2312" w:hAnsi="仿宋_GB2312" w:eastAsia="仿宋_GB2312" w:cs="仿宋_GB2312"/>
                      <w:sz w:val="24"/>
                      <w:szCs w:val="24"/>
                      <w:highlight w:val="none"/>
                    </w:rPr>
                    <w:t>员</w:t>
                  </w:r>
                </w:p>
              </w:tc>
              <w:tc>
                <w:tcPr>
                  <w:tcW w:w="873" w:type="dxa"/>
                  <w:noWrap w:val="0"/>
                  <w:vAlign w:val="center"/>
                </w:tcPr>
                <w:p w14:paraId="2E1BB360">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eastAsia" w:ascii="仿宋_GB2312" w:hAnsi="仿宋_GB2312" w:eastAsia="仿宋_GB2312" w:cs="仿宋_GB2312"/>
                      <w:sz w:val="24"/>
                      <w:szCs w:val="24"/>
                      <w:highlight w:val="none"/>
                      <w:lang w:val="en-US" w:eastAsia="zh-CN"/>
                    </w:rPr>
                  </w:pPr>
                  <w:r>
                    <w:rPr>
                      <w:rStyle w:val="349"/>
                      <w:rFonts w:hint="eastAsia" w:ascii="仿宋_GB2312" w:hAnsi="仿宋_GB2312" w:eastAsia="仿宋_GB2312" w:cs="仿宋_GB2312"/>
                      <w:sz w:val="24"/>
                      <w:szCs w:val="24"/>
                      <w:highlight w:val="none"/>
                      <w:lang w:val="en-US" w:eastAsia="zh-CN"/>
                    </w:rPr>
                    <w:t>4人</w:t>
                  </w:r>
                </w:p>
              </w:tc>
              <w:tc>
                <w:tcPr>
                  <w:tcW w:w="2029" w:type="dxa"/>
                  <w:noWrap w:val="0"/>
                  <w:vAlign w:val="center"/>
                </w:tcPr>
                <w:p w14:paraId="5C6445EA">
                  <w:pPr>
                    <w:pStyle w:val="351"/>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24小时轮岗值班</w:t>
                  </w:r>
                </w:p>
                <w:p w14:paraId="7E0C936C">
                  <w:pPr>
                    <w:pStyle w:val="351"/>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早：</w:t>
                  </w:r>
                  <w:r>
                    <w:rPr>
                      <w:rStyle w:val="353"/>
                      <w:rFonts w:hint="eastAsia" w:ascii="仿宋_GB2312" w:hAnsi="仿宋_GB2312" w:eastAsia="仿宋_GB2312" w:cs="仿宋_GB2312"/>
                      <w:color w:val="auto"/>
                      <w:sz w:val="24"/>
                      <w:szCs w:val="24"/>
                      <w:highlight w:val="none"/>
                      <w:lang w:val="en-US" w:eastAsia="zh-CN"/>
                    </w:rPr>
                    <w:t>8:00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16</w:t>
                  </w:r>
                  <w:r>
                    <w:rPr>
                      <w:rStyle w:val="353"/>
                      <w:rFonts w:hint="eastAsia" w:ascii="仿宋_GB2312" w:hAnsi="仿宋_GB2312" w:eastAsia="仿宋_GB2312" w:cs="仿宋_GB2312"/>
                      <w:color w:val="auto"/>
                      <w:sz w:val="24"/>
                      <w:szCs w:val="24"/>
                      <w:highlight w:val="none"/>
                      <w:lang w:val="en-US" w:eastAsia="zh-CN"/>
                    </w:rPr>
                    <w:t>:00</w:t>
                  </w:r>
                  <w:r>
                    <w:rPr>
                      <w:rFonts w:hint="eastAsia" w:ascii="仿宋_GB2312" w:hAnsi="仿宋_GB2312" w:eastAsia="仿宋_GB2312" w:cs="仿宋_GB2312"/>
                      <w:color w:val="auto"/>
                      <w:sz w:val="24"/>
                      <w:szCs w:val="24"/>
                      <w:highlight w:val="none"/>
                    </w:rPr>
                    <w:t xml:space="preserve">   </w:t>
                  </w:r>
                </w:p>
                <w:p w14:paraId="1BDF69A7">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default"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中：</w:t>
                  </w:r>
                  <w:r>
                    <w:rPr>
                      <w:rStyle w:val="353"/>
                      <w:rFonts w:hint="eastAsia" w:ascii="仿宋_GB2312" w:hAnsi="仿宋_GB2312" w:eastAsia="仿宋_GB2312" w:cs="仿宋_GB2312"/>
                      <w:color w:val="auto"/>
                      <w:sz w:val="24"/>
                      <w:szCs w:val="24"/>
                      <w:highlight w:val="none"/>
                      <w:lang w:val="en-US" w:eastAsia="zh-CN"/>
                    </w:rPr>
                    <w:t>16:00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24</w:t>
                  </w:r>
                  <w:r>
                    <w:rPr>
                      <w:rStyle w:val="353"/>
                      <w:rFonts w:hint="eastAsia" w:ascii="仿宋_GB2312" w:hAnsi="仿宋_GB2312" w:eastAsia="仿宋_GB2312" w:cs="仿宋_GB2312"/>
                      <w:color w:val="auto"/>
                      <w:sz w:val="24"/>
                      <w:szCs w:val="24"/>
                      <w:highlight w:val="none"/>
                      <w:lang w:val="en-US" w:eastAsia="zh-CN"/>
                    </w:rPr>
                    <w:t>:00</w:t>
                  </w:r>
                  <w:r>
                    <w:rPr>
                      <w:rFonts w:hint="eastAsia" w:ascii="仿宋_GB2312" w:hAnsi="仿宋_GB2312" w:eastAsia="仿宋_GB2312" w:cs="仿宋_GB2312"/>
                      <w:color w:val="auto"/>
                      <w:sz w:val="24"/>
                      <w:szCs w:val="24"/>
                      <w:highlight w:val="none"/>
                    </w:rPr>
                    <w:t xml:space="preserve">    晚：</w:t>
                  </w:r>
                  <w:r>
                    <w:rPr>
                      <w:rStyle w:val="353"/>
                      <w:rFonts w:hint="eastAsia" w:ascii="仿宋_GB2312" w:hAnsi="仿宋_GB2312" w:eastAsia="仿宋_GB2312" w:cs="仿宋_GB2312"/>
                      <w:color w:val="auto"/>
                      <w:sz w:val="24"/>
                      <w:szCs w:val="24"/>
                      <w:highlight w:val="none"/>
                      <w:lang w:val="en-US" w:eastAsia="zh-CN"/>
                    </w:rPr>
                    <w:t>24:00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8</w:t>
                  </w:r>
                  <w:r>
                    <w:rPr>
                      <w:rStyle w:val="353"/>
                      <w:rFonts w:hint="eastAsia" w:ascii="仿宋_GB2312" w:hAnsi="仿宋_GB2312" w:eastAsia="仿宋_GB2312" w:cs="仿宋_GB2312"/>
                      <w:color w:val="auto"/>
                      <w:sz w:val="24"/>
                      <w:szCs w:val="24"/>
                      <w:highlight w:val="none"/>
                      <w:lang w:val="en-US" w:eastAsia="zh-CN"/>
                    </w:rPr>
                    <w:t>:00</w:t>
                  </w:r>
                </w:p>
              </w:tc>
              <w:tc>
                <w:tcPr>
                  <w:tcW w:w="1861" w:type="dxa"/>
                  <w:noWrap w:val="0"/>
                  <w:vAlign w:val="center"/>
                </w:tcPr>
                <w:p w14:paraId="78CCDC9F">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default" w:ascii="仿宋_GB2312" w:hAnsi="仿宋_GB2312" w:eastAsia="仿宋_GB2312" w:cs="仿宋_GB2312"/>
                      <w:sz w:val="24"/>
                      <w:szCs w:val="24"/>
                      <w:highlight w:val="none"/>
                    </w:rPr>
                  </w:pPr>
                  <w:r>
                    <w:rPr>
                      <w:rStyle w:val="349"/>
                      <w:rFonts w:hint="default" w:ascii="仿宋_GB2312" w:hAnsi="仿宋_GB2312" w:eastAsia="仿宋_GB2312" w:cs="仿宋_GB2312"/>
                      <w:sz w:val="24"/>
                      <w:szCs w:val="24"/>
                      <w:highlight w:val="none"/>
                    </w:rPr>
                    <w:t>城中区市场监督管理局局机关</w:t>
                  </w:r>
                  <w:r>
                    <w:rPr>
                      <w:rStyle w:val="349"/>
                      <w:rFonts w:hint="eastAsia" w:ascii="仿宋_GB2312" w:hAnsi="仿宋_GB2312" w:eastAsia="仿宋_GB2312" w:cs="仿宋_GB2312"/>
                      <w:sz w:val="24"/>
                      <w:szCs w:val="24"/>
                      <w:highlight w:val="none"/>
                      <w:lang w:eastAsia="zh-CN"/>
                    </w:rPr>
                    <w:t>秩序维护员</w:t>
                  </w:r>
                  <w:r>
                    <w:rPr>
                      <w:rStyle w:val="349"/>
                      <w:rFonts w:hint="eastAsia" w:ascii="仿宋_GB2312" w:hAnsi="仿宋_GB2312" w:eastAsia="仿宋_GB2312" w:cs="仿宋_GB2312"/>
                      <w:sz w:val="24"/>
                      <w:szCs w:val="24"/>
                      <w:highlight w:val="none"/>
                      <w:lang w:val="en-US" w:eastAsia="zh-CN"/>
                    </w:rPr>
                    <w:t>4人。</w:t>
                  </w:r>
                  <w:r>
                    <w:rPr>
                      <w:rStyle w:val="355"/>
                      <w:rFonts w:hint="eastAsia" w:ascii="仿宋_GB2312" w:hAnsi="仿宋_GB2312" w:eastAsia="仿宋_GB2312" w:cs="仿宋_GB2312"/>
                      <w:color w:val="auto"/>
                      <w:sz w:val="24"/>
                      <w:szCs w:val="24"/>
                      <w:highlight w:val="none"/>
                      <w:lang w:eastAsia="zh-CN"/>
                    </w:rPr>
                    <w:t>具体人员排班及轮休由</w:t>
                  </w:r>
                  <w:r>
                    <w:rPr>
                      <w:rStyle w:val="355"/>
                      <w:rFonts w:hint="eastAsia" w:ascii="仿宋_GB2312" w:hAnsi="仿宋_GB2312" w:eastAsia="仿宋_GB2312" w:cs="仿宋_GB2312"/>
                      <w:color w:val="auto"/>
                      <w:sz w:val="24"/>
                      <w:szCs w:val="24"/>
                      <w:highlight w:val="none"/>
                      <w:lang w:val="en-US" w:eastAsia="zh-CN"/>
                    </w:rPr>
                    <w:t>供应商</w:t>
                  </w:r>
                  <w:r>
                    <w:rPr>
                      <w:rStyle w:val="355"/>
                      <w:rFonts w:hint="eastAsia" w:ascii="仿宋_GB2312" w:hAnsi="仿宋_GB2312" w:eastAsia="仿宋_GB2312" w:cs="仿宋_GB2312"/>
                      <w:color w:val="auto"/>
                      <w:sz w:val="24"/>
                      <w:szCs w:val="24"/>
                      <w:highlight w:val="none"/>
                      <w:lang w:eastAsia="zh-CN"/>
                    </w:rPr>
                    <w:t>根据实际情况安排</w:t>
                  </w:r>
                </w:p>
              </w:tc>
            </w:tr>
            <w:tr w14:paraId="1596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14:paraId="0A671A66">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eastAsia" w:ascii="仿宋_GB2312" w:hAnsi="仿宋_GB2312" w:eastAsia="仿宋_GB2312" w:cs="仿宋_GB2312"/>
                      <w:sz w:val="24"/>
                      <w:szCs w:val="24"/>
                      <w:highlight w:val="none"/>
                      <w:lang w:val="en-US" w:eastAsia="zh-CN"/>
                    </w:rPr>
                  </w:pPr>
                  <w:r>
                    <w:rPr>
                      <w:rStyle w:val="349"/>
                      <w:rFonts w:hint="eastAsia" w:ascii="仿宋_GB2312" w:hAnsi="仿宋_GB2312" w:eastAsia="仿宋_GB2312" w:cs="仿宋_GB2312"/>
                      <w:sz w:val="24"/>
                      <w:szCs w:val="24"/>
                      <w:highlight w:val="none"/>
                      <w:lang w:val="en-US" w:eastAsia="zh-CN"/>
                    </w:rPr>
                    <w:t>2</w:t>
                  </w:r>
                </w:p>
              </w:tc>
              <w:tc>
                <w:tcPr>
                  <w:tcW w:w="1614" w:type="dxa"/>
                  <w:noWrap w:val="0"/>
                  <w:vAlign w:val="center"/>
                </w:tcPr>
                <w:p w14:paraId="50C1BD6F">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default" w:ascii="仿宋_GB2312" w:hAnsi="仿宋_GB2312" w:eastAsia="仿宋_GB2312" w:cs="仿宋_GB2312"/>
                      <w:sz w:val="24"/>
                      <w:szCs w:val="24"/>
                      <w:highlight w:val="none"/>
                    </w:rPr>
                  </w:pPr>
                  <w:r>
                    <w:rPr>
                      <w:rStyle w:val="349"/>
                      <w:rFonts w:hint="default" w:ascii="仿宋_GB2312" w:hAnsi="仿宋_GB2312" w:eastAsia="仿宋_GB2312" w:cs="仿宋_GB2312"/>
                      <w:sz w:val="24"/>
                      <w:szCs w:val="24"/>
                      <w:highlight w:val="none"/>
                      <w:lang w:val="zh-CN"/>
                    </w:rPr>
                    <w:t>保洁</w:t>
                  </w:r>
                  <w:r>
                    <w:rPr>
                      <w:rStyle w:val="349"/>
                      <w:rFonts w:hint="eastAsia" w:ascii="仿宋_GB2312" w:hAnsi="仿宋_GB2312" w:eastAsia="仿宋_GB2312" w:cs="仿宋_GB2312"/>
                      <w:sz w:val="24"/>
                      <w:szCs w:val="24"/>
                      <w:highlight w:val="none"/>
                      <w:lang w:val="zh-CN"/>
                    </w:rPr>
                    <w:t>员</w:t>
                  </w:r>
                </w:p>
              </w:tc>
              <w:tc>
                <w:tcPr>
                  <w:tcW w:w="873" w:type="dxa"/>
                  <w:noWrap w:val="0"/>
                  <w:vAlign w:val="center"/>
                </w:tcPr>
                <w:p w14:paraId="76FC8C4E">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eastAsia" w:ascii="仿宋_GB2312" w:hAnsi="仿宋_GB2312" w:eastAsia="仿宋_GB2312" w:cs="仿宋_GB2312"/>
                      <w:sz w:val="24"/>
                      <w:szCs w:val="24"/>
                      <w:highlight w:val="none"/>
                      <w:lang w:eastAsia="zh-CN"/>
                    </w:rPr>
                  </w:pPr>
                  <w:r>
                    <w:rPr>
                      <w:rStyle w:val="349"/>
                      <w:rFonts w:hint="eastAsia" w:ascii="仿宋_GB2312" w:hAnsi="仿宋_GB2312" w:eastAsia="仿宋_GB2312" w:cs="仿宋_GB2312"/>
                      <w:sz w:val="24"/>
                      <w:szCs w:val="24"/>
                      <w:highlight w:val="none"/>
                      <w:lang w:val="en-US" w:eastAsia="zh-CN"/>
                    </w:rPr>
                    <w:t>2人</w:t>
                  </w:r>
                </w:p>
              </w:tc>
              <w:tc>
                <w:tcPr>
                  <w:tcW w:w="2029" w:type="dxa"/>
                  <w:noWrap w:val="0"/>
                  <w:vAlign w:val="center"/>
                </w:tcPr>
                <w:p w14:paraId="2E5E2A06">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eastAsia" w:ascii="仿宋_GB2312" w:hAnsi="仿宋_GB2312" w:eastAsia="仿宋_GB2312" w:cs="仿宋_GB2312"/>
                      <w:sz w:val="24"/>
                      <w:szCs w:val="24"/>
                      <w:highlight w:val="none"/>
                      <w:lang w:val="en-US" w:eastAsia="zh-CN"/>
                    </w:rPr>
                  </w:pPr>
                  <w:r>
                    <w:rPr>
                      <w:rStyle w:val="349"/>
                      <w:rFonts w:hint="eastAsia" w:ascii="仿宋_GB2312" w:hAnsi="仿宋_GB2312" w:eastAsia="仿宋_GB2312" w:cs="仿宋_GB2312"/>
                      <w:sz w:val="24"/>
                      <w:szCs w:val="24"/>
                      <w:highlight w:val="none"/>
                      <w:lang w:val="zh-CN"/>
                    </w:rPr>
                    <w:t>早：</w:t>
                  </w:r>
                  <w:r>
                    <w:rPr>
                      <w:rStyle w:val="349"/>
                      <w:rFonts w:hint="eastAsia" w:ascii="仿宋_GB2312" w:hAnsi="仿宋_GB2312" w:eastAsia="仿宋_GB2312" w:cs="仿宋_GB2312"/>
                      <w:sz w:val="24"/>
                      <w:szCs w:val="24"/>
                      <w:highlight w:val="none"/>
                      <w:lang w:val="en-US" w:eastAsia="zh-CN"/>
                    </w:rPr>
                    <w:t>7:00-11:30</w:t>
                  </w:r>
                </w:p>
                <w:p w14:paraId="1503EAE5">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default" w:ascii="仿宋_GB2312" w:hAnsi="仿宋_GB2312" w:eastAsia="仿宋_GB2312" w:cs="仿宋_GB2312"/>
                      <w:sz w:val="24"/>
                      <w:szCs w:val="24"/>
                      <w:highlight w:val="none"/>
                      <w:lang w:val="en-US" w:eastAsia="zh-CN"/>
                    </w:rPr>
                  </w:pPr>
                  <w:r>
                    <w:rPr>
                      <w:rStyle w:val="349"/>
                      <w:rFonts w:hint="eastAsia" w:ascii="仿宋_GB2312" w:hAnsi="仿宋_GB2312" w:eastAsia="仿宋_GB2312" w:cs="仿宋_GB2312"/>
                      <w:sz w:val="24"/>
                      <w:szCs w:val="24"/>
                      <w:highlight w:val="none"/>
                      <w:lang w:val="en-US" w:eastAsia="zh-CN"/>
                    </w:rPr>
                    <w:t>中：14:30-18:00</w:t>
                  </w:r>
                </w:p>
              </w:tc>
              <w:tc>
                <w:tcPr>
                  <w:tcW w:w="1861" w:type="dxa"/>
                  <w:noWrap w:val="0"/>
                  <w:vAlign w:val="center"/>
                </w:tcPr>
                <w:p w14:paraId="0B4B62BF">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default" w:ascii="仿宋_GB2312" w:hAnsi="仿宋_GB2312" w:eastAsia="仿宋_GB2312" w:cs="仿宋_GB2312"/>
                      <w:sz w:val="24"/>
                      <w:szCs w:val="24"/>
                      <w:highlight w:val="none"/>
                    </w:rPr>
                  </w:pPr>
                  <w:r>
                    <w:rPr>
                      <w:rStyle w:val="349"/>
                      <w:rFonts w:hint="eastAsia" w:ascii="仿宋_GB2312" w:hAnsi="仿宋_GB2312" w:eastAsia="仿宋_GB2312" w:cs="仿宋_GB2312"/>
                      <w:sz w:val="24"/>
                      <w:szCs w:val="24"/>
                      <w:highlight w:val="none"/>
                      <w:lang w:eastAsia="zh-CN"/>
                    </w:rPr>
                    <w:t>双休。</w:t>
                  </w:r>
                  <w:r>
                    <w:rPr>
                      <w:rStyle w:val="349"/>
                      <w:rFonts w:hint="default" w:ascii="仿宋_GB2312" w:hAnsi="仿宋_GB2312" w:eastAsia="仿宋_GB2312" w:cs="仿宋_GB2312"/>
                      <w:sz w:val="24"/>
                      <w:szCs w:val="24"/>
                      <w:highlight w:val="none"/>
                    </w:rPr>
                    <w:t>城中区市场监督管理局局机关和</w:t>
                  </w:r>
                  <w:r>
                    <w:rPr>
                      <w:rStyle w:val="349"/>
                      <w:rFonts w:hint="default" w:ascii="仿宋_GB2312" w:hAnsi="仿宋_GB2312" w:eastAsia="仿宋_GB2312" w:cs="仿宋_GB2312"/>
                      <w:sz w:val="24"/>
                      <w:szCs w:val="24"/>
                      <w:highlight w:val="none"/>
                      <w:lang w:eastAsia="zh-CN"/>
                    </w:rPr>
                    <w:t>综合执法中队</w:t>
                  </w:r>
                  <w:r>
                    <w:rPr>
                      <w:rStyle w:val="349"/>
                      <w:rFonts w:hint="default" w:ascii="仿宋_GB2312" w:hAnsi="仿宋_GB2312" w:eastAsia="仿宋_GB2312" w:cs="仿宋_GB2312"/>
                      <w:sz w:val="24"/>
                      <w:szCs w:val="24"/>
                      <w:highlight w:val="none"/>
                    </w:rPr>
                    <w:t>保洁各</w:t>
                  </w:r>
                  <w:r>
                    <w:rPr>
                      <w:rStyle w:val="349"/>
                      <w:rFonts w:hint="default" w:ascii="仿宋_GB2312" w:hAnsi="仿宋_GB2312" w:eastAsia="仿宋_GB2312" w:cs="仿宋_GB2312"/>
                      <w:sz w:val="24"/>
                      <w:szCs w:val="24"/>
                      <w:highlight w:val="none"/>
                      <w:lang w:val="en-US"/>
                    </w:rPr>
                    <w:t>1人</w:t>
                  </w:r>
                </w:p>
              </w:tc>
            </w:tr>
            <w:tr w14:paraId="4888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gridSpan w:val="2"/>
                  <w:noWrap w:val="0"/>
                  <w:vAlign w:val="center"/>
                </w:tcPr>
                <w:p w14:paraId="7929A83E">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default" w:ascii="仿宋_GB2312" w:hAnsi="仿宋" w:eastAsia="仿宋_GB2312"/>
                      <w:sz w:val="24"/>
                      <w:szCs w:val="24"/>
                      <w:highlight w:val="none"/>
                    </w:rPr>
                  </w:pPr>
                  <w:r>
                    <w:rPr>
                      <w:rStyle w:val="349"/>
                      <w:rFonts w:hint="default" w:ascii="仿宋_GB2312" w:hAnsi="仿宋" w:eastAsia="仿宋_GB2312"/>
                      <w:sz w:val="24"/>
                      <w:szCs w:val="24"/>
                      <w:highlight w:val="none"/>
                    </w:rPr>
                    <w:t>合计</w:t>
                  </w:r>
                </w:p>
              </w:tc>
              <w:tc>
                <w:tcPr>
                  <w:tcW w:w="4763" w:type="dxa"/>
                  <w:gridSpan w:val="3"/>
                  <w:noWrap w:val="0"/>
                  <w:vAlign w:val="center"/>
                </w:tcPr>
                <w:p w14:paraId="301834CC">
                  <w:pPr>
                    <w:pStyle w:val="34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49"/>
                      <w:rFonts w:hint="default" w:ascii="仿宋_GB2312" w:hAnsi="仿宋" w:eastAsia="仿宋_GB2312"/>
                      <w:sz w:val="24"/>
                      <w:szCs w:val="24"/>
                      <w:highlight w:val="none"/>
                    </w:rPr>
                  </w:pPr>
                  <w:r>
                    <w:rPr>
                      <w:rStyle w:val="349"/>
                      <w:rFonts w:hint="eastAsia" w:ascii="仿宋_GB2312" w:hAnsi="仿宋" w:eastAsia="仿宋_GB2312"/>
                      <w:sz w:val="24"/>
                      <w:szCs w:val="24"/>
                      <w:highlight w:val="none"/>
                      <w:lang w:val="en-US" w:eastAsia="zh-CN"/>
                    </w:rPr>
                    <w:t>6</w:t>
                  </w:r>
                  <w:r>
                    <w:rPr>
                      <w:rStyle w:val="349"/>
                      <w:rFonts w:hint="eastAsia" w:ascii="仿宋_GB2312" w:hAnsi="仿宋" w:eastAsia="仿宋_GB2312"/>
                      <w:sz w:val="24"/>
                      <w:szCs w:val="24"/>
                      <w:highlight w:val="none"/>
                      <w:lang w:eastAsia="zh-CN"/>
                    </w:rPr>
                    <w:t>人</w:t>
                  </w:r>
                </w:p>
              </w:tc>
            </w:tr>
          </w:tbl>
          <w:p w14:paraId="26D34BCE">
            <w:pPr>
              <w:pStyle w:val="35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49"/>
                <w:rFonts w:ascii="仿宋_GB2312" w:hAnsi="仿宋_GB2312" w:eastAsia="仿宋_GB2312" w:cs="仿宋_GB2312"/>
                <w:b/>
                <w:sz w:val="24"/>
                <w:szCs w:val="24"/>
                <w:highlight w:val="none"/>
              </w:rPr>
            </w:pPr>
            <w:r>
              <w:rPr>
                <w:rStyle w:val="349"/>
                <w:rFonts w:ascii="仿宋_GB2312" w:hAnsi="仿宋_GB2312" w:eastAsia="仿宋_GB2312" w:cs="仿宋_GB2312"/>
                <w:b/>
                <w:sz w:val="24"/>
                <w:szCs w:val="24"/>
                <w:highlight w:val="none"/>
              </w:rPr>
              <w:t>（二）岗位人员素质要求</w:t>
            </w:r>
          </w:p>
          <w:p w14:paraId="6D34B94F">
            <w:pPr>
              <w:pStyle w:val="357"/>
              <w:keepNext w:val="0"/>
              <w:keepLines w:val="0"/>
              <w:pageBreakBefore w:val="0"/>
              <w:kinsoku/>
              <w:wordWrap/>
              <w:overflowPunct/>
              <w:topLinePunct w:val="0"/>
              <w:autoSpaceDE/>
              <w:autoSpaceDN/>
              <w:bidi w:val="0"/>
              <w:adjustRightInd/>
              <w:snapToGrid/>
              <w:spacing w:line="400" w:lineRule="exact"/>
              <w:ind w:left="-1" w:right="42" w:rightChars="20" w:firstLine="482" w:firstLineChars="200"/>
              <w:textAlignment w:val="auto"/>
              <w:rPr>
                <w:rStyle w:val="358"/>
                <w:rFonts w:hint="eastAsia" w:ascii="仿宋_GB2312" w:hAnsi="仿宋_GB2312" w:eastAsia="仿宋_GB2312" w:cs="仿宋_GB2312"/>
                <w:b w:val="0"/>
                <w:bCs w:val="0"/>
                <w:color w:val="auto"/>
                <w:kern w:val="0"/>
                <w:sz w:val="24"/>
                <w:szCs w:val="24"/>
                <w:highlight w:val="none"/>
                <w:lang w:val="en-US" w:eastAsia="zh-CN"/>
              </w:rPr>
            </w:pPr>
            <w:r>
              <w:rPr>
                <w:rStyle w:val="358"/>
                <w:rFonts w:hint="eastAsia" w:ascii="仿宋_GB2312" w:hAnsi="仿宋_GB2312" w:eastAsia="仿宋_GB2312" w:cs="仿宋_GB2312"/>
                <w:b/>
                <w:bCs/>
                <w:color w:val="auto"/>
                <w:kern w:val="0"/>
                <w:sz w:val="24"/>
                <w:szCs w:val="24"/>
                <w:highlight w:val="none"/>
                <w:lang w:val="en-US" w:eastAsia="zh-CN"/>
              </w:rPr>
              <w:t>1.秩序维护员：</w:t>
            </w:r>
            <w:r>
              <w:rPr>
                <w:rStyle w:val="358"/>
                <w:rFonts w:hint="eastAsia" w:ascii="仿宋_GB2312" w:hAnsi="仿宋_GB2312" w:eastAsia="仿宋_GB2312" w:cs="仿宋_GB2312"/>
                <w:b w:val="0"/>
                <w:bCs w:val="0"/>
                <w:color w:val="auto"/>
                <w:kern w:val="0"/>
                <w:sz w:val="24"/>
                <w:szCs w:val="24"/>
                <w:highlight w:val="none"/>
                <w:lang w:val="en-US" w:eastAsia="zh-CN"/>
              </w:rPr>
              <w:t>年龄在63岁以下，身体健康，要求政治可靠，品行良好，无不良记录，接受过系统的治安管理培训，均须持有有效的《保安员证》上岗；</w:t>
            </w:r>
          </w:p>
          <w:p w14:paraId="12634FB8">
            <w:pPr>
              <w:pStyle w:val="357"/>
              <w:keepNext w:val="0"/>
              <w:keepLines w:val="0"/>
              <w:pageBreakBefore w:val="0"/>
              <w:kinsoku/>
              <w:wordWrap/>
              <w:overflowPunct/>
              <w:topLinePunct w:val="0"/>
              <w:autoSpaceDE/>
              <w:autoSpaceDN/>
              <w:bidi w:val="0"/>
              <w:adjustRightInd/>
              <w:snapToGrid/>
              <w:spacing w:line="400" w:lineRule="exact"/>
              <w:ind w:left="-1" w:right="42" w:rightChars="20" w:firstLine="480" w:firstLineChars="200"/>
              <w:textAlignment w:val="auto"/>
              <w:rPr>
                <w:rStyle w:val="358"/>
                <w:rFonts w:hint="default" w:ascii="仿宋_GB2312" w:hAnsi="仿宋_GB2312" w:eastAsia="仿宋_GB2312" w:cs="仿宋_GB2312"/>
                <w:b w:val="0"/>
                <w:bCs w:val="0"/>
                <w:color w:val="auto"/>
                <w:kern w:val="0"/>
                <w:sz w:val="24"/>
                <w:szCs w:val="24"/>
                <w:highlight w:val="none"/>
                <w:lang w:val="en-US" w:eastAsia="zh-CN"/>
              </w:rPr>
            </w:pPr>
            <w:r>
              <w:rPr>
                <w:rStyle w:val="358"/>
                <w:rFonts w:hint="eastAsia" w:ascii="仿宋_GB2312" w:hAnsi="仿宋_GB2312" w:eastAsia="仿宋_GB2312" w:cs="仿宋_GB2312"/>
                <w:b w:val="0"/>
                <w:bCs w:val="0"/>
                <w:color w:val="auto"/>
                <w:kern w:val="0"/>
                <w:sz w:val="24"/>
                <w:szCs w:val="24"/>
                <w:highlight w:val="none"/>
                <w:lang w:val="en-US" w:eastAsia="zh-CN"/>
              </w:rPr>
              <w:t>2.</w:t>
            </w:r>
            <w:r>
              <w:rPr>
                <w:rStyle w:val="358"/>
                <w:rFonts w:hint="eastAsia" w:ascii="仿宋_GB2312" w:hAnsi="仿宋_GB2312" w:eastAsia="仿宋_GB2312" w:cs="仿宋_GB2312"/>
                <w:b/>
                <w:bCs/>
                <w:color w:val="auto"/>
                <w:kern w:val="0"/>
                <w:sz w:val="24"/>
                <w:szCs w:val="24"/>
                <w:highlight w:val="none"/>
                <w:lang w:val="en-US" w:eastAsia="zh-CN"/>
              </w:rPr>
              <w:t>保洁员：</w:t>
            </w:r>
            <w:r>
              <w:rPr>
                <w:rStyle w:val="358"/>
                <w:rFonts w:hint="eastAsia" w:ascii="仿宋_GB2312" w:hAnsi="仿宋_GB2312" w:eastAsia="仿宋_GB2312" w:cs="仿宋_GB2312"/>
                <w:b w:val="0"/>
                <w:bCs w:val="0"/>
                <w:color w:val="auto"/>
                <w:kern w:val="0"/>
                <w:sz w:val="24"/>
                <w:szCs w:val="24"/>
                <w:highlight w:val="none"/>
                <w:lang w:val="en-US" w:eastAsia="zh-CN"/>
              </w:rPr>
              <w:t>年龄在57岁以下，身体健康，工作认真负责，任劳任怨，服务意识强，无不良记录，有1年以上保洁工作经验。</w:t>
            </w:r>
          </w:p>
          <w:p w14:paraId="02CCC39F">
            <w:pPr>
              <w:pStyle w:val="357"/>
              <w:keepNext w:val="0"/>
              <w:keepLines w:val="0"/>
              <w:pageBreakBefore w:val="0"/>
              <w:kinsoku/>
              <w:wordWrap/>
              <w:overflowPunct/>
              <w:topLinePunct w:val="0"/>
              <w:autoSpaceDE/>
              <w:autoSpaceDN/>
              <w:bidi w:val="0"/>
              <w:adjustRightInd/>
              <w:snapToGrid/>
              <w:spacing w:line="400" w:lineRule="exact"/>
              <w:ind w:left="-1" w:right="42" w:rightChars="20" w:firstLine="482" w:firstLineChars="200"/>
              <w:textAlignment w:val="auto"/>
            </w:pPr>
            <w:r>
              <w:rPr>
                <w:rStyle w:val="358"/>
                <w:rFonts w:hint="eastAsia" w:ascii="仿宋_GB2312" w:hAnsi="仿宋_GB2312" w:eastAsia="仿宋_GB2312" w:cs="仿宋_GB2312"/>
                <w:b/>
                <w:bCs/>
                <w:color w:val="auto"/>
                <w:kern w:val="0"/>
                <w:sz w:val="24"/>
                <w:szCs w:val="24"/>
                <w:highlight w:val="none"/>
                <w:lang w:val="en-US" w:eastAsia="zh-CN"/>
              </w:rPr>
              <w:t>注：1</w:t>
            </w:r>
            <w:r>
              <w:rPr>
                <w:rStyle w:val="358"/>
                <w:rFonts w:hint="eastAsia" w:ascii="仿宋_GB2312" w:hAnsi="仿宋_GB2312" w:eastAsia="仿宋_GB2312" w:cs="仿宋_GB2312"/>
                <w:b/>
                <w:bCs/>
                <w:color w:val="auto"/>
                <w:kern w:val="0"/>
                <w:sz w:val="24"/>
                <w:szCs w:val="24"/>
                <w:highlight w:val="none"/>
              </w:rPr>
              <w:t>.进场时由采购人按采购需求</w:t>
            </w:r>
            <w:r>
              <w:rPr>
                <w:rStyle w:val="358"/>
                <w:rFonts w:hint="eastAsia" w:ascii="仿宋_GB2312" w:hAnsi="仿宋_GB2312" w:eastAsia="仿宋_GB2312" w:cs="仿宋_GB2312"/>
                <w:b/>
                <w:bCs/>
                <w:color w:val="auto"/>
                <w:kern w:val="0"/>
                <w:sz w:val="24"/>
                <w:szCs w:val="24"/>
                <w:highlight w:val="none"/>
                <w:lang w:val="en-US" w:eastAsia="zh-CN"/>
              </w:rPr>
              <w:t>和供应商响应文件</w:t>
            </w:r>
            <w:r>
              <w:rPr>
                <w:rStyle w:val="358"/>
                <w:rFonts w:hint="eastAsia" w:ascii="仿宋_GB2312" w:hAnsi="仿宋_GB2312" w:eastAsia="仿宋_GB2312" w:cs="仿宋_GB2312"/>
                <w:b/>
                <w:bCs/>
                <w:color w:val="auto"/>
                <w:kern w:val="0"/>
                <w:sz w:val="24"/>
                <w:szCs w:val="24"/>
                <w:highlight w:val="none"/>
              </w:rPr>
              <w:t>对所有服务人员的相关证明材料原件(如工作证明材料、资格证书、身份证等)进行验证，达不到要求的将不予验收</w:t>
            </w:r>
            <w:r>
              <w:rPr>
                <w:rStyle w:val="358"/>
                <w:rFonts w:hint="eastAsia" w:ascii="仿宋_GB2312" w:hAnsi="仿宋_GB2312" w:eastAsia="仿宋_GB2312" w:cs="仿宋_GB2312"/>
                <w:b/>
                <w:bCs/>
                <w:color w:val="auto"/>
                <w:kern w:val="0"/>
                <w:sz w:val="24"/>
                <w:szCs w:val="24"/>
                <w:highlight w:val="none"/>
                <w:lang w:eastAsia="zh-CN"/>
              </w:rPr>
              <w:t>。</w:t>
            </w:r>
          </w:p>
          <w:p w14:paraId="0B5ECE2F">
            <w:pPr>
              <w:pStyle w:val="34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482" w:firstLineChars="200"/>
              <w:textAlignment w:val="auto"/>
              <w:rPr>
                <w:rStyle w:val="349"/>
                <w:rFonts w:hint="eastAsia" w:ascii="仿宋_GB2312" w:hAnsi="仿宋" w:eastAsia="仿宋_GB2312"/>
                <w:b/>
                <w:bCs/>
                <w:color w:val="auto"/>
                <w:sz w:val="24"/>
                <w:szCs w:val="24"/>
                <w:highlight w:val="none"/>
                <w:lang w:eastAsia="zh-CN"/>
              </w:rPr>
            </w:pPr>
            <w:r>
              <w:rPr>
                <w:rStyle w:val="349"/>
                <w:rFonts w:hint="eastAsia" w:ascii="仿宋_GB2312" w:hAnsi="仿宋" w:eastAsia="仿宋_GB2312"/>
                <w:b/>
                <w:bCs/>
                <w:color w:val="auto"/>
                <w:sz w:val="24"/>
                <w:szCs w:val="24"/>
                <w:highlight w:val="none"/>
                <w:lang w:val="en-US" w:eastAsia="zh-CN"/>
              </w:rPr>
              <w:t>2.</w:t>
            </w:r>
            <w:r>
              <w:rPr>
                <w:rStyle w:val="349"/>
                <w:rFonts w:hint="default" w:ascii="仿宋_GB2312" w:hAnsi="仿宋" w:eastAsia="仿宋_GB2312"/>
                <w:b/>
                <w:bCs/>
                <w:color w:val="auto"/>
                <w:sz w:val="24"/>
                <w:szCs w:val="24"/>
                <w:highlight w:val="none"/>
              </w:rPr>
              <w:t>所有服务人员上岗时须穿</w:t>
            </w:r>
            <w:r>
              <w:rPr>
                <w:rStyle w:val="349"/>
                <w:rFonts w:hint="eastAsia" w:ascii="仿宋_GB2312" w:hAnsi="仿宋" w:eastAsia="仿宋_GB2312"/>
                <w:b/>
                <w:bCs/>
                <w:color w:val="auto"/>
                <w:sz w:val="24"/>
                <w:szCs w:val="24"/>
                <w:highlight w:val="none"/>
                <w:lang w:val="en-US" w:eastAsia="zh-CN"/>
              </w:rPr>
              <w:t>成交供应商</w:t>
            </w:r>
            <w:r>
              <w:rPr>
                <w:rStyle w:val="349"/>
                <w:rFonts w:hint="default" w:ascii="仿宋_GB2312" w:hAnsi="仿宋" w:eastAsia="仿宋_GB2312"/>
                <w:b/>
                <w:bCs/>
                <w:color w:val="auto"/>
                <w:sz w:val="24"/>
                <w:szCs w:val="24"/>
                <w:highlight w:val="none"/>
              </w:rPr>
              <w:t>统一发放的工作服装、佩戴</w:t>
            </w:r>
            <w:r>
              <w:rPr>
                <w:rStyle w:val="349"/>
                <w:rFonts w:hint="eastAsia" w:ascii="仿宋_GB2312" w:hAnsi="仿宋" w:eastAsia="仿宋_GB2312"/>
                <w:b/>
                <w:bCs/>
                <w:color w:val="auto"/>
                <w:sz w:val="24"/>
                <w:szCs w:val="24"/>
                <w:highlight w:val="none"/>
                <w:lang w:val="en-US" w:eastAsia="zh-CN"/>
              </w:rPr>
              <w:t>成交供应商</w:t>
            </w:r>
            <w:r>
              <w:rPr>
                <w:rStyle w:val="349"/>
                <w:rFonts w:hint="default" w:ascii="仿宋_GB2312" w:hAnsi="仿宋" w:eastAsia="仿宋_GB2312"/>
                <w:b/>
                <w:bCs/>
                <w:color w:val="auto"/>
                <w:sz w:val="24"/>
                <w:szCs w:val="24"/>
                <w:highlight w:val="none"/>
              </w:rPr>
              <w:t>统一发放的工作牌</w:t>
            </w:r>
            <w:r>
              <w:rPr>
                <w:rStyle w:val="349"/>
                <w:rFonts w:hint="eastAsia" w:ascii="仿宋_GB2312" w:hAnsi="仿宋" w:eastAsia="仿宋_GB2312"/>
                <w:b/>
                <w:bCs/>
                <w:color w:val="auto"/>
                <w:sz w:val="24"/>
                <w:szCs w:val="24"/>
                <w:highlight w:val="none"/>
                <w:lang w:eastAsia="zh-CN"/>
              </w:rPr>
              <w:t>。</w:t>
            </w:r>
          </w:p>
          <w:p w14:paraId="6098C5D4">
            <w:pPr>
              <w:pStyle w:val="347"/>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Style w:val="349"/>
                <w:rFonts w:ascii="仿宋_GB2312" w:hAnsi="仿宋_GB2312" w:eastAsia="仿宋_GB2312" w:cs="仿宋_GB2312"/>
                <w:b/>
                <w:sz w:val="24"/>
                <w:szCs w:val="24"/>
                <w:highlight w:val="none"/>
              </w:rPr>
            </w:pPr>
            <w:r>
              <w:rPr>
                <w:rStyle w:val="349"/>
                <w:rFonts w:hint="eastAsia" w:ascii="仿宋_GB2312" w:hAnsi="仿宋" w:eastAsia="仿宋_GB2312"/>
                <w:b/>
                <w:bCs/>
                <w:color w:val="auto"/>
                <w:sz w:val="24"/>
                <w:szCs w:val="24"/>
                <w:highlight w:val="none"/>
                <w:lang w:val="en-US" w:eastAsia="zh-CN"/>
              </w:rPr>
              <w:t>3</w:t>
            </w:r>
            <w:r>
              <w:rPr>
                <w:rStyle w:val="349"/>
                <w:rFonts w:ascii="仿宋_GB2312" w:hAnsi="仿宋" w:eastAsia="仿宋_GB2312"/>
                <w:b/>
                <w:bCs/>
                <w:color w:val="auto"/>
                <w:sz w:val="24"/>
                <w:szCs w:val="24"/>
                <w:highlight w:val="none"/>
              </w:rPr>
              <w:t>.</w:t>
            </w:r>
            <w:r>
              <w:rPr>
                <w:rStyle w:val="349"/>
                <w:rFonts w:hint="default" w:ascii="仿宋_GB2312" w:hAnsi="仿宋" w:eastAsia="仿宋_GB2312"/>
                <w:b/>
                <w:bCs/>
                <w:color w:val="auto"/>
                <w:sz w:val="24"/>
                <w:szCs w:val="24"/>
                <w:highlight w:val="none"/>
              </w:rPr>
              <w:t>为保持队伍</w:t>
            </w:r>
            <w:r>
              <w:rPr>
                <w:rStyle w:val="349"/>
                <w:rFonts w:hint="default" w:ascii="仿宋_GB2312" w:hAnsi="仿宋" w:eastAsia="仿宋_GB2312" w:cs="Times New Roman"/>
                <w:b/>
                <w:bCs/>
                <w:color w:val="auto"/>
                <w:sz w:val="24"/>
                <w:szCs w:val="24"/>
                <w:highlight w:val="none"/>
              </w:rPr>
              <w:t>稳定性，服务人员每季度流动不得超过1人，未</w:t>
            </w:r>
            <w:r>
              <w:rPr>
                <w:rStyle w:val="349"/>
                <w:rFonts w:hint="default" w:ascii="仿宋_GB2312" w:hAnsi="仿宋" w:eastAsia="仿宋_GB2312"/>
                <w:b/>
                <w:bCs/>
                <w:color w:val="auto"/>
                <w:sz w:val="24"/>
                <w:szCs w:val="24"/>
                <w:highlight w:val="none"/>
              </w:rPr>
              <w:t>经采购人同意不得抽调人员从事本项目以外的其它任务</w:t>
            </w:r>
            <w:r>
              <w:rPr>
                <w:rStyle w:val="349"/>
                <w:rFonts w:hint="eastAsia" w:ascii="仿宋_GB2312" w:hAnsi="仿宋" w:eastAsia="仿宋_GB2312"/>
                <w:b/>
                <w:bCs/>
                <w:color w:val="auto"/>
                <w:sz w:val="24"/>
                <w:szCs w:val="24"/>
                <w:highlight w:val="none"/>
                <w:lang w:eastAsia="zh-CN"/>
              </w:rPr>
              <w:t>。</w:t>
            </w:r>
          </w:p>
          <w:p w14:paraId="08A3FB46">
            <w:pPr>
              <w:pStyle w:val="357"/>
              <w:keepNext w:val="0"/>
              <w:keepLines w:val="0"/>
              <w:pageBreakBefore w:val="0"/>
              <w:kinsoku/>
              <w:wordWrap/>
              <w:overflowPunct/>
              <w:topLinePunct w:val="0"/>
              <w:autoSpaceDE/>
              <w:autoSpaceDN/>
              <w:bidi w:val="0"/>
              <w:adjustRightInd/>
              <w:snapToGrid/>
              <w:spacing w:line="400" w:lineRule="exact"/>
              <w:ind w:left="-1" w:right="42" w:rightChars="20" w:firstLine="482" w:firstLineChars="200"/>
              <w:textAlignment w:val="auto"/>
              <w:rPr>
                <w:rStyle w:val="349"/>
                <w:rFonts w:hint="eastAsia" w:ascii="仿宋_GB2312" w:hAnsi="仿宋_GB2312" w:eastAsia="仿宋_GB2312" w:cs="仿宋_GB2312"/>
                <w:b/>
                <w:sz w:val="24"/>
                <w:szCs w:val="24"/>
                <w:highlight w:val="none"/>
                <w:lang w:val="en-US" w:eastAsia="zh-CN"/>
              </w:rPr>
            </w:pPr>
            <w:r>
              <w:rPr>
                <w:rStyle w:val="349"/>
                <w:rFonts w:ascii="仿宋_GB2312" w:hAnsi="仿宋_GB2312" w:eastAsia="仿宋_GB2312" w:cs="仿宋_GB2312"/>
                <w:b/>
                <w:sz w:val="24"/>
                <w:szCs w:val="24"/>
                <w:highlight w:val="none"/>
              </w:rPr>
              <w:t>三、服务内容</w:t>
            </w:r>
            <w:r>
              <w:rPr>
                <w:rStyle w:val="349"/>
                <w:rFonts w:hint="eastAsia" w:ascii="仿宋_GB2312" w:hAnsi="仿宋_GB2312" w:eastAsia="仿宋_GB2312" w:cs="仿宋_GB2312"/>
                <w:b/>
                <w:sz w:val="24"/>
                <w:szCs w:val="24"/>
                <w:highlight w:val="none"/>
                <w:lang w:eastAsia="zh-CN"/>
              </w:rPr>
              <w:t>及要求</w:t>
            </w:r>
          </w:p>
          <w:p w14:paraId="46C267D4">
            <w:pPr>
              <w:pStyle w:val="35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49"/>
                <w:rFonts w:ascii="仿宋_GB2312" w:hAnsi="仿宋_GB2312" w:eastAsia="仿宋_GB2312" w:cs="仿宋_GB2312"/>
                <w:color w:val="FF0000"/>
                <w:sz w:val="24"/>
                <w:szCs w:val="24"/>
                <w:highlight w:val="none"/>
              </w:rPr>
            </w:pPr>
            <w:r>
              <w:rPr>
                <w:rStyle w:val="349"/>
                <w:rFonts w:ascii="仿宋_GB2312" w:hAnsi="仿宋_GB2312" w:eastAsia="仿宋_GB2312" w:cs="仿宋_GB2312"/>
                <w:b/>
                <w:bCs/>
                <w:sz w:val="24"/>
                <w:szCs w:val="24"/>
                <w:highlight w:val="none"/>
              </w:rPr>
              <w:t>（一）</w:t>
            </w:r>
            <w:r>
              <w:rPr>
                <w:rStyle w:val="349"/>
                <w:rFonts w:hint="eastAsia" w:ascii="仿宋_GB2312" w:hAnsi="仿宋_GB2312" w:eastAsia="仿宋_GB2312" w:cs="仿宋_GB2312"/>
                <w:b/>
                <w:bCs/>
                <w:sz w:val="24"/>
                <w:szCs w:val="24"/>
                <w:highlight w:val="none"/>
                <w:lang w:val="en-US" w:eastAsia="zh-CN"/>
              </w:rPr>
              <w:t>秩序维护员</w:t>
            </w:r>
          </w:p>
          <w:p w14:paraId="6236000B">
            <w:pPr>
              <w:pStyle w:val="35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60"/>
                <w:rFonts w:hint="default" w:ascii="仿宋_GB2312" w:hAnsi="仿宋_GB2312" w:eastAsia="仿宋_GB2312" w:cs="仿宋_GB2312"/>
                <w:b/>
                <w:bCs/>
                <w:color w:val="auto"/>
                <w:sz w:val="24"/>
                <w:szCs w:val="24"/>
                <w:highlight w:val="none"/>
              </w:rPr>
            </w:pPr>
            <w:r>
              <w:rPr>
                <w:rStyle w:val="360"/>
                <w:rFonts w:hint="default" w:ascii="仿宋_GB2312" w:hAnsi="仿宋_GB2312" w:eastAsia="仿宋_GB2312" w:cs="仿宋_GB2312"/>
                <w:b/>
                <w:bCs/>
                <w:color w:val="auto"/>
                <w:sz w:val="24"/>
                <w:szCs w:val="24"/>
                <w:highlight w:val="none"/>
              </w:rPr>
              <w:t>1.工作职责</w:t>
            </w:r>
          </w:p>
          <w:p w14:paraId="738DF8F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360"/>
                <w:rFonts w:hint="default" w:ascii="仿宋_GB2312" w:hAnsi="仿宋_GB2312" w:eastAsia="仿宋_GB2312" w:cs="仿宋_GB2312"/>
                <w:b w:val="0"/>
                <w:bCs w:val="0"/>
                <w:color w:val="auto"/>
                <w:sz w:val="24"/>
                <w:szCs w:val="24"/>
                <w:highlight w:val="none"/>
              </w:rPr>
            </w:pPr>
            <w:r>
              <w:rPr>
                <w:rStyle w:val="360"/>
                <w:rFonts w:hint="default" w:ascii="仿宋_GB2312" w:hAnsi="仿宋_GB2312" w:eastAsia="仿宋_GB2312" w:cs="仿宋_GB2312"/>
                <w:b w:val="0"/>
                <w:bCs w:val="0"/>
                <w:color w:val="auto"/>
                <w:sz w:val="24"/>
                <w:szCs w:val="24"/>
                <w:highlight w:val="none"/>
              </w:rPr>
              <w:t>在主通道口执勤岗点设置24小时</w:t>
            </w:r>
            <w:r>
              <w:rPr>
                <w:rStyle w:val="360"/>
                <w:rFonts w:hint="eastAsia" w:ascii="仿宋_GB2312" w:hAnsi="仿宋_GB2312" w:eastAsia="仿宋_GB2312" w:cs="仿宋_GB2312"/>
                <w:b w:val="0"/>
                <w:bCs w:val="0"/>
                <w:color w:val="auto"/>
                <w:sz w:val="24"/>
                <w:szCs w:val="24"/>
                <w:highlight w:val="none"/>
                <w:lang w:eastAsia="zh-CN"/>
              </w:rPr>
              <w:t>秩序维护</w:t>
            </w:r>
            <w:r>
              <w:rPr>
                <w:rStyle w:val="360"/>
                <w:rFonts w:hint="default" w:ascii="仿宋_GB2312" w:hAnsi="仿宋_GB2312" w:eastAsia="仿宋_GB2312" w:cs="仿宋_GB2312"/>
                <w:b w:val="0"/>
                <w:bCs w:val="0"/>
                <w:color w:val="auto"/>
                <w:sz w:val="24"/>
                <w:szCs w:val="24"/>
                <w:highlight w:val="none"/>
              </w:rPr>
              <w:t>值勤岗位，</w:t>
            </w:r>
            <w:r>
              <w:rPr>
                <w:rStyle w:val="361"/>
                <w:rFonts w:ascii="仿宋_GB2312" w:hAnsi="仿宋_GB2312" w:eastAsia="仿宋_GB2312" w:cs="仿宋_GB2312"/>
                <w:sz w:val="24"/>
                <w:szCs w:val="24"/>
              </w:rPr>
              <w:t>负责</w:t>
            </w:r>
            <w:r>
              <w:rPr>
                <w:rStyle w:val="349"/>
                <w:rFonts w:hint="eastAsia" w:ascii="仿宋_GB2312" w:hAnsi="仿宋_GB2312" w:eastAsia="仿宋_GB2312" w:cs="仿宋_GB2312"/>
                <w:b w:val="0"/>
                <w:bCs w:val="0"/>
                <w:sz w:val="24"/>
                <w:szCs w:val="24"/>
                <w:highlight w:val="none"/>
              </w:rPr>
              <w:t>柳州市</w:t>
            </w:r>
            <w:r>
              <w:rPr>
                <w:rStyle w:val="349"/>
                <w:rFonts w:ascii="仿宋_GB2312" w:hAnsi="仿宋_GB2312" w:eastAsia="仿宋_GB2312" w:cs="仿宋_GB2312"/>
                <w:b w:val="0"/>
                <w:bCs w:val="0"/>
                <w:sz w:val="24"/>
                <w:szCs w:val="24"/>
                <w:highlight w:val="none"/>
              </w:rPr>
              <w:t>城中区</w:t>
            </w:r>
            <w:r>
              <w:rPr>
                <w:rStyle w:val="349"/>
                <w:rFonts w:hint="eastAsia" w:ascii="仿宋_GB2312" w:hAnsi="仿宋_GB2312" w:eastAsia="仿宋_GB2312" w:cs="仿宋_GB2312"/>
                <w:b w:val="0"/>
                <w:bCs w:val="0"/>
                <w:sz w:val="24"/>
                <w:szCs w:val="24"/>
                <w:highlight w:val="none"/>
              </w:rPr>
              <w:t>海关南路</w:t>
            </w:r>
            <w:r>
              <w:rPr>
                <w:rStyle w:val="349"/>
                <w:rFonts w:hint="eastAsia" w:ascii="仿宋_GB2312" w:hAnsi="仿宋_GB2312" w:eastAsia="仿宋_GB2312" w:cs="仿宋_GB2312"/>
                <w:b w:val="0"/>
                <w:bCs w:val="0"/>
                <w:sz w:val="24"/>
                <w:szCs w:val="24"/>
                <w:highlight w:val="none"/>
                <w:lang w:val="en-US"/>
              </w:rPr>
              <w:t>42号城中区</w:t>
            </w:r>
            <w:r>
              <w:rPr>
                <w:rStyle w:val="349"/>
                <w:rFonts w:hint="eastAsia" w:ascii="仿宋_GB2312" w:hAnsi="仿宋_GB2312" w:eastAsia="仿宋_GB2312" w:cs="仿宋_GB2312"/>
                <w:b w:val="0"/>
                <w:bCs w:val="0"/>
                <w:sz w:val="24"/>
                <w:szCs w:val="24"/>
                <w:highlight w:val="none"/>
              </w:rPr>
              <w:t>市场监督管理局</w:t>
            </w:r>
            <w:r>
              <w:rPr>
                <w:rStyle w:val="361"/>
                <w:rFonts w:ascii="仿宋_GB2312" w:hAnsi="仿宋_GB2312" w:eastAsia="仿宋_GB2312" w:cs="仿宋_GB2312"/>
                <w:sz w:val="24"/>
                <w:szCs w:val="24"/>
              </w:rPr>
              <w:t>服务区域内的治安和秩序维护工作，包括：大楼内以及外围服务区公共安全保卫、应急处理、门岗站岗、执勤巡逻、车辆秩序维护、处置突发事件等。</w:t>
            </w:r>
          </w:p>
          <w:p w14:paraId="71FECB32">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482" w:firstLineChars="200"/>
              <w:textAlignment w:val="auto"/>
              <w:rPr>
                <w:rStyle w:val="360"/>
                <w:rFonts w:hint="eastAsia" w:ascii="仿宋_GB2312" w:hAnsi="仿宋_GB2312" w:eastAsia="仿宋_GB2312" w:cs="仿宋_GB2312"/>
                <w:b/>
                <w:bCs/>
                <w:color w:val="auto"/>
                <w:sz w:val="24"/>
                <w:szCs w:val="24"/>
                <w:highlight w:val="none"/>
                <w:lang w:val="en-US" w:eastAsia="zh-CN"/>
              </w:rPr>
            </w:pPr>
            <w:r>
              <w:rPr>
                <w:rStyle w:val="360"/>
                <w:rFonts w:hint="eastAsia" w:ascii="仿宋_GB2312" w:hAnsi="仿宋_GB2312" w:eastAsia="仿宋_GB2312" w:cs="仿宋_GB2312"/>
                <w:b/>
                <w:bCs/>
                <w:color w:val="auto"/>
                <w:sz w:val="24"/>
                <w:szCs w:val="24"/>
                <w:highlight w:val="none"/>
                <w:lang w:val="en-US" w:eastAsia="zh-CN"/>
              </w:rPr>
              <w:t>2.工作要求</w:t>
            </w:r>
          </w:p>
          <w:p w14:paraId="416046B5">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240" w:firstLineChars="100"/>
              <w:textAlignment w:val="auto"/>
              <w:rPr>
                <w:rStyle w:val="360"/>
                <w:rFonts w:hint="eastAsia" w:ascii="仿宋_GB2312" w:hAnsi="仿宋_GB2312" w:eastAsia="仿宋_GB2312" w:cs="仿宋_GB2312"/>
                <w:b w:val="0"/>
                <w:bCs w:val="0"/>
                <w:color w:val="auto"/>
                <w:sz w:val="24"/>
                <w:szCs w:val="24"/>
                <w:highlight w:val="none"/>
                <w:lang w:val="en-US" w:eastAsia="zh-CN"/>
              </w:rPr>
            </w:pPr>
            <w:r>
              <w:rPr>
                <w:rStyle w:val="360"/>
                <w:rFonts w:hint="eastAsia" w:ascii="仿宋_GB2312" w:hAnsi="仿宋_GB2312" w:eastAsia="仿宋_GB2312" w:cs="仿宋_GB2312"/>
                <w:b w:val="0"/>
                <w:bCs w:val="0"/>
                <w:color w:val="auto"/>
                <w:sz w:val="24"/>
                <w:szCs w:val="24"/>
                <w:highlight w:val="none"/>
                <w:lang w:val="en-US" w:eastAsia="zh-CN"/>
              </w:rPr>
              <w:t>（1）制定秩序维护岗位责任制；</w:t>
            </w:r>
          </w:p>
          <w:p w14:paraId="394B8742">
            <w:pPr>
              <w:pStyle w:val="357"/>
              <w:keepNext w:val="0"/>
              <w:keepLines w:val="0"/>
              <w:pageBreakBefore w:val="0"/>
              <w:kinsoku/>
              <w:wordWrap/>
              <w:overflowPunct/>
              <w:topLinePunct w:val="0"/>
              <w:autoSpaceDE/>
              <w:autoSpaceDN/>
              <w:bidi w:val="0"/>
              <w:adjustRightInd/>
              <w:snapToGrid/>
              <w:spacing w:line="400" w:lineRule="exact"/>
              <w:ind w:right="42" w:rightChars="20" w:firstLine="240" w:firstLineChars="100"/>
              <w:textAlignment w:val="auto"/>
              <w:rPr>
                <w:rStyle w:val="360"/>
                <w:rFonts w:hint="eastAsia" w:ascii="仿宋_GB2312" w:hAnsi="仿宋_GB2312" w:eastAsia="仿宋_GB2312" w:cs="仿宋_GB2312"/>
                <w:b w:val="0"/>
                <w:bCs w:val="0"/>
                <w:color w:val="auto"/>
                <w:sz w:val="24"/>
                <w:szCs w:val="24"/>
                <w:highlight w:val="none"/>
                <w:lang w:val="en-US" w:eastAsia="zh-CN"/>
              </w:rPr>
            </w:pPr>
            <w:r>
              <w:rPr>
                <w:rStyle w:val="360"/>
                <w:rFonts w:hint="eastAsia" w:ascii="仿宋_GB2312" w:hAnsi="仿宋_GB2312" w:eastAsia="仿宋_GB2312" w:cs="仿宋_GB2312"/>
                <w:b w:val="0"/>
                <w:bCs w:val="0"/>
                <w:color w:val="auto"/>
                <w:sz w:val="24"/>
                <w:szCs w:val="24"/>
                <w:highlight w:val="none"/>
                <w:lang w:val="en-US" w:eastAsia="zh-CN"/>
              </w:rPr>
              <w:t>（2）秩序维护员要求文明执勤，对待工作人员、来访群众主动问好，保持良好的服务态度；</w:t>
            </w:r>
          </w:p>
          <w:p w14:paraId="03012C0C">
            <w:pPr>
              <w:pStyle w:val="357"/>
              <w:keepNext w:val="0"/>
              <w:keepLines w:val="0"/>
              <w:pageBreakBefore w:val="0"/>
              <w:kinsoku/>
              <w:wordWrap/>
              <w:overflowPunct/>
              <w:topLinePunct w:val="0"/>
              <w:autoSpaceDE/>
              <w:autoSpaceDN/>
              <w:bidi w:val="0"/>
              <w:adjustRightInd/>
              <w:snapToGrid/>
              <w:spacing w:line="400" w:lineRule="exact"/>
              <w:ind w:right="42" w:rightChars="20" w:firstLine="240" w:firstLineChars="100"/>
              <w:textAlignment w:val="auto"/>
              <w:rPr>
                <w:rStyle w:val="360"/>
                <w:rFonts w:hint="eastAsia" w:ascii="仿宋_GB2312" w:hAnsi="仿宋_GB2312" w:eastAsia="仿宋_GB2312" w:cs="仿宋_GB2312"/>
                <w:b w:val="0"/>
                <w:bCs w:val="0"/>
                <w:color w:val="auto"/>
                <w:sz w:val="24"/>
                <w:szCs w:val="24"/>
                <w:highlight w:val="none"/>
                <w:lang w:val="en-US" w:eastAsia="zh-CN"/>
              </w:rPr>
            </w:pPr>
            <w:r>
              <w:rPr>
                <w:rStyle w:val="360"/>
                <w:rFonts w:hint="eastAsia" w:ascii="仿宋_GB2312" w:hAnsi="仿宋_GB2312" w:eastAsia="仿宋_GB2312" w:cs="仿宋_GB2312"/>
                <w:b w:val="0"/>
                <w:bCs w:val="0"/>
                <w:color w:val="auto"/>
                <w:sz w:val="24"/>
                <w:szCs w:val="24"/>
                <w:highlight w:val="none"/>
                <w:lang w:val="en-US" w:eastAsia="zh-CN"/>
              </w:rPr>
              <w:t>（3）服务期限内应避免重大治安、安全生产及火灾事故的发生，对消防、公共安全等方面的突发事件有应急预案，遇突发事件及时报告和有效控制事态的发展，积极协助有关部门处理。</w:t>
            </w:r>
          </w:p>
          <w:p w14:paraId="4AFC37F2">
            <w:pPr>
              <w:pStyle w:val="357"/>
              <w:keepNext w:val="0"/>
              <w:keepLines w:val="0"/>
              <w:pageBreakBefore w:val="0"/>
              <w:kinsoku/>
              <w:wordWrap/>
              <w:overflowPunct/>
              <w:topLinePunct w:val="0"/>
              <w:autoSpaceDE/>
              <w:autoSpaceDN/>
              <w:bidi w:val="0"/>
              <w:adjustRightInd/>
              <w:snapToGrid/>
              <w:spacing w:line="400" w:lineRule="exact"/>
              <w:ind w:right="42" w:rightChars="20" w:firstLine="240" w:firstLineChars="100"/>
              <w:textAlignment w:val="auto"/>
              <w:rPr>
                <w:rStyle w:val="360"/>
                <w:rFonts w:hint="default" w:ascii="仿宋_GB2312" w:hAnsi="仿宋_GB2312" w:eastAsia="仿宋_GB2312" w:cs="仿宋_GB2312"/>
                <w:b w:val="0"/>
                <w:bCs w:val="0"/>
                <w:color w:val="auto"/>
                <w:sz w:val="24"/>
                <w:szCs w:val="24"/>
                <w:highlight w:val="none"/>
                <w:lang w:val="en-US" w:eastAsia="zh-CN"/>
              </w:rPr>
            </w:pPr>
            <w:r>
              <w:rPr>
                <w:rStyle w:val="360"/>
                <w:rFonts w:hint="eastAsia" w:ascii="仿宋_GB2312" w:hAnsi="仿宋_GB2312" w:eastAsia="仿宋_GB2312" w:cs="仿宋_GB2312"/>
                <w:b w:val="0"/>
                <w:bCs w:val="0"/>
                <w:color w:val="auto"/>
                <w:sz w:val="24"/>
                <w:szCs w:val="24"/>
                <w:highlight w:val="none"/>
                <w:lang w:val="en-US" w:eastAsia="zh-CN"/>
              </w:rPr>
              <w:t>（4）应急事件反应：制定紧急事故处理预案，至少包括：火灾、爆炸、地震、炸弹恐吓、群体性突发安全事件、安全疏散等部分；按消防要求组织疏散演习；对紧急事故做出快速、正确的反应，尽可能减少破坏和损失程度；组织恢复正常工作秩序；如发生突发事件，应向采购人办公室负责人电话报告并协助采购人报案及填写报案记录。</w:t>
            </w:r>
          </w:p>
          <w:p w14:paraId="4DD74407">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482" w:firstLineChars="200"/>
              <w:textAlignment w:val="auto"/>
              <w:rPr>
                <w:rStyle w:val="360"/>
                <w:rFonts w:hint="default" w:ascii="仿宋_GB2312" w:hAnsi="仿宋_GB2312" w:eastAsia="仿宋_GB2312" w:cs="仿宋_GB2312"/>
                <w:b/>
                <w:bCs/>
                <w:color w:val="auto"/>
                <w:sz w:val="24"/>
                <w:szCs w:val="24"/>
                <w:highlight w:val="none"/>
              </w:rPr>
            </w:pPr>
            <w:r>
              <w:rPr>
                <w:rStyle w:val="360"/>
                <w:rFonts w:hint="eastAsia" w:ascii="仿宋_GB2312" w:hAnsi="仿宋_GB2312" w:eastAsia="仿宋_GB2312" w:cs="仿宋_GB2312"/>
                <w:b/>
                <w:bCs/>
                <w:color w:val="auto"/>
                <w:sz w:val="24"/>
                <w:szCs w:val="24"/>
                <w:highlight w:val="none"/>
                <w:lang w:val="en-US" w:eastAsia="zh-CN"/>
              </w:rPr>
              <w:t>3.</w:t>
            </w:r>
            <w:r>
              <w:rPr>
                <w:rStyle w:val="360"/>
                <w:rFonts w:hint="default" w:ascii="仿宋_GB2312" w:hAnsi="仿宋_GB2312" w:eastAsia="仿宋_GB2312" w:cs="仿宋_GB2312"/>
                <w:b/>
                <w:bCs/>
                <w:color w:val="auto"/>
                <w:sz w:val="24"/>
                <w:szCs w:val="24"/>
                <w:highlight w:val="none"/>
              </w:rPr>
              <w:t>工作</w:t>
            </w:r>
            <w:r>
              <w:rPr>
                <w:rStyle w:val="360"/>
                <w:rFonts w:hint="eastAsia" w:ascii="仿宋_GB2312" w:hAnsi="仿宋_GB2312" w:eastAsia="仿宋_GB2312" w:cs="仿宋_GB2312"/>
                <w:b/>
                <w:bCs/>
                <w:color w:val="auto"/>
                <w:sz w:val="24"/>
                <w:szCs w:val="24"/>
                <w:highlight w:val="none"/>
                <w:lang w:eastAsia="zh-CN"/>
              </w:rPr>
              <w:t>标准及</w:t>
            </w:r>
            <w:r>
              <w:rPr>
                <w:rStyle w:val="360"/>
                <w:rFonts w:hint="default" w:ascii="仿宋_GB2312" w:hAnsi="仿宋_GB2312" w:eastAsia="仿宋_GB2312" w:cs="仿宋_GB2312"/>
                <w:b/>
                <w:bCs/>
                <w:color w:val="auto"/>
                <w:sz w:val="24"/>
                <w:szCs w:val="24"/>
                <w:highlight w:val="none"/>
              </w:rPr>
              <w:t>内容</w:t>
            </w:r>
          </w:p>
          <w:p w14:paraId="7748B300">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240" w:firstLineChars="100"/>
              <w:textAlignment w:val="auto"/>
              <w:rPr>
                <w:rStyle w:val="360"/>
                <w:rFonts w:hint="default" w:ascii="仿宋_GB2312" w:hAnsi="仿宋_GB2312" w:eastAsia="仿宋_GB2312" w:cs="仿宋_GB2312"/>
                <w:b w:val="0"/>
                <w:bCs w:val="0"/>
                <w:color w:val="auto"/>
                <w:sz w:val="24"/>
                <w:szCs w:val="24"/>
                <w:highlight w:val="none"/>
                <w:lang w:val="zh-CN"/>
              </w:rPr>
            </w:pPr>
            <w:r>
              <w:rPr>
                <w:rStyle w:val="360"/>
                <w:rFonts w:hint="eastAsia" w:ascii="仿宋_GB2312" w:hAnsi="仿宋_GB2312" w:eastAsia="仿宋_GB2312" w:cs="仿宋_GB2312"/>
                <w:b w:val="0"/>
                <w:bCs w:val="0"/>
                <w:color w:val="auto"/>
                <w:sz w:val="24"/>
                <w:szCs w:val="24"/>
                <w:highlight w:val="none"/>
                <w:lang w:val="zh-CN"/>
              </w:rPr>
              <w:t>（</w:t>
            </w:r>
            <w:r>
              <w:rPr>
                <w:rStyle w:val="360"/>
                <w:rFonts w:hint="eastAsia" w:ascii="仿宋_GB2312" w:hAnsi="仿宋_GB2312" w:eastAsia="仿宋_GB2312" w:cs="仿宋_GB2312"/>
                <w:b w:val="0"/>
                <w:bCs w:val="0"/>
                <w:color w:val="auto"/>
                <w:sz w:val="24"/>
                <w:szCs w:val="24"/>
                <w:highlight w:val="none"/>
                <w:lang w:val="en-US" w:eastAsia="zh-CN"/>
              </w:rPr>
              <w:t>1</w:t>
            </w:r>
            <w:r>
              <w:rPr>
                <w:rStyle w:val="360"/>
                <w:rFonts w:hint="eastAsia" w:ascii="仿宋_GB2312" w:hAnsi="仿宋_GB2312" w:eastAsia="仿宋_GB2312" w:cs="仿宋_GB2312"/>
                <w:b w:val="0"/>
                <w:bCs w:val="0"/>
                <w:color w:val="auto"/>
                <w:sz w:val="24"/>
                <w:szCs w:val="24"/>
                <w:highlight w:val="none"/>
                <w:lang w:val="zh-CN"/>
              </w:rPr>
              <w:t>）秩序维护</w:t>
            </w:r>
            <w:r>
              <w:rPr>
                <w:rStyle w:val="360"/>
                <w:rFonts w:hint="default" w:ascii="仿宋_GB2312" w:hAnsi="仿宋_GB2312" w:eastAsia="仿宋_GB2312" w:cs="仿宋_GB2312"/>
                <w:b w:val="0"/>
                <w:bCs w:val="0"/>
                <w:color w:val="auto"/>
                <w:sz w:val="24"/>
                <w:szCs w:val="24"/>
                <w:highlight w:val="none"/>
                <w:lang w:val="zh-CN"/>
              </w:rPr>
              <w:t>员在执勤中必须穿着统一的制服、佩带规定的保安器具、器械，依法文明执勤，遵守保密制度等有关规定；</w:t>
            </w:r>
          </w:p>
          <w:p w14:paraId="0D60184F">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240" w:firstLineChars="100"/>
              <w:textAlignment w:val="auto"/>
              <w:rPr>
                <w:rStyle w:val="360"/>
                <w:rFonts w:hint="default" w:ascii="仿宋_GB2312" w:hAnsi="仿宋_GB2312" w:eastAsia="仿宋_GB2312" w:cs="仿宋_GB2312"/>
                <w:b w:val="0"/>
                <w:bCs w:val="0"/>
                <w:color w:val="auto"/>
                <w:sz w:val="24"/>
                <w:szCs w:val="24"/>
                <w:highlight w:val="none"/>
                <w:lang w:val="zh-CN"/>
              </w:rPr>
            </w:pPr>
            <w:r>
              <w:rPr>
                <w:rStyle w:val="360"/>
                <w:rFonts w:hint="eastAsia" w:ascii="仿宋_GB2312" w:hAnsi="仿宋_GB2312" w:eastAsia="仿宋_GB2312" w:cs="仿宋_GB2312"/>
                <w:b w:val="0"/>
                <w:bCs w:val="0"/>
                <w:color w:val="auto"/>
                <w:sz w:val="24"/>
                <w:szCs w:val="24"/>
                <w:highlight w:val="none"/>
                <w:lang w:val="zh-CN"/>
              </w:rPr>
              <w:t>（</w:t>
            </w:r>
            <w:r>
              <w:rPr>
                <w:rStyle w:val="360"/>
                <w:rFonts w:hint="eastAsia" w:ascii="仿宋_GB2312" w:hAnsi="仿宋_GB2312" w:eastAsia="仿宋_GB2312" w:cs="仿宋_GB2312"/>
                <w:b w:val="0"/>
                <w:bCs w:val="0"/>
                <w:color w:val="auto"/>
                <w:sz w:val="24"/>
                <w:szCs w:val="24"/>
                <w:highlight w:val="none"/>
                <w:lang w:val="en-US" w:eastAsia="zh-CN"/>
              </w:rPr>
              <w:t>2</w:t>
            </w:r>
            <w:r>
              <w:rPr>
                <w:rStyle w:val="360"/>
                <w:rFonts w:hint="eastAsia" w:ascii="仿宋_GB2312" w:hAnsi="仿宋_GB2312" w:eastAsia="仿宋_GB2312" w:cs="仿宋_GB2312"/>
                <w:b w:val="0"/>
                <w:bCs w:val="0"/>
                <w:color w:val="auto"/>
                <w:sz w:val="24"/>
                <w:szCs w:val="24"/>
                <w:highlight w:val="none"/>
                <w:lang w:val="zh-CN"/>
              </w:rPr>
              <w:t>）秩序维护</w:t>
            </w:r>
            <w:r>
              <w:rPr>
                <w:rStyle w:val="360"/>
                <w:rFonts w:hint="default" w:ascii="仿宋_GB2312" w:hAnsi="仿宋_GB2312" w:eastAsia="仿宋_GB2312" w:cs="仿宋_GB2312"/>
                <w:b w:val="0"/>
                <w:bCs w:val="0"/>
                <w:color w:val="auto"/>
                <w:sz w:val="24"/>
                <w:szCs w:val="24"/>
                <w:highlight w:val="none"/>
                <w:lang w:val="zh-CN"/>
              </w:rPr>
              <w:t>员严格遵守各项规章制度，不得违反岗位标准和操作规程，上岗时间须着装规范，仪表端正，严禁酒后上岗、睡岗、脱岗，在岗位上玩手机、看书或做与工作无关的事；</w:t>
            </w:r>
          </w:p>
          <w:p w14:paraId="5A516AA0">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240" w:firstLineChars="100"/>
              <w:textAlignment w:val="auto"/>
              <w:rPr>
                <w:rStyle w:val="360"/>
                <w:rFonts w:hint="default" w:ascii="仿宋_GB2312" w:hAnsi="仿宋_GB2312" w:eastAsia="仿宋_GB2312" w:cs="仿宋_GB2312"/>
                <w:b w:val="0"/>
                <w:bCs w:val="0"/>
                <w:color w:val="auto"/>
                <w:sz w:val="24"/>
                <w:szCs w:val="24"/>
                <w:highlight w:val="none"/>
                <w:lang w:val="zh-CN"/>
              </w:rPr>
            </w:pPr>
            <w:r>
              <w:rPr>
                <w:rStyle w:val="360"/>
                <w:rFonts w:hint="eastAsia" w:ascii="仿宋_GB2312" w:hAnsi="仿宋_GB2312" w:eastAsia="仿宋_GB2312" w:cs="仿宋_GB2312"/>
                <w:b w:val="0"/>
                <w:bCs w:val="0"/>
                <w:color w:val="auto"/>
                <w:sz w:val="24"/>
                <w:szCs w:val="24"/>
                <w:highlight w:val="none"/>
                <w:lang w:val="zh-CN"/>
              </w:rPr>
              <w:t>（</w:t>
            </w:r>
            <w:r>
              <w:rPr>
                <w:rStyle w:val="360"/>
                <w:rFonts w:hint="eastAsia" w:ascii="仿宋_GB2312" w:hAnsi="仿宋_GB2312" w:eastAsia="仿宋_GB2312" w:cs="仿宋_GB2312"/>
                <w:b w:val="0"/>
                <w:bCs w:val="0"/>
                <w:color w:val="auto"/>
                <w:sz w:val="24"/>
                <w:szCs w:val="24"/>
                <w:highlight w:val="none"/>
                <w:lang w:val="en-US" w:eastAsia="zh-CN"/>
              </w:rPr>
              <w:t>3</w:t>
            </w:r>
            <w:r>
              <w:rPr>
                <w:rStyle w:val="360"/>
                <w:rFonts w:hint="eastAsia" w:ascii="仿宋_GB2312" w:hAnsi="仿宋_GB2312" w:eastAsia="仿宋_GB2312" w:cs="仿宋_GB2312"/>
                <w:b w:val="0"/>
                <w:bCs w:val="0"/>
                <w:color w:val="auto"/>
                <w:sz w:val="24"/>
                <w:szCs w:val="24"/>
                <w:highlight w:val="none"/>
                <w:lang w:val="zh-CN"/>
              </w:rPr>
              <w:t>）</w:t>
            </w:r>
            <w:r>
              <w:rPr>
                <w:rFonts w:hint="eastAsia" w:ascii="仿宋_GB2312" w:hAnsi="宋体" w:eastAsia="仿宋_GB2312" w:cs="仿宋_GB2312"/>
                <w:kern w:val="0"/>
                <w:sz w:val="24"/>
                <w:lang w:val="zh-CN" w:bidi="ar"/>
              </w:rPr>
              <w:t>做好车辆出入及外来人员来访询问引导并进行登记，</w:t>
            </w:r>
            <w:r>
              <w:rPr>
                <w:rStyle w:val="360"/>
                <w:rFonts w:hint="default" w:ascii="仿宋_GB2312" w:hAnsi="仿宋_GB2312" w:eastAsia="仿宋_GB2312" w:cs="仿宋_GB2312"/>
                <w:b w:val="0"/>
                <w:bCs w:val="0"/>
                <w:color w:val="auto"/>
                <w:sz w:val="24"/>
                <w:szCs w:val="24"/>
                <w:highlight w:val="none"/>
                <w:lang w:val="zh-CN"/>
              </w:rPr>
              <w:t>经核对无误后方可放行，并做好记录；对待服务对象要热情礼貌，不得怠慢或与服务对象发生争执；</w:t>
            </w:r>
          </w:p>
          <w:p w14:paraId="255D9DF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360"/>
                <w:rFonts w:hint="default" w:ascii="仿宋_GB2312" w:hAnsi="仿宋_GB2312" w:eastAsia="仿宋_GB2312" w:cs="仿宋_GB2312"/>
                <w:b w:val="0"/>
                <w:bCs w:val="0"/>
                <w:color w:val="auto"/>
                <w:sz w:val="24"/>
                <w:szCs w:val="24"/>
                <w:highlight w:val="none"/>
                <w:lang w:val="zh-CN"/>
              </w:rPr>
            </w:pPr>
            <w:r>
              <w:rPr>
                <w:rStyle w:val="360"/>
                <w:rFonts w:hint="eastAsia" w:ascii="仿宋_GB2312" w:hAnsi="仿宋_GB2312" w:eastAsia="仿宋_GB2312" w:cs="仿宋_GB2312"/>
                <w:b w:val="0"/>
                <w:bCs w:val="0"/>
                <w:color w:val="auto"/>
                <w:sz w:val="24"/>
                <w:szCs w:val="24"/>
                <w:highlight w:val="none"/>
                <w:lang w:val="zh-CN"/>
              </w:rPr>
              <w:t>（</w:t>
            </w:r>
            <w:r>
              <w:rPr>
                <w:rStyle w:val="360"/>
                <w:rFonts w:hint="eastAsia" w:ascii="仿宋_GB2312" w:hAnsi="仿宋_GB2312" w:eastAsia="仿宋_GB2312" w:cs="仿宋_GB2312"/>
                <w:b w:val="0"/>
                <w:bCs w:val="0"/>
                <w:color w:val="auto"/>
                <w:sz w:val="24"/>
                <w:szCs w:val="24"/>
                <w:highlight w:val="none"/>
                <w:lang w:val="en-US" w:eastAsia="zh-CN"/>
              </w:rPr>
              <w:t>4</w:t>
            </w:r>
            <w:r>
              <w:rPr>
                <w:rStyle w:val="360"/>
                <w:rFonts w:hint="eastAsia" w:ascii="仿宋_GB2312" w:hAnsi="仿宋_GB2312" w:eastAsia="仿宋_GB2312" w:cs="仿宋_GB2312"/>
                <w:b w:val="0"/>
                <w:bCs w:val="0"/>
                <w:color w:val="auto"/>
                <w:sz w:val="24"/>
                <w:szCs w:val="24"/>
                <w:highlight w:val="none"/>
                <w:lang w:val="zh-CN"/>
              </w:rPr>
              <w:t>）</w:t>
            </w:r>
            <w:r>
              <w:rPr>
                <w:rStyle w:val="360"/>
                <w:rFonts w:hint="default" w:ascii="仿宋_GB2312" w:hAnsi="仿宋_GB2312" w:eastAsia="仿宋_GB2312" w:cs="仿宋_GB2312"/>
                <w:b w:val="0"/>
                <w:bCs w:val="0"/>
                <w:color w:val="auto"/>
                <w:sz w:val="24"/>
                <w:szCs w:val="24"/>
                <w:highlight w:val="none"/>
                <w:lang w:val="zh-CN"/>
              </w:rPr>
              <w:t>做好服务区域内的巡视和防范工作。</w:t>
            </w:r>
            <w:r>
              <w:rPr>
                <w:rFonts w:hint="eastAsia" w:ascii="仿宋_GB2312" w:hAnsi="宋体" w:eastAsia="仿宋_GB2312" w:cs="仿宋_GB2312"/>
                <w:kern w:val="0"/>
                <w:sz w:val="24"/>
                <w:lang w:val="zh-CN" w:bidi="ar"/>
              </w:rPr>
              <w:t>合理规划停车场的使用管理，防止乱停、乱放</w:t>
            </w:r>
            <w:r>
              <w:rPr>
                <w:rStyle w:val="360"/>
                <w:rFonts w:hint="default" w:ascii="仿宋_GB2312" w:hAnsi="仿宋_GB2312" w:eastAsia="仿宋_GB2312" w:cs="仿宋_GB2312"/>
                <w:b w:val="0"/>
                <w:bCs w:val="0"/>
                <w:color w:val="auto"/>
                <w:sz w:val="24"/>
                <w:szCs w:val="24"/>
                <w:highlight w:val="none"/>
                <w:lang w:val="zh-CN"/>
              </w:rPr>
              <w:t>；楼内外消防通道应保持畅通，巡查有记录；遇到上访及突发事件时发现问题果断处理，及时向采购人报告并做好记录；做好安全防范工作，及时消除涉及服务区域内一切安全隐患,杜绝安全事故的发生；</w:t>
            </w:r>
          </w:p>
          <w:p w14:paraId="67E21563">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240" w:firstLineChars="100"/>
              <w:textAlignment w:val="auto"/>
              <w:rPr>
                <w:rStyle w:val="360"/>
                <w:rFonts w:hint="default" w:ascii="仿宋_GB2312" w:hAnsi="仿宋_GB2312" w:eastAsia="仿宋_GB2312" w:cs="仿宋_GB2312"/>
                <w:b w:val="0"/>
                <w:bCs w:val="0"/>
                <w:color w:val="auto"/>
                <w:sz w:val="24"/>
                <w:szCs w:val="24"/>
                <w:highlight w:val="none"/>
                <w:lang w:val="zh-CN"/>
              </w:rPr>
            </w:pPr>
            <w:r>
              <w:rPr>
                <w:rStyle w:val="360"/>
                <w:rFonts w:hint="eastAsia" w:ascii="仿宋_GB2312" w:hAnsi="仿宋_GB2312" w:eastAsia="仿宋_GB2312" w:cs="仿宋_GB2312"/>
                <w:b w:val="0"/>
                <w:bCs w:val="0"/>
                <w:color w:val="auto"/>
                <w:sz w:val="24"/>
                <w:szCs w:val="24"/>
                <w:highlight w:val="none"/>
                <w:lang w:val="zh-CN"/>
              </w:rPr>
              <w:t>（</w:t>
            </w:r>
            <w:r>
              <w:rPr>
                <w:rStyle w:val="360"/>
                <w:rFonts w:hint="eastAsia" w:ascii="仿宋_GB2312" w:hAnsi="仿宋_GB2312" w:eastAsia="仿宋_GB2312" w:cs="仿宋_GB2312"/>
                <w:b w:val="0"/>
                <w:bCs w:val="0"/>
                <w:color w:val="auto"/>
                <w:sz w:val="24"/>
                <w:szCs w:val="24"/>
                <w:highlight w:val="none"/>
                <w:lang w:val="en-US" w:eastAsia="zh-CN"/>
              </w:rPr>
              <w:t>5</w:t>
            </w:r>
            <w:r>
              <w:rPr>
                <w:rStyle w:val="360"/>
                <w:rFonts w:hint="eastAsia" w:ascii="仿宋_GB2312" w:hAnsi="仿宋_GB2312" w:eastAsia="仿宋_GB2312" w:cs="仿宋_GB2312"/>
                <w:b w:val="0"/>
                <w:bCs w:val="0"/>
                <w:color w:val="auto"/>
                <w:sz w:val="24"/>
                <w:szCs w:val="24"/>
                <w:highlight w:val="none"/>
                <w:lang w:val="zh-CN"/>
              </w:rPr>
              <w:t>）</w:t>
            </w:r>
            <w:r>
              <w:rPr>
                <w:rStyle w:val="360"/>
                <w:rFonts w:hint="default" w:ascii="仿宋_GB2312" w:hAnsi="仿宋_GB2312" w:eastAsia="仿宋_GB2312" w:cs="仿宋_GB2312"/>
                <w:b w:val="0"/>
                <w:bCs w:val="0"/>
                <w:color w:val="auto"/>
                <w:sz w:val="24"/>
                <w:szCs w:val="24"/>
                <w:highlight w:val="none"/>
                <w:lang w:val="zh-CN"/>
              </w:rPr>
              <w:t>严格执行交接班制度，做好交接班记录，做到交班三清，即本班情况清、交接问题清、物品器械清；</w:t>
            </w:r>
          </w:p>
          <w:p w14:paraId="00DFBC41">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240" w:firstLineChars="100"/>
              <w:textAlignment w:val="auto"/>
              <w:rPr>
                <w:rStyle w:val="360"/>
                <w:rFonts w:hint="default" w:ascii="仿宋_GB2312" w:hAnsi="仿宋_GB2312" w:eastAsia="仿宋_GB2312" w:cs="仿宋_GB2312"/>
                <w:b w:val="0"/>
                <w:bCs w:val="0"/>
                <w:color w:val="auto"/>
                <w:sz w:val="24"/>
                <w:szCs w:val="24"/>
                <w:highlight w:val="none"/>
                <w:lang w:val="zh-CN"/>
              </w:rPr>
            </w:pPr>
            <w:r>
              <w:rPr>
                <w:rStyle w:val="360"/>
                <w:rFonts w:hint="eastAsia" w:ascii="仿宋_GB2312" w:hAnsi="仿宋_GB2312" w:eastAsia="仿宋_GB2312" w:cs="仿宋_GB2312"/>
                <w:b w:val="0"/>
                <w:bCs w:val="0"/>
                <w:color w:val="auto"/>
                <w:sz w:val="24"/>
                <w:szCs w:val="24"/>
                <w:highlight w:val="none"/>
                <w:lang w:val="zh-CN"/>
              </w:rPr>
              <w:t>（</w:t>
            </w:r>
            <w:r>
              <w:rPr>
                <w:rStyle w:val="360"/>
                <w:rFonts w:hint="eastAsia" w:ascii="仿宋_GB2312" w:hAnsi="仿宋_GB2312" w:eastAsia="仿宋_GB2312" w:cs="仿宋_GB2312"/>
                <w:b w:val="0"/>
                <w:bCs w:val="0"/>
                <w:color w:val="auto"/>
                <w:sz w:val="24"/>
                <w:szCs w:val="24"/>
                <w:highlight w:val="none"/>
                <w:lang w:val="en-US" w:eastAsia="zh-CN"/>
              </w:rPr>
              <w:t>6</w:t>
            </w:r>
            <w:r>
              <w:rPr>
                <w:rStyle w:val="360"/>
                <w:rFonts w:hint="eastAsia" w:ascii="仿宋_GB2312" w:hAnsi="仿宋_GB2312" w:eastAsia="仿宋_GB2312" w:cs="仿宋_GB2312"/>
                <w:b w:val="0"/>
                <w:bCs w:val="0"/>
                <w:color w:val="auto"/>
                <w:sz w:val="24"/>
                <w:szCs w:val="24"/>
                <w:highlight w:val="none"/>
                <w:lang w:val="zh-CN"/>
              </w:rPr>
              <w:t>）</w:t>
            </w:r>
            <w:r>
              <w:rPr>
                <w:rStyle w:val="360"/>
                <w:rFonts w:hint="default" w:ascii="仿宋_GB2312" w:hAnsi="仿宋_GB2312" w:eastAsia="仿宋_GB2312" w:cs="仿宋_GB2312"/>
                <w:b w:val="0"/>
                <w:bCs w:val="0"/>
                <w:color w:val="auto"/>
                <w:sz w:val="24"/>
                <w:szCs w:val="24"/>
                <w:highlight w:val="none"/>
                <w:lang w:val="zh-CN"/>
              </w:rPr>
              <w:t>岗亭内物品排放整齐、干净，不得停放车辆和堆放杂物；</w:t>
            </w:r>
          </w:p>
          <w:p w14:paraId="72FCC212">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240" w:firstLineChars="100"/>
              <w:textAlignment w:val="auto"/>
              <w:rPr>
                <w:rStyle w:val="360"/>
                <w:rFonts w:hint="default" w:ascii="仿宋_GB2312" w:hAnsi="仿宋_GB2312" w:eastAsia="仿宋_GB2312" w:cs="仿宋_GB2312"/>
                <w:b w:val="0"/>
                <w:bCs w:val="0"/>
                <w:color w:val="auto"/>
                <w:sz w:val="24"/>
                <w:szCs w:val="24"/>
                <w:highlight w:val="none"/>
                <w:lang w:val="zh-CN"/>
              </w:rPr>
            </w:pPr>
            <w:r>
              <w:rPr>
                <w:rStyle w:val="360"/>
                <w:rFonts w:hint="eastAsia" w:ascii="仿宋_GB2312" w:hAnsi="仿宋_GB2312" w:eastAsia="仿宋_GB2312" w:cs="仿宋_GB2312"/>
                <w:b w:val="0"/>
                <w:bCs w:val="0"/>
                <w:color w:val="auto"/>
                <w:sz w:val="24"/>
                <w:szCs w:val="24"/>
                <w:highlight w:val="none"/>
                <w:lang w:val="en-US" w:eastAsia="zh-CN"/>
              </w:rPr>
              <w:t>（7）</w:t>
            </w:r>
            <w:r>
              <w:rPr>
                <w:rStyle w:val="360"/>
                <w:rFonts w:hint="default" w:ascii="仿宋_GB2312" w:hAnsi="仿宋_GB2312" w:eastAsia="仿宋_GB2312" w:cs="仿宋_GB2312"/>
                <w:b w:val="0"/>
                <w:bCs w:val="0"/>
                <w:color w:val="auto"/>
                <w:sz w:val="24"/>
                <w:szCs w:val="24"/>
                <w:highlight w:val="none"/>
                <w:lang w:val="zh-CN"/>
              </w:rPr>
              <w:t>按采购人要求对服务区域内进行消防巡查，发现火灾隐患或发现监控、消防设施设备情况异常要及时向采购人汇报。</w:t>
            </w:r>
          </w:p>
          <w:p w14:paraId="32547DBD">
            <w:pPr>
              <w:pStyle w:val="357"/>
              <w:keepNext w:val="0"/>
              <w:keepLines w:val="0"/>
              <w:pageBreakBefore w:val="0"/>
              <w:kinsoku/>
              <w:wordWrap/>
              <w:overflowPunct/>
              <w:topLinePunct w:val="0"/>
              <w:autoSpaceDE/>
              <w:autoSpaceDN/>
              <w:bidi w:val="0"/>
              <w:adjustRightInd/>
              <w:snapToGrid/>
              <w:spacing w:line="400" w:lineRule="exact"/>
              <w:ind w:right="42" w:rightChars="20" w:firstLine="240" w:firstLineChars="100"/>
              <w:textAlignment w:val="auto"/>
              <w:rPr>
                <w:rStyle w:val="360"/>
                <w:rFonts w:hint="default" w:ascii="仿宋_GB2312" w:hAnsi="仿宋_GB2312" w:eastAsia="仿宋_GB2312" w:cs="仿宋_GB2312"/>
                <w:b w:val="0"/>
                <w:bCs w:val="0"/>
                <w:color w:val="auto"/>
                <w:sz w:val="24"/>
                <w:szCs w:val="24"/>
                <w:highlight w:val="none"/>
                <w:lang w:val="zh-CN"/>
              </w:rPr>
            </w:pPr>
            <w:r>
              <w:rPr>
                <w:rStyle w:val="360"/>
                <w:rFonts w:hint="eastAsia" w:ascii="仿宋_GB2312" w:hAnsi="仿宋_GB2312" w:eastAsia="仿宋_GB2312" w:cs="仿宋_GB2312"/>
                <w:b w:val="0"/>
                <w:bCs w:val="0"/>
                <w:color w:val="auto"/>
                <w:sz w:val="24"/>
                <w:szCs w:val="24"/>
                <w:highlight w:val="none"/>
                <w:lang w:val="zh-CN"/>
              </w:rPr>
              <w:t>（</w:t>
            </w:r>
            <w:r>
              <w:rPr>
                <w:rStyle w:val="360"/>
                <w:rFonts w:hint="eastAsia" w:ascii="仿宋_GB2312" w:hAnsi="仿宋_GB2312" w:eastAsia="仿宋_GB2312" w:cs="仿宋_GB2312"/>
                <w:b w:val="0"/>
                <w:bCs w:val="0"/>
                <w:color w:val="auto"/>
                <w:sz w:val="24"/>
                <w:szCs w:val="24"/>
                <w:highlight w:val="none"/>
                <w:lang w:val="en-US" w:eastAsia="zh-CN"/>
              </w:rPr>
              <w:t>8</w:t>
            </w:r>
            <w:r>
              <w:rPr>
                <w:rStyle w:val="360"/>
                <w:rFonts w:hint="eastAsia" w:ascii="仿宋_GB2312" w:hAnsi="仿宋_GB2312" w:eastAsia="仿宋_GB2312" w:cs="仿宋_GB2312"/>
                <w:b w:val="0"/>
                <w:bCs w:val="0"/>
                <w:color w:val="auto"/>
                <w:sz w:val="24"/>
                <w:szCs w:val="24"/>
                <w:highlight w:val="none"/>
                <w:lang w:val="zh-CN"/>
              </w:rPr>
              <w:t>）</w:t>
            </w:r>
            <w:r>
              <w:rPr>
                <w:rStyle w:val="360"/>
                <w:rFonts w:hint="default" w:ascii="仿宋_GB2312" w:hAnsi="仿宋_GB2312" w:eastAsia="仿宋_GB2312" w:cs="仿宋_GB2312"/>
                <w:b w:val="0"/>
                <w:bCs w:val="0"/>
                <w:color w:val="auto"/>
                <w:sz w:val="24"/>
                <w:szCs w:val="24"/>
                <w:highlight w:val="none"/>
                <w:lang w:val="zh-CN"/>
              </w:rPr>
              <w:t>相关器械及工作工具由成交供应商提供。</w:t>
            </w:r>
          </w:p>
          <w:p w14:paraId="352214CD">
            <w:pPr>
              <w:pStyle w:val="35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49"/>
                <w:rFonts w:hint="eastAsia" w:ascii="仿宋_GB2312" w:hAnsi="仿宋_GB2312" w:eastAsia="仿宋_GB2312" w:cs="仿宋_GB2312"/>
                <w:b/>
                <w:bCs/>
                <w:sz w:val="24"/>
                <w:szCs w:val="24"/>
                <w:highlight w:val="none"/>
                <w:lang w:val="en-US" w:eastAsia="zh-CN"/>
              </w:rPr>
            </w:pPr>
            <w:r>
              <w:rPr>
                <w:rStyle w:val="349"/>
                <w:rFonts w:ascii="仿宋_GB2312" w:hAnsi="仿宋_GB2312" w:eastAsia="仿宋_GB2312" w:cs="仿宋_GB2312"/>
                <w:b/>
                <w:bCs/>
                <w:sz w:val="24"/>
                <w:szCs w:val="24"/>
                <w:highlight w:val="none"/>
              </w:rPr>
              <w:t>（</w:t>
            </w:r>
            <w:r>
              <w:rPr>
                <w:rStyle w:val="349"/>
                <w:rFonts w:hint="eastAsia" w:ascii="仿宋_GB2312" w:hAnsi="仿宋_GB2312" w:eastAsia="仿宋_GB2312" w:cs="仿宋_GB2312"/>
                <w:b/>
                <w:bCs/>
                <w:sz w:val="24"/>
                <w:szCs w:val="24"/>
                <w:highlight w:val="none"/>
                <w:lang w:eastAsia="zh-CN"/>
              </w:rPr>
              <w:t>二</w:t>
            </w:r>
            <w:r>
              <w:rPr>
                <w:rStyle w:val="349"/>
                <w:rFonts w:ascii="仿宋_GB2312" w:hAnsi="仿宋_GB2312" w:eastAsia="仿宋_GB2312" w:cs="仿宋_GB2312"/>
                <w:b/>
                <w:bCs/>
                <w:sz w:val="24"/>
                <w:szCs w:val="24"/>
                <w:highlight w:val="none"/>
              </w:rPr>
              <w:t>）</w:t>
            </w:r>
            <w:r>
              <w:rPr>
                <w:rStyle w:val="349"/>
                <w:rFonts w:hint="eastAsia" w:ascii="仿宋_GB2312" w:hAnsi="仿宋_GB2312" w:eastAsia="仿宋_GB2312" w:cs="仿宋_GB2312"/>
                <w:b/>
                <w:bCs/>
                <w:sz w:val="24"/>
                <w:szCs w:val="24"/>
                <w:highlight w:val="none"/>
                <w:lang w:val="en-US" w:eastAsia="zh-CN"/>
              </w:rPr>
              <w:t>保洁员</w:t>
            </w:r>
          </w:p>
          <w:p w14:paraId="41E16D61">
            <w:pPr>
              <w:pStyle w:val="35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60"/>
                <w:rFonts w:hint="default" w:ascii="仿宋_GB2312" w:hAnsi="仿宋_GB2312" w:eastAsia="仿宋_GB2312" w:cs="仿宋_GB2312"/>
                <w:b/>
                <w:bCs/>
                <w:color w:val="auto"/>
                <w:sz w:val="24"/>
                <w:szCs w:val="24"/>
                <w:highlight w:val="none"/>
              </w:rPr>
            </w:pPr>
            <w:r>
              <w:rPr>
                <w:rStyle w:val="360"/>
                <w:rFonts w:hint="default" w:ascii="仿宋_GB2312" w:hAnsi="仿宋_GB2312" w:eastAsia="仿宋_GB2312" w:cs="仿宋_GB2312"/>
                <w:b/>
                <w:bCs/>
                <w:color w:val="auto"/>
                <w:sz w:val="24"/>
                <w:szCs w:val="24"/>
                <w:highlight w:val="none"/>
              </w:rPr>
              <w:t>1.工作职责</w:t>
            </w:r>
          </w:p>
          <w:p w14:paraId="5E7B5856">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480" w:firstLineChars="200"/>
              <w:textAlignment w:val="auto"/>
              <w:rPr>
                <w:rStyle w:val="360"/>
                <w:rFonts w:hint="eastAsia" w:ascii="仿宋_GB2312" w:hAnsi="仿宋_GB2312" w:eastAsia="仿宋_GB2312" w:cs="仿宋_GB2312"/>
                <w:b/>
                <w:bCs/>
                <w:color w:val="auto"/>
                <w:sz w:val="24"/>
                <w:szCs w:val="24"/>
                <w:highlight w:val="none"/>
                <w:lang w:val="en-US" w:eastAsia="zh-CN"/>
              </w:rPr>
            </w:pPr>
            <w:r>
              <w:rPr>
                <w:rStyle w:val="349"/>
                <w:rFonts w:hint="default" w:ascii="仿宋_GB2312" w:hAnsi="仿宋_GB2312" w:eastAsia="仿宋_GB2312" w:cs="仿宋_GB2312"/>
                <w:color w:val="auto"/>
                <w:sz w:val="24"/>
                <w:szCs w:val="24"/>
                <w:highlight w:val="none"/>
              </w:rPr>
              <w:t>负责服务区域内所有保洁卫生、垃圾处理、除四害、白蚁防治</w:t>
            </w:r>
            <w:r>
              <w:rPr>
                <w:rStyle w:val="349"/>
                <w:rFonts w:hint="default" w:ascii="仿宋_GB2312" w:hAnsi="仿宋_GB2312" w:eastAsia="仿宋_GB2312" w:cs="仿宋_GB2312"/>
                <w:color w:val="auto"/>
                <w:spacing w:val="-6"/>
                <w:sz w:val="24"/>
                <w:szCs w:val="24"/>
                <w:highlight w:val="none"/>
              </w:rPr>
              <w:t>等工作</w:t>
            </w:r>
            <w:r>
              <w:rPr>
                <w:rStyle w:val="349"/>
                <w:rFonts w:hint="eastAsia" w:ascii="仿宋_GB2312" w:hAnsi="仿宋_GB2312" w:eastAsia="仿宋_GB2312" w:cs="仿宋_GB2312"/>
                <w:color w:val="auto"/>
                <w:spacing w:val="-6"/>
                <w:sz w:val="24"/>
                <w:szCs w:val="24"/>
                <w:highlight w:val="none"/>
                <w:lang w:val="en-US" w:eastAsia="zh-CN"/>
              </w:rPr>
              <w:t>，</w:t>
            </w:r>
            <w:r>
              <w:rPr>
                <w:rStyle w:val="360"/>
                <w:rFonts w:hint="default" w:ascii="仿宋_GB2312" w:hAnsi="仿宋_GB2312" w:eastAsia="仿宋_GB2312" w:cs="仿宋_GB2312"/>
                <w:b w:val="0"/>
                <w:bCs w:val="0"/>
                <w:color w:val="auto"/>
                <w:spacing w:val="-6"/>
                <w:sz w:val="24"/>
                <w:szCs w:val="24"/>
                <w:highlight w:val="none"/>
                <w:lang w:eastAsia="zh-CN"/>
              </w:rPr>
              <w:t>法定节假日收假前一天要对所负责的保洁区域进行相应保洁。</w:t>
            </w:r>
          </w:p>
          <w:p w14:paraId="25D05F99">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482" w:firstLineChars="200"/>
              <w:textAlignment w:val="auto"/>
              <w:rPr>
                <w:rStyle w:val="349"/>
                <w:rFonts w:hint="eastAsia" w:ascii="仿宋_GB2312" w:hAnsi="仿宋_GB2312" w:eastAsia="仿宋_GB2312" w:cs="仿宋_GB2312"/>
                <w:b/>
                <w:bCs/>
                <w:sz w:val="24"/>
                <w:szCs w:val="24"/>
                <w:highlight w:val="none"/>
                <w:lang w:eastAsia="zh-CN"/>
              </w:rPr>
            </w:pPr>
            <w:r>
              <w:rPr>
                <w:rStyle w:val="360"/>
                <w:rFonts w:hint="eastAsia" w:ascii="仿宋_GB2312" w:hAnsi="仿宋_GB2312" w:eastAsia="仿宋_GB2312" w:cs="仿宋_GB2312"/>
                <w:b/>
                <w:bCs/>
                <w:color w:val="auto"/>
                <w:sz w:val="24"/>
                <w:szCs w:val="24"/>
                <w:highlight w:val="none"/>
                <w:lang w:val="en-US" w:eastAsia="zh-CN"/>
              </w:rPr>
              <w:t>2.</w:t>
            </w:r>
            <w:r>
              <w:rPr>
                <w:rStyle w:val="349"/>
                <w:rFonts w:ascii="仿宋_GB2312" w:hAnsi="仿宋" w:eastAsia="仿宋_GB2312"/>
                <w:b/>
                <w:bCs/>
                <w:color w:val="auto"/>
                <w:sz w:val="24"/>
                <w:szCs w:val="24"/>
                <w:highlight w:val="none"/>
              </w:rPr>
              <w:t>主要工作内容</w:t>
            </w:r>
          </w:p>
          <w:tbl>
            <w:tblPr>
              <w:tblStyle w:val="363"/>
              <w:tblW w:w="7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959"/>
              <w:gridCol w:w="1762"/>
              <w:gridCol w:w="1835"/>
            </w:tblGrid>
            <w:tr w14:paraId="2D41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noWrap w:val="0"/>
                  <w:vAlign w:val="center"/>
                </w:tcPr>
                <w:p w14:paraId="65576A4A">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eastAsia="zh-CN"/>
                    </w:rPr>
                  </w:pPr>
                  <w:r>
                    <w:rPr>
                      <w:rStyle w:val="349"/>
                      <w:rFonts w:hint="eastAsia" w:ascii="仿宋_GB2312" w:hAnsi="仿宋_GB2312" w:eastAsia="仿宋_GB2312" w:cs="仿宋_GB2312"/>
                      <w:color w:val="auto"/>
                      <w:sz w:val="24"/>
                      <w:szCs w:val="24"/>
                      <w:highlight w:val="none"/>
                      <w:lang w:val="zh-CN"/>
                    </w:rPr>
                    <w:t>区域位置</w:t>
                  </w:r>
                </w:p>
              </w:tc>
              <w:tc>
                <w:tcPr>
                  <w:tcW w:w="1959" w:type="dxa"/>
                  <w:noWrap w:val="0"/>
                  <w:vAlign w:val="center"/>
                </w:tcPr>
                <w:p w14:paraId="01900DF3">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eastAsia="zh-CN"/>
                    </w:rPr>
                  </w:pPr>
                  <w:r>
                    <w:rPr>
                      <w:rStyle w:val="349"/>
                      <w:rFonts w:hint="eastAsia" w:ascii="仿宋_GB2312" w:hAnsi="仿宋_GB2312" w:eastAsia="仿宋_GB2312" w:cs="仿宋_GB2312"/>
                      <w:color w:val="auto"/>
                      <w:sz w:val="24"/>
                      <w:szCs w:val="24"/>
                      <w:highlight w:val="none"/>
                      <w:lang w:val="zh-CN"/>
                    </w:rPr>
                    <w:t>清洁内容及项目</w:t>
                  </w:r>
                </w:p>
              </w:tc>
              <w:tc>
                <w:tcPr>
                  <w:tcW w:w="1762" w:type="dxa"/>
                  <w:noWrap w:val="0"/>
                  <w:vAlign w:val="center"/>
                </w:tcPr>
                <w:p w14:paraId="1CA2FC99">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eastAsia="zh-CN"/>
                    </w:rPr>
                  </w:pPr>
                  <w:r>
                    <w:rPr>
                      <w:rStyle w:val="349"/>
                      <w:rFonts w:hint="eastAsia" w:ascii="仿宋_GB2312" w:hAnsi="仿宋_GB2312" w:eastAsia="仿宋_GB2312" w:cs="仿宋_GB2312"/>
                      <w:color w:val="auto"/>
                      <w:sz w:val="24"/>
                      <w:szCs w:val="24"/>
                      <w:highlight w:val="none"/>
                      <w:lang w:val="zh-CN"/>
                    </w:rPr>
                    <w:t>时间</w:t>
                  </w:r>
                </w:p>
              </w:tc>
              <w:tc>
                <w:tcPr>
                  <w:tcW w:w="1835" w:type="dxa"/>
                  <w:noWrap w:val="0"/>
                  <w:vAlign w:val="center"/>
                </w:tcPr>
                <w:p w14:paraId="44C7A402">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eastAsia="zh-CN"/>
                    </w:rPr>
                  </w:pPr>
                  <w:r>
                    <w:rPr>
                      <w:rStyle w:val="349"/>
                      <w:rFonts w:hint="eastAsia" w:ascii="仿宋_GB2312" w:hAnsi="仿宋_GB2312" w:eastAsia="仿宋_GB2312" w:cs="仿宋_GB2312"/>
                      <w:color w:val="auto"/>
                      <w:sz w:val="24"/>
                      <w:szCs w:val="24"/>
                      <w:highlight w:val="none"/>
                      <w:lang w:val="zh-CN"/>
                    </w:rPr>
                    <w:t>标准</w:t>
                  </w:r>
                </w:p>
              </w:tc>
            </w:tr>
            <w:tr w14:paraId="6BDB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restart"/>
                  <w:noWrap w:val="0"/>
                  <w:vAlign w:val="center"/>
                </w:tcPr>
                <w:p w14:paraId="7AFD07A6">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室外环境</w:t>
                  </w:r>
                </w:p>
              </w:tc>
              <w:tc>
                <w:tcPr>
                  <w:tcW w:w="1959" w:type="dxa"/>
                  <w:noWrap w:val="0"/>
                  <w:vAlign w:val="center"/>
                </w:tcPr>
                <w:p w14:paraId="176F551C">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地面清理</w:t>
                  </w:r>
                </w:p>
              </w:tc>
              <w:tc>
                <w:tcPr>
                  <w:tcW w:w="1762" w:type="dxa"/>
                  <w:noWrap w:val="0"/>
                  <w:vAlign w:val="center"/>
                </w:tcPr>
                <w:p w14:paraId="51407745">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每周一次</w:t>
                  </w:r>
                </w:p>
              </w:tc>
              <w:tc>
                <w:tcPr>
                  <w:tcW w:w="1835" w:type="dxa"/>
                  <w:noWrap w:val="0"/>
                  <w:vAlign w:val="center"/>
                </w:tcPr>
                <w:p w14:paraId="59A71175">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无废物、白色垃圾</w:t>
                  </w:r>
                </w:p>
              </w:tc>
            </w:tr>
            <w:tr w14:paraId="02C3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588A17E0">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1682B3DB">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宣传栏、警语牌的擦拭</w:t>
                  </w:r>
                </w:p>
              </w:tc>
              <w:tc>
                <w:tcPr>
                  <w:tcW w:w="1762" w:type="dxa"/>
                  <w:noWrap w:val="0"/>
                  <w:vAlign w:val="center"/>
                </w:tcPr>
                <w:p w14:paraId="05128AAC">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每周一次</w:t>
                  </w:r>
                </w:p>
              </w:tc>
              <w:tc>
                <w:tcPr>
                  <w:tcW w:w="1835" w:type="dxa"/>
                  <w:noWrap w:val="0"/>
                  <w:vAlign w:val="center"/>
                </w:tcPr>
                <w:p w14:paraId="4984AC72">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无明显污渍、无水印</w:t>
                  </w:r>
                </w:p>
              </w:tc>
            </w:tr>
            <w:tr w14:paraId="27AB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2727245C">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6B5E56C7">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绿化带</w:t>
                  </w:r>
                </w:p>
              </w:tc>
              <w:tc>
                <w:tcPr>
                  <w:tcW w:w="1762" w:type="dxa"/>
                  <w:noWrap w:val="0"/>
                  <w:vAlign w:val="center"/>
                </w:tcPr>
                <w:p w14:paraId="5EDE0BDA">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每周一次</w:t>
                  </w:r>
                </w:p>
              </w:tc>
              <w:tc>
                <w:tcPr>
                  <w:tcW w:w="1835" w:type="dxa"/>
                  <w:noWrap w:val="0"/>
                  <w:vAlign w:val="center"/>
                </w:tcPr>
                <w:p w14:paraId="2ED19374">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清洁、无杂物</w:t>
                  </w:r>
                </w:p>
              </w:tc>
            </w:tr>
            <w:tr w14:paraId="0EAD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76CCE875">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7CB1AEF0">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清理楼顶顶层</w:t>
                  </w:r>
                </w:p>
              </w:tc>
              <w:tc>
                <w:tcPr>
                  <w:tcW w:w="1762" w:type="dxa"/>
                  <w:noWrap w:val="0"/>
                  <w:vAlign w:val="center"/>
                </w:tcPr>
                <w:p w14:paraId="1E155358">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每周一次</w:t>
                  </w:r>
                </w:p>
              </w:tc>
              <w:tc>
                <w:tcPr>
                  <w:tcW w:w="1835" w:type="dxa"/>
                  <w:noWrap w:val="0"/>
                  <w:vAlign w:val="center"/>
                </w:tcPr>
                <w:p w14:paraId="193B4DF1">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清洁、无杂物</w:t>
                  </w:r>
                </w:p>
              </w:tc>
            </w:tr>
            <w:tr w14:paraId="4B64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72A1B129">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6B86D797">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“四害”和蚂蚁的消杀</w:t>
                  </w:r>
                </w:p>
              </w:tc>
              <w:tc>
                <w:tcPr>
                  <w:tcW w:w="1762" w:type="dxa"/>
                  <w:noWrap w:val="0"/>
                  <w:vAlign w:val="center"/>
                </w:tcPr>
                <w:p w14:paraId="0F45222F">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每季度一次</w:t>
                  </w:r>
                </w:p>
              </w:tc>
              <w:tc>
                <w:tcPr>
                  <w:tcW w:w="1835" w:type="dxa"/>
                  <w:noWrap w:val="0"/>
                  <w:vAlign w:val="center"/>
                </w:tcPr>
                <w:p w14:paraId="0167D088">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无“四害”和蚂蚁窝</w:t>
                  </w:r>
                </w:p>
              </w:tc>
            </w:tr>
            <w:tr w14:paraId="569B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restart"/>
                  <w:noWrap w:val="0"/>
                  <w:vAlign w:val="center"/>
                </w:tcPr>
                <w:p w14:paraId="670165E8">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室内环境</w:t>
                  </w:r>
                </w:p>
              </w:tc>
              <w:tc>
                <w:tcPr>
                  <w:tcW w:w="1959" w:type="dxa"/>
                  <w:noWrap w:val="0"/>
                  <w:vAlign w:val="center"/>
                </w:tcPr>
                <w:p w14:paraId="29CF9523">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楼层通道地面湿拖</w:t>
                  </w:r>
                </w:p>
              </w:tc>
              <w:tc>
                <w:tcPr>
                  <w:tcW w:w="1762" w:type="dxa"/>
                  <w:noWrap w:val="0"/>
                  <w:vAlign w:val="center"/>
                </w:tcPr>
                <w:p w14:paraId="594F7297">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5B88FFBC">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无污渍</w:t>
                  </w:r>
                </w:p>
              </w:tc>
            </w:tr>
            <w:tr w14:paraId="2E93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0C411750">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60B4D1C5">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垃圾箱外表面</w:t>
                  </w:r>
                </w:p>
              </w:tc>
              <w:tc>
                <w:tcPr>
                  <w:tcW w:w="1762" w:type="dxa"/>
                  <w:noWrap w:val="0"/>
                  <w:vAlign w:val="center"/>
                </w:tcPr>
                <w:p w14:paraId="720D20F1">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01F6B6EE">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清洁无污渍、臭味</w:t>
                  </w:r>
                </w:p>
              </w:tc>
            </w:tr>
            <w:tr w14:paraId="5564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5E4E526E">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580146F7">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各种标牌、灯开关的擦拭、掸灰</w:t>
                  </w:r>
                </w:p>
              </w:tc>
              <w:tc>
                <w:tcPr>
                  <w:tcW w:w="1762" w:type="dxa"/>
                  <w:noWrap w:val="0"/>
                  <w:vAlign w:val="center"/>
                </w:tcPr>
                <w:p w14:paraId="711B9EFC">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695F5F27">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清洁无尘、无水迹</w:t>
                  </w:r>
                </w:p>
              </w:tc>
            </w:tr>
            <w:tr w14:paraId="08A9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00B37A7D">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5BA46272">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楼层通道天面</w:t>
                  </w:r>
                </w:p>
              </w:tc>
              <w:tc>
                <w:tcPr>
                  <w:tcW w:w="1762" w:type="dxa"/>
                  <w:noWrap w:val="0"/>
                  <w:vAlign w:val="center"/>
                </w:tcPr>
                <w:p w14:paraId="39F4C4D5">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每月一次</w:t>
                  </w:r>
                </w:p>
              </w:tc>
              <w:tc>
                <w:tcPr>
                  <w:tcW w:w="1835" w:type="dxa"/>
                  <w:noWrap w:val="0"/>
                  <w:vAlign w:val="center"/>
                </w:tcPr>
                <w:p w14:paraId="40A0BFB5">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无蜘蛛网、无积尘</w:t>
                  </w:r>
                </w:p>
              </w:tc>
            </w:tr>
            <w:tr w14:paraId="602E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57A4A040">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0A5B0F81">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垃圾的收集、清理</w:t>
                  </w:r>
                </w:p>
              </w:tc>
              <w:tc>
                <w:tcPr>
                  <w:tcW w:w="1762" w:type="dxa"/>
                  <w:noWrap w:val="0"/>
                  <w:vAlign w:val="center"/>
                </w:tcPr>
                <w:p w14:paraId="66B78F3D">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205D32DB">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日产日清，无异味</w:t>
                  </w:r>
                </w:p>
              </w:tc>
            </w:tr>
            <w:tr w14:paraId="4B0D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4B53513B">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08385350">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en-US" w:eastAsia="zh-CN"/>
                    </w:rPr>
                    <w:t>重要</w:t>
                  </w:r>
                  <w:r>
                    <w:rPr>
                      <w:rStyle w:val="349"/>
                      <w:rFonts w:hint="eastAsia" w:ascii="仿宋_GB2312" w:hAnsi="仿宋_GB2312" w:eastAsia="仿宋_GB2312" w:cs="仿宋_GB2312"/>
                      <w:color w:val="auto"/>
                      <w:sz w:val="24"/>
                      <w:szCs w:val="24"/>
                      <w:highlight w:val="none"/>
                      <w:lang w:val="zh-CN"/>
                    </w:rPr>
                    <w:t>办公室、会议室、接待室</w:t>
                  </w:r>
                </w:p>
              </w:tc>
              <w:tc>
                <w:tcPr>
                  <w:tcW w:w="1762" w:type="dxa"/>
                  <w:noWrap w:val="0"/>
                  <w:vAlign w:val="center"/>
                </w:tcPr>
                <w:p w14:paraId="3FCB6F3C">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74B1F268">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清洁、无杂物</w:t>
                  </w:r>
                </w:p>
              </w:tc>
            </w:tr>
            <w:tr w14:paraId="71CE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restart"/>
                  <w:noWrap w:val="0"/>
                  <w:vAlign w:val="center"/>
                </w:tcPr>
                <w:p w14:paraId="71CB352F">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楼梯</w:t>
                  </w:r>
                </w:p>
              </w:tc>
              <w:tc>
                <w:tcPr>
                  <w:tcW w:w="1959" w:type="dxa"/>
                  <w:noWrap w:val="0"/>
                  <w:vAlign w:val="center"/>
                </w:tcPr>
                <w:p w14:paraId="1B13F71C">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消防栓、灭火器的清洁</w:t>
                  </w:r>
                </w:p>
              </w:tc>
              <w:tc>
                <w:tcPr>
                  <w:tcW w:w="1762" w:type="dxa"/>
                  <w:noWrap w:val="0"/>
                  <w:vAlign w:val="center"/>
                </w:tcPr>
                <w:p w14:paraId="2D0F2F88">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每周一次</w:t>
                  </w:r>
                </w:p>
              </w:tc>
              <w:tc>
                <w:tcPr>
                  <w:tcW w:w="1835" w:type="dxa"/>
                  <w:noWrap w:val="0"/>
                  <w:vAlign w:val="center"/>
                </w:tcPr>
                <w:p w14:paraId="2DB71291">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无积尘</w:t>
                  </w:r>
                </w:p>
              </w:tc>
            </w:tr>
            <w:tr w14:paraId="7494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0236E875">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476FC659">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地面的清扫</w:t>
                  </w:r>
                </w:p>
              </w:tc>
              <w:tc>
                <w:tcPr>
                  <w:tcW w:w="1762" w:type="dxa"/>
                  <w:noWrap w:val="0"/>
                  <w:vAlign w:val="center"/>
                </w:tcPr>
                <w:p w14:paraId="64E95794">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6B536E86">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清洁无杂物</w:t>
                  </w:r>
                </w:p>
              </w:tc>
            </w:tr>
            <w:tr w14:paraId="20BB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26E963D6">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00867BA0">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扶手及栏杆表面</w:t>
                  </w:r>
                </w:p>
              </w:tc>
              <w:tc>
                <w:tcPr>
                  <w:tcW w:w="1762" w:type="dxa"/>
                  <w:noWrap w:val="0"/>
                  <w:vAlign w:val="center"/>
                </w:tcPr>
                <w:p w14:paraId="433FE530">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105C861C">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无积尘、无污渍</w:t>
                  </w:r>
                </w:p>
              </w:tc>
            </w:tr>
            <w:tr w14:paraId="4652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restart"/>
                  <w:noWrap w:val="0"/>
                  <w:vAlign w:val="center"/>
                </w:tcPr>
                <w:p w14:paraId="18373450">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卫生间</w:t>
                  </w:r>
                </w:p>
              </w:tc>
              <w:tc>
                <w:tcPr>
                  <w:tcW w:w="1959" w:type="dxa"/>
                  <w:noWrap w:val="0"/>
                  <w:vAlign w:val="center"/>
                </w:tcPr>
                <w:p w14:paraId="1DC0547F">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清洁所有门、间隔板</w:t>
                  </w:r>
                </w:p>
              </w:tc>
              <w:tc>
                <w:tcPr>
                  <w:tcW w:w="1762" w:type="dxa"/>
                  <w:noWrap w:val="0"/>
                  <w:vAlign w:val="center"/>
                </w:tcPr>
                <w:p w14:paraId="31A73C00">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0B8464F0">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无污迹</w:t>
                  </w:r>
                </w:p>
              </w:tc>
            </w:tr>
            <w:tr w14:paraId="2BB8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7630A9D8">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7424C36F">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抹、冲及洗净所有洗手间内洁具</w:t>
                  </w:r>
                </w:p>
              </w:tc>
              <w:tc>
                <w:tcPr>
                  <w:tcW w:w="1762" w:type="dxa"/>
                  <w:noWrap w:val="0"/>
                  <w:vAlign w:val="center"/>
                </w:tcPr>
                <w:p w14:paraId="22F0C67A">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73FB0E1A">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无污迹、无异味</w:t>
                  </w:r>
                </w:p>
              </w:tc>
            </w:tr>
            <w:tr w14:paraId="4401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1935A396">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5CEB3649">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仪容镜</w:t>
                  </w:r>
                </w:p>
              </w:tc>
              <w:tc>
                <w:tcPr>
                  <w:tcW w:w="1762" w:type="dxa"/>
                  <w:noWrap w:val="0"/>
                  <w:vAlign w:val="center"/>
                </w:tcPr>
                <w:p w14:paraId="414E2174">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3C526871">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无污迹</w:t>
                  </w:r>
                </w:p>
              </w:tc>
            </w:tr>
            <w:tr w14:paraId="5C65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30F98245">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2F373BC6">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拖抹地面</w:t>
                  </w:r>
                </w:p>
              </w:tc>
              <w:tc>
                <w:tcPr>
                  <w:tcW w:w="1762" w:type="dxa"/>
                  <w:noWrap w:val="0"/>
                  <w:vAlign w:val="center"/>
                </w:tcPr>
                <w:p w14:paraId="766E39D7">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1E8992D2">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无积水</w:t>
                  </w:r>
                </w:p>
              </w:tc>
            </w:tr>
            <w:tr w14:paraId="7254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537E205A">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2B533535">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抹净墙面、窗台</w:t>
                  </w:r>
                </w:p>
              </w:tc>
              <w:tc>
                <w:tcPr>
                  <w:tcW w:w="1762" w:type="dxa"/>
                  <w:noWrap w:val="0"/>
                  <w:vAlign w:val="center"/>
                </w:tcPr>
                <w:p w14:paraId="53F2943A">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0344FE52">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无灰尘</w:t>
                  </w:r>
                </w:p>
              </w:tc>
            </w:tr>
            <w:tr w14:paraId="029D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2D3A4977">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5DE23E59">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天花板</w:t>
                  </w:r>
                </w:p>
              </w:tc>
              <w:tc>
                <w:tcPr>
                  <w:tcW w:w="1762" w:type="dxa"/>
                  <w:noWrap w:val="0"/>
                  <w:vAlign w:val="center"/>
                </w:tcPr>
                <w:p w14:paraId="7A67719E">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每月一次</w:t>
                  </w:r>
                </w:p>
              </w:tc>
              <w:tc>
                <w:tcPr>
                  <w:tcW w:w="1835" w:type="dxa"/>
                  <w:noWrap w:val="0"/>
                  <w:vAlign w:val="center"/>
                </w:tcPr>
                <w:p w14:paraId="43485862">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无蜘蛛网、无积尘</w:t>
                  </w:r>
                </w:p>
              </w:tc>
            </w:tr>
            <w:tr w14:paraId="2046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0"/>
                  <w:vAlign w:val="center"/>
                </w:tcPr>
                <w:p w14:paraId="089FB6C9">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959" w:type="dxa"/>
                  <w:noWrap w:val="0"/>
                  <w:vAlign w:val="center"/>
                </w:tcPr>
                <w:p w14:paraId="09BD8D38">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清理卫生桶内垃圾</w:t>
                  </w:r>
                </w:p>
              </w:tc>
              <w:tc>
                <w:tcPr>
                  <w:tcW w:w="1762" w:type="dxa"/>
                  <w:noWrap w:val="0"/>
                  <w:vAlign w:val="center"/>
                </w:tcPr>
                <w:p w14:paraId="68C286FA">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每天一次</w:t>
                  </w:r>
                </w:p>
              </w:tc>
              <w:tc>
                <w:tcPr>
                  <w:tcW w:w="1835" w:type="dxa"/>
                  <w:noWrap w:val="0"/>
                  <w:vAlign w:val="center"/>
                </w:tcPr>
                <w:p w14:paraId="029DBC89">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堆积物不超过1/2</w:t>
                  </w:r>
                </w:p>
              </w:tc>
            </w:tr>
            <w:tr w14:paraId="0CB4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noWrap w:val="0"/>
                  <w:vAlign w:val="center"/>
                </w:tcPr>
                <w:p w14:paraId="4C641805">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其它</w:t>
                  </w:r>
                </w:p>
              </w:tc>
              <w:tc>
                <w:tcPr>
                  <w:tcW w:w="1959" w:type="dxa"/>
                  <w:noWrap w:val="0"/>
                  <w:vAlign w:val="center"/>
                </w:tcPr>
                <w:p w14:paraId="2B5AA3FA">
                  <w:pPr>
                    <w:pStyle w:val="364"/>
                    <w:keepNext w:val="0"/>
                    <w:keepLines w:val="0"/>
                    <w:pageBreakBefore w:val="0"/>
                    <w:kinsoku/>
                    <w:wordWrap/>
                    <w:overflowPunct/>
                    <w:topLinePunct w:val="0"/>
                    <w:autoSpaceDE/>
                    <w:autoSpaceDN/>
                    <w:bidi w:val="0"/>
                    <w:adjustRightInd/>
                    <w:snapToGrid/>
                    <w:spacing w:line="400" w:lineRule="exact"/>
                    <w:ind w:right="42" w:rightChars="20"/>
                    <w:textAlignment w:val="auto"/>
                    <w:rPr>
                      <w:rStyle w:val="355"/>
                      <w:rFonts w:hint="eastAsia" w:ascii="仿宋_GB2312" w:hAnsi="仿宋_GB2312" w:eastAsia="仿宋_GB2312" w:cs="仿宋_GB2312"/>
                      <w:b w:val="0"/>
                      <w:bCs w:val="0"/>
                      <w:color w:val="auto"/>
                      <w:sz w:val="24"/>
                      <w:szCs w:val="24"/>
                      <w:highlight w:val="none"/>
                      <w:lang w:eastAsia="zh-CN"/>
                    </w:rPr>
                  </w:pPr>
                  <w:r>
                    <w:rPr>
                      <w:rStyle w:val="349"/>
                      <w:rFonts w:hint="eastAsia" w:ascii="仿宋_GB2312" w:hAnsi="仿宋_GB2312" w:eastAsia="仿宋_GB2312" w:cs="仿宋_GB2312"/>
                      <w:color w:val="auto"/>
                      <w:sz w:val="24"/>
                      <w:szCs w:val="24"/>
                      <w:highlight w:val="none"/>
                      <w:lang w:val="zh-CN"/>
                    </w:rPr>
                    <w:t>会议前后保洁工作及配合采购人单位临时检查的相关保洁工作等</w:t>
                  </w:r>
                </w:p>
                <w:p w14:paraId="3593319F">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p>
              </w:tc>
              <w:tc>
                <w:tcPr>
                  <w:tcW w:w="1762" w:type="dxa"/>
                  <w:noWrap w:val="0"/>
                  <w:vAlign w:val="center"/>
                </w:tcPr>
                <w:p w14:paraId="231688C5">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临时</w:t>
                  </w:r>
                </w:p>
              </w:tc>
              <w:tc>
                <w:tcPr>
                  <w:tcW w:w="1835" w:type="dxa"/>
                  <w:noWrap w:val="0"/>
                  <w:vAlign w:val="center"/>
                </w:tcPr>
                <w:p w14:paraId="01FF527F">
                  <w:pPr>
                    <w:pStyle w:val="364"/>
                    <w:keepNext w:val="0"/>
                    <w:keepLines w:val="0"/>
                    <w:pageBreakBefore w:val="0"/>
                    <w:kinsoku/>
                    <w:wordWrap/>
                    <w:overflowPunct/>
                    <w:topLinePunct w:val="0"/>
                    <w:autoSpaceDE/>
                    <w:autoSpaceDN/>
                    <w:bidi w:val="0"/>
                    <w:adjustRightInd/>
                    <w:snapToGrid/>
                    <w:spacing w:line="400" w:lineRule="exact"/>
                    <w:ind w:right="42" w:rightChars="20"/>
                    <w:textAlignment w:val="auto"/>
                    <w:rPr>
                      <w:rStyle w:val="349"/>
                      <w:rFonts w:hint="eastAsia" w:ascii="仿宋_GB2312" w:hAnsi="仿宋_GB2312" w:eastAsia="仿宋_GB2312" w:cs="仿宋_GB2312"/>
                      <w:color w:val="auto"/>
                      <w:sz w:val="24"/>
                      <w:szCs w:val="24"/>
                      <w:highlight w:val="none"/>
                      <w:lang w:val="zh-CN" w:eastAsia="zh-CN"/>
                    </w:rPr>
                  </w:pPr>
                  <w:r>
                    <w:rPr>
                      <w:rStyle w:val="349"/>
                      <w:rFonts w:hint="eastAsia" w:ascii="仿宋_GB2312" w:hAnsi="仿宋_GB2312" w:eastAsia="仿宋_GB2312" w:cs="仿宋_GB2312"/>
                      <w:color w:val="auto"/>
                      <w:sz w:val="24"/>
                      <w:szCs w:val="24"/>
                      <w:highlight w:val="none"/>
                      <w:lang w:val="zh-CN"/>
                    </w:rPr>
                    <w:t>（</w:t>
                  </w:r>
                  <w:r>
                    <w:rPr>
                      <w:rStyle w:val="349"/>
                      <w:rFonts w:hint="eastAsia" w:ascii="仿宋_GB2312" w:hAnsi="仿宋_GB2312" w:eastAsia="仿宋_GB2312" w:cs="仿宋_GB2312"/>
                      <w:color w:val="auto"/>
                      <w:sz w:val="24"/>
                      <w:szCs w:val="24"/>
                      <w:highlight w:val="none"/>
                      <w:lang w:val="en-US" w:eastAsia="zh-CN"/>
                    </w:rPr>
                    <w:t>1</w:t>
                  </w:r>
                  <w:r>
                    <w:rPr>
                      <w:rStyle w:val="349"/>
                      <w:rFonts w:hint="eastAsia" w:ascii="仿宋_GB2312" w:hAnsi="仿宋_GB2312" w:eastAsia="仿宋_GB2312" w:cs="仿宋_GB2312"/>
                      <w:color w:val="auto"/>
                      <w:sz w:val="24"/>
                      <w:szCs w:val="24"/>
                      <w:highlight w:val="none"/>
                      <w:lang w:val="zh-CN"/>
                    </w:rPr>
                    <w:t>）</w:t>
                  </w:r>
                  <w:r>
                    <w:rPr>
                      <w:rStyle w:val="355"/>
                      <w:rFonts w:hint="eastAsia" w:ascii="仿宋_GB2312" w:hAnsi="仿宋_GB2312" w:eastAsia="仿宋_GB2312" w:cs="仿宋_GB2312"/>
                      <w:b w:val="0"/>
                      <w:bCs w:val="0"/>
                      <w:color w:val="auto"/>
                      <w:sz w:val="24"/>
                      <w:szCs w:val="24"/>
                      <w:highlight w:val="none"/>
                      <w:lang w:eastAsia="zh-CN"/>
                    </w:rPr>
                    <w:t>负责公共会议室的卫生清洁；（</w:t>
                  </w:r>
                  <w:r>
                    <w:rPr>
                      <w:rStyle w:val="355"/>
                      <w:rFonts w:hint="eastAsia" w:ascii="仿宋_GB2312" w:hAnsi="仿宋_GB2312" w:eastAsia="仿宋_GB2312" w:cs="仿宋_GB2312"/>
                      <w:b w:val="0"/>
                      <w:bCs w:val="0"/>
                      <w:color w:val="auto"/>
                      <w:sz w:val="24"/>
                      <w:szCs w:val="24"/>
                      <w:highlight w:val="none"/>
                      <w:lang w:val="en-US" w:eastAsia="zh-CN"/>
                    </w:rPr>
                    <w:t>2</w:t>
                  </w:r>
                  <w:r>
                    <w:rPr>
                      <w:rStyle w:val="355"/>
                      <w:rFonts w:hint="eastAsia" w:ascii="仿宋_GB2312" w:hAnsi="仿宋_GB2312" w:eastAsia="仿宋_GB2312" w:cs="仿宋_GB2312"/>
                      <w:b w:val="0"/>
                      <w:bCs w:val="0"/>
                      <w:color w:val="auto"/>
                      <w:sz w:val="24"/>
                      <w:szCs w:val="24"/>
                      <w:highlight w:val="none"/>
                      <w:lang w:eastAsia="zh-CN"/>
                    </w:rPr>
                    <w:t>）做好会议前的准备工作，会前开水及摆水杯、会场桌椅摆放等；（</w:t>
                  </w:r>
                  <w:r>
                    <w:rPr>
                      <w:rStyle w:val="355"/>
                      <w:rFonts w:hint="eastAsia" w:ascii="仿宋_GB2312" w:hAnsi="仿宋_GB2312" w:eastAsia="仿宋_GB2312" w:cs="仿宋_GB2312"/>
                      <w:b w:val="0"/>
                      <w:bCs w:val="0"/>
                      <w:color w:val="auto"/>
                      <w:sz w:val="24"/>
                      <w:szCs w:val="24"/>
                      <w:highlight w:val="none"/>
                      <w:lang w:val="en-US" w:eastAsia="zh-CN"/>
                    </w:rPr>
                    <w:t>3</w:t>
                  </w:r>
                  <w:r>
                    <w:rPr>
                      <w:rStyle w:val="355"/>
                      <w:rFonts w:hint="eastAsia" w:ascii="仿宋_GB2312" w:hAnsi="仿宋_GB2312" w:eastAsia="仿宋_GB2312" w:cs="仿宋_GB2312"/>
                      <w:b w:val="0"/>
                      <w:bCs w:val="0"/>
                      <w:color w:val="auto"/>
                      <w:sz w:val="24"/>
                      <w:szCs w:val="24"/>
                      <w:highlight w:val="none"/>
                      <w:lang w:eastAsia="zh-CN"/>
                    </w:rPr>
                    <w:t>）及时斟添茶水、饮用水；（</w:t>
                  </w:r>
                  <w:r>
                    <w:rPr>
                      <w:rStyle w:val="355"/>
                      <w:rFonts w:hint="eastAsia" w:ascii="仿宋_GB2312" w:hAnsi="仿宋_GB2312" w:eastAsia="仿宋_GB2312" w:cs="仿宋_GB2312"/>
                      <w:b w:val="0"/>
                      <w:bCs w:val="0"/>
                      <w:color w:val="auto"/>
                      <w:sz w:val="24"/>
                      <w:szCs w:val="24"/>
                      <w:highlight w:val="none"/>
                      <w:lang w:val="en-US" w:eastAsia="zh-CN"/>
                    </w:rPr>
                    <w:t>4</w:t>
                  </w:r>
                  <w:r>
                    <w:rPr>
                      <w:rStyle w:val="355"/>
                      <w:rFonts w:hint="eastAsia" w:ascii="仿宋_GB2312" w:hAnsi="仿宋_GB2312" w:eastAsia="仿宋_GB2312" w:cs="仿宋_GB2312"/>
                      <w:b w:val="0"/>
                      <w:bCs w:val="0"/>
                      <w:color w:val="auto"/>
                      <w:sz w:val="24"/>
                      <w:szCs w:val="24"/>
                      <w:highlight w:val="none"/>
                      <w:lang w:eastAsia="zh-CN"/>
                    </w:rPr>
                    <w:t>）会后清理，及时把有关物品收集放在固定位置，并检查设备的完好程度；检查清理休息区域和洗手间，保持其干净清洁。关闭空调、灯光、及设备电源，并把门锁好；（5）配合采购人单位临时检查的相关保洁工作，保障检查期间服务区域内卫生干净整洁。</w:t>
                  </w:r>
                </w:p>
              </w:tc>
            </w:tr>
          </w:tbl>
          <w:p w14:paraId="7253211F">
            <w:pPr>
              <w:pStyle w:val="357"/>
              <w:keepNext w:val="0"/>
              <w:keepLines w:val="0"/>
              <w:pageBreakBefore w:val="0"/>
              <w:kinsoku/>
              <w:wordWrap/>
              <w:overflowPunct/>
              <w:topLinePunct w:val="0"/>
              <w:autoSpaceDE/>
              <w:autoSpaceDN/>
              <w:bidi w:val="0"/>
              <w:adjustRightInd/>
              <w:snapToGrid/>
              <w:spacing w:line="400" w:lineRule="exact"/>
              <w:ind w:left="-1" w:right="42" w:rightChars="20" w:firstLine="482" w:firstLineChars="200"/>
              <w:textAlignment w:val="auto"/>
              <w:rPr>
                <w:rStyle w:val="358"/>
                <w:rFonts w:hint="eastAsia" w:ascii="仿宋_GB2312" w:hAnsi="仿宋_GB2312" w:eastAsia="仿宋_GB2312" w:cs="仿宋_GB2312"/>
                <w:b/>
                <w:bCs/>
                <w:color w:val="auto"/>
                <w:kern w:val="0"/>
                <w:sz w:val="24"/>
                <w:szCs w:val="24"/>
                <w:highlight w:val="none"/>
                <w:lang w:val="en-US" w:eastAsia="zh-CN"/>
              </w:rPr>
            </w:pPr>
            <w:r>
              <w:rPr>
                <w:rStyle w:val="358"/>
                <w:rFonts w:hint="eastAsia" w:ascii="仿宋_GB2312" w:hAnsi="仿宋_GB2312" w:eastAsia="仿宋_GB2312" w:cs="仿宋_GB2312"/>
                <w:b/>
                <w:bCs/>
                <w:color w:val="auto"/>
                <w:kern w:val="0"/>
                <w:sz w:val="24"/>
                <w:szCs w:val="24"/>
                <w:highlight w:val="none"/>
                <w:lang w:val="en-US" w:eastAsia="zh-CN"/>
              </w:rPr>
              <w:t>注：1.</w:t>
            </w:r>
            <w:r>
              <w:rPr>
                <w:rStyle w:val="358"/>
                <w:rFonts w:hint="default" w:ascii="仿宋_GB2312" w:hAnsi="仿宋_GB2312" w:eastAsia="仿宋_GB2312" w:cs="仿宋_GB2312"/>
                <w:b/>
                <w:bCs/>
                <w:color w:val="auto"/>
                <w:kern w:val="0"/>
                <w:sz w:val="24"/>
                <w:szCs w:val="24"/>
                <w:highlight w:val="none"/>
                <w:lang w:val="en-US" w:eastAsia="zh-CN"/>
              </w:rPr>
              <w:t>“除四害”工作</w:t>
            </w:r>
            <w:r>
              <w:rPr>
                <w:rStyle w:val="358"/>
                <w:rFonts w:hint="eastAsia" w:ascii="仿宋_GB2312" w:hAnsi="仿宋_GB2312" w:eastAsia="仿宋_GB2312" w:cs="仿宋_GB2312"/>
                <w:b/>
                <w:bCs/>
                <w:color w:val="auto"/>
                <w:kern w:val="0"/>
                <w:sz w:val="24"/>
                <w:szCs w:val="24"/>
                <w:highlight w:val="none"/>
                <w:lang w:val="en-US" w:eastAsia="zh-CN"/>
              </w:rPr>
              <w:t>使用的消杀物品费用由采购人负责；</w:t>
            </w:r>
          </w:p>
          <w:p w14:paraId="4CB067F8">
            <w:pPr>
              <w:pStyle w:val="357"/>
              <w:keepNext w:val="0"/>
              <w:keepLines w:val="0"/>
              <w:pageBreakBefore w:val="0"/>
              <w:kinsoku/>
              <w:wordWrap/>
              <w:overflowPunct/>
              <w:topLinePunct w:val="0"/>
              <w:autoSpaceDE/>
              <w:autoSpaceDN/>
              <w:bidi w:val="0"/>
              <w:adjustRightInd/>
              <w:snapToGrid/>
              <w:spacing w:line="400" w:lineRule="exact"/>
              <w:ind w:left="-1" w:right="42" w:rightChars="20" w:firstLine="482" w:firstLineChars="200"/>
              <w:textAlignment w:val="auto"/>
              <w:rPr>
                <w:rStyle w:val="358"/>
                <w:rFonts w:hint="eastAsia" w:ascii="仿宋_GB2312" w:hAnsi="仿宋_GB2312" w:eastAsia="仿宋_GB2312" w:cs="仿宋_GB2312"/>
                <w:b/>
                <w:bCs/>
                <w:color w:val="auto"/>
                <w:kern w:val="0"/>
                <w:sz w:val="24"/>
                <w:szCs w:val="24"/>
                <w:highlight w:val="none"/>
                <w:lang w:val="en-US" w:eastAsia="zh-CN"/>
              </w:rPr>
            </w:pPr>
            <w:r>
              <w:rPr>
                <w:rStyle w:val="358"/>
                <w:rFonts w:hint="eastAsia" w:ascii="仿宋_GB2312" w:hAnsi="仿宋_GB2312" w:eastAsia="仿宋_GB2312" w:cs="仿宋_GB2312"/>
                <w:b/>
                <w:bCs/>
                <w:color w:val="auto"/>
                <w:kern w:val="0"/>
                <w:sz w:val="24"/>
                <w:szCs w:val="24"/>
                <w:highlight w:val="none"/>
                <w:lang w:val="en-US" w:eastAsia="zh-CN"/>
              </w:rPr>
              <w:t>2.垃圾需及时清理至固定的垃圾集中暂存处，以便环卫部门的垃圾清运，做到日产日清。院内总垃圾箱为分类垃圾箱，请按要求对垃圾进行分类投放，配合采购人做好垃圾分类宣传等工作；</w:t>
            </w:r>
          </w:p>
          <w:p w14:paraId="100477B6">
            <w:pPr>
              <w:pStyle w:val="357"/>
              <w:keepNext w:val="0"/>
              <w:keepLines w:val="0"/>
              <w:pageBreakBefore w:val="0"/>
              <w:kinsoku/>
              <w:wordWrap/>
              <w:overflowPunct/>
              <w:topLinePunct w:val="0"/>
              <w:autoSpaceDE/>
              <w:autoSpaceDN/>
              <w:bidi w:val="0"/>
              <w:adjustRightInd/>
              <w:snapToGrid/>
              <w:spacing w:line="400" w:lineRule="exact"/>
              <w:ind w:left="-1" w:right="42" w:rightChars="20" w:firstLine="482" w:firstLineChars="200"/>
              <w:textAlignment w:val="auto"/>
              <w:rPr>
                <w:rStyle w:val="358"/>
                <w:rFonts w:hint="eastAsia" w:ascii="仿宋_GB2312" w:hAnsi="仿宋_GB2312" w:eastAsia="仿宋_GB2312" w:cs="仿宋_GB2312"/>
                <w:b/>
                <w:bCs/>
                <w:color w:val="auto"/>
                <w:kern w:val="0"/>
                <w:sz w:val="24"/>
                <w:szCs w:val="24"/>
                <w:highlight w:val="none"/>
                <w:lang w:val="en-US" w:eastAsia="zh-CN"/>
              </w:rPr>
            </w:pPr>
            <w:r>
              <w:rPr>
                <w:rStyle w:val="358"/>
                <w:rFonts w:hint="eastAsia" w:ascii="仿宋_GB2312" w:hAnsi="仿宋_GB2312" w:eastAsia="仿宋_GB2312" w:cs="仿宋_GB2312"/>
                <w:b/>
                <w:bCs/>
                <w:color w:val="auto"/>
                <w:kern w:val="0"/>
                <w:sz w:val="24"/>
                <w:szCs w:val="24"/>
                <w:highlight w:val="none"/>
                <w:lang w:val="en-US" w:eastAsia="zh-CN"/>
              </w:rPr>
              <w:t>3.保洁的劳保用品由成交供应商提供。</w:t>
            </w:r>
          </w:p>
          <w:p w14:paraId="3D6E608E">
            <w:pPr>
              <w:pStyle w:val="35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49"/>
                <w:rFonts w:ascii="仿宋_GB2312" w:hAnsi="仿宋_GB2312" w:eastAsia="仿宋_GB2312" w:cs="仿宋_GB2312"/>
                <w:b/>
                <w:bCs/>
                <w:sz w:val="24"/>
                <w:szCs w:val="24"/>
                <w:highlight w:val="none"/>
              </w:rPr>
            </w:pPr>
            <w:r>
              <w:rPr>
                <w:rStyle w:val="349"/>
                <w:rFonts w:ascii="仿宋_GB2312" w:hAnsi="仿宋_GB2312" w:eastAsia="仿宋_GB2312" w:cs="仿宋_GB2312"/>
                <w:b/>
                <w:bCs/>
                <w:sz w:val="24"/>
                <w:szCs w:val="24"/>
                <w:highlight w:val="none"/>
              </w:rPr>
              <w:t>四、考核要求</w:t>
            </w:r>
          </w:p>
          <w:p w14:paraId="11826D2B">
            <w:pPr>
              <w:pStyle w:val="35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49"/>
                <w:rFonts w:ascii="仿宋_GB2312" w:hAnsi="仿宋_GB2312" w:eastAsia="仿宋_GB2312" w:cs="仿宋_GB2312"/>
                <w:b/>
                <w:bCs/>
                <w:sz w:val="24"/>
                <w:szCs w:val="24"/>
                <w:highlight w:val="none"/>
              </w:rPr>
            </w:pPr>
            <w:r>
              <w:rPr>
                <w:rFonts w:hint="eastAsia" w:ascii="仿宋_GB2312" w:hAnsi="仿宋_GB2312" w:eastAsia="仿宋_GB2312" w:cs="仿宋_GB2312"/>
                <w:highlight w:val="none"/>
              </w:rPr>
              <w:t>在合同正式签订前，采购人与</w:t>
            </w:r>
            <w:r>
              <w:rPr>
                <w:rFonts w:hint="eastAsia" w:ascii="仿宋_GB2312" w:hAnsi="仿宋_GB2312" w:eastAsia="仿宋_GB2312" w:cs="仿宋_GB2312"/>
                <w:highlight w:val="none"/>
                <w:lang w:eastAsia="zh-CN"/>
              </w:rPr>
              <w:t>成交供应商</w:t>
            </w:r>
            <w:r>
              <w:rPr>
                <w:rFonts w:hint="eastAsia" w:ascii="仿宋_GB2312" w:hAnsi="仿宋_GB2312" w:eastAsia="仿宋_GB2312" w:cs="仿宋_GB2312"/>
                <w:highlight w:val="none"/>
              </w:rPr>
              <w:t>双方通过协商制订一份针对本项目的考核办法，该考核办法作为合同附件，双方遵照执行。</w:t>
            </w:r>
            <w:r>
              <w:rPr>
                <w:rStyle w:val="353"/>
                <w:rFonts w:hint="default" w:ascii="仿宋_GB2312" w:hAnsi="仿宋_GB2312" w:eastAsia="仿宋_GB2312" w:cs="仿宋_GB2312"/>
                <w:sz w:val="24"/>
                <w:szCs w:val="24"/>
                <w:highlight w:val="none"/>
              </w:rPr>
              <w:t>其他未尽事宜，由双方协商后再制订相应补充协议。</w:t>
            </w:r>
          </w:p>
          <w:p w14:paraId="29FA493D">
            <w:pPr>
              <w:pStyle w:val="366"/>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49"/>
                <w:rFonts w:ascii="仿宋_GB2312" w:hAnsi="仿宋_GB2312" w:eastAsia="仿宋_GB2312" w:cs="仿宋_GB2312"/>
                <w:b/>
                <w:bCs/>
                <w:sz w:val="24"/>
                <w:szCs w:val="24"/>
                <w:highlight w:val="none"/>
              </w:rPr>
            </w:pPr>
            <w:r>
              <w:rPr>
                <w:rStyle w:val="349"/>
                <w:rFonts w:ascii="仿宋_GB2312" w:hAnsi="仿宋_GB2312" w:eastAsia="仿宋_GB2312" w:cs="仿宋_GB2312"/>
                <w:b/>
                <w:bCs/>
                <w:sz w:val="24"/>
                <w:szCs w:val="24"/>
                <w:highlight w:val="none"/>
              </w:rPr>
              <w:t>五、</w:t>
            </w:r>
            <w:r>
              <w:rPr>
                <w:rStyle w:val="349"/>
                <w:rFonts w:hint="eastAsia" w:ascii="仿宋_GB2312" w:hAnsi="仿宋_GB2312" w:eastAsia="仿宋_GB2312" w:cs="仿宋_GB2312"/>
                <w:b/>
                <w:bCs/>
                <w:sz w:val="24"/>
                <w:szCs w:val="24"/>
                <w:highlight w:val="none"/>
                <w:lang w:val="en-US" w:eastAsia="zh-CN"/>
              </w:rPr>
              <w:t>违约</w:t>
            </w:r>
            <w:r>
              <w:rPr>
                <w:rStyle w:val="349"/>
                <w:rFonts w:ascii="仿宋_GB2312" w:hAnsi="仿宋_GB2312" w:eastAsia="仿宋_GB2312" w:cs="仿宋_GB2312"/>
                <w:b/>
                <w:bCs/>
                <w:sz w:val="24"/>
                <w:szCs w:val="24"/>
                <w:highlight w:val="none"/>
              </w:rPr>
              <w:t>责任</w:t>
            </w:r>
          </w:p>
          <w:p w14:paraId="25C79227">
            <w:pPr>
              <w:pStyle w:val="366"/>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53"/>
                <w:rFonts w:hint="default" w:ascii="仿宋_GB2312" w:hAnsi="仿宋_GB2312" w:eastAsia="仿宋_GB2312" w:cs="仿宋_GB2312"/>
                <w:sz w:val="24"/>
                <w:szCs w:val="24"/>
                <w:highlight w:val="none"/>
              </w:rPr>
            </w:pPr>
            <w:r>
              <w:rPr>
                <w:rStyle w:val="353"/>
                <w:rFonts w:hint="default" w:ascii="仿宋_GB2312" w:hAnsi="仿宋_GB2312" w:eastAsia="仿宋_GB2312" w:cs="仿宋_GB2312"/>
                <w:sz w:val="24"/>
                <w:szCs w:val="24"/>
                <w:highlight w:val="none"/>
              </w:rPr>
              <w:t>（一）</w:t>
            </w:r>
            <w:r>
              <w:rPr>
                <w:rStyle w:val="353"/>
                <w:rFonts w:ascii="仿宋_GB2312" w:hAnsi="仿宋_GB2312" w:eastAsia="仿宋_GB2312" w:cs="仿宋_GB2312"/>
                <w:sz w:val="24"/>
                <w:szCs w:val="24"/>
                <w:highlight w:val="none"/>
                <w:lang w:eastAsia="zh-CN"/>
              </w:rPr>
              <w:t>成交供应商</w:t>
            </w:r>
            <w:r>
              <w:rPr>
                <w:rStyle w:val="353"/>
                <w:rFonts w:hint="default" w:ascii="仿宋_GB2312" w:hAnsi="仿宋_GB2312" w:eastAsia="仿宋_GB2312" w:cs="仿宋_GB2312"/>
                <w:sz w:val="24"/>
                <w:szCs w:val="24"/>
                <w:highlight w:val="none"/>
              </w:rPr>
              <w:t>必须管理约束好自己的员工，在服务区域内工作的员工所发生的违法乱纪、人员意外伤害等责任事故，一切责任由</w:t>
            </w:r>
            <w:r>
              <w:rPr>
                <w:rStyle w:val="353"/>
                <w:rFonts w:ascii="仿宋_GB2312" w:hAnsi="仿宋_GB2312" w:eastAsia="仿宋_GB2312" w:cs="仿宋_GB2312"/>
                <w:sz w:val="24"/>
                <w:szCs w:val="24"/>
                <w:highlight w:val="none"/>
                <w:lang w:eastAsia="zh-CN"/>
              </w:rPr>
              <w:t>成交供应商</w:t>
            </w:r>
            <w:r>
              <w:rPr>
                <w:rStyle w:val="353"/>
                <w:rFonts w:hint="default" w:ascii="仿宋_GB2312" w:hAnsi="仿宋_GB2312" w:eastAsia="仿宋_GB2312" w:cs="仿宋_GB2312"/>
                <w:sz w:val="24"/>
                <w:szCs w:val="24"/>
                <w:highlight w:val="none"/>
              </w:rPr>
              <w:t>承担</w:t>
            </w:r>
            <w:r>
              <w:rPr>
                <w:rStyle w:val="353"/>
                <w:rFonts w:hint="eastAsia" w:ascii="仿宋_GB2312" w:hAnsi="仿宋_GB2312" w:eastAsia="仿宋_GB2312" w:cs="仿宋_GB2312"/>
                <w:sz w:val="24"/>
                <w:szCs w:val="24"/>
                <w:highlight w:val="none"/>
                <w:lang w:eastAsia="zh-CN"/>
              </w:rPr>
              <w:t>；</w:t>
            </w:r>
          </w:p>
          <w:p w14:paraId="49050CBD">
            <w:pPr>
              <w:pStyle w:val="36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Style w:val="349"/>
                <w:rFonts w:ascii="仿宋_GB2312" w:hAnsi="仿宋_GB2312" w:eastAsia="仿宋_GB2312" w:cs="仿宋_GB2312"/>
                <w:b/>
                <w:bCs/>
                <w:sz w:val="24"/>
                <w:szCs w:val="24"/>
                <w:highlight w:val="none"/>
              </w:rPr>
            </w:pPr>
            <w:r>
              <w:rPr>
                <w:rStyle w:val="353"/>
                <w:rFonts w:hint="default" w:ascii="仿宋_GB2312" w:hAnsi="仿宋_GB2312" w:eastAsia="仿宋_GB2312" w:cs="仿宋_GB2312"/>
                <w:sz w:val="24"/>
                <w:szCs w:val="24"/>
                <w:highlight w:val="none"/>
              </w:rPr>
              <w:t>（二）因</w:t>
            </w:r>
            <w:r>
              <w:rPr>
                <w:rStyle w:val="353"/>
                <w:rFonts w:ascii="仿宋_GB2312" w:hAnsi="仿宋_GB2312" w:eastAsia="仿宋_GB2312" w:cs="仿宋_GB2312"/>
                <w:sz w:val="24"/>
                <w:szCs w:val="24"/>
                <w:highlight w:val="none"/>
                <w:lang w:eastAsia="zh-CN"/>
              </w:rPr>
              <w:t>成交供应商</w:t>
            </w:r>
            <w:r>
              <w:rPr>
                <w:rStyle w:val="353"/>
                <w:rFonts w:hint="default" w:ascii="仿宋_GB2312" w:hAnsi="仿宋_GB2312" w:eastAsia="仿宋_GB2312" w:cs="仿宋_GB2312"/>
                <w:sz w:val="24"/>
                <w:szCs w:val="24"/>
                <w:highlight w:val="none"/>
              </w:rPr>
              <w:t>责任造成财产损失、丢失及其它损失一切由</w:t>
            </w:r>
            <w:r>
              <w:rPr>
                <w:rStyle w:val="353"/>
                <w:rFonts w:ascii="仿宋_GB2312" w:hAnsi="仿宋_GB2312" w:eastAsia="仿宋_GB2312" w:cs="仿宋_GB2312"/>
                <w:sz w:val="24"/>
                <w:szCs w:val="24"/>
                <w:highlight w:val="none"/>
                <w:lang w:eastAsia="zh-CN"/>
              </w:rPr>
              <w:t>成交供应商</w:t>
            </w:r>
            <w:r>
              <w:rPr>
                <w:rStyle w:val="353"/>
                <w:rFonts w:hint="default" w:ascii="仿宋_GB2312" w:hAnsi="仿宋_GB2312" w:eastAsia="仿宋_GB2312" w:cs="仿宋_GB2312"/>
                <w:sz w:val="24"/>
                <w:szCs w:val="24"/>
                <w:highlight w:val="none"/>
              </w:rPr>
              <w:t>承担。</w:t>
            </w:r>
          </w:p>
          <w:p w14:paraId="5744B2C8">
            <w:pPr>
              <w:pStyle w:val="35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49"/>
                <w:rFonts w:hint="eastAsia" w:ascii="仿宋_GB2312" w:hAnsi="仿宋_GB2312" w:eastAsia="仿宋_GB2312" w:cs="仿宋_GB2312"/>
                <w:b/>
                <w:bCs/>
                <w:sz w:val="24"/>
                <w:szCs w:val="24"/>
                <w:highlight w:val="none"/>
              </w:rPr>
            </w:pPr>
            <w:r>
              <w:rPr>
                <w:rStyle w:val="349"/>
                <w:rFonts w:hint="eastAsia" w:ascii="仿宋_GB2312" w:hAnsi="仿宋_GB2312" w:eastAsia="仿宋_GB2312" w:cs="仿宋_GB2312"/>
                <w:b/>
                <w:bCs/>
                <w:sz w:val="24"/>
                <w:szCs w:val="24"/>
                <w:highlight w:val="none"/>
              </w:rPr>
              <w:t>六、保密要求</w:t>
            </w:r>
          </w:p>
          <w:p w14:paraId="3AC764F2">
            <w:pPr>
              <w:pStyle w:val="35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49"/>
                <w:rFonts w:ascii="仿宋_GB2312" w:hAnsi="仿宋_GB2312" w:eastAsia="仿宋_GB2312" w:cs="仿宋_GB2312"/>
                <w:b w:val="0"/>
                <w:bCs w:val="0"/>
                <w:sz w:val="24"/>
                <w:szCs w:val="24"/>
                <w:highlight w:val="none"/>
              </w:rPr>
            </w:pPr>
            <w:r>
              <w:rPr>
                <w:rStyle w:val="349"/>
                <w:rFonts w:hint="eastAsia" w:ascii="仿宋_GB2312" w:hAnsi="仿宋_GB2312" w:eastAsia="仿宋_GB2312" w:cs="仿宋_GB2312"/>
                <w:b w:val="0"/>
                <w:bCs w:val="0"/>
                <w:sz w:val="24"/>
                <w:szCs w:val="24"/>
                <w:highlight w:val="none"/>
                <w:lang w:val="zh-CN"/>
              </w:rPr>
              <w:t>采购人要求成交供应商派遣的服务人员严格执行国家有关的保密法律法规及规章制度，成交供应商派人入驻后须与采购人签订保密协议，并定期对所有服务人员进行相关保密及法律法规教育。要求所有服务人员须做到不该问的不问，不该说的不说，不该看的不看，对在该项目服务时涉及的工作内容绝不外传。对采购人提供的安保管理资料，成交供应商应妥善保管，不得向第三方提供、转述该资料的任何部分，否则，造成严重后果的，采购人将追究其法律责任。</w:t>
            </w:r>
          </w:p>
          <w:p w14:paraId="0E3A0503">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482" w:firstLineChars="200"/>
              <w:textAlignment w:val="auto"/>
              <w:rPr>
                <w:rStyle w:val="349"/>
                <w:rFonts w:hint="eastAsia" w:ascii="仿宋_GB2312" w:hAnsi="仿宋_GB2312" w:eastAsia="仿宋_GB2312" w:cs="仿宋_GB2312"/>
                <w:b/>
                <w:bCs/>
                <w:sz w:val="24"/>
                <w:szCs w:val="24"/>
                <w:highlight w:val="none"/>
              </w:rPr>
            </w:pPr>
            <w:r>
              <w:rPr>
                <w:rStyle w:val="349"/>
                <w:rFonts w:hint="eastAsia" w:ascii="仿宋_GB2312" w:hAnsi="仿宋_GB2312" w:eastAsia="仿宋_GB2312" w:cs="仿宋_GB2312"/>
                <w:b/>
                <w:bCs/>
                <w:sz w:val="24"/>
                <w:szCs w:val="24"/>
                <w:highlight w:val="none"/>
              </w:rPr>
              <w:t>七、其他需要说明的事项</w:t>
            </w:r>
          </w:p>
          <w:p w14:paraId="06DDD558">
            <w:pPr>
              <w:pStyle w:val="357"/>
              <w:keepNext w:val="0"/>
              <w:keepLines w:val="0"/>
              <w:pageBreakBefore w:val="0"/>
              <w:numPr>
                <w:ilvl w:val="0"/>
                <w:numId w:val="0"/>
              </w:numPr>
              <w:kinsoku/>
              <w:wordWrap/>
              <w:overflowPunct/>
              <w:topLinePunct w:val="0"/>
              <w:autoSpaceDE/>
              <w:autoSpaceDN/>
              <w:bidi w:val="0"/>
              <w:adjustRightInd/>
              <w:snapToGrid/>
              <w:spacing w:line="400" w:lineRule="exact"/>
              <w:ind w:right="42" w:rightChars="20" w:firstLine="480" w:firstLineChars="200"/>
              <w:textAlignment w:val="auto"/>
              <w:rPr>
                <w:rStyle w:val="349"/>
                <w:rFonts w:hint="eastAsia" w:ascii="仿宋_GB2312" w:hAnsi="仿宋_GB2312" w:eastAsia="仿宋_GB2312" w:cs="仿宋_GB2312"/>
                <w:b w:val="0"/>
                <w:bCs w:val="0"/>
                <w:sz w:val="24"/>
                <w:szCs w:val="24"/>
                <w:highlight w:val="none"/>
                <w:lang w:val="zh-CN"/>
              </w:rPr>
            </w:pPr>
            <w:r>
              <w:rPr>
                <w:rStyle w:val="349"/>
                <w:rFonts w:hint="eastAsia" w:ascii="仿宋_GB2312" w:hAnsi="仿宋_GB2312" w:eastAsia="仿宋_GB2312" w:cs="仿宋_GB2312"/>
                <w:b w:val="0"/>
                <w:bCs w:val="0"/>
                <w:sz w:val="24"/>
                <w:szCs w:val="24"/>
                <w:highlight w:val="none"/>
                <w:lang w:val="zh-CN"/>
              </w:rPr>
              <w:t>（一）采购人向成交供应商</w:t>
            </w:r>
            <w:r>
              <w:rPr>
                <w:rStyle w:val="361"/>
                <w:rFonts w:hint="default" w:ascii="仿宋_GB2312" w:hAnsi="仿宋_GB2312" w:eastAsia="仿宋_GB2312" w:cs="仿宋_GB2312"/>
                <w:sz w:val="24"/>
                <w:szCs w:val="24"/>
              </w:rPr>
              <w:t>无偿提供本项目物业管理服务人员</w:t>
            </w:r>
            <w:r>
              <w:rPr>
                <w:rStyle w:val="361"/>
                <w:rFonts w:hint="eastAsia" w:ascii="仿宋_GB2312" w:hAnsi="仿宋_GB2312" w:eastAsia="仿宋_GB2312" w:cs="仿宋_GB2312"/>
                <w:sz w:val="24"/>
                <w:szCs w:val="24"/>
                <w:lang w:eastAsia="zh-CN"/>
              </w:rPr>
              <w:t>的</w:t>
            </w:r>
            <w:r>
              <w:rPr>
                <w:rStyle w:val="349"/>
                <w:rFonts w:hint="eastAsia" w:ascii="仿宋_GB2312" w:hAnsi="仿宋_GB2312" w:eastAsia="仿宋_GB2312" w:cs="仿宋_GB2312"/>
                <w:b w:val="0"/>
                <w:bCs w:val="0"/>
                <w:sz w:val="24"/>
                <w:szCs w:val="24"/>
                <w:highlight w:val="none"/>
                <w:lang w:val="zh-CN"/>
              </w:rPr>
              <w:t>水电和办公值班场所，不向本项目</w:t>
            </w:r>
            <w:r>
              <w:rPr>
                <w:rStyle w:val="361"/>
                <w:rFonts w:hint="default" w:ascii="仿宋_GB2312" w:hAnsi="仿宋_GB2312" w:eastAsia="仿宋_GB2312" w:cs="仿宋_GB2312"/>
                <w:sz w:val="24"/>
                <w:szCs w:val="24"/>
              </w:rPr>
              <w:t>物业管理服务人员</w:t>
            </w:r>
            <w:r>
              <w:rPr>
                <w:rStyle w:val="349"/>
                <w:rFonts w:hint="eastAsia" w:ascii="仿宋_GB2312" w:hAnsi="仿宋_GB2312" w:eastAsia="仿宋_GB2312" w:cs="仿宋_GB2312"/>
                <w:b w:val="0"/>
                <w:bCs w:val="0"/>
                <w:sz w:val="24"/>
                <w:szCs w:val="24"/>
                <w:highlight w:val="none"/>
                <w:lang w:val="zh-CN"/>
              </w:rPr>
              <w:t>提供住宿、工作餐；</w:t>
            </w:r>
          </w:p>
          <w:p w14:paraId="1AE0F471">
            <w:pPr>
              <w:pStyle w:val="35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49"/>
                <w:rFonts w:hint="eastAsia" w:ascii="仿宋_GB2312" w:hAnsi="仿宋_GB2312" w:eastAsia="仿宋_GB2312" w:cs="仿宋_GB2312"/>
                <w:b w:val="0"/>
                <w:bCs w:val="0"/>
                <w:sz w:val="24"/>
                <w:szCs w:val="24"/>
                <w:highlight w:val="none"/>
                <w:lang w:val="zh-CN"/>
              </w:rPr>
            </w:pPr>
            <w:r>
              <w:rPr>
                <w:rStyle w:val="349"/>
                <w:rFonts w:hint="eastAsia" w:ascii="仿宋_GB2312" w:hAnsi="仿宋_GB2312" w:eastAsia="仿宋_GB2312" w:cs="仿宋_GB2312"/>
                <w:b w:val="0"/>
                <w:bCs w:val="0"/>
                <w:sz w:val="24"/>
                <w:szCs w:val="24"/>
                <w:highlight w:val="none"/>
                <w:lang w:val="zh-CN"/>
              </w:rPr>
              <w:t>（二）</w:t>
            </w:r>
            <w:r>
              <w:rPr>
                <w:rStyle w:val="361"/>
                <w:rFonts w:hint="default" w:ascii="仿宋_GB2312" w:hAnsi="仿宋_GB2312" w:eastAsia="仿宋_GB2312" w:cs="仿宋_GB2312"/>
                <w:sz w:val="24"/>
                <w:szCs w:val="24"/>
              </w:rPr>
              <w:t>与采购人协商一致后，</w:t>
            </w:r>
            <w:r>
              <w:rPr>
                <w:rStyle w:val="361"/>
                <w:rFonts w:hint="eastAsia" w:ascii="仿宋_GB2312" w:hAnsi="仿宋_GB2312" w:eastAsia="仿宋_GB2312" w:cs="仿宋_GB2312"/>
                <w:sz w:val="24"/>
                <w:szCs w:val="24"/>
                <w:lang w:val="en-US" w:eastAsia="zh-CN"/>
              </w:rPr>
              <w:t>成交供应商</w:t>
            </w:r>
            <w:r>
              <w:rPr>
                <w:rStyle w:val="361"/>
                <w:rFonts w:hint="default" w:ascii="仿宋_GB2312" w:hAnsi="仿宋_GB2312" w:eastAsia="仿宋_GB2312" w:cs="仿宋_GB2312"/>
                <w:sz w:val="24"/>
                <w:szCs w:val="24"/>
              </w:rPr>
              <w:t>须安排服务人员完成采购人安排的临时工作项目；</w:t>
            </w:r>
          </w:p>
          <w:p w14:paraId="0CC7216A">
            <w:pPr>
              <w:pStyle w:val="35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49"/>
                <w:rFonts w:hint="eastAsia" w:ascii="仿宋_GB2312" w:hAnsi="仿宋_GB2312" w:eastAsia="仿宋_GB2312" w:cs="仿宋_GB2312"/>
                <w:b w:val="0"/>
                <w:bCs w:val="0"/>
                <w:sz w:val="24"/>
                <w:szCs w:val="24"/>
                <w:highlight w:val="none"/>
                <w:lang w:val="zh-CN"/>
              </w:rPr>
            </w:pPr>
            <w:r>
              <w:rPr>
                <w:rStyle w:val="349"/>
                <w:rFonts w:hint="eastAsia" w:ascii="仿宋_GB2312" w:hAnsi="仿宋_GB2312" w:eastAsia="仿宋_GB2312" w:cs="仿宋_GB2312"/>
                <w:b w:val="0"/>
                <w:bCs w:val="0"/>
                <w:sz w:val="24"/>
                <w:szCs w:val="24"/>
                <w:highlight w:val="none"/>
                <w:lang w:val="zh-CN"/>
              </w:rPr>
              <w:t>（三）</w:t>
            </w:r>
            <w:r>
              <w:rPr>
                <w:rStyle w:val="361"/>
                <w:rFonts w:hint="eastAsia" w:ascii="仿宋_GB2312" w:hAnsi="仿宋_GB2312" w:eastAsia="仿宋_GB2312" w:cs="仿宋_GB2312"/>
                <w:sz w:val="24"/>
                <w:szCs w:val="24"/>
                <w:lang w:val="en-US" w:eastAsia="zh-CN"/>
              </w:rPr>
              <w:t>成交供应商</w:t>
            </w:r>
            <w:r>
              <w:rPr>
                <w:rStyle w:val="361"/>
                <w:rFonts w:hint="default" w:ascii="仿宋_GB2312" w:hAnsi="仿宋_GB2312" w:eastAsia="仿宋_GB2312" w:cs="仿宋_GB2312"/>
                <w:sz w:val="24"/>
                <w:szCs w:val="24"/>
              </w:rPr>
              <w:t>必须按照国家法律法规的要求足额为物业服务人员缴纳社保</w:t>
            </w:r>
            <w:r>
              <w:rPr>
                <w:rStyle w:val="361"/>
                <w:rFonts w:hint="eastAsia" w:ascii="仿宋_GB2312" w:hAnsi="仿宋_GB2312" w:eastAsia="仿宋_GB2312" w:cs="仿宋_GB2312"/>
                <w:sz w:val="24"/>
                <w:szCs w:val="24"/>
                <w:lang w:eastAsia="zh-CN"/>
              </w:rPr>
              <w:t>及</w:t>
            </w:r>
            <w:r>
              <w:rPr>
                <w:rStyle w:val="361"/>
                <w:rFonts w:hint="default" w:ascii="仿宋_GB2312" w:hAnsi="仿宋_GB2312" w:eastAsia="仿宋_GB2312" w:cs="仿宋_GB2312"/>
                <w:sz w:val="24"/>
                <w:szCs w:val="24"/>
              </w:rPr>
              <w:t>支付法定节假日加班费。如</w:t>
            </w:r>
            <w:r>
              <w:rPr>
                <w:rStyle w:val="361"/>
                <w:rFonts w:hint="eastAsia" w:ascii="仿宋_GB2312" w:hAnsi="仿宋_GB2312" w:eastAsia="仿宋_GB2312" w:cs="仿宋_GB2312"/>
                <w:sz w:val="24"/>
                <w:szCs w:val="24"/>
                <w:lang w:val="en-US" w:eastAsia="zh-CN"/>
              </w:rPr>
              <w:t>成交供应商</w:t>
            </w:r>
            <w:r>
              <w:rPr>
                <w:rStyle w:val="361"/>
                <w:rFonts w:hint="default" w:ascii="仿宋_GB2312" w:hAnsi="仿宋_GB2312" w:eastAsia="仿宋_GB2312" w:cs="仿宋_GB2312"/>
                <w:sz w:val="24"/>
                <w:szCs w:val="24"/>
              </w:rPr>
              <w:t>未及时足额为物业服务人员缴纳社保及支付加班等费用的，因此产生的纠纷由</w:t>
            </w:r>
            <w:r>
              <w:rPr>
                <w:rStyle w:val="361"/>
                <w:rFonts w:hint="eastAsia" w:ascii="仿宋_GB2312" w:hAnsi="仿宋_GB2312" w:eastAsia="仿宋_GB2312" w:cs="仿宋_GB2312"/>
                <w:sz w:val="24"/>
                <w:szCs w:val="24"/>
                <w:lang w:val="en-US" w:eastAsia="zh-CN"/>
              </w:rPr>
              <w:t>成交供应商</w:t>
            </w:r>
            <w:r>
              <w:rPr>
                <w:rStyle w:val="361"/>
                <w:rFonts w:hint="default" w:ascii="仿宋_GB2312" w:hAnsi="仿宋_GB2312" w:eastAsia="仿宋_GB2312" w:cs="仿宋_GB2312"/>
                <w:sz w:val="24"/>
                <w:szCs w:val="24"/>
              </w:rPr>
              <w:t>负全责</w:t>
            </w:r>
            <w:r>
              <w:rPr>
                <w:rStyle w:val="361"/>
                <w:rFonts w:ascii="仿宋_GB2312" w:hAnsi="仿宋_GB2312" w:eastAsia="仿宋_GB2312" w:cs="仿宋_GB2312"/>
                <w:sz w:val="24"/>
                <w:szCs w:val="24"/>
              </w:rPr>
              <w:t>；</w:t>
            </w:r>
          </w:p>
          <w:p w14:paraId="163CFB7F">
            <w:pPr>
              <w:pStyle w:val="35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49"/>
                <w:rFonts w:hint="eastAsia" w:ascii="仿宋_GB2312" w:hAnsi="仿宋_GB2312" w:eastAsia="仿宋_GB2312" w:cs="仿宋_GB2312"/>
                <w:b w:val="0"/>
                <w:bCs w:val="0"/>
                <w:sz w:val="24"/>
                <w:szCs w:val="24"/>
                <w:highlight w:val="none"/>
                <w:lang w:val="zh-CN"/>
              </w:rPr>
            </w:pPr>
            <w:r>
              <w:rPr>
                <w:rStyle w:val="349"/>
                <w:rFonts w:hint="eastAsia" w:ascii="仿宋_GB2312" w:hAnsi="仿宋_GB2312" w:eastAsia="仿宋_GB2312" w:cs="仿宋_GB2312"/>
                <w:b w:val="0"/>
                <w:bCs w:val="0"/>
                <w:sz w:val="24"/>
                <w:szCs w:val="24"/>
                <w:highlight w:val="none"/>
                <w:lang w:val="zh-CN"/>
              </w:rPr>
              <w:t>（四）成交供应商在</w:t>
            </w:r>
            <w:r>
              <w:rPr>
                <w:rStyle w:val="349"/>
                <w:rFonts w:hint="eastAsia" w:ascii="仿宋_GB2312" w:hAnsi="仿宋_GB2312" w:eastAsia="仿宋_GB2312" w:cs="仿宋_GB2312"/>
                <w:b w:val="0"/>
                <w:bCs w:val="0"/>
                <w:sz w:val="24"/>
                <w:szCs w:val="24"/>
                <w:highlight w:val="none"/>
                <w:lang w:val="en-US" w:eastAsia="zh-CN"/>
              </w:rPr>
              <w:t>物业</w:t>
            </w:r>
            <w:r>
              <w:rPr>
                <w:rStyle w:val="349"/>
                <w:rFonts w:hint="eastAsia" w:ascii="仿宋_GB2312" w:hAnsi="仿宋_GB2312" w:eastAsia="仿宋_GB2312" w:cs="仿宋_GB2312"/>
                <w:b w:val="0"/>
                <w:bCs w:val="0"/>
                <w:sz w:val="24"/>
                <w:szCs w:val="24"/>
                <w:highlight w:val="none"/>
                <w:lang w:val="zh-CN"/>
              </w:rPr>
              <w:t>服务合同期间内，若管理混乱，缺人缺岗，服务质量差， 影响采购人正常秩序或声誉，采购人有权要求成交供应商无条件撤换违规服务人员，因此类问题三次接到有效投诉的，并按违约责任处理；</w:t>
            </w:r>
          </w:p>
          <w:p w14:paraId="181A46C4">
            <w:pPr>
              <w:pStyle w:val="35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49"/>
                <w:rFonts w:hint="eastAsia" w:ascii="仿宋_GB2312" w:hAnsi="仿宋_GB2312" w:eastAsia="仿宋_GB2312" w:cs="仿宋_GB2312"/>
                <w:b w:val="0"/>
                <w:bCs w:val="0"/>
                <w:sz w:val="24"/>
                <w:szCs w:val="24"/>
                <w:highlight w:val="none"/>
              </w:rPr>
            </w:pPr>
            <w:r>
              <w:rPr>
                <w:rStyle w:val="349"/>
                <w:rFonts w:hint="eastAsia" w:ascii="仿宋_GB2312" w:hAnsi="仿宋_GB2312" w:eastAsia="仿宋_GB2312" w:cs="仿宋_GB2312"/>
                <w:b w:val="0"/>
                <w:bCs w:val="0"/>
                <w:sz w:val="24"/>
                <w:szCs w:val="24"/>
                <w:highlight w:val="none"/>
                <w:lang w:val="zh-CN"/>
              </w:rPr>
              <w:t>（五）成交供应商</w:t>
            </w:r>
            <w:r>
              <w:rPr>
                <w:rStyle w:val="349"/>
                <w:rFonts w:hint="eastAsia" w:ascii="仿宋_GB2312" w:hAnsi="仿宋_GB2312" w:eastAsia="仿宋_GB2312" w:cs="仿宋_GB2312"/>
                <w:b w:val="0"/>
                <w:bCs w:val="0"/>
                <w:sz w:val="24"/>
                <w:szCs w:val="24"/>
                <w:highlight w:val="none"/>
                <w:lang w:eastAsia="zh-CN"/>
              </w:rPr>
              <w:t>承诺所有</w:t>
            </w:r>
            <w:r>
              <w:rPr>
                <w:rStyle w:val="349"/>
                <w:rFonts w:hint="eastAsia" w:ascii="仿宋_GB2312" w:hAnsi="仿宋_GB2312" w:eastAsia="仿宋_GB2312" w:cs="仿宋_GB2312"/>
                <w:b w:val="0"/>
                <w:bCs w:val="0"/>
                <w:sz w:val="24"/>
                <w:szCs w:val="24"/>
                <w:highlight w:val="none"/>
                <w:lang w:val="en-US" w:eastAsia="zh-CN"/>
              </w:rPr>
              <w:t>服务</w:t>
            </w:r>
            <w:r>
              <w:rPr>
                <w:rStyle w:val="349"/>
                <w:rFonts w:hint="eastAsia" w:ascii="仿宋_GB2312" w:hAnsi="仿宋_GB2312" w:eastAsia="仿宋_GB2312" w:cs="仿宋_GB2312"/>
                <w:b w:val="0"/>
                <w:bCs w:val="0"/>
                <w:sz w:val="24"/>
                <w:szCs w:val="24"/>
                <w:highlight w:val="none"/>
                <w:lang w:eastAsia="zh-CN"/>
              </w:rPr>
              <w:t>人员必须做好</w:t>
            </w:r>
            <w:r>
              <w:rPr>
                <w:rStyle w:val="349"/>
                <w:rFonts w:hint="eastAsia" w:ascii="仿宋_GB2312" w:hAnsi="仿宋_GB2312" w:eastAsia="仿宋_GB2312" w:cs="仿宋_GB2312"/>
                <w:b w:val="0"/>
                <w:bCs w:val="0"/>
                <w:sz w:val="24"/>
                <w:szCs w:val="24"/>
                <w:highlight w:val="none"/>
                <w:lang w:val="en-US" w:eastAsia="zh-CN"/>
              </w:rPr>
              <w:t>进场</w:t>
            </w:r>
            <w:r>
              <w:rPr>
                <w:rStyle w:val="349"/>
                <w:rFonts w:hint="eastAsia" w:ascii="仿宋_GB2312" w:hAnsi="仿宋_GB2312" w:eastAsia="仿宋_GB2312" w:cs="仿宋_GB2312"/>
                <w:b w:val="0"/>
                <w:bCs w:val="0"/>
                <w:sz w:val="24"/>
                <w:szCs w:val="24"/>
                <w:highlight w:val="none"/>
                <w:lang w:eastAsia="zh-CN"/>
              </w:rPr>
              <w:t>前的保密培训工作，所有</w:t>
            </w:r>
            <w:r>
              <w:rPr>
                <w:rStyle w:val="349"/>
                <w:rFonts w:hint="eastAsia" w:ascii="仿宋_GB2312" w:hAnsi="仿宋_GB2312" w:eastAsia="仿宋_GB2312" w:cs="仿宋_GB2312"/>
                <w:b w:val="0"/>
                <w:bCs w:val="0"/>
                <w:sz w:val="24"/>
                <w:szCs w:val="24"/>
                <w:highlight w:val="none"/>
                <w:lang w:val="en-US" w:eastAsia="zh-CN"/>
              </w:rPr>
              <w:t>服务</w:t>
            </w:r>
            <w:r>
              <w:rPr>
                <w:rStyle w:val="349"/>
                <w:rFonts w:hint="eastAsia" w:ascii="仿宋_GB2312" w:hAnsi="仿宋_GB2312" w:eastAsia="仿宋_GB2312" w:cs="仿宋_GB2312"/>
                <w:b w:val="0"/>
                <w:bCs w:val="0"/>
                <w:sz w:val="24"/>
                <w:szCs w:val="24"/>
                <w:highlight w:val="none"/>
                <w:lang w:eastAsia="zh-CN"/>
              </w:rPr>
              <w:t>人员必须遵守采购</w:t>
            </w:r>
            <w:r>
              <w:rPr>
                <w:rStyle w:val="349"/>
                <w:rFonts w:hint="eastAsia" w:ascii="仿宋_GB2312" w:hAnsi="仿宋_GB2312" w:eastAsia="仿宋_GB2312" w:cs="仿宋_GB2312"/>
                <w:b w:val="0"/>
                <w:bCs w:val="0"/>
                <w:sz w:val="24"/>
                <w:szCs w:val="24"/>
                <w:highlight w:val="none"/>
                <w:lang w:val="en-US" w:eastAsia="zh-CN"/>
              </w:rPr>
              <w:t>人的</w:t>
            </w:r>
            <w:r>
              <w:rPr>
                <w:rStyle w:val="349"/>
                <w:rFonts w:hint="eastAsia" w:ascii="仿宋_GB2312" w:hAnsi="仿宋_GB2312" w:eastAsia="仿宋_GB2312" w:cs="仿宋_GB2312"/>
                <w:b w:val="0"/>
                <w:bCs w:val="0"/>
                <w:sz w:val="24"/>
                <w:szCs w:val="24"/>
                <w:highlight w:val="none"/>
                <w:lang w:eastAsia="zh-CN"/>
              </w:rPr>
              <w:t>各项保密制度，知悉应当承担的保密义务和法律责任，若</w:t>
            </w:r>
            <w:r>
              <w:rPr>
                <w:rStyle w:val="349"/>
                <w:rFonts w:hint="eastAsia" w:ascii="仿宋_GB2312" w:hAnsi="仿宋_GB2312" w:eastAsia="仿宋_GB2312" w:cs="仿宋_GB2312"/>
                <w:b w:val="0"/>
                <w:bCs w:val="0"/>
                <w:sz w:val="24"/>
                <w:szCs w:val="24"/>
                <w:highlight w:val="none"/>
                <w:lang w:val="zh-CN"/>
              </w:rPr>
              <w:t>违反双方所签订的保密协议产生法律责</w:t>
            </w:r>
            <w:r>
              <w:rPr>
                <w:rStyle w:val="349"/>
                <w:rFonts w:hint="eastAsia" w:ascii="仿宋_GB2312" w:hAnsi="仿宋_GB2312" w:eastAsia="仿宋_GB2312" w:cs="仿宋_GB2312"/>
                <w:b w:val="0"/>
                <w:bCs w:val="0"/>
                <w:sz w:val="24"/>
                <w:szCs w:val="24"/>
                <w:highlight w:val="none"/>
              </w:rPr>
              <w:t>任的，成交供应商负全责，</w:t>
            </w:r>
            <w:r>
              <w:rPr>
                <w:rStyle w:val="349"/>
                <w:rFonts w:hint="eastAsia" w:ascii="仿宋_GB2312" w:hAnsi="仿宋_GB2312" w:eastAsia="仿宋_GB2312" w:cs="仿宋_GB2312"/>
                <w:b w:val="0"/>
                <w:bCs w:val="0"/>
                <w:sz w:val="24"/>
                <w:szCs w:val="24"/>
                <w:highlight w:val="none"/>
                <w:lang w:eastAsia="zh-CN"/>
              </w:rPr>
              <w:t>并按违约责任处理</w:t>
            </w:r>
            <w:r>
              <w:rPr>
                <w:rStyle w:val="349"/>
                <w:rFonts w:hint="eastAsia" w:ascii="仿宋_GB2312" w:hAnsi="仿宋_GB2312" w:eastAsia="仿宋_GB2312" w:cs="仿宋_GB2312"/>
                <w:b w:val="0"/>
                <w:bCs w:val="0"/>
                <w:sz w:val="24"/>
                <w:szCs w:val="24"/>
                <w:highlight w:val="none"/>
              </w:rPr>
              <w:t>。</w:t>
            </w:r>
          </w:p>
          <w:p w14:paraId="37ECD2B0">
            <w:pPr>
              <w:pStyle w:val="35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49"/>
                <w:rFonts w:hint="eastAsia" w:ascii="仿宋_GB2312" w:hAnsi="仿宋_GB2312" w:eastAsia="仿宋_GB2312" w:cs="仿宋_GB2312"/>
                <w:b w:val="0"/>
                <w:bCs w:val="0"/>
                <w:sz w:val="24"/>
                <w:szCs w:val="24"/>
                <w:highlight w:val="none"/>
                <w:lang w:val="zh-CN"/>
              </w:rPr>
            </w:pPr>
            <w:r>
              <w:rPr>
                <w:rStyle w:val="349"/>
                <w:rFonts w:hint="eastAsia" w:ascii="仿宋_GB2312" w:hAnsi="仿宋_GB2312" w:eastAsia="仿宋_GB2312" w:cs="仿宋_GB2312"/>
                <w:b w:val="0"/>
                <w:bCs w:val="0"/>
                <w:sz w:val="24"/>
                <w:szCs w:val="24"/>
                <w:highlight w:val="none"/>
                <w:lang w:val="zh-CN"/>
              </w:rPr>
              <w:t>（六）成交供应商派驻人员因伤病、突发事件等不能坚守岗位（或到岗）的，成交供应商自行调配</w:t>
            </w:r>
            <w:r>
              <w:rPr>
                <w:rStyle w:val="349"/>
                <w:rFonts w:hint="eastAsia" w:ascii="仿宋_GB2312" w:hAnsi="仿宋_GB2312" w:eastAsia="仿宋_GB2312" w:cs="仿宋_GB2312"/>
                <w:b w:val="0"/>
                <w:bCs w:val="0"/>
                <w:sz w:val="24"/>
                <w:szCs w:val="24"/>
                <w:highlight w:val="none"/>
                <w:lang w:val="en-US" w:eastAsia="zh-CN"/>
              </w:rPr>
              <w:t>满足采购文件要求</w:t>
            </w:r>
            <w:r>
              <w:rPr>
                <w:rStyle w:val="349"/>
                <w:rFonts w:hint="eastAsia" w:ascii="仿宋_GB2312" w:hAnsi="仿宋_GB2312" w:eastAsia="仿宋_GB2312" w:cs="仿宋_GB2312"/>
                <w:b w:val="0"/>
                <w:bCs w:val="0"/>
                <w:sz w:val="24"/>
                <w:szCs w:val="24"/>
                <w:highlight w:val="none"/>
                <w:lang w:val="zh-CN"/>
              </w:rPr>
              <w:t>的人员到岗执勤/保洁，并向采购人报告。成交供应商派遣人员在采购人工作期间发生疾病、人身伤亡等意外情况均由成交供应商负责处理和支付相关费用，与采购人无关。</w:t>
            </w:r>
          </w:p>
          <w:p w14:paraId="515B7E2D">
            <w:pPr>
              <w:pStyle w:val="35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49"/>
                <w:rFonts w:hint="eastAsia" w:ascii="仿宋_GB2312" w:hAnsi="仿宋_GB2312" w:eastAsia="仿宋_GB2312" w:cs="仿宋_GB2312"/>
                <w:b w:val="0"/>
                <w:bCs w:val="0"/>
                <w:sz w:val="24"/>
                <w:szCs w:val="24"/>
                <w:highlight w:val="none"/>
                <w:lang w:val="zh-CN"/>
              </w:rPr>
            </w:pPr>
            <w:r>
              <w:rPr>
                <w:rStyle w:val="349"/>
                <w:rFonts w:hint="eastAsia" w:ascii="仿宋_GB2312" w:hAnsi="仿宋_GB2312" w:eastAsia="仿宋_GB2312" w:cs="仿宋_GB2312"/>
                <w:b w:val="0"/>
                <w:bCs w:val="0"/>
                <w:sz w:val="24"/>
                <w:szCs w:val="24"/>
                <w:highlight w:val="none"/>
                <w:lang w:val="zh-CN"/>
              </w:rPr>
              <w:t>（七）</w:t>
            </w:r>
            <w:r>
              <w:rPr>
                <w:rStyle w:val="349"/>
                <w:rFonts w:hint="eastAsia" w:ascii="仿宋_GB2312" w:hAnsi="仿宋_GB2312" w:eastAsia="仿宋_GB2312" w:cs="仿宋_GB2312"/>
                <w:b w:val="0"/>
                <w:bCs w:val="0"/>
                <w:sz w:val="24"/>
                <w:szCs w:val="24"/>
                <w:highlight w:val="none"/>
                <w:lang w:val="zh-CN" w:eastAsia="zh-CN"/>
              </w:rPr>
              <w:t>秩序维护员</w:t>
            </w:r>
            <w:r>
              <w:rPr>
                <w:rStyle w:val="349"/>
                <w:rFonts w:hint="eastAsia" w:ascii="仿宋_GB2312" w:hAnsi="仿宋_GB2312" w:eastAsia="仿宋_GB2312" w:cs="仿宋_GB2312"/>
                <w:b w:val="0"/>
                <w:bCs w:val="0"/>
                <w:sz w:val="24"/>
                <w:szCs w:val="24"/>
                <w:highlight w:val="none"/>
                <w:lang w:val="zh-CN"/>
              </w:rPr>
              <w:t>在当班期间，对所负责区域内被用暴力撬开门窗盗走、损坏物品或盗走大件物品的，查清责任后，再按责任大小承担相应赔偿责任。</w:t>
            </w:r>
          </w:p>
          <w:p w14:paraId="696ACE46">
            <w:pPr>
              <w:pStyle w:val="35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61"/>
                <w:rFonts w:hint="default" w:ascii="仿宋_GB2312" w:hAnsi="仿宋_GB2312" w:eastAsia="仿宋_GB2312" w:cs="仿宋_GB2312"/>
                <w:sz w:val="24"/>
                <w:szCs w:val="24"/>
              </w:rPr>
            </w:pPr>
            <w:r>
              <w:rPr>
                <w:rStyle w:val="361"/>
                <w:rFonts w:hint="default" w:ascii="仿宋_GB2312" w:hAnsi="仿宋_GB2312" w:eastAsia="仿宋_GB2312" w:cs="仿宋_GB2312"/>
                <w:sz w:val="24"/>
                <w:szCs w:val="24"/>
              </w:rPr>
              <w:t>（</w:t>
            </w:r>
            <w:r>
              <w:rPr>
                <w:rStyle w:val="361"/>
                <w:rFonts w:hint="eastAsia" w:ascii="仿宋_GB2312" w:hAnsi="仿宋_GB2312" w:eastAsia="仿宋_GB2312" w:cs="仿宋_GB2312"/>
                <w:sz w:val="24"/>
                <w:szCs w:val="24"/>
                <w:lang w:eastAsia="zh-CN"/>
              </w:rPr>
              <w:t>八</w:t>
            </w:r>
            <w:r>
              <w:rPr>
                <w:rStyle w:val="361"/>
                <w:rFonts w:hint="default" w:ascii="仿宋_GB2312" w:hAnsi="仿宋_GB2312" w:eastAsia="仿宋_GB2312" w:cs="仿宋_GB2312"/>
                <w:sz w:val="24"/>
                <w:szCs w:val="24"/>
              </w:rPr>
              <w:t>）</w:t>
            </w:r>
            <w:r>
              <w:rPr>
                <w:rStyle w:val="361"/>
                <w:rFonts w:hint="eastAsia" w:ascii="仿宋_GB2312" w:hAnsi="仿宋_GB2312" w:eastAsia="仿宋_GB2312" w:cs="仿宋_GB2312"/>
                <w:sz w:val="24"/>
                <w:szCs w:val="24"/>
                <w:lang w:val="en-US" w:eastAsia="zh-CN"/>
              </w:rPr>
              <w:t>成交供应商</w:t>
            </w:r>
            <w:r>
              <w:rPr>
                <w:rStyle w:val="361"/>
                <w:rFonts w:hint="default" w:ascii="仿宋_GB2312" w:hAnsi="仿宋_GB2312" w:eastAsia="仿宋_GB2312" w:cs="仿宋_GB2312"/>
                <w:sz w:val="24"/>
                <w:szCs w:val="24"/>
              </w:rPr>
              <w:t>须负责配备管理服务需用到的保洁工具设备以及维护秩序所需的</w:t>
            </w:r>
            <w:r>
              <w:rPr>
                <w:rStyle w:val="361"/>
                <w:rFonts w:hint="eastAsia" w:ascii="仿宋_GB2312" w:hAnsi="仿宋_GB2312" w:eastAsia="仿宋_GB2312" w:cs="仿宋_GB2312"/>
                <w:sz w:val="24"/>
                <w:szCs w:val="24"/>
                <w:lang w:eastAsia="zh-CN"/>
              </w:rPr>
              <w:t>安保器械等</w:t>
            </w:r>
            <w:r>
              <w:rPr>
                <w:rStyle w:val="361"/>
                <w:rFonts w:hint="default" w:ascii="仿宋_GB2312" w:hAnsi="仿宋_GB2312" w:eastAsia="仿宋_GB2312" w:cs="仿宋_GB2312"/>
                <w:sz w:val="24"/>
                <w:szCs w:val="24"/>
              </w:rPr>
              <w:t>；</w:t>
            </w:r>
          </w:p>
          <w:p w14:paraId="47EB3192">
            <w:pPr>
              <w:pStyle w:val="35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61"/>
                <w:rFonts w:hint="default" w:ascii="仿宋_GB2312" w:hAnsi="仿宋_GB2312" w:eastAsia="仿宋_GB2312" w:cs="仿宋_GB2312"/>
                <w:sz w:val="24"/>
                <w:szCs w:val="24"/>
              </w:rPr>
            </w:pPr>
            <w:r>
              <w:rPr>
                <w:rStyle w:val="361"/>
                <w:rFonts w:hint="default" w:ascii="仿宋_GB2312" w:hAnsi="仿宋_GB2312" w:eastAsia="仿宋_GB2312" w:cs="仿宋_GB2312"/>
                <w:sz w:val="24"/>
                <w:szCs w:val="24"/>
              </w:rPr>
              <w:t>（</w:t>
            </w:r>
            <w:r>
              <w:rPr>
                <w:rStyle w:val="361"/>
                <w:rFonts w:hint="eastAsia" w:ascii="仿宋_GB2312" w:hAnsi="仿宋_GB2312" w:eastAsia="仿宋_GB2312" w:cs="仿宋_GB2312"/>
                <w:sz w:val="24"/>
                <w:szCs w:val="24"/>
                <w:lang w:eastAsia="zh-CN"/>
              </w:rPr>
              <w:t>九</w:t>
            </w:r>
            <w:r>
              <w:rPr>
                <w:rStyle w:val="361"/>
                <w:rFonts w:hint="default" w:ascii="仿宋_GB2312" w:hAnsi="仿宋_GB2312" w:eastAsia="仿宋_GB2312" w:cs="仿宋_GB2312"/>
                <w:sz w:val="24"/>
                <w:szCs w:val="24"/>
              </w:rPr>
              <w:t>）办公楼内卫生间日常低值易耗品(如卫生纸、洗手液)</w:t>
            </w:r>
            <w:r>
              <w:rPr>
                <w:rStyle w:val="361"/>
                <w:rFonts w:ascii="仿宋_GB2312" w:hAnsi="仿宋_GB2312" w:eastAsia="仿宋_GB2312" w:cs="仿宋_GB2312"/>
                <w:sz w:val="24"/>
                <w:szCs w:val="24"/>
              </w:rPr>
              <w:t>、</w:t>
            </w:r>
            <w:r>
              <w:rPr>
                <w:rStyle w:val="361"/>
                <w:rFonts w:hint="default" w:ascii="仿宋_GB2312" w:hAnsi="仿宋_GB2312" w:eastAsia="仿宋_GB2312" w:cs="仿宋_GB2312"/>
                <w:sz w:val="24"/>
                <w:szCs w:val="24"/>
              </w:rPr>
              <w:t>由采购人承担。</w:t>
            </w:r>
          </w:p>
          <w:p w14:paraId="470BFD8A">
            <w:pPr>
              <w:pStyle w:val="357"/>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49"/>
                <w:rFonts w:hint="eastAsia" w:ascii="仿宋_GB2312" w:hAnsi="仿宋_GB2312" w:eastAsia="仿宋_GB2312" w:cs="仿宋_GB2312"/>
                <w:b w:val="0"/>
                <w:bCs w:val="0"/>
                <w:sz w:val="24"/>
                <w:szCs w:val="24"/>
                <w:highlight w:val="none"/>
                <w:lang w:val="zh-CN"/>
              </w:rPr>
            </w:pPr>
            <w:r>
              <w:rPr>
                <w:rStyle w:val="361"/>
                <w:rFonts w:hint="default" w:ascii="仿宋_GB2312" w:hAnsi="仿宋_GB2312" w:eastAsia="仿宋_GB2312" w:cs="仿宋_GB2312"/>
                <w:sz w:val="24"/>
                <w:szCs w:val="24"/>
              </w:rPr>
              <w:t>（</w:t>
            </w:r>
            <w:r>
              <w:rPr>
                <w:rStyle w:val="361"/>
                <w:rFonts w:hint="eastAsia" w:ascii="仿宋_GB2312" w:hAnsi="仿宋_GB2312" w:eastAsia="仿宋_GB2312" w:cs="仿宋_GB2312"/>
                <w:sz w:val="24"/>
                <w:szCs w:val="24"/>
                <w:lang w:eastAsia="zh-CN"/>
              </w:rPr>
              <w:t>十</w:t>
            </w:r>
            <w:r>
              <w:rPr>
                <w:rStyle w:val="361"/>
                <w:rFonts w:hint="default" w:ascii="仿宋_GB2312" w:hAnsi="仿宋_GB2312" w:eastAsia="仿宋_GB2312" w:cs="仿宋_GB2312"/>
                <w:sz w:val="24"/>
                <w:szCs w:val="24"/>
              </w:rPr>
              <w:t>）本合同期满</w:t>
            </w:r>
            <w:r>
              <w:rPr>
                <w:rStyle w:val="361"/>
                <w:rFonts w:hint="eastAsia" w:ascii="仿宋_GB2312" w:hAnsi="仿宋_GB2312" w:eastAsia="仿宋_GB2312" w:cs="仿宋_GB2312"/>
                <w:sz w:val="24"/>
                <w:szCs w:val="24"/>
                <w:lang w:eastAsia="zh-CN"/>
              </w:rPr>
              <w:t>后</w:t>
            </w:r>
            <w:r>
              <w:rPr>
                <w:rStyle w:val="361"/>
                <w:rFonts w:hint="eastAsia" w:ascii="仿宋_GB2312" w:hAnsi="仿宋_GB2312" w:eastAsia="仿宋_GB2312" w:cs="仿宋_GB2312"/>
                <w:sz w:val="24"/>
                <w:szCs w:val="24"/>
              </w:rPr>
              <w:t>，</w:t>
            </w:r>
            <w:r>
              <w:rPr>
                <w:rStyle w:val="361"/>
                <w:rFonts w:hint="eastAsia" w:ascii="仿宋_GB2312" w:hAnsi="仿宋_GB2312" w:eastAsia="仿宋_GB2312" w:cs="仿宋_GB2312"/>
                <w:sz w:val="24"/>
                <w:szCs w:val="24"/>
                <w:lang w:val="en-US" w:eastAsia="zh-CN"/>
              </w:rPr>
              <w:t>成交供应商</w:t>
            </w:r>
            <w:r>
              <w:rPr>
                <w:rStyle w:val="361"/>
                <w:rFonts w:hint="eastAsia" w:ascii="仿宋_GB2312" w:hAnsi="仿宋_GB2312" w:eastAsia="仿宋_GB2312" w:cs="仿宋_GB2312"/>
                <w:sz w:val="24"/>
                <w:szCs w:val="24"/>
                <w:lang w:eastAsia="zh-CN"/>
              </w:rPr>
              <w:t>应</w:t>
            </w:r>
            <w:r>
              <w:rPr>
                <w:rStyle w:val="361"/>
                <w:rFonts w:hint="default" w:ascii="仿宋_GB2312" w:hAnsi="仿宋_GB2312" w:eastAsia="仿宋_GB2312" w:cs="仿宋_GB2312"/>
                <w:sz w:val="24"/>
                <w:szCs w:val="24"/>
              </w:rPr>
              <w:t>积极配合采购人完成交接工作</w:t>
            </w:r>
            <w:r>
              <w:rPr>
                <w:rStyle w:val="361"/>
                <w:rFonts w:hint="eastAsia" w:ascii="仿宋_GB2312" w:hAnsi="仿宋_GB2312" w:eastAsia="仿宋_GB2312" w:cs="仿宋_GB2312"/>
                <w:sz w:val="24"/>
                <w:szCs w:val="24"/>
                <w:lang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CDBFFD4">
            <w:pPr>
              <w:keepNext w:val="0"/>
              <w:keepLines w:val="0"/>
              <w:pageBreakBefore w:val="0"/>
              <w:kinsoku/>
              <w:wordWrap/>
              <w:overflowPunct/>
              <w:topLinePunct w:val="0"/>
              <w:autoSpaceDE/>
              <w:autoSpaceDN/>
              <w:bidi w:val="0"/>
              <w:adjustRightInd/>
              <w:snapToGrid/>
              <w:spacing w:line="400" w:lineRule="exact"/>
              <w:ind w:left="420" w:hanging="420"/>
              <w:jc w:val="center"/>
              <w:textAlignment w:val="auto"/>
              <w:rPr>
                <w:rFonts w:hint="eastAsia" w:ascii="仿宋_GB2312" w:hAnsi="宋体" w:eastAsia="仿宋_GB2312"/>
                <w:sz w:val="24"/>
                <w:highlight w:val="none"/>
              </w:rPr>
            </w:pPr>
            <w:r>
              <w:rPr>
                <w:rFonts w:hint="eastAsia" w:ascii="仿宋_GB2312" w:hAnsi="宋体" w:eastAsia="仿宋_GB2312"/>
                <w:sz w:val="24"/>
                <w:highlight w:val="none"/>
              </w:rPr>
              <w:t>1项</w:t>
            </w:r>
          </w:p>
        </w:tc>
      </w:tr>
    </w:tbl>
    <w:p w14:paraId="4C40BDB6">
      <w:pPr>
        <w:spacing w:line="560" w:lineRule="exact"/>
        <w:jc w:val="left"/>
        <w:rPr>
          <w:rFonts w:hint="eastAsia" w:ascii="仿宋_GB2312" w:eastAsia="仿宋_GB2312"/>
          <w:sz w:val="32"/>
          <w:szCs w:val="32"/>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DAF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A2662FB">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3C2C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048FC14">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7F2746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 按照《劳动合同法》的规定与员工签订劳动合同并按照国家及省市的相关规定为投入本项目人员统一办理社会保险并承担相关费用</w:t>
            </w:r>
            <w:r>
              <w:rPr>
                <w:rFonts w:hint="eastAsia" w:ascii="仿宋_GB2312" w:hAnsi="仿宋_GB2312" w:eastAsia="仿宋_GB2312" w:cs="仿宋_GB2312"/>
                <w:bCs/>
                <w:color w:val="000000"/>
                <w:sz w:val="24"/>
                <w:lang w:eastAsia="zh-CN"/>
              </w:rPr>
              <w:t>（退休人员除外）</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4.供应商须自行承担本项目服务所有的专用工具（包括保洁工具设备和安保器械）、日常消杀费、办公用品及日常易耗品（已明确由采购人承担的除外）等相关费用 ；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55CF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5C5754A">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D4DAD3E">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1084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76F7156">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748DB0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rPr>
              <w:t>30</w:t>
            </w:r>
            <w:r>
              <w:rPr>
                <w:rFonts w:hint="eastAsia" w:ascii="仿宋_GB2312" w:hAnsi="仿宋_GB2312" w:eastAsia="仿宋_GB2312" w:cs="仿宋_GB2312"/>
                <w:bCs/>
                <w:color w:val="000000"/>
                <w:sz w:val="24"/>
              </w:rPr>
              <w:t>分钟内到达采购人指定地点。</w:t>
            </w:r>
          </w:p>
        </w:tc>
      </w:tr>
      <w:tr w14:paraId="0034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E5982A9">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A294133">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single"/>
              </w:rPr>
              <w:t>7</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：柳州市城中区海关南路42号、柳州市城中区连塘路90号2栋。</w:t>
            </w:r>
          </w:p>
        </w:tc>
      </w:tr>
      <w:tr w14:paraId="78B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9EEACB8">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1A25DB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本项目无预付款，合同签订后采购人按月向成交供应商支付，成交供应商应当于下月前</w:t>
            </w:r>
            <w:r>
              <w:rPr>
                <w:rFonts w:hint="eastAsia" w:ascii="仿宋_GB2312" w:hAnsi="仿宋_GB2312" w:eastAsia="仿宋_GB2312" w:cs="仿宋_GB2312"/>
                <w:bCs/>
                <w:color w:val="000000"/>
                <w:sz w:val="24"/>
                <w:u w:val="single"/>
              </w:rPr>
              <w:t>5</w:t>
            </w:r>
            <w:r>
              <w:rPr>
                <w:rFonts w:hint="eastAsia" w:ascii="仿宋_GB2312" w:hAnsi="仿宋_GB2312" w:eastAsia="仿宋_GB2312" w:cs="仿宋_GB2312"/>
                <w:bCs/>
                <w:color w:val="000000"/>
                <w:sz w:val="24"/>
              </w:rPr>
              <w:t>个工作日内，将上月合法、有效发票开具给采购人，采购人在收到发票后</w:t>
            </w:r>
            <w:r>
              <w:rPr>
                <w:rFonts w:hint="eastAsia" w:ascii="仿宋_GB2312" w:hAnsi="仿宋_GB2312" w:eastAsia="仿宋_GB2312" w:cs="仿宋_GB2312"/>
                <w:bCs/>
                <w:color w:val="000000"/>
                <w:sz w:val="24"/>
                <w:u w:val="single"/>
              </w:rPr>
              <w:t>7</w:t>
            </w:r>
            <w:r>
              <w:rPr>
                <w:rFonts w:hint="eastAsia" w:ascii="仿宋_GB2312" w:hAnsi="仿宋_GB2312" w:eastAsia="仿宋_GB2312" w:cs="仿宋_GB2312"/>
                <w:bCs/>
                <w:color w:val="000000"/>
                <w:sz w:val="24"/>
              </w:rPr>
              <w:t>个工作日内向成交供应商支付上月服务费（不计利息）。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w:t>
            </w:r>
            <w:r>
              <w:rPr>
                <w:rFonts w:hint="eastAsia" w:ascii="仿宋_GB2312" w:hAnsi="仿宋_GB2312" w:eastAsia="仿宋_GB2312" w:cs="仿宋_GB2312"/>
                <w:b/>
                <w:sz w:val="24"/>
              </w:rPr>
              <w:t>资金支付等事项按照《保障中小企业款项支付条例》（国务院令第802号）、《广西壮族自治区财政厅关于持续优化政府采购营商环境推动高质量发展的通知》等要求执行。</w:t>
            </w:r>
            <w:r>
              <w:rPr>
                <w:rFonts w:hint="eastAsia" w:ascii="仿宋_GB2312" w:hAnsi="仿宋_GB2312" w:eastAsia="仿宋_GB2312" w:cs="仿宋_GB2312"/>
                <w:bCs/>
                <w:color w:val="000000"/>
                <w:sz w:val="24"/>
              </w:rPr>
              <w:t>。</w:t>
            </w:r>
          </w:p>
        </w:tc>
      </w:tr>
      <w:tr w14:paraId="58BF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5EDA42A">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1073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A48B1BC">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34B74512">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6AE2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24B3950">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5A10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C6FB3A4">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FD90B1F">
            <w:pPr>
              <w:pStyle w:val="791"/>
              <w:spacing w:before="0" w:beforeAutospacing="0" w:after="0" w:afterAutospacing="0" w:line="460" w:lineRule="atLeast"/>
              <w:rPr>
                <w:rFonts w:ascii="仿宋_GB2312" w:eastAsia="仿宋_GB2312"/>
                <w:color w:val="000000"/>
              </w:rPr>
            </w:pPr>
            <w:r>
              <w:rPr>
                <w:rStyle w:val="792"/>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5A73A7C6">
            <w:pPr>
              <w:pStyle w:val="79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14:paraId="15192EC9">
            <w:pPr>
              <w:pStyle w:val="791"/>
              <w:spacing w:before="0" w:beforeAutospacing="0" w:after="0" w:afterAutospacing="0" w:line="460" w:lineRule="atLeast"/>
              <w:rPr>
                <w:rFonts w:hint="eastAsia" w:ascii="仿宋_GB2312" w:eastAsia="仿宋_GB2312"/>
                <w:color w:val="000000"/>
              </w:rPr>
            </w:pPr>
            <w:r>
              <w:rPr>
                <w:rStyle w:val="792"/>
                <w:rFonts w:hint="eastAsia" w:ascii="仿宋_GB2312" w:eastAsia="仿宋_GB2312"/>
                <w:color w:val="000000"/>
              </w:rPr>
              <w:t>（1）采购标的对应的中小企业划分标准所属行业：</w:t>
            </w:r>
            <w:r>
              <w:rPr>
                <w:rStyle w:val="792"/>
                <w:rFonts w:hint="eastAsia" w:ascii="仿宋_GB2312" w:eastAsia="仿宋_GB2312"/>
                <w:color w:val="000000"/>
                <w:u w:val="single"/>
              </w:rPr>
              <w:t>物业管理 ；</w:t>
            </w:r>
          </w:p>
          <w:p w14:paraId="144A7AD6">
            <w:pPr>
              <w:pStyle w:val="791"/>
              <w:spacing w:before="0" w:beforeAutospacing="0" w:after="0" w:afterAutospacing="0" w:line="460" w:lineRule="atLeast"/>
              <w:rPr>
                <w:rFonts w:hint="eastAsia" w:ascii="仿宋_GB2312" w:eastAsia="仿宋_GB2312"/>
                <w:color w:val="000000"/>
              </w:rPr>
            </w:pPr>
            <w:r>
              <w:rPr>
                <w:rStyle w:val="792"/>
                <w:rFonts w:hint="eastAsia" w:ascii="仿宋_GB2312" w:eastAsia="仿宋_GB2312"/>
                <w:color w:val="000000"/>
              </w:rPr>
              <w:t>（2）中小企业划分有关标准根据工信部等部委发布的《关于印发中小企业划型标准规定的通知》（工信部联企业〔2011〕300号）确定；</w:t>
            </w:r>
          </w:p>
          <w:p w14:paraId="3213256F">
            <w:pPr>
              <w:pStyle w:val="791"/>
              <w:spacing w:before="0" w:beforeAutospacing="0" w:after="0" w:afterAutospacing="0" w:line="460" w:lineRule="atLeast"/>
              <w:rPr>
                <w:rFonts w:hint="eastAsia" w:ascii="仿宋_GB2312" w:eastAsia="仿宋_GB2312"/>
                <w:color w:val="000000"/>
              </w:rPr>
            </w:pPr>
            <w:r>
              <w:rPr>
                <w:rStyle w:val="792"/>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76272A2B">
            <w:pPr>
              <w:pStyle w:val="791"/>
              <w:spacing w:before="0" w:beforeAutospacing="0" w:after="0" w:afterAutospacing="0" w:line="460" w:lineRule="atLeast"/>
              <w:rPr>
                <w:rFonts w:hint="eastAsia" w:ascii="仿宋_GB2312" w:eastAsia="仿宋_GB2312"/>
                <w:color w:val="000000"/>
              </w:rPr>
            </w:pPr>
            <w:r>
              <w:rPr>
                <w:rStyle w:val="792"/>
                <w:rFonts w:hint="eastAsia" w:ascii="仿宋_GB2312" w:eastAsia="仿宋_GB2312"/>
                <w:color w:val="000000"/>
              </w:rPr>
              <w:t>自测小程序链接：https://baosong.miit.gov.cn/ScaleTest</w:t>
            </w:r>
          </w:p>
        </w:tc>
      </w:tr>
      <w:tr w14:paraId="48E0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7BC5FD6">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811F0DA">
            <w:pPr>
              <w:pStyle w:val="810"/>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1.供应商通过质量管理体系认证；</w:t>
            </w:r>
          </w:p>
          <w:p w14:paraId="351AE303">
            <w:pPr>
              <w:pStyle w:val="81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2.供应商通过职业健康安全管理体系认证；</w:t>
            </w:r>
          </w:p>
          <w:p w14:paraId="4C219D0F">
            <w:pPr>
              <w:pStyle w:val="81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3.供应商通过环境管理体系认证。</w:t>
            </w:r>
          </w:p>
        </w:tc>
      </w:tr>
      <w:tr w14:paraId="799F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6308CBB">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105D83B">
            <w:pPr>
              <w:pStyle w:val="828"/>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供应商2022年1月1日起至今承接的同类服务项目。</w:t>
            </w:r>
          </w:p>
        </w:tc>
      </w:tr>
      <w:tr w14:paraId="737B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B82F2FD">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980C96A">
            <w:pPr>
              <w:pStyle w:val="846"/>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5895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41FD0D">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261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14693CB">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0BA077C4">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301D0F56">
      <w:pPr>
        <w:ind w:right="241" w:rightChars="115" w:firstLine="240" w:firstLineChars="100"/>
        <w:rPr>
          <w:rFonts w:hint="eastAsia" w:ascii="宋体" w:hAnsi="宋体"/>
          <w:sz w:val="24"/>
        </w:rPr>
      </w:pPr>
      <w:bookmarkStart w:id="48" w:name="_Toc4344"/>
      <w:bookmarkStart w:id="49" w:name="_Toc504053343"/>
    </w:p>
    <w:p w14:paraId="3063521E">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6D5216E5">
      <w:pPr>
        <w:tabs>
          <w:tab w:val="left" w:pos="742"/>
        </w:tabs>
        <w:rPr>
          <w:rFonts w:hint="eastAsia" w:ascii="宋体" w:hAnsi="宋体"/>
          <w:sz w:val="32"/>
        </w:rPr>
      </w:pPr>
    </w:p>
    <w:p w14:paraId="014552C5">
      <w:pPr>
        <w:tabs>
          <w:tab w:val="left" w:pos="742"/>
        </w:tabs>
        <w:rPr>
          <w:rFonts w:hint="eastAsia" w:ascii="宋体" w:hAnsi="宋体"/>
          <w:sz w:val="32"/>
        </w:rPr>
      </w:pPr>
    </w:p>
    <w:p w14:paraId="5B85018B">
      <w:pPr>
        <w:tabs>
          <w:tab w:val="left" w:pos="742"/>
        </w:tabs>
        <w:rPr>
          <w:rFonts w:hint="eastAsia" w:ascii="宋体" w:hAnsi="宋体"/>
          <w:sz w:val="32"/>
        </w:rPr>
      </w:pPr>
    </w:p>
    <w:p w14:paraId="18991142">
      <w:pPr>
        <w:tabs>
          <w:tab w:val="left" w:pos="742"/>
        </w:tabs>
        <w:rPr>
          <w:rFonts w:hint="eastAsia" w:ascii="宋体" w:hAnsi="宋体"/>
          <w:sz w:val="32"/>
        </w:rPr>
      </w:pPr>
    </w:p>
    <w:p w14:paraId="4337D529">
      <w:pPr>
        <w:tabs>
          <w:tab w:val="left" w:pos="742"/>
        </w:tabs>
        <w:rPr>
          <w:rFonts w:hint="eastAsia" w:ascii="宋体" w:hAnsi="宋体"/>
          <w:sz w:val="32"/>
        </w:rPr>
      </w:pPr>
    </w:p>
    <w:p w14:paraId="4FF96AF9">
      <w:pPr>
        <w:tabs>
          <w:tab w:val="left" w:pos="742"/>
        </w:tabs>
        <w:rPr>
          <w:rFonts w:hint="eastAsia" w:ascii="宋体" w:hAnsi="宋体"/>
          <w:sz w:val="32"/>
        </w:rPr>
      </w:pPr>
    </w:p>
    <w:p w14:paraId="2E89AD92">
      <w:pPr>
        <w:rPr>
          <w:rFonts w:hint="eastAsia" w:ascii="宋体" w:hAnsi="宋体"/>
          <w:sz w:val="32"/>
        </w:rPr>
      </w:pPr>
    </w:p>
    <w:p w14:paraId="72D48F14">
      <w:pPr>
        <w:pStyle w:val="3"/>
        <w:jc w:val="center"/>
        <w:rPr>
          <w:rFonts w:ascii="仿宋_GB2312" w:eastAsia="仿宋_GB2312"/>
        </w:rPr>
      </w:pPr>
      <w:bookmarkStart w:id="50" w:name="_Toc20371"/>
      <w:r>
        <w:rPr>
          <w:rFonts w:hint="eastAsia" w:ascii="宋体" w:hAnsi="宋体"/>
          <w:sz w:val="32"/>
        </w:rPr>
        <w:t>第四章 响应文件格式</w:t>
      </w:r>
      <w:bookmarkEnd w:id="48"/>
      <w:bookmarkEnd w:id="49"/>
      <w:bookmarkEnd w:id="50"/>
    </w:p>
    <w:p w14:paraId="5F81F8AF">
      <w:pPr>
        <w:spacing w:line="276" w:lineRule="auto"/>
        <w:jc w:val="center"/>
        <w:rPr>
          <w:rFonts w:ascii="仿宋_GB2312" w:eastAsia="仿宋_GB2312"/>
          <w:b/>
          <w:sz w:val="44"/>
          <w:szCs w:val="44"/>
        </w:rPr>
      </w:pPr>
    </w:p>
    <w:p w14:paraId="182E4CAF">
      <w:pPr>
        <w:spacing w:line="276" w:lineRule="auto"/>
        <w:jc w:val="center"/>
        <w:rPr>
          <w:rFonts w:ascii="仿宋_GB2312" w:eastAsia="仿宋_GB2312"/>
          <w:b/>
          <w:sz w:val="44"/>
          <w:szCs w:val="44"/>
        </w:rPr>
      </w:pPr>
    </w:p>
    <w:p w14:paraId="434099C2">
      <w:pPr>
        <w:spacing w:line="276" w:lineRule="auto"/>
        <w:jc w:val="center"/>
        <w:rPr>
          <w:rFonts w:ascii="仿宋_GB2312" w:eastAsia="仿宋_GB2312"/>
          <w:b/>
          <w:sz w:val="44"/>
          <w:szCs w:val="44"/>
        </w:rPr>
      </w:pPr>
    </w:p>
    <w:p w14:paraId="20578C8F">
      <w:pPr>
        <w:spacing w:line="276" w:lineRule="auto"/>
        <w:jc w:val="center"/>
        <w:rPr>
          <w:rFonts w:ascii="仿宋_GB2312" w:eastAsia="仿宋_GB2312"/>
          <w:b/>
          <w:sz w:val="44"/>
          <w:szCs w:val="44"/>
        </w:rPr>
      </w:pPr>
    </w:p>
    <w:p w14:paraId="59B7FEB3">
      <w:pPr>
        <w:spacing w:line="276" w:lineRule="auto"/>
        <w:jc w:val="center"/>
        <w:rPr>
          <w:rFonts w:ascii="仿宋_GB2312" w:eastAsia="仿宋_GB2312"/>
          <w:b/>
          <w:sz w:val="44"/>
          <w:szCs w:val="44"/>
        </w:rPr>
      </w:pPr>
    </w:p>
    <w:p w14:paraId="02B2EE13">
      <w:pPr>
        <w:spacing w:line="276" w:lineRule="auto"/>
        <w:jc w:val="center"/>
        <w:rPr>
          <w:rFonts w:ascii="仿宋_GB2312" w:eastAsia="仿宋_GB2312"/>
          <w:b/>
          <w:sz w:val="44"/>
          <w:szCs w:val="44"/>
        </w:rPr>
      </w:pPr>
    </w:p>
    <w:p w14:paraId="25640899">
      <w:pPr>
        <w:spacing w:line="276" w:lineRule="auto"/>
        <w:jc w:val="center"/>
        <w:rPr>
          <w:rFonts w:ascii="仿宋_GB2312" w:eastAsia="仿宋_GB2312"/>
          <w:b/>
          <w:sz w:val="44"/>
          <w:szCs w:val="44"/>
        </w:rPr>
      </w:pPr>
    </w:p>
    <w:p w14:paraId="39CEA91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3AD02B">
      <w:pPr>
        <w:adjustRightInd w:val="0"/>
        <w:snapToGrid w:val="0"/>
        <w:spacing w:line="460" w:lineRule="exact"/>
        <w:ind w:firstLine="480" w:firstLineChars="200"/>
        <w:jc w:val="left"/>
        <w:rPr>
          <w:rFonts w:hint="eastAsia" w:ascii="仿宋_GB2312" w:hAnsi="仿宋_GB2312" w:eastAsia="仿宋_GB2312" w:cs="仿宋_GB2312"/>
          <w:bCs/>
          <w:sz w:val="24"/>
        </w:rPr>
      </w:pPr>
    </w:p>
    <w:p w14:paraId="1350ED85">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DAAAA2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674F35C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4CEB3F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8DAC5B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0D628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55EBA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E33AF10">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FCFDF8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4BF8C1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557C03CD">
      <w:pPr>
        <w:jc w:val="center"/>
        <w:rPr>
          <w:rFonts w:hint="eastAsia" w:ascii="仿宋_GB2312" w:hAnsi="宋体" w:eastAsia="仿宋_GB2312"/>
          <w:b/>
          <w:bCs/>
          <w:sz w:val="72"/>
          <w:szCs w:val="72"/>
        </w:rPr>
      </w:pPr>
    </w:p>
    <w:p w14:paraId="11AAA319">
      <w:pPr>
        <w:jc w:val="center"/>
        <w:rPr>
          <w:rFonts w:hint="eastAsia" w:ascii="仿宋_GB2312" w:hAnsi="宋体" w:eastAsia="仿宋_GB2312"/>
          <w:b/>
          <w:bCs/>
          <w:sz w:val="72"/>
          <w:szCs w:val="72"/>
        </w:rPr>
      </w:pPr>
    </w:p>
    <w:p w14:paraId="5A3F9E78">
      <w:pPr>
        <w:jc w:val="center"/>
        <w:rPr>
          <w:rFonts w:hint="eastAsia" w:ascii="仿宋_GB2312" w:hAnsi="宋体" w:eastAsia="仿宋_GB2312"/>
          <w:b/>
          <w:bCs/>
          <w:sz w:val="72"/>
          <w:szCs w:val="72"/>
        </w:rPr>
      </w:pPr>
    </w:p>
    <w:p w14:paraId="55AF37C3">
      <w:pPr>
        <w:snapToGrid w:val="0"/>
        <w:spacing w:before="156" w:beforeLines="50" w:after="50" w:line="500" w:lineRule="exact"/>
        <w:jc w:val="center"/>
        <w:rPr>
          <w:rFonts w:hint="eastAsia" w:ascii="仿宋_GB2312" w:hAnsi="宋体" w:eastAsia="仿宋_GB2312"/>
          <w:b/>
          <w:bCs/>
          <w:sz w:val="56"/>
          <w:szCs w:val="56"/>
        </w:rPr>
      </w:pPr>
    </w:p>
    <w:p w14:paraId="3DFB0955">
      <w:pPr>
        <w:snapToGrid w:val="0"/>
        <w:spacing w:before="156" w:beforeLines="50" w:after="50" w:line="500" w:lineRule="exact"/>
        <w:jc w:val="center"/>
        <w:rPr>
          <w:rFonts w:hint="eastAsia" w:ascii="仿宋_GB2312" w:hAnsi="宋体" w:eastAsia="仿宋_GB2312"/>
          <w:b/>
          <w:bCs/>
          <w:sz w:val="56"/>
          <w:szCs w:val="56"/>
        </w:rPr>
      </w:pPr>
    </w:p>
    <w:p w14:paraId="62A1E562">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E90F1D1">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99A1B0">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2EAA986E">
      <w:pPr>
        <w:pStyle w:val="386"/>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57EFDD0D">
      <w:pPr>
        <w:pStyle w:val="38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26976A64">
      <w:pPr>
        <w:pStyle w:val="38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48BE0626">
      <w:pPr>
        <w:pStyle w:val="38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28843CF">
      <w:pPr>
        <w:pStyle w:val="38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E73EC72">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699E273">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891202E">
      <w:pPr>
        <w:snapToGrid w:val="0"/>
        <w:spacing w:before="50" w:after="50"/>
        <w:jc w:val="left"/>
        <w:rPr>
          <w:rFonts w:hint="eastAsia" w:ascii="仿宋_GB2312" w:hAnsi="宋体" w:eastAsia="仿宋_GB2312"/>
          <w:b/>
          <w:bCs/>
          <w:sz w:val="24"/>
        </w:rPr>
      </w:pPr>
    </w:p>
    <w:p w14:paraId="728C6CB5">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10336075">
      <w:pPr>
        <w:pStyle w:val="26"/>
        <w:spacing w:line="276" w:lineRule="auto"/>
        <w:jc w:val="center"/>
        <w:rPr>
          <w:rFonts w:hint="eastAsia" w:ascii="仿宋_GB2312" w:hAnsi="宋体" w:eastAsia="仿宋_GB2312"/>
          <w:sz w:val="24"/>
          <w:szCs w:val="24"/>
        </w:rPr>
      </w:pPr>
    </w:p>
    <w:p w14:paraId="1E080FFE">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65A528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421DA57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660BF1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88E889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F1A5F59">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51C89B0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7F0DA4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0DF385A1">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525A3A2B">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A7664CD">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B05FCDD">
      <w:pPr>
        <w:pStyle w:val="26"/>
        <w:spacing w:line="276" w:lineRule="auto"/>
        <w:rPr>
          <w:rFonts w:ascii="仿宋_GB2312" w:eastAsia="仿宋_GB2312"/>
          <w:sz w:val="24"/>
          <w:szCs w:val="24"/>
        </w:rPr>
      </w:pPr>
    </w:p>
    <w:p w14:paraId="0FC295CF">
      <w:pPr>
        <w:pStyle w:val="26"/>
        <w:spacing w:line="276" w:lineRule="auto"/>
        <w:rPr>
          <w:rFonts w:ascii="仿宋_GB2312" w:eastAsia="仿宋_GB2312"/>
          <w:sz w:val="24"/>
          <w:szCs w:val="24"/>
        </w:rPr>
      </w:pPr>
    </w:p>
    <w:p w14:paraId="36F9F2C7">
      <w:pPr>
        <w:pStyle w:val="26"/>
        <w:spacing w:line="276" w:lineRule="auto"/>
        <w:rPr>
          <w:rFonts w:ascii="仿宋_GB2312" w:eastAsia="仿宋_GB2312"/>
          <w:sz w:val="24"/>
          <w:szCs w:val="24"/>
        </w:rPr>
      </w:pPr>
    </w:p>
    <w:p w14:paraId="2DE38832">
      <w:pPr>
        <w:pStyle w:val="26"/>
        <w:spacing w:line="276" w:lineRule="auto"/>
        <w:rPr>
          <w:rFonts w:ascii="仿宋_GB2312" w:eastAsia="仿宋_GB2312"/>
          <w:sz w:val="24"/>
          <w:szCs w:val="24"/>
        </w:rPr>
      </w:pPr>
    </w:p>
    <w:p w14:paraId="0CECC015">
      <w:pPr>
        <w:pStyle w:val="26"/>
        <w:spacing w:line="276" w:lineRule="auto"/>
        <w:rPr>
          <w:rFonts w:ascii="仿宋_GB2312" w:eastAsia="仿宋_GB2312"/>
          <w:sz w:val="24"/>
          <w:szCs w:val="24"/>
        </w:rPr>
      </w:pPr>
    </w:p>
    <w:p w14:paraId="719197E7">
      <w:pPr>
        <w:pStyle w:val="26"/>
        <w:spacing w:line="276" w:lineRule="auto"/>
        <w:ind w:firstLine="7200" w:firstLineChars="3000"/>
        <w:rPr>
          <w:rFonts w:ascii="仿宋_GB2312" w:eastAsia="仿宋_GB2312"/>
          <w:sz w:val="24"/>
          <w:szCs w:val="24"/>
        </w:rPr>
      </w:pPr>
    </w:p>
    <w:p w14:paraId="797D748C">
      <w:pPr>
        <w:pStyle w:val="26"/>
        <w:spacing w:line="276" w:lineRule="auto"/>
        <w:ind w:firstLine="7200" w:firstLineChars="3000"/>
        <w:rPr>
          <w:rFonts w:ascii="仿宋_GB2312" w:eastAsia="仿宋_GB2312"/>
          <w:sz w:val="24"/>
          <w:szCs w:val="24"/>
        </w:rPr>
      </w:pPr>
    </w:p>
    <w:p w14:paraId="5CED13D2">
      <w:pPr>
        <w:pStyle w:val="26"/>
        <w:spacing w:line="276" w:lineRule="auto"/>
        <w:rPr>
          <w:rFonts w:ascii="仿宋_GB2312" w:eastAsia="仿宋_GB2312"/>
          <w:sz w:val="24"/>
          <w:szCs w:val="24"/>
        </w:rPr>
      </w:pPr>
    </w:p>
    <w:p w14:paraId="0E1E4DF6">
      <w:pPr>
        <w:pStyle w:val="26"/>
        <w:spacing w:line="276" w:lineRule="auto"/>
        <w:rPr>
          <w:rFonts w:ascii="仿宋_GB2312" w:eastAsia="仿宋_GB2312"/>
          <w:sz w:val="24"/>
          <w:szCs w:val="24"/>
        </w:rPr>
      </w:pPr>
    </w:p>
    <w:p w14:paraId="3BA194B5">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6"/>
        <w:spacing w:line="276" w:lineRule="auto"/>
        <w:rPr>
          <w:rFonts w:ascii="仿宋_GB2312" w:eastAsia="仿宋_GB2312"/>
          <w:sz w:val="24"/>
          <w:szCs w:val="24"/>
        </w:rPr>
      </w:pPr>
    </w:p>
    <w:p w14:paraId="7078399C">
      <w:pPr>
        <w:pStyle w:val="26"/>
        <w:spacing w:line="276" w:lineRule="auto"/>
        <w:rPr>
          <w:rFonts w:ascii="仿宋_GB2312" w:eastAsia="仿宋_GB2312"/>
          <w:sz w:val="24"/>
          <w:szCs w:val="24"/>
        </w:rPr>
      </w:pPr>
    </w:p>
    <w:p w14:paraId="4F471A38">
      <w:pPr>
        <w:pStyle w:val="26"/>
        <w:spacing w:line="276" w:lineRule="auto"/>
        <w:rPr>
          <w:rFonts w:ascii="仿宋_GB2312" w:eastAsia="仿宋_GB2312"/>
          <w:sz w:val="24"/>
          <w:szCs w:val="24"/>
        </w:rPr>
      </w:pPr>
    </w:p>
    <w:p w14:paraId="75C5BC9E">
      <w:pPr>
        <w:pStyle w:val="26"/>
        <w:spacing w:line="276" w:lineRule="auto"/>
        <w:rPr>
          <w:rFonts w:ascii="仿宋_GB2312" w:eastAsia="仿宋_GB2312"/>
          <w:sz w:val="24"/>
          <w:szCs w:val="24"/>
        </w:rPr>
      </w:pPr>
    </w:p>
    <w:p w14:paraId="3DE1F747">
      <w:pPr>
        <w:pStyle w:val="26"/>
        <w:spacing w:line="276" w:lineRule="auto"/>
        <w:rPr>
          <w:rFonts w:ascii="仿宋_GB2312" w:eastAsia="仿宋_GB2312"/>
          <w:sz w:val="24"/>
          <w:szCs w:val="24"/>
        </w:rPr>
      </w:pPr>
    </w:p>
    <w:p w14:paraId="20D83EA1">
      <w:pPr>
        <w:pStyle w:val="26"/>
        <w:spacing w:line="276" w:lineRule="auto"/>
        <w:rPr>
          <w:rFonts w:ascii="仿宋_GB2312" w:eastAsia="仿宋_GB2312"/>
          <w:sz w:val="24"/>
          <w:szCs w:val="24"/>
        </w:rPr>
      </w:pPr>
    </w:p>
    <w:p w14:paraId="22E7662E">
      <w:pPr>
        <w:pStyle w:val="26"/>
        <w:spacing w:line="276" w:lineRule="auto"/>
        <w:rPr>
          <w:rFonts w:ascii="仿宋_GB2312" w:eastAsia="仿宋_GB2312"/>
          <w:sz w:val="24"/>
          <w:szCs w:val="24"/>
        </w:rPr>
      </w:pPr>
    </w:p>
    <w:p w14:paraId="2247B553">
      <w:pPr>
        <w:spacing w:line="276" w:lineRule="auto"/>
        <w:jc w:val="center"/>
        <w:rPr>
          <w:rFonts w:ascii="仿宋_GB2312" w:eastAsia="仿宋_GB2312"/>
          <w:sz w:val="24"/>
        </w:rPr>
      </w:pPr>
    </w:p>
    <w:p w14:paraId="3403F6FD">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172706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30437F">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794C143C">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76B138C8">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致：柳州市城中区市场监督管理局(柳州市城中区知识产权局)、柳州市政府集中采购中心：</w:t>
      </w:r>
    </w:p>
    <w:p w14:paraId="07DC3B9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38BDC8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798203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21839CB">
      <w:pPr>
        <w:snapToGrid w:val="0"/>
        <w:spacing w:line="360" w:lineRule="exact"/>
        <w:rPr>
          <w:rFonts w:ascii="仿宋_GB2312" w:eastAsia="仿宋_GB2312"/>
          <w:szCs w:val="21"/>
        </w:rPr>
      </w:pPr>
    </w:p>
    <w:p w14:paraId="766DDE7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D2EA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EF404A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2634CD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6889E17">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25B01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AE17D74">
      <w:pPr>
        <w:pStyle w:val="26"/>
        <w:spacing w:line="480" w:lineRule="exact"/>
        <w:rPr>
          <w:rFonts w:ascii="仿宋_GB2312" w:hAnsi="Times New Roman" w:eastAsia="仿宋_GB2312"/>
        </w:rPr>
      </w:pPr>
    </w:p>
    <w:p w14:paraId="3796CB32">
      <w:pPr>
        <w:pStyle w:val="26"/>
        <w:spacing w:line="480" w:lineRule="exact"/>
        <w:rPr>
          <w:rFonts w:ascii="仿宋_GB2312" w:hAnsi="Times New Roman" w:eastAsia="仿宋_GB2312"/>
        </w:rPr>
      </w:pPr>
    </w:p>
    <w:p w14:paraId="2EFE17E7">
      <w:pPr>
        <w:pStyle w:val="26"/>
        <w:spacing w:line="480" w:lineRule="exact"/>
        <w:rPr>
          <w:rFonts w:ascii="仿宋_GB2312" w:hAnsi="Times New Roman" w:eastAsia="仿宋_GB2312"/>
        </w:rPr>
      </w:pPr>
    </w:p>
    <w:p w14:paraId="64E7D17B">
      <w:pPr>
        <w:pStyle w:val="26"/>
        <w:spacing w:line="480" w:lineRule="exact"/>
        <w:rPr>
          <w:rFonts w:ascii="仿宋_GB2312" w:hAnsi="Times New Roman" w:eastAsia="仿宋_GB2312"/>
        </w:rPr>
      </w:pPr>
    </w:p>
    <w:p w14:paraId="2C5C5059">
      <w:pPr>
        <w:pStyle w:val="26"/>
        <w:spacing w:line="480" w:lineRule="exact"/>
        <w:rPr>
          <w:rFonts w:ascii="仿宋_GB2312" w:hAnsi="Times New Roman" w:eastAsia="仿宋_GB2312"/>
        </w:rPr>
      </w:pPr>
    </w:p>
    <w:p w14:paraId="6C83390D">
      <w:pPr>
        <w:pStyle w:val="26"/>
        <w:spacing w:line="240" w:lineRule="atLeast"/>
        <w:ind w:firstLine="5460" w:firstLineChars="2600"/>
        <w:rPr>
          <w:rFonts w:ascii="仿宋_GB2312" w:hAnsi="Times New Roman" w:eastAsia="仿宋_GB2312"/>
          <w:u w:val="single"/>
        </w:rPr>
      </w:pPr>
    </w:p>
    <w:p w14:paraId="013095F2">
      <w:pPr>
        <w:pStyle w:val="26"/>
        <w:spacing w:line="240" w:lineRule="atLeast"/>
        <w:ind w:firstLine="5460" w:firstLineChars="2600"/>
        <w:rPr>
          <w:rFonts w:ascii="仿宋_GB2312" w:hAnsi="Times New Roman" w:eastAsia="仿宋_GB2312"/>
          <w:u w:val="single"/>
        </w:rPr>
      </w:pPr>
    </w:p>
    <w:p w14:paraId="3FF51FE2">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6"/>
        <w:spacing w:line="240" w:lineRule="exact"/>
        <w:rPr>
          <w:rFonts w:ascii="仿宋_GB2312" w:hAnsi="Times New Roman" w:eastAsia="仿宋_GB2312"/>
        </w:rPr>
      </w:pPr>
    </w:p>
    <w:p w14:paraId="3A63EFEC">
      <w:pPr>
        <w:pStyle w:val="26"/>
        <w:spacing w:line="240" w:lineRule="exact"/>
        <w:rPr>
          <w:rFonts w:ascii="仿宋_GB2312" w:hAnsi="Times New Roman" w:eastAsia="仿宋_GB2312"/>
          <w:sz w:val="44"/>
        </w:rPr>
      </w:pPr>
    </w:p>
    <w:p w14:paraId="26F7F60B">
      <w:pPr>
        <w:pStyle w:val="26"/>
        <w:spacing w:line="240" w:lineRule="exact"/>
        <w:rPr>
          <w:rFonts w:ascii="仿宋_GB2312" w:hAnsi="Times New Roman" w:eastAsia="仿宋_GB2312"/>
          <w:sz w:val="44"/>
        </w:rPr>
      </w:pPr>
    </w:p>
    <w:p w14:paraId="11A6DE83">
      <w:pPr>
        <w:pStyle w:val="26"/>
        <w:spacing w:line="240" w:lineRule="exact"/>
        <w:rPr>
          <w:rFonts w:ascii="仿宋_GB2312" w:hAnsi="Times New Roman" w:eastAsia="仿宋_GB2312"/>
          <w:sz w:val="44"/>
        </w:rPr>
      </w:pPr>
    </w:p>
    <w:p w14:paraId="49B30B40">
      <w:pPr>
        <w:pStyle w:val="26"/>
        <w:spacing w:line="240" w:lineRule="exact"/>
        <w:rPr>
          <w:rFonts w:ascii="仿宋_GB2312" w:hAnsi="Times New Roman" w:eastAsia="仿宋_GB2312"/>
          <w:sz w:val="44"/>
        </w:rPr>
      </w:pPr>
    </w:p>
    <w:p w14:paraId="74C370E9">
      <w:pPr>
        <w:pStyle w:val="26"/>
        <w:spacing w:line="240" w:lineRule="exact"/>
        <w:rPr>
          <w:rFonts w:ascii="仿宋_GB2312" w:hAnsi="Times New Roman" w:eastAsia="仿宋_GB2312"/>
          <w:sz w:val="44"/>
        </w:rPr>
      </w:pPr>
    </w:p>
    <w:p w14:paraId="08CF929C">
      <w:pPr>
        <w:pStyle w:val="26"/>
        <w:spacing w:line="240" w:lineRule="exact"/>
        <w:rPr>
          <w:rFonts w:ascii="仿宋_GB2312" w:hAnsi="Times New Roman" w:eastAsia="仿宋_GB2312"/>
          <w:sz w:val="44"/>
        </w:rPr>
      </w:pPr>
    </w:p>
    <w:p w14:paraId="1E3816CF">
      <w:pPr>
        <w:pStyle w:val="26"/>
        <w:spacing w:line="240" w:lineRule="exact"/>
        <w:rPr>
          <w:rFonts w:ascii="仿宋_GB2312" w:hAnsi="Times New Roman" w:eastAsia="仿宋_GB2312"/>
          <w:sz w:val="44"/>
        </w:rPr>
      </w:pPr>
    </w:p>
    <w:p w14:paraId="68CFB626">
      <w:pPr>
        <w:pStyle w:val="26"/>
        <w:spacing w:line="240" w:lineRule="exact"/>
        <w:rPr>
          <w:rFonts w:ascii="仿宋_GB2312" w:hAnsi="Times New Roman" w:eastAsia="仿宋_GB2312"/>
          <w:sz w:val="44"/>
        </w:rPr>
      </w:pPr>
    </w:p>
    <w:p w14:paraId="038BBD6E">
      <w:pPr>
        <w:pStyle w:val="26"/>
        <w:spacing w:line="240" w:lineRule="exact"/>
        <w:rPr>
          <w:rFonts w:ascii="仿宋_GB2312" w:hAnsi="Times New Roman" w:eastAsia="仿宋_GB2312"/>
          <w:sz w:val="44"/>
        </w:rPr>
      </w:pPr>
    </w:p>
    <w:p w14:paraId="7FA417B9">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8F14A93">
      <w:pPr>
        <w:spacing w:line="276" w:lineRule="auto"/>
        <w:jc w:val="left"/>
        <w:rPr>
          <w:rFonts w:ascii="仿宋_GB2312" w:eastAsia="仿宋_GB2312"/>
          <w:b/>
          <w:sz w:val="24"/>
        </w:rPr>
      </w:pPr>
    </w:p>
    <w:p w14:paraId="4E3E8F7A">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2E79D53">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7E4BC67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C0AA6B1">
      <w:pPr>
        <w:snapToGrid w:val="0"/>
        <w:spacing w:before="50" w:after="156" w:afterLines="50" w:line="400" w:lineRule="exact"/>
        <w:jc w:val="center"/>
        <w:rPr>
          <w:rFonts w:ascii="仿宋_GB2312" w:eastAsia="仿宋_GB2312"/>
          <w:b/>
          <w:bCs/>
          <w:sz w:val="32"/>
          <w:szCs w:val="32"/>
        </w:rPr>
      </w:pPr>
    </w:p>
    <w:p w14:paraId="7FA9A2BF">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9D5806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柳州市城中区市场监督管理局（柳州市城中区知识产权局）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EABFBE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1EA0E709">
      <w:pPr>
        <w:autoSpaceDE w:val="0"/>
        <w:autoSpaceDN w:val="0"/>
        <w:adjustRightInd w:val="0"/>
        <w:spacing w:line="400" w:lineRule="exact"/>
        <w:ind w:firstLine="640"/>
        <w:rPr>
          <w:rFonts w:hint="eastAsia" w:ascii="仿宋_GB2312" w:eastAsia="仿宋_GB2312"/>
          <w:spacing w:val="6"/>
          <w:sz w:val="24"/>
          <w:lang w:eastAsia="zh-CN"/>
        </w:rPr>
      </w:pPr>
      <w:r>
        <w:rPr>
          <w:rFonts w:hint="eastAsia" w:ascii="仿宋_GB2312" w:eastAsia="仿宋_GB2312"/>
          <w:spacing w:val="6"/>
          <w:sz w:val="24"/>
        </w:rPr>
        <w:t>（六）若以分公司名义参与政府采购活动的，已获得总公司针对本项目的授权</w:t>
      </w:r>
      <w:r>
        <w:rPr>
          <w:rFonts w:hint="eastAsia" w:ascii="仿宋_GB2312" w:eastAsia="仿宋_GB2312"/>
          <w:spacing w:val="6"/>
          <w:sz w:val="24"/>
          <w:lang w:eastAsia="zh-CN"/>
        </w:rPr>
        <w:t>；</w:t>
      </w:r>
    </w:p>
    <w:p w14:paraId="557666D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14:paraId="3A5433A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75C1521">
      <w:pPr>
        <w:pStyle w:val="47"/>
        <w:spacing w:line="400" w:lineRule="exact"/>
        <w:ind w:firstLine="504"/>
        <w:rPr>
          <w:rFonts w:ascii="仿宋_GB2312" w:eastAsia="仿宋_GB2312"/>
          <w:spacing w:val="6"/>
          <w:sz w:val="24"/>
        </w:rPr>
      </w:pPr>
    </w:p>
    <w:p w14:paraId="42A350A8">
      <w:pPr>
        <w:spacing w:line="400" w:lineRule="exact"/>
        <w:rPr>
          <w:sz w:val="24"/>
        </w:rPr>
      </w:pPr>
    </w:p>
    <w:p w14:paraId="0E5A035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E3DFC70">
      <w:pPr>
        <w:spacing w:line="400" w:lineRule="exact"/>
        <w:jc w:val="center"/>
        <w:rPr>
          <w:rFonts w:ascii="仿宋_GB2312" w:eastAsia="仿宋_GB2312"/>
          <w:sz w:val="24"/>
          <w:u w:val="single"/>
        </w:rPr>
      </w:pPr>
    </w:p>
    <w:p w14:paraId="1B0A2F81">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0CD2108">
      <w:pPr>
        <w:pStyle w:val="26"/>
        <w:spacing w:line="400" w:lineRule="exact"/>
        <w:rPr>
          <w:rFonts w:hint="eastAsia" w:ascii="仿宋_GB2312" w:hAnsi="宋体" w:eastAsia="仿宋_GB2312"/>
          <w:sz w:val="24"/>
          <w:szCs w:val="24"/>
        </w:rPr>
      </w:pPr>
    </w:p>
    <w:p w14:paraId="08792074">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33D5878">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4DF581AA">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27D3AC06">
      <w:pPr>
        <w:pStyle w:val="406"/>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6B37F9">
      <w:pPr>
        <w:jc w:val="left"/>
        <w:rPr>
          <w:rFonts w:ascii="仿宋_GB2312" w:eastAsia="仿宋_GB2312"/>
          <w:sz w:val="24"/>
          <w:highlight w:val="yellow"/>
        </w:rPr>
      </w:pPr>
    </w:p>
    <w:p w14:paraId="334F12F1">
      <w:pPr>
        <w:jc w:val="left"/>
        <w:rPr>
          <w:rFonts w:ascii="仿宋_GB2312" w:eastAsia="仿宋_GB2312"/>
          <w:sz w:val="24"/>
          <w:highlight w:val="yellow"/>
        </w:rPr>
      </w:pPr>
    </w:p>
    <w:p w14:paraId="7B9665F6">
      <w:pPr>
        <w:jc w:val="left"/>
        <w:rPr>
          <w:rFonts w:ascii="仿宋_GB2312" w:eastAsia="仿宋_GB2312"/>
          <w:sz w:val="24"/>
          <w:highlight w:val="yellow"/>
        </w:rPr>
      </w:pPr>
    </w:p>
    <w:p w14:paraId="53D29A55">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639054CF">
      <w:pPr>
        <w:pStyle w:val="426"/>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7A60D3F0">
      <w:pPr>
        <w:pStyle w:val="426"/>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1A0FA88D">
      <w:pPr>
        <w:pStyle w:val="426"/>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1985C65E">
      <w:pPr>
        <w:pStyle w:val="426"/>
        <w:spacing w:line="405" w:lineRule="atLeast"/>
        <w:rPr>
          <w:rFonts w:hint="eastAsia" w:ascii="仿宋_GB2312" w:eastAsia="仿宋_GB2312"/>
          <w:b w:val="0"/>
          <w:bCs w:val="0"/>
          <w:color w:val="000000"/>
        </w:rPr>
      </w:pPr>
      <w:r>
        <w:rPr>
          <w:rFonts w:hint="eastAsia" w:ascii="仿宋_GB2312" w:eastAsia="仿宋_GB2312"/>
          <w:b/>
          <w:bCs/>
          <w:color w:val="000000"/>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rPr>
        <w:t>柳州市城中区市场监督管理局（柳州市城中区知识产权局）</w:t>
      </w:r>
      <w:r>
        <w:rPr>
          <w:rFonts w:hint="eastAsia" w:ascii="仿宋_GB2312" w:eastAsia="仿宋_GB2312"/>
          <w:b w:val="0"/>
          <w:bCs w:val="0"/>
          <w:color w:val="000000"/>
        </w:rPr>
        <w:t>的</w:t>
      </w:r>
      <w:r>
        <w:rPr>
          <w:rFonts w:hint="eastAsia" w:ascii="仿宋_GB2312" w:eastAsia="仿宋_GB2312"/>
          <w:b w:val="0"/>
          <w:bCs w:val="0"/>
          <w:color w:val="000000"/>
          <w:u w:val="single"/>
        </w:rPr>
        <w:t>柳州市城中区市场监管局办公场所物业服务采购</w:t>
      </w:r>
      <w:r>
        <w:rPr>
          <w:rFonts w:hint="eastAsia" w:ascii="仿宋_GB2312" w:eastAsia="仿宋_GB2312"/>
          <w:b w:val="0"/>
          <w:bCs w:val="0"/>
          <w:color w:val="000000"/>
        </w:rPr>
        <w:t>采购活动，服务全部由符合政策要求的中小企业承接。相关企业的具体情况如下：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Fonts w:hint="eastAsia" w:ascii="仿宋_GB2312" w:hAnsi="宋体" w:eastAsia="仿宋_GB2312"/>
          <w:sz w:val="24"/>
          <w:highlight w:val="none"/>
          <w:u w:val="single"/>
        </w:rPr>
        <w:t>柳州市城中区市场监管局办公场所物业服务采购</w:t>
      </w:r>
      <w:r>
        <w:rPr>
          <w:rFonts w:hint="eastAsia" w:ascii="仿宋_GB2312" w:eastAsia="仿宋_GB2312"/>
          <w:b w:val="0"/>
          <w:bCs w:val="0"/>
          <w:color w:val="000000"/>
          <w:u w:val="single"/>
          <w:lang w:val="en-US" w:eastAsia="zh-CN"/>
        </w:rPr>
        <w:t xml:space="preserve"> </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物业管理 </w:t>
      </w:r>
      <w:r>
        <w:rPr>
          <w:rFonts w:hint="eastAsia" w:ascii="仿宋_GB2312" w:eastAsia="仿宋_GB2312"/>
          <w:b w:val="0"/>
          <w:bCs w:val="0"/>
          <w:color w:val="000000"/>
        </w:rPr>
        <w:t xml:space="preserve"> ；承接企业为</w:t>
      </w:r>
      <w:r>
        <w:rPr>
          <w:rFonts w:hint="eastAsia" w:ascii="仿宋_GB2312" w:eastAsia="仿宋_GB2312"/>
          <w:b w:val="0"/>
          <w:bCs w:val="0"/>
          <w:color w:val="000000"/>
          <w:lang w:val="en-US" w:eastAsia="zh-CN"/>
        </w:rPr>
        <w:t xml:space="preserve">   </w:t>
      </w:r>
      <w:r>
        <w:rPr>
          <w:rFonts w:hint="eastAsia" w:ascii="仿宋_GB2312" w:eastAsia="仿宋_GB2312"/>
          <w:b w:val="0"/>
          <w:bCs w:val="0"/>
          <w:color w:val="000000"/>
          <w:u w:val="single"/>
          <w:lang w:val="en-US" w:eastAsia="zh-CN"/>
        </w:rPr>
        <w:t xml:space="preserve">          </w:t>
      </w:r>
      <w:r>
        <w:rPr>
          <w:rStyle w:val="427"/>
          <w:rFonts w:hint="eastAsia" w:ascii="仿宋_GB2312" w:eastAsia="仿宋_GB2312"/>
          <w:b w:val="0"/>
          <w:bCs w:val="0"/>
          <w:color w:val="000000"/>
          <w:u w:val="single"/>
          <w:lang w:val="en-US" w:eastAsia="zh-CN"/>
        </w:rPr>
        <w:t xml:space="preserve">        </w:t>
      </w:r>
      <w:r>
        <w:rPr>
          <w:rStyle w:val="427"/>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27"/>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14:paraId="2A1B2D77">
      <w:pPr>
        <w:pStyle w:val="426"/>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14:paraId="1123632E">
      <w:pPr>
        <w:pStyle w:val="426"/>
        <w:jc w:val="right"/>
        <w:rPr>
          <w:rFonts w:hint="eastAsia" w:ascii="仿宋_GB2312" w:eastAsia="仿宋_GB2312"/>
          <w:b/>
          <w:bCs/>
          <w:color w:val="000000"/>
        </w:rPr>
      </w:pPr>
      <w:r>
        <w:rPr>
          <w:rFonts w:hint="eastAsia" w:ascii="仿宋_GB2312" w:eastAsia="仿宋_GB2312"/>
          <w:b w:val="0"/>
          <w:bCs w:val="0"/>
          <w:color w:val="000000"/>
        </w:rPr>
        <w:t>    日  期：  年  月  日 </w:t>
      </w:r>
      <w:r>
        <w:rPr>
          <w:rFonts w:hint="eastAsia" w:ascii="仿宋_GB2312" w:eastAsia="仿宋_GB2312"/>
          <w:b/>
          <w:bCs/>
          <w:color w:val="000000"/>
        </w:rPr>
        <w:t xml:space="preserve">  </w:t>
      </w:r>
    </w:p>
    <w:p w14:paraId="41B0D38D">
      <w:pPr>
        <w:pStyle w:val="426"/>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cs="宋体"/>
          <w:color w:val="000000"/>
          <w:kern w:val="0"/>
          <w:sz w:val="24"/>
          <w:szCs w:val="24"/>
          <w:highlight w:val="none"/>
          <w:lang w:val="en-US" w:eastAsia="zh-CN" w:bidi="ar-SA"/>
        </w:rPr>
        <w:t>）</w:t>
      </w:r>
      <w:r>
        <w:rPr>
          <w:rFonts w:hint="eastAsia" w:ascii="仿宋_GB2312" w:eastAsia="仿宋_GB2312"/>
          <w:b/>
          <w:bCs/>
          <w:color w:val="000000"/>
        </w:rPr>
        <w:t>：</w:t>
      </w:r>
    </w:p>
    <w:p w14:paraId="0F3700C4">
      <w:pPr>
        <w:pStyle w:val="426"/>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26D3F1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77523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0448B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81E75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570A5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50533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A7F73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71A7C6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D7658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3356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EFF2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0DAF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FB5C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FA6DE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402F8E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2936C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008D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2BFA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28F0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A89F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A57E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0AE2E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5D84A36">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F33F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CD7A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3B740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E3F1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E7C2F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2A0352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76F45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E11EB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DE2B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F383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29D01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7701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3C48BE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17E27D3">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CB41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F819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C35E2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7662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BDDD3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630875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DD720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305A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19BA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7386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FB742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1A44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5627C8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3CDC71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AD52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5C56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C56E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32CFE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159B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455D6B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02C32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8EB4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FE258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E23E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5230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A09C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F5553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511FD9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6542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15CF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532F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DF27F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1C64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2EB64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5517B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2E2E2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03BAC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B2FD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29C0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D32A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95D61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B52846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117B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AA76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1876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60F2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7F46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15BFA3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7F6FB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9210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8C51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C22C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EA93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1094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1C490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423AB4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CF72F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9FB8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8011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B75A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89FD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A2F3F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90D91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142F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5DE2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E6B7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7D3B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E7CA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9902B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622C12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1C30C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25FD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23FA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9A8C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F2EC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2E97B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FB41E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2B4D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3917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ECA0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49B5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A048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B5C70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A7C2AF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16EC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9841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023E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9278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5B63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B1899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F8B68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840A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8C6C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527C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4BA2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444A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D1726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C57BD2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8AB0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CC17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3006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CB3B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9C33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E5064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DE5AF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E95B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ACDC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D32A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B9DDD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B3CC9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C1B70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0798B7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61365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AA03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6E1E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844D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04BC3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49185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FFBC4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5BE5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8792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6922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3881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96AA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6030E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FF8135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5EDB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9EE5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2F67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4941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9EC2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4401D5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73C19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F9FE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8D1C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64DC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1C0CC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F745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5C9AA9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753ADB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89FB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0497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36C4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1630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5C814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653AE8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A2774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057D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BFE24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89618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085C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BFA9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66CBA5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6998B4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6B09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E2F7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152C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4212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8EE9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4FB894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E7E09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9237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C25D6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15B3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CEAC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9EBC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61992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694485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E94D0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91AE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9636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C20E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F4F4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C5070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1B49D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BC8A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FE2A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2D24B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60ABB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AC63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32193C13">
      <w:pPr>
        <w:pStyle w:val="426"/>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6A713833">
      <w:pPr>
        <w:pStyle w:val="426"/>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0D6401DD">
      <w:pPr>
        <w:pStyle w:val="426"/>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79D66580">
      <w:pPr>
        <w:pStyle w:val="426"/>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3C4DFFBA">
      <w:pPr>
        <w:pStyle w:val="426"/>
        <w:spacing w:line="405" w:lineRule="atLeast"/>
        <w:rPr>
          <w:rFonts w:hint="eastAsia" w:ascii="仿宋_GB2312" w:eastAsia="仿宋_GB2312"/>
          <w:b/>
          <w:bCs/>
          <w:color w:val="000000"/>
        </w:rPr>
      </w:pPr>
      <w:r>
        <w:rPr>
          <w:rFonts w:hint="eastAsia" w:ascii="仿宋_GB2312" w:eastAsia="仿宋_GB2312"/>
          <w:b/>
          <w:bCs/>
          <w:color w:val="000000"/>
        </w:rPr>
        <w:t>                                    </w:t>
      </w:r>
    </w:p>
    <w:p w14:paraId="730541B9">
      <w:pPr>
        <w:pStyle w:val="426"/>
        <w:jc w:val="right"/>
        <w:rPr>
          <w:rFonts w:hint="eastAsia" w:ascii="仿宋_GB2312" w:eastAsia="仿宋_GB2312"/>
          <w:b/>
          <w:bCs/>
          <w:color w:val="000000"/>
        </w:rPr>
      </w:pPr>
      <w:r>
        <w:rPr>
          <w:rFonts w:hint="eastAsia" w:ascii="仿宋_GB2312" w:eastAsia="仿宋_GB2312"/>
          <w:b/>
          <w:bCs/>
          <w:color w:val="000000"/>
        </w:rPr>
        <w:t>   单位名称（CA电子签章）：   </w:t>
      </w:r>
    </w:p>
    <w:p w14:paraId="5CCA70CA">
      <w:pPr>
        <w:pStyle w:val="426"/>
        <w:jc w:val="right"/>
        <w:rPr>
          <w:rFonts w:hint="eastAsia" w:ascii="仿宋_GB2312" w:eastAsia="仿宋_GB2312"/>
          <w:b/>
          <w:bCs/>
          <w:color w:val="000000"/>
        </w:rPr>
      </w:pPr>
      <w:r>
        <w:rPr>
          <w:rFonts w:hint="eastAsia" w:ascii="仿宋_GB2312" w:eastAsia="仿宋_GB2312"/>
          <w:b/>
          <w:bCs/>
          <w:color w:val="000000"/>
        </w:rPr>
        <w:t>                                   日  期：     </w:t>
      </w:r>
    </w:p>
    <w:p w14:paraId="794C3163">
      <w:pPr>
        <w:pStyle w:val="426"/>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B20A60">
      <w:pPr>
        <w:pStyle w:val="426"/>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359827D4">
      <w:pPr>
        <w:pStyle w:val="426"/>
        <w:spacing w:line="405" w:lineRule="atLeast"/>
        <w:rPr>
          <w:rFonts w:hint="eastAsia" w:ascii="仿宋_GB2312" w:eastAsia="仿宋_GB2312"/>
          <w:b/>
          <w:bCs/>
          <w:color w:val="000000"/>
        </w:rPr>
      </w:pPr>
      <w:r>
        <w:rPr>
          <w:rFonts w:hint="eastAsia" w:ascii="仿宋_GB2312" w:eastAsia="仿宋_GB2312"/>
          <w:b/>
          <w:bCs/>
          <w:color w:val="000000"/>
        </w:rPr>
        <w:t> </w:t>
      </w:r>
    </w:p>
    <w:p w14:paraId="544CD1FA">
      <w:pPr>
        <w:pStyle w:val="426"/>
        <w:spacing w:line="405" w:lineRule="atLeast"/>
        <w:rPr>
          <w:rFonts w:hint="eastAsia" w:ascii="仿宋_GB2312" w:eastAsia="仿宋_GB2312"/>
          <w:b/>
          <w:bCs/>
          <w:color w:val="000000"/>
        </w:rPr>
      </w:pPr>
      <w:r>
        <w:rPr>
          <w:rFonts w:hint="eastAsia" w:ascii="仿宋_GB2312" w:eastAsia="仿宋_GB2312"/>
          <w:b/>
          <w:bCs/>
          <w:color w:val="000000"/>
        </w:rPr>
        <w:t> </w:t>
      </w:r>
    </w:p>
    <w:p w14:paraId="1BF82B10">
      <w:pPr>
        <w:pStyle w:val="426"/>
        <w:spacing w:line="405" w:lineRule="atLeast"/>
        <w:rPr>
          <w:rFonts w:hint="eastAsia" w:ascii="仿宋_GB2312" w:eastAsia="仿宋_GB2312"/>
          <w:b/>
          <w:bCs/>
          <w:color w:val="000000"/>
        </w:rPr>
      </w:pPr>
      <w:r>
        <w:rPr>
          <w:rFonts w:hint="eastAsia" w:ascii="仿宋_GB2312" w:eastAsia="仿宋_GB2312"/>
          <w:b/>
          <w:bCs/>
          <w:color w:val="000000"/>
        </w:rPr>
        <w:t> </w:t>
      </w:r>
    </w:p>
    <w:p w14:paraId="16D7C729">
      <w:pPr>
        <w:pStyle w:val="426"/>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7F4C8A83">
      <w:pPr>
        <w:pStyle w:val="426"/>
        <w:spacing w:line="405" w:lineRule="atLeast"/>
        <w:rPr>
          <w:rFonts w:hint="eastAsia" w:ascii="仿宋_GB2312" w:eastAsia="仿宋_GB2312"/>
          <w:b/>
          <w:bCs/>
          <w:color w:val="000000"/>
        </w:rPr>
      </w:pPr>
      <w:r>
        <w:rPr>
          <w:rFonts w:hint="eastAsia" w:ascii="仿宋_GB2312" w:eastAsia="仿宋_GB2312"/>
          <w:b/>
          <w:bCs/>
          <w:color w:val="000000"/>
        </w:rPr>
        <w:t> </w:t>
      </w:r>
    </w:p>
    <w:p w14:paraId="1020F53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2A4A785">
      <w:pPr>
        <w:jc w:val="center"/>
        <w:rPr>
          <w:rFonts w:hint="eastAsia" w:ascii="仿宋_GB2312" w:hAnsi="宋体" w:eastAsia="仿宋_GB2312"/>
          <w:b/>
          <w:bCs/>
          <w:sz w:val="72"/>
          <w:szCs w:val="72"/>
        </w:rPr>
      </w:pPr>
    </w:p>
    <w:p w14:paraId="51BB527C">
      <w:pPr>
        <w:jc w:val="center"/>
        <w:rPr>
          <w:rFonts w:hint="eastAsia" w:ascii="仿宋_GB2312" w:hAnsi="宋体" w:eastAsia="仿宋_GB2312"/>
          <w:b/>
          <w:bCs/>
          <w:sz w:val="72"/>
          <w:szCs w:val="72"/>
        </w:rPr>
      </w:pPr>
    </w:p>
    <w:p w14:paraId="1A584F97">
      <w:pPr>
        <w:jc w:val="center"/>
        <w:rPr>
          <w:rFonts w:hint="eastAsia" w:ascii="仿宋_GB2312" w:hAnsi="宋体" w:eastAsia="仿宋_GB2312"/>
          <w:b/>
          <w:bCs/>
          <w:sz w:val="72"/>
          <w:szCs w:val="72"/>
        </w:rPr>
      </w:pPr>
    </w:p>
    <w:p w14:paraId="48F226F3">
      <w:pPr>
        <w:jc w:val="center"/>
        <w:rPr>
          <w:rFonts w:hint="eastAsia" w:ascii="仿宋_GB2312" w:hAnsi="宋体" w:eastAsia="仿宋_GB2312"/>
          <w:b/>
          <w:bCs/>
          <w:sz w:val="72"/>
          <w:szCs w:val="72"/>
        </w:rPr>
      </w:pPr>
    </w:p>
    <w:p w14:paraId="0CCD22FB">
      <w:pPr>
        <w:jc w:val="center"/>
        <w:rPr>
          <w:rFonts w:hint="eastAsia" w:ascii="仿宋_GB2312" w:hAnsi="宋体" w:eastAsia="仿宋_GB2312"/>
          <w:b/>
          <w:bCs/>
          <w:sz w:val="72"/>
          <w:szCs w:val="72"/>
        </w:rPr>
      </w:pPr>
    </w:p>
    <w:p w14:paraId="34C39D79">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71F225C2">
      <w:pPr>
        <w:jc w:val="left"/>
        <w:rPr>
          <w:rFonts w:hint="eastAsia" w:ascii="仿宋_GB2312" w:hAnsi="宋体" w:eastAsia="仿宋_GB2312"/>
          <w:b/>
          <w:bCs/>
          <w:sz w:val="44"/>
          <w:szCs w:val="44"/>
        </w:rPr>
      </w:pPr>
    </w:p>
    <w:p w14:paraId="5A6071CD">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76846EA">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6755972">
      <w:pPr>
        <w:snapToGrid w:val="0"/>
        <w:spacing w:before="50" w:after="50" w:line="400" w:lineRule="exact"/>
        <w:rPr>
          <w:rFonts w:ascii="仿宋_GB2312" w:eastAsia="仿宋_GB2312"/>
          <w:b/>
          <w:bCs/>
          <w:szCs w:val="21"/>
        </w:rPr>
      </w:pPr>
    </w:p>
    <w:p w14:paraId="6EF54D77">
      <w:pPr>
        <w:tabs>
          <w:tab w:val="left" w:pos="3870"/>
          <w:tab w:val="left" w:pos="4085"/>
        </w:tabs>
        <w:snapToGrid w:val="0"/>
        <w:jc w:val="center"/>
        <w:rPr>
          <w:rFonts w:ascii="仿宋_GB2312" w:eastAsia="仿宋_GB2312"/>
          <w:sz w:val="36"/>
          <w:szCs w:val="36"/>
        </w:rPr>
      </w:pPr>
    </w:p>
    <w:p w14:paraId="53A9D361">
      <w:pPr>
        <w:spacing w:line="276" w:lineRule="auto"/>
        <w:jc w:val="center"/>
        <w:rPr>
          <w:rFonts w:ascii="仿宋_GB2312" w:eastAsia="仿宋_GB2312"/>
          <w:sz w:val="44"/>
          <w:szCs w:val="44"/>
        </w:rPr>
      </w:pPr>
      <w:r>
        <w:rPr>
          <w:rFonts w:hint="eastAsia" w:ascii="仿宋_GB2312" w:eastAsia="仿宋_GB2312"/>
          <w:sz w:val="44"/>
          <w:szCs w:val="44"/>
        </w:rPr>
        <w:t>目    录</w:t>
      </w:r>
    </w:p>
    <w:p w14:paraId="351F0189">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BCC2EA3">
      <w:pPr>
        <w:spacing w:line="360" w:lineRule="auto"/>
        <w:ind w:firstLine="1080" w:firstLineChars="450"/>
        <w:rPr>
          <w:rFonts w:ascii="仿宋_GB2312" w:eastAsia="仿宋_GB2312" w:cs="Courier New"/>
          <w:sz w:val="24"/>
        </w:rPr>
      </w:pPr>
    </w:p>
    <w:p w14:paraId="2A619DDC">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1BE63E2">
      <w:pPr>
        <w:spacing w:line="360" w:lineRule="auto"/>
        <w:ind w:firstLine="480" w:firstLineChars="200"/>
        <w:jc w:val="left"/>
        <w:rPr>
          <w:rFonts w:ascii="仿宋_GB2312" w:eastAsia="仿宋_GB2312" w:cs="Courier New"/>
          <w:sz w:val="24"/>
        </w:rPr>
      </w:pPr>
    </w:p>
    <w:p w14:paraId="788018BC">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sz w:val="24"/>
        </w:rPr>
      </w:pPr>
      <w:r>
        <w:rPr>
          <w:rFonts w:hint="eastAsia" w:ascii="仿宋_GB2312" w:eastAsia="仿宋_GB2312"/>
          <w:b/>
          <w:sz w:val="24"/>
        </w:rPr>
        <w:t>1.价格部分</w:t>
      </w:r>
    </w:p>
    <w:p w14:paraId="09D67367">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hint="eastAsia" w:ascii="宋体" w:hAnsi="宋体"/>
          <w:b/>
          <w:sz w:val="32"/>
          <w:szCs w:val="32"/>
        </w:rPr>
      </w:pPr>
      <w:r>
        <w:rPr>
          <w:rFonts w:hint="eastAsia" w:ascii="宋体" w:hAnsi="宋体"/>
          <w:b/>
          <w:sz w:val="32"/>
          <w:szCs w:val="32"/>
        </w:rPr>
        <w:t>报 价 表</w:t>
      </w:r>
    </w:p>
    <w:p w14:paraId="784DE3CB">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00B66A3A">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F1247DA">
      <w:pPr>
        <w:spacing w:line="276" w:lineRule="auto"/>
        <w:rPr>
          <w:rFonts w:hint="eastAsia" w:ascii="仿宋_GB2312" w:hAnsi="宋体" w:eastAsia="仿宋_GB2312"/>
          <w:sz w:val="24"/>
        </w:rPr>
      </w:pPr>
    </w:p>
    <w:p w14:paraId="2B5B5DAC">
      <w:pPr>
        <w:spacing w:line="276" w:lineRule="auto"/>
        <w:rPr>
          <w:rFonts w:hint="eastAsia" w:ascii="仿宋_GB2312" w:hAnsi="宋体" w:eastAsia="仿宋_GB2312"/>
          <w:sz w:val="24"/>
        </w:rPr>
      </w:pPr>
    </w:p>
    <w:p w14:paraId="6B25637A">
      <w:pPr>
        <w:spacing w:line="276" w:lineRule="auto"/>
        <w:rPr>
          <w:rFonts w:hint="eastAsia" w:ascii="仿宋_GB2312" w:hAnsi="宋体" w:eastAsia="仿宋_GB2312"/>
          <w:sz w:val="24"/>
        </w:rPr>
      </w:pPr>
    </w:p>
    <w:p w14:paraId="146630E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6F429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A59B26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sz w:val="36"/>
          <w:szCs w:val="36"/>
        </w:rPr>
      </w:pPr>
    </w:p>
    <w:p w14:paraId="22990825">
      <w:pPr>
        <w:snapToGrid w:val="0"/>
        <w:spacing w:before="50" w:after="50" w:line="400" w:lineRule="exact"/>
        <w:ind w:right="-817" w:rightChars="-389"/>
        <w:rPr>
          <w:rFonts w:ascii="仿宋_GB2312" w:eastAsia="仿宋_GB2312"/>
          <w:b/>
          <w:sz w:val="24"/>
        </w:rPr>
      </w:pPr>
    </w:p>
    <w:p w14:paraId="63DA354D">
      <w:pPr>
        <w:snapToGrid w:val="0"/>
        <w:spacing w:before="50" w:after="50" w:line="400" w:lineRule="exact"/>
        <w:ind w:right="-817" w:rightChars="-389"/>
        <w:rPr>
          <w:rFonts w:ascii="仿宋_GB2312" w:eastAsia="仿宋_GB2312"/>
          <w:b/>
          <w:sz w:val="24"/>
        </w:rPr>
      </w:pPr>
    </w:p>
    <w:p w14:paraId="453BBE3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FFD0565">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sz w:val="24"/>
        </w:rPr>
      </w:pPr>
    </w:p>
    <w:p w14:paraId="54ABCD7F">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sz w:val="24"/>
        </w:rPr>
      </w:pPr>
    </w:p>
    <w:p w14:paraId="3C5992F0">
      <w:pPr>
        <w:snapToGrid w:val="0"/>
        <w:spacing w:before="156" w:beforeLines="50" w:after="50" w:line="320" w:lineRule="exact"/>
        <w:rPr>
          <w:rFonts w:ascii="仿宋_GB2312" w:eastAsia="仿宋_GB2312"/>
          <w:sz w:val="24"/>
        </w:rPr>
      </w:pPr>
    </w:p>
    <w:p w14:paraId="3A6B4C98">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5DCC985">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522BA1EC">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1CCF16BF">
      <w:pPr>
        <w:spacing w:line="500" w:lineRule="exact"/>
        <w:rPr>
          <w:rFonts w:ascii="仿宋_GB2312" w:hAnsi="宋体" w:eastAsia="仿宋_GB2312"/>
          <w:color w:val="auto"/>
          <w:sz w:val="24"/>
          <w:u w:val="single"/>
        </w:rPr>
      </w:pPr>
      <w:r>
        <w:rPr>
          <w:rFonts w:hint="eastAsia" w:ascii="仿宋_GB2312" w:hAnsi="宋体" w:eastAsia="仿宋_GB2312"/>
          <w:color w:val="auto"/>
          <w:sz w:val="24"/>
        </w:rPr>
        <w:t>项目名称：</w:t>
      </w:r>
      <w:r>
        <w:rPr>
          <w:rFonts w:hint="eastAsia" w:ascii="仿宋_GB2312" w:hAnsi="宋体" w:eastAsia="仿宋_GB2312"/>
          <w:color w:val="auto"/>
          <w:sz w:val="24"/>
          <w:u w:val="single"/>
        </w:rPr>
        <w:t xml:space="preserve">                   </w:t>
      </w:r>
    </w:p>
    <w:p w14:paraId="749E5495">
      <w:pPr>
        <w:spacing w:line="500" w:lineRule="exact"/>
        <w:rPr>
          <w:rFonts w:ascii="仿宋_GB2312" w:hAnsi="宋体" w:eastAsia="仿宋_GB2312"/>
          <w:color w:val="auto"/>
          <w:sz w:val="24"/>
          <w:u w:val="single"/>
        </w:rPr>
      </w:pPr>
      <w:r>
        <w:rPr>
          <w:rFonts w:hint="eastAsia" w:ascii="仿宋_GB2312" w:hAnsi="宋体" w:eastAsia="仿宋_GB2312"/>
          <w:color w:val="auto"/>
          <w:sz w:val="24"/>
        </w:rPr>
        <w:t>项目编号：</w:t>
      </w:r>
      <w:r>
        <w:rPr>
          <w:rFonts w:hint="eastAsia" w:ascii="仿宋_GB2312" w:hAnsi="宋体" w:eastAsia="仿宋_GB2312"/>
          <w:color w:val="auto"/>
          <w:sz w:val="24"/>
          <w:u w:val="single"/>
        </w:rPr>
        <w:t xml:space="preserve">                    </w:t>
      </w:r>
    </w:p>
    <w:p w14:paraId="0B0DFB8F">
      <w:pPr>
        <w:spacing w:line="500" w:lineRule="exact"/>
        <w:rPr>
          <w:rFonts w:ascii="仿宋_GB2312" w:hAnsi="宋体" w:eastAsia="仿宋_GB2312"/>
          <w:color w:val="auto"/>
          <w:sz w:val="24"/>
        </w:rPr>
      </w:pPr>
    </w:p>
    <w:p w14:paraId="37B7E011">
      <w:pPr>
        <w:snapToGrid w:val="0"/>
        <w:spacing w:before="50" w:after="156" w:afterLines="50" w:line="360" w:lineRule="exact"/>
        <w:ind w:firstLine="102" w:firstLineChars="49"/>
        <w:jc w:val="right"/>
        <w:rPr>
          <w:rFonts w:ascii="仿宋_GB2312" w:eastAsia="仿宋_GB2312"/>
          <w:b/>
          <w:color w:val="auto"/>
          <w:szCs w:val="21"/>
        </w:rPr>
      </w:pPr>
      <w:r>
        <w:rPr>
          <w:rFonts w:hint="eastAsia" w:ascii="仿宋_GB2312" w:eastAsia="仿宋_GB2312"/>
          <w:color w:val="auto"/>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36FB4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50AFEBFE">
            <w:pPr>
              <w:snapToGrid w:val="0"/>
              <w:spacing w:before="50" w:after="50" w:line="400" w:lineRule="exact"/>
              <w:rPr>
                <w:rFonts w:ascii="仿宋_GB2312" w:eastAsia="仿宋_GB2312"/>
                <w:color w:val="auto"/>
                <w:sz w:val="24"/>
              </w:rPr>
            </w:pPr>
            <w:r>
              <w:rPr>
                <w:rFonts w:hint="eastAsia" w:ascii="仿宋_GB2312" w:eastAsia="仿宋_GB2312"/>
                <w:color w:val="auto"/>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110F7924">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09A12802">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024BD68F">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6B05FC49">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说明</w:t>
            </w:r>
          </w:p>
        </w:tc>
      </w:tr>
      <w:tr w14:paraId="1530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F33BA1B">
            <w:pPr>
              <w:snapToGrid w:val="0"/>
              <w:spacing w:before="50" w:after="50" w:line="400" w:lineRule="exact"/>
              <w:jc w:val="center"/>
              <w:rPr>
                <w:rFonts w:ascii="仿宋_GB2312" w:eastAsia="仿宋_GB2312"/>
                <w:color w:val="auto"/>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4915E9FB">
            <w:pPr>
              <w:snapToGrid w:val="0"/>
              <w:spacing w:before="50" w:after="50" w:line="400" w:lineRule="exact"/>
              <w:jc w:val="center"/>
              <w:rPr>
                <w:rFonts w:ascii="仿宋_GB2312" w:eastAsia="仿宋_GB2312"/>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9207634">
            <w:pPr>
              <w:snapToGrid w:val="0"/>
              <w:spacing w:before="50" w:after="50" w:line="400" w:lineRule="exact"/>
              <w:rPr>
                <w:rFonts w:ascii="仿宋_GB2312" w:eastAsia="仿宋_GB2312"/>
                <w:color w:val="auto"/>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7A6C4298">
            <w:pPr>
              <w:snapToGrid w:val="0"/>
              <w:spacing w:before="50" w:after="50" w:line="400" w:lineRule="exact"/>
              <w:rPr>
                <w:rFonts w:ascii="仿宋_GB2312" w:eastAsia="仿宋_GB2312"/>
                <w:color w:val="auto"/>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2F2F065">
            <w:pPr>
              <w:snapToGrid w:val="0"/>
              <w:spacing w:before="50" w:after="50" w:line="400" w:lineRule="exact"/>
              <w:rPr>
                <w:rFonts w:ascii="仿宋_GB2312" w:eastAsia="仿宋_GB2312"/>
                <w:color w:val="auto"/>
                <w:sz w:val="24"/>
              </w:rPr>
            </w:pPr>
          </w:p>
        </w:tc>
      </w:tr>
      <w:tr w14:paraId="4F40A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1968982">
            <w:pPr>
              <w:widowControl/>
              <w:spacing w:line="400" w:lineRule="exact"/>
              <w:jc w:val="left"/>
              <w:rPr>
                <w:rFonts w:ascii="仿宋_GB2312" w:eastAsia="仿宋_GB2312"/>
                <w:color w:val="auto"/>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AFC9D06">
            <w:pPr>
              <w:snapToGrid w:val="0"/>
              <w:spacing w:before="50" w:after="50" w:line="400" w:lineRule="exact"/>
              <w:jc w:val="center"/>
              <w:rPr>
                <w:rFonts w:ascii="仿宋_GB2312" w:eastAsia="仿宋_GB2312"/>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26ADDF7">
            <w:pPr>
              <w:snapToGrid w:val="0"/>
              <w:spacing w:before="50" w:after="50" w:line="400" w:lineRule="exact"/>
              <w:rPr>
                <w:rFonts w:ascii="仿宋_GB2312" w:eastAsia="仿宋_GB2312"/>
                <w:color w:val="auto"/>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A6905D6">
            <w:pPr>
              <w:snapToGrid w:val="0"/>
              <w:spacing w:before="50" w:after="50" w:line="400" w:lineRule="exact"/>
              <w:rPr>
                <w:rFonts w:ascii="仿宋_GB2312" w:eastAsia="仿宋_GB2312"/>
                <w:color w:val="auto"/>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900B515">
            <w:pPr>
              <w:snapToGrid w:val="0"/>
              <w:spacing w:before="50" w:after="50" w:line="400" w:lineRule="exact"/>
              <w:rPr>
                <w:rFonts w:ascii="仿宋_GB2312" w:eastAsia="仿宋_GB2312"/>
                <w:color w:val="auto"/>
                <w:sz w:val="24"/>
              </w:rPr>
            </w:pPr>
          </w:p>
        </w:tc>
      </w:tr>
      <w:tr w14:paraId="1955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CDF1374">
            <w:pPr>
              <w:widowControl/>
              <w:spacing w:line="400" w:lineRule="exact"/>
              <w:jc w:val="left"/>
              <w:rPr>
                <w:rFonts w:ascii="仿宋_GB2312" w:eastAsia="仿宋_GB2312"/>
                <w:color w:val="auto"/>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91DFB1B">
            <w:pPr>
              <w:snapToGrid w:val="0"/>
              <w:spacing w:before="50" w:after="50" w:line="400" w:lineRule="exact"/>
              <w:jc w:val="center"/>
              <w:rPr>
                <w:rFonts w:ascii="仿宋_GB2312" w:eastAsia="仿宋_GB2312"/>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AA9634E">
            <w:pPr>
              <w:snapToGrid w:val="0"/>
              <w:spacing w:before="50" w:after="50" w:line="400" w:lineRule="exact"/>
              <w:rPr>
                <w:rFonts w:ascii="仿宋_GB2312" w:eastAsia="仿宋_GB2312"/>
                <w:color w:val="auto"/>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50E85BC">
            <w:pPr>
              <w:snapToGrid w:val="0"/>
              <w:spacing w:before="50" w:after="50" w:line="400" w:lineRule="exact"/>
              <w:rPr>
                <w:rFonts w:ascii="仿宋_GB2312" w:eastAsia="仿宋_GB2312"/>
                <w:color w:val="auto"/>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9B2C29C">
            <w:pPr>
              <w:snapToGrid w:val="0"/>
              <w:spacing w:before="50" w:after="50" w:line="400" w:lineRule="exact"/>
              <w:rPr>
                <w:rFonts w:ascii="仿宋_GB2312" w:eastAsia="仿宋_GB2312"/>
                <w:color w:val="auto"/>
                <w:sz w:val="24"/>
              </w:rPr>
            </w:pPr>
          </w:p>
        </w:tc>
      </w:tr>
      <w:tr w14:paraId="057A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79631E4B">
            <w:pPr>
              <w:snapToGrid w:val="0"/>
              <w:spacing w:before="50" w:after="50" w:line="400" w:lineRule="exact"/>
              <w:rPr>
                <w:rFonts w:ascii="仿宋_GB2312" w:eastAsia="仿宋_GB2312"/>
                <w:color w:val="auto"/>
                <w:sz w:val="24"/>
                <w:u w:val="single"/>
              </w:rPr>
            </w:pPr>
            <w:r>
              <w:rPr>
                <w:rFonts w:hint="eastAsia" w:ascii="仿宋_GB2312" w:eastAsia="仿宋_GB2312"/>
                <w:b/>
                <w:color w:val="auto"/>
                <w:sz w:val="24"/>
              </w:rPr>
              <w:t>总报价</w:t>
            </w:r>
            <w:r>
              <w:rPr>
                <w:rFonts w:hint="eastAsia" w:ascii="仿宋_GB2312" w:eastAsia="仿宋_GB2312"/>
                <w:color w:val="auto"/>
                <w:sz w:val="24"/>
              </w:rPr>
              <w:t>（人民币大写）</w:t>
            </w:r>
            <w:r>
              <w:rPr>
                <w:rFonts w:hint="eastAsia" w:ascii="仿宋_GB2312" w:eastAsia="仿宋_GB2312"/>
                <w:color w:val="auto"/>
                <w:sz w:val="24"/>
                <w:u w:val="single"/>
              </w:rPr>
              <w:t>：                     （</w:t>
            </w:r>
            <w:r>
              <w:rPr>
                <w:rFonts w:hint="eastAsia" w:ascii="宋体" w:hAnsi="宋体" w:cs="宋体"/>
                <w:color w:val="auto"/>
                <w:sz w:val="24"/>
              </w:rPr>
              <w:t>¥</w:t>
            </w:r>
            <w:r>
              <w:rPr>
                <w:rFonts w:hint="eastAsia" w:ascii="仿宋_GB2312" w:eastAsia="仿宋_GB2312"/>
                <w:color w:val="auto"/>
                <w:sz w:val="24"/>
                <w:u w:val="single"/>
              </w:rPr>
              <w:t xml:space="preserve">                ） </w:t>
            </w:r>
          </w:p>
        </w:tc>
      </w:tr>
    </w:tbl>
    <w:p w14:paraId="26871E32">
      <w:pPr>
        <w:adjustRightInd w:val="0"/>
        <w:snapToGrid w:val="0"/>
        <w:spacing w:line="300" w:lineRule="auto"/>
        <w:ind w:left="-88" w:leftChars="-42" w:firstLine="638" w:firstLineChars="265"/>
        <w:rPr>
          <w:rFonts w:hint="eastAsia" w:ascii="仿宋_GB2312" w:hAnsi="宋体" w:eastAsia="仿宋_GB2312"/>
          <w:b/>
          <w:color w:val="auto"/>
          <w:sz w:val="24"/>
        </w:rPr>
      </w:pPr>
    </w:p>
    <w:p w14:paraId="3E2CC852">
      <w:pPr>
        <w:snapToGrid w:val="0"/>
        <w:spacing w:before="50" w:after="50" w:line="400" w:lineRule="exact"/>
        <w:ind w:firstLine="422" w:firstLineChars="200"/>
        <w:jc w:val="left"/>
        <w:rPr>
          <w:rFonts w:hint="eastAsia" w:ascii="仿宋_GB2312" w:eastAsia="仿宋_GB2312"/>
          <w:color w:val="auto"/>
          <w:szCs w:val="21"/>
        </w:rPr>
      </w:pPr>
      <w:r>
        <w:rPr>
          <w:rFonts w:hint="eastAsia" w:ascii="仿宋_GB2312" w:eastAsia="仿宋_GB2312"/>
          <w:b/>
          <w:bCs/>
          <w:color w:val="auto"/>
          <w:szCs w:val="21"/>
        </w:rPr>
        <w:t>注：</w:t>
      </w:r>
      <w:r>
        <w:rPr>
          <w:rFonts w:hint="eastAsia" w:ascii="仿宋_GB2312" w:eastAsia="仿宋_GB2312"/>
          <w:color w:val="auto"/>
          <w:szCs w:val="21"/>
          <w:lang w:val="en-US" w:eastAsia="zh-CN"/>
        </w:rPr>
        <w:t>1.</w:t>
      </w:r>
      <w:r>
        <w:rPr>
          <w:rFonts w:hint="eastAsia" w:ascii="仿宋_GB2312" w:eastAsia="仿宋_GB2312"/>
          <w:color w:val="auto"/>
          <w:szCs w:val="21"/>
        </w:rPr>
        <w:t>报价一经涂改，应在涂改处加盖</w:t>
      </w:r>
      <w:r>
        <w:rPr>
          <w:rFonts w:hint="eastAsia" w:ascii="仿宋_GB2312" w:eastAsia="仿宋_GB2312"/>
          <w:color w:val="auto"/>
          <w:szCs w:val="21"/>
          <w:lang w:eastAsia="zh-CN"/>
        </w:rPr>
        <w:t>供应商</w:t>
      </w:r>
      <w:r>
        <w:rPr>
          <w:rFonts w:hint="eastAsia" w:ascii="仿宋_GB2312" w:eastAsia="仿宋_GB2312"/>
          <w:color w:val="auto"/>
          <w:szCs w:val="21"/>
        </w:rPr>
        <w:t>CA电子签章或者由法定代表人或授权委托代理人签字或盖章，否则其</w:t>
      </w:r>
      <w:r>
        <w:rPr>
          <w:rFonts w:hint="eastAsia" w:ascii="仿宋_GB2312" w:eastAsia="仿宋_GB2312"/>
          <w:color w:val="auto"/>
          <w:szCs w:val="21"/>
          <w:lang w:eastAsia="zh-CN"/>
        </w:rPr>
        <w:t>响应</w:t>
      </w:r>
      <w:r>
        <w:rPr>
          <w:rFonts w:hint="eastAsia" w:ascii="仿宋_GB2312" w:eastAsia="仿宋_GB2312"/>
          <w:color w:val="auto"/>
          <w:szCs w:val="21"/>
        </w:rPr>
        <w:t>作无效标处理；</w:t>
      </w:r>
    </w:p>
    <w:p w14:paraId="0DAE756E">
      <w:pPr>
        <w:snapToGrid w:val="0"/>
        <w:spacing w:before="50" w:after="50" w:line="400" w:lineRule="exact"/>
        <w:ind w:firstLine="420" w:firstLineChars="200"/>
        <w:jc w:val="left"/>
        <w:rPr>
          <w:rFonts w:hint="eastAsia" w:ascii="仿宋_GB2312" w:eastAsia="仿宋_GB2312"/>
          <w:color w:val="auto"/>
          <w:szCs w:val="21"/>
        </w:rPr>
      </w:pPr>
      <w:r>
        <w:rPr>
          <w:rFonts w:hint="eastAsia" w:ascii="仿宋_GB2312" w:eastAsia="仿宋_GB2312"/>
          <w:color w:val="auto"/>
          <w:szCs w:val="21"/>
          <w:lang w:val="en-US" w:eastAsia="zh-CN"/>
        </w:rPr>
        <w:t>2</w:t>
      </w:r>
      <w:r>
        <w:rPr>
          <w:rFonts w:hint="eastAsia" w:ascii="仿宋_GB2312" w:eastAsia="仿宋_GB2312"/>
          <w:color w:val="auto"/>
          <w:szCs w:val="21"/>
        </w:rPr>
        <w:t>.本项目报价为完成项目需求所有内容的总报价；报价明细表的总报价必须与报价表一致；</w:t>
      </w:r>
    </w:p>
    <w:p w14:paraId="380958F8">
      <w:pPr>
        <w:snapToGrid w:val="0"/>
        <w:spacing w:before="50" w:after="50" w:line="400" w:lineRule="exact"/>
        <w:ind w:firstLine="420" w:firstLineChars="200"/>
        <w:jc w:val="left"/>
        <w:rPr>
          <w:rFonts w:hint="eastAsia" w:ascii="仿宋_GB2312" w:eastAsia="仿宋_GB2312"/>
          <w:color w:val="auto"/>
          <w:szCs w:val="21"/>
        </w:rPr>
      </w:pPr>
      <w:r>
        <w:rPr>
          <w:rFonts w:hint="eastAsia" w:ascii="仿宋_GB2312" w:eastAsia="仿宋_GB2312"/>
          <w:color w:val="auto"/>
          <w:szCs w:val="21"/>
          <w:lang w:val="en-US" w:eastAsia="zh-CN"/>
        </w:rPr>
        <w:t>3</w:t>
      </w:r>
      <w:r>
        <w:rPr>
          <w:rFonts w:hint="eastAsia" w:ascii="仿宋_GB2312" w:eastAsia="仿宋_GB2312"/>
          <w:color w:val="auto"/>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14:paraId="5B03AF4A">
      <w:pPr>
        <w:adjustRightInd/>
        <w:snapToGrid w:val="0"/>
        <w:spacing w:before="50" w:after="50" w:line="400" w:lineRule="exact"/>
        <w:ind w:firstLine="422" w:firstLineChars="200"/>
        <w:jc w:val="left"/>
        <w:rPr>
          <w:rFonts w:hint="eastAsia" w:ascii="仿宋_GB2312" w:hAnsi="宋体" w:eastAsia="仿宋_GB2312"/>
          <w:b/>
          <w:color w:val="auto"/>
          <w:sz w:val="24"/>
        </w:rPr>
      </w:pPr>
      <w:r>
        <w:rPr>
          <w:rFonts w:hint="eastAsia" w:ascii="仿宋_GB2312" w:eastAsia="仿宋_GB2312"/>
          <w:b/>
          <w:bCs/>
          <w:color w:val="auto"/>
          <w:szCs w:val="21"/>
          <w:lang w:val="en-US" w:eastAsia="zh-CN"/>
        </w:rPr>
        <w:t>4</w:t>
      </w:r>
      <w:r>
        <w:rPr>
          <w:rFonts w:hint="eastAsia" w:ascii="仿宋_GB2312" w:eastAsia="仿宋_GB2312"/>
          <w:b/>
          <w:bCs/>
          <w:color w:val="auto"/>
          <w:szCs w:val="21"/>
        </w:rPr>
        <w:t>.在填写时，如本表格不适合</w:t>
      </w:r>
      <w:r>
        <w:rPr>
          <w:rFonts w:hint="eastAsia" w:ascii="仿宋_GB2312" w:eastAsia="仿宋_GB2312"/>
          <w:b/>
          <w:bCs/>
          <w:color w:val="auto"/>
          <w:szCs w:val="21"/>
          <w:lang w:eastAsia="zh-CN"/>
        </w:rPr>
        <w:t>供应商</w:t>
      </w:r>
      <w:r>
        <w:rPr>
          <w:rFonts w:hint="eastAsia" w:ascii="仿宋_GB2312" w:eastAsia="仿宋_GB2312"/>
          <w:b/>
          <w:bCs/>
          <w:color w:val="auto"/>
          <w:szCs w:val="21"/>
        </w:rPr>
        <w:t>的实际情况，可自行制表填写。</w:t>
      </w:r>
    </w:p>
    <w:p w14:paraId="25FCE094">
      <w:pPr>
        <w:adjustRightInd w:val="0"/>
        <w:snapToGrid w:val="0"/>
        <w:spacing w:line="300" w:lineRule="auto"/>
        <w:rPr>
          <w:rFonts w:ascii="仿宋_GB2312" w:hAnsi="宋体" w:eastAsia="仿宋_GB2312"/>
          <w:b/>
          <w:sz w:val="24"/>
        </w:rPr>
      </w:pPr>
    </w:p>
    <w:p w14:paraId="0AF0D3A3">
      <w:pPr>
        <w:adjustRightInd w:val="0"/>
        <w:snapToGrid w:val="0"/>
        <w:spacing w:line="300" w:lineRule="auto"/>
        <w:rPr>
          <w:rFonts w:ascii="仿宋_GB2312" w:hAnsi="宋体" w:eastAsia="仿宋_GB2312"/>
          <w:b/>
          <w:sz w:val="24"/>
        </w:rPr>
      </w:pPr>
    </w:p>
    <w:p w14:paraId="1804CFC5">
      <w:pPr>
        <w:snapToGrid w:val="0"/>
        <w:spacing w:before="50" w:after="50" w:line="400" w:lineRule="exact"/>
        <w:ind w:left="-2" w:leftChars="-1" w:firstLine="4200" w:firstLineChars="20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0BA37470">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14:paraId="18B6B38E">
      <w:pPr>
        <w:snapToGrid w:val="0"/>
        <w:spacing w:before="50" w:after="50" w:line="400" w:lineRule="exact"/>
        <w:ind w:left="-2" w:leftChars="-1" w:firstLine="420" w:firstLineChars="200"/>
        <w:jc w:val="right"/>
        <w:rPr>
          <w:rFonts w:ascii="仿宋_GB2312" w:eastAsia="仿宋_GB2312"/>
          <w:szCs w:val="21"/>
        </w:rPr>
      </w:pPr>
    </w:p>
    <w:p w14:paraId="34130378">
      <w:pPr>
        <w:ind w:firstLine="420" w:firstLineChars="200"/>
        <w:jc w:val="left"/>
        <w:rPr>
          <w:rFonts w:ascii="仿宋_GB2312" w:eastAsia="仿宋_GB2312"/>
          <w:b/>
          <w:bCs/>
          <w:sz w:val="32"/>
          <w:szCs w:val="32"/>
        </w:rPr>
      </w:pPr>
      <w:r>
        <w:rPr>
          <w:rFonts w:hint="eastAsia" w:ascii="仿宋_GB2312" w:hAnsi="宋体" w:eastAsia="仿宋_GB2312"/>
        </w:rPr>
        <w:t xml:space="preserve">                                                   </w:t>
      </w:r>
      <w:r>
        <w:rPr>
          <w:rFonts w:hint="eastAsia" w:ascii="仿宋_GB2312" w:hAnsi="宋体" w:eastAsia="仿宋_GB2312"/>
          <w:sz w:val="24"/>
        </w:rPr>
        <w:t>日期：</w:t>
      </w:r>
      <w:r>
        <w:rPr>
          <w:rFonts w:hint="eastAsia" w:ascii="仿宋_GB2312" w:eastAsia="仿宋_GB2312"/>
          <w:sz w:val="24"/>
        </w:rPr>
        <w:t xml:space="preserve">       年   月   日</w:t>
      </w:r>
    </w:p>
    <w:p w14:paraId="5878D70F">
      <w:pPr>
        <w:widowControl/>
        <w:spacing w:before="100" w:beforeAutospacing="1" w:after="100" w:afterAutospacing="1" w:line="360" w:lineRule="auto"/>
        <w:jc w:val="left"/>
        <w:textAlignment w:val="top"/>
        <w:rPr>
          <w:rFonts w:ascii="仿宋_GB2312" w:hAnsi="宋体" w:eastAsia="仿宋_GB2312"/>
          <w:sz w:val="24"/>
        </w:rPr>
      </w:pPr>
    </w:p>
    <w:p w14:paraId="2EDF3CE8">
      <w:pPr>
        <w:pStyle w:val="52"/>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E290B5A">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227B86E7">
      <w:pPr>
        <w:jc w:val="center"/>
        <w:rPr>
          <w:rFonts w:hint="eastAsia" w:ascii="仿宋_GB2312" w:hAnsi="宋体" w:eastAsia="仿宋_GB2312"/>
          <w:b/>
          <w:bCs/>
          <w:color w:val="000000"/>
          <w:sz w:val="72"/>
          <w:szCs w:val="72"/>
        </w:rPr>
      </w:pPr>
    </w:p>
    <w:p w14:paraId="77F31259">
      <w:pPr>
        <w:jc w:val="center"/>
        <w:rPr>
          <w:rFonts w:hint="eastAsia" w:ascii="仿宋_GB2312" w:hAnsi="宋体" w:eastAsia="仿宋_GB2312"/>
          <w:b/>
          <w:bCs/>
          <w:color w:val="000000"/>
          <w:sz w:val="72"/>
          <w:szCs w:val="72"/>
        </w:rPr>
      </w:pPr>
    </w:p>
    <w:p w14:paraId="4313D6A5">
      <w:pPr>
        <w:jc w:val="center"/>
        <w:rPr>
          <w:rFonts w:hint="eastAsia" w:ascii="仿宋_GB2312" w:hAnsi="宋体" w:eastAsia="仿宋_GB2312"/>
          <w:b/>
          <w:bCs/>
          <w:color w:val="000000"/>
          <w:sz w:val="72"/>
          <w:szCs w:val="72"/>
        </w:rPr>
      </w:pPr>
    </w:p>
    <w:p w14:paraId="6B1E4A96">
      <w:pPr>
        <w:jc w:val="center"/>
        <w:rPr>
          <w:rFonts w:hint="eastAsia" w:ascii="仿宋_GB2312" w:hAnsi="宋体" w:eastAsia="仿宋_GB2312"/>
          <w:b/>
          <w:bCs/>
          <w:color w:val="000000"/>
          <w:sz w:val="72"/>
          <w:szCs w:val="72"/>
        </w:rPr>
      </w:pPr>
    </w:p>
    <w:p w14:paraId="042043BF">
      <w:pPr>
        <w:jc w:val="center"/>
        <w:rPr>
          <w:rFonts w:hint="eastAsia" w:ascii="仿宋_GB2312" w:hAnsi="宋体" w:eastAsia="仿宋_GB2312"/>
          <w:b/>
          <w:bCs/>
          <w:color w:val="000000"/>
          <w:sz w:val="72"/>
          <w:szCs w:val="72"/>
        </w:rPr>
      </w:pPr>
    </w:p>
    <w:p w14:paraId="4868EA8D">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8E3010B">
      <w:pPr>
        <w:snapToGrid w:val="0"/>
        <w:spacing w:before="156" w:beforeLines="50" w:after="50" w:line="360" w:lineRule="exact"/>
        <w:jc w:val="center"/>
        <w:rPr>
          <w:rFonts w:hint="eastAsia" w:ascii="仿宋_GB2312" w:hAnsi="宋体" w:eastAsia="仿宋_GB2312"/>
          <w:b/>
          <w:bCs/>
          <w:color w:val="000000"/>
          <w:sz w:val="44"/>
          <w:szCs w:val="44"/>
        </w:rPr>
      </w:pPr>
    </w:p>
    <w:p w14:paraId="27ABC78F">
      <w:pPr>
        <w:snapToGrid w:val="0"/>
        <w:spacing w:before="156" w:beforeLines="50" w:after="50" w:line="360" w:lineRule="exact"/>
        <w:jc w:val="center"/>
        <w:rPr>
          <w:rFonts w:hint="eastAsia" w:ascii="仿宋_GB2312" w:hAnsi="宋体" w:eastAsia="仿宋_GB2312"/>
          <w:b/>
          <w:bCs/>
          <w:color w:val="000000"/>
          <w:sz w:val="44"/>
          <w:szCs w:val="44"/>
        </w:rPr>
      </w:pPr>
    </w:p>
    <w:p w14:paraId="04137426">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795B75F2">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4C8C23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22A76C0B">
      <w:pPr>
        <w:pStyle w:val="458"/>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6BC9DFEB">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2EAB24CA">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21C84A1D">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60DE7849">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191E4452">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002FE638">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（7）物业服务方案（如有）……………………………………………………………</w:t>
      </w:r>
    </w:p>
    <w:p w14:paraId="01769865">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（8）应急预案和应急配合方案（如有）………………………………………………</w:t>
      </w:r>
    </w:p>
    <w:p w14:paraId="7E226532">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（9）针对本项目的保密工作方案（如有）……………………………………………</w:t>
      </w:r>
    </w:p>
    <w:p w14:paraId="5C49F48C">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（10）人员管理及稳定性方案（如有）…………………………………………………</w:t>
      </w:r>
    </w:p>
    <w:p w14:paraId="57ABB4B4">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14:paraId="635A46EF">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14:paraId="27B7936E">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0AF3FD36">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65077696">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31B33339">
      <w:pPr>
        <w:pStyle w:val="45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14:paraId="47E497B1">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505CB6ED">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0FE27353">
      <w:pPr>
        <w:snapToGrid w:val="0"/>
        <w:spacing w:before="50" w:after="50"/>
        <w:jc w:val="center"/>
        <w:rPr>
          <w:rFonts w:hint="eastAsia" w:ascii="宋体" w:hAnsi="宋体"/>
          <w:b/>
          <w:sz w:val="32"/>
          <w:szCs w:val="32"/>
        </w:rPr>
      </w:pPr>
      <w:r>
        <w:rPr>
          <w:rFonts w:hint="eastAsia" w:ascii="宋体" w:hAnsi="宋体"/>
          <w:b/>
          <w:sz w:val="32"/>
          <w:szCs w:val="32"/>
        </w:rPr>
        <w:t>磋商书</w:t>
      </w:r>
    </w:p>
    <w:p w14:paraId="7D6EE6BA">
      <w:pPr>
        <w:snapToGrid w:val="0"/>
        <w:spacing w:before="50" w:after="50"/>
        <w:ind w:firstLine="148" w:firstLineChars="46"/>
        <w:jc w:val="left"/>
        <w:rPr>
          <w:rFonts w:ascii="仿宋_GB2312" w:eastAsia="仿宋_GB2312"/>
          <w:b/>
          <w:sz w:val="32"/>
          <w:szCs w:val="32"/>
          <w:u w:val="single"/>
        </w:rPr>
      </w:pPr>
    </w:p>
    <w:p w14:paraId="22967AE3">
      <w:pPr>
        <w:jc w:val="left"/>
        <w:rPr>
          <w:rFonts w:ascii="仿宋_GB2312" w:eastAsia="仿宋_GB2312"/>
          <w:u w:val="single"/>
        </w:rPr>
      </w:pPr>
      <w:r>
        <w:rPr>
          <w:rFonts w:hint="eastAsia" w:ascii="仿宋_GB2312" w:eastAsia="仿宋_GB2312"/>
          <w:u w:val="single"/>
        </w:rPr>
        <w:t xml:space="preserve">  柳州市城中区市场监督管理局（柳州市城中区知识产权局）、柳州市政府集中采购中心：</w:t>
      </w:r>
    </w:p>
    <w:p w14:paraId="01F5202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3DE0DF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8C9B7B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D9A885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6F8C2CB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F9D94B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3620B4A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1FBF6A2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0D56FFFB">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A6F60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93A67ED">
      <w:pPr>
        <w:snapToGrid w:val="0"/>
        <w:spacing w:line="400" w:lineRule="exact"/>
        <w:ind w:firstLine="420" w:firstLineChars="200"/>
        <w:rPr>
          <w:rFonts w:hint="eastAsia" w:ascii="仿宋_GB2312" w:hAnsi="宋体" w:eastAsia="仿宋_GB2312"/>
          <w:szCs w:val="21"/>
        </w:rPr>
      </w:pPr>
    </w:p>
    <w:p w14:paraId="00B1DE12">
      <w:pPr>
        <w:snapToGrid w:val="0"/>
        <w:spacing w:line="400" w:lineRule="exact"/>
        <w:ind w:firstLine="420" w:firstLineChars="200"/>
        <w:jc w:val="center"/>
        <w:rPr>
          <w:rFonts w:hint="eastAsia" w:ascii="仿宋_GB2312" w:hAnsi="宋体" w:eastAsia="仿宋_GB2312"/>
          <w:szCs w:val="21"/>
        </w:rPr>
      </w:pPr>
    </w:p>
    <w:p w14:paraId="42A10C6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3765267B">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E820CEF">
      <w:pPr>
        <w:snapToGrid w:val="0"/>
        <w:spacing w:line="400" w:lineRule="exact"/>
        <w:ind w:firstLine="480" w:firstLineChars="200"/>
        <w:rPr>
          <w:rFonts w:hint="eastAsia" w:ascii="仿宋_GB2312" w:hAnsi="宋体" w:eastAsia="仿宋_GB2312"/>
          <w:sz w:val="24"/>
        </w:rPr>
      </w:pPr>
    </w:p>
    <w:p w14:paraId="1E36F4E8">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D5E3815">
      <w:pPr>
        <w:snapToGrid w:val="0"/>
        <w:spacing w:before="50" w:after="50"/>
        <w:jc w:val="left"/>
        <w:rPr>
          <w:rFonts w:hint="eastAsia" w:ascii="仿宋_GB2312" w:hAnsi="宋体" w:eastAsia="仿宋_GB2312"/>
          <w:sz w:val="24"/>
        </w:rPr>
      </w:pPr>
    </w:p>
    <w:p w14:paraId="629A424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BF7002F">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220C544C">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E0A9D68">
      <w:pPr>
        <w:spacing w:line="276" w:lineRule="auto"/>
        <w:jc w:val="left"/>
        <w:rPr>
          <w:rFonts w:ascii="仿宋_GB2312" w:eastAsia="仿宋_GB2312"/>
          <w:sz w:val="24"/>
          <w:u w:val="single"/>
        </w:rPr>
      </w:pPr>
    </w:p>
    <w:p w14:paraId="084588A9">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6E9861C1">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31DC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6EB295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669CDA2C">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2A6AAA5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5915BC1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5D72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417885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879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98F5034">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A04C54B">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4117F06">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E42EC88">
            <w:pPr>
              <w:snapToGrid w:val="0"/>
              <w:spacing w:before="156" w:beforeLines="50"/>
              <w:jc w:val="left"/>
              <w:rPr>
                <w:rFonts w:hint="eastAsia" w:ascii="仿宋_GB2312" w:hAnsi="宋体" w:eastAsia="仿宋_GB2312"/>
                <w:sz w:val="24"/>
              </w:rPr>
            </w:pPr>
          </w:p>
        </w:tc>
      </w:tr>
      <w:tr w14:paraId="35B3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89D04E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6AD25C72">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3180A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D20FDC1">
            <w:pPr>
              <w:snapToGrid w:val="0"/>
              <w:spacing w:before="156" w:beforeLines="50"/>
              <w:jc w:val="left"/>
              <w:rPr>
                <w:rFonts w:hint="eastAsia" w:ascii="仿宋_GB2312" w:hAnsi="宋体" w:eastAsia="仿宋_GB2312"/>
                <w:sz w:val="24"/>
              </w:rPr>
            </w:pPr>
          </w:p>
        </w:tc>
      </w:tr>
      <w:tr w14:paraId="5133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C2210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7AC2E5">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793967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014EAB">
            <w:pPr>
              <w:snapToGrid w:val="0"/>
              <w:spacing w:before="156" w:beforeLines="50"/>
              <w:jc w:val="left"/>
              <w:rPr>
                <w:rFonts w:hint="eastAsia" w:ascii="仿宋_GB2312" w:hAnsi="宋体" w:eastAsia="仿宋_GB2312"/>
                <w:sz w:val="24"/>
              </w:rPr>
            </w:pPr>
          </w:p>
        </w:tc>
      </w:tr>
      <w:tr w14:paraId="6661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AC0ED6B">
            <w:pPr>
              <w:snapToGrid w:val="0"/>
              <w:spacing w:before="156" w:beforeLines="50"/>
              <w:jc w:val="left"/>
              <w:rPr>
                <w:rFonts w:hint="eastAsia" w:ascii="仿宋_GB2312" w:hAnsi="宋体" w:eastAsia="仿宋_GB2312"/>
                <w:sz w:val="24"/>
              </w:rPr>
            </w:pPr>
          </w:p>
        </w:tc>
      </w:tr>
      <w:tr w14:paraId="13F9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42EE990">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06C30811">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31923F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68629AC">
            <w:pPr>
              <w:snapToGrid w:val="0"/>
              <w:spacing w:before="156" w:beforeLines="50"/>
              <w:jc w:val="left"/>
              <w:rPr>
                <w:rFonts w:hint="eastAsia" w:ascii="仿宋_GB2312" w:hAnsi="宋体" w:eastAsia="仿宋_GB2312"/>
                <w:sz w:val="24"/>
              </w:rPr>
            </w:pPr>
          </w:p>
        </w:tc>
      </w:tr>
    </w:tbl>
    <w:p w14:paraId="6DAF36DA">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75D83E61">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3DE12BE">
      <w:pPr>
        <w:spacing w:after="120" w:line="300" w:lineRule="auto"/>
        <w:ind w:right="382" w:rightChars="182" w:firstLine="482" w:firstLineChars="200"/>
        <w:rPr>
          <w:rFonts w:hint="eastAsia" w:ascii="仿宋_GB2312" w:hAnsi="宋体" w:eastAsia="仿宋_GB2312"/>
          <w:b/>
          <w:sz w:val="24"/>
        </w:rPr>
      </w:pPr>
    </w:p>
    <w:p w14:paraId="7981AE1B">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F012CA7">
      <w:pPr>
        <w:ind w:firstLine="2160" w:firstLineChars="900"/>
        <w:rPr>
          <w:rFonts w:ascii="仿宋_GB2312" w:hAnsi="Courier New" w:eastAsia="仿宋_GB2312" w:cs="Courier New"/>
          <w:sz w:val="24"/>
        </w:rPr>
      </w:pPr>
    </w:p>
    <w:p w14:paraId="6B1B039E">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0666B578">
      <w:pPr>
        <w:rPr>
          <w:rFonts w:ascii="仿宋_GB2312" w:hAnsi="Courier New" w:eastAsia="仿宋_GB2312" w:cs="Courier New"/>
          <w:sz w:val="24"/>
        </w:rPr>
      </w:pPr>
    </w:p>
    <w:p w14:paraId="1DCE0FAE">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715ED08">
      <w:pPr>
        <w:jc w:val="right"/>
        <w:rPr>
          <w:rFonts w:hint="eastAsia" w:ascii="仿宋_GB2312" w:hAnsi="宋体" w:eastAsia="仿宋_GB2312"/>
          <w:sz w:val="24"/>
        </w:rPr>
      </w:pPr>
    </w:p>
    <w:p w14:paraId="5F3318DB">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D4C73D1">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903EDBE">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56C4838A">
      <w:pPr>
        <w:pStyle w:val="26"/>
        <w:spacing w:line="276" w:lineRule="auto"/>
        <w:jc w:val="center"/>
        <w:rPr>
          <w:rFonts w:hint="eastAsia" w:hAnsi="宋体"/>
          <w:b/>
          <w:sz w:val="32"/>
          <w:szCs w:val="32"/>
        </w:rPr>
      </w:pPr>
      <w:r>
        <w:rPr>
          <w:rFonts w:hint="eastAsia" w:hAnsi="宋体"/>
          <w:b/>
          <w:sz w:val="32"/>
          <w:szCs w:val="32"/>
        </w:rPr>
        <w:t>商务响应表</w:t>
      </w: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50135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637D1BD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51A1FEF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4EC021B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BDAB30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015B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102FAD3D">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6A823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743A4BA">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1E0B8625">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B9CAD0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FE807B3">
            <w:pPr>
              <w:snapToGrid w:val="0"/>
              <w:spacing w:before="156" w:beforeLines="50"/>
              <w:jc w:val="center"/>
              <w:rPr>
                <w:rFonts w:hint="eastAsia" w:ascii="仿宋_GB2312" w:hAnsi="宋体" w:eastAsia="仿宋_GB2312"/>
                <w:sz w:val="24"/>
              </w:rPr>
            </w:pPr>
          </w:p>
        </w:tc>
      </w:tr>
      <w:tr w14:paraId="0B465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61ADD7D">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64ABEDC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7E1C4C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59BD0F7">
            <w:pPr>
              <w:snapToGrid w:val="0"/>
              <w:spacing w:before="156" w:beforeLines="50"/>
              <w:jc w:val="center"/>
              <w:rPr>
                <w:rFonts w:hint="eastAsia" w:ascii="仿宋_GB2312" w:hAnsi="宋体" w:eastAsia="仿宋_GB2312"/>
                <w:sz w:val="24"/>
              </w:rPr>
            </w:pPr>
          </w:p>
        </w:tc>
      </w:tr>
      <w:tr w14:paraId="62740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01FF38E">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025E63DD">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DE37DF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D5F2341">
            <w:pPr>
              <w:snapToGrid w:val="0"/>
              <w:spacing w:before="156" w:beforeLines="50"/>
              <w:jc w:val="center"/>
              <w:rPr>
                <w:rFonts w:hint="eastAsia" w:ascii="仿宋_GB2312" w:hAnsi="宋体" w:eastAsia="仿宋_GB2312"/>
                <w:sz w:val="24"/>
              </w:rPr>
            </w:pPr>
          </w:p>
        </w:tc>
      </w:tr>
      <w:tr w14:paraId="4EBD9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211449C">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2463541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0A73F1C">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9E9B096">
            <w:pPr>
              <w:snapToGrid w:val="0"/>
              <w:spacing w:before="156" w:beforeLines="50"/>
              <w:jc w:val="center"/>
              <w:rPr>
                <w:rFonts w:hint="eastAsia" w:ascii="仿宋_GB2312" w:hAnsi="宋体" w:eastAsia="仿宋_GB2312"/>
                <w:sz w:val="24"/>
              </w:rPr>
            </w:pPr>
          </w:p>
        </w:tc>
      </w:tr>
      <w:tr w14:paraId="1DA6E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3F8BF0C">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1A16B89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3AE395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21EDFA6">
            <w:pPr>
              <w:snapToGrid w:val="0"/>
              <w:spacing w:before="156" w:beforeLines="50"/>
              <w:jc w:val="center"/>
              <w:rPr>
                <w:rFonts w:hint="eastAsia" w:ascii="仿宋_GB2312" w:hAnsi="宋体" w:eastAsia="仿宋_GB2312"/>
                <w:sz w:val="24"/>
              </w:rPr>
            </w:pPr>
          </w:p>
        </w:tc>
      </w:tr>
      <w:tr w14:paraId="7DCF2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CD7CC8C">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678A3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3E4EB94">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07B8DC6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727C88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402CF35">
            <w:pPr>
              <w:snapToGrid w:val="0"/>
              <w:spacing w:before="156" w:beforeLines="50"/>
              <w:jc w:val="center"/>
              <w:rPr>
                <w:rFonts w:hint="eastAsia" w:ascii="仿宋_GB2312" w:hAnsi="宋体" w:eastAsia="仿宋_GB2312"/>
                <w:sz w:val="24"/>
              </w:rPr>
            </w:pPr>
          </w:p>
        </w:tc>
      </w:tr>
      <w:tr w14:paraId="1237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07A2F905">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11FAF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7684440">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6A1C4ED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5B8870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8AEFDD2">
            <w:pPr>
              <w:snapToGrid w:val="0"/>
              <w:spacing w:before="156" w:beforeLines="50"/>
              <w:jc w:val="center"/>
              <w:rPr>
                <w:rFonts w:hint="eastAsia" w:ascii="仿宋_GB2312" w:hAnsi="宋体" w:eastAsia="仿宋_GB2312"/>
                <w:sz w:val="24"/>
              </w:rPr>
            </w:pPr>
          </w:p>
        </w:tc>
      </w:tr>
      <w:tr w14:paraId="2B72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61FD35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4DB6D55A">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330E40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5828702">
            <w:pPr>
              <w:snapToGrid w:val="0"/>
              <w:spacing w:before="156" w:beforeLines="50"/>
              <w:jc w:val="center"/>
              <w:rPr>
                <w:rFonts w:hint="eastAsia" w:ascii="仿宋_GB2312" w:hAnsi="宋体" w:eastAsia="仿宋_GB2312"/>
                <w:sz w:val="24"/>
              </w:rPr>
            </w:pPr>
          </w:p>
        </w:tc>
      </w:tr>
      <w:tr w14:paraId="326E3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3C6C208">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1D65911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C11ABA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83BD664">
            <w:pPr>
              <w:snapToGrid w:val="0"/>
              <w:spacing w:before="156" w:beforeLines="50"/>
              <w:jc w:val="center"/>
              <w:rPr>
                <w:rFonts w:hint="eastAsia" w:ascii="仿宋_GB2312" w:hAnsi="宋体" w:eastAsia="仿宋_GB2312"/>
                <w:sz w:val="24"/>
              </w:rPr>
            </w:pPr>
          </w:p>
        </w:tc>
      </w:tr>
      <w:tr w14:paraId="140B0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493EE1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5CAFB0B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6590D5">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757C1ED">
            <w:pPr>
              <w:snapToGrid w:val="0"/>
              <w:spacing w:before="156" w:beforeLines="50"/>
              <w:jc w:val="center"/>
              <w:rPr>
                <w:rFonts w:hint="eastAsia" w:ascii="仿宋_GB2312" w:hAnsi="宋体" w:eastAsia="仿宋_GB2312"/>
                <w:sz w:val="24"/>
              </w:rPr>
            </w:pPr>
          </w:p>
        </w:tc>
      </w:tr>
      <w:tr w14:paraId="5EE49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22C772B">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5E60F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ECCD2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5187F55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DAE03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2D8B33D">
            <w:pPr>
              <w:snapToGrid w:val="0"/>
              <w:spacing w:before="156" w:beforeLines="50"/>
              <w:jc w:val="center"/>
              <w:rPr>
                <w:rFonts w:hint="eastAsia" w:ascii="仿宋_GB2312" w:hAnsi="宋体" w:eastAsia="仿宋_GB2312"/>
                <w:sz w:val="24"/>
              </w:rPr>
            </w:pPr>
          </w:p>
        </w:tc>
      </w:tr>
    </w:tbl>
    <w:p w14:paraId="4A0CAE0D">
      <w:pPr>
        <w:pStyle w:val="26"/>
        <w:ind w:firstLine="5180" w:firstLineChars="2150"/>
        <w:rPr>
          <w:rFonts w:ascii="仿宋_GB2312" w:eastAsia="仿宋_GB2312"/>
          <w:b/>
          <w:sz w:val="24"/>
        </w:rPr>
      </w:pPr>
    </w:p>
    <w:p w14:paraId="637E137E">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6BEC2C1">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7FB2964F">
      <w:pPr>
        <w:pStyle w:val="26"/>
        <w:spacing w:line="300" w:lineRule="exact"/>
        <w:rPr>
          <w:rFonts w:ascii="仿宋_GB2312" w:eastAsia="仿宋_GB2312"/>
          <w:b/>
          <w:sz w:val="24"/>
        </w:rPr>
      </w:pPr>
    </w:p>
    <w:p w14:paraId="6F06AA75">
      <w:pPr>
        <w:pStyle w:val="26"/>
        <w:spacing w:line="300" w:lineRule="exact"/>
        <w:rPr>
          <w:rFonts w:ascii="仿宋_GB2312" w:eastAsia="仿宋_GB2312"/>
          <w:b/>
          <w:sz w:val="24"/>
        </w:rPr>
      </w:pPr>
    </w:p>
    <w:p w14:paraId="056EC162">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9538F11">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B40625F">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59470B28">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5A43B6C">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50A8985D">
      <w:pPr>
        <w:pStyle w:val="481"/>
        <w:rPr>
          <w:rFonts w:ascii="仿宋_GB2312" w:eastAsia="仿宋_GB2312"/>
          <w:b/>
          <w:bCs/>
          <w:color w:val="000000"/>
        </w:rPr>
      </w:pPr>
      <w:r>
        <w:rPr>
          <w:rFonts w:hint="eastAsia" w:ascii="仿宋_GB2312" w:eastAsia="仿宋_GB2312"/>
          <w:b/>
          <w:bCs/>
          <w:color w:val="000000"/>
        </w:rPr>
        <w:t>（4）拟投入服务团队承诺函格式（必须提供）：</w:t>
      </w:r>
    </w:p>
    <w:p w14:paraId="2EA1F142">
      <w:pPr>
        <w:pStyle w:val="481"/>
        <w:spacing w:line="405" w:lineRule="atLeast"/>
        <w:rPr>
          <w:rFonts w:hint="eastAsia" w:ascii="仿宋_GB2312" w:eastAsia="仿宋_GB2312"/>
          <w:color w:val="000000"/>
        </w:rPr>
      </w:pPr>
      <w:r>
        <w:rPr>
          <w:rFonts w:hint="eastAsia" w:ascii="仿宋_GB2312" w:eastAsia="仿宋_GB2312"/>
          <w:color w:val="000000"/>
        </w:rPr>
        <w:t> </w:t>
      </w:r>
    </w:p>
    <w:p w14:paraId="1E2C26A9">
      <w:pPr>
        <w:pStyle w:val="481"/>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21C1374B">
      <w:pPr>
        <w:pStyle w:val="481"/>
        <w:spacing w:line="405" w:lineRule="atLeast"/>
        <w:rPr>
          <w:rFonts w:hint="eastAsia" w:ascii="仿宋_GB2312" w:eastAsia="仿宋_GB2312"/>
          <w:color w:val="000000"/>
        </w:rPr>
      </w:pPr>
      <w:r>
        <w:rPr>
          <w:rFonts w:hint="eastAsia" w:ascii="仿宋_GB2312" w:eastAsia="仿宋_GB2312"/>
          <w:color w:val="000000"/>
        </w:rPr>
        <w:t> </w:t>
      </w:r>
    </w:p>
    <w:p w14:paraId="18530D1F">
      <w:pPr>
        <w:pStyle w:val="481"/>
        <w:spacing w:line="405" w:lineRule="atLeast"/>
        <w:rPr>
          <w:rFonts w:hint="eastAsia" w:ascii="仿宋_GB2312" w:eastAsia="仿宋_GB2312"/>
          <w:color w:val="000000"/>
        </w:rPr>
      </w:pPr>
      <w:r>
        <w:rPr>
          <w:rFonts w:hint="eastAsia" w:ascii="仿宋_GB2312" w:eastAsia="仿宋_GB2312"/>
          <w:color w:val="000000"/>
          <w:u w:val="single"/>
        </w:rPr>
        <w:t>柳州市城中区市场监督管理局（柳州市城中区知识产权局）、柳州市政府集中采购中心：</w:t>
      </w:r>
    </w:p>
    <w:p w14:paraId="31C1BA63">
      <w:pPr>
        <w:pStyle w:val="481"/>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14:paraId="1AD58690">
      <w:pPr>
        <w:pStyle w:val="481"/>
        <w:spacing w:line="405" w:lineRule="atLeast"/>
        <w:rPr>
          <w:rFonts w:hint="eastAsia" w:ascii="仿宋_GB2312" w:eastAsia="仿宋_GB2312"/>
          <w:color w:val="000000"/>
        </w:rPr>
      </w:pPr>
      <w:r>
        <w:rPr>
          <w:rFonts w:hint="eastAsia" w:ascii="仿宋_GB2312" w:eastAsia="仿宋_GB2312"/>
          <w:color w:val="000000"/>
        </w:rPr>
        <w:t>  特此承诺！</w:t>
      </w:r>
    </w:p>
    <w:p w14:paraId="295F2154">
      <w:pPr>
        <w:pStyle w:val="481"/>
        <w:spacing w:line="405" w:lineRule="atLeast"/>
        <w:rPr>
          <w:rFonts w:hint="eastAsia" w:ascii="仿宋_GB2312" w:eastAsia="仿宋_GB2312"/>
          <w:color w:val="000000"/>
        </w:rPr>
      </w:pPr>
      <w:r>
        <w:rPr>
          <w:rFonts w:hint="eastAsia" w:ascii="仿宋_GB2312" w:eastAsia="仿宋_GB2312"/>
          <w:color w:val="000000"/>
        </w:rPr>
        <w:t> </w:t>
      </w:r>
    </w:p>
    <w:p w14:paraId="1566C0A2">
      <w:pPr>
        <w:pStyle w:val="48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C83F13D">
      <w:pPr>
        <w:pStyle w:val="481"/>
        <w:jc w:val="right"/>
        <w:rPr>
          <w:rFonts w:hint="eastAsia" w:ascii="仿宋_GB2312" w:eastAsia="仿宋_GB2312"/>
          <w:color w:val="000000"/>
        </w:rPr>
      </w:pPr>
      <w:r>
        <w:rPr>
          <w:rFonts w:hint="eastAsia" w:ascii="仿宋_GB2312" w:eastAsia="仿宋_GB2312"/>
          <w:color w:val="000000"/>
        </w:rPr>
        <w:t>日期：   年   月   日</w:t>
      </w:r>
    </w:p>
    <w:p w14:paraId="6327BD0C">
      <w:pPr>
        <w:pStyle w:val="481"/>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65640181">
      <w:pPr>
        <w:pStyle w:val="481"/>
        <w:jc w:val="right"/>
        <w:rPr>
          <w:rFonts w:hint="eastAsia" w:ascii="仿宋_GB2312" w:eastAsia="仿宋_GB2312"/>
          <w:color w:val="000000"/>
        </w:rPr>
      </w:pPr>
      <w:r>
        <w:rPr>
          <w:rFonts w:hint="eastAsia" w:ascii="仿宋_GB2312" w:eastAsia="仿宋_GB2312"/>
          <w:color w:val="000000"/>
        </w:rPr>
        <w:t>       </w:t>
      </w:r>
    </w:p>
    <w:p w14:paraId="5F5DAE93">
      <w:pPr>
        <w:pStyle w:val="48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43301352">
      <w:pPr>
        <w:pStyle w:val="481"/>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6AED38F8">
      <w:pPr>
        <w:pStyle w:val="481"/>
        <w:spacing w:line="405" w:lineRule="atLeast"/>
        <w:rPr>
          <w:rFonts w:hint="eastAsia" w:ascii="仿宋_GB2312" w:eastAsia="仿宋_GB2312"/>
          <w:color w:val="000000"/>
        </w:rPr>
      </w:pPr>
      <w:r>
        <w:rPr>
          <w:rFonts w:hint="eastAsia" w:ascii="仿宋_GB2312" w:eastAsia="仿宋_GB2312"/>
          <w:b/>
          <w:bCs/>
          <w:color w:val="000000"/>
        </w:rPr>
        <w:t>  注：供应商根据评分办法中“人员配置方案分”所对应的人员素质评分内容，结合实际情况响应。</w:t>
      </w:r>
    </w:p>
    <w:p w14:paraId="40C55E8A">
      <w:pPr>
        <w:pStyle w:val="481"/>
        <w:spacing w:line="405" w:lineRule="atLeast"/>
        <w:rPr>
          <w:rFonts w:hint="eastAsia" w:ascii="仿宋_GB2312" w:eastAsia="仿宋_GB2312"/>
          <w:color w:val="000000"/>
        </w:rPr>
      </w:pPr>
      <w:r>
        <w:rPr>
          <w:rFonts w:hint="eastAsia" w:ascii="仿宋_GB2312" w:eastAsia="仿宋_GB2312"/>
          <w:b/>
          <w:bCs/>
          <w:color w:val="000000"/>
        </w:rPr>
        <w:t>   第一条 服务人员素质结构表</w:t>
      </w:r>
    </w:p>
    <w:p w14:paraId="4FAD673C">
      <w:pPr>
        <w:pStyle w:val="481"/>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80"/>
        <w:gridCol w:w="2762"/>
        <w:gridCol w:w="2289"/>
        <w:gridCol w:w="2134"/>
        <w:gridCol w:w="1610"/>
      </w:tblGrid>
      <w:tr w14:paraId="1087C1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75"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775EB5">
            <w:pPr>
              <w:pStyle w:val="847"/>
              <w:jc w:val="center"/>
              <w:rPr>
                <w:rFonts w:hint="eastAsia" w:ascii="仿宋_GB2312" w:eastAsia="仿宋_GB2312"/>
                <w:color w:val="000000"/>
              </w:rPr>
            </w:pPr>
            <w:r>
              <w:rPr>
                <w:rFonts w:hint="eastAsia" w:ascii="仿宋_GB2312" w:eastAsia="仿宋_GB2312"/>
                <w:b/>
                <w:bCs/>
                <w:color w:val="000000"/>
              </w:rPr>
              <w:t>秩序维护员</w:t>
            </w:r>
          </w:p>
        </w:tc>
      </w:tr>
      <w:tr w14:paraId="64084C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9E78D8">
            <w:pPr>
              <w:pStyle w:val="847"/>
              <w:jc w:val="center"/>
              <w:rPr>
                <w:rFonts w:hint="eastAsia" w:ascii="仿宋_GB2312" w:eastAsia="仿宋_GB2312"/>
                <w:color w:val="000000"/>
              </w:rPr>
            </w:pPr>
            <w:r>
              <w:rPr>
                <w:rFonts w:hint="eastAsia" w:ascii="仿宋_GB2312" w:eastAsia="仿宋_GB2312"/>
                <w:color w:val="000000"/>
              </w:rPr>
              <w:t>序号</w:t>
            </w:r>
          </w:p>
        </w:tc>
        <w:tc>
          <w:tcPr>
            <w:tcW w:w="27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6946FB">
            <w:pPr>
              <w:pStyle w:val="847"/>
              <w:jc w:val="center"/>
              <w:rPr>
                <w:rFonts w:hint="eastAsia" w:ascii="仿宋_GB2312" w:eastAsia="仿宋_GB2312"/>
                <w:color w:val="000000"/>
              </w:rPr>
            </w:pPr>
            <w:r>
              <w:rPr>
                <w:rFonts w:hint="eastAsia" w:ascii="仿宋_GB2312" w:eastAsia="仿宋_GB2312"/>
                <w:color w:val="000000"/>
              </w:rPr>
              <w:t>持证情况</w:t>
            </w:r>
          </w:p>
        </w:tc>
        <w:tc>
          <w:tcPr>
            <w:tcW w:w="2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028C43">
            <w:pPr>
              <w:pStyle w:val="847"/>
              <w:jc w:val="center"/>
              <w:rPr>
                <w:rFonts w:hint="eastAsia" w:ascii="仿宋_GB2312" w:eastAsia="仿宋_GB2312"/>
                <w:color w:val="000000"/>
              </w:rPr>
            </w:pPr>
            <w:r>
              <w:rPr>
                <w:rFonts w:hint="eastAsia" w:ascii="仿宋_GB2312" w:eastAsia="仿宋_GB2312"/>
                <w:color w:val="000000"/>
                <w:lang w:eastAsia="zh-CN"/>
              </w:rPr>
              <w:t>相关</w:t>
            </w:r>
            <w:r>
              <w:rPr>
                <w:rFonts w:hint="eastAsia" w:ascii="仿宋_GB2312" w:eastAsia="仿宋_GB2312"/>
                <w:color w:val="000000"/>
                <w:lang w:val="en-US" w:eastAsia="zh-CN"/>
              </w:rPr>
              <w:t>工作经验</w:t>
            </w:r>
          </w:p>
        </w:tc>
        <w:tc>
          <w:tcPr>
            <w:tcW w:w="213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F3FB9BC">
            <w:pPr>
              <w:pStyle w:val="847"/>
              <w:jc w:val="center"/>
              <w:rPr>
                <w:rFonts w:hint="eastAsia" w:ascii="仿宋_GB2312" w:eastAsia="仿宋_GB2312"/>
                <w:color w:val="000000"/>
              </w:rPr>
            </w:pPr>
            <w:r>
              <w:rPr>
                <w:rFonts w:hint="eastAsia" w:ascii="仿宋_GB2312" w:eastAsia="仿宋_GB2312"/>
                <w:color w:val="000000"/>
              </w:rPr>
              <w:t>人数</w:t>
            </w:r>
          </w:p>
        </w:tc>
        <w:tc>
          <w:tcPr>
            <w:tcW w:w="161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575B40">
            <w:pPr>
              <w:pStyle w:val="847"/>
              <w:jc w:val="center"/>
              <w:rPr>
                <w:rFonts w:hint="eastAsia" w:ascii="仿宋_GB2312" w:eastAsia="仿宋_GB2312"/>
                <w:color w:val="000000"/>
              </w:rPr>
            </w:pPr>
            <w:r>
              <w:rPr>
                <w:rFonts w:hint="eastAsia" w:ascii="仿宋_GB2312" w:eastAsia="仿宋_GB2312"/>
                <w:color w:val="000000"/>
              </w:rPr>
              <w:t>……</w:t>
            </w:r>
          </w:p>
        </w:tc>
      </w:tr>
      <w:tr w14:paraId="1DBE12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179692B">
            <w:pPr>
              <w:pStyle w:val="847"/>
              <w:jc w:val="center"/>
              <w:rPr>
                <w:rFonts w:hint="eastAsia" w:ascii="仿宋_GB2312" w:eastAsia="仿宋_GB2312"/>
                <w:color w:val="000000"/>
              </w:rPr>
            </w:pPr>
            <w:r>
              <w:rPr>
                <w:rFonts w:hint="eastAsia" w:ascii="仿宋_GB2312" w:eastAsia="仿宋_GB2312"/>
                <w:color w:val="000000"/>
              </w:rPr>
              <w:t>1</w:t>
            </w:r>
          </w:p>
        </w:tc>
        <w:tc>
          <w:tcPr>
            <w:tcW w:w="27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AA4EBBE">
            <w:pPr>
              <w:pStyle w:val="847"/>
              <w:jc w:val="center"/>
              <w:rPr>
                <w:rFonts w:hint="eastAsia" w:ascii="仿宋_GB2312" w:eastAsia="仿宋_GB2312"/>
                <w:color w:val="000000"/>
              </w:rPr>
            </w:pPr>
            <w:r>
              <w:rPr>
                <w:rFonts w:hint="eastAsia" w:ascii="仿宋_GB2312" w:eastAsia="仿宋_GB2312"/>
                <w:color w:val="000000"/>
              </w:rPr>
              <w:t> </w:t>
            </w:r>
          </w:p>
        </w:tc>
        <w:tc>
          <w:tcPr>
            <w:tcW w:w="2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E3E01C">
            <w:pPr>
              <w:pStyle w:val="847"/>
              <w:jc w:val="center"/>
              <w:rPr>
                <w:rFonts w:hint="eastAsia" w:ascii="仿宋_GB2312" w:eastAsia="仿宋_GB2312"/>
                <w:color w:val="000000"/>
              </w:rPr>
            </w:pPr>
            <w:r>
              <w:rPr>
                <w:rFonts w:hint="eastAsia" w:ascii="仿宋_GB2312" w:eastAsia="仿宋_GB2312"/>
                <w:color w:val="000000"/>
              </w:rPr>
              <w:t> </w:t>
            </w:r>
          </w:p>
        </w:tc>
        <w:tc>
          <w:tcPr>
            <w:tcW w:w="213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189667">
            <w:pPr>
              <w:pStyle w:val="847"/>
              <w:jc w:val="center"/>
              <w:rPr>
                <w:rFonts w:hint="eastAsia" w:ascii="仿宋_GB2312" w:eastAsia="仿宋_GB2312"/>
                <w:color w:val="000000"/>
              </w:rPr>
            </w:pPr>
            <w:r>
              <w:rPr>
                <w:rFonts w:hint="eastAsia" w:ascii="仿宋_GB2312" w:eastAsia="仿宋_GB2312"/>
                <w:color w:val="000000"/>
              </w:rPr>
              <w:t> </w:t>
            </w:r>
          </w:p>
        </w:tc>
        <w:tc>
          <w:tcPr>
            <w:tcW w:w="161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0C7D1C">
            <w:pPr>
              <w:pStyle w:val="847"/>
              <w:jc w:val="center"/>
              <w:rPr>
                <w:rFonts w:hint="eastAsia" w:ascii="仿宋_GB2312" w:eastAsia="仿宋_GB2312"/>
                <w:color w:val="000000"/>
              </w:rPr>
            </w:pPr>
            <w:r>
              <w:rPr>
                <w:rFonts w:hint="eastAsia" w:ascii="仿宋_GB2312" w:eastAsia="仿宋_GB2312"/>
                <w:color w:val="000000"/>
              </w:rPr>
              <w:t> </w:t>
            </w:r>
          </w:p>
        </w:tc>
      </w:tr>
      <w:tr w14:paraId="76EE58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93F17B">
            <w:pPr>
              <w:pStyle w:val="847"/>
              <w:jc w:val="center"/>
              <w:rPr>
                <w:rFonts w:hint="eastAsia" w:ascii="仿宋_GB2312" w:eastAsia="仿宋_GB2312"/>
                <w:color w:val="000000"/>
              </w:rPr>
            </w:pPr>
            <w:r>
              <w:rPr>
                <w:rFonts w:hint="eastAsia" w:ascii="仿宋_GB2312" w:eastAsia="仿宋_GB2312"/>
                <w:color w:val="000000"/>
              </w:rPr>
              <w:t>2</w:t>
            </w:r>
          </w:p>
        </w:tc>
        <w:tc>
          <w:tcPr>
            <w:tcW w:w="27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F487417">
            <w:pPr>
              <w:pStyle w:val="847"/>
              <w:jc w:val="center"/>
              <w:rPr>
                <w:rFonts w:hint="eastAsia" w:ascii="仿宋_GB2312" w:eastAsia="仿宋_GB2312"/>
                <w:color w:val="000000"/>
              </w:rPr>
            </w:pPr>
            <w:r>
              <w:rPr>
                <w:rFonts w:hint="eastAsia" w:ascii="仿宋_GB2312" w:eastAsia="仿宋_GB2312"/>
                <w:color w:val="000000"/>
              </w:rPr>
              <w:t> </w:t>
            </w:r>
          </w:p>
        </w:tc>
        <w:tc>
          <w:tcPr>
            <w:tcW w:w="2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AC92B8">
            <w:pPr>
              <w:pStyle w:val="847"/>
              <w:jc w:val="center"/>
              <w:rPr>
                <w:rFonts w:hint="eastAsia" w:ascii="仿宋_GB2312" w:eastAsia="仿宋_GB2312"/>
                <w:color w:val="000000"/>
              </w:rPr>
            </w:pPr>
            <w:r>
              <w:rPr>
                <w:rFonts w:hint="eastAsia" w:ascii="仿宋_GB2312" w:eastAsia="仿宋_GB2312"/>
                <w:color w:val="000000"/>
              </w:rPr>
              <w:t> </w:t>
            </w:r>
          </w:p>
        </w:tc>
        <w:tc>
          <w:tcPr>
            <w:tcW w:w="213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7E988B">
            <w:pPr>
              <w:pStyle w:val="847"/>
              <w:jc w:val="center"/>
              <w:rPr>
                <w:rFonts w:hint="eastAsia" w:ascii="仿宋_GB2312" w:eastAsia="仿宋_GB2312"/>
                <w:color w:val="000000"/>
              </w:rPr>
            </w:pPr>
            <w:r>
              <w:rPr>
                <w:rFonts w:hint="eastAsia" w:ascii="仿宋_GB2312" w:eastAsia="仿宋_GB2312"/>
                <w:color w:val="000000"/>
              </w:rPr>
              <w:t> </w:t>
            </w:r>
          </w:p>
        </w:tc>
        <w:tc>
          <w:tcPr>
            <w:tcW w:w="161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E6E55B">
            <w:pPr>
              <w:pStyle w:val="847"/>
              <w:jc w:val="center"/>
              <w:rPr>
                <w:rFonts w:hint="eastAsia" w:ascii="仿宋_GB2312" w:eastAsia="仿宋_GB2312"/>
                <w:color w:val="000000"/>
              </w:rPr>
            </w:pPr>
            <w:r>
              <w:rPr>
                <w:rFonts w:hint="eastAsia" w:ascii="仿宋_GB2312" w:eastAsia="仿宋_GB2312"/>
                <w:color w:val="000000"/>
              </w:rPr>
              <w:t> </w:t>
            </w:r>
          </w:p>
        </w:tc>
      </w:tr>
      <w:tr w14:paraId="673F0F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F791D1">
            <w:pPr>
              <w:pStyle w:val="847"/>
              <w:jc w:val="center"/>
              <w:rPr>
                <w:rFonts w:hint="eastAsia" w:ascii="仿宋_GB2312" w:eastAsia="仿宋_GB2312"/>
                <w:color w:val="000000"/>
              </w:rPr>
            </w:pPr>
            <w:r>
              <w:rPr>
                <w:rFonts w:hint="eastAsia" w:ascii="仿宋_GB2312" w:eastAsia="仿宋_GB2312"/>
                <w:color w:val="000000"/>
              </w:rPr>
              <w:t>3</w:t>
            </w:r>
          </w:p>
        </w:tc>
        <w:tc>
          <w:tcPr>
            <w:tcW w:w="27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E50213">
            <w:pPr>
              <w:pStyle w:val="847"/>
              <w:jc w:val="center"/>
              <w:rPr>
                <w:rFonts w:hint="eastAsia" w:ascii="仿宋_GB2312" w:eastAsia="仿宋_GB2312"/>
                <w:color w:val="000000"/>
              </w:rPr>
            </w:pPr>
            <w:r>
              <w:rPr>
                <w:rFonts w:hint="eastAsia" w:ascii="仿宋_GB2312" w:eastAsia="仿宋_GB2312"/>
                <w:color w:val="000000"/>
              </w:rPr>
              <w:t> </w:t>
            </w:r>
          </w:p>
        </w:tc>
        <w:tc>
          <w:tcPr>
            <w:tcW w:w="2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8B54FE">
            <w:pPr>
              <w:pStyle w:val="847"/>
              <w:jc w:val="center"/>
              <w:rPr>
                <w:rFonts w:hint="eastAsia" w:ascii="仿宋_GB2312" w:eastAsia="仿宋_GB2312"/>
                <w:color w:val="000000"/>
              </w:rPr>
            </w:pPr>
            <w:r>
              <w:rPr>
                <w:rFonts w:hint="eastAsia" w:ascii="仿宋_GB2312" w:eastAsia="仿宋_GB2312"/>
                <w:color w:val="000000"/>
              </w:rPr>
              <w:t> </w:t>
            </w:r>
          </w:p>
        </w:tc>
        <w:tc>
          <w:tcPr>
            <w:tcW w:w="213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BE3C93B">
            <w:pPr>
              <w:pStyle w:val="847"/>
              <w:jc w:val="center"/>
              <w:rPr>
                <w:rFonts w:hint="eastAsia" w:ascii="仿宋_GB2312" w:eastAsia="仿宋_GB2312"/>
                <w:color w:val="000000"/>
              </w:rPr>
            </w:pPr>
            <w:r>
              <w:rPr>
                <w:rFonts w:hint="eastAsia" w:ascii="仿宋_GB2312" w:eastAsia="仿宋_GB2312"/>
                <w:color w:val="000000"/>
              </w:rPr>
              <w:t> </w:t>
            </w:r>
          </w:p>
        </w:tc>
        <w:tc>
          <w:tcPr>
            <w:tcW w:w="161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E7EF8A">
            <w:pPr>
              <w:pStyle w:val="847"/>
              <w:jc w:val="center"/>
              <w:rPr>
                <w:rFonts w:hint="eastAsia" w:ascii="仿宋_GB2312" w:eastAsia="仿宋_GB2312"/>
                <w:color w:val="000000"/>
              </w:rPr>
            </w:pPr>
            <w:r>
              <w:rPr>
                <w:rFonts w:hint="eastAsia" w:ascii="仿宋_GB2312" w:eastAsia="仿宋_GB2312"/>
                <w:color w:val="000000"/>
              </w:rPr>
              <w:t> </w:t>
            </w:r>
          </w:p>
        </w:tc>
      </w:tr>
      <w:tr w14:paraId="07994C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8E1048">
            <w:pPr>
              <w:pStyle w:val="847"/>
              <w:jc w:val="center"/>
              <w:rPr>
                <w:rFonts w:hint="eastAsia" w:ascii="仿宋_GB2312" w:eastAsia="仿宋_GB2312"/>
                <w:color w:val="000000"/>
              </w:rPr>
            </w:pPr>
            <w:r>
              <w:rPr>
                <w:rFonts w:hint="eastAsia" w:ascii="仿宋_GB2312" w:eastAsia="仿宋_GB2312"/>
                <w:color w:val="000000"/>
              </w:rPr>
              <w:t>......</w:t>
            </w:r>
          </w:p>
        </w:tc>
        <w:tc>
          <w:tcPr>
            <w:tcW w:w="27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6995C87">
            <w:pPr>
              <w:pStyle w:val="847"/>
              <w:jc w:val="center"/>
              <w:rPr>
                <w:rFonts w:hint="eastAsia" w:ascii="仿宋_GB2312" w:eastAsia="仿宋_GB2312"/>
                <w:color w:val="000000"/>
              </w:rPr>
            </w:pPr>
            <w:r>
              <w:rPr>
                <w:rFonts w:hint="eastAsia" w:ascii="仿宋_GB2312" w:eastAsia="仿宋_GB2312"/>
                <w:color w:val="000000"/>
              </w:rPr>
              <w:t> </w:t>
            </w:r>
          </w:p>
        </w:tc>
        <w:tc>
          <w:tcPr>
            <w:tcW w:w="2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6974CE">
            <w:pPr>
              <w:pStyle w:val="847"/>
              <w:jc w:val="center"/>
              <w:rPr>
                <w:rFonts w:hint="eastAsia" w:ascii="仿宋_GB2312" w:eastAsia="仿宋_GB2312"/>
                <w:color w:val="000000"/>
              </w:rPr>
            </w:pPr>
            <w:r>
              <w:rPr>
                <w:rFonts w:hint="eastAsia" w:ascii="仿宋_GB2312" w:eastAsia="仿宋_GB2312"/>
                <w:color w:val="000000"/>
              </w:rPr>
              <w:t> </w:t>
            </w:r>
          </w:p>
        </w:tc>
        <w:tc>
          <w:tcPr>
            <w:tcW w:w="213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3CA281">
            <w:pPr>
              <w:pStyle w:val="847"/>
              <w:jc w:val="center"/>
              <w:rPr>
                <w:rFonts w:hint="eastAsia" w:ascii="仿宋_GB2312" w:eastAsia="仿宋_GB2312"/>
                <w:color w:val="000000"/>
              </w:rPr>
            </w:pPr>
            <w:r>
              <w:rPr>
                <w:rFonts w:hint="eastAsia" w:ascii="仿宋_GB2312" w:eastAsia="仿宋_GB2312"/>
                <w:color w:val="000000"/>
              </w:rPr>
              <w:t> </w:t>
            </w:r>
          </w:p>
        </w:tc>
        <w:tc>
          <w:tcPr>
            <w:tcW w:w="161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91A7F5">
            <w:pPr>
              <w:pStyle w:val="847"/>
              <w:jc w:val="center"/>
              <w:rPr>
                <w:rFonts w:hint="eastAsia" w:ascii="仿宋_GB2312" w:eastAsia="仿宋_GB2312"/>
                <w:color w:val="000000"/>
              </w:rPr>
            </w:pPr>
            <w:r>
              <w:rPr>
                <w:rFonts w:hint="eastAsia" w:ascii="仿宋_GB2312" w:eastAsia="仿宋_GB2312"/>
                <w:color w:val="000000"/>
              </w:rPr>
              <w:t> </w:t>
            </w:r>
          </w:p>
        </w:tc>
      </w:tr>
      <w:tr w14:paraId="22EBD9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975"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C1483D">
            <w:pPr>
              <w:pStyle w:val="847"/>
              <w:jc w:val="center"/>
              <w:rPr>
                <w:rFonts w:hint="eastAsia" w:ascii="仿宋_GB2312" w:eastAsia="仿宋_GB2312"/>
                <w:color w:val="000000"/>
              </w:rPr>
            </w:pPr>
            <w:r>
              <w:rPr>
                <w:rFonts w:hint="eastAsia" w:ascii="仿宋_GB2312" w:eastAsia="仿宋_GB2312"/>
                <w:b/>
                <w:bCs/>
                <w:color w:val="000000"/>
              </w:rPr>
              <w:t>保洁员</w:t>
            </w:r>
          </w:p>
        </w:tc>
      </w:tr>
      <w:tr w14:paraId="778A2B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E6E61B">
            <w:pPr>
              <w:pStyle w:val="847"/>
              <w:jc w:val="center"/>
              <w:rPr>
                <w:rFonts w:hint="eastAsia" w:ascii="仿宋_GB2312" w:eastAsia="仿宋_GB2312"/>
                <w:color w:val="000000"/>
              </w:rPr>
            </w:pPr>
            <w:r>
              <w:rPr>
                <w:rFonts w:hint="eastAsia" w:ascii="仿宋_GB2312" w:eastAsia="仿宋_GB2312"/>
                <w:color w:val="000000"/>
              </w:rPr>
              <w:t>序号</w:t>
            </w:r>
          </w:p>
        </w:tc>
        <w:tc>
          <w:tcPr>
            <w:tcW w:w="27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3995AE">
            <w:pPr>
              <w:pStyle w:val="847"/>
              <w:jc w:val="center"/>
              <w:rPr>
                <w:rFonts w:hint="eastAsia" w:ascii="仿宋_GB2312" w:eastAsia="仿宋_GB2312"/>
                <w:color w:val="000000"/>
                <w:lang w:eastAsia="zh-CN"/>
              </w:rPr>
            </w:pPr>
            <w:r>
              <w:rPr>
                <w:rFonts w:hint="eastAsia" w:ascii="仿宋_GB2312" w:eastAsia="仿宋_GB2312"/>
                <w:color w:val="000000"/>
                <w:lang w:eastAsia="zh-CN"/>
              </w:rPr>
              <w:t>相关工作经验</w:t>
            </w:r>
          </w:p>
        </w:tc>
        <w:tc>
          <w:tcPr>
            <w:tcW w:w="2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775ED4">
            <w:pPr>
              <w:pStyle w:val="847"/>
              <w:jc w:val="center"/>
              <w:rPr>
                <w:rFonts w:hint="eastAsia" w:ascii="仿宋_GB2312" w:eastAsia="仿宋_GB2312"/>
                <w:color w:val="000000"/>
              </w:rPr>
            </w:pPr>
            <w:r>
              <w:rPr>
                <w:rFonts w:hint="eastAsia" w:ascii="仿宋_GB2312" w:eastAsia="仿宋_GB2312"/>
                <w:color w:val="000000"/>
              </w:rPr>
              <w:t>人数</w:t>
            </w:r>
          </w:p>
        </w:tc>
        <w:tc>
          <w:tcPr>
            <w:tcW w:w="213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D4C5B5">
            <w:pPr>
              <w:pStyle w:val="847"/>
              <w:jc w:val="center"/>
              <w:rPr>
                <w:rFonts w:hint="eastAsia" w:ascii="仿宋_GB2312" w:eastAsia="仿宋_GB2312"/>
                <w:color w:val="000000"/>
              </w:rPr>
            </w:pPr>
            <w:r>
              <w:rPr>
                <w:rFonts w:hint="eastAsia" w:ascii="仿宋_GB2312" w:eastAsia="仿宋_GB2312"/>
                <w:color w:val="000000"/>
              </w:rPr>
              <w:t>……</w:t>
            </w:r>
          </w:p>
        </w:tc>
        <w:tc>
          <w:tcPr>
            <w:tcW w:w="161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87CA35">
            <w:pPr>
              <w:pStyle w:val="847"/>
              <w:jc w:val="center"/>
              <w:rPr>
                <w:rFonts w:hint="eastAsia" w:ascii="仿宋_GB2312" w:eastAsia="仿宋_GB2312"/>
                <w:color w:val="000000"/>
              </w:rPr>
            </w:pPr>
            <w:r>
              <w:rPr>
                <w:rFonts w:hint="eastAsia" w:ascii="仿宋_GB2312" w:eastAsia="仿宋_GB2312"/>
                <w:color w:val="000000"/>
              </w:rPr>
              <w:t>……</w:t>
            </w:r>
          </w:p>
        </w:tc>
      </w:tr>
      <w:tr w14:paraId="6F101D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FB5D42">
            <w:pPr>
              <w:pStyle w:val="847"/>
              <w:jc w:val="center"/>
              <w:rPr>
                <w:rFonts w:hint="eastAsia" w:ascii="仿宋_GB2312" w:eastAsia="仿宋_GB2312"/>
                <w:color w:val="000000"/>
              </w:rPr>
            </w:pPr>
            <w:r>
              <w:rPr>
                <w:rFonts w:hint="eastAsia" w:ascii="仿宋_GB2312" w:eastAsia="仿宋_GB2312"/>
                <w:color w:val="000000"/>
              </w:rPr>
              <w:t>1</w:t>
            </w:r>
          </w:p>
        </w:tc>
        <w:tc>
          <w:tcPr>
            <w:tcW w:w="27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B169691">
            <w:pPr>
              <w:pStyle w:val="847"/>
              <w:jc w:val="center"/>
              <w:rPr>
                <w:rFonts w:hint="eastAsia" w:ascii="仿宋_GB2312" w:eastAsia="仿宋_GB2312"/>
                <w:color w:val="000000"/>
              </w:rPr>
            </w:pPr>
            <w:r>
              <w:rPr>
                <w:rFonts w:hint="eastAsia" w:ascii="仿宋_GB2312" w:eastAsia="仿宋_GB2312"/>
                <w:color w:val="000000"/>
              </w:rPr>
              <w:t> </w:t>
            </w:r>
          </w:p>
        </w:tc>
        <w:tc>
          <w:tcPr>
            <w:tcW w:w="2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FA246D">
            <w:pPr>
              <w:pStyle w:val="847"/>
              <w:jc w:val="center"/>
              <w:rPr>
                <w:rFonts w:hint="eastAsia" w:ascii="仿宋_GB2312" w:eastAsia="仿宋_GB2312"/>
                <w:color w:val="000000"/>
              </w:rPr>
            </w:pPr>
            <w:r>
              <w:rPr>
                <w:rFonts w:hint="eastAsia" w:ascii="仿宋_GB2312" w:eastAsia="仿宋_GB2312"/>
                <w:color w:val="000000"/>
              </w:rPr>
              <w:t> </w:t>
            </w:r>
          </w:p>
        </w:tc>
        <w:tc>
          <w:tcPr>
            <w:tcW w:w="213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071485">
            <w:pPr>
              <w:pStyle w:val="847"/>
              <w:jc w:val="center"/>
              <w:rPr>
                <w:rFonts w:hint="eastAsia" w:ascii="仿宋_GB2312" w:eastAsia="仿宋_GB2312"/>
                <w:color w:val="000000"/>
              </w:rPr>
            </w:pPr>
            <w:r>
              <w:rPr>
                <w:rFonts w:hint="eastAsia" w:ascii="仿宋_GB2312" w:eastAsia="仿宋_GB2312"/>
                <w:color w:val="000000"/>
              </w:rPr>
              <w:t> </w:t>
            </w:r>
          </w:p>
        </w:tc>
        <w:tc>
          <w:tcPr>
            <w:tcW w:w="161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82D1A4">
            <w:pPr>
              <w:pStyle w:val="847"/>
              <w:jc w:val="center"/>
              <w:rPr>
                <w:rFonts w:hint="eastAsia" w:ascii="仿宋_GB2312" w:eastAsia="仿宋_GB2312"/>
                <w:color w:val="000000"/>
              </w:rPr>
            </w:pPr>
            <w:r>
              <w:rPr>
                <w:rFonts w:hint="eastAsia" w:ascii="仿宋_GB2312" w:eastAsia="仿宋_GB2312"/>
                <w:color w:val="000000"/>
              </w:rPr>
              <w:t> </w:t>
            </w:r>
          </w:p>
        </w:tc>
      </w:tr>
      <w:tr w14:paraId="146760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05B5D6">
            <w:pPr>
              <w:pStyle w:val="847"/>
              <w:jc w:val="center"/>
              <w:rPr>
                <w:rFonts w:hint="eastAsia" w:ascii="仿宋_GB2312" w:eastAsia="仿宋_GB2312"/>
                <w:color w:val="000000"/>
              </w:rPr>
            </w:pPr>
            <w:r>
              <w:rPr>
                <w:rFonts w:hint="eastAsia" w:ascii="仿宋_GB2312" w:eastAsia="仿宋_GB2312"/>
                <w:color w:val="000000"/>
              </w:rPr>
              <w:t>……</w:t>
            </w:r>
          </w:p>
        </w:tc>
        <w:tc>
          <w:tcPr>
            <w:tcW w:w="276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9A4715">
            <w:pPr>
              <w:pStyle w:val="847"/>
              <w:jc w:val="center"/>
              <w:rPr>
                <w:rFonts w:hint="eastAsia" w:ascii="仿宋_GB2312" w:eastAsia="仿宋_GB2312"/>
                <w:color w:val="000000"/>
              </w:rPr>
            </w:pPr>
            <w:r>
              <w:rPr>
                <w:rFonts w:hint="eastAsia" w:ascii="仿宋_GB2312" w:eastAsia="仿宋_GB2312"/>
                <w:color w:val="000000"/>
              </w:rPr>
              <w:t> </w:t>
            </w:r>
          </w:p>
        </w:tc>
        <w:tc>
          <w:tcPr>
            <w:tcW w:w="228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FF77B14">
            <w:pPr>
              <w:pStyle w:val="847"/>
              <w:jc w:val="center"/>
              <w:rPr>
                <w:rFonts w:hint="eastAsia" w:ascii="仿宋_GB2312" w:eastAsia="仿宋_GB2312"/>
                <w:color w:val="000000"/>
              </w:rPr>
            </w:pPr>
            <w:r>
              <w:rPr>
                <w:rFonts w:hint="eastAsia" w:ascii="仿宋_GB2312" w:eastAsia="仿宋_GB2312"/>
                <w:color w:val="000000"/>
              </w:rPr>
              <w:t> </w:t>
            </w:r>
          </w:p>
        </w:tc>
        <w:tc>
          <w:tcPr>
            <w:tcW w:w="213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CBF84C">
            <w:pPr>
              <w:pStyle w:val="847"/>
              <w:jc w:val="center"/>
              <w:rPr>
                <w:rFonts w:hint="eastAsia" w:ascii="仿宋_GB2312" w:eastAsia="仿宋_GB2312"/>
                <w:color w:val="000000"/>
              </w:rPr>
            </w:pPr>
            <w:r>
              <w:rPr>
                <w:rFonts w:hint="eastAsia" w:ascii="仿宋_GB2312" w:eastAsia="仿宋_GB2312"/>
                <w:color w:val="000000"/>
              </w:rPr>
              <w:t> </w:t>
            </w:r>
          </w:p>
        </w:tc>
        <w:tc>
          <w:tcPr>
            <w:tcW w:w="161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F258415">
            <w:pPr>
              <w:pStyle w:val="847"/>
              <w:jc w:val="center"/>
              <w:rPr>
                <w:rFonts w:hint="eastAsia" w:ascii="仿宋_GB2312" w:eastAsia="仿宋_GB2312"/>
                <w:color w:val="000000"/>
              </w:rPr>
            </w:pPr>
            <w:r>
              <w:rPr>
                <w:rFonts w:hint="eastAsia" w:ascii="仿宋_GB2312" w:eastAsia="仿宋_GB2312"/>
                <w:color w:val="000000"/>
              </w:rPr>
              <w:t> </w:t>
            </w:r>
          </w:p>
        </w:tc>
      </w:tr>
    </w:tbl>
    <w:p w14:paraId="1FB6CDF9">
      <w:pPr>
        <w:pStyle w:val="481"/>
        <w:spacing w:line="405" w:lineRule="atLeast"/>
        <w:rPr>
          <w:rFonts w:hint="eastAsia" w:ascii="仿宋_GB2312" w:eastAsia="仿宋_GB2312"/>
          <w:color w:val="000000"/>
        </w:rPr>
      </w:pPr>
      <w:r>
        <w:rPr>
          <w:rFonts w:hint="eastAsia" w:ascii="仿宋_GB2312" w:eastAsia="仿宋_GB2312"/>
          <w:color w:val="000000"/>
        </w:rPr>
        <w:t>    </w:t>
      </w:r>
    </w:p>
    <w:p w14:paraId="2559EFEB">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3085471">
      <w:pPr>
        <w:pStyle w:val="48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2EBE1F6">
      <w:pPr>
        <w:pStyle w:val="481"/>
        <w:jc w:val="right"/>
        <w:rPr>
          <w:rFonts w:hint="eastAsia" w:ascii="仿宋_GB2312" w:eastAsia="仿宋_GB2312"/>
          <w:color w:val="000000"/>
        </w:rPr>
      </w:pPr>
      <w:r>
        <w:rPr>
          <w:rFonts w:hint="eastAsia" w:ascii="仿宋_GB2312" w:eastAsia="仿宋_GB2312"/>
          <w:color w:val="000000"/>
        </w:rPr>
        <w:t>日期：   年   月   日</w:t>
      </w:r>
    </w:p>
    <w:p w14:paraId="276EC013">
      <w:pPr>
        <w:pStyle w:val="48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133EFF8">
      <w:pPr>
        <w:pStyle w:val="48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w:t>
      </w:r>
      <w:r>
        <w:rPr>
          <w:rFonts w:hint="eastAsia" w:ascii="仿宋_GB2312" w:eastAsia="仿宋_GB2312"/>
          <w:b/>
          <w:bCs/>
          <w:color w:val="000000"/>
          <w:lang w:eastAsia="zh-CN"/>
        </w:rPr>
        <w:t>针对本项目的理解分析和工作方案</w:t>
      </w:r>
      <w:r>
        <w:rPr>
          <w:rFonts w:hint="eastAsia" w:ascii="仿宋_GB2312" w:eastAsia="仿宋_GB2312"/>
          <w:b/>
          <w:bCs/>
          <w:color w:val="000000"/>
        </w:rPr>
        <w:t>格式（如有）：</w:t>
      </w:r>
    </w:p>
    <w:p w14:paraId="33AB76A3">
      <w:pPr>
        <w:pStyle w:val="481"/>
        <w:jc w:val="center"/>
        <w:rPr>
          <w:rFonts w:hint="eastAsia" w:ascii="仿宋_GB2312" w:eastAsia="仿宋_GB2312"/>
          <w:color w:val="000000"/>
        </w:rPr>
      </w:pPr>
      <w:r>
        <w:rPr>
          <w:rFonts w:hint="eastAsia" w:ascii="仿宋_GB2312" w:eastAsia="仿宋_GB2312"/>
          <w:color w:val="000000"/>
        </w:rPr>
        <w:t> </w:t>
      </w:r>
    </w:p>
    <w:p w14:paraId="7D66AB12">
      <w:pPr>
        <w:pStyle w:val="481"/>
        <w:jc w:val="center"/>
        <w:rPr>
          <w:rFonts w:hint="eastAsia" w:ascii="仿宋_GB2312" w:eastAsia="仿宋_GB2312"/>
          <w:color w:val="000000"/>
          <w:lang w:eastAsia="zh-CN"/>
        </w:rPr>
      </w:pPr>
      <w:r>
        <w:rPr>
          <w:rFonts w:hint="eastAsia" w:ascii="仿宋_GB2312" w:eastAsia="仿宋_GB2312"/>
          <w:b/>
          <w:bCs/>
          <w:color w:val="000000"/>
          <w:sz w:val="33"/>
          <w:szCs w:val="33"/>
          <w:lang w:eastAsia="zh-CN"/>
        </w:rPr>
        <w:t>针对本项目的理解分析和工作方案</w:t>
      </w:r>
    </w:p>
    <w:p w14:paraId="6BE9756F">
      <w:pPr>
        <w:pStyle w:val="481"/>
        <w:spacing w:line="405" w:lineRule="atLeast"/>
        <w:rPr>
          <w:rFonts w:hint="eastAsia" w:ascii="仿宋_GB2312" w:eastAsia="仿宋_GB2312"/>
          <w:color w:val="000000"/>
        </w:rPr>
      </w:pPr>
      <w:r>
        <w:rPr>
          <w:rFonts w:hint="eastAsia" w:ascii="仿宋_GB2312" w:eastAsia="仿宋_GB2312"/>
          <w:color w:val="000000"/>
        </w:rPr>
        <w:t> </w:t>
      </w:r>
    </w:p>
    <w:p w14:paraId="3C492520">
      <w:pPr>
        <w:pStyle w:val="481"/>
        <w:spacing w:line="405" w:lineRule="atLeast"/>
        <w:rPr>
          <w:rFonts w:hint="eastAsia" w:ascii="仿宋_GB2312" w:eastAsia="仿宋_GB2312"/>
          <w:color w:val="000000"/>
        </w:rPr>
      </w:pPr>
      <w:r>
        <w:rPr>
          <w:rFonts w:hint="eastAsia" w:ascii="仿宋_GB2312" w:eastAsia="仿宋_GB2312"/>
          <w:color w:val="000000"/>
        </w:rPr>
        <w:t xml:space="preserve">  </w:t>
      </w:r>
    </w:p>
    <w:p w14:paraId="3A4CB5E0">
      <w:pPr>
        <w:pStyle w:val="48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14:paraId="2A2E6D40">
      <w:pPr>
        <w:pStyle w:val="48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97689A3">
      <w:pPr>
        <w:pStyle w:val="481"/>
        <w:spacing w:line="405" w:lineRule="atLeast"/>
        <w:rPr>
          <w:rFonts w:hint="eastAsia" w:ascii="仿宋_GB2312" w:eastAsia="仿宋_GB2312"/>
          <w:color w:val="000000"/>
        </w:rPr>
      </w:pPr>
      <w:r>
        <w:rPr>
          <w:rFonts w:hint="eastAsia" w:ascii="仿宋_GB2312" w:eastAsia="仿宋_GB2312"/>
          <w:color w:val="000000"/>
        </w:rPr>
        <w:t> </w:t>
      </w:r>
    </w:p>
    <w:p w14:paraId="7AE22814">
      <w:pPr>
        <w:pStyle w:val="481"/>
        <w:spacing w:line="405" w:lineRule="atLeast"/>
        <w:rPr>
          <w:rFonts w:hint="eastAsia" w:ascii="仿宋_GB2312" w:eastAsia="仿宋_GB2312"/>
          <w:color w:val="000000"/>
        </w:rPr>
      </w:pPr>
      <w:r>
        <w:rPr>
          <w:rFonts w:hint="eastAsia" w:ascii="仿宋_GB2312" w:eastAsia="仿宋_GB2312"/>
          <w:color w:val="000000"/>
        </w:rPr>
        <w:t> </w:t>
      </w:r>
    </w:p>
    <w:p w14:paraId="55D9F88C">
      <w:pPr>
        <w:pStyle w:val="481"/>
        <w:jc w:val="right"/>
        <w:rPr>
          <w:rFonts w:hint="eastAsia" w:ascii="仿宋_GB2312" w:eastAsia="仿宋_GB2312"/>
          <w:color w:val="000000"/>
        </w:rPr>
      </w:pPr>
      <w:r>
        <w:rPr>
          <w:rFonts w:hint="eastAsia" w:ascii="仿宋_GB2312" w:eastAsia="仿宋_GB2312"/>
          <w:color w:val="000000"/>
        </w:rPr>
        <w:t xml:space="preserve">                                   </w:t>
      </w:r>
    </w:p>
    <w:p w14:paraId="1795B77A">
      <w:pPr>
        <w:pStyle w:val="48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76C3E7D">
      <w:pPr>
        <w:pStyle w:val="481"/>
        <w:jc w:val="right"/>
        <w:rPr>
          <w:rFonts w:hint="eastAsia" w:ascii="仿宋_GB2312" w:eastAsia="仿宋_GB2312"/>
          <w:color w:val="000000"/>
        </w:rPr>
      </w:pPr>
      <w:r>
        <w:rPr>
          <w:rFonts w:hint="eastAsia" w:ascii="仿宋_GB2312" w:eastAsia="仿宋_GB2312"/>
          <w:color w:val="000000"/>
        </w:rPr>
        <w:t>日期：   年   月   日</w:t>
      </w:r>
    </w:p>
    <w:p w14:paraId="2DCF6456">
      <w:pPr>
        <w:pStyle w:val="48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A46BF2E">
      <w:pPr>
        <w:pStyle w:val="48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（7）物业服务方案格式（如有）：</w:t>
      </w:r>
    </w:p>
    <w:p w14:paraId="017DC2C0">
      <w:pPr>
        <w:pStyle w:val="481"/>
        <w:jc w:val="center"/>
        <w:rPr>
          <w:rFonts w:hint="eastAsia" w:ascii="仿宋_GB2312" w:eastAsia="仿宋_GB2312"/>
          <w:color w:val="000000"/>
        </w:rPr>
      </w:pPr>
      <w:r>
        <w:rPr>
          <w:rFonts w:hint="eastAsia" w:ascii="仿宋_GB2312" w:eastAsia="仿宋_GB2312"/>
          <w:color w:val="000000"/>
        </w:rPr>
        <w:t> </w:t>
      </w:r>
    </w:p>
    <w:p w14:paraId="0286CD82">
      <w:pPr>
        <w:pStyle w:val="481"/>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109E0AC2">
      <w:pPr>
        <w:pStyle w:val="481"/>
        <w:spacing w:line="405" w:lineRule="atLeast"/>
        <w:rPr>
          <w:rFonts w:hint="eastAsia" w:ascii="仿宋_GB2312" w:eastAsia="仿宋_GB2312"/>
          <w:color w:val="000000"/>
        </w:rPr>
      </w:pPr>
      <w:r>
        <w:rPr>
          <w:rFonts w:hint="eastAsia" w:ascii="仿宋_GB2312" w:eastAsia="仿宋_GB2312"/>
          <w:color w:val="000000"/>
        </w:rPr>
        <w:t> </w:t>
      </w:r>
    </w:p>
    <w:p w14:paraId="104A7605">
      <w:pPr>
        <w:pStyle w:val="48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方案包括：（1）综合服务方案；（2）秩序维护方案；（3）保洁方案；（4）提供本项目的针对性服务方案等</w:t>
      </w:r>
      <w:r>
        <w:rPr>
          <w:rFonts w:hint="eastAsia" w:ascii="仿宋_GB2312" w:eastAsia="仿宋_GB2312"/>
          <w:color w:val="000000"/>
        </w:rPr>
        <w:t>。</w:t>
      </w:r>
    </w:p>
    <w:p w14:paraId="53A1FFB3">
      <w:pPr>
        <w:pStyle w:val="48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E71184A">
      <w:pPr>
        <w:pStyle w:val="481"/>
        <w:spacing w:line="405" w:lineRule="atLeast"/>
        <w:rPr>
          <w:rFonts w:hint="eastAsia" w:ascii="仿宋_GB2312" w:eastAsia="仿宋_GB2312"/>
          <w:color w:val="000000"/>
        </w:rPr>
      </w:pPr>
      <w:r>
        <w:rPr>
          <w:rFonts w:hint="eastAsia" w:ascii="仿宋_GB2312" w:eastAsia="仿宋_GB2312"/>
          <w:color w:val="000000"/>
        </w:rPr>
        <w:t> </w:t>
      </w:r>
    </w:p>
    <w:p w14:paraId="3640B7F8">
      <w:pPr>
        <w:pStyle w:val="481"/>
        <w:jc w:val="right"/>
        <w:rPr>
          <w:rFonts w:hint="eastAsia" w:ascii="仿宋_GB2312" w:eastAsia="仿宋_GB2312"/>
          <w:color w:val="000000"/>
        </w:rPr>
      </w:pPr>
      <w:r>
        <w:rPr>
          <w:rFonts w:hint="eastAsia" w:ascii="仿宋_GB2312" w:eastAsia="仿宋_GB2312"/>
          <w:color w:val="000000"/>
        </w:rPr>
        <w:t xml:space="preserve">                              </w:t>
      </w:r>
    </w:p>
    <w:p w14:paraId="2ADA05DC">
      <w:pPr>
        <w:pStyle w:val="48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27C4437">
      <w:pPr>
        <w:pStyle w:val="481"/>
        <w:jc w:val="right"/>
        <w:rPr>
          <w:rFonts w:hint="eastAsia" w:ascii="仿宋_GB2312" w:eastAsia="仿宋_GB2312"/>
          <w:color w:val="000000"/>
        </w:rPr>
      </w:pPr>
      <w:r>
        <w:rPr>
          <w:rFonts w:hint="eastAsia" w:ascii="仿宋_GB2312" w:eastAsia="仿宋_GB2312"/>
          <w:color w:val="000000"/>
        </w:rPr>
        <w:t>日期：   年   月   日</w:t>
      </w:r>
    </w:p>
    <w:p w14:paraId="1A247BFE">
      <w:pPr>
        <w:pStyle w:val="48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4153889">
      <w:pPr>
        <w:pStyle w:val="48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（8）应急预案和应急配合方案格式（如有）：</w:t>
      </w:r>
    </w:p>
    <w:p w14:paraId="2A4F03E1">
      <w:pPr>
        <w:pStyle w:val="481"/>
        <w:jc w:val="center"/>
        <w:rPr>
          <w:rFonts w:hint="eastAsia" w:ascii="仿宋_GB2312" w:eastAsia="仿宋_GB2312"/>
          <w:color w:val="000000"/>
        </w:rPr>
      </w:pPr>
      <w:r>
        <w:rPr>
          <w:rFonts w:hint="eastAsia" w:ascii="仿宋_GB2312" w:eastAsia="仿宋_GB2312"/>
          <w:color w:val="000000"/>
        </w:rPr>
        <w:t> </w:t>
      </w:r>
    </w:p>
    <w:p w14:paraId="60779740">
      <w:pPr>
        <w:pStyle w:val="481"/>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00ACE3B2">
      <w:pPr>
        <w:pStyle w:val="481"/>
        <w:spacing w:line="405" w:lineRule="atLeast"/>
        <w:rPr>
          <w:rFonts w:hint="eastAsia" w:ascii="仿宋_GB2312" w:eastAsia="仿宋_GB2312"/>
          <w:color w:val="000000"/>
        </w:rPr>
      </w:pPr>
      <w:r>
        <w:rPr>
          <w:rFonts w:hint="eastAsia" w:ascii="仿宋_GB2312" w:eastAsia="仿宋_GB2312"/>
          <w:color w:val="000000"/>
        </w:rPr>
        <w:t> </w:t>
      </w:r>
    </w:p>
    <w:p w14:paraId="08E5C135">
      <w:pPr>
        <w:pStyle w:val="48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（1）安全应急预案（自然灾害、消防应急等）；（2）公共卫生应急预案</w:t>
      </w:r>
      <w:r>
        <w:rPr>
          <w:rFonts w:hint="eastAsia" w:ascii="仿宋_GB2312" w:eastAsia="仿宋_GB2312"/>
          <w:color w:val="000000"/>
        </w:rPr>
        <w:t>。</w:t>
      </w:r>
    </w:p>
    <w:p w14:paraId="5DCF0954">
      <w:pPr>
        <w:pStyle w:val="48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D0260EB">
      <w:pPr>
        <w:pStyle w:val="481"/>
        <w:spacing w:line="405" w:lineRule="atLeast"/>
        <w:rPr>
          <w:rFonts w:hint="eastAsia" w:ascii="仿宋_GB2312" w:eastAsia="仿宋_GB2312"/>
          <w:color w:val="000000"/>
        </w:rPr>
      </w:pPr>
      <w:r>
        <w:rPr>
          <w:rFonts w:hint="eastAsia" w:ascii="仿宋_GB2312" w:eastAsia="仿宋_GB2312"/>
          <w:color w:val="000000"/>
        </w:rPr>
        <w:t> </w:t>
      </w:r>
    </w:p>
    <w:p w14:paraId="3626961D">
      <w:pPr>
        <w:pStyle w:val="481"/>
        <w:spacing w:line="405" w:lineRule="atLeast"/>
        <w:rPr>
          <w:rFonts w:hint="eastAsia" w:ascii="仿宋_GB2312" w:eastAsia="仿宋_GB2312"/>
          <w:color w:val="000000"/>
        </w:rPr>
      </w:pPr>
      <w:r>
        <w:rPr>
          <w:rFonts w:hint="eastAsia" w:ascii="仿宋_GB2312" w:eastAsia="仿宋_GB2312"/>
          <w:color w:val="000000"/>
        </w:rPr>
        <w:t> </w:t>
      </w:r>
    </w:p>
    <w:p w14:paraId="443E82FA">
      <w:pPr>
        <w:pStyle w:val="481"/>
        <w:jc w:val="right"/>
        <w:rPr>
          <w:rFonts w:hint="eastAsia" w:ascii="仿宋_GB2312" w:eastAsia="仿宋_GB2312"/>
          <w:color w:val="000000"/>
        </w:rPr>
      </w:pPr>
      <w:r>
        <w:rPr>
          <w:rFonts w:hint="eastAsia" w:ascii="仿宋_GB2312" w:eastAsia="仿宋_GB2312"/>
          <w:color w:val="000000"/>
        </w:rPr>
        <w:t xml:space="preserve">                              </w:t>
      </w:r>
    </w:p>
    <w:p w14:paraId="6AA0B9B7">
      <w:pPr>
        <w:pStyle w:val="48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DF36B78">
      <w:pPr>
        <w:pStyle w:val="481"/>
        <w:jc w:val="right"/>
        <w:rPr>
          <w:rFonts w:hint="eastAsia" w:ascii="仿宋_GB2312" w:eastAsia="仿宋_GB2312"/>
          <w:color w:val="000000"/>
        </w:rPr>
      </w:pPr>
      <w:r>
        <w:rPr>
          <w:rFonts w:hint="eastAsia" w:ascii="仿宋_GB2312" w:eastAsia="仿宋_GB2312"/>
          <w:color w:val="000000"/>
        </w:rPr>
        <w:t>日期：   年   月   日</w:t>
      </w:r>
    </w:p>
    <w:p w14:paraId="6FE65135">
      <w:pPr>
        <w:pStyle w:val="48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FFDBA1B">
      <w:pPr>
        <w:pStyle w:val="48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（9）针对本项目的保密工作方案格式（如有）：</w:t>
      </w:r>
    </w:p>
    <w:p w14:paraId="57143A9D">
      <w:pPr>
        <w:pStyle w:val="481"/>
        <w:jc w:val="center"/>
        <w:rPr>
          <w:rFonts w:hint="eastAsia" w:ascii="仿宋_GB2312" w:eastAsia="仿宋_GB2312"/>
          <w:color w:val="000000"/>
        </w:rPr>
      </w:pPr>
      <w:r>
        <w:rPr>
          <w:rFonts w:hint="eastAsia" w:ascii="仿宋_GB2312" w:eastAsia="仿宋_GB2312"/>
          <w:color w:val="000000"/>
        </w:rPr>
        <w:t> </w:t>
      </w:r>
    </w:p>
    <w:p w14:paraId="02D44E10">
      <w:pPr>
        <w:pStyle w:val="481"/>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14:paraId="5BED7A08">
      <w:pPr>
        <w:pStyle w:val="481"/>
        <w:spacing w:line="405" w:lineRule="atLeast"/>
        <w:rPr>
          <w:rFonts w:hint="eastAsia" w:ascii="仿宋_GB2312" w:eastAsia="仿宋_GB2312"/>
          <w:color w:val="000000"/>
        </w:rPr>
      </w:pPr>
      <w:r>
        <w:rPr>
          <w:rFonts w:hint="eastAsia" w:ascii="仿宋_GB2312" w:eastAsia="仿宋_GB2312"/>
          <w:color w:val="000000"/>
        </w:rPr>
        <w:t> </w:t>
      </w:r>
    </w:p>
    <w:p w14:paraId="4B5BEF8E">
      <w:pPr>
        <w:pStyle w:val="48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14:paraId="3B17DC9A">
      <w:pPr>
        <w:pStyle w:val="481"/>
        <w:spacing w:line="405" w:lineRule="atLeast"/>
        <w:rPr>
          <w:rFonts w:hint="eastAsia" w:ascii="仿宋_GB2312" w:eastAsia="仿宋_GB2312"/>
          <w:color w:val="000000"/>
        </w:rPr>
      </w:pPr>
      <w:r>
        <w:rPr>
          <w:rFonts w:hint="eastAsia" w:ascii="仿宋_GB2312" w:eastAsia="仿宋_GB2312"/>
          <w:color w:val="000000"/>
        </w:rPr>
        <w:t> </w:t>
      </w:r>
    </w:p>
    <w:p w14:paraId="63371BAF">
      <w:pPr>
        <w:pStyle w:val="481"/>
        <w:spacing w:line="405" w:lineRule="atLeast"/>
        <w:rPr>
          <w:rFonts w:hint="eastAsia" w:ascii="仿宋_GB2312" w:eastAsia="仿宋_GB2312"/>
          <w:color w:val="000000"/>
        </w:rPr>
      </w:pPr>
      <w:r>
        <w:rPr>
          <w:rFonts w:hint="eastAsia" w:ascii="仿宋_GB2312" w:eastAsia="仿宋_GB2312"/>
          <w:color w:val="000000"/>
        </w:rPr>
        <w:t> </w:t>
      </w:r>
    </w:p>
    <w:p w14:paraId="086DD87D">
      <w:pPr>
        <w:pStyle w:val="481"/>
        <w:jc w:val="right"/>
        <w:rPr>
          <w:rFonts w:hint="eastAsia" w:ascii="仿宋_GB2312" w:eastAsia="仿宋_GB2312"/>
          <w:color w:val="000000"/>
        </w:rPr>
      </w:pPr>
      <w:r>
        <w:rPr>
          <w:rFonts w:hint="eastAsia" w:ascii="仿宋_GB2312" w:eastAsia="仿宋_GB2312"/>
          <w:color w:val="000000"/>
        </w:rPr>
        <w:t>                             </w:t>
      </w:r>
    </w:p>
    <w:p w14:paraId="5C359FAD">
      <w:pPr>
        <w:pStyle w:val="48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7A08BD0">
      <w:pPr>
        <w:pStyle w:val="481"/>
        <w:jc w:val="right"/>
        <w:rPr>
          <w:rFonts w:hint="eastAsia" w:ascii="仿宋_GB2312" w:eastAsia="仿宋_GB2312"/>
          <w:color w:val="000000"/>
        </w:rPr>
      </w:pPr>
      <w:r>
        <w:rPr>
          <w:rFonts w:hint="eastAsia" w:ascii="仿宋_GB2312" w:eastAsia="仿宋_GB2312"/>
          <w:color w:val="000000"/>
        </w:rPr>
        <w:t>日期：   年   月   日</w:t>
      </w:r>
    </w:p>
    <w:p w14:paraId="27396CCC">
      <w:pPr>
        <w:pStyle w:val="48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AE8B39F">
      <w:pPr>
        <w:pStyle w:val="48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（10）人员管理及稳定性方案格式（如有）：</w:t>
      </w:r>
    </w:p>
    <w:p w14:paraId="11A52922">
      <w:pPr>
        <w:pStyle w:val="481"/>
        <w:jc w:val="center"/>
        <w:rPr>
          <w:rFonts w:hint="eastAsia" w:ascii="仿宋_GB2312" w:eastAsia="仿宋_GB2312"/>
          <w:color w:val="000000"/>
        </w:rPr>
      </w:pPr>
      <w:r>
        <w:rPr>
          <w:rFonts w:hint="eastAsia" w:ascii="仿宋_GB2312" w:eastAsia="仿宋_GB2312"/>
          <w:color w:val="000000"/>
        </w:rPr>
        <w:t> </w:t>
      </w:r>
    </w:p>
    <w:p w14:paraId="30C4BBC8">
      <w:pPr>
        <w:pStyle w:val="481"/>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14:paraId="4E348642">
      <w:pPr>
        <w:pStyle w:val="481"/>
        <w:spacing w:line="405" w:lineRule="atLeast"/>
        <w:rPr>
          <w:rFonts w:hint="eastAsia" w:ascii="仿宋_GB2312" w:eastAsia="仿宋_GB2312"/>
          <w:color w:val="000000"/>
        </w:rPr>
      </w:pPr>
      <w:r>
        <w:rPr>
          <w:rFonts w:hint="eastAsia" w:ascii="仿宋_GB2312" w:eastAsia="仿宋_GB2312"/>
          <w:color w:val="000000"/>
        </w:rPr>
        <w:t> </w:t>
      </w:r>
    </w:p>
    <w:p w14:paraId="4220515B">
      <w:pPr>
        <w:pStyle w:val="48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b/>
          <w:bCs/>
          <w:color w:val="000000"/>
        </w:rPr>
        <w:t>包括：（1）提供服务团队组建方案；（2）人员稳定性方案及承诺；（3）人员培训方案；（4）人员考核办法；（5）奖惩制度</w:t>
      </w:r>
      <w:r>
        <w:rPr>
          <w:rFonts w:hint="eastAsia" w:ascii="仿宋_GB2312" w:eastAsia="仿宋_GB2312"/>
          <w:color w:val="000000"/>
        </w:rPr>
        <w:t>。</w:t>
      </w:r>
    </w:p>
    <w:p w14:paraId="34134CE8">
      <w:pPr>
        <w:pStyle w:val="48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297013A">
      <w:pPr>
        <w:pStyle w:val="481"/>
        <w:spacing w:line="405" w:lineRule="atLeast"/>
        <w:rPr>
          <w:rFonts w:hint="eastAsia" w:ascii="仿宋_GB2312" w:eastAsia="仿宋_GB2312"/>
          <w:color w:val="000000"/>
        </w:rPr>
      </w:pPr>
      <w:r>
        <w:rPr>
          <w:rFonts w:hint="eastAsia" w:ascii="仿宋_GB2312" w:eastAsia="仿宋_GB2312"/>
          <w:color w:val="000000"/>
        </w:rPr>
        <w:t> </w:t>
      </w:r>
    </w:p>
    <w:p w14:paraId="11325755">
      <w:pPr>
        <w:pStyle w:val="481"/>
        <w:spacing w:line="405" w:lineRule="atLeast"/>
        <w:rPr>
          <w:rFonts w:hint="eastAsia" w:ascii="仿宋_GB2312" w:eastAsia="仿宋_GB2312"/>
          <w:color w:val="000000"/>
        </w:rPr>
      </w:pPr>
      <w:r>
        <w:rPr>
          <w:rFonts w:hint="eastAsia" w:ascii="仿宋_GB2312" w:eastAsia="仿宋_GB2312"/>
          <w:color w:val="000000"/>
        </w:rPr>
        <w:t> </w:t>
      </w:r>
    </w:p>
    <w:p w14:paraId="350B6554">
      <w:pPr>
        <w:pStyle w:val="48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1FD1557">
      <w:pPr>
        <w:pStyle w:val="481"/>
        <w:jc w:val="right"/>
        <w:rPr>
          <w:rFonts w:hint="eastAsia" w:ascii="仿宋_GB2312" w:eastAsia="仿宋_GB2312"/>
          <w:color w:val="000000"/>
        </w:rPr>
      </w:pPr>
      <w:r>
        <w:rPr>
          <w:rFonts w:hint="eastAsia" w:ascii="仿宋_GB2312" w:eastAsia="仿宋_GB2312"/>
          <w:color w:val="000000"/>
        </w:rPr>
        <w:t>日期：   年   月   日</w:t>
      </w:r>
    </w:p>
    <w:p w14:paraId="0AAF99D3">
      <w:pPr>
        <w:pStyle w:val="48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AB1BE73">
      <w:pPr>
        <w:pStyle w:val="48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 供应商同类项目经验一览表格式（如有）：</w:t>
      </w:r>
    </w:p>
    <w:p w14:paraId="04B75E2F">
      <w:pPr>
        <w:pStyle w:val="481"/>
        <w:spacing w:line="405" w:lineRule="atLeast"/>
        <w:rPr>
          <w:rFonts w:hint="eastAsia" w:ascii="仿宋_GB2312" w:eastAsia="仿宋_GB2312"/>
          <w:color w:val="000000"/>
        </w:rPr>
      </w:pPr>
      <w:r>
        <w:rPr>
          <w:rFonts w:hint="eastAsia" w:ascii="仿宋_GB2312" w:eastAsia="仿宋_GB2312"/>
          <w:color w:val="000000"/>
        </w:rPr>
        <w:t> </w:t>
      </w:r>
    </w:p>
    <w:p w14:paraId="7B7C2167">
      <w:pPr>
        <w:pStyle w:val="481"/>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6E00D6F4">
      <w:pPr>
        <w:pStyle w:val="481"/>
        <w:spacing w:line="405" w:lineRule="atLeast"/>
        <w:rPr>
          <w:rFonts w:hint="eastAsia"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22</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0BDB12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5B5E54">
            <w:pPr>
              <w:pStyle w:val="481"/>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CB6BD1">
            <w:pPr>
              <w:pStyle w:val="481"/>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6796A2">
            <w:pPr>
              <w:pStyle w:val="481"/>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40DD65">
            <w:pPr>
              <w:pStyle w:val="481"/>
              <w:jc w:val="center"/>
              <w:rPr>
                <w:rFonts w:hint="eastAsia" w:ascii="仿宋_GB2312" w:eastAsia="仿宋_GB2312"/>
                <w:color w:val="000000"/>
              </w:rPr>
            </w:pPr>
            <w:r>
              <w:rPr>
                <w:rFonts w:hint="eastAsia" w:ascii="仿宋_GB2312" w:eastAsia="仿宋_GB2312"/>
                <w:color w:val="000000"/>
              </w:rPr>
              <w:t>合同金额</w:t>
            </w:r>
          </w:p>
          <w:p w14:paraId="2EBC52C5">
            <w:pPr>
              <w:pStyle w:val="481"/>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A1F2D2">
            <w:pPr>
              <w:pStyle w:val="481"/>
              <w:jc w:val="center"/>
              <w:rPr>
                <w:rFonts w:hint="eastAsia" w:ascii="仿宋_GB2312" w:eastAsia="仿宋_GB2312"/>
                <w:color w:val="000000"/>
              </w:rPr>
            </w:pPr>
            <w:r>
              <w:rPr>
                <w:rFonts w:hint="eastAsia" w:ascii="仿宋_GB2312" w:eastAsia="仿宋_GB2312"/>
                <w:color w:val="000000"/>
              </w:rPr>
              <w:t>合同附件页码</w:t>
            </w:r>
          </w:p>
        </w:tc>
      </w:tr>
      <w:tr w14:paraId="223F70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071CC2">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F5C4A2">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D087CD">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CB4073">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E85807">
            <w:pPr>
              <w:pStyle w:val="481"/>
              <w:spacing w:line="405" w:lineRule="atLeast"/>
              <w:rPr>
                <w:rFonts w:hint="eastAsia" w:ascii="仿宋_GB2312" w:eastAsia="仿宋_GB2312"/>
                <w:color w:val="000000"/>
              </w:rPr>
            </w:pPr>
            <w:r>
              <w:rPr>
                <w:rFonts w:hint="eastAsia" w:ascii="仿宋_GB2312" w:eastAsia="仿宋_GB2312"/>
                <w:color w:val="000000"/>
              </w:rPr>
              <w:t> </w:t>
            </w:r>
          </w:p>
        </w:tc>
      </w:tr>
      <w:tr w14:paraId="658351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EB1D2A">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859BF9">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455D8F">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949C30">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112F6E">
            <w:pPr>
              <w:pStyle w:val="481"/>
              <w:spacing w:line="405" w:lineRule="atLeast"/>
              <w:rPr>
                <w:rFonts w:hint="eastAsia" w:ascii="仿宋_GB2312" w:eastAsia="仿宋_GB2312"/>
                <w:color w:val="000000"/>
              </w:rPr>
            </w:pPr>
            <w:r>
              <w:rPr>
                <w:rFonts w:hint="eastAsia" w:ascii="仿宋_GB2312" w:eastAsia="仿宋_GB2312"/>
                <w:color w:val="000000"/>
              </w:rPr>
              <w:t> </w:t>
            </w:r>
          </w:p>
        </w:tc>
      </w:tr>
      <w:tr w14:paraId="37B393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7A32F5">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8DD1D9">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8D4393">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D31C03">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FBE53F">
            <w:pPr>
              <w:pStyle w:val="481"/>
              <w:spacing w:line="405" w:lineRule="atLeast"/>
              <w:rPr>
                <w:rFonts w:hint="eastAsia" w:ascii="仿宋_GB2312" w:eastAsia="仿宋_GB2312"/>
                <w:color w:val="000000"/>
              </w:rPr>
            </w:pPr>
            <w:r>
              <w:rPr>
                <w:rFonts w:hint="eastAsia" w:ascii="仿宋_GB2312" w:eastAsia="仿宋_GB2312"/>
                <w:color w:val="000000"/>
              </w:rPr>
              <w:t> </w:t>
            </w:r>
          </w:p>
        </w:tc>
      </w:tr>
      <w:tr w14:paraId="33EE06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142016">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8413DD">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F71FA7">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F81E31">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263627">
            <w:pPr>
              <w:pStyle w:val="481"/>
              <w:spacing w:line="405" w:lineRule="atLeast"/>
              <w:rPr>
                <w:rFonts w:hint="eastAsia" w:ascii="仿宋_GB2312" w:eastAsia="仿宋_GB2312"/>
                <w:color w:val="000000"/>
              </w:rPr>
            </w:pPr>
            <w:r>
              <w:rPr>
                <w:rFonts w:hint="eastAsia" w:ascii="仿宋_GB2312" w:eastAsia="仿宋_GB2312"/>
                <w:color w:val="000000"/>
              </w:rPr>
              <w:t> </w:t>
            </w:r>
          </w:p>
        </w:tc>
      </w:tr>
      <w:tr w14:paraId="0B59FD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8AE2E3">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B83492">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519482">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BF456D">
            <w:pPr>
              <w:pStyle w:val="48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7D1AC1">
            <w:pPr>
              <w:pStyle w:val="481"/>
              <w:spacing w:line="405" w:lineRule="atLeast"/>
              <w:rPr>
                <w:rFonts w:hint="eastAsia" w:ascii="仿宋_GB2312" w:eastAsia="仿宋_GB2312"/>
                <w:color w:val="000000"/>
              </w:rPr>
            </w:pPr>
            <w:r>
              <w:rPr>
                <w:rFonts w:hint="eastAsia" w:ascii="仿宋_GB2312" w:eastAsia="仿宋_GB2312"/>
                <w:color w:val="000000"/>
              </w:rPr>
              <w:t> </w:t>
            </w:r>
          </w:p>
        </w:tc>
      </w:tr>
    </w:tbl>
    <w:p w14:paraId="56EFA7A7">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21D5D0D8">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1B55EA37">
      <w:pPr>
        <w:pStyle w:val="481"/>
        <w:jc w:val="right"/>
        <w:rPr>
          <w:rFonts w:hint="eastAsia" w:ascii="仿宋_GB2312" w:eastAsia="仿宋_GB2312"/>
          <w:color w:val="000000"/>
        </w:rPr>
      </w:pPr>
      <w:r>
        <w:rPr>
          <w:rFonts w:hint="eastAsia" w:ascii="仿宋_GB2312" w:eastAsia="仿宋_GB2312"/>
          <w:color w:val="000000"/>
        </w:rPr>
        <w:t> </w:t>
      </w:r>
    </w:p>
    <w:p w14:paraId="2028475B">
      <w:pPr>
        <w:pStyle w:val="48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35C2F8C">
      <w:pPr>
        <w:pStyle w:val="481"/>
        <w:jc w:val="right"/>
        <w:rPr>
          <w:rFonts w:hint="eastAsia" w:ascii="仿宋_GB2312" w:eastAsia="仿宋_GB2312"/>
          <w:color w:val="000000"/>
        </w:rPr>
      </w:pPr>
      <w:r>
        <w:rPr>
          <w:rFonts w:hint="eastAsia" w:ascii="仿宋_GB2312" w:eastAsia="仿宋_GB2312"/>
          <w:color w:val="000000"/>
        </w:rPr>
        <w:t>日期：   年   月   日</w:t>
      </w:r>
    </w:p>
    <w:p w14:paraId="4E69BCDD">
      <w:pPr>
        <w:pStyle w:val="48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9F457FA">
      <w:pPr>
        <w:rPr>
          <w:rFonts w:hint="eastAsia"/>
        </w:rPr>
      </w:pPr>
    </w:p>
    <w:p w14:paraId="72A63E59">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14:paraId="74EC63D3">
      <w:pPr>
        <w:pStyle w:val="501"/>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14:paraId="7EBBCC97">
      <w:pPr>
        <w:pStyle w:val="50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026A6FB3">
      <w:pPr>
        <w:pStyle w:val="50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7D95C6F6">
      <w:pPr>
        <w:pStyle w:val="50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606244F2">
      <w:pPr>
        <w:pStyle w:val="50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14:paraId="5DE75F4C">
      <w:pPr>
        <w:jc w:val="left"/>
        <w:rPr>
          <w:rFonts w:ascii="仿宋_GB2312" w:eastAsia="仿宋_GB2312"/>
          <w:sz w:val="24"/>
          <w:highlight w:val="yellow"/>
        </w:rPr>
      </w:pPr>
    </w:p>
    <w:p w14:paraId="103FC4F3">
      <w:pPr>
        <w:jc w:val="left"/>
        <w:rPr>
          <w:rFonts w:ascii="仿宋_GB2312" w:eastAsia="仿宋_GB2312"/>
          <w:sz w:val="24"/>
          <w:highlight w:val="yellow"/>
        </w:rPr>
      </w:pPr>
    </w:p>
    <w:p w14:paraId="797345B0">
      <w:pPr>
        <w:jc w:val="left"/>
        <w:rPr>
          <w:rFonts w:ascii="仿宋_GB2312" w:eastAsia="仿宋_GB2312"/>
          <w:sz w:val="24"/>
          <w:highlight w:val="yellow"/>
        </w:rPr>
      </w:pPr>
    </w:p>
    <w:p w14:paraId="56455F9B">
      <w:pPr>
        <w:jc w:val="left"/>
        <w:rPr>
          <w:rFonts w:ascii="仿宋_GB2312" w:eastAsia="仿宋_GB2312"/>
          <w:sz w:val="24"/>
          <w:highlight w:val="yellow"/>
        </w:rPr>
      </w:pPr>
    </w:p>
    <w:p w14:paraId="1D7860AB">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12</w:t>
      </w:r>
      <w:bookmarkEnd w:id="51"/>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006F0A8B">
      <w:pPr>
        <w:spacing w:line="300" w:lineRule="auto"/>
        <w:jc w:val="center"/>
        <w:rPr>
          <w:rFonts w:hint="eastAsia" w:ascii="仿宋_GB2312" w:hAnsi="华文中宋" w:eastAsia="仿宋_GB2312"/>
          <w:bCs/>
          <w:sz w:val="32"/>
          <w:szCs w:val="32"/>
        </w:rPr>
      </w:pPr>
    </w:p>
    <w:p w14:paraId="61AE8148">
      <w:pPr>
        <w:spacing w:line="300" w:lineRule="auto"/>
        <w:jc w:val="center"/>
        <w:rPr>
          <w:rFonts w:hint="eastAsia" w:ascii="仿宋_GB2312" w:hAnsi="华文中宋" w:eastAsia="仿宋_GB2312"/>
          <w:bCs/>
          <w:sz w:val="32"/>
          <w:szCs w:val="32"/>
        </w:rPr>
      </w:pPr>
    </w:p>
    <w:p w14:paraId="3D8BADAB">
      <w:pPr>
        <w:spacing w:line="300" w:lineRule="auto"/>
        <w:jc w:val="center"/>
        <w:rPr>
          <w:rFonts w:hint="eastAsia" w:ascii="仿宋_GB2312" w:hAnsi="华文中宋" w:eastAsia="仿宋_GB2312"/>
          <w:bCs/>
          <w:sz w:val="32"/>
          <w:szCs w:val="32"/>
        </w:rPr>
      </w:pPr>
    </w:p>
    <w:p w14:paraId="724EC31F">
      <w:pPr>
        <w:spacing w:line="300" w:lineRule="auto"/>
        <w:jc w:val="center"/>
        <w:rPr>
          <w:rFonts w:hint="eastAsia" w:ascii="仿宋_GB2312" w:hAnsi="华文中宋" w:eastAsia="仿宋_GB2312"/>
          <w:bCs/>
          <w:sz w:val="32"/>
          <w:szCs w:val="32"/>
        </w:rPr>
      </w:pPr>
    </w:p>
    <w:p w14:paraId="6D89A461">
      <w:pPr>
        <w:spacing w:line="300" w:lineRule="auto"/>
        <w:jc w:val="center"/>
        <w:rPr>
          <w:rFonts w:hint="eastAsia" w:ascii="仿宋_GB2312" w:hAnsi="华文中宋" w:eastAsia="仿宋_GB2312"/>
          <w:bCs/>
          <w:sz w:val="32"/>
          <w:szCs w:val="32"/>
        </w:rPr>
      </w:pPr>
    </w:p>
    <w:p w14:paraId="05419449">
      <w:pPr>
        <w:spacing w:line="300" w:lineRule="auto"/>
        <w:jc w:val="center"/>
        <w:rPr>
          <w:rFonts w:hint="eastAsia" w:ascii="仿宋_GB2312" w:hAnsi="华文中宋" w:eastAsia="仿宋_GB2312"/>
          <w:bCs/>
          <w:sz w:val="32"/>
          <w:szCs w:val="32"/>
        </w:rPr>
      </w:pPr>
    </w:p>
    <w:p w14:paraId="10BC7A13">
      <w:pPr>
        <w:spacing w:line="300" w:lineRule="auto"/>
        <w:jc w:val="center"/>
        <w:rPr>
          <w:rFonts w:hint="eastAsia" w:ascii="仿宋_GB2312" w:hAnsi="华文中宋" w:eastAsia="仿宋_GB2312"/>
          <w:bCs/>
          <w:sz w:val="32"/>
          <w:szCs w:val="32"/>
        </w:rPr>
      </w:pPr>
    </w:p>
    <w:p w14:paraId="3EF41E22">
      <w:pPr>
        <w:rPr>
          <w:rFonts w:hint="eastAsia" w:ascii="宋体" w:hAnsi="宋体"/>
          <w:sz w:val="30"/>
          <w:szCs w:val="30"/>
        </w:rPr>
      </w:pPr>
      <w:bookmarkStart w:id="52" w:name="_Toc497578453"/>
    </w:p>
    <w:bookmarkEnd w:id="52"/>
    <w:p w14:paraId="584C1F54">
      <w:pPr>
        <w:pStyle w:val="3"/>
        <w:spacing w:line="400" w:lineRule="exact"/>
        <w:jc w:val="center"/>
        <w:rPr>
          <w:rFonts w:hint="eastAsia" w:ascii="仿宋_GB2312" w:hAnsi="宋体" w:eastAsia="仿宋_GB2312"/>
          <w:b w:val="0"/>
          <w:bCs w:val="0"/>
          <w:sz w:val="32"/>
          <w:szCs w:val="32"/>
        </w:rPr>
      </w:pPr>
      <w:bookmarkStart w:id="53" w:name="_Toc15919"/>
      <w:bookmarkStart w:id="54" w:name="_Toc9030"/>
      <w:bookmarkStart w:id="55"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7B5AC6E8">
      <w:pPr>
        <w:snapToGrid w:val="0"/>
        <w:jc w:val="center"/>
        <w:rPr>
          <w:rFonts w:hint="eastAsia" w:ascii="仿宋_GB2312" w:hAnsi="华文中宋" w:eastAsia="仿宋_GB2312"/>
          <w:bCs/>
          <w:sz w:val="32"/>
          <w:szCs w:val="32"/>
        </w:rPr>
      </w:pPr>
    </w:p>
    <w:p w14:paraId="648DB9F9">
      <w:pPr>
        <w:snapToGrid w:val="0"/>
        <w:jc w:val="center"/>
        <w:rPr>
          <w:rFonts w:hint="eastAsia" w:ascii="仿宋_GB2312" w:hAnsi="华文中宋" w:eastAsia="仿宋_GB2312"/>
          <w:bCs/>
          <w:sz w:val="32"/>
          <w:szCs w:val="32"/>
        </w:rPr>
      </w:pPr>
    </w:p>
    <w:p w14:paraId="2C2483DD">
      <w:pPr>
        <w:snapToGrid w:val="0"/>
        <w:jc w:val="center"/>
        <w:rPr>
          <w:rFonts w:hint="eastAsia" w:ascii="仿宋_GB2312" w:hAnsi="华文中宋" w:eastAsia="仿宋_GB2312"/>
          <w:bCs/>
          <w:sz w:val="32"/>
          <w:szCs w:val="32"/>
        </w:rPr>
      </w:pPr>
    </w:p>
    <w:p w14:paraId="0FE3792C">
      <w:pPr>
        <w:snapToGrid w:val="0"/>
        <w:jc w:val="center"/>
        <w:rPr>
          <w:rFonts w:hint="eastAsia" w:ascii="仿宋_GB2312" w:hAnsi="华文中宋" w:eastAsia="仿宋_GB2312"/>
          <w:bCs/>
          <w:sz w:val="32"/>
          <w:szCs w:val="32"/>
        </w:rPr>
      </w:pPr>
    </w:p>
    <w:p w14:paraId="24AC5631">
      <w:pPr>
        <w:snapToGrid w:val="0"/>
        <w:jc w:val="center"/>
        <w:rPr>
          <w:rFonts w:hint="eastAsia" w:ascii="仿宋_GB2312" w:hAnsi="华文中宋" w:eastAsia="仿宋_GB2312"/>
          <w:bCs/>
          <w:sz w:val="32"/>
          <w:szCs w:val="32"/>
        </w:rPr>
      </w:pPr>
    </w:p>
    <w:p w14:paraId="02735B0A">
      <w:pPr>
        <w:snapToGrid w:val="0"/>
        <w:jc w:val="center"/>
        <w:rPr>
          <w:rFonts w:hint="eastAsia" w:ascii="仿宋_GB2312" w:hAnsi="华文中宋" w:eastAsia="仿宋_GB2312"/>
          <w:bCs/>
          <w:sz w:val="32"/>
          <w:szCs w:val="32"/>
        </w:rPr>
      </w:pPr>
    </w:p>
    <w:p w14:paraId="1E783BD1">
      <w:pPr>
        <w:snapToGrid w:val="0"/>
        <w:jc w:val="center"/>
        <w:rPr>
          <w:rFonts w:hint="eastAsia" w:ascii="仿宋_GB2312" w:hAnsi="华文中宋" w:eastAsia="仿宋_GB2312"/>
          <w:bCs/>
          <w:sz w:val="32"/>
          <w:szCs w:val="32"/>
        </w:rPr>
      </w:pPr>
    </w:p>
    <w:p w14:paraId="059B88B7">
      <w:pPr>
        <w:snapToGrid w:val="0"/>
        <w:jc w:val="center"/>
        <w:rPr>
          <w:rFonts w:hint="eastAsia" w:ascii="仿宋_GB2312" w:hAnsi="华文中宋" w:eastAsia="仿宋_GB2312"/>
          <w:bCs/>
          <w:sz w:val="32"/>
          <w:szCs w:val="32"/>
        </w:rPr>
      </w:pPr>
    </w:p>
    <w:p w14:paraId="3AD8790C">
      <w:pPr>
        <w:snapToGrid w:val="0"/>
        <w:jc w:val="center"/>
        <w:rPr>
          <w:rFonts w:hint="eastAsia" w:ascii="仿宋_GB2312" w:hAnsi="华文中宋" w:eastAsia="仿宋_GB2312"/>
          <w:bCs/>
          <w:sz w:val="32"/>
          <w:szCs w:val="32"/>
        </w:rPr>
      </w:pPr>
    </w:p>
    <w:p w14:paraId="1DA88D6A">
      <w:pPr>
        <w:snapToGrid w:val="0"/>
        <w:jc w:val="center"/>
        <w:rPr>
          <w:rFonts w:hint="eastAsia" w:ascii="仿宋_GB2312" w:hAnsi="华文中宋" w:eastAsia="仿宋_GB2312"/>
          <w:bCs/>
          <w:sz w:val="32"/>
          <w:szCs w:val="32"/>
        </w:rPr>
      </w:pPr>
    </w:p>
    <w:p w14:paraId="6645DCFE">
      <w:pPr>
        <w:snapToGrid w:val="0"/>
        <w:jc w:val="center"/>
        <w:rPr>
          <w:rFonts w:hint="eastAsia" w:ascii="仿宋_GB2312" w:hAnsi="华文中宋" w:eastAsia="仿宋_GB2312"/>
          <w:bCs/>
          <w:sz w:val="32"/>
          <w:szCs w:val="32"/>
        </w:rPr>
      </w:pPr>
    </w:p>
    <w:p w14:paraId="213BF309">
      <w:pPr>
        <w:snapToGrid w:val="0"/>
        <w:jc w:val="center"/>
        <w:rPr>
          <w:rFonts w:hint="eastAsia" w:ascii="仿宋_GB2312" w:hAnsi="华文中宋" w:eastAsia="仿宋_GB2312"/>
          <w:bCs/>
          <w:sz w:val="32"/>
          <w:szCs w:val="32"/>
        </w:rPr>
      </w:pPr>
    </w:p>
    <w:p w14:paraId="13E7764A">
      <w:pPr>
        <w:snapToGrid w:val="0"/>
        <w:jc w:val="center"/>
        <w:rPr>
          <w:rFonts w:hint="eastAsia" w:ascii="仿宋_GB2312" w:hAnsi="华文中宋" w:eastAsia="仿宋_GB2312"/>
          <w:bCs/>
          <w:sz w:val="32"/>
          <w:szCs w:val="32"/>
        </w:rPr>
      </w:pPr>
    </w:p>
    <w:p w14:paraId="31B1BC71">
      <w:pPr>
        <w:snapToGrid w:val="0"/>
        <w:jc w:val="center"/>
        <w:rPr>
          <w:rFonts w:hint="eastAsia" w:ascii="仿宋_GB2312" w:hAnsi="华文中宋" w:eastAsia="仿宋_GB2312"/>
          <w:bCs/>
          <w:sz w:val="32"/>
          <w:szCs w:val="32"/>
        </w:rPr>
      </w:pPr>
    </w:p>
    <w:p w14:paraId="0A970070">
      <w:pPr>
        <w:snapToGrid w:val="0"/>
        <w:jc w:val="center"/>
        <w:rPr>
          <w:rFonts w:hint="eastAsia" w:ascii="仿宋_GB2312" w:hAnsi="华文中宋" w:eastAsia="仿宋_GB2312"/>
          <w:bCs/>
          <w:sz w:val="32"/>
          <w:szCs w:val="32"/>
        </w:rPr>
      </w:pPr>
    </w:p>
    <w:p w14:paraId="5DF883CE">
      <w:pPr>
        <w:snapToGrid w:val="0"/>
        <w:rPr>
          <w:rFonts w:hint="eastAsia" w:ascii="仿宋_GB2312" w:hAnsi="华文中宋" w:eastAsia="仿宋_GB2312"/>
          <w:bCs/>
          <w:sz w:val="32"/>
          <w:szCs w:val="32"/>
        </w:rPr>
      </w:pPr>
    </w:p>
    <w:p w14:paraId="21E55BB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6FD3CB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eastAsia="zh-CN"/>
        </w:rPr>
        <w:t>为</w:t>
      </w:r>
      <w:r>
        <w:rPr>
          <w:rFonts w:ascii="仿宋_GB2312" w:eastAsia="仿宋_GB2312"/>
          <w:b/>
          <w:sz w:val="24"/>
        </w:rPr>
        <w:t>小微企业</w:t>
      </w:r>
      <w:r>
        <w:rPr>
          <w:rFonts w:hint="eastAsia" w:ascii="仿宋_GB2312" w:eastAsia="仿宋_GB2312"/>
          <w:b/>
          <w:sz w:val="24"/>
        </w:rPr>
        <w:t>预留合同。</w:t>
      </w:r>
    </w:p>
    <w:p w14:paraId="007C62A1">
      <w:pPr>
        <w:snapToGrid w:val="0"/>
        <w:jc w:val="left"/>
        <w:rPr>
          <w:rFonts w:ascii="仿宋_GB2312" w:eastAsia="仿宋_GB2312"/>
          <w:b/>
          <w:sz w:val="24"/>
        </w:rPr>
      </w:pPr>
    </w:p>
    <w:p w14:paraId="3EE0686B">
      <w:pPr>
        <w:snapToGrid w:val="0"/>
        <w:jc w:val="center"/>
        <w:rPr>
          <w:rFonts w:hint="eastAsia" w:ascii="仿宋_GB2312" w:hAnsi="宋体" w:eastAsia="仿宋_GB2312"/>
          <w:b/>
          <w:bCs/>
          <w:sz w:val="44"/>
          <w:szCs w:val="44"/>
        </w:rPr>
      </w:pPr>
    </w:p>
    <w:p w14:paraId="4212B7F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328AE5C">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2AB5F6A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21C37E51">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3D1BE9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08AA16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柳州市城中区市场监管局办公场所物业服务采购</w:t>
      </w:r>
      <w:r>
        <w:rPr>
          <w:rFonts w:hint="eastAsia" w:ascii="仿宋_GB2312" w:hAnsi="宋体" w:eastAsia="仿宋_GB2312"/>
          <w:sz w:val="24"/>
        </w:rPr>
        <w:t>之相关事宜，达成以下协议，并承诺共同遵守。</w:t>
      </w:r>
    </w:p>
    <w:p w14:paraId="615E6C0B">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53B0F7C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71F42F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559199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16373BC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5FFD022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849841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59E9FD94">
            <w:pPr>
              <w:snapToGrid w:val="0"/>
              <w:spacing w:line="360" w:lineRule="exact"/>
              <w:jc w:val="center"/>
              <w:rPr>
                <w:rFonts w:hint="eastAsia" w:ascii="仿宋_GB2312" w:hAnsi="宋体" w:eastAsia="仿宋_GB2312"/>
                <w:sz w:val="24"/>
              </w:rPr>
            </w:pPr>
          </w:p>
        </w:tc>
        <w:tc>
          <w:tcPr>
            <w:tcW w:w="3803" w:type="dxa"/>
            <w:vAlign w:val="center"/>
          </w:tcPr>
          <w:p w14:paraId="00B203A4">
            <w:pPr>
              <w:snapToGrid w:val="0"/>
              <w:spacing w:line="360" w:lineRule="exact"/>
              <w:jc w:val="center"/>
              <w:rPr>
                <w:rFonts w:hint="eastAsia" w:ascii="仿宋_GB2312" w:hAnsi="宋体" w:eastAsia="仿宋_GB2312" w:cs="宋体"/>
                <w:kern w:val="0"/>
                <w:sz w:val="24"/>
              </w:rPr>
            </w:pPr>
          </w:p>
        </w:tc>
        <w:tc>
          <w:tcPr>
            <w:tcW w:w="589" w:type="dxa"/>
            <w:vAlign w:val="center"/>
          </w:tcPr>
          <w:p w14:paraId="48425B22">
            <w:pPr>
              <w:snapToGrid w:val="0"/>
              <w:spacing w:line="360" w:lineRule="exact"/>
              <w:jc w:val="center"/>
              <w:rPr>
                <w:rFonts w:hint="eastAsia" w:ascii="仿宋_GB2312" w:hAnsi="宋体" w:eastAsia="仿宋_GB2312"/>
                <w:sz w:val="24"/>
              </w:rPr>
            </w:pPr>
          </w:p>
        </w:tc>
        <w:tc>
          <w:tcPr>
            <w:tcW w:w="648" w:type="dxa"/>
            <w:vAlign w:val="center"/>
          </w:tcPr>
          <w:p w14:paraId="34AEF5C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718A598">
            <w:pPr>
              <w:snapToGrid w:val="0"/>
              <w:spacing w:line="360" w:lineRule="exact"/>
              <w:jc w:val="center"/>
              <w:rPr>
                <w:rFonts w:hint="eastAsia" w:ascii="仿宋_GB2312" w:hAnsi="宋体" w:eastAsia="仿宋_GB2312"/>
                <w:sz w:val="24"/>
              </w:rPr>
            </w:pPr>
          </w:p>
        </w:tc>
        <w:tc>
          <w:tcPr>
            <w:tcW w:w="1407" w:type="dxa"/>
            <w:vAlign w:val="center"/>
          </w:tcPr>
          <w:p w14:paraId="4795962E">
            <w:pPr>
              <w:snapToGrid w:val="0"/>
              <w:spacing w:line="360" w:lineRule="exact"/>
              <w:jc w:val="center"/>
              <w:rPr>
                <w:rFonts w:hint="eastAsia" w:ascii="仿宋_GB2312" w:hAnsi="宋体" w:eastAsia="仿宋_GB2312"/>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trPr>
        <w:tc>
          <w:tcPr>
            <w:tcW w:w="9464" w:type="dxa"/>
            <w:gridSpan w:val="7"/>
            <w:vAlign w:val="center"/>
          </w:tcPr>
          <w:p w14:paraId="5D22DB50">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5A12E18">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1257E1D">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1663BF22">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0BA82F5B">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E2D7748">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145F6B6">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DEB2BB3">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41F86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0DECEA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6567D390">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5B2C1C45">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6455E8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E493F1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1E430AB">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A2BE21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08D819F">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FB26E8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B46181E">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6B17F4C9">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116C49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317FF12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4523B8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1C2A14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B11415">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2E5C187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E232E80">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6BBB0D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7C788F">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2729C5D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89886C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E78464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472E046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66A44D8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483F2795">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9DE5C6A">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28C2DD2">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6C6868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392521C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165BF9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773143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4DB431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AA9C3A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DC32ED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53E8B3C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1AC7EF4C">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333ECC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7A0F9B0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3BA7A3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3EF5C5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0B6063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21A387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3488A29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78D2832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3EFE322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8D6EAD8">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10E8AACC">
            <w:pPr>
              <w:snapToGrid w:val="0"/>
              <w:spacing w:line="320" w:lineRule="exact"/>
              <w:ind w:firstLine="480" w:firstLineChars="200"/>
              <w:rPr>
                <w:rFonts w:hint="eastAsia" w:ascii="仿宋_GB2312" w:hAnsi="宋体" w:eastAsia="仿宋_GB2312"/>
                <w:sz w:val="24"/>
              </w:rPr>
            </w:pPr>
          </w:p>
          <w:p w14:paraId="48ED1FC9">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4BE94D64">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504ADA55">
            <w:pPr>
              <w:snapToGrid w:val="0"/>
              <w:spacing w:line="320" w:lineRule="exact"/>
              <w:ind w:firstLine="480" w:firstLineChars="200"/>
              <w:rPr>
                <w:rFonts w:hint="eastAsia" w:ascii="仿宋_GB2312" w:hAnsi="宋体" w:eastAsia="仿宋_GB2312"/>
                <w:sz w:val="24"/>
              </w:rPr>
            </w:pPr>
          </w:p>
          <w:p w14:paraId="62A6C30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253F17C9">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2EA1167A">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45782BA9">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D8796E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0C6655C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4AF47142">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528D80B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0EECF62A">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7F105F2E">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21D77B64">
      <w:pPr>
        <w:spacing w:line="360" w:lineRule="exact"/>
        <w:ind w:left="420" w:leftChars="200" w:firstLine="360" w:firstLineChars="150"/>
        <w:jc w:val="left"/>
        <w:rPr>
          <w:rFonts w:hint="eastAsia" w:ascii="仿宋_GB2312" w:hAnsi="宋体" w:eastAsia="仿宋_GB2312"/>
          <w:sz w:val="24"/>
        </w:rPr>
      </w:pPr>
    </w:p>
    <w:p w14:paraId="62A581F2">
      <w:pPr>
        <w:rPr>
          <w:rFonts w:hint="eastAsia" w:ascii="仿宋_GB2312" w:hAnsi="宋体" w:eastAsia="仿宋_GB2312"/>
          <w:szCs w:val="21"/>
        </w:rPr>
      </w:pPr>
    </w:p>
    <w:p w14:paraId="0276F9DC">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95C1157">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C11F4B9">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E30D23">
            <w:pPr>
              <w:snapToGrid w:val="0"/>
              <w:spacing w:line="276" w:lineRule="auto"/>
              <w:rPr>
                <w:rFonts w:ascii="仿宋_GB2312" w:eastAsia="仿宋_GB2312"/>
                <w:sz w:val="24"/>
              </w:rPr>
            </w:pPr>
            <w:r>
              <w:rPr>
                <w:rFonts w:hint="eastAsia" w:ascii="仿宋_GB2312" w:eastAsia="仿宋_GB2312"/>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7CBA7970">
            <w:pPr>
              <w:snapToGrid w:val="0"/>
              <w:spacing w:line="276" w:lineRule="auto"/>
              <w:rPr>
                <w:rFonts w:ascii="仿宋_GB2312" w:eastAsia="仿宋_GB2312"/>
                <w:sz w:val="24"/>
              </w:rPr>
            </w:pPr>
            <w:r>
              <w:rPr>
                <w:rFonts w:hint="eastAsia" w:ascii="仿宋_GB2312" w:eastAsia="仿宋_GB2312"/>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6718A51">
            <w:pPr>
              <w:snapToGrid w:val="0"/>
              <w:spacing w:line="276" w:lineRule="auto"/>
              <w:rPr>
                <w:rFonts w:ascii="仿宋_GB2312" w:eastAsia="仿宋_GB2312"/>
                <w:sz w:val="24"/>
              </w:rPr>
            </w:pPr>
            <w:r>
              <w:rPr>
                <w:rFonts w:hint="eastAsia" w:ascii="仿宋_GB2312" w:eastAsia="仿宋_GB2312"/>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sz w:val="24"/>
              </w:rPr>
            </w:pPr>
            <w:r>
              <w:rPr>
                <w:rFonts w:hint="eastAsia" w:ascii="仿宋_GB2312" w:eastAsia="仿宋_GB2312"/>
                <w:sz w:val="24"/>
              </w:rPr>
              <w:t>甲方（章）</w:t>
            </w:r>
          </w:p>
          <w:p w14:paraId="59E43F52">
            <w:pPr>
              <w:snapToGrid w:val="0"/>
              <w:spacing w:line="276" w:lineRule="auto"/>
              <w:ind w:firstLine="480" w:firstLineChars="200"/>
              <w:rPr>
                <w:rFonts w:ascii="仿宋_GB2312" w:eastAsia="仿宋_GB2312"/>
                <w:sz w:val="24"/>
              </w:rPr>
            </w:pPr>
          </w:p>
          <w:p w14:paraId="245E2547">
            <w:pPr>
              <w:snapToGrid w:val="0"/>
              <w:spacing w:line="276" w:lineRule="auto"/>
              <w:ind w:firstLine="480" w:firstLineChars="200"/>
              <w:rPr>
                <w:rFonts w:ascii="仿宋_GB2312" w:eastAsia="仿宋_GB2312"/>
                <w:sz w:val="24"/>
              </w:rPr>
            </w:pPr>
          </w:p>
          <w:p w14:paraId="4AC8CB44">
            <w:pPr>
              <w:snapToGrid w:val="0"/>
              <w:spacing w:line="276" w:lineRule="auto"/>
              <w:ind w:firstLine="480" w:firstLineChars="200"/>
              <w:rPr>
                <w:rFonts w:ascii="仿宋_GB2312" w:eastAsia="仿宋_GB2312"/>
                <w:sz w:val="24"/>
              </w:rPr>
            </w:pPr>
          </w:p>
          <w:p w14:paraId="142ACB91">
            <w:pPr>
              <w:snapToGrid w:val="0"/>
              <w:spacing w:line="276" w:lineRule="auto"/>
              <w:ind w:firstLine="480" w:firstLineChars="200"/>
              <w:rPr>
                <w:rFonts w:ascii="仿宋_GB2312" w:eastAsia="仿宋_GB2312"/>
                <w:sz w:val="24"/>
              </w:rPr>
            </w:pPr>
          </w:p>
          <w:p w14:paraId="48D047AD">
            <w:pPr>
              <w:snapToGrid w:val="0"/>
              <w:spacing w:line="276" w:lineRule="auto"/>
              <w:ind w:firstLine="480" w:firstLineChars="200"/>
              <w:rPr>
                <w:rFonts w:ascii="仿宋_GB2312" w:eastAsia="仿宋_GB2312"/>
                <w:sz w:val="24"/>
              </w:rPr>
            </w:pPr>
          </w:p>
          <w:p w14:paraId="795A950E">
            <w:pPr>
              <w:snapToGrid w:val="0"/>
              <w:spacing w:line="276" w:lineRule="auto"/>
              <w:ind w:firstLine="480" w:firstLineChars="200"/>
              <w:rPr>
                <w:rFonts w:ascii="仿宋_GB2312" w:eastAsia="仿宋_GB2312"/>
                <w:sz w:val="24"/>
              </w:rPr>
            </w:pPr>
          </w:p>
          <w:p w14:paraId="231538C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sz w:val="24"/>
              </w:rPr>
            </w:pPr>
            <w:r>
              <w:rPr>
                <w:rFonts w:hint="eastAsia" w:ascii="仿宋_GB2312" w:eastAsia="仿宋_GB2312"/>
                <w:sz w:val="24"/>
              </w:rPr>
              <w:t>乙方（章）</w:t>
            </w:r>
          </w:p>
          <w:p w14:paraId="5F408D08">
            <w:pPr>
              <w:snapToGrid w:val="0"/>
              <w:spacing w:line="276" w:lineRule="auto"/>
              <w:ind w:firstLine="480" w:firstLineChars="200"/>
              <w:rPr>
                <w:rFonts w:ascii="仿宋_GB2312" w:eastAsia="仿宋_GB2312"/>
                <w:sz w:val="24"/>
              </w:rPr>
            </w:pPr>
          </w:p>
          <w:p w14:paraId="4A6F54E2">
            <w:pPr>
              <w:snapToGrid w:val="0"/>
              <w:spacing w:line="276" w:lineRule="auto"/>
              <w:ind w:firstLine="480" w:firstLineChars="200"/>
              <w:rPr>
                <w:rFonts w:ascii="仿宋_GB2312" w:eastAsia="仿宋_GB2312"/>
                <w:sz w:val="24"/>
              </w:rPr>
            </w:pPr>
          </w:p>
          <w:p w14:paraId="2C183653">
            <w:pPr>
              <w:snapToGrid w:val="0"/>
              <w:spacing w:line="276" w:lineRule="auto"/>
              <w:ind w:firstLine="480" w:firstLineChars="200"/>
              <w:rPr>
                <w:rFonts w:ascii="仿宋_GB2312" w:eastAsia="仿宋_GB2312"/>
                <w:sz w:val="24"/>
              </w:rPr>
            </w:pPr>
          </w:p>
          <w:p w14:paraId="37E8C7EC">
            <w:pPr>
              <w:snapToGrid w:val="0"/>
              <w:spacing w:line="276" w:lineRule="auto"/>
              <w:ind w:firstLine="480" w:firstLineChars="200"/>
              <w:rPr>
                <w:rFonts w:ascii="仿宋_GB2312" w:eastAsia="仿宋_GB2312"/>
                <w:sz w:val="24"/>
              </w:rPr>
            </w:pPr>
          </w:p>
          <w:p w14:paraId="784A844B">
            <w:pPr>
              <w:snapToGrid w:val="0"/>
              <w:spacing w:line="276" w:lineRule="auto"/>
              <w:ind w:firstLine="480" w:firstLineChars="200"/>
              <w:rPr>
                <w:rFonts w:ascii="仿宋_GB2312" w:eastAsia="仿宋_GB2312"/>
                <w:sz w:val="24"/>
              </w:rPr>
            </w:pPr>
          </w:p>
          <w:p w14:paraId="5DC23019">
            <w:pPr>
              <w:snapToGrid w:val="0"/>
              <w:spacing w:line="276" w:lineRule="auto"/>
              <w:ind w:firstLine="480" w:firstLineChars="200"/>
              <w:rPr>
                <w:rFonts w:ascii="仿宋_GB2312" w:eastAsia="仿宋_GB2312"/>
                <w:sz w:val="24"/>
              </w:rPr>
            </w:pPr>
          </w:p>
          <w:p w14:paraId="7DBC1CD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A4BD11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9A11E26">
      <w:pPr>
        <w:widowControl/>
        <w:jc w:val="left"/>
        <w:rPr>
          <w:rFonts w:hint="eastAsia" w:ascii="宋体" w:hAnsi="宋体" w:cs="宋体"/>
          <w:b/>
          <w:bCs/>
          <w:kern w:val="0"/>
          <w:sz w:val="32"/>
          <w:szCs w:val="32"/>
        </w:rPr>
      </w:pPr>
    </w:p>
    <w:p w14:paraId="050E5387">
      <w:pPr>
        <w:snapToGrid w:val="0"/>
        <w:rPr>
          <w:rFonts w:ascii="仿宋_GB2312" w:eastAsia="仿宋_GB2312"/>
          <w:sz w:val="24"/>
        </w:rPr>
      </w:pPr>
    </w:p>
    <w:p w14:paraId="11A70C9B">
      <w:pPr>
        <w:snapToGrid w:val="0"/>
        <w:rPr>
          <w:rFonts w:ascii="仿宋_GB2312" w:eastAsia="仿宋_GB2312"/>
          <w:sz w:val="24"/>
        </w:rPr>
      </w:pPr>
    </w:p>
    <w:p w14:paraId="509B5061">
      <w:pPr>
        <w:snapToGrid w:val="0"/>
        <w:rPr>
          <w:rFonts w:ascii="仿宋_GB2312" w:eastAsia="仿宋_GB2312"/>
          <w:sz w:val="24"/>
        </w:rPr>
      </w:pPr>
    </w:p>
    <w:p w14:paraId="71676A4F">
      <w:pPr>
        <w:snapToGrid w:val="0"/>
        <w:rPr>
          <w:rFonts w:ascii="仿宋_GB2312" w:eastAsia="仿宋_GB2312"/>
          <w:sz w:val="24"/>
        </w:rPr>
      </w:pPr>
    </w:p>
    <w:p w14:paraId="27664712">
      <w:pPr>
        <w:snapToGrid w:val="0"/>
        <w:rPr>
          <w:rFonts w:ascii="仿宋_GB2312" w:eastAsia="仿宋_GB2312"/>
          <w:sz w:val="24"/>
        </w:rPr>
      </w:pPr>
    </w:p>
    <w:p w14:paraId="19C14672">
      <w:pPr>
        <w:snapToGrid w:val="0"/>
        <w:rPr>
          <w:rFonts w:ascii="仿宋_GB2312" w:eastAsia="仿宋_GB2312"/>
          <w:sz w:val="24"/>
        </w:rPr>
      </w:pPr>
    </w:p>
    <w:p w14:paraId="26B8532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85A49B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BF68A7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10BF9B73">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21BB4A78">
      <w:pPr>
        <w:pStyle w:val="3"/>
        <w:jc w:val="center"/>
        <w:rPr>
          <w:sz w:val="32"/>
          <w:szCs w:val="32"/>
        </w:rPr>
      </w:pPr>
      <w:r>
        <w:rPr>
          <w:sz w:val="32"/>
          <w:szCs w:val="32"/>
        </w:rPr>
        <w:br w:type="page"/>
      </w:r>
    </w:p>
    <w:p w14:paraId="2924A035">
      <w:pPr>
        <w:rPr>
          <w:sz w:val="32"/>
          <w:szCs w:val="32"/>
        </w:rPr>
      </w:pPr>
    </w:p>
    <w:p w14:paraId="7D22D715"/>
    <w:p w14:paraId="3CA24BEC"/>
    <w:p w14:paraId="394769FC"/>
    <w:p w14:paraId="03B9CCCE"/>
    <w:p w14:paraId="09F2AFAA"/>
    <w:p w14:paraId="3E49C268"/>
    <w:p w14:paraId="2EB3EBB8"/>
    <w:p w14:paraId="4766C6D0"/>
    <w:p w14:paraId="4CE5F2A7"/>
    <w:p w14:paraId="2C9AC962"/>
    <w:p w14:paraId="492C90D7"/>
    <w:p w14:paraId="4DBD5295">
      <w:pPr>
        <w:rPr>
          <w:sz w:val="32"/>
          <w:szCs w:val="32"/>
        </w:rPr>
      </w:pPr>
    </w:p>
    <w:p w14:paraId="73160D18"/>
    <w:p w14:paraId="33CDEDFA">
      <w:pPr>
        <w:pStyle w:val="3"/>
        <w:jc w:val="center"/>
        <w:rPr>
          <w:sz w:val="32"/>
          <w:szCs w:val="32"/>
        </w:rPr>
      </w:pPr>
      <w:bookmarkStart w:id="56" w:name="_Toc3361"/>
      <w:r>
        <w:rPr>
          <w:rFonts w:hint="eastAsia"/>
          <w:sz w:val="32"/>
          <w:szCs w:val="32"/>
        </w:rPr>
        <w:t>第六章 评审方法及评审标准</w:t>
      </w:r>
      <w:bookmarkEnd w:id="55"/>
      <w:bookmarkEnd w:id="56"/>
    </w:p>
    <w:p w14:paraId="7E2F5D98">
      <w:pPr>
        <w:rPr>
          <w:sz w:val="32"/>
          <w:szCs w:val="32"/>
        </w:rPr>
      </w:pPr>
    </w:p>
    <w:p w14:paraId="7A267EE2">
      <w:pPr>
        <w:rPr>
          <w:sz w:val="32"/>
          <w:szCs w:val="32"/>
        </w:rPr>
      </w:pPr>
    </w:p>
    <w:p w14:paraId="31DEAF3F">
      <w:pPr>
        <w:rPr>
          <w:sz w:val="32"/>
          <w:szCs w:val="32"/>
        </w:rPr>
      </w:pPr>
    </w:p>
    <w:p w14:paraId="46F5C333">
      <w:pPr>
        <w:rPr>
          <w:sz w:val="32"/>
          <w:szCs w:val="32"/>
        </w:rPr>
      </w:pPr>
    </w:p>
    <w:p w14:paraId="5D4E6806">
      <w:pPr>
        <w:rPr>
          <w:sz w:val="32"/>
          <w:szCs w:val="32"/>
        </w:rPr>
      </w:pPr>
    </w:p>
    <w:p w14:paraId="23F9889F">
      <w:pPr>
        <w:rPr>
          <w:sz w:val="32"/>
          <w:szCs w:val="32"/>
        </w:rPr>
      </w:pPr>
    </w:p>
    <w:p w14:paraId="36FAF874">
      <w:pPr>
        <w:spacing w:line="440" w:lineRule="exact"/>
        <w:jc w:val="center"/>
        <w:rPr>
          <w:b/>
          <w:sz w:val="32"/>
          <w:szCs w:val="32"/>
        </w:rPr>
      </w:pPr>
      <w:r>
        <w:rPr>
          <w:sz w:val="32"/>
          <w:szCs w:val="32"/>
        </w:rPr>
        <w:br w:type="page"/>
      </w:r>
      <w:r>
        <w:rPr>
          <w:rFonts w:hint="eastAsia"/>
          <w:b/>
          <w:sz w:val="32"/>
          <w:szCs w:val="32"/>
        </w:rPr>
        <w:t>评审方法及评审标准</w:t>
      </w:r>
    </w:p>
    <w:p w14:paraId="76510BD9">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1E408A68">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050F05A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2C587903">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511F0462">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631D22A">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50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
        <w:gridCol w:w="1169"/>
        <w:gridCol w:w="13"/>
        <w:gridCol w:w="1162"/>
        <w:gridCol w:w="4962"/>
        <w:gridCol w:w="1079"/>
        <w:gridCol w:w="1402"/>
      </w:tblGrid>
      <w:tr w14:paraId="5C7E6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796" w:type="dxa"/>
            <w:gridSpan w:val="7"/>
            <w:shd w:val="clear" w:color="auto" w:fill="D7D7D7"/>
            <w:noWrap w:val="0"/>
            <w:vAlign w:val="center"/>
          </w:tcPr>
          <w:p w14:paraId="7C4E8BEF">
            <w:pPr>
              <w:keepNext w:val="0"/>
              <w:keepLines w:val="0"/>
              <w:pageBreakBefore w:val="0"/>
              <w:kinsoku/>
              <w:wordWrap/>
              <w:overflowPunct/>
              <w:topLinePunct w:val="0"/>
              <w:autoSpaceDE/>
              <w:autoSpaceDN/>
              <w:bidi w:val="0"/>
              <w:adjustRightInd/>
              <w:snapToGrid/>
              <w:spacing w:line="400" w:lineRule="exact"/>
              <w:ind w:right="-168" w:rightChars="-80"/>
              <w:jc w:val="center"/>
              <w:textAlignment w:val="auto"/>
              <w:rPr>
                <w:rFonts w:hint="eastAsia" w:ascii="仿宋_GB2312" w:eastAsia="仿宋_GB2312"/>
                <w:b/>
                <w:sz w:val="24"/>
                <w:highlight w:val="none"/>
              </w:rPr>
            </w:pPr>
            <w:r>
              <w:rPr>
                <w:rFonts w:hint="eastAsia" w:ascii="仿宋_GB2312" w:eastAsia="仿宋_GB2312"/>
                <w:b/>
                <w:sz w:val="32"/>
                <w:highlight w:val="none"/>
              </w:rPr>
              <w:t>客观分</w:t>
            </w:r>
          </w:p>
        </w:tc>
      </w:tr>
      <w:tr w14:paraId="09366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1" w:type="dxa"/>
            <w:gridSpan w:val="3"/>
            <w:noWrap w:val="0"/>
            <w:vAlign w:val="center"/>
          </w:tcPr>
          <w:p w14:paraId="05DB30E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62" w:type="dxa"/>
            <w:noWrap w:val="0"/>
            <w:vAlign w:val="center"/>
          </w:tcPr>
          <w:p w14:paraId="0FB8E2D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4962" w:type="dxa"/>
            <w:noWrap w:val="0"/>
            <w:vAlign w:val="center"/>
          </w:tcPr>
          <w:p w14:paraId="002E85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1079" w:type="dxa"/>
            <w:noWrap w:val="0"/>
            <w:vAlign w:val="center"/>
          </w:tcPr>
          <w:p w14:paraId="06243A6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402" w:type="dxa"/>
            <w:noWrap w:val="0"/>
            <w:vAlign w:val="center"/>
          </w:tcPr>
          <w:p w14:paraId="3E79CD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14:paraId="0BB0E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7" w:hRule="atLeast"/>
          <w:jc w:val="center"/>
        </w:trPr>
        <w:tc>
          <w:tcPr>
            <w:tcW w:w="1191" w:type="dxa"/>
            <w:gridSpan w:val="3"/>
            <w:noWrap w:val="0"/>
            <w:vAlign w:val="center"/>
          </w:tcPr>
          <w:p w14:paraId="0E310F6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162" w:type="dxa"/>
            <w:noWrap w:val="0"/>
            <w:vAlign w:val="center"/>
          </w:tcPr>
          <w:p w14:paraId="6B3807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4962" w:type="dxa"/>
            <w:noWrap w:val="0"/>
            <w:vAlign w:val="center"/>
          </w:tcPr>
          <w:p w14:paraId="6481C648">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1.以满足磋商文件要求且最后报价最低的供应商的价格为磋商基准价，其供应商的报价分为最高分1</w:t>
            </w:r>
            <w:r>
              <w:rPr>
                <w:rFonts w:hint="eastAsia" w:ascii="仿宋_GB2312" w:hAnsi="仿宋_GB2312" w:eastAsia="仿宋_GB2312" w:cs="仿宋_GB2312"/>
                <w:b w:val="0"/>
                <w:bCs/>
                <w:color w:val="auto"/>
                <w:highlight w:val="none"/>
                <w:lang w:val="en-US" w:eastAsia="zh-CN"/>
              </w:rPr>
              <w:t>0</w:t>
            </w:r>
            <w:r>
              <w:rPr>
                <w:rFonts w:hint="eastAsia" w:ascii="仿宋_GB2312" w:hAnsi="仿宋_GB2312" w:eastAsia="仿宋_GB2312" w:cs="仿宋_GB2312"/>
                <w:b w:val="0"/>
                <w:bCs/>
                <w:color w:val="auto"/>
                <w:highlight w:val="none"/>
              </w:rPr>
              <w:t>分；</w:t>
            </w:r>
          </w:p>
          <w:p w14:paraId="3419BC8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2.其他供应商的报价得分按以下公式计算：</w:t>
            </w:r>
          </w:p>
          <w:p w14:paraId="1A8C765B">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某供应商磋商报价得分=（磋商基准价／某供应商最后磋商报价）×10分。</w:t>
            </w:r>
          </w:p>
          <w:p w14:paraId="2F8B3BC3">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注：专门面向</w:t>
            </w:r>
            <w:r>
              <w:rPr>
                <w:rFonts w:hint="eastAsia" w:ascii="仿宋_GB2312" w:hAnsi="仿宋_GB2312" w:eastAsia="仿宋_GB2312" w:cs="仿宋_GB2312"/>
                <w:b/>
                <w:color w:val="auto"/>
                <w:highlight w:val="none"/>
                <w:lang w:eastAsia="zh-CN"/>
              </w:rPr>
              <w:t>小微</w:t>
            </w:r>
            <w:r>
              <w:rPr>
                <w:rFonts w:hint="eastAsia" w:ascii="仿宋_GB2312" w:hAnsi="仿宋_GB2312" w:eastAsia="仿宋_GB2312" w:cs="仿宋_GB2312"/>
                <w:b/>
                <w:color w:val="auto"/>
                <w:highlight w:val="none"/>
              </w:rPr>
              <w:t>企业采购的项目或者采购包，不再执行价格评审优惠的扶持政策。</w:t>
            </w:r>
          </w:p>
        </w:tc>
        <w:tc>
          <w:tcPr>
            <w:tcW w:w="1079" w:type="dxa"/>
            <w:noWrap w:val="0"/>
            <w:vAlign w:val="center"/>
          </w:tcPr>
          <w:p w14:paraId="0490677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402" w:type="dxa"/>
            <w:noWrap w:val="0"/>
            <w:vAlign w:val="center"/>
          </w:tcPr>
          <w:p w14:paraId="72B0333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rPr>
            </w:pPr>
          </w:p>
        </w:tc>
      </w:tr>
      <w:tr w14:paraId="2C4A5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5" w:hRule="atLeast"/>
          <w:jc w:val="center"/>
        </w:trPr>
        <w:tc>
          <w:tcPr>
            <w:tcW w:w="1191" w:type="dxa"/>
            <w:gridSpan w:val="3"/>
            <w:noWrap w:val="0"/>
            <w:vAlign w:val="center"/>
          </w:tcPr>
          <w:p w14:paraId="3618373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lang w:eastAsia="zh-CN"/>
              </w:rPr>
            </w:pPr>
            <w:r>
              <w:rPr>
                <w:rFonts w:hint="eastAsia" w:ascii="仿宋_GB2312" w:hAnsi="仿宋_GB2312" w:eastAsia="仿宋_GB2312" w:cs="仿宋_GB2312"/>
                <w:b/>
                <w:color w:val="auto"/>
                <w:sz w:val="21"/>
                <w:szCs w:val="21"/>
                <w:highlight w:val="none"/>
              </w:rPr>
              <w:t>人员配置方案</w:t>
            </w:r>
            <w:r>
              <w:rPr>
                <w:rFonts w:hint="eastAsia" w:ascii="仿宋_GB2312" w:hAnsi="仿宋_GB2312" w:eastAsia="仿宋_GB2312" w:cs="仿宋_GB2312"/>
                <w:b/>
                <w:color w:val="auto"/>
                <w:sz w:val="21"/>
                <w:szCs w:val="21"/>
                <w:highlight w:val="none"/>
                <w:lang w:eastAsia="zh-CN"/>
              </w:rPr>
              <w:t>分</w:t>
            </w:r>
          </w:p>
        </w:tc>
        <w:tc>
          <w:tcPr>
            <w:tcW w:w="1162" w:type="dxa"/>
            <w:noWrap w:val="0"/>
            <w:vAlign w:val="center"/>
          </w:tcPr>
          <w:p w14:paraId="751B094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tc>
        <w:tc>
          <w:tcPr>
            <w:tcW w:w="4962" w:type="dxa"/>
            <w:noWrap w:val="0"/>
            <w:vAlign w:val="center"/>
          </w:tcPr>
          <w:p w14:paraId="5B0B00D1">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1.</w:t>
            </w:r>
            <w:r>
              <w:rPr>
                <w:rFonts w:hint="eastAsia" w:ascii="仿宋_GB2312" w:hAnsi="仿宋_GB2312" w:eastAsia="仿宋_GB2312" w:cs="仿宋_GB2312"/>
                <w:b/>
                <w:highlight w:val="none"/>
                <w:lang w:eastAsia="zh-CN"/>
              </w:rPr>
              <w:t>秩序维护</w:t>
            </w:r>
            <w:r>
              <w:rPr>
                <w:rFonts w:hint="eastAsia" w:ascii="仿宋_GB2312" w:hAnsi="仿宋_GB2312" w:eastAsia="仿宋_GB2312" w:cs="仿宋_GB2312"/>
                <w:b/>
                <w:highlight w:val="none"/>
              </w:rPr>
              <w:t>员（</w:t>
            </w:r>
            <w:r>
              <w:rPr>
                <w:rFonts w:hint="eastAsia" w:ascii="仿宋_GB2312" w:hAnsi="仿宋_GB2312" w:eastAsia="仿宋_GB2312" w:cs="仿宋_GB2312"/>
                <w:b/>
                <w:highlight w:val="none"/>
                <w:lang w:val="en-US" w:eastAsia="zh-CN"/>
              </w:rPr>
              <w:t>14</w:t>
            </w:r>
            <w:r>
              <w:rPr>
                <w:rFonts w:hint="eastAsia" w:ascii="仿宋_GB2312" w:hAnsi="仿宋_GB2312" w:eastAsia="仿宋_GB2312" w:cs="仿宋_GB2312"/>
                <w:b/>
                <w:highlight w:val="none"/>
              </w:rPr>
              <w:t>分）：</w:t>
            </w:r>
          </w:p>
          <w:p w14:paraId="291F8FB5">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b/>
                <w:highlight w:val="none"/>
              </w:rPr>
              <w:t>承诺</w:t>
            </w:r>
            <w:r>
              <w:rPr>
                <w:rFonts w:hint="eastAsia" w:ascii="仿宋_GB2312" w:hAnsi="仿宋_GB2312" w:eastAsia="仿宋_GB2312" w:cs="仿宋_GB2312"/>
                <w:highlight w:val="none"/>
              </w:rPr>
              <w:t>每有1人具有</w:t>
            </w:r>
            <w:r>
              <w:rPr>
                <w:rFonts w:hint="eastAsia" w:ascii="仿宋_GB2312" w:eastAsia="仿宋_GB2312"/>
                <w:color w:val="000000"/>
                <w:szCs w:val="21"/>
                <w:highlight w:val="none"/>
              </w:rPr>
              <w:t>《退役军人优待证》或《退出现役证书》或《退伍军人证》</w:t>
            </w:r>
            <w:r>
              <w:rPr>
                <w:rFonts w:hint="eastAsia" w:ascii="仿宋_GB2312" w:hAnsi="仿宋_GB2312" w:eastAsia="仿宋_GB2312" w:cs="仿宋_GB2312"/>
                <w:highlight w:val="none"/>
                <w:lang w:val="en-US" w:eastAsia="zh-CN"/>
              </w:rPr>
              <w:t>或</w:t>
            </w:r>
            <w:r>
              <w:rPr>
                <w:rFonts w:hint="eastAsia" w:ascii="仿宋_GB2312" w:hAnsi="仿宋_GB2312" w:eastAsia="仿宋_GB2312" w:cs="仿宋_GB2312"/>
                <w:sz w:val="21"/>
                <w:szCs w:val="21"/>
              </w:rPr>
              <w:t>其他可直接证明退役军人身份的证书</w:t>
            </w:r>
            <w:r>
              <w:rPr>
                <w:rFonts w:hint="eastAsia" w:ascii="仿宋_GB2312" w:hAnsi="仿宋_GB2312" w:eastAsia="仿宋_GB2312" w:cs="仿宋_GB2312"/>
                <w:highlight w:val="none"/>
              </w:rPr>
              <w:t>得</w:t>
            </w:r>
            <w:r>
              <w:rPr>
                <w:rFonts w:hint="eastAsia" w:ascii="仿宋_GB2312" w:hAnsi="仿宋_GB2312" w:eastAsia="仿宋_GB2312" w:cs="仿宋_GB2312"/>
                <w:highlight w:val="none"/>
                <w:lang w:val="en-US" w:eastAsia="zh-CN"/>
              </w:rPr>
              <w:t>0.5</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lang w:eastAsia="zh-CN"/>
              </w:rPr>
              <w:t>，满分</w:t>
            </w:r>
            <w:r>
              <w:rPr>
                <w:rFonts w:hint="eastAsia" w:ascii="仿宋_GB2312" w:hAnsi="仿宋_GB2312" w:eastAsia="仿宋_GB2312" w:cs="仿宋_GB2312"/>
                <w:bCs/>
                <w:highlight w:val="none"/>
                <w:lang w:val="en-US" w:eastAsia="zh-CN"/>
              </w:rPr>
              <w:t>2分</w:t>
            </w:r>
            <w:r>
              <w:rPr>
                <w:rFonts w:hint="eastAsia" w:ascii="仿宋_GB2312" w:hAnsi="仿宋_GB2312" w:eastAsia="仿宋_GB2312" w:cs="仿宋_GB2312"/>
                <w:highlight w:val="none"/>
              </w:rPr>
              <w:t>；</w:t>
            </w:r>
          </w:p>
          <w:p w14:paraId="45F831C6">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r>
              <w:rPr>
                <w:rFonts w:hint="eastAsia" w:ascii="仿宋_GB2312" w:hAnsi="仿宋_GB2312" w:eastAsia="仿宋_GB2312" w:cs="仿宋_GB2312"/>
                <w:b/>
                <w:highlight w:val="none"/>
              </w:rPr>
              <w:t>承诺</w:t>
            </w:r>
            <w:r>
              <w:rPr>
                <w:rFonts w:hint="eastAsia" w:ascii="仿宋_GB2312" w:hAnsi="仿宋_GB2312" w:eastAsia="仿宋_GB2312" w:cs="仿宋_GB2312"/>
                <w:highlight w:val="none"/>
              </w:rPr>
              <w:t>每有1人具有保安员中级（四级）以上职业资格证得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分；</w:t>
            </w:r>
          </w:p>
          <w:p w14:paraId="3DD5DD06">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bCs/>
                <w:highlight w:val="none"/>
                <w:lang w:eastAsia="zh-CN"/>
              </w:rPr>
            </w:pPr>
            <w:r>
              <w:rPr>
                <w:rFonts w:hint="eastAsia" w:ascii="仿宋_GB2312" w:hAnsi="仿宋_GB2312" w:eastAsia="仿宋_GB2312" w:cs="仿宋_GB2312"/>
                <w:highlight w:val="none"/>
              </w:rPr>
              <w:t>（3）</w:t>
            </w:r>
            <w:r>
              <w:rPr>
                <w:rFonts w:hint="eastAsia" w:ascii="仿宋_GB2312" w:hAnsi="仿宋_GB2312" w:eastAsia="仿宋_GB2312" w:cs="仿宋_GB2312"/>
                <w:b/>
                <w:highlight w:val="none"/>
              </w:rPr>
              <w:t>承诺</w:t>
            </w:r>
            <w:r>
              <w:rPr>
                <w:rFonts w:hint="eastAsia" w:ascii="仿宋_GB2312" w:hAnsi="仿宋_GB2312" w:eastAsia="仿宋_GB2312" w:cs="仿宋_GB2312"/>
                <w:highlight w:val="none"/>
              </w:rPr>
              <w:t>每有1人具有建（构）筑物消防员证或消防设施操作员</w:t>
            </w:r>
            <w:r>
              <w:rPr>
                <w:rFonts w:hint="eastAsia" w:ascii="仿宋_GB2312" w:hAnsi="仿宋_GB2312" w:eastAsia="仿宋_GB2312" w:cs="仿宋_GB2312"/>
                <w:highlight w:val="none"/>
                <w:lang w:val="en-US" w:eastAsia="zh-CN"/>
              </w:rPr>
              <w:t>证</w:t>
            </w:r>
            <w:r>
              <w:rPr>
                <w:rFonts w:hint="eastAsia" w:ascii="仿宋_GB2312" w:hAnsi="仿宋_GB2312" w:eastAsia="仿宋_GB2312" w:cs="仿宋_GB2312"/>
                <w:highlight w:val="none"/>
              </w:rPr>
              <w:t>得</w:t>
            </w:r>
            <w:r>
              <w:rPr>
                <w:rFonts w:hint="eastAsia" w:ascii="仿宋_GB2312" w:hAnsi="仿宋_GB2312" w:eastAsia="仿宋_GB2312" w:cs="仿宋_GB2312"/>
                <w:bCs/>
                <w:highlight w:val="none"/>
                <w:lang w:val="en-US" w:eastAsia="zh-CN"/>
              </w:rPr>
              <w:t>1</w:t>
            </w:r>
            <w:r>
              <w:rPr>
                <w:rFonts w:hint="eastAsia" w:ascii="仿宋_GB2312" w:hAnsi="仿宋_GB2312" w:eastAsia="仿宋_GB2312" w:cs="仿宋_GB2312"/>
                <w:bCs/>
                <w:highlight w:val="none"/>
              </w:rPr>
              <w:t>分，满分</w:t>
            </w:r>
            <w:r>
              <w:rPr>
                <w:rFonts w:hint="eastAsia" w:ascii="仿宋_GB2312" w:hAnsi="仿宋_GB2312" w:eastAsia="仿宋_GB2312" w:cs="仿宋_GB2312"/>
                <w:bCs/>
                <w:highlight w:val="none"/>
                <w:lang w:val="en-US" w:eastAsia="zh-CN"/>
              </w:rPr>
              <w:t>4</w:t>
            </w:r>
            <w:r>
              <w:rPr>
                <w:rFonts w:hint="eastAsia" w:ascii="仿宋_GB2312" w:hAnsi="仿宋_GB2312" w:eastAsia="仿宋_GB2312" w:cs="仿宋_GB2312"/>
                <w:bCs/>
                <w:highlight w:val="none"/>
              </w:rPr>
              <w:t>分</w:t>
            </w:r>
            <w:r>
              <w:rPr>
                <w:rFonts w:hint="eastAsia" w:ascii="仿宋_GB2312" w:hAnsi="仿宋_GB2312" w:eastAsia="仿宋_GB2312" w:cs="仿宋_GB2312"/>
                <w:bCs/>
                <w:highlight w:val="none"/>
                <w:lang w:eastAsia="zh-CN"/>
              </w:rPr>
              <w:t>；</w:t>
            </w:r>
          </w:p>
          <w:p w14:paraId="38AB7DEB">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bCs/>
                <w:highlight w:val="none"/>
              </w:rPr>
            </w:pPr>
            <w:r>
              <w:rPr>
                <w:rFonts w:hint="eastAsia" w:ascii="仿宋_GB2312" w:hAnsi="仿宋_GB2312" w:eastAsia="仿宋_GB2312" w:cs="仿宋_GB2312"/>
                <w:bCs/>
                <w:highlight w:val="none"/>
                <w:lang w:val="en-US" w:eastAsia="zh-CN"/>
              </w:rPr>
              <w:t>（</w:t>
            </w:r>
            <w:r>
              <w:rPr>
                <w:rFonts w:hint="eastAsia" w:ascii="仿宋_GB2312" w:hAnsi="仿宋_GB2312" w:eastAsia="仿宋_GB2312" w:cs="仿宋_GB2312"/>
                <w:bCs/>
                <w:highlight w:val="none"/>
              </w:rPr>
              <w:t>4）</w:t>
            </w:r>
            <w:r>
              <w:rPr>
                <w:rFonts w:hint="eastAsia" w:ascii="仿宋_GB2312" w:hAnsi="仿宋_GB2312" w:eastAsia="仿宋_GB2312" w:cs="仿宋_GB2312"/>
                <w:b/>
                <w:bCs w:val="0"/>
                <w:highlight w:val="none"/>
                <w:lang w:eastAsia="zh-CN"/>
              </w:rPr>
              <w:t>承诺</w:t>
            </w:r>
            <w:r>
              <w:rPr>
                <w:rFonts w:hint="eastAsia" w:ascii="仿宋_GB2312" w:hAnsi="仿宋_GB2312" w:eastAsia="仿宋_GB2312" w:cs="仿宋_GB2312"/>
                <w:bCs/>
                <w:highlight w:val="none"/>
                <w:lang w:eastAsia="zh-CN"/>
              </w:rPr>
              <w:t>每有1人具有</w:t>
            </w:r>
            <w:r>
              <w:rPr>
                <w:rFonts w:hint="eastAsia" w:ascii="仿宋_GB2312" w:hAnsi="仿宋_GB2312" w:eastAsia="仿宋_GB2312" w:cs="仿宋_GB2312"/>
                <w:bCs/>
                <w:highlight w:val="none"/>
                <w:lang w:val="en-US" w:eastAsia="zh-CN"/>
              </w:rPr>
              <w:t>累计</w:t>
            </w:r>
            <w:r>
              <w:rPr>
                <w:rFonts w:hint="eastAsia" w:ascii="仿宋_GB2312" w:hAnsi="仿宋_GB2312" w:eastAsia="仿宋_GB2312" w:cs="仿宋_GB2312"/>
                <w:bCs/>
                <w:highlight w:val="none"/>
                <w:lang w:eastAsia="zh-CN"/>
              </w:rPr>
              <w:t>2年以上相关工作经验得1分，满分4分。</w:t>
            </w:r>
          </w:p>
          <w:p w14:paraId="66D1DCFA">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w:t>
            </w:r>
            <w:r>
              <w:rPr>
                <w:rFonts w:hint="eastAsia" w:ascii="仿宋_GB2312" w:hAnsi="仿宋_GB2312" w:eastAsia="仿宋_GB2312" w:cs="仿宋_GB2312"/>
                <w:b/>
                <w:highlight w:val="none"/>
              </w:rPr>
              <w:t>保洁员（</w:t>
            </w:r>
            <w:r>
              <w:rPr>
                <w:rFonts w:hint="eastAsia" w:ascii="仿宋_GB2312" w:hAnsi="仿宋_GB2312" w:eastAsia="仿宋_GB2312" w:cs="仿宋_GB2312"/>
                <w:b/>
                <w:highlight w:val="none"/>
                <w:lang w:val="en-US" w:eastAsia="zh-CN"/>
              </w:rPr>
              <w:t>4</w:t>
            </w:r>
            <w:r>
              <w:rPr>
                <w:rFonts w:hint="eastAsia" w:ascii="仿宋_GB2312" w:hAnsi="仿宋_GB2312" w:eastAsia="仿宋_GB2312" w:cs="仿宋_GB2312"/>
                <w:b/>
                <w:highlight w:val="none"/>
              </w:rPr>
              <w:t>分）</w:t>
            </w:r>
            <w:r>
              <w:rPr>
                <w:rFonts w:hint="eastAsia" w:ascii="仿宋_GB2312" w:hAnsi="仿宋_GB2312" w:eastAsia="仿宋_GB2312" w:cs="仿宋_GB2312"/>
                <w:b/>
                <w:bCs/>
                <w:highlight w:val="none"/>
              </w:rPr>
              <w:t>：</w:t>
            </w:r>
          </w:p>
          <w:p w14:paraId="550A8E09">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highlight w:val="none"/>
              </w:rPr>
            </w:pPr>
            <w:r>
              <w:rPr>
                <w:rFonts w:hint="eastAsia" w:ascii="仿宋_GB2312" w:hAnsi="仿宋_GB2312" w:eastAsia="仿宋_GB2312" w:cs="仿宋_GB2312"/>
                <w:b/>
                <w:highlight w:val="none"/>
              </w:rPr>
              <w:t>承诺</w:t>
            </w:r>
            <w:r>
              <w:rPr>
                <w:rFonts w:hint="eastAsia" w:ascii="仿宋_GB2312" w:hAnsi="仿宋_GB2312" w:eastAsia="仿宋_GB2312" w:cs="仿宋_GB2312"/>
                <w:highlight w:val="none"/>
                <w:lang w:eastAsia="zh-CN"/>
              </w:rPr>
              <w:t>每</w:t>
            </w:r>
            <w:r>
              <w:rPr>
                <w:rFonts w:hint="eastAsia" w:ascii="仿宋_GB2312" w:hAnsi="仿宋_GB2312" w:eastAsia="仿宋_GB2312" w:cs="仿宋_GB2312"/>
                <w:highlight w:val="none"/>
              </w:rPr>
              <w:t>有</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人具有</w:t>
            </w:r>
            <w:r>
              <w:rPr>
                <w:rFonts w:hint="eastAsia" w:ascii="仿宋_GB2312" w:hAnsi="仿宋_GB2312" w:eastAsia="仿宋_GB2312" w:cs="仿宋_GB2312"/>
                <w:bCs/>
                <w:highlight w:val="none"/>
                <w:lang w:val="en-US" w:eastAsia="zh-CN"/>
              </w:rPr>
              <w:t>累计</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年以上相关工作经验得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lang w:eastAsia="zh-CN"/>
              </w:rPr>
              <w:t>，满分</w:t>
            </w:r>
            <w:r>
              <w:rPr>
                <w:rFonts w:hint="eastAsia" w:ascii="仿宋_GB2312" w:hAnsi="仿宋_GB2312" w:eastAsia="仿宋_GB2312" w:cs="仿宋_GB2312"/>
                <w:bCs/>
                <w:highlight w:val="none"/>
                <w:lang w:val="en-US" w:eastAsia="zh-CN"/>
              </w:rPr>
              <w:t>4分</w:t>
            </w:r>
            <w:r>
              <w:rPr>
                <w:rFonts w:hint="eastAsia" w:ascii="仿宋_GB2312" w:hAnsi="仿宋_GB2312" w:eastAsia="仿宋_GB2312" w:cs="仿宋_GB2312"/>
                <w:highlight w:val="none"/>
              </w:rPr>
              <w:t>。</w:t>
            </w:r>
          </w:p>
          <w:p w14:paraId="420D67D3">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注：承诺是指</w:t>
            </w:r>
            <w:r>
              <w:rPr>
                <w:rFonts w:hint="eastAsia" w:ascii="仿宋_GB2312" w:hAnsi="仿宋_GB2312" w:eastAsia="仿宋_GB2312" w:cs="仿宋_GB2312"/>
                <w:b/>
                <w:bCs/>
                <w:highlight w:val="none"/>
                <w:lang w:val="en-US" w:eastAsia="zh-CN"/>
              </w:rPr>
              <w:t>供应商</w:t>
            </w:r>
            <w:r>
              <w:rPr>
                <w:rFonts w:hint="eastAsia" w:ascii="仿宋_GB2312" w:hAnsi="仿宋_GB2312" w:eastAsia="仿宋_GB2312" w:cs="仿宋_GB2312"/>
                <w:b/>
                <w:bCs/>
                <w:highlight w:val="none"/>
              </w:rPr>
              <w:t>在《拟投入服务团队一览表》中响应人员素质信息，无需提供相关证明材料。</w:t>
            </w:r>
          </w:p>
        </w:tc>
        <w:tc>
          <w:tcPr>
            <w:tcW w:w="1079" w:type="dxa"/>
            <w:noWrap w:val="0"/>
            <w:vAlign w:val="center"/>
          </w:tcPr>
          <w:p w14:paraId="3208BE6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18</w:t>
            </w:r>
          </w:p>
        </w:tc>
        <w:tc>
          <w:tcPr>
            <w:tcW w:w="1402" w:type="dxa"/>
            <w:noWrap w:val="0"/>
            <w:vAlign w:val="center"/>
          </w:tcPr>
          <w:p w14:paraId="710A683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tr w14:paraId="32937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6" w:hRule="atLeast"/>
          <w:jc w:val="center"/>
        </w:trPr>
        <w:tc>
          <w:tcPr>
            <w:tcW w:w="1191" w:type="dxa"/>
            <w:gridSpan w:val="3"/>
            <w:tcBorders>
              <w:top w:val="single" w:color="auto" w:sz="4" w:space="0"/>
            </w:tcBorders>
            <w:noWrap w:val="0"/>
            <w:vAlign w:val="center"/>
          </w:tcPr>
          <w:p w14:paraId="55D993B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1162" w:type="dxa"/>
            <w:noWrap w:val="0"/>
            <w:vAlign w:val="center"/>
          </w:tcPr>
          <w:p w14:paraId="74E0F66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4962" w:type="dxa"/>
            <w:noWrap w:val="0"/>
            <w:vAlign w:val="center"/>
          </w:tcPr>
          <w:p w14:paraId="6A9601F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1.供应商具备有效的质量管理体系认证证书得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14:paraId="59BEA44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2.供应商具备有效的职业健康安全管理体系认证证书得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14:paraId="7657C89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3.供应商具备有效的环境管理体系认证证书得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14:paraId="44BE9A35">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color w:val="000000"/>
                <w:highlight w:val="none"/>
              </w:rPr>
              <w:t>注：供应商提供上述证书</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1079" w:type="dxa"/>
            <w:noWrap w:val="0"/>
            <w:vAlign w:val="center"/>
          </w:tcPr>
          <w:p w14:paraId="4DED395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3</w:t>
            </w:r>
          </w:p>
        </w:tc>
        <w:tc>
          <w:tcPr>
            <w:tcW w:w="1402" w:type="dxa"/>
            <w:noWrap w:val="0"/>
            <w:vAlign w:val="center"/>
          </w:tcPr>
          <w:p w14:paraId="54FFFF2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14:paraId="40046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1" w:hRule="atLeast"/>
          <w:jc w:val="center"/>
        </w:trPr>
        <w:tc>
          <w:tcPr>
            <w:tcW w:w="1191" w:type="dxa"/>
            <w:gridSpan w:val="3"/>
            <w:noWrap w:val="0"/>
            <w:vAlign w:val="center"/>
          </w:tcPr>
          <w:p w14:paraId="454C6F0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162" w:type="dxa"/>
            <w:noWrap w:val="0"/>
            <w:vAlign w:val="center"/>
          </w:tcPr>
          <w:p w14:paraId="32651B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4962" w:type="dxa"/>
            <w:noWrap w:val="0"/>
            <w:vAlign w:val="center"/>
          </w:tcPr>
          <w:p w14:paraId="0F0EFFAE">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20</w:t>
            </w:r>
            <w:r>
              <w:rPr>
                <w:rFonts w:hint="eastAsia" w:ascii="仿宋_GB2312" w:hAnsi="仿宋_GB2312" w:eastAsia="仿宋_GB2312" w:cs="仿宋_GB2312"/>
                <w:highlight w:val="none"/>
                <w:lang w:val="en-US" w:eastAsia="zh-CN"/>
              </w:rPr>
              <w:t>22</w:t>
            </w:r>
            <w:r>
              <w:rPr>
                <w:rFonts w:hint="eastAsia" w:ascii="仿宋_GB2312" w:hAnsi="仿宋_GB2312" w:eastAsia="仿宋_GB2312" w:cs="仿宋_GB2312"/>
                <w:highlight w:val="none"/>
              </w:rPr>
              <w:t>年1月1日起至今承接的同类服务项目</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同类服务项目</w:t>
            </w:r>
            <w:r>
              <w:rPr>
                <w:rFonts w:hint="eastAsia" w:ascii="仿宋_GB2312" w:hAnsi="仿宋_GB2312" w:eastAsia="仿宋_GB2312" w:cs="仿宋_GB2312"/>
                <w:highlight w:val="none"/>
                <w:lang w:eastAsia="zh-CN"/>
              </w:rPr>
              <w:t>指包含</w:t>
            </w:r>
            <w:r>
              <w:rPr>
                <w:rFonts w:hint="eastAsia" w:ascii="仿宋_GB2312" w:hAnsi="仿宋_GB2312" w:eastAsia="仿宋_GB2312" w:cs="仿宋_GB2312"/>
                <w:highlight w:val="none"/>
                <w:lang w:val="en-US" w:eastAsia="zh-CN"/>
              </w:rPr>
              <w:t>秩序维护</w:t>
            </w:r>
            <w:r>
              <w:rPr>
                <w:rFonts w:hint="eastAsia" w:ascii="仿宋_GB2312" w:hAnsi="仿宋_GB2312" w:eastAsia="仿宋_GB2312" w:cs="仿宋_GB2312"/>
                <w:highlight w:val="none"/>
                <w:lang w:eastAsia="zh-CN"/>
              </w:rPr>
              <w:t>、保洁</w:t>
            </w:r>
            <w:r>
              <w:rPr>
                <w:rFonts w:hint="eastAsia" w:ascii="仿宋_GB2312" w:hAnsi="仿宋_GB2312" w:eastAsia="仿宋_GB2312" w:cs="仿宋_GB2312"/>
                <w:highlight w:val="none"/>
                <w:lang w:val="en-US" w:eastAsia="zh-CN"/>
              </w:rPr>
              <w:t>服务</w:t>
            </w:r>
            <w:r>
              <w:rPr>
                <w:rFonts w:hint="eastAsia" w:ascii="仿宋_GB2312" w:hAnsi="仿宋_GB2312" w:eastAsia="仿宋_GB2312" w:cs="仿宋_GB2312"/>
                <w:highlight w:val="none"/>
                <w:lang w:eastAsia="zh-CN"/>
              </w:rPr>
              <w:t>其中任意一项的服务项目）</w:t>
            </w:r>
            <w:r>
              <w:rPr>
                <w:rFonts w:hint="eastAsia" w:ascii="仿宋_GB2312" w:hAnsi="仿宋_GB2312" w:eastAsia="仿宋_GB2312" w:cs="仿宋_GB2312"/>
                <w:highlight w:val="none"/>
              </w:rPr>
              <w:t>，每有一项得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rPr>
              <w:t>分。</w:t>
            </w:r>
          </w:p>
          <w:p w14:paraId="41A4A2A3">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default" w:eastAsia="宋体"/>
                <w:lang w:val="en-US" w:eastAsia="zh-CN"/>
              </w:rPr>
            </w:pPr>
            <w:r>
              <w:rPr>
                <w:rFonts w:hint="eastAsia" w:ascii="仿宋_GB2312" w:hAnsi="仿宋_GB2312" w:eastAsia="仿宋_GB2312" w:cs="仿宋_GB2312"/>
                <w:b/>
                <w:bCs/>
                <w:color w:val="000000"/>
                <w:highlight w:val="none"/>
              </w:rPr>
              <w:t>注：</w:t>
            </w:r>
            <w:r>
              <w:rPr>
                <w:rFonts w:hint="eastAsia" w:ascii="仿宋_GB2312" w:hAnsi="仿宋_GB2312" w:eastAsia="仿宋_GB2312" w:cs="仿宋_GB2312"/>
                <w:b/>
                <w:bCs/>
                <w:color w:val="000000"/>
                <w:highlight w:val="none"/>
                <w:lang w:val="en-US" w:eastAsia="zh-CN"/>
              </w:rPr>
              <w:t>1.</w:t>
            </w:r>
            <w:r>
              <w:rPr>
                <w:rFonts w:hint="eastAsia" w:ascii="仿宋_GB2312" w:hAnsi="仿宋_GB2312" w:eastAsia="仿宋_GB2312" w:cs="仿宋_GB2312"/>
                <w:b/>
                <w:bCs/>
                <w:color w:val="auto"/>
                <w:highlight w:val="none"/>
                <w:lang w:eastAsia="zh-CN"/>
              </w:rPr>
              <w:t>承接时间以合同签订时间为准。</w:t>
            </w:r>
          </w:p>
          <w:p w14:paraId="2B3EA0E3">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lang w:val="en-US" w:eastAsia="zh-CN"/>
              </w:rPr>
              <w:t>2.</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rPr>
              <w:t>提供上述合同</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1079" w:type="dxa"/>
            <w:noWrap w:val="0"/>
            <w:vAlign w:val="center"/>
          </w:tcPr>
          <w:p w14:paraId="1C83F2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402" w:type="dxa"/>
            <w:noWrap w:val="0"/>
            <w:vAlign w:val="center"/>
          </w:tcPr>
          <w:p w14:paraId="0C7A7C2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highlight w:val="none"/>
                <w:u w:val="none"/>
                <w:lang w:eastAsia="zh-CN"/>
              </w:rPr>
              <w:t>供应商</w:t>
            </w:r>
            <w:r>
              <w:rPr>
                <w:rFonts w:hint="eastAsia" w:ascii="仿宋_GB2312" w:hAnsi="仿宋_GB2312" w:eastAsia="仿宋_GB2312" w:cs="仿宋_GB2312"/>
                <w:color w:val="000000"/>
                <w:highlight w:val="none"/>
                <w:u w:val="none"/>
              </w:rPr>
              <w:t>同类项目</w:t>
            </w:r>
            <w:r>
              <w:rPr>
                <w:rFonts w:hint="eastAsia" w:ascii="仿宋_GB2312" w:hAnsi="仿宋_GB2312" w:eastAsia="仿宋_GB2312" w:cs="仿宋_GB2312"/>
                <w:color w:val="000000"/>
                <w:highlight w:val="none"/>
                <w:u w:val="none"/>
                <w:lang w:val="en-US" w:eastAsia="zh-CN"/>
              </w:rPr>
              <w:t>经验</w:t>
            </w:r>
            <w:r>
              <w:rPr>
                <w:rFonts w:hint="eastAsia" w:ascii="仿宋_GB2312" w:hAnsi="仿宋_GB2312" w:eastAsia="仿宋_GB2312" w:cs="仿宋_GB2312"/>
                <w:color w:val="000000"/>
                <w:highlight w:val="none"/>
                <w:u w:val="none"/>
              </w:rPr>
              <w:t>一览表</w:t>
            </w:r>
          </w:p>
        </w:tc>
      </w:tr>
      <w:tr w14:paraId="6D420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7315" w:type="dxa"/>
            <w:gridSpan w:val="5"/>
            <w:noWrap w:val="0"/>
            <w:vAlign w:val="center"/>
          </w:tcPr>
          <w:p w14:paraId="50BA7FE4">
            <w:pPr>
              <w:keepNext w:val="0"/>
              <w:keepLines w:val="0"/>
              <w:pageBreakBefore w:val="0"/>
              <w:kinsoku/>
              <w:wordWrap/>
              <w:overflowPunct/>
              <w:topLinePunct w:val="0"/>
              <w:autoSpaceDE/>
              <w:autoSpaceDN/>
              <w:bidi w:val="0"/>
              <w:adjustRightInd/>
              <w:snapToGrid/>
              <w:spacing w:line="400" w:lineRule="exact"/>
              <w:ind w:firstLine="422" w:firstLineChars="200"/>
              <w:jc w:val="center"/>
              <w:textAlignment w:val="auto"/>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1079" w:type="dxa"/>
            <w:noWrap w:val="0"/>
            <w:vAlign w:val="center"/>
          </w:tcPr>
          <w:p w14:paraId="1833EFE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37</w:t>
            </w:r>
          </w:p>
        </w:tc>
        <w:tc>
          <w:tcPr>
            <w:tcW w:w="1402" w:type="dxa"/>
            <w:noWrap w:val="0"/>
            <w:vAlign w:val="center"/>
          </w:tcPr>
          <w:p w14:paraId="6EC4985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rPr>
            </w:pPr>
          </w:p>
        </w:tc>
      </w:tr>
      <w:tr w14:paraId="16B6E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600" w:hRule="atLeast"/>
          <w:jc w:val="center"/>
        </w:trPr>
        <w:tc>
          <w:tcPr>
            <w:tcW w:w="9787" w:type="dxa"/>
            <w:gridSpan w:val="6"/>
            <w:shd w:val="clear" w:color="auto" w:fill="D7D7D7"/>
            <w:noWrap w:val="0"/>
            <w:vAlign w:val="center"/>
          </w:tcPr>
          <w:p w14:paraId="704BA7E9">
            <w:pPr>
              <w:keepNext w:val="0"/>
              <w:keepLines w:val="0"/>
              <w:pageBreakBefore w:val="0"/>
              <w:kinsoku/>
              <w:wordWrap/>
              <w:overflowPunct/>
              <w:topLinePunct w:val="0"/>
              <w:autoSpaceDE/>
              <w:autoSpaceDN/>
              <w:bidi w:val="0"/>
              <w:adjustRightInd/>
              <w:snapToGrid/>
              <w:spacing w:line="400" w:lineRule="exact"/>
              <w:ind w:right="-168" w:rightChars="-80"/>
              <w:jc w:val="center"/>
              <w:textAlignment w:val="auto"/>
              <w:rPr>
                <w:rFonts w:hint="eastAsia" w:ascii="仿宋_GB2312" w:eastAsia="仿宋_GB2312"/>
                <w:b/>
                <w:sz w:val="32"/>
                <w:highlight w:val="none"/>
              </w:rPr>
            </w:pPr>
            <w:r>
              <w:rPr>
                <w:rFonts w:hint="eastAsia" w:ascii="仿宋_GB2312" w:eastAsia="仿宋_GB2312"/>
                <w:b/>
                <w:sz w:val="32"/>
                <w:highlight w:val="none"/>
              </w:rPr>
              <w:t>主观分</w:t>
            </w:r>
          </w:p>
        </w:tc>
      </w:tr>
      <w:tr w14:paraId="2E56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1169" w:type="dxa"/>
            <w:noWrap w:val="0"/>
            <w:vAlign w:val="center"/>
          </w:tcPr>
          <w:p w14:paraId="337E4B8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75" w:type="dxa"/>
            <w:gridSpan w:val="2"/>
            <w:noWrap w:val="0"/>
            <w:vAlign w:val="center"/>
          </w:tcPr>
          <w:p w14:paraId="7E80BAD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4962" w:type="dxa"/>
            <w:noWrap w:val="0"/>
            <w:vAlign w:val="center"/>
          </w:tcPr>
          <w:p w14:paraId="57C6F4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1079" w:type="dxa"/>
            <w:noWrap w:val="0"/>
            <w:vAlign w:val="center"/>
          </w:tcPr>
          <w:p w14:paraId="3631387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402" w:type="dxa"/>
            <w:noWrap w:val="0"/>
            <w:vAlign w:val="center"/>
          </w:tcPr>
          <w:p w14:paraId="11C0F92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14:paraId="33B49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90" w:hRule="atLeast"/>
          <w:jc w:val="center"/>
        </w:trPr>
        <w:tc>
          <w:tcPr>
            <w:tcW w:w="1169" w:type="dxa"/>
            <w:noWrap w:val="0"/>
            <w:vAlign w:val="center"/>
          </w:tcPr>
          <w:p w14:paraId="7FDE6FCA">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b/>
                <w:sz w:val="24"/>
                <w:highlight w:val="none"/>
              </w:rPr>
            </w:pPr>
            <w:r>
              <w:rPr>
                <w:rFonts w:hint="eastAsia" w:ascii="仿宋_GB2312" w:hAnsi="仿宋_GB2312" w:eastAsia="仿宋_GB2312" w:cs="仿宋_GB2312"/>
                <w:b/>
                <w:color w:val="auto"/>
                <w:highlight w:val="none"/>
              </w:rPr>
              <w:t>服务方案</w:t>
            </w:r>
          </w:p>
        </w:tc>
        <w:tc>
          <w:tcPr>
            <w:tcW w:w="1175" w:type="dxa"/>
            <w:gridSpan w:val="2"/>
            <w:noWrap w:val="0"/>
            <w:vAlign w:val="center"/>
          </w:tcPr>
          <w:p w14:paraId="31DDEF8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highlight w:val="none"/>
              </w:rPr>
              <w:t>针对本项目的理解分析和工作</w:t>
            </w:r>
            <w:r>
              <w:rPr>
                <w:rFonts w:hint="eastAsia" w:ascii="仿宋_GB2312" w:hAnsi="仿宋_GB2312" w:eastAsia="仿宋_GB2312" w:cs="仿宋_GB2312"/>
                <w:b/>
                <w:highlight w:val="none"/>
                <w:lang w:val="en-US" w:eastAsia="zh-CN"/>
              </w:rPr>
              <w:t>方案</w:t>
            </w:r>
          </w:p>
        </w:tc>
        <w:tc>
          <w:tcPr>
            <w:tcW w:w="4962" w:type="dxa"/>
            <w:noWrap w:val="0"/>
            <w:vAlign w:val="center"/>
          </w:tcPr>
          <w:p w14:paraId="0BAA5B22">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highlight w:val="none"/>
              </w:rPr>
              <w:t>对项目需求理解透彻，</w:t>
            </w:r>
            <w:r>
              <w:rPr>
                <w:rFonts w:hint="eastAsia" w:ascii="仿宋_GB2312" w:hAnsi="仿宋_GB2312" w:eastAsia="仿宋_GB2312" w:cs="仿宋_GB2312"/>
                <w:highlight w:val="none"/>
              </w:rPr>
              <w:t>方案针对需求，难点定位准确、分析合理，措施得力，重点和难点相应解决措施</w:t>
            </w:r>
            <w:r>
              <w:rPr>
                <w:rFonts w:hint="eastAsia" w:ascii="仿宋_GB2312" w:hAnsi="仿宋_GB2312" w:eastAsia="仿宋_GB2312" w:cs="仿宋_GB2312"/>
                <w:highlight w:val="none"/>
                <w:lang w:eastAsia="zh-CN"/>
              </w:rPr>
              <w:t>能有效提升服务质量，</w:t>
            </w:r>
            <w:r>
              <w:rPr>
                <w:rFonts w:hint="eastAsia" w:ascii="仿宋_GB2312" w:hAnsi="仿宋_GB2312" w:eastAsia="仿宋_GB2312" w:cs="仿宋_GB2312"/>
                <w:highlight w:val="none"/>
              </w:rPr>
              <w:t>内容严谨、</w:t>
            </w:r>
            <w:r>
              <w:rPr>
                <w:rFonts w:hint="eastAsia" w:ascii="仿宋_GB2312" w:eastAsia="仿宋_GB2312"/>
                <w:highlight w:val="none"/>
              </w:rPr>
              <w:t>详细、有明显优势</w:t>
            </w:r>
            <w:r>
              <w:rPr>
                <w:rFonts w:hint="eastAsia" w:ascii="仿宋_GB2312" w:hAnsi="仿宋_GB2312" w:eastAsia="仿宋_GB2312" w:cs="仿宋_GB2312"/>
                <w:highlight w:val="none"/>
              </w:rPr>
              <w:t>；</w:t>
            </w:r>
          </w:p>
          <w:p w14:paraId="045E36B9">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需求理解到位，方案基本满足采购需求，</w:t>
            </w:r>
            <w:r>
              <w:rPr>
                <w:rFonts w:hint="eastAsia" w:ascii="仿宋_GB2312" w:hAnsi="仿宋_GB2312" w:eastAsia="仿宋_GB2312" w:cs="仿宋_GB2312"/>
                <w:highlight w:val="none"/>
                <w:lang w:eastAsia="zh-CN"/>
              </w:rPr>
              <w:t>有具体的服务重点和难点，</w:t>
            </w:r>
            <w:r>
              <w:rPr>
                <w:rFonts w:hint="eastAsia" w:ascii="仿宋_GB2312" w:hAnsi="仿宋_GB2312" w:eastAsia="仿宋_GB2312" w:cs="仿宋_GB2312"/>
                <w:highlight w:val="none"/>
              </w:rPr>
              <w:t>难点分析较合理；解决措施可行、较详细；</w:t>
            </w:r>
          </w:p>
          <w:p w14:paraId="26461168">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需求理解不够到位，方案和解决措施可行性和合理性较差。</w:t>
            </w:r>
          </w:p>
          <w:p w14:paraId="11869FF7">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（1）针对本项目服务内容进行理解分析；（2）针对项目特点提出工作思路及方案；（3）分析工作中可能出现的服务重点和难点；（4）提出服务重点和难点相应解决措施。</w:t>
            </w:r>
          </w:p>
          <w:p w14:paraId="655F1392">
            <w:pPr>
              <w:keepNext w:val="0"/>
              <w:keepLines w:val="0"/>
              <w:pageBreakBefore w:val="0"/>
              <w:widowControl/>
              <w:kinsoku/>
              <w:wordWrap/>
              <w:overflowPunct/>
              <w:topLinePunct w:val="0"/>
              <w:autoSpaceDE/>
              <w:autoSpaceDN/>
              <w:bidi w:val="0"/>
              <w:adjustRightInd/>
              <w:snapToGrid/>
              <w:spacing w:line="400" w:lineRule="exact"/>
              <w:ind w:firstLine="398"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6"/>
                <w:sz w:val="21"/>
              </w:rPr>
              <w:t>2.未提供方案或提供的内容与本项目无关的得0分。</w:t>
            </w:r>
          </w:p>
        </w:tc>
        <w:tc>
          <w:tcPr>
            <w:tcW w:w="1079" w:type="dxa"/>
            <w:noWrap w:val="0"/>
            <w:vAlign w:val="center"/>
          </w:tcPr>
          <w:p w14:paraId="4C008DC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402" w:type="dxa"/>
            <w:noWrap w:val="0"/>
            <w:vAlign w:val="center"/>
          </w:tcPr>
          <w:p w14:paraId="664FB8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val="en-US" w:eastAsia="zh-CN"/>
              </w:rPr>
              <w:t>方案</w:t>
            </w:r>
          </w:p>
        </w:tc>
      </w:tr>
      <w:tr w14:paraId="00812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6668" w:hRule="atLeast"/>
          <w:jc w:val="center"/>
        </w:trPr>
        <w:tc>
          <w:tcPr>
            <w:tcW w:w="1169" w:type="dxa"/>
            <w:noWrap w:val="0"/>
            <w:vAlign w:val="center"/>
          </w:tcPr>
          <w:p w14:paraId="4523640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服务方案</w:t>
            </w:r>
          </w:p>
        </w:tc>
        <w:tc>
          <w:tcPr>
            <w:tcW w:w="1175" w:type="dxa"/>
            <w:gridSpan w:val="2"/>
            <w:noWrap w:val="0"/>
            <w:vAlign w:val="center"/>
          </w:tcPr>
          <w:p w14:paraId="12C095D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物业服务方案</w:t>
            </w:r>
          </w:p>
        </w:tc>
        <w:tc>
          <w:tcPr>
            <w:tcW w:w="4962" w:type="dxa"/>
            <w:noWrap w:val="0"/>
            <w:vAlign w:val="center"/>
          </w:tcPr>
          <w:p w14:paraId="2F397236">
            <w:pPr>
              <w:pStyle w:val="50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color w:val="auto"/>
              </w:rPr>
              <w:t>保洁方案、</w:t>
            </w:r>
            <w:r>
              <w:rPr>
                <w:rFonts w:hint="eastAsia" w:ascii="仿宋_GB2312" w:eastAsia="仿宋_GB2312"/>
                <w:color w:val="auto"/>
                <w:lang w:val="en-US" w:eastAsia="zh-CN"/>
              </w:rPr>
              <w:t>秩序维护</w:t>
            </w:r>
            <w:r>
              <w:rPr>
                <w:rFonts w:hint="eastAsia" w:ascii="仿宋_GB2312" w:eastAsia="仿宋_GB2312"/>
                <w:color w:val="auto"/>
              </w:rPr>
              <w:t>方案针对</w:t>
            </w:r>
            <w:r>
              <w:rPr>
                <w:rFonts w:hint="eastAsia" w:ascii="仿宋_GB2312" w:eastAsia="仿宋_GB2312"/>
                <w:color w:val="auto"/>
                <w:lang w:eastAsia="zh-CN"/>
              </w:rPr>
              <w:t>本项目</w:t>
            </w:r>
            <w:r>
              <w:rPr>
                <w:rFonts w:hint="eastAsia" w:ascii="仿宋_GB2312" w:eastAsia="仿宋_GB2312"/>
                <w:color w:val="auto"/>
              </w:rPr>
              <w:t>有详细</w:t>
            </w:r>
            <w:r>
              <w:rPr>
                <w:rFonts w:hint="eastAsia" w:ascii="仿宋_GB2312" w:eastAsia="仿宋_GB2312"/>
                <w:color w:val="auto"/>
                <w:lang w:eastAsia="zh-CN"/>
              </w:rPr>
              <w:t>地阐述；</w:t>
            </w:r>
            <w:r>
              <w:rPr>
                <w:rFonts w:hint="eastAsia" w:ascii="仿宋_GB2312" w:hAnsi="仿宋_GB2312" w:eastAsia="仿宋_GB2312" w:cs="仿宋_GB2312"/>
                <w:color w:val="auto"/>
                <w:szCs w:val="24"/>
                <w:highlight w:val="none"/>
              </w:rPr>
              <w:t>内容完善可行、针对性强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方案</w:t>
            </w:r>
            <w:r>
              <w:rPr>
                <w:rFonts w:hint="eastAsia" w:ascii="仿宋_GB2312" w:hAnsi="仿宋_GB2312" w:eastAsia="仿宋_GB2312" w:cs="仿宋_GB2312"/>
                <w:color w:val="auto"/>
                <w:szCs w:val="24"/>
                <w:highlight w:val="none"/>
                <w:lang w:eastAsia="zh-CN"/>
              </w:rPr>
              <w:t>优于</w:t>
            </w:r>
            <w:r>
              <w:rPr>
                <w:rFonts w:hint="eastAsia" w:ascii="仿宋_GB2312" w:hAnsi="仿宋_GB2312" w:eastAsia="仿宋_GB2312" w:cs="仿宋_GB2312"/>
                <w:color w:val="auto"/>
                <w:szCs w:val="24"/>
                <w:highlight w:val="none"/>
              </w:rPr>
              <w:t>采购需求</w:t>
            </w:r>
            <w:r>
              <w:rPr>
                <w:rFonts w:hint="eastAsia" w:ascii="仿宋_GB2312" w:hAnsi="仿宋_GB2312" w:eastAsia="仿宋_GB2312" w:cs="仿宋_GB2312"/>
                <w:color w:val="auto"/>
                <w:szCs w:val="24"/>
                <w:highlight w:val="none"/>
                <w:lang w:eastAsia="zh-CN"/>
              </w:rPr>
              <w:t>；有日常公共秩序维护、执勤巡逻等</w:t>
            </w:r>
            <w:r>
              <w:rPr>
                <w:rFonts w:hint="eastAsia" w:ascii="仿宋_GB2312" w:eastAsia="仿宋_GB2312"/>
                <w:color w:val="auto"/>
                <w:lang w:val="en-US" w:eastAsia="zh-CN"/>
              </w:rPr>
              <w:t>秩序维护</w:t>
            </w:r>
            <w:r>
              <w:rPr>
                <w:rFonts w:hint="eastAsia" w:ascii="仿宋_GB2312" w:hAnsi="仿宋_GB2312" w:eastAsia="仿宋_GB2312" w:cs="仿宋_GB2312"/>
                <w:color w:val="auto"/>
                <w:szCs w:val="24"/>
                <w:highlight w:val="none"/>
                <w:lang w:eastAsia="zh-CN"/>
              </w:rPr>
              <w:t>方案；</w:t>
            </w:r>
            <w:r>
              <w:rPr>
                <w:rFonts w:hint="eastAsia" w:ascii="仿宋_GB2312" w:hAnsi="仿宋_GB2312" w:eastAsia="仿宋_GB2312" w:cs="仿宋_GB2312"/>
                <w:color w:val="auto"/>
                <w:highlight w:val="none"/>
              </w:rPr>
              <w:t>保洁</w:t>
            </w:r>
            <w:r>
              <w:rPr>
                <w:rFonts w:hint="eastAsia" w:ascii="仿宋_GB2312" w:eastAsia="仿宋_GB2312"/>
                <w:color w:val="auto"/>
                <w:highlight w:val="none"/>
                <w:lang w:eastAsia="zh-CN"/>
              </w:rPr>
              <w:t>有详细的</w:t>
            </w:r>
            <w:r>
              <w:rPr>
                <w:rFonts w:hint="eastAsia" w:ascii="仿宋_GB2312" w:eastAsia="仿宋_GB2312"/>
                <w:color w:val="auto"/>
                <w:highlight w:val="none"/>
                <w:lang w:val="en-US" w:eastAsia="zh-CN"/>
              </w:rPr>
              <w:t>卫生清洁、</w:t>
            </w:r>
            <w:r>
              <w:rPr>
                <w:rFonts w:hint="eastAsia" w:ascii="仿宋_GB2312" w:eastAsia="仿宋_GB2312"/>
                <w:color w:val="auto"/>
                <w:highlight w:val="none"/>
                <w:lang w:eastAsia="zh-CN"/>
              </w:rPr>
              <w:t>垃圾分类、投放</w:t>
            </w:r>
            <w:r>
              <w:rPr>
                <w:rFonts w:hint="eastAsia" w:ascii="仿宋_GB2312" w:eastAsia="仿宋_GB2312"/>
                <w:color w:val="auto"/>
                <w:highlight w:val="none"/>
                <w:lang w:val="en-US" w:eastAsia="zh-CN"/>
              </w:rPr>
              <w:t>等</w:t>
            </w:r>
            <w:r>
              <w:rPr>
                <w:rFonts w:hint="eastAsia" w:ascii="仿宋_GB2312" w:eastAsia="仿宋_GB2312"/>
                <w:color w:val="auto"/>
                <w:highlight w:val="none"/>
                <w:lang w:eastAsia="zh-CN"/>
              </w:rPr>
              <w:t>方案</w:t>
            </w:r>
            <w:r>
              <w:rPr>
                <w:rFonts w:hint="eastAsia" w:ascii="仿宋_GB2312" w:hAnsi="仿宋_GB2312" w:eastAsia="仿宋_GB2312" w:cs="仿宋_GB2312"/>
                <w:color w:val="auto"/>
                <w:szCs w:val="24"/>
                <w:highlight w:val="none"/>
              </w:rPr>
              <w:t>；</w:t>
            </w:r>
            <w:r>
              <w:rPr>
                <w:rFonts w:hint="eastAsia" w:ascii="仿宋_GB2312" w:eastAsia="仿宋_GB2312"/>
                <w:color w:val="auto"/>
              </w:rPr>
              <w:t>明显优于二档的</w:t>
            </w:r>
            <w:r>
              <w:rPr>
                <w:rFonts w:hint="eastAsia" w:ascii="仿宋_GB2312" w:hAnsi="仿宋_GB2312" w:eastAsia="仿宋_GB2312" w:cs="仿宋_GB2312"/>
                <w:szCs w:val="24"/>
                <w:highlight w:val="none"/>
              </w:rPr>
              <w:t>；</w:t>
            </w:r>
          </w:p>
          <w:p w14:paraId="76BB17DF">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color w:val="000000"/>
                <w:sz w:val="21"/>
                <w:szCs w:val="24"/>
              </w:rPr>
              <w:t>方案完全</w:t>
            </w:r>
            <w:r>
              <w:rPr>
                <w:rFonts w:hint="eastAsia" w:ascii="仿宋_GB2312" w:eastAsia="仿宋_GB2312"/>
                <w:color w:val="000000"/>
                <w:sz w:val="21"/>
                <w:szCs w:val="24"/>
                <w:lang w:val="en-US" w:eastAsia="zh-CN"/>
              </w:rPr>
              <w:t>符合</w:t>
            </w:r>
            <w:r>
              <w:rPr>
                <w:rFonts w:hint="eastAsia" w:ascii="仿宋_GB2312" w:eastAsia="仿宋_GB2312"/>
                <w:color w:val="000000"/>
                <w:sz w:val="21"/>
                <w:szCs w:val="24"/>
              </w:rPr>
              <w:t>采购需求，</w:t>
            </w:r>
            <w:r>
              <w:rPr>
                <w:rFonts w:hint="eastAsia" w:ascii="仿宋_GB2312" w:eastAsia="仿宋_GB2312"/>
                <w:color w:val="000000"/>
                <w:sz w:val="21"/>
                <w:szCs w:val="24"/>
                <w:lang w:val="en-US" w:eastAsia="zh-CN"/>
              </w:rPr>
              <w:t>服务方案</w:t>
            </w:r>
            <w:r>
              <w:rPr>
                <w:rFonts w:hint="eastAsia" w:ascii="仿宋_GB2312" w:eastAsia="仿宋_GB2312"/>
                <w:color w:val="000000"/>
                <w:sz w:val="21"/>
                <w:szCs w:val="24"/>
              </w:rPr>
              <w:t>对</w:t>
            </w:r>
            <w:r>
              <w:rPr>
                <w:rFonts w:hint="eastAsia" w:ascii="仿宋_GB2312" w:eastAsia="仿宋_GB2312"/>
                <w:color w:val="000000"/>
                <w:sz w:val="21"/>
                <w:szCs w:val="24"/>
                <w:lang w:val="en-US" w:eastAsia="zh-CN"/>
              </w:rPr>
              <w:t>本项目</w:t>
            </w:r>
            <w:r>
              <w:rPr>
                <w:rFonts w:hint="eastAsia" w:ascii="仿宋_GB2312" w:eastAsia="仿宋_GB2312"/>
                <w:color w:val="000000"/>
                <w:sz w:val="21"/>
                <w:szCs w:val="24"/>
              </w:rPr>
              <w:t>全部内容均有详细阐述，切合实际，科学合理，描述准确,内容完善可行</w:t>
            </w:r>
            <w:r>
              <w:rPr>
                <w:rFonts w:hint="eastAsia" w:ascii="仿宋_GB2312" w:eastAsia="仿宋_GB2312"/>
                <w:color w:val="000000"/>
                <w:sz w:val="21"/>
                <w:szCs w:val="24"/>
                <w:lang w:eastAsia="zh-CN"/>
              </w:rPr>
              <w:t>，</w:t>
            </w:r>
            <w:r>
              <w:rPr>
                <w:rFonts w:hint="eastAsia" w:ascii="仿宋_GB2312" w:eastAsia="仿宋_GB2312"/>
                <w:color w:val="000000"/>
                <w:sz w:val="21"/>
                <w:szCs w:val="24"/>
                <w:lang w:val="en-US" w:eastAsia="zh-CN"/>
              </w:rPr>
              <w:t>针对秩序维护服务、保洁服务有具体方案</w:t>
            </w:r>
            <w:r>
              <w:rPr>
                <w:rFonts w:hint="eastAsia" w:ascii="仿宋_GB2312" w:hAnsi="仿宋_GB2312" w:eastAsia="仿宋_GB2312" w:cs="仿宋_GB2312"/>
                <w:highlight w:val="none"/>
              </w:rPr>
              <w:t>；</w:t>
            </w:r>
          </w:p>
          <w:p w14:paraId="0A23E4E3">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方案满足采购</w:t>
            </w:r>
            <w:r>
              <w:rPr>
                <w:rFonts w:hint="eastAsia" w:ascii="仿宋_GB2312" w:hAnsi="仿宋_GB2312" w:eastAsia="仿宋_GB2312" w:cs="仿宋_GB2312"/>
                <w:highlight w:val="none"/>
              </w:rPr>
              <w:t>需求</w:t>
            </w:r>
            <w:r>
              <w:rPr>
                <w:rFonts w:hint="eastAsia" w:ascii="仿宋_GB2312" w:hAnsi="仿宋_GB2312" w:eastAsia="仿宋_GB2312" w:cs="仿宋_GB2312"/>
                <w:szCs w:val="24"/>
                <w:highlight w:val="none"/>
              </w:rPr>
              <w:t>，科学合理性较弱，方案一般、简单，基本能操作。</w:t>
            </w:r>
          </w:p>
          <w:p w14:paraId="2F801EA3">
            <w:pPr>
              <w:pStyle w:val="50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szCs w:val="24"/>
                <w:highlight w:val="none"/>
              </w:rPr>
              <w:t>（1）综合服务</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；（2）</w:t>
            </w:r>
            <w:r>
              <w:rPr>
                <w:rFonts w:hint="eastAsia" w:ascii="仿宋_GB2312" w:hAnsi="仿宋_GB2312" w:eastAsia="仿宋_GB2312" w:cs="仿宋_GB2312"/>
                <w:b/>
                <w:bCs/>
                <w:szCs w:val="24"/>
                <w:highlight w:val="none"/>
                <w:lang w:eastAsia="zh-CN"/>
              </w:rPr>
              <w:t>秩序维护方案</w:t>
            </w:r>
            <w:r>
              <w:rPr>
                <w:rFonts w:hint="eastAsia" w:ascii="仿宋_GB2312" w:hAnsi="仿宋_GB2312" w:eastAsia="仿宋_GB2312" w:cs="仿宋_GB2312"/>
                <w:b/>
                <w:bCs/>
                <w:szCs w:val="24"/>
                <w:highlight w:val="none"/>
              </w:rPr>
              <w:t>；（3）保洁</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val="en-US" w:eastAsia="zh-CN"/>
              </w:rPr>
              <w:t>4</w:t>
            </w:r>
            <w:r>
              <w:rPr>
                <w:rFonts w:hint="eastAsia" w:ascii="仿宋_GB2312" w:hAnsi="仿宋_GB2312" w:eastAsia="仿宋_GB2312" w:cs="仿宋_GB2312"/>
                <w:b/>
                <w:bCs/>
                <w:szCs w:val="24"/>
                <w:highlight w:val="none"/>
              </w:rPr>
              <w:t>）提供本项目的针对性服务</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 xml:space="preserve">。 </w:t>
            </w:r>
          </w:p>
          <w:p w14:paraId="778A0697">
            <w:pPr>
              <w:pStyle w:val="509"/>
              <w:keepNext w:val="0"/>
              <w:keepLines w:val="0"/>
              <w:pageBreakBefore w:val="0"/>
              <w:kinsoku/>
              <w:wordWrap/>
              <w:overflowPunct/>
              <w:topLinePunct w:val="0"/>
              <w:autoSpaceDE/>
              <w:autoSpaceDN/>
              <w:bidi w:val="0"/>
              <w:adjustRightInd/>
              <w:snapToGrid/>
              <w:spacing w:line="400" w:lineRule="exact"/>
              <w:ind w:firstLine="398"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spacing w:val="-6"/>
                <w:sz w:val="21"/>
              </w:rPr>
              <w:t>2.未提供方案或提供的内容与本项目无关的得0分。</w:t>
            </w:r>
          </w:p>
        </w:tc>
        <w:tc>
          <w:tcPr>
            <w:tcW w:w="1079" w:type="dxa"/>
            <w:noWrap w:val="0"/>
            <w:vAlign w:val="center"/>
          </w:tcPr>
          <w:p w14:paraId="6D40C13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15</w:t>
            </w:r>
          </w:p>
        </w:tc>
        <w:tc>
          <w:tcPr>
            <w:tcW w:w="1402" w:type="dxa"/>
            <w:noWrap w:val="0"/>
            <w:vAlign w:val="center"/>
          </w:tcPr>
          <w:p w14:paraId="4A0E22F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14:paraId="6CF1D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5752" w:hRule="atLeast"/>
          <w:jc w:val="center"/>
        </w:trPr>
        <w:tc>
          <w:tcPr>
            <w:tcW w:w="1169" w:type="dxa"/>
            <w:vMerge w:val="restart"/>
            <w:noWrap w:val="0"/>
            <w:vAlign w:val="center"/>
          </w:tcPr>
          <w:p w14:paraId="0A00806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服务方案</w:t>
            </w:r>
          </w:p>
        </w:tc>
        <w:tc>
          <w:tcPr>
            <w:tcW w:w="1175" w:type="dxa"/>
            <w:gridSpan w:val="2"/>
            <w:noWrap w:val="0"/>
            <w:vAlign w:val="center"/>
          </w:tcPr>
          <w:p w14:paraId="68DDE44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应急预案和应急配合方案</w:t>
            </w:r>
          </w:p>
        </w:tc>
        <w:tc>
          <w:tcPr>
            <w:tcW w:w="4962" w:type="dxa"/>
            <w:noWrap w:val="0"/>
            <w:vAlign w:val="center"/>
          </w:tcPr>
          <w:p w14:paraId="4F10072A">
            <w:pPr>
              <w:pStyle w:val="50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方案的报告程序，处理措施、注意事项及相关记录科学合理、可操作性强</w:t>
            </w:r>
            <w:r>
              <w:rPr>
                <w:rFonts w:hint="eastAsia" w:ascii="仿宋_GB2312" w:hAnsi="仿宋_GB2312" w:eastAsia="仿宋_GB2312" w:cs="仿宋_GB2312"/>
                <w:szCs w:val="24"/>
                <w:highlight w:val="none"/>
                <w:lang w:eastAsia="zh-CN"/>
              </w:rPr>
              <w:t>，</w:t>
            </w:r>
            <w:r>
              <w:rPr>
                <w:rFonts w:hint="eastAsia" w:ascii="仿宋_GB2312" w:eastAsia="仿宋_GB2312"/>
                <w:color w:val="auto"/>
              </w:rPr>
              <w:t>突发事件反应迅速，预案处理有力</w:t>
            </w:r>
            <w:r>
              <w:rPr>
                <w:rFonts w:hint="eastAsia" w:ascii="仿宋_GB2312" w:hAnsi="仿宋_GB2312" w:eastAsia="仿宋_GB2312" w:cs="仿宋_GB2312"/>
                <w:szCs w:val="24"/>
                <w:highlight w:val="none"/>
              </w:rPr>
              <w:t>；</w:t>
            </w:r>
            <w:r>
              <w:rPr>
                <w:rFonts w:hint="eastAsia" w:ascii="仿宋_GB2312" w:hAnsi="仿宋_GB2312" w:eastAsia="仿宋_GB2312" w:cs="仿宋_GB2312"/>
                <w:b w:val="0"/>
                <w:bCs w:val="0"/>
                <w:color w:val="000000"/>
                <w:highlight w:val="none"/>
                <w:lang w:eastAsia="zh-CN"/>
              </w:rPr>
              <w:t>消防应急方案能对人员疏散、消防器材的使用、人员调配有详细的阐述；</w:t>
            </w:r>
          </w:p>
          <w:p w14:paraId="61A58BFE">
            <w:pPr>
              <w:pStyle w:val="50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szCs w:val="24"/>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应急预案和配合方案具有一定的科学性、可操作性较强；</w:t>
            </w:r>
            <w:r>
              <w:rPr>
                <w:rFonts w:hint="eastAsia" w:ascii="仿宋_GB2312" w:hAnsi="仿宋_GB2312" w:eastAsia="仿宋_GB2312" w:cs="仿宋_GB2312"/>
                <w:szCs w:val="24"/>
                <w:highlight w:val="none"/>
                <w:lang w:val="en-US" w:eastAsia="zh-CN"/>
              </w:rPr>
              <w:t>有较详细</w:t>
            </w:r>
            <w:r>
              <w:rPr>
                <w:rFonts w:hint="eastAsia" w:ascii="仿宋_GB2312" w:hAnsi="仿宋_GB2312" w:eastAsia="仿宋_GB2312" w:cs="仿宋_GB2312"/>
                <w:szCs w:val="24"/>
                <w:highlight w:val="none"/>
              </w:rPr>
              <w:t>报告程序，处理措施、注意事项及相关记录</w:t>
            </w:r>
            <w:r>
              <w:rPr>
                <w:rFonts w:hint="eastAsia" w:ascii="仿宋_GB2312" w:hAnsi="仿宋_GB2312" w:eastAsia="仿宋_GB2312" w:cs="仿宋_GB2312"/>
                <w:szCs w:val="24"/>
                <w:highlight w:val="none"/>
                <w:lang w:eastAsia="zh-CN"/>
              </w:rPr>
              <w:t>；</w:t>
            </w:r>
          </w:p>
          <w:p w14:paraId="5BC5E684">
            <w:pPr>
              <w:pStyle w:val="50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应急预案和配合方案科学性、可操作性一般。</w:t>
            </w:r>
          </w:p>
          <w:p w14:paraId="458B732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：（1）安全应急预案（自然灾害、消防应急等）；（2）公共卫生应急预案</w:t>
            </w:r>
            <w:r>
              <w:rPr>
                <w:rFonts w:hint="eastAsia" w:ascii="仿宋_GB2312" w:hAnsi="仿宋_GB2312" w:eastAsia="仿宋_GB2312" w:cs="仿宋_GB2312"/>
                <w:b/>
                <w:bCs/>
                <w:kern w:val="2"/>
                <w:sz w:val="21"/>
                <w:szCs w:val="24"/>
                <w:highlight w:val="none"/>
                <w:lang w:val="en-US" w:eastAsia="zh-CN" w:bidi="ar-SA"/>
              </w:rPr>
              <w:t>。</w:t>
            </w:r>
          </w:p>
          <w:p w14:paraId="72A1DAC4">
            <w:pPr>
              <w:pStyle w:val="509"/>
              <w:keepNext w:val="0"/>
              <w:keepLines w:val="0"/>
              <w:pageBreakBefore w:val="0"/>
              <w:kinsoku/>
              <w:wordWrap/>
              <w:overflowPunct/>
              <w:topLinePunct w:val="0"/>
              <w:autoSpaceDE/>
              <w:autoSpaceDN/>
              <w:bidi w:val="0"/>
              <w:adjustRightInd/>
              <w:snapToGrid/>
              <w:spacing w:line="400" w:lineRule="exact"/>
              <w:ind w:firstLine="398"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spacing w:val="-6"/>
                <w:sz w:val="21"/>
              </w:rPr>
              <w:t>2.未提供方案或提供的内容与本项目无关的得0分。</w:t>
            </w:r>
          </w:p>
        </w:tc>
        <w:tc>
          <w:tcPr>
            <w:tcW w:w="1079" w:type="dxa"/>
            <w:noWrap w:val="0"/>
            <w:vAlign w:val="center"/>
          </w:tcPr>
          <w:p w14:paraId="3178F06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402" w:type="dxa"/>
            <w:noWrap w:val="0"/>
            <w:vAlign w:val="center"/>
          </w:tcPr>
          <w:p w14:paraId="629AF45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应急预案和应急配合方案</w:t>
            </w:r>
          </w:p>
        </w:tc>
      </w:tr>
      <w:tr w14:paraId="653A2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4628" w:hRule="atLeast"/>
          <w:jc w:val="center"/>
        </w:trPr>
        <w:tc>
          <w:tcPr>
            <w:tcW w:w="1169" w:type="dxa"/>
            <w:vMerge w:val="continue"/>
            <w:noWrap w:val="0"/>
            <w:vAlign w:val="top"/>
          </w:tcPr>
          <w:p w14:paraId="4AA9975B">
            <w:pPr>
              <w:keepNext w:val="0"/>
              <w:keepLines w:val="0"/>
              <w:pageBreakBefore w:val="0"/>
              <w:kinsoku/>
              <w:wordWrap/>
              <w:overflowPunct/>
              <w:topLinePunct w:val="0"/>
              <w:autoSpaceDE/>
              <w:autoSpaceDN/>
              <w:bidi w:val="0"/>
              <w:adjustRightInd/>
              <w:snapToGrid/>
              <w:spacing w:line="400" w:lineRule="exact"/>
              <w:ind w:right="-168" w:rightChars="-80"/>
              <w:jc w:val="center"/>
              <w:textAlignment w:val="auto"/>
              <w:rPr>
                <w:rFonts w:ascii="仿宋_GB2312" w:eastAsia="仿宋_GB2312"/>
                <w:sz w:val="24"/>
                <w:highlight w:val="none"/>
              </w:rPr>
            </w:pPr>
          </w:p>
        </w:tc>
        <w:tc>
          <w:tcPr>
            <w:tcW w:w="1175" w:type="dxa"/>
            <w:gridSpan w:val="2"/>
            <w:noWrap w:val="0"/>
            <w:vAlign w:val="center"/>
          </w:tcPr>
          <w:p w14:paraId="332862A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针对本项目的保密工作方案</w:t>
            </w:r>
          </w:p>
        </w:tc>
        <w:tc>
          <w:tcPr>
            <w:tcW w:w="4962" w:type="dxa"/>
            <w:noWrap w:val="0"/>
            <w:vAlign w:val="center"/>
          </w:tcPr>
          <w:p w14:paraId="2D194AD3">
            <w:pPr>
              <w:pStyle w:val="50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val="0"/>
                <w:bCs w:val="0"/>
                <w:szCs w:val="24"/>
                <w:highlight w:val="none"/>
                <w:lang w:val="en-US" w:eastAsia="zh-CN"/>
              </w:rPr>
              <w:t>在满足二档的前提下，</w:t>
            </w:r>
            <w:r>
              <w:rPr>
                <w:rFonts w:hint="eastAsia" w:ascii="仿宋_GB2312" w:hAnsi="仿宋_GB2312" w:eastAsia="仿宋_GB2312" w:cs="仿宋_GB2312"/>
                <w:szCs w:val="24"/>
                <w:highlight w:val="none"/>
              </w:rPr>
              <w:t>方案针对性、可行性强，</w:t>
            </w:r>
            <w:r>
              <w:rPr>
                <w:rFonts w:hint="eastAsia" w:ascii="仿宋_GB2312" w:hAnsi="仿宋_GB2312" w:eastAsia="仿宋_GB2312" w:cs="仿宋_GB2312"/>
                <w:szCs w:val="24"/>
                <w:highlight w:val="none"/>
                <w:lang w:val="en-US" w:eastAsia="zh-CN"/>
              </w:rPr>
              <w:t>有进一步的保</w:t>
            </w:r>
            <w:r>
              <w:rPr>
                <w:rFonts w:hint="eastAsia" w:ascii="仿宋_GB2312" w:hAnsi="仿宋_GB2312" w:eastAsia="仿宋_GB2312" w:cs="仿宋_GB2312"/>
                <w:b w:val="0"/>
                <w:bCs w:val="0"/>
                <w:highlight w:val="none"/>
              </w:rPr>
              <w:t>密工作重点、保密工作岗位结合</w:t>
            </w:r>
            <w:r>
              <w:rPr>
                <w:rFonts w:hint="eastAsia" w:ascii="仿宋_GB2312" w:hAnsi="仿宋_GB2312" w:eastAsia="仿宋_GB2312" w:cs="仿宋_GB2312"/>
                <w:b w:val="0"/>
                <w:bCs w:val="0"/>
                <w:highlight w:val="none"/>
                <w:lang w:val="en-US" w:eastAsia="zh-CN"/>
              </w:rPr>
              <w:t>内容，</w:t>
            </w:r>
            <w:r>
              <w:rPr>
                <w:rFonts w:hint="eastAsia" w:ascii="仿宋_GB2312" w:hAnsi="仿宋_GB2312" w:eastAsia="仿宋_GB2312" w:cs="仿宋_GB2312"/>
                <w:szCs w:val="24"/>
                <w:highlight w:val="none"/>
              </w:rPr>
              <w:t>对保密措施、应急处理措施、保密承诺等方面有详细的阐述；</w:t>
            </w:r>
          </w:p>
          <w:p w14:paraId="09C08AD4">
            <w:pPr>
              <w:pStyle w:val="50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szCs w:val="24"/>
                <w:highlight w:val="none"/>
                <w:lang w:eastAsia="zh-CN"/>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方案针对性、可行性较强，内容阐述较详细；</w:t>
            </w:r>
            <w:r>
              <w:rPr>
                <w:rFonts w:hint="eastAsia" w:ascii="仿宋_GB2312" w:hAnsi="仿宋_GB2312" w:eastAsia="仿宋_GB2312" w:cs="仿宋_GB2312"/>
                <w:szCs w:val="24"/>
                <w:highlight w:val="none"/>
                <w:lang w:val="en-US" w:eastAsia="zh-CN"/>
              </w:rPr>
              <w:t>方</w:t>
            </w:r>
            <w:r>
              <w:rPr>
                <w:rFonts w:hint="eastAsia" w:ascii="仿宋_GB2312" w:hAnsi="仿宋_GB2312" w:eastAsia="仿宋_GB2312" w:cs="仿宋_GB2312"/>
                <w:b w:val="0"/>
                <w:bCs w:val="0"/>
                <w:highlight w:val="none"/>
              </w:rPr>
              <w:t>案包含但不限于保密</w:t>
            </w:r>
            <w:r>
              <w:rPr>
                <w:rFonts w:hint="eastAsia" w:ascii="仿宋_GB2312" w:hAnsi="仿宋_GB2312" w:eastAsia="仿宋_GB2312" w:cs="仿宋_GB2312"/>
                <w:b w:val="0"/>
                <w:bCs w:val="0"/>
                <w:highlight w:val="none"/>
                <w:lang w:val="en-US" w:eastAsia="zh-CN"/>
              </w:rPr>
              <w:t>教育</w:t>
            </w:r>
            <w:r>
              <w:rPr>
                <w:rFonts w:hint="eastAsia" w:ascii="仿宋_GB2312" w:hAnsi="仿宋_GB2312" w:eastAsia="仿宋_GB2312" w:cs="仿宋_GB2312"/>
                <w:b w:val="0"/>
                <w:bCs w:val="0"/>
                <w:highlight w:val="none"/>
              </w:rPr>
              <w:t>、保密制度</w:t>
            </w:r>
            <w:r>
              <w:rPr>
                <w:rFonts w:hint="eastAsia" w:ascii="仿宋_GB2312" w:hAnsi="仿宋_GB2312" w:eastAsia="仿宋_GB2312" w:cs="仿宋_GB2312"/>
                <w:b w:val="0"/>
                <w:bCs w:val="0"/>
                <w:highlight w:val="none"/>
                <w:lang w:val="en-US" w:eastAsia="zh-CN"/>
              </w:rPr>
              <w:t>等</w:t>
            </w:r>
            <w:r>
              <w:rPr>
                <w:rFonts w:hint="eastAsia" w:ascii="仿宋_GB2312" w:hAnsi="仿宋_GB2312" w:eastAsia="仿宋_GB2312" w:cs="仿宋_GB2312"/>
                <w:b w:val="0"/>
                <w:bCs w:val="0"/>
                <w:highlight w:val="none"/>
                <w:lang w:eastAsia="zh-CN"/>
              </w:rPr>
              <w:t>；</w:t>
            </w:r>
          </w:p>
          <w:p w14:paraId="35B17282">
            <w:pPr>
              <w:pStyle w:val="50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方案针对性、可行性一般，内容简单。</w:t>
            </w:r>
          </w:p>
          <w:p w14:paraId="24B2E38D">
            <w:pPr>
              <w:pStyle w:val="509"/>
              <w:keepNext w:val="0"/>
              <w:keepLines w:val="0"/>
              <w:pageBreakBefore w:val="0"/>
              <w:kinsoku/>
              <w:wordWrap/>
              <w:overflowPunct/>
              <w:topLinePunct w:val="0"/>
              <w:autoSpaceDE/>
              <w:autoSpaceDN/>
              <w:bidi w:val="0"/>
              <w:adjustRightInd/>
              <w:snapToGrid/>
              <w:spacing w:line="400" w:lineRule="exact"/>
              <w:ind w:firstLine="398"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spacing w:val="-6"/>
                <w:sz w:val="21"/>
              </w:rPr>
              <w:t>注：未提供方案或提供的内容与本项目无关的得0分。</w:t>
            </w:r>
          </w:p>
        </w:tc>
        <w:tc>
          <w:tcPr>
            <w:tcW w:w="1079" w:type="dxa"/>
            <w:noWrap w:val="0"/>
            <w:vAlign w:val="center"/>
          </w:tcPr>
          <w:p w14:paraId="72CBDB4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402" w:type="dxa"/>
            <w:noWrap w:val="0"/>
            <w:vAlign w:val="center"/>
          </w:tcPr>
          <w:p w14:paraId="3CB782B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针对本项目的保密工作方案</w:t>
            </w:r>
          </w:p>
        </w:tc>
      </w:tr>
      <w:tr w14:paraId="6D118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6363" w:hRule="atLeast"/>
          <w:jc w:val="center"/>
        </w:trPr>
        <w:tc>
          <w:tcPr>
            <w:tcW w:w="1169" w:type="dxa"/>
            <w:noWrap w:val="0"/>
            <w:vAlign w:val="center"/>
          </w:tcPr>
          <w:p w14:paraId="7BD65E7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服务方案</w:t>
            </w:r>
          </w:p>
        </w:tc>
        <w:tc>
          <w:tcPr>
            <w:tcW w:w="1175" w:type="dxa"/>
            <w:gridSpan w:val="2"/>
            <w:noWrap w:val="0"/>
            <w:vAlign w:val="center"/>
          </w:tcPr>
          <w:p w14:paraId="0220EAA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人员管理</w:t>
            </w:r>
            <w:r>
              <w:rPr>
                <w:rFonts w:hint="eastAsia" w:ascii="仿宋_GB2312" w:hAnsi="仿宋_GB2312" w:eastAsia="仿宋_GB2312" w:cs="仿宋_GB2312"/>
                <w:b/>
                <w:color w:val="auto"/>
                <w:highlight w:val="none"/>
                <w:lang w:eastAsia="zh-CN"/>
              </w:rPr>
              <w:t>及稳定性</w:t>
            </w:r>
            <w:r>
              <w:rPr>
                <w:rFonts w:hint="eastAsia" w:ascii="仿宋_GB2312" w:hAnsi="仿宋_GB2312" w:eastAsia="仿宋_GB2312" w:cs="仿宋_GB2312"/>
                <w:b/>
                <w:color w:val="auto"/>
                <w:highlight w:val="none"/>
              </w:rPr>
              <w:t>方案</w:t>
            </w:r>
          </w:p>
        </w:tc>
        <w:tc>
          <w:tcPr>
            <w:tcW w:w="4962" w:type="dxa"/>
            <w:noWrap w:val="0"/>
            <w:vAlign w:val="center"/>
          </w:tcPr>
          <w:p w14:paraId="0F23B59B">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一档（</w:t>
            </w:r>
            <w:r>
              <w:rPr>
                <w:rFonts w:hint="eastAsia" w:ascii="仿宋_GB2312" w:eastAsia="仿宋_GB2312"/>
                <w:b/>
                <w:color w:val="auto"/>
                <w:highlight w:val="none"/>
                <w:lang w:val="en-US" w:eastAsia="zh-CN"/>
              </w:rPr>
              <w:t>12</w:t>
            </w:r>
            <w:r>
              <w:rPr>
                <w:rFonts w:hint="eastAsia" w:ascii="仿宋_GB2312" w:eastAsia="仿宋_GB2312"/>
                <w:b/>
                <w:color w:val="auto"/>
                <w:highlight w:val="none"/>
              </w:rPr>
              <w:t>分）</w:t>
            </w:r>
            <w:r>
              <w:rPr>
                <w:rFonts w:hint="eastAsia" w:ascii="仿宋_GB2312" w:eastAsia="仿宋_GB2312"/>
                <w:color w:val="auto"/>
                <w:highlight w:val="none"/>
              </w:rPr>
              <w:t>：服务团队组建方案科学合理，从业经验丰富切合实际，稳定性、针对性强，方案详细、全面、可行；</w:t>
            </w:r>
            <w:r>
              <w:rPr>
                <w:rFonts w:hint="eastAsia" w:ascii="仿宋_GB2312" w:eastAsia="仿宋_GB2312"/>
                <w:color w:val="auto"/>
                <w:highlight w:val="none"/>
                <w:lang w:eastAsia="zh-CN"/>
              </w:rPr>
              <w:t>有针对本项目的职前培训方案，人员培训课时充足；</w:t>
            </w:r>
            <w:r>
              <w:rPr>
                <w:rFonts w:hint="eastAsia" w:ascii="仿宋_GB2312" w:hAnsi="仿宋_GB2312" w:eastAsia="仿宋_GB2312" w:cs="仿宋_GB2312"/>
                <w:color w:val="auto"/>
                <w:highlight w:val="none"/>
                <w:lang w:eastAsia="zh-CN"/>
              </w:rPr>
              <w:t>人员考核办法与奖惩制度相匹配，方案能有效激励服务人员积极工作</w:t>
            </w:r>
            <w:r>
              <w:rPr>
                <w:rFonts w:hint="eastAsia" w:ascii="仿宋_GB2312" w:hAnsi="仿宋_GB2312" w:eastAsia="仿宋_GB2312" w:cs="仿宋_GB2312"/>
                <w:color w:val="auto"/>
                <w:highlight w:val="none"/>
              </w:rPr>
              <w:t>；</w:t>
            </w:r>
            <w:r>
              <w:rPr>
                <w:rFonts w:hint="eastAsia" w:ascii="仿宋_GB2312" w:eastAsia="仿宋_GB2312"/>
                <w:color w:val="auto"/>
                <w:highlight w:val="none"/>
              </w:rPr>
              <w:t xml:space="preserve"> </w:t>
            </w:r>
          </w:p>
          <w:p w14:paraId="23D835B5">
            <w:pPr>
              <w:pStyle w:val="509"/>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二档（</w:t>
            </w:r>
            <w:r>
              <w:rPr>
                <w:rFonts w:hint="eastAsia" w:ascii="仿宋_GB2312" w:eastAsia="仿宋_GB2312"/>
                <w:b/>
                <w:color w:val="auto"/>
                <w:highlight w:val="none"/>
                <w:lang w:val="en-US" w:eastAsia="zh-CN"/>
              </w:rPr>
              <w:t>8</w:t>
            </w:r>
            <w:r>
              <w:rPr>
                <w:rFonts w:hint="eastAsia" w:ascii="仿宋_GB2312" w:eastAsia="仿宋_GB2312"/>
                <w:b/>
                <w:color w:val="auto"/>
                <w:highlight w:val="none"/>
              </w:rPr>
              <w:t>分）</w:t>
            </w:r>
            <w:r>
              <w:rPr>
                <w:rFonts w:hint="eastAsia" w:ascii="仿宋_GB2312" w:eastAsia="仿宋_GB2312"/>
                <w:color w:val="auto"/>
                <w:highlight w:val="none"/>
              </w:rPr>
              <w:t>：服务团队组建方案具有一定的合理性稳定性、针对性较强，方案较详细、可行；</w:t>
            </w:r>
            <w:r>
              <w:rPr>
                <w:rFonts w:hint="eastAsia" w:ascii="仿宋_GB2312" w:hAnsi="仿宋_GB2312" w:eastAsia="仿宋_GB2312" w:cs="仿宋_GB2312"/>
                <w:color w:val="auto"/>
                <w:highlight w:val="none"/>
                <w:lang w:eastAsia="zh-CN"/>
              </w:rPr>
              <w:t>人员培训方案、考核办法、奖惩制度较</w:t>
            </w:r>
            <w:r>
              <w:rPr>
                <w:rFonts w:hint="eastAsia" w:ascii="仿宋_GB2312" w:hAnsi="仿宋_GB2312" w:eastAsia="仿宋_GB2312" w:cs="仿宋_GB2312"/>
                <w:color w:val="auto"/>
                <w:highlight w:val="none"/>
              </w:rPr>
              <w:t>完善、详细、可行；</w:t>
            </w:r>
          </w:p>
          <w:p w14:paraId="3A61CC9C">
            <w:pPr>
              <w:pStyle w:val="509"/>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三档（</w:t>
            </w:r>
            <w:r>
              <w:rPr>
                <w:rFonts w:hint="eastAsia" w:ascii="仿宋_GB2312" w:eastAsia="仿宋_GB2312"/>
                <w:b/>
                <w:color w:val="auto"/>
                <w:highlight w:val="none"/>
                <w:lang w:val="en-US" w:eastAsia="zh-CN"/>
              </w:rPr>
              <w:t>4</w:t>
            </w:r>
            <w:r>
              <w:rPr>
                <w:rFonts w:hint="eastAsia" w:ascii="仿宋_GB2312" w:eastAsia="仿宋_GB2312"/>
                <w:b/>
                <w:color w:val="auto"/>
                <w:highlight w:val="none"/>
              </w:rPr>
              <w:t>分）：</w:t>
            </w:r>
            <w:r>
              <w:rPr>
                <w:rFonts w:hint="eastAsia" w:ascii="仿宋_GB2312" w:eastAsia="仿宋_GB2312"/>
                <w:color w:val="auto"/>
                <w:highlight w:val="none"/>
              </w:rPr>
              <w:t>服务团队组建方案一般，满足项目服务要求</w:t>
            </w:r>
            <w:r>
              <w:rPr>
                <w:rFonts w:hint="eastAsia" w:ascii="仿宋_GB2312" w:eastAsia="仿宋_GB2312"/>
                <w:color w:val="auto"/>
                <w:highlight w:val="none"/>
                <w:lang w:eastAsia="zh-CN"/>
              </w:rPr>
              <w:t>，</w:t>
            </w:r>
            <w:r>
              <w:rPr>
                <w:rFonts w:hint="eastAsia" w:ascii="仿宋_GB2312" w:hAnsi="仿宋_GB2312" w:eastAsia="仿宋_GB2312" w:cs="仿宋_GB2312"/>
                <w:color w:val="auto"/>
                <w:highlight w:val="none"/>
              </w:rPr>
              <w:t>管理制度内容简单，操作基本可行。</w:t>
            </w:r>
          </w:p>
          <w:p w14:paraId="69EAEFED">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（1）提供服务团队组建方案；（2）人员稳定性方案及承诺</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eastAsia="zh-CN"/>
              </w:rPr>
              <w:t>人员</w:t>
            </w:r>
            <w:r>
              <w:rPr>
                <w:rFonts w:hint="eastAsia" w:ascii="仿宋_GB2312" w:hAnsi="仿宋_GB2312" w:eastAsia="仿宋_GB2312" w:cs="仿宋_GB2312"/>
                <w:b/>
                <w:bCs/>
                <w:color w:val="auto"/>
                <w:szCs w:val="24"/>
                <w:highlight w:val="none"/>
              </w:rPr>
              <w:t>培训</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）人员考核</w:t>
            </w:r>
            <w:r>
              <w:rPr>
                <w:rFonts w:hint="eastAsia" w:ascii="仿宋_GB2312" w:hAnsi="仿宋_GB2312" w:eastAsia="仿宋_GB2312" w:cs="仿宋_GB2312"/>
                <w:b/>
                <w:bCs/>
                <w:color w:val="auto"/>
                <w:szCs w:val="24"/>
                <w:highlight w:val="none"/>
                <w:lang w:eastAsia="zh-CN"/>
              </w:rPr>
              <w:t>办法</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rPr>
              <w:t>）奖惩制度</w:t>
            </w:r>
            <w:r>
              <w:rPr>
                <w:rFonts w:hint="eastAsia" w:ascii="仿宋_GB2312" w:hAnsi="仿宋_GB2312" w:eastAsia="仿宋_GB2312" w:cs="仿宋_GB2312"/>
                <w:b/>
                <w:bCs/>
                <w:color w:val="auto"/>
                <w:szCs w:val="24"/>
                <w:highlight w:val="none"/>
                <w:lang w:eastAsia="zh-CN"/>
              </w:rPr>
              <w:t>。</w:t>
            </w:r>
          </w:p>
          <w:p w14:paraId="12B353F2">
            <w:pPr>
              <w:pStyle w:val="509"/>
              <w:keepNext w:val="0"/>
              <w:keepLines w:val="0"/>
              <w:pageBreakBefore w:val="0"/>
              <w:kinsoku/>
              <w:wordWrap/>
              <w:overflowPunct/>
              <w:topLinePunct w:val="0"/>
              <w:autoSpaceDE/>
              <w:autoSpaceDN/>
              <w:bidi w:val="0"/>
              <w:adjustRightInd/>
              <w:snapToGrid/>
              <w:spacing w:line="400" w:lineRule="exact"/>
              <w:ind w:firstLine="398" w:firstLineChars="200"/>
              <w:textAlignment w:val="auto"/>
              <w:rPr>
                <w:rFonts w:hint="eastAsia" w:ascii="仿宋_GB2312" w:hAnsi="仿宋_GB2312" w:eastAsia="仿宋_GB2312" w:cs="仿宋_GB2312"/>
                <w:szCs w:val="24"/>
                <w:highlight w:val="none"/>
              </w:rPr>
            </w:pPr>
            <w:r>
              <w:rPr>
                <w:rFonts w:ascii="仿宋_GB2312" w:hAnsi="仿宋_GB2312" w:eastAsia="仿宋_GB2312" w:cs="仿宋_GB2312"/>
                <w:b/>
                <w:bCs/>
                <w:color w:val="auto"/>
                <w:spacing w:val="-6"/>
                <w:sz w:val="21"/>
                <w:szCs w:val="21"/>
                <w:highlight w:val="none"/>
              </w:rPr>
              <w:t>2.未提供方案或提供的内容与本项目无关的得0分。</w:t>
            </w:r>
          </w:p>
        </w:tc>
        <w:tc>
          <w:tcPr>
            <w:tcW w:w="1079" w:type="dxa"/>
            <w:noWrap w:val="0"/>
            <w:vAlign w:val="center"/>
          </w:tcPr>
          <w:p w14:paraId="7C78078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402" w:type="dxa"/>
            <w:noWrap w:val="0"/>
            <w:vAlign w:val="center"/>
          </w:tcPr>
          <w:p w14:paraId="68143C5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人员管理</w:t>
            </w:r>
            <w:r>
              <w:rPr>
                <w:rFonts w:hint="eastAsia" w:ascii="仿宋_GB2312" w:hAnsi="仿宋_GB2312" w:eastAsia="仿宋_GB2312" w:cs="仿宋_GB2312"/>
                <w:highlight w:val="none"/>
                <w:lang w:eastAsia="zh-CN"/>
              </w:rPr>
              <w:t>及稳定性</w:t>
            </w:r>
            <w:r>
              <w:rPr>
                <w:rFonts w:hint="eastAsia" w:ascii="仿宋_GB2312" w:hAnsi="仿宋_GB2312" w:eastAsia="仿宋_GB2312" w:cs="仿宋_GB2312"/>
                <w:highlight w:val="none"/>
              </w:rPr>
              <w:t>方案</w:t>
            </w:r>
          </w:p>
        </w:tc>
      </w:tr>
      <w:tr w14:paraId="67646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540" w:hRule="atLeast"/>
          <w:jc w:val="center"/>
        </w:trPr>
        <w:tc>
          <w:tcPr>
            <w:tcW w:w="7306" w:type="dxa"/>
            <w:gridSpan w:val="4"/>
            <w:noWrap w:val="0"/>
            <w:vAlign w:val="top"/>
          </w:tcPr>
          <w:p w14:paraId="06173C3A">
            <w:pPr>
              <w:pStyle w:val="509"/>
              <w:keepNext w:val="0"/>
              <w:keepLines w:val="0"/>
              <w:pageBreakBefore w:val="0"/>
              <w:tabs>
                <w:tab w:val="left" w:pos="312"/>
              </w:tabs>
              <w:kinsoku/>
              <w:wordWrap/>
              <w:overflowPunct/>
              <w:topLinePunct w:val="0"/>
              <w:autoSpaceDE/>
              <w:autoSpaceDN/>
              <w:bidi w:val="0"/>
              <w:adjustRightInd/>
              <w:snapToGrid/>
              <w:spacing w:line="400" w:lineRule="exact"/>
              <w:ind w:firstLine="422" w:firstLineChars="200"/>
              <w:jc w:val="center"/>
              <w:textAlignment w:val="auto"/>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1079" w:type="dxa"/>
            <w:noWrap w:val="0"/>
            <w:vAlign w:val="center"/>
          </w:tcPr>
          <w:p w14:paraId="59432A4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63</w:t>
            </w:r>
          </w:p>
        </w:tc>
        <w:tc>
          <w:tcPr>
            <w:tcW w:w="1402" w:type="dxa"/>
            <w:noWrap w:val="0"/>
            <w:vAlign w:val="center"/>
          </w:tcPr>
          <w:p w14:paraId="7427CE0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highlight w:val="none"/>
              </w:rPr>
            </w:pPr>
          </w:p>
        </w:tc>
      </w:tr>
    </w:tbl>
    <w:p w14:paraId="630C01F8"/>
    <w:p w14:paraId="50F85875">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266583E">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B54374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03E870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9CE611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0DE">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D90F">
    <w:pPr>
      <w:pStyle w:val="32"/>
      <w:jc w:val="right"/>
      <w:rPr>
        <w:rFonts w:hint="eastAsia" w:ascii="宋体" w:hAnsi="宋体"/>
        <w:b/>
        <w:color w:val="000000"/>
      </w:rPr>
    </w:pPr>
    <w:bookmarkStart w:id="57" w:name="_Hlk45233189"/>
    <w:r>
      <w:rPr>
        <w:b/>
      </w:rPr>
      <w:t>柳州市城中区市场监管局办公场所物业服务采购</w:t>
    </w:r>
    <w:r>
      <w:rPr>
        <w:rFonts w:hint="eastAsia"/>
        <w:b/>
      </w:rPr>
      <w:t>（</w:t>
    </w:r>
    <w:r>
      <w:rPr>
        <w:b/>
      </w:rPr>
      <w:t>LZZC2025-C3-020024-LZSZ</w:t>
    </w:r>
    <w:r>
      <w:rPr>
        <w:rFonts w:hint="eastAsia"/>
        <w:b/>
      </w:rPr>
      <w:t>）</w:t>
    </w:r>
    <w:bookmarkEnd w:id="5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2"/>
      <w:jc w:val="right"/>
      <w:rPr>
        <w:rFonts w:hint="eastAsia" w:ascii="宋体" w:hAnsi="宋体"/>
        <w:b/>
        <w:color w:val="000000"/>
      </w:rPr>
    </w:pPr>
    <w:r>
      <w:rPr>
        <w:b/>
      </w:rPr>
      <w:t>柳州市城中区市场监管局办公场所物业服务采购</w:t>
    </w:r>
    <w:r>
      <w:rPr>
        <w:rFonts w:hint="eastAsia"/>
        <w:b/>
      </w:rPr>
      <w:t>（</w:t>
    </w:r>
    <w:r>
      <w:rPr>
        <w:b/>
      </w:rPr>
      <w:t>LZZC2025-C3-020024-LZSZ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9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2F0708"/>
    <w:rsid w:val="024955A6"/>
    <w:rsid w:val="02496743"/>
    <w:rsid w:val="029B50A7"/>
    <w:rsid w:val="035507B1"/>
    <w:rsid w:val="03580288"/>
    <w:rsid w:val="03671929"/>
    <w:rsid w:val="03A71D33"/>
    <w:rsid w:val="03B83BD5"/>
    <w:rsid w:val="03C46D1B"/>
    <w:rsid w:val="03F34837"/>
    <w:rsid w:val="03FC1928"/>
    <w:rsid w:val="04554243"/>
    <w:rsid w:val="04B10B72"/>
    <w:rsid w:val="04E65979"/>
    <w:rsid w:val="05452DC7"/>
    <w:rsid w:val="054C25C5"/>
    <w:rsid w:val="05762289"/>
    <w:rsid w:val="05A255EB"/>
    <w:rsid w:val="05EF4577"/>
    <w:rsid w:val="061A44C2"/>
    <w:rsid w:val="064352B8"/>
    <w:rsid w:val="065B729C"/>
    <w:rsid w:val="069C3E58"/>
    <w:rsid w:val="070F32FA"/>
    <w:rsid w:val="07165A8F"/>
    <w:rsid w:val="0721282E"/>
    <w:rsid w:val="07417974"/>
    <w:rsid w:val="0752517E"/>
    <w:rsid w:val="07734F5C"/>
    <w:rsid w:val="07A5586E"/>
    <w:rsid w:val="07F15DEB"/>
    <w:rsid w:val="07F8656B"/>
    <w:rsid w:val="085625C5"/>
    <w:rsid w:val="087A5BD2"/>
    <w:rsid w:val="08BD74FF"/>
    <w:rsid w:val="08E724AE"/>
    <w:rsid w:val="08F05550"/>
    <w:rsid w:val="09365078"/>
    <w:rsid w:val="09401A4D"/>
    <w:rsid w:val="095C75BE"/>
    <w:rsid w:val="09A0401A"/>
    <w:rsid w:val="09D369CA"/>
    <w:rsid w:val="09EE2615"/>
    <w:rsid w:val="0A050E20"/>
    <w:rsid w:val="0A061ACA"/>
    <w:rsid w:val="0A621EA9"/>
    <w:rsid w:val="0A73361F"/>
    <w:rsid w:val="0AAE5FE5"/>
    <w:rsid w:val="0B365C18"/>
    <w:rsid w:val="0BB0741B"/>
    <w:rsid w:val="0BC22150"/>
    <w:rsid w:val="0BE55CDF"/>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E835B7C"/>
    <w:rsid w:val="0F746542"/>
    <w:rsid w:val="0F906C6E"/>
    <w:rsid w:val="103E64F7"/>
    <w:rsid w:val="10763E36"/>
    <w:rsid w:val="107C6C80"/>
    <w:rsid w:val="10E95001"/>
    <w:rsid w:val="11115102"/>
    <w:rsid w:val="11177911"/>
    <w:rsid w:val="11362E20"/>
    <w:rsid w:val="11402012"/>
    <w:rsid w:val="115F467E"/>
    <w:rsid w:val="11722AE7"/>
    <w:rsid w:val="1181336F"/>
    <w:rsid w:val="11EA0F3D"/>
    <w:rsid w:val="11FD55C9"/>
    <w:rsid w:val="122D106B"/>
    <w:rsid w:val="12421015"/>
    <w:rsid w:val="125170F1"/>
    <w:rsid w:val="125C4834"/>
    <w:rsid w:val="1289491A"/>
    <w:rsid w:val="12C66F5D"/>
    <w:rsid w:val="12CD60EF"/>
    <w:rsid w:val="12DC0B00"/>
    <w:rsid w:val="12F57F6D"/>
    <w:rsid w:val="132A3917"/>
    <w:rsid w:val="13503E01"/>
    <w:rsid w:val="137E4945"/>
    <w:rsid w:val="138D6E2C"/>
    <w:rsid w:val="139C6827"/>
    <w:rsid w:val="13A64327"/>
    <w:rsid w:val="13BE1365"/>
    <w:rsid w:val="13C75906"/>
    <w:rsid w:val="13D80718"/>
    <w:rsid w:val="13E057EA"/>
    <w:rsid w:val="14284228"/>
    <w:rsid w:val="144C45A0"/>
    <w:rsid w:val="145928FF"/>
    <w:rsid w:val="145E04D4"/>
    <w:rsid w:val="148A27F8"/>
    <w:rsid w:val="15A30C99"/>
    <w:rsid w:val="15F17C93"/>
    <w:rsid w:val="164F339D"/>
    <w:rsid w:val="16511E87"/>
    <w:rsid w:val="16980FA6"/>
    <w:rsid w:val="16BD1435"/>
    <w:rsid w:val="16BE3CFB"/>
    <w:rsid w:val="17110603"/>
    <w:rsid w:val="173F41DD"/>
    <w:rsid w:val="17413D51"/>
    <w:rsid w:val="17BE3C50"/>
    <w:rsid w:val="17D07D3D"/>
    <w:rsid w:val="17DD569E"/>
    <w:rsid w:val="184110C4"/>
    <w:rsid w:val="1876541E"/>
    <w:rsid w:val="18D64DC3"/>
    <w:rsid w:val="18FD5FE6"/>
    <w:rsid w:val="195776D4"/>
    <w:rsid w:val="19821F76"/>
    <w:rsid w:val="19A52E4A"/>
    <w:rsid w:val="19A67675"/>
    <w:rsid w:val="1A0E6B91"/>
    <w:rsid w:val="1A627DB8"/>
    <w:rsid w:val="1A6F4D8F"/>
    <w:rsid w:val="1A795F37"/>
    <w:rsid w:val="1ADF071D"/>
    <w:rsid w:val="1B104881"/>
    <w:rsid w:val="1B1E3CBA"/>
    <w:rsid w:val="1BEB6A3F"/>
    <w:rsid w:val="1C4B7ECC"/>
    <w:rsid w:val="1C705071"/>
    <w:rsid w:val="1CA9193B"/>
    <w:rsid w:val="1CB96F5F"/>
    <w:rsid w:val="1CE05B1F"/>
    <w:rsid w:val="1CE56A41"/>
    <w:rsid w:val="1CE84BD7"/>
    <w:rsid w:val="1D1906A1"/>
    <w:rsid w:val="1D2600AB"/>
    <w:rsid w:val="1D346DBD"/>
    <w:rsid w:val="1D52231B"/>
    <w:rsid w:val="1D5B1DB8"/>
    <w:rsid w:val="1D5D731E"/>
    <w:rsid w:val="1DD647FE"/>
    <w:rsid w:val="1DE22139"/>
    <w:rsid w:val="1E646A9E"/>
    <w:rsid w:val="1E6C6AF8"/>
    <w:rsid w:val="1E6F0901"/>
    <w:rsid w:val="1F36725E"/>
    <w:rsid w:val="1F437789"/>
    <w:rsid w:val="1F7769CC"/>
    <w:rsid w:val="1F784188"/>
    <w:rsid w:val="1FEF45EB"/>
    <w:rsid w:val="1FF50379"/>
    <w:rsid w:val="202D04E1"/>
    <w:rsid w:val="203200E0"/>
    <w:rsid w:val="214555A7"/>
    <w:rsid w:val="21675D85"/>
    <w:rsid w:val="216C049B"/>
    <w:rsid w:val="21C916F0"/>
    <w:rsid w:val="21D4524E"/>
    <w:rsid w:val="21FF43D6"/>
    <w:rsid w:val="221E396E"/>
    <w:rsid w:val="22350848"/>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02B86"/>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D2D1AA8"/>
    <w:rsid w:val="2D8017AD"/>
    <w:rsid w:val="2E1374DE"/>
    <w:rsid w:val="2E6932C2"/>
    <w:rsid w:val="2EA37B0F"/>
    <w:rsid w:val="2EA60A0B"/>
    <w:rsid w:val="2EC30534"/>
    <w:rsid w:val="2ED93696"/>
    <w:rsid w:val="2EE97AEF"/>
    <w:rsid w:val="2EF2231F"/>
    <w:rsid w:val="2F452E8A"/>
    <w:rsid w:val="2F5F5F83"/>
    <w:rsid w:val="2F851C0A"/>
    <w:rsid w:val="2FB01243"/>
    <w:rsid w:val="30295422"/>
    <w:rsid w:val="306E3B3E"/>
    <w:rsid w:val="308D5CE3"/>
    <w:rsid w:val="309F1A06"/>
    <w:rsid w:val="30DB3C69"/>
    <w:rsid w:val="310A1B9E"/>
    <w:rsid w:val="310C267A"/>
    <w:rsid w:val="31C54E38"/>
    <w:rsid w:val="31D67DE3"/>
    <w:rsid w:val="31E132FF"/>
    <w:rsid w:val="3207453C"/>
    <w:rsid w:val="32226B02"/>
    <w:rsid w:val="32314B41"/>
    <w:rsid w:val="325365D7"/>
    <w:rsid w:val="32627BA6"/>
    <w:rsid w:val="328A5338"/>
    <w:rsid w:val="330917FC"/>
    <w:rsid w:val="330C6AD3"/>
    <w:rsid w:val="3319531B"/>
    <w:rsid w:val="33784399"/>
    <w:rsid w:val="338E4E54"/>
    <w:rsid w:val="33963B48"/>
    <w:rsid w:val="33B07AA5"/>
    <w:rsid w:val="33B44012"/>
    <w:rsid w:val="34332ACB"/>
    <w:rsid w:val="344D6720"/>
    <w:rsid w:val="346F6B55"/>
    <w:rsid w:val="35051928"/>
    <w:rsid w:val="354163CF"/>
    <w:rsid w:val="35480B8D"/>
    <w:rsid w:val="354F1498"/>
    <w:rsid w:val="358E3119"/>
    <w:rsid w:val="35B17296"/>
    <w:rsid w:val="360E0FB2"/>
    <w:rsid w:val="364F67F2"/>
    <w:rsid w:val="369A15FD"/>
    <w:rsid w:val="37540578"/>
    <w:rsid w:val="376F305B"/>
    <w:rsid w:val="379577DD"/>
    <w:rsid w:val="37C84A35"/>
    <w:rsid w:val="38501133"/>
    <w:rsid w:val="3881462B"/>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3022AC"/>
    <w:rsid w:val="3E4651C8"/>
    <w:rsid w:val="3E7A3F16"/>
    <w:rsid w:val="3EC2618C"/>
    <w:rsid w:val="3ED813D3"/>
    <w:rsid w:val="3F03223E"/>
    <w:rsid w:val="3F8367E2"/>
    <w:rsid w:val="3F8A5C41"/>
    <w:rsid w:val="40007016"/>
    <w:rsid w:val="40156972"/>
    <w:rsid w:val="402031B2"/>
    <w:rsid w:val="403109C4"/>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3E71A4"/>
    <w:rsid w:val="484F0B37"/>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11E6D"/>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6B3F2A"/>
    <w:rsid w:val="52762D97"/>
    <w:rsid w:val="52BA6CE6"/>
    <w:rsid w:val="52DA676D"/>
    <w:rsid w:val="52EC7E87"/>
    <w:rsid w:val="530E02D4"/>
    <w:rsid w:val="5339357A"/>
    <w:rsid w:val="5344057A"/>
    <w:rsid w:val="53554B5D"/>
    <w:rsid w:val="53850FA0"/>
    <w:rsid w:val="53A7700C"/>
    <w:rsid w:val="53BE2E82"/>
    <w:rsid w:val="53D944ED"/>
    <w:rsid w:val="53DE2CEB"/>
    <w:rsid w:val="54111F61"/>
    <w:rsid w:val="54680B21"/>
    <w:rsid w:val="54B10063"/>
    <w:rsid w:val="54D55AB3"/>
    <w:rsid w:val="54ED7D2A"/>
    <w:rsid w:val="55182AB5"/>
    <w:rsid w:val="55F71EA2"/>
    <w:rsid w:val="563A37EF"/>
    <w:rsid w:val="56E03FD6"/>
    <w:rsid w:val="570805F7"/>
    <w:rsid w:val="57513ECB"/>
    <w:rsid w:val="576D5916"/>
    <w:rsid w:val="57B3422A"/>
    <w:rsid w:val="57BC6D03"/>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BEA6599"/>
    <w:rsid w:val="5C0F04EA"/>
    <w:rsid w:val="5C2A3FA5"/>
    <w:rsid w:val="5C395375"/>
    <w:rsid w:val="5C6B2662"/>
    <w:rsid w:val="5D462381"/>
    <w:rsid w:val="5D550AA0"/>
    <w:rsid w:val="5D6677C8"/>
    <w:rsid w:val="5D8A7758"/>
    <w:rsid w:val="5DAA2A19"/>
    <w:rsid w:val="5DBA278F"/>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84208A"/>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63195"/>
    <w:rsid w:val="654C5480"/>
    <w:rsid w:val="65520F1F"/>
    <w:rsid w:val="657511FD"/>
    <w:rsid w:val="65914F4E"/>
    <w:rsid w:val="659942F7"/>
    <w:rsid w:val="659B1FFD"/>
    <w:rsid w:val="65B36B3E"/>
    <w:rsid w:val="65E17AD9"/>
    <w:rsid w:val="65F14020"/>
    <w:rsid w:val="65F77CEF"/>
    <w:rsid w:val="65F95E96"/>
    <w:rsid w:val="65FA0501"/>
    <w:rsid w:val="660039F4"/>
    <w:rsid w:val="665A6E8D"/>
    <w:rsid w:val="666716AF"/>
    <w:rsid w:val="66713391"/>
    <w:rsid w:val="667543E6"/>
    <w:rsid w:val="66792A62"/>
    <w:rsid w:val="66DB7F55"/>
    <w:rsid w:val="66DD57B5"/>
    <w:rsid w:val="66FA0DA9"/>
    <w:rsid w:val="67125B26"/>
    <w:rsid w:val="67814616"/>
    <w:rsid w:val="67CA0BFE"/>
    <w:rsid w:val="682C6D27"/>
    <w:rsid w:val="683F1CEE"/>
    <w:rsid w:val="685F0F7D"/>
    <w:rsid w:val="687832EE"/>
    <w:rsid w:val="68C048E3"/>
    <w:rsid w:val="68DE7078"/>
    <w:rsid w:val="69187A87"/>
    <w:rsid w:val="69207523"/>
    <w:rsid w:val="69292082"/>
    <w:rsid w:val="6990578B"/>
    <w:rsid w:val="6A062568"/>
    <w:rsid w:val="6A51658B"/>
    <w:rsid w:val="6A6B348A"/>
    <w:rsid w:val="6A75732D"/>
    <w:rsid w:val="6AED1F8F"/>
    <w:rsid w:val="6B614291"/>
    <w:rsid w:val="6B767479"/>
    <w:rsid w:val="6BBC4E93"/>
    <w:rsid w:val="6C5B1843"/>
    <w:rsid w:val="6C8D159D"/>
    <w:rsid w:val="6CD0637D"/>
    <w:rsid w:val="6CF541B1"/>
    <w:rsid w:val="6CFF0A62"/>
    <w:rsid w:val="6D211C5C"/>
    <w:rsid w:val="6D9F2BF8"/>
    <w:rsid w:val="6DAE3308"/>
    <w:rsid w:val="6DC2562A"/>
    <w:rsid w:val="6E8229A1"/>
    <w:rsid w:val="6E8368DD"/>
    <w:rsid w:val="6E8D4ADD"/>
    <w:rsid w:val="6EDF6ED7"/>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4063E2"/>
    <w:rsid w:val="7264080B"/>
    <w:rsid w:val="72960CFA"/>
    <w:rsid w:val="7314447D"/>
    <w:rsid w:val="733977C9"/>
    <w:rsid w:val="735E5447"/>
    <w:rsid w:val="735F0278"/>
    <w:rsid w:val="73B1092B"/>
    <w:rsid w:val="73C1083E"/>
    <w:rsid w:val="74282515"/>
    <w:rsid w:val="743524BF"/>
    <w:rsid w:val="74A11F8C"/>
    <w:rsid w:val="74A271EF"/>
    <w:rsid w:val="74E2629B"/>
    <w:rsid w:val="751B2458"/>
    <w:rsid w:val="7596500B"/>
    <w:rsid w:val="76A719FE"/>
    <w:rsid w:val="76EC328B"/>
    <w:rsid w:val="77036918"/>
    <w:rsid w:val="77486480"/>
    <w:rsid w:val="77FE0A3B"/>
    <w:rsid w:val="782E4559"/>
    <w:rsid w:val="78595EBE"/>
    <w:rsid w:val="78A858B1"/>
    <w:rsid w:val="78C665CC"/>
    <w:rsid w:val="78F24AF8"/>
    <w:rsid w:val="79147033"/>
    <w:rsid w:val="795F37FC"/>
    <w:rsid w:val="79633332"/>
    <w:rsid w:val="799A4031"/>
    <w:rsid w:val="79B00E7A"/>
    <w:rsid w:val="79DE12CA"/>
    <w:rsid w:val="7A776449"/>
    <w:rsid w:val="7A7C2A04"/>
    <w:rsid w:val="7A977085"/>
    <w:rsid w:val="7AE75A69"/>
    <w:rsid w:val="7AF8387E"/>
    <w:rsid w:val="7B6B280D"/>
    <w:rsid w:val="7BC360EC"/>
    <w:rsid w:val="7C604B68"/>
    <w:rsid w:val="7CE961B2"/>
    <w:rsid w:val="7D7E6CD0"/>
    <w:rsid w:val="7D924B98"/>
    <w:rsid w:val="7D943A85"/>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3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40"/>
    <w:qFormat/>
    <w:uiPriority w:val="0"/>
    <w:pPr>
      <w:keepNext/>
      <w:keepLines/>
      <w:spacing w:before="260" w:after="260" w:line="416" w:lineRule="auto"/>
      <w:outlineLvl w:val="2"/>
    </w:pPr>
    <w:rPr>
      <w:b/>
      <w:bCs/>
      <w:sz w:val="32"/>
      <w:szCs w:val="32"/>
    </w:rPr>
  </w:style>
  <w:style w:type="paragraph" w:styleId="6">
    <w:name w:val="heading 4"/>
    <w:basedOn w:val="1"/>
    <w:next w:val="1"/>
    <w:link w:val="84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4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4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8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32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87"/>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96"/>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3"/>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72"/>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282"/>
    <w:basedOn w:val="53"/>
    <w:link w:val="51"/>
    <w:qFormat/>
    <w:uiPriority w:val="0"/>
    <w:rPr>
      <w:rFonts w:ascii="宋体" w:hAnsi="Courier New" w:cs="Courier New"/>
      <w:szCs w:val="21"/>
    </w:rPr>
  </w:style>
  <w:style w:type="paragraph" w:customStyle="1" w:styleId="53">
    <w:name w:val="Normal_file_282"/>
    <w:qFormat/>
    <w:uiPriority w:val="0"/>
    <w:pPr>
      <w:widowControl w:val="0"/>
      <w:jc w:val="both"/>
    </w:pPr>
    <w:rPr>
      <w:rFonts w:ascii="Times New Roman" w:hAnsi="Times New Roman" w:eastAsia="宋体" w:cs="Times New Roman"/>
      <w:szCs w:val="24"/>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282"/>
    <w:basedOn w:val="53"/>
    <w:link w:val="55"/>
    <w:semiHidden/>
    <w:unhideWhenUsed/>
    <w:qFormat/>
    <w:uiPriority w:val="99"/>
    <w:rPr>
      <w:rFonts w:asciiTheme="minorHAnsi" w:hAnsiTheme="minorHAnsi" w:eastAsiaTheme="minorEastAsia" w:cstheme="minorBidi"/>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282"/>
    <w:basedOn w:val="53"/>
    <w:link w:val="6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90"/>
    <w:basedOn w:val="143"/>
    <w:link w:val="141"/>
    <w:qFormat/>
    <w:uiPriority w:val="9"/>
    <w:pPr>
      <w:outlineLvl w:val="0"/>
    </w:pPr>
    <w:rPr>
      <w:kern w:val="36"/>
      <w:sz w:val="48"/>
      <w:szCs w:val="48"/>
    </w:rPr>
  </w:style>
  <w:style w:type="paragraph" w:customStyle="1" w:styleId="143">
    <w:name w:val="Normal_file_2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91"/>
    <w:basedOn w:val="145"/>
    <w:link w:val="141"/>
    <w:qFormat/>
    <w:uiPriority w:val="9"/>
    <w:pPr>
      <w:outlineLvl w:val="0"/>
    </w:pPr>
    <w:rPr>
      <w:kern w:val="36"/>
      <w:sz w:val="48"/>
      <w:szCs w:val="48"/>
    </w:rPr>
  </w:style>
  <w:style w:type="paragraph" w:customStyle="1" w:styleId="145">
    <w:name w:val="Normal_file_2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92"/>
    <w:basedOn w:val="147"/>
    <w:link w:val="141"/>
    <w:qFormat/>
    <w:uiPriority w:val="9"/>
    <w:pPr>
      <w:outlineLvl w:val="0"/>
    </w:pPr>
    <w:rPr>
      <w:kern w:val="36"/>
      <w:sz w:val="48"/>
      <w:szCs w:val="48"/>
    </w:rPr>
  </w:style>
  <w:style w:type="paragraph" w:customStyle="1" w:styleId="147">
    <w:name w:val="Normal_file_2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93"/>
    <w:basedOn w:val="149"/>
    <w:link w:val="141"/>
    <w:qFormat/>
    <w:uiPriority w:val="9"/>
    <w:pPr>
      <w:outlineLvl w:val="0"/>
    </w:pPr>
    <w:rPr>
      <w:kern w:val="36"/>
      <w:sz w:val="48"/>
      <w:szCs w:val="48"/>
    </w:rPr>
  </w:style>
  <w:style w:type="paragraph" w:customStyle="1" w:styleId="149">
    <w:name w:val="Normal_file_2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94"/>
    <w:basedOn w:val="151"/>
    <w:link w:val="141"/>
    <w:qFormat/>
    <w:uiPriority w:val="9"/>
    <w:pPr>
      <w:outlineLvl w:val="0"/>
    </w:pPr>
    <w:rPr>
      <w:kern w:val="36"/>
      <w:sz w:val="48"/>
      <w:szCs w:val="48"/>
    </w:rPr>
  </w:style>
  <w:style w:type="paragraph" w:customStyle="1" w:styleId="151">
    <w:name w:val="Normal_file_2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295"/>
    <w:basedOn w:val="153"/>
    <w:link w:val="141"/>
    <w:qFormat/>
    <w:uiPriority w:val="9"/>
    <w:pPr>
      <w:outlineLvl w:val="0"/>
    </w:pPr>
    <w:rPr>
      <w:kern w:val="36"/>
      <w:sz w:val="48"/>
      <w:szCs w:val="48"/>
    </w:rPr>
  </w:style>
  <w:style w:type="paragraph" w:customStyle="1" w:styleId="153">
    <w:name w:val="Normal_file_2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296"/>
    <w:basedOn w:val="155"/>
    <w:link w:val="141"/>
    <w:qFormat/>
    <w:uiPriority w:val="9"/>
    <w:pPr>
      <w:outlineLvl w:val="0"/>
    </w:pPr>
    <w:rPr>
      <w:kern w:val="36"/>
      <w:sz w:val="48"/>
      <w:szCs w:val="48"/>
    </w:rPr>
  </w:style>
  <w:style w:type="paragraph" w:customStyle="1" w:styleId="155">
    <w:name w:val="Normal_file_2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297"/>
    <w:basedOn w:val="157"/>
    <w:link w:val="141"/>
    <w:qFormat/>
    <w:uiPriority w:val="9"/>
    <w:pPr>
      <w:outlineLvl w:val="0"/>
    </w:pPr>
    <w:rPr>
      <w:kern w:val="36"/>
      <w:sz w:val="48"/>
      <w:szCs w:val="48"/>
    </w:rPr>
  </w:style>
  <w:style w:type="paragraph" w:customStyle="1" w:styleId="157">
    <w:name w:val="Normal_file_2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298"/>
    <w:basedOn w:val="159"/>
    <w:link w:val="141"/>
    <w:qFormat/>
    <w:uiPriority w:val="9"/>
    <w:pPr>
      <w:outlineLvl w:val="0"/>
    </w:pPr>
    <w:rPr>
      <w:kern w:val="36"/>
      <w:sz w:val="48"/>
      <w:szCs w:val="48"/>
    </w:rPr>
  </w:style>
  <w:style w:type="paragraph" w:customStyle="1" w:styleId="159">
    <w:name w:val="Normal_file_2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299"/>
    <w:basedOn w:val="161"/>
    <w:link w:val="141"/>
    <w:qFormat/>
    <w:uiPriority w:val="9"/>
    <w:pPr>
      <w:outlineLvl w:val="0"/>
    </w:pPr>
    <w:rPr>
      <w:kern w:val="36"/>
      <w:sz w:val="48"/>
      <w:szCs w:val="48"/>
    </w:rPr>
  </w:style>
  <w:style w:type="paragraph" w:customStyle="1" w:styleId="161">
    <w:name w:val="Normal_file_2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300"/>
    <w:basedOn w:val="163"/>
    <w:link w:val="141"/>
    <w:qFormat/>
    <w:uiPriority w:val="9"/>
    <w:pPr>
      <w:outlineLvl w:val="0"/>
    </w:pPr>
    <w:rPr>
      <w:kern w:val="36"/>
      <w:sz w:val="48"/>
      <w:szCs w:val="48"/>
    </w:rPr>
  </w:style>
  <w:style w:type="paragraph" w:customStyle="1" w:styleId="163">
    <w:name w:val="Normal_file_3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301"/>
    <w:basedOn w:val="165"/>
    <w:link w:val="141"/>
    <w:qFormat/>
    <w:uiPriority w:val="9"/>
    <w:pPr>
      <w:outlineLvl w:val="0"/>
    </w:pPr>
    <w:rPr>
      <w:kern w:val="36"/>
      <w:sz w:val="48"/>
      <w:szCs w:val="48"/>
    </w:rPr>
  </w:style>
  <w:style w:type="paragraph" w:customStyle="1" w:styleId="165">
    <w:name w:val="Normal_file_3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302"/>
    <w:basedOn w:val="167"/>
    <w:link w:val="141"/>
    <w:qFormat/>
    <w:uiPriority w:val="9"/>
    <w:pPr>
      <w:outlineLvl w:val="0"/>
    </w:pPr>
    <w:rPr>
      <w:kern w:val="36"/>
      <w:sz w:val="48"/>
      <w:szCs w:val="48"/>
    </w:rPr>
  </w:style>
  <w:style w:type="paragraph" w:customStyle="1" w:styleId="167">
    <w:name w:val="Normal_file_3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303"/>
    <w:basedOn w:val="169"/>
    <w:link w:val="141"/>
    <w:qFormat/>
    <w:uiPriority w:val="9"/>
    <w:pPr>
      <w:outlineLvl w:val="0"/>
    </w:pPr>
    <w:rPr>
      <w:kern w:val="36"/>
      <w:sz w:val="48"/>
      <w:szCs w:val="48"/>
    </w:rPr>
  </w:style>
  <w:style w:type="paragraph" w:customStyle="1" w:styleId="169">
    <w:name w:val="Normal_file_3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304"/>
    <w:basedOn w:val="171"/>
    <w:link w:val="141"/>
    <w:qFormat/>
    <w:uiPriority w:val="9"/>
    <w:pPr>
      <w:outlineLvl w:val="0"/>
    </w:pPr>
    <w:rPr>
      <w:kern w:val="36"/>
      <w:sz w:val="48"/>
      <w:szCs w:val="48"/>
    </w:rPr>
  </w:style>
  <w:style w:type="paragraph" w:customStyle="1" w:styleId="171">
    <w:name w:val="Normal_file_30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2">
    <w:name w:val="Char Char11"/>
    <w:qFormat/>
    <w:uiPriority w:val="0"/>
    <w:rPr>
      <w:rFonts w:ascii="宋体" w:hAnsi="Courier New" w:eastAsia="宋体" w:cs="Courier New"/>
      <w:szCs w:val="21"/>
    </w:rPr>
  </w:style>
  <w:style w:type="character" w:customStyle="1" w:styleId="173">
    <w:name w:val="页脚 字符"/>
    <w:link w:val="31"/>
    <w:qFormat/>
    <w:uiPriority w:val="99"/>
    <w:rPr>
      <w:kern w:val="2"/>
      <w:sz w:val="18"/>
      <w:szCs w:val="18"/>
    </w:rPr>
  </w:style>
  <w:style w:type="character" w:customStyle="1" w:styleId="174">
    <w:name w:val="font91"/>
    <w:qFormat/>
    <w:uiPriority w:val="0"/>
    <w:rPr>
      <w:rFonts w:hint="default" w:ascii="Times New Roman" w:hAnsi="Times New Roman" w:cs="Times New Roman"/>
      <w:color w:val="000000"/>
      <w:sz w:val="20"/>
      <w:szCs w:val="20"/>
      <w:u w:val="none"/>
    </w:rPr>
  </w:style>
  <w:style w:type="character" w:customStyle="1" w:styleId="175">
    <w:name w:val="纯文本 Char1"/>
    <w:qFormat/>
    <w:uiPriority w:val="0"/>
    <w:rPr>
      <w:rFonts w:ascii="宋体" w:hAnsi="Courier New" w:eastAsia="宋体" w:cs="Courier New"/>
      <w:szCs w:val="21"/>
    </w:rPr>
  </w:style>
  <w:style w:type="character" w:customStyle="1" w:styleId="176">
    <w:name w:val="正文文本缩进 3 Char2"/>
    <w:semiHidden/>
    <w:qFormat/>
    <w:uiPriority w:val="99"/>
    <w:rPr>
      <w:kern w:val="2"/>
      <w:sz w:val="16"/>
      <w:szCs w:val="16"/>
    </w:rPr>
  </w:style>
  <w:style w:type="character" w:customStyle="1" w:styleId="177">
    <w:name w:val="A4"/>
    <w:qFormat/>
    <w:uiPriority w:val="0"/>
    <w:rPr>
      <w:rFonts w:ascii="新宋体" w:eastAsia="新宋体" w:cs="新宋体"/>
      <w:color w:val="000000"/>
      <w:lang w:bidi="ar-SA"/>
    </w:rPr>
  </w:style>
  <w:style w:type="character" w:customStyle="1" w:styleId="178">
    <w:name w:val="style21"/>
    <w:qFormat/>
    <w:uiPriority w:val="0"/>
    <w:rPr>
      <w:sz w:val="22"/>
      <w:szCs w:val="22"/>
    </w:rPr>
  </w:style>
  <w:style w:type="character" w:customStyle="1" w:styleId="179">
    <w:name w:val="列表段落 字符"/>
    <w:link w:val="180"/>
    <w:qFormat/>
    <w:locked/>
    <w:uiPriority w:val="34"/>
    <w:rPr>
      <w:rFonts w:ascii="Calibri" w:hAnsi="Calibri"/>
      <w:kern w:val="2"/>
      <w:sz w:val="21"/>
      <w:szCs w:val="22"/>
    </w:rPr>
  </w:style>
  <w:style w:type="paragraph" w:styleId="180">
    <w:name w:val="List Paragraph"/>
    <w:basedOn w:val="1"/>
    <w:link w:val="179"/>
    <w:qFormat/>
    <w:uiPriority w:val="34"/>
    <w:pPr>
      <w:ind w:firstLine="420" w:firstLineChars="200"/>
    </w:pPr>
    <w:rPr>
      <w:rFonts w:ascii="Calibri" w:hAnsi="Calibri"/>
      <w:szCs w:val="22"/>
    </w:rPr>
  </w:style>
  <w:style w:type="character" w:customStyle="1" w:styleId="181">
    <w:name w:val="标题 7 字符"/>
    <w:link w:val="10"/>
    <w:qFormat/>
    <w:uiPriority w:val="0"/>
    <w:rPr>
      <w:b/>
      <w:kern w:val="2"/>
      <w:sz w:val="24"/>
      <w:szCs w:val="24"/>
    </w:rPr>
  </w:style>
  <w:style w:type="character" w:customStyle="1" w:styleId="182">
    <w:name w:val="无间隔 字符"/>
    <w:link w:val="183"/>
    <w:qFormat/>
    <w:uiPriority w:val="1"/>
    <w:rPr>
      <w:rFonts w:ascii="宋体" w:hAnsi="Courier New"/>
      <w:kern w:val="2"/>
      <w:sz w:val="21"/>
      <w:lang w:val="en-US" w:eastAsia="zh-CN" w:bidi="ar-SA"/>
    </w:rPr>
  </w:style>
  <w:style w:type="paragraph" w:styleId="183">
    <w:name w:val="No Spacing"/>
    <w:link w:val="182"/>
    <w:qFormat/>
    <w:uiPriority w:val="1"/>
    <w:pPr>
      <w:widowControl w:val="0"/>
      <w:jc w:val="both"/>
    </w:pPr>
    <w:rPr>
      <w:rFonts w:ascii="宋体" w:hAnsi="Courier New" w:eastAsia="宋体" w:cs="Times New Roman"/>
      <w:kern w:val="2"/>
      <w:sz w:val="21"/>
      <w:lang w:val="en-US" w:eastAsia="zh-CN" w:bidi="ar-SA"/>
    </w:rPr>
  </w:style>
  <w:style w:type="character" w:customStyle="1" w:styleId="184">
    <w:name w:val="Subtle Emphasis"/>
    <w:qFormat/>
    <w:uiPriority w:val="19"/>
    <w:rPr>
      <w:i/>
      <w:iCs/>
      <w:color w:val="808080"/>
    </w:rPr>
  </w:style>
  <w:style w:type="character" w:customStyle="1" w:styleId="185">
    <w:name w:val="表正文 Char2"/>
    <w:qFormat/>
    <w:uiPriority w:val="0"/>
    <w:rPr>
      <w:rFonts w:ascii="Times New Roman" w:hAnsi="Times New Roman"/>
      <w:kern w:val="2"/>
      <w:sz w:val="21"/>
    </w:rPr>
  </w:style>
  <w:style w:type="character" w:customStyle="1" w:styleId="186">
    <w:name w:val="日期 Char1"/>
    <w:semiHidden/>
    <w:qFormat/>
    <w:uiPriority w:val="99"/>
    <w:rPr>
      <w:rFonts w:ascii="Times New Roman" w:hAnsi="Times New Roman" w:eastAsia="宋体" w:cs="Times New Roman"/>
      <w:szCs w:val="24"/>
    </w:rPr>
  </w:style>
  <w:style w:type="character" w:customStyle="1" w:styleId="187">
    <w:name w:val="批注文字 字符"/>
    <w:link w:val="17"/>
    <w:qFormat/>
    <w:uiPriority w:val="99"/>
    <w:rPr>
      <w:kern w:val="2"/>
      <w:sz w:val="21"/>
      <w:szCs w:val="24"/>
    </w:rPr>
  </w:style>
  <w:style w:type="character" w:customStyle="1" w:styleId="188">
    <w:name w:val="ca-21"/>
    <w:qFormat/>
    <w:uiPriority w:val="0"/>
    <w:rPr>
      <w:rFonts w:ascii="宋体" w:hAnsi="宋体" w:eastAsia="宋体"/>
      <w:w w:val="100"/>
      <w:sz w:val="21"/>
      <w:szCs w:val="21"/>
      <w:shd w:val="clear" w:color="auto" w:fill="auto"/>
    </w:rPr>
  </w:style>
  <w:style w:type="character" w:customStyle="1" w:styleId="189">
    <w:name w:val="Body Text Indent 3 Char"/>
    <w:qFormat/>
    <w:locked/>
    <w:uiPriority w:val="99"/>
    <w:rPr>
      <w:rFonts w:eastAsia="宋体"/>
      <w:sz w:val="16"/>
    </w:rPr>
  </w:style>
  <w:style w:type="character" w:customStyle="1" w:styleId="190">
    <w:name w:val="批注主题 Char1"/>
    <w:qFormat/>
    <w:uiPriority w:val="99"/>
    <w:rPr>
      <w:b/>
      <w:bCs/>
      <w:kern w:val="2"/>
      <w:sz w:val="21"/>
      <w:szCs w:val="24"/>
    </w:rPr>
  </w:style>
  <w:style w:type="character" w:customStyle="1" w:styleId="191">
    <w:name w:val="页眉 Char1"/>
    <w:semiHidden/>
    <w:qFormat/>
    <w:uiPriority w:val="99"/>
    <w:rPr>
      <w:kern w:val="2"/>
      <w:sz w:val="18"/>
      <w:szCs w:val="18"/>
    </w:rPr>
  </w:style>
  <w:style w:type="character" w:customStyle="1" w:styleId="192">
    <w:name w:val="正文文本 2 Char1"/>
    <w:semiHidden/>
    <w:qFormat/>
    <w:uiPriority w:val="99"/>
    <w:rPr>
      <w:rFonts w:ascii="Times New Roman" w:hAnsi="Times New Roman" w:eastAsia="宋体" w:cs="Times New Roman"/>
      <w:szCs w:val="24"/>
    </w:rPr>
  </w:style>
  <w:style w:type="character" w:customStyle="1" w:styleId="193">
    <w:name w:val="bold1"/>
    <w:qFormat/>
    <w:uiPriority w:val="0"/>
    <w:rPr>
      <w:rFonts w:hint="default"/>
      <w:b/>
      <w:bCs/>
      <w:color w:val="000000"/>
      <w:sz w:val="18"/>
      <w:szCs w:val="18"/>
    </w:rPr>
  </w:style>
  <w:style w:type="character" w:customStyle="1" w:styleId="194">
    <w:name w:val="正文文本缩进 Char1"/>
    <w:semiHidden/>
    <w:qFormat/>
    <w:uiPriority w:val="99"/>
    <w:rPr>
      <w:kern w:val="2"/>
      <w:sz w:val="21"/>
      <w:szCs w:val="24"/>
    </w:rPr>
  </w:style>
  <w:style w:type="character" w:customStyle="1" w:styleId="195">
    <w:name w:val="纯文本 Char"/>
    <w:qFormat/>
    <w:uiPriority w:val="0"/>
    <w:rPr>
      <w:rFonts w:ascii="宋体" w:hAnsi="Courier New" w:eastAsia="宋体" w:cs="Courier New"/>
      <w:kern w:val="2"/>
      <w:sz w:val="21"/>
      <w:szCs w:val="21"/>
      <w:lang w:val="en-US" w:eastAsia="zh-CN" w:bidi="ar-SA"/>
    </w:rPr>
  </w:style>
  <w:style w:type="character" w:customStyle="1" w:styleId="196">
    <w:name w:val="正文文本 字符"/>
    <w:link w:val="19"/>
    <w:qFormat/>
    <w:uiPriority w:val="0"/>
    <w:rPr>
      <w:kern w:val="2"/>
      <w:sz w:val="24"/>
      <w:szCs w:val="24"/>
    </w:rPr>
  </w:style>
  <w:style w:type="character" w:customStyle="1" w:styleId="197">
    <w:name w:val="项目排列 Char Char"/>
    <w:link w:val="198"/>
    <w:qFormat/>
    <w:uiPriority w:val="0"/>
    <w:rPr>
      <w:kern w:val="2"/>
      <w:sz w:val="24"/>
      <w:szCs w:val="24"/>
    </w:rPr>
  </w:style>
  <w:style w:type="paragraph" w:customStyle="1" w:styleId="198">
    <w:name w:val="项目排列"/>
    <w:basedOn w:val="1"/>
    <w:link w:val="197"/>
    <w:qFormat/>
    <w:uiPriority w:val="0"/>
    <w:pPr>
      <w:numPr>
        <w:ilvl w:val="0"/>
        <w:numId w:val="1"/>
      </w:numPr>
      <w:tabs>
        <w:tab w:val="left" w:pos="1200"/>
      </w:tabs>
      <w:spacing w:beforeLines="50" w:afterLines="50" w:line="300" w:lineRule="auto"/>
    </w:pPr>
    <w:rPr>
      <w:sz w:val="24"/>
    </w:rPr>
  </w:style>
  <w:style w:type="character" w:customStyle="1" w:styleId="199">
    <w:name w:val="ca-2"/>
    <w:basedOn w:val="50"/>
    <w:qFormat/>
    <w:uiPriority w:val="0"/>
  </w:style>
  <w:style w:type="character" w:customStyle="1" w:styleId="200">
    <w:name w:val="标题 6 字符"/>
    <w:link w:val="9"/>
    <w:qFormat/>
    <w:uiPriority w:val="0"/>
    <w:rPr>
      <w:rFonts w:ascii="Arial" w:hAnsi="Arial" w:eastAsia="黑体"/>
      <w:b/>
      <w:kern w:val="2"/>
      <w:sz w:val="24"/>
      <w:szCs w:val="24"/>
    </w:rPr>
  </w:style>
  <w:style w:type="paragraph" w:customStyle="1" w:styleId="201">
    <w:name w:val="列表段落1"/>
    <w:basedOn w:val="1"/>
    <w:qFormat/>
    <w:uiPriority w:val="0"/>
    <w:pPr>
      <w:ind w:firstLine="420" w:firstLineChars="200"/>
    </w:pPr>
    <w:rPr>
      <w:rFonts w:ascii="Calibri" w:hAnsi="Calibri"/>
      <w:szCs w:val="22"/>
    </w:rPr>
  </w:style>
  <w:style w:type="paragraph" w:customStyle="1" w:styleId="202">
    <w:name w:val="三级条标题"/>
    <w:basedOn w:val="203"/>
    <w:next w:val="204"/>
    <w:qFormat/>
    <w:uiPriority w:val="0"/>
    <w:pPr>
      <w:outlineLvl w:val="4"/>
    </w:pPr>
  </w:style>
  <w:style w:type="paragraph" w:customStyle="1" w:styleId="203">
    <w:name w:val="二级条标题"/>
    <w:basedOn w:val="1"/>
    <w:next w:val="1"/>
    <w:qFormat/>
    <w:uiPriority w:val="0"/>
    <w:pPr>
      <w:widowControl/>
      <w:jc w:val="left"/>
      <w:outlineLvl w:val="3"/>
    </w:pPr>
    <w:rPr>
      <w:rFonts w:ascii="宋体" w:hAnsi="宋体"/>
      <w:color w:val="000000"/>
      <w:kern w:val="0"/>
      <w:szCs w:val="20"/>
    </w:rPr>
  </w:style>
  <w:style w:type="paragraph" w:customStyle="1" w:styleId="20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5">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06">
    <w:name w:val="pa-2"/>
    <w:basedOn w:val="1"/>
    <w:qFormat/>
    <w:uiPriority w:val="0"/>
    <w:pPr>
      <w:widowControl/>
      <w:ind w:firstLine="420"/>
    </w:pPr>
    <w:rPr>
      <w:rFonts w:ascii="宋体" w:hAnsi="宋体"/>
      <w:kern w:val="0"/>
      <w:sz w:val="24"/>
    </w:rPr>
  </w:style>
  <w:style w:type="paragraph" w:customStyle="1" w:styleId="20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08">
    <w:name w:val="Char Char Char"/>
    <w:basedOn w:val="1"/>
    <w:qFormat/>
    <w:uiPriority w:val="0"/>
    <w:rPr>
      <w:rFonts w:ascii="Tahoma" w:hAnsi="Tahoma"/>
      <w:sz w:val="24"/>
      <w:szCs w:val="20"/>
    </w:rPr>
  </w:style>
  <w:style w:type="paragraph" w:customStyle="1" w:styleId="209">
    <w:name w:val="1."/>
    <w:basedOn w:val="1"/>
    <w:qFormat/>
    <w:uiPriority w:val="0"/>
    <w:pPr>
      <w:spacing w:line="360" w:lineRule="auto"/>
      <w:ind w:firstLine="480" w:firstLineChars="200"/>
    </w:pPr>
    <w:rPr>
      <w:rFonts w:ascii="宋体" w:hAnsi="宋体"/>
      <w:sz w:val="24"/>
    </w:rPr>
  </w:style>
  <w:style w:type="paragraph" w:customStyle="1" w:styleId="210">
    <w:name w:val="样式 首行缩进:  2 字符"/>
    <w:basedOn w:val="1"/>
    <w:qFormat/>
    <w:uiPriority w:val="0"/>
    <w:pPr>
      <w:spacing w:line="400" w:lineRule="exact"/>
      <w:ind w:firstLine="200" w:firstLineChars="200"/>
    </w:pPr>
    <w:rPr>
      <w:rFonts w:cs="宋体"/>
      <w:sz w:val="24"/>
    </w:rPr>
  </w:style>
  <w:style w:type="paragraph" w:customStyle="1" w:styleId="21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2">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4">
    <w:name w:val="Char1"/>
    <w:basedOn w:val="1"/>
    <w:qFormat/>
    <w:uiPriority w:val="0"/>
    <w:rPr>
      <w:szCs w:val="21"/>
    </w:rPr>
  </w:style>
  <w:style w:type="paragraph" w:customStyle="1" w:styleId="215">
    <w:name w:val="2-2ji"/>
    <w:basedOn w:val="4"/>
    <w:qFormat/>
    <w:uiPriority w:val="0"/>
    <w:pPr>
      <w:keepLines/>
      <w:spacing w:before="0"/>
      <w:textAlignment w:val="baseline"/>
    </w:pPr>
    <w:rPr>
      <w:rFonts w:ascii="宋体" w:hAnsi="宋体" w:eastAsia="宋体"/>
      <w:sz w:val="36"/>
      <w:szCs w:val="32"/>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列表1"/>
    <w:basedOn w:val="218"/>
    <w:qFormat/>
    <w:uiPriority w:val="0"/>
    <w:pPr>
      <w:tabs>
        <w:tab w:val="left" w:pos="900"/>
      </w:tabs>
      <w:ind w:left="900" w:hanging="420"/>
    </w:pPr>
    <w:rPr>
      <w:rFonts w:ascii="Times New Roman" w:hAnsi="Times New Roman"/>
      <w:szCs w:val="20"/>
    </w:rPr>
  </w:style>
  <w:style w:type="paragraph" w:customStyle="1" w:styleId="218">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19">
    <w:name w:val="正文1"/>
    <w:basedOn w:val="1"/>
    <w:qFormat/>
    <w:uiPriority w:val="0"/>
    <w:pPr>
      <w:widowControl/>
      <w:overflowPunct w:val="0"/>
      <w:autoSpaceDE w:val="0"/>
      <w:autoSpaceDN w:val="0"/>
      <w:adjustRightInd w:val="0"/>
    </w:pPr>
    <w:rPr>
      <w:rFonts w:ascii="宋体"/>
      <w:kern w:val="0"/>
      <w:szCs w:val="20"/>
    </w:rPr>
  </w:style>
  <w:style w:type="paragraph" w:customStyle="1" w:styleId="220">
    <w:name w:val="列出段落1"/>
    <w:basedOn w:val="1"/>
    <w:qFormat/>
    <w:uiPriority w:val="0"/>
    <w:pPr>
      <w:ind w:firstLine="420" w:firstLineChars="200"/>
    </w:pPr>
    <w:rPr>
      <w:rFonts w:ascii="Calibri" w:hAnsi="Calibri"/>
      <w:szCs w:val="22"/>
    </w:rPr>
  </w:style>
  <w:style w:type="paragraph" w:customStyle="1" w:styleId="22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5">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8">
    <w:name w:val="Char1 Char Char Char Char Char Char Char Char Char Char Char Char"/>
    <w:basedOn w:val="1"/>
    <w:qFormat/>
    <w:uiPriority w:val="0"/>
    <w:rPr>
      <w:rFonts w:ascii="Tahoma" w:hAnsi="Tahoma"/>
      <w:sz w:val="24"/>
      <w:szCs w:val="20"/>
    </w:rPr>
  </w:style>
  <w:style w:type="paragraph" w:customStyle="1" w:styleId="22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规范正文"/>
    <w:basedOn w:val="1"/>
    <w:qFormat/>
    <w:uiPriority w:val="0"/>
    <w:pPr>
      <w:adjustRightInd w:val="0"/>
      <w:spacing w:line="360" w:lineRule="auto"/>
      <w:ind w:left="480"/>
      <w:textAlignment w:val="baseline"/>
    </w:pPr>
    <w:rPr>
      <w:kern w:val="0"/>
      <w:sz w:val="24"/>
      <w:szCs w:val="20"/>
    </w:rPr>
  </w:style>
  <w:style w:type="paragraph" w:customStyle="1" w:styleId="23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3">
    <w:name w:val="Char Char3 Char Char"/>
    <w:basedOn w:val="1"/>
    <w:qFormat/>
    <w:uiPriority w:val="0"/>
  </w:style>
  <w:style w:type="paragraph" w:customStyle="1" w:styleId="234">
    <w:name w:val="Char Char Char Char"/>
    <w:basedOn w:val="1"/>
    <w:qFormat/>
    <w:uiPriority w:val="0"/>
  </w:style>
  <w:style w:type="paragraph" w:customStyle="1" w:styleId="235">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6">
    <w:name w:val="Char11"/>
    <w:basedOn w:val="1"/>
    <w:qFormat/>
    <w:uiPriority w:val="0"/>
    <w:rPr>
      <w:szCs w:val="21"/>
    </w:rPr>
  </w:style>
  <w:style w:type="paragraph" w:customStyle="1" w:styleId="23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39">
    <w:name w:val="2ji"/>
    <w:basedOn w:val="4"/>
    <w:qFormat/>
    <w:uiPriority w:val="0"/>
    <w:pPr>
      <w:keepLines/>
      <w:spacing w:before="0"/>
      <w:jc w:val="both"/>
      <w:textAlignment w:val="baseline"/>
    </w:pPr>
    <w:rPr>
      <w:rFonts w:ascii="宋体" w:hAnsi="宋体" w:eastAsia="宋体"/>
      <w:bCs/>
      <w:sz w:val="21"/>
      <w:szCs w:val="21"/>
    </w:rPr>
  </w:style>
  <w:style w:type="paragraph" w:customStyle="1" w:styleId="240">
    <w:name w:val="1"/>
    <w:basedOn w:val="1"/>
    <w:next w:val="26"/>
    <w:qFormat/>
    <w:uiPriority w:val="0"/>
    <w:rPr>
      <w:rFonts w:ascii="宋体" w:hAnsi="Courier New"/>
      <w:szCs w:val="20"/>
    </w:rPr>
  </w:style>
  <w:style w:type="paragraph" w:customStyle="1" w:styleId="24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2">
    <w:name w:val="pa-1"/>
    <w:basedOn w:val="1"/>
    <w:qFormat/>
    <w:uiPriority w:val="0"/>
    <w:pPr>
      <w:widowControl/>
      <w:spacing w:line="280" w:lineRule="atLeast"/>
    </w:pPr>
    <w:rPr>
      <w:rFonts w:ascii="宋体" w:hAnsi="宋体" w:cs="宋体"/>
      <w:kern w:val="0"/>
      <w:sz w:val="24"/>
    </w:rPr>
  </w:style>
  <w:style w:type="paragraph" w:customStyle="1" w:styleId="24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4">
    <w:name w:val="四级条标题"/>
    <w:basedOn w:val="202"/>
    <w:next w:val="204"/>
    <w:qFormat/>
    <w:uiPriority w:val="0"/>
    <w:pPr>
      <w:outlineLvl w:val="5"/>
    </w:pPr>
  </w:style>
  <w:style w:type="paragraph" w:customStyle="1" w:styleId="245">
    <w:name w:val="444"/>
    <w:basedOn w:val="1"/>
    <w:qFormat/>
    <w:uiPriority w:val="0"/>
    <w:pPr>
      <w:adjustRightInd w:val="0"/>
      <w:spacing w:line="312" w:lineRule="atLeast"/>
      <w:jc w:val="center"/>
      <w:textAlignment w:val="baseline"/>
    </w:pPr>
    <w:rPr>
      <w:b/>
      <w:kern w:val="0"/>
      <w:sz w:val="36"/>
      <w:szCs w:val="36"/>
    </w:rPr>
  </w:style>
  <w:style w:type="paragraph" w:customStyle="1" w:styleId="246">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4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0">
    <w:name w:val="默认段落字体 Para Char Char Char Char Char Char Char Char Char1 Char Char Char Char"/>
    <w:basedOn w:val="1"/>
    <w:qFormat/>
    <w:uiPriority w:val="0"/>
    <w:rPr>
      <w:rFonts w:ascii="Tahoma" w:hAnsi="Tahoma"/>
      <w:sz w:val="24"/>
      <w:szCs w:val="20"/>
    </w:rPr>
  </w:style>
  <w:style w:type="paragraph" w:customStyle="1" w:styleId="25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表格"/>
    <w:basedOn w:val="1"/>
    <w:qFormat/>
    <w:uiPriority w:val="0"/>
    <w:pPr>
      <w:spacing w:line="400" w:lineRule="exact"/>
    </w:pPr>
    <w:rPr>
      <w:sz w:val="24"/>
    </w:rPr>
  </w:style>
  <w:style w:type="paragraph" w:customStyle="1" w:styleId="253">
    <w:name w:val="样式 Verdana 首行缩进:  0.74 厘米"/>
    <w:basedOn w:val="1"/>
    <w:qFormat/>
    <w:uiPriority w:val="0"/>
    <w:pPr>
      <w:spacing w:line="360" w:lineRule="auto"/>
      <w:ind w:firstLine="420"/>
    </w:pPr>
    <w:rPr>
      <w:rFonts w:ascii="Verdana" w:hAnsi="Verdana"/>
      <w:sz w:val="24"/>
      <w:szCs w:val="20"/>
    </w:rPr>
  </w:style>
  <w:style w:type="paragraph" w:customStyle="1" w:styleId="254">
    <w:name w:val="Char3"/>
    <w:basedOn w:val="1"/>
    <w:qFormat/>
    <w:uiPriority w:val="0"/>
  </w:style>
  <w:style w:type="paragraph" w:customStyle="1" w:styleId="25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6">
    <w:name w:val="五级条标题"/>
    <w:basedOn w:val="244"/>
    <w:next w:val="204"/>
    <w:qFormat/>
    <w:uiPriority w:val="0"/>
    <w:pPr>
      <w:outlineLvl w:val="6"/>
    </w:pPr>
  </w:style>
  <w:style w:type="paragraph" w:customStyle="1" w:styleId="257">
    <w:name w:val="p0"/>
    <w:basedOn w:val="1"/>
    <w:qFormat/>
    <w:uiPriority w:val="0"/>
    <w:pPr>
      <w:widowControl/>
    </w:pPr>
    <w:rPr>
      <w:kern w:val="0"/>
      <w:szCs w:val="21"/>
    </w:rPr>
  </w:style>
  <w:style w:type="paragraph" w:customStyle="1" w:styleId="25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Char12"/>
    <w:basedOn w:val="16"/>
    <w:qFormat/>
    <w:uiPriority w:val="0"/>
    <w:pPr>
      <w:widowControl/>
      <w:ind w:firstLine="454"/>
      <w:jc w:val="left"/>
    </w:pPr>
    <w:rPr>
      <w:rFonts w:ascii="Tahoma" w:hAnsi="Tahoma" w:cs="宋体"/>
      <w:kern w:val="0"/>
      <w:sz w:val="24"/>
      <w:szCs w:val="20"/>
    </w:rPr>
  </w:style>
  <w:style w:type="paragraph" w:customStyle="1" w:styleId="26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2">
    <w:name w:val="默认段落字体 Para Char Char Char1 Char"/>
    <w:basedOn w:val="1"/>
    <w:qFormat/>
    <w:uiPriority w:val="0"/>
    <w:rPr>
      <w:rFonts w:ascii="Tahoma" w:hAnsi="Tahoma"/>
      <w:sz w:val="24"/>
      <w:szCs w:val="20"/>
    </w:rPr>
  </w:style>
  <w:style w:type="paragraph" w:customStyle="1" w:styleId="263">
    <w:name w:val="正文段"/>
    <w:basedOn w:val="1"/>
    <w:qFormat/>
    <w:uiPriority w:val="0"/>
    <w:pPr>
      <w:widowControl/>
      <w:snapToGrid w:val="0"/>
      <w:spacing w:afterLines="50"/>
      <w:ind w:firstLine="200" w:firstLineChars="200"/>
    </w:pPr>
    <w:rPr>
      <w:kern w:val="0"/>
      <w:sz w:val="24"/>
      <w:szCs w:val="20"/>
    </w:rPr>
  </w:style>
  <w:style w:type="paragraph" w:customStyle="1" w:styleId="264">
    <w:name w:val="一级条标题"/>
    <w:next w:val="204"/>
    <w:qFormat/>
    <w:uiPriority w:val="0"/>
    <w:pPr>
      <w:ind w:left="284"/>
      <w:outlineLvl w:val="2"/>
    </w:pPr>
    <w:rPr>
      <w:rFonts w:ascii="Times New Roman" w:hAnsi="Times New Roman" w:eastAsia="黑体" w:cs="Times New Roman"/>
      <w:sz w:val="21"/>
      <w:lang w:val="en-US" w:eastAsia="zh-CN" w:bidi="ar-SA"/>
    </w:rPr>
  </w:style>
  <w:style w:type="paragraph" w:customStyle="1" w:styleId="265">
    <w:name w:val="F2"/>
    <w:basedOn w:val="1"/>
    <w:qFormat/>
    <w:uiPriority w:val="0"/>
    <w:pPr>
      <w:autoSpaceDE w:val="0"/>
      <w:autoSpaceDN w:val="0"/>
      <w:adjustRightInd w:val="0"/>
      <w:ind w:firstLine="601"/>
      <w:textAlignment w:val="baseline"/>
    </w:pPr>
    <w:rPr>
      <w:kern w:val="0"/>
      <w:sz w:val="24"/>
      <w:szCs w:val="20"/>
    </w:rPr>
  </w:style>
  <w:style w:type="paragraph" w:customStyle="1" w:styleId="266">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7">
    <w:name w:val="pa-3"/>
    <w:basedOn w:val="1"/>
    <w:qFormat/>
    <w:uiPriority w:val="0"/>
    <w:pPr>
      <w:widowControl/>
      <w:spacing w:line="240" w:lineRule="atLeast"/>
    </w:pPr>
    <w:rPr>
      <w:rFonts w:ascii="宋体" w:hAnsi="宋体" w:cs="宋体"/>
      <w:kern w:val="0"/>
      <w:sz w:val="24"/>
    </w:rPr>
  </w:style>
  <w:style w:type="paragraph" w:customStyle="1" w:styleId="268">
    <w:name w:val="Char Char Char Char1"/>
    <w:basedOn w:val="1"/>
    <w:qFormat/>
    <w:uiPriority w:val="0"/>
  </w:style>
  <w:style w:type="paragraph" w:customStyle="1" w:styleId="269">
    <w:name w:val="表格文字"/>
    <w:basedOn w:val="1"/>
    <w:qFormat/>
    <w:uiPriority w:val="99"/>
    <w:pPr>
      <w:spacing w:before="25" w:after="25"/>
      <w:jc w:val="left"/>
    </w:pPr>
    <w:rPr>
      <w:bCs/>
      <w:spacing w:val="10"/>
      <w:kern w:val="0"/>
      <w:sz w:val="24"/>
    </w:rPr>
  </w:style>
  <w:style w:type="paragraph" w:customStyle="1" w:styleId="270">
    <w:name w:val="_Style 124"/>
    <w:basedOn w:val="1"/>
    <w:next w:val="180"/>
    <w:qFormat/>
    <w:uiPriority w:val="34"/>
    <w:pPr>
      <w:ind w:firstLine="420" w:firstLineChars="200"/>
    </w:pPr>
    <w:rPr>
      <w:rFonts w:ascii="Calibri" w:hAnsi="Calibri"/>
      <w:szCs w:val="22"/>
    </w:rPr>
  </w:style>
  <w:style w:type="character" w:customStyle="1" w:styleId="271">
    <w:name w:val="列表段落 字符1"/>
    <w:qFormat/>
    <w:locked/>
    <w:uiPriority w:val="34"/>
    <w:rPr>
      <w:rFonts w:ascii="Calibri" w:hAnsi="Calibri"/>
      <w:kern w:val="2"/>
      <w:sz w:val="21"/>
      <w:szCs w:val="22"/>
    </w:rPr>
  </w:style>
  <w:style w:type="character" w:customStyle="1" w:styleId="272">
    <w:name w:val="正文文本首行缩进 2 字符"/>
    <w:basedOn w:val="108"/>
    <w:link w:val="47"/>
    <w:semiHidden/>
    <w:qFormat/>
    <w:uiPriority w:val="0"/>
    <w:rPr>
      <w:kern w:val="2"/>
      <w:sz w:val="21"/>
      <w:szCs w:val="24"/>
    </w:rPr>
  </w:style>
  <w:style w:type="paragraph" w:customStyle="1" w:styleId="273">
    <w:name w:val="Normal_file_2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4">
    <w:name w:val="heading 1_file_273"/>
    <w:basedOn w:val="273"/>
    <w:link w:val="141"/>
    <w:qFormat/>
    <w:uiPriority w:val="9"/>
    <w:pPr>
      <w:outlineLvl w:val="0"/>
    </w:pPr>
    <w:rPr>
      <w:kern w:val="36"/>
      <w:sz w:val="48"/>
      <w:szCs w:val="48"/>
    </w:rPr>
  </w:style>
  <w:style w:type="paragraph" w:customStyle="1" w:styleId="275">
    <w:name w:val="heading 2_file_273"/>
    <w:basedOn w:val="273"/>
    <w:qFormat/>
    <w:uiPriority w:val="9"/>
    <w:pPr>
      <w:outlineLvl w:val="1"/>
    </w:pPr>
    <w:rPr>
      <w:sz w:val="36"/>
      <w:szCs w:val="36"/>
    </w:rPr>
  </w:style>
  <w:style w:type="paragraph" w:customStyle="1" w:styleId="276">
    <w:name w:val="heading 3_file_273"/>
    <w:basedOn w:val="273"/>
    <w:qFormat/>
    <w:uiPriority w:val="9"/>
    <w:pPr>
      <w:outlineLvl w:val="2"/>
    </w:pPr>
    <w:rPr>
      <w:sz w:val="27"/>
      <w:szCs w:val="27"/>
    </w:rPr>
  </w:style>
  <w:style w:type="paragraph" w:customStyle="1" w:styleId="277">
    <w:name w:val="heading 4_file_273"/>
    <w:basedOn w:val="273"/>
    <w:qFormat/>
    <w:uiPriority w:val="9"/>
    <w:pPr>
      <w:outlineLvl w:val="3"/>
    </w:pPr>
  </w:style>
  <w:style w:type="paragraph" w:customStyle="1" w:styleId="278">
    <w:name w:val="heading 5_file_273"/>
    <w:basedOn w:val="273"/>
    <w:qFormat/>
    <w:uiPriority w:val="9"/>
    <w:pPr>
      <w:outlineLvl w:val="4"/>
    </w:pPr>
    <w:rPr>
      <w:sz w:val="20"/>
      <w:szCs w:val="20"/>
    </w:rPr>
  </w:style>
  <w:style w:type="paragraph" w:customStyle="1" w:styleId="279">
    <w:name w:val="heading 6_file_273"/>
    <w:basedOn w:val="273"/>
    <w:qFormat/>
    <w:uiPriority w:val="9"/>
    <w:pPr>
      <w:outlineLvl w:val="5"/>
    </w:pPr>
    <w:rPr>
      <w:sz w:val="15"/>
      <w:szCs w:val="15"/>
    </w:rPr>
  </w:style>
  <w:style w:type="character" w:customStyle="1" w:styleId="280">
    <w:name w:val="Default Paragraph Font_file_273"/>
    <w:semiHidden/>
    <w:unhideWhenUsed/>
    <w:qFormat/>
    <w:uiPriority w:val="1"/>
  </w:style>
  <w:style w:type="table" w:customStyle="1" w:styleId="281">
    <w:name w:val="Normal Table_file_273"/>
    <w:semiHidden/>
    <w:unhideWhenUsed/>
    <w:qFormat/>
    <w:uiPriority w:val="99"/>
    <w:tblPr>
      <w:tblCellMar>
        <w:top w:w="0" w:type="dxa"/>
        <w:left w:w="108" w:type="dxa"/>
        <w:bottom w:w="0" w:type="dxa"/>
        <w:right w:w="108" w:type="dxa"/>
      </w:tblCellMar>
    </w:tblPr>
  </w:style>
  <w:style w:type="character" w:customStyle="1" w:styleId="282">
    <w:name w:val="Hyperlink_file_273"/>
    <w:basedOn w:val="280"/>
    <w:semiHidden/>
    <w:unhideWhenUsed/>
    <w:qFormat/>
    <w:uiPriority w:val="99"/>
    <w:rPr>
      <w:color w:val="0782C1"/>
      <w:u w:val="single"/>
    </w:rPr>
  </w:style>
  <w:style w:type="character" w:customStyle="1" w:styleId="283">
    <w:name w:val="FollowedHyperlink_file_273"/>
    <w:basedOn w:val="280"/>
    <w:semiHidden/>
    <w:unhideWhenUsed/>
    <w:qFormat/>
    <w:uiPriority w:val="99"/>
    <w:rPr>
      <w:color w:val="0782C1"/>
      <w:u w:val="single"/>
    </w:rPr>
  </w:style>
  <w:style w:type="character" w:customStyle="1" w:styleId="284">
    <w:name w:val="标题 1 Char_file_273"/>
    <w:basedOn w:val="280"/>
    <w:link w:val="3"/>
    <w:qFormat/>
    <w:uiPriority w:val="9"/>
    <w:rPr>
      <w:rFonts w:ascii="宋体" w:hAnsi="宋体" w:eastAsia="宋体" w:cs="宋体"/>
      <w:b/>
      <w:bCs/>
      <w:kern w:val="44"/>
      <w:sz w:val="44"/>
      <w:szCs w:val="44"/>
    </w:rPr>
  </w:style>
  <w:style w:type="character" w:customStyle="1" w:styleId="285">
    <w:name w:val="标题 2 Char_file_273"/>
    <w:basedOn w:val="280"/>
    <w:link w:val="4"/>
    <w:semiHidden/>
    <w:qFormat/>
    <w:uiPriority w:val="9"/>
    <w:rPr>
      <w:rFonts w:asciiTheme="majorHAnsi" w:hAnsiTheme="majorHAnsi" w:eastAsiaTheme="majorEastAsia" w:cstheme="majorBidi"/>
      <w:b/>
      <w:bCs/>
      <w:sz w:val="32"/>
      <w:szCs w:val="32"/>
    </w:rPr>
  </w:style>
  <w:style w:type="character" w:customStyle="1" w:styleId="286">
    <w:name w:val="标题 3 Char_file_273"/>
    <w:basedOn w:val="280"/>
    <w:link w:val="5"/>
    <w:semiHidden/>
    <w:qFormat/>
    <w:uiPriority w:val="9"/>
    <w:rPr>
      <w:rFonts w:ascii="宋体" w:hAnsi="宋体" w:eastAsia="宋体" w:cs="宋体"/>
      <w:b/>
      <w:bCs/>
      <w:sz w:val="32"/>
      <w:szCs w:val="32"/>
    </w:rPr>
  </w:style>
  <w:style w:type="character" w:customStyle="1" w:styleId="287">
    <w:name w:val="标题 4 Char_file_273"/>
    <w:basedOn w:val="280"/>
    <w:link w:val="6"/>
    <w:semiHidden/>
    <w:qFormat/>
    <w:uiPriority w:val="9"/>
    <w:rPr>
      <w:rFonts w:asciiTheme="majorHAnsi" w:hAnsiTheme="majorHAnsi" w:eastAsiaTheme="majorEastAsia" w:cstheme="majorBidi"/>
      <w:b/>
      <w:bCs/>
      <w:sz w:val="28"/>
      <w:szCs w:val="28"/>
    </w:rPr>
  </w:style>
  <w:style w:type="character" w:customStyle="1" w:styleId="288">
    <w:name w:val="标题 5 Char_file_273"/>
    <w:basedOn w:val="280"/>
    <w:link w:val="7"/>
    <w:semiHidden/>
    <w:qFormat/>
    <w:uiPriority w:val="9"/>
    <w:rPr>
      <w:rFonts w:ascii="宋体" w:hAnsi="宋体" w:eastAsia="宋体" w:cs="宋体"/>
      <w:b/>
      <w:bCs/>
      <w:sz w:val="28"/>
      <w:szCs w:val="28"/>
    </w:rPr>
  </w:style>
  <w:style w:type="character" w:customStyle="1" w:styleId="289">
    <w:name w:val="标题 6 Char_file_273"/>
    <w:basedOn w:val="280"/>
    <w:link w:val="9"/>
    <w:semiHidden/>
    <w:qFormat/>
    <w:uiPriority w:val="9"/>
    <w:rPr>
      <w:rFonts w:asciiTheme="majorHAnsi" w:hAnsiTheme="majorHAnsi" w:eastAsiaTheme="majorEastAsia" w:cstheme="majorBidi"/>
      <w:b/>
      <w:bCs/>
      <w:sz w:val="24"/>
      <w:szCs w:val="24"/>
    </w:rPr>
  </w:style>
  <w:style w:type="paragraph" w:customStyle="1" w:styleId="290">
    <w:name w:val="cke_editable_file_273"/>
    <w:basedOn w:val="273"/>
    <w:qFormat/>
    <w:uiPriority w:val="0"/>
    <w:rPr>
      <w:rFonts w:ascii="仿宋_GB2312" w:eastAsia="仿宋_GB2312"/>
    </w:rPr>
  </w:style>
  <w:style w:type="paragraph" w:customStyle="1" w:styleId="291">
    <w:name w:val="marker_file_273"/>
    <w:basedOn w:val="273"/>
    <w:qFormat/>
    <w:uiPriority w:val="0"/>
    <w:pPr>
      <w:shd w:val="clear" w:color="auto" w:fill="FFFF00"/>
    </w:pPr>
  </w:style>
  <w:style w:type="paragraph" w:customStyle="1" w:styleId="292">
    <w:name w:val="Normal (Web)_file_273"/>
    <w:basedOn w:val="273"/>
    <w:semiHidden/>
    <w:unhideWhenUsed/>
    <w:qFormat/>
    <w:uiPriority w:val="99"/>
  </w:style>
  <w:style w:type="paragraph" w:customStyle="1" w:styleId="293">
    <w:name w:val="Normal_file_2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4">
    <w:name w:val="heading 1_file_275"/>
    <w:basedOn w:val="293"/>
    <w:link w:val="141"/>
    <w:qFormat/>
    <w:uiPriority w:val="9"/>
    <w:pPr>
      <w:outlineLvl w:val="0"/>
    </w:pPr>
    <w:rPr>
      <w:kern w:val="36"/>
      <w:sz w:val="48"/>
      <w:szCs w:val="48"/>
    </w:rPr>
  </w:style>
  <w:style w:type="paragraph" w:customStyle="1" w:styleId="295">
    <w:name w:val="heading 2_file_275"/>
    <w:basedOn w:val="293"/>
    <w:qFormat/>
    <w:uiPriority w:val="9"/>
    <w:pPr>
      <w:outlineLvl w:val="1"/>
    </w:pPr>
    <w:rPr>
      <w:sz w:val="36"/>
      <w:szCs w:val="36"/>
    </w:rPr>
  </w:style>
  <w:style w:type="paragraph" w:customStyle="1" w:styleId="296">
    <w:name w:val="heading 3_file_275"/>
    <w:basedOn w:val="293"/>
    <w:qFormat/>
    <w:uiPriority w:val="9"/>
    <w:pPr>
      <w:outlineLvl w:val="2"/>
    </w:pPr>
    <w:rPr>
      <w:sz w:val="27"/>
      <w:szCs w:val="27"/>
    </w:rPr>
  </w:style>
  <w:style w:type="paragraph" w:customStyle="1" w:styleId="297">
    <w:name w:val="heading 4_file_275"/>
    <w:basedOn w:val="293"/>
    <w:qFormat/>
    <w:uiPriority w:val="9"/>
    <w:pPr>
      <w:outlineLvl w:val="3"/>
    </w:pPr>
  </w:style>
  <w:style w:type="paragraph" w:customStyle="1" w:styleId="298">
    <w:name w:val="heading 5_file_275"/>
    <w:basedOn w:val="293"/>
    <w:qFormat/>
    <w:uiPriority w:val="9"/>
    <w:pPr>
      <w:outlineLvl w:val="4"/>
    </w:pPr>
    <w:rPr>
      <w:sz w:val="20"/>
      <w:szCs w:val="20"/>
    </w:rPr>
  </w:style>
  <w:style w:type="paragraph" w:customStyle="1" w:styleId="299">
    <w:name w:val="heading 6_file_275"/>
    <w:basedOn w:val="293"/>
    <w:qFormat/>
    <w:uiPriority w:val="9"/>
    <w:pPr>
      <w:outlineLvl w:val="5"/>
    </w:pPr>
    <w:rPr>
      <w:sz w:val="15"/>
      <w:szCs w:val="15"/>
    </w:rPr>
  </w:style>
  <w:style w:type="character" w:customStyle="1" w:styleId="300">
    <w:name w:val="Default Paragraph Font_file_275"/>
    <w:semiHidden/>
    <w:unhideWhenUsed/>
    <w:qFormat/>
    <w:uiPriority w:val="1"/>
  </w:style>
  <w:style w:type="table" w:customStyle="1" w:styleId="301">
    <w:name w:val="Normal Table_file_275"/>
    <w:semiHidden/>
    <w:unhideWhenUsed/>
    <w:qFormat/>
    <w:uiPriority w:val="99"/>
    <w:tblPr>
      <w:tblCellMar>
        <w:top w:w="0" w:type="dxa"/>
        <w:left w:w="108" w:type="dxa"/>
        <w:bottom w:w="0" w:type="dxa"/>
        <w:right w:w="108" w:type="dxa"/>
      </w:tblCellMar>
    </w:tblPr>
  </w:style>
  <w:style w:type="character" w:customStyle="1" w:styleId="302">
    <w:name w:val="Hyperlink_file_275"/>
    <w:basedOn w:val="300"/>
    <w:semiHidden/>
    <w:unhideWhenUsed/>
    <w:qFormat/>
    <w:uiPriority w:val="99"/>
    <w:rPr>
      <w:color w:val="0782C1"/>
      <w:u w:val="single"/>
    </w:rPr>
  </w:style>
  <w:style w:type="character" w:customStyle="1" w:styleId="303">
    <w:name w:val="FollowedHyperlink_file_275"/>
    <w:basedOn w:val="300"/>
    <w:semiHidden/>
    <w:unhideWhenUsed/>
    <w:qFormat/>
    <w:uiPriority w:val="99"/>
    <w:rPr>
      <w:color w:val="0782C1"/>
      <w:u w:val="single"/>
    </w:rPr>
  </w:style>
  <w:style w:type="character" w:customStyle="1" w:styleId="304">
    <w:name w:val="标题 1 Char_file_275"/>
    <w:basedOn w:val="300"/>
    <w:link w:val="3"/>
    <w:qFormat/>
    <w:uiPriority w:val="9"/>
    <w:rPr>
      <w:rFonts w:ascii="宋体" w:hAnsi="宋体" w:eastAsia="宋体" w:cs="宋体"/>
      <w:b/>
      <w:bCs/>
      <w:kern w:val="44"/>
      <w:sz w:val="44"/>
      <w:szCs w:val="44"/>
    </w:rPr>
  </w:style>
  <w:style w:type="character" w:customStyle="1" w:styleId="305">
    <w:name w:val="标题 2 Char_file_275"/>
    <w:basedOn w:val="300"/>
    <w:link w:val="4"/>
    <w:semiHidden/>
    <w:qFormat/>
    <w:uiPriority w:val="9"/>
    <w:rPr>
      <w:rFonts w:asciiTheme="majorHAnsi" w:hAnsiTheme="majorHAnsi" w:eastAsiaTheme="majorEastAsia" w:cstheme="majorBidi"/>
      <w:b/>
      <w:bCs/>
      <w:sz w:val="32"/>
      <w:szCs w:val="32"/>
    </w:rPr>
  </w:style>
  <w:style w:type="character" w:customStyle="1" w:styleId="306">
    <w:name w:val="标题 3 Char_file_275"/>
    <w:basedOn w:val="300"/>
    <w:link w:val="5"/>
    <w:semiHidden/>
    <w:qFormat/>
    <w:uiPriority w:val="9"/>
    <w:rPr>
      <w:rFonts w:ascii="宋体" w:hAnsi="宋体" w:eastAsia="宋体" w:cs="宋体"/>
      <w:b/>
      <w:bCs/>
      <w:sz w:val="32"/>
      <w:szCs w:val="32"/>
    </w:rPr>
  </w:style>
  <w:style w:type="character" w:customStyle="1" w:styleId="307">
    <w:name w:val="标题 4 Char_file_275"/>
    <w:basedOn w:val="300"/>
    <w:link w:val="6"/>
    <w:semiHidden/>
    <w:qFormat/>
    <w:uiPriority w:val="9"/>
    <w:rPr>
      <w:rFonts w:asciiTheme="majorHAnsi" w:hAnsiTheme="majorHAnsi" w:eastAsiaTheme="majorEastAsia" w:cstheme="majorBidi"/>
      <w:b/>
      <w:bCs/>
      <w:sz w:val="28"/>
      <w:szCs w:val="28"/>
    </w:rPr>
  </w:style>
  <w:style w:type="character" w:customStyle="1" w:styleId="308">
    <w:name w:val="标题 5 Char_file_275"/>
    <w:basedOn w:val="300"/>
    <w:link w:val="7"/>
    <w:semiHidden/>
    <w:qFormat/>
    <w:uiPriority w:val="9"/>
    <w:rPr>
      <w:rFonts w:ascii="宋体" w:hAnsi="宋体" w:eastAsia="宋体" w:cs="宋体"/>
      <w:b/>
      <w:bCs/>
      <w:sz w:val="28"/>
      <w:szCs w:val="28"/>
    </w:rPr>
  </w:style>
  <w:style w:type="character" w:customStyle="1" w:styleId="309">
    <w:name w:val="标题 6 Char_file_275"/>
    <w:basedOn w:val="300"/>
    <w:link w:val="9"/>
    <w:semiHidden/>
    <w:qFormat/>
    <w:uiPriority w:val="9"/>
    <w:rPr>
      <w:rFonts w:asciiTheme="majorHAnsi" w:hAnsiTheme="majorHAnsi" w:eastAsiaTheme="majorEastAsia" w:cstheme="majorBidi"/>
      <w:b/>
      <w:bCs/>
      <w:sz w:val="24"/>
      <w:szCs w:val="24"/>
    </w:rPr>
  </w:style>
  <w:style w:type="paragraph" w:customStyle="1" w:styleId="310">
    <w:name w:val="cke_editable_file_275"/>
    <w:basedOn w:val="293"/>
    <w:qFormat/>
    <w:uiPriority w:val="0"/>
    <w:rPr>
      <w:rFonts w:ascii="仿宋_GB2312" w:eastAsia="仿宋_GB2312"/>
    </w:rPr>
  </w:style>
  <w:style w:type="paragraph" w:customStyle="1" w:styleId="311">
    <w:name w:val="marker_file_275"/>
    <w:basedOn w:val="293"/>
    <w:qFormat/>
    <w:uiPriority w:val="0"/>
    <w:pPr>
      <w:shd w:val="clear" w:color="auto" w:fill="FFFF00"/>
    </w:pPr>
  </w:style>
  <w:style w:type="paragraph" w:customStyle="1" w:styleId="312">
    <w:name w:val="Normal (Web)_file_275"/>
    <w:basedOn w:val="293"/>
    <w:semiHidden/>
    <w:unhideWhenUsed/>
    <w:qFormat/>
    <w:uiPriority w:val="99"/>
  </w:style>
  <w:style w:type="paragraph" w:customStyle="1" w:styleId="313">
    <w:name w:val="Normal_file_2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heading 2_file_276"/>
    <w:basedOn w:val="313"/>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15">
    <w:name w:val="heading 3_file_276"/>
    <w:basedOn w:val="313"/>
    <w:next w:val="3"/>
    <w:qFormat/>
    <w:uiPriority w:val="0"/>
    <w:pPr>
      <w:keepNext/>
      <w:keepLines/>
      <w:spacing w:before="260" w:after="260" w:line="416" w:lineRule="auto"/>
      <w:outlineLvl w:val="2"/>
    </w:pPr>
    <w:rPr>
      <w:b/>
      <w:bCs/>
      <w:sz w:val="32"/>
      <w:szCs w:val="32"/>
    </w:rPr>
  </w:style>
  <w:style w:type="character" w:customStyle="1" w:styleId="316">
    <w:name w:val="Default Paragraph Font_file_276"/>
    <w:semiHidden/>
    <w:qFormat/>
    <w:uiPriority w:val="0"/>
  </w:style>
  <w:style w:type="table" w:customStyle="1" w:styleId="317">
    <w:name w:val="Normal Table_file_276"/>
    <w:semiHidden/>
    <w:qFormat/>
    <w:uiPriority w:val="0"/>
    <w:tblPr>
      <w:tblCellMar>
        <w:top w:w="0" w:type="dxa"/>
        <w:left w:w="108" w:type="dxa"/>
        <w:bottom w:w="0" w:type="dxa"/>
        <w:right w:w="108" w:type="dxa"/>
      </w:tblCellMar>
    </w:tblPr>
  </w:style>
  <w:style w:type="paragraph" w:customStyle="1" w:styleId="318">
    <w:name w:val="Body Text_file_276"/>
    <w:basedOn w:val="313"/>
    <w:qFormat/>
    <w:uiPriority w:val="1"/>
    <w:pPr>
      <w:ind w:left="380"/>
    </w:pPr>
    <w:rPr>
      <w:sz w:val="32"/>
      <w:szCs w:val="32"/>
    </w:rPr>
  </w:style>
  <w:style w:type="paragraph" w:customStyle="1" w:styleId="319">
    <w:name w:val="Plain Text_file_276"/>
    <w:basedOn w:val="313"/>
    <w:qFormat/>
    <w:uiPriority w:val="0"/>
    <w:rPr>
      <w:rFonts w:ascii="宋体" w:hAnsi="Courier New" w:cs="Courier New"/>
      <w:szCs w:val="21"/>
    </w:rPr>
  </w:style>
  <w:style w:type="paragraph" w:customStyle="1" w:styleId="320">
    <w:name w:val="Date_file_276"/>
    <w:basedOn w:val="313"/>
    <w:next w:val="3"/>
    <w:qFormat/>
    <w:uiPriority w:val="0"/>
    <w:pPr>
      <w:ind w:left="100" w:leftChars="2500"/>
    </w:pPr>
  </w:style>
  <w:style w:type="paragraph" w:customStyle="1" w:styleId="321">
    <w:name w:val="Balloon Text_file_276"/>
    <w:basedOn w:val="313"/>
    <w:semiHidden/>
    <w:qFormat/>
    <w:uiPriority w:val="0"/>
    <w:rPr>
      <w:sz w:val="18"/>
      <w:szCs w:val="18"/>
    </w:rPr>
  </w:style>
  <w:style w:type="paragraph" w:customStyle="1" w:styleId="322">
    <w:name w:val="footer_file_276"/>
    <w:basedOn w:val="313"/>
    <w:qFormat/>
    <w:uiPriority w:val="99"/>
    <w:pPr>
      <w:tabs>
        <w:tab w:val="center" w:pos="4153"/>
        <w:tab w:val="right" w:pos="8306"/>
      </w:tabs>
      <w:snapToGrid w:val="0"/>
      <w:jc w:val="left"/>
    </w:pPr>
    <w:rPr>
      <w:sz w:val="18"/>
      <w:szCs w:val="18"/>
    </w:rPr>
  </w:style>
  <w:style w:type="paragraph" w:customStyle="1" w:styleId="323">
    <w:name w:val="header_file_276"/>
    <w:basedOn w:val="313"/>
    <w:qFormat/>
    <w:uiPriority w:val="0"/>
    <w:pPr>
      <w:pBdr>
        <w:bottom w:val="single" w:color="auto" w:sz="6" w:space="1"/>
      </w:pBdr>
      <w:tabs>
        <w:tab w:val="center" w:pos="4153"/>
        <w:tab w:val="right" w:pos="8306"/>
      </w:tabs>
      <w:snapToGrid w:val="0"/>
      <w:jc w:val="center"/>
    </w:pPr>
    <w:rPr>
      <w:sz w:val="18"/>
      <w:szCs w:val="18"/>
    </w:rPr>
  </w:style>
  <w:style w:type="paragraph" w:customStyle="1" w:styleId="324">
    <w:name w:val="Normal (Web)_file_276"/>
    <w:basedOn w:val="313"/>
    <w:unhideWhenUsed/>
    <w:qFormat/>
    <w:uiPriority w:val="99"/>
    <w:pPr>
      <w:widowControl/>
      <w:spacing w:before="100" w:beforeAutospacing="1" w:after="100" w:afterAutospacing="1"/>
      <w:jc w:val="left"/>
    </w:pPr>
    <w:rPr>
      <w:rFonts w:ascii="宋体" w:hAnsi="宋体" w:cs="宋体"/>
      <w:kern w:val="0"/>
      <w:sz w:val="24"/>
    </w:rPr>
  </w:style>
  <w:style w:type="table" w:customStyle="1" w:styleId="325">
    <w:name w:val="Table Grid_file_276"/>
    <w:basedOn w:val="317"/>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26">
    <w:name w:val="page number_file_276"/>
    <w:basedOn w:val="316"/>
    <w:qFormat/>
    <w:uiPriority w:val="0"/>
  </w:style>
  <w:style w:type="paragraph" w:customStyle="1" w:styleId="327">
    <w:name w:val="表格文字_file_276"/>
    <w:basedOn w:val="313"/>
    <w:qFormat/>
    <w:uiPriority w:val="99"/>
    <w:pPr>
      <w:spacing w:before="25" w:after="25"/>
      <w:jc w:val="left"/>
    </w:pPr>
    <w:rPr>
      <w:bCs/>
      <w:spacing w:val="10"/>
      <w:kern w:val="0"/>
      <w:sz w:val="24"/>
    </w:rPr>
  </w:style>
  <w:style w:type="character" w:customStyle="1" w:styleId="328">
    <w:name w:val="页脚 Char_file_276"/>
    <w:link w:val="11"/>
    <w:qFormat/>
    <w:uiPriority w:val="99"/>
    <w:rPr>
      <w:kern w:val="2"/>
      <w:sz w:val="18"/>
      <w:szCs w:val="18"/>
    </w:rPr>
  </w:style>
  <w:style w:type="paragraph" w:customStyle="1" w:styleId="329">
    <w:name w:val="pa-1_file_276"/>
    <w:basedOn w:val="313"/>
    <w:qFormat/>
    <w:uiPriority w:val="0"/>
    <w:pPr>
      <w:widowControl/>
      <w:spacing w:line="280" w:lineRule="atLeast"/>
    </w:pPr>
    <w:rPr>
      <w:rFonts w:ascii="宋体" w:hAnsi="宋体" w:cs="宋体"/>
      <w:kern w:val="0"/>
      <w:sz w:val="24"/>
    </w:rPr>
  </w:style>
  <w:style w:type="character" w:customStyle="1" w:styleId="330">
    <w:name w:val="ca-21_file_276"/>
    <w:basedOn w:val="316"/>
    <w:qFormat/>
    <w:uiPriority w:val="0"/>
    <w:rPr>
      <w:rFonts w:ascii="宋体" w:hAnsi="宋体" w:eastAsia="宋体"/>
      <w:w w:val="100"/>
      <w:sz w:val="21"/>
      <w:szCs w:val="21"/>
      <w:shd w:val="clear" w:color="auto" w:fill="auto"/>
    </w:rPr>
  </w:style>
  <w:style w:type="paragraph" w:customStyle="1" w:styleId="331">
    <w:name w:val="pa-1_file_315_file_276"/>
    <w:basedOn w:val="332"/>
    <w:qFormat/>
    <w:uiPriority w:val="0"/>
    <w:pPr>
      <w:widowControl/>
      <w:spacing w:line="280" w:lineRule="atLeast"/>
    </w:pPr>
    <w:rPr>
      <w:rFonts w:ascii="宋体" w:hAnsi="宋体" w:cs="宋体"/>
      <w:kern w:val="0"/>
      <w:sz w:val="24"/>
    </w:rPr>
  </w:style>
  <w:style w:type="paragraph" w:customStyle="1" w:styleId="332">
    <w:name w:val="Normal_file_315_file_276"/>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3">
    <w:name w:val="ca-21_file_315_file_276"/>
    <w:basedOn w:val="334"/>
    <w:qFormat/>
    <w:uiPriority w:val="0"/>
    <w:rPr>
      <w:rFonts w:hint="eastAsia" w:ascii="宋体" w:hAnsi="宋体" w:eastAsia="宋体"/>
      <w:sz w:val="21"/>
      <w:szCs w:val="21"/>
    </w:rPr>
  </w:style>
  <w:style w:type="character" w:customStyle="1" w:styleId="334">
    <w:name w:val="Default Paragraph Font_file_315_file_276"/>
    <w:semiHidden/>
    <w:qFormat/>
    <w:uiPriority w:val="0"/>
  </w:style>
  <w:style w:type="character" w:customStyle="1" w:styleId="335">
    <w:name w:val="ca-21_file_132_file_276"/>
    <w:basedOn w:val="336"/>
    <w:qFormat/>
    <w:uiPriority w:val="0"/>
    <w:rPr>
      <w:rFonts w:ascii="宋体" w:hAnsi="宋体" w:eastAsia="宋体"/>
      <w:w w:val="100"/>
      <w:sz w:val="21"/>
      <w:szCs w:val="21"/>
      <w:shd w:val="clear" w:color="auto" w:fill="auto"/>
    </w:rPr>
  </w:style>
  <w:style w:type="character" w:customStyle="1" w:styleId="336">
    <w:name w:val="Default Paragraph Font_file_132_file_276"/>
    <w:semiHidden/>
    <w:qFormat/>
    <w:uiPriority w:val="0"/>
  </w:style>
  <w:style w:type="paragraph" w:customStyle="1" w:styleId="337">
    <w:name w:val="pa-3_file_276"/>
    <w:basedOn w:val="313"/>
    <w:qFormat/>
    <w:uiPriority w:val="0"/>
    <w:pPr>
      <w:widowControl/>
      <w:spacing w:line="240" w:lineRule="atLeast"/>
    </w:pPr>
    <w:rPr>
      <w:rFonts w:ascii="宋体" w:hAnsi="宋体" w:cs="宋体"/>
      <w:kern w:val="0"/>
      <w:sz w:val="24"/>
    </w:rPr>
  </w:style>
  <w:style w:type="character" w:customStyle="1" w:styleId="338">
    <w:name w:val="ca-21_file_3393_file_915_file_276"/>
    <w:basedOn w:val="339"/>
    <w:qFormat/>
    <w:uiPriority w:val="0"/>
    <w:rPr>
      <w:rFonts w:ascii="宋体" w:hAnsi="宋体" w:eastAsia="宋体"/>
      <w:w w:val="100"/>
      <w:sz w:val="21"/>
      <w:szCs w:val="21"/>
      <w:shd w:val="clear" w:color="auto" w:fill="auto"/>
    </w:rPr>
  </w:style>
  <w:style w:type="character" w:customStyle="1" w:styleId="339">
    <w:name w:val="Default Paragraph Font_file_3393_file_915_file_276"/>
    <w:semiHidden/>
    <w:qFormat/>
    <w:uiPriority w:val="0"/>
  </w:style>
  <w:style w:type="character" w:customStyle="1" w:styleId="340">
    <w:name w:val="ca-41_file_276"/>
    <w:qFormat/>
    <w:uiPriority w:val="0"/>
    <w:rPr>
      <w:rFonts w:hint="eastAsia" w:ascii="宋体" w:hAnsi="宋体" w:eastAsia="宋体"/>
      <w:color w:val="FF0000"/>
      <w:sz w:val="21"/>
      <w:szCs w:val="21"/>
    </w:rPr>
  </w:style>
  <w:style w:type="character" w:customStyle="1" w:styleId="341">
    <w:name w:val="ca-21_file_598_file_276"/>
    <w:basedOn w:val="342"/>
    <w:qFormat/>
    <w:uiPriority w:val="0"/>
    <w:rPr>
      <w:rFonts w:ascii="宋体" w:hAnsi="宋体" w:eastAsia="宋体"/>
      <w:w w:val="100"/>
      <w:sz w:val="21"/>
      <w:szCs w:val="21"/>
      <w:shd w:val="clear" w:color="auto" w:fill="auto"/>
    </w:rPr>
  </w:style>
  <w:style w:type="character" w:customStyle="1" w:styleId="342">
    <w:name w:val="Default Paragraph Font_file_598_file_276"/>
    <w:unhideWhenUsed/>
    <w:qFormat/>
    <w:uiPriority w:val="1"/>
  </w:style>
  <w:style w:type="paragraph" w:customStyle="1" w:styleId="343">
    <w:name w:val="pa-3_file_315_file_276"/>
    <w:basedOn w:val="332"/>
    <w:qFormat/>
    <w:uiPriority w:val="0"/>
    <w:pPr>
      <w:widowControl/>
      <w:spacing w:line="240" w:lineRule="atLeast"/>
    </w:pPr>
    <w:rPr>
      <w:rFonts w:ascii="宋体" w:hAnsi="宋体" w:cs="宋体"/>
      <w:kern w:val="0"/>
      <w:sz w:val="24"/>
    </w:rPr>
  </w:style>
  <w:style w:type="paragraph" w:customStyle="1" w:styleId="344">
    <w:name w:val="pa-3_file_132_file_276"/>
    <w:basedOn w:val="345"/>
    <w:qFormat/>
    <w:uiPriority w:val="0"/>
    <w:pPr>
      <w:widowControl/>
      <w:spacing w:line="240" w:lineRule="atLeast"/>
    </w:pPr>
    <w:rPr>
      <w:rFonts w:ascii="宋体" w:hAnsi="宋体" w:cs="宋体"/>
      <w:kern w:val="0"/>
      <w:sz w:val="24"/>
    </w:rPr>
  </w:style>
  <w:style w:type="paragraph" w:customStyle="1" w:styleId="345">
    <w:name w:val="Normal_file_132_file_276"/>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46">
    <w:name w:val="Normal Table_file_936_file_276"/>
    <w:semiHidden/>
    <w:qFormat/>
    <w:uiPriority w:val="0"/>
    <w:tblPr>
      <w:tblCellMar>
        <w:top w:w="0" w:type="dxa"/>
        <w:left w:w="108" w:type="dxa"/>
        <w:bottom w:w="0" w:type="dxa"/>
        <w:right w:w="108" w:type="dxa"/>
      </w:tblCellMar>
    </w:tblPr>
  </w:style>
  <w:style w:type="paragraph" w:customStyle="1" w:styleId="347">
    <w:name w:val="pa-1_file_936_file_276"/>
    <w:basedOn w:val="348"/>
    <w:qFormat/>
    <w:uiPriority w:val="0"/>
    <w:pPr>
      <w:widowControl/>
      <w:spacing w:line="280" w:lineRule="atLeast"/>
    </w:pPr>
    <w:rPr>
      <w:rFonts w:ascii="宋体" w:hAnsi="宋体" w:cs="宋体"/>
      <w:kern w:val="0"/>
      <w:sz w:val="24"/>
    </w:rPr>
  </w:style>
  <w:style w:type="paragraph" w:customStyle="1" w:styleId="348">
    <w:name w:val="Normal_file_936_file_276"/>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9">
    <w:name w:val="ca-21_file_936_file_276"/>
    <w:basedOn w:val="350"/>
    <w:qFormat/>
    <w:uiPriority w:val="0"/>
    <w:rPr>
      <w:rFonts w:ascii="宋体" w:hAnsi="宋体" w:eastAsia="宋体"/>
      <w:w w:val="100"/>
      <w:sz w:val="21"/>
      <w:szCs w:val="21"/>
      <w:shd w:val="clear" w:color="auto" w:fill="auto"/>
    </w:rPr>
  </w:style>
  <w:style w:type="character" w:customStyle="1" w:styleId="350">
    <w:name w:val="Default Paragraph Font_file_936_file_276"/>
    <w:semiHidden/>
    <w:qFormat/>
    <w:uiPriority w:val="0"/>
  </w:style>
  <w:style w:type="paragraph" w:customStyle="1" w:styleId="351">
    <w:name w:val="pa-1_file_315_file_936_file_276"/>
    <w:basedOn w:val="352"/>
    <w:qFormat/>
    <w:uiPriority w:val="0"/>
    <w:pPr>
      <w:widowControl/>
      <w:spacing w:line="280" w:lineRule="atLeast"/>
    </w:pPr>
    <w:rPr>
      <w:rFonts w:ascii="宋体" w:hAnsi="宋体" w:cs="宋体"/>
      <w:kern w:val="0"/>
      <w:sz w:val="24"/>
    </w:rPr>
  </w:style>
  <w:style w:type="paragraph" w:customStyle="1" w:styleId="352">
    <w:name w:val="Normal_file_315_file_936_file_276"/>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3">
    <w:name w:val="ca-21_file_315_file_936_file_276"/>
    <w:basedOn w:val="354"/>
    <w:qFormat/>
    <w:uiPriority w:val="0"/>
    <w:rPr>
      <w:rFonts w:hint="eastAsia" w:ascii="宋体" w:hAnsi="宋体" w:eastAsia="宋体"/>
      <w:sz w:val="21"/>
      <w:szCs w:val="21"/>
    </w:rPr>
  </w:style>
  <w:style w:type="character" w:customStyle="1" w:styleId="354">
    <w:name w:val="Default Paragraph Font_file_315_file_936_file_276"/>
    <w:semiHidden/>
    <w:qFormat/>
    <w:uiPriority w:val="0"/>
  </w:style>
  <w:style w:type="character" w:customStyle="1" w:styleId="355">
    <w:name w:val="ca-21_file_132_file_936_file_276"/>
    <w:basedOn w:val="356"/>
    <w:qFormat/>
    <w:uiPriority w:val="0"/>
    <w:rPr>
      <w:rFonts w:ascii="宋体" w:hAnsi="宋体" w:eastAsia="宋体"/>
      <w:w w:val="100"/>
      <w:sz w:val="21"/>
      <w:szCs w:val="21"/>
      <w:shd w:val="clear" w:color="auto" w:fill="auto"/>
    </w:rPr>
  </w:style>
  <w:style w:type="character" w:customStyle="1" w:styleId="356">
    <w:name w:val="Default Paragraph Font_file_132_file_936_file_276"/>
    <w:semiHidden/>
    <w:qFormat/>
    <w:uiPriority w:val="0"/>
  </w:style>
  <w:style w:type="paragraph" w:customStyle="1" w:styleId="357">
    <w:name w:val="pa-3_file_936_file_276"/>
    <w:basedOn w:val="348"/>
    <w:qFormat/>
    <w:uiPriority w:val="0"/>
    <w:pPr>
      <w:widowControl/>
      <w:spacing w:line="240" w:lineRule="atLeast"/>
    </w:pPr>
    <w:rPr>
      <w:rFonts w:ascii="宋体" w:hAnsi="宋体" w:cs="宋体"/>
      <w:kern w:val="0"/>
      <w:sz w:val="24"/>
    </w:rPr>
  </w:style>
  <w:style w:type="character" w:customStyle="1" w:styleId="358">
    <w:name w:val="ca-21_file_3393_file_915_file_936_file_276"/>
    <w:basedOn w:val="359"/>
    <w:qFormat/>
    <w:uiPriority w:val="0"/>
    <w:rPr>
      <w:rFonts w:ascii="宋体" w:hAnsi="宋体" w:eastAsia="宋体"/>
      <w:w w:val="100"/>
      <w:sz w:val="21"/>
      <w:szCs w:val="21"/>
      <w:shd w:val="clear" w:color="auto" w:fill="auto"/>
    </w:rPr>
  </w:style>
  <w:style w:type="character" w:customStyle="1" w:styleId="359">
    <w:name w:val="Default Paragraph Font_file_3393_file_915_file_936_file_276"/>
    <w:semiHidden/>
    <w:qFormat/>
    <w:uiPriority w:val="0"/>
  </w:style>
  <w:style w:type="character" w:customStyle="1" w:styleId="360">
    <w:name w:val="ca-41_file_936_file_276"/>
    <w:qFormat/>
    <w:uiPriority w:val="0"/>
    <w:rPr>
      <w:rFonts w:hint="eastAsia" w:ascii="宋体" w:hAnsi="宋体" w:eastAsia="宋体"/>
      <w:color w:val="FF0000"/>
      <w:sz w:val="21"/>
      <w:szCs w:val="21"/>
    </w:rPr>
  </w:style>
  <w:style w:type="character" w:customStyle="1" w:styleId="361">
    <w:name w:val="ca-21_file_598_file_936_file_276"/>
    <w:basedOn w:val="362"/>
    <w:qFormat/>
    <w:uiPriority w:val="0"/>
    <w:rPr>
      <w:rFonts w:ascii="宋体" w:hAnsi="宋体" w:eastAsia="宋体"/>
      <w:w w:val="100"/>
      <w:sz w:val="21"/>
      <w:szCs w:val="21"/>
      <w:shd w:val="clear" w:color="auto" w:fill="auto"/>
    </w:rPr>
  </w:style>
  <w:style w:type="character" w:customStyle="1" w:styleId="362">
    <w:name w:val="Default Paragraph Font_file_598_file_936_file_276"/>
    <w:unhideWhenUsed/>
    <w:qFormat/>
    <w:uiPriority w:val="1"/>
  </w:style>
  <w:style w:type="table" w:customStyle="1" w:styleId="363">
    <w:name w:val="Table Grid_file_936_file_276"/>
    <w:basedOn w:val="346"/>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64">
    <w:name w:val="pa-3_file_132_file_936_file_276"/>
    <w:basedOn w:val="365"/>
    <w:qFormat/>
    <w:uiPriority w:val="0"/>
    <w:pPr>
      <w:widowControl/>
      <w:spacing w:line="240" w:lineRule="atLeast"/>
    </w:pPr>
    <w:rPr>
      <w:rFonts w:ascii="宋体" w:hAnsi="宋体" w:cs="宋体"/>
      <w:kern w:val="0"/>
      <w:sz w:val="24"/>
    </w:rPr>
  </w:style>
  <w:style w:type="paragraph" w:customStyle="1" w:styleId="365">
    <w:name w:val="Normal_file_132_file_936_file_276"/>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pa-3_file_315_file_936_file_276"/>
    <w:basedOn w:val="352"/>
    <w:qFormat/>
    <w:uiPriority w:val="0"/>
    <w:pPr>
      <w:widowControl/>
      <w:spacing w:line="240" w:lineRule="atLeast"/>
    </w:pPr>
    <w:rPr>
      <w:rFonts w:ascii="宋体" w:hAnsi="宋体" w:cs="宋体"/>
      <w:kern w:val="0"/>
      <w:sz w:val="24"/>
    </w:rPr>
  </w:style>
  <w:style w:type="paragraph" w:customStyle="1" w:styleId="367">
    <w:name w:val="Normal_file_2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8">
    <w:name w:val="heading 1_file_278"/>
    <w:basedOn w:val="367"/>
    <w:link w:val="141"/>
    <w:qFormat/>
    <w:uiPriority w:val="9"/>
    <w:pPr>
      <w:outlineLvl w:val="0"/>
    </w:pPr>
    <w:rPr>
      <w:kern w:val="36"/>
      <w:sz w:val="48"/>
      <w:szCs w:val="48"/>
    </w:rPr>
  </w:style>
  <w:style w:type="paragraph" w:customStyle="1" w:styleId="369">
    <w:name w:val="heading 2_file_278"/>
    <w:basedOn w:val="367"/>
    <w:qFormat/>
    <w:uiPriority w:val="9"/>
    <w:pPr>
      <w:outlineLvl w:val="1"/>
    </w:pPr>
    <w:rPr>
      <w:sz w:val="36"/>
      <w:szCs w:val="36"/>
    </w:rPr>
  </w:style>
  <w:style w:type="paragraph" w:customStyle="1" w:styleId="370">
    <w:name w:val="heading 3_file_278"/>
    <w:basedOn w:val="367"/>
    <w:qFormat/>
    <w:uiPriority w:val="9"/>
    <w:pPr>
      <w:outlineLvl w:val="2"/>
    </w:pPr>
    <w:rPr>
      <w:sz w:val="27"/>
      <w:szCs w:val="27"/>
    </w:rPr>
  </w:style>
  <w:style w:type="paragraph" w:customStyle="1" w:styleId="371">
    <w:name w:val="heading 4_file_278"/>
    <w:basedOn w:val="367"/>
    <w:qFormat/>
    <w:uiPriority w:val="9"/>
    <w:pPr>
      <w:outlineLvl w:val="3"/>
    </w:pPr>
  </w:style>
  <w:style w:type="paragraph" w:customStyle="1" w:styleId="372">
    <w:name w:val="heading 5_file_278"/>
    <w:basedOn w:val="367"/>
    <w:qFormat/>
    <w:uiPriority w:val="9"/>
    <w:pPr>
      <w:outlineLvl w:val="4"/>
    </w:pPr>
    <w:rPr>
      <w:sz w:val="20"/>
      <w:szCs w:val="20"/>
    </w:rPr>
  </w:style>
  <w:style w:type="paragraph" w:customStyle="1" w:styleId="373">
    <w:name w:val="heading 6_file_278"/>
    <w:basedOn w:val="367"/>
    <w:qFormat/>
    <w:uiPriority w:val="9"/>
    <w:pPr>
      <w:outlineLvl w:val="5"/>
    </w:pPr>
    <w:rPr>
      <w:sz w:val="15"/>
      <w:szCs w:val="15"/>
    </w:rPr>
  </w:style>
  <w:style w:type="character" w:customStyle="1" w:styleId="374">
    <w:name w:val="Default Paragraph Font_file_278"/>
    <w:semiHidden/>
    <w:unhideWhenUsed/>
    <w:qFormat/>
    <w:uiPriority w:val="1"/>
  </w:style>
  <w:style w:type="table" w:customStyle="1" w:styleId="375">
    <w:name w:val="Normal Table_file_278"/>
    <w:semiHidden/>
    <w:unhideWhenUsed/>
    <w:qFormat/>
    <w:uiPriority w:val="99"/>
    <w:tblPr>
      <w:tblCellMar>
        <w:top w:w="0" w:type="dxa"/>
        <w:left w:w="108" w:type="dxa"/>
        <w:bottom w:w="0" w:type="dxa"/>
        <w:right w:w="108" w:type="dxa"/>
      </w:tblCellMar>
    </w:tblPr>
  </w:style>
  <w:style w:type="character" w:customStyle="1" w:styleId="376">
    <w:name w:val="Hyperlink_file_278"/>
    <w:basedOn w:val="374"/>
    <w:semiHidden/>
    <w:unhideWhenUsed/>
    <w:qFormat/>
    <w:uiPriority w:val="99"/>
    <w:rPr>
      <w:color w:val="0782C1"/>
      <w:u w:val="single"/>
    </w:rPr>
  </w:style>
  <w:style w:type="character" w:customStyle="1" w:styleId="377">
    <w:name w:val="FollowedHyperlink_file_278"/>
    <w:basedOn w:val="374"/>
    <w:semiHidden/>
    <w:unhideWhenUsed/>
    <w:qFormat/>
    <w:uiPriority w:val="99"/>
    <w:rPr>
      <w:color w:val="0782C1"/>
      <w:u w:val="single"/>
    </w:rPr>
  </w:style>
  <w:style w:type="character" w:customStyle="1" w:styleId="378">
    <w:name w:val="标题 1 Char_file_278"/>
    <w:basedOn w:val="374"/>
    <w:link w:val="3"/>
    <w:qFormat/>
    <w:uiPriority w:val="9"/>
    <w:rPr>
      <w:rFonts w:ascii="宋体" w:hAnsi="宋体" w:eastAsia="宋体" w:cs="宋体"/>
      <w:b/>
      <w:bCs/>
      <w:kern w:val="44"/>
      <w:sz w:val="44"/>
      <w:szCs w:val="44"/>
    </w:rPr>
  </w:style>
  <w:style w:type="character" w:customStyle="1" w:styleId="379">
    <w:name w:val="标题 2 Char_file_278"/>
    <w:basedOn w:val="374"/>
    <w:link w:val="4"/>
    <w:semiHidden/>
    <w:qFormat/>
    <w:uiPriority w:val="9"/>
    <w:rPr>
      <w:rFonts w:asciiTheme="majorHAnsi" w:hAnsiTheme="majorHAnsi" w:eastAsiaTheme="majorEastAsia" w:cstheme="majorBidi"/>
      <w:b/>
      <w:bCs/>
      <w:sz w:val="32"/>
      <w:szCs w:val="32"/>
    </w:rPr>
  </w:style>
  <w:style w:type="character" w:customStyle="1" w:styleId="380">
    <w:name w:val="标题 3 Char_file_278"/>
    <w:basedOn w:val="374"/>
    <w:link w:val="5"/>
    <w:semiHidden/>
    <w:qFormat/>
    <w:uiPriority w:val="9"/>
    <w:rPr>
      <w:rFonts w:ascii="宋体" w:hAnsi="宋体" w:eastAsia="宋体" w:cs="宋体"/>
      <w:b/>
      <w:bCs/>
      <w:sz w:val="32"/>
      <w:szCs w:val="32"/>
    </w:rPr>
  </w:style>
  <w:style w:type="character" w:customStyle="1" w:styleId="381">
    <w:name w:val="标题 4 Char_file_278"/>
    <w:basedOn w:val="374"/>
    <w:link w:val="6"/>
    <w:semiHidden/>
    <w:qFormat/>
    <w:uiPriority w:val="9"/>
    <w:rPr>
      <w:rFonts w:asciiTheme="majorHAnsi" w:hAnsiTheme="majorHAnsi" w:eastAsiaTheme="majorEastAsia" w:cstheme="majorBidi"/>
      <w:b/>
      <w:bCs/>
      <w:sz w:val="28"/>
      <w:szCs w:val="28"/>
    </w:rPr>
  </w:style>
  <w:style w:type="character" w:customStyle="1" w:styleId="382">
    <w:name w:val="标题 5 Char_file_278"/>
    <w:basedOn w:val="374"/>
    <w:link w:val="7"/>
    <w:semiHidden/>
    <w:qFormat/>
    <w:uiPriority w:val="9"/>
    <w:rPr>
      <w:rFonts w:ascii="宋体" w:hAnsi="宋体" w:eastAsia="宋体" w:cs="宋体"/>
      <w:b/>
      <w:bCs/>
      <w:sz w:val="28"/>
      <w:szCs w:val="28"/>
    </w:rPr>
  </w:style>
  <w:style w:type="character" w:customStyle="1" w:styleId="383">
    <w:name w:val="标题 6 Char_file_278"/>
    <w:basedOn w:val="374"/>
    <w:link w:val="9"/>
    <w:semiHidden/>
    <w:qFormat/>
    <w:uiPriority w:val="9"/>
    <w:rPr>
      <w:rFonts w:asciiTheme="majorHAnsi" w:hAnsiTheme="majorHAnsi" w:eastAsiaTheme="majorEastAsia" w:cstheme="majorBidi"/>
      <w:b/>
      <w:bCs/>
      <w:sz w:val="24"/>
      <w:szCs w:val="24"/>
    </w:rPr>
  </w:style>
  <w:style w:type="paragraph" w:customStyle="1" w:styleId="384">
    <w:name w:val="cke_editable_file_278"/>
    <w:basedOn w:val="367"/>
    <w:qFormat/>
    <w:uiPriority w:val="0"/>
    <w:rPr>
      <w:rFonts w:ascii="仿宋_GB2312" w:eastAsia="仿宋_GB2312"/>
    </w:rPr>
  </w:style>
  <w:style w:type="paragraph" w:customStyle="1" w:styleId="385">
    <w:name w:val="marker_file_278"/>
    <w:basedOn w:val="367"/>
    <w:qFormat/>
    <w:uiPriority w:val="0"/>
    <w:pPr>
      <w:shd w:val="clear" w:color="auto" w:fill="FFFF00"/>
    </w:pPr>
  </w:style>
  <w:style w:type="paragraph" w:customStyle="1" w:styleId="386">
    <w:name w:val="Normal (Web)_file_278"/>
    <w:basedOn w:val="367"/>
    <w:semiHidden/>
    <w:unhideWhenUsed/>
    <w:qFormat/>
    <w:uiPriority w:val="99"/>
  </w:style>
  <w:style w:type="paragraph" w:customStyle="1" w:styleId="387">
    <w:name w:val="Normal_file_2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8">
    <w:name w:val="heading 1_file_280"/>
    <w:basedOn w:val="387"/>
    <w:link w:val="141"/>
    <w:qFormat/>
    <w:uiPriority w:val="9"/>
    <w:pPr>
      <w:outlineLvl w:val="0"/>
    </w:pPr>
    <w:rPr>
      <w:kern w:val="36"/>
      <w:sz w:val="48"/>
      <w:szCs w:val="48"/>
    </w:rPr>
  </w:style>
  <w:style w:type="paragraph" w:customStyle="1" w:styleId="389">
    <w:name w:val="heading 2_file_280"/>
    <w:basedOn w:val="387"/>
    <w:qFormat/>
    <w:uiPriority w:val="9"/>
    <w:pPr>
      <w:outlineLvl w:val="1"/>
    </w:pPr>
    <w:rPr>
      <w:sz w:val="36"/>
      <w:szCs w:val="36"/>
    </w:rPr>
  </w:style>
  <w:style w:type="paragraph" w:customStyle="1" w:styleId="390">
    <w:name w:val="heading 3_file_280"/>
    <w:basedOn w:val="387"/>
    <w:qFormat/>
    <w:uiPriority w:val="9"/>
    <w:pPr>
      <w:outlineLvl w:val="2"/>
    </w:pPr>
    <w:rPr>
      <w:sz w:val="27"/>
      <w:szCs w:val="27"/>
    </w:rPr>
  </w:style>
  <w:style w:type="paragraph" w:customStyle="1" w:styleId="391">
    <w:name w:val="heading 4_file_280"/>
    <w:basedOn w:val="387"/>
    <w:qFormat/>
    <w:uiPriority w:val="9"/>
    <w:pPr>
      <w:outlineLvl w:val="3"/>
    </w:pPr>
  </w:style>
  <w:style w:type="paragraph" w:customStyle="1" w:styleId="392">
    <w:name w:val="heading 5_file_280"/>
    <w:basedOn w:val="387"/>
    <w:qFormat/>
    <w:uiPriority w:val="9"/>
    <w:pPr>
      <w:outlineLvl w:val="4"/>
    </w:pPr>
    <w:rPr>
      <w:sz w:val="20"/>
      <w:szCs w:val="20"/>
    </w:rPr>
  </w:style>
  <w:style w:type="paragraph" w:customStyle="1" w:styleId="393">
    <w:name w:val="heading 6_file_280"/>
    <w:basedOn w:val="387"/>
    <w:qFormat/>
    <w:uiPriority w:val="9"/>
    <w:pPr>
      <w:outlineLvl w:val="5"/>
    </w:pPr>
    <w:rPr>
      <w:sz w:val="15"/>
      <w:szCs w:val="15"/>
    </w:rPr>
  </w:style>
  <w:style w:type="character" w:customStyle="1" w:styleId="394">
    <w:name w:val="Default Paragraph Font_file_280"/>
    <w:semiHidden/>
    <w:unhideWhenUsed/>
    <w:qFormat/>
    <w:uiPriority w:val="1"/>
  </w:style>
  <w:style w:type="table" w:customStyle="1" w:styleId="395">
    <w:name w:val="Normal Table_file_280"/>
    <w:semiHidden/>
    <w:unhideWhenUsed/>
    <w:qFormat/>
    <w:uiPriority w:val="99"/>
    <w:tblPr>
      <w:tblCellMar>
        <w:top w:w="0" w:type="dxa"/>
        <w:left w:w="108" w:type="dxa"/>
        <w:bottom w:w="0" w:type="dxa"/>
        <w:right w:w="108" w:type="dxa"/>
      </w:tblCellMar>
    </w:tblPr>
  </w:style>
  <w:style w:type="character" w:customStyle="1" w:styleId="396">
    <w:name w:val="Hyperlink_file_280"/>
    <w:basedOn w:val="394"/>
    <w:semiHidden/>
    <w:unhideWhenUsed/>
    <w:qFormat/>
    <w:uiPriority w:val="99"/>
    <w:rPr>
      <w:color w:val="0782C1"/>
      <w:u w:val="single"/>
    </w:rPr>
  </w:style>
  <w:style w:type="character" w:customStyle="1" w:styleId="397">
    <w:name w:val="FollowedHyperlink_file_280"/>
    <w:basedOn w:val="394"/>
    <w:semiHidden/>
    <w:unhideWhenUsed/>
    <w:qFormat/>
    <w:uiPriority w:val="99"/>
    <w:rPr>
      <w:color w:val="0782C1"/>
      <w:u w:val="single"/>
    </w:rPr>
  </w:style>
  <w:style w:type="character" w:customStyle="1" w:styleId="398">
    <w:name w:val="标题 1 Char_file_280"/>
    <w:basedOn w:val="394"/>
    <w:link w:val="3"/>
    <w:qFormat/>
    <w:uiPriority w:val="9"/>
    <w:rPr>
      <w:rFonts w:ascii="宋体" w:hAnsi="宋体" w:eastAsia="宋体" w:cs="宋体"/>
      <w:b/>
      <w:bCs/>
      <w:kern w:val="44"/>
      <w:sz w:val="44"/>
      <w:szCs w:val="44"/>
    </w:rPr>
  </w:style>
  <w:style w:type="character" w:customStyle="1" w:styleId="399">
    <w:name w:val="标题 2 Char_file_280"/>
    <w:basedOn w:val="394"/>
    <w:link w:val="4"/>
    <w:semiHidden/>
    <w:qFormat/>
    <w:uiPriority w:val="9"/>
    <w:rPr>
      <w:rFonts w:asciiTheme="majorHAnsi" w:hAnsiTheme="majorHAnsi" w:eastAsiaTheme="majorEastAsia" w:cstheme="majorBidi"/>
      <w:b/>
      <w:bCs/>
      <w:sz w:val="32"/>
      <w:szCs w:val="32"/>
    </w:rPr>
  </w:style>
  <w:style w:type="character" w:customStyle="1" w:styleId="400">
    <w:name w:val="标题 3 Char_file_280"/>
    <w:basedOn w:val="394"/>
    <w:link w:val="5"/>
    <w:semiHidden/>
    <w:qFormat/>
    <w:uiPriority w:val="9"/>
    <w:rPr>
      <w:rFonts w:ascii="宋体" w:hAnsi="宋体" w:eastAsia="宋体" w:cs="宋体"/>
      <w:b/>
      <w:bCs/>
      <w:sz w:val="32"/>
      <w:szCs w:val="32"/>
    </w:rPr>
  </w:style>
  <w:style w:type="character" w:customStyle="1" w:styleId="401">
    <w:name w:val="标题 4 Char_file_280"/>
    <w:basedOn w:val="394"/>
    <w:link w:val="6"/>
    <w:semiHidden/>
    <w:qFormat/>
    <w:uiPriority w:val="9"/>
    <w:rPr>
      <w:rFonts w:asciiTheme="majorHAnsi" w:hAnsiTheme="majorHAnsi" w:eastAsiaTheme="majorEastAsia" w:cstheme="majorBidi"/>
      <w:b/>
      <w:bCs/>
      <w:sz w:val="28"/>
      <w:szCs w:val="28"/>
    </w:rPr>
  </w:style>
  <w:style w:type="character" w:customStyle="1" w:styleId="402">
    <w:name w:val="标题 5 Char_file_280"/>
    <w:basedOn w:val="394"/>
    <w:link w:val="7"/>
    <w:semiHidden/>
    <w:qFormat/>
    <w:uiPriority w:val="9"/>
    <w:rPr>
      <w:rFonts w:ascii="宋体" w:hAnsi="宋体" w:eastAsia="宋体" w:cs="宋体"/>
      <w:b/>
      <w:bCs/>
      <w:sz w:val="28"/>
      <w:szCs w:val="28"/>
    </w:rPr>
  </w:style>
  <w:style w:type="character" w:customStyle="1" w:styleId="403">
    <w:name w:val="标题 6 Char_file_280"/>
    <w:basedOn w:val="394"/>
    <w:link w:val="9"/>
    <w:semiHidden/>
    <w:qFormat/>
    <w:uiPriority w:val="9"/>
    <w:rPr>
      <w:rFonts w:asciiTheme="majorHAnsi" w:hAnsiTheme="majorHAnsi" w:eastAsiaTheme="majorEastAsia" w:cstheme="majorBidi"/>
      <w:b/>
      <w:bCs/>
      <w:sz w:val="24"/>
      <w:szCs w:val="24"/>
    </w:rPr>
  </w:style>
  <w:style w:type="paragraph" w:customStyle="1" w:styleId="404">
    <w:name w:val="cke_editable_file_280"/>
    <w:basedOn w:val="387"/>
    <w:qFormat/>
    <w:uiPriority w:val="0"/>
    <w:rPr>
      <w:rFonts w:ascii="仿宋_GB2312" w:eastAsia="仿宋_GB2312"/>
    </w:rPr>
  </w:style>
  <w:style w:type="paragraph" w:customStyle="1" w:styleId="405">
    <w:name w:val="marker_file_280"/>
    <w:basedOn w:val="387"/>
    <w:qFormat/>
    <w:uiPriority w:val="0"/>
    <w:pPr>
      <w:shd w:val="clear" w:color="auto" w:fill="FFFF00"/>
    </w:pPr>
  </w:style>
  <w:style w:type="paragraph" w:customStyle="1" w:styleId="406">
    <w:name w:val="Normal (Web)_file_280"/>
    <w:basedOn w:val="387"/>
    <w:semiHidden/>
    <w:unhideWhenUsed/>
    <w:qFormat/>
    <w:uiPriority w:val="99"/>
  </w:style>
  <w:style w:type="paragraph" w:customStyle="1" w:styleId="407">
    <w:name w:val="Normal_file_2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8">
    <w:name w:val="heading 1_file_281"/>
    <w:basedOn w:val="407"/>
    <w:link w:val="141"/>
    <w:qFormat/>
    <w:uiPriority w:val="9"/>
    <w:pPr>
      <w:outlineLvl w:val="0"/>
    </w:pPr>
    <w:rPr>
      <w:kern w:val="36"/>
      <w:sz w:val="48"/>
      <w:szCs w:val="48"/>
    </w:rPr>
  </w:style>
  <w:style w:type="paragraph" w:customStyle="1" w:styleId="409">
    <w:name w:val="heading 2_file_281"/>
    <w:basedOn w:val="407"/>
    <w:qFormat/>
    <w:uiPriority w:val="9"/>
    <w:pPr>
      <w:outlineLvl w:val="1"/>
    </w:pPr>
    <w:rPr>
      <w:sz w:val="36"/>
      <w:szCs w:val="36"/>
    </w:rPr>
  </w:style>
  <w:style w:type="paragraph" w:customStyle="1" w:styleId="410">
    <w:name w:val="heading 3_file_281"/>
    <w:basedOn w:val="407"/>
    <w:qFormat/>
    <w:uiPriority w:val="9"/>
    <w:pPr>
      <w:outlineLvl w:val="2"/>
    </w:pPr>
    <w:rPr>
      <w:sz w:val="27"/>
      <w:szCs w:val="27"/>
    </w:rPr>
  </w:style>
  <w:style w:type="paragraph" w:customStyle="1" w:styleId="411">
    <w:name w:val="heading 4_file_281"/>
    <w:basedOn w:val="407"/>
    <w:qFormat/>
    <w:uiPriority w:val="9"/>
    <w:pPr>
      <w:outlineLvl w:val="3"/>
    </w:pPr>
  </w:style>
  <w:style w:type="paragraph" w:customStyle="1" w:styleId="412">
    <w:name w:val="heading 5_file_281"/>
    <w:basedOn w:val="407"/>
    <w:qFormat/>
    <w:uiPriority w:val="9"/>
    <w:pPr>
      <w:outlineLvl w:val="4"/>
    </w:pPr>
    <w:rPr>
      <w:sz w:val="20"/>
      <w:szCs w:val="20"/>
    </w:rPr>
  </w:style>
  <w:style w:type="paragraph" w:customStyle="1" w:styleId="413">
    <w:name w:val="heading 6_file_281"/>
    <w:basedOn w:val="407"/>
    <w:qFormat/>
    <w:uiPriority w:val="9"/>
    <w:pPr>
      <w:outlineLvl w:val="5"/>
    </w:pPr>
    <w:rPr>
      <w:sz w:val="15"/>
      <w:szCs w:val="15"/>
    </w:rPr>
  </w:style>
  <w:style w:type="character" w:customStyle="1" w:styleId="414">
    <w:name w:val="Default Paragraph Font_file_281"/>
    <w:semiHidden/>
    <w:unhideWhenUsed/>
    <w:qFormat/>
    <w:uiPriority w:val="1"/>
  </w:style>
  <w:style w:type="table" w:customStyle="1" w:styleId="415">
    <w:name w:val="Normal Table_file_281"/>
    <w:semiHidden/>
    <w:unhideWhenUsed/>
    <w:qFormat/>
    <w:uiPriority w:val="99"/>
    <w:tblPr>
      <w:tblCellMar>
        <w:top w:w="0" w:type="dxa"/>
        <w:left w:w="108" w:type="dxa"/>
        <w:bottom w:w="0" w:type="dxa"/>
        <w:right w:w="108" w:type="dxa"/>
      </w:tblCellMar>
    </w:tblPr>
  </w:style>
  <w:style w:type="character" w:customStyle="1" w:styleId="416">
    <w:name w:val="Hyperlink_file_281"/>
    <w:basedOn w:val="414"/>
    <w:semiHidden/>
    <w:unhideWhenUsed/>
    <w:qFormat/>
    <w:uiPriority w:val="99"/>
    <w:rPr>
      <w:color w:val="0782C1"/>
      <w:u w:val="single"/>
    </w:rPr>
  </w:style>
  <w:style w:type="character" w:customStyle="1" w:styleId="417">
    <w:name w:val="FollowedHyperlink_file_281"/>
    <w:basedOn w:val="414"/>
    <w:semiHidden/>
    <w:unhideWhenUsed/>
    <w:qFormat/>
    <w:uiPriority w:val="99"/>
    <w:rPr>
      <w:color w:val="0782C1"/>
      <w:u w:val="single"/>
    </w:rPr>
  </w:style>
  <w:style w:type="character" w:customStyle="1" w:styleId="418">
    <w:name w:val="标题 1 Char_file_281"/>
    <w:basedOn w:val="414"/>
    <w:link w:val="3"/>
    <w:qFormat/>
    <w:uiPriority w:val="9"/>
    <w:rPr>
      <w:rFonts w:ascii="宋体" w:hAnsi="宋体" w:eastAsia="宋体" w:cs="宋体"/>
      <w:b/>
      <w:bCs/>
      <w:kern w:val="44"/>
      <w:sz w:val="44"/>
      <w:szCs w:val="44"/>
    </w:rPr>
  </w:style>
  <w:style w:type="character" w:customStyle="1" w:styleId="419">
    <w:name w:val="标题 2 Char_file_281"/>
    <w:basedOn w:val="414"/>
    <w:link w:val="4"/>
    <w:semiHidden/>
    <w:qFormat/>
    <w:uiPriority w:val="9"/>
    <w:rPr>
      <w:rFonts w:asciiTheme="majorHAnsi" w:hAnsiTheme="majorHAnsi" w:eastAsiaTheme="majorEastAsia" w:cstheme="majorBidi"/>
      <w:b/>
      <w:bCs/>
      <w:sz w:val="32"/>
      <w:szCs w:val="32"/>
    </w:rPr>
  </w:style>
  <w:style w:type="character" w:customStyle="1" w:styleId="420">
    <w:name w:val="标题 3 Char_file_281"/>
    <w:basedOn w:val="414"/>
    <w:link w:val="5"/>
    <w:semiHidden/>
    <w:qFormat/>
    <w:uiPriority w:val="9"/>
    <w:rPr>
      <w:rFonts w:ascii="宋体" w:hAnsi="宋体" w:eastAsia="宋体" w:cs="宋体"/>
      <w:b/>
      <w:bCs/>
      <w:sz w:val="32"/>
      <w:szCs w:val="32"/>
    </w:rPr>
  </w:style>
  <w:style w:type="character" w:customStyle="1" w:styleId="421">
    <w:name w:val="标题 4 Char_file_281"/>
    <w:basedOn w:val="414"/>
    <w:link w:val="6"/>
    <w:semiHidden/>
    <w:qFormat/>
    <w:uiPriority w:val="9"/>
    <w:rPr>
      <w:rFonts w:asciiTheme="majorHAnsi" w:hAnsiTheme="majorHAnsi" w:eastAsiaTheme="majorEastAsia" w:cstheme="majorBidi"/>
      <w:b/>
      <w:bCs/>
      <w:sz w:val="28"/>
      <w:szCs w:val="28"/>
    </w:rPr>
  </w:style>
  <w:style w:type="character" w:customStyle="1" w:styleId="422">
    <w:name w:val="标题 5 Char_file_281"/>
    <w:basedOn w:val="414"/>
    <w:link w:val="7"/>
    <w:semiHidden/>
    <w:qFormat/>
    <w:uiPriority w:val="9"/>
    <w:rPr>
      <w:rFonts w:ascii="宋体" w:hAnsi="宋体" w:eastAsia="宋体" w:cs="宋体"/>
      <w:b/>
      <w:bCs/>
      <w:sz w:val="28"/>
      <w:szCs w:val="28"/>
    </w:rPr>
  </w:style>
  <w:style w:type="character" w:customStyle="1" w:styleId="423">
    <w:name w:val="标题 6 Char_file_281"/>
    <w:basedOn w:val="414"/>
    <w:link w:val="9"/>
    <w:semiHidden/>
    <w:qFormat/>
    <w:uiPriority w:val="9"/>
    <w:rPr>
      <w:rFonts w:asciiTheme="majorHAnsi" w:hAnsiTheme="majorHAnsi" w:eastAsiaTheme="majorEastAsia" w:cstheme="majorBidi"/>
      <w:b/>
      <w:bCs/>
      <w:sz w:val="24"/>
      <w:szCs w:val="24"/>
    </w:rPr>
  </w:style>
  <w:style w:type="paragraph" w:customStyle="1" w:styleId="424">
    <w:name w:val="cke_editable_file_281"/>
    <w:basedOn w:val="407"/>
    <w:qFormat/>
    <w:uiPriority w:val="0"/>
    <w:rPr>
      <w:rFonts w:ascii="仿宋_GB2312" w:eastAsia="仿宋_GB2312"/>
    </w:rPr>
  </w:style>
  <w:style w:type="paragraph" w:customStyle="1" w:styleId="425">
    <w:name w:val="marker_file_281"/>
    <w:basedOn w:val="407"/>
    <w:qFormat/>
    <w:uiPriority w:val="0"/>
    <w:pPr>
      <w:shd w:val="clear" w:color="auto" w:fill="FFFF00"/>
    </w:pPr>
  </w:style>
  <w:style w:type="paragraph" w:customStyle="1" w:styleId="426">
    <w:name w:val="Normal (Web)_file_281"/>
    <w:basedOn w:val="407"/>
    <w:semiHidden/>
    <w:unhideWhenUsed/>
    <w:qFormat/>
    <w:uiPriority w:val="99"/>
  </w:style>
  <w:style w:type="character" w:customStyle="1" w:styleId="427">
    <w:name w:val="Emphasis_file_281"/>
    <w:basedOn w:val="414"/>
    <w:qFormat/>
    <w:uiPriority w:val="20"/>
    <w:rPr>
      <w:i/>
      <w:iCs/>
    </w:rPr>
  </w:style>
  <w:style w:type="character" w:customStyle="1" w:styleId="428">
    <w:name w:val="Default Paragraph Font_file_282"/>
    <w:semiHidden/>
    <w:unhideWhenUsed/>
    <w:qFormat/>
    <w:uiPriority w:val="1"/>
  </w:style>
  <w:style w:type="table" w:customStyle="1" w:styleId="429">
    <w:name w:val="Normal Table_file_282"/>
    <w:semiHidden/>
    <w:unhideWhenUsed/>
    <w:qFormat/>
    <w:uiPriority w:val="99"/>
    <w:tblPr>
      <w:tblCellMar>
        <w:top w:w="0" w:type="dxa"/>
        <w:left w:w="108" w:type="dxa"/>
        <w:bottom w:w="0" w:type="dxa"/>
        <w:right w:w="108" w:type="dxa"/>
      </w:tblCellMar>
    </w:tblPr>
  </w:style>
  <w:style w:type="character" w:customStyle="1" w:styleId="430">
    <w:name w:val="批注文字 字符_file_282"/>
    <w:qFormat/>
    <w:uiPriority w:val="99"/>
    <w:rPr>
      <w:szCs w:val="24"/>
    </w:rPr>
  </w:style>
  <w:style w:type="character" w:customStyle="1" w:styleId="431">
    <w:name w:val="纯文本 字符_file_282"/>
    <w:qFormat/>
    <w:uiPriority w:val="0"/>
    <w:rPr>
      <w:rFonts w:ascii="宋体" w:hAnsi="Courier New" w:eastAsia="宋体" w:cs="Courier New"/>
      <w:szCs w:val="21"/>
    </w:rPr>
  </w:style>
  <w:style w:type="paragraph" w:customStyle="1" w:styleId="432">
    <w:name w:val="annotation text_file_282"/>
    <w:basedOn w:val="53"/>
    <w:unhideWhenUsed/>
    <w:qFormat/>
    <w:uiPriority w:val="99"/>
    <w:pPr>
      <w:jc w:val="left"/>
    </w:pPr>
    <w:rPr>
      <w:rFonts w:asciiTheme="minorHAnsi" w:hAnsiTheme="minorHAnsi" w:eastAsiaTheme="minorEastAsia" w:cstheme="minorBidi"/>
    </w:rPr>
  </w:style>
  <w:style w:type="character" w:customStyle="1" w:styleId="433">
    <w:name w:val="批注文字 字符1_file_282"/>
    <w:basedOn w:val="428"/>
    <w:semiHidden/>
    <w:qFormat/>
    <w:uiPriority w:val="99"/>
  </w:style>
  <w:style w:type="character" w:customStyle="1" w:styleId="434">
    <w:name w:val="纯文本 字符1_file_282"/>
    <w:basedOn w:val="428"/>
    <w:semiHidden/>
    <w:qFormat/>
    <w:uiPriority w:val="99"/>
    <w:rPr>
      <w:rFonts w:hAnsi="Courier New" w:cs="Courier New" w:asciiTheme="minorEastAsia"/>
    </w:rPr>
  </w:style>
  <w:style w:type="character" w:customStyle="1" w:styleId="435">
    <w:name w:val="批注框文本 字符_file_282"/>
    <w:basedOn w:val="428"/>
    <w:semiHidden/>
    <w:qFormat/>
    <w:uiPriority w:val="99"/>
    <w:rPr>
      <w:sz w:val="18"/>
      <w:szCs w:val="18"/>
    </w:rPr>
  </w:style>
  <w:style w:type="character" w:customStyle="1" w:styleId="436">
    <w:name w:val="页眉 字符_file_282"/>
    <w:basedOn w:val="428"/>
    <w:qFormat/>
    <w:uiPriority w:val="99"/>
    <w:rPr>
      <w:sz w:val="18"/>
      <w:szCs w:val="18"/>
    </w:rPr>
  </w:style>
  <w:style w:type="paragraph" w:customStyle="1" w:styleId="437">
    <w:name w:val="footer_file_282"/>
    <w:basedOn w:val="5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438">
    <w:name w:val="页脚 字符_file_282"/>
    <w:basedOn w:val="428"/>
    <w:qFormat/>
    <w:uiPriority w:val="99"/>
    <w:rPr>
      <w:sz w:val="18"/>
      <w:szCs w:val="18"/>
    </w:rPr>
  </w:style>
  <w:style w:type="paragraph" w:customStyle="1" w:styleId="439">
    <w:name w:val="Normal_file_2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0">
    <w:name w:val="heading 1_file_283"/>
    <w:basedOn w:val="439"/>
    <w:link w:val="141"/>
    <w:qFormat/>
    <w:uiPriority w:val="9"/>
    <w:pPr>
      <w:outlineLvl w:val="0"/>
    </w:pPr>
    <w:rPr>
      <w:kern w:val="36"/>
      <w:sz w:val="48"/>
      <w:szCs w:val="48"/>
    </w:rPr>
  </w:style>
  <w:style w:type="paragraph" w:customStyle="1" w:styleId="441">
    <w:name w:val="heading 2_file_283"/>
    <w:basedOn w:val="439"/>
    <w:qFormat/>
    <w:uiPriority w:val="9"/>
    <w:pPr>
      <w:outlineLvl w:val="1"/>
    </w:pPr>
    <w:rPr>
      <w:sz w:val="36"/>
      <w:szCs w:val="36"/>
    </w:rPr>
  </w:style>
  <w:style w:type="paragraph" w:customStyle="1" w:styleId="442">
    <w:name w:val="heading 3_file_283"/>
    <w:basedOn w:val="439"/>
    <w:qFormat/>
    <w:uiPriority w:val="9"/>
    <w:pPr>
      <w:outlineLvl w:val="2"/>
    </w:pPr>
    <w:rPr>
      <w:sz w:val="27"/>
      <w:szCs w:val="27"/>
    </w:rPr>
  </w:style>
  <w:style w:type="paragraph" w:customStyle="1" w:styleId="443">
    <w:name w:val="heading 4_file_283"/>
    <w:basedOn w:val="439"/>
    <w:qFormat/>
    <w:uiPriority w:val="9"/>
    <w:pPr>
      <w:outlineLvl w:val="3"/>
    </w:pPr>
  </w:style>
  <w:style w:type="paragraph" w:customStyle="1" w:styleId="444">
    <w:name w:val="heading 5_file_283"/>
    <w:basedOn w:val="439"/>
    <w:qFormat/>
    <w:uiPriority w:val="9"/>
    <w:pPr>
      <w:outlineLvl w:val="4"/>
    </w:pPr>
    <w:rPr>
      <w:sz w:val="20"/>
      <w:szCs w:val="20"/>
    </w:rPr>
  </w:style>
  <w:style w:type="paragraph" w:customStyle="1" w:styleId="445">
    <w:name w:val="heading 6_file_283"/>
    <w:basedOn w:val="439"/>
    <w:qFormat/>
    <w:uiPriority w:val="9"/>
    <w:pPr>
      <w:outlineLvl w:val="5"/>
    </w:pPr>
    <w:rPr>
      <w:sz w:val="15"/>
      <w:szCs w:val="15"/>
    </w:rPr>
  </w:style>
  <w:style w:type="character" w:customStyle="1" w:styleId="446">
    <w:name w:val="Default Paragraph Font_file_283"/>
    <w:semiHidden/>
    <w:unhideWhenUsed/>
    <w:qFormat/>
    <w:uiPriority w:val="1"/>
  </w:style>
  <w:style w:type="table" w:customStyle="1" w:styleId="447">
    <w:name w:val="Normal Table_file_283"/>
    <w:semiHidden/>
    <w:unhideWhenUsed/>
    <w:qFormat/>
    <w:uiPriority w:val="99"/>
    <w:tblPr>
      <w:tblCellMar>
        <w:top w:w="0" w:type="dxa"/>
        <w:left w:w="108" w:type="dxa"/>
        <w:bottom w:w="0" w:type="dxa"/>
        <w:right w:w="108" w:type="dxa"/>
      </w:tblCellMar>
    </w:tblPr>
  </w:style>
  <w:style w:type="character" w:customStyle="1" w:styleId="448">
    <w:name w:val="Hyperlink_file_283"/>
    <w:basedOn w:val="446"/>
    <w:semiHidden/>
    <w:unhideWhenUsed/>
    <w:qFormat/>
    <w:uiPriority w:val="99"/>
    <w:rPr>
      <w:color w:val="0782C1"/>
      <w:u w:val="single"/>
    </w:rPr>
  </w:style>
  <w:style w:type="character" w:customStyle="1" w:styleId="449">
    <w:name w:val="FollowedHyperlink_file_283"/>
    <w:basedOn w:val="446"/>
    <w:semiHidden/>
    <w:unhideWhenUsed/>
    <w:qFormat/>
    <w:uiPriority w:val="99"/>
    <w:rPr>
      <w:color w:val="0782C1"/>
      <w:u w:val="single"/>
    </w:rPr>
  </w:style>
  <w:style w:type="character" w:customStyle="1" w:styleId="450">
    <w:name w:val="标题 1 Char_file_283"/>
    <w:basedOn w:val="446"/>
    <w:link w:val="3"/>
    <w:qFormat/>
    <w:uiPriority w:val="9"/>
    <w:rPr>
      <w:rFonts w:ascii="宋体" w:hAnsi="宋体" w:eastAsia="宋体" w:cs="宋体"/>
      <w:b/>
      <w:bCs/>
      <w:kern w:val="44"/>
      <w:sz w:val="44"/>
      <w:szCs w:val="44"/>
    </w:rPr>
  </w:style>
  <w:style w:type="character" w:customStyle="1" w:styleId="451">
    <w:name w:val="标题 2 Char_file_283"/>
    <w:basedOn w:val="446"/>
    <w:link w:val="4"/>
    <w:semiHidden/>
    <w:qFormat/>
    <w:uiPriority w:val="9"/>
    <w:rPr>
      <w:rFonts w:asciiTheme="majorHAnsi" w:hAnsiTheme="majorHAnsi" w:eastAsiaTheme="majorEastAsia" w:cstheme="majorBidi"/>
      <w:b/>
      <w:bCs/>
      <w:sz w:val="32"/>
      <w:szCs w:val="32"/>
    </w:rPr>
  </w:style>
  <w:style w:type="character" w:customStyle="1" w:styleId="452">
    <w:name w:val="标题 3 Char_file_283"/>
    <w:basedOn w:val="446"/>
    <w:link w:val="5"/>
    <w:semiHidden/>
    <w:qFormat/>
    <w:uiPriority w:val="9"/>
    <w:rPr>
      <w:rFonts w:ascii="宋体" w:hAnsi="宋体" w:eastAsia="宋体" w:cs="宋体"/>
      <w:b/>
      <w:bCs/>
      <w:sz w:val="32"/>
      <w:szCs w:val="32"/>
    </w:rPr>
  </w:style>
  <w:style w:type="character" w:customStyle="1" w:styleId="453">
    <w:name w:val="标题 4 Char_file_283"/>
    <w:basedOn w:val="446"/>
    <w:link w:val="6"/>
    <w:semiHidden/>
    <w:qFormat/>
    <w:uiPriority w:val="9"/>
    <w:rPr>
      <w:rFonts w:asciiTheme="majorHAnsi" w:hAnsiTheme="majorHAnsi" w:eastAsiaTheme="majorEastAsia" w:cstheme="majorBidi"/>
      <w:b/>
      <w:bCs/>
      <w:sz w:val="28"/>
      <w:szCs w:val="28"/>
    </w:rPr>
  </w:style>
  <w:style w:type="character" w:customStyle="1" w:styleId="454">
    <w:name w:val="标题 5 Char_file_283"/>
    <w:basedOn w:val="446"/>
    <w:link w:val="7"/>
    <w:semiHidden/>
    <w:qFormat/>
    <w:uiPriority w:val="9"/>
    <w:rPr>
      <w:rFonts w:ascii="宋体" w:hAnsi="宋体" w:eastAsia="宋体" w:cs="宋体"/>
      <w:b/>
      <w:bCs/>
      <w:sz w:val="28"/>
      <w:szCs w:val="28"/>
    </w:rPr>
  </w:style>
  <w:style w:type="character" w:customStyle="1" w:styleId="455">
    <w:name w:val="标题 6 Char_file_283"/>
    <w:basedOn w:val="446"/>
    <w:link w:val="9"/>
    <w:semiHidden/>
    <w:qFormat/>
    <w:uiPriority w:val="9"/>
    <w:rPr>
      <w:rFonts w:asciiTheme="majorHAnsi" w:hAnsiTheme="majorHAnsi" w:eastAsiaTheme="majorEastAsia" w:cstheme="majorBidi"/>
      <w:b/>
      <w:bCs/>
      <w:sz w:val="24"/>
      <w:szCs w:val="24"/>
    </w:rPr>
  </w:style>
  <w:style w:type="paragraph" w:customStyle="1" w:styleId="456">
    <w:name w:val="cke_editable_file_283"/>
    <w:basedOn w:val="439"/>
    <w:qFormat/>
    <w:uiPriority w:val="0"/>
    <w:rPr>
      <w:rFonts w:ascii="仿宋_GB2312" w:eastAsia="仿宋_GB2312"/>
    </w:rPr>
  </w:style>
  <w:style w:type="paragraph" w:customStyle="1" w:styleId="457">
    <w:name w:val="marker_file_283"/>
    <w:basedOn w:val="439"/>
    <w:qFormat/>
    <w:uiPriority w:val="0"/>
    <w:pPr>
      <w:shd w:val="clear" w:color="auto" w:fill="FFFF00"/>
    </w:pPr>
  </w:style>
  <w:style w:type="paragraph" w:customStyle="1" w:styleId="458">
    <w:name w:val="Normal (Web)_file_283"/>
    <w:basedOn w:val="439"/>
    <w:semiHidden/>
    <w:unhideWhenUsed/>
    <w:qFormat/>
    <w:uiPriority w:val="99"/>
  </w:style>
  <w:style w:type="paragraph" w:customStyle="1" w:styleId="459">
    <w:name w:val="Normal_file_284"/>
    <w:qFormat/>
    <w:uiPriority w:val="0"/>
    <w:pPr>
      <w:widowControl w:val="0"/>
      <w:jc w:val="both"/>
    </w:pPr>
    <w:rPr>
      <w:rFonts w:ascii="Times New Roman" w:hAnsi="Times New Roman" w:eastAsia="宋体" w:cs="Times New Roman"/>
      <w:szCs w:val="24"/>
      <w:lang w:val="en-US" w:eastAsia="zh-CN" w:bidi="ar-SA"/>
    </w:rPr>
  </w:style>
  <w:style w:type="character" w:customStyle="1" w:styleId="460">
    <w:name w:val="Default Paragraph Font_file_284"/>
    <w:semiHidden/>
    <w:unhideWhenUsed/>
    <w:qFormat/>
    <w:uiPriority w:val="1"/>
  </w:style>
  <w:style w:type="table" w:customStyle="1" w:styleId="461">
    <w:name w:val="Normal Table_file_284"/>
    <w:semiHidden/>
    <w:unhideWhenUsed/>
    <w:qFormat/>
    <w:uiPriority w:val="99"/>
    <w:tblPr>
      <w:tblCellMar>
        <w:top w:w="0" w:type="dxa"/>
        <w:left w:w="108" w:type="dxa"/>
        <w:bottom w:w="0" w:type="dxa"/>
        <w:right w:w="108" w:type="dxa"/>
      </w:tblCellMar>
    </w:tblPr>
  </w:style>
  <w:style w:type="paragraph" w:customStyle="1" w:styleId="462">
    <w:name w:val="Normal_file_271_file_2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3">
    <w:name w:val="heading 1_file_271_file_284"/>
    <w:basedOn w:val="462"/>
    <w:link w:val="141"/>
    <w:qFormat/>
    <w:uiPriority w:val="9"/>
    <w:pPr>
      <w:outlineLvl w:val="0"/>
    </w:pPr>
    <w:rPr>
      <w:kern w:val="36"/>
      <w:sz w:val="48"/>
      <w:szCs w:val="48"/>
    </w:rPr>
  </w:style>
  <w:style w:type="paragraph" w:customStyle="1" w:styleId="464">
    <w:name w:val="heading 2_file_271_file_284"/>
    <w:basedOn w:val="462"/>
    <w:qFormat/>
    <w:uiPriority w:val="9"/>
    <w:pPr>
      <w:outlineLvl w:val="1"/>
    </w:pPr>
    <w:rPr>
      <w:sz w:val="36"/>
      <w:szCs w:val="36"/>
    </w:rPr>
  </w:style>
  <w:style w:type="paragraph" w:customStyle="1" w:styleId="465">
    <w:name w:val="heading 3_file_271_file_284"/>
    <w:basedOn w:val="462"/>
    <w:qFormat/>
    <w:uiPriority w:val="9"/>
    <w:pPr>
      <w:outlineLvl w:val="2"/>
    </w:pPr>
    <w:rPr>
      <w:sz w:val="27"/>
      <w:szCs w:val="27"/>
    </w:rPr>
  </w:style>
  <w:style w:type="paragraph" w:customStyle="1" w:styleId="466">
    <w:name w:val="heading 4_file_271_file_284"/>
    <w:basedOn w:val="462"/>
    <w:qFormat/>
    <w:uiPriority w:val="9"/>
    <w:pPr>
      <w:outlineLvl w:val="3"/>
    </w:pPr>
  </w:style>
  <w:style w:type="paragraph" w:customStyle="1" w:styleId="467">
    <w:name w:val="heading 5_file_271_file_284"/>
    <w:basedOn w:val="462"/>
    <w:qFormat/>
    <w:uiPriority w:val="9"/>
    <w:pPr>
      <w:outlineLvl w:val="4"/>
    </w:pPr>
    <w:rPr>
      <w:sz w:val="20"/>
      <w:szCs w:val="20"/>
    </w:rPr>
  </w:style>
  <w:style w:type="paragraph" w:customStyle="1" w:styleId="468">
    <w:name w:val="heading 6_file_271_file_284"/>
    <w:basedOn w:val="462"/>
    <w:qFormat/>
    <w:uiPriority w:val="9"/>
    <w:pPr>
      <w:outlineLvl w:val="5"/>
    </w:pPr>
    <w:rPr>
      <w:sz w:val="15"/>
      <w:szCs w:val="15"/>
    </w:rPr>
  </w:style>
  <w:style w:type="character" w:customStyle="1" w:styleId="469">
    <w:name w:val="Default Paragraph Font_file_271_file_284"/>
    <w:semiHidden/>
    <w:unhideWhenUsed/>
    <w:qFormat/>
    <w:uiPriority w:val="1"/>
  </w:style>
  <w:style w:type="table" w:customStyle="1" w:styleId="470">
    <w:name w:val="Normal Table_file_271_file_284"/>
    <w:semiHidden/>
    <w:unhideWhenUsed/>
    <w:qFormat/>
    <w:uiPriority w:val="99"/>
    <w:tblPr>
      <w:tblCellMar>
        <w:top w:w="0" w:type="dxa"/>
        <w:left w:w="108" w:type="dxa"/>
        <w:bottom w:w="0" w:type="dxa"/>
        <w:right w:w="108" w:type="dxa"/>
      </w:tblCellMar>
    </w:tblPr>
  </w:style>
  <w:style w:type="character" w:customStyle="1" w:styleId="471">
    <w:name w:val="Hyperlink_file_271_file_284"/>
    <w:basedOn w:val="469"/>
    <w:semiHidden/>
    <w:unhideWhenUsed/>
    <w:qFormat/>
    <w:uiPriority w:val="99"/>
    <w:rPr>
      <w:color w:val="0782C1"/>
      <w:u w:val="single"/>
    </w:rPr>
  </w:style>
  <w:style w:type="character" w:customStyle="1" w:styleId="472">
    <w:name w:val="FollowedHyperlink_file_271_file_284"/>
    <w:basedOn w:val="469"/>
    <w:semiHidden/>
    <w:unhideWhenUsed/>
    <w:qFormat/>
    <w:uiPriority w:val="99"/>
    <w:rPr>
      <w:color w:val="0782C1"/>
      <w:u w:val="single"/>
    </w:rPr>
  </w:style>
  <w:style w:type="character" w:customStyle="1" w:styleId="473">
    <w:name w:val="标题 1 Char_file_271_file_284"/>
    <w:basedOn w:val="469"/>
    <w:link w:val="3"/>
    <w:qFormat/>
    <w:uiPriority w:val="9"/>
    <w:rPr>
      <w:rFonts w:ascii="宋体" w:hAnsi="宋体" w:eastAsia="宋体" w:cs="宋体"/>
      <w:b/>
      <w:bCs/>
      <w:kern w:val="44"/>
      <w:sz w:val="44"/>
      <w:szCs w:val="44"/>
    </w:rPr>
  </w:style>
  <w:style w:type="character" w:customStyle="1" w:styleId="474">
    <w:name w:val="标题 2 Char_file_271_file_284"/>
    <w:basedOn w:val="469"/>
    <w:link w:val="4"/>
    <w:semiHidden/>
    <w:qFormat/>
    <w:uiPriority w:val="9"/>
    <w:rPr>
      <w:rFonts w:asciiTheme="majorHAnsi" w:hAnsiTheme="majorHAnsi" w:eastAsiaTheme="majorEastAsia" w:cstheme="majorBidi"/>
      <w:b/>
      <w:bCs/>
      <w:sz w:val="32"/>
      <w:szCs w:val="32"/>
    </w:rPr>
  </w:style>
  <w:style w:type="character" w:customStyle="1" w:styleId="475">
    <w:name w:val="标题 3 Char_file_271_file_284"/>
    <w:basedOn w:val="469"/>
    <w:link w:val="5"/>
    <w:semiHidden/>
    <w:qFormat/>
    <w:uiPriority w:val="9"/>
    <w:rPr>
      <w:rFonts w:ascii="宋体" w:hAnsi="宋体" w:eastAsia="宋体" w:cs="宋体"/>
      <w:b/>
      <w:bCs/>
      <w:sz w:val="32"/>
      <w:szCs w:val="32"/>
    </w:rPr>
  </w:style>
  <w:style w:type="character" w:customStyle="1" w:styleId="476">
    <w:name w:val="标题 4 Char_file_271_file_284"/>
    <w:basedOn w:val="469"/>
    <w:link w:val="6"/>
    <w:semiHidden/>
    <w:qFormat/>
    <w:uiPriority w:val="9"/>
    <w:rPr>
      <w:rFonts w:asciiTheme="majorHAnsi" w:hAnsiTheme="majorHAnsi" w:eastAsiaTheme="majorEastAsia" w:cstheme="majorBidi"/>
      <w:b/>
      <w:bCs/>
      <w:sz w:val="28"/>
      <w:szCs w:val="28"/>
    </w:rPr>
  </w:style>
  <w:style w:type="character" w:customStyle="1" w:styleId="477">
    <w:name w:val="标题 5 Char_file_271_file_284"/>
    <w:basedOn w:val="469"/>
    <w:link w:val="7"/>
    <w:semiHidden/>
    <w:qFormat/>
    <w:uiPriority w:val="9"/>
    <w:rPr>
      <w:rFonts w:ascii="宋体" w:hAnsi="宋体" w:eastAsia="宋体" w:cs="宋体"/>
      <w:b/>
      <w:bCs/>
      <w:sz w:val="28"/>
      <w:szCs w:val="28"/>
    </w:rPr>
  </w:style>
  <w:style w:type="character" w:customStyle="1" w:styleId="478">
    <w:name w:val="标题 6 Char_file_271_file_284"/>
    <w:basedOn w:val="469"/>
    <w:link w:val="9"/>
    <w:semiHidden/>
    <w:qFormat/>
    <w:uiPriority w:val="9"/>
    <w:rPr>
      <w:rFonts w:asciiTheme="majorHAnsi" w:hAnsiTheme="majorHAnsi" w:eastAsiaTheme="majorEastAsia" w:cstheme="majorBidi"/>
      <w:b/>
      <w:bCs/>
      <w:sz w:val="24"/>
      <w:szCs w:val="24"/>
    </w:rPr>
  </w:style>
  <w:style w:type="paragraph" w:customStyle="1" w:styleId="479">
    <w:name w:val="cke_editable_file_271_file_284"/>
    <w:basedOn w:val="462"/>
    <w:qFormat/>
    <w:uiPriority w:val="0"/>
    <w:rPr>
      <w:rFonts w:ascii="仿宋_GB2312" w:eastAsia="仿宋_GB2312"/>
    </w:rPr>
  </w:style>
  <w:style w:type="paragraph" w:customStyle="1" w:styleId="480">
    <w:name w:val="marker_file_271_file_284"/>
    <w:basedOn w:val="462"/>
    <w:qFormat/>
    <w:uiPriority w:val="0"/>
    <w:pPr>
      <w:shd w:val="clear" w:color="auto" w:fill="FFFF00"/>
    </w:pPr>
  </w:style>
  <w:style w:type="paragraph" w:customStyle="1" w:styleId="481">
    <w:name w:val="Normal (Web)_file_271_file_284"/>
    <w:basedOn w:val="462"/>
    <w:semiHidden/>
    <w:unhideWhenUsed/>
    <w:qFormat/>
    <w:uiPriority w:val="99"/>
  </w:style>
  <w:style w:type="paragraph" w:customStyle="1" w:styleId="482">
    <w:name w:val="Normal_file_2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3">
    <w:name w:val="heading 1_file_285"/>
    <w:basedOn w:val="482"/>
    <w:link w:val="141"/>
    <w:qFormat/>
    <w:uiPriority w:val="9"/>
    <w:pPr>
      <w:outlineLvl w:val="0"/>
    </w:pPr>
    <w:rPr>
      <w:kern w:val="36"/>
      <w:sz w:val="48"/>
      <w:szCs w:val="48"/>
    </w:rPr>
  </w:style>
  <w:style w:type="paragraph" w:customStyle="1" w:styleId="484">
    <w:name w:val="heading 2_file_285"/>
    <w:basedOn w:val="482"/>
    <w:qFormat/>
    <w:uiPriority w:val="9"/>
    <w:pPr>
      <w:outlineLvl w:val="1"/>
    </w:pPr>
    <w:rPr>
      <w:sz w:val="36"/>
      <w:szCs w:val="36"/>
    </w:rPr>
  </w:style>
  <w:style w:type="paragraph" w:customStyle="1" w:styleId="485">
    <w:name w:val="heading 3_file_285"/>
    <w:basedOn w:val="482"/>
    <w:qFormat/>
    <w:uiPriority w:val="9"/>
    <w:pPr>
      <w:outlineLvl w:val="2"/>
    </w:pPr>
    <w:rPr>
      <w:sz w:val="27"/>
      <w:szCs w:val="27"/>
    </w:rPr>
  </w:style>
  <w:style w:type="paragraph" w:customStyle="1" w:styleId="486">
    <w:name w:val="heading 4_file_285"/>
    <w:basedOn w:val="482"/>
    <w:qFormat/>
    <w:uiPriority w:val="9"/>
    <w:pPr>
      <w:outlineLvl w:val="3"/>
    </w:pPr>
  </w:style>
  <w:style w:type="paragraph" w:customStyle="1" w:styleId="487">
    <w:name w:val="heading 5_file_285"/>
    <w:basedOn w:val="482"/>
    <w:qFormat/>
    <w:uiPriority w:val="9"/>
    <w:pPr>
      <w:outlineLvl w:val="4"/>
    </w:pPr>
    <w:rPr>
      <w:sz w:val="20"/>
      <w:szCs w:val="20"/>
    </w:rPr>
  </w:style>
  <w:style w:type="paragraph" w:customStyle="1" w:styleId="488">
    <w:name w:val="heading 6_file_285"/>
    <w:basedOn w:val="482"/>
    <w:qFormat/>
    <w:uiPriority w:val="9"/>
    <w:pPr>
      <w:outlineLvl w:val="5"/>
    </w:pPr>
    <w:rPr>
      <w:sz w:val="15"/>
      <w:szCs w:val="15"/>
    </w:rPr>
  </w:style>
  <w:style w:type="character" w:customStyle="1" w:styleId="489">
    <w:name w:val="Default Paragraph Font_file_285"/>
    <w:semiHidden/>
    <w:unhideWhenUsed/>
    <w:qFormat/>
    <w:uiPriority w:val="1"/>
  </w:style>
  <w:style w:type="table" w:customStyle="1" w:styleId="490">
    <w:name w:val="Normal Table_file_285"/>
    <w:semiHidden/>
    <w:unhideWhenUsed/>
    <w:qFormat/>
    <w:uiPriority w:val="99"/>
    <w:tblPr>
      <w:tblCellMar>
        <w:top w:w="0" w:type="dxa"/>
        <w:left w:w="108" w:type="dxa"/>
        <w:bottom w:w="0" w:type="dxa"/>
        <w:right w:w="108" w:type="dxa"/>
      </w:tblCellMar>
    </w:tblPr>
  </w:style>
  <w:style w:type="character" w:customStyle="1" w:styleId="491">
    <w:name w:val="Hyperlink_file_285"/>
    <w:basedOn w:val="489"/>
    <w:semiHidden/>
    <w:unhideWhenUsed/>
    <w:qFormat/>
    <w:uiPriority w:val="99"/>
    <w:rPr>
      <w:color w:val="0782C1"/>
      <w:u w:val="single"/>
    </w:rPr>
  </w:style>
  <w:style w:type="character" w:customStyle="1" w:styleId="492">
    <w:name w:val="FollowedHyperlink_file_285"/>
    <w:basedOn w:val="489"/>
    <w:semiHidden/>
    <w:unhideWhenUsed/>
    <w:qFormat/>
    <w:uiPriority w:val="99"/>
    <w:rPr>
      <w:color w:val="0782C1"/>
      <w:u w:val="single"/>
    </w:rPr>
  </w:style>
  <w:style w:type="character" w:customStyle="1" w:styleId="493">
    <w:name w:val="标题 1 Char_file_285"/>
    <w:basedOn w:val="489"/>
    <w:link w:val="3"/>
    <w:qFormat/>
    <w:uiPriority w:val="9"/>
    <w:rPr>
      <w:rFonts w:ascii="宋体" w:hAnsi="宋体" w:eastAsia="宋体" w:cs="宋体"/>
      <w:b/>
      <w:bCs/>
      <w:kern w:val="44"/>
      <w:sz w:val="44"/>
      <w:szCs w:val="44"/>
    </w:rPr>
  </w:style>
  <w:style w:type="character" w:customStyle="1" w:styleId="494">
    <w:name w:val="标题 2 Char_file_285"/>
    <w:basedOn w:val="489"/>
    <w:link w:val="4"/>
    <w:semiHidden/>
    <w:qFormat/>
    <w:uiPriority w:val="9"/>
    <w:rPr>
      <w:rFonts w:asciiTheme="majorHAnsi" w:hAnsiTheme="majorHAnsi" w:eastAsiaTheme="majorEastAsia" w:cstheme="majorBidi"/>
      <w:b/>
      <w:bCs/>
      <w:sz w:val="32"/>
      <w:szCs w:val="32"/>
    </w:rPr>
  </w:style>
  <w:style w:type="character" w:customStyle="1" w:styleId="495">
    <w:name w:val="标题 3 Char_file_285"/>
    <w:basedOn w:val="489"/>
    <w:link w:val="5"/>
    <w:semiHidden/>
    <w:qFormat/>
    <w:uiPriority w:val="9"/>
    <w:rPr>
      <w:rFonts w:ascii="宋体" w:hAnsi="宋体" w:eastAsia="宋体" w:cs="宋体"/>
      <w:b/>
      <w:bCs/>
      <w:sz w:val="32"/>
      <w:szCs w:val="32"/>
    </w:rPr>
  </w:style>
  <w:style w:type="character" w:customStyle="1" w:styleId="496">
    <w:name w:val="标题 4 Char_file_285"/>
    <w:basedOn w:val="489"/>
    <w:link w:val="6"/>
    <w:semiHidden/>
    <w:qFormat/>
    <w:uiPriority w:val="9"/>
    <w:rPr>
      <w:rFonts w:asciiTheme="majorHAnsi" w:hAnsiTheme="majorHAnsi" w:eastAsiaTheme="majorEastAsia" w:cstheme="majorBidi"/>
      <w:b/>
      <w:bCs/>
      <w:sz w:val="28"/>
      <w:szCs w:val="28"/>
    </w:rPr>
  </w:style>
  <w:style w:type="character" w:customStyle="1" w:styleId="497">
    <w:name w:val="标题 5 Char_file_285"/>
    <w:basedOn w:val="489"/>
    <w:link w:val="7"/>
    <w:semiHidden/>
    <w:qFormat/>
    <w:uiPriority w:val="9"/>
    <w:rPr>
      <w:rFonts w:ascii="宋体" w:hAnsi="宋体" w:eastAsia="宋体" w:cs="宋体"/>
      <w:b/>
      <w:bCs/>
      <w:sz w:val="28"/>
      <w:szCs w:val="28"/>
    </w:rPr>
  </w:style>
  <w:style w:type="character" w:customStyle="1" w:styleId="498">
    <w:name w:val="标题 6 Char_file_285"/>
    <w:basedOn w:val="489"/>
    <w:link w:val="9"/>
    <w:semiHidden/>
    <w:qFormat/>
    <w:uiPriority w:val="9"/>
    <w:rPr>
      <w:rFonts w:asciiTheme="majorHAnsi" w:hAnsiTheme="majorHAnsi" w:eastAsiaTheme="majorEastAsia" w:cstheme="majorBidi"/>
      <w:b/>
      <w:bCs/>
      <w:sz w:val="24"/>
      <w:szCs w:val="24"/>
    </w:rPr>
  </w:style>
  <w:style w:type="paragraph" w:customStyle="1" w:styleId="499">
    <w:name w:val="cke_editable_file_285"/>
    <w:basedOn w:val="482"/>
    <w:qFormat/>
    <w:uiPriority w:val="0"/>
    <w:rPr>
      <w:rFonts w:ascii="仿宋_GB2312" w:eastAsia="仿宋_GB2312"/>
    </w:rPr>
  </w:style>
  <w:style w:type="paragraph" w:customStyle="1" w:styleId="500">
    <w:name w:val="marker_file_285"/>
    <w:basedOn w:val="482"/>
    <w:qFormat/>
    <w:uiPriority w:val="0"/>
    <w:pPr>
      <w:shd w:val="clear" w:color="auto" w:fill="FFFF00"/>
    </w:pPr>
  </w:style>
  <w:style w:type="paragraph" w:customStyle="1" w:styleId="501">
    <w:name w:val="Normal (Web)_file_285"/>
    <w:basedOn w:val="482"/>
    <w:semiHidden/>
    <w:unhideWhenUsed/>
    <w:qFormat/>
    <w:uiPriority w:val="99"/>
  </w:style>
  <w:style w:type="paragraph" w:customStyle="1" w:styleId="502">
    <w:name w:val="Normal_file_2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3">
    <w:name w:val="heading 2_file_286"/>
    <w:basedOn w:val="502"/>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504">
    <w:name w:val="Default Paragraph Font_file_286"/>
    <w:semiHidden/>
    <w:qFormat/>
    <w:uiPriority w:val="0"/>
  </w:style>
  <w:style w:type="table" w:customStyle="1" w:styleId="505">
    <w:name w:val="Normal Table_file_286"/>
    <w:semiHidden/>
    <w:qFormat/>
    <w:uiPriority w:val="0"/>
    <w:tblPr>
      <w:tblCellMar>
        <w:top w:w="0" w:type="dxa"/>
        <w:left w:w="108" w:type="dxa"/>
        <w:bottom w:w="0" w:type="dxa"/>
        <w:right w:w="108" w:type="dxa"/>
      </w:tblCellMar>
    </w:tblPr>
  </w:style>
  <w:style w:type="paragraph" w:customStyle="1" w:styleId="506">
    <w:name w:val="annotation text_file_286"/>
    <w:basedOn w:val="502"/>
    <w:unhideWhenUsed/>
    <w:qFormat/>
    <w:uiPriority w:val="99"/>
    <w:pPr>
      <w:jc w:val="left"/>
    </w:pPr>
  </w:style>
  <w:style w:type="paragraph" w:customStyle="1" w:styleId="507">
    <w:name w:val="标书二级标题，自动编号_file_286"/>
    <w:basedOn w:val="502"/>
    <w:qFormat/>
    <w:uiPriority w:val="0"/>
    <w:pPr>
      <w:keepNext/>
      <w:keepLines/>
      <w:tabs>
        <w:tab w:val="left" w:pos="720"/>
      </w:tabs>
      <w:spacing w:before="160" w:after="160" w:line="415" w:lineRule="auto"/>
      <w:ind w:left="720"/>
      <w:jc w:val="left"/>
      <w:outlineLvl w:val="2"/>
    </w:pPr>
    <w:rPr>
      <w:rFonts w:ascii="Times New Roman" w:hAnsi="Times New Roman" w:eastAsia="宋体" w:cs="Times New Roman"/>
      <w:bCs/>
      <w:sz w:val="28"/>
      <w:szCs w:val="32"/>
    </w:rPr>
  </w:style>
  <w:style w:type="table" w:customStyle="1" w:styleId="508">
    <w:name w:val="Normal Table_file_635_file_286"/>
    <w:semiHidden/>
    <w:qFormat/>
    <w:uiPriority w:val="0"/>
    <w:tblPr>
      <w:tblCellMar>
        <w:top w:w="0" w:type="dxa"/>
        <w:left w:w="108" w:type="dxa"/>
        <w:bottom w:w="0" w:type="dxa"/>
        <w:right w:w="108" w:type="dxa"/>
      </w:tblCellMar>
    </w:tblPr>
  </w:style>
  <w:style w:type="paragraph" w:customStyle="1" w:styleId="509">
    <w:name w:val="Plain Text_file_635_file_286"/>
    <w:basedOn w:val="510"/>
    <w:qFormat/>
    <w:uiPriority w:val="0"/>
    <w:rPr>
      <w:rFonts w:ascii="宋体" w:hAnsi="Courier New" w:cs="Courier New"/>
      <w:szCs w:val="21"/>
    </w:rPr>
  </w:style>
  <w:style w:type="paragraph" w:customStyle="1" w:styleId="510">
    <w:name w:val="Normal_file_635_file_28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Normal_file_2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2">
    <w:name w:val="heading 1_file_287"/>
    <w:basedOn w:val="511"/>
    <w:link w:val="141"/>
    <w:qFormat/>
    <w:uiPriority w:val="9"/>
    <w:pPr>
      <w:outlineLvl w:val="0"/>
    </w:pPr>
    <w:rPr>
      <w:kern w:val="36"/>
      <w:sz w:val="48"/>
      <w:szCs w:val="48"/>
    </w:rPr>
  </w:style>
  <w:style w:type="paragraph" w:customStyle="1" w:styleId="513">
    <w:name w:val="heading 2_file_287"/>
    <w:basedOn w:val="511"/>
    <w:qFormat/>
    <w:uiPriority w:val="9"/>
    <w:pPr>
      <w:outlineLvl w:val="1"/>
    </w:pPr>
    <w:rPr>
      <w:sz w:val="36"/>
      <w:szCs w:val="36"/>
    </w:rPr>
  </w:style>
  <w:style w:type="paragraph" w:customStyle="1" w:styleId="514">
    <w:name w:val="heading 3_file_287"/>
    <w:basedOn w:val="511"/>
    <w:qFormat/>
    <w:uiPriority w:val="9"/>
    <w:pPr>
      <w:outlineLvl w:val="2"/>
    </w:pPr>
    <w:rPr>
      <w:sz w:val="27"/>
      <w:szCs w:val="27"/>
    </w:rPr>
  </w:style>
  <w:style w:type="paragraph" w:customStyle="1" w:styleId="515">
    <w:name w:val="heading 4_file_287"/>
    <w:basedOn w:val="511"/>
    <w:qFormat/>
    <w:uiPriority w:val="9"/>
    <w:pPr>
      <w:outlineLvl w:val="3"/>
    </w:pPr>
  </w:style>
  <w:style w:type="paragraph" w:customStyle="1" w:styleId="516">
    <w:name w:val="heading 5_file_287"/>
    <w:basedOn w:val="511"/>
    <w:qFormat/>
    <w:uiPriority w:val="9"/>
    <w:pPr>
      <w:outlineLvl w:val="4"/>
    </w:pPr>
    <w:rPr>
      <w:sz w:val="20"/>
      <w:szCs w:val="20"/>
    </w:rPr>
  </w:style>
  <w:style w:type="paragraph" w:customStyle="1" w:styleId="517">
    <w:name w:val="heading 6_file_287"/>
    <w:basedOn w:val="511"/>
    <w:qFormat/>
    <w:uiPriority w:val="9"/>
    <w:pPr>
      <w:outlineLvl w:val="5"/>
    </w:pPr>
    <w:rPr>
      <w:sz w:val="15"/>
      <w:szCs w:val="15"/>
    </w:rPr>
  </w:style>
  <w:style w:type="character" w:customStyle="1" w:styleId="518">
    <w:name w:val="Default Paragraph Font_file_287"/>
    <w:semiHidden/>
    <w:unhideWhenUsed/>
    <w:qFormat/>
    <w:uiPriority w:val="1"/>
  </w:style>
  <w:style w:type="table" w:customStyle="1" w:styleId="519">
    <w:name w:val="Normal Table_file_287"/>
    <w:semiHidden/>
    <w:unhideWhenUsed/>
    <w:qFormat/>
    <w:uiPriority w:val="99"/>
    <w:tblPr>
      <w:tblCellMar>
        <w:top w:w="0" w:type="dxa"/>
        <w:left w:w="108" w:type="dxa"/>
        <w:bottom w:w="0" w:type="dxa"/>
        <w:right w:w="108" w:type="dxa"/>
      </w:tblCellMar>
    </w:tblPr>
  </w:style>
  <w:style w:type="character" w:customStyle="1" w:styleId="520">
    <w:name w:val="Hyperlink_file_287"/>
    <w:basedOn w:val="518"/>
    <w:semiHidden/>
    <w:unhideWhenUsed/>
    <w:qFormat/>
    <w:uiPriority w:val="99"/>
    <w:rPr>
      <w:color w:val="0782C1"/>
      <w:u w:val="single"/>
    </w:rPr>
  </w:style>
  <w:style w:type="character" w:customStyle="1" w:styleId="521">
    <w:name w:val="FollowedHyperlink_file_287"/>
    <w:basedOn w:val="518"/>
    <w:semiHidden/>
    <w:unhideWhenUsed/>
    <w:qFormat/>
    <w:uiPriority w:val="99"/>
    <w:rPr>
      <w:color w:val="0782C1"/>
      <w:u w:val="single"/>
    </w:rPr>
  </w:style>
  <w:style w:type="character" w:customStyle="1" w:styleId="522">
    <w:name w:val="标题 1 Char_file_287"/>
    <w:basedOn w:val="518"/>
    <w:link w:val="3"/>
    <w:qFormat/>
    <w:uiPriority w:val="9"/>
    <w:rPr>
      <w:rFonts w:ascii="宋体" w:hAnsi="宋体" w:eastAsia="宋体" w:cs="宋体"/>
      <w:b/>
      <w:bCs/>
      <w:kern w:val="44"/>
      <w:sz w:val="44"/>
      <w:szCs w:val="44"/>
    </w:rPr>
  </w:style>
  <w:style w:type="character" w:customStyle="1" w:styleId="523">
    <w:name w:val="标题 2 Char_file_287"/>
    <w:basedOn w:val="518"/>
    <w:link w:val="4"/>
    <w:semiHidden/>
    <w:qFormat/>
    <w:uiPriority w:val="9"/>
    <w:rPr>
      <w:rFonts w:asciiTheme="majorHAnsi" w:hAnsiTheme="majorHAnsi" w:eastAsiaTheme="majorEastAsia" w:cstheme="majorBidi"/>
      <w:b/>
      <w:bCs/>
      <w:sz w:val="32"/>
      <w:szCs w:val="32"/>
    </w:rPr>
  </w:style>
  <w:style w:type="character" w:customStyle="1" w:styleId="524">
    <w:name w:val="标题 3 Char_file_287"/>
    <w:basedOn w:val="518"/>
    <w:link w:val="5"/>
    <w:semiHidden/>
    <w:qFormat/>
    <w:uiPriority w:val="9"/>
    <w:rPr>
      <w:rFonts w:ascii="宋体" w:hAnsi="宋体" w:eastAsia="宋体" w:cs="宋体"/>
      <w:b/>
      <w:bCs/>
      <w:sz w:val="32"/>
      <w:szCs w:val="32"/>
    </w:rPr>
  </w:style>
  <w:style w:type="character" w:customStyle="1" w:styleId="525">
    <w:name w:val="标题 4 Char_file_287"/>
    <w:basedOn w:val="518"/>
    <w:link w:val="6"/>
    <w:semiHidden/>
    <w:qFormat/>
    <w:uiPriority w:val="9"/>
    <w:rPr>
      <w:rFonts w:asciiTheme="majorHAnsi" w:hAnsiTheme="majorHAnsi" w:eastAsiaTheme="majorEastAsia" w:cstheme="majorBidi"/>
      <w:b/>
      <w:bCs/>
      <w:sz w:val="28"/>
      <w:szCs w:val="28"/>
    </w:rPr>
  </w:style>
  <w:style w:type="character" w:customStyle="1" w:styleId="526">
    <w:name w:val="标题 5 Char_file_287"/>
    <w:basedOn w:val="518"/>
    <w:link w:val="7"/>
    <w:semiHidden/>
    <w:qFormat/>
    <w:uiPriority w:val="9"/>
    <w:rPr>
      <w:rFonts w:ascii="宋体" w:hAnsi="宋体" w:eastAsia="宋体" w:cs="宋体"/>
      <w:b/>
      <w:bCs/>
      <w:sz w:val="28"/>
      <w:szCs w:val="28"/>
    </w:rPr>
  </w:style>
  <w:style w:type="character" w:customStyle="1" w:styleId="527">
    <w:name w:val="标题 6 Char_file_287"/>
    <w:basedOn w:val="518"/>
    <w:link w:val="9"/>
    <w:semiHidden/>
    <w:qFormat/>
    <w:uiPriority w:val="9"/>
    <w:rPr>
      <w:rFonts w:asciiTheme="majorHAnsi" w:hAnsiTheme="majorHAnsi" w:eastAsiaTheme="majorEastAsia" w:cstheme="majorBidi"/>
      <w:b/>
      <w:bCs/>
      <w:sz w:val="24"/>
      <w:szCs w:val="24"/>
    </w:rPr>
  </w:style>
  <w:style w:type="paragraph" w:customStyle="1" w:styleId="528">
    <w:name w:val="cke_editable_file_287"/>
    <w:basedOn w:val="511"/>
    <w:qFormat/>
    <w:uiPriority w:val="0"/>
    <w:rPr>
      <w:rFonts w:ascii="仿宋_GB2312" w:eastAsia="仿宋_GB2312"/>
    </w:rPr>
  </w:style>
  <w:style w:type="paragraph" w:customStyle="1" w:styleId="529">
    <w:name w:val="marker_file_287"/>
    <w:basedOn w:val="511"/>
    <w:qFormat/>
    <w:uiPriority w:val="0"/>
    <w:pPr>
      <w:shd w:val="clear" w:color="auto" w:fill="FFFF00"/>
    </w:pPr>
  </w:style>
  <w:style w:type="paragraph" w:customStyle="1" w:styleId="530">
    <w:name w:val="Normal (Web)_file_287"/>
    <w:basedOn w:val="511"/>
    <w:semiHidden/>
    <w:unhideWhenUsed/>
    <w:qFormat/>
    <w:uiPriority w:val="99"/>
  </w:style>
  <w:style w:type="character" w:customStyle="1" w:styleId="531">
    <w:name w:val="Strong_file_287"/>
    <w:basedOn w:val="518"/>
    <w:qFormat/>
    <w:uiPriority w:val="22"/>
    <w:rPr>
      <w:b/>
      <w:bCs/>
    </w:rPr>
  </w:style>
  <w:style w:type="paragraph" w:customStyle="1" w:styleId="532">
    <w:name w:val="Normal_file_2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3">
    <w:name w:val="heading 1_file_288"/>
    <w:basedOn w:val="532"/>
    <w:link w:val="141"/>
    <w:qFormat/>
    <w:uiPriority w:val="9"/>
    <w:pPr>
      <w:outlineLvl w:val="0"/>
    </w:pPr>
    <w:rPr>
      <w:kern w:val="36"/>
      <w:sz w:val="48"/>
      <w:szCs w:val="48"/>
    </w:rPr>
  </w:style>
  <w:style w:type="paragraph" w:customStyle="1" w:styleId="534">
    <w:name w:val="heading 2_file_288"/>
    <w:basedOn w:val="532"/>
    <w:qFormat/>
    <w:uiPriority w:val="9"/>
    <w:pPr>
      <w:outlineLvl w:val="1"/>
    </w:pPr>
    <w:rPr>
      <w:sz w:val="36"/>
      <w:szCs w:val="36"/>
    </w:rPr>
  </w:style>
  <w:style w:type="paragraph" w:customStyle="1" w:styleId="535">
    <w:name w:val="heading 3_file_288"/>
    <w:basedOn w:val="532"/>
    <w:qFormat/>
    <w:uiPriority w:val="9"/>
    <w:pPr>
      <w:outlineLvl w:val="2"/>
    </w:pPr>
    <w:rPr>
      <w:sz w:val="27"/>
      <w:szCs w:val="27"/>
    </w:rPr>
  </w:style>
  <w:style w:type="paragraph" w:customStyle="1" w:styleId="536">
    <w:name w:val="heading 4_file_288"/>
    <w:basedOn w:val="532"/>
    <w:qFormat/>
    <w:uiPriority w:val="9"/>
    <w:pPr>
      <w:outlineLvl w:val="3"/>
    </w:pPr>
  </w:style>
  <w:style w:type="paragraph" w:customStyle="1" w:styleId="537">
    <w:name w:val="heading 5_file_288"/>
    <w:basedOn w:val="532"/>
    <w:qFormat/>
    <w:uiPriority w:val="9"/>
    <w:pPr>
      <w:outlineLvl w:val="4"/>
    </w:pPr>
    <w:rPr>
      <w:sz w:val="20"/>
      <w:szCs w:val="20"/>
    </w:rPr>
  </w:style>
  <w:style w:type="paragraph" w:customStyle="1" w:styleId="538">
    <w:name w:val="heading 6_file_288"/>
    <w:basedOn w:val="532"/>
    <w:qFormat/>
    <w:uiPriority w:val="9"/>
    <w:pPr>
      <w:outlineLvl w:val="5"/>
    </w:pPr>
    <w:rPr>
      <w:sz w:val="15"/>
      <w:szCs w:val="15"/>
    </w:rPr>
  </w:style>
  <w:style w:type="character" w:customStyle="1" w:styleId="539">
    <w:name w:val="Default Paragraph Font_file_288"/>
    <w:semiHidden/>
    <w:unhideWhenUsed/>
    <w:qFormat/>
    <w:uiPriority w:val="1"/>
  </w:style>
  <w:style w:type="table" w:customStyle="1" w:styleId="540">
    <w:name w:val="Normal Table_file_288"/>
    <w:semiHidden/>
    <w:unhideWhenUsed/>
    <w:qFormat/>
    <w:uiPriority w:val="99"/>
    <w:tblPr>
      <w:tblCellMar>
        <w:top w:w="0" w:type="dxa"/>
        <w:left w:w="108" w:type="dxa"/>
        <w:bottom w:w="0" w:type="dxa"/>
        <w:right w:w="108" w:type="dxa"/>
      </w:tblCellMar>
    </w:tblPr>
  </w:style>
  <w:style w:type="character" w:customStyle="1" w:styleId="541">
    <w:name w:val="Hyperlink_file_288"/>
    <w:basedOn w:val="539"/>
    <w:semiHidden/>
    <w:unhideWhenUsed/>
    <w:qFormat/>
    <w:uiPriority w:val="99"/>
    <w:rPr>
      <w:color w:val="0782C1"/>
      <w:u w:val="single"/>
    </w:rPr>
  </w:style>
  <w:style w:type="character" w:customStyle="1" w:styleId="542">
    <w:name w:val="FollowedHyperlink_file_288"/>
    <w:basedOn w:val="539"/>
    <w:semiHidden/>
    <w:unhideWhenUsed/>
    <w:qFormat/>
    <w:uiPriority w:val="99"/>
    <w:rPr>
      <w:color w:val="0782C1"/>
      <w:u w:val="single"/>
    </w:rPr>
  </w:style>
  <w:style w:type="character" w:customStyle="1" w:styleId="543">
    <w:name w:val="标题 1 Char_file_288"/>
    <w:basedOn w:val="539"/>
    <w:link w:val="3"/>
    <w:qFormat/>
    <w:uiPriority w:val="9"/>
    <w:rPr>
      <w:rFonts w:ascii="宋体" w:hAnsi="宋体" w:eastAsia="宋体" w:cs="宋体"/>
      <w:b/>
      <w:bCs/>
      <w:kern w:val="44"/>
      <w:sz w:val="44"/>
      <w:szCs w:val="44"/>
    </w:rPr>
  </w:style>
  <w:style w:type="character" w:customStyle="1" w:styleId="544">
    <w:name w:val="标题 2 Char_file_288"/>
    <w:basedOn w:val="539"/>
    <w:link w:val="4"/>
    <w:semiHidden/>
    <w:qFormat/>
    <w:uiPriority w:val="9"/>
    <w:rPr>
      <w:rFonts w:asciiTheme="majorHAnsi" w:hAnsiTheme="majorHAnsi" w:eastAsiaTheme="majorEastAsia" w:cstheme="majorBidi"/>
      <w:b/>
      <w:bCs/>
      <w:sz w:val="32"/>
      <w:szCs w:val="32"/>
    </w:rPr>
  </w:style>
  <w:style w:type="character" w:customStyle="1" w:styleId="545">
    <w:name w:val="标题 3 Char_file_288"/>
    <w:basedOn w:val="539"/>
    <w:link w:val="5"/>
    <w:semiHidden/>
    <w:qFormat/>
    <w:uiPriority w:val="9"/>
    <w:rPr>
      <w:rFonts w:ascii="宋体" w:hAnsi="宋体" w:eastAsia="宋体" w:cs="宋体"/>
      <w:b/>
      <w:bCs/>
      <w:sz w:val="32"/>
      <w:szCs w:val="32"/>
    </w:rPr>
  </w:style>
  <w:style w:type="character" w:customStyle="1" w:styleId="546">
    <w:name w:val="标题 4 Char_file_288"/>
    <w:basedOn w:val="539"/>
    <w:link w:val="6"/>
    <w:semiHidden/>
    <w:qFormat/>
    <w:uiPriority w:val="9"/>
    <w:rPr>
      <w:rFonts w:asciiTheme="majorHAnsi" w:hAnsiTheme="majorHAnsi" w:eastAsiaTheme="majorEastAsia" w:cstheme="majorBidi"/>
      <w:b/>
      <w:bCs/>
      <w:sz w:val="28"/>
      <w:szCs w:val="28"/>
    </w:rPr>
  </w:style>
  <w:style w:type="character" w:customStyle="1" w:styleId="547">
    <w:name w:val="标题 5 Char_file_288"/>
    <w:basedOn w:val="539"/>
    <w:link w:val="7"/>
    <w:semiHidden/>
    <w:qFormat/>
    <w:uiPriority w:val="9"/>
    <w:rPr>
      <w:rFonts w:ascii="宋体" w:hAnsi="宋体" w:eastAsia="宋体" w:cs="宋体"/>
      <w:b/>
      <w:bCs/>
      <w:sz w:val="28"/>
      <w:szCs w:val="28"/>
    </w:rPr>
  </w:style>
  <w:style w:type="character" w:customStyle="1" w:styleId="548">
    <w:name w:val="标题 6 Char_file_288"/>
    <w:basedOn w:val="539"/>
    <w:link w:val="9"/>
    <w:semiHidden/>
    <w:qFormat/>
    <w:uiPriority w:val="9"/>
    <w:rPr>
      <w:rFonts w:asciiTheme="majorHAnsi" w:hAnsiTheme="majorHAnsi" w:eastAsiaTheme="majorEastAsia" w:cstheme="majorBidi"/>
      <w:b/>
      <w:bCs/>
      <w:sz w:val="24"/>
      <w:szCs w:val="24"/>
    </w:rPr>
  </w:style>
  <w:style w:type="paragraph" w:customStyle="1" w:styleId="549">
    <w:name w:val="cke_editable_file_288"/>
    <w:basedOn w:val="532"/>
    <w:qFormat/>
    <w:uiPriority w:val="0"/>
    <w:rPr>
      <w:rFonts w:ascii="仿宋_GB2312" w:eastAsia="仿宋_GB2312"/>
    </w:rPr>
  </w:style>
  <w:style w:type="paragraph" w:customStyle="1" w:styleId="550">
    <w:name w:val="marker_file_288"/>
    <w:basedOn w:val="532"/>
    <w:qFormat/>
    <w:uiPriority w:val="0"/>
    <w:pPr>
      <w:shd w:val="clear" w:color="auto" w:fill="FFFF00"/>
    </w:pPr>
  </w:style>
  <w:style w:type="paragraph" w:customStyle="1" w:styleId="551">
    <w:name w:val="Normal (Web)_file_288"/>
    <w:basedOn w:val="532"/>
    <w:semiHidden/>
    <w:unhideWhenUsed/>
    <w:qFormat/>
    <w:uiPriority w:val="99"/>
  </w:style>
  <w:style w:type="character" w:customStyle="1" w:styleId="552">
    <w:name w:val="Strong_file_288"/>
    <w:basedOn w:val="539"/>
    <w:qFormat/>
    <w:uiPriority w:val="22"/>
    <w:rPr>
      <w:b/>
      <w:bCs/>
    </w:rPr>
  </w:style>
  <w:style w:type="paragraph" w:customStyle="1" w:styleId="553">
    <w:name w:val="Normal_file_2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4">
    <w:name w:val="heading 1_file_289"/>
    <w:basedOn w:val="553"/>
    <w:link w:val="141"/>
    <w:qFormat/>
    <w:uiPriority w:val="9"/>
    <w:pPr>
      <w:outlineLvl w:val="0"/>
    </w:pPr>
    <w:rPr>
      <w:kern w:val="36"/>
      <w:sz w:val="48"/>
      <w:szCs w:val="48"/>
    </w:rPr>
  </w:style>
  <w:style w:type="paragraph" w:customStyle="1" w:styleId="555">
    <w:name w:val="heading 2_file_289"/>
    <w:basedOn w:val="553"/>
    <w:qFormat/>
    <w:uiPriority w:val="9"/>
    <w:pPr>
      <w:outlineLvl w:val="1"/>
    </w:pPr>
    <w:rPr>
      <w:sz w:val="36"/>
      <w:szCs w:val="36"/>
    </w:rPr>
  </w:style>
  <w:style w:type="paragraph" w:customStyle="1" w:styleId="556">
    <w:name w:val="heading 3_file_289"/>
    <w:basedOn w:val="553"/>
    <w:qFormat/>
    <w:uiPriority w:val="9"/>
    <w:pPr>
      <w:outlineLvl w:val="2"/>
    </w:pPr>
    <w:rPr>
      <w:sz w:val="27"/>
      <w:szCs w:val="27"/>
    </w:rPr>
  </w:style>
  <w:style w:type="paragraph" w:customStyle="1" w:styleId="557">
    <w:name w:val="heading 4_file_289"/>
    <w:basedOn w:val="553"/>
    <w:qFormat/>
    <w:uiPriority w:val="9"/>
    <w:pPr>
      <w:outlineLvl w:val="3"/>
    </w:pPr>
  </w:style>
  <w:style w:type="paragraph" w:customStyle="1" w:styleId="558">
    <w:name w:val="heading 5_file_289"/>
    <w:basedOn w:val="553"/>
    <w:qFormat/>
    <w:uiPriority w:val="9"/>
    <w:pPr>
      <w:outlineLvl w:val="4"/>
    </w:pPr>
    <w:rPr>
      <w:sz w:val="20"/>
      <w:szCs w:val="20"/>
    </w:rPr>
  </w:style>
  <w:style w:type="paragraph" w:customStyle="1" w:styleId="559">
    <w:name w:val="heading 6_file_289"/>
    <w:basedOn w:val="553"/>
    <w:qFormat/>
    <w:uiPriority w:val="9"/>
    <w:pPr>
      <w:outlineLvl w:val="5"/>
    </w:pPr>
    <w:rPr>
      <w:sz w:val="15"/>
      <w:szCs w:val="15"/>
    </w:rPr>
  </w:style>
  <w:style w:type="character" w:customStyle="1" w:styleId="560">
    <w:name w:val="Default Paragraph Font_file_289"/>
    <w:semiHidden/>
    <w:unhideWhenUsed/>
    <w:qFormat/>
    <w:uiPriority w:val="1"/>
  </w:style>
  <w:style w:type="table" w:customStyle="1" w:styleId="561">
    <w:name w:val="Normal Table_file_289"/>
    <w:semiHidden/>
    <w:unhideWhenUsed/>
    <w:qFormat/>
    <w:uiPriority w:val="99"/>
    <w:tblPr>
      <w:tblCellMar>
        <w:top w:w="0" w:type="dxa"/>
        <w:left w:w="108" w:type="dxa"/>
        <w:bottom w:w="0" w:type="dxa"/>
        <w:right w:w="108" w:type="dxa"/>
      </w:tblCellMar>
    </w:tblPr>
  </w:style>
  <w:style w:type="character" w:customStyle="1" w:styleId="562">
    <w:name w:val="Hyperlink_file_289"/>
    <w:basedOn w:val="560"/>
    <w:semiHidden/>
    <w:unhideWhenUsed/>
    <w:qFormat/>
    <w:uiPriority w:val="99"/>
    <w:rPr>
      <w:color w:val="0782C1"/>
      <w:u w:val="single"/>
    </w:rPr>
  </w:style>
  <w:style w:type="character" w:customStyle="1" w:styleId="563">
    <w:name w:val="FollowedHyperlink_file_289"/>
    <w:basedOn w:val="560"/>
    <w:semiHidden/>
    <w:unhideWhenUsed/>
    <w:qFormat/>
    <w:uiPriority w:val="99"/>
    <w:rPr>
      <w:color w:val="0782C1"/>
      <w:u w:val="single"/>
    </w:rPr>
  </w:style>
  <w:style w:type="character" w:customStyle="1" w:styleId="564">
    <w:name w:val="标题 1 Char_file_289"/>
    <w:basedOn w:val="560"/>
    <w:link w:val="3"/>
    <w:qFormat/>
    <w:uiPriority w:val="9"/>
    <w:rPr>
      <w:rFonts w:ascii="宋体" w:hAnsi="宋体" w:eastAsia="宋体" w:cs="宋体"/>
      <w:b/>
      <w:bCs/>
      <w:kern w:val="44"/>
      <w:sz w:val="44"/>
      <w:szCs w:val="44"/>
    </w:rPr>
  </w:style>
  <w:style w:type="character" w:customStyle="1" w:styleId="565">
    <w:name w:val="标题 2 Char_file_289"/>
    <w:basedOn w:val="560"/>
    <w:link w:val="4"/>
    <w:semiHidden/>
    <w:qFormat/>
    <w:uiPriority w:val="9"/>
    <w:rPr>
      <w:rFonts w:asciiTheme="majorHAnsi" w:hAnsiTheme="majorHAnsi" w:eastAsiaTheme="majorEastAsia" w:cstheme="majorBidi"/>
      <w:b/>
      <w:bCs/>
      <w:sz w:val="32"/>
      <w:szCs w:val="32"/>
    </w:rPr>
  </w:style>
  <w:style w:type="character" w:customStyle="1" w:styleId="566">
    <w:name w:val="标题 3 Char_file_289"/>
    <w:basedOn w:val="560"/>
    <w:link w:val="5"/>
    <w:semiHidden/>
    <w:qFormat/>
    <w:uiPriority w:val="9"/>
    <w:rPr>
      <w:rFonts w:ascii="宋体" w:hAnsi="宋体" w:eastAsia="宋体" w:cs="宋体"/>
      <w:b/>
      <w:bCs/>
      <w:sz w:val="32"/>
      <w:szCs w:val="32"/>
    </w:rPr>
  </w:style>
  <w:style w:type="character" w:customStyle="1" w:styleId="567">
    <w:name w:val="标题 4 Char_file_289"/>
    <w:basedOn w:val="560"/>
    <w:link w:val="6"/>
    <w:semiHidden/>
    <w:qFormat/>
    <w:uiPriority w:val="9"/>
    <w:rPr>
      <w:rFonts w:asciiTheme="majorHAnsi" w:hAnsiTheme="majorHAnsi" w:eastAsiaTheme="majorEastAsia" w:cstheme="majorBidi"/>
      <w:b/>
      <w:bCs/>
      <w:sz w:val="28"/>
      <w:szCs w:val="28"/>
    </w:rPr>
  </w:style>
  <w:style w:type="character" w:customStyle="1" w:styleId="568">
    <w:name w:val="标题 5 Char_file_289"/>
    <w:basedOn w:val="560"/>
    <w:link w:val="7"/>
    <w:semiHidden/>
    <w:qFormat/>
    <w:uiPriority w:val="9"/>
    <w:rPr>
      <w:rFonts w:ascii="宋体" w:hAnsi="宋体" w:eastAsia="宋体" w:cs="宋体"/>
      <w:b/>
      <w:bCs/>
      <w:sz w:val="28"/>
      <w:szCs w:val="28"/>
    </w:rPr>
  </w:style>
  <w:style w:type="character" w:customStyle="1" w:styleId="569">
    <w:name w:val="标题 6 Char_file_289"/>
    <w:basedOn w:val="560"/>
    <w:link w:val="9"/>
    <w:semiHidden/>
    <w:qFormat/>
    <w:uiPriority w:val="9"/>
    <w:rPr>
      <w:rFonts w:asciiTheme="majorHAnsi" w:hAnsiTheme="majorHAnsi" w:eastAsiaTheme="majorEastAsia" w:cstheme="majorBidi"/>
      <w:b/>
      <w:bCs/>
      <w:sz w:val="24"/>
      <w:szCs w:val="24"/>
    </w:rPr>
  </w:style>
  <w:style w:type="paragraph" w:customStyle="1" w:styleId="570">
    <w:name w:val="cke_editable_file_289"/>
    <w:basedOn w:val="553"/>
    <w:qFormat/>
    <w:uiPriority w:val="0"/>
    <w:rPr>
      <w:rFonts w:ascii="仿宋_GB2312" w:eastAsia="仿宋_GB2312"/>
    </w:rPr>
  </w:style>
  <w:style w:type="paragraph" w:customStyle="1" w:styleId="571">
    <w:name w:val="marker_file_289"/>
    <w:basedOn w:val="553"/>
    <w:qFormat/>
    <w:uiPriority w:val="0"/>
    <w:pPr>
      <w:shd w:val="clear" w:color="auto" w:fill="FFFF00"/>
    </w:pPr>
  </w:style>
  <w:style w:type="paragraph" w:customStyle="1" w:styleId="572">
    <w:name w:val="Normal (Web)_file_289"/>
    <w:basedOn w:val="553"/>
    <w:semiHidden/>
    <w:unhideWhenUsed/>
    <w:qFormat/>
    <w:uiPriority w:val="99"/>
  </w:style>
  <w:style w:type="paragraph" w:customStyle="1" w:styleId="573">
    <w:name w:val="heading 2_file_290"/>
    <w:basedOn w:val="143"/>
    <w:qFormat/>
    <w:uiPriority w:val="9"/>
    <w:pPr>
      <w:outlineLvl w:val="1"/>
    </w:pPr>
    <w:rPr>
      <w:sz w:val="36"/>
      <w:szCs w:val="36"/>
    </w:rPr>
  </w:style>
  <w:style w:type="paragraph" w:customStyle="1" w:styleId="574">
    <w:name w:val="heading 3_file_290"/>
    <w:basedOn w:val="143"/>
    <w:qFormat/>
    <w:uiPriority w:val="9"/>
    <w:pPr>
      <w:outlineLvl w:val="2"/>
    </w:pPr>
    <w:rPr>
      <w:sz w:val="27"/>
      <w:szCs w:val="27"/>
    </w:rPr>
  </w:style>
  <w:style w:type="paragraph" w:customStyle="1" w:styleId="575">
    <w:name w:val="heading 4_file_290"/>
    <w:basedOn w:val="143"/>
    <w:qFormat/>
    <w:uiPriority w:val="9"/>
    <w:pPr>
      <w:outlineLvl w:val="3"/>
    </w:pPr>
  </w:style>
  <w:style w:type="paragraph" w:customStyle="1" w:styleId="576">
    <w:name w:val="heading 5_file_290"/>
    <w:basedOn w:val="143"/>
    <w:qFormat/>
    <w:uiPriority w:val="9"/>
    <w:pPr>
      <w:outlineLvl w:val="4"/>
    </w:pPr>
    <w:rPr>
      <w:sz w:val="20"/>
      <w:szCs w:val="20"/>
    </w:rPr>
  </w:style>
  <w:style w:type="paragraph" w:customStyle="1" w:styleId="577">
    <w:name w:val="heading 6_file_290"/>
    <w:basedOn w:val="143"/>
    <w:qFormat/>
    <w:uiPriority w:val="9"/>
    <w:pPr>
      <w:outlineLvl w:val="5"/>
    </w:pPr>
    <w:rPr>
      <w:sz w:val="15"/>
      <w:szCs w:val="15"/>
    </w:rPr>
  </w:style>
  <w:style w:type="character" w:customStyle="1" w:styleId="578">
    <w:name w:val="Default Paragraph Font_file_290"/>
    <w:semiHidden/>
    <w:unhideWhenUsed/>
    <w:qFormat/>
    <w:uiPriority w:val="1"/>
  </w:style>
  <w:style w:type="table" w:customStyle="1" w:styleId="579">
    <w:name w:val="Normal Table_file_290"/>
    <w:semiHidden/>
    <w:unhideWhenUsed/>
    <w:qFormat/>
    <w:uiPriority w:val="99"/>
    <w:tblPr>
      <w:tblCellMar>
        <w:top w:w="0" w:type="dxa"/>
        <w:left w:w="108" w:type="dxa"/>
        <w:bottom w:w="0" w:type="dxa"/>
        <w:right w:w="108" w:type="dxa"/>
      </w:tblCellMar>
    </w:tblPr>
  </w:style>
  <w:style w:type="character" w:customStyle="1" w:styleId="580">
    <w:name w:val="Hyperlink_file_290"/>
    <w:basedOn w:val="578"/>
    <w:semiHidden/>
    <w:unhideWhenUsed/>
    <w:qFormat/>
    <w:uiPriority w:val="99"/>
    <w:rPr>
      <w:color w:val="0782C1"/>
      <w:u w:val="single"/>
    </w:rPr>
  </w:style>
  <w:style w:type="character" w:customStyle="1" w:styleId="581">
    <w:name w:val="FollowedHyperlink_file_290"/>
    <w:basedOn w:val="578"/>
    <w:semiHidden/>
    <w:unhideWhenUsed/>
    <w:qFormat/>
    <w:uiPriority w:val="99"/>
    <w:rPr>
      <w:color w:val="0782C1"/>
      <w:u w:val="single"/>
    </w:rPr>
  </w:style>
  <w:style w:type="character" w:customStyle="1" w:styleId="582">
    <w:name w:val="标题 1 Char_file_290"/>
    <w:basedOn w:val="578"/>
    <w:link w:val="3"/>
    <w:qFormat/>
    <w:uiPriority w:val="9"/>
    <w:rPr>
      <w:rFonts w:ascii="宋体" w:hAnsi="宋体" w:eastAsia="宋体" w:cs="宋体"/>
      <w:b/>
      <w:bCs/>
      <w:kern w:val="44"/>
      <w:sz w:val="44"/>
      <w:szCs w:val="44"/>
    </w:rPr>
  </w:style>
  <w:style w:type="character" w:customStyle="1" w:styleId="583">
    <w:name w:val="标题 2 Char_file_290"/>
    <w:basedOn w:val="578"/>
    <w:link w:val="4"/>
    <w:semiHidden/>
    <w:qFormat/>
    <w:uiPriority w:val="9"/>
    <w:rPr>
      <w:rFonts w:asciiTheme="majorHAnsi" w:hAnsiTheme="majorHAnsi" w:eastAsiaTheme="majorEastAsia" w:cstheme="majorBidi"/>
      <w:b/>
      <w:bCs/>
      <w:sz w:val="32"/>
      <w:szCs w:val="32"/>
    </w:rPr>
  </w:style>
  <w:style w:type="character" w:customStyle="1" w:styleId="584">
    <w:name w:val="标题 3 Char_file_290"/>
    <w:basedOn w:val="578"/>
    <w:link w:val="5"/>
    <w:semiHidden/>
    <w:qFormat/>
    <w:uiPriority w:val="9"/>
    <w:rPr>
      <w:rFonts w:ascii="宋体" w:hAnsi="宋体" w:eastAsia="宋体" w:cs="宋体"/>
      <w:b/>
      <w:bCs/>
      <w:sz w:val="32"/>
      <w:szCs w:val="32"/>
    </w:rPr>
  </w:style>
  <w:style w:type="character" w:customStyle="1" w:styleId="585">
    <w:name w:val="标题 4 Char_file_290"/>
    <w:basedOn w:val="578"/>
    <w:link w:val="6"/>
    <w:semiHidden/>
    <w:qFormat/>
    <w:uiPriority w:val="9"/>
    <w:rPr>
      <w:rFonts w:asciiTheme="majorHAnsi" w:hAnsiTheme="majorHAnsi" w:eastAsiaTheme="majorEastAsia" w:cstheme="majorBidi"/>
      <w:b/>
      <w:bCs/>
      <w:sz w:val="28"/>
      <w:szCs w:val="28"/>
    </w:rPr>
  </w:style>
  <w:style w:type="character" w:customStyle="1" w:styleId="586">
    <w:name w:val="标题 5 Char_file_290"/>
    <w:basedOn w:val="578"/>
    <w:link w:val="7"/>
    <w:semiHidden/>
    <w:qFormat/>
    <w:uiPriority w:val="9"/>
    <w:rPr>
      <w:rFonts w:ascii="宋体" w:hAnsi="宋体" w:eastAsia="宋体" w:cs="宋体"/>
      <w:b/>
      <w:bCs/>
      <w:sz w:val="28"/>
      <w:szCs w:val="28"/>
    </w:rPr>
  </w:style>
  <w:style w:type="character" w:customStyle="1" w:styleId="587">
    <w:name w:val="标题 6 Char_file_290"/>
    <w:basedOn w:val="578"/>
    <w:link w:val="9"/>
    <w:semiHidden/>
    <w:qFormat/>
    <w:uiPriority w:val="9"/>
    <w:rPr>
      <w:rFonts w:asciiTheme="majorHAnsi" w:hAnsiTheme="majorHAnsi" w:eastAsiaTheme="majorEastAsia" w:cstheme="majorBidi"/>
      <w:b/>
      <w:bCs/>
      <w:sz w:val="24"/>
      <w:szCs w:val="24"/>
    </w:rPr>
  </w:style>
  <w:style w:type="paragraph" w:customStyle="1" w:styleId="588">
    <w:name w:val="cke_editable_file_290"/>
    <w:basedOn w:val="143"/>
    <w:qFormat/>
    <w:uiPriority w:val="0"/>
    <w:rPr>
      <w:rFonts w:ascii="仿宋_GB2312" w:eastAsia="仿宋_GB2312"/>
    </w:rPr>
  </w:style>
  <w:style w:type="paragraph" w:customStyle="1" w:styleId="589">
    <w:name w:val="marker_file_290"/>
    <w:basedOn w:val="143"/>
    <w:qFormat/>
    <w:uiPriority w:val="0"/>
    <w:pPr>
      <w:shd w:val="clear" w:color="auto" w:fill="FFFF00"/>
    </w:pPr>
  </w:style>
  <w:style w:type="paragraph" w:customStyle="1" w:styleId="590">
    <w:name w:val="Normal (Web)_file_290"/>
    <w:basedOn w:val="143"/>
    <w:semiHidden/>
    <w:unhideWhenUsed/>
    <w:qFormat/>
    <w:uiPriority w:val="99"/>
  </w:style>
  <w:style w:type="paragraph" w:customStyle="1" w:styleId="591">
    <w:name w:val="heading 2_file_291"/>
    <w:basedOn w:val="145"/>
    <w:qFormat/>
    <w:uiPriority w:val="9"/>
    <w:pPr>
      <w:outlineLvl w:val="1"/>
    </w:pPr>
    <w:rPr>
      <w:sz w:val="36"/>
      <w:szCs w:val="36"/>
    </w:rPr>
  </w:style>
  <w:style w:type="paragraph" w:customStyle="1" w:styleId="592">
    <w:name w:val="heading 3_file_291"/>
    <w:basedOn w:val="145"/>
    <w:qFormat/>
    <w:uiPriority w:val="9"/>
    <w:pPr>
      <w:outlineLvl w:val="2"/>
    </w:pPr>
    <w:rPr>
      <w:sz w:val="27"/>
      <w:szCs w:val="27"/>
    </w:rPr>
  </w:style>
  <w:style w:type="paragraph" w:customStyle="1" w:styleId="593">
    <w:name w:val="heading 4_file_291"/>
    <w:basedOn w:val="145"/>
    <w:qFormat/>
    <w:uiPriority w:val="9"/>
    <w:pPr>
      <w:outlineLvl w:val="3"/>
    </w:pPr>
  </w:style>
  <w:style w:type="paragraph" w:customStyle="1" w:styleId="594">
    <w:name w:val="heading 5_file_291"/>
    <w:basedOn w:val="145"/>
    <w:qFormat/>
    <w:uiPriority w:val="9"/>
    <w:pPr>
      <w:outlineLvl w:val="4"/>
    </w:pPr>
    <w:rPr>
      <w:sz w:val="20"/>
      <w:szCs w:val="20"/>
    </w:rPr>
  </w:style>
  <w:style w:type="paragraph" w:customStyle="1" w:styleId="595">
    <w:name w:val="heading 6_file_291"/>
    <w:basedOn w:val="145"/>
    <w:qFormat/>
    <w:uiPriority w:val="9"/>
    <w:pPr>
      <w:outlineLvl w:val="5"/>
    </w:pPr>
    <w:rPr>
      <w:sz w:val="15"/>
      <w:szCs w:val="15"/>
    </w:rPr>
  </w:style>
  <w:style w:type="character" w:customStyle="1" w:styleId="596">
    <w:name w:val="Default Paragraph Font_file_291"/>
    <w:semiHidden/>
    <w:unhideWhenUsed/>
    <w:qFormat/>
    <w:uiPriority w:val="1"/>
  </w:style>
  <w:style w:type="table" w:customStyle="1" w:styleId="597">
    <w:name w:val="Normal Table_file_291"/>
    <w:semiHidden/>
    <w:unhideWhenUsed/>
    <w:qFormat/>
    <w:uiPriority w:val="99"/>
    <w:tblPr>
      <w:tblCellMar>
        <w:top w:w="0" w:type="dxa"/>
        <w:left w:w="108" w:type="dxa"/>
        <w:bottom w:w="0" w:type="dxa"/>
        <w:right w:w="108" w:type="dxa"/>
      </w:tblCellMar>
    </w:tblPr>
  </w:style>
  <w:style w:type="character" w:customStyle="1" w:styleId="598">
    <w:name w:val="Hyperlink_file_291"/>
    <w:basedOn w:val="596"/>
    <w:semiHidden/>
    <w:unhideWhenUsed/>
    <w:qFormat/>
    <w:uiPriority w:val="99"/>
    <w:rPr>
      <w:color w:val="0782C1"/>
      <w:u w:val="single"/>
    </w:rPr>
  </w:style>
  <w:style w:type="character" w:customStyle="1" w:styleId="599">
    <w:name w:val="FollowedHyperlink_file_291"/>
    <w:basedOn w:val="596"/>
    <w:semiHidden/>
    <w:unhideWhenUsed/>
    <w:qFormat/>
    <w:uiPriority w:val="99"/>
    <w:rPr>
      <w:color w:val="0782C1"/>
      <w:u w:val="single"/>
    </w:rPr>
  </w:style>
  <w:style w:type="character" w:customStyle="1" w:styleId="600">
    <w:name w:val="标题 1 Char_file_291"/>
    <w:basedOn w:val="596"/>
    <w:link w:val="3"/>
    <w:qFormat/>
    <w:uiPriority w:val="9"/>
    <w:rPr>
      <w:rFonts w:ascii="宋体" w:hAnsi="宋体" w:eastAsia="宋体" w:cs="宋体"/>
      <w:b/>
      <w:bCs/>
      <w:kern w:val="44"/>
      <w:sz w:val="44"/>
      <w:szCs w:val="44"/>
    </w:rPr>
  </w:style>
  <w:style w:type="character" w:customStyle="1" w:styleId="601">
    <w:name w:val="标题 2 Char_file_291"/>
    <w:basedOn w:val="596"/>
    <w:link w:val="4"/>
    <w:semiHidden/>
    <w:qFormat/>
    <w:uiPriority w:val="9"/>
    <w:rPr>
      <w:rFonts w:asciiTheme="majorHAnsi" w:hAnsiTheme="majorHAnsi" w:eastAsiaTheme="majorEastAsia" w:cstheme="majorBidi"/>
      <w:b/>
      <w:bCs/>
      <w:sz w:val="32"/>
      <w:szCs w:val="32"/>
    </w:rPr>
  </w:style>
  <w:style w:type="character" w:customStyle="1" w:styleId="602">
    <w:name w:val="标题 3 Char_file_291"/>
    <w:basedOn w:val="596"/>
    <w:link w:val="5"/>
    <w:semiHidden/>
    <w:qFormat/>
    <w:uiPriority w:val="9"/>
    <w:rPr>
      <w:rFonts w:ascii="宋体" w:hAnsi="宋体" w:eastAsia="宋体" w:cs="宋体"/>
      <w:b/>
      <w:bCs/>
      <w:sz w:val="32"/>
      <w:szCs w:val="32"/>
    </w:rPr>
  </w:style>
  <w:style w:type="character" w:customStyle="1" w:styleId="603">
    <w:name w:val="标题 4 Char_file_291"/>
    <w:basedOn w:val="596"/>
    <w:link w:val="6"/>
    <w:semiHidden/>
    <w:qFormat/>
    <w:uiPriority w:val="9"/>
    <w:rPr>
      <w:rFonts w:asciiTheme="majorHAnsi" w:hAnsiTheme="majorHAnsi" w:eastAsiaTheme="majorEastAsia" w:cstheme="majorBidi"/>
      <w:b/>
      <w:bCs/>
      <w:sz w:val="28"/>
      <w:szCs w:val="28"/>
    </w:rPr>
  </w:style>
  <w:style w:type="character" w:customStyle="1" w:styleId="604">
    <w:name w:val="标题 5 Char_file_291"/>
    <w:basedOn w:val="596"/>
    <w:link w:val="7"/>
    <w:semiHidden/>
    <w:qFormat/>
    <w:uiPriority w:val="9"/>
    <w:rPr>
      <w:rFonts w:ascii="宋体" w:hAnsi="宋体" w:eastAsia="宋体" w:cs="宋体"/>
      <w:b/>
      <w:bCs/>
      <w:sz w:val="28"/>
      <w:szCs w:val="28"/>
    </w:rPr>
  </w:style>
  <w:style w:type="character" w:customStyle="1" w:styleId="605">
    <w:name w:val="标题 6 Char_file_291"/>
    <w:basedOn w:val="596"/>
    <w:link w:val="9"/>
    <w:semiHidden/>
    <w:qFormat/>
    <w:uiPriority w:val="9"/>
    <w:rPr>
      <w:rFonts w:asciiTheme="majorHAnsi" w:hAnsiTheme="majorHAnsi" w:eastAsiaTheme="majorEastAsia" w:cstheme="majorBidi"/>
      <w:b/>
      <w:bCs/>
      <w:sz w:val="24"/>
      <w:szCs w:val="24"/>
    </w:rPr>
  </w:style>
  <w:style w:type="paragraph" w:customStyle="1" w:styleId="606">
    <w:name w:val="cke_editable_file_291"/>
    <w:basedOn w:val="145"/>
    <w:qFormat/>
    <w:uiPriority w:val="0"/>
    <w:rPr>
      <w:rFonts w:ascii="仿宋_GB2312" w:eastAsia="仿宋_GB2312"/>
    </w:rPr>
  </w:style>
  <w:style w:type="paragraph" w:customStyle="1" w:styleId="607">
    <w:name w:val="marker_file_291"/>
    <w:basedOn w:val="145"/>
    <w:qFormat/>
    <w:uiPriority w:val="0"/>
    <w:pPr>
      <w:shd w:val="clear" w:color="auto" w:fill="FFFF00"/>
    </w:pPr>
  </w:style>
  <w:style w:type="paragraph" w:customStyle="1" w:styleId="608">
    <w:name w:val="Normal (Web)_file_291"/>
    <w:basedOn w:val="145"/>
    <w:semiHidden/>
    <w:unhideWhenUsed/>
    <w:qFormat/>
    <w:uiPriority w:val="99"/>
  </w:style>
  <w:style w:type="paragraph" w:customStyle="1" w:styleId="609">
    <w:name w:val="heading 2_file_292"/>
    <w:basedOn w:val="147"/>
    <w:qFormat/>
    <w:uiPriority w:val="9"/>
    <w:pPr>
      <w:outlineLvl w:val="1"/>
    </w:pPr>
    <w:rPr>
      <w:sz w:val="36"/>
      <w:szCs w:val="36"/>
    </w:rPr>
  </w:style>
  <w:style w:type="paragraph" w:customStyle="1" w:styleId="610">
    <w:name w:val="heading 3_file_292"/>
    <w:basedOn w:val="147"/>
    <w:qFormat/>
    <w:uiPriority w:val="9"/>
    <w:pPr>
      <w:outlineLvl w:val="2"/>
    </w:pPr>
    <w:rPr>
      <w:sz w:val="27"/>
      <w:szCs w:val="27"/>
    </w:rPr>
  </w:style>
  <w:style w:type="paragraph" w:customStyle="1" w:styleId="611">
    <w:name w:val="heading 4_file_292"/>
    <w:basedOn w:val="147"/>
    <w:qFormat/>
    <w:uiPriority w:val="9"/>
    <w:pPr>
      <w:outlineLvl w:val="3"/>
    </w:pPr>
  </w:style>
  <w:style w:type="paragraph" w:customStyle="1" w:styleId="612">
    <w:name w:val="heading 5_file_292"/>
    <w:basedOn w:val="147"/>
    <w:qFormat/>
    <w:uiPriority w:val="9"/>
    <w:pPr>
      <w:outlineLvl w:val="4"/>
    </w:pPr>
    <w:rPr>
      <w:sz w:val="20"/>
      <w:szCs w:val="20"/>
    </w:rPr>
  </w:style>
  <w:style w:type="paragraph" w:customStyle="1" w:styleId="613">
    <w:name w:val="heading 6_file_292"/>
    <w:basedOn w:val="147"/>
    <w:qFormat/>
    <w:uiPriority w:val="9"/>
    <w:pPr>
      <w:outlineLvl w:val="5"/>
    </w:pPr>
    <w:rPr>
      <w:sz w:val="15"/>
      <w:szCs w:val="15"/>
    </w:rPr>
  </w:style>
  <w:style w:type="character" w:customStyle="1" w:styleId="614">
    <w:name w:val="Default Paragraph Font_file_292"/>
    <w:semiHidden/>
    <w:unhideWhenUsed/>
    <w:qFormat/>
    <w:uiPriority w:val="1"/>
  </w:style>
  <w:style w:type="table" w:customStyle="1" w:styleId="615">
    <w:name w:val="Normal Table_file_292"/>
    <w:semiHidden/>
    <w:unhideWhenUsed/>
    <w:qFormat/>
    <w:uiPriority w:val="99"/>
    <w:tblPr>
      <w:tblCellMar>
        <w:top w:w="0" w:type="dxa"/>
        <w:left w:w="108" w:type="dxa"/>
        <w:bottom w:w="0" w:type="dxa"/>
        <w:right w:w="108" w:type="dxa"/>
      </w:tblCellMar>
    </w:tblPr>
  </w:style>
  <w:style w:type="character" w:customStyle="1" w:styleId="616">
    <w:name w:val="Hyperlink_file_292"/>
    <w:basedOn w:val="614"/>
    <w:semiHidden/>
    <w:unhideWhenUsed/>
    <w:qFormat/>
    <w:uiPriority w:val="99"/>
    <w:rPr>
      <w:color w:val="0782C1"/>
      <w:u w:val="single"/>
    </w:rPr>
  </w:style>
  <w:style w:type="character" w:customStyle="1" w:styleId="617">
    <w:name w:val="FollowedHyperlink_file_292"/>
    <w:basedOn w:val="614"/>
    <w:semiHidden/>
    <w:unhideWhenUsed/>
    <w:qFormat/>
    <w:uiPriority w:val="99"/>
    <w:rPr>
      <w:color w:val="0782C1"/>
      <w:u w:val="single"/>
    </w:rPr>
  </w:style>
  <w:style w:type="character" w:customStyle="1" w:styleId="618">
    <w:name w:val="标题 1 Char_file_292"/>
    <w:basedOn w:val="614"/>
    <w:link w:val="3"/>
    <w:qFormat/>
    <w:uiPriority w:val="9"/>
    <w:rPr>
      <w:rFonts w:ascii="宋体" w:hAnsi="宋体" w:eastAsia="宋体" w:cs="宋体"/>
      <w:b/>
      <w:bCs/>
      <w:kern w:val="44"/>
      <w:sz w:val="44"/>
      <w:szCs w:val="44"/>
    </w:rPr>
  </w:style>
  <w:style w:type="character" w:customStyle="1" w:styleId="619">
    <w:name w:val="标题 2 Char_file_292"/>
    <w:basedOn w:val="614"/>
    <w:link w:val="4"/>
    <w:semiHidden/>
    <w:qFormat/>
    <w:uiPriority w:val="9"/>
    <w:rPr>
      <w:rFonts w:asciiTheme="majorHAnsi" w:hAnsiTheme="majorHAnsi" w:eastAsiaTheme="majorEastAsia" w:cstheme="majorBidi"/>
      <w:b/>
      <w:bCs/>
      <w:sz w:val="32"/>
      <w:szCs w:val="32"/>
    </w:rPr>
  </w:style>
  <w:style w:type="character" w:customStyle="1" w:styleId="620">
    <w:name w:val="标题 3 Char_file_292"/>
    <w:basedOn w:val="614"/>
    <w:link w:val="5"/>
    <w:semiHidden/>
    <w:qFormat/>
    <w:uiPriority w:val="9"/>
    <w:rPr>
      <w:rFonts w:ascii="宋体" w:hAnsi="宋体" w:eastAsia="宋体" w:cs="宋体"/>
      <w:b/>
      <w:bCs/>
      <w:sz w:val="32"/>
      <w:szCs w:val="32"/>
    </w:rPr>
  </w:style>
  <w:style w:type="character" w:customStyle="1" w:styleId="621">
    <w:name w:val="标题 4 Char_file_292"/>
    <w:basedOn w:val="614"/>
    <w:link w:val="6"/>
    <w:semiHidden/>
    <w:qFormat/>
    <w:uiPriority w:val="9"/>
    <w:rPr>
      <w:rFonts w:asciiTheme="majorHAnsi" w:hAnsiTheme="majorHAnsi" w:eastAsiaTheme="majorEastAsia" w:cstheme="majorBidi"/>
      <w:b/>
      <w:bCs/>
      <w:sz w:val="28"/>
      <w:szCs w:val="28"/>
    </w:rPr>
  </w:style>
  <w:style w:type="character" w:customStyle="1" w:styleId="622">
    <w:name w:val="标题 5 Char_file_292"/>
    <w:basedOn w:val="614"/>
    <w:link w:val="7"/>
    <w:semiHidden/>
    <w:qFormat/>
    <w:uiPriority w:val="9"/>
    <w:rPr>
      <w:rFonts w:ascii="宋体" w:hAnsi="宋体" w:eastAsia="宋体" w:cs="宋体"/>
      <w:b/>
      <w:bCs/>
      <w:sz w:val="28"/>
      <w:szCs w:val="28"/>
    </w:rPr>
  </w:style>
  <w:style w:type="character" w:customStyle="1" w:styleId="623">
    <w:name w:val="标题 6 Char_file_292"/>
    <w:basedOn w:val="614"/>
    <w:link w:val="9"/>
    <w:semiHidden/>
    <w:qFormat/>
    <w:uiPriority w:val="9"/>
    <w:rPr>
      <w:rFonts w:asciiTheme="majorHAnsi" w:hAnsiTheme="majorHAnsi" w:eastAsiaTheme="majorEastAsia" w:cstheme="majorBidi"/>
      <w:b/>
      <w:bCs/>
      <w:sz w:val="24"/>
      <w:szCs w:val="24"/>
    </w:rPr>
  </w:style>
  <w:style w:type="paragraph" w:customStyle="1" w:styleId="624">
    <w:name w:val="cke_editable_file_292"/>
    <w:basedOn w:val="147"/>
    <w:qFormat/>
    <w:uiPriority w:val="0"/>
    <w:rPr>
      <w:rFonts w:ascii="仿宋_GB2312" w:eastAsia="仿宋_GB2312"/>
    </w:rPr>
  </w:style>
  <w:style w:type="paragraph" w:customStyle="1" w:styleId="625">
    <w:name w:val="marker_file_292"/>
    <w:basedOn w:val="147"/>
    <w:qFormat/>
    <w:uiPriority w:val="0"/>
    <w:pPr>
      <w:shd w:val="clear" w:color="auto" w:fill="FFFF00"/>
    </w:pPr>
  </w:style>
  <w:style w:type="paragraph" w:customStyle="1" w:styleId="626">
    <w:name w:val="Normal (Web)_file_292"/>
    <w:basedOn w:val="147"/>
    <w:semiHidden/>
    <w:unhideWhenUsed/>
    <w:qFormat/>
    <w:uiPriority w:val="99"/>
  </w:style>
  <w:style w:type="paragraph" w:customStyle="1" w:styleId="627">
    <w:name w:val="heading 2_file_293"/>
    <w:basedOn w:val="149"/>
    <w:qFormat/>
    <w:uiPriority w:val="9"/>
    <w:pPr>
      <w:outlineLvl w:val="1"/>
    </w:pPr>
    <w:rPr>
      <w:sz w:val="36"/>
      <w:szCs w:val="36"/>
    </w:rPr>
  </w:style>
  <w:style w:type="paragraph" w:customStyle="1" w:styleId="628">
    <w:name w:val="heading 3_file_293"/>
    <w:basedOn w:val="149"/>
    <w:qFormat/>
    <w:uiPriority w:val="9"/>
    <w:pPr>
      <w:outlineLvl w:val="2"/>
    </w:pPr>
    <w:rPr>
      <w:sz w:val="27"/>
      <w:szCs w:val="27"/>
    </w:rPr>
  </w:style>
  <w:style w:type="paragraph" w:customStyle="1" w:styleId="629">
    <w:name w:val="heading 4_file_293"/>
    <w:basedOn w:val="149"/>
    <w:qFormat/>
    <w:uiPriority w:val="9"/>
    <w:pPr>
      <w:outlineLvl w:val="3"/>
    </w:pPr>
  </w:style>
  <w:style w:type="paragraph" w:customStyle="1" w:styleId="630">
    <w:name w:val="heading 5_file_293"/>
    <w:basedOn w:val="149"/>
    <w:qFormat/>
    <w:uiPriority w:val="9"/>
    <w:pPr>
      <w:outlineLvl w:val="4"/>
    </w:pPr>
    <w:rPr>
      <w:sz w:val="20"/>
      <w:szCs w:val="20"/>
    </w:rPr>
  </w:style>
  <w:style w:type="paragraph" w:customStyle="1" w:styleId="631">
    <w:name w:val="heading 6_file_293"/>
    <w:basedOn w:val="149"/>
    <w:qFormat/>
    <w:uiPriority w:val="9"/>
    <w:pPr>
      <w:outlineLvl w:val="5"/>
    </w:pPr>
    <w:rPr>
      <w:sz w:val="15"/>
      <w:szCs w:val="15"/>
    </w:rPr>
  </w:style>
  <w:style w:type="character" w:customStyle="1" w:styleId="632">
    <w:name w:val="Default Paragraph Font_file_293"/>
    <w:semiHidden/>
    <w:unhideWhenUsed/>
    <w:qFormat/>
    <w:uiPriority w:val="1"/>
  </w:style>
  <w:style w:type="table" w:customStyle="1" w:styleId="633">
    <w:name w:val="Normal Table_file_293"/>
    <w:semiHidden/>
    <w:unhideWhenUsed/>
    <w:qFormat/>
    <w:uiPriority w:val="99"/>
    <w:tblPr>
      <w:tblCellMar>
        <w:top w:w="0" w:type="dxa"/>
        <w:left w:w="108" w:type="dxa"/>
        <w:bottom w:w="0" w:type="dxa"/>
        <w:right w:w="108" w:type="dxa"/>
      </w:tblCellMar>
    </w:tblPr>
  </w:style>
  <w:style w:type="character" w:customStyle="1" w:styleId="634">
    <w:name w:val="Hyperlink_file_293"/>
    <w:basedOn w:val="632"/>
    <w:semiHidden/>
    <w:unhideWhenUsed/>
    <w:qFormat/>
    <w:uiPriority w:val="99"/>
    <w:rPr>
      <w:color w:val="0782C1"/>
      <w:u w:val="single"/>
    </w:rPr>
  </w:style>
  <w:style w:type="character" w:customStyle="1" w:styleId="635">
    <w:name w:val="FollowedHyperlink_file_293"/>
    <w:basedOn w:val="632"/>
    <w:semiHidden/>
    <w:unhideWhenUsed/>
    <w:qFormat/>
    <w:uiPriority w:val="99"/>
    <w:rPr>
      <w:color w:val="0782C1"/>
      <w:u w:val="single"/>
    </w:rPr>
  </w:style>
  <w:style w:type="character" w:customStyle="1" w:styleId="636">
    <w:name w:val="标题 1 Char_file_293"/>
    <w:basedOn w:val="632"/>
    <w:link w:val="3"/>
    <w:qFormat/>
    <w:uiPriority w:val="9"/>
    <w:rPr>
      <w:rFonts w:ascii="宋体" w:hAnsi="宋体" w:eastAsia="宋体" w:cs="宋体"/>
      <w:b/>
      <w:bCs/>
      <w:kern w:val="44"/>
      <w:sz w:val="44"/>
      <w:szCs w:val="44"/>
    </w:rPr>
  </w:style>
  <w:style w:type="character" w:customStyle="1" w:styleId="637">
    <w:name w:val="标题 2 Char_file_293"/>
    <w:basedOn w:val="632"/>
    <w:link w:val="4"/>
    <w:semiHidden/>
    <w:qFormat/>
    <w:uiPriority w:val="9"/>
    <w:rPr>
      <w:rFonts w:asciiTheme="majorHAnsi" w:hAnsiTheme="majorHAnsi" w:eastAsiaTheme="majorEastAsia" w:cstheme="majorBidi"/>
      <w:b/>
      <w:bCs/>
      <w:sz w:val="32"/>
      <w:szCs w:val="32"/>
    </w:rPr>
  </w:style>
  <w:style w:type="character" w:customStyle="1" w:styleId="638">
    <w:name w:val="标题 3 Char_file_293"/>
    <w:basedOn w:val="632"/>
    <w:link w:val="5"/>
    <w:semiHidden/>
    <w:qFormat/>
    <w:uiPriority w:val="9"/>
    <w:rPr>
      <w:rFonts w:ascii="宋体" w:hAnsi="宋体" w:eastAsia="宋体" w:cs="宋体"/>
      <w:b/>
      <w:bCs/>
      <w:sz w:val="32"/>
      <w:szCs w:val="32"/>
    </w:rPr>
  </w:style>
  <w:style w:type="character" w:customStyle="1" w:styleId="639">
    <w:name w:val="标题 4 Char_file_293"/>
    <w:basedOn w:val="632"/>
    <w:link w:val="6"/>
    <w:semiHidden/>
    <w:qFormat/>
    <w:uiPriority w:val="9"/>
    <w:rPr>
      <w:rFonts w:asciiTheme="majorHAnsi" w:hAnsiTheme="majorHAnsi" w:eastAsiaTheme="majorEastAsia" w:cstheme="majorBidi"/>
      <w:b/>
      <w:bCs/>
      <w:sz w:val="28"/>
      <w:szCs w:val="28"/>
    </w:rPr>
  </w:style>
  <w:style w:type="character" w:customStyle="1" w:styleId="640">
    <w:name w:val="标题 5 Char_file_293"/>
    <w:basedOn w:val="632"/>
    <w:link w:val="7"/>
    <w:semiHidden/>
    <w:qFormat/>
    <w:uiPriority w:val="9"/>
    <w:rPr>
      <w:rFonts w:ascii="宋体" w:hAnsi="宋体" w:eastAsia="宋体" w:cs="宋体"/>
      <w:b/>
      <w:bCs/>
      <w:sz w:val="28"/>
      <w:szCs w:val="28"/>
    </w:rPr>
  </w:style>
  <w:style w:type="character" w:customStyle="1" w:styleId="641">
    <w:name w:val="标题 6 Char_file_293"/>
    <w:basedOn w:val="632"/>
    <w:link w:val="9"/>
    <w:semiHidden/>
    <w:qFormat/>
    <w:uiPriority w:val="9"/>
    <w:rPr>
      <w:rFonts w:asciiTheme="majorHAnsi" w:hAnsiTheme="majorHAnsi" w:eastAsiaTheme="majorEastAsia" w:cstheme="majorBidi"/>
      <w:b/>
      <w:bCs/>
      <w:sz w:val="24"/>
      <w:szCs w:val="24"/>
    </w:rPr>
  </w:style>
  <w:style w:type="paragraph" w:customStyle="1" w:styleId="642">
    <w:name w:val="cke_editable_file_293"/>
    <w:basedOn w:val="149"/>
    <w:qFormat/>
    <w:uiPriority w:val="0"/>
    <w:rPr>
      <w:rFonts w:ascii="仿宋_GB2312" w:eastAsia="仿宋_GB2312"/>
    </w:rPr>
  </w:style>
  <w:style w:type="paragraph" w:customStyle="1" w:styleId="643">
    <w:name w:val="marker_file_293"/>
    <w:basedOn w:val="149"/>
    <w:qFormat/>
    <w:uiPriority w:val="0"/>
    <w:pPr>
      <w:shd w:val="clear" w:color="auto" w:fill="FFFF00"/>
    </w:pPr>
  </w:style>
  <w:style w:type="paragraph" w:customStyle="1" w:styleId="644">
    <w:name w:val="Normal (Web)_file_293"/>
    <w:basedOn w:val="149"/>
    <w:semiHidden/>
    <w:unhideWhenUsed/>
    <w:qFormat/>
    <w:uiPriority w:val="99"/>
  </w:style>
  <w:style w:type="paragraph" w:customStyle="1" w:styleId="645">
    <w:name w:val="heading 2_file_294"/>
    <w:basedOn w:val="151"/>
    <w:qFormat/>
    <w:uiPriority w:val="9"/>
    <w:pPr>
      <w:outlineLvl w:val="1"/>
    </w:pPr>
    <w:rPr>
      <w:sz w:val="36"/>
      <w:szCs w:val="36"/>
    </w:rPr>
  </w:style>
  <w:style w:type="paragraph" w:customStyle="1" w:styleId="646">
    <w:name w:val="heading 3_file_294"/>
    <w:basedOn w:val="151"/>
    <w:qFormat/>
    <w:uiPriority w:val="9"/>
    <w:pPr>
      <w:outlineLvl w:val="2"/>
    </w:pPr>
    <w:rPr>
      <w:sz w:val="27"/>
      <w:szCs w:val="27"/>
    </w:rPr>
  </w:style>
  <w:style w:type="paragraph" w:customStyle="1" w:styleId="647">
    <w:name w:val="heading 4_file_294"/>
    <w:basedOn w:val="151"/>
    <w:qFormat/>
    <w:uiPriority w:val="9"/>
    <w:pPr>
      <w:outlineLvl w:val="3"/>
    </w:pPr>
  </w:style>
  <w:style w:type="paragraph" w:customStyle="1" w:styleId="648">
    <w:name w:val="heading 5_file_294"/>
    <w:basedOn w:val="151"/>
    <w:qFormat/>
    <w:uiPriority w:val="9"/>
    <w:pPr>
      <w:outlineLvl w:val="4"/>
    </w:pPr>
    <w:rPr>
      <w:sz w:val="20"/>
      <w:szCs w:val="20"/>
    </w:rPr>
  </w:style>
  <w:style w:type="paragraph" w:customStyle="1" w:styleId="649">
    <w:name w:val="heading 6_file_294"/>
    <w:basedOn w:val="151"/>
    <w:qFormat/>
    <w:uiPriority w:val="9"/>
    <w:pPr>
      <w:outlineLvl w:val="5"/>
    </w:pPr>
    <w:rPr>
      <w:sz w:val="15"/>
      <w:szCs w:val="15"/>
    </w:rPr>
  </w:style>
  <w:style w:type="character" w:customStyle="1" w:styleId="650">
    <w:name w:val="Default Paragraph Font_file_294"/>
    <w:semiHidden/>
    <w:unhideWhenUsed/>
    <w:qFormat/>
    <w:uiPriority w:val="1"/>
  </w:style>
  <w:style w:type="table" w:customStyle="1" w:styleId="651">
    <w:name w:val="Normal Table_file_294"/>
    <w:semiHidden/>
    <w:unhideWhenUsed/>
    <w:qFormat/>
    <w:uiPriority w:val="99"/>
    <w:tblPr>
      <w:tblCellMar>
        <w:top w:w="0" w:type="dxa"/>
        <w:left w:w="108" w:type="dxa"/>
        <w:bottom w:w="0" w:type="dxa"/>
        <w:right w:w="108" w:type="dxa"/>
      </w:tblCellMar>
    </w:tblPr>
  </w:style>
  <w:style w:type="character" w:customStyle="1" w:styleId="652">
    <w:name w:val="Hyperlink_file_294"/>
    <w:basedOn w:val="650"/>
    <w:semiHidden/>
    <w:unhideWhenUsed/>
    <w:qFormat/>
    <w:uiPriority w:val="99"/>
    <w:rPr>
      <w:color w:val="0782C1"/>
      <w:u w:val="single"/>
    </w:rPr>
  </w:style>
  <w:style w:type="character" w:customStyle="1" w:styleId="653">
    <w:name w:val="FollowedHyperlink_file_294"/>
    <w:basedOn w:val="650"/>
    <w:semiHidden/>
    <w:unhideWhenUsed/>
    <w:qFormat/>
    <w:uiPriority w:val="99"/>
    <w:rPr>
      <w:color w:val="0782C1"/>
      <w:u w:val="single"/>
    </w:rPr>
  </w:style>
  <w:style w:type="character" w:customStyle="1" w:styleId="654">
    <w:name w:val="标题 1 Char_file_294"/>
    <w:basedOn w:val="650"/>
    <w:link w:val="3"/>
    <w:qFormat/>
    <w:uiPriority w:val="9"/>
    <w:rPr>
      <w:rFonts w:ascii="宋体" w:hAnsi="宋体" w:eastAsia="宋体" w:cs="宋体"/>
      <w:b/>
      <w:bCs/>
      <w:kern w:val="44"/>
      <w:sz w:val="44"/>
      <w:szCs w:val="44"/>
    </w:rPr>
  </w:style>
  <w:style w:type="character" w:customStyle="1" w:styleId="655">
    <w:name w:val="标题 2 Char_file_294"/>
    <w:basedOn w:val="650"/>
    <w:link w:val="4"/>
    <w:semiHidden/>
    <w:qFormat/>
    <w:uiPriority w:val="9"/>
    <w:rPr>
      <w:rFonts w:asciiTheme="majorHAnsi" w:hAnsiTheme="majorHAnsi" w:eastAsiaTheme="majorEastAsia" w:cstheme="majorBidi"/>
      <w:b/>
      <w:bCs/>
      <w:sz w:val="32"/>
      <w:szCs w:val="32"/>
    </w:rPr>
  </w:style>
  <w:style w:type="character" w:customStyle="1" w:styleId="656">
    <w:name w:val="标题 3 Char_file_294"/>
    <w:basedOn w:val="650"/>
    <w:link w:val="5"/>
    <w:semiHidden/>
    <w:qFormat/>
    <w:uiPriority w:val="9"/>
    <w:rPr>
      <w:rFonts w:ascii="宋体" w:hAnsi="宋体" w:eastAsia="宋体" w:cs="宋体"/>
      <w:b/>
      <w:bCs/>
      <w:sz w:val="32"/>
      <w:szCs w:val="32"/>
    </w:rPr>
  </w:style>
  <w:style w:type="character" w:customStyle="1" w:styleId="657">
    <w:name w:val="标题 4 Char_file_294"/>
    <w:basedOn w:val="650"/>
    <w:link w:val="6"/>
    <w:semiHidden/>
    <w:qFormat/>
    <w:uiPriority w:val="9"/>
    <w:rPr>
      <w:rFonts w:asciiTheme="majorHAnsi" w:hAnsiTheme="majorHAnsi" w:eastAsiaTheme="majorEastAsia" w:cstheme="majorBidi"/>
      <w:b/>
      <w:bCs/>
      <w:sz w:val="28"/>
      <w:szCs w:val="28"/>
    </w:rPr>
  </w:style>
  <w:style w:type="character" w:customStyle="1" w:styleId="658">
    <w:name w:val="标题 5 Char_file_294"/>
    <w:basedOn w:val="650"/>
    <w:link w:val="7"/>
    <w:semiHidden/>
    <w:qFormat/>
    <w:uiPriority w:val="9"/>
    <w:rPr>
      <w:rFonts w:ascii="宋体" w:hAnsi="宋体" w:eastAsia="宋体" w:cs="宋体"/>
      <w:b/>
      <w:bCs/>
      <w:sz w:val="28"/>
      <w:szCs w:val="28"/>
    </w:rPr>
  </w:style>
  <w:style w:type="character" w:customStyle="1" w:styleId="659">
    <w:name w:val="标题 6 Char_file_294"/>
    <w:basedOn w:val="650"/>
    <w:link w:val="9"/>
    <w:semiHidden/>
    <w:qFormat/>
    <w:uiPriority w:val="9"/>
    <w:rPr>
      <w:rFonts w:asciiTheme="majorHAnsi" w:hAnsiTheme="majorHAnsi" w:eastAsiaTheme="majorEastAsia" w:cstheme="majorBidi"/>
      <w:b/>
      <w:bCs/>
      <w:sz w:val="24"/>
      <w:szCs w:val="24"/>
    </w:rPr>
  </w:style>
  <w:style w:type="paragraph" w:customStyle="1" w:styleId="660">
    <w:name w:val="cke_editable_file_294"/>
    <w:basedOn w:val="151"/>
    <w:qFormat/>
    <w:uiPriority w:val="0"/>
    <w:rPr>
      <w:rFonts w:ascii="仿宋_GB2312" w:eastAsia="仿宋_GB2312"/>
    </w:rPr>
  </w:style>
  <w:style w:type="paragraph" w:customStyle="1" w:styleId="661">
    <w:name w:val="marker_file_294"/>
    <w:basedOn w:val="151"/>
    <w:qFormat/>
    <w:uiPriority w:val="0"/>
    <w:pPr>
      <w:shd w:val="clear" w:color="auto" w:fill="FFFF00"/>
    </w:pPr>
  </w:style>
  <w:style w:type="paragraph" w:customStyle="1" w:styleId="662">
    <w:name w:val="Normal (Web)_file_294"/>
    <w:basedOn w:val="151"/>
    <w:semiHidden/>
    <w:unhideWhenUsed/>
    <w:qFormat/>
    <w:uiPriority w:val="99"/>
  </w:style>
  <w:style w:type="character" w:customStyle="1" w:styleId="663">
    <w:name w:val="Strong_file_294"/>
    <w:basedOn w:val="650"/>
    <w:qFormat/>
    <w:uiPriority w:val="22"/>
    <w:rPr>
      <w:b/>
      <w:bCs/>
    </w:rPr>
  </w:style>
  <w:style w:type="paragraph" w:customStyle="1" w:styleId="664">
    <w:name w:val="heading 2_file_295"/>
    <w:basedOn w:val="153"/>
    <w:qFormat/>
    <w:uiPriority w:val="9"/>
    <w:pPr>
      <w:outlineLvl w:val="1"/>
    </w:pPr>
    <w:rPr>
      <w:sz w:val="36"/>
      <w:szCs w:val="36"/>
    </w:rPr>
  </w:style>
  <w:style w:type="paragraph" w:customStyle="1" w:styleId="665">
    <w:name w:val="heading 3_file_295"/>
    <w:basedOn w:val="153"/>
    <w:qFormat/>
    <w:uiPriority w:val="9"/>
    <w:pPr>
      <w:outlineLvl w:val="2"/>
    </w:pPr>
    <w:rPr>
      <w:sz w:val="27"/>
      <w:szCs w:val="27"/>
    </w:rPr>
  </w:style>
  <w:style w:type="paragraph" w:customStyle="1" w:styleId="666">
    <w:name w:val="heading 4_file_295"/>
    <w:basedOn w:val="153"/>
    <w:qFormat/>
    <w:uiPriority w:val="9"/>
    <w:pPr>
      <w:outlineLvl w:val="3"/>
    </w:pPr>
  </w:style>
  <w:style w:type="paragraph" w:customStyle="1" w:styleId="667">
    <w:name w:val="heading 5_file_295"/>
    <w:basedOn w:val="153"/>
    <w:qFormat/>
    <w:uiPriority w:val="9"/>
    <w:pPr>
      <w:outlineLvl w:val="4"/>
    </w:pPr>
    <w:rPr>
      <w:sz w:val="20"/>
      <w:szCs w:val="20"/>
    </w:rPr>
  </w:style>
  <w:style w:type="paragraph" w:customStyle="1" w:styleId="668">
    <w:name w:val="heading 6_file_295"/>
    <w:basedOn w:val="153"/>
    <w:qFormat/>
    <w:uiPriority w:val="9"/>
    <w:pPr>
      <w:outlineLvl w:val="5"/>
    </w:pPr>
    <w:rPr>
      <w:sz w:val="15"/>
      <w:szCs w:val="15"/>
    </w:rPr>
  </w:style>
  <w:style w:type="character" w:customStyle="1" w:styleId="669">
    <w:name w:val="Default Paragraph Font_file_295"/>
    <w:semiHidden/>
    <w:unhideWhenUsed/>
    <w:qFormat/>
    <w:uiPriority w:val="1"/>
  </w:style>
  <w:style w:type="table" w:customStyle="1" w:styleId="670">
    <w:name w:val="Normal Table_file_295"/>
    <w:semiHidden/>
    <w:unhideWhenUsed/>
    <w:qFormat/>
    <w:uiPriority w:val="99"/>
    <w:tblPr>
      <w:tblCellMar>
        <w:top w:w="0" w:type="dxa"/>
        <w:left w:w="108" w:type="dxa"/>
        <w:bottom w:w="0" w:type="dxa"/>
        <w:right w:w="108" w:type="dxa"/>
      </w:tblCellMar>
    </w:tblPr>
  </w:style>
  <w:style w:type="character" w:customStyle="1" w:styleId="671">
    <w:name w:val="Hyperlink_file_295"/>
    <w:basedOn w:val="669"/>
    <w:semiHidden/>
    <w:unhideWhenUsed/>
    <w:qFormat/>
    <w:uiPriority w:val="99"/>
    <w:rPr>
      <w:color w:val="0782C1"/>
      <w:u w:val="single"/>
    </w:rPr>
  </w:style>
  <w:style w:type="character" w:customStyle="1" w:styleId="672">
    <w:name w:val="FollowedHyperlink_file_295"/>
    <w:basedOn w:val="669"/>
    <w:semiHidden/>
    <w:unhideWhenUsed/>
    <w:qFormat/>
    <w:uiPriority w:val="99"/>
    <w:rPr>
      <w:color w:val="0782C1"/>
      <w:u w:val="single"/>
    </w:rPr>
  </w:style>
  <w:style w:type="character" w:customStyle="1" w:styleId="673">
    <w:name w:val="标题 1 Char_file_295"/>
    <w:basedOn w:val="669"/>
    <w:link w:val="3"/>
    <w:qFormat/>
    <w:uiPriority w:val="9"/>
    <w:rPr>
      <w:rFonts w:ascii="宋体" w:hAnsi="宋体" w:eastAsia="宋体" w:cs="宋体"/>
      <w:b/>
      <w:bCs/>
      <w:kern w:val="44"/>
      <w:sz w:val="44"/>
      <w:szCs w:val="44"/>
    </w:rPr>
  </w:style>
  <w:style w:type="character" w:customStyle="1" w:styleId="674">
    <w:name w:val="标题 2 Char_file_295"/>
    <w:basedOn w:val="669"/>
    <w:link w:val="4"/>
    <w:semiHidden/>
    <w:qFormat/>
    <w:uiPriority w:val="9"/>
    <w:rPr>
      <w:rFonts w:asciiTheme="majorHAnsi" w:hAnsiTheme="majorHAnsi" w:eastAsiaTheme="majorEastAsia" w:cstheme="majorBidi"/>
      <w:b/>
      <w:bCs/>
      <w:sz w:val="32"/>
      <w:szCs w:val="32"/>
    </w:rPr>
  </w:style>
  <w:style w:type="character" w:customStyle="1" w:styleId="675">
    <w:name w:val="标题 3 Char_file_295"/>
    <w:basedOn w:val="669"/>
    <w:link w:val="5"/>
    <w:semiHidden/>
    <w:qFormat/>
    <w:uiPriority w:val="9"/>
    <w:rPr>
      <w:rFonts w:ascii="宋体" w:hAnsi="宋体" w:eastAsia="宋体" w:cs="宋体"/>
      <w:b/>
      <w:bCs/>
      <w:sz w:val="32"/>
      <w:szCs w:val="32"/>
    </w:rPr>
  </w:style>
  <w:style w:type="character" w:customStyle="1" w:styleId="676">
    <w:name w:val="标题 4 Char_file_295"/>
    <w:basedOn w:val="669"/>
    <w:link w:val="6"/>
    <w:semiHidden/>
    <w:qFormat/>
    <w:uiPriority w:val="9"/>
    <w:rPr>
      <w:rFonts w:asciiTheme="majorHAnsi" w:hAnsiTheme="majorHAnsi" w:eastAsiaTheme="majorEastAsia" w:cstheme="majorBidi"/>
      <w:b/>
      <w:bCs/>
      <w:sz w:val="28"/>
      <w:szCs w:val="28"/>
    </w:rPr>
  </w:style>
  <w:style w:type="character" w:customStyle="1" w:styleId="677">
    <w:name w:val="标题 5 Char_file_295"/>
    <w:basedOn w:val="669"/>
    <w:link w:val="7"/>
    <w:semiHidden/>
    <w:qFormat/>
    <w:uiPriority w:val="9"/>
    <w:rPr>
      <w:rFonts w:ascii="宋体" w:hAnsi="宋体" w:eastAsia="宋体" w:cs="宋体"/>
      <w:b/>
      <w:bCs/>
      <w:sz w:val="28"/>
      <w:szCs w:val="28"/>
    </w:rPr>
  </w:style>
  <w:style w:type="character" w:customStyle="1" w:styleId="678">
    <w:name w:val="标题 6 Char_file_295"/>
    <w:basedOn w:val="669"/>
    <w:link w:val="9"/>
    <w:semiHidden/>
    <w:qFormat/>
    <w:uiPriority w:val="9"/>
    <w:rPr>
      <w:rFonts w:asciiTheme="majorHAnsi" w:hAnsiTheme="majorHAnsi" w:eastAsiaTheme="majorEastAsia" w:cstheme="majorBidi"/>
      <w:b/>
      <w:bCs/>
      <w:sz w:val="24"/>
      <w:szCs w:val="24"/>
    </w:rPr>
  </w:style>
  <w:style w:type="paragraph" w:customStyle="1" w:styleId="679">
    <w:name w:val="cke_editable_file_295"/>
    <w:basedOn w:val="153"/>
    <w:qFormat/>
    <w:uiPriority w:val="0"/>
    <w:rPr>
      <w:rFonts w:ascii="仿宋_GB2312" w:eastAsia="仿宋_GB2312"/>
    </w:rPr>
  </w:style>
  <w:style w:type="paragraph" w:customStyle="1" w:styleId="680">
    <w:name w:val="marker_file_295"/>
    <w:basedOn w:val="153"/>
    <w:qFormat/>
    <w:uiPriority w:val="0"/>
    <w:pPr>
      <w:shd w:val="clear" w:color="auto" w:fill="FFFF00"/>
    </w:pPr>
  </w:style>
  <w:style w:type="paragraph" w:customStyle="1" w:styleId="681">
    <w:name w:val="Normal (Web)_file_295"/>
    <w:basedOn w:val="153"/>
    <w:semiHidden/>
    <w:unhideWhenUsed/>
    <w:qFormat/>
    <w:uiPriority w:val="99"/>
  </w:style>
  <w:style w:type="character" w:customStyle="1" w:styleId="682">
    <w:name w:val="Strong_file_295"/>
    <w:basedOn w:val="669"/>
    <w:qFormat/>
    <w:uiPriority w:val="22"/>
    <w:rPr>
      <w:b/>
      <w:bCs/>
    </w:rPr>
  </w:style>
  <w:style w:type="paragraph" w:customStyle="1" w:styleId="683">
    <w:name w:val="heading 2_file_296"/>
    <w:basedOn w:val="155"/>
    <w:qFormat/>
    <w:uiPriority w:val="9"/>
    <w:pPr>
      <w:outlineLvl w:val="1"/>
    </w:pPr>
    <w:rPr>
      <w:sz w:val="36"/>
      <w:szCs w:val="36"/>
    </w:rPr>
  </w:style>
  <w:style w:type="paragraph" w:customStyle="1" w:styleId="684">
    <w:name w:val="heading 3_file_296"/>
    <w:basedOn w:val="155"/>
    <w:qFormat/>
    <w:uiPriority w:val="9"/>
    <w:pPr>
      <w:outlineLvl w:val="2"/>
    </w:pPr>
    <w:rPr>
      <w:sz w:val="27"/>
      <w:szCs w:val="27"/>
    </w:rPr>
  </w:style>
  <w:style w:type="paragraph" w:customStyle="1" w:styleId="685">
    <w:name w:val="heading 4_file_296"/>
    <w:basedOn w:val="155"/>
    <w:qFormat/>
    <w:uiPriority w:val="9"/>
    <w:pPr>
      <w:outlineLvl w:val="3"/>
    </w:pPr>
  </w:style>
  <w:style w:type="paragraph" w:customStyle="1" w:styleId="686">
    <w:name w:val="heading 5_file_296"/>
    <w:basedOn w:val="155"/>
    <w:qFormat/>
    <w:uiPriority w:val="9"/>
    <w:pPr>
      <w:outlineLvl w:val="4"/>
    </w:pPr>
    <w:rPr>
      <w:sz w:val="20"/>
      <w:szCs w:val="20"/>
    </w:rPr>
  </w:style>
  <w:style w:type="paragraph" w:customStyle="1" w:styleId="687">
    <w:name w:val="heading 6_file_296"/>
    <w:basedOn w:val="155"/>
    <w:qFormat/>
    <w:uiPriority w:val="9"/>
    <w:pPr>
      <w:outlineLvl w:val="5"/>
    </w:pPr>
    <w:rPr>
      <w:sz w:val="15"/>
      <w:szCs w:val="15"/>
    </w:rPr>
  </w:style>
  <w:style w:type="character" w:customStyle="1" w:styleId="688">
    <w:name w:val="Default Paragraph Font_file_296"/>
    <w:semiHidden/>
    <w:unhideWhenUsed/>
    <w:qFormat/>
    <w:uiPriority w:val="1"/>
  </w:style>
  <w:style w:type="table" w:customStyle="1" w:styleId="689">
    <w:name w:val="Normal Table_file_296"/>
    <w:semiHidden/>
    <w:unhideWhenUsed/>
    <w:qFormat/>
    <w:uiPriority w:val="99"/>
    <w:tblPr>
      <w:tblCellMar>
        <w:top w:w="0" w:type="dxa"/>
        <w:left w:w="108" w:type="dxa"/>
        <w:bottom w:w="0" w:type="dxa"/>
        <w:right w:w="108" w:type="dxa"/>
      </w:tblCellMar>
    </w:tblPr>
  </w:style>
  <w:style w:type="character" w:customStyle="1" w:styleId="690">
    <w:name w:val="Hyperlink_file_296"/>
    <w:basedOn w:val="688"/>
    <w:semiHidden/>
    <w:unhideWhenUsed/>
    <w:qFormat/>
    <w:uiPriority w:val="99"/>
    <w:rPr>
      <w:color w:val="0782C1"/>
      <w:u w:val="single"/>
    </w:rPr>
  </w:style>
  <w:style w:type="character" w:customStyle="1" w:styleId="691">
    <w:name w:val="FollowedHyperlink_file_296"/>
    <w:basedOn w:val="688"/>
    <w:semiHidden/>
    <w:unhideWhenUsed/>
    <w:qFormat/>
    <w:uiPriority w:val="99"/>
    <w:rPr>
      <w:color w:val="0782C1"/>
      <w:u w:val="single"/>
    </w:rPr>
  </w:style>
  <w:style w:type="character" w:customStyle="1" w:styleId="692">
    <w:name w:val="标题 1 Char_file_296"/>
    <w:basedOn w:val="688"/>
    <w:link w:val="3"/>
    <w:qFormat/>
    <w:uiPriority w:val="9"/>
    <w:rPr>
      <w:rFonts w:ascii="宋体" w:hAnsi="宋体" w:eastAsia="宋体" w:cs="宋体"/>
      <w:b/>
      <w:bCs/>
      <w:kern w:val="44"/>
      <w:sz w:val="44"/>
      <w:szCs w:val="44"/>
    </w:rPr>
  </w:style>
  <w:style w:type="character" w:customStyle="1" w:styleId="693">
    <w:name w:val="标题 2 Char_file_296"/>
    <w:basedOn w:val="688"/>
    <w:link w:val="4"/>
    <w:semiHidden/>
    <w:qFormat/>
    <w:uiPriority w:val="9"/>
    <w:rPr>
      <w:rFonts w:asciiTheme="majorHAnsi" w:hAnsiTheme="majorHAnsi" w:eastAsiaTheme="majorEastAsia" w:cstheme="majorBidi"/>
      <w:b/>
      <w:bCs/>
      <w:sz w:val="32"/>
      <w:szCs w:val="32"/>
    </w:rPr>
  </w:style>
  <w:style w:type="character" w:customStyle="1" w:styleId="694">
    <w:name w:val="标题 3 Char_file_296"/>
    <w:basedOn w:val="688"/>
    <w:link w:val="5"/>
    <w:semiHidden/>
    <w:qFormat/>
    <w:uiPriority w:val="9"/>
    <w:rPr>
      <w:rFonts w:ascii="宋体" w:hAnsi="宋体" w:eastAsia="宋体" w:cs="宋体"/>
      <w:b/>
      <w:bCs/>
      <w:sz w:val="32"/>
      <w:szCs w:val="32"/>
    </w:rPr>
  </w:style>
  <w:style w:type="character" w:customStyle="1" w:styleId="695">
    <w:name w:val="标题 4 Char_file_296"/>
    <w:basedOn w:val="688"/>
    <w:link w:val="6"/>
    <w:semiHidden/>
    <w:qFormat/>
    <w:uiPriority w:val="9"/>
    <w:rPr>
      <w:rFonts w:asciiTheme="majorHAnsi" w:hAnsiTheme="majorHAnsi" w:eastAsiaTheme="majorEastAsia" w:cstheme="majorBidi"/>
      <w:b/>
      <w:bCs/>
      <w:sz w:val="28"/>
      <w:szCs w:val="28"/>
    </w:rPr>
  </w:style>
  <w:style w:type="character" w:customStyle="1" w:styleId="696">
    <w:name w:val="标题 5 Char_file_296"/>
    <w:basedOn w:val="688"/>
    <w:link w:val="7"/>
    <w:semiHidden/>
    <w:qFormat/>
    <w:uiPriority w:val="9"/>
    <w:rPr>
      <w:rFonts w:ascii="宋体" w:hAnsi="宋体" w:eastAsia="宋体" w:cs="宋体"/>
      <w:b/>
      <w:bCs/>
      <w:sz w:val="28"/>
      <w:szCs w:val="28"/>
    </w:rPr>
  </w:style>
  <w:style w:type="character" w:customStyle="1" w:styleId="697">
    <w:name w:val="标题 6 Char_file_296"/>
    <w:basedOn w:val="688"/>
    <w:link w:val="9"/>
    <w:semiHidden/>
    <w:qFormat/>
    <w:uiPriority w:val="9"/>
    <w:rPr>
      <w:rFonts w:asciiTheme="majorHAnsi" w:hAnsiTheme="majorHAnsi" w:eastAsiaTheme="majorEastAsia" w:cstheme="majorBidi"/>
      <w:b/>
      <w:bCs/>
      <w:sz w:val="24"/>
      <w:szCs w:val="24"/>
    </w:rPr>
  </w:style>
  <w:style w:type="paragraph" w:customStyle="1" w:styleId="698">
    <w:name w:val="cke_editable_file_296"/>
    <w:basedOn w:val="155"/>
    <w:qFormat/>
    <w:uiPriority w:val="0"/>
    <w:rPr>
      <w:rFonts w:ascii="仿宋_GB2312" w:eastAsia="仿宋_GB2312"/>
    </w:rPr>
  </w:style>
  <w:style w:type="paragraph" w:customStyle="1" w:styleId="699">
    <w:name w:val="marker_file_296"/>
    <w:basedOn w:val="155"/>
    <w:qFormat/>
    <w:uiPriority w:val="0"/>
    <w:pPr>
      <w:shd w:val="clear" w:color="auto" w:fill="FFFF00"/>
    </w:pPr>
  </w:style>
  <w:style w:type="paragraph" w:customStyle="1" w:styleId="700">
    <w:name w:val="Normal (Web)_file_296"/>
    <w:basedOn w:val="155"/>
    <w:semiHidden/>
    <w:unhideWhenUsed/>
    <w:qFormat/>
    <w:uiPriority w:val="99"/>
  </w:style>
  <w:style w:type="character" w:customStyle="1" w:styleId="701">
    <w:name w:val="Strong_file_296"/>
    <w:basedOn w:val="688"/>
    <w:qFormat/>
    <w:uiPriority w:val="22"/>
    <w:rPr>
      <w:b/>
      <w:bCs/>
    </w:rPr>
  </w:style>
  <w:style w:type="paragraph" w:customStyle="1" w:styleId="702">
    <w:name w:val="heading 2_file_297"/>
    <w:basedOn w:val="157"/>
    <w:qFormat/>
    <w:uiPriority w:val="9"/>
    <w:pPr>
      <w:outlineLvl w:val="1"/>
    </w:pPr>
    <w:rPr>
      <w:sz w:val="36"/>
      <w:szCs w:val="36"/>
    </w:rPr>
  </w:style>
  <w:style w:type="paragraph" w:customStyle="1" w:styleId="703">
    <w:name w:val="heading 3_file_297"/>
    <w:basedOn w:val="157"/>
    <w:qFormat/>
    <w:uiPriority w:val="9"/>
    <w:pPr>
      <w:outlineLvl w:val="2"/>
    </w:pPr>
    <w:rPr>
      <w:sz w:val="27"/>
      <w:szCs w:val="27"/>
    </w:rPr>
  </w:style>
  <w:style w:type="paragraph" w:customStyle="1" w:styleId="704">
    <w:name w:val="heading 4_file_297"/>
    <w:basedOn w:val="157"/>
    <w:qFormat/>
    <w:uiPriority w:val="9"/>
    <w:pPr>
      <w:outlineLvl w:val="3"/>
    </w:pPr>
  </w:style>
  <w:style w:type="paragraph" w:customStyle="1" w:styleId="705">
    <w:name w:val="heading 5_file_297"/>
    <w:basedOn w:val="157"/>
    <w:qFormat/>
    <w:uiPriority w:val="9"/>
    <w:pPr>
      <w:outlineLvl w:val="4"/>
    </w:pPr>
    <w:rPr>
      <w:sz w:val="20"/>
      <w:szCs w:val="20"/>
    </w:rPr>
  </w:style>
  <w:style w:type="paragraph" w:customStyle="1" w:styleId="706">
    <w:name w:val="heading 6_file_297"/>
    <w:basedOn w:val="157"/>
    <w:qFormat/>
    <w:uiPriority w:val="9"/>
    <w:pPr>
      <w:outlineLvl w:val="5"/>
    </w:pPr>
    <w:rPr>
      <w:sz w:val="15"/>
      <w:szCs w:val="15"/>
    </w:rPr>
  </w:style>
  <w:style w:type="character" w:customStyle="1" w:styleId="707">
    <w:name w:val="Default Paragraph Font_file_297"/>
    <w:semiHidden/>
    <w:unhideWhenUsed/>
    <w:qFormat/>
    <w:uiPriority w:val="1"/>
  </w:style>
  <w:style w:type="table" w:customStyle="1" w:styleId="708">
    <w:name w:val="Normal Table_file_297"/>
    <w:semiHidden/>
    <w:unhideWhenUsed/>
    <w:qFormat/>
    <w:uiPriority w:val="99"/>
    <w:tblPr>
      <w:tblCellMar>
        <w:top w:w="0" w:type="dxa"/>
        <w:left w:w="108" w:type="dxa"/>
        <w:bottom w:w="0" w:type="dxa"/>
        <w:right w:w="108" w:type="dxa"/>
      </w:tblCellMar>
    </w:tblPr>
  </w:style>
  <w:style w:type="character" w:customStyle="1" w:styleId="709">
    <w:name w:val="Hyperlink_file_297"/>
    <w:basedOn w:val="707"/>
    <w:semiHidden/>
    <w:unhideWhenUsed/>
    <w:qFormat/>
    <w:uiPriority w:val="99"/>
    <w:rPr>
      <w:color w:val="0782C1"/>
      <w:u w:val="single"/>
    </w:rPr>
  </w:style>
  <w:style w:type="character" w:customStyle="1" w:styleId="710">
    <w:name w:val="FollowedHyperlink_file_297"/>
    <w:basedOn w:val="707"/>
    <w:semiHidden/>
    <w:unhideWhenUsed/>
    <w:qFormat/>
    <w:uiPriority w:val="99"/>
    <w:rPr>
      <w:color w:val="0782C1"/>
      <w:u w:val="single"/>
    </w:rPr>
  </w:style>
  <w:style w:type="character" w:customStyle="1" w:styleId="711">
    <w:name w:val="标题 1 Char_file_297"/>
    <w:basedOn w:val="707"/>
    <w:link w:val="3"/>
    <w:qFormat/>
    <w:uiPriority w:val="9"/>
    <w:rPr>
      <w:rFonts w:ascii="宋体" w:hAnsi="宋体" w:eastAsia="宋体" w:cs="宋体"/>
      <w:b/>
      <w:bCs/>
      <w:kern w:val="44"/>
      <w:sz w:val="44"/>
      <w:szCs w:val="44"/>
    </w:rPr>
  </w:style>
  <w:style w:type="character" w:customStyle="1" w:styleId="712">
    <w:name w:val="标题 2 Char_file_297"/>
    <w:basedOn w:val="707"/>
    <w:link w:val="4"/>
    <w:semiHidden/>
    <w:qFormat/>
    <w:uiPriority w:val="9"/>
    <w:rPr>
      <w:rFonts w:asciiTheme="majorHAnsi" w:hAnsiTheme="majorHAnsi" w:eastAsiaTheme="majorEastAsia" w:cstheme="majorBidi"/>
      <w:b/>
      <w:bCs/>
      <w:sz w:val="32"/>
      <w:szCs w:val="32"/>
    </w:rPr>
  </w:style>
  <w:style w:type="character" w:customStyle="1" w:styleId="713">
    <w:name w:val="标题 3 Char_file_297"/>
    <w:basedOn w:val="707"/>
    <w:link w:val="5"/>
    <w:semiHidden/>
    <w:qFormat/>
    <w:uiPriority w:val="9"/>
    <w:rPr>
      <w:rFonts w:ascii="宋体" w:hAnsi="宋体" w:eastAsia="宋体" w:cs="宋体"/>
      <w:b/>
      <w:bCs/>
      <w:sz w:val="32"/>
      <w:szCs w:val="32"/>
    </w:rPr>
  </w:style>
  <w:style w:type="character" w:customStyle="1" w:styleId="714">
    <w:name w:val="标题 4 Char_file_297"/>
    <w:basedOn w:val="707"/>
    <w:link w:val="6"/>
    <w:semiHidden/>
    <w:qFormat/>
    <w:uiPriority w:val="9"/>
    <w:rPr>
      <w:rFonts w:asciiTheme="majorHAnsi" w:hAnsiTheme="majorHAnsi" w:eastAsiaTheme="majorEastAsia" w:cstheme="majorBidi"/>
      <w:b/>
      <w:bCs/>
      <w:sz w:val="28"/>
      <w:szCs w:val="28"/>
    </w:rPr>
  </w:style>
  <w:style w:type="character" w:customStyle="1" w:styleId="715">
    <w:name w:val="标题 5 Char_file_297"/>
    <w:basedOn w:val="707"/>
    <w:link w:val="7"/>
    <w:semiHidden/>
    <w:qFormat/>
    <w:uiPriority w:val="9"/>
    <w:rPr>
      <w:rFonts w:ascii="宋体" w:hAnsi="宋体" w:eastAsia="宋体" w:cs="宋体"/>
      <w:b/>
      <w:bCs/>
      <w:sz w:val="28"/>
      <w:szCs w:val="28"/>
    </w:rPr>
  </w:style>
  <w:style w:type="character" w:customStyle="1" w:styleId="716">
    <w:name w:val="标题 6 Char_file_297"/>
    <w:basedOn w:val="707"/>
    <w:link w:val="9"/>
    <w:semiHidden/>
    <w:qFormat/>
    <w:uiPriority w:val="9"/>
    <w:rPr>
      <w:rFonts w:asciiTheme="majorHAnsi" w:hAnsiTheme="majorHAnsi" w:eastAsiaTheme="majorEastAsia" w:cstheme="majorBidi"/>
      <w:b/>
      <w:bCs/>
      <w:sz w:val="24"/>
      <w:szCs w:val="24"/>
    </w:rPr>
  </w:style>
  <w:style w:type="paragraph" w:customStyle="1" w:styleId="717">
    <w:name w:val="cke_editable_file_297"/>
    <w:basedOn w:val="157"/>
    <w:qFormat/>
    <w:uiPriority w:val="0"/>
    <w:rPr>
      <w:rFonts w:ascii="仿宋_GB2312" w:eastAsia="仿宋_GB2312"/>
    </w:rPr>
  </w:style>
  <w:style w:type="paragraph" w:customStyle="1" w:styleId="718">
    <w:name w:val="marker_file_297"/>
    <w:basedOn w:val="157"/>
    <w:qFormat/>
    <w:uiPriority w:val="0"/>
    <w:pPr>
      <w:shd w:val="clear" w:color="auto" w:fill="FFFF00"/>
    </w:pPr>
  </w:style>
  <w:style w:type="paragraph" w:customStyle="1" w:styleId="719">
    <w:name w:val="Normal (Web)_file_297"/>
    <w:basedOn w:val="157"/>
    <w:semiHidden/>
    <w:unhideWhenUsed/>
    <w:qFormat/>
    <w:uiPriority w:val="99"/>
  </w:style>
  <w:style w:type="paragraph" w:customStyle="1" w:styleId="720">
    <w:name w:val="heading 2_file_298"/>
    <w:basedOn w:val="159"/>
    <w:qFormat/>
    <w:uiPriority w:val="9"/>
    <w:pPr>
      <w:outlineLvl w:val="1"/>
    </w:pPr>
    <w:rPr>
      <w:sz w:val="36"/>
      <w:szCs w:val="36"/>
    </w:rPr>
  </w:style>
  <w:style w:type="paragraph" w:customStyle="1" w:styleId="721">
    <w:name w:val="heading 3_file_298"/>
    <w:basedOn w:val="159"/>
    <w:qFormat/>
    <w:uiPriority w:val="9"/>
    <w:pPr>
      <w:outlineLvl w:val="2"/>
    </w:pPr>
    <w:rPr>
      <w:sz w:val="27"/>
      <w:szCs w:val="27"/>
    </w:rPr>
  </w:style>
  <w:style w:type="paragraph" w:customStyle="1" w:styleId="722">
    <w:name w:val="heading 4_file_298"/>
    <w:basedOn w:val="159"/>
    <w:qFormat/>
    <w:uiPriority w:val="9"/>
    <w:pPr>
      <w:outlineLvl w:val="3"/>
    </w:pPr>
  </w:style>
  <w:style w:type="paragraph" w:customStyle="1" w:styleId="723">
    <w:name w:val="heading 5_file_298"/>
    <w:basedOn w:val="159"/>
    <w:qFormat/>
    <w:uiPriority w:val="9"/>
    <w:pPr>
      <w:outlineLvl w:val="4"/>
    </w:pPr>
    <w:rPr>
      <w:sz w:val="20"/>
      <w:szCs w:val="20"/>
    </w:rPr>
  </w:style>
  <w:style w:type="paragraph" w:customStyle="1" w:styleId="724">
    <w:name w:val="heading 6_file_298"/>
    <w:basedOn w:val="159"/>
    <w:qFormat/>
    <w:uiPriority w:val="9"/>
    <w:pPr>
      <w:outlineLvl w:val="5"/>
    </w:pPr>
    <w:rPr>
      <w:sz w:val="15"/>
      <w:szCs w:val="15"/>
    </w:rPr>
  </w:style>
  <w:style w:type="character" w:customStyle="1" w:styleId="725">
    <w:name w:val="Default Paragraph Font_file_298"/>
    <w:semiHidden/>
    <w:unhideWhenUsed/>
    <w:qFormat/>
    <w:uiPriority w:val="1"/>
  </w:style>
  <w:style w:type="table" w:customStyle="1" w:styleId="726">
    <w:name w:val="Normal Table_file_298"/>
    <w:semiHidden/>
    <w:unhideWhenUsed/>
    <w:qFormat/>
    <w:uiPriority w:val="99"/>
    <w:tblPr>
      <w:tblCellMar>
        <w:top w:w="0" w:type="dxa"/>
        <w:left w:w="108" w:type="dxa"/>
        <w:bottom w:w="0" w:type="dxa"/>
        <w:right w:w="108" w:type="dxa"/>
      </w:tblCellMar>
    </w:tblPr>
  </w:style>
  <w:style w:type="character" w:customStyle="1" w:styleId="727">
    <w:name w:val="Hyperlink_file_298"/>
    <w:basedOn w:val="725"/>
    <w:semiHidden/>
    <w:unhideWhenUsed/>
    <w:qFormat/>
    <w:uiPriority w:val="99"/>
    <w:rPr>
      <w:color w:val="0782C1"/>
      <w:u w:val="single"/>
    </w:rPr>
  </w:style>
  <w:style w:type="character" w:customStyle="1" w:styleId="728">
    <w:name w:val="FollowedHyperlink_file_298"/>
    <w:basedOn w:val="725"/>
    <w:semiHidden/>
    <w:unhideWhenUsed/>
    <w:qFormat/>
    <w:uiPriority w:val="99"/>
    <w:rPr>
      <w:color w:val="0782C1"/>
      <w:u w:val="single"/>
    </w:rPr>
  </w:style>
  <w:style w:type="character" w:customStyle="1" w:styleId="729">
    <w:name w:val="标题 1 Char_file_298"/>
    <w:basedOn w:val="725"/>
    <w:link w:val="3"/>
    <w:qFormat/>
    <w:uiPriority w:val="9"/>
    <w:rPr>
      <w:rFonts w:ascii="宋体" w:hAnsi="宋体" w:eastAsia="宋体" w:cs="宋体"/>
      <w:b/>
      <w:bCs/>
      <w:kern w:val="44"/>
      <w:sz w:val="44"/>
      <w:szCs w:val="44"/>
    </w:rPr>
  </w:style>
  <w:style w:type="character" w:customStyle="1" w:styleId="730">
    <w:name w:val="标题 2 Char_file_298"/>
    <w:basedOn w:val="725"/>
    <w:link w:val="4"/>
    <w:semiHidden/>
    <w:qFormat/>
    <w:uiPriority w:val="9"/>
    <w:rPr>
      <w:rFonts w:asciiTheme="majorHAnsi" w:hAnsiTheme="majorHAnsi" w:eastAsiaTheme="majorEastAsia" w:cstheme="majorBidi"/>
      <w:b/>
      <w:bCs/>
      <w:sz w:val="32"/>
      <w:szCs w:val="32"/>
    </w:rPr>
  </w:style>
  <w:style w:type="character" w:customStyle="1" w:styleId="731">
    <w:name w:val="标题 3 Char_file_298"/>
    <w:basedOn w:val="725"/>
    <w:link w:val="5"/>
    <w:semiHidden/>
    <w:qFormat/>
    <w:uiPriority w:val="9"/>
    <w:rPr>
      <w:rFonts w:ascii="宋体" w:hAnsi="宋体" w:eastAsia="宋体" w:cs="宋体"/>
      <w:b/>
      <w:bCs/>
      <w:sz w:val="32"/>
      <w:szCs w:val="32"/>
    </w:rPr>
  </w:style>
  <w:style w:type="character" w:customStyle="1" w:styleId="732">
    <w:name w:val="标题 4 Char_file_298"/>
    <w:basedOn w:val="725"/>
    <w:link w:val="6"/>
    <w:semiHidden/>
    <w:qFormat/>
    <w:uiPriority w:val="9"/>
    <w:rPr>
      <w:rFonts w:asciiTheme="majorHAnsi" w:hAnsiTheme="majorHAnsi" w:eastAsiaTheme="majorEastAsia" w:cstheme="majorBidi"/>
      <w:b/>
      <w:bCs/>
      <w:sz w:val="28"/>
      <w:szCs w:val="28"/>
    </w:rPr>
  </w:style>
  <w:style w:type="character" w:customStyle="1" w:styleId="733">
    <w:name w:val="标题 5 Char_file_298"/>
    <w:basedOn w:val="725"/>
    <w:link w:val="7"/>
    <w:semiHidden/>
    <w:qFormat/>
    <w:uiPriority w:val="9"/>
    <w:rPr>
      <w:rFonts w:ascii="宋体" w:hAnsi="宋体" w:eastAsia="宋体" w:cs="宋体"/>
      <w:b/>
      <w:bCs/>
      <w:sz w:val="28"/>
      <w:szCs w:val="28"/>
    </w:rPr>
  </w:style>
  <w:style w:type="character" w:customStyle="1" w:styleId="734">
    <w:name w:val="标题 6 Char_file_298"/>
    <w:basedOn w:val="725"/>
    <w:link w:val="9"/>
    <w:semiHidden/>
    <w:qFormat/>
    <w:uiPriority w:val="9"/>
    <w:rPr>
      <w:rFonts w:asciiTheme="majorHAnsi" w:hAnsiTheme="majorHAnsi" w:eastAsiaTheme="majorEastAsia" w:cstheme="majorBidi"/>
      <w:b/>
      <w:bCs/>
      <w:sz w:val="24"/>
      <w:szCs w:val="24"/>
    </w:rPr>
  </w:style>
  <w:style w:type="paragraph" w:customStyle="1" w:styleId="735">
    <w:name w:val="cke_editable_file_298"/>
    <w:basedOn w:val="159"/>
    <w:qFormat/>
    <w:uiPriority w:val="0"/>
    <w:rPr>
      <w:rFonts w:ascii="仿宋_GB2312" w:eastAsia="仿宋_GB2312"/>
    </w:rPr>
  </w:style>
  <w:style w:type="paragraph" w:customStyle="1" w:styleId="736">
    <w:name w:val="marker_file_298"/>
    <w:basedOn w:val="159"/>
    <w:qFormat/>
    <w:uiPriority w:val="0"/>
    <w:pPr>
      <w:shd w:val="clear" w:color="auto" w:fill="FFFF00"/>
    </w:pPr>
  </w:style>
  <w:style w:type="paragraph" w:customStyle="1" w:styleId="737">
    <w:name w:val="Normal (Web)_file_298"/>
    <w:basedOn w:val="159"/>
    <w:semiHidden/>
    <w:unhideWhenUsed/>
    <w:qFormat/>
    <w:uiPriority w:val="99"/>
  </w:style>
  <w:style w:type="paragraph" w:customStyle="1" w:styleId="738">
    <w:name w:val="heading 2_file_299"/>
    <w:basedOn w:val="161"/>
    <w:qFormat/>
    <w:uiPriority w:val="9"/>
    <w:pPr>
      <w:outlineLvl w:val="1"/>
    </w:pPr>
    <w:rPr>
      <w:sz w:val="36"/>
      <w:szCs w:val="36"/>
    </w:rPr>
  </w:style>
  <w:style w:type="paragraph" w:customStyle="1" w:styleId="739">
    <w:name w:val="heading 3_file_299"/>
    <w:basedOn w:val="161"/>
    <w:qFormat/>
    <w:uiPriority w:val="9"/>
    <w:pPr>
      <w:outlineLvl w:val="2"/>
    </w:pPr>
    <w:rPr>
      <w:sz w:val="27"/>
      <w:szCs w:val="27"/>
    </w:rPr>
  </w:style>
  <w:style w:type="paragraph" w:customStyle="1" w:styleId="740">
    <w:name w:val="heading 4_file_299"/>
    <w:basedOn w:val="161"/>
    <w:qFormat/>
    <w:uiPriority w:val="9"/>
    <w:pPr>
      <w:outlineLvl w:val="3"/>
    </w:pPr>
  </w:style>
  <w:style w:type="paragraph" w:customStyle="1" w:styleId="741">
    <w:name w:val="heading 5_file_299"/>
    <w:basedOn w:val="161"/>
    <w:qFormat/>
    <w:uiPriority w:val="9"/>
    <w:pPr>
      <w:outlineLvl w:val="4"/>
    </w:pPr>
    <w:rPr>
      <w:sz w:val="20"/>
      <w:szCs w:val="20"/>
    </w:rPr>
  </w:style>
  <w:style w:type="paragraph" w:customStyle="1" w:styleId="742">
    <w:name w:val="heading 6_file_299"/>
    <w:basedOn w:val="161"/>
    <w:qFormat/>
    <w:uiPriority w:val="9"/>
    <w:pPr>
      <w:outlineLvl w:val="5"/>
    </w:pPr>
    <w:rPr>
      <w:sz w:val="15"/>
      <w:szCs w:val="15"/>
    </w:rPr>
  </w:style>
  <w:style w:type="character" w:customStyle="1" w:styleId="743">
    <w:name w:val="Default Paragraph Font_file_299"/>
    <w:semiHidden/>
    <w:unhideWhenUsed/>
    <w:qFormat/>
    <w:uiPriority w:val="1"/>
  </w:style>
  <w:style w:type="table" w:customStyle="1" w:styleId="744">
    <w:name w:val="Normal Table_file_299"/>
    <w:semiHidden/>
    <w:unhideWhenUsed/>
    <w:qFormat/>
    <w:uiPriority w:val="99"/>
    <w:tblPr>
      <w:tblCellMar>
        <w:top w:w="0" w:type="dxa"/>
        <w:left w:w="108" w:type="dxa"/>
        <w:bottom w:w="0" w:type="dxa"/>
        <w:right w:w="108" w:type="dxa"/>
      </w:tblCellMar>
    </w:tblPr>
  </w:style>
  <w:style w:type="character" w:customStyle="1" w:styleId="745">
    <w:name w:val="Hyperlink_file_299"/>
    <w:basedOn w:val="743"/>
    <w:semiHidden/>
    <w:unhideWhenUsed/>
    <w:qFormat/>
    <w:uiPriority w:val="99"/>
    <w:rPr>
      <w:color w:val="0782C1"/>
      <w:u w:val="single"/>
    </w:rPr>
  </w:style>
  <w:style w:type="character" w:customStyle="1" w:styleId="746">
    <w:name w:val="FollowedHyperlink_file_299"/>
    <w:basedOn w:val="743"/>
    <w:semiHidden/>
    <w:unhideWhenUsed/>
    <w:qFormat/>
    <w:uiPriority w:val="99"/>
    <w:rPr>
      <w:color w:val="0782C1"/>
      <w:u w:val="single"/>
    </w:rPr>
  </w:style>
  <w:style w:type="character" w:customStyle="1" w:styleId="747">
    <w:name w:val="标题 1 Char_file_299"/>
    <w:basedOn w:val="743"/>
    <w:link w:val="3"/>
    <w:qFormat/>
    <w:uiPriority w:val="9"/>
    <w:rPr>
      <w:rFonts w:ascii="宋体" w:hAnsi="宋体" w:eastAsia="宋体" w:cs="宋体"/>
      <w:b/>
      <w:bCs/>
      <w:kern w:val="44"/>
      <w:sz w:val="44"/>
      <w:szCs w:val="44"/>
    </w:rPr>
  </w:style>
  <w:style w:type="character" w:customStyle="1" w:styleId="748">
    <w:name w:val="标题 2 Char_file_299"/>
    <w:basedOn w:val="743"/>
    <w:link w:val="4"/>
    <w:semiHidden/>
    <w:qFormat/>
    <w:uiPriority w:val="9"/>
    <w:rPr>
      <w:rFonts w:asciiTheme="majorHAnsi" w:hAnsiTheme="majorHAnsi" w:eastAsiaTheme="majorEastAsia" w:cstheme="majorBidi"/>
      <w:b/>
      <w:bCs/>
      <w:sz w:val="32"/>
      <w:szCs w:val="32"/>
    </w:rPr>
  </w:style>
  <w:style w:type="character" w:customStyle="1" w:styleId="749">
    <w:name w:val="标题 3 Char_file_299"/>
    <w:basedOn w:val="743"/>
    <w:link w:val="5"/>
    <w:semiHidden/>
    <w:qFormat/>
    <w:uiPriority w:val="9"/>
    <w:rPr>
      <w:rFonts w:ascii="宋体" w:hAnsi="宋体" w:eastAsia="宋体" w:cs="宋体"/>
      <w:b/>
      <w:bCs/>
      <w:sz w:val="32"/>
      <w:szCs w:val="32"/>
    </w:rPr>
  </w:style>
  <w:style w:type="character" w:customStyle="1" w:styleId="750">
    <w:name w:val="标题 4 Char_file_299"/>
    <w:basedOn w:val="743"/>
    <w:link w:val="6"/>
    <w:semiHidden/>
    <w:qFormat/>
    <w:uiPriority w:val="9"/>
    <w:rPr>
      <w:rFonts w:asciiTheme="majorHAnsi" w:hAnsiTheme="majorHAnsi" w:eastAsiaTheme="majorEastAsia" w:cstheme="majorBidi"/>
      <w:b/>
      <w:bCs/>
      <w:sz w:val="28"/>
      <w:szCs w:val="28"/>
    </w:rPr>
  </w:style>
  <w:style w:type="character" w:customStyle="1" w:styleId="751">
    <w:name w:val="标题 5 Char_file_299"/>
    <w:basedOn w:val="743"/>
    <w:link w:val="7"/>
    <w:semiHidden/>
    <w:qFormat/>
    <w:uiPriority w:val="9"/>
    <w:rPr>
      <w:rFonts w:ascii="宋体" w:hAnsi="宋体" w:eastAsia="宋体" w:cs="宋体"/>
      <w:b/>
      <w:bCs/>
      <w:sz w:val="28"/>
      <w:szCs w:val="28"/>
    </w:rPr>
  </w:style>
  <w:style w:type="character" w:customStyle="1" w:styleId="752">
    <w:name w:val="标题 6 Char_file_299"/>
    <w:basedOn w:val="743"/>
    <w:link w:val="9"/>
    <w:semiHidden/>
    <w:qFormat/>
    <w:uiPriority w:val="9"/>
    <w:rPr>
      <w:rFonts w:asciiTheme="majorHAnsi" w:hAnsiTheme="majorHAnsi" w:eastAsiaTheme="majorEastAsia" w:cstheme="majorBidi"/>
      <w:b/>
      <w:bCs/>
      <w:sz w:val="24"/>
      <w:szCs w:val="24"/>
    </w:rPr>
  </w:style>
  <w:style w:type="paragraph" w:customStyle="1" w:styleId="753">
    <w:name w:val="cke_editable_file_299"/>
    <w:basedOn w:val="161"/>
    <w:qFormat/>
    <w:uiPriority w:val="0"/>
    <w:rPr>
      <w:rFonts w:ascii="仿宋_GB2312" w:eastAsia="仿宋_GB2312"/>
    </w:rPr>
  </w:style>
  <w:style w:type="paragraph" w:customStyle="1" w:styleId="754">
    <w:name w:val="marker_file_299"/>
    <w:basedOn w:val="161"/>
    <w:qFormat/>
    <w:uiPriority w:val="0"/>
    <w:pPr>
      <w:shd w:val="clear" w:color="auto" w:fill="FFFF00"/>
    </w:pPr>
  </w:style>
  <w:style w:type="paragraph" w:customStyle="1" w:styleId="755">
    <w:name w:val="Normal (Web)_file_299"/>
    <w:basedOn w:val="161"/>
    <w:semiHidden/>
    <w:unhideWhenUsed/>
    <w:qFormat/>
    <w:uiPriority w:val="99"/>
  </w:style>
  <w:style w:type="paragraph" w:customStyle="1" w:styleId="756">
    <w:name w:val="heading 2_file_300"/>
    <w:basedOn w:val="163"/>
    <w:qFormat/>
    <w:uiPriority w:val="9"/>
    <w:pPr>
      <w:outlineLvl w:val="1"/>
    </w:pPr>
    <w:rPr>
      <w:sz w:val="36"/>
      <w:szCs w:val="36"/>
    </w:rPr>
  </w:style>
  <w:style w:type="paragraph" w:customStyle="1" w:styleId="757">
    <w:name w:val="heading 3_file_300"/>
    <w:basedOn w:val="163"/>
    <w:qFormat/>
    <w:uiPriority w:val="9"/>
    <w:pPr>
      <w:outlineLvl w:val="2"/>
    </w:pPr>
    <w:rPr>
      <w:sz w:val="27"/>
      <w:szCs w:val="27"/>
    </w:rPr>
  </w:style>
  <w:style w:type="paragraph" w:customStyle="1" w:styleId="758">
    <w:name w:val="heading 4_file_300"/>
    <w:basedOn w:val="163"/>
    <w:qFormat/>
    <w:uiPriority w:val="9"/>
    <w:pPr>
      <w:outlineLvl w:val="3"/>
    </w:pPr>
  </w:style>
  <w:style w:type="paragraph" w:customStyle="1" w:styleId="759">
    <w:name w:val="heading 5_file_300"/>
    <w:basedOn w:val="163"/>
    <w:qFormat/>
    <w:uiPriority w:val="9"/>
    <w:pPr>
      <w:outlineLvl w:val="4"/>
    </w:pPr>
    <w:rPr>
      <w:sz w:val="20"/>
      <w:szCs w:val="20"/>
    </w:rPr>
  </w:style>
  <w:style w:type="paragraph" w:customStyle="1" w:styleId="760">
    <w:name w:val="heading 6_file_300"/>
    <w:basedOn w:val="163"/>
    <w:qFormat/>
    <w:uiPriority w:val="9"/>
    <w:pPr>
      <w:outlineLvl w:val="5"/>
    </w:pPr>
    <w:rPr>
      <w:sz w:val="15"/>
      <w:szCs w:val="15"/>
    </w:rPr>
  </w:style>
  <w:style w:type="character" w:customStyle="1" w:styleId="761">
    <w:name w:val="Default Paragraph Font_file_300"/>
    <w:semiHidden/>
    <w:unhideWhenUsed/>
    <w:qFormat/>
    <w:uiPriority w:val="1"/>
  </w:style>
  <w:style w:type="table" w:customStyle="1" w:styleId="762">
    <w:name w:val="Normal Table_file_300"/>
    <w:semiHidden/>
    <w:unhideWhenUsed/>
    <w:qFormat/>
    <w:uiPriority w:val="99"/>
    <w:tblPr>
      <w:tblCellMar>
        <w:top w:w="0" w:type="dxa"/>
        <w:left w:w="108" w:type="dxa"/>
        <w:bottom w:w="0" w:type="dxa"/>
        <w:right w:w="108" w:type="dxa"/>
      </w:tblCellMar>
    </w:tblPr>
  </w:style>
  <w:style w:type="character" w:customStyle="1" w:styleId="763">
    <w:name w:val="Hyperlink_file_300"/>
    <w:basedOn w:val="761"/>
    <w:semiHidden/>
    <w:unhideWhenUsed/>
    <w:qFormat/>
    <w:uiPriority w:val="99"/>
    <w:rPr>
      <w:color w:val="0782C1"/>
      <w:u w:val="single"/>
    </w:rPr>
  </w:style>
  <w:style w:type="character" w:customStyle="1" w:styleId="764">
    <w:name w:val="FollowedHyperlink_file_300"/>
    <w:basedOn w:val="761"/>
    <w:semiHidden/>
    <w:unhideWhenUsed/>
    <w:qFormat/>
    <w:uiPriority w:val="99"/>
    <w:rPr>
      <w:color w:val="0782C1"/>
      <w:u w:val="single"/>
    </w:rPr>
  </w:style>
  <w:style w:type="character" w:customStyle="1" w:styleId="765">
    <w:name w:val="标题 1 Char_file_300"/>
    <w:basedOn w:val="761"/>
    <w:link w:val="3"/>
    <w:qFormat/>
    <w:uiPriority w:val="9"/>
    <w:rPr>
      <w:rFonts w:ascii="宋体" w:hAnsi="宋体" w:eastAsia="宋体" w:cs="宋体"/>
      <w:b/>
      <w:bCs/>
      <w:kern w:val="44"/>
      <w:sz w:val="44"/>
      <w:szCs w:val="44"/>
    </w:rPr>
  </w:style>
  <w:style w:type="character" w:customStyle="1" w:styleId="766">
    <w:name w:val="标题 2 Char_file_300"/>
    <w:basedOn w:val="761"/>
    <w:link w:val="4"/>
    <w:semiHidden/>
    <w:qFormat/>
    <w:uiPriority w:val="9"/>
    <w:rPr>
      <w:rFonts w:asciiTheme="majorHAnsi" w:hAnsiTheme="majorHAnsi" w:eastAsiaTheme="majorEastAsia" w:cstheme="majorBidi"/>
      <w:b/>
      <w:bCs/>
      <w:sz w:val="32"/>
      <w:szCs w:val="32"/>
    </w:rPr>
  </w:style>
  <w:style w:type="character" w:customStyle="1" w:styleId="767">
    <w:name w:val="标题 3 Char_file_300"/>
    <w:basedOn w:val="761"/>
    <w:link w:val="5"/>
    <w:semiHidden/>
    <w:qFormat/>
    <w:uiPriority w:val="9"/>
    <w:rPr>
      <w:rFonts w:ascii="宋体" w:hAnsi="宋体" w:eastAsia="宋体" w:cs="宋体"/>
      <w:b/>
      <w:bCs/>
      <w:sz w:val="32"/>
      <w:szCs w:val="32"/>
    </w:rPr>
  </w:style>
  <w:style w:type="character" w:customStyle="1" w:styleId="768">
    <w:name w:val="标题 4 Char_file_300"/>
    <w:basedOn w:val="761"/>
    <w:link w:val="6"/>
    <w:semiHidden/>
    <w:qFormat/>
    <w:uiPriority w:val="9"/>
    <w:rPr>
      <w:rFonts w:asciiTheme="majorHAnsi" w:hAnsiTheme="majorHAnsi" w:eastAsiaTheme="majorEastAsia" w:cstheme="majorBidi"/>
      <w:b/>
      <w:bCs/>
      <w:sz w:val="28"/>
      <w:szCs w:val="28"/>
    </w:rPr>
  </w:style>
  <w:style w:type="character" w:customStyle="1" w:styleId="769">
    <w:name w:val="标题 5 Char_file_300"/>
    <w:basedOn w:val="761"/>
    <w:link w:val="7"/>
    <w:semiHidden/>
    <w:qFormat/>
    <w:uiPriority w:val="9"/>
    <w:rPr>
      <w:rFonts w:ascii="宋体" w:hAnsi="宋体" w:eastAsia="宋体" w:cs="宋体"/>
      <w:b/>
      <w:bCs/>
      <w:sz w:val="28"/>
      <w:szCs w:val="28"/>
    </w:rPr>
  </w:style>
  <w:style w:type="character" w:customStyle="1" w:styleId="770">
    <w:name w:val="标题 6 Char_file_300"/>
    <w:basedOn w:val="761"/>
    <w:link w:val="9"/>
    <w:semiHidden/>
    <w:qFormat/>
    <w:uiPriority w:val="9"/>
    <w:rPr>
      <w:rFonts w:asciiTheme="majorHAnsi" w:hAnsiTheme="majorHAnsi" w:eastAsiaTheme="majorEastAsia" w:cstheme="majorBidi"/>
      <w:b/>
      <w:bCs/>
      <w:sz w:val="24"/>
      <w:szCs w:val="24"/>
    </w:rPr>
  </w:style>
  <w:style w:type="paragraph" w:customStyle="1" w:styleId="771">
    <w:name w:val="cke_editable_file_300"/>
    <w:basedOn w:val="163"/>
    <w:qFormat/>
    <w:uiPriority w:val="0"/>
    <w:rPr>
      <w:rFonts w:ascii="仿宋_GB2312" w:eastAsia="仿宋_GB2312"/>
    </w:rPr>
  </w:style>
  <w:style w:type="paragraph" w:customStyle="1" w:styleId="772">
    <w:name w:val="marker_file_300"/>
    <w:basedOn w:val="163"/>
    <w:qFormat/>
    <w:uiPriority w:val="0"/>
    <w:pPr>
      <w:shd w:val="clear" w:color="auto" w:fill="FFFF00"/>
    </w:pPr>
  </w:style>
  <w:style w:type="paragraph" w:customStyle="1" w:styleId="773">
    <w:name w:val="Normal (Web)_file_300"/>
    <w:basedOn w:val="163"/>
    <w:semiHidden/>
    <w:unhideWhenUsed/>
    <w:qFormat/>
    <w:uiPriority w:val="99"/>
  </w:style>
  <w:style w:type="paragraph" w:customStyle="1" w:styleId="774">
    <w:name w:val="heading 2_file_301"/>
    <w:basedOn w:val="165"/>
    <w:qFormat/>
    <w:uiPriority w:val="9"/>
    <w:pPr>
      <w:outlineLvl w:val="1"/>
    </w:pPr>
    <w:rPr>
      <w:sz w:val="36"/>
      <w:szCs w:val="36"/>
    </w:rPr>
  </w:style>
  <w:style w:type="paragraph" w:customStyle="1" w:styleId="775">
    <w:name w:val="heading 3_file_301"/>
    <w:basedOn w:val="165"/>
    <w:qFormat/>
    <w:uiPriority w:val="9"/>
    <w:pPr>
      <w:outlineLvl w:val="2"/>
    </w:pPr>
    <w:rPr>
      <w:sz w:val="27"/>
      <w:szCs w:val="27"/>
    </w:rPr>
  </w:style>
  <w:style w:type="paragraph" w:customStyle="1" w:styleId="776">
    <w:name w:val="heading 4_file_301"/>
    <w:basedOn w:val="165"/>
    <w:qFormat/>
    <w:uiPriority w:val="9"/>
    <w:pPr>
      <w:outlineLvl w:val="3"/>
    </w:pPr>
  </w:style>
  <w:style w:type="paragraph" w:customStyle="1" w:styleId="777">
    <w:name w:val="heading 5_file_301"/>
    <w:basedOn w:val="165"/>
    <w:qFormat/>
    <w:uiPriority w:val="9"/>
    <w:pPr>
      <w:outlineLvl w:val="4"/>
    </w:pPr>
    <w:rPr>
      <w:sz w:val="20"/>
      <w:szCs w:val="20"/>
    </w:rPr>
  </w:style>
  <w:style w:type="paragraph" w:customStyle="1" w:styleId="778">
    <w:name w:val="heading 6_file_301"/>
    <w:basedOn w:val="165"/>
    <w:qFormat/>
    <w:uiPriority w:val="9"/>
    <w:pPr>
      <w:outlineLvl w:val="5"/>
    </w:pPr>
    <w:rPr>
      <w:sz w:val="15"/>
      <w:szCs w:val="15"/>
    </w:rPr>
  </w:style>
  <w:style w:type="character" w:customStyle="1" w:styleId="779">
    <w:name w:val="Default Paragraph Font_file_301"/>
    <w:semiHidden/>
    <w:unhideWhenUsed/>
    <w:qFormat/>
    <w:uiPriority w:val="1"/>
  </w:style>
  <w:style w:type="table" w:customStyle="1" w:styleId="780">
    <w:name w:val="Normal Table_file_301"/>
    <w:semiHidden/>
    <w:unhideWhenUsed/>
    <w:qFormat/>
    <w:uiPriority w:val="99"/>
    <w:tblPr>
      <w:tblCellMar>
        <w:top w:w="0" w:type="dxa"/>
        <w:left w:w="108" w:type="dxa"/>
        <w:bottom w:w="0" w:type="dxa"/>
        <w:right w:w="108" w:type="dxa"/>
      </w:tblCellMar>
    </w:tblPr>
  </w:style>
  <w:style w:type="character" w:customStyle="1" w:styleId="781">
    <w:name w:val="Hyperlink_file_301"/>
    <w:basedOn w:val="779"/>
    <w:semiHidden/>
    <w:unhideWhenUsed/>
    <w:qFormat/>
    <w:uiPriority w:val="99"/>
    <w:rPr>
      <w:color w:val="0782C1"/>
      <w:u w:val="single"/>
    </w:rPr>
  </w:style>
  <w:style w:type="character" w:customStyle="1" w:styleId="782">
    <w:name w:val="FollowedHyperlink_file_301"/>
    <w:basedOn w:val="779"/>
    <w:semiHidden/>
    <w:unhideWhenUsed/>
    <w:qFormat/>
    <w:uiPriority w:val="99"/>
    <w:rPr>
      <w:color w:val="0782C1"/>
      <w:u w:val="single"/>
    </w:rPr>
  </w:style>
  <w:style w:type="character" w:customStyle="1" w:styleId="783">
    <w:name w:val="标题 1 Char_file_301"/>
    <w:basedOn w:val="779"/>
    <w:link w:val="3"/>
    <w:qFormat/>
    <w:uiPriority w:val="9"/>
    <w:rPr>
      <w:rFonts w:ascii="宋体" w:hAnsi="宋体" w:eastAsia="宋体" w:cs="宋体"/>
      <w:b/>
      <w:bCs/>
      <w:kern w:val="44"/>
      <w:sz w:val="44"/>
      <w:szCs w:val="44"/>
    </w:rPr>
  </w:style>
  <w:style w:type="character" w:customStyle="1" w:styleId="784">
    <w:name w:val="标题 2 Char_file_301"/>
    <w:basedOn w:val="779"/>
    <w:link w:val="4"/>
    <w:semiHidden/>
    <w:qFormat/>
    <w:uiPriority w:val="9"/>
    <w:rPr>
      <w:rFonts w:asciiTheme="majorHAnsi" w:hAnsiTheme="majorHAnsi" w:eastAsiaTheme="majorEastAsia" w:cstheme="majorBidi"/>
      <w:b/>
      <w:bCs/>
      <w:sz w:val="32"/>
      <w:szCs w:val="32"/>
    </w:rPr>
  </w:style>
  <w:style w:type="character" w:customStyle="1" w:styleId="785">
    <w:name w:val="标题 3 Char_file_301"/>
    <w:basedOn w:val="779"/>
    <w:link w:val="5"/>
    <w:semiHidden/>
    <w:qFormat/>
    <w:uiPriority w:val="9"/>
    <w:rPr>
      <w:rFonts w:ascii="宋体" w:hAnsi="宋体" w:eastAsia="宋体" w:cs="宋体"/>
      <w:b/>
      <w:bCs/>
      <w:sz w:val="32"/>
      <w:szCs w:val="32"/>
    </w:rPr>
  </w:style>
  <w:style w:type="character" w:customStyle="1" w:styleId="786">
    <w:name w:val="标题 4 Char_file_301"/>
    <w:basedOn w:val="779"/>
    <w:link w:val="6"/>
    <w:semiHidden/>
    <w:qFormat/>
    <w:uiPriority w:val="9"/>
    <w:rPr>
      <w:rFonts w:asciiTheme="majorHAnsi" w:hAnsiTheme="majorHAnsi" w:eastAsiaTheme="majorEastAsia" w:cstheme="majorBidi"/>
      <w:b/>
      <w:bCs/>
      <w:sz w:val="28"/>
      <w:szCs w:val="28"/>
    </w:rPr>
  </w:style>
  <w:style w:type="character" w:customStyle="1" w:styleId="787">
    <w:name w:val="标题 5 Char_file_301"/>
    <w:basedOn w:val="779"/>
    <w:link w:val="7"/>
    <w:semiHidden/>
    <w:qFormat/>
    <w:uiPriority w:val="9"/>
    <w:rPr>
      <w:rFonts w:ascii="宋体" w:hAnsi="宋体" w:eastAsia="宋体" w:cs="宋体"/>
      <w:b/>
      <w:bCs/>
      <w:sz w:val="28"/>
      <w:szCs w:val="28"/>
    </w:rPr>
  </w:style>
  <w:style w:type="character" w:customStyle="1" w:styleId="788">
    <w:name w:val="标题 6 Char_file_301"/>
    <w:basedOn w:val="779"/>
    <w:link w:val="9"/>
    <w:semiHidden/>
    <w:qFormat/>
    <w:uiPriority w:val="9"/>
    <w:rPr>
      <w:rFonts w:asciiTheme="majorHAnsi" w:hAnsiTheme="majorHAnsi" w:eastAsiaTheme="majorEastAsia" w:cstheme="majorBidi"/>
      <w:b/>
      <w:bCs/>
      <w:sz w:val="24"/>
      <w:szCs w:val="24"/>
    </w:rPr>
  </w:style>
  <w:style w:type="paragraph" w:customStyle="1" w:styleId="789">
    <w:name w:val="cke_editable_file_301"/>
    <w:basedOn w:val="165"/>
    <w:qFormat/>
    <w:uiPriority w:val="0"/>
    <w:rPr>
      <w:rFonts w:ascii="仿宋_GB2312" w:eastAsia="仿宋_GB2312"/>
    </w:rPr>
  </w:style>
  <w:style w:type="paragraph" w:customStyle="1" w:styleId="790">
    <w:name w:val="marker_file_301"/>
    <w:basedOn w:val="165"/>
    <w:qFormat/>
    <w:uiPriority w:val="0"/>
    <w:pPr>
      <w:shd w:val="clear" w:color="auto" w:fill="FFFF00"/>
    </w:pPr>
  </w:style>
  <w:style w:type="paragraph" w:customStyle="1" w:styleId="791">
    <w:name w:val="Normal (Web)_file_301"/>
    <w:basedOn w:val="165"/>
    <w:semiHidden/>
    <w:unhideWhenUsed/>
    <w:qFormat/>
    <w:uiPriority w:val="99"/>
  </w:style>
  <w:style w:type="character" w:customStyle="1" w:styleId="792">
    <w:name w:val="Strong_file_301"/>
    <w:basedOn w:val="779"/>
    <w:qFormat/>
    <w:uiPriority w:val="22"/>
    <w:rPr>
      <w:b/>
      <w:bCs/>
    </w:rPr>
  </w:style>
  <w:style w:type="paragraph" w:customStyle="1" w:styleId="793">
    <w:name w:val="heading 2_file_302"/>
    <w:basedOn w:val="167"/>
    <w:qFormat/>
    <w:uiPriority w:val="9"/>
    <w:pPr>
      <w:outlineLvl w:val="1"/>
    </w:pPr>
    <w:rPr>
      <w:sz w:val="36"/>
      <w:szCs w:val="36"/>
    </w:rPr>
  </w:style>
  <w:style w:type="paragraph" w:customStyle="1" w:styleId="794">
    <w:name w:val="heading 3_file_302"/>
    <w:basedOn w:val="167"/>
    <w:qFormat/>
    <w:uiPriority w:val="9"/>
    <w:pPr>
      <w:outlineLvl w:val="2"/>
    </w:pPr>
    <w:rPr>
      <w:sz w:val="27"/>
      <w:szCs w:val="27"/>
    </w:rPr>
  </w:style>
  <w:style w:type="paragraph" w:customStyle="1" w:styleId="795">
    <w:name w:val="heading 4_file_302"/>
    <w:basedOn w:val="167"/>
    <w:qFormat/>
    <w:uiPriority w:val="9"/>
    <w:pPr>
      <w:outlineLvl w:val="3"/>
    </w:pPr>
  </w:style>
  <w:style w:type="paragraph" w:customStyle="1" w:styleId="796">
    <w:name w:val="heading 5_file_302"/>
    <w:basedOn w:val="167"/>
    <w:qFormat/>
    <w:uiPriority w:val="9"/>
    <w:pPr>
      <w:outlineLvl w:val="4"/>
    </w:pPr>
    <w:rPr>
      <w:sz w:val="20"/>
      <w:szCs w:val="20"/>
    </w:rPr>
  </w:style>
  <w:style w:type="paragraph" w:customStyle="1" w:styleId="797">
    <w:name w:val="heading 6_file_302"/>
    <w:basedOn w:val="167"/>
    <w:qFormat/>
    <w:uiPriority w:val="9"/>
    <w:pPr>
      <w:outlineLvl w:val="5"/>
    </w:pPr>
    <w:rPr>
      <w:sz w:val="15"/>
      <w:szCs w:val="15"/>
    </w:rPr>
  </w:style>
  <w:style w:type="character" w:customStyle="1" w:styleId="798">
    <w:name w:val="Default Paragraph Font_file_302"/>
    <w:semiHidden/>
    <w:unhideWhenUsed/>
    <w:qFormat/>
    <w:uiPriority w:val="1"/>
  </w:style>
  <w:style w:type="table" w:customStyle="1" w:styleId="799">
    <w:name w:val="Normal Table_file_302"/>
    <w:semiHidden/>
    <w:unhideWhenUsed/>
    <w:qFormat/>
    <w:uiPriority w:val="99"/>
    <w:tblPr>
      <w:tblCellMar>
        <w:top w:w="0" w:type="dxa"/>
        <w:left w:w="108" w:type="dxa"/>
        <w:bottom w:w="0" w:type="dxa"/>
        <w:right w:w="108" w:type="dxa"/>
      </w:tblCellMar>
    </w:tblPr>
  </w:style>
  <w:style w:type="character" w:customStyle="1" w:styleId="800">
    <w:name w:val="Hyperlink_file_302"/>
    <w:basedOn w:val="798"/>
    <w:semiHidden/>
    <w:unhideWhenUsed/>
    <w:qFormat/>
    <w:uiPriority w:val="99"/>
    <w:rPr>
      <w:color w:val="0782C1"/>
      <w:u w:val="single"/>
    </w:rPr>
  </w:style>
  <w:style w:type="character" w:customStyle="1" w:styleId="801">
    <w:name w:val="FollowedHyperlink_file_302"/>
    <w:basedOn w:val="798"/>
    <w:semiHidden/>
    <w:unhideWhenUsed/>
    <w:qFormat/>
    <w:uiPriority w:val="99"/>
    <w:rPr>
      <w:color w:val="0782C1"/>
      <w:u w:val="single"/>
    </w:rPr>
  </w:style>
  <w:style w:type="character" w:customStyle="1" w:styleId="802">
    <w:name w:val="标题 1 Char_file_302"/>
    <w:basedOn w:val="798"/>
    <w:link w:val="3"/>
    <w:qFormat/>
    <w:uiPriority w:val="9"/>
    <w:rPr>
      <w:rFonts w:ascii="宋体" w:hAnsi="宋体" w:eastAsia="宋体" w:cs="宋体"/>
      <w:b/>
      <w:bCs/>
      <w:kern w:val="44"/>
      <w:sz w:val="44"/>
      <w:szCs w:val="44"/>
    </w:rPr>
  </w:style>
  <w:style w:type="character" w:customStyle="1" w:styleId="803">
    <w:name w:val="标题 2 Char_file_302"/>
    <w:basedOn w:val="798"/>
    <w:link w:val="4"/>
    <w:semiHidden/>
    <w:qFormat/>
    <w:uiPriority w:val="9"/>
    <w:rPr>
      <w:rFonts w:asciiTheme="majorHAnsi" w:hAnsiTheme="majorHAnsi" w:eastAsiaTheme="majorEastAsia" w:cstheme="majorBidi"/>
      <w:b/>
      <w:bCs/>
      <w:sz w:val="32"/>
      <w:szCs w:val="32"/>
    </w:rPr>
  </w:style>
  <w:style w:type="character" w:customStyle="1" w:styleId="804">
    <w:name w:val="标题 3 Char_file_302"/>
    <w:basedOn w:val="798"/>
    <w:link w:val="5"/>
    <w:semiHidden/>
    <w:qFormat/>
    <w:uiPriority w:val="9"/>
    <w:rPr>
      <w:rFonts w:ascii="宋体" w:hAnsi="宋体" w:eastAsia="宋体" w:cs="宋体"/>
      <w:b/>
      <w:bCs/>
      <w:sz w:val="32"/>
      <w:szCs w:val="32"/>
    </w:rPr>
  </w:style>
  <w:style w:type="character" w:customStyle="1" w:styleId="805">
    <w:name w:val="标题 4 Char_file_302"/>
    <w:basedOn w:val="798"/>
    <w:link w:val="6"/>
    <w:semiHidden/>
    <w:qFormat/>
    <w:uiPriority w:val="9"/>
    <w:rPr>
      <w:rFonts w:asciiTheme="majorHAnsi" w:hAnsiTheme="majorHAnsi" w:eastAsiaTheme="majorEastAsia" w:cstheme="majorBidi"/>
      <w:b/>
      <w:bCs/>
      <w:sz w:val="28"/>
      <w:szCs w:val="28"/>
    </w:rPr>
  </w:style>
  <w:style w:type="character" w:customStyle="1" w:styleId="806">
    <w:name w:val="标题 5 Char_file_302"/>
    <w:basedOn w:val="798"/>
    <w:link w:val="7"/>
    <w:semiHidden/>
    <w:qFormat/>
    <w:uiPriority w:val="9"/>
    <w:rPr>
      <w:rFonts w:ascii="宋体" w:hAnsi="宋体" w:eastAsia="宋体" w:cs="宋体"/>
      <w:b/>
      <w:bCs/>
      <w:sz w:val="28"/>
      <w:szCs w:val="28"/>
    </w:rPr>
  </w:style>
  <w:style w:type="character" w:customStyle="1" w:styleId="807">
    <w:name w:val="标题 6 Char_file_302"/>
    <w:basedOn w:val="798"/>
    <w:link w:val="9"/>
    <w:semiHidden/>
    <w:qFormat/>
    <w:uiPriority w:val="9"/>
    <w:rPr>
      <w:rFonts w:asciiTheme="majorHAnsi" w:hAnsiTheme="majorHAnsi" w:eastAsiaTheme="majorEastAsia" w:cstheme="majorBidi"/>
      <w:b/>
      <w:bCs/>
      <w:sz w:val="24"/>
      <w:szCs w:val="24"/>
    </w:rPr>
  </w:style>
  <w:style w:type="paragraph" w:customStyle="1" w:styleId="808">
    <w:name w:val="cke_editable_file_302"/>
    <w:basedOn w:val="167"/>
    <w:qFormat/>
    <w:uiPriority w:val="0"/>
    <w:rPr>
      <w:rFonts w:ascii="仿宋_GB2312" w:eastAsia="仿宋_GB2312"/>
    </w:rPr>
  </w:style>
  <w:style w:type="paragraph" w:customStyle="1" w:styleId="809">
    <w:name w:val="marker_file_302"/>
    <w:basedOn w:val="167"/>
    <w:qFormat/>
    <w:uiPriority w:val="0"/>
    <w:pPr>
      <w:shd w:val="clear" w:color="auto" w:fill="FFFF00"/>
    </w:pPr>
  </w:style>
  <w:style w:type="paragraph" w:customStyle="1" w:styleId="810">
    <w:name w:val="Normal (Web)_file_302"/>
    <w:basedOn w:val="167"/>
    <w:semiHidden/>
    <w:unhideWhenUsed/>
    <w:qFormat/>
    <w:uiPriority w:val="99"/>
  </w:style>
  <w:style w:type="paragraph" w:customStyle="1" w:styleId="811">
    <w:name w:val="heading 2_file_303"/>
    <w:basedOn w:val="169"/>
    <w:qFormat/>
    <w:uiPriority w:val="9"/>
    <w:pPr>
      <w:outlineLvl w:val="1"/>
    </w:pPr>
    <w:rPr>
      <w:sz w:val="36"/>
      <w:szCs w:val="36"/>
    </w:rPr>
  </w:style>
  <w:style w:type="paragraph" w:customStyle="1" w:styleId="812">
    <w:name w:val="heading 3_file_303"/>
    <w:basedOn w:val="169"/>
    <w:qFormat/>
    <w:uiPriority w:val="9"/>
    <w:pPr>
      <w:outlineLvl w:val="2"/>
    </w:pPr>
    <w:rPr>
      <w:sz w:val="27"/>
      <w:szCs w:val="27"/>
    </w:rPr>
  </w:style>
  <w:style w:type="paragraph" w:customStyle="1" w:styleId="813">
    <w:name w:val="heading 4_file_303"/>
    <w:basedOn w:val="169"/>
    <w:qFormat/>
    <w:uiPriority w:val="9"/>
    <w:pPr>
      <w:outlineLvl w:val="3"/>
    </w:pPr>
  </w:style>
  <w:style w:type="paragraph" w:customStyle="1" w:styleId="814">
    <w:name w:val="heading 5_file_303"/>
    <w:basedOn w:val="169"/>
    <w:qFormat/>
    <w:uiPriority w:val="9"/>
    <w:pPr>
      <w:outlineLvl w:val="4"/>
    </w:pPr>
    <w:rPr>
      <w:sz w:val="20"/>
      <w:szCs w:val="20"/>
    </w:rPr>
  </w:style>
  <w:style w:type="paragraph" w:customStyle="1" w:styleId="815">
    <w:name w:val="heading 6_file_303"/>
    <w:basedOn w:val="169"/>
    <w:qFormat/>
    <w:uiPriority w:val="9"/>
    <w:pPr>
      <w:outlineLvl w:val="5"/>
    </w:pPr>
    <w:rPr>
      <w:sz w:val="15"/>
      <w:szCs w:val="15"/>
    </w:rPr>
  </w:style>
  <w:style w:type="character" w:customStyle="1" w:styleId="816">
    <w:name w:val="Default Paragraph Font_file_303"/>
    <w:semiHidden/>
    <w:unhideWhenUsed/>
    <w:qFormat/>
    <w:uiPriority w:val="1"/>
  </w:style>
  <w:style w:type="table" w:customStyle="1" w:styleId="817">
    <w:name w:val="Normal Table_file_303"/>
    <w:semiHidden/>
    <w:unhideWhenUsed/>
    <w:qFormat/>
    <w:uiPriority w:val="99"/>
    <w:tblPr>
      <w:tblCellMar>
        <w:top w:w="0" w:type="dxa"/>
        <w:left w:w="108" w:type="dxa"/>
        <w:bottom w:w="0" w:type="dxa"/>
        <w:right w:w="108" w:type="dxa"/>
      </w:tblCellMar>
    </w:tblPr>
  </w:style>
  <w:style w:type="character" w:customStyle="1" w:styleId="818">
    <w:name w:val="Hyperlink_file_303"/>
    <w:basedOn w:val="816"/>
    <w:semiHidden/>
    <w:unhideWhenUsed/>
    <w:qFormat/>
    <w:uiPriority w:val="99"/>
    <w:rPr>
      <w:color w:val="0782C1"/>
      <w:u w:val="single"/>
    </w:rPr>
  </w:style>
  <w:style w:type="character" w:customStyle="1" w:styleId="819">
    <w:name w:val="FollowedHyperlink_file_303"/>
    <w:basedOn w:val="816"/>
    <w:semiHidden/>
    <w:unhideWhenUsed/>
    <w:qFormat/>
    <w:uiPriority w:val="99"/>
    <w:rPr>
      <w:color w:val="0782C1"/>
      <w:u w:val="single"/>
    </w:rPr>
  </w:style>
  <w:style w:type="character" w:customStyle="1" w:styleId="820">
    <w:name w:val="标题 1 Char_file_303"/>
    <w:basedOn w:val="816"/>
    <w:link w:val="3"/>
    <w:qFormat/>
    <w:uiPriority w:val="9"/>
    <w:rPr>
      <w:rFonts w:ascii="宋体" w:hAnsi="宋体" w:eastAsia="宋体" w:cs="宋体"/>
      <w:b/>
      <w:bCs/>
      <w:kern w:val="44"/>
      <w:sz w:val="44"/>
      <w:szCs w:val="44"/>
    </w:rPr>
  </w:style>
  <w:style w:type="character" w:customStyle="1" w:styleId="821">
    <w:name w:val="标题 2 Char_file_303"/>
    <w:basedOn w:val="816"/>
    <w:link w:val="4"/>
    <w:semiHidden/>
    <w:qFormat/>
    <w:uiPriority w:val="9"/>
    <w:rPr>
      <w:rFonts w:asciiTheme="majorHAnsi" w:hAnsiTheme="majorHAnsi" w:eastAsiaTheme="majorEastAsia" w:cstheme="majorBidi"/>
      <w:b/>
      <w:bCs/>
      <w:sz w:val="32"/>
      <w:szCs w:val="32"/>
    </w:rPr>
  </w:style>
  <w:style w:type="character" w:customStyle="1" w:styleId="822">
    <w:name w:val="标题 3 Char_file_303"/>
    <w:basedOn w:val="816"/>
    <w:link w:val="5"/>
    <w:semiHidden/>
    <w:qFormat/>
    <w:uiPriority w:val="9"/>
    <w:rPr>
      <w:rFonts w:ascii="宋体" w:hAnsi="宋体" w:eastAsia="宋体" w:cs="宋体"/>
      <w:b/>
      <w:bCs/>
      <w:sz w:val="32"/>
      <w:szCs w:val="32"/>
    </w:rPr>
  </w:style>
  <w:style w:type="character" w:customStyle="1" w:styleId="823">
    <w:name w:val="标题 4 Char_file_303"/>
    <w:basedOn w:val="816"/>
    <w:link w:val="6"/>
    <w:semiHidden/>
    <w:qFormat/>
    <w:uiPriority w:val="9"/>
    <w:rPr>
      <w:rFonts w:asciiTheme="majorHAnsi" w:hAnsiTheme="majorHAnsi" w:eastAsiaTheme="majorEastAsia" w:cstheme="majorBidi"/>
      <w:b/>
      <w:bCs/>
      <w:sz w:val="28"/>
      <w:szCs w:val="28"/>
    </w:rPr>
  </w:style>
  <w:style w:type="character" w:customStyle="1" w:styleId="824">
    <w:name w:val="标题 5 Char_file_303"/>
    <w:basedOn w:val="816"/>
    <w:link w:val="7"/>
    <w:semiHidden/>
    <w:qFormat/>
    <w:uiPriority w:val="9"/>
    <w:rPr>
      <w:rFonts w:ascii="宋体" w:hAnsi="宋体" w:eastAsia="宋体" w:cs="宋体"/>
      <w:b/>
      <w:bCs/>
      <w:sz w:val="28"/>
      <w:szCs w:val="28"/>
    </w:rPr>
  </w:style>
  <w:style w:type="character" w:customStyle="1" w:styleId="825">
    <w:name w:val="标题 6 Char_file_303"/>
    <w:basedOn w:val="816"/>
    <w:link w:val="9"/>
    <w:semiHidden/>
    <w:qFormat/>
    <w:uiPriority w:val="9"/>
    <w:rPr>
      <w:rFonts w:asciiTheme="majorHAnsi" w:hAnsiTheme="majorHAnsi" w:eastAsiaTheme="majorEastAsia" w:cstheme="majorBidi"/>
      <w:b/>
      <w:bCs/>
      <w:sz w:val="24"/>
      <w:szCs w:val="24"/>
    </w:rPr>
  </w:style>
  <w:style w:type="paragraph" w:customStyle="1" w:styleId="826">
    <w:name w:val="cke_editable_file_303"/>
    <w:basedOn w:val="169"/>
    <w:qFormat/>
    <w:uiPriority w:val="0"/>
    <w:rPr>
      <w:rFonts w:ascii="仿宋_GB2312" w:eastAsia="仿宋_GB2312"/>
    </w:rPr>
  </w:style>
  <w:style w:type="paragraph" w:customStyle="1" w:styleId="827">
    <w:name w:val="marker_file_303"/>
    <w:basedOn w:val="169"/>
    <w:qFormat/>
    <w:uiPriority w:val="0"/>
    <w:pPr>
      <w:shd w:val="clear" w:color="auto" w:fill="FFFF00"/>
    </w:pPr>
  </w:style>
  <w:style w:type="paragraph" w:customStyle="1" w:styleId="828">
    <w:name w:val="Normal (Web)_file_303"/>
    <w:basedOn w:val="169"/>
    <w:semiHidden/>
    <w:unhideWhenUsed/>
    <w:qFormat/>
    <w:uiPriority w:val="99"/>
  </w:style>
  <w:style w:type="paragraph" w:customStyle="1" w:styleId="829">
    <w:name w:val="heading 2_file_304"/>
    <w:basedOn w:val="171"/>
    <w:qFormat/>
    <w:uiPriority w:val="9"/>
    <w:pPr>
      <w:outlineLvl w:val="1"/>
    </w:pPr>
    <w:rPr>
      <w:sz w:val="36"/>
      <w:szCs w:val="36"/>
    </w:rPr>
  </w:style>
  <w:style w:type="paragraph" w:customStyle="1" w:styleId="830">
    <w:name w:val="heading 3_file_304"/>
    <w:basedOn w:val="171"/>
    <w:qFormat/>
    <w:uiPriority w:val="9"/>
    <w:pPr>
      <w:outlineLvl w:val="2"/>
    </w:pPr>
    <w:rPr>
      <w:sz w:val="27"/>
      <w:szCs w:val="27"/>
    </w:rPr>
  </w:style>
  <w:style w:type="paragraph" w:customStyle="1" w:styleId="831">
    <w:name w:val="heading 4_file_304"/>
    <w:basedOn w:val="171"/>
    <w:qFormat/>
    <w:uiPriority w:val="9"/>
    <w:pPr>
      <w:outlineLvl w:val="3"/>
    </w:pPr>
  </w:style>
  <w:style w:type="paragraph" w:customStyle="1" w:styleId="832">
    <w:name w:val="heading 5_file_304"/>
    <w:basedOn w:val="171"/>
    <w:qFormat/>
    <w:uiPriority w:val="9"/>
    <w:pPr>
      <w:outlineLvl w:val="4"/>
    </w:pPr>
    <w:rPr>
      <w:sz w:val="20"/>
      <w:szCs w:val="20"/>
    </w:rPr>
  </w:style>
  <w:style w:type="paragraph" w:customStyle="1" w:styleId="833">
    <w:name w:val="heading 6_file_304"/>
    <w:basedOn w:val="171"/>
    <w:qFormat/>
    <w:uiPriority w:val="9"/>
    <w:pPr>
      <w:outlineLvl w:val="5"/>
    </w:pPr>
    <w:rPr>
      <w:sz w:val="15"/>
      <w:szCs w:val="15"/>
    </w:rPr>
  </w:style>
  <w:style w:type="character" w:customStyle="1" w:styleId="834">
    <w:name w:val="Default Paragraph Font_file_304"/>
    <w:semiHidden/>
    <w:unhideWhenUsed/>
    <w:qFormat/>
    <w:uiPriority w:val="1"/>
  </w:style>
  <w:style w:type="table" w:customStyle="1" w:styleId="835">
    <w:name w:val="Normal Table_file_304"/>
    <w:semiHidden/>
    <w:unhideWhenUsed/>
    <w:qFormat/>
    <w:uiPriority w:val="99"/>
    <w:tblPr>
      <w:tblCellMar>
        <w:top w:w="0" w:type="dxa"/>
        <w:left w:w="108" w:type="dxa"/>
        <w:bottom w:w="0" w:type="dxa"/>
        <w:right w:w="108" w:type="dxa"/>
      </w:tblCellMar>
    </w:tblPr>
  </w:style>
  <w:style w:type="character" w:customStyle="1" w:styleId="836">
    <w:name w:val="Hyperlink_file_304"/>
    <w:basedOn w:val="834"/>
    <w:semiHidden/>
    <w:unhideWhenUsed/>
    <w:qFormat/>
    <w:uiPriority w:val="99"/>
    <w:rPr>
      <w:color w:val="0782C1"/>
      <w:u w:val="single"/>
    </w:rPr>
  </w:style>
  <w:style w:type="character" w:customStyle="1" w:styleId="837">
    <w:name w:val="FollowedHyperlink_file_304"/>
    <w:basedOn w:val="834"/>
    <w:semiHidden/>
    <w:unhideWhenUsed/>
    <w:qFormat/>
    <w:uiPriority w:val="99"/>
    <w:rPr>
      <w:color w:val="0782C1"/>
      <w:u w:val="single"/>
    </w:rPr>
  </w:style>
  <w:style w:type="character" w:customStyle="1" w:styleId="838">
    <w:name w:val="标题 1 Char_file_304"/>
    <w:basedOn w:val="834"/>
    <w:link w:val="3"/>
    <w:qFormat/>
    <w:uiPriority w:val="9"/>
    <w:rPr>
      <w:rFonts w:ascii="宋体" w:hAnsi="宋体" w:eastAsia="宋体" w:cs="宋体"/>
      <w:b/>
      <w:bCs/>
      <w:kern w:val="44"/>
      <w:sz w:val="44"/>
      <w:szCs w:val="44"/>
    </w:rPr>
  </w:style>
  <w:style w:type="character" w:customStyle="1" w:styleId="839">
    <w:name w:val="标题 2 Char_file_304"/>
    <w:basedOn w:val="834"/>
    <w:link w:val="4"/>
    <w:semiHidden/>
    <w:qFormat/>
    <w:uiPriority w:val="9"/>
    <w:rPr>
      <w:rFonts w:asciiTheme="majorHAnsi" w:hAnsiTheme="majorHAnsi" w:eastAsiaTheme="majorEastAsia" w:cstheme="majorBidi"/>
      <w:b/>
      <w:bCs/>
      <w:sz w:val="32"/>
      <w:szCs w:val="32"/>
    </w:rPr>
  </w:style>
  <w:style w:type="character" w:customStyle="1" w:styleId="840">
    <w:name w:val="标题 3 Char_file_304"/>
    <w:basedOn w:val="834"/>
    <w:link w:val="5"/>
    <w:semiHidden/>
    <w:qFormat/>
    <w:uiPriority w:val="9"/>
    <w:rPr>
      <w:rFonts w:ascii="宋体" w:hAnsi="宋体" w:eastAsia="宋体" w:cs="宋体"/>
      <w:b/>
      <w:bCs/>
      <w:sz w:val="32"/>
      <w:szCs w:val="32"/>
    </w:rPr>
  </w:style>
  <w:style w:type="character" w:customStyle="1" w:styleId="841">
    <w:name w:val="标题 4 Char_file_304"/>
    <w:basedOn w:val="834"/>
    <w:link w:val="6"/>
    <w:semiHidden/>
    <w:qFormat/>
    <w:uiPriority w:val="9"/>
    <w:rPr>
      <w:rFonts w:asciiTheme="majorHAnsi" w:hAnsiTheme="majorHAnsi" w:eastAsiaTheme="majorEastAsia" w:cstheme="majorBidi"/>
      <w:b/>
      <w:bCs/>
      <w:sz w:val="28"/>
      <w:szCs w:val="28"/>
    </w:rPr>
  </w:style>
  <w:style w:type="character" w:customStyle="1" w:styleId="842">
    <w:name w:val="标题 5 Char_file_304"/>
    <w:basedOn w:val="834"/>
    <w:link w:val="7"/>
    <w:semiHidden/>
    <w:qFormat/>
    <w:uiPriority w:val="9"/>
    <w:rPr>
      <w:rFonts w:ascii="宋体" w:hAnsi="宋体" w:eastAsia="宋体" w:cs="宋体"/>
      <w:b/>
      <w:bCs/>
      <w:sz w:val="28"/>
      <w:szCs w:val="28"/>
    </w:rPr>
  </w:style>
  <w:style w:type="character" w:customStyle="1" w:styleId="843">
    <w:name w:val="标题 6 Char_file_304"/>
    <w:basedOn w:val="834"/>
    <w:link w:val="9"/>
    <w:semiHidden/>
    <w:qFormat/>
    <w:uiPriority w:val="9"/>
    <w:rPr>
      <w:rFonts w:asciiTheme="majorHAnsi" w:hAnsiTheme="majorHAnsi" w:eastAsiaTheme="majorEastAsia" w:cstheme="majorBidi"/>
      <w:b/>
      <w:bCs/>
      <w:sz w:val="24"/>
      <w:szCs w:val="24"/>
    </w:rPr>
  </w:style>
  <w:style w:type="paragraph" w:customStyle="1" w:styleId="844">
    <w:name w:val="cke_editable_file_304"/>
    <w:basedOn w:val="171"/>
    <w:qFormat/>
    <w:uiPriority w:val="0"/>
    <w:rPr>
      <w:rFonts w:ascii="仿宋_GB2312" w:eastAsia="仿宋_GB2312"/>
    </w:rPr>
  </w:style>
  <w:style w:type="paragraph" w:customStyle="1" w:styleId="845">
    <w:name w:val="marker_file_304"/>
    <w:basedOn w:val="171"/>
    <w:qFormat/>
    <w:uiPriority w:val="0"/>
    <w:pPr>
      <w:shd w:val="clear" w:color="auto" w:fill="FFFF00"/>
    </w:pPr>
  </w:style>
  <w:style w:type="paragraph" w:customStyle="1" w:styleId="846">
    <w:name w:val="Normal (Web)_file_304"/>
    <w:basedOn w:val="171"/>
    <w:semiHidden/>
    <w:unhideWhenUsed/>
    <w:qFormat/>
    <w:uiPriority w:val="99"/>
  </w:style>
  <w:style w:type="paragraph" w:customStyle="1" w:styleId="847">
    <w:name w:val="Normal (Web)_file_624_file_633"/>
    <w:basedOn w:val="848"/>
    <w:unhideWhenUsed/>
    <w:qFormat/>
    <w:uiPriority w:val="99"/>
    <w:pPr>
      <w:spacing w:before="100" w:beforeAutospacing="1" w:after="100" w:afterAutospacing="1"/>
    </w:pPr>
  </w:style>
  <w:style w:type="paragraph" w:customStyle="1" w:styleId="848">
    <w:name w:val="Normal_file_624_file_633"/>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76</Pages>
  <Words>9886</Words>
  <Characters>11038</Characters>
  <Lines>183</Lines>
  <Paragraphs>51</Paragraphs>
  <TotalTime>19</TotalTime>
  <ScaleCrop>false</ScaleCrop>
  <LinksUpToDate>false</LinksUpToDate>
  <CharactersWithSpaces>11192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惟伊</cp:lastModifiedBy>
  <cp:lastPrinted>2018-06-13T03:11:00Z</cp:lastPrinted>
  <dcterms:modified xsi:type="dcterms:W3CDTF">2025-09-02T02:22:42Z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eyJoZGlkIjoiODVmZTAwYzk1ZDAwMmNkMTI4MTllNGRiMWJjNGVkOTkiLCJ1c2VySWQiOiI4MTcyNTAyOTIifQ==</vt:lpwstr>
  </property>
  <property fmtid="{D5CDD505-2E9C-101B-9397-08002B2CF9AE}" pid="4" name="ICV">
    <vt:lpwstr>EE0240A89B1144CBBA0506E474D5D0C6_12</vt:lpwstr>
  </property>
</Properties>
</file>