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3B8B1" w14:textId="77777777" w:rsidR="00D56C48" w:rsidRPr="003035D3" w:rsidRDefault="00780A55">
      <w:pPr>
        <w:tabs>
          <w:tab w:val="left" w:pos="7129"/>
        </w:tabs>
        <w:spacing w:line="720" w:lineRule="exact"/>
        <w:ind w:firstLine="840"/>
        <w:jc w:val="left"/>
        <w:rPr>
          <w:rFonts w:ascii="宋体" w:hAnsi="宋体"/>
          <w:color w:val="000000" w:themeColor="text1"/>
          <w:spacing w:val="90"/>
          <w:szCs w:val="21"/>
        </w:rPr>
      </w:pPr>
      <w:r w:rsidRPr="003035D3">
        <w:rPr>
          <w:rFonts w:ascii="宋体" w:hAnsi="宋体" w:hint="eastAsia"/>
          <w:color w:val="000000" w:themeColor="text1"/>
          <w:spacing w:val="90"/>
          <w:szCs w:val="21"/>
        </w:rPr>
        <w:tab/>
      </w:r>
    </w:p>
    <w:p w14:paraId="29214B53" w14:textId="77777777" w:rsidR="00D56C48" w:rsidRPr="003035D3" w:rsidRDefault="00780A55" w:rsidP="007063BA">
      <w:pPr>
        <w:spacing w:line="720" w:lineRule="exact"/>
        <w:jc w:val="center"/>
        <w:rPr>
          <w:rFonts w:ascii="宋体" w:hAnsi="宋体"/>
          <w:b/>
          <w:color w:val="000000" w:themeColor="text1"/>
          <w:spacing w:val="40"/>
          <w:sz w:val="52"/>
          <w:szCs w:val="52"/>
        </w:rPr>
      </w:pPr>
      <w:r w:rsidRPr="003035D3">
        <w:rPr>
          <w:rFonts w:ascii="宋体" w:hAnsi="宋体" w:hint="eastAsia"/>
          <w:b/>
          <w:color w:val="000000" w:themeColor="text1"/>
          <w:spacing w:val="40"/>
          <w:sz w:val="52"/>
          <w:szCs w:val="52"/>
        </w:rPr>
        <w:t>广西天华工程造价咨询</w:t>
      </w:r>
    </w:p>
    <w:p w14:paraId="7D536DA4" w14:textId="77777777" w:rsidR="00D56C48" w:rsidRPr="003035D3" w:rsidRDefault="00780A55">
      <w:pPr>
        <w:spacing w:line="720" w:lineRule="exact"/>
        <w:ind w:firstLineChars="499" w:firstLine="3004"/>
        <w:rPr>
          <w:rFonts w:ascii="宋体" w:hAnsi="宋体"/>
          <w:b/>
          <w:bCs/>
          <w:color w:val="000000" w:themeColor="text1"/>
          <w:spacing w:val="40"/>
          <w:sz w:val="52"/>
          <w:szCs w:val="52"/>
        </w:rPr>
      </w:pPr>
      <w:r w:rsidRPr="003035D3">
        <w:rPr>
          <w:rFonts w:ascii="宋体" w:hAnsi="宋体" w:hint="eastAsia"/>
          <w:b/>
          <w:color w:val="000000" w:themeColor="text1"/>
          <w:spacing w:val="40"/>
          <w:sz w:val="52"/>
          <w:szCs w:val="52"/>
        </w:rPr>
        <w:t>有限责任公司</w:t>
      </w:r>
    </w:p>
    <w:p w14:paraId="04A21927" w14:textId="77777777" w:rsidR="00D56C48" w:rsidRPr="003035D3" w:rsidRDefault="00D56C48">
      <w:pPr>
        <w:spacing w:line="720" w:lineRule="exact"/>
        <w:ind w:firstLine="802"/>
        <w:jc w:val="center"/>
        <w:rPr>
          <w:rFonts w:ascii="宋体" w:hAnsi="宋体"/>
          <w:b/>
          <w:bCs/>
          <w:color w:val="000000" w:themeColor="text1"/>
          <w:spacing w:val="80"/>
          <w:szCs w:val="21"/>
        </w:rPr>
      </w:pPr>
    </w:p>
    <w:p w14:paraId="59ABA849" w14:textId="77777777" w:rsidR="00D56C48" w:rsidRPr="003035D3" w:rsidRDefault="00780A55">
      <w:pPr>
        <w:spacing w:line="720" w:lineRule="exact"/>
        <w:ind w:firstLine="482"/>
        <w:jc w:val="center"/>
        <w:rPr>
          <w:rFonts w:ascii="宋体" w:hAnsi="宋体"/>
          <w:b/>
          <w:bCs/>
          <w:color w:val="000000" w:themeColor="text1"/>
          <w:spacing w:val="80"/>
          <w:szCs w:val="21"/>
        </w:rPr>
      </w:pPr>
      <w:r w:rsidRPr="003035D3">
        <w:rPr>
          <w:rFonts w:ascii="宋体" w:hAnsi="宋体"/>
          <w:b/>
          <w:bCs/>
          <w:noProof/>
          <w:color w:val="000000" w:themeColor="text1"/>
          <w:spacing w:val="80"/>
          <w:szCs w:val="21"/>
        </w:rPr>
        <w:drawing>
          <wp:anchor distT="0" distB="0" distL="114300" distR="114300" simplePos="0" relativeHeight="251659264" behindDoc="0" locked="0" layoutInCell="1" allowOverlap="1" wp14:anchorId="76E0C368" wp14:editId="27B5700F">
            <wp:simplePos x="0" y="0"/>
            <wp:positionH relativeFrom="column">
              <wp:posOffset>2514600</wp:posOffset>
            </wp:positionH>
            <wp:positionV relativeFrom="paragraph">
              <wp:posOffset>53340</wp:posOffset>
            </wp:positionV>
            <wp:extent cx="800100" cy="990600"/>
            <wp:effectExtent l="19050" t="0" r="0" b="0"/>
            <wp:wrapTight wrapText="bothSides">
              <wp:wrapPolygon edited="0">
                <wp:start x="22114" y="21600"/>
                <wp:lineTo x="22114" y="415"/>
                <wp:lineTo x="0" y="415"/>
                <wp:lineTo x="0" y="21600"/>
                <wp:lineTo x="22114" y="21600"/>
              </wp:wrapPolygon>
            </wp:wrapTight>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2"/>
                    <pic:cNvPicPr>
                      <a:picLocks noChangeAspect="1" noChangeArrowheads="1"/>
                    </pic:cNvPicPr>
                  </pic:nvPicPr>
                  <pic:blipFill>
                    <a:blip r:embed="rId9" cstate="print"/>
                    <a:srcRect/>
                    <a:stretch>
                      <a:fillRect/>
                    </a:stretch>
                  </pic:blipFill>
                  <pic:spPr>
                    <a:xfrm rot="10800000" flipH="1" flipV="1">
                      <a:off x="0" y="0"/>
                      <a:ext cx="800100" cy="990600"/>
                    </a:xfrm>
                    <a:prstGeom prst="rect">
                      <a:avLst/>
                    </a:prstGeom>
                    <a:noFill/>
                    <a:ln w="9525">
                      <a:noFill/>
                      <a:miter lim="800000"/>
                      <a:headEnd/>
                      <a:tailEnd/>
                    </a:ln>
                  </pic:spPr>
                </pic:pic>
              </a:graphicData>
            </a:graphic>
          </wp:anchor>
        </w:drawing>
      </w:r>
    </w:p>
    <w:p w14:paraId="2963DE6C" w14:textId="77777777" w:rsidR="00D56C48" w:rsidRPr="003035D3" w:rsidRDefault="00D56C48">
      <w:pPr>
        <w:spacing w:beforeLines="50" w:before="120"/>
        <w:ind w:firstLine="482"/>
        <w:jc w:val="center"/>
        <w:rPr>
          <w:rFonts w:ascii="宋体" w:hAnsi="宋体"/>
          <w:b/>
          <w:color w:val="000000" w:themeColor="text1"/>
          <w:szCs w:val="21"/>
        </w:rPr>
      </w:pPr>
    </w:p>
    <w:p w14:paraId="7758B045" w14:textId="77777777" w:rsidR="00D56C48" w:rsidRPr="003035D3" w:rsidRDefault="00D56C48">
      <w:pPr>
        <w:spacing w:beforeLines="50" w:before="120"/>
        <w:ind w:firstLine="482"/>
        <w:rPr>
          <w:rFonts w:ascii="宋体" w:hAnsi="宋体"/>
          <w:b/>
          <w:color w:val="000000" w:themeColor="text1"/>
          <w:szCs w:val="21"/>
        </w:rPr>
      </w:pPr>
    </w:p>
    <w:p w14:paraId="206F3B82" w14:textId="77777777" w:rsidR="00D56C48" w:rsidRPr="003035D3" w:rsidRDefault="00D56C48">
      <w:pPr>
        <w:spacing w:beforeLines="50" w:before="120"/>
        <w:ind w:firstLine="482"/>
        <w:jc w:val="center"/>
        <w:rPr>
          <w:rFonts w:ascii="宋体" w:hAnsi="宋体"/>
          <w:b/>
          <w:color w:val="000000" w:themeColor="text1"/>
          <w:szCs w:val="21"/>
        </w:rPr>
      </w:pPr>
    </w:p>
    <w:p w14:paraId="664AA831" w14:textId="77777777" w:rsidR="00D56C48" w:rsidRPr="003035D3" w:rsidRDefault="00D56C48">
      <w:pPr>
        <w:spacing w:beforeLines="50" w:before="120"/>
        <w:ind w:firstLine="482"/>
        <w:jc w:val="center"/>
        <w:rPr>
          <w:rFonts w:ascii="宋体" w:hAnsi="宋体"/>
          <w:b/>
          <w:color w:val="000000" w:themeColor="text1"/>
          <w:szCs w:val="21"/>
        </w:rPr>
      </w:pPr>
    </w:p>
    <w:p w14:paraId="592341F5" w14:textId="77777777" w:rsidR="00D56C48" w:rsidRPr="003035D3" w:rsidRDefault="00780A55">
      <w:pPr>
        <w:spacing w:beforeLines="50" w:before="120"/>
        <w:ind w:firstLineChars="98" w:firstLine="1299"/>
        <w:rPr>
          <w:rFonts w:ascii="宋体" w:hAnsi="宋体"/>
          <w:b/>
          <w:color w:val="000000" w:themeColor="text1"/>
          <w:sz w:val="132"/>
          <w:szCs w:val="132"/>
        </w:rPr>
      </w:pPr>
      <w:r w:rsidRPr="003035D3">
        <w:rPr>
          <w:rFonts w:ascii="宋体" w:hAnsi="宋体" w:hint="eastAsia"/>
          <w:b/>
          <w:color w:val="000000" w:themeColor="text1"/>
          <w:sz w:val="132"/>
          <w:szCs w:val="132"/>
        </w:rPr>
        <w:t>招 标 文 件</w:t>
      </w:r>
    </w:p>
    <w:p w14:paraId="38A62BE5" w14:textId="77777777" w:rsidR="00D56C48" w:rsidRPr="003035D3" w:rsidRDefault="00D56C48">
      <w:pPr>
        <w:spacing w:beforeLines="50" w:before="120"/>
        <w:ind w:firstLine="2650"/>
        <w:jc w:val="center"/>
        <w:rPr>
          <w:rFonts w:ascii="宋体" w:hAnsi="宋体"/>
          <w:b/>
          <w:color w:val="000000" w:themeColor="text1"/>
          <w:sz w:val="132"/>
          <w:szCs w:val="132"/>
        </w:rPr>
      </w:pPr>
    </w:p>
    <w:p w14:paraId="51EBD7A2" w14:textId="77777777" w:rsidR="00322138" w:rsidRDefault="00780A55" w:rsidP="00322138">
      <w:pPr>
        <w:wordWrap w:val="0"/>
        <w:spacing w:line="360" w:lineRule="auto"/>
        <w:ind w:firstLineChars="200" w:firstLine="602"/>
        <w:rPr>
          <w:rFonts w:ascii="宋体" w:hAnsi="宋体"/>
          <w:b/>
          <w:color w:val="000000" w:themeColor="text1"/>
          <w:sz w:val="30"/>
          <w:szCs w:val="30"/>
        </w:rPr>
      </w:pPr>
      <w:r w:rsidRPr="0055672C">
        <w:rPr>
          <w:rFonts w:ascii="宋体" w:hAnsi="宋体" w:hint="eastAsia"/>
          <w:b/>
          <w:color w:val="000000" w:themeColor="text1"/>
          <w:sz w:val="30"/>
          <w:szCs w:val="30"/>
        </w:rPr>
        <w:t>项 目 名 称：电梯安装与维修保养“产教融合”应用型人才培养</w:t>
      </w:r>
    </w:p>
    <w:p w14:paraId="39284250" w14:textId="20F0D36E" w:rsidR="00D56C48" w:rsidRPr="0055672C" w:rsidRDefault="00780A55" w:rsidP="00322138">
      <w:pPr>
        <w:wordWrap w:val="0"/>
        <w:spacing w:line="360" w:lineRule="auto"/>
        <w:ind w:firstLineChars="900" w:firstLine="2711"/>
        <w:rPr>
          <w:rFonts w:ascii="宋体" w:hAnsi="宋体"/>
          <w:b/>
          <w:color w:val="000000" w:themeColor="text1"/>
          <w:sz w:val="30"/>
          <w:szCs w:val="30"/>
        </w:rPr>
      </w:pPr>
      <w:r w:rsidRPr="0055672C">
        <w:rPr>
          <w:rFonts w:ascii="宋体" w:hAnsi="宋体" w:hint="eastAsia"/>
          <w:b/>
          <w:color w:val="000000" w:themeColor="text1"/>
          <w:sz w:val="30"/>
          <w:szCs w:val="30"/>
        </w:rPr>
        <w:t>实训基地（二期）设备采购</w:t>
      </w:r>
    </w:p>
    <w:p w14:paraId="13838A40" w14:textId="77777777" w:rsidR="00ED45A0" w:rsidRPr="0055672C" w:rsidRDefault="00780A55" w:rsidP="0055672C">
      <w:pPr>
        <w:wordWrap w:val="0"/>
        <w:spacing w:line="360" w:lineRule="auto"/>
        <w:ind w:firstLineChars="200" w:firstLine="602"/>
        <w:rPr>
          <w:rFonts w:ascii="宋体" w:hAnsi="宋体"/>
          <w:b/>
          <w:color w:val="000000" w:themeColor="text1"/>
          <w:sz w:val="30"/>
          <w:szCs w:val="30"/>
        </w:rPr>
      </w:pPr>
      <w:r w:rsidRPr="0055672C">
        <w:rPr>
          <w:rFonts w:ascii="宋体" w:hAnsi="宋体" w:hint="eastAsia"/>
          <w:b/>
          <w:color w:val="000000" w:themeColor="text1"/>
          <w:sz w:val="30"/>
          <w:szCs w:val="30"/>
        </w:rPr>
        <w:t>采 购 编 号：</w:t>
      </w:r>
      <w:r w:rsidR="00DF4766" w:rsidRPr="0055672C">
        <w:rPr>
          <w:rFonts w:ascii="宋体" w:hAnsi="宋体" w:hint="eastAsia"/>
          <w:b/>
          <w:color w:val="000000" w:themeColor="text1"/>
          <w:sz w:val="30"/>
          <w:szCs w:val="30"/>
        </w:rPr>
        <w:t>LZZC2025-G1-990393-GXTH</w:t>
      </w:r>
    </w:p>
    <w:p w14:paraId="771BC472" w14:textId="5E94F4E3" w:rsidR="00D56C48" w:rsidRPr="0055672C" w:rsidRDefault="00780A55" w:rsidP="0055672C">
      <w:pPr>
        <w:wordWrap w:val="0"/>
        <w:spacing w:line="360" w:lineRule="auto"/>
        <w:ind w:firstLineChars="200" w:firstLine="602"/>
        <w:rPr>
          <w:rFonts w:ascii="宋体" w:hAnsi="宋体"/>
          <w:b/>
          <w:color w:val="000000" w:themeColor="text1"/>
          <w:sz w:val="30"/>
          <w:szCs w:val="30"/>
        </w:rPr>
      </w:pPr>
      <w:r w:rsidRPr="0055672C">
        <w:rPr>
          <w:rFonts w:ascii="宋体" w:hAnsi="宋体" w:hint="eastAsia"/>
          <w:b/>
          <w:color w:val="000000" w:themeColor="text1"/>
          <w:sz w:val="30"/>
          <w:szCs w:val="30"/>
        </w:rPr>
        <w:t>采  购  人：柳州市交通学校</w:t>
      </w:r>
    </w:p>
    <w:p w14:paraId="7F4C3A67" w14:textId="77777777" w:rsidR="00D56C48" w:rsidRPr="0055672C" w:rsidRDefault="00780A55" w:rsidP="0055672C">
      <w:pPr>
        <w:wordWrap w:val="0"/>
        <w:spacing w:line="360" w:lineRule="auto"/>
        <w:ind w:firstLineChars="200" w:firstLine="602"/>
        <w:rPr>
          <w:rFonts w:ascii="宋体" w:hAnsi="宋体"/>
          <w:b/>
          <w:color w:val="000000" w:themeColor="text1"/>
          <w:sz w:val="30"/>
          <w:szCs w:val="30"/>
        </w:rPr>
      </w:pPr>
      <w:r w:rsidRPr="0055672C">
        <w:rPr>
          <w:rFonts w:ascii="宋体" w:hAnsi="宋体" w:hint="eastAsia"/>
          <w:b/>
          <w:color w:val="000000" w:themeColor="text1"/>
          <w:sz w:val="30"/>
          <w:szCs w:val="30"/>
        </w:rPr>
        <w:t>采购代理机构：广西天华工程造价咨询有限责任公司</w:t>
      </w:r>
    </w:p>
    <w:p w14:paraId="2A697E53" w14:textId="77777777" w:rsidR="00D56C48" w:rsidRPr="0055672C" w:rsidRDefault="00D56C48" w:rsidP="00D96046">
      <w:pPr>
        <w:wordWrap w:val="0"/>
        <w:spacing w:line="420" w:lineRule="exact"/>
        <w:ind w:firstLineChars="200" w:firstLine="602"/>
        <w:rPr>
          <w:rFonts w:ascii="宋体" w:hAnsi="宋体"/>
          <w:b/>
          <w:color w:val="000000" w:themeColor="text1"/>
          <w:sz w:val="30"/>
          <w:szCs w:val="30"/>
        </w:rPr>
      </w:pPr>
    </w:p>
    <w:p w14:paraId="30A0E536" w14:textId="77777777" w:rsidR="0055672C" w:rsidRDefault="0055672C" w:rsidP="0055672C">
      <w:pPr>
        <w:spacing w:line="420" w:lineRule="exact"/>
        <w:ind w:firstLineChars="200" w:firstLine="602"/>
        <w:jc w:val="center"/>
        <w:rPr>
          <w:rFonts w:ascii="宋体" w:hAnsi="宋体"/>
          <w:b/>
          <w:color w:val="000000" w:themeColor="text1"/>
          <w:sz w:val="30"/>
          <w:szCs w:val="30"/>
        </w:rPr>
      </w:pPr>
    </w:p>
    <w:p w14:paraId="5BCE6340" w14:textId="77777777" w:rsidR="0055672C" w:rsidRDefault="0055672C" w:rsidP="0055672C">
      <w:pPr>
        <w:spacing w:line="420" w:lineRule="exact"/>
        <w:ind w:firstLineChars="200" w:firstLine="602"/>
        <w:jc w:val="center"/>
        <w:rPr>
          <w:rFonts w:ascii="宋体" w:hAnsi="宋体"/>
          <w:b/>
          <w:color w:val="000000" w:themeColor="text1"/>
          <w:sz w:val="30"/>
          <w:szCs w:val="30"/>
        </w:rPr>
      </w:pPr>
    </w:p>
    <w:p w14:paraId="2C200833" w14:textId="332F2AF0" w:rsidR="00D56C48" w:rsidRPr="0055672C" w:rsidRDefault="00780A55" w:rsidP="00145F59">
      <w:pPr>
        <w:spacing w:line="420" w:lineRule="exact"/>
        <w:ind w:firstLineChars="200" w:firstLine="602"/>
        <w:jc w:val="center"/>
        <w:rPr>
          <w:rFonts w:ascii="宋体" w:hAnsi="宋体"/>
          <w:b/>
          <w:color w:val="000000" w:themeColor="text1"/>
          <w:sz w:val="30"/>
          <w:szCs w:val="30"/>
        </w:rPr>
        <w:sectPr w:rsidR="00D56C48" w:rsidRPr="0055672C">
          <w:headerReference w:type="default" r:id="rId10"/>
          <w:footerReference w:type="default" r:id="rId11"/>
          <w:headerReference w:type="first" r:id="rId12"/>
          <w:footerReference w:type="first" r:id="rId13"/>
          <w:pgSz w:w="11906" w:h="16838"/>
          <w:pgMar w:top="850" w:right="1134" w:bottom="850" w:left="1134" w:header="851" w:footer="992" w:gutter="0"/>
          <w:pgNumType w:start="0"/>
          <w:cols w:space="720"/>
          <w:titlePg/>
          <w:docGrid w:linePitch="312"/>
        </w:sectPr>
      </w:pPr>
      <w:r w:rsidRPr="0055672C">
        <w:rPr>
          <w:rFonts w:ascii="宋体" w:hAnsi="宋体" w:hint="eastAsia"/>
          <w:b/>
          <w:color w:val="000000" w:themeColor="text1"/>
          <w:sz w:val="30"/>
          <w:szCs w:val="30"/>
        </w:rPr>
        <w:t>二〇二五年</w:t>
      </w:r>
      <w:r w:rsidR="00FB7D72">
        <w:rPr>
          <w:rFonts w:ascii="宋体" w:hAnsi="宋体" w:hint="eastAsia"/>
          <w:b/>
          <w:color w:val="000000" w:themeColor="text1"/>
          <w:sz w:val="30"/>
          <w:szCs w:val="30"/>
        </w:rPr>
        <w:t>六</w:t>
      </w:r>
      <w:r w:rsidRPr="0055672C">
        <w:rPr>
          <w:rFonts w:ascii="宋体" w:hAnsi="宋体" w:hint="eastAsia"/>
          <w:b/>
          <w:color w:val="000000" w:themeColor="text1"/>
          <w:sz w:val="30"/>
          <w:szCs w:val="30"/>
        </w:rPr>
        <w:t>月</w:t>
      </w:r>
    </w:p>
    <w:p w14:paraId="63E76265" w14:textId="77777777" w:rsidR="00D56C48" w:rsidRPr="003035D3" w:rsidRDefault="00D56C48" w:rsidP="00391821">
      <w:pPr>
        <w:pStyle w:val="af3"/>
      </w:pPr>
    </w:p>
    <w:p w14:paraId="6BAC2508" w14:textId="77777777" w:rsidR="00F51965" w:rsidRDefault="00F51965" w:rsidP="00391821">
      <w:pPr>
        <w:pStyle w:val="af3"/>
        <w:sectPr w:rsidR="00F51965">
          <w:headerReference w:type="default" r:id="rId14"/>
          <w:type w:val="continuous"/>
          <w:pgSz w:w="11906" w:h="16838"/>
          <w:pgMar w:top="850" w:right="1134" w:bottom="850" w:left="1134" w:header="851" w:footer="992" w:gutter="0"/>
          <w:pgNumType w:start="0"/>
          <w:cols w:space="720"/>
          <w:titlePg/>
          <w:docGrid w:linePitch="312"/>
        </w:sectPr>
      </w:pPr>
    </w:p>
    <w:p w14:paraId="7EA56678" w14:textId="77777777" w:rsidR="00D56C48" w:rsidRPr="003035D3" w:rsidRDefault="00780A55" w:rsidP="00367A7B">
      <w:pPr>
        <w:spacing w:beforeLines="50" w:before="120" w:line="480" w:lineRule="exact"/>
        <w:jc w:val="center"/>
        <w:rPr>
          <w:rFonts w:hAnsi="宋体"/>
          <w:b/>
          <w:color w:val="000000" w:themeColor="text1"/>
          <w:sz w:val="44"/>
          <w:szCs w:val="44"/>
        </w:rPr>
      </w:pPr>
      <w:r w:rsidRPr="003035D3">
        <w:rPr>
          <w:rFonts w:hAnsi="宋体" w:hint="eastAsia"/>
          <w:b/>
          <w:color w:val="000000" w:themeColor="text1"/>
          <w:sz w:val="44"/>
          <w:szCs w:val="44"/>
        </w:rPr>
        <w:lastRenderedPageBreak/>
        <w:t>目</w:t>
      </w:r>
      <w:r w:rsidRPr="003035D3">
        <w:rPr>
          <w:rFonts w:hAnsi="宋体" w:hint="eastAsia"/>
          <w:b/>
          <w:color w:val="000000" w:themeColor="text1"/>
          <w:sz w:val="44"/>
          <w:szCs w:val="44"/>
        </w:rPr>
        <w:t xml:space="preserve">    </w:t>
      </w:r>
      <w:r w:rsidRPr="003035D3">
        <w:rPr>
          <w:rFonts w:hAnsi="宋体" w:hint="eastAsia"/>
          <w:b/>
          <w:color w:val="000000" w:themeColor="text1"/>
          <w:sz w:val="44"/>
          <w:szCs w:val="44"/>
        </w:rPr>
        <w:t>录</w:t>
      </w:r>
    </w:p>
    <w:p w14:paraId="2A5910B1" w14:textId="77777777" w:rsidR="00D56C48" w:rsidRPr="003035D3" w:rsidRDefault="00D56C48">
      <w:pPr>
        <w:pStyle w:val="WPSOffice1"/>
        <w:tabs>
          <w:tab w:val="right" w:leader="dot" w:pos="9638"/>
        </w:tabs>
        <w:spacing w:line="480" w:lineRule="auto"/>
        <w:rPr>
          <w:color w:val="000000" w:themeColor="text1"/>
          <w:sz w:val="28"/>
          <w:szCs w:val="28"/>
        </w:rPr>
      </w:pPr>
      <w:bookmarkStart w:id="0" w:name="_Toc27253_WPSOffice_Type1"/>
    </w:p>
    <w:p w14:paraId="35E21CF6" w14:textId="77777777" w:rsidR="00D56C48" w:rsidRPr="003035D3" w:rsidRDefault="000055A7">
      <w:pPr>
        <w:pStyle w:val="WPSOffice1"/>
        <w:tabs>
          <w:tab w:val="right" w:leader="dot" w:pos="9638"/>
        </w:tabs>
        <w:spacing w:line="480" w:lineRule="auto"/>
        <w:jc w:val="distribute"/>
        <w:rPr>
          <w:rFonts w:ascii="宋体" w:hAnsi="宋体" w:cs="宋体"/>
          <w:b/>
          <w:bCs/>
          <w:color w:val="000000" w:themeColor="text1"/>
          <w:sz w:val="24"/>
          <w:szCs w:val="24"/>
        </w:rPr>
      </w:pPr>
      <w:hyperlink w:anchor="_Toc5175_WPSOffice_Level1" w:history="1">
        <w:r w:rsidR="00780A55" w:rsidRPr="003035D3">
          <w:rPr>
            <w:rFonts w:ascii="宋体" w:hAnsi="宋体" w:cs="宋体" w:hint="eastAsia"/>
            <w:b/>
            <w:bCs/>
            <w:color w:val="000000" w:themeColor="text1"/>
            <w:sz w:val="24"/>
            <w:szCs w:val="24"/>
          </w:rPr>
          <w:t>第一章  公开招标公告</w:t>
        </w:r>
        <w:r w:rsidR="00780A55" w:rsidRPr="003035D3">
          <w:rPr>
            <w:rFonts w:ascii="宋体" w:hAnsi="宋体" w:cs="宋体" w:hint="eastAsia"/>
            <w:b/>
            <w:bCs/>
            <w:color w:val="000000" w:themeColor="text1"/>
            <w:sz w:val="24"/>
            <w:szCs w:val="24"/>
          </w:rPr>
          <w:tab/>
        </w:r>
        <w:bookmarkStart w:id="1" w:name="_Toc5175_WPSOffice_Level1Page"/>
        <w:r w:rsidR="00780A55" w:rsidRPr="003035D3">
          <w:rPr>
            <w:rFonts w:ascii="宋体" w:hAnsi="宋体" w:cs="宋体" w:hint="eastAsia"/>
            <w:b/>
            <w:bCs/>
            <w:color w:val="000000" w:themeColor="text1"/>
            <w:sz w:val="24"/>
            <w:szCs w:val="24"/>
          </w:rPr>
          <w:t>2</w:t>
        </w:r>
        <w:bookmarkEnd w:id="1"/>
      </w:hyperlink>
    </w:p>
    <w:p w14:paraId="3E7DC7DC" w14:textId="77777777" w:rsidR="00D56C48" w:rsidRPr="003035D3" w:rsidRDefault="000055A7">
      <w:pPr>
        <w:pStyle w:val="WPSOffice1"/>
        <w:tabs>
          <w:tab w:val="right" w:leader="dot" w:pos="9638"/>
        </w:tabs>
        <w:spacing w:line="480" w:lineRule="auto"/>
        <w:jc w:val="distribute"/>
        <w:rPr>
          <w:rFonts w:ascii="宋体" w:hAnsi="宋体" w:cs="宋体"/>
          <w:b/>
          <w:bCs/>
          <w:color w:val="000000" w:themeColor="text1"/>
          <w:sz w:val="24"/>
          <w:szCs w:val="24"/>
        </w:rPr>
      </w:pPr>
      <w:hyperlink w:anchor="_Toc5264_WPSOffice_Level1" w:history="1">
        <w:r w:rsidR="00780A55" w:rsidRPr="003035D3">
          <w:rPr>
            <w:rFonts w:ascii="宋体" w:hAnsi="宋体" w:cs="宋体" w:hint="eastAsia"/>
            <w:b/>
            <w:bCs/>
            <w:color w:val="000000" w:themeColor="text1"/>
            <w:sz w:val="24"/>
            <w:szCs w:val="24"/>
          </w:rPr>
          <w:t>第二章  招标项目采购需求</w:t>
        </w:r>
        <w:r w:rsidR="00780A55" w:rsidRPr="003035D3">
          <w:rPr>
            <w:rFonts w:ascii="宋体" w:hAnsi="宋体" w:cs="宋体" w:hint="eastAsia"/>
            <w:b/>
            <w:bCs/>
            <w:color w:val="000000" w:themeColor="text1"/>
            <w:sz w:val="24"/>
            <w:szCs w:val="24"/>
          </w:rPr>
          <w:tab/>
        </w:r>
      </w:hyperlink>
      <w:r w:rsidR="00780A55" w:rsidRPr="003035D3">
        <w:rPr>
          <w:rFonts w:ascii="宋体" w:hAnsi="宋体" w:cs="宋体" w:hint="eastAsia"/>
          <w:b/>
          <w:bCs/>
          <w:color w:val="000000" w:themeColor="text1"/>
          <w:sz w:val="24"/>
          <w:szCs w:val="24"/>
        </w:rPr>
        <w:t>6</w:t>
      </w:r>
    </w:p>
    <w:p w14:paraId="7A690920" w14:textId="60679778" w:rsidR="00D56C48" w:rsidRPr="003035D3" w:rsidRDefault="000055A7">
      <w:pPr>
        <w:pStyle w:val="WPSOffice1"/>
        <w:tabs>
          <w:tab w:val="right" w:leader="dot" w:pos="9638"/>
        </w:tabs>
        <w:spacing w:line="480" w:lineRule="auto"/>
        <w:jc w:val="distribute"/>
        <w:rPr>
          <w:rFonts w:ascii="宋体" w:hAnsi="宋体" w:cs="宋体"/>
          <w:b/>
          <w:bCs/>
          <w:color w:val="000000" w:themeColor="text1"/>
          <w:sz w:val="24"/>
          <w:szCs w:val="24"/>
        </w:rPr>
      </w:pPr>
      <w:hyperlink w:anchor="_Toc14404_WPSOffice_Level1" w:history="1">
        <w:r w:rsidR="00780A55" w:rsidRPr="003035D3">
          <w:rPr>
            <w:rFonts w:ascii="宋体" w:hAnsi="宋体" w:cs="宋体" w:hint="eastAsia"/>
            <w:b/>
            <w:bCs/>
            <w:color w:val="000000" w:themeColor="text1"/>
            <w:sz w:val="24"/>
            <w:szCs w:val="24"/>
          </w:rPr>
          <w:t>第三章  投标人须知</w:t>
        </w:r>
        <w:r w:rsidR="00780A55" w:rsidRPr="003035D3">
          <w:rPr>
            <w:rFonts w:ascii="宋体" w:hAnsi="宋体" w:cs="宋体" w:hint="eastAsia"/>
            <w:b/>
            <w:bCs/>
            <w:color w:val="000000" w:themeColor="text1"/>
            <w:sz w:val="24"/>
            <w:szCs w:val="24"/>
          </w:rPr>
          <w:tab/>
        </w:r>
      </w:hyperlink>
      <w:r w:rsidR="00D27B54" w:rsidRPr="003035D3">
        <w:rPr>
          <w:rFonts w:ascii="宋体" w:hAnsi="宋体" w:cs="宋体"/>
          <w:b/>
          <w:bCs/>
          <w:color w:val="000000" w:themeColor="text1"/>
          <w:sz w:val="24"/>
          <w:szCs w:val="24"/>
        </w:rPr>
        <w:t>29</w:t>
      </w:r>
    </w:p>
    <w:p w14:paraId="2A901866" w14:textId="78E28D21" w:rsidR="00D56C48" w:rsidRPr="003035D3" w:rsidRDefault="000055A7">
      <w:pPr>
        <w:pStyle w:val="WPSOffice1"/>
        <w:tabs>
          <w:tab w:val="right" w:leader="dot" w:pos="9638"/>
        </w:tabs>
        <w:spacing w:line="480" w:lineRule="auto"/>
        <w:jc w:val="distribute"/>
        <w:rPr>
          <w:rFonts w:ascii="宋体" w:hAnsi="宋体" w:cs="宋体"/>
          <w:b/>
          <w:bCs/>
          <w:color w:val="000000" w:themeColor="text1"/>
          <w:sz w:val="24"/>
          <w:szCs w:val="24"/>
        </w:rPr>
      </w:pPr>
      <w:hyperlink w:anchor="_Toc24284_WPSOffice_Level1" w:history="1">
        <w:r w:rsidR="00780A55" w:rsidRPr="003035D3">
          <w:rPr>
            <w:rFonts w:ascii="宋体" w:hAnsi="宋体" w:cs="宋体" w:hint="eastAsia"/>
            <w:b/>
            <w:bCs/>
            <w:color w:val="000000" w:themeColor="text1"/>
            <w:sz w:val="24"/>
            <w:szCs w:val="24"/>
          </w:rPr>
          <w:t>第四章  评标方法及评标标准</w:t>
        </w:r>
        <w:r w:rsidR="00780A55" w:rsidRPr="003035D3">
          <w:rPr>
            <w:rFonts w:ascii="宋体" w:hAnsi="宋体" w:cs="宋体" w:hint="eastAsia"/>
            <w:b/>
            <w:bCs/>
            <w:color w:val="000000" w:themeColor="text1"/>
            <w:sz w:val="24"/>
            <w:szCs w:val="24"/>
          </w:rPr>
          <w:tab/>
        </w:r>
      </w:hyperlink>
      <w:r w:rsidR="00D27B54" w:rsidRPr="003035D3">
        <w:rPr>
          <w:rFonts w:ascii="宋体" w:hAnsi="宋体" w:cs="宋体"/>
          <w:b/>
          <w:bCs/>
          <w:color w:val="000000" w:themeColor="text1"/>
          <w:sz w:val="24"/>
          <w:szCs w:val="24"/>
        </w:rPr>
        <w:t>44</w:t>
      </w:r>
    </w:p>
    <w:p w14:paraId="7504B99F" w14:textId="475180EE" w:rsidR="00D56C48" w:rsidRPr="003035D3" w:rsidRDefault="000055A7">
      <w:pPr>
        <w:pStyle w:val="WPSOffice1"/>
        <w:tabs>
          <w:tab w:val="right" w:leader="dot" w:pos="9638"/>
        </w:tabs>
        <w:spacing w:line="480" w:lineRule="auto"/>
        <w:jc w:val="distribute"/>
        <w:rPr>
          <w:rFonts w:ascii="宋体" w:hAnsi="宋体" w:cs="宋体"/>
          <w:b/>
          <w:bCs/>
          <w:color w:val="000000" w:themeColor="text1"/>
          <w:sz w:val="24"/>
          <w:szCs w:val="24"/>
        </w:rPr>
      </w:pPr>
      <w:hyperlink w:anchor="_Toc30252_WPSOffice_Level1" w:history="1">
        <w:r w:rsidR="00780A55" w:rsidRPr="003035D3">
          <w:rPr>
            <w:rFonts w:ascii="宋体" w:hAnsi="宋体" w:cs="宋体" w:hint="eastAsia"/>
            <w:b/>
            <w:bCs/>
            <w:color w:val="000000" w:themeColor="text1"/>
            <w:sz w:val="24"/>
            <w:szCs w:val="24"/>
          </w:rPr>
          <w:t>第五章  合同主要条款格式</w:t>
        </w:r>
        <w:r w:rsidR="00780A55" w:rsidRPr="003035D3">
          <w:rPr>
            <w:rFonts w:ascii="宋体" w:hAnsi="宋体" w:cs="宋体" w:hint="eastAsia"/>
            <w:b/>
            <w:bCs/>
            <w:color w:val="000000" w:themeColor="text1"/>
            <w:sz w:val="24"/>
            <w:szCs w:val="24"/>
          </w:rPr>
          <w:tab/>
        </w:r>
      </w:hyperlink>
      <w:r w:rsidR="00D27B54" w:rsidRPr="003035D3">
        <w:rPr>
          <w:rFonts w:ascii="宋体" w:hAnsi="宋体" w:cs="宋体"/>
          <w:b/>
          <w:bCs/>
          <w:color w:val="000000" w:themeColor="text1"/>
          <w:sz w:val="24"/>
          <w:szCs w:val="24"/>
        </w:rPr>
        <w:t>49</w:t>
      </w:r>
    </w:p>
    <w:p w14:paraId="51520E49" w14:textId="00BD6DE6" w:rsidR="00D56C48" w:rsidRPr="003035D3" w:rsidRDefault="000055A7">
      <w:pPr>
        <w:pStyle w:val="WPSOffice1"/>
        <w:tabs>
          <w:tab w:val="right" w:leader="dot" w:pos="9638"/>
        </w:tabs>
        <w:spacing w:line="480" w:lineRule="auto"/>
        <w:jc w:val="distribute"/>
        <w:rPr>
          <w:rFonts w:ascii="宋体" w:hAnsi="宋体" w:cs="宋体"/>
          <w:b/>
          <w:bCs/>
          <w:color w:val="000000" w:themeColor="text1"/>
          <w:sz w:val="24"/>
          <w:szCs w:val="24"/>
        </w:rPr>
      </w:pPr>
      <w:hyperlink w:anchor="_Toc3681_WPSOffice_Level1" w:history="1">
        <w:r w:rsidR="00780A55" w:rsidRPr="003035D3">
          <w:rPr>
            <w:rFonts w:ascii="宋体" w:hAnsi="宋体" w:cs="宋体" w:hint="eastAsia"/>
            <w:b/>
            <w:bCs/>
            <w:color w:val="000000" w:themeColor="text1"/>
            <w:sz w:val="24"/>
            <w:szCs w:val="24"/>
          </w:rPr>
          <w:t>第六章　投标文件格式</w:t>
        </w:r>
        <w:r w:rsidR="00780A55" w:rsidRPr="003035D3">
          <w:rPr>
            <w:rFonts w:ascii="宋体" w:hAnsi="宋体" w:cs="宋体" w:hint="eastAsia"/>
            <w:b/>
            <w:bCs/>
            <w:color w:val="000000" w:themeColor="text1"/>
            <w:sz w:val="24"/>
            <w:szCs w:val="24"/>
          </w:rPr>
          <w:tab/>
        </w:r>
      </w:hyperlink>
      <w:r w:rsidR="00D27B54" w:rsidRPr="003035D3">
        <w:rPr>
          <w:rFonts w:ascii="宋体" w:hAnsi="宋体" w:cs="宋体"/>
          <w:b/>
          <w:bCs/>
          <w:color w:val="000000" w:themeColor="text1"/>
          <w:sz w:val="24"/>
          <w:szCs w:val="24"/>
        </w:rPr>
        <w:t>58</w:t>
      </w:r>
    </w:p>
    <w:bookmarkEnd w:id="0"/>
    <w:p w14:paraId="53FAD45E" w14:textId="77777777" w:rsidR="00D56C48" w:rsidRPr="003035D3" w:rsidRDefault="00D56C48">
      <w:pPr>
        <w:jc w:val="center"/>
        <w:rPr>
          <w:rFonts w:ascii="宋体" w:hAnsi="宋体"/>
          <w:color w:val="000000" w:themeColor="text1"/>
          <w:szCs w:val="21"/>
        </w:rPr>
      </w:pPr>
    </w:p>
    <w:p w14:paraId="58B20FC9" w14:textId="77777777" w:rsidR="00D56C48" w:rsidRPr="003035D3" w:rsidRDefault="00D56C48">
      <w:pPr>
        <w:spacing w:beforeLines="50" w:before="120" w:line="480" w:lineRule="exact"/>
        <w:rPr>
          <w:rStyle w:val="affb"/>
          <w:rFonts w:ascii="宋体" w:hAnsi="宋体"/>
          <w:color w:val="000000" w:themeColor="text1"/>
          <w:szCs w:val="21"/>
        </w:rPr>
      </w:pPr>
    </w:p>
    <w:p w14:paraId="4214729A" w14:textId="77777777" w:rsidR="00D56C48" w:rsidRPr="003035D3" w:rsidRDefault="00D56C48">
      <w:pPr>
        <w:spacing w:beforeLines="50" w:before="120" w:line="480" w:lineRule="exact"/>
        <w:rPr>
          <w:rFonts w:ascii="宋体" w:hAnsi="宋体"/>
          <w:color w:val="000000" w:themeColor="text1"/>
          <w:szCs w:val="21"/>
        </w:rPr>
      </w:pPr>
    </w:p>
    <w:p w14:paraId="257D5CF5" w14:textId="77777777" w:rsidR="00D56C48" w:rsidRPr="003035D3" w:rsidRDefault="00D56C48">
      <w:pPr>
        <w:spacing w:beforeLines="50" w:before="120" w:line="480" w:lineRule="exact"/>
        <w:rPr>
          <w:rFonts w:ascii="宋体" w:hAnsi="宋体"/>
          <w:color w:val="000000" w:themeColor="text1"/>
          <w:szCs w:val="21"/>
        </w:rPr>
      </w:pPr>
    </w:p>
    <w:p w14:paraId="5563E2C4" w14:textId="77777777" w:rsidR="00D56C48" w:rsidRPr="003035D3" w:rsidRDefault="00D56C48">
      <w:pPr>
        <w:spacing w:beforeLines="50" w:before="120" w:line="480" w:lineRule="exact"/>
        <w:rPr>
          <w:rFonts w:ascii="宋体" w:hAnsi="宋体"/>
          <w:color w:val="000000" w:themeColor="text1"/>
          <w:szCs w:val="21"/>
        </w:rPr>
      </w:pPr>
    </w:p>
    <w:p w14:paraId="73FF6925" w14:textId="77777777" w:rsidR="00D56C48" w:rsidRPr="003035D3" w:rsidRDefault="00D56C48">
      <w:pPr>
        <w:spacing w:beforeLines="50" w:before="120" w:line="480" w:lineRule="exact"/>
        <w:rPr>
          <w:rFonts w:ascii="宋体" w:hAnsi="宋体"/>
          <w:color w:val="000000" w:themeColor="text1"/>
          <w:szCs w:val="21"/>
        </w:rPr>
      </w:pPr>
    </w:p>
    <w:p w14:paraId="28719885" w14:textId="77777777" w:rsidR="00D56C48" w:rsidRPr="003035D3" w:rsidRDefault="00D56C48">
      <w:pPr>
        <w:spacing w:beforeLines="50" w:before="120" w:line="480" w:lineRule="exact"/>
        <w:rPr>
          <w:rFonts w:ascii="宋体" w:hAnsi="宋体"/>
          <w:color w:val="000000" w:themeColor="text1"/>
          <w:szCs w:val="21"/>
        </w:rPr>
      </w:pPr>
    </w:p>
    <w:p w14:paraId="28F4E555" w14:textId="77777777" w:rsidR="00D56C48" w:rsidRPr="003035D3" w:rsidRDefault="00D56C48">
      <w:pPr>
        <w:spacing w:beforeLines="50" w:before="120" w:line="480" w:lineRule="exact"/>
        <w:rPr>
          <w:rFonts w:ascii="宋体" w:hAnsi="宋体"/>
          <w:color w:val="000000" w:themeColor="text1"/>
          <w:szCs w:val="21"/>
        </w:rPr>
      </w:pPr>
    </w:p>
    <w:p w14:paraId="560EBE80" w14:textId="77777777" w:rsidR="00D56C48" w:rsidRPr="003035D3" w:rsidRDefault="00D56C48">
      <w:pPr>
        <w:spacing w:beforeLines="50" w:before="120" w:line="480" w:lineRule="exact"/>
        <w:rPr>
          <w:rFonts w:ascii="宋体" w:hAnsi="宋体"/>
          <w:color w:val="000000" w:themeColor="text1"/>
          <w:szCs w:val="21"/>
        </w:rPr>
      </w:pPr>
    </w:p>
    <w:p w14:paraId="0EAF1F6D" w14:textId="77777777" w:rsidR="00D56C48" w:rsidRPr="003035D3" w:rsidRDefault="00D56C48">
      <w:pPr>
        <w:spacing w:beforeLines="50" w:before="120" w:line="480" w:lineRule="exact"/>
        <w:rPr>
          <w:rFonts w:ascii="宋体" w:hAnsi="宋体"/>
          <w:color w:val="000000" w:themeColor="text1"/>
          <w:szCs w:val="21"/>
        </w:rPr>
      </w:pPr>
    </w:p>
    <w:p w14:paraId="6F5553CA" w14:textId="77777777" w:rsidR="00D56C48" w:rsidRPr="003035D3" w:rsidRDefault="00D56C48">
      <w:pPr>
        <w:spacing w:beforeLines="50" w:before="120" w:line="480" w:lineRule="exact"/>
        <w:rPr>
          <w:rFonts w:ascii="宋体" w:hAnsi="宋体"/>
          <w:color w:val="000000" w:themeColor="text1"/>
          <w:szCs w:val="21"/>
        </w:rPr>
      </w:pPr>
    </w:p>
    <w:p w14:paraId="377C5941" w14:textId="77777777" w:rsidR="00D56C48" w:rsidRPr="003035D3" w:rsidRDefault="00D56C48">
      <w:pPr>
        <w:spacing w:beforeLines="50" w:before="120" w:line="480" w:lineRule="exact"/>
        <w:rPr>
          <w:rFonts w:ascii="宋体" w:hAnsi="宋体"/>
          <w:color w:val="000000" w:themeColor="text1"/>
          <w:szCs w:val="21"/>
        </w:rPr>
      </w:pPr>
    </w:p>
    <w:p w14:paraId="3878E99B" w14:textId="77777777" w:rsidR="00D56C48" w:rsidRPr="003035D3" w:rsidRDefault="00D56C48">
      <w:pPr>
        <w:spacing w:beforeLines="50" w:before="120" w:line="480" w:lineRule="exact"/>
        <w:rPr>
          <w:rFonts w:ascii="宋体" w:hAnsi="宋体"/>
          <w:color w:val="000000" w:themeColor="text1"/>
          <w:szCs w:val="21"/>
        </w:rPr>
      </w:pPr>
    </w:p>
    <w:p w14:paraId="11A6B4BB" w14:textId="77777777" w:rsidR="00D56C48" w:rsidRPr="003035D3" w:rsidRDefault="00D56C48">
      <w:pPr>
        <w:spacing w:beforeLines="50" w:before="120" w:line="480" w:lineRule="exact"/>
        <w:rPr>
          <w:rFonts w:ascii="宋体" w:hAnsi="宋体"/>
          <w:color w:val="000000" w:themeColor="text1"/>
          <w:szCs w:val="21"/>
        </w:rPr>
      </w:pPr>
    </w:p>
    <w:p w14:paraId="4370201B" w14:textId="77777777" w:rsidR="00D56C48" w:rsidRPr="003035D3" w:rsidRDefault="00D56C48">
      <w:pPr>
        <w:pStyle w:val="PlainText1"/>
        <w:rPr>
          <w:color w:val="000000" w:themeColor="text1"/>
        </w:rPr>
      </w:pPr>
    </w:p>
    <w:p w14:paraId="3F8C9229" w14:textId="4E92B4BE" w:rsidR="00D56C48" w:rsidRPr="003035D3" w:rsidRDefault="00780A55" w:rsidP="00B813DE">
      <w:pPr>
        <w:pStyle w:val="1"/>
      </w:pPr>
      <w:bookmarkStart w:id="2" w:name="_Toc385326378"/>
      <w:bookmarkStart w:id="3" w:name="_Toc254970630"/>
      <w:bookmarkStart w:id="4" w:name="_Toc5175_WPSOffice_Level1"/>
      <w:bookmarkStart w:id="5" w:name="_Toc25562"/>
      <w:bookmarkStart w:id="6" w:name="_Toc254970489"/>
      <w:r w:rsidRPr="003035D3">
        <w:rPr>
          <w:rFonts w:hint="eastAsia"/>
        </w:rPr>
        <w:lastRenderedPageBreak/>
        <w:t>第一章</w:t>
      </w:r>
      <w:r w:rsidRPr="003035D3">
        <w:rPr>
          <w:rFonts w:hint="eastAsia"/>
        </w:rPr>
        <w:t xml:space="preserve">  </w:t>
      </w:r>
      <w:r w:rsidRPr="003035D3">
        <w:rPr>
          <w:rFonts w:hint="eastAsia"/>
        </w:rPr>
        <w:t>公开招标公告</w:t>
      </w:r>
      <w:bookmarkEnd w:id="2"/>
      <w:bookmarkEnd w:id="3"/>
      <w:bookmarkEnd w:id="4"/>
      <w:bookmarkEnd w:id="5"/>
      <w:bookmarkEnd w:id="6"/>
    </w:p>
    <w:p w14:paraId="0ED00D62" w14:textId="77777777" w:rsidR="00D56C48" w:rsidRPr="003035D3" w:rsidRDefault="00780A55">
      <w:pPr>
        <w:pBdr>
          <w:top w:val="single" w:sz="4" w:space="1" w:color="auto"/>
          <w:left w:val="single" w:sz="4" w:space="4" w:color="auto"/>
          <w:bottom w:val="single" w:sz="4" w:space="1" w:color="auto"/>
          <w:right w:val="single" w:sz="4" w:space="4" w:color="auto"/>
        </w:pBdr>
        <w:spacing w:line="400" w:lineRule="exact"/>
        <w:ind w:firstLine="480"/>
        <w:rPr>
          <w:rFonts w:ascii="宋体" w:hAnsi="宋体" w:cs="Arial"/>
          <w:color w:val="000000" w:themeColor="text1"/>
          <w:sz w:val="24"/>
        </w:rPr>
      </w:pPr>
      <w:bookmarkStart w:id="7" w:name="OLE_LINK2"/>
      <w:bookmarkStart w:id="8" w:name="OLE_LINK3"/>
      <w:bookmarkStart w:id="9" w:name="_Toc385326379"/>
      <w:r w:rsidRPr="003035D3">
        <w:rPr>
          <w:rFonts w:ascii="宋体" w:hAnsi="宋体" w:cs="Arial" w:hint="eastAsia"/>
          <w:color w:val="000000" w:themeColor="text1"/>
          <w:sz w:val="24"/>
        </w:rPr>
        <w:t>项目概况</w:t>
      </w:r>
    </w:p>
    <w:p w14:paraId="5E9E1DF3" w14:textId="7C5DCF0E" w:rsidR="00D56C48" w:rsidRPr="003035D3" w:rsidRDefault="00780A55">
      <w:pPr>
        <w:pBdr>
          <w:top w:val="single" w:sz="4" w:space="1" w:color="auto"/>
          <w:left w:val="single" w:sz="4" w:space="4" w:color="auto"/>
          <w:bottom w:val="single" w:sz="4" w:space="1" w:color="auto"/>
          <w:right w:val="single" w:sz="4" w:space="4" w:color="auto"/>
        </w:pBdr>
        <w:spacing w:line="400" w:lineRule="exact"/>
        <w:ind w:firstLineChars="200" w:firstLine="480"/>
        <w:rPr>
          <w:rFonts w:ascii="宋体" w:hAnsi="宋体" w:cs="Arial"/>
          <w:color w:val="000000" w:themeColor="text1"/>
          <w:sz w:val="24"/>
        </w:rPr>
      </w:pPr>
      <w:r w:rsidRPr="003035D3">
        <w:rPr>
          <w:rFonts w:ascii="宋体" w:hAnsi="宋体" w:cs="Arial" w:hint="eastAsia"/>
          <w:color w:val="000000" w:themeColor="text1"/>
          <w:sz w:val="24"/>
          <w:u w:val="single"/>
        </w:rPr>
        <w:t>电梯安装与维修保养“产教融合”应用型人才培养实训基地（二期）设备采购</w:t>
      </w:r>
      <w:r w:rsidRPr="003035D3">
        <w:rPr>
          <w:rFonts w:ascii="宋体" w:hAnsi="宋体" w:cs="Arial" w:hint="eastAsia"/>
          <w:color w:val="000000" w:themeColor="text1"/>
          <w:sz w:val="24"/>
        </w:rPr>
        <w:t>招标项目的潜在投标人应在广西政府采购云平台（</w:t>
      </w:r>
      <w:r w:rsidRPr="003035D3">
        <w:rPr>
          <w:rFonts w:ascii="宋体" w:hAnsi="宋体" w:cs="Arial"/>
          <w:color w:val="000000" w:themeColor="text1"/>
          <w:sz w:val="24"/>
        </w:rPr>
        <w:t>https://www.gcy.zfcg.gxzf.gov.cn/</w:t>
      </w:r>
      <w:r w:rsidRPr="003035D3">
        <w:rPr>
          <w:rFonts w:ascii="宋体" w:hAnsi="宋体" w:cs="Arial" w:hint="eastAsia"/>
          <w:color w:val="000000" w:themeColor="text1"/>
          <w:sz w:val="24"/>
        </w:rPr>
        <w:t>）获取招标文件，并于</w:t>
      </w:r>
      <w:r w:rsidRPr="003035D3">
        <w:rPr>
          <w:rFonts w:ascii="宋体" w:hAnsi="宋体" w:cs="Arial" w:hint="eastAsia"/>
          <w:color w:val="000000" w:themeColor="text1"/>
          <w:sz w:val="24"/>
          <w:u w:val="single"/>
        </w:rPr>
        <w:t xml:space="preserve"> </w:t>
      </w:r>
      <w:r w:rsidRPr="00B27DAA">
        <w:rPr>
          <w:rFonts w:ascii="宋体" w:hAnsi="宋体" w:cs="Arial" w:hint="eastAsia"/>
          <w:color w:val="0000FF"/>
          <w:sz w:val="24"/>
          <w:u w:val="single"/>
        </w:rPr>
        <w:t>202</w:t>
      </w:r>
      <w:r w:rsidRPr="00B27DAA">
        <w:rPr>
          <w:rFonts w:ascii="宋体" w:hAnsi="宋体" w:cs="Arial"/>
          <w:color w:val="0000FF"/>
          <w:sz w:val="24"/>
          <w:u w:val="single"/>
        </w:rPr>
        <w:t>5</w:t>
      </w:r>
      <w:r w:rsidRPr="00B27DAA">
        <w:rPr>
          <w:rFonts w:ascii="宋体" w:hAnsi="宋体" w:cs="Arial" w:hint="eastAsia"/>
          <w:color w:val="0000FF"/>
          <w:sz w:val="24"/>
          <w:u w:val="single"/>
        </w:rPr>
        <w:t>年</w:t>
      </w:r>
      <w:r w:rsidR="00B27DAA" w:rsidRPr="00B27DAA">
        <w:rPr>
          <w:rFonts w:ascii="宋体" w:hAnsi="宋体" w:cs="Arial"/>
          <w:color w:val="0000FF"/>
          <w:sz w:val="24"/>
          <w:u w:val="single"/>
        </w:rPr>
        <w:t>07</w:t>
      </w:r>
      <w:r w:rsidRPr="00B27DAA">
        <w:rPr>
          <w:rFonts w:ascii="宋体" w:hAnsi="宋体" w:cs="Arial" w:hint="eastAsia"/>
          <w:color w:val="0000FF"/>
          <w:sz w:val="24"/>
          <w:u w:val="single"/>
        </w:rPr>
        <w:t>月</w:t>
      </w:r>
      <w:r w:rsidR="00B27DAA" w:rsidRPr="00B27DAA">
        <w:rPr>
          <w:rFonts w:ascii="宋体" w:hAnsi="宋体" w:cs="Arial"/>
          <w:color w:val="0000FF"/>
          <w:sz w:val="24"/>
          <w:u w:val="single"/>
        </w:rPr>
        <w:t>16</w:t>
      </w:r>
      <w:r w:rsidRPr="00B27DAA">
        <w:rPr>
          <w:rFonts w:ascii="宋体" w:hAnsi="宋体" w:cs="Arial" w:hint="eastAsia"/>
          <w:color w:val="0000FF"/>
          <w:sz w:val="24"/>
          <w:u w:val="single"/>
        </w:rPr>
        <w:t>日</w:t>
      </w:r>
      <w:r w:rsidRPr="003035D3">
        <w:rPr>
          <w:rFonts w:ascii="宋体" w:hAnsi="宋体" w:cs="Arial" w:hint="eastAsia"/>
          <w:color w:val="000000" w:themeColor="text1"/>
          <w:sz w:val="24"/>
          <w:u w:val="single"/>
        </w:rPr>
        <w:t>9时20分</w:t>
      </w:r>
      <w:r w:rsidRPr="003035D3">
        <w:rPr>
          <w:rFonts w:ascii="宋体" w:hAnsi="宋体" w:cs="Arial" w:hint="eastAsia"/>
          <w:color w:val="000000" w:themeColor="text1"/>
          <w:sz w:val="24"/>
        </w:rPr>
        <w:t>（北京时间）前递交投标文件。</w:t>
      </w:r>
    </w:p>
    <w:p w14:paraId="62AADB20" w14:textId="77777777" w:rsidR="00E63F58" w:rsidRDefault="00780A55" w:rsidP="00E63F58">
      <w:pPr>
        <w:wordWrap w:val="0"/>
        <w:snapToGrid w:val="0"/>
        <w:spacing w:line="420" w:lineRule="exact"/>
        <w:ind w:firstLine="482"/>
        <w:rPr>
          <w:rFonts w:ascii="宋体" w:hAnsi="宋体" w:cs="Arial"/>
          <w:b/>
          <w:bCs/>
          <w:color w:val="000000" w:themeColor="text1"/>
          <w:sz w:val="24"/>
        </w:rPr>
      </w:pPr>
      <w:r w:rsidRPr="003035D3">
        <w:rPr>
          <w:rFonts w:ascii="宋体" w:hAnsi="宋体" w:cs="Arial" w:hint="eastAsia"/>
          <w:b/>
          <w:bCs/>
          <w:color w:val="000000" w:themeColor="text1"/>
          <w:sz w:val="24"/>
        </w:rPr>
        <w:t>一、项目基本情况：</w:t>
      </w:r>
    </w:p>
    <w:p w14:paraId="06EB06A9" w14:textId="77777777" w:rsidR="00E63F58" w:rsidRDefault="00780A55" w:rsidP="00E63F58">
      <w:pPr>
        <w:wordWrap w:val="0"/>
        <w:snapToGrid w:val="0"/>
        <w:spacing w:line="420" w:lineRule="exact"/>
        <w:ind w:firstLine="482"/>
        <w:rPr>
          <w:rFonts w:ascii="宋体" w:hAnsi="宋体" w:cs="Arial"/>
          <w:b/>
          <w:bCs/>
          <w:color w:val="000000" w:themeColor="text1"/>
          <w:sz w:val="24"/>
        </w:rPr>
      </w:pPr>
      <w:r w:rsidRPr="00E63F58">
        <w:rPr>
          <w:rFonts w:ascii="宋体" w:hAnsi="宋体" w:cs="Arial" w:hint="eastAsia"/>
          <w:bCs/>
          <w:color w:val="000000" w:themeColor="text1"/>
          <w:sz w:val="24"/>
        </w:rPr>
        <w:t>项目编号：</w:t>
      </w:r>
      <w:bookmarkStart w:id="10" w:name="OLE_LINK1"/>
      <w:r w:rsidR="00DF4766" w:rsidRPr="00E63F58">
        <w:rPr>
          <w:rFonts w:ascii="宋体" w:hAnsi="宋体"/>
          <w:color w:val="000000" w:themeColor="text1"/>
          <w:kern w:val="0"/>
          <w:sz w:val="24"/>
        </w:rPr>
        <w:t>LZZC2025-G1-990393-GXTH</w:t>
      </w:r>
      <w:bookmarkEnd w:id="10"/>
    </w:p>
    <w:p w14:paraId="313DF0A3" w14:textId="09C1957C" w:rsidR="00E63F58" w:rsidRPr="00C41CD7" w:rsidRDefault="00780A55" w:rsidP="00C41CD7">
      <w:pPr>
        <w:wordWrap w:val="0"/>
        <w:snapToGrid w:val="0"/>
        <w:spacing w:line="420" w:lineRule="exact"/>
        <w:ind w:firstLineChars="200" w:firstLine="480"/>
        <w:rPr>
          <w:rFonts w:ascii="宋体" w:hAnsi="宋体" w:cs="Arial"/>
          <w:b/>
          <w:bCs/>
          <w:color w:val="000000" w:themeColor="text1"/>
          <w:sz w:val="24"/>
        </w:rPr>
      </w:pPr>
      <w:r w:rsidRPr="00E63F58">
        <w:rPr>
          <w:rFonts w:ascii="宋体" w:hAnsi="宋体" w:cs="Arial" w:hint="eastAsia"/>
          <w:bCs/>
          <w:color w:val="000000" w:themeColor="text1"/>
          <w:sz w:val="24"/>
        </w:rPr>
        <w:t>项目名称：电梯安装与维修保养“产教融合”应用型人才培养实训基地（二期）设备采购</w:t>
      </w:r>
    </w:p>
    <w:p w14:paraId="6F6CF263" w14:textId="77777777" w:rsidR="00E63F58" w:rsidRDefault="00780A55" w:rsidP="00B5303E">
      <w:pPr>
        <w:wordWrap w:val="0"/>
        <w:snapToGrid w:val="0"/>
        <w:spacing w:line="420" w:lineRule="exact"/>
        <w:ind w:firstLineChars="200" w:firstLine="480"/>
        <w:rPr>
          <w:rFonts w:ascii="宋体" w:hAnsi="宋体" w:cs="Arial"/>
          <w:bCs/>
          <w:color w:val="000000" w:themeColor="text1"/>
          <w:sz w:val="24"/>
        </w:rPr>
      </w:pPr>
      <w:r w:rsidRPr="00E63F58">
        <w:rPr>
          <w:rFonts w:ascii="宋体" w:hAnsi="宋体" w:cs="Arial" w:hint="eastAsia"/>
          <w:bCs/>
          <w:color w:val="000000" w:themeColor="text1"/>
          <w:sz w:val="24"/>
        </w:rPr>
        <w:t>预算总金额（元）：</w:t>
      </w:r>
      <w:r w:rsidRPr="00E63F58">
        <w:rPr>
          <w:rFonts w:ascii="宋体" w:hAnsi="宋体" w:cs="Arial"/>
          <w:bCs/>
          <w:color w:val="000000" w:themeColor="text1"/>
          <w:sz w:val="24"/>
        </w:rPr>
        <w:t>1073000</w:t>
      </w:r>
    </w:p>
    <w:p w14:paraId="2A7EDFD6" w14:textId="741BF402" w:rsidR="00D56C48" w:rsidRPr="00E63F58" w:rsidRDefault="00780A55" w:rsidP="00B5303E">
      <w:pPr>
        <w:wordWrap w:val="0"/>
        <w:snapToGrid w:val="0"/>
        <w:spacing w:line="420" w:lineRule="exact"/>
        <w:ind w:firstLineChars="200" w:firstLine="480"/>
        <w:rPr>
          <w:rFonts w:ascii="宋体" w:hAnsi="宋体" w:cs="Arial"/>
          <w:bCs/>
          <w:color w:val="000000" w:themeColor="text1"/>
          <w:sz w:val="24"/>
        </w:rPr>
      </w:pPr>
      <w:r w:rsidRPr="00E63F58">
        <w:rPr>
          <w:rFonts w:ascii="宋体" w:hAnsi="宋体" w:cs="Arial" w:hint="eastAsia"/>
          <w:bCs/>
          <w:color w:val="000000" w:themeColor="text1"/>
          <w:sz w:val="24"/>
        </w:rPr>
        <w:t>采购需求：</w:t>
      </w:r>
    </w:p>
    <w:p w14:paraId="12D4FC11" w14:textId="77777777" w:rsidR="005403A2" w:rsidRDefault="005403A2">
      <w:pPr>
        <w:wordWrap w:val="0"/>
        <w:spacing w:line="420" w:lineRule="exact"/>
        <w:ind w:firstLineChars="200" w:firstLine="480"/>
        <w:rPr>
          <w:rFonts w:ascii="宋体" w:hAnsi="宋体"/>
          <w:color w:val="000000" w:themeColor="text1"/>
          <w:sz w:val="24"/>
        </w:rPr>
      </w:pPr>
    </w:p>
    <w:p w14:paraId="0AA88912" w14:textId="7DF3F398" w:rsidR="00D56C48" w:rsidRPr="003035D3" w:rsidRDefault="00780A55">
      <w:pPr>
        <w:wordWrap w:val="0"/>
        <w:spacing w:line="420" w:lineRule="exact"/>
        <w:ind w:firstLineChars="200" w:firstLine="480"/>
        <w:rPr>
          <w:rFonts w:ascii="宋体" w:hAnsi="宋体"/>
          <w:color w:val="000000" w:themeColor="text1"/>
          <w:sz w:val="24"/>
        </w:rPr>
      </w:pPr>
      <w:proofErr w:type="gramStart"/>
      <w:r w:rsidRPr="003035D3">
        <w:rPr>
          <w:rFonts w:ascii="宋体" w:hAnsi="宋体" w:hint="eastAsia"/>
          <w:color w:val="000000" w:themeColor="text1"/>
          <w:sz w:val="24"/>
        </w:rPr>
        <w:t>标项名称</w:t>
      </w:r>
      <w:proofErr w:type="gramEnd"/>
      <w:r w:rsidRPr="003035D3">
        <w:rPr>
          <w:rFonts w:ascii="宋体" w:hAnsi="宋体" w:hint="eastAsia"/>
          <w:color w:val="000000" w:themeColor="text1"/>
          <w:sz w:val="24"/>
        </w:rPr>
        <w:t>：电梯安装与维修保养“产教融合”应用型人才培养实训基地（二期）设备采购</w:t>
      </w:r>
    </w:p>
    <w:p w14:paraId="7E9F1B20"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数量：1</w:t>
      </w:r>
    </w:p>
    <w:p w14:paraId="38E0A58B"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预算金额（元）：</w:t>
      </w:r>
      <w:r w:rsidRPr="003035D3">
        <w:rPr>
          <w:rFonts w:ascii="宋体" w:hAnsi="宋体" w:cs="Arial"/>
          <w:bCs/>
          <w:color w:val="000000" w:themeColor="text1"/>
          <w:sz w:val="24"/>
        </w:rPr>
        <w:t>1073000</w:t>
      </w:r>
    </w:p>
    <w:p w14:paraId="1D3B9659"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简要规格描述或项目基本概况介绍、用途：电梯安装与维修保养“产教融合”应用型人才培养实训基地（二期）设备采购1批；如需进一步了解详细内容，详见招标文件。</w:t>
      </w:r>
    </w:p>
    <w:p w14:paraId="12038770"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最高限价（如有）：</w:t>
      </w:r>
      <w:r w:rsidRPr="003035D3">
        <w:rPr>
          <w:rFonts w:ascii="宋体" w:hAnsi="宋体" w:cs="Arial"/>
          <w:bCs/>
          <w:color w:val="000000" w:themeColor="text1"/>
          <w:sz w:val="24"/>
        </w:rPr>
        <w:t>1073000</w:t>
      </w:r>
    </w:p>
    <w:p w14:paraId="2C6F8285" w14:textId="508B3E28"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合同履约期限：合同签订之日起</w:t>
      </w:r>
      <w:r w:rsidRPr="003035D3">
        <w:rPr>
          <w:rFonts w:ascii="宋体" w:hAnsi="宋体" w:hint="eastAsia"/>
          <w:color w:val="000000" w:themeColor="text1"/>
          <w:sz w:val="24"/>
          <w:u w:val="single"/>
        </w:rPr>
        <w:t xml:space="preserve"> </w:t>
      </w:r>
      <w:r w:rsidR="003F4E70" w:rsidRPr="003035D3">
        <w:rPr>
          <w:rFonts w:ascii="宋体" w:hAnsi="宋体"/>
          <w:color w:val="000000" w:themeColor="text1"/>
          <w:sz w:val="24"/>
          <w:u w:val="single"/>
        </w:rPr>
        <w:t>40</w:t>
      </w:r>
      <w:r w:rsidRPr="003035D3">
        <w:rPr>
          <w:rFonts w:ascii="宋体" w:hAnsi="宋体" w:hint="eastAsia"/>
          <w:color w:val="000000" w:themeColor="text1"/>
          <w:sz w:val="24"/>
          <w:u w:val="single"/>
        </w:rPr>
        <w:t xml:space="preserve"> </w:t>
      </w:r>
      <w:r w:rsidRPr="003035D3">
        <w:rPr>
          <w:rFonts w:ascii="宋体" w:hAnsi="宋体" w:hint="eastAsia"/>
          <w:color w:val="000000" w:themeColor="text1"/>
          <w:sz w:val="24"/>
        </w:rPr>
        <w:t>日内全部验收合格并交付使用。</w:t>
      </w:r>
    </w:p>
    <w:p w14:paraId="4CEEEFF3"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本标项（否）接受联合体投标</w:t>
      </w:r>
    </w:p>
    <w:p w14:paraId="057809A2"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备注：本项目为线上电子招标项目，采用远程异地评标，有意向参与本项目的供应商应当做好参与全流程电子招投标交易的充分准备。</w:t>
      </w:r>
      <w:bookmarkStart w:id="11" w:name="_GoBack"/>
      <w:bookmarkEnd w:id="11"/>
    </w:p>
    <w:p w14:paraId="691642D9" w14:textId="77777777" w:rsidR="00D56C48" w:rsidRPr="003035D3" w:rsidRDefault="00D56C48">
      <w:pPr>
        <w:wordWrap w:val="0"/>
        <w:spacing w:line="420" w:lineRule="exact"/>
        <w:rPr>
          <w:color w:val="000000" w:themeColor="text1"/>
        </w:rPr>
      </w:pPr>
    </w:p>
    <w:p w14:paraId="160F651D" w14:textId="77777777" w:rsidR="00D56C48" w:rsidRPr="003035D3" w:rsidRDefault="00780A55">
      <w:pPr>
        <w:wordWrap w:val="0"/>
        <w:spacing w:line="420" w:lineRule="exact"/>
        <w:ind w:firstLine="482"/>
        <w:rPr>
          <w:rFonts w:ascii="宋体" w:hAnsi="宋体"/>
          <w:b/>
          <w:color w:val="000000" w:themeColor="text1"/>
          <w:sz w:val="24"/>
        </w:rPr>
      </w:pPr>
      <w:bookmarkStart w:id="12" w:name="_Toc35393791"/>
      <w:bookmarkStart w:id="13" w:name="_Toc28359080"/>
      <w:bookmarkStart w:id="14" w:name="_Toc35393622"/>
      <w:bookmarkStart w:id="15" w:name="_Toc28359003"/>
      <w:r w:rsidRPr="003035D3">
        <w:rPr>
          <w:rFonts w:ascii="宋体" w:hAnsi="宋体" w:cs="宋体" w:hint="eastAsia"/>
          <w:b/>
          <w:color w:val="000000" w:themeColor="text1"/>
          <w:sz w:val="24"/>
        </w:rPr>
        <w:t>二、申请人的资格要求：</w:t>
      </w:r>
      <w:bookmarkEnd w:id="12"/>
      <w:bookmarkEnd w:id="13"/>
      <w:bookmarkEnd w:id="14"/>
      <w:bookmarkEnd w:id="15"/>
    </w:p>
    <w:p w14:paraId="67A6BAB0"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1.满足《中华人民共和国政府采购法》第二十二条规定；</w:t>
      </w:r>
    </w:p>
    <w:p w14:paraId="0254D1C6" w14:textId="77777777" w:rsidR="00D56C48" w:rsidRPr="003035D3" w:rsidRDefault="00780A55">
      <w:pPr>
        <w:wordWrap w:val="0"/>
        <w:spacing w:line="420" w:lineRule="exact"/>
        <w:ind w:firstLineChars="200" w:firstLine="480"/>
        <w:rPr>
          <w:rFonts w:ascii="宋体" w:hAnsi="宋体"/>
          <w:color w:val="000000" w:themeColor="text1"/>
          <w:sz w:val="24"/>
        </w:rPr>
      </w:pPr>
      <w:bookmarkStart w:id="16" w:name="_Toc28359004"/>
      <w:bookmarkStart w:id="17" w:name="_Toc28359081"/>
      <w:r w:rsidRPr="003035D3">
        <w:rPr>
          <w:rFonts w:ascii="宋体" w:hAnsi="宋体"/>
          <w:color w:val="000000" w:themeColor="text1"/>
          <w:sz w:val="24"/>
        </w:rPr>
        <w:t>2</w:t>
      </w:r>
      <w:r w:rsidRPr="003035D3">
        <w:rPr>
          <w:rFonts w:ascii="宋体" w:hAnsi="宋体" w:hint="eastAsia"/>
          <w:color w:val="000000" w:themeColor="text1"/>
          <w:sz w:val="24"/>
        </w:rPr>
        <w:t>.落实政府采购政策需满足的资格要求：无；</w:t>
      </w:r>
    </w:p>
    <w:p w14:paraId="0B00589F"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3.本项目的特定资格要求：无；</w:t>
      </w:r>
    </w:p>
    <w:p w14:paraId="27548E61" w14:textId="77777777" w:rsidR="00D56C48" w:rsidRPr="003035D3" w:rsidRDefault="00780A55">
      <w:pPr>
        <w:wordWrap w:val="0"/>
        <w:spacing w:line="420" w:lineRule="exact"/>
        <w:ind w:firstLine="482"/>
        <w:rPr>
          <w:rFonts w:ascii="宋体" w:hAnsi="宋体" w:cs="宋体"/>
          <w:b/>
          <w:color w:val="000000" w:themeColor="text1"/>
          <w:sz w:val="24"/>
        </w:rPr>
      </w:pPr>
      <w:bookmarkStart w:id="18" w:name="_Toc35393623"/>
      <w:bookmarkStart w:id="19" w:name="_Toc35393792"/>
      <w:r w:rsidRPr="003035D3">
        <w:rPr>
          <w:rFonts w:ascii="宋体" w:hAnsi="宋体" w:cs="宋体" w:hint="eastAsia"/>
          <w:b/>
          <w:color w:val="000000" w:themeColor="text1"/>
          <w:sz w:val="24"/>
        </w:rPr>
        <w:t>三、获取招标文件</w:t>
      </w:r>
      <w:bookmarkEnd w:id="16"/>
      <w:bookmarkEnd w:id="17"/>
      <w:bookmarkEnd w:id="18"/>
      <w:bookmarkEnd w:id="19"/>
    </w:p>
    <w:p w14:paraId="71E6D5B3" w14:textId="4181AE28" w:rsidR="00D56C48" w:rsidRPr="003035D3" w:rsidRDefault="00780A55">
      <w:pPr>
        <w:wordWrap w:val="0"/>
        <w:spacing w:line="420" w:lineRule="exact"/>
        <w:ind w:firstLineChars="196" w:firstLine="470"/>
        <w:rPr>
          <w:rFonts w:ascii="宋体" w:hAnsi="宋体" w:cs="宋体"/>
          <w:color w:val="000000" w:themeColor="text1"/>
          <w:sz w:val="24"/>
        </w:rPr>
      </w:pPr>
      <w:r w:rsidRPr="003035D3">
        <w:rPr>
          <w:rFonts w:ascii="宋体" w:hAnsi="宋体" w:cs="Arial" w:hint="eastAsia"/>
          <w:bCs/>
          <w:color w:val="000000" w:themeColor="text1"/>
          <w:sz w:val="24"/>
        </w:rPr>
        <w:t>时间：</w:t>
      </w:r>
      <w:r w:rsidRPr="003035D3">
        <w:rPr>
          <w:rFonts w:ascii="宋体" w:hAnsi="宋体" w:cs="宋体" w:hint="eastAsia"/>
          <w:color w:val="000000" w:themeColor="text1"/>
          <w:sz w:val="24"/>
          <w:u w:val="single"/>
        </w:rPr>
        <w:t>202</w:t>
      </w:r>
      <w:r w:rsidRPr="003035D3">
        <w:rPr>
          <w:rFonts w:ascii="宋体" w:hAnsi="宋体" w:cs="宋体"/>
          <w:color w:val="000000" w:themeColor="text1"/>
          <w:sz w:val="24"/>
          <w:u w:val="single"/>
        </w:rPr>
        <w:t>5</w:t>
      </w:r>
      <w:r w:rsidRPr="003035D3">
        <w:rPr>
          <w:rFonts w:ascii="宋体" w:hAnsi="宋体" w:cs="宋体" w:hint="eastAsia"/>
          <w:color w:val="000000" w:themeColor="text1"/>
          <w:sz w:val="24"/>
          <w:u w:val="single"/>
        </w:rPr>
        <w:t>年</w:t>
      </w:r>
      <w:r w:rsidR="00FF43E7">
        <w:rPr>
          <w:rFonts w:ascii="宋体" w:hAnsi="宋体" w:cs="宋体"/>
          <w:color w:val="000000" w:themeColor="text1"/>
          <w:sz w:val="24"/>
          <w:u w:val="single"/>
        </w:rPr>
        <w:t>06</w:t>
      </w:r>
      <w:r w:rsidRPr="003035D3">
        <w:rPr>
          <w:rFonts w:ascii="宋体" w:hAnsi="宋体" w:cs="宋体" w:hint="eastAsia"/>
          <w:color w:val="000000" w:themeColor="text1"/>
          <w:sz w:val="24"/>
          <w:u w:val="single"/>
        </w:rPr>
        <w:t>月</w:t>
      </w:r>
      <w:r w:rsidR="00FF43E7">
        <w:rPr>
          <w:rFonts w:ascii="宋体" w:hAnsi="宋体" w:cs="宋体"/>
          <w:color w:val="000000" w:themeColor="text1"/>
          <w:sz w:val="24"/>
          <w:u w:val="single"/>
        </w:rPr>
        <w:t>25</w:t>
      </w:r>
      <w:r w:rsidRPr="003035D3">
        <w:rPr>
          <w:rFonts w:ascii="宋体" w:hAnsi="宋体" w:cs="宋体" w:hint="eastAsia"/>
          <w:color w:val="000000" w:themeColor="text1"/>
          <w:sz w:val="24"/>
          <w:u w:val="single"/>
        </w:rPr>
        <w:t>日至202</w:t>
      </w:r>
      <w:r w:rsidRPr="003035D3">
        <w:rPr>
          <w:rFonts w:ascii="宋体" w:hAnsi="宋体" w:cs="宋体"/>
          <w:color w:val="000000" w:themeColor="text1"/>
          <w:sz w:val="24"/>
          <w:u w:val="single"/>
        </w:rPr>
        <w:t>5</w:t>
      </w:r>
      <w:r w:rsidRPr="003035D3">
        <w:rPr>
          <w:rFonts w:ascii="宋体" w:hAnsi="宋体" w:cs="宋体" w:hint="eastAsia"/>
          <w:color w:val="000000" w:themeColor="text1"/>
          <w:sz w:val="24"/>
          <w:u w:val="single"/>
        </w:rPr>
        <w:t>年</w:t>
      </w:r>
      <w:r w:rsidR="00371EFB">
        <w:rPr>
          <w:rFonts w:ascii="宋体" w:hAnsi="宋体" w:cs="宋体"/>
          <w:color w:val="000000" w:themeColor="text1"/>
          <w:sz w:val="24"/>
          <w:u w:val="single"/>
        </w:rPr>
        <w:t>07</w:t>
      </w:r>
      <w:r w:rsidRPr="003035D3">
        <w:rPr>
          <w:rFonts w:ascii="宋体" w:hAnsi="宋体" w:cs="宋体" w:hint="eastAsia"/>
          <w:color w:val="000000" w:themeColor="text1"/>
          <w:sz w:val="24"/>
          <w:u w:val="single"/>
        </w:rPr>
        <w:t>月</w:t>
      </w:r>
      <w:r w:rsidR="00371EFB">
        <w:rPr>
          <w:rFonts w:ascii="宋体" w:hAnsi="宋体" w:cs="宋体"/>
          <w:color w:val="000000" w:themeColor="text1"/>
          <w:sz w:val="24"/>
          <w:u w:val="single"/>
        </w:rPr>
        <w:t>0</w:t>
      </w:r>
      <w:r w:rsidR="008844B9">
        <w:rPr>
          <w:rFonts w:ascii="宋体" w:hAnsi="宋体" w:cs="宋体"/>
          <w:color w:val="000000" w:themeColor="text1"/>
          <w:sz w:val="24"/>
          <w:u w:val="single"/>
        </w:rPr>
        <w:t>2</w:t>
      </w:r>
      <w:r w:rsidRPr="003035D3">
        <w:rPr>
          <w:rFonts w:ascii="宋体" w:hAnsi="宋体" w:cs="宋体" w:hint="eastAsia"/>
          <w:color w:val="000000" w:themeColor="text1"/>
          <w:sz w:val="24"/>
          <w:u w:val="single"/>
        </w:rPr>
        <w:t>日，每天上午09:00至12:00，下午</w:t>
      </w:r>
      <w:r w:rsidRPr="003035D3">
        <w:rPr>
          <w:rFonts w:ascii="宋体" w:hAnsi="宋体" w:cs="宋体"/>
          <w:color w:val="000000" w:themeColor="text1"/>
          <w:sz w:val="24"/>
          <w:u w:val="single"/>
        </w:rPr>
        <w:t>12:00</w:t>
      </w:r>
      <w:r w:rsidRPr="003035D3">
        <w:rPr>
          <w:rFonts w:ascii="宋体" w:hAnsi="宋体" w:cs="宋体" w:hint="eastAsia"/>
          <w:color w:val="000000" w:themeColor="text1"/>
          <w:sz w:val="24"/>
          <w:u w:val="single"/>
        </w:rPr>
        <w:t>至17:00</w:t>
      </w:r>
      <w:r w:rsidRPr="003035D3">
        <w:rPr>
          <w:rFonts w:ascii="宋体" w:hAnsi="宋体" w:cs="宋体" w:hint="eastAsia"/>
          <w:color w:val="000000" w:themeColor="text1"/>
          <w:sz w:val="24"/>
        </w:rPr>
        <w:t>（北京时间）</w:t>
      </w:r>
    </w:p>
    <w:p w14:paraId="3FA12701" w14:textId="77777777" w:rsidR="00D56C48" w:rsidRPr="003035D3" w:rsidRDefault="00780A55">
      <w:pPr>
        <w:wordWrap w:val="0"/>
        <w:spacing w:line="420" w:lineRule="exact"/>
        <w:ind w:firstLineChars="196" w:firstLine="470"/>
        <w:rPr>
          <w:color w:val="000000" w:themeColor="text1"/>
          <w:sz w:val="27"/>
          <w:szCs w:val="27"/>
        </w:rPr>
      </w:pPr>
      <w:r w:rsidRPr="003035D3">
        <w:rPr>
          <w:rFonts w:hint="eastAsia"/>
          <w:color w:val="000000" w:themeColor="text1"/>
          <w:sz w:val="24"/>
        </w:rPr>
        <w:t>地点（网站）：广西政府采购云平台（</w:t>
      </w:r>
      <w:r w:rsidRPr="003035D3">
        <w:rPr>
          <w:rFonts w:asciiTheme="minorEastAsia" w:eastAsiaTheme="minorEastAsia" w:hAnsiTheme="minorEastAsia" w:hint="eastAsia"/>
          <w:color w:val="000000" w:themeColor="text1"/>
          <w:sz w:val="24"/>
        </w:rPr>
        <w:t>https://www.gcy.zfcg.gxzf.gov.cn/</w:t>
      </w:r>
      <w:r w:rsidRPr="003035D3">
        <w:rPr>
          <w:rFonts w:hint="eastAsia"/>
          <w:color w:val="000000" w:themeColor="text1"/>
          <w:sz w:val="24"/>
        </w:rPr>
        <w:t>）；</w:t>
      </w:r>
    </w:p>
    <w:p w14:paraId="2462340C" w14:textId="77777777" w:rsidR="00D56C48" w:rsidRPr="003035D3" w:rsidRDefault="00780A55">
      <w:pPr>
        <w:wordWrap w:val="0"/>
        <w:spacing w:line="420" w:lineRule="exact"/>
        <w:ind w:firstLineChars="196" w:firstLine="470"/>
        <w:rPr>
          <w:rFonts w:ascii="宋体" w:hAnsi="宋体" w:cs="Arial"/>
          <w:b/>
          <w:bCs/>
          <w:color w:val="000000" w:themeColor="text1"/>
          <w:sz w:val="24"/>
        </w:rPr>
      </w:pPr>
      <w:r w:rsidRPr="003035D3">
        <w:rPr>
          <w:rFonts w:ascii="宋体" w:hAnsi="宋体" w:cs="宋体" w:hint="eastAsia"/>
          <w:bCs/>
          <w:color w:val="000000" w:themeColor="text1"/>
          <w:sz w:val="24"/>
        </w:rPr>
        <w:lastRenderedPageBreak/>
        <w:t>方式：</w:t>
      </w:r>
      <w:r w:rsidRPr="003035D3">
        <w:rPr>
          <w:rFonts w:ascii="宋体" w:hAnsi="宋体" w:cs="Arial" w:hint="eastAsia"/>
          <w:bCs/>
          <w:color w:val="000000" w:themeColor="text1"/>
          <w:sz w:val="24"/>
        </w:rPr>
        <w:t>线上获取。登录广西政府采购云平台（https://www.gcy.zfcg.gxzf.gov.cn/），在“应用中心”—“项目采购”—“获取采购文件”选择本项目，点击“申请获取采购文件”进行申请提交后，在已申请栏中选择下载本项目招标文件。（注意事项：1.潜在投标人应当在获取招标文件截止时间前通过广西政府采购云平台（https://www.gcy.zfcg.gxzf.gov.cn/）注册登记后再获取招标文件，未通过政府采购云平台注册登记获取招标文件的投标人，采购代理机构将拒绝接收其投标文件。2.已获取招标文件的投标人不等于符合本项目的投标人资格。）</w:t>
      </w:r>
    </w:p>
    <w:p w14:paraId="66736C4D" w14:textId="77777777" w:rsidR="00D56C48" w:rsidRPr="003035D3" w:rsidRDefault="00780A55">
      <w:pPr>
        <w:wordWrap w:val="0"/>
        <w:spacing w:line="420" w:lineRule="exact"/>
        <w:ind w:firstLineChars="200" w:firstLine="480"/>
        <w:rPr>
          <w:rFonts w:ascii="宋体" w:hAnsi="宋体" w:cs="宋体"/>
          <w:color w:val="000000" w:themeColor="text1"/>
          <w:sz w:val="24"/>
        </w:rPr>
      </w:pPr>
      <w:r w:rsidRPr="003035D3">
        <w:rPr>
          <w:rFonts w:ascii="宋体" w:hAnsi="宋体" w:cs="宋体" w:hint="eastAsia"/>
          <w:color w:val="000000" w:themeColor="text1"/>
          <w:sz w:val="24"/>
        </w:rPr>
        <w:t>售价（元）：0</w:t>
      </w:r>
      <w:bookmarkStart w:id="20" w:name="_Toc28359082"/>
      <w:bookmarkStart w:id="21" w:name="_Toc28359005"/>
      <w:bookmarkStart w:id="22" w:name="_Toc35393624"/>
      <w:bookmarkStart w:id="23" w:name="_Toc35393793"/>
    </w:p>
    <w:p w14:paraId="750EABCC" w14:textId="77777777" w:rsidR="00D56C48" w:rsidRPr="003035D3" w:rsidRDefault="00780A55">
      <w:pPr>
        <w:wordWrap w:val="0"/>
        <w:spacing w:line="420" w:lineRule="exact"/>
        <w:ind w:firstLine="482"/>
        <w:rPr>
          <w:rFonts w:ascii="宋体" w:hAnsi="宋体" w:cs="宋体"/>
          <w:b/>
          <w:color w:val="000000" w:themeColor="text1"/>
          <w:sz w:val="24"/>
        </w:rPr>
      </w:pPr>
      <w:r w:rsidRPr="003035D3">
        <w:rPr>
          <w:rFonts w:ascii="宋体" w:hAnsi="宋体" w:cs="宋体" w:hint="eastAsia"/>
          <w:b/>
          <w:color w:val="000000" w:themeColor="text1"/>
          <w:sz w:val="24"/>
        </w:rPr>
        <w:t>四、提交投标文件</w:t>
      </w:r>
      <w:bookmarkEnd w:id="20"/>
      <w:bookmarkEnd w:id="21"/>
      <w:r w:rsidRPr="003035D3">
        <w:rPr>
          <w:rFonts w:ascii="宋体" w:hAnsi="宋体" w:cs="宋体" w:hint="eastAsia"/>
          <w:b/>
          <w:color w:val="000000" w:themeColor="text1"/>
          <w:sz w:val="24"/>
        </w:rPr>
        <w:t>截止时间、开标时间和地点</w:t>
      </w:r>
      <w:bookmarkEnd w:id="22"/>
      <w:bookmarkEnd w:id="23"/>
    </w:p>
    <w:p w14:paraId="4EE1AB8B" w14:textId="5431E5D3" w:rsidR="00D56C48" w:rsidRPr="003035D3" w:rsidRDefault="00780A55">
      <w:pPr>
        <w:wordWrap w:val="0"/>
        <w:snapToGrid w:val="0"/>
        <w:spacing w:line="420" w:lineRule="exact"/>
        <w:ind w:firstLineChars="200" w:firstLine="480"/>
        <w:jc w:val="left"/>
        <w:rPr>
          <w:rFonts w:ascii="宋体" w:hAnsi="宋体"/>
          <w:color w:val="000000" w:themeColor="text1"/>
          <w:sz w:val="24"/>
        </w:rPr>
      </w:pPr>
      <w:r w:rsidRPr="003035D3">
        <w:rPr>
          <w:rFonts w:ascii="宋体" w:hAnsi="宋体" w:hint="eastAsia"/>
          <w:color w:val="000000" w:themeColor="text1"/>
          <w:sz w:val="24"/>
        </w:rPr>
        <w:t>提交投标文件截止时间：</w:t>
      </w:r>
      <w:r w:rsidRPr="003035D3">
        <w:rPr>
          <w:rFonts w:ascii="宋体" w:hAnsi="宋体" w:hint="eastAsia"/>
          <w:color w:val="000000" w:themeColor="text1"/>
          <w:sz w:val="24"/>
          <w:u w:val="single"/>
        </w:rPr>
        <w:t>202</w:t>
      </w:r>
      <w:r w:rsidRPr="003035D3">
        <w:rPr>
          <w:rFonts w:ascii="宋体" w:hAnsi="宋体"/>
          <w:color w:val="000000" w:themeColor="text1"/>
          <w:sz w:val="24"/>
          <w:u w:val="single"/>
        </w:rPr>
        <w:t>5</w:t>
      </w:r>
      <w:r w:rsidRPr="003035D3">
        <w:rPr>
          <w:rFonts w:ascii="宋体" w:hAnsi="宋体" w:hint="eastAsia"/>
          <w:color w:val="000000" w:themeColor="text1"/>
          <w:sz w:val="24"/>
          <w:u w:val="single"/>
        </w:rPr>
        <w:t>年</w:t>
      </w:r>
      <w:r w:rsidR="004F38E8">
        <w:rPr>
          <w:rFonts w:ascii="宋体" w:hAnsi="宋体"/>
          <w:color w:val="000000" w:themeColor="text1"/>
          <w:sz w:val="24"/>
          <w:u w:val="single"/>
        </w:rPr>
        <w:t>07</w:t>
      </w:r>
      <w:r w:rsidRPr="003035D3">
        <w:rPr>
          <w:rFonts w:ascii="宋体" w:hAnsi="宋体" w:hint="eastAsia"/>
          <w:color w:val="000000" w:themeColor="text1"/>
          <w:sz w:val="24"/>
          <w:u w:val="single"/>
        </w:rPr>
        <w:t>月</w:t>
      </w:r>
      <w:r w:rsidR="004F38E8">
        <w:rPr>
          <w:rFonts w:ascii="宋体" w:hAnsi="宋体"/>
          <w:color w:val="000000" w:themeColor="text1"/>
          <w:sz w:val="24"/>
          <w:u w:val="single"/>
        </w:rPr>
        <w:t>16</w:t>
      </w:r>
      <w:r w:rsidRPr="003035D3">
        <w:rPr>
          <w:rFonts w:ascii="宋体" w:hAnsi="宋体" w:hint="eastAsia"/>
          <w:color w:val="000000" w:themeColor="text1"/>
          <w:sz w:val="24"/>
          <w:u w:val="single"/>
        </w:rPr>
        <w:t>日9时20分止</w:t>
      </w:r>
      <w:r w:rsidRPr="003035D3">
        <w:rPr>
          <w:rFonts w:ascii="宋体" w:hAnsi="宋体" w:hint="eastAsia"/>
          <w:color w:val="000000" w:themeColor="text1"/>
          <w:sz w:val="24"/>
        </w:rPr>
        <w:t>（北京时间）；</w:t>
      </w:r>
    </w:p>
    <w:p w14:paraId="427EC5D8" w14:textId="77777777" w:rsidR="00D56C48" w:rsidRPr="003035D3" w:rsidRDefault="00780A55">
      <w:pPr>
        <w:wordWrap w:val="0"/>
        <w:spacing w:line="420" w:lineRule="exact"/>
        <w:ind w:firstLineChars="200" w:firstLine="480"/>
        <w:rPr>
          <w:rFonts w:ascii="宋体" w:hAnsi="宋体"/>
          <w:color w:val="000000" w:themeColor="text1"/>
          <w:sz w:val="24"/>
        </w:rPr>
      </w:pPr>
      <w:bookmarkStart w:id="24" w:name="_Toc28359007"/>
      <w:bookmarkStart w:id="25" w:name="_Toc35393625"/>
      <w:bookmarkStart w:id="26" w:name="_Toc35393794"/>
      <w:bookmarkStart w:id="27" w:name="_Toc28359084"/>
      <w:r w:rsidRPr="003035D3">
        <w:rPr>
          <w:rFonts w:ascii="宋体" w:hAnsi="宋体" w:hint="eastAsia"/>
          <w:color w:val="000000" w:themeColor="text1"/>
          <w:sz w:val="24"/>
        </w:rPr>
        <w:t>投标地点（网址）：广西政府采购云平台(https://www.gcy.zfcg.gxzf.gov.cn/)（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广西政府采购云平台拒收。）</w:t>
      </w:r>
    </w:p>
    <w:p w14:paraId="1478BAD9" w14:textId="58BBA08C"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开标时间：</w:t>
      </w:r>
      <w:r w:rsidRPr="003035D3">
        <w:rPr>
          <w:rFonts w:ascii="宋体" w:hAnsi="宋体"/>
          <w:color w:val="000000" w:themeColor="text1"/>
          <w:sz w:val="24"/>
          <w:u w:val="single"/>
        </w:rPr>
        <w:t>2025</w:t>
      </w:r>
      <w:r w:rsidRPr="003035D3">
        <w:rPr>
          <w:rFonts w:ascii="宋体" w:hAnsi="宋体" w:hint="eastAsia"/>
          <w:color w:val="000000" w:themeColor="text1"/>
          <w:sz w:val="24"/>
          <w:u w:val="single"/>
        </w:rPr>
        <w:t>年</w:t>
      </w:r>
      <w:r w:rsidR="004F38E8">
        <w:rPr>
          <w:rFonts w:ascii="宋体" w:hAnsi="宋体"/>
          <w:color w:val="000000" w:themeColor="text1"/>
          <w:sz w:val="24"/>
          <w:u w:val="single"/>
        </w:rPr>
        <w:t>07</w:t>
      </w:r>
      <w:r w:rsidRPr="003035D3">
        <w:rPr>
          <w:rFonts w:ascii="宋体" w:hAnsi="宋体" w:hint="eastAsia"/>
          <w:color w:val="000000" w:themeColor="text1"/>
          <w:sz w:val="24"/>
          <w:u w:val="single"/>
        </w:rPr>
        <w:t>月</w:t>
      </w:r>
      <w:r w:rsidR="004F38E8">
        <w:rPr>
          <w:rFonts w:ascii="宋体" w:hAnsi="宋体"/>
          <w:color w:val="000000" w:themeColor="text1"/>
          <w:sz w:val="24"/>
          <w:u w:val="single"/>
        </w:rPr>
        <w:t>16</w:t>
      </w:r>
      <w:r w:rsidRPr="003035D3">
        <w:rPr>
          <w:rFonts w:ascii="宋体" w:hAnsi="宋体" w:hint="eastAsia"/>
          <w:color w:val="000000" w:themeColor="text1"/>
          <w:sz w:val="24"/>
          <w:u w:val="single"/>
        </w:rPr>
        <w:t>日</w:t>
      </w:r>
      <w:r w:rsidRPr="003035D3">
        <w:rPr>
          <w:rFonts w:ascii="宋体" w:hAnsi="宋体"/>
          <w:color w:val="000000" w:themeColor="text1"/>
          <w:sz w:val="24"/>
        </w:rPr>
        <w:t>9</w:t>
      </w:r>
      <w:r w:rsidRPr="003035D3">
        <w:rPr>
          <w:rFonts w:ascii="宋体" w:hAnsi="宋体" w:hint="eastAsia"/>
          <w:color w:val="000000" w:themeColor="text1"/>
          <w:sz w:val="24"/>
        </w:rPr>
        <w:t>时20分</w:t>
      </w:r>
    </w:p>
    <w:p w14:paraId="76A4E654"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开标地点：广西政府采购云平台(https://www.gcy.zfcg.gxzf.gov.cn/)</w:t>
      </w:r>
    </w:p>
    <w:p w14:paraId="2F251A01" w14:textId="77777777" w:rsidR="00D56C48" w:rsidRPr="003035D3" w:rsidRDefault="00780A55">
      <w:pPr>
        <w:wordWrap w:val="0"/>
        <w:spacing w:line="420" w:lineRule="exact"/>
        <w:ind w:firstLineChars="200" w:firstLine="482"/>
        <w:rPr>
          <w:rFonts w:ascii="宋体" w:hAnsi="宋体"/>
          <w:b/>
          <w:bCs/>
          <w:color w:val="000000" w:themeColor="text1"/>
          <w:sz w:val="24"/>
          <w:u w:val="single"/>
        </w:rPr>
      </w:pPr>
      <w:r w:rsidRPr="003035D3">
        <w:rPr>
          <w:rFonts w:ascii="宋体" w:hAnsi="宋体" w:cs="宋体" w:hint="eastAsia"/>
          <w:b/>
          <w:color w:val="000000" w:themeColor="text1"/>
          <w:sz w:val="24"/>
        </w:rPr>
        <w:t>五、公告期限</w:t>
      </w:r>
      <w:bookmarkEnd w:id="24"/>
      <w:bookmarkEnd w:id="25"/>
      <w:bookmarkEnd w:id="26"/>
      <w:bookmarkEnd w:id="27"/>
    </w:p>
    <w:p w14:paraId="3D636B02" w14:textId="77777777" w:rsidR="00D56C48" w:rsidRPr="003035D3" w:rsidRDefault="00780A55">
      <w:pPr>
        <w:wordWrap w:val="0"/>
        <w:spacing w:line="420" w:lineRule="exact"/>
        <w:ind w:firstLineChars="200" w:firstLine="480"/>
        <w:rPr>
          <w:rFonts w:ascii="宋体" w:hAnsi="宋体" w:cs="宋体"/>
          <w:color w:val="000000" w:themeColor="text1"/>
          <w:kern w:val="0"/>
          <w:sz w:val="24"/>
        </w:rPr>
      </w:pPr>
      <w:r w:rsidRPr="003035D3">
        <w:rPr>
          <w:rFonts w:ascii="宋体" w:hAnsi="宋体" w:cs="宋体" w:hint="eastAsia"/>
          <w:color w:val="000000" w:themeColor="text1"/>
          <w:kern w:val="0"/>
          <w:sz w:val="24"/>
        </w:rPr>
        <w:t>自本公告发布之日起5个工作日。</w:t>
      </w:r>
      <w:bookmarkStart w:id="28" w:name="_Toc35393626"/>
      <w:bookmarkStart w:id="29" w:name="_Toc35393795"/>
    </w:p>
    <w:p w14:paraId="2A0D12FB" w14:textId="77777777" w:rsidR="00D56C48" w:rsidRPr="003035D3" w:rsidRDefault="00780A55">
      <w:pPr>
        <w:wordWrap w:val="0"/>
        <w:spacing w:line="420" w:lineRule="exact"/>
        <w:ind w:firstLineChars="200" w:firstLine="482"/>
        <w:rPr>
          <w:rFonts w:ascii="宋体" w:hAnsi="宋体" w:cs="宋体"/>
          <w:b/>
          <w:color w:val="000000" w:themeColor="text1"/>
          <w:sz w:val="24"/>
        </w:rPr>
      </w:pPr>
      <w:r w:rsidRPr="003035D3">
        <w:rPr>
          <w:rFonts w:ascii="宋体" w:hAnsi="宋体" w:cs="宋体" w:hint="eastAsia"/>
          <w:b/>
          <w:color w:val="000000" w:themeColor="text1"/>
          <w:sz w:val="24"/>
        </w:rPr>
        <w:t>六、其他补充事宜</w:t>
      </w:r>
      <w:bookmarkStart w:id="30" w:name="_Toc28359008"/>
      <w:bookmarkStart w:id="31" w:name="_Toc35393796"/>
      <w:bookmarkStart w:id="32" w:name="_Toc28359085"/>
      <w:bookmarkStart w:id="33" w:name="_Toc35393627"/>
      <w:bookmarkEnd w:id="28"/>
      <w:bookmarkEnd w:id="29"/>
    </w:p>
    <w:p w14:paraId="529DE633"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1、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0E950327" w14:textId="77777777" w:rsidR="00D56C48" w:rsidRPr="003035D3" w:rsidRDefault="00780A55">
      <w:pPr>
        <w:wordWrap w:val="0"/>
        <w:spacing w:line="420" w:lineRule="exact"/>
        <w:ind w:firstLineChars="200" w:firstLine="480"/>
        <w:rPr>
          <w:rFonts w:ascii="宋体" w:hAnsi="宋体"/>
          <w:color w:val="000000" w:themeColor="text1"/>
          <w:sz w:val="24"/>
        </w:rPr>
      </w:pPr>
      <w:r w:rsidRPr="003035D3">
        <w:rPr>
          <w:rFonts w:ascii="宋体" w:hAnsi="宋体" w:hint="eastAsia"/>
          <w:color w:val="000000" w:themeColor="text1"/>
          <w:sz w:val="24"/>
        </w:rPr>
        <w:t>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05A6B3BB" w14:textId="77777777" w:rsidR="00D56C48" w:rsidRPr="003035D3" w:rsidRDefault="00780A55">
      <w:pPr>
        <w:wordWrap w:val="0"/>
        <w:snapToGrid w:val="0"/>
        <w:spacing w:line="420" w:lineRule="exact"/>
        <w:ind w:firstLineChars="200" w:firstLine="482"/>
        <w:rPr>
          <w:rFonts w:ascii="宋体" w:hAnsi="宋体"/>
          <w:color w:val="000000" w:themeColor="text1"/>
          <w:sz w:val="24"/>
        </w:rPr>
      </w:pPr>
      <w:r w:rsidRPr="003035D3">
        <w:rPr>
          <w:rFonts w:ascii="宋体" w:hAnsi="宋体" w:cs="宋体" w:hint="eastAsia"/>
          <w:b/>
          <w:color w:val="000000" w:themeColor="text1"/>
          <w:kern w:val="0"/>
          <w:sz w:val="24"/>
        </w:rPr>
        <w:t>3、本项目需要落实的政府采购政策：</w:t>
      </w:r>
      <w:r w:rsidRPr="003035D3">
        <w:rPr>
          <w:rFonts w:ascii="宋体" w:hAnsi="宋体" w:hint="eastAsia"/>
          <w:color w:val="000000" w:themeColor="text1"/>
          <w:sz w:val="24"/>
        </w:rPr>
        <w:t>《关于调整优化节能产品、环境标志产品政府采购执行机制的通知》（财库〔2019〕9号）、《政府采购促进中小企业发展管理办法》（财库〔2020〕46号）、《关于进一步加大政府采购支持中小企业力度的通知》（财库〔2022〕19号）、《关于促进残疾人就业政府采购政策的通知》（财库〔2017〕141号）、《关于政府采购支持监狱企业发展有关问题的通知》（财库[2014]68号）；</w:t>
      </w:r>
    </w:p>
    <w:p w14:paraId="6749C820" w14:textId="77777777" w:rsidR="00D56C48" w:rsidRPr="003035D3" w:rsidRDefault="00780A55">
      <w:pPr>
        <w:wordWrap w:val="0"/>
        <w:snapToGrid w:val="0"/>
        <w:spacing w:line="420" w:lineRule="exact"/>
        <w:ind w:firstLineChars="200" w:firstLine="480"/>
        <w:rPr>
          <w:rFonts w:ascii="宋体" w:hAnsi="宋体" w:cs="Arial"/>
          <w:color w:val="000000" w:themeColor="text1"/>
          <w:sz w:val="24"/>
        </w:rPr>
      </w:pPr>
      <w:r w:rsidRPr="003035D3">
        <w:rPr>
          <w:rFonts w:ascii="宋体" w:hAnsi="宋体" w:hint="eastAsia"/>
          <w:color w:val="000000" w:themeColor="text1"/>
          <w:sz w:val="24"/>
        </w:rPr>
        <w:t>4、</w:t>
      </w:r>
      <w:r w:rsidRPr="003035D3">
        <w:rPr>
          <w:rFonts w:ascii="宋体" w:hAnsi="宋体" w:cs="Arial" w:hint="eastAsia"/>
          <w:b/>
          <w:bCs/>
          <w:color w:val="000000" w:themeColor="text1"/>
          <w:sz w:val="24"/>
        </w:rPr>
        <w:t>投标保证金</w:t>
      </w:r>
      <w:r w:rsidRPr="003035D3">
        <w:rPr>
          <w:rFonts w:ascii="宋体" w:hAnsi="宋体" w:cs="Arial" w:hint="eastAsia"/>
          <w:color w:val="000000" w:themeColor="text1"/>
          <w:sz w:val="24"/>
        </w:rPr>
        <w:t>：本项目无需提交投标保证金</w:t>
      </w:r>
      <w:r w:rsidRPr="003035D3">
        <w:rPr>
          <w:rFonts w:ascii="宋体" w:hAnsi="宋体" w:cs="Arial" w:hint="eastAsia"/>
          <w:b/>
          <w:color w:val="000000" w:themeColor="text1"/>
          <w:sz w:val="24"/>
        </w:rPr>
        <w:t>；</w:t>
      </w:r>
    </w:p>
    <w:p w14:paraId="148F6080" w14:textId="77777777" w:rsidR="00D56C48" w:rsidRPr="003035D3" w:rsidRDefault="00780A55">
      <w:pPr>
        <w:wordWrap w:val="0"/>
        <w:snapToGrid w:val="0"/>
        <w:spacing w:line="420" w:lineRule="exact"/>
        <w:ind w:firstLineChars="200" w:firstLine="480"/>
        <w:rPr>
          <w:rFonts w:ascii="宋体" w:hAnsi="宋体" w:cs="Arial"/>
          <w:b/>
          <w:color w:val="000000" w:themeColor="text1"/>
          <w:sz w:val="24"/>
        </w:rPr>
      </w:pPr>
      <w:r w:rsidRPr="003035D3">
        <w:rPr>
          <w:rFonts w:ascii="宋体" w:hAnsi="宋体" w:cs="Arial" w:hint="eastAsia"/>
          <w:color w:val="000000" w:themeColor="text1"/>
          <w:sz w:val="24"/>
        </w:rPr>
        <w:lastRenderedPageBreak/>
        <w:t>5、</w:t>
      </w:r>
      <w:r w:rsidRPr="003035D3">
        <w:rPr>
          <w:rFonts w:ascii="宋体" w:hAnsi="宋体" w:cs="Arial" w:hint="eastAsia"/>
          <w:b/>
          <w:color w:val="000000" w:themeColor="text1"/>
          <w:sz w:val="24"/>
        </w:rPr>
        <w:t>投标人参与电子投标特别说明</w:t>
      </w:r>
    </w:p>
    <w:p w14:paraId="5B75BF0D" w14:textId="77777777" w:rsidR="00D56C48" w:rsidRPr="003035D3" w:rsidRDefault="00780A55">
      <w:pPr>
        <w:pStyle w:val="a2"/>
        <w:ind w:firstLine="480"/>
      </w:pPr>
      <w:r w:rsidRPr="003035D3">
        <w:rPr>
          <w:rFonts w:hint="eastAsia"/>
        </w:rPr>
        <w:t>（</w:t>
      </w:r>
      <w:r w:rsidRPr="003035D3">
        <w:t>1</w:t>
      </w:r>
      <w:r w:rsidRPr="003035D3">
        <w:rPr>
          <w:rFonts w:hint="eastAsia"/>
        </w:rPr>
        <w:t>）本项目通过广西政府采购云平台实行电子投标，投标人应按照本项目公开招标文件和广西政府采购云平台的要求，通过“广西政府采购云平台电子投标客户端”编制、加密并提交电子投标文件。</w:t>
      </w:r>
    </w:p>
    <w:p w14:paraId="4F2F4A89" w14:textId="77777777" w:rsidR="00D56C48" w:rsidRPr="003035D3" w:rsidRDefault="00780A55">
      <w:pPr>
        <w:pStyle w:val="a2"/>
        <w:ind w:firstLine="480"/>
      </w:pPr>
      <w:r w:rsidRPr="003035D3">
        <w:rPr>
          <w:rFonts w:hint="eastAsia"/>
        </w:rPr>
        <w:t>（</w:t>
      </w:r>
      <w:r w:rsidRPr="003035D3">
        <w:t>2</w:t>
      </w:r>
      <w:r w:rsidRPr="003035D3">
        <w:rPr>
          <w:rFonts w:hint="eastAsia"/>
        </w:rPr>
        <w:t>）参与电子标的投标人必须为广西政府采购云平台的正式供应</w:t>
      </w:r>
      <w:proofErr w:type="gramStart"/>
      <w:r w:rsidRPr="003035D3">
        <w:rPr>
          <w:rFonts w:hint="eastAsia"/>
        </w:rPr>
        <w:t>商且申领</w:t>
      </w:r>
      <w:proofErr w:type="gramEnd"/>
      <w:r w:rsidRPr="003035D3">
        <w:t>CA</w:t>
      </w:r>
      <w:r w:rsidRPr="003035D3">
        <w:rPr>
          <w:rFonts w:hint="eastAsia"/>
        </w:rPr>
        <w:t>证书，各供应商应在开标前及时完成平台注册、</w:t>
      </w:r>
      <w:r w:rsidRPr="003035D3">
        <w:t>CA</w:t>
      </w:r>
      <w:r w:rsidRPr="003035D3">
        <w:rPr>
          <w:rFonts w:hint="eastAsia"/>
        </w:rPr>
        <w:t>证书申领、</w:t>
      </w:r>
      <w:r w:rsidRPr="003035D3">
        <w:t>CA</w:t>
      </w:r>
      <w:r w:rsidRPr="003035D3">
        <w:rPr>
          <w:rFonts w:hint="eastAsia"/>
        </w:rPr>
        <w:t>证书绑定、下载投标客户端，熟悉并掌握广西政府采购云平台电子</w:t>
      </w:r>
      <w:proofErr w:type="gramStart"/>
      <w:r w:rsidRPr="003035D3">
        <w:rPr>
          <w:rFonts w:hint="eastAsia"/>
        </w:rPr>
        <w:t>标系统</w:t>
      </w:r>
      <w:proofErr w:type="gramEnd"/>
      <w:r w:rsidRPr="003035D3">
        <w:rPr>
          <w:rFonts w:hint="eastAsia"/>
        </w:rPr>
        <w:t>操作。原在政</w:t>
      </w:r>
      <w:proofErr w:type="gramStart"/>
      <w:r w:rsidRPr="003035D3">
        <w:rPr>
          <w:rFonts w:hint="eastAsia"/>
        </w:rPr>
        <w:t>采云</w:t>
      </w:r>
      <w:proofErr w:type="gramEnd"/>
      <w:r w:rsidRPr="003035D3">
        <w:rPr>
          <w:rFonts w:hint="eastAsia"/>
        </w:rPr>
        <w:t>平台注册的临时供应商，以及政</w:t>
      </w:r>
      <w:proofErr w:type="gramStart"/>
      <w:r w:rsidRPr="003035D3">
        <w:rPr>
          <w:rFonts w:hint="eastAsia"/>
        </w:rPr>
        <w:t>采云</w:t>
      </w:r>
      <w:proofErr w:type="gramEnd"/>
      <w:r w:rsidRPr="003035D3">
        <w:rPr>
          <w:rFonts w:hint="eastAsia"/>
        </w:rPr>
        <w:t>平台暂停线上业务办理期间（2024年1月1日-2月17日），通过线下办理注册登记的潜在供应商，仍需在广西政府采购云平台重新注册登记。</w:t>
      </w:r>
    </w:p>
    <w:p w14:paraId="644B4A6D" w14:textId="77777777" w:rsidR="00D56C48" w:rsidRPr="003035D3" w:rsidRDefault="00780A55">
      <w:pPr>
        <w:pStyle w:val="a2"/>
        <w:ind w:firstLine="480"/>
      </w:pPr>
      <w:r w:rsidRPr="003035D3">
        <w:rPr>
          <w:rFonts w:hint="eastAsia"/>
        </w:rPr>
        <w:t>①供应商应及时熟悉掌握电子</w:t>
      </w:r>
      <w:proofErr w:type="gramStart"/>
      <w:r w:rsidRPr="003035D3">
        <w:rPr>
          <w:rFonts w:hint="eastAsia"/>
        </w:rPr>
        <w:t>标系统</w:t>
      </w:r>
      <w:proofErr w:type="gramEnd"/>
      <w:r w:rsidRPr="003035D3">
        <w:rPr>
          <w:rFonts w:hint="eastAsia"/>
        </w:rPr>
        <w:t>操作指南（见广西政府采购云平台电子卖场首页左上角-服务中心-帮助文档-项目采购）：</w:t>
      </w:r>
    </w:p>
    <w:p w14:paraId="37731D93" w14:textId="77777777" w:rsidR="00D56C48" w:rsidRPr="003035D3" w:rsidRDefault="00780A55">
      <w:pPr>
        <w:pStyle w:val="a2"/>
        <w:ind w:firstLine="480"/>
        <w:rPr>
          <w:u w:val="single"/>
        </w:rPr>
      </w:pPr>
      <w:r w:rsidRPr="003035D3">
        <w:rPr>
          <w:rFonts w:hint="eastAsia"/>
          <w:u w:val="single"/>
        </w:rPr>
        <w:t>https://service.zcygov.cn/#/knowledges/tree?tag=AG1DtGwBFdiHxlNdhY0r。</w:t>
      </w:r>
    </w:p>
    <w:p w14:paraId="56427268" w14:textId="77777777" w:rsidR="00D56C48" w:rsidRPr="003035D3" w:rsidRDefault="00780A55">
      <w:pPr>
        <w:pStyle w:val="a2"/>
        <w:ind w:firstLine="480"/>
      </w:pPr>
      <w:r w:rsidRPr="003035D3">
        <w:rPr>
          <w:rFonts w:hint="eastAsia"/>
        </w:rPr>
        <w:t>②未进行网上注册并办理数字证书（CA认证）的投标人将无法参与本项目政府采购活动，投标人应当在投标截止时间前，完成电子交易平台上的CA数字证书办理及投标文件的提交（投标人可登录“广西政府采购网”，依次进入办事指南</w:t>
      </w:r>
      <w:r w:rsidRPr="003035D3">
        <w:t>—</w:t>
      </w:r>
      <w:r w:rsidRPr="003035D3">
        <w:rPr>
          <w:rFonts w:hint="eastAsia"/>
        </w:rPr>
        <w:t>下载专区或者登录“广西政府采购云”平台，依次进入“服务中心-入驻与配置”中查看CA数字证书办理操作流程。如在操作过程中遇到问题或者需要技术支持，请致电广西政府采购云平台客服热线：95763）；</w:t>
      </w:r>
    </w:p>
    <w:p w14:paraId="4E2BF019" w14:textId="77777777" w:rsidR="00D56C48" w:rsidRPr="003035D3" w:rsidRDefault="00780A55">
      <w:pPr>
        <w:pStyle w:val="a2"/>
        <w:ind w:firstLine="480"/>
        <w:rPr>
          <w:u w:val="single"/>
        </w:rPr>
      </w:pPr>
      <w:r w:rsidRPr="003035D3">
        <w:rPr>
          <w:u w:val="single"/>
        </w:rPr>
        <w:t>http://www.ccgp-guangxi.gov.cn/luban/detail?parentId=66479&amp;articleId=giG2hxujOLVnOuVjZr6wgQ</w:t>
      </w:r>
    </w:p>
    <w:p w14:paraId="06A6D3A4" w14:textId="77777777" w:rsidR="00D56C48" w:rsidRPr="003035D3" w:rsidRDefault="00780A55">
      <w:pPr>
        <w:pStyle w:val="a2"/>
        <w:ind w:firstLine="480"/>
      </w:pPr>
      <w:r w:rsidRPr="003035D3">
        <w:rPr>
          <w:rFonts w:hint="eastAsia"/>
        </w:rPr>
        <w:t>③各供应商通过新平台参与政府采购项目投标需下载使用新版客户端，广西政府采购云平台客户端软件请供应商自行前往下载并安装：</w:t>
      </w:r>
      <w:hyperlink r:id="rId15" w:history="1">
        <w:r w:rsidRPr="003035D3">
          <w:rPr>
            <w:rStyle w:val="affb"/>
            <w:rFonts w:hint="eastAsia"/>
            <w:color w:val="000000" w:themeColor="text1"/>
          </w:rPr>
          <w:t>http://www.ccgp-guangxi.gov.cn/site/detail?parentId=66479&amp;articleId=+06E5n62B1RzrGh0ew1OFg==&amp;utm=site.site-PC-38919.1024-pc-wsg-secondLevelPage-front.1.5057b2c0cef811ee9fd599f289f082d5</w:t>
        </w:r>
      </w:hyperlink>
      <w:r w:rsidRPr="003035D3">
        <w:rPr>
          <w:rFonts w:hint="eastAsia"/>
        </w:rPr>
        <w:t>；</w:t>
      </w:r>
    </w:p>
    <w:p w14:paraId="4911E4EA" w14:textId="77777777" w:rsidR="00D56C48" w:rsidRPr="003035D3" w:rsidRDefault="00780A55">
      <w:pPr>
        <w:pStyle w:val="a2"/>
        <w:ind w:firstLine="480"/>
      </w:pPr>
      <w:r w:rsidRPr="003035D3">
        <w:rPr>
          <w:rFonts w:hint="eastAsia"/>
        </w:rPr>
        <w:t>（</w:t>
      </w:r>
      <w:r w:rsidRPr="003035D3">
        <w:t>3</w:t>
      </w:r>
      <w:r w:rsidRPr="003035D3">
        <w:rPr>
          <w:rFonts w:hint="eastAsia"/>
        </w:rPr>
        <w:t>）电子标项目不要求参与投标的投标人到现场，但投标人应派法定代表人（或分支机构负责人）或委托代理人准时在线出席电子开评标会议，随时关注开评标进度，如在开评标过程中有电子询标，应在规定的时间内对电子询标</w:t>
      </w:r>
      <w:proofErr w:type="gramStart"/>
      <w:r w:rsidRPr="003035D3">
        <w:rPr>
          <w:rFonts w:hint="eastAsia"/>
        </w:rPr>
        <w:t>函进行</w:t>
      </w:r>
      <w:proofErr w:type="gramEnd"/>
      <w:r w:rsidRPr="003035D3">
        <w:rPr>
          <w:rFonts w:hint="eastAsia"/>
        </w:rPr>
        <w:t>澄清回复。</w:t>
      </w:r>
    </w:p>
    <w:p w14:paraId="4E87B089" w14:textId="77777777" w:rsidR="00D56C48" w:rsidRPr="003035D3" w:rsidRDefault="00780A55">
      <w:pPr>
        <w:pStyle w:val="a2"/>
        <w:ind w:firstLine="480"/>
      </w:pPr>
      <w:r w:rsidRPr="003035D3">
        <w:rPr>
          <w:rFonts w:hint="eastAsia"/>
        </w:rPr>
        <w:t>（</w:t>
      </w:r>
      <w:r w:rsidRPr="003035D3">
        <w:t>4</w:t>
      </w:r>
      <w:r w:rsidRPr="003035D3">
        <w:rPr>
          <w:rFonts w:hint="eastAsia"/>
        </w:rPr>
        <w:t>）因未注册广西政府采购云平台、未办理</w:t>
      </w:r>
      <w:r w:rsidRPr="003035D3">
        <w:t>CA</w:t>
      </w:r>
      <w:r w:rsidRPr="003035D3">
        <w:rPr>
          <w:rFonts w:hint="eastAsia"/>
        </w:rPr>
        <w:t>证书、</w:t>
      </w:r>
      <w:r w:rsidRPr="003035D3">
        <w:t>CA</w:t>
      </w:r>
      <w:r w:rsidRPr="003035D3">
        <w:rPr>
          <w:rFonts w:hint="eastAsia"/>
        </w:rPr>
        <w:t>证书故障、操作不当等原因造成无法投标或投标失败等后果由投标人自行承担；</w:t>
      </w:r>
    </w:p>
    <w:p w14:paraId="468C5534" w14:textId="77777777" w:rsidR="00D56C48" w:rsidRPr="003035D3" w:rsidRDefault="00780A55">
      <w:pPr>
        <w:pStyle w:val="a2"/>
        <w:ind w:firstLine="480"/>
      </w:pPr>
      <w:r w:rsidRPr="003035D3">
        <w:rPr>
          <w:rFonts w:hint="eastAsia"/>
        </w:rPr>
        <w:t>（</w:t>
      </w:r>
      <w:r w:rsidRPr="003035D3">
        <w:t>5</w:t>
      </w:r>
      <w:r w:rsidRPr="003035D3">
        <w:rPr>
          <w:rFonts w:hint="eastAsia"/>
        </w:rPr>
        <w:t>）投标人在使用广西政府采购云平台参与投标过程中遇到涉及平台使用的任何问题，可致电广西政府采购云平台技术支持热线咨询，联系方式：95763。</w:t>
      </w:r>
    </w:p>
    <w:p w14:paraId="10AD9924" w14:textId="77777777" w:rsidR="00D56C48" w:rsidRPr="003035D3" w:rsidRDefault="00780A55">
      <w:pPr>
        <w:wordWrap w:val="0"/>
        <w:snapToGrid w:val="0"/>
        <w:spacing w:line="420" w:lineRule="exact"/>
        <w:ind w:firstLineChars="200" w:firstLine="480"/>
        <w:rPr>
          <w:rFonts w:ascii="宋体" w:hAnsi="宋体" w:cs="Arial"/>
          <w:b/>
          <w:color w:val="000000" w:themeColor="text1"/>
          <w:sz w:val="24"/>
        </w:rPr>
      </w:pPr>
      <w:r w:rsidRPr="003035D3">
        <w:rPr>
          <w:rFonts w:ascii="宋体" w:hAnsi="宋体" w:hint="eastAsia"/>
          <w:color w:val="000000" w:themeColor="text1"/>
          <w:sz w:val="24"/>
        </w:rPr>
        <w:t>6、</w:t>
      </w:r>
      <w:r w:rsidRPr="003035D3">
        <w:rPr>
          <w:rFonts w:ascii="宋体" w:hAnsi="宋体" w:cs="Arial" w:hint="eastAsia"/>
          <w:b/>
          <w:color w:val="000000" w:themeColor="text1"/>
          <w:sz w:val="24"/>
        </w:rPr>
        <w:t>网上查询地址：</w:t>
      </w:r>
    </w:p>
    <w:p w14:paraId="6ED8A71C" w14:textId="16FE518F" w:rsidR="00D56C48" w:rsidRPr="00D928A2" w:rsidRDefault="00D928A2">
      <w:pPr>
        <w:wordWrap w:val="0"/>
        <w:snapToGrid w:val="0"/>
        <w:spacing w:line="420" w:lineRule="exact"/>
        <w:ind w:firstLineChars="200" w:firstLine="480"/>
        <w:rPr>
          <w:rFonts w:ascii="宋体" w:hAnsi="宋体" w:cs="Arial"/>
          <w:color w:val="000000" w:themeColor="text1"/>
          <w:sz w:val="24"/>
        </w:rPr>
      </w:pPr>
      <w:r w:rsidRPr="00AC6722">
        <w:rPr>
          <w:rFonts w:ascii="宋体" w:hAnsi="宋体" w:cs="Arial" w:hint="eastAsia"/>
          <w:color w:val="000000" w:themeColor="text1"/>
          <w:sz w:val="24"/>
          <w:u w:val="single"/>
        </w:rPr>
        <w:t>www.ccgp.gov.cn（中国政府采购网）、zfcg.gxzf.gov.cn（广西壮族自治区政府采购网）、zfcg.lzscz.liuzhou.gov.cn（广西柳州政府采购网）</w:t>
      </w:r>
      <w:r w:rsidR="00780A55" w:rsidRPr="00D928A2">
        <w:rPr>
          <w:rFonts w:ascii="宋体" w:hAnsi="宋体" w:cs="Arial" w:hint="eastAsia"/>
          <w:color w:val="000000" w:themeColor="text1"/>
          <w:sz w:val="24"/>
        </w:rPr>
        <w:t>。</w:t>
      </w:r>
    </w:p>
    <w:p w14:paraId="088FBD62" w14:textId="77777777" w:rsidR="00D56C48" w:rsidRPr="003035D3" w:rsidRDefault="00780A55">
      <w:pPr>
        <w:wordWrap w:val="0"/>
        <w:spacing w:line="420" w:lineRule="exact"/>
        <w:ind w:firstLineChars="200" w:firstLine="482"/>
        <w:rPr>
          <w:rFonts w:ascii="宋体" w:hAnsi="宋体" w:cs="宋体"/>
          <w:b/>
          <w:color w:val="000000" w:themeColor="text1"/>
          <w:kern w:val="0"/>
          <w:sz w:val="24"/>
        </w:rPr>
      </w:pPr>
      <w:r w:rsidRPr="003035D3">
        <w:rPr>
          <w:rFonts w:ascii="宋体" w:hAnsi="宋体" w:cs="宋体" w:hint="eastAsia"/>
          <w:b/>
          <w:color w:val="000000" w:themeColor="text1"/>
          <w:sz w:val="24"/>
        </w:rPr>
        <w:t>七、对本次招标提出询问，请按</w:t>
      </w:r>
      <w:r w:rsidRPr="003035D3">
        <w:rPr>
          <w:rFonts w:ascii="宋体" w:hAnsi="宋体" w:cs="宋体"/>
          <w:b/>
          <w:color w:val="000000" w:themeColor="text1"/>
          <w:sz w:val="24"/>
        </w:rPr>
        <w:t>以下方式</w:t>
      </w:r>
      <w:r w:rsidRPr="003035D3">
        <w:rPr>
          <w:rFonts w:ascii="宋体" w:hAnsi="宋体" w:cs="宋体" w:hint="eastAsia"/>
          <w:b/>
          <w:color w:val="000000" w:themeColor="text1"/>
          <w:sz w:val="24"/>
        </w:rPr>
        <w:t>联系</w:t>
      </w:r>
      <w:bookmarkEnd w:id="30"/>
      <w:bookmarkEnd w:id="31"/>
      <w:bookmarkEnd w:id="32"/>
      <w:bookmarkEnd w:id="33"/>
    </w:p>
    <w:p w14:paraId="0D6114C6" w14:textId="77777777" w:rsidR="00D56C48" w:rsidRPr="003035D3" w:rsidRDefault="00780A55" w:rsidP="004F4BEE">
      <w:pPr>
        <w:pStyle w:val="a2"/>
        <w:ind w:firstLine="480"/>
      </w:pPr>
      <w:r w:rsidRPr="003035D3">
        <w:rPr>
          <w:rFonts w:hint="eastAsia"/>
        </w:rPr>
        <w:lastRenderedPageBreak/>
        <w:t>1.采购人信息</w:t>
      </w:r>
    </w:p>
    <w:p w14:paraId="60669DEF" w14:textId="77777777" w:rsidR="00D56C48" w:rsidRPr="003035D3" w:rsidRDefault="00780A55" w:rsidP="004F4BEE">
      <w:pPr>
        <w:pStyle w:val="a2"/>
        <w:ind w:firstLine="480"/>
      </w:pPr>
      <w:r w:rsidRPr="003035D3">
        <w:rPr>
          <w:rFonts w:hint="eastAsia"/>
        </w:rPr>
        <w:t>名 称：柳州市交通学校</w:t>
      </w:r>
    </w:p>
    <w:p w14:paraId="5BC5C7E4" w14:textId="77777777" w:rsidR="00D56C48" w:rsidRPr="003035D3" w:rsidRDefault="00780A55" w:rsidP="004F4BEE">
      <w:pPr>
        <w:pStyle w:val="a2"/>
        <w:ind w:firstLine="480"/>
      </w:pPr>
      <w:r w:rsidRPr="003035D3">
        <w:rPr>
          <w:rFonts w:hint="eastAsia"/>
        </w:rPr>
        <w:t>地 址：柳州市河西路25号</w:t>
      </w:r>
    </w:p>
    <w:p w14:paraId="4D926F83" w14:textId="77777777" w:rsidR="00D56C48" w:rsidRPr="003035D3" w:rsidRDefault="00780A55" w:rsidP="004F4BEE">
      <w:pPr>
        <w:pStyle w:val="a2"/>
        <w:ind w:firstLine="480"/>
      </w:pPr>
      <w:r w:rsidRPr="003035D3">
        <w:rPr>
          <w:rFonts w:hint="eastAsia"/>
        </w:rPr>
        <w:t>项目联系人：王老师</w:t>
      </w:r>
    </w:p>
    <w:p w14:paraId="05CCCDD5" w14:textId="77777777" w:rsidR="00D56C48" w:rsidRPr="003035D3" w:rsidRDefault="00780A55" w:rsidP="004F4BEE">
      <w:pPr>
        <w:pStyle w:val="a2"/>
        <w:ind w:firstLine="480"/>
      </w:pPr>
      <w:r w:rsidRPr="003035D3">
        <w:rPr>
          <w:rFonts w:hint="eastAsia"/>
        </w:rPr>
        <w:t>项目联系方式：</w:t>
      </w:r>
      <w:bookmarkStart w:id="34" w:name="_Toc28359009"/>
      <w:bookmarkStart w:id="35" w:name="_Toc28359086"/>
      <w:r w:rsidRPr="003035D3">
        <w:t>0772-2082025</w:t>
      </w:r>
    </w:p>
    <w:p w14:paraId="1D0124AB" w14:textId="77777777" w:rsidR="00D56C48" w:rsidRPr="003035D3" w:rsidRDefault="00780A55" w:rsidP="004F4BEE">
      <w:pPr>
        <w:pStyle w:val="a2"/>
        <w:ind w:firstLine="480"/>
      </w:pPr>
      <w:r w:rsidRPr="004F4BEE">
        <w:rPr>
          <w:rFonts w:hint="eastAsia"/>
        </w:rPr>
        <w:t>2.采购代理机构信息</w:t>
      </w:r>
      <w:bookmarkEnd w:id="34"/>
      <w:bookmarkEnd w:id="35"/>
    </w:p>
    <w:p w14:paraId="4FE8881D" w14:textId="77777777" w:rsidR="00D56C48" w:rsidRPr="003035D3" w:rsidRDefault="00780A55" w:rsidP="004F4BEE">
      <w:pPr>
        <w:pStyle w:val="a2"/>
        <w:ind w:firstLine="480"/>
      </w:pPr>
      <w:r w:rsidRPr="003035D3">
        <w:rPr>
          <w:rFonts w:hint="eastAsia"/>
        </w:rPr>
        <w:t>名 称：广西天华工程造价咨询有限责任公司</w:t>
      </w:r>
    </w:p>
    <w:p w14:paraId="26BAB221" w14:textId="77777777" w:rsidR="00D56C48" w:rsidRPr="003035D3" w:rsidRDefault="00780A55" w:rsidP="004F4BEE">
      <w:pPr>
        <w:pStyle w:val="a2"/>
        <w:ind w:firstLine="480"/>
      </w:pPr>
      <w:bookmarkStart w:id="36" w:name="OLE_LINK8"/>
      <w:bookmarkStart w:id="37" w:name="OLE_LINK9"/>
      <w:r w:rsidRPr="003035D3">
        <w:rPr>
          <w:rFonts w:hint="eastAsia"/>
        </w:rPr>
        <w:t>地　址：柳州市桂中大道南端2号阳光壹佰城市广场2幢5层北侧</w:t>
      </w:r>
    </w:p>
    <w:p w14:paraId="63505D8C" w14:textId="77777777" w:rsidR="00D56C48" w:rsidRPr="003035D3" w:rsidRDefault="00780A55" w:rsidP="004F4BEE">
      <w:pPr>
        <w:pStyle w:val="a2"/>
        <w:ind w:firstLine="480"/>
      </w:pPr>
      <w:r w:rsidRPr="003035D3">
        <w:rPr>
          <w:rFonts w:hint="eastAsia"/>
        </w:rPr>
        <w:t>项目联系人：范文</w:t>
      </w:r>
      <w:proofErr w:type="gramStart"/>
      <w:r w:rsidRPr="003035D3">
        <w:rPr>
          <w:rFonts w:hint="eastAsia"/>
        </w:rPr>
        <w:t>滢</w:t>
      </w:r>
      <w:proofErr w:type="gramEnd"/>
    </w:p>
    <w:p w14:paraId="1D21C197" w14:textId="77777777" w:rsidR="00D56C48" w:rsidRPr="003035D3" w:rsidRDefault="00780A55" w:rsidP="004F4BEE">
      <w:pPr>
        <w:pStyle w:val="a2"/>
        <w:ind w:firstLine="480"/>
      </w:pPr>
      <w:r w:rsidRPr="003035D3">
        <w:rPr>
          <w:rFonts w:hint="eastAsia"/>
        </w:rPr>
        <w:t>项目联系方式：0772-2802228</w:t>
      </w:r>
      <w:bookmarkEnd w:id="7"/>
      <w:bookmarkEnd w:id="8"/>
    </w:p>
    <w:bookmarkEnd w:id="36"/>
    <w:bookmarkEnd w:id="37"/>
    <w:p w14:paraId="330C8FC1" w14:textId="77777777" w:rsidR="00D56C48" w:rsidRPr="003035D3" w:rsidRDefault="00D56C48">
      <w:pPr>
        <w:wordWrap w:val="0"/>
        <w:snapToGrid w:val="0"/>
        <w:spacing w:line="420" w:lineRule="exact"/>
        <w:ind w:leftChars="342" w:left="1078" w:hangingChars="150" w:hanging="360"/>
        <w:rPr>
          <w:rFonts w:ascii="宋体" w:hAnsi="宋体" w:cs="Arial"/>
          <w:color w:val="000000" w:themeColor="text1"/>
          <w:sz w:val="24"/>
        </w:rPr>
      </w:pPr>
    </w:p>
    <w:p w14:paraId="03F3A70C" w14:textId="77777777" w:rsidR="00D56C48" w:rsidRPr="003035D3" w:rsidRDefault="00D56C48">
      <w:pPr>
        <w:pStyle w:val="PlainText1"/>
        <w:wordWrap w:val="0"/>
        <w:spacing w:line="420" w:lineRule="exact"/>
        <w:ind w:right="120" w:firstLine="480"/>
        <w:jc w:val="right"/>
        <w:rPr>
          <w:color w:val="000000" w:themeColor="text1"/>
          <w:sz w:val="24"/>
          <w:szCs w:val="24"/>
        </w:rPr>
      </w:pPr>
    </w:p>
    <w:p w14:paraId="355C3939" w14:textId="77777777" w:rsidR="00D56C48" w:rsidRPr="003035D3" w:rsidRDefault="00780A55">
      <w:pPr>
        <w:pStyle w:val="PlainText1"/>
        <w:spacing w:line="420" w:lineRule="exact"/>
        <w:ind w:right="120" w:firstLine="480"/>
        <w:jc w:val="right"/>
        <w:rPr>
          <w:color w:val="000000" w:themeColor="text1"/>
          <w:sz w:val="24"/>
          <w:szCs w:val="24"/>
        </w:rPr>
      </w:pPr>
      <w:r w:rsidRPr="003035D3">
        <w:rPr>
          <w:rFonts w:hint="eastAsia"/>
          <w:color w:val="000000" w:themeColor="text1"/>
          <w:sz w:val="24"/>
          <w:szCs w:val="24"/>
        </w:rPr>
        <w:t>广西天华工程造价咨询有限责任公司</w:t>
      </w:r>
    </w:p>
    <w:p w14:paraId="3C8D4AC2" w14:textId="700D9BF0" w:rsidR="00B813DE" w:rsidRDefault="00780A55">
      <w:pPr>
        <w:pStyle w:val="PlainText1"/>
        <w:wordWrap w:val="0"/>
        <w:spacing w:line="420" w:lineRule="exact"/>
        <w:ind w:right="420" w:firstLine="480"/>
        <w:jc w:val="center"/>
        <w:rPr>
          <w:color w:val="000000" w:themeColor="text1"/>
          <w:sz w:val="24"/>
        </w:rPr>
        <w:sectPr w:rsidR="00B813DE" w:rsidSect="00F51965">
          <w:pgSz w:w="11906" w:h="16838"/>
          <w:pgMar w:top="850" w:right="1134" w:bottom="850" w:left="1134" w:header="851" w:footer="992" w:gutter="0"/>
          <w:pgNumType w:start="0"/>
          <w:cols w:space="720"/>
          <w:titlePg/>
          <w:docGrid w:linePitch="312"/>
        </w:sectPr>
      </w:pPr>
      <w:r w:rsidRPr="003035D3">
        <w:rPr>
          <w:rFonts w:hint="eastAsia"/>
          <w:color w:val="000000" w:themeColor="text1"/>
          <w:sz w:val="24"/>
        </w:rPr>
        <w:t xml:space="preserve">                                               </w:t>
      </w:r>
      <w:bookmarkStart w:id="38" w:name="_Hlk201561340"/>
      <w:bookmarkStart w:id="39" w:name="OLE_LINK4"/>
      <w:r w:rsidRPr="003035D3">
        <w:rPr>
          <w:rFonts w:hint="eastAsia"/>
          <w:color w:val="000000" w:themeColor="text1"/>
          <w:sz w:val="24"/>
        </w:rPr>
        <w:t>二〇二五年</w:t>
      </w:r>
      <w:r w:rsidR="006A6C50">
        <w:rPr>
          <w:rFonts w:hint="eastAsia"/>
          <w:color w:val="000000" w:themeColor="text1"/>
          <w:sz w:val="24"/>
        </w:rPr>
        <w:t>六</w:t>
      </w:r>
      <w:r w:rsidRPr="003035D3">
        <w:rPr>
          <w:rFonts w:hint="eastAsia"/>
          <w:color w:val="000000" w:themeColor="text1"/>
          <w:sz w:val="24"/>
        </w:rPr>
        <w:t>月</w:t>
      </w:r>
      <w:r w:rsidR="006A6C50">
        <w:rPr>
          <w:rFonts w:hint="eastAsia"/>
          <w:color w:val="000000" w:themeColor="text1"/>
          <w:sz w:val="24"/>
        </w:rPr>
        <w:t>二十</w:t>
      </w:r>
      <w:r w:rsidR="00CC2516">
        <w:rPr>
          <w:rFonts w:hint="eastAsia"/>
          <w:color w:val="000000" w:themeColor="text1"/>
          <w:sz w:val="24"/>
        </w:rPr>
        <w:t>五</w:t>
      </w:r>
      <w:r w:rsidRPr="003035D3">
        <w:rPr>
          <w:rFonts w:hint="eastAsia"/>
          <w:color w:val="000000" w:themeColor="text1"/>
          <w:sz w:val="24"/>
        </w:rPr>
        <w:t>日</w:t>
      </w:r>
      <w:bookmarkEnd w:id="38"/>
      <w:bookmarkEnd w:id="39"/>
    </w:p>
    <w:p w14:paraId="1F4B97E8" w14:textId="1379D48A" w:rsidR="00D56C48" w:rsidRPr="003035D3" w:rsidRDefault="00780A55" w:rsidP="00B813DE">
      <w:pPr>
        <w:pStyle w:val="1"/>
        <w:rPr>
          <w:rFonts w:ascii="宋体" w:hAnsi="宋体" w:cs="Arial"/>
          <w:color w:val="000000" w:themeColor="text1"/>
        </w:rPr>
      </w:pPr>
      <w:bookmarkStart w:id="40" w:name="_Toc5264_WPSOffice_Level1"/>
      <w:r w:rsidRPr="00B813DE">
        <w:rPr>
          <w:rFonts w:hint="eastAsia"/>
        </w:rPr>
        <w:lastRenderedPageBreak/>
        <w:t>第二章</w:t>
      </w:r>
      <w:r w:rsidRPr="00B813DE">
        <w:rPr>
          <w:rFonts w:hint="eastAsia"/>
        </w:rPr>
        <w:t xml:space="preserve"> </w:t>
      </w:r>
      <w:r w:rsidRPr="00B813DE">
        <w:rPr>
          <w:rFonts w:hint="eastAsia"/>
        </w:rPr>
        <w:t>招标项目采购需求</w:t>
      </w:r>
      <w:bookmarkEnd w:id="9"/>
      <w:bookmarkEnd w:id="40"/>
    </w:p>
    <w:p w14:paraId="320F68B6" w14:textId="77777777" w:rsidR="00D56C48" w:rsidRPr="003035D3" w:rsidRDefault="00780A55">
      <w:pPr>
        <w:spacing w:line="400" w:lineRule="exact"/>
        <w:ind w:firstLine="482"/>
        <w:rPr>
          <w:rFonts w:ascii="宋体" w:hAnsi="宋体"/>
          <w:b/>
          <w:bCs/>
          <w:color w:val="000000" w:themeColor="text1"/>
          <w:szCs w:val="21"/>
        </w:rPr>
      </w:pPr>
      <w:bookmarkStart w:id="41" w:name="_Toc254970490"/>
      <w:bookmarkStart w:id="42" w:name="_Toc254970631"/>
      <w:r w:rsidRPr="003035D3">
        <w:rPr>
          <w:rFonts w:ascii="宋体" w:hAnsi="宋体" w:hint="eastAsia"/>
          <w:b/>
          <w:bCs/>
          <w:color w:val="000000" w:themeColor="text1"/>
          <w:szCs w:val="21"/>
        </w:rPr>
        <w:t>说明：</w:t>
      </w:r>
    </w:p>
    <w:bookmarkEnd w:id="41"/>
    <w:bookmarkEnd w:id="42"/>
    <w:p w14:paraId="1430E842"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bCs/>
          <w:color w:val="000000" w:themeColor="text1"/>
          <w:szCs w:val="21"/>
        </w:rPr>
        <w:t>一、</w:t>
      </w:r>
      <w:r w:rsidRPr="003035D3">
        <w:rPr>
          <w:rFonts w:ascii="宋体" w:hAnsi="宋体"/>
          <w:b/>
          <w:bCs/>
          <w:color w:val="000000" w:themeColor="text1"/>
        </w:rPr>
        <w:t>本</w:t>
      </w:r>
      <w:r w:rsidRPr="003035D3">
        <w:rPr>
          <w:rFonts w:ascii="宋体" w:hAnsi="宋体" w:hint="eastAsia"/>
          <w:b/>
          <w:bCs/>
          <w:color w:val="000000" w:themeColor="text1"/>
        </w:rPr>
        <w:t>一览表</w:t>
      </w:r>
      <w:r w:rsidRPr="003035D3">
        <w:rPr>
          <w:rFonts w:ascii="宋体" w:hAnsi="宋体"/>
          <w:b/>
          <w:bCs/>
          <w:color w:val="000000" w:themeColor="text1"/>
        </w:rPr>
        <w:t>中</w:t>
      </w:r>
      <w:r w:rsidRPr="003035D3">
        <w:rPr>
          <w:rFonts w:ascii="宋体" w:hAnsi="宋体" w:hint="eastAsia"/>
          <w:b/>
          <w:bCs/>
          <w:color w:val="000000" w:themeColor="text1"/>
        </w:rPr>
        <w:t>的品牌、型号仅起参考作用，投标人可选用其他产品替代，但这些替代的产品要实质上相当于或优于参考品牌型号及其技术参数性能（配置）要求。</w:t>
      </w:r>
    </w:p>
    <w:p w14:paraId="334AF329"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bCs/>
          <w:color w:val="000000" w:themeColor="text1"/>
          <w:szCs w:val="21"/>
        </w:rPr>
        <w:t>二、</w:t>
      </w:r>
      <w:r w:rsidRPr="003035D3">
        <w:rPr>
          <w:rFonts w:ascii="宋体" w:hAnsi="宋体"/>
          <w:b/>
          <w:bCs/>
          <w:color w:val="000000" w:themeColor="text1"/>
          <w:szCs w:val="21"/>
        </w:rPr>
        <w:t>本一览表中</w:t>
      </w:r>
      <w:r w:rsidRPr="003035D3">
        <w:rPr>
          <w:rFonts w:ascii="宋体" w:hAnsi="宋体" w:hint="eastAsia"/>
          <w:b/>
          <w:bCs/>
          <w:color w:val="000000" w:themeColor="text1"/>
          <w:szCs w:val="21"/>
        </w:rPr>
        <w:t>参考品牌、型号及技术参数性能（配置）不明确或有误的，或投标人选用其他品牌型号替代的，须说明品牌型号和详细的技术参数性能（配置）同时填写投标明细表和技术响应表</w:t>
      </w:r>
      <w:r w:rsidRPr="003035D3">
        <w:rPr>
          <w:rFonts w:ascii="宋体" w:hAnsi="宋体"/>
          <w:b/>
          <w:bCs/>
          <w:color w:val="000000" w:themeColor="text1"/>
          <w:szCs w:val="21"/>
        </w:rPr>
        <w:t>。</w:t>
      </w:r>
    </w:p>
    <w:p w14:paraId="5D5F34CC"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bCs/>
          <w:color w:val="000000" w:themeColor="text1"/>
          <w:szCs w:val="21"/>
        </w:rPr>
        <w:t>三、评标时，如果评标委员会发现本一览表技术参数及性能（配置）要求中，含有唯一的参考品牌特定的技术参数要求的，有权认定不作为招标文件实质性要求。</w:t>
      </w:r>
    </w:p>
    <w:p w14:paraId="28796C33"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bCs/>
          <w:color w:val="000000" w:themeColor="text1"/>
          <w:szCs w:val="21"/>
        </w:rPr>
        <w:t>四、对于“招标项目采购需求”中标明▲号的为实质性响应内容，评审时投标人的响应内容发生负偏离</w:t>
      </w:r>
      <w:r w:rsidRPr="003035D3">
        <w:rPr>
          <w:rFonts w:ascii="宋体" w:hAnsi="宋体" w:hint="eastAsia"/>
          <w:b/>
          <w:bCs/>
          <w:color w:val="000000" w:themeColor="text1"/>
          <w:szCs w:val="21"/>
          <w:u w:val="single"/>
        </w:rPr>
        <w:t xml:space="preserve">  一项  </w:t>
      </w:r>
      <w:r w:rsidRPr="003035D3">
        <w:rPr>
          <w:rFonts w:ascii="宋体" w:hAnsi="宋体" w:hint="eastAsia"/>
          <w:b/>
          <w:bCs/>
          <w:color w:val="000000" w:themeColor="text1"/>
          <w:szCs w:val="21"/>
        </w:rPr>
        <w:t>以上的，视为投标无效。未标明“▲”符号的技术参数要求，评审时投标人的响应内容发生负偏离</w:t>
      </w:r>
      <w:r w:rsidRPr="003035D3">
        <w:rPr>
          <w:rFonts w:ascii="宋体" w:hAnsi="宋体" w:hint="eastAsia"/>
          <w:b/>
          <w:bCs/>
          <w:color w:val="000000" w:themeColor="text1"/>
          <w:szCs w:val="21"/>
          <w:u w:val="single"/>
        </w:rPr>
        <w:t xml:space="preserve"> </w:t>
      </w:r>
      <w:r w:rsidRPr="00BA5457">
        <w:rPr>
          <w:rFonts w:ascii="宋体" w:hAnsi="宋体" w:hint="eastAsia"/>
          <w:b/>
          <w:bCs/>
          <w:color w:val="000000" w:themeColor="text1"/>
          <w:szCs w:val="21"/>
          <w:u w:val="single"/>
        </w:rPr>
        <w:t xml:space="preserve"> 五项</w:t>
      </w:r>
      <w:r w:rsidRPr="003035D3">
        <w:rPr>
          <w:rFonts w:ascii="宋体" w:hAnsi="宋体" w:hint="eastAsia"/>
          <w:b/>
          <w:bCs/>
          <w:color w:val="000000" w:themeColor="text1"/>
          <w:szCs w:val="21"/>
          <w:u w:val="single"/>
        </w:rPr>
        <w:t xml:space="preserve"> </w:t>
      </w:r>
      <w:r w:rsidRPr="003035D3">
        <w:rPr>
          <w:rFonts w:ascii="宋体" w:hAnsi="宋体" w:hint="eastAsia"/>
          <w:b/>
          <w:bCs/>
          <w:color w:val="000000" w:themeColor="text1"/>
          <w:szCs w:val="21"/>
        </w:rPr>
        <w:t>以上的，视为投标无效。关于“项数”的规定，凡标有最低一级序号的指标项即为一项技术条款，无论是否隶属于上一级编号（有特别说明的除外）。</w:t>
      </w:r>
    </w:p>
    <w:p w14:paraId="55389E31" w14:textId="77777777" w:rsidR="00D56C48" w:rsidRPr="003035D3" w:rsidRDefault="00780A55">
      <w:pPr>
        <w:adjustRightInd w:val="0"/>
        <w:spacing w:line="400" w:lineRule="exact"/>
        <w:ind w:firstLine="482"/>
        <w:rPr>
          <w:rFonts w:ascii="宋体" w:hAnsi="宋体"/>
          <w:b/>
          <w:color w:val="000000" w:themeColor="text1"/>
          <w:szCs w:val="21"/>
        </w:rPr>
      </w:pPr>
      <w:r w:rsidRPr="003035D3">
        <w:rPr>
          <w:rFonts w:ascii="宋体" w:hAnsi="宋体" w:hint="eastAsia"/>
          <w:b/>
          <w:bCs/>
          <w:color w:val="000000" w:themeColor="text1"/>
          <w:szCs w:val="21"/>
        </w:rPr>
        <w:t>五、根据财政部令第87号文件有关规定：（1）提供相同品牌产品且通过资格审查、符合性审查的不同投标人参加同一合同项下投标的，按一家投标人计算，评审后得分最高的同品牌投标人获得中标人推荐资格；评审得分相同的，由采购人自主选择确定一个投标人获得中标人推荐资格，其他同品牌投标人不作为中标候选人。（2）非单一产品采购项目中，多家投标人提供的核心产品品牌相同，视为提供相同品牌产品。核心产品的名称应当在招标文件中载明。</w:t>
      </w:r>
    </w:p>
    <w:p w14:paraId="7819AA72"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color w:val="000000" w:themeColor="text1"/>
          <w:szCs w:val="21"/>
        </w:rPr>
        <w:t>六、</w:t>
      </w:r>
      <w:r w:rsidRPr="003035D3">
        <w:rPr>
          <w:rFonts w:ascii="宋体" w:hAnsi="宋体" w:hint="eastAsia"/>
          <w:b/>
          <w:bCs/>
          <w:color w:val="000000" w:themeColor="text1"/>
          <w:szCs w:val="21"/>
        </w:rPr>
        <w:t>根据财办库【2008】248号文件有关规定，本项目不允许进口产品参加投标。</w:t>
      </w:r>
    </w:p>
    <w:p w14:paraId="0BACBFCB" w14:textId="77777777" w:rsidR="00D56C48" w:rsidRPr="003035D3" w:rsidRDefault="00780A55">
      <w:pPr>
        <w:spacing w:line="400" w:lineRule="exact"/>
        <w:ind w:firstLineChars="196" w:firstLine="413"/>
        <w:rPr>
          <w:rFonts w:ascii="宋体" w:hAnsi="宋体"/>
          <w:b/>
          <w:color w:val="000000" w:themeColor="text1"/>
          <w:szCs w:val="21"/>
        </w:rPr>
      </w:pPr>
      <w:r w:rsidRPr="003035D3">
        <w:rPr>
          <w:rFonts w:ascii="宋体" w:hAnsi="宋体" w:hint="eastAsia"/>
          <w:b/>
          <w:bCs/>
          <w:color w:val="000000" w:themeColor="text1"/>
          <w:szCs w:val="21"/>
        </w:rPr>
        <w:t>七、</w:t>
      </w:r>
      <w:r w:rsidRPr="003035D3">
        <w:rPr>
          <w:rFonts w:ascii="宋体" w:hAnsi="宋体" w:hint="eastAsia"/>
          <w:b/>
          <w:color w:val="000000" w:themeColor="text1"/>
          <w:szCs w:val="21"/>
        </w:rPr>
        <w:t>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14:paraId="7D468344"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bCs/>
          <w:color w:val="000000" w:themeColor="text1"/>
          <w:szCs w:val="21"/>
        </w:rPr>
        <w:t>八、为落实政府采购政策需满足的要求</w:t>
      </w:r>
    </w:p>
    <w:p w14:paraId="1526D492"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bCs/>
          <w:color w:val="000000" w:themeColor="text1"/>
          <w:szCs w:val="21"/>
        </w:rPr>
        <w:t>（1）根据《关于印发中小企业划型标准规定的通知》 (工信部联企业〔2011〕300号)的规定，本项目采购标的对应的中小企业划分标准所属行业为：</w:t>
      </w:r>
      <w:r w:rsidRPr="003035D3">
        <w:rPr>
          <w:rFonts w:ascii="宋体" w:hAnsi="宋体" w:hint="eastAsia"/>
          <w:b/>
          <w:bCs/>
          <w:color w:val="000000" w:themeColor="text1"/>
          <w:szCs w:val="21"/>
          <w:u w:val="single"/>
        </w:rPr>
        <w:t xml:space="preserve">  工业  </w:t>
      </w:r>
      <w:r w:rsidRPr="003035D3">
        <w:rPr>
          <w:rFonts w:ascii="宋体" w:hAnsi="宋体" w:hint="eastAsia"/>
          <w:b/>
          <w:bCs/>
          <w:color w:val="000000" w:themeColor="text1"/>
          <w:szCs w:val="21"/>
        </w:rPr>
        <w:t>，具体规定详见附件。</w:t>
      </w:r>
    </w:p>
    <w:p w14:paraId="0DB5AB1A" w14:textId="77777777" w:rsidR="00D56C48" w:rsidRPr="003035D3" w:rsidRDefault="00780A55">
      <w:pPr>
        <w:adjustRightInd w:val="0"/>
        <w:spacing w:line="400" w:lineRule="exact"/>
        <w:ind w:firstLine="482"/>
        <w:rPr>
          <w:rFonts w:ascii="宋体" w:hAnsi="宋体"/>
          <w:b/>
          <w:bCs/>
          <w:color w:val="000000" w:themeColor="text1"/>
          <w:szCs w:val="21"/>
        </w:rPr>
      </w:pPr>
      <w:r w:rsidRPr="003035D3">
        <w:rPr>
          <w:rFonts w:ascii="宋体" w:hAnsi="宋体" w:hint="eastAsia"/>
          <w:b/>
          <w:bCs/>
          <w:color w:val="000000" w:themeColor="text1"/>
          <w:szCs w:val="21"/>
        </w:rPr>
        <w:t>（2）根据《财政部 发展改革委 生态环境部 市场监管总局关于调整优惠节能产品、环境标志产品政府采购执行机制的通知》（财库〔2019〕9号）和《关于印发节能产品政府采购品目清单的通知》（财库〔2019〕19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签章），否则按无效投标处理。如本项目包含的货物属于品目清单内非标注“★”的产品时，应优先采购，具体详见“第四章 评标方法及评标标准”。</w:t>
      </w:r>
    </w:p>
    <w:p w14:paraId="0D71B18E" w14:textId="77777777" w:rsidR="00D56C48" w:rsidRPr="003035D3" w:rsidRDefault="00780A55">
      <w:pPr>
        <w:adjustRightInd w:val="0"/>
        <w:spacing w:line="400" w:lineRule="exact"/>
        <w:ind w:firstLineChars="147" w:firstLine="310"/>
        <w:rPr>
          <w:rFonts w:ascii="宋体" w:hAnsi="宋体"/>
          <w:b/>
          <w:bCs/>
          <w:color w:val="000000" w:themeColor="text1"/>
          <w:szCs w:val="21"/>
        </w:rPr>
      </w:pPr>
      <w:r w:rsidRPr="003035D3">
        <w:rPr>
          <w:rFonts w:ascii="宋体" w:hAnsi="宋体" w:hint="eastAsia"/>
          <w:b/>
          <w:bCs/>
          <w:color w:val="000000" w:themeColor="text1"/>
          <w:szCs w:val="21"/>
        </w:rPr>
        <w:t xml:space="preserve"> （3）根据《关于信息安全产品实施政府采购的通知》（财库〔2010〕48 号）的规定，本项目采购范围包含信息安全产品的（信息安全产品包括：防火墙、网络安全</w:t>
      </w:r>
      <w:proofErr w:type="gramStart"/>
      <w:r w:rsidRPr="003035D3">
        <w:rPr>
          <w:rFonts w:ascii="宋体" w:hAnsi="宋体" w:hint="eastAsia"/>
          <w:b/>
          <w:bCs/>
          <w:color w:val="000000" w:themeColor="text1"/>
          <w:szCs w:val="21"/>
        </w:rPr>
        <w:t>隔离卡</w:t>
      </w:r>
      <w:proofErr w:type="gramEnd"/>
      <w:r w:rsidRPr="003035D3">
        <w:rPr>
          <w:rFonts w:ascii="宋体" w:hAnsi="宋体" w:hint="eastAsia"/>
          <w:b/>
          <w:bCs/>
          <w:color w:val="000000" w:themeColor="text1"/>
          <w:szCs w:val="21"/>
        </w:rPr>
        <w:t>与线路选择器、安全隔离与信息交换产品、安全路由器、智能卡 COS、数据备份与恢复产品、安全操作系统、安全数据库系统、反垃圾邮件</w:t>
      </w:r>
      <w:r w:rsidRPr="003035D3">
        <w:rPr>
          <w:rFonts w:ascii="宋体" w:hAnsi="宋体" w:hint="eastAsia"/>
          <w:b/>
          <w:bCs/>
          <w:color w:val="000000" w:themeColor="text1"/>
          <w:szCs w:val="21"/>
        </w:rPr>
        <w:lastRenderedPageBreak/>
        <w:t>产品、入侵检测系统（IDS）、网络脆弱扫描产品、安全审计产品、网站恢复产品），投标人必须在投标文件中提供中国网络安全审查技术与认证中心（原中国信息安全认证中心）授予的有效的信息安全产品认证证书（加盖投标人CA电子签章），否则按无效投标处理。</w:t>
      </w:r>
    </w:p>
    <w:p w14:paraId="5DB55566" w14:textId="77777777" w:rsidR="00D56C48" w:rsidRPr="003035D3" w:rsidRDefault="00780A55">
      <w:pPr>
        <w:adjustRightInd w:val="0"/>
        <w:spacing w:line="400" w:lineRule="exact"/>
        <w:ind w:firstLine="482"/>
        <w:rPr>
          <w:rFonts w:ascii="宋体" w:hAnsi="宋体"/>
          <w:b/>
          <w:color w:val="000000" w:themeColor="text1"/>
          <w:szCs w:val="21"/>
        </w:rPr>
      </w:pPr>
      <w:r w:rsidRPr="003035D3">
        <w:rPr>
          <w:rFonts w:ascii="宋体" w:hAnsi="宋体" w:hint="eastAsia"/>
          <w:b/>
          <w:color w:val="000000" w:themeColor="text1"/>
          <w:szCs w:val="21"/>
        </w:rPr>
        <w:t>九、本项目的核心产品为：电梯维修与保养实</w:t>
      </w:r>
      <w:proofErr w:type="gramStart"/>
      <w:r w:rsidRPr="003035D3">
        <w:rPr>
          <w:rFonts w:ascii="宋体" w:hAnsi="宋体" w:hint="eastAsia"/>
          <w:b/>
          <w:color w:val="000000" w:themeColor="text1"/>
          <w:szCs w:val="21"/>
        </w:rPr>
        <w:t>训考核</w:t>
      </w:r>
      <w:proofErr w:type="gramEnd"/>
      <w:r w:rsidRPr="003035D3">
        <w:rPr>
          <w:rFonts w:ascii="宋体" w:hAnsi="宋体" w:hint="eastAsia"/>
          <w:b/>
          <w:color w:val="000000" w:themeColor="text1"/>
          <w:szCs w:val="21"/>
        </w:rPr>
        <w:t>装置；</w:t>
      </w:r>
    </w:p>
    <w:tbl>
      <w:tblPr>
        <w:tblW w:w="980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275"/>
        <w:gridCol w:w="426"/>
        <w:gridCol w:w="5670"/>
        <w:gridCol w:w="992"/>
        <w:gridCol w:w="850"/>
      </w:tblGrid>
      <w:tr w:rsidR="003035D3" w:rsidRPr="003035D3" w14:paraId="63F99478" w14:textId="77777777">
        <w:trPr>
          <w:trHeight w:val="734"/>
        </w:trPr>
        <w:tc>
          <w:tcPr>
            <w:tcW w:w="592" w:type="dxa"/>
            <w:vAlign w:val="center"/>
          </w:tcPr>
          <w:p w14:paraId="109A0878" w14:textId="77777777" w:rsidR="00D56C48" w:rsidRPr="00316860" w:rsidRDefault="00780A55" w:rsidP="00316860">
            <w:pPr>
              <w:wordWrap w:val="0"/>
              <w:adjustRightInd w:val="0"/>
              <w:snapToGrid w:val="0"/>
              <w:spacing w:line="340" w:lineRule="exact"/>
              <w:rPr>
                <w:rFonts w:asciiTheme="minorEastAsia" w:eastAsiaTheme="minorEastAsia" w:hAnsiTheme="minorEastAsia" w:cs="仿宋_GB2312"/>
                <w:b/>
                <w:color w:val="000000" w:themeColor="text1"/>
                <w:kern w:val="0"/>
                <w:szCs w:val="21"/>
              </w:rPr>
            </w:pPr>
            <w:bookmarkStart w:id="43" w:name="_Toc14404_WPSOffice_Level1"/>
            <w:bookmarkStart w:id="44" w:name="_Toc254970526"/>
            <w:bookmarkStart w:id="45" w:name="_Toc254970667"/>
            <w:r w:rsidRPr="00316860">
              <w:rPr>
                <w:rFonts w:asciiTheme="minorEastAsia" w:eastAsiaTheme="minorEastAsia" w:hAnsiTheme="minorEastAsia" w:cs="仿宋_GB2312" w:hint="eastAsia"/>
                <w:b/>
                <w:color w:val="000000" w:themeColor="text1"/>
                <w:kern w:val="0"/>
                <w:szCs w:val="21"/>
              </w:rPr>
              <w:t>序号</w:t>
            </w:r>
          </w:p>
        </w:tc>
        <w:tc>
          <w:tcPr>
            <w:tcW w:w="1701" w:type="dxa"/>
            <w:gridSpan w:val="2"/>
            <w:vAlign w:val="center"/>
          </w:tcPr>
          <w:p w14:paraId="004391FB" w14:textId="77777777" w:rsidR="00D56C48" w:rsidRPr="00316860" w:rsidRDefault="00780A55" w:rsidP="00316860">
            <w:pPr>
              <w:wordWrap w:val="0"/>
              <w:adjustRightInd w:val="0"/>
              <w:snapToGrid w:val="0"/>
              <w:spacing w:line="340" w:lineRule="exact"/>
              <w:jc w:val="center"/>
              <w:rPr>
                <w:rFonts w:asciiTheme="minorEastAsia" w:eastAsiaTheme="minorEastAsia" w:hAnsiTheme="minorEastAsia" w:cs="仿宋_GB2312"/>
                <w:b/>
                <w:color w:val="000000" w:themeColor="text1"/>
                <w:kern w:val="0"/>
                <w:szCs w:val="21"/>
              </w:rPr>
            </w:pPr>
            <w:r w:rsidRPr="00316860">
              <w:rPr>
                <w:rFonts w:asciiTheme="minorEastAsia" w:eastAsiaTheme="minorEastAsia" w:hAnsiTheme="minorEastAsia" w:cs="仿宋_GB2312" w:hint="eastAsia"/>
                <w:b/>
                <w:color w:val="000000" w:themeColor="text1"/>
                <w:kern w:val="0"/>
                <w:szCs w:val="21"/>
              </w:rPr>
              <w:t>标的名称</w:t>
            </w:r>
          </w:p>
        </w:tc>
        <w:tc>
          <w:tcPr>
            <w:tcW w:w="5670" w:type="dxa"/>
            <w:vAlign w:val="center"/>
          </w:tcPr>
          <w:p w14:paraId="3B43E801" w14:textId="77777777" w:rsidR="00D56C48" w:rsidRPr="00316860" w:rsidRDefault="00780A55" w:rsidP="00316860">
            <w:pPr>
              <w:wordWrap w:val="0"/>
              <w:adjustRightInd w:val="0"/>
              <w:snapToGrid w:val="0"/>
              <w:spacing w:line="340" w:lineRule="exact"/>
              <w:jc w:val="center"/>
              <w:rPr>
                <w:rFonts w:asciiTheme="minorEastAsia" w:eastAsiaTheme="minorEastAsia" w:hAnsiTheme="minorEastAsia" w:cs="仿宋_GB2312"/>
                <w:b/>
                <w:color w:val="000000" w:themeColor="text1"/>
                <w:kern w:val="0"/>
                <w:szCs w:val="21"/>
              </w:rPr>
            </w:pPr>
            <w:r w:rsidRPr="00316860">
              <w:rPr>
                <w:rFonts w:asciiTheme="minorEastAsia" w:eastAsiaTheme="minorEastAsia" w:hAnsiTheme="minorEastAsia" w:cs="仿宋_GB2312" w:hint="eastAsia"/>
                <w:b/>
                <w:color w:val="000000" w:themeColor="text1"/>
                <w:kern w:val="0"/>
                <w:szCs w:val="21"/>
              </w:rPr>
              <w:t>功能目标及技术指标</w:t>
            </w:r>
          </w:p>
        </w:tc>
        <w:tc>
          <w:tcPr>
            <w:tcW w:w="992" w:type="dxa"/>
            <w:vAlign w:val="center"/>
          </w:tcPr>
          <w:p w14:paraId="37285372" w14:textId="77777777" w:rsidR="00D56C48" w:rsidRPr="00316860" w:rsidRDefault="00780A55" w:rsidP="00316860">
            <w:pPr>
              <w:wordWrap w:val="0"/>
              <w:adjustRightInd w:val="0"/>
              <w:snapToGrid w:val="0"/>
              <w:spacing w:line="340" w:lineRule="exact"/>
              <w:jc w:val="center"/>
              <w:rPr>
                <w:rFonts w:asciiTheme="minorEastAsia" w:eastAsiaTheme="minorEastAsia" w:hAnsiTheme="minorEastAsia" w:cs="仿宋_GB2312"/>
                <w:b/>
                <w:color w:val="000000" w:themeColor="text1"/>
                <w:kern w:val="0"/>
                <w:szCs w:val="21"/>
              </w:rPr>
            </w:pPr>
            <w:r w:rsidRPr="00316860">
              <w:rPr>
                <w:rFonts w:asciiTheme="minorEastAsia" w:eastAsiaTheme="minorEastAsia" w:hAnsiTheme="minorEastAsia" w:cs="仿宋_GB2312" w:hint="eastAsia"/>
                <w:b/>
                <w:color w:val="000000" w:themeColor="text1"/>
                <w:kern w:val="0"/>
                <w:szCs w:val="21"/>
              </w:rPr>
              <w:t>数量及单位</w:t>
            </w:r>
          </w:p>
        </w:tc>
        <w:tc>
          <w:tcPr>
            <w:tcW w:w="850" w:type="dxa"/>
            <w:vAlign w:val="center"/>
          </w:tcPr>
          <w:p w14:paraId="2115FF8D" w14:textId="77777777" w:rsidR="00D56C48" w:rsidRPr="00316860" w:rsidRDefault="00780A55" w:rsidP="00316860">
            <w:pPr>
              <w:wordWrap w:val="0"/>
              <w:adjustRightInd w:val="0"/>
              <w:snapToGrid w:val="0"/>
              <w:spacing w:line="340" w:lineRule="exact"/>
              <w:jc w:val="center"/>
              <w:rPr>
                <w:rFonts w:asciiTheme="minorEastAsia" w:eastAsiaTheme="minorEastAsia" w:hAnsiTheme="minorEastAsia" w:cs="仿宋_GB2312"/>
                <w:b/>
                <w:color w:val="000000" w:themeColor="text1"/>
                <w:kern w:val="0"/>
                <w:szCs w:val="21"/>
              </w:rPr>
            </w:pPr>
            <w:r w:rsidRPr="00316860">
              <w:rPr>
                <w:rFonts w:asciiTheme="minorEastAsia" w:eastAsiaTheme="minorEastAsia" w:hAnsiTheme="minorEastAsia" w:cs="仿宋_GB2312" w:hint="eastAsia"/>
                <w:b/>
                <w:color w:val="000000" w:themeColor="text1"/>
                <w:kern w:val="0"/>
                <w:szCs w:val="21"/>
              </w:rPr>
              <w:t>备注</w:t>
            </w:r>
          </w:p>
        </w:tc>
      </w:tr>
      <w:tr w:rsidR="003035D3" w:rsidRPr="003035D3" w14:paraId="088C91D0" w14:textId="77777777">
        <w:trPr>
          <w:trHeight w:val="734"/>
        </w:trPr>
        <w:tc>
          <w:tcPr>
            <w:tcW w:w="592" w:type="dxa"/>
            <w:vAlign w:val="center"/>
          </w:tcPr>
          <w:p w14:paraId="78C1AE09" w14:textId="77777777" w:rsidR="00D56C48" w:rsidRPr="003035D3" w:rsidRDefault="00780A55">
            <w:pPr>
              <w:widowControl/>
              <w:wordWrap w:val="0"/>
              <w:spacing w:line="340" w:lineRule="exact"/>
              <w:jc w:val="center"/>
              <w:rPr>
                <w:rFonts w:asciiTheme="minorEastAsia" w:eastAsiaTheme="minorEastAsia" w:hAnsiTheme="minorEastAsia"/>
                <w:color w:val="000000" w:themeColor="text1"/>
                <w:szCs w:val="21"/>
              </w:rPr>
            </w:pPr>
            <w:r w:rsidRPr="003035D3">
              <w:rPr>
                <w:rFonts w:asciiTheme="minorEastAsia" w:eastAsiaTheme="minorEastAsia" w:hAnsiTheme="minorEastAsia" w:cs="宋体" w:hint="eastAsia"/>
                <w:color w:val="000000" w:themeColor="text1"/>
                <w:kern w:val="0"/>
                <w:szCs w:val="21"/>
              </w:rPr>
              <w:t>1</w:t>
            </w:r>
          </w:p>
        </w:tc>
        <w:tc>
          <w:tcPr>
            <w:tcW w:w="1701" w:type="dxa"/>
            <w:gridSpan w:val="2"/>
            <w:vAlign w:val="center"/>
          </w:tcPr>
          <w:p w14:paraId="393E856F" w14:textId="77777777" w:rsidR="00D56C48" w:rsidRPr="003035D3" w:rsidRDefault="00780A55">
            <w:pPr>
              <w:spacing w:line="340" w:lineRule="exact"/>
              <w:jc w:val="center"/>
              <w:rPr>
                <w:rFonts w:asciiTheme="minorEastAsia" w:eastAsiaTheme="minorEastAsia" w:hAnsiTheme="minorEastAsia" w:cs="仿宋_GB2312"/>
                <w:color w:val="000000" w:themeColor="text1"/>
                <w:szCs w:val="21"/>
              </w:rPr>
            </w:pPr>
            <w:r w:rsidRPr="003035D3">
              <w:rPr>
                <w:rFonts w:asciiTheme="minorEastAsia" w:eastAsiaTheme="minorEastAsia" w:hAnsiTheme="minorEastAsia" w:cs="仿宋_GB2312" w:hint="eastAsia"/>
                <w:color w:val="000000" w:themeColor="text1"/>
                <w:kern w:val="0"/>
                <w:szCs w:val="21"/>
              </w:rPr>
              <w:t>电梯维修与保养实</w:t>
            </w:r>
            <w:proofErr w:type="gramStart"/>
            <w:r w:rsidRPr="003035D3">
              <w:rPr>
                <w:rFonts w:asciiTheme="minorEastAsia" w:eastAsiaTheme="minorEastAsia" w:hAnsiTheme="minorEastAsia" w:cs="仿宋_GB2312" w:hint="eastAsia"/>
                <w:color w:val="000000" w:themeColor="text1"/>
                <w:kern w:val="0"/>
                <w:szCs w:val="21"/>
              </w:rPr>
              <w:t>训考核</w:t>
            </w:r>
            <w:proofErr w:type="gramEnd"/>
            <w:r w:rsidRPr="003035D3">
              <w:rPr>
                <w:rFonts w:asciiTheme="minorEastAsia" w:eastAsiaTheme="minorEastAsia" w:hAnsiTheme="minorEastAsia" w:cs="仿宋_GB2312" w:hint="eastAsia"/>
                <w:color w:val="000000" w:themeColor="text1"/>
                <w:kern w:val="0"/>
                <w:szCs w:val="21"/>
              </w:rPr>
              <w:t>装置</w:t>
            </w:r>
          </w:p>
        </w:tc>
        <w:tc>
          <w:tcPr>
            <w:tcW w:w="5670" w:type="dxa"/>
            <w:vAlign w:val="center"/>
          </w:tcPr>
          <w:p w14:paraId="2E91B809" w14:textId="77777777" w:rsidR="00D56C48" w:rsidRPr="003035D3" w:rsidRDefault="00780A55" w:rsidP="00E46D67">
            <w:pPr>
              <w:wordWrap w:val="0"/>
              <w:adjustRightInd w:val="0"/>
              <w:snapToGrid w:val="0"/>
              <w:spacing w:line="340" w:lineRule="exact"/>
              <w:rPr>
                <w:rFonts w:asciiTheme="minorEastAsia" w:eastAsiaTheme="minorEastAsia" w:hAnsiTheme="minorEastAsia" w:cs="仿宋_GB2312"/>
                <w:b/>
                <w:color w:val="000000" w:themeColor="text1"/>
                <w:kern w:val="0"/>
                <w:szCs w:val="21"/>
              </w:rPr>
            </w:pPr>
            <w:r w:rsidRPr="003035D3">
              <w:rPr>
                <w:rFonts w:asciiTheme="minorEastAsia" w:eastAsiaTheme="minorEastAsia" w:hAnsiTheme="minorEastAsia" w:cs="仿宋_GB2312" w:hint="eastAsia"/>
                <w:b/>
                <w:color w:val="000000" w:themeColor="text1"/>
                <w:szCs w:val="21"/>
                <w:lang w:eastAsia="zh-Hans"/>
              </w:rPr>
              <w:t>一</w:t>
            </w:r>
            <w:r w:rsidRPr="003035D3">
              <w:rPr>
                <w:rFonts w:asciiTheme="minorEastAsia" w:eastAsiaTheme="minorEastAsia" w:hAnsiTheme="minorEastAsia" w:cs="仿宋_GB2312" w:hint="eastAsia"/>
                <w:b/>
                <w:color w:val="000000" w:themeColor="text1"/>
                <w:kern w:val="0"/>
                <w:szCs w:val="21"/>
                <w:lang w:eastAsia="zh-Hans"/>
              </w:rPr>
              <w:t>、</w:t>
            </w:r>
            <w:r w:rsidRPr="003035D3">
              <w:rPr>
                <w:rFonts w:asciiTheme="minorEastAsia" w:eastAsiaTheme="minorEastAsia" w:hAnsiTheme="minorEastAsia" w:cs="仿宋_GB2312" w:hint="eastAsia"/>
                <w:b/>
                <w:color w:val="000000" w:themeColor="text1"/>
                <w:kern w:val="0"/>
                <w:szCs w:val="21"/>
              </w:rPr>
              <w:t>设备</w:t>
            </w:r>
            <w:r w:rsidRPr="003035D3">
              <w:rPr>
                <w:rFonts w:asciiTheme="minorEastAsia" w:eastAsiaTheme="minorEastAsia" w:hAnsiTheme="minorEastAsia" w:cs="仿宋_GB2312" w:hint="eastAsia"/>
                <w:b/>
                <w:color w:val="000000" w:themeColor="text1"/>
                <w:kern w:val="0"/>
                <w:szCs w:val="21"/>
                <w:lang w:eastAsia="zh-Hans"/>
              </w:rPr>
              <w:t>功能要求：</w:t>
            </w:r>
          </w:p>
          <w:p w14:paraId="274DFA67"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电梯安装、维修与保养实</w:t>
            </w:r>
            <w:proofErr w:type="gramStart"/>
            <w:r w:rsidRPr="003035D3">
              <w:rPr>
                <w:rFonts w:asciiTheme="minorEastAsia" w:eastAsiaTheme="minorEastAsia" w:hAnsiTheme="minorEastAsia" w:cs="仿宋_GB2312" w:hint="eastAsia"/>
                <w:color w:val="000000" w:themeColor="text1"/>
                <w:kern w:val="0"/>
                <w:szCs w:val="21"/>
              </w:rPr>
              <w:t>训考核</w:t>
            </w:r>
            <w:proofErr w:type="gramEnd"/>
            <w:r w:rsidRPr="003035D3">
              <w:rPr>
                <w:rFonts w:asciiTheme="minorEastAsia" w:eastAsiaTheme="minorEastAsia" w:hAnsiTheme="minorEastAsia" w:cs="仿宋_GB2312" w:hint="eastAsia"/>
                <w:color w:val="000000" w:themeColor="text1"/>
                <w:kern w:val="0"/>
                <w:szCs w:val="21"/>
              </w:rPr>
              <w:t>装置</w:t>
            </w:r>
            <w:r w:rsidRPr="003035D3">
              <w:rPr>
                <w:rFonts w:asciiTheme="minorEastAsia" w:eastAsiaTheme="minorEastAsia" w:hAnsiTheme="minorEastAsia" w:cs="仿宋_GB2312" w:hint="eastAsia"/>
                <w:color w:val="000000" w:themeColor="text1"/>
                <w:kern w:val="0"/>
                <w:szCs w:val="21"/>
                <w:lang w:eastAsia="zh-Hans"/>
              </w:rPr>
              <w:t>应</w:t>
            </w:r>
            <w:r w:rsidRPr="003035D3">
              <w:rPr>
                <w:rFonts w:asciiTheme="minorEastAsia" w:eastAsiaTheme="minorEastAsia" w:hAnsiTheme="minorEastAsia" w:cs="仿宋_GB2312" w:hint="eastAsia"/>
                <w:color w:val="000000" w:themeColor="text1"/>
                <w:kern w:val="0"/>
                <w:szCs w:val="21"/>
              </w:rPr>
              <w:t>根据真实电梯安装、维修与保养职业岗位要求，围绕GB7588-2003《电梯制造与安装安全规范》（含第1号修改单），TSG_T6001-2007电梯安全管理人员和作业人员考核大纲的相关要求</w:t>
            </w:r>
            <w:r w:rsidRPr="003035D3">
              <w:rPr>
                <w:rFonts w:asciiTheme="minorEastAsia" w:eastAsiaTheme="minorEastAsia" w:hAnsiTheme="minorEastAsia" w:cs="仿宋_GB2312" w:hint="eastAsia"/>
                <w:color w:val="000000" w:themeColor="text1"/>
                <w:kern w:val="0"/>
                <w:szCs w:val="21"/>
                <w:lang w:eastAsia="zh-Hans"/>
              </w:rPr>
              <w:t>设计制造</w:t>
            </w:r>
            <w:r w:rsidRPr="003035D3">
              <w:rPr>
                <w:rFonts w:asciiTheme="minorEastAsia" w:eastAsiaTheme="minorEastAsia" w:hAnsiTheme="minorEastAsia" w:cs="仿宋_GB2312" w:hint="eastAsia"/>
                <w:color w:val="000000" w:themeColor="text1"/>
                <w:kern w:val="0"/>
                <w:szCs w:val="21"/>
              </w:rPr>
              <w:t>。</w:t>
            </w:r>
          </w:p>
          <w:p w14:paraId="758BFFAE" w14:textId="4D9B51BB"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w:t>
            </w:r>
            <w:r w:rsidRPr="003035D3">
              <w:rPr>
                <w:rFonts w:asciiTheme="minorEastAsia" w:eastAsiaTheme="minorEastAsia" w:hAnsiTheme="minorEastAsia" w:cs="仿宋_GB2312" w:hint="eastAsia"/>
                <w:color w:val="000000" w:themeColor="text1"/>
                <w:kern w:val="0"/>
                <w:szCs w:val="21"/>
                <w:lang w:eastAsia="zh-Hans"/>
              </w:rPr>
              <w:t>.要求</w:t>
            </w:r>
            <w:r w:rsidRPr="003035D3">
              <w:rPr>
                <w:rFonts w:asciiTheme="minorEastAsia" w:eastAsiaTheme="minorEastAsia" w:hAnsiTheme="minorEastAsia" w:cs="仿宋_GB2312" w:hint="eastAsia"/>
                <w:color w:val="000000" w:themeColor="text1"/>
                <w:kern w:val="0"/>
                <w:szCs w:val="21"/>
              </w:rPr>
              <w:t>适</w:t>
            </w:r>
            <w:r w:rsidRPr="003035D3">
              <w:rPr>
                <w:rFonts w:asciiTheme="minorEastAsia" w:eastAsiaTheme="minorEastAsia" w:hAnsiTheme="minorEastAsia" w:cs="仿宋_GB2312" w:hint="eastAsia"/>
                <w:color w:val="000000" w:themeColor="text1"/>
                <w:kern w:val="0"/>
                <w:szCs w:val="21"/>
                <w:lang w:eastAsia="zh-Hans"/>
              </w:rPr>
              <w:t>满足</w:t>
            </w:r>
            <w:r w:rsidRPr="003035D3">
              <w:rPr>
                <w:rFonts w:asciiTheme="minorEastAsia" w:eastAsiaTheme="minorEastAsia" w:hAnsiTheme="minorEastAsia" w:cs="仿宋_GB2312" w:hint="eastAsia"/>
                <w:color w:val="000000" w:themeColor="text1"/>
                <w:kern w:val="0"/>
                <w:szCs w:val="21"/>
              </w:rPr>
              <w:t xml:space="preserve">学校的电梯安装与维保、楼宇自动化、机电自动化等电梯相关专业以及职业资格鉴定中心教学与实训。  </w:t>
            </w:r>
          </w:p>
          <w:p w14:paraId="16DCB43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装置</w:t>
            </w:r>
            <w:r w:rsidRPr="003035D3">
              <w:rPr>
                <w:rFonts w:asciiTheme="minorEastAsia" w:eastAsiaTheme="minorEastAsia" w:hAnsiTheme="minorEastAsia" w:cs="仿宋_GB2312" w:hint="eastAsia"/>
                <w:color w:val="000000" w:themeColor="text1"/>
                <w:kern w:val="0"/>
                <w:szCs w:val="21"/>
                <w:lang w:eastAsia="zh-Hans"/>
              </w:rPr>
              <w:t>要求</w:t>
            </w:r>
            <w:r w:rsidRPr="003035D3">
              <w:rPr>
                <w:rFonts w:asciiTheme="minorEastAsia" w:eastAsiaTheme="minorEastAsia" w:hAnsiTheme="minorEastAsia" w:cs="仿宋_GB2312" w:hint="eastAsia"/>
                <w:color w:val="000000" w:themeColor="text1"/>
                <w:kern w:val="0"/>
                <w:szCs w:val="21"/>
              </w:rPr>
              <w:t>由钢结构井道平台、曳引系统、导向系统、轿厢、门系统、重量平衡系统、电力拖动系统、电气控制系统、安全保护系统等系统单元组成。</w:t>
            </w:r>
          </w:p>
          <w:p w14:paraId="2BFB7615"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钢结构井道平台，</w:t>
            </w:r>
            <w:r w:rsidRPr="003035D3">
              <w:rPr>
                <w:rFonts w:asciiTheme="minorEastAsia" w:eastAsiaTheme="minorEastAsia" w:hAnsiTheme="minorEastAsia" w:cs="仿宋_GB2312" w:hint="eastAsia"/>
                <w:color w:val="000000" w:themeColor="text1"/>
                <w:kern w:val="0"/>
                <w:szCs w:val="21"/>
                <w:lang w:eastAsia="zh-Hans"/>
              </w:rPr>
              <w:t>应</w:t>
            </w:r>
            <w:r w:rsidRPr="003035D3">
              <w:rPr>
                <w:rFonts w:asciiTheme="minorEastAsia" w:eastAsiaTheme="minorEastAsia" w:hAnsiTheme="minorEastAsia" w:cs="仿宋_GB2312" w:hint="eastAsia"/>
                <w:color w:val="000000" w:themeColor="text1"/>
                <w:kern w:val="0"/>
                <w:szCs w:val="21"/>
              </w:rPr>
              <w:t>方便老师在实训中对学生进行教学和实训，营造电梯安装、维修与保养的</w:t>
            </w:r>
            <w:proofErr w:type="gramStart"/>
            <w:r w:rsidRPr="003035D3">
              <w:rPr>
                <w:rFonts w:asciiTheme="minorEastAsia" w:eastAsiaTheme="minorEastAsia" w:hAnsiTheme="minorEastAsia" w:cs="仿宋_GB2312" w:hint="eastAsia"/>
                <w:color w:val="000000" w:themeColor="text1"/>
                <w:kern w:val="0"/>
                <w:szCs w:val="21"/>
              </w:rPr>
              <w:t>的</w:t>
            </w:r>
            <w:proofErr w:type="gramEnd"/>
            <w:r w:rsidRPr="003035D3">
              <w:rPr>
                <w:rFonts w:asciiTheme="minorEastAsia" w:eastAsiaTheme="minorEastAsia" w:hAnsiTheme="minorEastAsia" w:cs="仿宋_GB2312" w:hint="eastAsia"/>
                <w:color w:val="000000" w:themeColor="text1"/>
                <w:kern w:val="0"/>
                <w:szCs w:val="21"/>
              </w:rPr>
              <w:t>真实情景。曳引机、导轨、限速器、安全钳、缓冲器等部件都</w:t>
            </w:r>
            <w:r w:rsidRPr="003035D3">
              <w:rPr>
                <w:rFonts w:asciiTheme="minorEastAsia" w:eastAsiaTheme="minorEastAsia" w:hAnsiTheme="minorEastAsia" w:cs="仿宋_GB2312" w:hint="eastAsia"/>
                <w:color w:val="000000" w:themeColor="text1"/>
                <w:kern w:val="0"/>
                <w:szCs w:val="21"/>
                <w:lang w:eastAsia="zh-Hans"/>
              </w:rPr>
              <w:t>要求</w:t>
            </w:r>
            <w:r w:rsidRPr="003035D3">
              <w:rPr>
                <w:rFonts w:asciiTheme="minorEastAsia" w:eastAsiaTheme="minorEastAsia" w:hAnsiTheme="minorEastAsia" w:cs="仿宋_GB2312" w:hint="eastAsia"/>
                <w:color w:val="000000" w:themeColor="text1"/>
                <w:kern w:val="0"/>
                <w:szCs w:val="21"/>
              </w:rPr>
              <w:t>采用现阶段主流的电梯准标部件，严格执行国家相关技术标准和安全规范。根据GB7588-2003《电梯制造与安装安全规范》（含第1号修改单）的内容；</w:t>
            </w:r>
          </w:p>
          <w:p w14:paraId="68EDC903"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w:t>
            </w:r>
            <w:r w:rsidRPr="003035D3">
              <w:rPr>
                <w:rFonts w:asciiTheme="minorEastAsia" w:eastAsiaTheme="minorEastAsia" w:hAnsiTheme="minorEastAsia" w:cs="仿宋_GB2312" w:hint="eastAsia"/>
                <w:color w:val="000000" w:themeColor="text1"/>
                <w:kern w:val="0"/>
                <w:szCs w:val="21"/>
                <w:lang w:eastAsia="zh-Hans"/>
              </w:rPr>
              <w:t>.应具有</w:t>
            </w:r>
            <w:r w:rsidRPr="003035D3">
              <w:rPr>
                <w:rFonts w:asciiTheme="minorEastAsia" w:eastAsiaTheme="minorEastAsia" w:hAnsiTheme="minorEastAsia" w:cs="仿宋_GB2312" w:hint="eastAsia"/>
                <w:color w:val="000000" w:themeColor="text1"/>
                <w:kern w:val="0"/>
                <w:szCs w:val="21"/>
              </w:rPr>
              <w:t>轿厢意外移动的检测保护功能（即UCMP装置）、轿门的保护功能、对短接门锁回路行为的监测功能等。曳引机采用变频调速的永磁同步曳引机驱动。电气控制系统采用串行通信的VVVF微机电梯控制系统，其具有故障诊断或保护功能，学生可以通过各种故障代码、输入输出信号，进行故障分析，确定故障原因，找出解决方法。可以根据《电梯使用管理与维护保养规则》中的要求对电梯进行日常保养实训。</w:t>
            </w:r>
          </w:p>
          <w:p w14:paraId="05455993"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6</w:t>
            </w:r>
            <w:r w:rsidRPr="003035D3">
              <w:rPr>
                <w:rFonts w:asciiTheme="minorEastAsia" w:eastAsiaTheme="minorEastAsia" w:hAnsiTheme="minorEastAsia" w:cs="仿宋_GB2312" w:hint="eastAsia"/>
                <w:color w:val="000000" w:themeColor="text1"/>
                <w:kern w:val="0"/>
                <w:szCs w:val="21"/>
                <w:lang w:eastAsia="zh-Hans"/>
              </w:rPr>
              <w:t>.要求采用</w:t>
            </w:r>
            <w:r w:rsidRPr="003035D3">
              <w:rPr>
                <w:rFonts w:asciiTheme="minorEastAsia" w:eastAsiaTheme="minorEastAsia" w:hAnsiTheme="minorEastAsia" w:cs="仿宋_GB2312" w:hint="eastAsia"/>
                <w:color w:val="000000" w:themeColor="text1"/>
                <w:kern w:val="0"/>
                <w:szCs w:val="21"/>
              </w:rPr>
              <w:t>钢结构支架的模拟井道，真实的电梯机构及部件，模拟出电梯真实的工作环境。</w:t>
            </w:r>
          </w:p>
          <w:p w14:paraId="508A1BF1"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7</w:t>
            </w:r>
            <w:r w:rsidRPr="003035D3">
              <w:rPr>
                <w:rFonts w:asciiTheme="minorEastAsia" w:eastAsiaTheme="minorEastAsia" w:hAnsiTheme="minorEastAsia" w:cs="仿宋_GB2312" w:hint="eastAsia"/>
                <w:color w:val="000000" w:themeColor="text1"/>
                <w:kern w:val="0"/>
                <w:szCs w:val="21"/>
                <w:lang w:eastAsia="zh-Hans"/>
              </w:rPr>
              <w:t>.要求采用</w:t>
            </w:r>
            <w:r w:rsidRPr="003035D3">
              <w:rPr>
                <w:rFonts w:asciiTheme="minorEastAsia" w:eastAsiaTheme="minorEastAsia" w:hAnsiTheme="minorEastAsia" w:cs="仿宋_GB2312" w:hint="eastAsia"/>
                <w:color w:val="000000" w:themeColor="text1"/>
                <w:kern w:val="0"/>
                <w:szCs w:val="21"/>
              </w:rPr>
              <w:t>永磁同步电动机驱动，控制部分采用全数字化的微机控制系统（VVVF）整个装置采用真实的部件组成，导轨、轿厢、厅门、轿厢门、限速器、对重装置等都采用真实的部件或配套的机构。</w:t>
            </w:r>
          </w:p>
          <w:p w14:paraId="5D5EC796"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1）曳引系统：主要由曳引机、曳引钢丝绳、导向轮、</w:t>
            </w:r>
            <w:proofErr w:type="gramStart"/>
            <w:r w:rsidRPr="003035D3">
              <w:rPr>
                <w:rFonts w:asciiTheme="minorEastAsia" w:eastAsiaTheme="minorEastAsia" w:hAnsiTheme="minorEastAsia" w:cs="仿宋_GB2312" w:hint="eastAsia"/>
                <w:color w:val="000000" w:themeColor="text1"/>
                <w:kern w:val="0"/>
                <w:szCs w:val="21"/>
              </w:rPr>
              <w:t>反绳轮等</w:t>
            </w:r>
            <w:proofErr w:type="gramEnd"/>
            <w:r w:rsidRPr="003035D3">
              <w:rPr>
                <w:rFonts w:asciiTheme="minorEastAsia" w:eastAsiaTheme="minorEastAsia" w:hAnsiTheme="minorEastAsia" w:cs="仿宋_GB2312" w:hint="eastAsia"/>
                <w:color w:val="000000" w:themeColor="text1"/>
                <w:kern w:val="0"/>
                <w:szCs w:val="21"/>
              </w:rPr>
              <w:t>组成；曳引机由永磁同步电动机、制动器、减速箱等组成，为电梯的运行提供动力。曳引钢丝绳连接轿厢和对重，驱动轿厢升降。</w:t>
            </w:r>
          </w:p>
          <w:p w14:paraId="181BB9EF"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lastRenderedPageBreak/>
              <w:t>2）导向系统：主要由导轨、导靴、导轨支架等组成；</w:t>
            </w:r>
            <w:proofErr w:type="gramStart"/>
            <w:r w:rsidRPr="003035D3">
              <w:rPr>
                <w:rFonts w:asciiTheme="minorEastAsia" w:eastAsiaTheme="minorEastAsia" w:hAnsiTheme="minorEastAsia" w:cs="仿宋_GB2312" w:hint="eastAsia"/>
                <w:color w:val="000000" w:themeColor="text1"/>
                <w:kern w:val="0"/>
                <w:szCs w:val="21"/>
              </w:rPr>
              <w:t>导靴安装</w:t>
            </w:r>
            <w:proofErr w:type="gramEnd"/>
            <w:r w:rsidRPr="003035D3">
              <w:rPr>
                <w:rFonts w:asciiTheme="minorEastAsia" w:eastAsiaTheme="minorEastAsia" w:hAnsiTheme="minorEastAsia" w:cs="仿宋_GB2312" w:hint="eastAsia"/>
                <w:color w:val="000000" w:themeColor="text1"/>
                <w:kern w:val="0"/>
                <w:szCs w:val="21"/>
              </w:rPr>
              <w:t>在轿厢和对重架上，与导轨配合，强制轿厢和导轨运动于导轨上；导轨</w:t>
            </w:r>
            <w:proofErr w:type="gramStart"/>
            <w:r w:rsidRPr="003035D3">
              <w:rPr>
                <w:rFonts w:asciiTheme="minorEastAsia" w:eastAsiaTheme="minorEastAsia" w:hAnsiTheme="minorEastAsia" w:cs="仿宋_GB2312" w:hint="eastAsia"/>
                <w:color w:val="000000" w:themeColor="text1"/>
                <w:kern w:val="0"/>
                <w:szCs w:val="21"/>
              </w:rPr>
              <w:t>架主要</w:t>
            </w:r>
            <w:proofErr w:type="gramEnd"/>
            <w:r w:rsidRPr="003035D3">
              <w:rPr>
                <w:rFonts w:asciiTheme="minorEastAsia" w:eastAsiaTheme="minorEastAsia" w:hAnsiTheme="minorEastAsia" w:cs="仿宋_GB2312" w:hint="eastAsia"/>
                <w:color w:val="000000" w:themeColor="text1"/>
                <w:kern w:val="0"/>
                <w:szCs w:val="21"/>
              </w:rPr>
              <w:t>起支撑导轨的作用。</w:t>
            </w:r>
          </w:p>
          <w:p w14:paraId="7AB8C3A3"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3）轿厢系统：由轿厢架与轿厢体（轿壁、轿顶、</w:t>
            </w:r>
            <w:proofErr w:type="gramStart"/>
            <w:r w:rsidRPr="003035D3">
              <w:rPr>
                <w:rFonts w:asciiTheme="minorEastAsia" w:eastAsiaTheme="minorEastAsia" w:hAnsiTheme="minorEastAsia" w:cs="仿宋_GB2312" w:hint="eastAsia"/>
                <w:color w:val="000000" w:themeColor="text1"/>
                <w:kern w:val="0"/>
                <w:szCs w:val="21"/>
              </w:rPr>
              <w:t>轿底及</w:t>
            </w:r>
            <w:proofErr w:type="gramEnd"/>
            <w:r w:rsidRPr="003035D3">
              <w:rPr>
                <w:rFonts w:asciiTheme="minorEastAsia" w:eastAsiaTheme="minorEastAsia" w:hAnsiTheme="minorEastAsia" w:cs="仿宋_GB2312" w:hint="eastAsia"/>
                <w:color w:val="000000" w:themeColor="text1"/>
                <w:kern w:val="0"/>
                <w:szCs w:val="21"/>
              </w:rPr>
              <w:t>操纵箱等）构成。</w:t>
            </w:r>
          </w:p>
          <w:p w14:paraId="1D363EC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4）门系统：由轿厢门、层门、开门机、门锁装置等组成。</w:t>
            </w:r>
          </w:p>
          <w:p w14:paraId="4513F83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5）重量平衡系统：由对重和对重块装置等组成。</w:t>
            </w:r>
          </w:p>
          <w:p w14:paraId="2A273E16"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6）电力拖动系统：由供电系统、曳引电动机、速度反馈装置、调速装置等组成，主要提供动力，实现电梯调速控制。</w:t>
            </w:r>
          </w:p>
          <w:p w14:paraId="3E85AA7C"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7）电气控制系统：由操纵装置、位置显示装置、控制柜、平层装置、</w:t>
            </w:r>
            <w:proofErr w:type="gramStart"/>
            <w:r w:rsidRPr="003035D3">
              <w:rPr>
                <w:rFonts w:asciiTheme="minorEastAsia" w:eastAsiaTheme="minorEastAsia" w:hAnsiTheme="minorEastAsia" w:cs="仿宋_GB2312" w:hint="eastAsia"/>
                <w:color w:val="000000" w:themeColor="text1"/>
                <w:kern w:val="0"/>
                <w:szCs w:val="21"/>
              </w:rPr>
              <w:t>选层器</w:t>
            </w:r>
            <w:proofErr w:type="gramEnd"/>
            <w:r w:rsidRPr="003035D3">
              <w:rPr>
                <w:rFonts w:asciiTheme="minorEastAsia" w:eastAsiaTheme="minorEastAsia" w:hAnsiTheme="minorEastAsia" w:cs="仿宋_GB2312" w:hint="eastAsia"/>
                <w:color w:val="000000" w:themeColor="text1"/>
                <w:kern w:val="0"/>
                <w:szCs w:val="21"/>
              </w:rPr>
              <w:t>等组成。</w:t>
            </w:r>
          </w:p>
          <w:p w14:paraId="28EA1E61"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8）安全保护系统：组成：主要由限速器、安全钳、缓冲器、</w:t>
            </w:r>
            <w:proofErr w:type="gramStart"/>
            <w:r w:rsidRPr="003035D3">
              <w:rPr>
                <w:rFonts w:asciiTheme="minorEastAsia" w:eastAsiaTheme="minorEastAsia" w:hAnsiTheme="minorEastAsia" w:cs="仿宋_GB2312" w:hint="eastAsia"/>
                <w:color w:val="000000" w:themeColor="text1"/>
                <w:kern w:val="0"/>
                <w:szCs w:val="21"/>
              </w:rPr>
              <w:t>端站保护装置</w:t>
            </w:r>
            <w:proofErr w:type="gramEnd"/>
            <w:r w:rsidRPr="003035D3">
              <w:rPr>
                <w:rFonts w:asciiTheme="minorEastAsia" w:eastAsiaTheme="minorEastAsia" w:hAnsiTheme="minorEastAsia" w:cs="仿宋_GB2312" w:hint="eastAsia"/>
                <w:color w:val="000000" w:themeColor="text1"/>
                <w:kern w:val="0"/>
                <w:szCs w:val="21"/>
              </w:rPr>
              <w:t>、轿厢意外移动的检测保护装置（即UCMP装置）、</w:t>
            </w:r>
            <w:proofErr w:type="gramStart"/>
            <w:r w:rsidRPr="003035D3">
              <w:rPr>
                <w:rFonts w:asciiTheme="minorEastAsia" w:eastAsiaTheme="minorEastAsia" w:hAnsiTheme="minorEastAsia" w:cs="仿宋_GB2312" w:hint="eastAsia"/>
                <w:color w:val="000000" w:themeColor="text1"/>
                <w:kern w:val="0"/>
                <w:szCs w:val="21"/>
              </w:rPr>
              <w:t>层门门锁</w:t>
            </w:r>
            <w:proofErr w:type="gramEnd"/>
            <w:r w:rsidRPr="003035D3">
              <w:rPr>
                <w:rFonts w:asciiTheme="minorEastAsia" w:eastAsiaTheme="minorEastAsia" w:hAnsiTheme="minorEastAsia" w:cs="仿宋_GB2312" w:hint="eastAsia"/>
                <w:color w:val="000000" w:themeColor="text1"/>
                <w:kern w:val="0"/>
                <w:szCs w:val="21"/>
              </w:rPr>
              <w:t>、轿门门锁、短接门锁回路行为监测装置等组成，保证电梯安全使用。</w:t>
            </w:r>
          </w:p>
          <w:p w14:paraId="389C4615" w14:textId="42B83585"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8</w:t>
            </w:r>
            <w:r w:rsidRPr="003035D3">
              <w:rPr>
                <w:rFonts w:asciiTheme="minorEastAsia" w:eastAsiaTheme="minorEastAsia" w:hAnsiTheme="minorEastAsia" w:cs="仿宋_GB2312" w:hint="eastAsia"/>
                <w:color w:val="000000" w:themeColor="text1"/>
                <w:kern w:val="0"/>
                <w:szCs w:val="21"/>
                <w:lang w:eastAsia="zh-Hans"/>
              </w:rPr>
              <w:t>.设</w:t>
            </w:r>
            <w:r w:rsidRPr="003035D3">
              <w:rPr>
                <w:rFonts w:asciiTheme="minorEastAsia" w:eastAsiaTheme="minorEastAsia" w:hAnsiTheme="minorEastAsia" w:cs="仿宋_GB2312" w:hint="eastAsia"/>
                <w:color w:val="000000" w:themeColor="text1"/>
                <w:kern w:val="0"/>
                <w:szCs w:val="21"/>
              </w:rPr>
              <w:t>备</w:t>
            </w:r>
            <w:r w:rsidRPr="003035D3">
              <w:rPr>
                <w:rFonts w:asciiTheme="minorEastAsia" w:eastAsiaTheme="minorEastAsia" w:hAnsiTheme="minorEastAsia" w:cs="仿宋_GB2312" w:hint="eastAsia"/>
                <w:color w:val="000000" w:themeColor="text1"/>
                <w:kern w:val="0"/>
                <w:szCs w:val="21"/>
                <w:lang w:eastAsia="zh-Hans"/>
              </w:rPr>
              <w:t>要求</w:t>
            </w:r>
            <w:r w:rsidRPr="003035D3">
              <w:rPr>
                <w:rFonts w:asciiTheme="minorEastAsia" w:eastAsiaTheme="minorEastAsia" w:hAnsiTheme="minorEastAsia" w:cs="仿宋_GB2312" w:hint="eastAsia"/>
                <w:color w:val="000000" w:themeColor="text1"/>
                <w:kern w:val="0"/>
                <w:szCs w:val="21"/>
              </w:rPr>
              <w:t>设有制动器、限速器—安全钳、上下极限开关、门联锁机械—电气联动、急停开关、检修开关、缓冲器、防护栏、断相、错相、轿厢意外移动的检测保护、轿门保护装置、短接门锁回路行为监测保护等多重安全保护措施。</w:t>
            </w:r>
            <w:r w:rsidRPr="003035D3">
              <w:rPr>
                <w:rFonts w:asciiTheme="minorEastAsia" w:eastAsiaTheme="minorEastAsia" w:hAnsiTheme="minorEastAsia" w:cs="仿宋_GB2312" w:hint="eastAsia"/>
                <w:color w:val="000000" w:themeColor="text1"/>
                <w:kern w:val="0"/>
                <w:szCs w:val="21"/>
              </w:rPr>
              <w:br/>
              <w:t>9.配套教材1套：要求是以所投标设备为载体编写出版的，至少包括《电梯结构与原理》、《电梯维修与保养》、《电梯运行与安全管理技术》、《电梯维修保养备赛指导》、《电梯安装与调试》、《电梯原理、安装与维修保养习题集》等 6门实训教材，内容要求如下：</w:t>
            </w:r>
          </w:p>
          <w:p w14:paraId="5E395B1C" w14:textId="6296D986"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电梯结构与原理》：电梯结构与原理教学内容包含但不限于认识电梯，电梯的曳引系统，电梯的轿厢，电梯的门系统，电梯的导向系统，电梯的重量平衡系统，电梯的电力拖动系统，电梯的电气系统，电梯的安全保护系统，电梯的管理与维护保养等共计不少于20个教学课程。 </w:t>
            </w:r>
          </w:p>
          <w:p w14:paraId="596925F3" w14:textId="7ACE977F"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电梯维修与保养》：电梯维修与保养教学内容包含但不限于认识电梯，电梯的使用和管理，电梯的安全操作规范，电梯电气系统的维修，电梯机械系统的维修，电梯曳引系统的维护保养，电梯机械系统的维护保养，电梯安全保护装置和电气系统的维护保养等共计不少于25个教学课程。</w:t>
            </w:r>
          </w:p>
          <w:p w14:paraId="31E1C0E2" w14:textId="398FC8B6"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3)《电梯运行与安全管理技术》：电梯运行与安全管理技术教学内容包含但不限于电梯的使用和管理、电梯的维修、电梯的维护保养、自动扶梯等共计不少于12个教学课程。 </w:t>
            </w:r>
          </w:p>
          <w:p w14:paraId="3CB15D44"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4)《电梯维修保养备赛指导》：电梯维修保养备赛指导教学内容包含但不限于电梯的基本结构与安全操作、电梯 </w:t>
            </w:r>
          </w:p>
          <w:p w14:paraId="7B53D842" w14:textId="0CF325CE"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电气故障的诊断与排除、电机机械故障的诊断与排除、电梯的维修与保养等共计不少于18个教学课程。 </w:t>
            </w:r>
          </w:p>
          <w:p w14:paraId="5A9C6505" w14:textId="75ADC40C"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5)《电梯安装与调试》：电梯运行安装与调试教学内容包含</w:t>
            </w:r>
            <w:r w:rsidRPr="003035D3">
              <w:rPr>
                <w:rFonts w:asciiTheme="minorEastAsia" w:eastAsiaTheme="minorEastAsia" w:hAnsiTheme="minorEastAsia" w:cs="仿宋_GB2312" w:hint="eastAsia"/>
                <w:color w:val="000000" w:themeColor="text1"/>
                <w:kern w:val="0"/>
                <w:szCs w:val="21"/>
              </w:rPr>
              <w:lastRenderedPageBreak/>
              <w:t>但不限于电梯安装的前期准备、电梯导轨的安装与调整、电梯机房设备的安装与调整、轿厢和对重的安装与调整、电梯门机构的安装与调试、电梯电气控制系统的安装与调试、电梯的调试等共计不少于15个教学课程。</w:t>
            </w:r>
          </w:p>
          <w:p w14:paraId="3CDC5333" w14:textId="25A6FC88"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6)《电梯原理、安装与维修保养习题集》：电梯原理、安装与维修保习题集教学内容包含但不限于电梯专业基础知识、电梯结构与原理、电梯常见故障的诊断与排除、电梯的相关标准要求、电梯相关法规知识等共计不少于20个教学课程。</w:t>
            </w:r>
          </w:p>
          <w:p w14:paraId="3BAECBA3" w14:textId="0D55134F" w:rsidR="001719AF" w:rsidRPr="003035D3" w:rsidRDefault="00A62AD6"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（投标时，</w:t>
            </w:r>
            <w:r w:rsidR="00D9513B" w:rsidRPr="003035D3">
              <w:rPr>
                <w:rFonts w:asciiTheme="minorEastAsia" w:eastAsiaTheme="minorEastAsia" w:hAnsiTheme="minorEastAsia" w:cs="仿宋_GB2312" w:hint="eastAsia"/>
                <w:color w:val="000000" w:themeColor="text1"/>
                <w:kern w:val="0"/>
                <w:szCs w:val="21"/>
              </w:rPr>
              <w:t>投标人须在</w:t>
            </w:r>
            <w:r w:rsidRPr="003035D3">
              <w:rPr>
                <w:rFonts w:asciiTheme="minorEastAsia" w:eastAsiaTheme="minorEastAsia" w:hAnsiTheme="minorEastAsia" w:cs="仿宋_GB2312" w:hint="eastAsia"/>
                <w:color w:val="000000" w:themeColor="text1"/>
                <w:kern w:val="0"/>
                <w:szCs w:val="21"/>
              </w:rPr>
              <w:t>投标文件中提供</w:t>
            </w:r>
            <w:r w:rsidR="00BF47B9" w:rsidRPr="003035D3">
              <w:rPr>
                <w:rFonts w:asciiTheme="minorEastAsia" w:eastAsiaTheme="minorEastAsia" w:hAnsiTheme="minorEastAsia" w:cs="仿宋_GB2312" w:hint="eastAsia"/>
                <w:color w:val="000000" w:themeColor="text1"/>
                <w:kern w:val="0"/>
                <w:szCs w:val="21"/>
              </w:rPr>
              <w:t>《电梯结构与原理》、《电梯维修与保养》、《电梯运行与安全管理技术》、《电梯维修保养备赛指导》、《电梯安装与调试》、《电梯原理、安装与维修保养习题集》等配套教材</w:t>
            </w:r>
            <w:r w:rsidR="000A1184" w:rsidRPr="003035D3">
              <w:rPr>
                <w:rFonts w:asciiTheme="minorEastAsia" w:eastAsiaTheme="minorEastAsia" w:hAnsiTheme="minorEastAsia" w:cs="仿宋_GB2312" w:hint="eastAsia"/>
                <w:color w:val="000000" w:themeColor="text1"/>
                <w:kern w:val="0"/>
                <w:szCs w:val="21"/>
              </w:rPr>
              <w:t>的</w:t>
            </w:r>
            <w:r w:rsidRPr="003035D3">
              <w:rPr>
                <w:rFonts w:asciiTheme="minorEastAsia" w:eastAsiaTheme="minorEastAsia" w:hAnsiTheme="minorEastAsia" w:cs="仿宋_GB2312" w:hint="eastAsia"/>
                <w:color w:val="000000" w:themeColor="text1"/>
                <w:kern w:val="0"/>
                <w:szCs w:val="21"/>
              </w:rPr>
              <w:t>封面、目录截图并加盖投标人CA电子签章。）</w:t>
            </w:r>
          </w:p>
          <w:p w14:paraId="6B7091F5" w14:textId="1232A348"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10.配套电梯安装仿真软件参数 </w:t>
            </w:r>
          </w:p>
          <w:p w14:paraId="589C5A51"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1）电梯安装仿真软件应以所投标设备为载体为蓝本结合电梯的安装工艺与相关的国家标准开发的模拟电梯实际安装的仿真软件。 </w:t>
            </w:r>
          </w:p>
          <w:p w14:paraId="0141A813"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2）该款软件要求通过三维建模技术构建实际中电梯的各个零部件，并通过三维编程技术与图文结合的方式模拟了电梯的安装过程。学生通过使用软件能够了解电梯基本的结构，理解各主要零部件的工作原理，掌握电梯安装的基本工艺流程，能运用掌握的技能对电梯各大系统机构进行安装、维修与调整。学生通过对这款软件的运用可以简化学习的过程，直接、迅速地掌握电梯的安装知识。 </w:t>
            </w:r>
          </w:p>
          <w:p w14:paraId="4ED9A1CA"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3）软件要求分为机房放样、导轨安装、曳引机安装、对重装置安装、轿厢架安装、悬挂曳引绳、</w:t>
            </w:r>
            <w:proofErr w:type="gramStart"/>
            <w:r w:rsidRPr="003035D3">
              <w:rPr>
                <w:rFonts w:asciiTheme="minorEastAsia" w:eastAsiaTheme="minorEastAsia" w:hAnsiTheme="minorEastAsia" w:cs="仿宋_GB2312" w:hint="eastAsia"/>
                <w:color w:val="000000" w:themeColor="text1"/>
                <w:kern w:val="0"/>
                <w:szCs w:val="21"/>
              </w:rPr>
              <w:t>限速器涨紧</w:t>
            </w:r>
            <w:proofErr w:type="gramEnd"/>
            <w:r w:rsidRPr="003035D3">
              <w:rPr>
                <w:rFonts w:asciiTheme="minorEastAsia" w:eastAsiaTheme="minorEastAsia" w:hAnsiTheme="minorEastAsia" w:cs="仿宋_GB2312" w:hint="eastAsia"/>
                <w:color w:val="000000" w:themeColor="text1"/>
                <w:kern w:val="0"/>
                <w:szCs w:val="21"/>
              </w:rPr>
              <w:t>装置安装、</w:t>
            </w:r>
            <w:proofErr w:type="gramStart"/>
            <w:r w:rsidRPr="003035D3">
              <w:rPr>
                <w:rFonts w:asciiTheme="minorEastAsia" w:eastAsiaTheme="minorEastAsia" w:hAnsiTheme="minorEastAsia" w:cs="仿宋_GB2312" w:hint="eastAsia"/>
                <w:color w:val="000000" w:themeColor="text1"/>
                <w:kern w:val="0"/>
                <w:szCs w:val="21"/>
              </w:rPr>
              <w:t>层门安装</w:t>
            </w:r>
            <w:proofErr w:type="gramEnd"/>
            <w:r w:rsidRPr="003035D3">
              <w:rPr>
                <w:rFonts w:asciiTheme="minorEastAsia" w:eastAsiaTheme="minorEastAsia" w:hAnsiTheme="minorEastAsia" w:cs="仿宋_GB2312" w:hint="eastAsia"/>
                <w:color w:val="000000" w:themeColor="text1"/>
                <w:kern w:val="0"/>
                <w:szCs w:val="21"/>
              </w:rPr>
              <w:t xml:space="preserve">、轿厢及轿门安装、其它装置安装等部分。 </w:t>
            </w:r>
          </w:p>
          <w:p w14:paraId="0E20A7C4"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（1）机房放样主要内容包括样板架的制作、放置门头样线、井道数据测量与确认、放置</w:t>
            </w:r>
            <w:proofErr w:type="gramStart"/>
            <w:r w:rsidRPr="003035D3">
              <w:rPr>
                <w:rFonts w:asciiTheme="minorEastAsia" w:eastAsiaTheme="minorEastAsia" w:hAnsiTheme="minorEastAsia" w:cs="仿宋_GB2312" w:hint="eastAsia"/>
                <w:color w:val="000000" w:themeColor="text1"/>
                <w:kern w:val="0"/>
                <w:szCs w:val="21"/>
              </w:rPr>
              <w:t>导轨样线等</w:t>
            </w:r>
            <w:proofErr w:type="gramEnd"/>
            <w:r w:rsidRPr="003035D3">
              <w:rPr>
                <w:rFonts w:asciiTheme="minorEastAsia" w:eastAsiaTheme="minorEastAsia" w:hAnsiTheme="minorEastAsia" w:cs="仿宋_GB2312" w:hint="eastAsia"/>
                <w:color w:val="000000" w:themeColor="text1"/>
                <w:kern w:val="0"/>
                <w:szCs w:val="21"/>
              </w:rPr>
              <w:t xml:space="preserve">。 </w:t>
            </w:r>
          </w:p>
          <w:p w14:paraId="15D0BFEE"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（2）导轨安装主要内容包括导轨支架的安装、导轨的固定与调整、</w:t>
            </w:r>
            <w:proofErr w:type="gramStart"/>
            <w:r w:rsidRPr="003035D3">
              <w:rPr>
                <w:rFonts w:asciiTheme="minorEastAsia" w:eastAsiaTheme="minorEastAsia" w:hAnsiTheme="minorEastAsia" w:cs="仿宋_GB2312" w:hint="eastAsia"/>
                <w:color w:val="000000" w:themeColor="text1"/>
                <w:kern w:val="0"/>
                <w:szCs w:val="21"/>
              </w:rPr>
              <w:t>校导尺</w:t>
            </w:r>
            <w:proofErr w:type="gramEnd"/>
            <w:r w:rsidRPr="003035D3">
              <w:rPr>
                <w:rFonts w:asciiTheme="minorEastAsia" w:eastAsiaTheme="minorEastAsia" w:hAnsiTheme="minorEastAsia" w:cs="仿宋_GB2312" w:hint="eastAsia"/>
                <w:color w:val="000000" w:themeColor="text1"/>
                <w:kern w:val="0"/>
                <w:szCs w:val="21"/>
              </w:rPr>
              <w:t xml:space="preserve">的运用、导轨的连接等。 </w:t>
            </w:r>
          </w:p>
          <w:p w14:paraId="045FCA02"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（3）曳引机安装主要内容包括工字横梁钢的摆放、曳引机架的安装、曳引机的吊装、绳头板的安装等。 </w:t>
            </w:r>
          </w:p>
          <w:p w14:paraId="69D55935"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（4）对重装置安装主要内容包括对重缓冲器的安装、对重框的安装、对重</w:t>
            </w:r>
            <w:proofErr w:type="gramStart"/>
            <w:r w:rsidRPr="003035D3">
              <w:rPr>
                <w:rFonts w:asciiTheme="minorEastAsia" w:eastAsiaTheme="minorEastAsia" w:hAnsiTheme="minorEastAsia" w:cs="仿宋_GB2312" w:hint="eastAsia"/>
                <w:color w:val="000000" w:themeColor="text1"/>
                <w:kern w:val="0"/>
                <w:szCs w:val="21"/>
              </w:rPr>
              <w:t>反绳轮的</w:t>
            </w:r>
            <w:proofErr w:type="gramEnd"/>
            <w:r w:rsidRPr="003035D3">
              <w:rPr>
                <w:rFonts w:asciiTheme="minorEastAsia" w:eastAsiaTheme="minorEastAsia" w:hAnsiTheme="minorEastAsia" w:cs="仿宋_GB2312" w:hint="eastAsia"/>
                <w:color w:val="000000" w:themeColor="text1"/>
                <w:kern w:val="0"/>
                <w:szCs w:val="21"/>
              </w:rPr>
              <w:t>安装、</w:t>
            </w:r>
            <w:proofErr w:type="gramStart"/>
            <w:r w:rsidRPr="003035D3">
              <w:rPr>
                <w:rFonts w:asciiTheme="minorEastAsia" w:eastAsiaTheme="minorEastAsia" w:hAnsiTheme="minorEastAsia" w:cs="仿宋_GB2312" w:hint="eastAsia"/>
                <w:color w:val="000000" w:themeColor="text1"/>
                <w:kern w:val="0"/>
                <w:szCs w:val="21"/>
              </w:rPr>
              <w:t>副导靴的</w:t>
            </w:r>
            <w:proofErr w:type="gramEnd"/>
            <w:r w:rsidRPr="003035D3">
              <w:rPr>
                <w:rFonts w:asciiTheme="minorEastAsia" w:eastAsiaTheme="minorEastAsia" w:hAnsiTheme="minorEastAsia" w:cs="仿宋_GB2312" w:hint="eastAsia"/>
                <w:color w:val="000000" w:themeColor="text1"/>
                <w:kern w:val="0"/>
                <w:szCs w:val="21"/>
              </w:rPr>
              <w:t xml:space="preserve">安装、对重块的安装等。 </w:t>
            </w:r>
          </w:p>
          <w:p w14:paraId="38CC4615"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（5）轿厢架安装主要内容包括轿厢缓冲器的安装、安全钳的安装、龙门架的拼装、主导靴的安装、</w:t>
            </w:r>
            <w:proofErr w:type="gramStart"/>
            <w:r w:rsidRPr="003035D3">
              <w:rPr>
                <w:rFonts w:asciiTheme="minorEastAsia" w:eastAsiaTheme="minorEastAsia" w:hAnsiTheme="minorEastAsia" w:cs="仿宋_GB2312" w:hint="eastAsia"/>
                <w:color w:val="000000" w:themeColor="text1"/>
                <w:kern w:val="0"/>
                <w:szCs w:val="21"/>
              </w:rPr>
              <w:t>轿底的</w:t>
            </w:r>
            <w:proofErr w:type="gramEnd"/>
            <w:r w:rsidRPr="003035D3">
              <w:rPr>
                <w:rFonts w:asciiTheme="minorEastAsia" w:eastAsiaTheme="minorEastAsia" w:hAnsiTheme="minorEastAsia" w:cs="仿宋_GB2312" w:hint="eastAsia"/>
                <w:color w:val="000000" w:themeColor="text1"/>
                <w:kern w:val="0"/>
                <w:szCs w:val="21"/>
              </w:rPr>
              <w:t>安装、轿厢</w:t>
            </w:r>
            <w:proofErr w:type="gramStart"/>
            <w:r w:rsidRPr="003035D3">
              <w:rPr>
                <w:rFonts w:asciiTheme="minorEastAsia" w:eastAsiaTheme="minorEastAsia" w:hAnsiTheme="minorEastAsia" w:cs="仿宋_GB2312" w:hint="eastAsia"/>
                <w:color w:val="000000" w:themeColor="text1"/>
                <w:kern w:val="0"/>
                <w:szCs w:val="21"/>
              </w:rPr>
              <w:t>反绳轮的</w:t>
            </w:r>
            <w:proofErr w:type="gramEnd"/>
            <w:r w:rsidRPr="003035D3">
              <w:rPr>
                <w:rFonts w:asciiTheme="minorEastAsia" w:eastAsiaTheme="minorEastAsia" w:hAnsiTheme="minorEastAsia" w:cs="仿宋_GB2312" w:hint="eastAsia"/>
                <w:color w:val="000000" w:themeColor="text1"/>
                <w:kern w:val="0"/>
                <w:szCs w:val="21"/>
              </w:rPr>
              <w:t>安装、</w:t>
            </w:r>
            <w:proofErr w:type="gramStart"/>
            <w:r w:rsidRPr="003035D3">
              <w:rPr>
                <w:rFonts w:asciiTheme="minorEastAsia" w:eastAsiaTheme="minorEastAsia" w:hAnsiTheme="minorEastAsia" w:cs="仿宋_GB2312" w:hint="eastAsia"/>
                <w:color w:val="000000" w:themeColor="text1"/>
                <w:kern w:val="0"/>
                <w:szCs w:val="21"/>
              </w:rPr>
              <w:t>撞弓的</w:t>
            </w:r>
            <w:proofErr w:type="gramEnd"/>
            <w:r w:rsidRPr="003035D3">
              <w:rPr>
                <w:rFonts w:asciiTheme="minorEastAsia" w:eastAsiaTheme="minorEastAsia" w:hAnsiTheme="minorEastAsia" w:cs="仿宋_GB2312" w:hint="eastAsia"/>
                <w:color w:val="000000" w:themeColor="text1"/>
                <w:kern w:val="0"/>
                <w:szCs w:val="21"/>
              </w:rPr>
              <w:t xml:space="preserve">安装、安全钳的调整等。 </w:t>
            </w:r>
          </w:p>
          <w:p w14:paraId="0FA968D3"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（6）悬挂曳引</w:t>
            </w:r>
            <w:proofErr w:type="gramStart"/>
            <w:r w:rsidRPr="003035D3">
              <w:rPr>
                <w:rFonts w:asciiTheme="minorEastAsia" w:eastAsiaTheme="minorEastAsia" w:hAnsiTheme="minorEastAsia" w:cs="仿宋_GB2312" w:hint="eastAsia"/>
                <w:color w:val="000000" w:themeColor="text1"/>
                <w:kern w:val="0"/>
                <w:szCs w:val="21"/>
              </w:rPr>
              <w:t>绳</w:t>
            </w:r>
            <w:proofErr w:type="gramEnd"/>
            <w:r w:rsidRPr="003035D3">
              <w:rPr>
                <w:rFonts w:asciiTheme="minorEastAsia" w:eastAsiaTheme="minorEastAsia" w:hAnsiTheme="minorEastAsia" w:cs="仿宋_GB2312" w:hint="eastAsia"/>
                <w:color w:val="000000" w:themeColor="text1"/>
                <w:kern w:val="0"/>
                <w:szCs w:val="21"/>
              </w:rPr>
              <w:t>主要内容包括绳头的制作、曳引</w:t>
            </w:r>
            <w:proofErr w:type="gramStart"/>
            <w:r w:rsidRPr="003035D3">
              <w:rPr>
                <w:rFonts w:asciiTheme="minorEastAsia" w:eastAsiaTheme="minorEastAsia" w:hAnsiTheme="minorEastAsia" w:cs="仿宋_GB2312" w:hint="eastAsia"/>
                <w:color w:val="000000" w:themeColor="text1"/>
                <w:kern w:val="0"/>
                <w:szCs w:val="21"/>
              </w:rPr>
              <w:t>绳</w:t>
            </w:r>
            <w:proofErr w:type="gramEnd"/>
            <w:r w:rsidRPr="003035D3">
              <w:rPr>
                <w:rFonts w:asciiTheme="minorEastAsia" w:eastAsiaTheme="minorEastAsia" w:hAnsiTheme="minorEastAsia" w:cs="仿宋_GB2312" w:hint="eastAsia"/>
                <w:color w:val="000000" w:themeColor="text1"/>
                <w:kern w:val="0"/>
                <w:szCs w:val="21"/>
              </w:rPr>
              <w:t xml:space="preserve">悬挂、曳引绳的张力调整等。 </w:t>
            </w:r>
          </w:p>
          <w:p w14:paraId="71272E48"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（7）</w:t>
            </w:r>
            <w:proofErr w:type="gramStart"/>
            <w:r w:rsidRPr="003035D3">
              <w:rPr>
                <w:rFonts w:asciiTheme="minorEastAsia" w:eastAsiaTheme="minorEastAsia" w:hAnsiTheme="minorEastAsia" w:cs="仿宋_GB2312" w:hint="eastAsia"/>
                <w:color w:val="000000" w:themeColor="text1"/>
                <w:kern w:val="0"/>
                <w:szCs w:val="21"/>
              </w:rPr>
              <w:t>限速器涨紧</w:t>
            </w:r>
            <w:proofErr w:type="gramEnd"/>
            <w:r w:rsidRPr="003035D3">
              <w:rPr>
                <w:rFonts w:asciiTheme="minorEastAsia" w:eastAsiaTheme="minorEastAsia" w:hAnsiTheme="minorEastAsia" w:cs="仿宋_GB2312" w:hint="eastAsia"/>
                <w:color w:val="000000" w:themeColor="text1"/>
                <w:kern w:val="0"/>
                <w:szCs w:val="21"/>
              </w:rPr>
              <w:t>装置安装主要内容包括限速器的安装、涨</w:t>
            </w:r>
            <w:r w:rsidRPr="003035D3">
              <w:rPr>
                <w:rFonts w:asciiTheme="minorEastAsia" w:eastAsiaTheme="minorEastAsia" w:hAnsiTheme="minorEastAsia" w:cs="仿宋_GB2312" w:hint="eastAsia"/>
                <w:color w:val="000000" w:themeColor="text1"/>
                <w:kern w:val="0"/>
                <w:szCs w:val="21"/>
              </w:rPr>
              <w:lastRenderedPageBreak/>
              <w:t>紧装置的安装、限速器钢丝绳的安装、限速器与安全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 xml:space="preserve">联动的调整等。 </w:t>
            </w:r>
          </w:p>
          <w:p w14:paraId="072772E0"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（8）</w:t>
            </w:r>
            <w:proofErr w:type="gramStart"/>
            <w:r w:rsidRPr="003035D3">
              <w:rPr>
                <w:rFonts w:asciiTheme="minorEastAsia" w:eastAsiaTheme="minorEastAsia" w:hAnsiTheme="minorEastAsia" w:cs="仿宋_GB2312" w:hint="eastAsia"/>
                <w:color w:val="000000" w:themeColor="text1"/>
                <w:kern w:val="0"/>
                <w:szCs w:val="21"/>
              </w:rPr>
              <w:t>层门安装</w:t>
            </w:r>
            <w:proofErr w:type="gramEnd"/>
            <w:r w:rsidRPr="003035D3">
              <w:rPr>
                <w:rFonts w:asciiTheme="minorEastAsia" w:eastAsiaTheme="minorEastAsia" w:hAnsiTheme="minorEastAsia" w:cs="仿宋_GB2312" w:hint="eastAsia"/>
                <w:color w:val="000000" w:themeColor="text1"/>
                <w:kern w:val="0"/>
                <w:szCs w:val="21"/>
              </w:rPr>
              <w:t>主要内容</w:t>
            </w:r>
            <w:proofErr w:type="gramStart"/>
            <w:r w:rsidRPr="003035D3">
              <w:rPr>
                <w:rFonts w:asciiTheme="minorEastAsia" w:eastAsiaTheme="minorEastAsia" w:hAnsiTheme="minorEastAsia" w:cs="仿宋_GB2312" w:hint="eastAsia"/>
                <w:color w:val="000000" w:themeColor="text1"/>
                <w:kern w:val="0"/>
                <w:szCs w:val="21"/>
              </w:rPr>
              <w:t>包括层门地</w:t>
            </w:r>
            <w:proofErr w:type="gramEnd"/>
            <w:r w:rsidRPr="003035D3">
              <w:rPr>
                <w:rFonts w:asciiTheme="minorEastAsia" w:eastAsiaTheme="minorEastAsia" w:hAnsiTheme="minorEastAsia" w:cs="仿宋_GB2312" w:hint="eastAsia"/>
                <w:color w:val="000000" w:themeColor="text1"/>
                <w:kern w:val="0"/>
                <w:szCs w:val="21"/>
              </w:rPr>
              <w:t>坎的安装、</w:t>
            </w:r>
            <w:proofErr w:type="gramStart"/>
            <w:r w:rsidRPr="003035D3">
              <w:rPr>
                <w:rFonts w:asciiTheme="minorEastAsia" w:eastAsiaTheme="minorEastAsia" w:hAnsiTheme="minorEastAsia" w:cs="仿宋_GB2312" w:hint="eastAsia"/>
                <w:color w:val="000000" w:themeColor="text1"/>
                <w:kern w:val="0"/>
                <w:szCs w:val="21"/>
              </w:rPr>
              <w:t>层门门框</w:t>
            </w:r>
            <w:proofErr w:type="gramEnd"/>
            <w:r w:rsidRPr="003035D3">
              <w:rPr>
                <w:rFonts w:asciiTheme="minorEastAsia" w:eastAsiaTheme="minorEastAsia" w:hAnsiTheme="minorEastAsia" w:cs="仿宋_GB2312" w:hint="eastAsia"/>
                <w:color w:val="000000" w:themeColor="text1"/>
                <w:kern w:val="0"/>
                <w:szCs w:val="21"/>
              </w:rPr>
              <w:t>的安装、层门上坎的安装、</w:t>
            </w:r>
            <w:proofErr w:type="gramStart"/>
            <w:r w:rsidRPr="003035D3">
              <w:rPr>
                <w:rFonts w:asciiTheme="minorEastAsia" w:eastAsiaTheme="minorEastAsia" w:hAnsiTheme="minorEastAsia" w:cs="仿宋_GB2312" w:hint="eastAsia"/>
                <w:color w:val="000000" w:themeColor="text1"/>
                <w:kern w:val="0"/>
                <w:szCs w:val="21"/>
              </w:rPr>
              <w:t>层门门扇</w:t>
            </w:r>
            <w:proofErr w:type="gramEnd"/>
            <w:r w:rsidRPr="003035D3">
              <w:rPr>
                <w:rFonts w:asciiTheme="minorEastAsia" w:eastAsiaTheme="minorEastAsia" w:hAnsiTheme="minorEastAsia" w:cs="仿宋_GB2312" w:hint="eastAsia"/>
                <w:color w:val="000000" w:themeColor="text1"/>
                <w:kern w:val="0"/>
                <w:szCs w:val="21"/>
              </w:rPr>
              <w:t>的安装、</w:t>
            </w:r>
            <w:proofErr w:type="gramStart"/>
            <w:r w:rsidRPr="003035D3">
              <w:rPr>
                <w:rFonts w:asciiTheme="minorEastAsia" w:eastAsiaTheme="minorEastAsia" w:hAnsiTheme="minorEastAsia" w:cs="仿宋_GB2312" w:hint="eastAsia"/>
                <w:color w:val="000000" w:themeColor="text1"/>
                <w:kern w:val="0"/>
                <w:szCs w:val="21"/>
              </w:rPr>
              <w:t>层门门锁</w:t>
            </w:r>
            <w:proofErr w:type="gramEnd"/>
            <w:r w:rsidRPr="003035D3">
              <w:rPr>
                <w:rFonts w:asciiTheme="minorEastAsia" w:eastAsiaTheme="minorEastAsia" w:hAnsiTheme="minorEastAsia" w:cs="仿宋_GB2312" w:hint="eastAsia"/>
                <w:color w:val="000000" w:themeColor="text1"/>
                <w:kern w:val="0"/>
                <w:szCs w:val="21"/>
              </w:rPr>
              <w:t>的安装与调整、</w:t>
            </w:r>
            <w:proofErr w:type="gramStart"/>
            <w:r w:rsidRPr="003035D3">
              <w:rPr>
                <w:rFonts w:asciiTheme="minorEastAsia" w:eastAsiaTheme="minorEastAsia" w:hAnsiTheme="minorEastAsia" w:cs="仿宋_GB2312" w:hint="eastAsia"/>
                <w:color w:val="000000" w:themeColor="text1"/>
                <w:kern w:val="0"/>
                <w:szCs w:val="21"/>
              </w:rPr>
              <w:t>层门自</w:t>
            </w:r>
            <w:proofErr w:type="gramEnd"/>
            <w:r w:rsidRPr="003035D3">
              <w:rPr>
                <w:rFonts w:asciiTheme="minorEastAsia" w:eastAsiaTheme="minorEastAsia" w:hAnsiTheme="minorEastAsia" w:cs="仿宋_GB2312" w:hint="eastAsia"/>
                <w:color w:val="000000" w:themeColor="text1"/>
                <w:kern w:val="0"/>
                <w:szCs w:val="21"/>
              </w:rPr>
              <w:t xml:space="preserve">闭装置的安装与调整等。 </w:t>
            </w:r>
          </w:p>
          <w:p w14:paraId="24C0ACA9" w14:textId="491C7A09"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（9）轿厢及轿门安装主要内容包括轿厢地坎的安装、轿厢的拼装、轿顶护栏的安装、门机的安装与调整、轿门门扇的安装、</w:t>
            </w:r>
            <w:proofErr w:type="gramStart"/>
            <w:r w:rsidRPr="003035D3">
              <w:rPr>
                <w:rFonts w:asciiTheme="minorEastAsia" w:eastAsiaTheme="minorEastAsia" w:hAnsiTheme="minorEastAsia" w:cs="仿宋_GB2312" w:hint="eastAsia"/>
                <w:color w:val="000000" w:themeColor="text1"/>
                <w:kern w:val="0"/>
                <w:szCs w:val="21"/>
              </w:rPr>
              <w:t>门刀的</w:t>
            </w:r>
            <w:proofErr w:type="gramEnd"/>
            <w:r w:rsidRPr="003035D3">
              <w:rPr>
                <w:rFonts w:asciiTheme="minorEastAsia" w:eastAsiaTheme="minorEastAsia" w:hAnsiTheme="minorEastAsia" w:cs="仿宋_GB2312" w:hint="eastAsia"/>
                <w:color w:val="000000" w:themeColor="text1"/>
                <w:kern w:val="0"/>
                <w:szCs w:val="21"/>
              </w:rPr>
              <w:t xml:space="preserve">安装等。 </w:t>
            </w:r>
          </w:p>
          <w:p w14:paraId="0EACA2CB"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（10）其它装置安装主要内容包括爬梯安装、</w:t>
            </w:r>
            <w:proofErr w:type="gramStart"/>
            <w:r w:rsidRPr="003035D3">
              <w:rPr>
                <w:rFonts w:asciiTheme="minorEastAsia" w:eastAsiaTheme="minorEastAsia" w:hAnsiTheme="minorEastAsia" w:cs="仿宋_GB2312" w:hint="eastAsia"/>
                <w:color w:val="000000" w:themeColor="text1"/>
                <w:kern w:val="0"/>
                <w:szCs w:val="21"/>
              </w:rPr>
              <w:t>端站保护</w:t>
            </w:r>
            <w:proofErr w:type="gramEnd"/>
            <w:r w:rsidRPr="003035D3">
              <w:rPr>
                <w:rFonts w:asciiTheme="minorEastAsia" w:eastAsiaTheme="minorEastAsia" w:hAnsiTheme="minorEastAsia" w:cs="仿宋_GB2312" w:hint="eastAsia"/>
                <w:color w:val="000000" w:themeColor="text1"/>
                <w:kern w:val="0"/>
                <w:szCs w:val="21"/>
              </w:rPr>
              <w:t>安装、平层装置安装、对重缓冲距的调整、对重护栏安装、</w:t>
            </w:r>
            <w:proofErr w:type="gramStart"/>
            <w:r w:rsidRPr="003035D3">
              <w:rPr>
                <w:rFonts w:asciiTheme="minorEastAsia" w:eastAsiaTheme="minorEastAsia" w:hAnsiTheme="minorEastAsia" w:cs="仿宋_GB2312" w:hint="eastAsia"/>
                <w:color w:val="000000" w:themeColor="text1"/>
                <w:kern w:val="0"/>
                <w:szCs w:val="21"/>
              </w:rPr>
              <w:t>层门及轿厢防切护板</w:t>
            </w:r>
            <w:proofErr w:type="gramEnd"/>
            <w:r w:rsidRPr="003035D3">
              <w:rPr>
                <w:rFonts w:asciiTheme="minorEastAsia" w:eastAsiaTheme="minorEastAsia" w:hAnsiTheme="minorEastAsia" w:cs="仿宋_GB2312" w:hint="eastAsia"/>
                <w:color w:val="000000" w:themeColor="text1"/>
                <w:kern w:val="0"/>
                <w:szCs w:val="21"/>
              </w:rPr>
              <w:t xml:space="preserve">的安装等。 </w:t>
            </w:r>
          </w:p>
          <w:p w14:paraId="0FEDFF98"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11.电梯线上教学平台技术要求 </w:t>
            </w:r>
          </w:p>
          <w:p w14:paraId="34947856" w14:textId="2BF79DE4"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1）线上教学平台：要求可以通过 PC 端或手机APP免费为采购 人开放，提供持续的课程资源升级服务，并可定期开展专业教师远程视频、在线直播指导辅助教学、实现多个系统间大范围、大容量数据的交互、信息传输等服务功能。 </w:t>
            </w:r>
          </w:p>
          <w:p w14:paraId="3ED942F3" w14:textId="68F684B4"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2）平台提供电气自动化、机电一体化、工业机器人应用、电子 电工技术、液压与气动、智能 楼宇、供配电技术、智能电网等课程学习。内容至少包含以投标装备为蓝本拍摄的视频，视频应包括以下内容：电梯的日常管理、电梯机械系统的维修、电梯机械系统维修概述、电梯曳引系统的维修、电梯轿厢系统的维修、电梯主要组成与运行原理、维修保养基本操作规范、机房的基本操作规范、盘车与救援操作规范、进出轿顶操作规范、进出底坑操作规范、电梯电气系统的故障与诊断、电梯机械系统的故障诊断与排除、进出轿顶、</w:t>
            </w:r>
            <w:proofErr w:type="gramStart"/>
            <w:r w:rsidRPr="003035D3">
              <w:rPr>
                <w:rFonts w:asciiTheme="minorEastAsia" w:eastAsiaTheme="minorEastAsia" w:hAnsiTheme="minorEastAsia" w:cs="仿宋_GB2312" w:hint="eastAsia"/>
                <w:color w:val="000000" w:themeColor="text1"/>
                <w:kern w:val="0"/>
                <w:szCs w:val="21"/>
              </w:rPr>
              <w:t>导靴油</w:t>
            </w:r>
            <w:proofErr w:type="gramEnd"/>
            <w:r w:rsidRPr="003035D3">
              <w:rPr>
                <w:rFonts w:asciiTheme="minorEastAsia" w:eastAsiaTheme="minorEastAsia" w:hAnsiTheme="minorEastAsia" w:cs="仿宋_GB2312" w:hint="eastAsia"/>
                <w:color w:val="000000" w:themeColor="text1"/>
                <w:kern w:val="0"/>
                <w:szCs w:val="21"/>
              </w:rPr>
              <w:t>杯维修保养、进出底坑、轿厢缓冲装置的维修与保养、盘车操作规范、电梯的曳引系统、电梯的轿厢、电梯的门系统、电梯的导向系统、电梯的重量平衡系统、电梯的电气系统、电梯的安全保护系统、电梯事故类型、电梯安全使用要</w:t>
            </w:r>
          </w:p>
          <w:p w14:paraId="2FEA3799"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求和运行状态、电梯规程和管理制度、正确使用和乘坐电梯、电梯检修运行操作规程。 </w:t>
            </w:r>
          </w:p>
          <w:p w14:paraId="4763C1D2" w14:textId="7CB53BAF"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3）平台应包括：普通用户、学校用户、企业用户、视频搜索模块、视频观看模块、官方信息模块。 </w:t>
            </w:r>
          </w:p>
          <w:p w14:paraId="590F7BF1"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4）为满足教师、学生课上、课下学习需求，平台应能提供 PC 版、安卓版、IOS 三个版本，验收时必须提供线上教育学习平台软件著作权复印件或授权证书复印件。</w:t>
            </w:r>
          </w:p>
          <w:p w14:paraId="4212A08C"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12.</w:t>
            </w:r>
            <w:proofErr w:type="gramStart"/>
            <w:r w:rsidRPr="003035D3">
              <w:rPr>
                <w:rFonts w:asciiTheme="minorEastAsia" w:eastAsiaTheme="minorEastAsia" w:hAnsiTheme="minorEastAsia" w:cs="仿宋_GB2312" w:hint="eastAsia"/>
                <w:color w:val="000000" w:themeColor="text1"/>
                <w:kern w:val="0"/>
                <w:szCs w:val="21"/>
              </w:rPr>
              <w:t>设备维保与</w:t>
            </w:r>
            <w:proofErr w:type="gramEnd"/>
            <w:r w:rsidRPr="003035D3">
              <w:rPr>
                <w:rFonts w:asciiTheme="minorEastAsia" w:eastAsiaTheme="minorEastAsia" w:hAnsiTheme="minorEastAsia" w:cs="仿宋_GB2312" w:hint="eastAsia"/>
                <w:color w:val="000000" w:themeColor="text1"/>
                <w:kern w:val="0"/>
                <w:szCs w:val="21"/>
              </w:rPr>
              <w:t xml:space="preserve">理论考核系统技术要求： </w:t>
            </w:r>
          </w:p>
          <w:p w14:paraId="5FA5E616"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1）理论考核系统针对电梯设备维护、保养等内容及其理论知识进行考核的系统。应至少包含四大功能模块：基本信息模块、自主学习模块、理论考试模块、</w:t>
            </w:r>
            <w:proofErr w:type="gramStart"/>
            <w:r w:rsidRPr="003035D3">
              <w:rPr>
                <w:rFonts w:asciiTheme="minorEastAsia" w:eastAsiaTheme="minorEastAsia" w:hAnsiTheme="minorEastAsia" w:cs="仿宋_GB2312" w:hint="eastAsia"/>
                <w:color w:val="000000" w:themeColor="text1"/>
                <w:kern w:val="0"/>
                <w:szCs w:val="21"/>
              </w:rPr>
              <w:t>维保考核</w:t>
            </w:r>
            <w:proofErr w:type="gramEnd"/>
            <w:r w:rsidRPr="003035D3">
              <w:rPr>
                <w:rFonts w:asciiTheme="minorEastAsia" w:eastAsiaTheme="minorEastAsia" w:hAnsiTheme="minorEastAsia" w:cs="仿宋_GB2312" w:hint="eastAsia"/>
                <w:color w:val="000000" w:themeColor="text1"/>
                <w:kern w:val="0"/>
                <w:szCs w:val="21"/>
              </w:rPr>
              <w:t xml:space="preserve">模块。 </w:t>
            </w:r>
          </w:p>
          <w:p w14:paraId="7A78C1EA"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2）要求运行于 Windows 平台，方便校方维护和管理。 </w:t>
            </w:r>
          </w:p>
          <w:p w14:paraId="05B42BBE"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3）设备管理功能：支持查找，添加，修改，删除设备信息，</w:t>
            </w:r>
            <w:r w:rsidRPr="003035D3">
              <w:rPr>
                <w:rFonts w:asciiTheme="minorEastAsia" w:eastAsiaTheme="minorEastAsia" w:hAnsiTheme="minorEastAsia" w:cs="仿宋_GB2312" w:hint="eastAsia"/>
                <w:color w:val="000000" w:themeColor="text1"/>
                <w:kern w:val="0"/>
                <w:szCs w:val="21"/>
              </w:rPr>
              <w:lastRenderedPageBreak/>
              <w:t xml:space="preserve">便捷管理设备列表数据，以列表形式呈现设备数据，并 </w:t>
            </w:r>
          </w:p>
          <w:p w14:paraId="6BFEC3B4" w14:textId="544DC96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分页呈现数据，更直观查看设备数据，支持关键字搜索查找。</w:t>
            </w:r>
          </w:p>
          <w:p w14:paraId="27A6CCA0"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4）部件模块管理：支持查找，添加，修改，删除部件模块信息，便捷管理部件模块列表数据，与设备绑定清晰的查 </w:t>
            </w:r>
          </w:p>
          <w:p w14:paraId="4504CFE5"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看设备对应部件模块信息，以列表形式呈现部件模块数据，并分页呈现数据，更直观查看部件模块数据，支持关键字 </w:t>
            </w:r>
          </w:p>
          <w:p w14:paraId="64A85FC0"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搜索查找。 </w:t>
            </w:r>
          </w:p>
          <w:p w14:paraId="2A6E479B"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5）教师管理：支持查找，添加，修改，删除教师信息，便捷管理教师列表数据，与学校绑定清晰的查看学校对应教师信息，以列表形式呈现教师数据，并分页呈现数据，更直观查看教师数据，支持关键字搜索查找。 </w:t>
            </w:r>
          </w:p>
          <w:p w14:paraId="63BDCCA3"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6）学生管理：支持查找，添加，修改，删除学生信息，便捷管理学生列表数据，关联准考证 身份证等信息，保证学生的信息全面性，以列表形式呈现教师数据，并分页呈现数据，更直观查看教师数据，支持关键字搜索查找。 </w:t>
            </w:r>
          </w:p>
          <w:p w14:paraId="2911A4B8" w14:textId="10FA2F55"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7）理论题库管理：支持查找，添加，修改，删除理论试题信息，支持判断题，单选题，多选题便捷管理理论试题列表数据，界面简洁，直观，支持关键字搜索查找，理论题库不少于580道考题。 </w:t>
            </w:r>
          </w:p>
          <w:p w14:paraId="24E8E543"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8）</w:t>
            </w:r>
            <w:proofErr w:type="gramStart"/>
            <w:r w:rsidRPr="003035D3">
              <w:rPr>
                <w:rFonts w:asciiTheme="minorEastAsia" w:eastAsiaTheme="minorEastAsia" w:hAnsiTheme="minorEastAsia" w:cs="仿宋_GB2312" w:hint="eastAsia"/>
                <w:color w:val="000000" w:themeColor="text1"/>
                <w:kern w:val="0"/>
                <w:szCs w:val="21"/>
              </w:rPr>
              <w:t>维保考核</w:t>
            </w:r>
            <w:proofErr w:type="gramEnd"/>
            <w:r w:rsidRPr="003035D3">
              <w:rPr>
                <w:rFonts w:asciiTheme="minorEastAsia" w:eastAsiaTheme="minorEastAsia" w:hAnsiTheme="minorEastAsia" w:cs="仿宋_GB2312" w:hint="eastAsia"/>
                <w:color w:val="000000" w:themeColor="text1"/>
                <w:kern w:val="0"/>
                <w:szCs w:val="21"/>
              </w:rPr>
              <w:t>题库管理：支持查找，添加，修改，删除</w:t>
            </w:r>
            <w:proofErr w:type="gramStart"/>
            <w:r w:rsidRPr="003035D3">
              <w:rPr>
                <w:rFonts w:asciiTheme="minorEastAsia" w:eastAsiaTheme="minorEastAsia" w:hAnsiTheme="minorEastAsia" w:cs="仿宋_GB2312" w:hint="eastAsia"/>
                <w:color w:val="000000" w:themeColor="text1"/>
                <w:kern w:val="0"/>
                <w:szCs w:val="21"/>
              </w:rPr>
              <w:t>维保考核</w:t>
            </w:r>
            <w:proofErr w:type="gramEnd"/>
            <w:r w:rsidRPr="003035D3">
              <w:rPr>
                <w:rFonts w:asciiTheme="minorEastAsia" w:eastAsiaTheme="minorEastAsia" w:hAnsiTheme="minorEastAsia" w:cs="仿宋_GB2312" w:hint="eastAsia"/>
                <w:color w:val="000000" w:themeColor="text1"/>
                <w:kern w:val="0"/>
                <w:szCs w:val="21"/>
              </w:rPr>
              <w:t>试题信息便捷管理</w:t>
            </w:r>
            <w:proofErr w:type="gramStart"/>
            <w:r w:rsidRPr="003035D3">
              <w:rPr>
                <w:rFonts w:asciiTheme="minorEastAsia" w:eastAsiaTheme="minorEastAsia" w:hAnsiTheme="minorEastAsia" w:cs="仿宋_GB2312" w:hint="eastAsia"/>
                <w:color w:val="000000" w:themeColor="text1"/>
                <w:kern w:val="0"/>
                <w:szCs w:val="21"/>
              </w:rPr>
              <w:t>维保考核</w:t>
            </w:r>
            <w:proofErr w:type="gramEnd"/>
            <w:r w:rsidRPr="003035D3">
              <w:rPr>
                <w:rFonts w:asciiTheme="minorEastAsia" w:eastAsiaTheme="minorEastAsia" w:hAnsiTheme="minorEastAsia" w:cs="仿宋_GB2312" w:hint="eastAsia"/>
                <w:color w:val="000000" w:themeColor="text1"/>
                <w:kern w:val="0"/>
                <w:szCs w:val="21"/>
              </w:rPr>
              <w:t xml:space="preserve">试题列表数据，界面简洁，直观，支持关键字搜索查找。 </w:t>
            </w:r>
          </w:p>
          <w:p w14:paraId="15AFFA95"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9）理论试卷：支持查找，添加，修改，删除理论试卷信息、便捷管理理论试卷列表数据、支持关键字搜索查找。 </w:t>
            </w:r>
          </w:p>
          <w:p w14:paraId="1B2CE54C"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10）</w:t>
            </w:r>
            <w:proofErr w:type="gramStart"/>
            <w:r w:rsidRPr="003035D3">
              <w:rPr>
                <w:rFonts w:asciiTheme="minorEastAsia" w:eastAsiaTheme="minorEastAsia" w:hAnsiTheme="minorEastAsia" w:cs="仿宋_GB2312" w:hint="eastAsia"/>
                <w:color w:val="000000" w:themeColor="text1"/>
                <w:kern w:val="0"/>
                <w:szCs w:val="21"/>
              </w:rPr>
              <w:t>维保考核</w:t>
            </w:r>
            <w:proofErr w:type="gramEnd"/>
            <w:r w:rsidRPr="003035D3">
              <w:rPr>
                <w:rFonts w:asciiTheme="minorEastAsia" w:eastAsiaTheme="minorEastAsia" w:hAnsiTheme="minorEastAsia" w:cs="仿宋_GB2312" w:hint="eastAsia"/>
                <w:color w:val="000000" w:themeColor="text1"/>
                <w:kern w:val="0"/>
                <w:szCs w:val="21"/>
              </w:rPr>
              <w:t>试卷：支持查找，添加，修改，</w:t>
            </w:r>
            <w:proofErr w:type="gramStart"/>
            <w:r w:rsidRPr="003035D3">
              <w:rPr>
                <w:rFonts w:asciiTheme="minorEastAsia" w:eastAsiaTheme="minorEastAsia" w:hAnsiTheme="minorEastAsia" w:cs="仿宋_GB2312" w:hint="eastAsia"/>
                <w:color w:val="000000" w:themeColor="text1"/>
                <w:kern w:val="0"/>
                <w:szCs w:val="21"/>
              </w:rPr>
              <w:t>删除维保试卷</w:t>
            </w:r>
            <w:proofErr w:type="gramEnd"/>
            <w:r w:rsidRPr="003035D3">
              <w:rPr>
                <w:rFonts w:asciiTheme="minorEastAsia" w:eastAsiaTheme="minorEastAsia" w:hAnsiTheme="minorEastAsia" w:cs="仿宋_GB2312" w:hint="eastAsia"/>
                <w:color w:val="000000" w:themeColor="text1"/>
                <w:kern w:val="0"/>
                <w:szCs w:val="21"/>
              </w:rPr>
              <w:t>信息、便捷</w:t>
            </w:r>
            <w:proofErr w:type="gramStart"/>
            <w:r w:rsidRPr="003035D3">
              <w:rPr>
                <w:rFonts w:asciiTheme="minorEastAsia" w:eastAsiaTheme="minorEastAsia" w:hAnsiTheme="minorEastAsia" w:cs="仿宋_GB2312" w:hint="eastAsia"/>
                <w:color w:val="000000" w:themeColor="text1"/>
                <w:kern w:val="0"/>
                <w:szCs w:val="21"/>
              </w:rPr>
              <w:t>管理维保试卷</w:t>
            </w:r>
            <w:proofErr w:type="gramEnd"/>
            <w:r w:rsidRPr="003035D3">
              <w:rPr>
                <w:rFonts w:asciiTheme="minorEastAsia" w:eastAsiaTheme="minorEastAsia" w:hAnsiTheme="minorEastAsia" w:cs="仿宋_GB2312" w:hint="eastAsia"/>
                <w:color w:val="000000" w:themeColor="text1"/>
                <w:kern w:val="0"/>
                <w:szCs w:val="21"/>
              </w:rPr>
              <w:t xml:space="preserve">列表数据、界面简洁、支持关键 </w:t>
            </w:r>
          </w:p>
          <w:p w14:paraId="24654CCF"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字搜索查找。 </w:t>
            </w:r>
          </w:p>
          <w:p w14:paraId="5D405D84"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11）自主学习要求：包含自动扶梯安全及设备的机械结构示和电气结构、全钳、导靴、缓冲器、限速器和曳引机、电梯设备的机械结构示和电气结构。 </w:t>
            </w:r>
          </w:p>
          <w:p w14:paraId="09507343" w14:textId="333880F3"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12）理论考试模块：教师规定考试的时间，并出好理论考试的内容后，学生在规定的时间内以学生账号登入系统，可进行理论知识考试，在理论知识考试中，可查看和试题相关的设备部件模块的3维模型，提交试卷后，可自动显示 </w:t>
            </w:r>
          </w:p>
          <w:p w14:paraId="6E6290CD"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理论考试的成绩。</w:t>
            </w:r>
          </w:p>
          <w:p w14:paraId="565A02E8" w14:textId="19B7B821"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13）</w:t>
            </w:r>
            <w:proofErr w:type="gramStart"/>
            <w:r w:rsidRPr="003035D3">
              <w:rPr>
                <w:rFonts w:asciiTheme="minorEastAsia" w:eastAsiaTheme="minorEastAsia" w:hAnsiTheme="minorEastAsia" w:cs="仿宋_GB2312" w:hint="eastAsia"/>
                <w:color w:val="000000" w:themeColor="text1"/>
                <w:kern w:val="0"/>
                <w:szCs w:val="21"/>
              </w:rPr>
              <w:t>维保考核</w:t>
            </w:r>
            <w:proofErr w:type="gramEnd"/>
            <w:r w:rsidRPr="003035D3">
              <w:rPr>
                <w:rFonts w:asciiTheme="minorEastAsia" w:eastAsiaTheme="minorEastAsia" w:hAnsiTheme="minorEastAsia" w:cs="仿宋_GB2312" w:hint="eastAsia"/>
                <w:color w:val="000000" w:themeColor="text1"/>
                <w:kern w:val="0"/>
                <w:szCs w:val="21"/>
              </w:rPr>
              <w:t>模块：教师规定考试的时间，并出</w:t>
            </w:r>
            <w:proofErr w:type="gramStart"/>
            <w:r w:rsidRPr="003035D3">
              <w:rPr>
                <w:rFonts w:asciiTheme="minorEastAsia" w:eastAsiaTheme="minorEastAsia" w:hAnsiTheme="minorEastAsia" w:cs="仿宋_GB2312" w:hint="eastAsia"/>
                <w:color w:val="000000" w:themeColor="text1"/>
                <w:kern w:val="0"/>
                <w:szCs w:val="21"/>
              </w:rPr>
              <w:t>好维保考核</w:t>
            </w:r>
            <w:proofErr w:type="gramEnd"/>
            <w:r w:rsidRPr="003035D3">
              <w:rPr>
                <w:rFonts w:asciiTheme="minorEastAsia" w:eastAsiaTheme="minorEastAsia" w:hAnsiTheme="minorEastAsia" w:cs="仿宋_GB2312" w:hint="eastAsia"/>
                <w:color w:val="000000" w:themeColor="text1"/>
                <w:kern w:val="0"/>
                <w:szCs w:val="21"/>
              </w:rPr>
              <w:t>的内容后，学生在规定的时间内用平板</w:t>
            </w:r>
            <w:proofErr w:type="gramStart"/>
            <w:r w:rsidRPr="003035D3">
              <w:rPr>
                <w:rFonts w:asciiTheme="minorEastAsia" w:eastAsiaTheme="minorEastAsia" w:hAnsiTheme="minorEastAsia" w:cs="仿宋_GB2312" w:hint="eastAsia"/>
                <w:color w:val="000000" w:themeColor="text1"/>
                <w:kern w:val="0"/>
                <w:szCs w:val="21"/>
              </w:rPr>
              <w:t>上维保考核</w:t>
            </w:r>
            <w:proofErr w:type="gramEnd"/>
            <w:r w:rsidRPr="003035D3">
              <w:rPr>
                <w:rFonts w:asciiTheme="minorEastAsia" w:eastAsiaTheme="minorEastAsia" w:hAnsiTheme="minorEastAsia" w:cs="仿宋_GB2312" w:hint="eastAsia"/>
                <w:color w:val="000000" w:themeColor="text1"/>
                <w:kern w:val="0"/>
                <w:szCs w:val="21"/>
              </w:rPr>
              <w:t xml:space="preserve">App </w:t>
            </w:r>
          </w:p>
          <w:p w14:paraId="562E50A0"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扫描身份证登入系统，可</w:t>
            </w:r>
            <w:proofErr w:type="gramStart"/>
            <w:r w:rsidRPr="003035D3">
              <w:rPr>
                <w:rFonts w:asciiTheme="minorEastAsia" w:eastAsiaTheme="minorEastAsia" w:hAnsiTheme="minorEastAsia" w:cs="仿宋_GB2312" w:hint="eastAsia"/>
                <w:color w:val="000000" w:themeColor="text1"/>
                <w:kern w:val="0"/>
                <w:szCs w:val="21"/>
              </w:rPr>
              <w:t>进行维保考核</w:t>
            </w:r>
            <w:proofErr w:type="gramEnd"/>
            <w:r w:rsidRPr="003035D3">
              <w:rPr>
                <w:rFonts w:asciiTheme="minorEastAsia" w:eastAsiaTheme="minorEastAsia" w:hAnsiTheme="minorEastAsia" w:cs="仿宋_GB2312" w:hint="eastAsia"/>
                <w:color w:val="000000" w:themeColor="text1"/>
                <w:kern w:val="0"/>
                <w:szCs w:val="21"/>
              </w:rPr>
              <w:t>，提交试卷后，可自动显示</w:t>
            </w:r>
            <w:proofErr w:type="gramStart"/>
            <w:r w:rsidRPr="003035D3">
              <w:rPr>
                <w:rFonts w:asciiTheme="minorEastAsia" w:eastAsiaTheme="minorEastAsia" w:hAnsiTheme="minorEastAsia" w:cs="仿宋_GB2312" w:hint="eastAsia"/>
                <w:color w:val="000000" w:themeColor="text1"/>
                <w:kern w:val="0"/>
                <w:szCs w:val="21"/>
              </w:rPr>
              <w:t>维保考核</w:t>
            </w:r>
            <w:proofErr w:type="gramEnd"/>
            <w:r w:rsidRPr="003035D3">
              <w:rPr>
                <w:rFonts w:asciiTheme="minorEastAsia" w:eastAsiaTheme="minorEastAsia" w:hAnsiTheme="minorEastAsia" w:cs="仿宋_GB2312" w:hint="eastAsia"/>
                <w:color w:val="000000" w:themeColor="text1"/>
                <w:kern w:val="0"/>
                <w:szCs w:val="21"/>
              </w:rPr>
              <w:t xml:space="preserve">的成绩。 </w:t>
            </w:r>
          </w:p>
          <w:p w14:paraId="49D7FBDE"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14）电梯设备识别操作包括：厅门三维展示、轿门三维展示 、轿厢三维展示、曳引机三维展示、安全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开关、缓冲器开关、底坑上急停盒 、底坑下急停盒、轿顶检修盒、限速</w:t>
            </w:r>
            <w:r w:rsidRPr="003035D3">
              <w:rPr>
                <w:rFonts w:asciiTheme="minorEastAsia" w:eastAsiaTheme="minorEastAsia" w:hAnsiTheme="minorEastAsia" w:cs="仿宋_GB2312" w:hint="eastAsia"/>
                <w:color w:val="000000" w:themeColor="text1"/>
                <w:kern w:val="0"/>
                <w:szCs w:val="21"/>
              </w:rPr>
              <w:lastRenderedPageBreak/>
              <w:t xml:space="preserve">器、涨紧开关、终端保护开关（限位开关）。 </w:t>
            </w:r>
          </w:p>
          <w:p w14:paraId="7DE64325"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15）自动扶梯安全及设备识别操作包括：驱动轮、驱动主机、梯级、梯级链、梯级链张紧装置。盘车开关、驱动链保护开关、梳齿板保护开关梯级</w:t>
            </w:r>
            <w:proofErr w:type="gramStart"/>
            <w:r w:rsidRPr="003035D3">
              <w:rPr>
                <w:rFonts w:asciiTheme="minorEastAsia" w:eastAsiaTheme="minorEastAsia" w:hAnsiTheme="minorEastAsia" w:cs="仿宋_GB2312" w:hint="eastAsia"/>
                <w:color w:val="000000" w:themeColor="text1"/>
                <w:kern w:val="0"/>
                <w:szCs w:val="21"/>
              </w:rPr>
              <w:t>链保护</w:t>
            </w:r>
            <w:proofErr w:type="gramEnd"/>
            <w:r w:rsidRPr="003035D3">
              <w:rPr>
                <w:rFonts w:asciiTheme="minorEastAsia" w:eastAsiaTheme="minorEastAsia" w:hAnsiTheme="minorEastAsia" w:cs="仿宋_GB2312" w:hint="eastAsia"/>
                <w:color w:val="000000" w:themeColor="text1"/>
                <w:kern w:val="0"/>
                <w:szCs w:val="21"/>
              </w:rPr>
              <w:t>开关、梯级下</w:t>
            </w:r>
            <w:proofErr w:type="gramStart"/>
            <w:r w:rsidRPr="003035D3">
              <w:rPr>
                <w:rFonts w:asciiTheme="minorEastAsia" w:eastAsiaTheme="minorEastAsia" w:hAnsiTheme="minorEastAsia" w:cs="仿宋_GB2312" w:hint="eastAsia"/>
                <w:color w:val="000000" w:themeColor="text1"/>
                <w:kern w:val="0"/>
                <w:szCs w:val="21"/>
              </w:rPr>
              <w:t>踏保护</w:t>
            </w:r>
            <w:proofErr w:type="gramEnd"/>
            <w:r w:rsidRPr="003035D3">
              <w:rPr>
                <w:rFonts w:asciiTheme="minorEastAsia" w:eastAsiaTheme="minorEastAsia" w:hAnsiTheme="minorEastAsia" w:cs="仿宋_GB2312" w:hint="eastAsia"/>
                <w:color w:val="000000" w:themeColor="text1"/>
                <w:kern w:val="0"/>
                <w:szCs w:val="21"/>
              </w:rPr>
              <w:t xml:space="preserve">开关 、围裙板开关、 </w:t>
            </w:r>
          </w:p>
          <w:p w14:paraId="05AAD7EF" w14:textId="4734505B"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16）安全装置识别操作包括（1）安全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三维展示 单提拉渐进式安全钳、单提瞬时式安全钳、单楔块式渐进式安全钳、双提拉渐进式安全钳 、双提瞬时式安全钳、双向渐进式安全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，（2）</w:t>
            </w:r>
            <w:proofErr w:type="gramStart"/>
            <w:r w:rsidRPr="003035D3">
              <w:rPr>
                <w:rFonts w:asciiTheme="minorEastAsia" w:eastAsiaTheme="minorEastAsia" w:hAnsiTheme="minorEastAsia" w:cs="仿宋_GB2312" w:hint="eastAsia"/>
                <w:color w:val="000000" w:themeColor="text1"/>
                <w:kern w:val="0"/>
                <w:szCs w:val="21"/>
              </w:rPr>
              <w:t>导靴三维</w:t>
            </w:r>
            <w:proofErr w:type="gramEnd"/>
            <w:r w:rsidRPr="003035D3">
              <w:rPr>
                <w:rFonts w:asciiTheme="minorEastAsia" w:eastAsiaTheme="minorEastAsia" w:hAnsiTheme="minorEastAsia" w:cs="仿宋_GB2312" w:hint="eastAsia"/>
                <w:color w:val="000000" w:themeColor="text1"/>
                <w:kern w:val="0"/>
                <w:szCs w:val="21"/>
              </w:rPr>
              <w:t>展示、弹性滑动导靴、</w:t>
            </w:r>
            <w:proofErr w:type="gramStart"/>
            <w:r w:rsidRPr="003035D3">
              <w:rPr>
                <w:rFonts w:asciiTheme="minorEastAsia" w:eastAsiaTheme="minorEastAsia" w:hAnsiTheme="minorEastAsia" w:cs="仿宋_GB2312" w:hint="eastAsia"/>
                <w:color w:val="000000" w:themeColor="text1"/>
                <w:kern w:val="0"/>
                <w:szCs w:val="21"/>
              </w:rPr>
              <w:t>滚动导靴</w:t>
            </w:r>
            <w:proofErr w:type="gramEnd"/>
            <w:r w:rsidRPr="003035D3">
              <w:rPr>
                <w:rFonts w:asciiTheme="minorEastAsia" w:eastAsiaTheme="minorEastAsia" w:hAnsiTheme="minorEastAsia" w:cs="仿宋_GB2312" w:hint="eastAsia"/>
                <w:color w:val="000000" w:themeColor="text1"/>
                <w:kern w:val="0"/>
                <w:szCs w:val="21"/>
              </w:rPr>
              <w:t xml:space="preserve"> 、滑动导靴、空心导轨滑动导靴、空心导轨滑动导靴，（3）缓冲器三维展示弹簧缓冲器、</w:t>
            </w:r>
            <w:proofErr w:type="gramStart"/>
            <w:r w:rsidRPr="003035D3">
              <w:rPr>
                <w:rFonts w:asciiTheme="minorEastAsia" w:eastAsiaTheme="minorEastAsia" w:hAnsiTheme="minorEastAsia" w:cs="仿宋_GB2312" w:hint="eastAsia"/>
                <w:color w:val="000000" w:themeColor="text1"/>
                <w:kern w:val="0"/>
                <w:szCs w:val="21"/>
              </w:rPr>
              <w:t>聚安酯</w:t>
            </w:r>
            <w:proofErr w:type="gramEnd"/>
            <w:r w:rsidRPr="003035D3">
              <w:rPr>
                <w:rFonts w:asciiTheme="minorEastAsia" w:eastAsiaTheme="minorEastAsia" w:hAnsiTheme="minorEastAsia" w:cs="仿宋_GB2312" w:hint="eastAsia"/>
                <w:color w:val="000000" w:themeColor="text1"/>
                <w:kern w:val="0"/>
                <w:szCs w:val="21"/>
              </w:rPr>
              <w:t>缓冲、液压缓冲器，（4）曳引机三维展示 ：摆杆式单向限速器 、摆杆式双向限速器、</w:t>
            </w:r>
          </w:p>
          <w:p w14:paraId="062A981C" w14:textId="3CFB880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proofErr w:type="gramStart"/>
            <w:r w:rsidRPr="003035D3">
              <w:rPr>
                <w:rFonts w:asciiTheme="minorEastAsia" w:eastAsiaTheme="minorEastAsia" w:hAnsiTheme="minorEastAsia" w:cs="仿宋_GB2312" w:hint="eastAsia"/>
                <w:color w:val="000000" w:themeColor="text1"/>
                <w:kern w:val="0"/>
                <w:szCs w:val="21"/>
              </w:rPr>
              <w:t>甩块式</w:t>
            </w:r>
            <w:proofErr w:type="gramEnd"/>
            <w:r w:rsidRPr="003035D3">
              <w:rPr>
                <w:rFonts w:asciiTheme="minorEastAsia" w:eastAsiaTheme="minorEastAsia" w:hAnsiTheme="minorEastAsia" w:cs="仿宋_GB2312" w:hint="eastAsia"/>
                <w:color w:val="000000" w:themeColor="text1"/>
                <w:kern w:val="0"/>
                <w:szCs w:val="21"/>
              </w:rPr>
              <w:t>单向限速器、双向限速器，（5）缓冲器三维展示：无齿轮永磁同步曳引机（</w:t>
            </w:r>
            <w:proofErr w:type="gramStart"/>
            <w:r w:rsidRPr="003035D3">
              <w:rPr>
                <w:rFonts w:asciiTheme="minorEastAsia" w:eastAsiaTheme="minorEastAsia" w:hAnsiTheme="minorEastAsia" w:cs="仿宋_GB2312" w:hint="eastAsia"/>
                <w:color w:val="000000" w:themeColor="text1"/>
                <w:kern w:val="0"/>
                <w:szCs w:val="21"/>
              </w:rPr>
              <w:t>臂刹式</w:t>
            </w:r>
            <w:proofErr w:type="gramEnd"/>
            <w:r w:rsidRPr="003035D3">
              <w:rPr>
                <w:rFonts w:asciiTheme="minorEastAsia" w:eastAsiaTheme="minorEastAsia" w:hAnsiTheme="minorEastAsia" w:cs="仿宋_GB2312" w:hint="eastAsia"/>
                <w:color w:val="000000" w:themeColor="text1"/>
                <w:kern w:val="0"/>
                <w:szCs w:val="21"/>
              </w:rPr>
              <w:t>制动）、（</w:t>
            </w:r>
            <w:proofErr w:type="gramStart"/>
            <w:r w:rsidRPr="003035D3">
              <w:rPr>
                <w:rFonts w:asciiTheme="minorEastAsia" w:eastAsiaTheme="minorEastAsia" w:hAnsiTheme="minorEastAsia" w:cs="仿宋_GB2312" w:hint="eastAsia"/>
                <w:color w:val="000000" w:themeColor="text1"/>
                <w:kern w:val="0"/>
                <w:szCs w:val="21"/>
              </w:rPr>
              <w:t>鼓刹式</w:t>
            </w:r>
            <w:proofErr w:type="gramEnd"/>
            <w:r w:rsidRPr="003035D3">
              <w:rPr>
                <w:rFonts w:asciiTheme="minorEastAsia" w:eastAsiaTheme="minorEastAsia" w:hAnsiTheme="minorEastAsia" w:cs="仿宋_GB2312" w:hint="eastAsia"/>
                <w:color w:val="000000" w:themeColor="text1"/>
                <w:kern w:val="0"/>
                <w:szCs w:val="21"/>
              </w:rPr>
              <w:t>制动）无</w:t>
            </w:r>
          </w:p>
          <w:p w14:paraId="2B1A2B10" w14:textId="189E4DA3"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齿轮永磁同步曳引机、无齿轮永磁同步曳引机（</w:t>
            </w:r>
            <w:proofErr w:type="gramStart"/>
            <w:r w:rsidRPr="003035D3">
              <w:rPr>
                <w:rFonts w:asciiTheme="minorEastAsia" w:eastAsiaTheme="minorEastAsia" w:hAnsiTheme="minorEastAsia" w:cs="仿宋_GB2312" w:hint="eastAsia"/>
                <w:color w:val="000000" w:themeColor="text1"/>
                <w:kern w:val="0"/>
                <w:szCs w:val="21"/>
              </w:rPr>
              <w:t>盘刹式</w:t>
            </w:r>
            <w:proofErr w:type="gramEnd"/>
            <w:r w:rsidRPr="003035D3">
              <w:rPr>
                <w:rFonts w:asciiTheme="minorEastAsia" w:eastAsiaTheme="minorEastAsia" w:hAnsiTheme="minorEastAsia" w:cs="仿宋_GB2312" w:hint="eastAsia"/>
                <w:color w:val="000000" w:themeColor="text1"/>
                <w:kern w:val="0"/>
                <w:szCs w:val="21"/>
              </w:rPr>
              <w:t>制动）、无齿轮永磁同步曳引机（</w:t>
            </w:r>
            <w:proofErr w:type="gramStart"/>
            <w:r w:rsidRPr="003035D3">
              <w:rPr>
                <w:rFonts w:asciiTheme="minorEastAsia" w:eastAsiaTheme="minorEastAsia" w:hAnsiTheme="minorEastAsia" w:cs="仿宋_GB2312" w:hint="eastAsia"/>
                <w:color w:val="000000" w:themeColor="text1"/>
                <w:kern w:val="0"/>
                <w:szCs w:val="21"/>
              </w:rPr>
              <w:t>轴刹式</w:t>
            </w:r>
            <w:proofErr w:type="gramEnd"/>
            <w:r w:rsidRPr="003035D3">
              <w:rPr>
                <w:rFonts w:asciiTheme="minorEastAsia" w:eastAsiaTheme="minorEastAsia" w:hAnsiTheme="minorEastAsia" w:cs="仿宋_GB2312" w:hint="eastAsia"/>
                <w:color w:val="000000" w:themeColor="text1"/>
                <w:kern w:val="0"/>
                <w:szCs w:val="21"/>
              </w:rPr>
              <w:t>制动）、有齿异步</w:t>
            </w:r>
            <w:proofErr w:type="gramStart"/>
            <w:r w:rsidRPr="003035D3">
              <w:rPr>
                <w:rFonts w:asciiTheme="minorEastAsia" w:eastAsiaTheme="minorEastAsia" w:hAnsiTheme="minorEastAsia" w:cs="仿宋_GB2312" w:hint="eastAsia"/>
                <w:color w:val="000000" w:themeColor="text1"/>
                <w:kern w:val="0"/>
                <w:szCs w:val="21"/>
              </w:rPr>
              <w:t>曳</w:t>
            </w:r>
            <w:proofErr w:type="gramEnd"/>
          </w:p>
          <w:p w14:paraId="25F2C3D4" w14:textId="77777777" w:rsidR="00D56C48" w:rsidRPr="003035D3" w:rsidRDefault="00780A55" w:rsidP="00585B02">
            <w:pPr>
              <w:widowControl/>
              <w:wordWrap w:val="0"/>
              <w:spacing w:line="340" w:lineRule="exact"/>
              <w:jc w:val="lef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引机（</w:t>
            </w:r>
            <w:proofErr w:type="gramStart"/>
            <w:r w:rsidRPr="003035D3">
              <w:rPr>
                <w:rFonts w:asciiTheme="minorEastAsia" w:eastAsiaTheme="minorEastAsia" w:hAnsiTheme="minorEastAsia" w:cs="仿宋_GB2312" w:hint="eastAsia"/>
                <w:color w:val="000000" w:themeColor="text1"/>
                <w:kern w:val="0"/>
                <w:szCs w:val="21"/>
              </w:rPr>
              <w:t>臂刹式</w:t>
            </w:r>
            <w:proofErr w:type="gramEnd"/>
            <w:r w:rsidRPr="003035D3">
              <w:rPr>
                <w:rFonts w:asciiTheme="minorEastAsia" w:eastAsiaTheme="minorEastAsia" w:hAnsiTheme="minorEastAsia" w:cs="仿宋_GB2312" w:hint="eastAsia"/>
                <w:color w:val="000000" w:themeColor="text1"/>
                <w:kern w:val="0"/>
                <w:szCs w:val="21"/>
              </w:rPr>
              <w:t>制动）。</w:t>
            </w:r>
          </w:p>
          <w:p w14:paraId="6D4F6CA3" w14:textId="3E6FE870" w:rsidR="00D56C48" w:rsidRPr="003035D3" w:rsidRDefault="00894463"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color w:val="000000" w:themeColor="text1"/>
                <w:kern w:val="0"/>
                <w:szCs w:val="21"/>
              </w:rPr>
              <w:t>1</w:t>
            </w:r>
            <w:r w:rsidR="003F2584" w:rsidRPr="003035D3">
              <w:rPr>
                <w:rFonts w:asciiTheme="minorEastAsia" w:eastAsiaTheme="minorEastAsia" w:hAnsiTheme="minorEastAsia" w:cs="仿宋_GB2312"/>
                <w:color w:val="000000" w:themeColor="text1"/>
                <w:kern w:val="0"/>
                <w:szCs w:val="21"/>
              </w:rPr>
              <w:t>2</w:t>
            </w:r>
            <w:r w:rsidR="00780A55" w:rsidRPr="003035D3">
              <w:rPr>
                <w:rFonts w:asciiTheme="minorEastAsia" w:eastAsiaTheme="minorEastAsia" w:hAnsiTheme="minorEastAsia" w:cs="仿宋_GB2312" w:hint="eastAsia"/>
                <w:color w:val="000000" w:themeColor="text1"/>
                <w:kern w:val="0"/>
                <w:szCs w:val="21"/>
                <w:lang w:eastAsia="zh-Hans"/>
              </w:rPr>
              <w:t>.设备应满足</w:t>
            </w:r>
            <w:r w:rsidR="00780A55" w:rsidRPr="003035D3">
              <w:rPr>
                <w:rFonts w:asciiTheme="minorEastAsia" w:eastAsiaTheme="minorEastAsia" w:hAnsiTheme="minorEastAsia" w:cs="仿宋_GB2312" w:hint="eastAsia"/>
                <w:color w:val="000000" w:themeColor="text1"/>
                <w:kern w:val="0"/>
                <w:szCs w:val="21"/>
              </w:rPr>
              <w:t>2022-2023年</w:t>
            </w:r>
            <w:r w:rsidR="00780A55" w:rsidRPr="003035D3">
              <w:rPr>
                <w:rFonts w:asciiTheme="minorEastAsia" w:eastAsiaTheme="minorEastAsia" w:hAnsiTheme="minorEastAsia" w:cs="仿宋_GB2312" w:hint="eastAsia"/>
                <w:color w:val="000000" w:themeColor="text1"/>
                <w:kern w:val="0"/>
                <w:szCs w:val="21"/>
                <w:lang w:eastAsia="zh-Hans"/>
              </w:rPr>
              <w:t>全国职业院校技能大赛，广西职业院校技能大赛“电梯维修保养赛项”竞赛要求。</w:t>
            </w:r>
          </w:p>
          <w:p w14:paraId="1B079424" w14:textId="77777777" w:rsidR="00D56C48" w:rsidRPr="003035D3" w:rsidRDefault="0024177D" w:rsidP="00E46D67">
            <w:pPr>
              <w:wordWrap w:val="0"/>
              <w:adjustRightInd w:val="0"/>
              <w:snapToGrid w:val="0"/>
              <w:spacing w:line="340" w:lineRule="exact"/>
              <w:rPr>
                <w:rFonts w:asciiTheme="minorEastAsia" w:eastAsiaTheme="minorEastAsia" w:hAnsiTheme="minorEastAsia" w:cs="仿宋_GB2312"/>
                <w:b/>
                <w:bCs/>
                <w:color w:val="000000" w:themeColor="text1"/>
                <w:kern w:val="0"/>
                <w:szCs w:val="21"/>
              </w:rPr>
            </w:pPr>
            <w:r w:rsidRPr="003035D3">
              <w:rPr>
                <w:rFonts w:asciiTheme="minorEastAsia" w:eastAsiaTheme="minorEastAsia" w:hAnsiTheme="minorEastAsia" w:cs="仿宋_GB2312" w:hint="eastAsia"/>
                <w:b/>
                <w:bCs/>
                <w:color w:val="000000" w:themeColor="text1"/>
                <w:kern w:val="0"/>
                <w:szCs w:val="21"/>
                <w:lang w:eastAsia="zh-Hans"/>
              </w:rPr>
              <w:t>二</w:t>
            </w:r>
            <w:r w:rsidR="00780A55" w:rsidRPr="003035D3">
              <w:rPr>
                <w:rFonts w:asciiTheme="minorEastAsia" w:eastAsiaTheme="minorEastAsia" w:hAnsiTheme="minorEastAsia" w:cs="仿宋_GB2312" w:hint="eastAsia"/>
                <w:b/>
                <w:bCs/>
                <w:color w:val="000000" w:themeColor="text1"/>
                <w:kern w:val="0"/>
                <w:szCs w:val="21"/>
                <w:lang w:eastAsia="zh-Hans"/>
              </w:rPr>
              <w:t>、</w:t>
            </w:r>
            <w:r w:rsidR="00780A55" w:rsidRPr="003035D3">
              <w:rPr>
                <w:rFonts w:asciiTheme="minorEastAsia" w:eastAsiaTheme="minorEastAsia" w:hAnsiTheme="minorEastAsia" w:cs="仿宋_GB2312" w:hint="eastAsia"/>
                <w:b/>
                <w:bCs/>
                <w:color w:val="000000" w:themeColor="text1"/>
                <w:kern w:val="0"/>
                <w:szCs w:val="21"/>
              </w:rPr>
              <w:t>主要技术参数</w:t>
            </w:r>
          </w:p>
          <w:p w14:paraId="0CCAE45A"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工作电源：三相五线 AC380V /220V ±7.5% 50Hz；</w:t>
            </w:r>
          </w:p>
          <w:p w14:paraId="5EA6F7C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控制方式：VVVF；</w:t>
            </w:r>
          </w:p>
          <w:p w14:paraId="467D92FF"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3.额定功率：1.6 KW；</w:t>
            </w:r>
          </w:p>
          <w:p w14:paraId="5A7D0F76"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4.提升高度：1800 mm；</w:t>
            </w:r>
          </w:p>
          <w:p w14:paraId="0AC6FF0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5.电梯运行速度：0.2 m/s；</w:t>
            </w:r>
          </w:p>
          <w:p w14:paraId="0F319AB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6.曳引机额定速度：0.4 m/s；</w:t>
            </w:r>
          </w:p>
          <w:p w14:paraId="7D0A022C"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7.曳引比：2：1；</w:t>
            </w:r>
          </w:p>
          <w:p w14:paraId="04025710"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8.电梯轿厢上行超速保护装置：曳引机制动器；</w:t>
            </w:r>
          </w:p>
          <w:p w14:paraId="68D2A4B3"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9.制动器额定功率：99 W；</w:t>
            </w:r>
          </w:p>
          <w:p w14:paraId="7405677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10.制动器额定电压：DC110 V；</w:t>
            </w:r>
          </w:p>
          <w:p w14:paraId="0E5EB3B9"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11.上行超速监控装置动作速度范围：1.15～1.65 m/s；</w:t>
            </w:r>
          </w:p>
          <w:p w14:paraId="622166F1"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12.开门净尺寸：≥800 mm（宽）×1000 mm（高）；</w:t>
            </w:r>
          </w:p>
          <w:p w14:paraId="3677283B"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13.开门型式：中分；</w:t>
            </w:r>
          </w:p>
          <w:p w14:paraId="144F42D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14.门机：永磁同步变频门机；</w:t>
            </w:r>
          </w:p>
          <w:p w14:paraId="3FC4F38C"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15.门机输入电源：单相三线 AC220 V  50 Hz；</w:t>
            </w:r>
          </w:p>
          <w:p w14:paraId="01C024D8"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16.门机电机额定转速：180 r/min；</w:t>
            </w:r>
          </w:p>
          <w:p w14:paraId="435223EC"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17.门机电机额定功率：43 W；</w:t>
            </w:r>
          </w:p>
          <w:p w14:paraId="4138EA15"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18.限速器额定速度：≤0.63 m/s；</w:t>
            </w:r>
          </w:p>
          <w:p w14:paraId="3F78EDD6"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19.安全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动作速度：≤0.63 m/s；</w:t>
            </w:r>
          </w:p>
          <w:p w14:paraId="1D490C27"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20.外形尺寸：≥5000 mm（长）×3900 mm（宽）×7800 mm（高）；</w:t>
            </w:r>
          </w:p>
          <w:p w14:paraId="1663ECB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21.整机重量：≤8吨；</w:t>
            </w:r>
          </w:p>
          <w:p w14:paraId="127DEDD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lastRenderedPageBreak/>
              <w:t>22</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安全保护：接地，漏电，过压，过载，短路。</w:t>
            </w:r>
          </w:p>
          <w:p w14:paraId="04195EFE" w14:textId="77777777" w:rsidR="00D56C48" w:rsidRPr="003035D3" w:rsidRDefault="00780A55" w:rsidP="00E46D67">
            <w:pPr>
              <w:wordWrap w:val="0"/>
              <w:adjustRightInd w:val="0"/>
              <w:snapToGrid w:val="0"/>
              <w:spacing w:line="340" w:lineRule="exact"/>
              <w:rPr>
                <w:rFonts w:asciiTheme="minorEastAsia" w:eastAsiaTheme="minorEastAsia" w:hAnsiTheme="minorEastAsia" w:cs="仿宋_GB2312"/>
                <w:b/>
                <w:bCs/>
                <w:color w:val="000000" w:themeColor="text1"/>
                <w:kern w:val="0"/>
                <w:szCs w:val="21"/>
                <w:lang w:eastAsia="zh-Hans"/>
              </w:rPr>
            </w:pPr>
            <w:r w:rsidRPr="003035D3">
              <w:rPr>
                <w:rFonts w:asciiTheme="minorEastAsia" w:eastAsiaTheme="minorEastAsia" w:hAnsiTheme="minorEastAsia" w:cs="仿宋_GB2312" w:hint="eastAsia"/>
                <w:b/>
                <w:bCs/>
                <w:color w:val="000000" w:themeColor="text1"/>
                <w:kern w:val="0"/>
                <w:szCs w:val="21"/>
              </w:rPr>
              <w:t>三</w:t>
            </w:r>
            <w:r w:rsidRPr="003035D3">
              <w:rPr>
                <w:rFonts w:asciiTheme="minorEastAsia" w:eastAsiaTheme="minorEastAsia" w:hAnsiTheme="minorEastAsia" w:cs="仿宋_GB2312" w:hint="eastAsia"/>
                <w:b/>
                <w:bCs/>
                <w:color w:val="000000" w:themeColor="text1"/>
                <w:kern w:val="0"/>
                <w:szCs w:val="21"/>
                <w:lang w:eastAsia="zh-Hans"/>
              </w:rPr>
              <w:t>、</w:t>
            </w:r>
            <w:r w:rsidRPr="003035D3">
              <w:rPr>
                <w:rFonts w:asciiTheme="minorEastAsia" w:eastAsiaTheme="minorEastAsia" w:hAnsiTheme="minorEastAsia" w:cs="仿宋_GB2312" w:hint="eastAsia"/>
                <w:b/>
                <w:bCs/>
                <w:color w:val="000000" w:themeColor="text1"/>
                <w:kern w:val="0"/>
                <w:szCs w:val="21"/>
              </w:rPr>
              <w:t>实</w:t>
            </w:r>
            <w:proofErr w:type="gramStart"/>
            <w:r w:rsidRPr="003035D3">
              <w:rPr>
                <w:rFonts w:asciiTheme="minorEastAsia" w:eastAsiaTheme="minorEastAsia" w:hAnsiTheme="minorEastAsia" w:cs="仿宋_GB2312" w:hint="eastAsia"/>
                <w:b/>
                <w:bCs/>
                <w:color w:val="000000" w:themeColor="text1"/>
                <w:kern w:val="0"/>
                <w:szCs w:val="21"/>
              </w:rPr>
              <w:t>训项目</w:t>
            </w:r>
            <w:proofErr w:type="gramEnd"/>
            <w:r w:rsidRPr="003035D3">
              <w:rPr>
                <w:rFonts w:asciiTheme="minorEastAsia" w:eastAsiaTheme="minorEastAsia" w:hAnsiTheme="minorEastAsia" w:cs="仿宋_GB2312" w:hint="eastAsia"/>
                <w:b/>
                <w:bCs/>
                <w:color w:val="000000" w:themeColor="text1"/>
                <w:kern w:val="0"/>
                <w:szCs w:val="21"/>
                <w:lang w:eastAsia="zh-Hans"/>
              </w:rPr>
              <w:t>要求</w:t>
            </w:r>
          </w:p>
          <w:p w14:paraId="5C5DF79C" w14:textId="77777777" w:rsidR="00D56C48" w:rsidRPr="003035D3" w:rsidRDefault="00780A55" w:rsidP="00585B02">
            <w:pPr>
              <w:pStyle w:val="a1"/>
              <w:widowControl/>
              <w:topLinePunct/>
              <w:adjustRightInd w:val="0"/>
              <w:snapToGrid w:val="0"/>
              <w:spacing w:line="340" w:lineRule="exact"/>
              <w:rPr>
                <w:rFonts w:asciiTheme="minorEastAsia" w:eastAsiaTheme="minorEastAsia" w:hAnsiTheme="minorEastAsia" w:cs="仿宋_GB2312"/>
                <w:kern w:val="0"/>
              </w:rPr>
            </w:pPr>
            <w:r w:rsidRPr="003035D3">
              <w:rPr>
                <w:rFonts w:asciiTheme="minorEastAsia" w:eastAsiaTheme="minorEastAsia" w:hAnsiTheme="minorEastAsia" w:cs="仿宋_GB2312" w:hint="eastAsia"/>
                <w:kern w:val="0"/>
              </w:rPr>
              <w:t>1.曳引电动机变频驱动控制电路检测调整及故障查找实训；</w:t>
            </w:r>
          </w:p>
          <w:p w14:paraId="1BF10480" w14:textId="77777777" w:rsidR="00D56C48" w:rsidRPr="003035D3" w:rsidRDefault="00780A55" w:rsidP="00585B02">
            <w:pPr>
              <w:widowControl/>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2.曳引机制动器机械调整及故障查找实训；</w:t>
            </w:r>
          </w:p>
          <w:p w14:paraId="08465A66" w14:textId="77777777" w:rsidR="00D56C48" w:rsidRPr="003035D3" w:rsidRDefault="00780A55" w:rsidP="00585B02">
            <w:pPr>
              <w:widowControl/>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3.门机变频器驱动控制电路检测调整及故障查找实训；</w:t>
            </w:r>
          </w:p>
          <w:p w14:paraId="0E06C1D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4.限速器调整实训；</w:t>
            </w:r>
          </w:p>
          <w:p w14:paraId="344807B7"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5.限速器动作控制电路检测即故障查找实训；</w:t>
            </w:r>
          </w:p>
          <w:p w14:paraId="4A5CB57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6.安全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调整实训；</w:t>
            </w:r>
          </w:p>
          <w:p w14:paraId="61A9B89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7.安全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传动机构调整实训；</w:t>
            </w:r>
          </w:p>
          <w:p w14:paraId="471A90E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8.轿厢门传动机构调整、维护、故障查找及排除实训；</w:t>
            </w:r>
          </w:p>
          <w:p w14:paraId="6136D6C5"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9.轿厢门控制电路故障查找及排除实训；</w:t>
            </w:r>
          </w:p>
          <w:p w14:paraId="0FDA3B61"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10.厅门传动机构调整、维护、故障查找及排除实训；</w:t>
            </w:r>
          </w:p>
          <w:p w14:paraId="4224BCB9"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11.厅门控制电路故障查找及排除实训；</w:t>
            </w:r>
          </w:p>
          <w:p w14:paraId="1668DFCC"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12.轿厢导轨检测、调整实训；</w:t>
            </w:r>
          </w:p>
          <w:p w14:paraId="505E5FB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13.对重导轨检测、调整实训；</w:t>
            </w:r>
          </w:p>
          <w:p w14:paraId="4F8BAC3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14.</w:t>
            </w:r>
            <w:proofErr w:type="gramStart"/>
            <w:r w:rsidRPr="003035D3">
              <w:rPr>
                <w:rFonts w:asciiTheme="minorEastAsia" w:eastAsiaTheme="minorEastAsia" w:hAnsiTheme="minorEastAsia" w:cs="仿宋_GB2312" w:hint="eastAsia"/>
                <w:color w:val="000000" w:themeColor="text1"/>
                <w:kern w:val="0"/>
                <w:szCs w:val="21"/>
              </w:rPr>
              <w:t>导靴与</w:t>
            </w:r>
            <w:proofErr w:type="gramEnd"/>
            <w:r w:rsidRPr="003035D3">
              <w:rPr>
                <w:rFonts w:asciiTheme="minorEastAsia" w:eastAsiaTheme="minorEastAsia" w:hAnsiTheme="minorEastAsia" w:cs="仿宋_GB2312" w:hint="eastAsia"/>
                <w:color w:val="000000" w:themeColor="text1"/>
                <w:kern w:val="0"/>
                <w:szCs w:val="21"/>
              </w:rPr>
              <w:t>导轨的检测、调整实训；</w:t>
            </w:r>
          </w:p>
          <w:p w14:paraId="3C5A18D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15.平层装置调整及控制电路故障查找及排除实训；</w:t>
            </w:r>
          </w:p>
          <w:p w14:paraId="6778A52F"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16.楼层轿厢召唤</w:t>
            </w:r>
            <w:proofErr w:type="gramStart"/>
            <w:r w:rsidRPr="003035D3">
              <w:rPr>
                <w:rFonts w:asciiTheme="minorEastAsia" w:eastAsiaTheme="minorEastAsia" w:hAnsiTheme="minorEastAsia" w:cs="仿宋_GB2312" w:hint="eastAsia"/>
                <w:color w:val="000000" w:themeColor="text1"/>
                <w:kern w:val="0"/>
                <w:szCs w:val="21"/>
              </w:rPr>
              <w:t>箱调整</w:t>
            </w:r>
            <w:proofErr w:type="gramEnd"/>
            <w:r w:rsidRPr="003035D3">
              <w:rPr>
                <w:rFonts w:asciiTheme="minorEastAsia" w:eastAsiaTheme="minorEastAsia" w:hAnsiTheme="minorEastAsia" w:cs="仿宋_GB2312" w:hint="eastAsia"/>
                <w:color w:val="000000" w:themeColor="text1"/>
                <w:kern w:val="0"/>
                <w:szCs w:val="21"/>
              </w:rPr>
              <w:t>及控制电路故障查找及排除实训；</w:t>
            </w:r>
          </w:p>
          <w:p w14:paraId="1A65E02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17.轿内按钮操纵箱控制电路故障查找及排除实训；</w:t>
            </w:r>
          </w:p>
          <w:p w14:paraId="515611F6"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18.</w:t>
            </w:r>
            <w:proofErr w:type="gramStart"/>
            <w:r w:rsidRPr="003035D3">
              <w:rPr>
                <w:rFonts w:asciiTheme="minorEastAsia" w:eastAsiaTheme="minorEastAsia" w:hAnsiTheme="minorEastAsia" w:cs="仿宋_GB2312" w:hint="eastAsia"/>
                <w:color w:val="000000" w:themeColor="text1"/>
                <w:kern w:val="0"/>
                <w:szCs w:val="21"/>
              </w:rPr>
              <w:t>指层灯箱</w:t>
            </w:r>
            <w:proofErr w:type="gramEnd"/>
            <w:r w:rsidRPr="003035D3">
              <w:rPr>
                <w:rFonts w:asciiTheme="minorEastAsia" w:eastAsiaTheme="minorEastAsia" w:hAnsiTheme="minorEastAsia" w:cs="仿宋_GB2312" w:hint="eastAsia"/>
                <w:color w:val="000000" w:themeColor="text1"/>
                <w:kern w:val="0"/>
                <w:szCs w:val="21"/>
              </w:rPr>
              <w:t>控制电路故障查找及排除实训；</w:t>
            </w:r>
          </w:p>
          <w:p w14:paraId="6DFBEE9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19.轿顶检修箱控制电路故障查找及排除实训；</w:t>
            </w:r>
          </w:p>
          <w:p w14:paraId="74FE24F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20.上端极限位置保护装置控制电路故障查找及排除实训；</w:t>
            </w:r>
          </w:p>
          <w:p w14:paraId="54DC5A5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21.下端极限位置保护装置控制电路故障查找及排除实训；</w:t>
            </w:r>
          </w:p>
          <w:p w14:paraId="248384C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22.照明控制电路故障查找及排除实训；</w:t>
            </w:r>
          </w:p>
          <w:p w14:paraId="64892B0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23.通讯电路故障查找及排除实训；</w:t>
            </w:r>
          </w:p>
          <w:p w14:paraId="7D443428"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24.微机控制电路故障查找及排除实训；</w:t>
            </w:r>
          </w:p>
          <w:p w14:paraId="3C91DE77"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25.电源电路故障查找及排除实训，</w:t>
            </w:r>
          </w:p>
          <w:p w14:paraId="43103F7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26.轿厢意外移动保护功能（UCMP)测试实训； </w:t>
            </w:r>
          </w:p>
          <w:p w14:paraId="61608A7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27.曳引机制动力测试实训；</w:t>
            </w:r>
          </w:p>
          <w:p w14:paraId="4FAC817F"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28.门旁路装置操作实训。</w:t>
            </w:r>
          </w:p>
          <w:p w14:paraId="27F0BA8F" w14:textId="77777777" w:rsidR="00D56C48" w:rsidRPr="003035D3" w:rsidRDefault="00780A55" w:rsidP="00E46D67">
            <w:pPr>
              <w:wordWrap w:val="0"/>
              <w:adjustRightInd w:val="0"/>
              <w:snapToGrid w:val="0"/>
              <w:spacing w:line="340" w:lineRule="exact"/>
              <w:rPr>
                <w:rFonts w:asciiTheme="minorEastAsia" w:eastAsiaTheme="minorEastAsia" w:hAnsiTheme="minorEastAsia" w:cs="仿宋_GB2312"/>
                <w:b/>
                <w:bCs/>
                <w:color w:val="000000" w:themeColor="text1"/>
                <w:kern w:val="0"/>
                <w:szCs w:val="21"/>
                <w:lang w:eastAsia="zh-Hans"/>
              </w:rPr>
            </w:pPr>
            <w:r w:rsidRPr="003035D3">
              <w:rPr>
                <w:rFonts w:asciiTheme="minorEastAsia" w:eastAsiaTheme="minorEastAsia" w:hAnsiTheme="minorEastAsia" w:cs="仿宋_GB2312" w:hint="eastAsia"/>
                <w:b/>
                <w:bCs/>
                <w:color w:val="000000" w:themeColor="text1"/>
                <w:kern w:val="0"/>
                <w:szCs w:val="21"/>
              </w:rPr>
              <w:t>四</w:t>
            </w:r>
            <w:r w:rsidRPr="003035D3">
              <w:rPr>
                <w:rFonts w:asciiTheme="minorEastAsia" w:eastAsiaTheme="minorEastAsia" w:hAnsiTheme="minorEastAsia" w:cs="仿宋_GB2312" w:hint="eastAsia"/>
                <w:b/>
                <w:bCs/>
                <w:color w:val="000000" w:themeColor="text1"/>
                <w:kern w:val="0"/>
                <w:szCs w:val="21"/>
                <w:lang w:eastAsia="zh-Hans"/>
              </w:rPr>
              <w:t>、设备配置要求：</w:t>
            </w:r>
          </w:p>
          <w:p w14:paraId="5931B61F"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井道及观测平台，</w:t>
            </w:r>
            <w:r w:rsidRPr="003035D3">
              <w:rPr>
                <w:rFonts w:asciiTheme="minorEastAsia" w:eastAsiaTheme="minorEastAsia" w:hAnsiTheme="minorEastAsia" w:cs="仿宋_GB2312" w:hint="eastAsia"/>
                <w:color w:val="000000" w:themeColor="text1"/>
                <w:kern w:val="0"/>
                <w:szCs w:val="21"/>
                <w:lang w:eastAsia="zh-Hans"/>
              </w:rPr>
              <w:t>数量1套，功能技术参数要求：尺寸：≥</w:t>
            </w:r>
            <w:r w:rsidRPr="003035D3">
              <w:rPr>
                <w:rFonts w:asciiTheme="minorEastAsia" w:eastAsiaTheme="minorEastAsia" w:hAnsiTheme="minorEastAsia" w:cs="仿宋_GB2312" w:hint="eastAsia"/>
                <w:color w:val="000000" w:themeColor="text1"/>
                <w:kern w:val="0"/>
                <w:szCs w:val="21"/>
              </w:rPr>
              <w:t>长×宽×高=5000×3900×7800mm。</w:t>
            </w:r>
          </w:p>
          <w:p w14:paraId="6324A99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曳引机，</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额定转速：36r/min；绕绳比：2：1；额定载重：400kg；相当于或优于：GETMl.5-030</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108BCA86"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轿厢导轨，</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相当于或优于：T75-3/B</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5DE52C07"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对重导轨，</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相当于或优于：TK5A</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3BD6EEF8"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轿厢架，</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Q235/表面喷漆处理。</w:t>
            </w:r>
          </w:p>
          <w:p w14:paraId="3F9A858C"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lastRenderedPageBreak/>
              <w:t>6</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轿厢，</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Q235/表面喷漆处理。</w:t>
            </w:r>
          </w:p>
          <w:p w14:paraId="2602237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7</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限速器－涨紧装置，</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相当于或优于：OX-240B(单向）</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；额定速度：≤0.63m/s；</w:t>
            </w:r>
          </w:p>
          <w:p w14:paraId="3B16D99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8</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限速器传动钢丝绳，</w:t>
            </w:r>
            <w:r w:rsidRPr="003035D3">
              <w:rPr>
                <w:rFonts w:asciiTheme="minorEastAsia" w:eastAsiaTheme="minorEastAsia" w:hAnsiTheme="minorEastAsia" w:cs="仿宋_GB2312" w:hint="eastAsia"/>
                <w:color w:val="000000" w:themeColor="text1"/>
                <w:kern w:val="0"/>
                <w:szCs w:val="21"/>
                <w:lang w:eastAsia="zh-Hans"/>
              </w:rPr>
              <w:t>数量1套，功能技术参数要求：不低于</w:t>
            </w:r>
            <w:r w:rsidRPr="003035D3">
              <w:rPr>
                <w:rFonts w:asciiTheme="minorEastAsia" w:eastAsiaTheme="minorEastAsia" w:hAnsiTheme="minorEastAsia" w:cs="仿宋_GB2312" w:hint="eastAsia"/>
                <w:color w:val="000000" w:themeColor="text1"/>
                <w:kern w:val="0"/>
                <w:szCs w:val="21"/>
              </w:rPr>
              <w:t>公称直径：</w:t>
            </w:r>
            <w:r w:rsidRPr="003035D3">
              <w:rPr>
                <w:rFonts w:ascii="MS Gothic" w:eastAsia="MS Gothic" w:hAnsi="MS Gothic" w:cs="MS Gothic" w:hint="eastAsia"/>
                <w:color w:val="000000" w:themeColor="text1"/>
                <w:kern w:val="0"/>
                <w:szCs w:val="21"/>
              </w:rPr>
              <w:t>∅</w:t>
            </w:r>
            <w:r w:rsidRPr="003035D3">
              <w:rPr>
                <w:rFonts w:asciiTheme="minorEastAsia" w:eastAsiaTheme="minorEastAsia" w:hAnsiTheme="minorEastAsia" w:cs="仿宋_GB2312" w:hint="eastAsia"/>
                <w:color w:val="000000" w:themeColor="text1"/>
                <w:kern w:val="0"/>
                <w:szCs w:val="21"/>
              </w:rPr>
              <w:t>8mm；结构：8×19S+FC</w:t>
            </w:r>
          </w:p>
          <w:p w14:paraId="76A5E4B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9</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曳引钢丝绳，</w:t>
            </w:r>
            <w:r w:rsidRPr="003035D3">
              <w:rPr>
                <w:rFonts w:asciiTheme="minorEastAsia" w:eastAsiaTheme="minorEastAsia" w:hAnsiTheme="minorEastAsia" w:cs="仿宋_GB2312" w:hint="eastAsia"/>
                <w:color w:val="000000" w:themeColor="text1"/>
                <w:kern w:val="0"/>
                <w:szCs w:val="21"/>
                <w:lang w:eastAsia="zh-Hans"/>
              </w:rPr>
              <w:t>数量1套，功能技术参数要求：不低于</w:t>
            </w:r>
            <w:r w:rsidRPr="003035D3">
              <w:rPr>
                <w:rFonts w:asciiTheme="minorEastAsia" w:eastAsiaTheme="minorEastAsia" w:hAnsiTheme="minorEastAsia" w:cs="仿宋_GB2312" w:hint="eastAsia"/>
                <w:color w:val="000000" w:themeColor="text1"/>
                <w:kern w:val="0"/>
                <w:szCs w:val="21"/>
              </w:rPr>
              <w:t>公称直径：</w:t>
            </w:r>
            <w:r w:rsidRPr="003035D3">
              <w:rPr>
                <w:rFonts w:ascii="MS Gothic" w:eastAsia="MS Gothic" w:hAnsi="MS Gothic" w:cs="MS Gothic" w:hint="eastAsia"/>
                <w:color w:val="000000" w:themeColor="text1"/>
                <w:kern w:val="0"/>
                <w:szCs w:val="21"/>
              </w:rPr>
              <w:t>∅</w:t>
            </w:r>
            <w:r w:rsidRPr="003035D3">
              <w:rPr>
                <w:rFonts w:asciiTheme="minorEastAsia" w:eastAsiaTheme="minorEastAsia" w:hAnsiTheme="minorEastAsia" w:cs="仿宋_GB2312" w:hint="eastAsia"/>
                <w:color w:val="000000" w:themeColor="text1"/>
                <w:kern w:val="0"/>
                <w:szCs w:val="21"/>
              </w:rPr>
              <w:t>8mm；结构：8×19S+FC。</w:t>
            </w:r>
          </w:p>
          <w:p w14:paraId="55436A03"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10</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安全钳，</w:t>
            </w:r>
            <w:r w:rsidRPr="003035D3">
              <w:rPr>
                <w:rFonts w:asciiTheme="minorEastAsia" w:eastAsiaTheme="minorEastAsia" w:hAnsiTheme="minorEastAsia" w:cs="仿宋_GB2312" w:hint="eastAsia"/>
                <w:color w:val="000000" w:themeColor="text1"/>
                <w:kern w:val="0"/>
                <w:szCs w:val="21"/>
                <w:lang w:eastAsia="zh-Hans"/>
              </w:rPr>
              <w:t>数量1套，功能技术参数要求：不低于</w:t>
            </w:r>
            <w:r w:rsidRPr="003035D3">
              <w:rPr>
                <w:rFonts w:asciiTheme="minorEastAsia" w:eastAsiaTheme="minorEastAsia" w:hAnsiTheme="minorEastAsia" w:cs="仿宋_GB2312" w:hint="eastAsia"/>
                <w:color w:val="000000" w:themeColor="text1"/>
                <w:kern w:val="0"/>
                <w:szCs w:val="21"/>
              </w:rPr>
              <w:t>OX-188（渐进式）；额定速度：≤0.63 m/s；</w:t>
            </w:r>
          </w:p>
          <w:p w14:paraId="1646DDEB"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11</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安全</w:t>
            </w:r>
            <w:proofErr w:type="gramStart"/>
            <w:r w:rsidRPr="003035D3">
              <w:rPr>
                <w:rFonts w:asciiTheme="minorEastAsia" w:eastAsiaTheme="minorEastAsia" w:hAnsiTheme="minorEastAsia" w:cs="仿宋_GB2312" w:hint="eastAsia"/>
                <w:color w:val="000000" w:themeColor="text1"/>
                <w:kern w:val="0"/>
                <w:szCs w:val="21"/>
              </w:rPr>
              <w:t>钳</w:t>
            </w:r>
            <w:proofErr w:type="gramEnd"/>
            <w:r w:rsidRPr="003035D3">
              <w:rPr>
                <w:rFonts w:asciiTheme="minorEastAsia" w:eastAsiaTheme="minorEastAsia" w:hAnsiTheme="minorEastAsia" w:cs="仿宋_GB2312" w:hint="eastAsia"/>
                <w:color w:val="000000" w:themeColor="text1"/>
                <w:kern w:val="0"/>
                <w:szCs w:val="21"/>
              </w:rPr>
              <w:t>传动机构，</w:t>
            </w:r>
            <w:r w:rsidRPr="003035D3">
              <w:rPr>
                <w:rFonts w:asciiTheme="minorEastAsia" w:eastAsiaTheme="minorEastAsia" w:hAnsiTheme="minorEastAsia" w:cs="仿宋_GB2312" w:hint="eastAsia"/>
                <w:color w:val="000000" w:themeColor="text1"/>
                <w:kern w:val="0"/>
                <w:szCs w:val="21"/>
                <w:lang w:eastAsia="zh-Hans"/>
              </w:rPr>
              <w:t>数量1套，功能技术参数要求：不低于</w:t>
            </w:r>
            <w:r w:rsidRPr="003035D3">
              <w:rPr>
                <w:rFonts w:asciiTheme="minorEastAsia" w:eastAsiaTheme="minorEastAsia" w:hAnsiTheme="minorEastAsia" w:cs="仿宋_GB2312" w:hint="eastAsia"/>
                <w:color w:val="000000" w:themeColor="text1"/>
                <w:kern w:val="0"/>
                <w:szCs w:val="21"/>
              </w:rPr>
              <w:t>Q235/表面喷漆处理。</w:t>
            </w:r>
          </w:p>
          <w:p w14:paraId="37BC3845"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12.楼层招呼箱，</w:t>
            </w:r>
            <w:r w:rsidRPr="003035D3">
              <w:rPr>
                <w:rFonts w:asciiTheme="minorEastAsia" w:eastAsiaTheme="minorEastAsia" w:hAnsiTheme="minorEastAsia" w:cs="仿宋_GB2312" w:hint="eastAsia"/>
                <w:color w:val="000000" w:themeColor="text1"/>
                <w:kern w:val="0"/>
                <w:szCs w:val="21"/>
                <w:lang w:eastAsia="zh-Hans"/>
              </w:rPr>
              <w:t>数量2套，功能技术参数要求：</w:t>
            </w:r>
            <w:r w:rsidRPr="003035D3">
              <w:rPr>
                <w:rFonts w:asciiTheme="minorEastAsia" w:eastAsiaTheme="minorEastAsia" w:hAnsiTheme="minorEastAsia" w:cs="仿宋_GB2312" w:hint="eastAsia"/>
                <w:color w:val="000000" w:themeColor="text1"/>
                <w:kern w:val="0"/>
                <w:szCs w:val="21"/>
              </w:rPr>
              <w:t>电压：DC24V。</w:t>
            </w:r>
          </w:p>
          <w:p w14:paraId="4AC775E0"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13</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轿内操作箱，</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相当于或优于：JXW-VF02</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6101DEC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14</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上端站保护装置，</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相当于或优于：S3-1370</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1FCD42CE"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15</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上端站保护装置，</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相当于或优于：S3-1370</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208894A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16</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平层控制装置，</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相当于或优于：SGD31-GG-TZ2B2</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；电压：DC24V；</w:t>
            </w:r>
          </w:p>
          <w:p w14:paraId="32BABC61"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17</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主控制柜，</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相当于或优于：JXW-VF02</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；控制系统：相当于或优于：NICE1000new</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40D9B18D"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18</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轿顶维修盒，</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相当于或优于：OX-510A</w:t>
            </w:r>
            <w:r w:rsidRPr="003035D3">
              <w:rPr>
                <w:rFonts w:asciiTheme="minorEastAsia" w:eastAsiaTheme="minorEastAsia" w:hAnsiTheme="minorEastAsia" w:cs="仿宋_GB2312" w:hint="eastAsia"/>
                <w:color w:val="000000" w:themeColor="text1"/>
                <w:kern w:val="0"/>
                <w:szCs w:val="21"/>
                <w:lang w:eastAsia="zh-Hans"/>
              </w:rPr>
              <w:t>技术要求</w:t>
            </w:r>
            <w:r w:rsidRPr="003035D3">
              <w:rPr>
                <w:rFonts w:asciiTheme="minorEastAsia" w:eastAsiaTheme="minorEastAsia" w:hAnsiTheme="minorEastAsia" w:cs="仿宋_GB2312" w:hint="eastAsia"/>
                <w:color w:val="000000" w:themeColor="text1"/>
                <w:kern w:val="0"/>
                <w:szCs w:val="21"/>
              </w:rPr>
              <w:t>。</w:t>
            </w:r>
          </w:p>
          <w:p w14:paraId="7A7D3FAB"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19</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电梯照明装置，</w:t>
            </w:r>
            <w:r w:rsidRPr="003035D3">
              <w:rPr>
                <w:rFonts w:asciiTheme="minorEastAsia" w:eastAsiaTheme="minorEastAsia" w:hAnsiTheme="minorEastAsia" w:cs="仿宋_GB2312" w:hint="eastAsia"/>
                <w:color w:val="000000" w:themeColor="text1"/>
                <w:kern w:val="0"/>
                <w:szCs w:val="21"/>
                <w:lang w:eastAsia="zh-Hans"/>
              </w:rPr>
              <w:t>数量1套，功能技术参数要求：</w:t>
            </w:r>
            <w:r w:rsidRPr="003035D3">
              <w:rPr>
                <w:rFonts w:asciiTheme="minorEastAsia" w:eastAsiaTheme="minorEastAsia" w:hAnsiTheme="minorEastAsia" w:cs="仿宋_GB2312" w:hint="eastAsia"/>
                <w:color w:val="000000" w:themeColor="text1"/>
                <w:kern w:val="0"/>
                <w:szCs w:val="21"/>
              </w:rPr>
              <w:t>相当于或优于：AC220V/60W螺口。</w:t>
            </w:r>
          </w:p>
          <w:p w14:paraId="32006DF8"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20</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轿顶绳轮，</w:t>
            </w:r>
            <w:r w:rsidRPr="003035D3">
              <w:rPr>
                <w:rFonts w:asciiTheme="minorEastAsia" w:eastAsiaTheme="minorEastAsia" w:hAnsiTheme="minorEastAsia" w:cs="仿宋_GB2312" w:hint="eastAsia"/>
                <w:color w:val="000000" w:themeColor="text1"/>
                <w:kern w:val="0"/>
                <w:szCs w:val="21"/>
                <w:lang w:eastAsia="zh-Hans"/>
              </w:rPr>
              <w:t>数量1只，功能技术参数要求：不低于</w:t>
            </w:r>
            <w:r w:rsidRPr="003035D3">
              <w:rPr>
                <w:rFonts w:asciiTheme="minorEastAsia" w:eastAsiaTheme="minorEastAsia" w:hAnsiTheme="minorEastAsia" w:cs="仿宋_GB2312" w:hint="eastAsia"/>
                <w:color w:val="000000" w:themeColor="text1"/>
                <w:kern w:val="0"/>
                <w:szCs w:val="21"/>
              </w:rPr>
              <w:t>轮节径：400mm；绳槽数：3；</w:t>
            </w:r>
          </w:p>
          <w:p w14:paraId="55879DD5"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21</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对重绳轮，</w:t>
            </w:r>
            <w:r w:rsidRPr="003035D3">
              <w:rPr>
                <w:rFonts w:asciiTheme="minorEastAsia" w:eastAsiaTheme="minorEastAsia" w:hAnsiTheme="minorEastAsia" w:cs="仿宋_GB2312" w:hint="eastAsia"/>
                <w:color w:val="000000" w:themeColor="text1"/>
                <w:kern w:val="0"/>
                <w:szCs w:val="21"/>
                <w:lang w:eastAsia="zh-Hans"/>
              </w:rPr>
              <w:t>数量1只，功能技术参数要求：不低于</w:t>
            </w:r>
            <w:r w:rsidRPr="003035D3">
              <w:rPr>
                <w:rFonts w:asciiTheme="minorEastAsia" w:eastAsiaTheme="minorEastAsia" w:hAnsiTheme="minorEastAsia" w:cs="仿宋_GB2312" w:hint="eastAsia"/>
                <w:color w:val="000000" w:themeColor="text1"/>
                <w:kern w:val="0"/>
                <w:szCs w:val="21"/>
              </w:rPr>
              <w:t>轮节径：400mm；绳槽数：3；</w:t>
            </w:r>
          </w:p>
          <w:p w14:paraId="4EBECCF2"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22</w:t>
            </w:r>
            <w:r w:rsidRPr="003035D3">
              <w:rPr>
                <w:rFonts w:asciiTheme="minorEastAsia" w:eastAsiaTheme="minorEastAsia" w:hAnsiTheme="minorEastAsia" w:cs="仿宋_GB2312" w:hint="eastAsia"/>
                <w:color w:val="000000" w:themeColor="text1"/>
                <w:kern w:val="0"/>
                <w:szCs w:val="21"/>
                <w:lang w:eastAsia="zh-Hans"/>
              </w:rPr>
              <w:t>.</w:t>
            </w:r>
            <w:r w:rsidRPr="003035D3">
              <w:rPr>
                <w:rFonts w:asciiTheme="minorEastAsia" w:eastAsiaTheme="minorEastAsia" w:hAnsiTheme="minorEastAsia" w:cs="仿宋_GB2312" w:hint="eastAsia"/>
                <w:color w:val="000000" w:themeColor="text1"/>
                <w:kern w:val="0"/>
                <w:szCs w:val="21"/>
              </w:rPr>
              <w:t>机房导向轮，</w:t>
            </w:r>
            <w:r w:rsidRPr="003035D3">
              <w:rPr>
                <w:rFonts w:asciiTheme="minorEastAsia" w:eastAsiaTheme="minorEastAsia" w:hAnsiTheme="minorEastAsia" w:cs="仿宋_GB2312" w:hint="eastAsia"/>
                <w:color w:val="000000" w:themeColor="text1"/>
                <w:kern w:val="0"/>
                <w:szCs w:val="21"/>
                <w:lang w:eastAsia="zh-Hans"/>
              </w:rPr>
              <w:t>数量1只，功能技术参数要求：不低于</w:t>
            </w:r>
            <w:r w:rsidRPr="003035D3">
              <w:rPr>
                <w:rFonts w:asciiTheme="minorEastAsia" w:eastAsiaTheme="minorEastAsia" w:hAnsiTheme="minorEastAsia" w:cs="仿宋_GB2312" w:hint="eastAsia"/>
                <w:color w:val="000000" w:themeColor="text1"/>
                <w:kern w:val="0"/>
                <w:szCs w:val="21"/>
              </w:rPr>
              <w:t>轮节径：400mm；绳槽数：3；</w:t>
            </w:r>
          </w:p>
          <w:p w14:paraId="08C92E38"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23.设备配套工具附件，</w:t>
            </w:r>
            <w:r w:rsidRPr="003035D3">
              <w:rPr>
                <w:rFonts w:asciiTheme="minorEastAsia" w:eastAsiaTheme="minorEastAsia" w:hAnsiTheme="minorEastAsia" w:cs="仿宋_GB2312" w:hint="eastAsia"/>
                <w:color w:val="000000" w:themeColor="text1"/>
                <w:kern w:val="0"/>
                <w:szCs w:val="21"/>
                <w:lang w:eastAsia="zh-Hans"/>
              </w:rPr>
              <w:t>数量1只，功能技术参数要求：包括：</w:t>
            </w:r>
            <w:r w:rsidRPr="003035D3">
              <w:rPr>
                <w:rFonts w:asciiTheme="minorEastAsia" w:eastAsiaTheme="minorEastAsia" w:hAnsiTheme="minorEastAsia" w:cs="仿宋_GB2312" w:hint="eastAsia"/>
                <w:color w:val="000000" w:themeColor="text1"/>
                <w:kern w:val="0"/>
                <w:szCs w:val="21"/>
              </w:rPr>
              <w:t>公制精抛光两用长扳手 8MM、公制精抛光两用长扳手10MM、公制精抛光两用长扳手13MM、公制精抛光两用长扳手14MM、公制精抛光两用长扳手16MM、公制精抛光两用长扳手17MM、公制精抛光两用长扳手18MM、公制精抛光两用长扳手19MM、公制精抛光两用长扳手21MM、公制精抛光两用长扳手</w:t>
            </w:r>
            <w:r w:rsidRPr="003035D3">
              <w:rPr>
                <w:rFonts w:asciiTheme="minorEastAsia" w:eastAsiaTheme="minorEastAsia" w:hAnsiTheme="minorEastAsia" w:cs="仿宋_GB2312" w:hint="eastAsia"/>
                <w:color w:val="000000" w:themeColor="text1"/>
                <w:kern w:val="0"/>
                <w:szCs w:val="21"/>
              </w:rPr>
              <w:lastRenderedPageBreak/>
              <w:t>22MM、公制精抛光两用长扳手24MM、公制精抛光棘开两用长快扳10MM、公制精抛光棘开两用长快扳13MM、公制精抛光棘开两用长快扳16MM、公制精抛光棘开两用长快扳18MM、12寸活络扳手 、9件套公制加长内六角扳手（1.5, 2, 2.5, 3, 4, 5, 6, 8, 10mm）、5×100mm双色柄一字头螺丝刀、双色柄十字头螺丝刀、双色柄平行一字头螺丝刀、双色柄十字头螺丝刀、3M卷尺、300MM不锈钢直尺、铝合金底座不锈钢角尺、24寸600MM盒式水平尺、圆头锤、胶锤、6寸双色柄多用尖嘴钳、6寸电子水口钳、14片公制塞尺、高强度铝合金手电筒、高压测电笔、电工绝缘胶带、强力塑料工具箱、1.5寸毛刷、1～15MM公制斜塞尺、50N弹簧拉力计、L型铣口套筒扳手13MM、L型铣口套筒扳手14MM、L型铣口套筒扳手16MM、L型铣口套筒扳手18MM、L型铣口套筒扳手19MM、全身式缓冲安全带挂锁标签牌、绝缘安全挂锁、剪刀式六孔搭扣锁、磁性线锤、标准跳线、操作器、电梯维修围挡、告示牌、数字万用表、交流数字钳形表、顶门器、安全帽、标准砝码、标准砝码、随机文件盒、三角钥匙、锁梯钥匙、控制柜钥匙。</w:t>
            </w:r>
          </w:p>
          <w:p w14:paraId="28FEC6B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lang w:eastAsia="zh-Hans"/>
              </w:rPr>
            </w:pPr>
            <w:r w:rsidRPr="003035D3">
              <w:rPr>
                <w:rFonts w:asciiTheme="minorEastAsia" w:eastAsiaTheme="minorEastAsia" w:hAnsiTheme="minorEastAsia" w:cs="仿宋_GB2312" w:hint="eastAsia"/>
                <w:color w:val="000000" w:themeColor="text1"/>
                <w:kern w:val="0"/>
                <w:szCs w:val="21"/>
              </w:rPr>
              <w:t>24</w:t>
            </w:r>
            <w:r w:rsidRPr="003035D3">
              <w:rPr>
                <w:rFonts w:asciiTheme="minorEastAsia" w:eastAsiaTheme="minorEastAsia" w:hAnsiTheme="minorEastAsia" w:cs="仿宋_GB2312" w:hint="eastAsia"/>
                <w:color w:val="000000" w:themeColor="text1"/>
                <w:kern w:val="0"/>
                <w:szCs w:val="21"/>
                <w:lang w:eastAsia="zh-Hans"/>
              </w:rPr>
              <w:t>.配套实训指导书，数量1套。</w:t>
            </w:r>
          </w:p>
          <w:p w14:paraId="5119AF3F"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25.配套教材，数量1套。</w:t>
            </w:r>
          </w:p>
          <w:p w14:paraId="6164E524"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26.配套全方位监控摄像头5个。摄像头像素不低于4K。</w:t>
            </w:r>
          </w:p>
          <w:p w14:paraId="76B78D70" w14:textId="77777777" w:rsidR="00D56C48" w:rsidRPr="003035D3" w:rsidRDefault="00780A55" w:rsidP="00E46D67">
            <w:pPr>
              <w:wordWrap w:val="0"/>
              <w:adjustRightInd w:val="0"/>
              <w:snapToGrid w:val="0"/>
              <w:spacing w:line="340" w:lineRule="exact"/>
              <w:rPr>
                <w:rFonts w:asciiTheme="minorEastAsia" w:eastAsiaTheme="minorEastAsia" w:hAnsiTheme="minorEastAsia" w:cs="仿宋_GB2312"/>
                <w:b/>
                <w:bCs/>
                <w:color w:val="000000" w:themeColor="text1"/>
                <w:kern w:val="0"/>
                <w:szCs w:val="21"/>
              </w:rPr>
            </w:pPr>
            <w:r w:rsidRPr="003035D3">
              <w:rPr>
                <w:rFonts w:asciiTheme="minorEastAsia" w:eastAsiaTheme="minorEastAsia" w:hAnsiTheme="minorEastAsia" w:cs="仿宋_GB2312" w:hint="eastAsia"/>
                <w:b/>
                <w:bCs/>
                <w:color w:val="000000" w:themeColor="text1"/>
                <w:kern w:val="0"/>
                <w:szCs w:val="21"/>
              </w:rPr>
              <w:t>五、保修要求</w:t>
            </w:r>
          </w:p>
          <w:p w14:paraId="7AB9E916" w14:textId="77777777" w:rsidR="00D56C48" w:rsidRPr="003035D3" w:rsidRDefault="00780A55" w:rsidP="00585B02">
            <w:pPr>
              <w:wordWrap w:val="0"/>
              <w:adjustRightInd w:val="0"/>
              <w:snapToGrid w:val="0"/>
              <w:spacing w:line="340" w:lineRule="exact"/>
              <w:rPr>
                <w:rFonts w:asciiTheme="minorEastAsia" w:eastAsiaTheme="minorEastAsia" w:hAnsiTheme="minorEastAsia" w:cs="仿宋_GB2312"/>
                <w:color w:val="000000" w:themeColor="text1"/>
                <w:szCs w:val="21"/>
              </w:rPr>
            </w:pPr>
            <w:r w:rsidRPr="003035D3">
              <w:rPr>
                <w:rFonts w:asciiTheme="minorEastAsia" w:eastAsiaTheme="minorEastAsia" w:hAnsiTheme="minorEastAsia" w:cs="仿宋_GB2312" w:hint="eastAsia"/>
                <w:color w:val="000000" w:themeColor="text1"/>
                <w:kern w:val="0"/>
                <w:szCs w:val="21"/>
              </w:rPr>
              <w:t>设备质保期不低于3年，提供现场培训不少于7天。</w:t>
            </w:r>
          </w:p>
        </w:tc>
        <w:tc>
          <w:tcPr>
            <w:tcW w:w="992" w:type="dxa"/>
            <w:vAlign w:val="center"/>
          </w:tcPr>
          <w:p w14:paraId="492FE44E" w14:textId="77777777" w:rsidR="00D56C48" w:rsidRPr="003035D3" w:rsidRDefault="00780A55">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3035D3">
              <w:rPr>
                <w:rFonts w:asciiTheme="minorEastAsia" w:eastAsiaTheme="minorEastAsia" w:hAnsiTheme="minorEastAsia" w:cs="微软雅黑"/>
                <w:color w:val="000000" w:themeColor="text1"/>
                <w:szCs w:val="21"/>
              </w:rPr>
              <w:lastRenderedPageBreak/>
              <w:t>1</w:t>
            </w:r>
            <w:r w:rsidRPr="003035D3">
              <w:rPr>
                <w:rFonts w:asciiTheme="minorEastAsia" w:eastAsiaTheme="minorEastAsia" w:hAnsiTheme="minorEastAsia" w:cs="微软雅黑" w:hint="eastAsia"/>
                <w:color w:val="000000" w:themeColor="text1"/>
                <w:szCs w:val="21"/>
              </w:rPr>
              <w:t>套</w:t>
            </w:r>
          </w:p>
        </w:tc>
        <w:tc>
          <w:tcPr>
            <w:tcW w:w="850" w:type="dxa"/>
            <w:vAlign w:val="center"/>
          </w:tcPr>
          <w:p w14:paraId="4D567328" w14:textId="77777777" w:rsidR="00D56C48" w:rsidRPr="003035D3" w:rsidRDefault="00D56C48">
            <w:pPr>
              <w:pStyle w:val="afffe"/>
              <w:ind w:firstLine="562"/>
            </w:pPr>
          </w:p>
        </w:tc>
      </w:tr>
      <w:tr w:rsidR="003035D3" w:rsidRPr="003035D3" w14:paraId="005553EA" w14:textId="77777777">
        <w:trPr>
          <w:trHeight w:val="606"/>
        </w:trPr>
        <w:tc>
          <w:tcPr>
            <w:tcW w:w="592" w:type="dxa"/>
            <w:vAlign w:val="center"/>
          </w:tcPr>
          <w:p w14:paraId="13C28898" w14:textId="77777777" w:rsidR="00D56C48" w:rsidRPr="003035D3" w:rsidRDefault="00780A55">
            <w:pPr>
              <w:widowControl/>
              <w:wordWrap w:val="0"/>
              <w:spacing w:line="340" w:lineRule="exact"/>
              <w:jc w:val="center"/>
              <w:rPr>
                <w:rFonts w:asciiTheme="minorEastAsia" w:eastAsiaTheme="minorEastAsia" w:hAnsiTheme="minorEastAsia"/>
                <w:color w:val="000000" w:themeColor="text1"/>
                <w:szCs w:val="21"/>
              </w:rPr>
            </w:pPr>
            <w:r w:rsidRPr="003035D3">
              <w:rPr>
                <w:rFonts w:asciiTheme="minorEastAsia" w:eastAsiaTheme="minorEastAsia" w:hAnsiTheme="minorEastAsia" w:cs="宋体" w:hint="eastAsia"/>
                <w:color w:val="000000" w:themeColor="text1"/>
                <w:kern w:val="0"/>
                <w:szCs w:val="21"/>
              </w:rPr>
              <w:lastRenderedPageBreak/>
              <w:t>2</w:t>
            </w:r>
          </w:p>
        </w:tc>
        <w:tc>
          <w:tcPr>
            <w:tcW w:w="1701" w:type="dxa"/>
            <w:gridSpan w:val="2"/>
            <w:vAlign w:val="center"/>
          </w:tcPr>
          <w:p w14:paraId="28FEF341" w14:textId="77777777" w:rsidR="00D56C48" w:rsidRPr="003035D3" w:rsidRDefault="00780A55">
            <w:pPr>
              <w:spacing w:line="340" w:lineRule="exact"/>
              <w:jc w:val="center"/>
              <w:rPr>
                <w:rFonts w:ascii="宋体" w:hAnsi="宋体" w:cs="仿宋_GB2312"/>
                <w:color w:val="000000" w:themeColor="text1"/>
                <w:szCs w:val="21"/>
              </w:rPr>
            </w:pPr>
            <w:r w:rsidRPr="003035D3">
              <w:rPr>
                <w:rFonts w:ascii="宋体" w:hAnsi="宋体" w:cs="仿宋_GB2312" w:hint="eastAsia"/>
                <w:color w:val="000000" w:themeColor="text1"/>
                <w:szCs w:val="21"/>
              </w:rPr>
              <w:t>自动扶梯实</w:t>
            </w:r>
            <w:proofErr w:type="gramStart"/>
            <w:r w:rsidRPr="003035D3">
              <w:rPr>
                <w:rFonts w:ascii="宋体" w:hAnsi="宋体" w:cs="仿宋_GB2312" w:hint="eastAsia"/>
                <w:color w:val="000000" w:themeColor="text1"/>
                <w:szCs w:val="21"/>
              </w:rPr>
              <w:t>训考核</w:t>
            </w:r>
            <w:proofErr w:type="gramEnd"/>
            <w:r w:rsidRPr="003035D3">
              <w:rPr>
                <w:rFonts w:ascii="宋体" w:hAnsi="宋体" w:cs="仿宋_GB2312" w:hint="eastAsia"/>
                <w:color w:val="000000" w:themeColor="text1"/>
                <w:szCs w:val="21"/>
              </w:rPr>
              <w:t>装置</w:t>
            </w:r>
          </w:p>
        </w:tc>
        <w:tc>
          <w:tcPr>
            <w:tcW w:w="5670" w:type="dxa"/>
            <w:vAlign w:val="center"/>
          </w:tcPr>
          <w:p w14:paraId="57C6DBC1" w14:textId="77777777" w:rsidR="00D56C48" w:rsidRPr="003035D3" w:rsidRDefault="00780A55" w:rsidP="00E46D67">
            <w:pPr>
              <w:wordWrap w:val="0"/>
              <w:adjustRightInd w:val="0"/>
              <w:snapToGrid w:val="0"/>
              <w:spacing w:line="340" w:lineRule="exact"/>
              <w:rPr>
                <w:rFonts w:ascii="宋体" w:hAnsi="宋体" w:cs="仿宋_GB2312"/>
                <w:color w:val="000000" w:themeColor="text1"/>
                <w:szCs w:val="21"/>
              </w:rPr>
            </w:pPr>
            <w:r w:rsidRPr="003035D3">
              <w:rPr>
                <w:rFonts w:ascii="宋体" w:hAnsi="宋体" w:cs="仿宋_GB2312" w:hint="eastAsia"/>
                <w:b/>
                <w:bCs/>
                <w:color w:val="000000" w:themeColor="text1"/>
                <w:szCs w:val="21"/>
              </w:rPr>
              <w:t>一、功能要求</w:t>
            </w:r>
          </w:p>
          <w:p w14:paraId="02E95E79"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1.装置根据自动扶梯的维护和保养要求开发制造，设备完全采用真实扶梯的机构及部件组成，由金属桁架、驱动装置、扶手驱动装置、</w:t>
            </w:r>
            <w:proofErr w:type="gramStart"/>
            <w:r w:rsidRPr="003035D3">
              <w:rPr>
                <w:rFonts w:ascii="宋体" w:hAnsi="宋体" w:cs="仿宋_GB2312" w:hint="eastAsia"/>
                <w:color w:val="000000" w:themeColor="text1"/>
                <w:szCs w:val="21"/>
              </w:rPr>
              <w:t>梯路导轨</w:t>
            </w:r>
            <w:proofErr w:type="gramEnd"/>
            <w:r w:rsidRPr="003035D3">
              <w:rPr>
                <w:rFonts w:ascii="宋体" w:hAnsi="宋体" w:cs="仿宋_GB2312" w:hint="eastAsia"/>
                <w:color w:val="000000" w:themeColor="text1"/>
                <w:szCs w:val="21"/>
              </w:rPr>
              <w:t>、梯级传动链、梯级、梳齿前沿板、电气控制系统、自动润滑系统等部分组成。 装置结构要求采用钢结构平台，电气控制部分采用分体机控制系统。</w:t>
            </w:r>
          </w:p>
          <w:p w14:paraId="4DD9F5E3"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2.电气控制部分要求采用VVVF控制技术，控制系统包括</w:t>
            </w:r>
            <w:proofErr w:type="gramStart"/>
            <w:r w:rsidRPr="003035D3">
              <w:rPr>
                <w:rFonts w:ascii="宋体" w:hAnsi="宋体" w:cs="仿宋_GB2312" w:hint="eastAsia"/>
                <w:color w:val="000000" w:themeColor="text1"/>
                <w:szCs w:val="21"/>
              </w:rPr>
              <w:t>驱动站</w:t>
            </w:r>
            <w:proofErr w:type="gramEnd"/>
            <w:r w:rsidRPr="003035D3">
              <w:rPr>
                <w:rFonts w:ascii="宋体" w:hAnsi="宋体" w:cs="仿宋_GB2312" w:hint="eastAsia"/>
                <w:color w:val="000000" w:themeColor="text1"/>
                <w:szCs w:val="21"/>
              </w:rPr>
              <w:t>控制箱、</w:t>
            </w:r>
            <w:proofErr w:type="gramStart"/>
            <w:r w:rsidRPr="003035D3">
              <w:rPr>
                <w:rFonts w:ascii="宋体" w:hAnsi="宋体" w:cs="仿宋_GB2312" w:hint="eastAsia"/>
                <w:color w:val="000000" w:themeColor="text1"/>
                <w:szCs w:val="21"/>
              </w:rPr>
              <w:t>转向站</w:t>
            </w:r>
            <w:proofErr w:type="gramEnd"/>
            <w:r w:rsidRPr="003035D3">
              <w:rPr>
                <w:rFonts w:ascii="宋体" w:hAnsi="宋体" w:cs="仿宋_GB2312" w:hint="eastAsia"/>
                <w:color w:val="000000" w:themeColor="text1"/>
                <w:szCs w:val="21"/>
              </w:rPr>
              <w:t xml:space="preserve">配线箱、照明、安全开关、控制按钮、监控装置，均在上部机房控制箱内。设备具有正常运行、检修运行、变频自启动运行、缺相和错相保护、电机过热保护等主要功能。 </w:t>
            </w:r>
          </w:p>
          <w:p w14:paraId="3DBAEC92" w14:textId="77777777" w:rsidR="00D56C48" w:rsidRPr="003035D3" w:rsidRDefault="00780A55" w:rsidP="00585B02">
            <w:pPr>
              <w:wordWrap w:val="0"/>
              <w:adjustRightInd w:val="0"/>
              <w:snapToGrid w:val="0"/>
              <w:spacing w:line="340" w:lineRule="exact"/>
              <w:ind w:firstLineChars="100" w:firstLine="210"/>
              <w:rPr>
                <w:rFonts w:ascii="宋体" w:hAnsi="宋体" w:cs="仿宋_GB2312"/>
                <w:bCs/>
                <w:color w:val="000000" w:themeColor="text1"/>
                <w:szCs w:val="21"/>
              </w:rPr>
            </w:pPr>
            <w:r w:rsidRPr="003035D3">
              <w:rPr>
                <w:rFonts w:ascii="宋体" w:hAnsi="宋体" w:cs="仿宋_GB2312" w:hint="eastAsia"/>
                <w:color w:val="000000" w:themeColor="text1"/>
                <w:szCs w:val="21"/>
              </w:rPr>
              <w:t xml:space="preserve">3.在金属桁架两侧装有可方便拆卸的透明有机玻璃护板，方便受训人员认识自动扶梯内部结构及工作原理。 </w:t>
            </w:r>
          </w:p>
          <w:p w14:paraId="4712651F" w14:textId="77777777" w:rsidR="00D56C48" w:rsidRPr="003035D3" w:rsidRDefault="00780A55" w:rsidP="00585B02">
            <w:pPr>
              <w:wordWrap w:val="0"/>
              <w:adjustRightInd w:val="0"/>
              <w:snapToGrid w:val="0"/>
              <w:spacing w:line="340" w:lineRule="exact"/>
              <w:ind w:firstLineChars="100" w:firstLine="210"/>
              <w:rPr>
                <w:rFonts w:ascii="宋体" w:hAnsi="宋体" w:cs="仿宋_GB2312"/>
                <w:bCs/>
                <w:color w:val="000000" w:themeColor="text1"/>
                <w:szCs w:val="21"/>
              </w:rPr>
            </w:pPr>
            <w:r w:rsidRPr="003035D3">
              <w:rPr>
                <w:rFonts w:ascii="宋体" w:hAnsi="宋体" w:cs="仿宋_GB2312" w:hint="eastAsia"/>
                <w:bCs/>
                <w:color w:val="000000" w:themeColor="text1"/>
                <w:szCs w:val="21"/>
              </w:rPr>
              <w:t>4.具有驱动链安全保护；错、断相保护；梯级</w:t>
            </w:r>
            <w:proofErr w:type="gramStart"/>
            <w:r w:rsidRPr="003035D3">
              <w:rPr>
                <w:rFonts w:ascii="宋体" w:hAnsi="宋体" w:cs="仿宋_GB2312" w:hint="eastAsia"/>
                <w:bCs/>
                <w:color w:val="000000" w:themeColor="text1"/>
                <w:szCs w:val="21"/>
              </w:rPr>
              <w:t>链安全</w:t>
            </w:r>
            <w:proofErr w:type="gramEnd"/>
            <w:r w:rsidRPr="003035D3">
              <w:rPr>
                <w:rFonts w:ascii="宋体" w:hAnsi="宋体" w:cs="仿宋_GB2312" w:hint="eastAsia"/>
                <w:bCs/>
                <w:color w:val="000000" w:themeColor="text1"/>
                <w:szCs w:val="21"/>
              </w:rPr>
              <w:t>保护；扶手带进入保护；非操作逆转保护；梳齿板安全保护；</w:t>
            </w:r>
            <w:proofErr w:type="gramStart"/>
            <w:r w:rsidRPr="003035D3">
              <w:rPr>
                <w:rFonts w:ascii="宋体" w:hAnsi="宋体" w:cs="仿宋_GB2312" w:hint="eastAsia"/>
                <w:bCs/>
                <w:color w:val="000000" w:themeColor="text1"/>
                <w:szCs w:val="21"/>
              </w:rPr>
              <w:t>围群板安全</w:t>
            </w:r>
            <w:proofErr w:type="gramEnd"/>
            <w:r w:rsidRPr="003035D3">
              <w:rPr>
                <w:rFonts w:ascii="宋体" w:hAnsi="宋体" w:cs="仿宋_GB2312" w:hint="eastAsia"/>
                <w:bCs/>
                <w:color w:val="000000" w:themeColor="text1"/>
                <w:szCs w:val="21"/>
              </w:rPr>
              <w:t>保护；梯级下陷保护；电机过载保护；电路接地故障保护；扶手带断带保护；梯级缺失保护；扶手</w:t>
            </w:r>
            <w:proofErr w:type="gramStart"/>
            <w:r w:rsidRPr="003035D3">
              <w:rPr>
                <w:rFonts w:ascii="宋体" w:hAnsi="宋体" w:cs="仿宋_GB2312" w:hint="eastAsia"/>
                <w:bCs/>
                <w:color w:val="000000" w:themeColor="text1"/>
                <w:szCs w:val="21"/>
              </w:rPr>
              <w:t>带速度</w:t>
            </w:r>
            <w:proofErr w:type="gramEnd"/>
            <w:r w:rsidRPr="003035D3">
              <w:rPr>
                <w:rFonts w:ascii="宋体" w:hAnsi="宋体" w:cs="仿宋_GB2312" w:hint="eastAsia"/>
                <w:bCs/>
                <w:color w:val="000000" w:themeColor="text1"/>
                <w:szCs w:val="21"/>
              </w:rPr>
              <w:t>监控；主机抱</w:t>
            </w:r>
            <w:proofErr w:type="gramStart"/>
            <w:r w:rsidRPr="003035D3">
              <w:rPr>
                <w:rFonts w:ascii="宋体" w:hAnsi="宋体" w:cs="仿宋_GB2312" w:hint="eastAsia"/>
                <w:bCs/>
                <w:color w:val="000000" w:themeColor="text1"/>
                <w:szCs w:val="21"/>
              </w:rPr>
              <w:t>闸打开</w:t>
            </w:r>
            <w:proofErr w:type="gramEnd"/>
            <w:r w:rsidRPr="003035D3">
              <w:rPr>
                <w:rFonts w:ascii="宋体" w:hAnsi="宋体" w:cs="仿宋_GB2312" w:hint="eastAsia"/>
                <w:bCs/>
                <w:color w:val="000000" w:themeColor="text1"/>
                <w:szCs w:val="21"/>
              </w:rPr>
              <w:t>检测；检修盖板打开检测等多重安全保护措施</w:t>
            </w:r>
            <w:r w:rsidRPr="003035D3">
              <w:rPr>
                <w:rFonts w:ascii="宋体" w:hAnsi="宋体" w:cs="仿宋_GB2312" w:hint="eastAsia"/>
                <w:color w:val="000000" w:themeColor="text1"/>
                <w:szCs w:val="21"/>
              </w:rPr>
              <w:t xml:space="preserve">。 </w:t>
            </w:r>
          </w:p>
          <w:p w14:paraId="27BE2610" w14:textId="77777777" w:rsidR="00D56C48" w:rsidRPr="003035D3" w:rsidRDefault="00780A55" w:rsidP="00585B02">
            <w:pPr>
              <w:wordWrap w:val="0"/>
              <w:adjustRightInd w:val="0"/>
              <w:snapToGrid w:val="0"/>
              <w:spacing w:line="340" w:lineRule="exact"/>
              <w:rPr>
                <w:rFonts w:ascii="宋体" w:hAnsi="宋体" w:cs="仿宋_GB2312"/>
                <w:color w:val="000000" w:themeColor="text1"/>
                <w:szCs w:val="21"/>
              </w:rPr>
            </w:pPr>
            <w:r w:rsidRPr="003035D3">
              <w:rPr>
                <w:rFonts w:ascii="宋体" w:hAnsi="宋体" w:cs="仿宋_GB2312" w:hint="eastAsia"/>
                <w:color w:val="000000" w:themeColor="text1"/>
                <w:szCs w:val="21"/>
              </w:rPr>
              <w:lastRenderedPageBreak/>
              <w:t>5</w:t>
            </w:r>
            <w:r w:rsidRPr="003035D3">
              <w:rPr>
                <w:rFonts w:ascii="宋体" w:hAnsi="宋体" w:cs="仿宋_GB2312" w:hint="eastAsia"/>
                <w:color w:val="000000" w:themeColor="text1"/>
                <w:szCs w:val="21"/>
                <w:lang w:eastAsia="zh-Hans"/>
              </w:rPr>
              <w:t>.</w:t>
            </w:r>
            <w:r w:rsidRPr="003035D3">
              <w:rPr>
                <w:rFonts w:ascii="宋体" w:hAnsi="宋体" w:cs="仿宋_GB2312" w:hint="eastAsia"/>
                <w:color w:val="000000" w:themeColor="text1"/>
                <w:szCs w:val="21"/>
              </w:rPr>
              <w:t>配套教材：</w:t>
            </w:r>
            <w:r w:rsidRPr="003035D3">
              <w:rPr>
                <w:rFonts w:ascii="宋体" w:hAnsi="宋体" w:cs="仿宋_GB2312" w:hint="eastAsia"/>
                <w:color w:val="000000" w:themeColor="text1"/>
                <w:szCs w:val="21"/>
                <w:lang w:eastAsia="zh-Hans"/>
              </w:rPr>
              <w:t>包括</w:t>
            </w:r>
            <w:r w:rsidRPr="003035D3">
              <w:rPr>
                <w:rFonts w:ascii="宋体" w:hAnsi="宋体" w:cs="仿宋_GB2312" w:hint="eastAsia"/>
                <w:color w:val="000000" w:themeColor="text1"/>
                <w:szCs w:val="21"/>
              </w:rPr>
              <w:t>《自动扶梯运行与维保》，</w:t>
            </w:r>
            <w:r w:rsidRPr="003035D3">
              <w:rPr>
                <w:rFonts w:ascii="宋体" w:hAnsi="宋体" w:cs="仿宋_GB2312" w:hint="eastAsia"/>
                <w:color w:val="000000" w:themeColor="text1"/>
                <w:szCs w:val="21"/>
                <w:lang w:eastAsia="zh-Hans"/>
              </w:rPr>
              <w:t>内容要求如下：</w:t>
            </w:r>
          </w:p>
          <w:p w14:paraId="44C6F872" w14:textId="77777777" w:rsidR="00D56C48" w:rsidRPr="003035D3" w:rsidRDefault="00780A55" w:rsidP="00585B02">
            <w:pPr>
              <w:wordWrap w:val="0"/>
              <w:adjustRightInd w:val="0"/>
              <w:snapToGrid w:val="0"/>
              <w:spacing w:line="340" w:lineRule="exact"/>
              <w:rPr>
                <w:rFonts w:ascii="宋体" w:hAnsi="宋体" w:cs="仿宋_GB2312"/>
                <w:color w:val="000000" w:themeColor="text1"/>
                <w:szCs w:val="21"/>
              </w:rPr>
            </w:pPr>
            <w:r w:rsidRPr="003035D3">
              <w:rPr>
                <w:rFonts w:ascii="宋体" w:hAnsi="宋体" w:cs="仿宋_GB2312" w:hint="eastAsia"/>
                <w:color w:val="000000" w:themeColor="text1"/>
                <w:szCs w:val="21"/>
              </w:rPr>
              <w:t xml:space="preserve">  《自动扶梯运行与维保》：认识自动扶梯和自动人行道、自动扶梯的基本结构、自动扶梯的电气系统与运行原理、自动扶梯和自动人行道的安全使用、自动扶梯和自动人行道的日常管理、自动扶梯安装的准备工作、自动扶梯的安装、自动扶梯的试运行、梯级的拆装、梯级轮的检查与更换、梯级链的检查与更换、梯级链张紧装置的调整、扶手带的调整与更换、扶手带入口保护开关的维修、检修控制盒公共开关的维修、梳齿板保护开关的维修。</w:t>
            </w:r>
          </w:p>
          <w:p w14:paraId="203615F1" w14:textId="77777777" w:rsidR="00D56C48" w:rsidRPr="003035D3" w:rsidRDefault="00780A55" w:rsidP="00585B02">
            <w:pPr>
              <w:widowControl/>
              <w:wordWrap w:val="0"/>
              <w:adjustRightInd w:val="0"/>
              <w:snapToGrid w:val="0"/>
              <w:spacing w:line="340" w:lineRule="exact"/>
              <w:rPr>
                <w:rFonts w:ascii="宋体" w:hAnsi="宋体" w:cs="仿宋_GB2312"/>
                <w:color w:val="000000" w:themeColor="text1"/>
                <w:szCs w:val="21"/>
              </w:rPr>
            </w:pPr>
            <w:r w:rsidRPr="003035D3">
              <w:rPr>
                <w:rFonts w:ascii="宋体" w:hAnsi="宋体" w:cs="仿宋_GB2312" w:hint="eastAsia"/>
                <w:color w:val="000000" w:themeColor="text1"/>
                <w:kern w:val="0"/>
                <w:szCs w:val="21"/>
                <w:lang w:bidi="ar"/>
              </w:rPr>
              <w:t xml:space="preserve">6.配套教学视频： </w:t>
            </w:r>
          </w:p>
          <w:p w14:paraId="55F480F0" w14:textId="77777777" w:rsidR="00D56C48" w:rsidRPr="003035D3" w:rsidRDefault="00780A55" w:rsidP="00585B02">
            <w:pPr>
              <w:wordWrap w:val="0"/>
              <w:adjustRightInd w:val="0"/>
              <w:snapToGrid w:val="0"/>
              <w:spacing w:line="340" w:lineRule="exact"/>
              <w:ind w:firstLineChars="50" w:firstLine="105"/>
              <w:rPr>
                <w:rFonts w:ascii="宋体" w:hAnsi="宋体" w:cs="仿宋_GB2312"/>
                <w:color w:val="000000" w:themeColor="text1"/>
                <w:szCs w:val="21"/>
              </w:rPr>
            </w:pPr>
            <w:r w:rsidRPr="003035D3">
              <w:rPr>
                <w:rFonts w:ascii="宋体" w:hAnsi="宋体" w:cs="仿宋_GB2312" w:hint="eastAsia"/>
                <w:color w:val="000000" w:themeColor="text1"/>
                <w:kern w:val="0"/>
                <w:szCs w:val="21"/>
                <w:lang w:bidi="ar"/>
              </w:rPr>
              <w:t>（1）视频包括：</w:t>
            </w:r>
            <w:r w:rsidRPr="003035D3">
              <w:rPr>
                <w:rFonts w:ascii="宋体" w:hAnsi="宋体" w:cs="仿宋_GB2312" w:hint="eastAsia"/>
                <w:color w:val="000000" w:themeColor="text1"/>
                <w:szCs w:val="21"/>
              </w:rPr>
              <w:t>电梯的日常管理、电梯机械系统的维修、电梯机械系统维修概述、电梯曳引系统的维修、电梯轿厢系统的维修、电梯主要组成与运行原理、维修保养基本操作规范、机房的基本操作规范、盘车与救援操作规范、进出轿顶操作规范、进出底坑操作规范、电梯电气系统的故障与诊断、电梯机械系统的故障诊断与排除、进出轿顶、</w:t>
            </w:r>
            <w:proofErr w:type="gramStart"/>
            <w:r w:rsidRPr="003035D3">
              <w:rPr>
                <w:rFonts w:ascii="宋体" w:hAnsi="宋体" w:cs="仿宋_GB2312" w:hint="eastAsia"/>
                <w:color w:val="000000" w:themeColor="text1"/>
                <w:szCs w:val="21"/>
              </w:rPr>
              <w:t>导靴油</w:t>
            </w:r>
            <w:proofErr w:type="gramEnd"/>
            <w:r w:rsidRPr="003035D3">
              <w:rPr>
                <w:rFonts w:ascii="宋体" w:hAnsi="宋体" w:cs="仿宋_GB2312" w:hint="eastAsia"/>
                <w:color w:val="000000" w:themeColor="text1"/>
                <w:szCs w:val="21"/>
              </w:rPr>
              <w:t xml:space="preserve">杯维修保养、进出底坑、轿厢缓冲装置的维修与保养、盘车操作规范、电梯的曳引系统、电梯的轿厢、电梯的门系统、电梯的导向系统、电梯的重量平衡系统、电梯的电气系统、电梯的安全保护系统。 </w:t>
            </w:r>
          </w:p>
          <w:p w14:paraId="20034E7B" w14:textId="77777777" w:rsidR="00D56C48" w:rsidRPr="003035D3" w:rsidRDefault="00780A55" w:rsidP="00585B02">
            <w:pPr>
              <w:widowControl/>
              <w:wordWrap w:val="0"/>
              <w:adjustRightInd w:val="0"/>
              <w:snapToGrid w:val="0"/>
              <w:spacing w:line="340" w:lineRule="exact"/>
              <w:rPr>
                <w:rFonts w:ascii="宋体" w:hAnsi="宋体" w:cs="仿宋_GB2312"/>
                <w:color w:val="000000" w:themeColor="text1"/>
                <w:kern w:val="0"/>
                <w:szCs w:val="21"/>
                <w:lang w:bidi="ar"/>
              </w:rPr>
            </w:pPr>
            <w:r w:rsidRPr="003035D3">
              <w:rPr>
                <w:rFonts w:ascii="宋体" w:hAnsi="宋体" w:cs="仿宋_GB2312" w:hint="eastAsia"/>
                <w:color w:val="000000" w:themeColor="text1"/>
                <w:kern w:val="0"/>
                <w:szCs w:val="21"/>
                <w:lang w:bidi="ar"/>
              </w:rPr>
              <w:t>（2）教学视频要求放置在线上平台，可提供 PC 版、安卓版本</w:t>
            </w:r>
            <w:r w:rsidRPr="003035D3">
              <w:rPr>
                <w:rFonts w:ascii="宋体" w:hAnsi="宋体" w:cs="仿宋_GB2312" w:hint="eastAsia"/>
                <w:color w:val="000000" w:themeColor="text1"/>
                <w:szCs w:val="21"/>
              </w:rPr>
              <w:t xml:space="preserve">。 </w:t>
            </w:r>
            <w:r w:rsidRPr="003035D3">
              <w:rPr>
                <w:rFonts w:ascii="宋体" w:hAnsi="宋体" w:cs="仿宋_GB2312" w:hint="eastAsia"/>
                <w:color w:val="000000" w:themeColor="text1"/>
                <w:kern w:val="0"/>
                <w:szCs w:val="21"/>
                <w:lang w:bidi="ar"/>
              </w:rPr>
              <w:t xml:space="preserve"> </w:t>
            </w:r>
          </w:p>
          <w:p w14:paraId="39E68F9D" w14:textId="77777777" w:rsidR="00D56C48" w:rsidRPr="003035D3" w:rsidRDefault="00780A55" w:rsidP="00585B02">
            <w:pPr>
              <w:widowControl/>
              <w:wordWrap w:val="0"/>
              <w:adjustRightInd w:val="0"/>
              <w:snapToGrid w:val="0"/>
              <w:spacing w:line="340" w:lineRule="exact"/>
              <w:rPr>
                <w:rFonts w:ascii="宋体" w:hAnsi="宋体" w:cs="仿宋_GB2312"/>
                <w:color w:val="000000" w:themeColor="text1"/>
                <w:kern w:val="0"/>
                <w:szCs w:val="21"/>
                <w:lang w:eastAsia="zh-Hans" w:bidi="ar"/>
              </w:rPr>
            </w:pPr>
            <w:r w:rsidRPr="003035D3">
              <w:rPr>
                <w:rFonts w:ascii="宋体" w:hAnsi="宋体" w:cs="仿宋_GB2312" w:hint="eastAsia"/>
                <w:color w:val="000000" w:themeColor="text1"/>
                <w:kern w:val="0"/>
                <w:szCs w:val="21"/>
                <w:lang w:bidi="ar"/>
              </w:rPr>
              <w:t>7</w:t>
            </w:r>
            <w:r w:rsidRPr="003035D3">
              <w:rPr>
                <w:rFonts w:ascii="宋体" w:hAnsi="宋体" w:cs="仿宋_GB2312" w:hint="eastAsia"/>
                <w:color w:val="000000" w:themeColor="text1"/>
                <w:kern w:val="0"/>
                <w:szCs w:val="21"/>
                <w:lang w:eastAsia="zh-Hans" w:bidi="ar"/>
              </w:rPr>
              <w:t>.</w:t>
            </w:r>
            <w:proofErr w:type="gramStart"/>
            <w:r w:rsidRPr="003035D3">
              <w:rPr>
                <w:rFonts w:ascii="宋体" w:hAnsi="宋体" w:cs="仿宋_GB2312" w:hint="eastAsia"/>
                <w:color w:val="000000" w:themeColor="text1"/>
                <w:kern w:val="0"/>
                <w:szCs w:val="21"/>
                <w:lang w:bidi="ar"/>
              </w:rPr>
              <w:t>设备维保与</w:t>
            </w:r>
            <w:proofErr w:type="gramEnd"/>
            <w:r w:rsidRPr="003035D3">
              <w:rPr>
                <w:rFonts w:ascii="宋体" w:hAnsi="宋体" w:cs="仿宋_GB2312" w:hint="eastAsia"/>
                <w:color w:val="000000" w:themeColor="text1"/>
                <w:kern w:val="0"/>
                <w:szCs w:val="21"/>
                <w:lang w:bidi="ar"/>
              </w:rPr>
              <w:t>理论考核系统</w:t>
            </w:r>
            <w:r w:rsidRPr="003035D3">
              <w:rPr>
                <w:rFonts w:ascii="宋体" w:hAnsi="宋体" w:cs="仿宋_GB2312" w:hint="eastAsia"/>
                <w:color w:val="000000" w:themeColor="text1"/>
                <w:kern w:val="0"/>
                <w:szCs w:val="21"/>
                <w:lang w:eastAsia="zh-Hans" w:bidi="ar"/>
              </w:rPr>
              <w:t>技术要求：</w:t>
            </w:r>
          </w:p>
          <w:p w14:paraId="5D204616" w14:textId="77777777" w:rsidR="00D56C48" w:rsidRPr="003035D3" w:rsidRDefault="00780A55" w:rsidP="00585B02">
            <w:pPr>
              <w:widowControl/>
              <w:wordWrap w:val="0"/>
              <w:adjustRightInd w:val="0"/>
              <w:snapToGrid w:val="0"/>
              <w:spacing w:line="340" w:lineRule="exact"/>
              <w:ind w:firstLineChars="100" w:firstLine="210"/>
              <w:rPr>
                <w:rFonts w:ascii="宋体" w:hAnsi="宋体" w:cs="仿宋_GB2312"/>
                <w:color w:val="000000" w:themeColor="text1"/>
                <w:kern w:val="0"/>
                <w:szCs w:val="21"/>
                <w:lang w:bidi="ar"/>
              </w:rPr>
            </w:pPr>
            <w:r w:rsidRPr="003035D3">
              <w:rPr>
                <w:rFonts w:ascii="宋体" w:hAnsi="宋体" w:cs="仿宋_GB2312" w:hint="eastAsia"/>
                <w:color w:val="000000" w:themeColor="text1"/>
                <w:szCs w:val="21"/>
              </w:rPr>
              <w:t>（</w:t>
            </w:r>
            <w:r w:rsidRPr="003035D3">
              <w:rPr>
                <w:rFonts w:ascii="宋体" w:hAnsi="宋体" w:cs="仿宋_GB2312" w:hint="eastAsia"/>
                <w:color w:val="000000" w:themeColor="text1"/>
                <w:kern w:val="0"/>
                <w:szCs w:val="21"/>
                <w:lang w:bidi="ar"/>
              </w:rPr>
              <w:t>1</w:t>
            </w:r>
            <w:r w:rsidRPr="003035D3">
              <w:rPr>
                <w:rFonts w:ascii="宋体" w:hAnsi="宋体" w:cs="仿宋_GB2312" w:hint="eastAsia"/>
                <w:color w:val="000000" w:themeColor="text1"/>
                <w:kern w:val="0"/>
                <w:szCs w:val="21"/>
                <w:lang w:eastAsia="zh-Hans" w:bidi="ar"/>
              </w:rPr>
              <w:t>）</w:t>
            </w:r>
            <w:r w:rsidRPr="003035D3">
              <w:rPr>
                <w:rFonts w:ascii="宋体" w:hAnsi="宋体" w:cs="仿宋_GB2312" w:hint="eastAsia"/>
                <w:color w:val="000000" w:themeColor="text1"/>
                <w:kern w:val="0"/>
                <w:szCs w:val="21"/>
                <w:lang w:bidi="ar"/>
              </w:rPr>
              <w:t>理论考核系统</w:t>
            </w:r>
            <w:r w:rsidRPr="003035D3">
              <w:rPr>
                <w:rFonts w:ascii="宋体" w:hAnsi="宋体" w:cs="仿宋_GB2312" w:hint="eastAsia"/>
                <w:color w:val="000000" w:themeColor="text1"/>
                <w:kern w:val="0"/>
                <w:szCs w:val="21"/>
                <w:lang w:eastAsia="zh-Hans" w:bidi="ar"/>
              </w:rPr>
              <w:t>针</w:t>
            </w:r>
            <w:r w:rsidRPr="003035D3">
              <w:rPr>
                <w:rFonts w:ascii="宋体" w:hAnsi="宋体" w:cs="仿宋_GB2312" w:hint="eastAsia"/>
                <w:color w:val="000000" w:themeColor="text1"/>
                <w:kern w:val="0"/>
                <w:szCs w:val="21"/>
                <w:lang w:bidi="ar"/>
              </w:rPr>
              <w:t>对</w:t>
            </w:r>
            <w:r w:rsidRPr="003035D3">
              <w:rPr>
                <w:rFonts w:ascii="宋体" w:hAnsi="宋体" w:cs="仿宋_GB2312" w:hint="eastAsia"/>
                <w:color w:val="000000" w:themeColor="text1"/>
                <w:kern w:val="0"/>
                <w:szCs w:val="21"/>
                <w:lang w:eastAsia="zh-Hans" w:bidi="ar"/>
              </w:rPr>
              <w:t>电梯</w:t>
            </w:r>
            <w:r w:rsidRPr="003035D3">
              <w:rPr>
                <w:rFonts w:ascii="宋体" w:hAnsi="宋体" w:cs="仿宋_GB2312" w:hint="eastAsia"/>
                <w:color w:val="000000" w:themeColor="text1"/>
                <w:kern w:val="0"/>
                <w:szCs w:val="21"/>
                <w:lang w:bidi="ar"/>
              </w:rPr>
              <w:t>设备维护、保养等内容及其理论知识进行考核</w:t>
            </w:r>
            <w:r w:rsidRPr="003035D3">
              <w:rPr>
                <w:rFonts w:ascii="宋体" w:hAnsi="宋体" w:cs="仿宋_GB2312" w:hint="eastAsia"/>
                <w:color w:val="000000" w:themeColor="text1"/>
                <w:kern w:val="0"/>
                <w:szCs w:val="21"/>
                <w:lang w:eastAsia="zh-Hans" w:bidi="ar"/>
              </w:rPr>
              <w:t>的</w:t>
            </w:r>
            <w:r w:rsidRPr="003035D3">
              <w:rPr>
                <w:rFonts w:ascii="宋体" w:hAnsi="宋体" w:cs="仿宋_GB2312" w:hint="eastAsia"/>
                <w:color w:val="000000" w:themeColor="text1"/>
                <w:kern w:val="0"/>
                <w:szCs w:val="21"/>
                <w:lang w:bidi="ar"/>
              </w:rPr>
              <w:t>系统。</w:t>
            </w:r>
            <w:r w:rsidRPr="003035D3">
              <w:rPr>
                <w:rFonts w:ascii="宋体" w:hAnsi="宋体" w:cs="仿宋_GB2312" w:hint="eastAsia"/>
                <w:color w:val="000000" w:themeColor="text1"/>
                <w:kern w:val="0"/>
                <w:szCs w:val="21"/>
                <w:lang w:eastAsia="zh-Hans" w:bidi="ar"/>
              </w:rPr>
              <w:t>包含</w:t>
            </w:r>
            <w:r w:rsidRPr="003035D3">
              <w:rPr>
                <w:rFonts w:ascii="宋体" w:hAnsi="宋体" w:cs="仿宋_GB2312" w:hint="eastAsia"/>
                <w:color w:val="000000" w:themeColor="text1"/>
                <w:kern w:val="0"/>
                <w:szCs w:val="21"/>
                <w:lang w:bidi="ar"/>
              </w:rPr>
              <w:t>：自主学习模块、理论考试模块、设备识别操作。</w:t>
            </w:r>
          </w:p>
          <w:p w14:paraId="3A2DA1D8" w14:textId="77777777" w:rsidR="00D56C48" w:rsidRPr="003035D3" w:rsidRDefault="00780A55" w:rsidP="00585B02">
            <w:pPr>
              <w:widowControl/>
              <w:wordWrap w:val="0"/>
              <w:adjustRightInd w:val="0"/>
              <w:snapToGrid w:val="0"/>
              <w:spacing w:line="340" w:lineRule="exact"/>
              <w:ind w:firstLineChars="100" w:firstLine="210"/>
              <w:rPr>
                <w:rFonts w:ascii="宋体" w:hAnsi="宋体" w:cs="仿宋_GB2312"/>
                <w:color w:val="000000" w:themeColor="text1"/>
                <w:kern w:val="0"/>
                <w:szCs w:val="21"/>
                <w:lang w:bidi="ar"/>
              </w:rPr>
            </w:pPr>
            <w:r w:rsidRPr="003035D3">
              <w:rPr>
                <w:rFonts w:ascii="宋体" w:hAnsi="宋体" w:cs="仿宋_GB2312" w:hint="eastAsia"/>
                <w:color w:val="000000" w:themeColor="text1"/>
                <w:szCs w:val="21"/>
              </w:rPr>
              <w:t>（</w:t>
            </w:r>
            <w:r w:rsidRPr="003035D3">
              <w:rPr>
                <w:rFonts w:ascii="宋体" w:hAnsi="宋体" w:cs="仿宋_GB2312" w:hint="eastAsia"/>
                <w:color w:val="000000" w:themeColor="text1"/>
                <w:kern w:val="0"/>
                <w:szCs w:val="21"/>
                <w:lang w:bidi="ar"/>
              </w:rPr>
              <w:t>2</w:t>
            </w:r>
            <w:r w:rsidRPr="003035D3">
              <w:rPr>
                <w:rFonts w:ascii="宋体" w:hAnsi="宋体" w:cs="仿宋_GB2312" w:hint="eastAsia"/>
                <w:color w:val="000000" w:themeColor="text1"/>
                <w:kern w:val="0"/>
                <w:szCs w:val="21"/>
                <w:lang w:eastAsia="zh-Hans" w:bidi="ar"/>
              </w:rPr>
              <w:t>）</w:t>
            </w:r>
            <w:r w:rsidRPr="003035D3">
              <w:rPr>
                <w:rFonts w:ascii="宋体" w:hAnsi="宋体" w:cs="仿宋_GB2312" w:hint="eastAsia"/>
                <w:color w:val="000000" w:themeColor="text1"/>
                <w:kern w:val="0"/>
                <w:szCs w:val="21"/>
                <w:lang w:bidi="ar"/>
              </w:rPr>
              <w:t>自主学习模块</w:t>
            </w:r>
            <w:r w:rsidRPr="003035D3">
              <w:rPr>
                <w:rFonts w:ascii="宋体" w:hAnsi="宋体" w:cs="仿宋_GB2312" w:hint="eastAsia"/>
                <w:color w:val="000000" w:themeColor="text1"/>
                <w:kern w:val="0"/>
                <w:szCs w:val="21"/>
                <w:lang w:eastAsia="zh-Hans" w:bidi="ar"/>
              </w:rPr>
              <w:t>：包含</w:t>
            </w:r>
            <w:r w:rsidRPr="003035D3">
              <w:rPr>
                <w:rFonts w:ascii="宋体" w:hAnsi="宋体" w:cs="仿宋_GB2312" w:hint="eastAsia"/>
                <w:color w:val="000000" w:themeColor="text1"/>
                <w:kern w:val="0"/>
                <w:szCs w:val="21"/>
                <w:lang w:bidi="ar"/>
              </w:rPr>
              <w:t>自动扶梯安全及设备的机械结构示和电气结构、全钳、导靴、缓冲器、限速器和曳引机、电梯设备的机械结构示和电气结构。</w:t>
            </w:r>
          </w:p>
          <w:p w14:paraId="03A6ABDF" w14:textId="77777777" w:rsidR="00D56C48" w:rsidRPr="003035D3" w:rsidRDefault="00780A55" w:rsidP="00585B02">
            <w:pPr>
              <w:widowControl/>
              <w:wordWrap w:val="0"/>
              <w:adjustRightInd w:val="0"/>
              <w:snapToGrid w:val="0"/>
              <w:spacing w:line="340" w:lineRule="exact"/>
              <w:ind w:firstLineChars="100" w:firstLine="210"/>
              <w:rPr>
                <w:rFonts w:ascii="宋体" w:hAnsi="宋体" w:cs="仿宋_GB2312"/>
                <w:color w:val="000000" w:themeColor="text1"/>
                <w:kern w:val="0"/>
                <w:szCs w:val="21"/>
                <w:lang w:bidi="ar"/>
              </w:rPr>
            </w:pPr>
            <w:r w:rsidRPr="003035D3">
              <w:rPr>
                <w:rFonts w:ascii="宋体" w:hAnsi="宋体" w:cs="仿宋_GB2312" w:hint="eastAsia"/>
                <w:color w:val="000000" w:themeColor="text1"/>
                <w:szCs w:val="21"/>
              </w:rPr>
              <w:t>（</w:t>
            </w:r>
            <w:r w:rsidRPr="003035D3">
              <w:rPr>
                <w:rFonts w:ascii="宋体" w:hAnsi="宋体" w:cs="仿宋_GB2312" w:hint="eastAsia"/>
                <w:color w:val="000000" w:themeColor="text1"/>
                <w:kern w:val="0"/>
                <w:szCs w:val="21"/>
                <w:lang w:bidi="ar"/>
              </w:rPr>
              <w:t>3</w:t>
            </w:r>
            <w:r w:rsidRPr="003035D3">
              <w:rPr>
                <w:rFonts w:ascii="宋体" w:hAnsi="宋体" w:cs="仿宋_GB2312" w:hint="eastAsia"/>
                <w:color w:val="000000" w:themeColor="text1"/>
                <w:kern w:val="0"/>
                <w:szCs w:val="21"/>
                <w:lang w:eastAsia="zh-Hans" w:bidi="ar"/>
              </w:rPr>
              <w:t>）</w:t>
            </w:r>
            <w:r w:rsidRPr="003035D3">
              <w:rPr>
                <w:rFonts w:ascii="宋体" w:hAnsi="宋体" w:cs="仿宋_GB2312" w:hint="eastAsia"/>
                <w:color w:val="000000" w:themeColor="text1"/>
                <w:kern w:val="0"/>
                <w:szCs w:val="21"/>
                <w:lang w:bidi="ar"/>
              </w:rPr>
              <w:t>理论考试模块：教师规定考试的时间，并出好理论考试的内容后，学生在规定的时间内以学生账号登入系统，可进行理论知识考试，在理论知识考试中，可查看和试题相关的设备部件模块的3维模型，提交试卷后，可自动显示理论考试的成绩。</w:t>
            </w:r>
          </w:p>
          <w:p w14:paraId="2C1C39AB" w14:textId="77777777" w:rsidR="00D56C48" w:rsidRPr="003035D3" w:rsidRDefault="00780A55" w:rsidP="00E46D67">
            <w:pPr>
              <w:wordWrap w:val="0"/>
              <w:adjustRightInd w:val="0"/>
              <w:snapToGrid w:val="0"/>
              <w:spacing w:line="340" w:lineRule="exact"/>
              <w:rPr>
                <w:rFonts w:ascii="宋体" w:hAnsi="宋体" w:cs="仿宋_GB2312"/>
                <w:b/>
                <w:bCs/>
                <w:color w:val="000000" w:themeColor="text1"/>
                <w:szCs w:val="21"/>
              </w:rPr>
            </w:pPr>
            <w:r w:rsidRPr="003035D3">
              <w:rPr>
                <w:rFonts w:ascii="宋体" w:hAnsi="宋体" w:cs="仿宋_GB2312" w:hint="eastAsia"/>
                <w:b/>
                <w:bCs/>
                <w:color w:val="000000" w:themeColor="text1"/>
                <w:szCs w:val="21"/>
              </w:rPr>
              <w:t>二、技术参数要求：</w:t>
            </w:r>
          </w:p>
          <w:p w14:paraId="51DD1CAD"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 xml:space="preserve">1.工作电源：三相五线 AC380 V /220 V ±7%  50 Hz。 </w:t>
            </w:r>
          </w:p>
          <w:p w14:paraId="2AA20499"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2.扶梯提升高度：1000 mm</w:t>
            </w:r>
            <w:r w:rsidRPr="003035D3">
              <w:rPr>
                <w:rFonts w:ascii="宋体" w:hAnsi="宋体" w:cs="宋体" w:hint="eastAsia"/>
                <w:color w:val="000000" w:themeColor="text1"/>
                <w:szCs w:val="21"/>
              </w:rPr>
              <w:t>（±10mm）</w:t>
            </w:r>
            <w:r w:rsidRPr="003035D3">
              <w:rPr>
                <w:rFonts w:ascii="宋体" w:hAnsi="宋体" w:cs="仿宋_GB2312" w:hint="eastAsia"/>
                <w:color w:val="000000" w:themeColor="text1"/>
                <w:szCs w:val="21"/>
              </w:rPr>
              <w:t xml:space="preserve">。 </w:t>
            </w:r>
          </w:p>
          <w:p w14:paraId="24971CB4"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3.倾斜度：35°</w:t>
            </w:r>
            <w:r w:rsidRPr="003035D3">
              <w:rPr>
                <w:rFonts w:ascii="宋体" w:hAnsi="宋体" w:cs="仿宋_GB2312" w:hint="eastAsia"/>
                <w:b/>
                <w:bCs/>
                <w:color w:val="000000" w:themeColor="text1"/>
                <w:szCs w:val="21"/>
              </w:rPr>
              <w:t>（±1°）。</w:t>
            </w:r>
            <w:r w:rsidRPr="003035D3">
              <w:rPr>
                <w:rFonts w:ascii="宋体" w:hAnsi="宋体" w:cs="仿宋_GB2312" w:hint="eastAsia"/>
                <w:color w:val="000000" w:themeColor="text1"/>
                <w:szCs w:val="21"/>
              </w:rPr>
              <w:t xml:space="preserve"> </w:t>
            </w:r>
          </w:p>
          <w:p w14:paraId="5434E4EE"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4.梯级宽度：800 mm</w:t>
            </w:r>
            <w:r w:rsidRPr="003035D3">
              <w:rPr>
                <w:rFonts w:ascii="宋体" w:hAnsi="宋体" w:cs="宋体" w:hint="eastAsia"/>
                <w:color w:val="000000" w:themeColor="text1"/>
                <w:szCs w:val="21"/>
              </w:rPr>
              <w:t>（±10mm）</w:t>
            </w:r>
            <w:r w:rsidRPr="003035D3">
              <w:rPr>
                <w:rFonts w:ascii="宋体" w:hAnsi="宋体" w:cs="仿宋_GB2312" w:hint="eastAsia"/>
                <w:color w:val="000000" w:themeColor="text1"/>
                <w:szCs w:val="21"/>
              </w:rPr>
              <w:t xml:space="preserve">。 </w:t>
            </w:r>
          </w:p>
          <w:p w14:paraId="0C3F5981"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 xml:space="preserve">5.运行速度：≥0.5 m/s 。 </w:t>
            </w:r>
          </w:p>
          <w:p w14:paraId="75595193"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 xml:space="preserve">6.额定功率：≥5.5 kW 。 </w:t>
            </w:r>
          </w:p>
          <w:p w14:paraId="7E9B5894"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t xml:space="preserve">9.整机重量：≤7吨。 </w:t>
            </w:r>
          </w:p>
          <w:p w14:paraId="28A2206D" w14:textId="77777777" w:rsidR="00D56C48" w:rsidRPr="003035D3" w:rsidRDefault="00780A55" w:rsidP="00585B02">
            <w:pPr>
              <w:tabs>
                <w:tab w:val="left" w:pos="840"/>
              </w:tabs>
              <w:wordWrap w:val="0"/>
              <w:adjustRightInd w:val="0"/>
              <w:snapToGrid w:val="0"/>
              <w:spacing w:line="340" w:lineRule="exact"/>
              <w:ind w:firstLineChars="100" w:firstLine="210"/>
              <w:rPr>
                <w:rFonts w:ascii="宋体" w:hAnsi="宋体" w:cs="仿宋_GB2312"/>
                <w:color w:val="000000" w:themeColor="text1"/>
                <w:szCs w:val="21"/>
              </w:rPr>
            </w:pPr>
            <w:r w:rsidRPr="003035D3">
              <w:rPr>
                <w:rFonts w:ascii="宋体" w:hAnsi="宋体" w:cs="仿宋_GB2312" w:hint="eastAsia"/>
                <w:color w:val="000000" w:themeColor="text1"/>
                <w:szCs w:val="21"/>
              </w:rPr>
              <w:lastRenderedPageBreak/>
              <w:t xml:space="preserve">11.外形尺寸：9000 mm（长）×3300 mm（宽）×3800 mm（高）（±10mm）。 </w:t>
            </w:r>
          </w:p>
          <w:p w14:paraId="6EC2B668" w14:textId="77777777" w:rsidR="00D56C48" w:rsidRPr="003035D3" w:rsidRDefault="00780A55" w:rsidP="00E46D67">
            <w:pPr>
              <w:wordWrap w:val="0"/>
              <w:adjustRightInd w:val="0"/>
              <w:snapToGrid w:val="0"/>
              <w:spacing w:line="340" w:lineRule="exact"/>
              <w:rPr>
                <w:rFonts w:ascii="宋体" w:hAnsi="宋体" w:cs="仿宋_GB2312"/>
                <w:b/>
                <w:bCs/>
                <w:color w:val="000000" w:themeColor="text1"/>
                <w:szCs w:val="21"/>
              </w:rPr>
            </w:pPr>
            <w:r w:rsidRPr="003035D3">
              <w:rPr>
                <w:rFonts w:ascii="宋体" w:hAnsi="宋体" w:cs="仿宋_GB2312" w:hint="eastAsia"/>
                <w:b/>
                <w:bCs/>
                <w:color w:val="000000" w:themeColor="text1"/>
                <w:szCs w:val="21"/>
              </w:rPr>
              <w:t>三、配置要求</w:t>
            </w:r>
          </w:p>
          <w:p w14:paraId="3EDCB88E"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1.扶梯框架，数量：1套，技术要求：材料要求采用：Q235标准型钢；表面喷漆处理、平台周围设有扶手及防护栏</w:t>
            </w:r>
            <w:r w:rsidRPr="003035D3">
              <w:rPr>
                <w:rFonts w:ascii="宋体" w:hAnsi="宋体" w:cs="仿宋_GB2312" w:hint="eastAsia"/>
                <w:color w:val="000000" w:themeColor="text1"/>
                <w:szCs w:val="21"/>
              </w:rPr>
              <w:t xml:space="preserve">。 </w:t>
            </w:r>
          </w:p>
          <w:p w14:paraId="34A0F455"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2.金属桁架，数量：1套，技术要求：材料要求采用：Q235A标准角钢；表面喷漆处理、</w:t>
            </w:r>
            <w:proofErr w:type="gramStart"/>
            <w:r w:rsidRPr="003035D3">
              <w:rPr>
                <w:rFonts w:ascii="宋体" w:hAnsi="宋体" w:cs="仿宋_GB2312" w:hint="eastAsia"/>
                <w:color w:val="000000" w:themeColor="text1"/>
                <w:kern w:val="0"/>
                <w:szCs w:val="21"/>
              </w:rPr>
              <w:t>含梯路导轨</w:t>
            </w:r>
            <w:proofErr w:type="gramEnd"/>
            <w:r w:rsidRPr="003035D3">
              <w:rPr>
                <w:rFonts w:ascii="宋体" w:hAnsi="宋体" w:cs="仿宋_GB2312" w:hint="eastAsia"/>
                <w:color w:val="000000" w:themeColor="text1"/>
                <w:szCs w:val="21"/>
              </w:rPr>
              <w:t xml:space="preserve">。 </w:t>
            </w:r>
          </w:p>
          <w:p w14:paraId="1DCA2511"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3.驱动主机，数量：1套，技术要求：功能满足或优于TJ-400型；最大输出转速：39.18r/min；额定电压：AC380；额定输出扭矩</w:t>
            </w:r>
            <w:r w:rsidRPr="003035D3">
              <w:rPr>
                <w:rFonts w:ascii="宋体" w:hAnsi="宋体" w:cs="仿宋_GB2312" w:hint="eastAsia"/>
                <w:b/>
                <w:bCs/>
                <w:color w:val="000000" w:themeColor="text1"/>
                <w:kern w:val="0"/>
                <w:szCs w:val="21"/>
              </w:rPr>
              <w:t>≥</w:t>
            </w:r>
            <w:r w:rsidRPr="003035D3">
              <w:rPr>
                <w:rFonts w:ascii="宋体" w:hAnsi="宋体" w:cs="仿宋_GB2312" w:hint="eastAsia"/>
                <w:color w:val="000000" w:themeColor="text1"/>
                <w:kern w:val="0"/>
                <w:szCs w:val="21"/>
              </w:rPr>
              <w:t>3100Nm；电机功率</w:t>
            </w:r>
            <w:r w:rsidRPr="003035D3">
              <w:rPr>
                <w:rFonts w:ascii="宋体" w:hAnsi="宋体" w:cs="仿宋_GB2312" w:hint="eastAsia"/>
                <w:b/>
                <w:bCs/>
                <w:color w:val="000000" w:themeColor="text1"/>
                <w:kern w:val="0"/>
                <w:szCs w:val="21"/>
              </w:rPr>
              <w:t>≥</w:t>
            </w:r>
            <w:r w:rsidRPr="003035D3">
              <w:rPr>
                <w:rFonts w:ascii="宋体" w:hAnsi="宋体" w:cs="仿宋_GB2312" w:hint="eastAsia"/>
                <w:color w:val="000000" w:themeColor="text1"/>
                <w:kern w:val="0"/>
                <w:szCs w:val="21"/>
              </w:rPr>
              <w:t>5.5KW</w:t>
            </w:r>
            <w:r w:rsidRPr="003035D3">
              <w:rPr>
                <w:rFonts w:ascii="宋体" w:hAnsi="宋体" w:cs="仿宋_GB2312" w:hint="eastAsia"/>
                <w:color w:val="000000" w:themeColor="text1"/>
                <w:szCs w:val="21"/>
              </w:rPr>
              <w:t xml:space="preserve">。 </w:t>
            </w:r>
            <w:r w:rsidRPr="003035D3">
              <w:rPr>
                <w:rFonts w:ascii="宋体" w:hAnsi="宋体" w:cs="仿宋_GB2312" w:hint="eastAsia"/>
                <w:color w:val="000000" w:themeColor="text1"/>
                <w:kern w:val="0"/>
                <w:szCs w:val="21"/>
              </w:rPr>
              <w:t>减速箱减速比：</w:t>
            </w:r>
            <w:r w:rsidRPr="003035D3">
              <w:rPr>
                <w:rFonts w:ascii="宋体" w:hAnsi="宋体" w:cs="仿宋_GB2312" w:hint="eastAsia"/>
                <w:b/>
                <w:bCs/>
                <w:color w:val="000000" w:themeColor="text1"/>
                <w:kern w:val="0"/>
                <w:szCs w:val="21"/>
              </w:rPr>
              <w:t>≥</w:t>
            </w:r>
            <w:r w:rsidRPr="003035D3">
              <w:rPr>
                <w:rFonts w:ascii="宋体" w:hAnsi="宋体" w:cs="仿宋_GB2312" w:hint="eastAsia"/>
                <w:color w:val="000000" w:themeColor="text1"/>
                <w:kern w:val="0"/>
                <w:szCs w:val="21"/>
              </w:rPr>
              <w:t>24.5：1；制动器满足或优于：BRA600型，制动器工作电压：AC220V</w:t>
            </w:r>
            <w:r w:rsidRPr="003035D3">
              <w:rPr>
                <w:rFonts w:ascii="宋体" w:hAnsi="宋体" w:cs="仿宋_GB2312" w:hint="eastAsia"/>
                <w:color w:val="000000" w:themeColor="text1"/>
                <w:szCs w:val="21"/>
              </w:rPr>
              <w:t xml:space="preserve">。 </w:t>
            </w:r>
          </w:p>
          <w:p w14:paraId="6EFCBBE3"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4.驱动链，数量：2条，技术要求：功能满足或优于20A-2型；节距：≥31.75mm</w:t>
            </w:r>
            <w:r w:rsidRPr="003035D3">
              <w:rPr>
                <w:rFonts w:ascii="宋体" w:hAnsi="宋体" w:cs="仿宋_GB2312" w:hint="eastAsia"/>
                <w:color w:val="000000" w:themeColor="text1"/>
                <w:szCs w:val="21"/>
              </w:rPr>
              <w:t xml:space="preserve">。 </w:t>
            </w:r>
          </w:p>
          <w:p w14:paraId="70C0F4F0"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5.梯级，数量：1套，技术要求：功能满足或优于FY-TJ800型；材料要求采用：AISi12（铝合金）</w:t>
            </w:r>
            <w:r w:rsidRPr="003035D3">
              <w:rPr>
                <w:rFonts w:ascii="宋体" w:hAnsi="宋体" w:cs="仿宋_GB2312" w:hint="eastAsia"/>
                <w:color w:val="000000" w:themeColor="text1"/>
                <w:szCs w:val="21"/>
              </w:rPr>
              <w:t xml:space="preserve">, </w:t>
            </w:r>
            <w:r w:rsidRPr="003035D3">
              <w:rPr>
                <w:rFonts w:ascii="宋体" w:hAnsi="宋体" w:cs="仿宋_GB2312" w:hint="eastAsia"/>
                <w:color w:val="000000" w:themeColor="text1"/>
                <w:kern w:val="0"/>
                <w:szCs w:val="21"/>
              </w:rPr>
              <w:t>倾斜度：35°,梯级宽度：≥802.5mm,梯级深度：≥404mm</w:t>
            </w:r>
            <w:r w:rsidRPr="003035D3">
              <w:rPr>
                <w:rFonts w:ascii="宋体" w:hAnsi="宋体" w:cs="仿宋_GB2312" w:hint="eastAsia"/>
                <w:color w:val="000000" w:themeColor="text1"/>
                <w:szCs w:val="21"/>
              </w:rPr>
              <w:t xml:space="preserve">。 </w:t>
            </w:r>
          </w:p>
          <w:p w14:paraId="35819698"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6.梯级传动链，数量：2条，技术要求：功能满足或优于T133-135型</w:t>
            </w:r>
            <w:r w:rsidRPr="003035D3">
              <w:rPr>
                <w:rFonts w:ascii="宋体" w:hAnsi="宋体" w:cs="仿宋_GB2312" w:hint="eastAsia"/>
                <w:color w:val="000000" w:themeColor="text1"/>
                <w:szCs w:val="21"/>
              </w:rPr>
              <w:t xml:space="preserve">, </w:t>
            </w:r>
            <w:r w:rsidRPr="003035D3">
              <w:rPr>
                <w:rFonts w:ascii="宋体" w:hAnsi="宋体" w:cs="仿宋_GB2312" w:hint="eastAsia"/>
                <w:color w:val="000000" w:themeColor="text1"/>
                <w:kern w:val="0"/>
                <w:szCs w:val="21"/>
              </w:rPr>
              <w:t>节距：133.33mm</w:t>
            </w:r>
            <w:r w:rsidRPr="003035D3">
              <w:rPr>
                <w:rFonts w:ascii="宋体" w:hAnsi="宋体" w:cs="仿宋_GB2312" w:hint="eastAsia"/>
                <w:color w:val="000000" w:themeColor="text1"/>
                <w:szCs w:val="21"/>
              </w:rPr>
              <w:t xml:space="preserve">, </w:t>
            </w:r>
            <w:r w:rsidRPr="003035D3">
              <w:rPr>
                <w:rFonts w:ascii="宋体" w:hAnsi="宋体" w:cs="仿宋_GB2312" w:hint="eastAsia"/>
                <w:color w:val="000000" w:themeColor="text1"/>
                <w:kern w:val="0"/>
                <w:szCs w:val="21"/>
              </w:rPr>
              <w:t>梯级距：400mm,滚轮直径：≥</w:t>
            </w:r>
            <w:r w:rsidRPr="003035D3">
              <w:rPr>
                <w:rFonts w:ascii="MS Gothic" w:eastAsia="MS Gothic" w:hAnsi="MS Gothic" w:cs="MS Gothic" w:hint="eastAsia"/>
                <w:color w:val="000000" w:themeColor="text1"/>
                <w:kern w:val="0"/>
                <w:szCs w:val="21"/>
              </w:rPr>
              <w:t>∅</w:t>
            </w:r>
            <w:r w:rsidRPr="003035D3">
              <w:rPr>
                <w:rFonts w:ascii="宋体" w:hAnsi="宋体" w:cs="仿宋_GB2312" w:hint="eastAsia"/>
                <w:color w:val="000000" w:themeColor="text1"/>
                <w:kern w:val="0"/>
                <w:szCs w:val="21"/>
              </w:rPr>
              <w:t>70mm</w:t>
            </w:r>
            <w:r w:rsidRPr="003035D3">
              <w:rPr>
                <w:rFonts w:ascii="宋体" w:hAnsi="宋体" w:cs="仿宋_GB2312" w:hint="eastAsia"/>
                <w:color w:val="000000" w:themeColor="text1"/>
                <w:szCs w:val="21"/>
              </w:rPr>
              <w:t>,</w:t>
            </w:r>
            <w:r w:rsidRPr="003035D3">
              <w:rPr>
                <w:rFonts w:ascii="宋体" w:hAnsi="宋体" w:cs="仿宋_GB2312" w:hint="eastAsia"/>
                <w:color w:val="000000" w:themeColor="text1"/>
                <w:kern w:val="0"/>
                <w:szCs w:val="21"/>
              </w:rPr>
              <w:t>轮缘宽度：25mm,轮缘材料：聚氨酯,滚轮轴承功能满足或优于6240-2RS型</w:t>
            </w:r>
            <w:r w:rsidRPr="003035D3">
              <w:rPr>
                <w:rFonts w:ascii="宋体" w:hAnsi="宋体" w:cs="仿宋_GB2312" w:hint="eastAsia"/>
                <w:color w:val="000000" w:themeColor="text1"/>
                <w:szCs w:val="21"/>
              </w:rPr>
              <w:t xml:space="preserve">。 </w:t>
            </w:r>
          </w:p>
          <w:p w14:paraId="477B255A"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7.张紧装置，数量：1套，技术要求：梯级链轮齿数：16,单位节距分度圆直径：5.1258,含梯级链轮、轴、张紧小车以及梯级链的弹簧等</w:t>
            </w:r>
            <w:r w:rsidRPr="003035D3">
              <w:rPr>
                <w:rFonts w:ascii="宋体" w:hAnsi="宋体" w:cs="仿宋_GB2312" w:hint="eastAsia"/>
                <w:color w:val="000000" w:themeColor="text1"/>
                <w:szCs w:val="21"/>
              </w:rPr>
              <w:t xml:space="preserve">。 </w:t>
            </w:r>
          </w:p>
          <w:p w14:paraId="5A54C942"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8.扶手带，数量：2条，技术要求：功能满足或优于SDS,抗拉强度：≥25.0KN,扶手宽度：≥79mm,内口宽度：≥62mm,内口深度：≥10.6mm</w:t>
            </w:r>
            <w:r w:rsidRPr="003035D3">
              <w:rPr>
                <w:rFonts w:ascii="宋体" w:hAnsi="宋体" w:cs="仿宋_GB2312" w:hint="eastAsia"/>
                <w:color w:val="000000" w:themeColor="text1"/>
                <w:szCs w:val="21"/>
              </w:rPr>
              <w:t xml:space="preserve">。 </w:t>
            </w:r>
          </w:p>
          <w:p w14:paraId="01B9C179"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9.扶手带摩擦轮，数量：2个，技术要求：材料要求采用：铸铁</w:t>
            </w:r>
            <w:proofErr w:type="gramStart"/>
            <w:r w:rsidRPr="003035D3">
              <w:rPr>
                <w:rFonts w:ascii="宋体" w:hAnsi="宋体" w:cs="仿宋_GB2312" w:hint="eastAsia"/>
                <w:color w:val="000000" w:themeColor="text1"/>
                <w:kern w:val="0"/>
                <w:szCs w:val="21"/>
              </w:rPr>
              <w:t>衬</w:t>
            </w:r>
            <w:proofErr w:type="gramEnd"/>
            <w:r w:rsidRPr="003035D3">
              <w:rPr>
                <w:rFonts w:ascii="宋体" w:hAnsi="宋体" w:cs="仿宋_GB2312" w:hint="eastAsia"/>
                <w:color w:val="000000" w:themeColor="text1"/>
                <w:kern w:val="0"/>
                <w:szCs w:val="21"/>
              </w:rPr>
              <w:t>橡胶</w:t>
            </w:r>
            <w:r w:rsidRPr="003035D3">
              <w:rPr>
                <w:rFonts w:ascii="宋体" w:hAnsi="宋体" w:cs="仿宋_GB2312" w:hint="eastAsia"/>
                <w:color w:val="000000" w:themeColor="text1"/>
                <w:szCs w:val="21"/>
              </w:rPr>
              <w:t xml:space="preserve">。 </w:t>
            </w:r>
          </w:p>
          <w:p w14:paraId="4E3FDFED"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10.扶手导轨，数量：4套，技术要求：导轨材料：Q235；含冷拉金属导轨和滚动轴承尼龙导轮组成</w:t>
            </w:r>
            <w:r w:rsidRPr="003035D3">
              <w:rPr>
                <w:rFonts w:ascii="宋体" w:hAnsi="宋体" w:cs="仿宋_GB2312" w:hint="eastAsia"/>
                <w:color w:val="000000" w:themeColor="text1"/>
                <w:szCs w:val="21"/>
              </w:rPr>
              <w:t xml:space="preserve">。 </w:t>
            </w:r>
          </w:p>
          <w:p w14:paraId="037E5DF2"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11.扶手玻璃，数量：1套，技术要求：材料要求采用：钢化玻璃；厚度：≥10mm</w:t>
            </w:r>
            <w:r w:rsidRPr="003035D3">
              <w:rPr>
                <w:rFonts w:ascii="宋体" w:hAnsi="宋体" w:cs="仿宋_GB2312" w:hint="eastAsia"/>
                <w:color w:val="000000" w:themeColor="text1"/>
                <w:szCs w:val="21"/>
              </w:rPr>
              <w:t xml:space="preserve">。 </w:t>
            </w:r>
          </w:p>
          <w:p w14:paraId="21E6C50A"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12.围裙板，数量：1套，技术要求：表面材质要求采用：不锈钢；表面处理方式：发纹</w:t>
            </w:r>
            <w:r w:rsidRPr="003035D3">
              <w:rPr>
                <w:rFonts w:ascii="宋体" w:hAnsi="宋体" w:cs="仿宋_GB2312" w:hint="eastAsia"/>
                <w:color w:val="000000" w:themeColor="text1"/>
                <w:szCs w:val="21"/>
              </w:rPr>
              <w:t>。</w:t>
            </w:r>
          </w:p>
          <w:p w14:paraId="2D21C5FC"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13.控制柜，数量：1套，技术要求：功能满足或优于TKD-200；控制方式：VVVF方式；PLC：满足或优于CP1E；安全监控系统：功能满足或优于MCTC-PES-E1型</w:t>
            </w:r>
            <w:r w:rsidRPr="003035D3">
              <w:rPr>
                <w:rFonts w:ascii="宋体" w:hAnsi="宋体" w:cs="仿宋_GB2312" w:hint="eastAsia"/>
                <w:color w:val="000000" w:themeColor="text1"/>
                <w:szCs w:val="21"/>
              </w:rPr>
              <w:t>。</w:t>
            </w:r>
          </w:p>
          <w:p w14:paraId="03B5149D"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14.附加制动器，数量：1套，技术要求：制动力矩：≥8667.15N.m；工作电压：AC220V</w:t>
            </w:r>
            <w:r w:rsidRPr="003035D3">
              <w:rPr>
                <w:rFonts w:ascii="宋体" w:hAnsi="宋体" w:cs="仿宋_GB2312" w:hint="eastAsia"/>
                <w:color w:val="000000" w:themeColor="text1"/>
                <w:szCs w:val="21"/>
              </w:rPr>
              <w:t>。</w:t>
            </w:r>
          </w:p>
          <w:p w14:paraId="54E48A20"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15.自动润滑装置，数量：1套，技术要求：自动润滑系统，</w:t>
            </w:r>
            <w:r w:rsidRPr="003035D3">
              <w:rPr>
                <w:rFonts w:ascii="宋体" w:hAnsi="宋体" w:cs="仿宋_GB2312" w:hint="eastAsia"/>
                <w:color w:val="000000" w:themeColor="text1"/>
                <w:kern w:val="0"/>
                <w:szCs w:val="21"/>
              </w:rPr>
              <w:lastRenderedPageBreak/>
              <w:t>含润滑泵、滤油器、分油块、毛刷及油管等</w:t>
            </w:r>
            <w:r w:rsidRPr="003035D3">
              <w:rPr>
                <w:rFonts w:ascii="宋体" w:hAnsi="宋体" w:cs="仿宋_GB2312" w:hint="eastAsia"/>
                <w:color w:val="000000" w:themeColor="text1"/>
                <w:szCs w:val="21"/>
              </w:rPr>
              <w:t>。</w:t>
            </w:r>
          </w:p>
          <w:p w14:paraId="5E93C537"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16.楼层板，数量：1套，技术要求：表面材质：不锈钢；表面处理方式：防滑花纹板</w:t>
            </w:r>
            <w:r w:rsidRPr="003035D3">
              <w:rPr>
                <w:rFonts w:ascii="宋体" w:hAnsi="宋体" w:cs="仿宋_GB2312" w:hint="eastAsia"/>
                <w:color w:val="000000" w:themeColor="text1"/>
                <w:szCs w:val="21"/>
              </w:rPr>
              <w:t>。</w:t>
            </w:r>
          </w:p>
          <w:p w14:paraId="6601B5C8"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17.上下</w:t>
            </w:r>
            <w:proofErr w:type="gramStart"/>
            <w:r w:rsidRPr="003035D3">
              <w:rPr>
                <w:rFonts w:ascii="宋体" w:hAnsi="宋体" w:cs="仿宋_GB2312" w:hint="eastAsia"/>
                <w:color w:val="000000" w:themeColor="text1"/>
                <w:kern w:val="0"/>
                <w:szCs w:val="21"/>
              </w:rPr>
              <w:t>前沿板保护</w:t>
            </w:r>
            <w:proofErr w:type="gramEnd"/>
            <w:r w:rsidRPr="003035D3">
              <w:rPr>
                <w:rFonts w:ascii="宋体" w:hAnsi="宋体" w:cs="仿宋_GB2312" w:hint="eastAsia"/>
                <w:color w:val="000000" w:themeColor="text1"/>
                <w:kern w:val="0"/>
                <w:szCs w:val="21"/>
              </w:rPr>
              <w:t>开关，数量：6只</w:t>
            </w:r>
            <w:r w:rsidRPr="003035D3">
              <w:rPr>
                <w:rFonts w:ascii="宋体" w:hAnsi="宋体" w:cs="仿宋_GB2312" w:hint="eastAsia"/>
                <w:color w:val="000000" w:themeColor="text1"/>
                <w:szCs w:val="21"/>
              </w:rPr>
              <w:t>。</w:t>
            </w:r>
          </w:p>
          <w:p w14:paraId="6AA79B96"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18.附加制动器检测开关，数量：1套</w:t>
            </w:r>
            <w:r w:rsidRPr="003035D3">
              <w:rPr>
                <w:rFonts w:ascii="宋体" w:hAnsi="宋体" w:cs="仿宋_GB2312" w:hint="eastAsia"/>
                <w:color w:val="000000" w:themeColor="text1"/>
                <w:szCs w:val="21"/>
              </w:rPr>
              <w:t>。</w:t>
            </w:r>
          </w:p>
          <w:p w14:paraId="3B08B2D8"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19.上下出入口安全开关，数量：4只</w:t>
            </w:r>
            <w:r w:rsidRPr="003035D3">
              <w:rPr>
                <w:rFonts w:ascii="宋体" w:hAnsi="宋体" w:cs="仿宋_GB2312" w:hint="eastAsia"/>
                <w:color w:val="000000" w:themeColor="text1"/>
                <w:szCs w:val="21"/>
              </w:rPr>
              <w:t>。</w:t>
            </w:r>
          </w:p>
          <w:p w14:paraId="57C1CAC7"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20.上下围裙板安全开关，数量：4只</w:t>
            </w:r>
            <w:r w:rsidRPr="003035D3">
              <w:rPr>
                <w:rFonts w:ascii="宋体" w:hAnsi="宋体" w:cs="仿宋_GB2312" w:hint="eastAsia"/>
                <w:color w:val="000000" w:themeColor="text1"/>
                <w:szCs w:val="21"/>
              </w:rPr>
              <w:t>。</w:t>
            </w:r>
          </w:p>
          <w:p w14:paraId="408D2AFB"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21.驱动链安全开关，数量：1只，技术要求：功能满足或优于ZR236或QM-ZV10H236-2z型等</w:t>
            </w:r>
            <w:r w:rsidRPr="003035D3">
              <w:rPr>
                <w:rFonts w:ascii="宋体" w:hAnsi="宋体" w:cs="仿宋_GB2312" w:hint="eastAsia"/>
                <w:color w:val="000000" w:themeColor="text1"/>
                <w:szCs w:val="21"/>
              </w:rPr>
              <w:t>。</w:t>
            </w:r>
          </w:p>
          <w:p w14:paraId="02B6AE3D"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22.梯级缺失传感器，数量：2只，技术要求：功能满足或优于E2B-M30LN30-WP-C1MNK型等</w:t>
            </w:r>
            <w:r w:rsidRPr="003035D3">
              <w:rPr>
                <w:rFonts w:ascii="宋体" w:hAnsi="宋体" w:cs="仿宋_GB2312" w:hint="eastAsia"/>
                <w:color w:val="000000" w:themeColor="text1"/>
                <w:szCs w:val="21"/>
              </w:rPr>
              <w:t>。</w:t>
            </w:r>
          </w:p>
          <w:p w14:paraId="3546FF7A"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23.梯级链安全开关，数量：1只，技术要求：功能满足或优于ZR236或UKS型等</w:t>
            </w:r>
            <w:r w:rsidRPr="003035D3">
              <w:rPr>
                <w:rFonts w:ascii="宋体" w:hAnsi="宋体" w:cs="仿宋_GB2312" w:hint="eastAsia"/>
                <w:color w:val="000000" w:themeColor="text1"/>
                <w:szCs w:val="21"/>
              </w:rPr>
              <w:t>。</w:t>
            </w:r>
          </w:p>
          <w:p w14:paraId="7FC3B054"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24.梯级下陷安全开关，数量：2只，技术要求：功能满足或优于ZR236或UKS型等</w:t>
            </w:r>
            <w:r w:rsidRPr="003035D3">
              <w:rPr>
                <w:rFonts w:ascii="宋体" w:hAnsi="宋体" w:cs="仿宋_GB2312" w:hint="eastAsia"/>
                <w:color w:val="000000" w:themeColor="text1"/>
                <w:szCs w:val="21"/>
              </w:rPr>
              <w:t>。</w:t>
            </w:r>
          </w:p>
          <w:p w14:paraId="11508286"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25.手动盘车工具，数量：1套</w:t>
            </w:r>
            <w:r w:rsidRPr="003035D3">
              <w:rPr>
                <w:rFonts w:ascii="宋体" w:hAnsi="宋体" w:cs="仿宋_GB2312" w:hint="eastAsia"/>
                <w:color w:val="000000" w:themeColor="text1"/>
                <w:szCs w:val="21"/>
              </w:rPr>
              <w:t>。</w:t>
            </w:r>
          </w:p>
          <w:p w14:paraId="58AC19D5"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26.实训工具，数量：1套，满足实训要求</w:t>
            </w:r>
            <w:r w:rsidRPr="003035D3">
              <w:rPr>
                <w:rFonts w:ascii="宋体" w:hAnsi="宋体" w:cs="仿宋_GB2312" w:hint="eastAsia"/>
                <w:color w:val="000000" w:themeColor="text1"/>
                <w:szCs w:val="21"/>
              </w:rPr>
              <w:t>。</w:t>
            </w:r>
          </w:p>
          <w:p w14:paraId="5D67E156" w14:textId="77777777" w:rsidR="00D56C48" w:rsidRPr="003035D3" w:rsidRDefault="00780A55" w:rsidP="00585B02">
            <w:pPr>
              <w:wordWrap w:val="0"/>
              <w:adjustRightInd w:val="0"/>
              <w:snapToGrid w:val="0"/>
              <w:spacing w:line="340" w:lineRule="exact"/>
              <w:ind w:leftChars="100" w:left="210"/>
              <w:rPr>
                <w:rFonts w:ascii="宋体" w:hAnsi="宋体" w:cs="仿宋_GB2312"/>
                <w:color w:val="000000" w:themeColor="text1"/>
                <w:szCs w:val="21"/>
              </w:rPr>
            </w:pPr>
            <w:r w:rsidRPr="003035D3">
              <w:rPr>
                <w:rFonts w:ascii="宋体" w:hAnsi="宋体" w:cs="仿宋_GB2312" w:hint="eastAsia"/>
                <w:color w:val="000000" w:themeColor="text1"/>
                <w:kern w:val="0"/>
                <w:szCs w:val="21"/>
              </w:rPr>
              <w:t>27.随机资料，数量：1套相关说明书及图纸</w:t>
            </w:r>
            <w:r w:rsidRPr="003035D3">
              <w:rPr>
                <w:rFonts w:ascii="宋体" w:hAnsi="宋体" w:cs="仿宋_GB2312" w:hint="eastAsia"/>
                <w:color w:val="000000" w:themeColor="text1"/>
                <w:szCs w:val="21"/>
              </w:rPr>
              <w:t>。</w:t>
            </w:r>
          </w:p>
          <w:p w14:paraId="753C7BBA" w14:textId="77777777" w:rsidR="00D56C48" w:rsidRPr="003035D3" w:rsidRDefault="00780A55" w:rsidP="00585B02">
            <w:pPr>
              <w:wordWrap w:val="0"/>
              <w:adjustRightInd w:val="0"/>
              <w:snapToGrid w:val="0"/>
              <w:spacing w:line="340" w:lineRule="exact"/>
              <w:ind w:leftChars="100" w:left="210"/>
              <w:rPr>
                <w:rFonts w:ascii="宋体" w:hAnsi="宋体" w:cs="仿宋_GB2312"/>
                <w:color w:val="000000" w:themeColor="text1"/>
                <w:szCs w:val="21"/>
              </w:rPr>
            </w:pPr>
            <w:r w:rsidRPr="003035D3">
              <w:rPr>
                <w:rFonts w:ascii="宋体" w:hAnsi="宋体" w:cs="仿宋_GB2312" w:hint="eastAsia"/>
                <w:color w:val="000000" w:themeColor="text1"/>
                <w:kern w:val="0"/>
                <w:szCs w:val="21"/>
              </w:rPr>
              <w:t>28.教材，数量1套</w:t>
            </w:r>
            <w:r w:rsidRPr="003035D3">
              <w:rPr>
                <w:rFonts w:ascii="宋体" w:hAnsi="宋体" w:cs="仿宋_GB2312" w:hint="eastAsia"/>
                <w:color w:val="000000" w:themeColor="text1"/>
                <w:szCs w:val="21"/>
              </w:rPr>
              <w:t>。</w:t>
            </w:r>
          </w:p>
          <w:p w14:paraId="2C638675" w14:textId="77777777" w:rsidR="00D56C48" w:rsidRPr="003035D3" w:rsidRDefault="00780A55" w:rsidP="00585B02">
            <w:pPr>
              <w:wordWrap w:val="0"/>
              <w:adjustRightInd w:val="0"/>
              <w:snapToGrid w:val="0"/>
              <w:spacing w:line="340" w:lineRule="exact"/>
              <w:ind w:firstLineChars="100" w:firstLine="210"/>
              <w:rPr>
                <w:rFonts w:ascii="宋体" w:hAnsi="宋体" w:cs="仿宋_GB2312"/>
                <w:color w:val="000000" w:themeColor="text1"/>
                <w:kern w:val="0"/>
                <w:szCs w:val="21"/>
              </w:rPr>
            </w:pPr>
            <w:r w:rsidRPr="003035D3">
              <w:rPr>
                <w:rFonts w:ascii="宋体" w:hAnsi="宋体" w:cs="仿宋_GB2312" w:hint="eastAsia"/>
                <w:color w:val="000000" w:themeColor="text1"/>
                <w:kern w:val="0"/>
                <w:szCs w:val="21"/>
              </w:rPr>
              <w:t>29.配套全方位监控摄像头4个。摄像头像素不低于4K。</w:t>
            </w:r>
          </w:p>
          <w:p w14:paraId="012A01F6" w14:textId="77777777" w:rsidR="00D56C48" w:rsidRPr="003035D3" w:rsidRDefault="00780A55" w:rsidP="00B70199">
            <w:pPr>
              <w:wordWrap w:val="0"/>
              <w:adjustRightInd w:val="0"/>
              <w:snapToGrid w:val="0"/>
              <w:spacing w:line="340" w:lineRule="exact"/>
              <w:rPr>
                <w:rFonts w:ascii="宋体" w:hAnsi="宋体" w:cs="仿宋_GB2312"/>
                <w:b/>
                <w:bCs/>
                <w:color w:val="000000" w:themeColor="text1"/>
                <w:szCs w:val="21"/>
              </w:rPr>
            </w:pPr>
            <w:r w:rsidRPr="003035D3">
              <w:rPr>
                <w:rFonts w:ascii="宋体" w:hAnsi="宋体" w:cs="仿宋_GB2312" w:hint="eastAsia"/>
                <w:b/>
                <w:bCs/>
                <w:color w:val="000000" w:themeColor="text1"/>
                <w:szCs w:val="21"/>
              </w:rPr>
              <w:t>四、其他要求</w:t>
            </w:r>
          </w:p>
          <w:p w14:paraId="4399EA79" w14:textId="77777777" w:rsidR="00D56C48" w:rsidRPr="003035D3" w:rsidRDefault="00780A55" w:rsidP="00585B02">
            <w:pPr>
              <w:pStyle w:val="a1"/>
              <w:spacing w:line="340" w:lineRule="exact"/>
            </w:pPr>
            <w:r w:rsidRPr="003035D3">
              <w:rPr>
                <w:rFonts w:asciiTheme="minorEastAsia" w:eastAsiaTheme="minorEastAsia" w:hAnsiTheme="minorEastAsia" w:cs="仿宋_GB2312" w:hint="eastAsia"/>
                <w:kern w:val="0"/>
              </w:rPr>
              <w:t>设备质保期不低于3年，提供现场培训不少于7天。</w:t>
            </w:r>
          </w:p>
        </w:tc>
        <w:tc>
          <w:tcPr>
            <w:tcW w:w="992" w:type="dxa"/>
            <w:vAlign w:val="center"/>
          </w:tcPr>
          <w:p w14:paraId="02C4EEF7" w14:textId="77777777" w:rsidR="00D56C48" w:rsidRPr="003035D3" w:rsidRDefault="00780A55">
            <w:pPr>
              <w:widowControl/>
              <w:spacing w:line="340" w:lineRule="exact"/>
              <w:jc w:val="center"/>
              <w:textAlignment w:val="center"/>
              <w:rPr>
                <w:rFonts w:ascii="宋体" w:hAnsi="宋体" w:cs="宋体"/>
                <w:color w:val="000000" w:themeColor="text1"/>
                <w:szCs w:val="21"/>
              </w:rPr>
            </w:pPr>
            <w:r w:rsidRPr="003035D3">
              <w:rPr>
                <w:rFonts w:ascii="宋体" w:hAnsi="宋体" w:cs="宋体" w:hint="eastAsia"/>
                <w:color w:val="000000" w:themeColor="text1"/>
                <w:szCs w:val="21"/>
              </w:rPr>
              <w:lastRenderedPageBreak/>
              <w:t>1台</w:t>
            </w:r>
          </w:p>
        </w:tc>
        <w:tc>
          <w:tcPr>
            <w:tcW w:w="850" w:type="dxa"/>
            <w:vAlign w:val="center"/>
          </w:tcPr>
          <w:p w14:paraId="581031DA" w14:textId="77777777" w:rsidR="00D56C48" w:rsidRPr="003035D3" w:rsidRDefault="00D56C48">
            <w:pPr>
              <w:widowControl/>
              <w:wordWrap w:val="0"/>
              <w:spacing w:line="340" w:lineRule="exact"/>
              <w:ind w:firstLine="560"/>
              <w:rPr>
                <w:rFonts w:asciiTheme="minorEastAsia" w:eastAsiaTheme="minorEastAsia" w:hAnsiTheme="minorEastAsia" w:cs="宋体"/>
                <w:color w:val="000000" w:themeColor="text1"/>
                <w:spacing w:val="20"/>
                <w:szCs w:val="21"/>
              </w:rPr>
            </w:pPr>
          </w:p>
        </w:tc>
      </w:tr>
      <w:tr w:rsidR="003035D3" w:rsidRPr="003035D3" w14:paraId="12DEC312" w14:textId="77777777">
        <w:trPr>
          <w:trHeight w:val="355"/>
        </w:trPr>
        <w:tc>
          <w:tcPr>
            <w:tcW w:w="592" w:type="dxa"/>
            <w:vAlign w:val="center"/>
          </w:tcPr>
          <w:p w14:paraId="6480E8B6" w14:textId="77777777" w:rsidR="00D56C48" w:rsidRPr="003035D3" w:rsidRDefault="00780A55">
            <w:pPr>
              <w:widowControl/>
              <w:wordWrap w:val="0"/>
              <w:spacing w:line="340" w:lineRule="exact"/>
              <w:jc w:val="center"/>
              <w:rPr>
                <w:rFonts w:asciiTheme="minorEastAsia" w:eastAsiaTheme="minorEastAsia" w:hAnsiTheme="minorEastAsia"/>
                <w:color w:val="000000" w:themeColor="text1"/>
                <w:szCs w:val="21"/>
              </w:rPr>
            </w:pPr>
            <w:r w:rsidRPr="003035D3">
              <w:rPr>
                <w:rFonts w:asciiTheme="minorEastAsia" w:eastAsiaTheme="minorEastAsia" w:hAnsiTheme="minorEastAsia" w:cs="宋体" w:hint="eastAsia"/>
                <w:color w:val="000000" w:themeColor="text1"/>
                <w:kern w:val="0"/>
                <w:szCs w:val="21"/>
              </w:rPr>
              <w:lastRenderedPageBreak/>
              <w:t>3</w:t>
            </w:r>
          </w:p>
        </w:tc>
        <w:tc>
          <w:tcPr>
            <w:tcW w:w="1701" w:type="dxa"/>
            <w:gridSpan w:val="2"/>
            <w:vAlign w:val="center"/>
          </w:tcPr>
          <w:p w14:paraId="406C6A81" w14:textId="77777777" w:rsidR="00D56C48" w:rsidRPr="003035D3" w:rsidRDefault="00780A55">
            <w:pPr>
              <w:spacing w:line="340" w:lineRule="exact"/>
              <w:jc w:val="center"/>
              <w:rPr>
                <w:rFonts w:asciiTheme="minorEastAsia" w:eastAsiaTheme="minorEastAsia" w:hAnsiTheme="minorEastAsia" w:cs="仿宋_GB2312"/>
                <w:color w:val="000000" w:themeColor="text1"/>
                <w:szCs w:val="21"/>
              </w:rPr>
            </w:pPr>
            <w:r w:rsidRPr="003035D3">
              <w:rPr>
                <w:rFonts w:asciiTheme="minorEastAsia" w:eastAsiaTheme="minorEastAsia" w:hAnsiTheme="minorEastAsia" w:cs="仿宋_GB2312" w:hint="eastAsia"/>
                <w:color w:val="000000" w:themeColor="text1"/>
                <w:szCs w:val="21"/>
              </w:rPr>
              <w:t>实训室无线扩音系统</w:t>
            </w:r>
          </w:p>
        </w:tc>
        <w:tc>
          <w:tcPr>
            <w:tcW w:w="5670" w:type="dxa"/>
            <w:vAlign w:val="center"/>
          </w:tcPr>
          <w:p w14:paraId="1A3EBDAB" w14:textId="77777777" w:rsidR="00D56C48" w:rsidRPr="003035D3" w:rsidRDefault="00780A55" w:rsidP="00B70199">
            <w:pPr>
              <w:wordWrap w:val="0"/>
              <w:adjustRightInd w:val="0"/>
              <w:snapToGrid w:val="0"/>
              <w:spacing w:line="340" w:lineRule="exact"/>
              <w:rPr>
                <w:rFonts w:asciiTheme="minorEastAsia" w:eastAsiaTheme="minorEastAsia" w:hAnsiTheme="minorEastAsia" w:cs="仿宋_GB2312"/>
                <w:b/>
                <w:bCs/>
                <w:color w:val="000000" w:themeColor="text1"/>
                <w:kern w:val="0"/>
                <w:szCs w:val="21"/>
              </w:rPr>
            </w:pPr>
            <w:r w:rsidRPr="003035D3">
              <w:rPr>
                <w:rFonts w:asciiTheme="minorEastAsia" w:eastAsiaTheme="minorEastAsia" w:hAnsiTheme="minorEastAsia" w:cs="仿宋_GB2312" w:hint="eastAsia"/>
                <w:b/>
                <w:bCs/>
                <w:color w:val="000000" w:themeColor="text1"/>
                <w:kern w:val="0"/>
                <w:szCs w:val="21"/>
              </w:rPr>
              <w:t>一、</w:t>
            </w:r>
            <w:proofErr w:type="gramStart"/>
            <w:r w:rsidRPr="003035D3">
              <w:rPr>
                <w:rFonts w:asciiTheme="minorEastAsia" w:eastAsiaTheme="minorEastAsia" w:hAnsiTheme="minorEastAsia" w:cs="仿宋_GB2312" w:hint="eastAsia"/>
                <w:b/>
                <w:bCs/>
                <w:color w:val="000000" w:themeColor="text1"/>
                <w:kern w:val="0"/>
                <w:szCs w:val="21"/>
              </w:rPr>
              <w:t>蓝牙麦克风</w:t>
            </w:r>
            <w:proofErr w:type="gramEnd"/>
            <w:r w:rsidRPr="003035D3">
              <w:rPr>
                <w:rFonts w:asciiTheme="minorEastAsia" w:eastAsiaTheme="minorEastAsia" w:hAnsiTheme="minorEastAsia" w:cs="仿宋_GB2312" w:hint="eastAsia"/>
                <w:b/>
                <w:bCs/>
                <w:color w:val="000000" w:themeColor="text1"/>
                <w:kern w:val="0"/>
                <w:szCs w:val="21"/>
              </w:rPr>
              <w:t xml:space="preserve">技术要求： </w:t>
            </w:r>
          </w:p>
          <w:p w14:paraId="73FF04B0"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1.无线麦克风</w:t>
            </w:r>
            <w:proofErr w:type="gramStart"/>
            <w:r w:rsidRPr="003035D3">
              <w:rPr>
                <w:rFonts w:asciiTheme="minorEastAsia" w:eastAsiaTheme="minorEastAsia" w:hAnsiTheme="minorEastAsia" w:cs="仿宋_GB2312" w:hint="eastAsia"/>
                <w:color w:val="000000" w:themeColor="text1"/>
                <w:kern w:val="0"/>
                <w:szCs w:val="21"/>
              </w:rPr>
              <w:t>采用蓝牙技术</w:t>
            </w:r>
            <w:proofErr w:type="gramEnd"/>
            <w:r w:rsidRPr="003035D3">
              <w:rPr>
                <w:rFonts w:asciiTheme="minorEastAsia" w:eastAsiaTheme="minorEastAsia" w:hAnsiTheme="minorEastAsia" w:cs="仿宋_GB2312" w:hint="eastAsia"/>
                <w:color w:val="000000" w:themeColor="text1"/>
                <w:kern w:val="0"/>
                <w:szCs w:val="21"/>
              </w:rPr>
              <w:t>，发射器与接收器</w:t>
            </w:r>
            <w:proofErr w:type="gramStart"/>
            <w:r w:rsidRPr="003035D3">
              <w:rPr>
                <w:rFonts w:asciiTheme="minorEastAsia" w:eastAsiaTheme="minorEastAsia" w:hAnsiTheme="minorEastAsia" w:cs="仿宋_GB2312" w:hint="eastAsia"/>
                <w:color w:val="000000" w:themeColor="text1"/>
                <w:kern w:val="0"/>
                <w:szCs w:val="21"/>
              </w:rPr>
              <w:t>自动对频任意</w:t>
            </w:r>
            <w:proofErr w:type="gramEnd"/>
            <w:r w:rsidRPr="003035D3">
              <w:rPr>
                <w:rFonts w:asciiTheme="minorEastAsia" w:eastAsiaTheme="minorEastAsia" w:hAnsiTheme="minorEastAsia" w:cs="仿宋_GB2312" w:hint="eastAsia"/>
                <w:color w:val="000000" w:themeColor="text1"/>
                <w:kern w:val="0"/>
                <w:szCs w:val="21"/>
              </w:rPr>
              <w:t xml:space="preserve">匹配，全部通用； </w:t>
            </w:r>
          </w:p>
          <w:p w14:paraId="1963BD4A"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2.系统采用近距离优先连接机制，</w:t>
            </w:r>
            <w:proofErr w:type="gramStart"/>
            <w:r w:rsidRPr="003035D3">
              <w:rPr>
                <w:rFonts w:asciiTheme="minorEastAsia" w:eastAsiaTheme="minorEastAsia" w:hAnsiTheme="minorEastAsia" w:cs="仿宋_GB2312" w:hint="eastAsia"/>
                <w:color w:val="000000" w:themeColor="text1"/>
                <w:kern w:val="0"/>
                <w:szCs w:val="21"/>
              </w:rPr>
              <w:t>对频范围</w:t>
            </w:r>
            <w:proofErr w:type="gramEnd"/>
            <w:r w:rsidRPr="003035D3">
              <w:rPr>
                <w:rFonts w:asciiTheme="minorEastAsia" w:eastAsiaTheme="minorEastAsia" w:hAnsiTheme="minorEastAsia" w:cs="仿宋_GB2312" w:hint="eastAsia"/>
                <w:color w:val="000000" w:themeColor="text1"/>
                <w:kern w:val="0"/>
                <w:szCs w:val="21"/>
              </w:rPr>
              <w:t xml:space="preserve">不大于5米，防止各教室之间串扰；使用距离确保15米内无噪音、断音、无死角； </w:t>
            </w:r>
          </w:p>
          <w:p w14:paraId="22618259"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3.发射器要求采用充电式锂电池，</w:t>
            </w:r>
            <w:proofErr w:type="gramStart"/>
            <w:r w:rsidRPr="003035D3">
              <w:rPr>
                <w:rFonts w:asciiTheme="minorEastAsia" w:eastAsiaTheme="minorEastAsia" w:hAnsiTheme="minorEastAsia" w:cs="仿宋_GB2312" w:hint="eastAsia"/>
                <w:color w:val="000000" w:themeColor="text1"/>
                <w:kern w:val="0"/>
                <w:szCs w:val="21"/>
              </w:rPr>
              <w:t>满电状态</w:t>
            </w:r>
            <w:proofErr w:type="gramEnd"/>
            <w:r w:rsidRPr="003035D3">
              <w:rPr>
                <w:rFonts w:asciiTheme="minorEastAsia" w:eastAsiaTheme="minorEastAsia" w:hAnsiTheme="minorEastAsia" w:cs="仿宋_GB2312" w:hint="eastAsia"/>
                <w:color w:val="000000" w:themeColor="text1"/>
                <w:kern w:val="0"/>
                <w:szCs w:val="21"/>
              </w:rPr>
              <w:t xml:space="preserve">下可连续使用时间不小于30小时；； </w:t>
            </w:r>
          </w:p>
          <w:p w14:paraId="11D2483B"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w:t>
            </w:r>
            <w:proofErr w:type="gramStart"/>
            <w:r w:rsidRPr="003035D3">
              <w:rPr>
                <w:rFonts w:asciiTheme="minorEastAsia" w:eastAsiaTheme="minorEastAsia" w:hAnsiTheme="minorEastAsia" w:cs="仿宋_GB2312" w:hint="eastAsia"/>
                <w:color w:val="000000" w:themeColor="text1"/>
                <w:kern w:val="0"/>
                <w:szCs w:val="21"/>
              </w:rPr>
              <w:t>可颈挂</w:t>
            </w:r>
            <w:proofErr w:type="gramEnd"/>
            <w:r w:rsidRPr="003035D3">
              <w:rPr>
                <w:rFonts w:asciiTheme="minorEastAsia" w:eastAsiaTheme="minorEastAsia" w:hAnsiTheme="minorEastAsia" w:cs="仿宋_GB2312" w:hint="eastAsia"/>
                <w:color w:val="000000" w:themeColor="text1"/>
                <w:kern w:val="0"/>
                <w:szCs w:val="21"/>
              </w:rPr>
              <w:t xml:space="preserve">，手持，领夹等多种方式使用； </w:t>
            </w:r>
          </w:p>
          <w:p w14:paraId="4B29C63E"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5.音质清晰，适合教学。内置</w:t>
            </w:r>
            <w:proofErr w:type="gramStart"/>
            <w:r w:rsidRPr="003035D3">
              <w:rPr>
                <w:rFonts w:asciiTheme="minorEastAsia" w:eastAsiaTheme="minorEastAsia" w:hAnsiTheme="minorEastAsia" w:cs="仿宋_GB2312" w:hint="eastAsia"/>
                <w:color w:val="000000" w:themeColor="text1"/>
                <w:kern w:val="0"/>
                <w:szCs w:val="21"/>
              </w:rPr>
              <w:t>咪</w:t>
            </w:r>
            <w:proofErr w:type="gramEnd"/>
            <w:r w:rsidRPr="003035D3">
              <w:rPr>
                <w:rFonts w:asciiTheme="minorEastAsia" w:eastAsiaTheme="minorEastAsia" w:hAnsiTheme="minorEastAsia" w:cs="仿宋_GB2312" w:hint="eastAsia"/>
                <w:color w:val="000000" w:themeColor="text1"/>
                <w:kern w:val="0"/>
                <w:szCs w:val="21"/>
              </w:rPr>
              <w:t>头，可以直接使用，亦可外接</w:t>
            </w:r>
            <w:proofErr w:type="gramStart"/>
            <w:r w:rsidRPr="003035D3">
              <w:rPr>
                <w:rFonts w:asciiTheme="minorEastAsia" w:eastAsiaTheme="minorEastAsia" w:hAnsiTheme="minorEastAsia" w:cs="仿宋_GB2312" w:hint="eastAsia"/>
                <w:color w:val="000000" w:themeColor="text1"/>
                <w:kern w:val="0"/>
                <w:szCs w:val="21"/>
              </w:rPr>
              <w:t>咪</w:t>
            </w:r>
            <w:proofErr w:type="gramEnd"/>
            <w:r w:rsidRPr="003035D3">
              <w:rPr>
                <w:rFonts w:asciiTheme="minorEastAsia" w:eastAsiaTheme="minorEastAsia" w:hAnsiTheme="minorEastAsia" w:cs="仿宋_GB2312" w:hint="eastAsia"/>
                <w:color w:val="000000" w:themeColor="text1"/>
                <w:kern w:val="0"/>
                <w:szCs w:val="21"/>
              </w:rPr>
              <w:t xml:space="preserve">头，麦克风灵敏度高，具有自动增益功能，确保拾音范围不小于25CM； </w:t>
            </w:r>
          </w:p>
          <w:p w14:paraId="1CA704F4"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6.发射器小巧、轻便，便于携带； </w:t>
            </w:r>
          </w:p>
          <w:p w14:paraId="4E75C29B"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7.发射器具有电脑翻页器功能，可以与教室</w:t>
            </w:r>
            <w:proofErr w:type="gramStart"/>
            <w:r w:rsidRPr="003035D3">
              <w:rPr>
                <w:rFonts w:asciiTheme="minorEastAsia" w:eastAsiaTheme="minorEastAsia" w:hAnsiTheme="minorEastAsia" w:cs="仿宋_GB2312" w:hint="eastAsia"/>
                <w:color w:val="000000" w:themeColor="text1"/>
                <w:kern w:val="0"/>
                <w:szCs w:val="21"/>
              </w:rPr>
              <w:t>里蓝牙</w:t>
            </w:r>
            <w:proofErr w:type="gramEnd"/>
            <w:r w:rsidRPr="003035D3">
              <w:rPr>
                <w:rFonts w:asciiTheme="minorEastAsia" w:eastAsiaTheme="minorEastAsia" w:hAnsiTheme="minorEastAsia" w:cs="仿宋_GB2312" w:hint="eastAsia"/>
                <w:color w:val="000000" w:themeColor="text1"/>
                <w:kern w:val="0"/>
                <w:szCs w:val="21"/>
              </w:rPr>
              <w:t xml:space="preserve">功放或音箱匹配实现PPT电脑翻页功能，无需另配接收器； </w:t>
            </w:r>
          </w:p>
          <w:p w14:paraId="16B79678"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8.具有激光教鞭功能； </w:t>
            </w:r>
          </w:p>
          <w:p w14:paraId="1C142B20"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9.具有麦克风音量调节功能； </w:t>
            </w:r>
          </w:p>
          <w:p w14:paraId="4CC72093"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10.发射使用频率：2402 -2480 MHz（标准</w:t>
            </w:r>
            <w:proofErr w:type="gramStart"/>
            <w:r w:rsidRPr="003035D3">
              <w:rPr>
                <w:rFonts w:asciiTheme="minorEastAsia" w:eastAsiaTheme="minorEastAsia" w:hAnsiTheme="minorEastAsia" w:cs="仿宋_GB2312" w:hint="eastAsia"/>
                <w:color w:val="000000" w:themeColor="text1"/>
                <w:kern w:val="0"/>
                <w:szCs w:val="21"/>
              </w:rPr>
              <w:t>蓝牙技术</w:t>
            </w:r>
            <w:proofErr w:type="gramEnd"/>
            <w:r w:rsidRPr="003035D3">
              <w:rPr>
                <w:rFonts w:asciiTheme="minorEastAsia" w:eastAsiaTheme="minorEastAsia" w:hAnsiTheme="minorEastAsia" w:cs="仿宋_GB2312" w:hint="eastAsia"/>
                <w:color w:val="000000" w:themeColor="text1"/>
                <w:kern w:val="0"/>
                <w:szCs w:val="21"/>
              </w:rPr>
              <w:t xml:space="preserve">使用频率）； </w:t>
            </w:r>
          </w:p>
          <w:p w14:paraId="0E3978DA"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11.调制方法：GFSK，BT = 0.5 Gaussian； </w:t>
            </w:r>
          </w:p>
          <w:p w14:paraId="4DDE07AE"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lastRenderedPageBreak/>
              <w:t xml:space="preserve">12.发射功率：小于 2.5mw； </w:t>
            </w:r>
          </w:p>
          <w:p w14:paraId="59D978CC"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13.有效接收距离：无遮挡不低于 15 米； </w:t>
            </w:r>
          </w:p>
          <w:p w14:paraId="06FC1B1B"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14.</w:t>
            </w:r>
            <w:proofErr w:type="gramStart"/>
            <w:r w:rsidRPr="003035D3">
              <w:rPr>
                <w:rFonts w:asciiTheme="minorEastAsia" w:eastAsiaTheme="minorEastAsia" w:hAnsiTheme="minorEastAsia" w:cs="仿宋_GB2312" w:hint="eastAsia"/>
                <w:color w:val="000000" w:themeColor="text1"/>
                <w:kern w:val="0"/>
                <w:szCs w:val="21"/>
              </w:rPr>
              <w:t>对频距离</w:t>
            </w:r>
            <w:proofErr w:type="gramEnd"/>
            <w:r w:rsidRPr="003035D3">
              <w:rPr>
                <w:rFonts w:asciiTheme="minorEastAsia" w:eastAsiaTheme="minorEastAsia" w:hAnsiTheme="minorEastAsia" w:cs="仿宋_GB2312" w:hint="eastAsia"/>
                <w:color w:val="000000" w:themeColor="text1"/>
                <w:kern w:val="0"/>
                <w:szCs w:val="21"/>
              </w:rPr>
              <w:t xml:space="preserve">：5 </w:t>
            </w:r>
            <w:proofErr w:type="gramStart"/>
            <w:r w:rsidRPr="003035D3">
              <w:rPr>
                <w:rFonts w:asciiTheme="minorEastAsia" w:eastAsiaTheme="minorEastAsia" w:hAnsiTheme="minorEastAsia" w:cs="仿宋_GB2312" w:hint="eastAsia"/>
                <w:color w:val="000000" w:themeColor="text1"/>
                <w:kern w:val="0"/>
                <w:szCs w:val="21"/>
              </w:rPr>
              <w:t>米范围</w:t>
            </w:r>
            <w:proofErr w:type="gramEnd"/>
            <w:r w:rsidRPr="003035D3">
              <w:rPr>
                <w:rFonts w:asciiTheme="minorEastAsia" w:eastAsiaTheme="minorEastAsia" w:hAnsiTheme="minorEastAsia" w:cs="仿宋_GB2312" w:hint="eastAsia"/>
                <w:color w:val="000000" w:themeColor="text1"/>
                <w:kern w:val="0"/>
                <w:szCs w:val="21"/>
              </w:rPr>
              <w:t xml:space="preserve">以内； </w:t>
            </w:r>
          </w:p>
          <w:p w14:paraId="2CE8DDE2" w14:textId="1E0803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15.使用时长：</w:t>
            </w:r>
            <w:proofErr w:type="gramStart"/>
            <w:r w:rsidRPr="003035D3">
              <w:rPr>
                <w:rFonts w:asciiTheme="minorEastAsia" w:eastAsiaTheme="minorEastAsia" w:hAnsiTheme="minorEastAsia" w:cs="仿宋_GB2312" w:hint="eastAsia"/>
                <w:color w:val="000000" w:themeColor="text1"/>
                <w:kern w:val="0"/>
                <w:szCs w:val="21"/>
              </w:rPr>
              <w:t>满电状态</w:t>
            </w:r>
            <w:proofErr w:type="gramEnd"/>
            <w:r w:rsidRPr="003035D3">
              <w:rPr>
                <w:rFonts w:asciiTheme="minorEastAsia" w:eastAsiaTheme="minorEastAsia" w:hAnsiTheme="minorEastAsia" w:cs="仿宋_GB2312" w:hint="eastAsia"/>
                <w:color w:val="000000" w:themeColor="text1"/>
                <w:kern w:val="0"/>
                <w:szCs w:val="21"/>
              </w:rPr>
              <w:t xml:space="preserve">下可连续使用时间不小于20小时； </w:t>
            </w:r>
            <w:r w:rsidR="00764118">
              <w:rPr>
                <w:rFonts w:asciiTheme="minorEastAsia" w:eastAsiaTheme="minorEastAsia" w:hAnsiTheme="minorEastAsia" w:cs="仿宋_GB2312"/>
                <w:color w:val="000000" w:themeColor="text1"/>
                <w:kern w:val="0"/>
                <w:szCs w:val="21"/>
              </w:rPr>
              <w:t xml:space="preserve"> </w:t>
            </w:r>
            <w:r w:rsidRPr="003035D3">
              <w:rPr>
                <w:rFonts w:asciiTheme="minorEastAsia" w:eastAsiaTheme="minorEastAsia" w:hAnsiTheme="minorEastAsia" w:cs="仿宋_GB2312" w:hint="eastAsia"/>
                <w:color w:val="000000" w:themeColor="text1"/>
                <w:kern w:val="0"/>
                <w:szCs w:val="21"/>
              </w:rPr>
              <w:t>16.声音采集方式：内置</w:t>
            </w:r>
            <w:proofErr w:type="gramStart"/>
            <w:r w:rsidRPr="003035D3">
              <w:rPr>
                <w:rFonts w:asciiTheme="minorEastAsia" w:eastAsiaTheme="minorEastAsia" w:hAnsiTheme="minorEastAsia" w:cs="仿宋_GB2312" w:hint="eastAsia"/>
                <w:color w:val="000000" w:themeColor="text1"/>
                <w:kern w:val="0"/>
                <w:szCs w:val="21"/>
              </w:rPr>
              <w:t>咪</w:t>
            </w:r>
            <w:proofErr w:type="gramEnd"/>
            <w:r w:rsidRPr="003035D3">
              <w:rPr>
                <w:rFonts w:asciiTheme="minorEastAsia" w:eastAsiaTheme="minorEastAsia" w:hAnsiTheme="minorEastAsia" w:cs="仿宋_GB2312" w:hint="eastAsia"/>
                <w:color w:val="000000" w:themeColor="text1"/>
                <w:kern w:val="0"/>
                <w:szCs w:val="21"/>
              </w:rPr>
              <w:t>头/外置</w:t>
            </w:r>
            <w:proofErr w:type="gramStart"/>
            <w:r w:rsidRPr="003035D3">
              <w:rPr>
                <w:rFonts w:asciiTheme="minorEastAsia" w:eastAsiaTheme="minorEastAsia" w:hAnsiTheme="minorEastAsia" w:cs="仿宋_GB2312" w:hint="eastAsia"/>
                <w:color w:val="000000" w:themeColor="text1"/>
                <w:kern w:val="0"/>
                <w:szCs w:val="21"/>
              </w:rPr>
              <w:t>咪</w:t>
            </w:r>
            <w:proofErr w:type="gramEnd"/>
            <w:r w:rsidRPr="003035D3">
              <w:rPr>
                <w:rFonts w:asciiTheme="minorEastAsia" w:eastAsiaTheme="minorEastAsia" w:hAnsiTheme="minorEastAsia" w:cs="仿宋_GB2312" w:hint="eastAsia"/>
                <w:color w:val="000000" w:themeColor="text1"/>
                <w:kern w:val="0"/>
                <w:szCs w:val="21"/>
              </w:rPr>
              <w:t xml:space="preserve">头； </w:t>
            </w:r>
          </w:p>
          <w:p w14:paraId="7C94F5FF"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17.</w:t>
            </w:r>
            <w:proofErr w:type="gramStart"/>
            <w:r w:rsidRPr="003035D3">
              <w:rPr>
                <w:rFonts w:asciiTheme="minorEastAsia" w:eastAsiaTheme="minorEastAsia" w:hAnsiTheme="minorEastAsia" w:cs="仿宋_GB2312" w:hint="eastAsia"/>
                <w:color w:val="000000" w:themeColor="text1"/>
                <w:kern w:val="0"/>
                <w:szCs w:val="21"/>
              </w:rPr>
              <w:t>咪</w:t>
            </w:r>
            <w:proofErr w:type="gramEnd"/>
            <w:r w:rsidRPr="003035D3">
              <w:rPr>
                <w:rFonts w:asciiTheme="minorEastAsia" w:eastAsiaTheme="minorEastAsia" w:hAnsiTheme="minorEastAsia" w:cs="仿宋_GB2312" w:hint="eastAsia"/>
                <w:color w:val="000000" w:themeColor="text1"/>
                <w:kern w:val="0"/>
                <w:szCs w:val="21"/>
              </w:rPr>
              <w:t xml:space="preserve">头拾音距离：不小于 25 厘米； </w:t>
            </w:r>
          </w:p>
          <w:p w14:paraId="79AE421A"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18.充电接口：磁吸式充电接口/Type-C 接口； </w:t>
            </w:r>
          </w:p>
          <w:p w14:paraId="2D2AD310"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19.充电电压：5V/1A； </w:t>
            </w:r>
          </w:p>
          <w:p w14:paraId="5EEFCAC7"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20.供电方式：聚合物锂电池； </w:t>
            </w:r>
          </w:p>
          <w:p w14:paraId="30431673"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21.充电时间：＜2.5 小时； </w:t>
            </w:r>
          </w:p>
          <w:p w14:paraId="18C111AC"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22.电池寿命：不低于 500 次完全充放电循环； </w:t>
            </w:r>
          </w:p>
          <w:p w14:paraId="41CFA96F"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23.设备尺寸：约 130mm*宽 34mm*厚 17mm； </w:t>
            </w:r>
          </w:p>
          <w:p w14:paraId="56A3D8C5"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24.设备重量：约 46g（不含</w:t>
            </w:r>
            <w:proofErr w:type="gramStart"/>
            <w:r w:rsidRPr="003035D3">
              <w:rPr>
                <w:rFonts w:asciiTheme="minorEastAsia" w:eastAsiaTheme="minorEastAsia" w:hAnsiTheme="minorEastAsia" w:cs="仿宋_GB2312" w:hint="eastAsia"/>
                <w:color w:val="000000" w:themeColor="text1"/>
                <w:kern w:val="0"/>
                <w:szCs w:val="21"/>
              </w:rPr>
              <w:t>咪</w:t>
            </w:r>
            <w:proofErr w:type="gramEnd"/>
            <w:r w:rsidRPr="003035D3">
              <w:rPr>
                <w:rFonts w:asciiTheme="minorEastAsia" w:eastAsiaTheme="minorEastAsia" w:hAnsiTheme="minorEastAsia" w:cs="仿宋_GB2312" w:hint="eastAsia"/>
                <w:color w:val="000000" w:themeColor="text1"/>
                <w:kern w:val="0"/>
                <w:szCs w:val="21"/>
              </w:rPr>
              <w:t xml:space="preserve">头及挂绳等配件）； </w:t>
            </w:r>
          </w:p>
          <w:p w14:paraId="66BFE86A" w14:textId="77777777" w:rsidR="00D56C48" w:rsidRPr="003035D3" w:rsidRDefault="00780A55" w:rsidP="00B70199">
            <w:pPr>
              <w:wordWrap w:val="0"/>
              <w:adjustRightInd w:val="0"/>
              <w:snapToGrid w:val="0"/>
              <w:spacing w:line="340" w:lineRule="exact"/>
              <w:rPr>
                <w:rFonts w:asciiTheme="minorEastAsia" w:eastAsiaTheme="minorEastAsia" w:hAnsiTheme="minorEastAsia" w:cs="仿宋_GB2312"/>
                <w:b/>
                <w:bCs/>
                <w:color w:val="000000" w:themeColor="text1"/>
                <w:kern w:val="0"/>
                <w:szCs w:val="21"/>
              </w:rPr>
            </w:pPr>
            <w:r w:rsidRPr="003035D3">
              <w:rPr>
                <w:rFonts w:asciiTheme="minorEastAsia" w:eastAsiaTheme="minorEastAsia" w:hAnsiTheme="minorEastAsia" w:cs="仿宋_GB2312" w:hint="eastAsia"/>
                <w:b/>
                <w:bCs/>
                <w:color w:val="000000" w:themeColor="text1"/>
                <w:kern w:val="0"/>
                <w:szCs w:val="21"/>
              </w:rPr>
              <w:t xml:space="preserve">二、音箱技术要求： </w:t>
            </w:r>
          </w:p>
          <w:p w14:paraId="6B440518"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1．扩音音箱连接功放</w:t>
            </w:r>
            <w:proofErr w:type="gramStart"/>
            <w:r w:rsidRPr="003035D3">
              <w:rPr>
                <w:rFonts w:asciiTheme="minorEastAsia" w:eastAsiaTheme="minorEastAsia" w:hAnsiTheme="minorEastAsia" w:cs="仿宋_GB2312" w:hint="eastAsia"/>
                <w:color w:val="000000" w:themeColor="text1"/>
                <w:kern w:val="0"/>
                <w:szCs w:val="21"/>
              </w:rPr>
              <w:t>与蓝牙麦克风</w:t>
            </w:r>
            <w:proofErr w:type="gramEnd"/>
            <w:r w:rsidRPr="003035D3">
              <w:rPr>
                <w:rFonts w:asciiTheme="minorEastAsia" w:eastAsiaTheme="minorEastAsia" w:hAnsiTheme="minorEastAsia" w:cs="仿宋_GB2312" w:hint="eastAsia"/>
                <w:color w:val="000000" w:themeColor="text1"/>
                <w:kern w:val="0"/>
                <w:szCs w:val="21"/>
              </w:rPr>
              <w:t xml:space="preserve">互相匹配，实现自动对频、班班通用。 </w:t>
            </w:r>
          </w:p>
          <w:p w14:paraId="2B845AB6" w14:textId="3E17E0AB"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2.必须</w:t>
            </w:r>
            <w:proofErr w:type="gramStart"/>
            <w:r w:rsidRPr="003035D3">
              <w:rPr>
                <w:rFonts w:asciiTheme="minorEastAsia" w:eastAsiaTheme="minorEastAsia" w:hAnsiTheme="minorEastAsia" w:cs="仿宋_GB2312" w:hint="eastAsia"/>
                <w:color w:val="000000" w:themeColor="text1"/>
                <w:kern w:val="0"/>
                <w:szCs w:val="21"/>
              </w:rPr>
              <w:t>使用蓝牙接收</w:t>
            </w:r>
            <w:proofErr w:type="gramEnd"/>
            <w:r w:rsidRPr="003035D3">
              <w:rPr>
                <w:rFonts w:asciiTheme="minorEastAsia" w:eastAsiaTheme="minorEastAsia" w:hAnsiTheme="minorEastAsia" w:cs="仿宋_GB2312" w:hint="eastAsia"/>
                <w:color w:val="000000" w:themeColor="text1"/>
                <w:kern w:val="0"/>
                <w:szCs w:val="21"/>
              </w:rPr>
              <w:t>方式，使用频率：2402 - 2480 MHz。</w:t>
            </w:r>
          </w:p>
          <w:p w14:paraId="0F98CEAA"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3.调制方法： GFSK,BT = 0.5 Gaussian。 </w:t>
            </w:r>
          </w:p>
          <w:p w14:paraId="743CFB5D"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4.</w:t>
            </w:r>
            <w:proofErr w:type="gramStart"/>
            <w:r w:rsidRPr="003035D3">
              <w:rPr>
                <w:rFonts w:asciiTheme="minorEastAsia" w:eastAsiaTheme="minorEastAsia" w:hAnsiTheme="minorEastAsia" w:cs="仿宋_GB2312" w:hint="eastAsia"/>
                <w:color w:val="000000" w:themeColor="text1"/>
                <w:kern w:val="0"/>
                <w:szCs w:val="21"/>
              </w:rPr>
              <w:t>蓝牙自动</w:t>
            </w:r>
            <w:proofErr w:type="gramEnd"/>
            <w:r w:rsidRPr="003035D3">
              <w:rPr>
                <w:rFonts w:asciiTheme="minorEastAsia" w:eastAsiaTheme="minorEastAsia" w:hAnsiTheme="minorEastAsia" w:cs="仿宋_GB2312" w:hint="eastAsia"/>
                <w:color w:val="000000" w:themeColor="text1"/>
                <w:kern w:val="0"/>
                <w:szCs w:val="21"/>
              </w:rPr>
              <w:t xml:space="preserve">扫瞄、配对、锁定。 </w:t>
            </w:r>
          </w:p>
          <w:p w14:paraId="6284140C"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5.输出功率：2*60W，蓝牙音箱输出音量高于 100 db(含)。音量在距离音箱 5 米时高于 70 db。</w:t>
            </w:r>
          </w:p>
          <w:p w14:paraId="0001F48B"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6.频率响应：50 Hz ~25 KHz。 </w:t>
            </w:r>
          </w:p>
          <w:p w14:paraId="660F265A"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7.灵敏度：-80dBm。 </w:t>
            </w:r>
          </w:p>
          <w:p w14:paraId="6E3F2AD4"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8.PC 输入接口：双路立体声 RCA 插孔*1 </w:t>
            </w:r>
          </w:p>
          <w:p w14:paraId="085AF072"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9.输出接口：全频输出 60W 功率端子*1。 </w:t>
            </w:r>
          </w:p>
          <w:p w14:paraId="23C6E868"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10.调节形式：立体声音量旋钮、麦克风音量旋钮。 </w:t>
            </w:r>
          </w:p>
          <w:p w14:paraId="20CEB0F4"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 xml:space="preserve">11.音箱具备USB 通讯接口，可以通过发射器实现对电脑翻页功能； </w:t>
            </w:r>
          </w:p>
          <w:p w14:paraId="34674BF2"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12.音箱可以与</w:t>
            </w:r>
            <w:proofErr w:type="gramStart"/>
            <w:r w:rsidRPr="003035D3">
              <w:rPr>
                <w:rFonts w:asciiTheme="minorEastAsia" w:eastAsiaTheme="minorEastAsia" w:hAnsiTheme="minorEastAsia" w:cs="仿宋_GB2312" w:hint="eastAsia"/>
                <w:color w:val="000000" w:themeColor="text1"/>
                <w:kern w:val="0"/>
                <w:szCs w:val="21"/>
              </w:rPr>
              <w:t>蓝牙教学</w:t>
            </w:r>
            <w:proofErr w:type="gramEnd"/>
            <w:r w:rsidRPr="003035D3">
              <w:rPr>
                <w:rFonts w:asciiTheme="minorEastAsia" w:eastAsiaTheme="minorEastAsia" w:hAnsiTheme="minorEastAsia" w:cs="仿宋_GB2312" w:hint="eastAsia"/>
                <w:color w:val="000000" w:themeColor="text1"/>
                <w:kern w:val="0"/>
                <w:szCs w:val="21"/>
              </w:rPr>
              <w:t xml:space="preserve">麦克风发射器通用，建立有效连接后，其他有效范围内的话筒发射器将无法再与之连接，确保临近教室之间互不干扰。 </w:t>
            </w:r>
          </w:p>
          <w:p w14:paraId="79D94B71"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035D3">
              <w:rPr>
                <w:rFonts w:asciiTheme="minorEastAsia" w:eastAsiaTheme="minorEastAsia" w:hAnsiTheme="minorEastAsia" w:cs="仿宋_GB2312" w:hint="eastAsia"/>
                <w:color w:val="000000" w:themeColor="text1"/>
                <w:kern w:val="0"/>
                <w:szCs w:val="21"/>
              </w:rPr>
              <w:t>13.无线接收与功放、音箱要求安装简便，便于维修替换。</w:t>
            </w:r>
          </w:p>
          <w:p w14:paraId="203027A9" w14:textId="77777777" w:rsidR="00D56C48" w:rsidRPr="003035D3" w:rsidRDefault="00780A55" w:rsidP="00585B02">
            <w:pPr>
              <w:wordWrap w:val="0"/>
              <w:adjustRightInd w:val="0"/>
              <w:snapToGrid w:val="0"/>
              <w:spacing w:line="340" w:lineRule="exact"/>
              <w:ind w:firstLineChars="100" w:firstLine="210"/>
              <w:rPr>
                <w:rFonts w:asciiTheme="minorEastAsia" w:eastAsiaTheme="minorEastAsia" w:hAnsiTheme="minorEastAsia" w:cs="仿宋_GB2312"/>
                <w:color w:val="000000" w:themeColor="text1"/>
                <w:szCs w:val="21"/>
              </w:rPr>
            </w:pPr>
            <w:r w:rsidRPr="003035D3">
              <w:rPr>
                <w:rFonts w:asciiTheme="minorEastAsia" w:eastAsiaTheme="minorEastAsia" w:hAnsiTheme="minorEastAsia" w:cs="仿宋_GB2312" w:hint="eastAsia"/>
                <w:color w:val="000000" w:themeColor="text1"/>
                <w:kern w:val="0"/>
                <w:szCs w:val="21"/>
              </w:rPr>
              <w:t>14.配套4音响、2套手持麦、2套挂耳麦。</w:t>
            </w:r>
          </w:p>
        </w:tc>
        <w:tc>
          <w:tcPr>
            <w:tcW w:w="992" w:type="dxa"/>
            <w:vAlign w:val="center"/>
          </w:tcPr>
          <w:p w14:paraId="726E50BD" w14:textId="77777777" w:rsidR="00D56C48" w:rsidRPr="003035D3" w:rsidRDefault="00780A55">
            <w:pPr>
              <w:widowControl/>
              <w:spacing w:line="340" w:lineRule="exact"/>
              <w:jc w:val="center"/>
              <w:textAlignment w:val="center"/>
              <w:rPr>
                <w:rFonts w:ascii="宋体" w:hAnsi="宋体" w:cs="宋体"/>
                <w:color w:val="000000" w:themeColor="text1"/>
                <w:szCs w:val="21"/>
              </w:rPr>
            </w:pPr>
            <w:r w:rsidRPr="003035D3">
              <w:rPr>
                <w:rFonts w:ascii="宋体" w:hAnsi="宋体" w:cs="宋体" w:hint="eastAsia"/>
                <w:color w:val="000000" w:themeColor="text1"/>
                <w:szCs w:val="21"/>
              </w:rPr>
              <w:lastRenderedPageBreak/>
              <w:t>1套</w:t>
            </w:r>
          </w:p>
        </w:tc>
        <w:tc>
          <w:tcPr>
            <w:tcW w:w="850" w:type="dxa"/>
            <w:vAlign w:val="center"/>
          </w:tcPr>
          <w:p w14:paraId="0D1C5468" w14:textId="77777777" w:rsidR="00D56C48" w:rsidRPr="003035D3" w:rsidRDefault="00D56C48">
            <w:pPr>
              <w:pStyle w:val="afffe"/>
              <w:ind w:firstLine="562"/>
            </w:pPr>
          </w:p>
        </w:tc>
      </w:tr>
      <w:tr w:rsidR="003035D3" w:rsidRPr="003035D3" w14:paraId="7D232E8F" w14:textId="77777777">
        <w:trPr>
          <w:trHeight w:val="453"/>
        </w:trPr>
        <w:tc>
          <w:tcPr>
            <w:tcW w:w="9805" w:type="dxa"/>
            <w:gridSpan w:val="6"/>
            <w:vAlign w:val="center"/>
          </w:tcPr>
          <w:p w14:paraId="06EE403E" w14:textId="77777777" w:rsidR="00D56C48" w:rsidRPr="00921478" w:rsidRDefault="00780A55">
            <w:pPr>
              <w:rPr>
                <w:b/>
                <w:color w:val="000000" w:themeColor="text1"/>
              </w:rPr>
            </w:pPr>
            <w:r w:rsidRPr="00921478">
              <w:rPr>
                <w:rFonts w:hint="eastAsia"/>
                <w:b/>
                <w:color w:val="000000" w:themeColor="text1"/>
              </w:rPr>
              <w:t>▲二、商务要求</w:t>
            </w:r>
          </w:p>
        </w:tc>
      </w:tr>
      <w:tr w:rsidR="003035D3" w:rsidRPr="003035D3" w14:paraId="42E4E7D5" w14:textId="77777777">
        <w:trPr>
          <w:trHeight w:val="453"/>
        </w:trPr>
        <w:tc>
          <w:tcPr>
            <w:tcW w:w="1867" w:type="dxa"/>
            <w:gridSpan w:val="2"/>
            <w:vAlign w:val="center"/>
          </w:tcPr>
          <w:p w14:paraId="49BE3250"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46" w:name="_Toc22252"/>
            <w:r w:rsidRPr="00921478">
              <w:rPr>
                <w:rFonts w:asciiTheme="minorEastAsia" w:eastAsiaTheme="minorEastAsia" w:hAnsiTheme="minorEastAsia" w:cs="宋体" w:hint="eastAsia"/>
                <w:color w:val="000000" w:themeColor="text1"/>
                <w:szCs w:val="21"/>
              </w:rPr>
              <w:t>质保期</w:t>
            </w:r>
            <w:bookmarkEnd w:id="46"/>
          </w:p>
        </w:tc>
        <w:tc>
          <w:tcPr>
            <w:tcW w:w="7938" w:type="dxa"/>
            <w:gridSpan w:val="4"/>
          </w:tcPr>
          <w:p w14:paraId="209D0566" w14:textId="77777777" w:rsidR="00D56C48" w:rsidRPr="003035D3" w:rsidRDefault="00780A55" w:rsidP="00725FE3">
            <w:pPr>
              <w:widowControl/>
              <w:spacing w:line="340" w:lineRule="exact"/>
              <w:ind w:firstLineChars="200" w:firstLine="420"/>
              <w:rPr>
                <w:rFonts w:asciiTheme="minorEastAsia" w:eastAsiaTheme="minorEastAsia" w:hAnsiTheme="minorEastAsia"/>
                <w:color w:val="000000" w:themeColor="text1"/>
                <w:kern w:val="0"/>
                <w:szCs w:val="21"/>
              </w:rPr>
            </w:pPr>
            <w:r w:rsidRPr="003035D3">
              <w:rPr>
                <w:rFonts w:asciiTheme="minorEastAsia" w:eastAsiaTheme="minorEastAsia" w:hAnsiTheme="minorEastAsia" w:hint="eastAsia"/>
                <w:color w:val="000000" w:themeColor="text1"/>
                <w:szCs w:val="21"/>
              </w:rPr>
              <w:t>交货、安装调试完毕，质保期除特别注明外，产品验收合格之日起货物质保期最短不少于三年，软件终身免费维护（若厂家质保期超过一年的，按厂家</w:t>
            </w:r>
            <w:proofErr w:type="gramStart"/>
            <w:r w:rsidRPr="003035D3">
              <w:rPr>
                <w:rFonts w:asciiTheme="minorEastAsia" w:eastAsiaTheme="minorEastAsia" w:hAnsiTheme="minorEastAsia" w:hint="eastAsia"/>
                <w:color w:val="000000" w:themeColor="text1"/>
                <w:szCs w:val="21"/>
              </w:rPr>
              <w:t>规定全</w:t>
            </w:r>
            <w:proofErr w:type="gramEnd"/>
            <w:r w:rsidRPr="003035D3">
              <w:rPr>
                <w:rFonts w:asciiTheme="minorEastAsia" w:eastAsiaTheme="minorEastAsia" w:hAnsiTheme="minorEastAsia" w:hint="eastAsia"/>
                <w:color w:val="000000" w:themeColor="text1"/>
                <w:szCs w:val="21"/>
              </w:rPr>
              <w:t>免费包修），在规定的保修期内，凡货物质量事故和质量缺陷由中标人无偿保修。</w:t>
            </w:r>
          </w:p>
        </w:tc>
      </w:tr>
      <w:tr w:rsidR="003035D3" w:rsidRPr="003035D3" w14:paraId="76D258CC" w14:textId="77777777">
        <w:trPr>
          <w:trHeight w:val="453"/>
        </w:trPr>
        <w:tc>
          <w:tcPr>
            <w:tcW w:w="1867" w:type="dxa"/>
            <w:gridSpan w:val="2"/>
            <w:vAlign w:val="center"/>
          </w:tcPr>
          <w:p w14:paraId="629E9EAF"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47" w:name="_Toc596"/>
            <w:r w:rsidRPr="00921478">
              <w:rPr>
                <w:rFonts w:asciiTheme="minorEastAsia" w:eastAsiaTheme="minorEastAsia" w:hAnsiTheme="minorEastAsia" w:cs="宋体" w:hint="eastAsia"/>
                <w:color w:val="000000" w:themeColor="text1"/>
                <w:szCs w:val="21"/>
              </w:rPr>
              <w:t>基本要求</w:t>
            </w:r>
            <w:bookmarkEnd w:id="47"/>
          </w:p>
        </w:tc>
        <w:tc>
          <w:tcPr>
            <w:tcW w:w="7938" w:type="dxa"/>
            <w:gridSpan w:val="4"/>
          </w:tcPr>
          <w:p w14:paraId="7A3A8446"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1、投标产品必须为全新原装产品，中标人所提供的产品、资料等要满足国家相关标准、行业标准、地方标准或者其他标准、规范以及满足质量、安全、技术规格、物理特性等要求;投标产品必须为整机注册，具备整机注册证;投标产品配套软件要求为最新版本;投标人具备整个系统的升级能力，系统永久免费升级。</w:t>
            </w:r>
          </w:p>
          <w:p w14:paraId="31F1766E"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lastRenderedPageBreak/>
              <w:t>2、中标人所投产品，如有质量监督部门要求对产品进行检测、检验时，必须派出厂方代表协助检查,发现产品如有质量问题，中标人应承担全部费用及相应的责任。</w:t>
            </w:r>
          </w:p>
          <w:p w14:paraId="17591D53"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3、产品及服务应符合本招标文件的技术要求，如没有提及适用标准，则应符合中华人民共和国国家标准或行业标准，如果中华人民共和国没有相关标准的，则采用货物来源国适用的官方标准。这些标准必须是有关机构发布的最新版本的标准。</w:t>
            </w:r>
          </w:p>
          <w:p w14:paraId="50C6B7F1" w14:textId="77777777" w:rsidR="00D56C48" w:rsidRPr="00091565" w:rsidRDefault="00780A55" w:rsidP="00091565">
            <w:pPr>
              <w:pStyle w:val="a1"/>
              <w:adjustRightInd w:val="0"/>
              <w:snapToGrid w:val="0"/>
              <w:spacing w:line="340" w:lineRule="exact"/>
              <w:ind w:firstLineChars="100" w:firstLine="210"/>
              <w:jc w:val="both"/>
              <w:rPr>
                <w:rFonts w:asciiTheme="minorEastAsia" w:eastAsiaTheme="minorEastAsia" w:hAnsiTheme="minorEastAsia" w:cs="仿宋_GB2312"/>
                <w:kern w:val="0"/>
              </w:rPr>
            </w:pPr>
            <w:r w:rsidRPr="00091565">
              <w:rPr>
                <w:rFonts w:asciiTheme="minorEastAsia" w:eastAsiaTheme="minorEastAsia" w:hAnsiTheme="minorEastAsia" w:cs="仿宋_GB2312" w:hint="eastAsia"/>
                <w:kern w:val="0"/>
              </w:rPr>
              <w:t>4、投标人应保证投标产品涉及到的知识产权和所提供的相关技术资料是合法取得，并享有完整的知识产权，不会因为需方的使用而被责令停止使用、追偿或要求赔偿损失，如出现此情况，一切经济和法律责任均由投标人承担。</w:t>
            </w:r>
          </w:p>
          <w:p w14:paraId="728B7AA1" w14:textId="77777777" w:rsidR="00D56C48" w:rsidRPr="00091565" w:rsidRDefault="00780A55" w:rsidP="00091565">
            <w:pPr>
              <w:pStyle w:val="a1"/>
              <w:adjustRightInd w:val="0"/>
              <w:snapToGrid w:val="0"/>
              <w:spacing w:line="340" w:lineRule="exact"/>
              <w:ind w:firstLineChars="100" w:firstLine="210"/>
              <w:jc w:val="both"/>
              <w:rPr>
                <w:rFonts w:asciiTheme="minorEastAsia" w:eastAsiaTheme="minorEastAsia" w:hAnsiTheme="minorEastAsia" w:cs="仿宋_GB2312"/>
                <w:kern w:val="0"/>
              </w:rPr>
            </w:pPr>
            <w:r w:rsidRPr="00091565">
              <w:rPr>
                <w:rFonts w:asciiTheme="minorEastAsia" w:eastAsiaTheme="minorEastAsia" w:hAnsiTheme="minorEastAsia" w:cs="仿宋_GB2312" w:hint="eastAsia"/>
                <w:kern w:val="0"/>
              </w:rPr>
              <w:t>5、投标人的投标文件应列明详细的产品及相关产品及部件名称、品牌、材质、型号规格、产地和生产厂家及提供完整的技术文件(技术文件应与实物一致)，技术文件包括产品的主要性能技术参数、适用范围以及外形图样、安装尺寸、设计图形、产品彩页等。</w:t>
            </w:r>
          </w:p>
          <w:p w14:paraId="6BEC69C6" w14:textId="77777777" w:rsidR="00D56C48" w:rsidRPr="00091565" w:rsidRDefault="00780A55" w:rsidP="00091565">
            <w:pPr>
              <w:pStyle w:val="a1"/>
              <w:adjustRightInd w:val="0"/>
              <w:snapToGrid w:val="0"/>
              <w:spacing w:line="340" w:lineRule="exact"/>
              <w:ind w:firstLineChars="100" w:firstLine="210"/>
              <w:jc w:val="both"/>
              <w:rPr>
                <w:rFonts w:asciiTheme="minorEastAsia" w:eastAsiaTheme="minorEastAsia" w:hAnsiTheme="minorEastAsia" w:cs="仿宋_GB2312"/>
                <w:kern w:val="0"/>
              </w:rPr>
            </w:pPr>
            <w:r w:rsidRPr="00091565">
              <w:rPr>
                <w:rFonts w:asciiTheme="minorEastAsia" w:eastAsiaTheme="minorEastAsia" w:hAnsiTheme="minorEastAsia" w:cs="仿宋_GB2312" w:hint="eastAsia"/>
                <w:kern w:val="0"/>
              </w:rPr>
              <w:t>6、投标文件应正确反映投标产品的技术水平和科技含量，所投产品如包括必备的随机附件及零配件、易损易耗备品备件和专用工具，投标人应提供其清单。</w:t>
            </w:r>
          </w:p>
          <w:p w14:paraId="67A2B15C" w14:textId="77777777" w:rsidR="00D56C48" w:rsidRPr="00091565" w:rsidRDefault="00780A55" w:rsidP="00091565">
            <w:pPr>
              <w:pStyle w:val="a1"/>
              <w:adjustRightInd w:val="0"/>
              <w:snapToGrid w:val="0"/>
              <w:spacing w:line="340" w:lineRule="exact"/>
              <w:ind w:firstLineChars="100" w:firstLine="210"/>
              <w:jc w:val="both"/>
              <w:rPr>
                <w:rFonts w:asciiTheme="minorEastAsia" w:eastAsiaTheme="minorEastAsia" w:hAnsiTheme="minorEastAsia" w:cs="仿宋_GB2312"/>
                <w:kern w:val="0"/>
              </w:rPr>
            </w:pPr>
            <w:r w:rsidRPr="00091565">
              <w:rPr>
                <w:rFonts w:asciiTheme="minorEastAsia" w:eastAsiaTheme="minorEastAsia" w:hAnsiTheme="minorEastAsia" w:cs="仿宋_GB2312" w:hint="eastAsia"/>
                <w:kern w:val="0"/>
              </w:rPr>
              <w:t>7、对于影响货物正常工作的必要组成部分，无论在技术规范中指出与否，投标人都应提供在投标文件中明确列出。</w:t>
            </w:r>
          </w:p>
          <w:p w14:paraId="677B0DEE"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8、未尽事宜按国家现行有关规范、标准执行。</w:t>
            </w:r>
          </w:p>
        </w:tc>
      </w:tr>
      <w:tr w:rsidR="003035D3" w:rsidRPr="003035D3" w14:paraId="4DFB9C57" w14:textId="77777777">
        <w:trPr>
          <w:trHeight w:val="453"/>
        </w:trPr>
        <w:tc>
          <w:tcPr>
            <w:tcW w:w="1867" w:type="dxa"/>
            <w:gridSpan w:val="2"/>
            <w:vAlign w:val="center"/>
          </w:tcPr>
          <w:p w14:paraId="7EA5752E"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r w:rsidRPr="00921478">
              <w:rPr>
                <w:rFonts w:asciiTheme="minorEastAsia" w:eastAsiaTheme="minorEastAsia" w:hAnsiTheme="minorEastAsia" w:cs="宋体" w:hint="eastAsia"/>
                <w:color w:val="000000" w:themeColor="text1"/>
                <w:szCs w:val="21"/>
              </w:rPr>
              <w:lastRenderedPageBreak/>
              <w:t>售后技术服务要求</w:t>
            </w:r>
          </w:p>
        </w:tc>
        <w:tc>
          <w:tcPr>
            <w:tcW w:w="7938" w:type="dxa"/>
            <w:gridSpan w:val="4"/>
            <w:vAlign w:val="center"/>
          </w:tcPr>
          <w:p w14:paraId="2C8D5548"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1、按国家有关产品“三包”规定执行“三包”，终身维修。</w:t>
            </w:r>
          </w:p>
          <w:p w14:paraId="450D7077"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2、产品到货及验收时需提供的资料：①产品的使用手册；②产品出厂检验合格证书；③产品质保证明；</w:t>
            </w:r>
          </w:p>
          <w:p w14:paraId="2FA05FBF"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3、投入使用后提供保养及相关服务；</w:t>
            </w:r>
          </w:p>
          <w:p w14:paraId="3685E60C"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4</w:t>
            </w:r>
            <w:r w:rsidRPr="00091565">
              <w:rPr>
                <w:rFonts w:asciiTheme="minorEastAsia" w:eastAsiaTheme="minorEastAsia" w:hAnsiTheme="minorEastAsia" w:cs="仿宋_GB2312"/>
                <w:color w:val="000000" w:themeColor="text1"/>
                <w:kern w:val="0"/>
                <w:szCs w:val="21"/>
              </w:rPr>
              <w:t>、免费送货上门</w:t>
            </w:r>
            <w:r w:rsidRPr="00091565">
              <w:rPr>
                <w:rFonts w:asciiTheme="minorEastAsia" w:eastAsiaTheme="minorEastAsia" w:hAnsiTheme="minorEastAsia" w:cs="仿宋_GB2312" w:hint="eastAsia"/>
                <w:color w:val="000000" w:themeColor="text1"/>
                <w:kern w:val="0"/>
                <w:szCs w:val="21"/>
              </w:rPr>
              <w:t>；</w:t>
            </w:r>
          </w:p>
          <w:p w14:paraId="49D73506"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5、在质保期内，采购人在使用过程中出现损坏的，中标人在接到货物故障通知后</w:t>
            </w:r>
            <w:r w:rsidRPr="00091565">
              <w:rPr>
                <w:rFonts w:asciiTheme="minorEastAsia" w:eastAsiaTheme="minorEastAsia" w:hAnsiTheme="minorEastAsia" w:cs="仿宋_GB2312"/>
                <w:color w:val="000000" w:themeColor="text1"/>
                <w:kern w:val="0"/>
                <w:szCs w:val="21"/>
              </w:rPr>
              <w:t>6</w:t>
            </w:r>
            <w:r w:rsidRPr="00091565">
              <w:rPr>
                <w:rFonts w:asciiTheme="minorEastAsia" w:eastAsiaTheme="minorEastAsia" w:hAnsiTheme="minorEastAsia" w:cs="仿宋_GB2312" w:hint="eastAsia"/>
                <w:color w:val="000000" w:themeColor="text1"/>
                <w:kern w:val="0"/>
                <w:szCs w:val="21"/>
              </w:rPr>
              <w:t>小时内响应，并于</w:t>
            </w:r>
            <w:r w:rsidRPr="00091565">
              <w:rPr>
                <w:rFonts w:asciiTheme="minorEastAsia" w:eastAsiaTheme="minorEastAsia" w:hAnsiTheme="minorEastAsia" w:cs="仿宋_GB2312"/>
                <w:color w:val="000000" w:themeColor="text1"/>
                <w:kern w:val="0"/>
                <w:szCs w:val="21"/>
              </w:rPr>
              <w:t>8</w:t>
            </w:r>
            <w:r w:rsidRPr="00091565">
              <w:rPr>
                <w:rFonts w:asciiTheme="minorEastAsia" w:eastAsiaTheme="minorEastAsia" w:hAnsiTheme="minorEastAsia" w:cs="仿宋_GB2312" w:hint="eastAsia"/>
                <w:color w:val="000000" w:themeColor="text1"/>
                <w:kern w:val="0"/>
                <w:szCs w:val="21"/>
              </w:rPr>
              <w:t>小时内到达现场，一般故障处理时限不超过24小时修复，重大故障处理时限不超过48小时修复，保修期外，只收配件成本费。</w:t>
            </w:r>
          </w:p>
          <w:p w14:paraId="6019F8C6"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6、如发生非用户导致的重大损坏，在设备更换或维修正常工作后延长相应时间的保修期；设备在运输过程中出现损坏的，由供应商负责该损坏设备的更换或维修；</w:t>
            </w:r>
          </w:p>
          <w:p w14:paraId="5F69BCB6"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7、售后服务承诺书应包含：保修期限、</w:t>
            </w:r>
            <w:proofErr w:type="gramStart"/>
            <w:r w:rsidRPr="00091565">
              <w:rPr>
                <w:rFonts w:asciiTheme="minorEastAsia" w:eastAsiaTheme="minorEastAsia" w:hAnsiTheme="minorEastAsia" w:cs="仿宋_GB2312" w:hint="eastAsia"/>
                <w:color w:val="000000" w:themeColor="text1"/>
                <w:kern w:val="0"/>
                <w:szCs w:val="21"/>
              </w:rPr>
              <w:t>接质量</w:t>
            </w:r>
            <w:proofErr w:type="gramEnd"/>
            <w:r w:rsidRPr="00091565">
              <w:rPr>
                <w:rFonts w:asciiTheme="minorEastAsia" w:eastAsiaTheme="minorEastAsia" w:hAnsiTheme="minorEastAsia" w:cs="仿宋_GB2312" w:hint="eastAsia"/>
                <w:color w:val="000000" w:themeColor="text1"/>
                <w:kern w:val="0"/>
                <w:szCs w:val="21"/>
              </w:rPr>
              <w:t>问题通知达到现场时间、保修期内和保修期外保修维修养护具体措施、安全保障措施、售后服务机构等方面内容。</w:t>
            </w:r>
          </w:p>
          <w:p w14:paraId="76798AD3"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8、产品质保期满后零配件若损坏，提供零配件优惠服务方案。</w:t>
            </w:r>
          </w:p>
          <w:p w14:paraId="2FCFB265"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9、现场培训：中标人提供现场技术培训，对采购单位技术人员进行操作、维修、保养等技术的培训指导（并且提供电子档和纸质档的项目操作流程指导书），至能独立操作，简单故障排除，售后服务人员不少于1名。培训所产生费用由中标人支付。</w:t>
            </w:r>
          </w:p>
        </w:tc>
      </w:tr>
      <w:tr w:rsidR="003035D3" w:rsidRPr="003035D3" w14:paraId="5A55918B" w14:textId="77777777" w:rsidTr="0083016B">
        <w:trPr>
          <w:trHeight w:val="675"/>
        </w:trPr>
        <w:tc>
          <w:tcPr>
            <w:tcW w:w="1867" w:type="dxa"/>
            <w:gridSpan w:val="2"/>
            <w:vAlign w:val="center"/>
          </w:tcPr>
          <w:p w14:paraId="48A992AB"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48" w:name="_Toc13855"/>
            <w:r w:rsidRPr="00921478">
              <w:rPr>
                <w:rFonts w:asciiTheme="minorEastAsia" w:eastAsiaTheme="minorEastAsia" w:hAnsiTheme="minorEastAsia" w:cs="宋体" w:hint="eastAsia"/>
                <w:color w:val="000000" w:themeColor="text1"/>
                <w:szCs w:val="21"/>
              </w:rPr>
              <w:t>交货时间及地点</w:t>
            </w:r>
            <w:bookmarkEnd w:id="48"/>
          </w:p>
        </w:tc>
        <w:tc>
          <w:tcPr>
            <w:tcW w:w="7938" w:type="dxa"/>
            <w:gridSpan w:val="4"/>
            <w:vAlign w:val="center"/>
          </w:tcPr>
          <w:p w14:paraId="2C6C7487" w14:textId="680051C4"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1、交货时间：合同签订之日起</w:t>
            </w:r>
            <w:r w:rsidRPr="00091565">
              <w:rPr>
                <w:rFonts w:asciiTheme="minorEastAsia" w:eastAsiaTheme="minorEastAsia" w:hAnsiTheme="minorEastAsia" w:cs="仿宋_GB2312" w:hint="eastAsia"/>
                <w:color w:val="000000" w:themeColor="text1"/>
                <w:kern w:val="0"/>
                <w:szCs w:val="21"/>
                <w:u w:val="single"/>
              </w:rPr>
              <w:t xml:space="preserve"> 40</w:t>
            </w:r>
            <w:r w:rsidR="004D379E">
              <w:rPr>
                <w:rFonts w:asciiTheme="minorEastAsia" w:eastAsiaTheme="minorEastAsia" w:hAnsiTheme="minorEastAsia" w:cs="仿宋_GB2312"/>
                <w:color w:val="000000" w:themeColor="text1"/>
                <w:kern w:val="0"/>
                <w:szCs w:val="21"/>
                <w:u w:val="single"/>
              </w:rPr>
              <w:t xml:space="preserve"> </w:t>
            </w:r>
            <w:r w:rsidRPr="00091565">
              <w:rPr>
                <w:rFonts w:asciiTheme="minorEastAsia" w:eastAsiaTheme="minorEastAsia" w:hAnsiTheme="minorEastAsia" w:cs="仿宋_GB2312" w:hint="eastAsia"/>
                <w:color w:val="000000" w:themeColor="text1"/>
                <w:kern w:val="0"/>
                <w:szCs w:val="21"/>
              </w:rPr>
              <w:t>日内全部验收合格并交付使用。</w:t>
            </w:r>
          </w:p>
          <w:p w14:paraId="57BF20AE"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bookmarkStart w:id="49" w:name="_Toc19577"/>
            <w:r w:rsidRPr="00091565">
              <w:rPr>
                <w:rFonts w:asciiTheme="minorEastAsia" w:eastAsiaTheme="minorEastAsia" w:hAnsiTheme="minorEastAsia" w:cs="仿宋_GB2312" w:hint="eastAsia"/>
                <w:color w:val="000000" w:themeColor="text1"/>
                <w:kern w:val="0"/>
                <w:szCs w:val="21"/>
              </w:rPr>
              <w:t>2、交货地点：广西柳州市采购单位指定地点。</w:t>
            </w:r>
            <w:bookmarkEnd w:id="49"/>
          </w:p>
        </w:tc>
      </w:tr>
      <w:tr w:rsidR="003035D3" w:rsidRPr="003035D3" w14:paraId="5CA849EF" w14:textId="77777777">
        <w:trPr>
          <w:trHeight w:val="355"/>
        </w:trPr>
        <w:tc>
          <w:tcPr>
            <w:tcW w:w="1867" w:type="dxa"/>
            <w:gridSpan w:val="2"/>
            <w:vAlign w:val="center"/>
          </w:tcPr>
          <w:p w14:paraId="1FBD75A3"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50" w:name="_Toc27346"/>
            <w:r w:rsidRPr="00921478">
              <w:rPr>
                <w:rFonts w:asciiTheme="minorEastAsia" w:eastAsiaTheme="minorEastAsia" w:hAnsiTheme="minorEastAsia" w:cs="宋体" w:hint="eastAsia"/>
                <w:color w:val="000000" w:themeColor="text1"/>
                <w:szCs w:val="21"/>
              </w:rPr>
              <w:t>付款方式</w:t>
            </w:r>
            <w:bookmarkEnd w:id="50"/>
          </w:p>
        </w:tc>
        <w:tc>
          <w:tcPr>
            <w:tcW w:w="7938" w:type="dxa"/>
            <w:gridSpan w:val="4"/>
            <w:vAlign w:val="center"/>
          </w:tcPr>
          <w:p w14:paraId="4256B685"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color w:val="000000" w:themeColor="text1"/>
                <w:kern w:val="0"/>
                <w:szCs w:val="21"/>
              </w:rPr>
              <w:t>财政性资金按财政国库集中支付规定程序办理。</w:t>
            </w:r>
          </w:p>
          <w:p w14:paraId="13A4F106"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color w:val="000000" w:themeColor="text1"/>
                <w:kern w:val="0"/>
                <w:szCs w:val="21"/>
              </w:rPr>
              <w:t>1.当采购数量与</w:t>
            </w:r>
            <w:r w:rsidRPr="00091565">
              <w:rPr>
                <w:rFonts w:asciiTheme="minorEastAsia" w:eastAsiaTheme="minorEastAsia" w:hAnsiTheme="minorEastAsia" w:cs="仿宋_GB2312" w:hint="eastAsia"/>
                <w:color w:val="000000" w:themeColor="text1"/>
                <w:kern w:val="0"/>
                <w:szCs w:val="21"/>
              </w:rPr>
              <w:t>实际使用数量不一致时，乙方应根据实际使用量供货，合同的最终结算金额按实际使用量乘以成交单价进行计算。</w:t>
            </w:r>
          </w:p>
          <w:p w14:paraId="39BF2B74"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2.付款方式：财政性资金按财政国库集中支付规定程序办理。</w:t>
            </w:r>
          </w:p>
          <w:p w14:paraId="75F2C46C" w14:textId="2BBBCB78"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（1）合同签订</w:t>
            </w:r>
            <w:r w:rsidR="00875075" w:rsidRPr="00091565">
              <w:rPr>
                <w:rFonts w:asciiTheme="minorEastAsia" w:eastAsiaTheme="minorEastAsia" w:hAnsiTheme="minorEastAsia" w:cs="仿宋_GB2312"/>
                <w:color w:val="000000" w:themeColor="text1"/>
                <w:kern w:val="0"/>
                <w:szCs w:val="21"/>
              </w:rPr>
              <w:t>10</w:t>
            </w:r>
            <w:r w:rsidRPr="00091565">
              <w:rPr>
                <w:rFonts w:asciiTheme="minorEastAsia" w:eastAsiaTheme="minorEastAsia" w:hAnsiTheme="minorEastAsia" w:cs="仿宋_GB2312" w:hint="eastAsia"/>
                <w:color w:val="000000" w:themeColor="text1"/>
                <w:kern w:val="0"/>
                <w:szCs w:val="21"/>
              </w:rPr>
              <w:t>日内，甲方先向乙方支付50%预付款，等项目验收合格并交付使用后，乙方凭全额发票向甲方申请支付剩余50%尾款，甲方收到发票后需在</w:t>
            </w:r>
            <w:r w:rsidR="00875075" w:rsidRPr="00091565">
              <w:rPr>
                <w:rFonts w:asciiTheme="minorEastAsia" w:eastAsiaTheme="minorEastAsia" w:hAnsiTheme="minorEastAsia" w:cs="仿宋_GB2312"/>
                <w:color w:val="000000" w:themeColor="text1"/>
                <w:kern w:val="0"/>
                <w:szCs w:val="21"/>
              </w:rPr>
              <w:t>10</w:t>
            </w:r>
            <w:r w:rsidRPr="00091565">
              <w:rPr>
                <w:rFonts w:asciiTheme="minorEastAsia" w:eastAsiaTheme="minorEastAsia" w:hAnsiTheme="minorEastAsia" w:cs="仿宋_GB2312" w:hint="eastAsia"/>
                <w:color w:val="000000" w:themeColor="text1"/>
                <w:kern w:val="0"/>
                <w:szCs w:val="21"/>
              </w:rPr>
              <w:t>日内办理支付手续。</w:t>
            </w:r>
          </w:p>
          <w:p w14:paraId="7D6667C7"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lastRenderedPageBreak/>
              <w:t>（2）因甲方使用的是财政资金，合同前款规定的付款时间为甲方向政府采购支付部门提出办理财政支付申请手续的时间（不含政府财政支付部门审核的时间），甲方在规定时间内提出支付申请手续后即视为甲方已经按期支付。资金到账时间以柳州市财政部门资金审批进度为准，若有其它特殊情况，由双方共同协商。</w:t>
            </w:r>
          </w:p>
        </w:tc>
      </w:tr>
      <w:tr w:rsidR="003035D3" w:rsidRPr="003035D3" w14:paraId="3688616B" w14:textId="77777777">
        <w:trPr>
          <w:trHeight w:val="453"/>
        </w:trPr>
        <w:tc>
          <w:tcPr>
            <w:tcW w:w="1867" w:type="dxa"/>
            <w:gridSpan w:val="2"/>
            <w:vAlign w:val="center"/>
          </w:tcPr>
          <w:p w14:paraId="3F292D6A"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r w:rsidRPr="00921478">
              <w:rPr>
                <w:rFonts w:asciiTheme="minorEastAsia" w:eastAsiaTheme="minorEastAsia" w:hAnsiTheme="minorEastAsia" w:cs="宋体" w:hint="eastAsia"/>
                <w:color w:val="000000" w:themeColor="text1"/>
                <w:szCs w:val="21"/>
              </w:rPr>
              <w:lastRenderedPageBreak/>
              <w:t>验收条件及标准</w:t>
            </w:r>
          </w:p>
        </w:tc>
        <w:tc>
          <w:tcPr>
            <w:tcW w:w="7938" w:type="dxa"/>
            <w:gridSpan w:val="4"/>
            <w:vAlign w:val="center"/>
          </w:tcPr>
          <w:p w14:paraId="29C02250"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1.交付验收时，采购人根据《广西壮族自治区政府采购项目履约验收管理办法》及国家有关强制性标准的规定，由采购人及中标供应商等共同进行验收，采购人可委托采购代理机构、国家认可的质量检测机构开展采购项目履约验收工作；</w:t>
            </w:r>
          </w:p>
          <w:p w14:paraId="4AF112A1"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2.中标人提供的所有货物必须是具备厂家合法渠道的全新正品，合同签订时若采购方对所供产品有疑问的，则有权要求中标人提供制造商针对本项目投标产品的参数真实性证明材料、授权书原件、供货证明函及售后服务承诺函，以上材料不全者，视为产品验收不合格，采购单位有权不予验收。</w:t>
            </w:r>
          </w:p>
          <w:p w14:paraId="1D6493D7" w14:textId="77777777" w:rsidR="00D56C48" w:rsidRPr="00091565" w:rsidRDefault="00780A55" w:rsidP="00091565">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091565">
              <w:rPr>
                <w:rFonts w:asciiTheme="minorEastAsia" w:eastAsiaTheme="minorEastAsia" w:hAnsiTheme="minorEastAsia" w:cs="仿宋_GB2312" w:hint="eastAsia"/>
                <w:color w:val="000000" w:themeColor="text1"/>
                <w:kern w:val="0"/>
                <w:szCs w:val="21"/>
              </w:rPr>
              <w:t>3.验收合格的，由采购人及中标人在服务开通确认书确认，视为验收通过，对不符合要求的，采购人有权拒绝验收，由此产生的</w:t>
            </w:r>
            <w:proofErr w:type="gramStart"/>
            <w:r w:rsidRPr="00091565">
              <w:rPr>
                <w:rFonts w:asciiTheme="minorEastAsia" w:eastAsiaTheme="minorEastAsia" w:hAnsiTheme="minorEastAsia" w:cs="仿宋_GB2312" w:hint="eastAsia"/>
                <w:color w:val="000000" w:themeColor="text1"/>
                <w:kern w:val="0"/>
                <w:szCs w:val="21"/>
              </w:rPr>
              <w:t>一</w:t>
            </w:r>
            <w:proofErr w:type="gramEnd"/>
            <w:r w:rsidRPr="00091565">
              <w:rPr>
                <w:rFonts w:asciiTheme="minorEastAsia" w:eastAsiaTheme="minorEastAsia" w:hAnsiTheme="minorEastAsia" w:cs="仿宋_GB2312" w:hint="eastAsia"/>
                <w:color w:val="000000" w:themeColor="text1"/>
                <w:kern w:val="0"/>
                <w:szCs w:val="21"/>
              </w:rPr>
              <w:t>-切后果,均由中标人承担。由此造成的不能按时、按质、按量完成项目要求的，将按照政府采购相关法规、合同相关条款进行处理。</w:t>
            </w:r>
          </w:p>
        </w:tc>
      </w:tr>
      <w:tr w:rsidR="003035D3" w:rsidRPr="003035D3" w14:paraId="0489FB87" w14:textId="77777777">
        <w:trPr>
          <w:trHeight w:val="453"/>
        </w:trPr>
        <w:tc>
          <w:tcPr>
            <w:tcW w:w="1867" w:type="dxa"/>
            <w:gridSpan w:val="2"/>
            <w:vAlign w:val="center"/>
          </w:tcPr>
          <w:p w14:paraId="290E1632"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r w:rsidRPr="00921478">
              <w:rPr>
                <w:rFonts w:asciiTheme="minorEastAsia" w:eastAsiaTheme="minorEastAsia" w:hAnsiTheme="minorEastAsia" w:cs="宋体" w:hint="eastAsia"/>
                <w:color w:val="000000" w:themeColor="text1"/>
                <w:szCs w:val="21"/>
              </w:rPr>
              <w:t>验收方法及方案</w:t>
            </w:r>
          </w:p>
        </w:tc>
        <w:tc>
          <w:tcPr>
            <w:tcW w:w="7938" w:type="dxa"/>
            <w:gridSpan w:val="4"/>
            <w:vAlign w:val="center"/>
          </w:tcPr>
          <w:p w14:paraId="1C764B37" w14:textId="77777777" w:rsidR="00D56C48" w:rsidRPr="003138FA" w:rsidRDefault="00780A55" w:rsidP="003138FA">
            <w:pPr>
              <w:wordWrap w:val="0"/>
              <w:adjustRightInd w:val="0"/>
              <w:snapToGrid w:val="0"/>
              <w:spacing w:line="340" w:lineRule="exact"/>
              <w:ind w:firstLineChars="100" w:firstLine="211"/>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b/>
                <w:color w:val="000000" w:themeColor="text1"/>
                <w:kern w:val="0"/>
                <w:szCs w:val="21"/>
              </w:rPr>
              <w:t>1、验收小组的组成：</w:t>
            </w:r>
            <w:r w:rsidRPr="003138FA">
              <w:rPr>
                <w:rFonts w:asciiTheme="minorEastAsia" w:eastAsiaTheme="minorEastAsia" w:hAnsiTheme="minorEastAsia" w:cs="仿宋_GB2312" w:hint="eastAsia"/>
                <w:color w:val="000000" w:themeColor="text1"/>
                <w:kern w:val="0"/>
                <w:szCs w:val="21"/>
              </w:rPr>
              <w:t>本项目验收小组由采购人组织成立。验收小组成员组成由熟悉掌握该项目采购的技术人员(专家)、采购人相关管理人员、使用部门或单位专业人员、采购人采购项目的有关人员或受托采购的代理机构人员组成，明确验收小组的负责人，负责组织整个采购项目的验收工作。</w:t>
            </w:r>
          </w:p>
          <w:p w14:paraId="013048AA" w14:textId="77777777" w:rsidR="00D56C48" w:rsidRPr="003138FA" w:rsidRDefault="00780A55" w:rsidP="003138FA">
            <w:pPr>
              <w:wordWrap w:val="0"/>
              <w:adjustRightInd w:val="0"/>
              <w:snapToGrid w:val="0"/>
              <w:spacing w:line="340" w:lineRule="exact"/>
              <w:ind w:firstLineChars="100" w:firstLine="211"/>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b/>
                <w:color w:val="000000" w:themeColor="text1"/>
                <w:kern w:val="0"/>
                <w:szCs w:val="21"/>
              </w:rPr>
              <w:t>2、验收费用:</w:t>
            </w:r>
            <w:r w:rsidRPr="003138FA">
              <w:rPr>
                <w:rFonts w:asciiTheme="minorEastAsia" w:eastAsiaTheme="minorEastAsia" w:hAnsiTheme="minorEastAsia" w:cs="仿宋_GB2312" w:hint="eastAsia"/>
                <w:color w:val="000000" w:themeColor="text1"/>
                <w:kern w:val="0"/>
                <w:szCs w:val="21"/>
              </w:rPr>
              <w:t>验收小组成员所产生的</w:t>
            </w:r>
            <w:proofErr w:type="gramStart"/>
            <w:r w:rsidRPr="003138FA">
              <w:rPr>
                <w:rFonts w:asciiTheme="minorEastAsia" w:eastAsiaTheme="minorEastAsia" w:hAnsiTheme="minorEastAsia" w:cs="仿宋_GB2312" w:hint="eastAsia"/>
                <w:color w:val="000000" w:themeColor="text1"/>
                <w:kern w:val="0"/>
                <w:szCs w:val="21"/>
              </w:rPr>
              <w:t>的</w:t>
            </w:r>
            <w:proofErr w:type="gramEnd"/>
            <w:r w:rsidRPr="003138FA">
              <w:rPr>
                <w:rFonts w:asciiTheme="minorEastAsia" w:eastAsiaTheme="minorEastAsia" w:hAnsiTheme="minorEastAsia" w:cs="仿宋_GB2312" w:hint="eastAsia"/>
                <w:color w:val="000000" w:themeColor="text1"/>
                <w:kern w:val="0"/>
                <w:szCs w:val="21"/>
              </w:rPr>
              <w:t>劳务费、检验费及相关发生的费用均由中标人承担。</w:t>
            </w:r>
          </w:p>
          <w:p w14:paraId="34604068" w14:textId="77777777" w:rsidR="00D56C48" w:rsidRPr="003138FA" w:rsidRDefault="00780A55" w:rsidP="003138FA">
            <w:pPr>
              <w:wordWrap w:val="0"/>
              <w:adjustRightInd w:val="0"/>
              <w:snapToGrid w:val="0"/>
              <w:spacing w:line="340" w:lineRule="exact"/>
              <w:ind w:firstLineChars="100" w:firstLine="211"/>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b/>
                <w:color w:val="000000" w:themeColor="text1"/>
                <w:kern w:val="0"/>
                <w:szCs w:val="21"/>
              </w:rPr>
              <w:t>3、验收方式:</w:t>
            </w:r>
            <w:r w:rsidRPr="003138FA">
              <w:rPr>
                <w:rFonts w:asciiTheme="minorEastAsia" w:eastAsiaTheme="minorEastAsia" w:hAnsiTheme="minorEastAsia" w:cs="仿宋_GB2312" w:hint="eastAsia"/>
                <w:color w:val="000000" w:themeColor="text1"/>
                <w:kern w:val="0"/>
                <w:szCs w:val="21"/>
              </w:rPr>
              <w:t>提供货品清单。</w:t>
            </w:r>
            <w:proofErr w:type="gramStart"/>
            <w:r w:rsidRPr="003138FA">
              <w:rPr>
                <w:rFonts w:asciiTheme="minorEastAsia" w:eastAsiaTheme="minorEastAsia" w:hAnsiTheme="minorEastAsia" w:cs="仿宋_GB2312" w:hint="eastAsia"/>
                <w:color w:val="000000" w:themeColor="text1"/>
                <w:kern w:val="0"/>
                <w:szCs w:val="21"/>
              </w:rPr>
              <w:t>表样内容</w:t>
            </w:r>
            <w:proofErr w:type="gramEnd"/>
            <w:r w:rsidRPr="003138FA">
              <w:rPr>
                <w:rFonts w:asciiTheme="minorEastAsia" w:eastAsiaTheme="minorEastAsia" w:hAnsiTheme="minorEastAsia" w:cs="仿宋_GB2312" w:hint="eastAsia"/>
                <w:color w:val="000000" w:themeColor="text1"/>
                <w:kern w:val="0"/>
                <w:szCs w:val="21"/>
              </w:rPr>
              <w:t>包括:项目名称、实施年月、所有设备的名称、品牌和型号、各设备厂家售后服务电话、中标人售后服务联系方式、监督(采购人)电话等内容。在供货前，中标人须向验收小组提前提交[验收申请报告]，由验收小组安排验收时间，验收小组到指定供货地点进行验收。必要时采购单位也可根据需要,将产品送检测机构检验，切实保证产品符合国家现行有关部门]标准及采购文件对项目的技术规定要求和供应商的响应承诺等情况以及合同明确约定的要求，送检费用由中标人承担。</w:t>
            </w:r>
          </w:p>
          <w:p w14:paraId="6B93946C" w14:textId="77777777" w:rsidR="00D56C48" w:rsidRPr="003138FA" w:rsidRDefault="00780A55" w:rsidP="003138FA">
            <w:pPr>
              <w:wordWrap w:val="0"/>
              <w:adjustRightInd w:val="0"/>
              <w:snapToGrid w:val="0"/>
              <w:spacing w:line="340" w:lineRule="exact"/>
              <w:ind w:firstLineChars="100" w:firstLine="211"/>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b/>
                <w:color w:val="000000" w:themeColor="text1"/>
                <w:kern w:val="0"/>
                <w:szCs w:val="21"/>
              </w:rPr>
              <w:t>4、验收公告:</w:t>
            </w:r>
            <w:r w:rsidRPr="003138FA">
              <w:rPr>
                <w:rFonts w:asciiTheme="minorEastAsia" w:eastAsiaTheme="minorEastAsia" w:hAnsiTheme="minorEastAsia" w:cs="仿宋_GB2312" w:hint="eastAsia"/>
                <w:color w:val="000000" w:themeColor="text1"/>
                <w:kern w:val="0"/>
                <w:szCs w:val="21"/>
              </w:rPr>
              <w:t>所有货物全部验收合格后，验收小组出具验收书。同时采购人将验收结果在广西政府采购云平台进行公告。</w:t>
            </w:r>
          </w:p>
          <w:p w14:paraId="17B1D2E2" w14:textId="77777777" w:rsidR="00D56C48" w:rsidRPr="003138FA" w:rsidRDefault="00780A55" w:rsidP="003138FA">
            <w:pPr>
              <w:wordWrap w:val="0"/>
              <w:adjustRightInd w:val="0"/>
              <w:snapToGrid w:val="0"/>
              <w:spacing w:line="340" w:lineRule="exact"/>
              <w:ind w:firstLineChars="100" w:firstLine="211"/>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b/>
                <w:color w:val="000000" w:themeColor="text1"/>
                <w:kern w:val="0"/>
                <w:szCs w:val="21"/>
              </w:rPr>
              <w:t>5、保密要求:</w:t>
            </w:r>
            <w:r w:rsidRPr="003138FA">
              <w:rPr>
                <w:rFonts w:asciiTheme="minorEastAsia" w:eastAsiaTheme="minorEastAsia" w:hAnsiTheme="minorEastAsia" w:cs="仿宋_GB2312" w:hint="eastAsia"/>
                <w:color w:val="000000" w:themeColor="text1"/>
                <w:kern w:val="0"/>
                <w:szCs w:val="21"/>
              </w:rPr>
              <w:t>中标人在项目实施过程中，需要了解或知悉采购人的相关业务信息，为确保采购人业务信息的安全，中标人必须对本项目所有项目信息予以保密,未经采购单位书面许可，中标人不得以任何形式向第三方透露本项目的任何内容，并与采购人签订相关的《保密协议书》。</w:t>
            </w:r>
          </w:p>
          <w:p w14:paraId="1BF3E9AB" w14:textId="77777777" w:rsidR="00D56C48" w:rsidRPr="003138FA" w:rsidRDefault="00780A55" w:rsidP="003138FA">
            <w:pPr>
              <w:wordWrap w:val="0"/>
              <w:adjustRightInd w:val="0"/>
              <w:snapToGrid w:val="0"/>
              <w:spacing w:line="340" w:lineRule="exact"/>
              <w:ind w:firstLineChars="100" w:firstLine="211"/>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b/>
                <w:color w:val="000000" w:themeColor="text1"/>
                <w:kern w:val="0"/>
                <w:szCs w:val="21"/>
              </w:rPr>
              <w:t>6、其他服务要求:</w:t>
            </w:r>
            <w:r w:rsidRPr="003138FA">
              <w:rPr>
                <w:rFonts w:asciiTheme="minorEastAsia" w:eastAsiaTheme="minorEastAsia" w:hAnsiTheme="minorEastAsia" w:cs="仿宋_GB2312" w:hint="eastAsia"/>
                <w:color w:val="000000" w:themeColor="text1"/>
                <w:kern w:val="0"/>
                <w:szCs w:val="21"/>
              </w:rPr>
              <w:t>中标人在项目实施撤场前，供应商负责设备的完好性。由双方共同确定整个网络可以正常稳定运行时，方可进行交付。</w:t>
            </w:r>
          </w:p>
          <w:p w14:paraId="7757F61F" w14:textId="77777777" w:rsidR="00D56C48" w:rsidRPr="003138FA" w:rsidRDefault="00780A55" w:rsidP="003138FA">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color w:val="000000" w:themeColor="text1"/>
                <w:kern w:val="0"/>
                <w:szCs w:val="21"/>
              </w:rPr>
              <w:t>7、其他验收要求按第五章《合同主要条款格式》执行，未尽事宜按照《关于印发广西壮族自治区政府采购项目履约验收管理办法的通知》[桂财采(2015) 22号]以及《财政部关于进一步加强政府采购需求和履约验收管理的指导意见》[财库(2016) 205号]规定执行。</w:t>
            </w:r>
          </w:p>
        </w:tc>
      </w:tr>
      <w:tr w:rsidR="003035D3" w:rsidRPr="003035D3" w14:paraId="737926F0" w14:textId="77777777">
        <w:trPr>
          <w:trHeight w:val="453"/>
        </w:trPr>
        <w:tc>
          <w:tcPr>
            <w:tcW w:w="1867" w:type="dxa"/>
            <w:gridSpan w:val="2"/>
            <w:vAlign w:val="center"/>
          </w:tcPr>
          <w:p w14:paraId="3C830BB0"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51" w:name="_Toc15916"/>
            <w:r w:rsidRPr="00921478">
              <w:rPr>
                <w:rFonts w:asciiTheme="minorEastAsia" w:eastAsiaTheme="minorEastAsia" w:hAnsiTheme="minorEastAsia" w:cs="宋体" w:hint="eastAsia"/>
                <w:color w:val="000000" w:themeColor="text1"/>
                <w:szCs w:val="21"/>
              </w:rPr>
              <w:t>备品备件及耗材</w:t>
            </w:r>
            <w:r w:rsidRPr="00921478">
              <w:rPr>
                <w:rFonts w:asciiTheme="minorEastAsia" w:eastAsiaTheme="minorEastAsia" w:hAnsiTheme="minorEastAsia" w:cs="宋体" w:hint="eastAsia"/>
                <w:color w:val="000000" w:themeColor="text1"/>
                <w:szCs w:val="21"/>
              </w:rPr>
              <w:lastRenderedPageBreak/>
              <w:t>等要求</w:t>
            </w:r>
            <w:bookmarkEnd w:id="51"/>
          </w:p>
        </w:tc>
        <w:tc>
          <w:tcPr>
            <w:tcW w:w="7938" w:type="dxa"/>
            <w:gridSpan w:val="4"/>
            <w:vAlign w:val="center"/>
          </w:tcPr>
          <w:p w14:paraId="0A6427C5" w14:textId="77777777" w:rsidR="00D56C48" w:rsidRPr="003138FA" w:rsidRDefault="00780A55" w:rsidP="003138FA">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color w:val="000000" w:themeColor="text1"/>
                <w:kern w:val="0"/>
                <w:szCs w:val="21"/>
              </w:rPr>
              <w:lastRenderedPageBreak/>
              <w:t>投标产品如包括必备的易损易耗备品备件和专用工具，投标提供备品备件及易损件</w:t>
            </w:r>
            <w:r w:rsidRPr="003138FA">
              <w:rPr>
                <w:rFonts w:asciiTheme="minorEastAsia" w:eastAsiaTheme="minorEastAsia" w:hAnsiTheme="minorEastAsia" w:cs="仿宋_GB2312" w:hint="eastAsia"/>
                <w:color w:val="000000" w:themeColor="text1"/>
                <w:kern w:val="0"/>
                <w:szCs w:val="21"/>
              </w:rPr>
              <w:lastRenderedPageBreak/>
              <w:t>清单及价格。</w:t>
            </w:r>
          </w:p>
          <w:p w14:paraId="3F567952" w14:textId="77777777" w:rsidR="00D56C48" w:rsidRPr="003138FA" w:rsidRDefault="00780A55" w:rsidP="003138FA">
            <w:pPr>
              <w:pStyle w:val="af3"/>
              <w:wordWrap w:val="0"/>
              <w:adjustRightInd w:val="0"/>
              <w:ind w:firstLineChars="100" w:firstLine="210"/>
              <w:jc w:val="both"/>
              <w:rPr>
                <w:rFonts w:asciiTheme="minorEastAsia" w:eastAsiaTheme="minorEastAsia" w:hAnsiTheme="minorEastAsia" w:cs="仿宋_GB2312"/>
                <w:color w:val="000000" w:themeColor="text1"/>
                <w:sz w:val="21"/>
                <w:szCs w:val="21"/>
              </w:rPr>
            </w:pPr>
            <w:bookmarkStart w:id="52" w:name="_Toc8669"/>
            <w:r w:rsidRPr="003138FA">
              <w:rPr>
                <w:rFonts w:asciiTheme="minorEastAsia" w:eastAsiaTheme="minorEastAsia" w:hAnsiTheme="minorEastAsia" w:cs="仿宋_GB2312" w:hint="eastAsia"/>
                <w:color w:val="000000" w:themeColor="text1"/>
                <w:sz w:val="21"/>
                <w:szCs w:val="21"/>
              </w:rPr>
              <w:t>常年备有设备配件，能及时处理、更换损坏的零部件。</w:t>
            </w:r>
            <w:bookmarkEnd w:id="52"/>
          </w:p>
        </w:tc>
      </w:tr>
      <w:tr w:rsidR="003035D3" w:rsidRPr="003035D3" w14:paraId="496A8061" w14:textId="77777777">
        <w:trPr>
          <w:trHeight w:val="453"/>
        </w:trPr>
        <w:tc>
          <w:tcPr>
            <w:tcW w:w="1867" w:type="dxa"/>
            <w:gridSpan w:val="2"/>
            <w:vAlign w:val="center"/>
          </w:tcPr>
          <w:p w14:paraId="09D7B176"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53" w:name="_Toc25277"/>
            <w:r w:rsidRPr="00921478">
              <w:rPr>
                <w:rFonts w:asciiTheme="minorEastAsia" w:eastAsiaTheme="minorEastAsia" w:hAnsiTheme="minorEastAsia" w:cs="宋体" w:hint="eastAsia"/>
                <w:color w:val="000000" w:themeColor="text1"/>
                <w:szCs w:val="21"/>
              </w:rPr>
              <w:lastRenderedPageBreak/>
              <w:t>其他</w:t>
            </w:r>
            <w:r w:rsidRPr="00921478">
              <w:rPr>
                <w:rFonts w:asciiTheme="minorEastAsia" w:eastAsiaTheme="minorEastAsia" w:hAnsiTheme="minorEastAsia" w:cs="宋体"/>
                <w:color w:val="000000" w:themeColor="text1"/>
                <w:szCs w:val="21"/>
              </w:rPr>
              <w:t>要求</w:t>
            </w:r>
            <w:bookmarkEnd w:id="53"/>
          </w:p>
        </w:tc>
        <w:tc>
          <w:tcPr>
            <w:tcW w:w="7938" w:type="dxa"/>
            <w:gridSpan w:val="4"/>
            <w:vAlign w:val="center"/>
          </w:tcPr>
          <w:p w14:paraId="32BFC17A" w14:textId="77777777" w:rsidR="00D56C48" w:rsidRPr="003138FA" w:rsidRDefault="00780A55" w:rsidP="003138FA">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color w:val="000000" w:themeColor="text1"/>
                <w:kern w:val="0"/>
                <w:szCs w:val="21"/>
              </w:rPr>
              <w:t>1、投标人在实施项目过程中的交通费、差旅费、住宿费、伙食费、通讯费等资历，所有费用均应包含在投标报价中，不在另做结算。投标人实施项目工作期间如出现人员人身财产安全事故、损失等由投标人自行负责，采购人不负任何责任。</w:t>
            </w:r>
          </w:p>
          <w:p w14:paraId="016E3559" w14:textId="77777777" w:rsidR="00D56C48" w:rsidRPr="003138FA" w:rsidRDefault="00780A55" w:rsidP="003138FA">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color w:val="000000" w:themeColor="text1"/>
                <w:kern w:val="0"/>
                <w:szCs w:val="21"/>
              </w:rPr>
              <w:t>2、投标人提供的硬件设备及软件的技术参数、配置和性能指标必须为真实有效，在正式交货前须出具生产制造厂商的供货确认函和设备说明书（加盖生产厂商单位公章），并提供一套设备进行原装，如有提供虚假材料谋取中标的，按政府采购相关法规处罚，并追究其相应的法律责任。</w:t>
            </w:r>
          </w:p>
          <w:p w14:paraId="7C014A81" w14:textId="77777777" w:rsidR="00D56C48" w:rsidRPr="003138FA" w:rsidRDefault="00780A55" w:rsidP="003138FA">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color w:val="000000" w:themeColor="text1"/>
                <w:kern w:val="0"/>
                <w:szCs w:val="21"/>
              </w:rPr>
              <w:t>3、投标人提供的货物包装应符合《财政部等三部门联合印发商品报账和快递包装政府采购需求标准（试行）》财办库〔2020〕123号相关要求。</w:t>
            </w:r>
          </w:p>
          <w:p w14:paraId="58943963" w14:textId="77777777" w:rsidR="00D56C48" w:rsidRPr="003138FA" w:rsidRDefault="00780A55" w:rsidP="003138FA">
            <w:pPr>
              <w:wordWrap w:val="0"/>
              <w:adjustRightInd w:val="0"/>
              <w:snapToGrid w:val="0"/>
              <w:spacing w:line="340" w:lineRule="exact"/>
              <w:ind w:firstLineChars="100" w:firstLine="210"/>
              <w:rPr>
                <w:rFonts w:asciiTheme="minorEastAsia" w:eastAsiaTheme="minorEastAsia" w:hAnsiTheme="minorEastAsia" w:cs="仿宋_GB2312"/>
                <w:color w:val="000000" w:themeColor="text1"/>
                <w:kern w:val="0"/>
                <w:szCs w:val="21"/>
              </w:rPr>
            </w:pPr>
            <w:r w:rsidRPr="003138FA">
              <w:rPr>
                <w:rFonts w:asciiTheme="minorEastAsia" w:eastAsiaTheme="minorEastAsia" w:hAnsiTheme="minorEastAsia" w:cs="仿宋_GB2312" w:hint="eastAsia"/>
                <w:color w:val="000000" w:themeColor="text1"/>
                <w:kern w:val="0"/>
                <w:szCs w:val="21"/>
              </w:rPr>
              <w:t>4、为了保障项目设计完整性，投标人可选择自行踏勘，并自行承担现场考察的责任和风险、考察及现场设备测试的所有费用。</w:t>
            </w:r>
          </w:p>
        </w:tc>
      </w:tr>
      <w:tr w:rsidR="003035D3" w:rsidRPr="003035D3" w14:paraId="47B40061" w14:textId="77777777">
        <w:trPr>
          <w:trHeight w:val="453"/>
        </w:trPr>
        <w:tc>
          <w:tcPr>
            <w:tcW w:w="9805" w:type="dxa"/>
            <w:gridSpan w:val="6"/>
            <w:vAlign w:val="center"/>
          </w:tcPr>
          <w:p w14:paraId="15CBD4EB" w14:textId="77777777" w:rsidR="00D56C48" w:rsidRPr="003035D3" w:rsidRDefault="00780A55" w:rsidP="00091565">
            <w:pPr>
              <w:spacing w:line="340" w:lineRule="exact"/>
              <w:jc w:val="left"/>
              <w:rPr>
                <w:rFonts w:asciiTheme="minorEastAsia" w:eastAsiaTheme="minorEastAsia" w:hAnsiTheme="minorEastAsia" w:cs="宋体"/>
                <w:color w:val="000000" w:themeColor="text1"/>
                <w:szCs w:val="21"/>
              </w:rPr>
            </w:pPr>
            <w:bookmarkStart w:id="54" w:name="_Toc3255"/>
            <w:r w:rsidRPr="003035D3">
              <w:rPr>
                <w:rFonts w:asciiTheme="minorEastAsia" w:eastAsiaTheme="minorEastAsia" w:hAnsiTheme="minorEastAsia" w:hint="eastAsia"/>
                <w:b/>
                <w:color w:val="000000" w:themeColor="text1"/>
              </w:rPr>
              <w:t>三、采购人对项目的特殊要求及说明</w:t>
            </w:r>
            <w:bookmarkEnd w:id="54"/>
          </w:p>
        </w:tc>
      </w:tr>
      <w:tr w:rsidR="003035D3" w:rsidRPr="003035D3" w14:paraId="5BE6BD49" w14:textId="77777777">
        <w:trPr>
          <w:trHeight w:val="453"/>
        </w:trPr>
        <w:tc>
          <w:tcPr>
            <w:tcW w:w="1867" w:type="dxa"/>
            <w:gridSpan w:val="2"/>
            <w:vAlign w:val="center"/>
          </w:tcPr>
          <w:p w14:paraId="5F7F6E3D"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55" w:name="_Toc30630"/>
            <w:r w:rsidRPr="00921478">
              <w:rPr>
                <w:rFonts w:asciiTheme="minorEastAsia" w:eastAsiaTheme="minorEastAsia" w:hAnsiTheme="minorEastAsia" w:cs="宋体" w:hint="eastAsia"/>
                <w:color w:val="000000" w:themeColor="text1"/>
                <w:szCs w:val="21"/>
              </w:rPr>
              <w:t>采购人的特殊要求及说明</w:t>
            </w:r>
            <w:bookmarkEnd w:id="55"/>
          </w:p>
        </w:tc>
        <w:tc>
          <w:tcPr>
            <w:tcW w:w="7938" w:type="dxa"/>
            <w:gridSpan w:val="4"/>
            <w:vAlign w:val="center"/>
          </w:tcPr>
          <w:p w14:paraId="36B514AB"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r w:rsidRPr="00921478">
              <w:rPr>
                <w:rFonts w:asciiTheme="minorEastAsia" w:eastAsiaTheme="minorEastAsia" w:hAnsiTheme="minorEastAsia" w:cs="宋体" w:hint="eastAsia"/>
                <w:color w:val="000000" w:themeColor="text1"/>
                <w:szCs w:val="21"/>
              </w:rPr>
              <w:t>无</w:t>
            </w:r>
          </w:p>
        </w:tc>
      </w:tr>
      <w:tr w:rsidR="003035D3" w:rsidRPr="003035D3" w14:paraId="004E9803" w14:textId="77777777">
        <w:trPr>
          <w:trHeight w:val="453"/>
        </w:trPr>
        <w:tc>
          <w:tcPr>
            <w:tcW w:w="9805" w:type="dxa"/>
            <w:gridSpan w:val="6"/>
            <w:vAlign w:val="center"/>
          </w:tcPr>
          <w:p w14:paraId="3DF87934" w14:textId="77777777" w:rsidR="00D56C48" w:rsidRPr="003035D3" w:rsidRDefault="00780A55" w:rsidP="00091565">
            <w:pPr>
              <w:spacing w:line="340" w:lineRule="exact"/>
              <w:jc w:val="left"/>
              <w:rPr>
                <w:rFonts w:asciiTheme="minorEastAsia" w:eastAsiaTheme="minorEastAsia" w:hAnsiTheme="minorEastAsia" w:cs="宋体"/>
                <w:color w:val="000000" w:themeColor="text1"/>
                <w:szCs w:val="21"/>
              </w:rPr>
            </w:pPr>
            <w:bookmarkStart w:id="56" w:name="_Toc16041"/>
            <w:r w:rsidRPr="003035D3">
              <w:rPr>
                <w:rFonts w:asciiTheme="minorEastAsia" w:eastAsiaTheme="minorEastAsia" w:hAnsiTheme="minorEastAsia" w:hint="eastAsia"/>
                <w:b/>
                <w:color w:val="000000" w:themeColor="text1"/>
              </w:rPr>
              <w:t>四、</w:t>
            </w:r>
            <w:bookmarkEnd w:id="56"/>
            <w:r w:rsidRPr="003035D3">
              <w:rPr>
                <w:rFonts w:asciiTheme="minorEastAsia" w:eastAsiaTheme="minorEastAsia" w:hAnsiTheme="minorEastAsia" w:hint="eastAsia"/>
                <w:b/>
                <w:color w:val="000000" w:themeColor="text1"/>
              </w:rPr>
              <w:t>与本项目有关的设计图纸、技术规范、文件等附件资料及其获取方式</w:t>
            </w:r>
          </w:p>
        </w:tc>
      </w:tr>
      <w:tr w:rsidR="003035D3" w:rsidRPr="003035D3" w14:paraId="6D162DF9" w14:textId="77777777">
        <w:trPr>
          <w:trHeight w:val="453"/>
        </w:trPr>
        <w:tc>
          <w:tcPr>
            <w:tcW w:w="1867" w:type="dxa"/>
            <w:gridSpan w:val="2"/>
            <w:vAlign w:val="center"/>
          </w:tcPr>
          <w:p w14:paraId="622A4F94"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bookmarkStart w:id="57" w:name="_Toc15968"/>
            <w:r w:rsidRPr="00921478">
              <w:rPr>
                <w:rFonts w:asciiTheme="minorEastAsia" w:eastAsiaTheme="minorEastAsia" w:hAnsiTheme="minorEastAsia" w:cs="宋体" w:hint="eastAsia"/>
                <w:color w:val="000000" w:themeColor="text1"/>
                <w:szCs w:val="21"/>
              </w:rPr>
              <w:t>文件或资料名称</w:t>
            </w:r>
            <w:bookmarkEnd w:id="57"/>
          </w:p>
        </w:tc>
        <w:tc>
          <w:tcPr>
            <w:tcW w:w="7938" w:type="dxa"/>
            <w:gridSpan w:val="4"/>
            <w:vAlign w:val="center"/>
          </w:tcPr>
          <w:p w14:paraId="0C3BCC38" w14:textId="77777777" w:rsidR="00D56C48" w:rsidRPr="00921478" w:rsidRDefault="00780A55" w:rsidP="00921478">
            <w:pPr>
              <w:spacing w:line="340" w:lineRule="exact"/>
              <w:jc w:val="center"/>
              <w:rPr>
                <w:rFonts w:asciiTheme="minorEastAsia" w:eastAsiaTheme="minorEastAsia" w:hAnsiTheme="minorEastAsia" w:cs="宋体"/>
                <w:color w:val="000000" w:themeColor="text1"/>
                <w:szCs w:val="21"/>
              </w:rPr>
            </w:pPr>
            <w:r w:rsidRPr="00921478">
              <w:rPr>
                <w:rFonts w:asciiTheme="minorEastAsia" w:eastAsiaTheme="minorEastAsia" w:hAnsiTheme="minorEastAsia" w:cs="宋体" w:hint="eastAsia"/>
                <w:color w:val="000000" w:themeColor="text1"/>
                <w:szCs w:val="21"/>
              </w:rPr>
              <w:t>无</w:t>
            </w:r>
          </w:p>
        </w:tc>
      </w:tr>
    </w:tbl>
    <w:p w14:paraId="06EE9B0D" w14:textId="77777777" w:rsidR="00D56C48" w:rsidRPr="003035D3" w:rsidRDefault="00D56C48">
      <w:pPr>
        <w:pStyle w:val="PlainText1"/>
        <w:jc w:val="center"/>
        <w:rPr>
          <w:color w:val="000000" w:themeColor="text1"/>
        </w:rPr>
      </w:pPr>
    </w:p>
    <w:p w14:paraId="0ABF034A" w14:textId="77777777" w:rsidR="00D56C48" w:rsidRPr="003035D3" w:rsidRDefault="00780A55">
      <w:pPr>
        <w:widowControl/>
        <w:jc w:val="left"/>
        <w:rPr>
          <w:color w:val="000000" w:themeColor="text1"/>
        </w:rPr>
      </w:pPr>
      <w:r w:rsidRPr="003035D3">
        <w:rPr>
          <w:color w:val="000000" w:themeColor="text1"/>
        </w:rPr>
        <w:br w:type="page"/>
      </w:r>
    </w:p>
    <w:p w14:paraId="5CEDDEE2" w14:textId="77777777" w:rsidR="00D56C48" w:rsidRPr="003035D3" w:rsidRDefault="00D56C48">
      <w:pPr>
        <w:widowControl/>
        <w:jc w:val="left"/>
        <w:rPr>
          <w:rFonts w:ascii="宋体" w:hAnsi="Courier New" w:cs="Courier New"/>
          <w:color w:val="000000" w:themeColor="text1"/>
          <w:szCs w:val="21"/>
        </w:rPr>
      </w:pPr>
    </w:p>
    <w:p w14:paraId="2C8C7C5D" w14:textId="77777777" w:rsidR="00D56C48" w:rsidRPr="003035D3" w:rsidRDefault="00780A55">
      <w:pPr>
        <w:pStyle w:val="PlainText1"/>
        <w:jc w:val="center"/>
        <w:rPr>
          <w:color w:val="000000" w:themeColor="text1"/>
        </w:rPr>
      </w:pPr>
      <w:r w:rsidRPr="003035D3">
        <w:rPr>
          <w:noProof/>
          <w:color w:val="000000" w:themeColor="text1"/>
        </w:rPr>
        <w:drawing>
          <wp:inline distT="0" distB="0" distL="0" distR="0" wp14:anchorId="7698ABEA" wp14:editId="5A082040">
            <wp:extent cx="6115050" cy="8648700"/>
            <wp:effectExtent l="19050" t="0" r="0" b="0"/>
            <wp:docPr id="1" name="图片 4" descr="P0201904044094221684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P020190404409422168443_00"/>
                    <pic:cNvPicPr>
                      <a:picLocks noChangeAspect="1" noChangeArrowheads="1"/>
                    </pic:cNvPicPr>
                  </pic:nvPicPr>
                  <pic:blipFill>
                    <a:blip r:embed="rId16"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14:paraId="248BC3B8" w14:textId="77777777" w:rsidR="00D56C48" w:rsidRPr="003035D3" w:rsidRDefault="00780A55">
      <w:pPr>
        <w:widowControl/>
        <w:jc w:val="left"/>
        <w:rPr>
          <w:rFonts w:ascii="宋体" w:hAnsi="Courier New" w:cs="Courier New"/>
          <w:color w:val="000000" w:themeColor="text1"/>
          <w:szCs w:val="21"/>
        </w:rPr>
      </w:pPr>
      <w:r w:rsidRPr="003035D3">
        <w:rPr>
          <w:color w:val="000000" w:themeColor="text1"/>
        </w:rPr>
        <w:br w:type="page"/>
      </w:r>
    </w:p>
    <w:p w14:paraId="20E02BB5" w14:textId="77777777" w:rsidR="00D56C48" w:rsidRPr="003035D3" w:rsidRDefault="00D56C48">
      <w:pPr>
        <w:pStyle w:val="PlainText1"/>
        <w:jc w:val="center"/>
        <w:rPr>
          <w:color w:val="000000" w:themeColor="text1"/>
        </w:rPr>
      </w:pPr>
    </w:p>
    <w:p w14:paraId="52F98BA1" w14:textId="77777777" w:rsidR="00D56C48" w:rsidRPr="003035D3" w:rsidRDefault="00780A55">
      <w:pPr>
        <w:widowControl/>
        <w:jc w:val="left"/>
        <w:rPr>
          <w:rFonts w:ascii="宋体" w:hAnsi="Courier New" w:cs="Courier New"/>
          <w:color w:val="000000" w:themeColor="text1"/>
          <w:szCs w:val="21"/>
        </w:rPr>
      </w:pPr>
      <w:r w:rsidRPr="003035D3">
        <w:rPr>
          <w:noProof/>
          <w:color w:val="000000" w:themeColor="text1"/>
        </w:rPr>
        <w:drawing>
          <wp:inline distT="0" distB="0" distL="0" distR="0" wp14:anchorId="04CA14FD" wp14:editId="5793EA4D">
            <wp:extent cx="6115050" cy="8648700"/>
            <wp:effectExtent l="19050" t="0" r="0" b="0"/>
            <wp:docPr id="4" name="图片 5" descr="P02019040440942216844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P020190404409422168443_01"/>
                    <pic:cNvPicPr>
                      <a:picLocks noChangeAspect="1" noChangeArrowheads="1"/>
                    </pic:cNvPicPr>
                  </pic:nvPicPr>
                  <pic:blipFill>
                    <a:blip r:embed="rId17"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14:paraId="4A6E8743" w14:textId="77777777" w:rsidR="00D56C48" w:rsidRPr="003035D3" w:rsidRDefault="00D56C48">
      <w:pPr>
        <w:pStyle w:val="PlainText1"/>
        <w:jc w:val="center"/>
        <w:rPr>
          <w:color w:val="000000" w:themeColor="text1"/>
        </w:rPr>
      </w:pPr>
    </w:p>
    <w:p w14:paraId="0D480523" w14:textId="77777777" w:rsidR="00D56C48" w:rsidRPr="003035D3" w:rsidRDefault="00780A55">
      <w:pPr>
        <w:widowControl/>
        <w:jc w:val="left"/>
        <w:rPr>
          <w:color w:val="000000" w:themeColor="text1"/>
        </w:rPr>
      </w:pPr>
      <w:r w:rsidRPr="003035D3">
        <w:rPr>
          <w:color w:val="000000" w:themeColor="text1"/>
        </w:rPr>
        <w:br w:type="page"/>
      </w:r>
      <w:r w:rsidRPr="003035D3">
        <w:rPr>
          <w:noProof/>
          <w:color w:val="000000" w:themeColor="text1"/>
        </w:rPr>
        <w:lastRenderedPageBreak/>
        <w:drawing>
          <wp:inline distT="0" distB="0" distL="0" distR="0" wp14:anchorId="6090753F" wp14:editId="20EED398">
            <wp:extent cx="6115050" cy="8648700"/>
            <wp:effectExtent l="19050" t="0" r="0" b="0"/>
            <wp:docPr id="7" name="图片 2" descr="P02019040440942216844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P020190404409422168443_02"/>
                    <pic:cNvPicPr>
                      <a:picLocks noChangeAspect="1" noChangeArrowheads="1"/>
                    </pic:cNvPicPr>
                  </pic:nvPicPr>
                  <pic:blipFill>
                    <a:blip r:embed="rId18"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14:paraId="1EF9C37E" w14:textId="77777777" w:rsidR="00D56C48" w:rsidRPr="003035D3" w:rsidRDefault="00780A55">
      <w:pPr>
        <w:widowControl/>
        <w:jc w:val="left"/>
        <w:rPr>
          <w:rFonts w:ascii="宋体" w:hAnsi="Courier New" w:cs="Courier New"/>
          <w:color w:val="000000" w:themeColor="text1"/>
          <w:szCs w:val="21"/>
        </w:rPr>
      </w:pPr>
      <w:r w:rsidRPr="003035D3">
        <w:rPr>
          <w:color w:val="000000" w:themeColor="text1"/>
        </w:rPr>
        <w:br w:type="page"/>
      </w:r>
    </w:p>
    <w:p w14:paraId="6ECD7FF4" w14:textId="77777777" w:rsidR="00D56C48" w:rsidRPr="003035D3" w:rsidRDefault="00780A55" w:rsidP="00A80A60">
      <w:pPr>
        <w:pStyle w:val="1"/>
      </w:pPr>
      <w:r w:rsidRPr="003035D3">
        <w:rPr>
          <w:noProof/>
        </w:rPr>
        <w:lastRenderedPageBreak/>
        <w:drawing>
          <wp:inline distT="0" distB="0" distL="0" distR="0" wp14:anchorId="053842AB" wp14:editId="5A62426E">
            <wp:extent cx="6115050" cy="8648700"/>
            <wp:effectExtent l="19050" t="0" r="0" b="0"/>
            <wp:docPr id="10" name="图片 1" descr="P02019040440942216844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P020190404409422168443_03"/>
                    <pic:cNvPicPr>
                      <a:picLocks noChangeAspect="1" noChangeArrowheads="1"/>
                    </pic:cNvPicPr>
                  </pic:nvPicPr>
                  <pic:blipFill>
                    <a:blip r:embed="rId19" cstate="print"/>
                    <a:srcRect/>
                    <a:stretch>
                      <a:fillRect/>
                    </a:stretch>
                  </pic:blipFill>
                  <pic:spPr>
                    <a:xfrm>
                      <a:off x="0" y="0"/>
                      <a:ext cx="6115050" cy="8648700"/>
                    </a:xfrm>
                    <a:prstGeom prst="rect">
                      <a:avLst/>
                    </a:prstGeom>
                    <a:noFill/>
                    <a:ln w="9525">
                      <a:noFill/>
                      <a:miter lim="800000"/>
                      <a:headEnd/>
                      <a:tailEnd/>
                    </a:ln>
                  </pic:spPr>
                </pic:pic>
              </a:graphicData>
            </a:graphic>
          </wp:inline>
        </w:drawing>
      </w:r>
      <w:r w:rsidRPr="003035D3">
        <w:br w:type="page"/>
      </w:r>
      <w:r w:rsidRPr="003035D3">
        <w:rPr>
          <w:rFonts w:hint="eastAsia"/>
        </w:rPr>
        <w:lastRenderedPageBreak/>
        <w:t>第三章</w:t>
      </w:r>
      <w:r w:rsidRPr="003035D3">
        <w:rPr>
          <w:rFonts w:hint="eastAsia"/>
        </w:rPr>
        <w:t xml:space="preserve">   </w:t>
      </w:r>
      <w:r w:rsidRPr="003035D3">
        <w:rPr>
          <w:rFonts w:hint="eastAsia"/>
        </w:rPr>
        <w:t>投标人须知</w:t>
      </w:r>
      <w:bookmarkEnd w:id="43"/>
    </w:p>
    <w:p w14:paraId="5CB2A2E8" w14:textId="2DBD9E6D" w:rsidR="00D56C48" w:rsidRPr="006255DD" w:rsidRDefault="00780A55" w:rsidP="00A80A60">
      <w:pPr>
        <w:spacing w:line="360" w:lineRule="exact"/>
        <w:jc w:val="center"/>
        <w:rPr>
          <w:rFonts w:ascii="宋体" w:eastAsia="Times New Roman" w:hAnsi="宋体"/>
          <w:b/>
          <w:color w:val="000000" w:themeColor="text1"/>
          <w:sz w:val="28"/>
          <w:szCs w:val="28"/>
        </w:rPr>
      </w:pPr>
      <w:proofErr w:type="gramStart"/>
      <w:r w:rsidRPr="006255DD">
        <w:rPr>
          <w:rFonts w:ascii="宋体" w:eastAsia="Times New Roman" w:hAnsi="宋体" w:hint="eastAsia"/>
          <w:b/>
          <w:color w:val="000000" w:themeColor="text1"/>
          <w:sz w:val="28"/>
          <w:szCs w:val="28"/>
        </w:rPr>
        <w:t>前  附</w:t>
      </w:r>
      <w:proofErr w:type="gramEnd"/>
      <w:r w:rsidRPr="006255DD">
        <w:rPr>
          <w:rFonts w:ascii="宋体" w:eastAsia="Times New Roman" w:hAnsi="宋体" w:hint="eastAsia"/>
          <w:b/>
          <w:color w:val="000000" w:themeColor="text1"/>
          <w:sz w:val="28"/>
          <w:szCs w:val="28"/>
        </w:rPr>
        <w:t xml:space="preserve">  表</w:t>
      </w:r>
      <w:bookmarkEnd w:id="44"/>
      <w:bookmarkEnd w:id="45"/>
    </w:p>
    <w:tbl>
      <w:tblPr>
        <w:tblW w:w="975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9"/>
        <w:gridCol w:w="9120"/>
      </w:tblGrid>
      <w:tr w:rsidR="003035D3" w:rsidRPr="003035D3" w14:paraId="221B1AE3" w14:textId="77777777">
        <w:trPr>
          <w:trHeight w:val="419"/>
          <w:jc w:val="center"/>
        </w:trPr>
        <w:tc>
          <w:tcPr>
            <w:tcW w:w="639" w:type="dxa"/>
            <w:tcBorders>
              <w:top w:val="single" w:sz="4" w:space="0" w:color="auto"/>
              <w:left w:val="single" w:sz="4" w:space="0" w:color="auto"/>
              <w:bottom w:val="single" w:sz="4" w:space="0" w:color="auto"/>
              <w:right w:val="single" w:sz="4" w:space="0" w:color="auto"/>
            </w:tcBorders>
            <w:vAlign w:val="center"/>
          </w:tcPr>
          <w:p w14:paraId="4C209471"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序号</w:t>
            </w:r>
          </w:p>
        </w:tc>
        <w:tc>
          <w:tcPr>
            <w:tcW w:w="9120" w:type="dxa"/>
            <w:tcBorders>
              <w:top w:val="single" w:sz="4" w:space="0" w:color="auto"/>
              <w:left w:val="single" w:sz="4" w:space="0" w:color="auto"/>
              <w:bottom w:val="single" w:sz="4" w:space="0" w:color="auto"/>
              <w:right w:val="single" w:sz="4" w:space="0" w:color="auto"/>
            </w:tcBorders>
            <w:vAlign w:val="center"/>
          </w:tcPr>
          <w:p w14:paraId="18EB9E0D" w14:textId="77777777" w:rsidR="00D56C48" w:rsidRPr="003035D3" w:rsidRDefault="00780A55">
            <w:pPr>
              <w:snapToGrid w:val="0"/>
              <w:spacing w:line="4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 xml:space="preserve">                                   内容、要求</w:t>
            </w:r>
          </w:p>
        </w:tc>
      </w:tr>
      <w:tr w:rsidR="003035D3" w:rsidRPr="003035D3" w14:paraId="1AB2B857" w14:textId="77777777">
        <w:trPr>
          <w:trHeight w:val="310"/>
          <w:jc w:val="center"/>
        </w:trPr>
        <w:tc>
          <w:tcPr>
            <w:tcW w:w="639" w:type="dxa"/>
            <w:tcBorders>
              <w:top w:val="single" w:sz="4" w:space="0" w:color="auto"/>
              <w:left w:val="single" w:sz="4" w:space="0" w:color="auto"/>
              <w:bottom w:val="single" w:sz="4" w:space="0" w:color="auto"/>
              <w:right w:val="single" w:sz="4" w:space="0" w:color="auto"/>
            </w:tcBorders>
            <w:vAlign w:val="center"/>
          </w:tcPr>
          <w:p w14:paraId="04E338DB"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w:t>
            </w:r>
          </w:p>
        </w:tc>
        <w:tc>
          <w:tcPr>
            <w:tcW w:w="9120" w:type="dxa"/>
            <w:tcBorders>
              <w:top w:val="single" w:sz="4" w:space="0" w:color="auto"/>
              <w:left w:val="single" w:sz="4" w:space="0" w:color="auto"/>
              <w:bottom w:val="single" w:sz="4" w:space="0" w:color="auto"/>
              <w:right w:val="single" w:sz="4" w:space="0" w:color="auto"/>
            </w:tcBorders>
            <w:vAlign w:val="center"/>
          </w:tcPr>
          <w:p w14:paraId="1C08DA7D"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项目名称：</w:t>
            </w:r>
            <w:proofErr w:type="gramStart"/>
            <w:r w:rsidRPr="003035D3">
              <w:rPr>
                <w:rFonts w:ascii="宋体" w:eastAsia="Times New Roman" w:hAnsi="宋体" w:hint="eastAsia"/>
                <w:color w:val="000000" w:themeColor="text1"/>
                <w:szCs w:val="21"/>
              </w:rPr>
              <w:t>电梯安装与维修保养“</w:t>
            </w:r>
            <w:proofErr w:type="gramEnd"/>
            <w:r w:rsidRPr="003035D3">
              <w:rPr>
                <w:rFonts w:ascii="宋体" w:eastAsia="Times New Roman" w:hAnsi="宋体" w:hint="eastAsia"/>
                <w:color w:val="000000" w:themeColor="text1"/>
                <w:szCs w:val="21"/>
              </w:rPr>
              <w:t>产教融合”应用型人才培养实训基地（二期）设备采购</w:t>
            </w:r>
          </w:p>
        </w:tc>
      </w:tr>
      <w:tr w:rsidR="003035D3" w:rsidRPr="003035D3" w14:paraId="30C2C780" w14:textId="77777777">
        <w:trPr>
          <w:trHeight w:val="352"/>
          <w:jc w:val="center"/>
        </w:trPr>
        <w:tc>
          <w:tcPr>
            <w:tcW w:w="639" w:type="dxa"/>
            <w:tcBorders>
              <w:top w:val="single" w:sz="4" w:space="0" w:color="auto"/>
              <w:left w:val="single" w:sz="4" w:space="0" w:color="auto"/>
              <w:bottom w:val="single" w:sz="4" w:space="0" w:color="auto"/>
              <w:right w:val="single" w:sz="4" w:space="0" w:color="auto"/>
            </w:tcBorders>
            <w:vAlign w:val="center"/>
          </w:tcPr>
          <w:p w14:paraId="5556ADA8"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2</w:t>
            </w:r>
          </w:p>
        </w:tc>
        <w:tc>
          <w:tcPr>
            <w:tcW w:w="9120" w:type="dxa"/>
            <w:tcBorders>
              <w:top w:val="single" w:sz="4" w:space="0" w:color="auto"/>
              <w:left w:val="single" w:sz="4" w:space="0" w:color="auto"/>
              <w:bottom w:val="single" w:sz="4" w:space="0" w:color="auto"/>
              <w:right w:val="single" w:sz="4" w:space="0" w:color="auto"/>
            </w:tcBorders>
            <w:vAlign w:val="center"/>
          </w:tcPr>
          <w:p w14:paraId="7950EDE1" w14:textId="77777777" w:rsidR="00D56C48" w:rsidRPr="003035D3" w:rsidRDefault="00780A55">
            <w:pPr>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采购数量及</w:t>
            </w:r>
            <w:r w:rsidRPr="003035D3">
              <w:rPr>
                <w:rFonts w:ascii="宋体" w:eastAsiaTheme="minorEastAsia" w:hAnsi="宋体" w:hint="eastAsia"/>
                <w:color w:val="000000" w:themeColor="text1"/>
                <w:szCs w:val="21"/>
              </w:rPr>
              <w:t>单位</w:t>
            </w:r>
            <w:r w:rsidRPr="003035D3">
              <w:rPr>
                <w:rFonts w:ascii="宋体" w:eastAsia="Times New Roman" w:hAnsi="宋体" w:hint="eastAsia"/>
                <w:color w:val="000000" w:themeColor="text1"/>
                <w:szCs w:val="21"/>
              </w:rPr>
              <w:t>：详见第二章《招标项目采购需求》。</w:t>
            </w:r>
          </w:p>
        </w:tc>
      </w:tr>
      <w:tr w:rsidR="003035D3" w:rsidRPr="003035D3" w14:paraId="0601EF3B" w14:textId="77777777">
        <w:trPr>
          <w:trHeight w:val="840"/>
          <w:jc w:val="center"/>
        </w:trPr>
        <w:tc>
          <w:tcPr>
            <w:tcW w:w="639" w:type="dxa"/>
            <w:tcBorders>
              <w:top w:val="single" w:sz="4" w:space="0" w:color="auto"/>
              <w:left w:val="single" w:sz="4" w:space="0" w:color="auto"/>
              <w:bottom w:val="single" w:sz="4" w:space="0" w:color="auto"/>
              <w:right w:val="single" w:sz="4" w:space="0" w:color="auto"/>
            </w:tcBorders>
            <w:vAlign w:val="center"/>
          </w:tcPr>
          <w:p w14:paraId="3B6C4F98"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3</w:t>
            </w:r>
          </w:p>
        </w:tc>
        <w:tc>
          <w:tcPr>
            <w:tcW w:w="9120" w:type="dxa"/>
            <w:tcBorders>
              <w:top w:val="single" w:sz="4" w:space="0" w:color="auto"/>
              <w:left w:val="single" w:sz="4" w:space="0" w:color="auto"/>
              <w:bottom w:val="single" w:sz="4" w:space="0" w:color="auto"/>
              <w:right w:val="single" w:sz="4" w:space="0" w:color="auto"/>
            </w:tcBorders>
            <w:vAlign w:val="center"/>
          </w:tcPr>
          <w:p w14:paraId="453648BE"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投标报价及费用：</w:t>
            </w:r>
          </w:p>
          <w:p w14:paraId="4E9188A6"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1、本项目投标应以人民币报价；</w:t>
            </w:r>
          </w:p>
          <w:p w14:paraId="40342A29"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2、不论投标结果如何，投标人均应自行承担所有与投标有关的全部费用；</w:t>
            </w:r>
          </w:p>
          <w:p w14:paraId="2C424947"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3、代理服务费按发改价格</w:t>
            </w:r>
            <w:r w:rsidRPr="003035D3">
              <w:rPr>
                <w:rFonts w:ascii="宋体" w:eastAsia="Times New Roman" w:hAnsi="宋体"/>
                <w:color w:val="000000" w:themeColor="text1"/>
                <w:szCs w:val="21"/>
              </w:rPr>
              <w:t>[2011]534</w:t>
            </w:r>
            <w:r w:rsidRPr="003035D3">
              <w:rPr>
                <w:rFonts w:ascii="宋体" w:eastAsia="Times New Roman" w:hAnsi="宋体" w:hint="eastAsia"/>
                <w:color w:val="000000" w:themeColor="text1"/>
                <w:szCs w:val="21"/>
              </w:rPr>
              <w:t>号（货物招标类）</w:t>
            </w:r>
            <w:proofErr w:type="gramStart"/>
            <w:r w:rsidRPr="003035D3">
              <w:rPr>
                <w:rFonts w:ascii="宋体" w:eastAsia="Times New Roman" w:hAnsi="宋体" w:hint="eastAsia"/>
                <w:color w:val="000000" w:themeColor="text1"/>
                <w:szCs w:val="21"/>
              </w:rPr>
              <w:t>标准和发改办</w:t>
            </w:r>
            <w:r w:rsidRPr="003035D3">
              <w:rPr>
                <w:rFonts w:ascii="宋体" w:eastAsia="Times New Roman" w:hAnsi="宋体"/>
                <w:color w:val="000000" w:themeColor="text1"/>
                <w:szCs w:val="21"/>
              </w:rPr>
              <w:t>[</w:t>
            </w:r>
            <w:proofErr w:type="gramEnd"/>
            <w:r w:rsidRPr="003035D3">
              <w:rPr>
                <w:rFonts w:ascii="宋体" w:eastAsia="Times New Roman" w:hAnsi="宋体"/>
                <w:color w:val="000000" w:themeColor="text1"/>
                <w:szCs w:val="21"/>
              </w:rPr>
              <w:t>2003]857</w:t>
            </w:r>
            <w:r w:rsidRPr="003035D3">
              <w:rPr>
                <w:rFonts w:ascii="宋体" w:eastAsia="Times New Roman" w:hAnsi="宋体" w:hint="eastAsia"/>
                <w:color w:val="000000" w:themeColor="text1"/>
                <w:szCs w:val="21"/>
              </w:rPr>
              <w:t>号文规定向中标人收取，签订合同前，由中标人向采购代理机构支付。</w:t>
            </w:r>
          </w:p>
        </w:tc>
      </w:tr>
      <w:tr w:rsidR="003035D3" w:rsidRPr="003035D3" w14:paraId="778DBE62" w14:textId="77777777">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14:paraId="13435406"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4</w:t>
            </w:r>
          </w:p>
        </w:tc>
        <w:tc>
          <w:tcPr>
            <w:tcW w:w="9120" w:type="dxa"/>
            <w:tcBorders>
              <w:top w:val="single" w:sz="4" w:space="0" w:color="auto"/>
              <w:left w:val="single" w:sz="4" w:space="0" w:color="auto"/>
              <w:bottom w:val="single" w:sz="4" w:space="0" w:color="auto"/>
              <w:right w:val="single" w:sz="4" w:space="0" w:color="auto"/>
            </w:tcBorders>
            <w:vAlign w:val="center"/>
          </w:tcPr>
          <w:p w14:paraId="18FB1664" w14:textId="77777777" w:rsidR="00D56C48" w:rsidRPr="003035D3" w:rsidRDefault="00780A55">
            <w:pPr>
              <w:autoSpaceDE w:val="0"/>
              <w:autoSpaceDN w:val="0"/>
              <w:snapToGrid w:val="0"/>
              <w:spacing w:line="360" w:lineRule="exact"/>
              <w:textAlignment w:val="bottom"/>
              <w:rPr>
                <w:rFonts w:ascii="宋体" w:eastAsia="Times New Roman" w:hAnsi="宋体"/>
                <w:color w:val="000000" w:themeColor="text1"/>
                <w:szCs w:val="21"/>
              </w:rPr>
            </w:pPr>
            <w:r w:rsidRPr="003035D3">
              <w:rPr>
                <w:rFonts w:ascii="宋体" w:eastAsia="Times New Roman" w:hAnsi="宋体" w:hint="eastAsia"/>
                <w:color w:val="000000" w:themeColor="text1"/>
                <w:szCs w:val="21"/>
              </w:rPr>
              <w:t>采购资金来源：预算资金。</w:t>
            </w:r>
          </w:p>
          <w:p w14:paraId="7396B43F" w14:textId="77777777" w:rsidR="00D56C48" w:rsidRPr="003035D3" w:rsidRDefault="00780A55" w:rsidP="00021663">
            <w:pPr>
              <w:snapToGrid w:val="0"/>
              <w:spacing w:line="340" w:lineRule="exact"/>
              <w:rPr>
                <w:rFonts w:ascii="宋体" w:hAnsi="宋体"/>
                <w:color w:val="000000" w:themeColor="text1"/>
                <w:szCs w:val="21"/>
              </w:rPr>
            </w:pPr>
            <w:r w:rsidRPr="003035D3">
              <w:rPr>
                <w:rFonts w:ascii="宋体" w:eastAsia="Times New Roman" w:hAnsi="宋体" w:hint="eastAsia"/>
                <w:b/>
                <w:bCs/>
                <w:color w:val="000000" w:themeColor="text1"/>
                <w:szCs w:val="21"/>
              </w:rPr>
              <w:t>政府采购总预算：</w:t>
            </w:r>
            <w:r w:rsidRPr="003035D3">
              <w:rPr>
                <w:rFonts w:ascii="宋体" w:hAnsi="宋体" w:hint="eastAsia"/>
                <w:b/>
                <w:bCs/>
                <w:color w:val="000000" w:themeColor="text1"/>
                <w:szCs w:val="21"/>
              </w:rPr>
              <w:t>人民币壹佰零柒万叁仟</w:t>
            </w:r>
            <w:r w:rsidRPr="003035D3">
              <w:rPr>
                <w:rFonts w:ascii="宋体" w:hAnsi="宋体" w:cs="宋体" w:hint="eastAsia"/>
                <w:b/>
                <w:color w:val="000000" w:themeColor="text1"/>
                <w:szCs w:val="21"/>
              </w:rPr>
              <w:t>元整</w:t>
            </w:r>
            <w:r w:rsidRPr="003035D3">
              <w:rPr>
                <w:rFonts w:ascii="宋体" w:eastAsia="Times New Roman" w:hAnsi="宋体" w:hint="eastAsia"/>
                <w:b/>
                <w:color w:val="000000" w:themeColor="text1"/>
                <w:szCs w:val="21"/>
              </w:rPr>
              <w:t>（￥</w:t>
            </w:r>
            <w:r w:rsidRPr="003035D3">
              <w:rPr>
                <w:rFonts w:ascii="宋体" w:hAnsi="宋体"/>
                <w:b/>
                <w:color w:val="000000" w:themeColor="text1"/>
                <w:szCs w:val="21"/>
              </w:rPr>
              <w:t>1,073,000</w:t>
            </w:r>
            <w:r w:rsidRPr="003035D3">
              <w:rPr>
                <w:rFonts w:ascii="宋体" w:hAnsi="宋体" w:hint="eastAsia"/>
                <w:b/>
                <w:color w:val="000000" w:themeColor="text1"/>
                <w:szCs w:val="21"/>
              </w:rPr>
              <w:t>.00</w:t>
            </w:r>
            <w:r w:rsidRPr="003035D3">
              <w:rPr>
                <w:rFonts w:ascii="宋体" w:eastAsia="Times New Roman" w:hAnsi="宋体" w:hint="eastAsia"/>
                <w:b/>
                <w:color w:val="000000" w:themeColor="text1"/>
                <w:szCs w:val="21"/>
              </w:rPr>
              <w:t>）</w:t>
            </w:r>
          </w:p>
        </w:tc>
      </w:tr>
      <w:tr w:rsidR="003035D3" w:rsidRPr="003035D3" w14:paraId="49114F7B" w14:textId="77777777">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14:paraId="13CDAC37"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5</w:t>
            </w:r>
          </w:p>
        </w:tc>
        <w:tc>
          <w:tcPr>
            <w:tcW w:w="9120" w:type="dxa"/>
            <w:tcBorders>
              <w:top w:val="single" w:sz="4" w:space="0" w:color="auto"/>
              <w:left w:val="single" w:sz="4" w:space="0" w:color="auto"/>
              <w:bottom w:val="single" w:sz="4" w:space="0" w:color="auto"/>
              <w:right w:val="single" w:sz="4" w:space="0" w:color="auto"/>
            </w:tcBorders>
            <w:vAlign w:val="center"/>
          </w:tcPr>
          <w:p w14:paraId="54548223" w14:textId="77777777" w:rsidR="00D56C48" w:rsidRPr="003035D3" w:rsidRDefault="00780A55">
            <w:pPr>
              <w:autoSpaceDE w:val="0"/>
              <w:autoSpaceDN w:val="0"/>
              <w:snapToGrid w:val="0"/>
              <w:spacing w:line="360" w:lineRule="exact"/>
              <w:textAlignment w:val="bottom"/>
              <w:rPr>
                <w:rFonts w:ascii="宋体" w:eastAsia="Times New Roman" w:hAnsi="宋体"/>
                <w:color w:val="000000" w:themeColor="text1"/>
                <w:szCs w:val="21"/>
              </w:rPr>
            </w:pPr>
            <w:r w:rsidRPr="003035D3">
              <w:rPr>
                <w:rFonts w:ascii="宋体" w:eastAsia="Times New Roman" w:hAnsi="宋体" w:hint="eastAsia"/>
                <w:color w:val="000000" w:themeColor="text1"/>
                <w:szCs w:val="21"/>
              </w:rPr>
              <w:t>付款方式：国库集中支付。</w:t>
            </w:r>
          </w:p>
        </w:tc>
      </w:tr>
      <w:tr w:rsidR="003035D3" w:rsidRPr="003035D3" w14:paraId="77D3F00F" w14:textId="77777777">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14:paraId="38230890"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6</w:t>
            </w:r>
          </w:p>
        </w:tc>
        <w:tc>
          <w:tcPr>
            <w:tcW w:w="9120" w:type="dxa"/>
            <w:tcBorders>
              <w:top w:val="single" w:sz="4" w:space="0" w:color="auto"/>
              <w:left w:val="single" w:sz="4" w:space="0" w:color="auto"/>
              <w:bottom w:val="single" w:sz="4" w:space="0" w:color="auto"/>
              <w:right w:val="single" w:sz="4" w:space="0" w:color="auto"/>
            </w:tcBorders>
            <w:vAlign w:val="center"/>
          </w:tcPr>
          <w:p w14:paraId="330C3EDA" w14:textId="77777777" w:rsidR="00D56C48" w:rsidRPr="003035D3" w:rsidRDefault="00780A55" w:rsidP="00021663">
            <w:pPr>
              <w:wordWrap w:val="0"/>
              <w:snapToGrid w:val="0"/>
              <w:spacing w:line="320" w:lineRule="exact"/>
              <w:jc w:val="left"/>
              <w:rPr>
                <w:rFonts w:eastAsiaTheme="minorEastAsia"/>
                <w:color w:val="000000" w:themeColor="text1"/>
              </w:rPr>
            </w:pPr>
            <w:r w:rsidRPr="003035D3">
              <w:rPr>
                <w:rFonts w:ascii="宋体" w:eastAsia="Times New Roman" w:hAnsi="宋体" w:hint="eastAsia"/>
                <w:b/>
                <w:color w:val="000000" w:themeColor="text1"/>
                <w:szCs w:val="21"/>
              </w:rPr>
              <w:t>现场踏勘：</w:t>
            </w:r>
            <w:r w:rsidRPr="003035D3">
              <w:rPr>
                <w:rFonts w:ascii="宋体" w:eastAsiaTheme="minorEastAsia" w:hAnsi="宋体" w:hint="eastAsia"/>
                <w:b/>
                <w:color w:val="000000" w:themeColor="text1"/>
                <w:szCs w:val="21"/>
              </w:rPr>
              <w:t>无；</w:t>
            </w:r>
          </w:p>
        </w:tc>
      </w:tr>
      <w:tr w:rsidR="003035D3" w:rsidRPr="003035D3" w14:paraId="37107186" w14:textId="77777777">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14:paraId="18AD5880"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7</w:t>
            </w:r>
          </w:p>
        </w:tc>
        <w:tc>
          <w:tcPr>
            <w:tcW w:w="9120" w:type="dxa"/>
            <w:tcBorders>
              <w:top w:val="single" w:sz="4" w:space="0" w:color="auto"/>
              <w:left w:val="single" w:sz="4" w:space="0" w:color="auto"/>
              <w:bottom w:val="single" w:sz="4" w:space="0" w:color="auto"/>
              <w:right w:val="single" w:sz="4" w:space="0" w:color="auto"/>
            </w:tcBorders>
            <w:vAlign w:val="center"/>
          </w:tcPr>
          <w:p w14:paraId="4D28F373" w14:textId="77777777" w:rsidR="00D56C48" w:rsidRPr="003035D3" w:rsidRDefault="00780A55" w:rsidP="00021663">
            <w:pPr>
              <w:snapToGrid w:val="0"/>
              <w:spacing w:line="340" w:lineRule="exact"/>
              <w:rPr>
                <w:rFonts w:ascii="宋体" w:eastAsiaTheme="minorEastAsia" w:hAnsi="宋体"/>
                <w:b/>
                <w:bCs/>
                <w:color w:val="000000" w:themeColor="text1"/>
                <w:szCs w:val="21"/>
              </w:rPr>
            </w:pPr>
            <w:r w:rsidRPr="003035D3">
              <w:rPr>
                <w:rFonts w:ascii="宋体" w:eastAsia="Times New Roman" w:hAnsi="宋体" w:hint="eastAsia"/>
                <w:b/>
                <w:bCs/>
                <w:color w:val="000000" w:themeColor="text1"/>
                <w:szCs w:val="21"/>
              </w:rPr>
              <w:t>演示时间及地点：无</w:t>
            </w:r>
          </w:p>
        </w:tc>
      </w:tr>
      <w:tr w:rsidR="003035D3" w:rsidRPr="003035D3" w14:paraId="083FE343" w14:textId="77777777">
        <w:trPr>
          <w:trHeight w:val="1865"/>
          <w:jc w:val="center"/>
        </w:trPr>
        <w:tc>
          <w:tcPr>
            <w:tcW w:w="639" w:type="dxa"/>
            <w:tcBorders>
              <w:top w:val="single" w:sz="4" w:space="0" w:color="auto"/>
              <w:left w:val="single" w:sz="4" w:space="0" w:color="auto"/>
              <w:bottom w:val="single" w:sz="4" w:space="0" w:color="auto"/>
              <w:right w:val="single" w:sz="4" w:space="0" w:color="auto"/>
            </w:tcBorders>
            <w:vAlign w:val="center"/>
          </w:tcPr>
          <w:p w14:paraId="0CDFE6FE"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8</w:t>
            </w:r>
          </w:p>
        </w:tc>
        <w:tc>
          <w:tcPr>
            <w:tcW w:w="9120" w:type="dxa"/>
            <w:tcBorders>
              <w:top w:val="single" w:sz="4" w:space="0" w:color="auto"/>
              <w:left w:val="single" w:sz="4" w:space="0" w:color="auto"/>
              <w:bottom w:val="single" w:sz="4" w:space="0" w:color="auto"/>
              <w:right w:val="single" w:sz="4" w:space="0" w:color="auto"/>
            </w:tcBorders>
          </w:tcPr>
          <w:p w14:paraId="04AD526D" w14:textId="77777777" w:rsidR="00D56C48" w:rsidRPr="003035D3" w:rsidRDefault="00780A55">
            <w:pPr>
              <w:snapToGrid w:val="0"/>
              <w:spacing w:line="360" w:lineRule="exact"/>
              <w:rPr>
                <w:rFonts w:eastAsia="Times New Roman" w:hAnsi="宋体"/>
                <w:color w:val="000000" w:themeColor="text1"/>
              </w:rPr>
            </w:pPr>
            <w:r w:rsidRPr="003035D3">
              <w:rPr>
                <w:rFonts w:ascii="宋体" w:eastAsia="Times New Roman" w:hAnsi="宋体" w:hint="eastAsia"/>
                <w:color w:val="000000" w:themeColor="text1"/>
                <w:szCs w:val="21"/>
              </w:rPr>
              <w:t>答疑与澄清：投标人如认为招标文件表述不清晰或对政府采购活动事项有疑问的，应当在知道或者应知其权益受到损害之日起七个工作日内，以书面形式向招标采购单位提出询问、澄清；答疑内容是招标文件的组成部分，并将以书面形式送达所有已依法获取（下载）招标文件的供应商；招标采购单位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tc>
      </w:tr>
      <w:tr w:rsidR="003035D3" w:rsidRPr="003035D3" w14:paraId="55F1FDE9" w14:textId="77777777">
        <w:trPr>
          <w:trHeight w:val="615"/>
          <w:jc w:val="center"/>
        </w:trPr>
        <w:tc>
          <w:tcPr>
            <w:tcW w:w="639" w:type="dxa"/>
            <w:tcBorders>
              <w:top w:val="single" w:sz="4" w:space="0" w:color="auto"/>
              <w:left w:val="single" w:sz="4" w:space="0" w:color="auto"/>
              <w:bottom w:val="single" w:sz="4" w:space="0" w:color="auto"/>
              <w:right w:val="single" w:sz="4" w:space="0" w:color="auto"/>
            </w:tcBorders>
            <w:vAlign w:val="center"/>
          </w:tcPr>
          <w:p w14:paraId="15FE35A5"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9</w:t>
            </w:r>
          </w:p>
        </w:tc>
        <w:tc>
          <w:tcPr>
            <w:tcW w:w="9120" w:type="dxa"/>
            <w:tcBorders>
              <w:top w:val="single" w:sz="4" w:space="0" w:color="auto"/>
              <w:left w:val="single" w:sz="4" w:space="0" w:color="auto"/>
              <w:bottom w:val="single" w:sz="4" w:space="0" w:color="auto"/>
              <w:right w:val="single" w:sz="4" w:space="0" w:color="auto"/>
            </w:tcBorders>
            <w:vAlign w:val="center"/>
          </w:tcPr>
          <w:p w14:paraId="545CA62D" w14:textId="185543D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投标文件递交截止时间：</w:t>
            </w:r>
            <w:r w:rsidRPr="003035D3">
              <w:rPr>
                <w:rFonts w:ascii="宋体" w:eastAsia="Times New Roman" w:hAnsi="宋体" w:hint="eastAsia"/>
                <w:color w:val="000000" w:themeColor="text1"/>
                <w:szCs w:val="21"/>
                <w:u w:val="single"/>
              </w:rPr>
              <w:t>202</w:t>
            </w:r>
            <w:r w:rsidRPr="003035D3">
              <w:rPr>
                <w:rFonts w:ascii="宋体" w:eastAsia="Times New Roman" w:hAnsi="宋体"/>
                <w:color w:val="000000" w:themeColor="text1"/>
                <w:szCs w:val="21"/>
                <w:u w:val="single"/>
              </w:rPr>
              <w:t>5</w:t>
            </w:r>
            <w:r w:rsidRPr="003035D3">
              <w:rPr>
                <w:rFonts w:ascii="宋体" w:eastAsia="Times New Roman" w:hAnsi="宋体" w:hint="eastAsia"/>
                <w:color w:val="000000" w:themeColor="text1"/>
                <w:szCs w:val="21"/>
                <w:u w:val="single"/>
              </w:rPr>
              <w:t>年</w:t>
            </w:r>
            <w:r w:rsidR="001C56A2">
              <w:rPr>
                <w:rFonts w:ascii="宋体" w:eastAsiaTheme="minorEastAsia" w:hAnsi="宋体"/>
                <w:color w:val="000000" w:themeColor="text1"/>
                <w:szCs w:val="21"/>
                <w:u w:val="single"/>
              </w:rPr>
              <w:t>07</w:t>
            </w:r>
            <w:r w:rsidRPr="003035D3">
              <w:rPr>
                <w:rFonts w:ascii="宋体" w:eastAsia="Times New Roman" w:hAnsi="宋体" w:hint="eastAsia"/>
                <w:color w:val="000000" w:themeColor="text1"/>
                <w:szCs w:val="21"/>
                <w:u w:val="single"/>
              </w:rPr>
              <w:t>月</w:t>
            </w:r>
            <w:r w:rsidR="001C56A2">
              <w:rPr>
                <w:rFonts w:ascii="宋体" w:eastAsiaTheme="minorEastAsia" w:hAnsi="宋体"/>
                <w:color w:val="000000" w:themeColor="text1"/>
                <w:szCs w:val="21"/>
                <w:u w:val="single"/>
              </w:rPr>
              <w:t>16</w:t>
            </w:r>
            <w:r w:rsidRPr="003035D3">
              <w:rPr>
                <w:rFonts w:ascii="宋体" w:eastAsia="Times New Roman" w:hAnsi="宋体" w:hint="eastAsia"/>
                <w:color w:val="000000" w:themeColor="text1"/>
                <w:szCs w:val="21"/>
                <w:u w:val="single"/>
              </w:rPr>
              <w:t>日09:</w:t>
            </w:r>
            <w:r w:rsidRPr="003035D3">
              <w:rPr>
                <w:rFonts w:ascii="宋体" w:eastAsiaTheme="minorEastAsia" w:hAnsi="宋体" w:hint="eastAsia"/>
                <w:color w:val="000000" w:themeColor="text1"/>
                <w:szCs w:val="21"/>
                <w:u w:val="single"/>
              </w:rPr>
              <w:t>20</w:t>
            </w:r>
            <w:r w:rsidRPr="003035D3">
              <w:rPr>
                <w:rFonts w:ascii="宋体" w:eastAsia="Times New Roman" w:hAnsi="宋体" w:hint="eastAsia"/>
                <w:color w:val="000000" w:themeColor="text1"/>
                <w:szCs w:val="21"/>
                <w:u w:val="single"/>
              </w:rPr>
              <w:t>（北京时间）</w:t>
            </w:r>
            <w:r w:rsidRPr="003035D3">
              <w:rPr>
                <w:rFonts w:ascii="宋体" w:eastAsia="Times New Roman" w:hAnsi="宋体" w:hint="eastAsia"/>
                <w:color w:val="000000" w:themeColor="text1"/>
                <w:szCs w:val="21"/>
              </w:rPr>
              <w:t>；</w:t>
            </w:r>
          </w:p>
          <w:p w14:paraId="015FDEC6"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投标地点（网址）：广西政府采购云平台(</w:t>
            </w:r>
            <w:proofErr w:type="gramStart"/>
            <w:r w:rsidRPr="003035D3">
              <w:rPr>
                <w:rFonts w:ascii="宋体" w:eastAsia="Times New Roman" w:hAnsi="宋体" w:hint="eastAsia"/>
                <w:color w:val="000000" w:themeColor="text1"/>
                <w:szCs w:val="21"/>
              </w:rPr>
              <w:t>https://www.gcy.zfcg.gxzf.gov.cn/)（</w:t>
            </w:r>
            <w:proofErr w:type="gramEnd"/>
            <w:r w:rsidRPr="003035D3">
              <w:rPr>
                <w:rFonts w:ascii="宋体" w:eastAsia="Times New Roman" w:hAnsi="宋体" w:hint="eastAsia"/>
                <w:color w:val="000000" w:themeColor="text1"/>
                <w:szCs w:val="21"/>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广西政府采购云平台拒收。）</w:t>
            </w:r>
          </w:p>
        </w:tc>
      </w:tr>
      <w:tr w:rsidR="003035D3" w:rsidRPr="003035D3" w14:paraId="1D58B90E" w14:textId="77777777">
        <w:trPr>
          <w:trHeight w:val="357"/>
          <w:jc w:val="center"/>
        </w:trPr>
        <w:tc>
          <w:tcPr>
            <w:tcW w:w="639" w:type="dxa"/>
            <w:tcBorders>
              <w:top w:val="single" w:sz="4" w:space="0" w:color="auto"/>
              <w:left w:val="single" w:sz="4" w:space="0" w:color="auto"/>
              <w:bottom w:val="single" w:sz="4" w:space="0" w:color="auto"/>
              <w:right w:val="single" w:sz="4" w:space="0" w:color="auto"/>
            </w:tcBorders>
            <w:vAlign w:val="center"/>
          </w:tcPr>
          <w:p w14:paraId="3FA6C563" w14:textId="77777777" w:rsidR="00D56C48" w:rsidRPr="003035D3" w:rsidRDefault="00780A55">
            <w:pPr>
              <w:spacing w:line="280" w:lineRule="atLeast"/>
              <w:jc w:val="center"/>
              <w:rPr>
                <w:color w:val="000000" w:themeColor="text1"/>
                <w:szCs w:val="21"/>
              </w:rPr>
            </w:pPr>
            <w:r w:rsidRPr="003035D3">
              <w:rPr>
                <w:rFonts w:hint="eastAsia"/>
                <w:color w:val="000000" w:themeColor="text1"/>
                <w:szCs w:val="21"/>
              </w:rPr>
              <w:t>10</w:t>
            </w:r>
          </w:p>
        </w:tc>
        <w:tc>
          <w:tcPr>
            <w:tcW w:w="9120" w:type="dxa"/>
            <w:tcBorders>
              <w:top w:val="single" w:sz="4" w:space="0" w:color="auto"/>
              <w:left w:val="single" w:sz="4" w:space="0" w:color="auto"/>
              <w:bottom w:val="single" w:sz="4" w:space="0" w:color="auto"/>
              <w:right w:val="single" w:sz="4" w:space="0" w:color="auto"/>
            </w:tcBorders>
            <w:vAlign w:val="center"/>
          </w:tcPr>
          <w:p w14:paraId="7BEF41ED" w14:textId="365B551D" w:rsidR="00D56C48" w:rsidRPr="003035D3" w:rsidRDefault="00780A55">
            <w:pPr>
              <w:snapToGrid w:val="0"/>
              <w:spacing w:line="360" w:lineRule="exact"/>
              <w:rPr>
                <w:rFonts w:ascii="宋体" w:eastAsia="Times New Roman" w:hAnsi="宋体" w:cs="Arial"/>
                <w:color w:val="000000" w:themeColor="text1"/>
                <w:szCs w:val="21"/>
              </w:rPr>
            </w:pPr>
            <w:r w:rsidRPr="003035D3">
              <w:rPr>
                <w:rFonts w:ascii="宋体" w:eastAsia="Times New Roman" w:hAnsi="宋体" w:hint="eastAsia"/>
                <w:color w:val="000000" w:themeColor="text1"/>
                <w:szCs w:val="21"/>
              </w:rPr>
              <w:t>开标时间：</w:t>
            </w:r>
            <w:r w:rsidRPr="003035D3">
              <w:rPr>
                <w:rFonts w:ascii="宋体" w:eastAsia="Times New Roman" w:hAnsi="宋体" w:cs="Arial" w:hint="eastAsia"/>
                <w:color w:val="000000" w:themeColor="text1"/>
                <w:szCs w:val="21"/>
                <w:u w:val="single"/>
              </w:rPr>
              <w:t>202</w:t>
            </w:r>
            <w:r w:rsidRPr="003035D3">
              <w:rPr>
                <w:rFonts w:ascii="宋体" w:eastAsia="Times New Roman" w:hAnsi="宋体" w:cs="Arial"/>
                <w:color w:val="000000" w:themeColor="text1"/>
                <w:szCs w:val="21"/>
                <w:u w:val="single"/>
              </w:rPr>
              <w:t>5</w:t>
            </w:r>
            <w:r w:rsidRPr="003035D3">
              <w:rPr>
                <w:rFonts w:ascii="宋体" w:eastAsia="Times New Roman" w:hAnsi="宋体" w:cs="Arial" w:hint="eastAsia"/>
                <w:color w:val="000000" w:themeColor="text1"/>
                <w:szCs w:val="21"/>
                <w:u w:val="single"/>
              </w:rPr>
              <w:t>年</w:t>
            </w:r>
            <w:r w:rsidR="001C56A2">
              <w:rPr>
                <w:rFonts w:ascii="宋体" w:hAnsi="宋体" w:cs="Arial"/>
                <w:color w:val="000000" w:themeColor="text1"/>
                <w:szCs w:val="21"/>
                <w:u w:val="single"/>
              </w:rPr>
              <w:t>07</w:t>
            </w:r>
            <w:r w:rsidRPr="003035D3">
              <w:rPr>
                <w:rFonts w:ascii="宋体" w:eastAsia="Times New Roman" w:hAnsi="宋体" w:cs="Arial" w:hint="eastAsia"/>
                <w:color w:val="000000" w:themeColor="text1"/>
                <w:szCs w:val="21"/>
                <w:u w:val="single"/>
              </w:rPr>
              <w:t>月</w:t>
            </w:r>
            <w:r w:rsidR="001C56A2">
              <w:rPr>
                <w:rFonts w:ascii="宋体" w:hAnsi="宋体" w:cs="Arial"/>
                <w:color w:val="000000" w:themeColor="text1"/>
                <w:szCs w:val="21"/>
                <w:u w:val="single"/>
              </w:rPr>
              <w:t>16</w:t>
            </w:r>
            <w:r w:rsidRPr="003035D3">
              <w:rPr>
                <w:rFonts w:ascii="宋体" w:eastAsia="Times New Roman" w:hAnsi="宋体" w:cs="Arial" w:hint="eastAsia"/>
                <w:color w:val="000000" w:themeColor="text1"/>
                <w:szCs w:val="21"/>
                <w:u w:val="single"/>
              </w:rPr>
              <w:t>日</w:t>
            </w:r>
            <w:r w:rsidRPr="003035D3">
              <w:rPr>
                <w:rFonts w:ascii="宋体" w:eastAsia="Times New Roman" w:hAnsi="宋体" w:cs="Arial" w:hint="eastAsia"/>
                <w:color w:val="000000" w:themeColor="text1"/>
                <w:szCs w:val="21"/>
              </w:rPr>
              <w:t>上午9时</w:t>
            </w:r>
            <w:r w:rsidRPr="003035D3">
              <w:rPr>
                <w:rFonts w:ascii="宋体" w:eastAsiaTheme="minorEastAsia" w:hAnsi="宋体" w:cs="Arial" w:hint="eastAsia"/>
                <w:color w:val="000000" w:themeColor="text1"/>
                <w:szCs w:val="21"/>
              </w:rPr>
              <w:t>20</w:t>
            </w:r>
            <w:r w:rsidRPr="003035D3">
              <w:rPr>
                <w:rFonts w:ascii="宋体" w:eastAsia="Times New Roman" w:hAnsi="宋体" w:cs="Arial" w:hint="eastAsia"/>
                <w:color w:val="000000" w:themeColor="text1"/>
                <w:szCs w:val="21"/>
              </w:rPr>
              <w:t>分。</w:t>
            </w:r>
          </w:p>
          <w:p w14:paraId="24C10E92"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开标地点：</w:t>
            </w:r>
            <w:r w:rsidRPr="003035D3">
              <w:rPr>
                <w:rFonts w:ascii="宋体" w:eastAsia="Times New Roman" w:hAnsi="宋体" w:cs="Arial" w:hint="eastAsia"/>
                <w:color w:val="000000" w:themeColor="text1"/>
                <w:szCs w:val="21"/>
              </w:rPr>
              <w:t>广西政府采购云平台(https://www.gcy.zfcg.gxzf.gov.cn/)</w:t>
            </w:r>
          </w:p>
        </w:tc>
      </w:tr>
      <w:tr w:rsidR="003035D3" w:rsidRPr="003035D3" w14:paraId="23A0DD4E" w14:textId="77777777">
        <w:trPr>
          <w:trHeight w:val="513"/>
          <w:jc w:val="center"/>
        </w:trPr>
        <w:tc>
          <w:tcPr>
            <w:tcW w:w="639" w:type="dxa"/>
            <w:tcBorders>
              <w:top w:val="single" w:sz="4" w:space="0" w:color="auto"/>
              <w:left w:val="single" w:sz="4" w:space="0" w:color="auto"/>
              <w:bottom w:val="single" w:sz="4" w:space="0" w:color="auto"/>
              <w:right w:val="single" w:sz="4" w:space="0" w:color="auto"/>
            </w:tcBorders>
            <w:vAlign w:val="center"/>
          </w:tcPr>
          <w:p w14:paraId="6FC00288"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11</w:t>
            </w:r>
          </w:p>
        </w:tc>
        <w:tc>
          <w:tcPr>
            <w:tcW w:w="9120" w:type="dxa"/>
            <w:tcBorders>
              <w:top w:val="single" w:sz="4" w:space="0" w:color="auto"/>
              <w:left w:val="single" w:sz="4" w:space="0" w:color="auto"/>
              <w:bottom w:val="single" w:sz="4" w:space="0" w:color="auto"/>
              <w:right w:val="single" w:sz="4" w:space="0" w:color="auto"/>
            </w:tcBorders>
            <w:vAlign w:val="center"/>
          </w:tcPr>
          <w:p w14:paraId="342E214E"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电子投标文件：</w:t>
            </w:r>
          </w:p>
          <w:p w14:paraId="68C07796"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color w:val="000000" w:themeColor="text1"/>
                <w:szCs w:val="21"/>
              </w:rPr>
              <w:t>1.</w:t>
            </w:r>
            <w:r w:rsidRPr="003035D3">
              <w:rPr>
                <w:rFonts w:ascii="宋体" w:eastAsia="Times New Roman" w:hAnsi="宋体" w:hint="eastAsia"/>
                <w:color w:val="000000" w:themeColor="text1"/>
                <w:szCs w:val="21"/>
              </w:rPr>
              <w:t>投标人应按照本项目公开招标文件和广西政府采购云平台的要求，</w:t>
            </w:r>
            <w:proofErr w:type="gramStart"/>
            <w:r w:rsidRPr="003035D3">
              <w:rPr>
                <w:rFonts w:ascii="宋体" w:eastAsia="Times New Roman" w:hAnsi="宋体" w:hint="eastAsia"/>
                <w:color w:val="000000" w:themeColor="text1"/>
                <w:szCs w:val="21"/>
              </w:rPr>
              <w:t>通过“</w:t>
            </w:r>
            <w:proofErr w:type="gramEnd"/>
            <w:r w:rsidRPr="003035D3">
              <w:rPr>
                <w:rFonts w:ascii="宋体" w:eastAsia="Times New Roman" w:hAnsi="宋体" w:hint="eastAsia"/>
                <w:color w:val="000000" w:themeColor="text1"/>
                <w:szCs w:val="21"/>
              </w:rPr>
              <w:t>广西政府采购云平台电子投标客户端”编制、加密电子投标文件，并于提交投标文件截止时间前在广西政府采购云平台上提交加密的电子投标文件。</w:t>
            </w:r>
          </w:p>
          <w:p w14:paraId="3AB8B5EC"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color w:val="000000" w:themeColor="text1"/>
                <w:szCs w:val="21"/>
              </w:rPr>
              <w:t>2.</w:t>
            </w:r>
            <w:r w:rsidRPr="003035D3">
              <w:rPr>
                <w:rFonts w:ascii="宋体" w:eastAsia="Times New Roman" w:hAnsi="宋体" w:hint="eastAsia"/>
                <w:color w:val="000000" w:themeColor="text1"/>
                <w:szCs w:val="21"/>
              </w:rPr>
              <w:t>未按规定传输提交电子投标文件的，视为投标无效。</w:t>
            </w:r>
          </w:p>
          <w:p w14:paraId="5B27DEF2"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color w:val="000000" w:themeColor="text1"/>
                <w:szCs w:val="21"/>
              </w:rPr>
              <w:t>3.</w:t>
            </w:r>
            <w:r w:rsidRPr="003035D3">
              <w:rPr>
                <w:rFonts w:ascii="宋体" w:eastAsia="Times New Roman" w:hAnsi="宋体" w:hint="eastAsia"/>
                <w:color w:val="000000" w:themeColor="text1"/>
                <w:szCs w:val="21"/>
              </w:rPr>
              <w:t>电子投标文件成功提交后，投标人可自行打印投标文件接收回执。</w:t>
            </w:r>
          </w:p>
        </w:tc>
      </w:tr>
      <w:tr w:rsidR="003035D3" w:rsidRPr="003035D3" w14:paraId="69F9ABA9" w14:textId="77777777">
        <w:trPr>
          <w:trHeight w:val="383"/>
          <w:jc w:val="center"/>
        </w:trPr>
        <w:tc>
          <w:tcPr>
            <w:tcW w:w="639" w:type="dxa"/>
            <w:tcBorders>
              <w:top w:val="single" w:sz="4" w:space="0" w:color="auto"/>
              <w:left w:val="single" w:sz="4" w:space="0" w:color="auto"/>
              <w:bottom w:val="single" w:sz="4" w:space="0" w:color="auto"/>
              <w:right w:val="single" w:sz="4" w:space="0" w:color="auto"/>
            </w:tcBorders>
            <w:vAlign w:val="center"/>
          </w:tcPr>
          <w:p w14:paraId="6D56C8AF"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12</w:t>
            </w:r>
          </w:p>
        </w:tc>
        <w:tc>
          <w:tcPr>
            <w:tcW w:w="9120" w:type="dxa"/>
            <w:tcBorders>
              <w:top w:val="single" w:sz="4" w:space="0" w:color="auto"/>
              <w:left w:val="single" w:sz="4" w:space="0" w:color="auto"/>
              <w:bottom w:val="single" w:sz="4" w:space="0" w:color="auto"/>
              <w:right w:val="single" w:sz="4" w:space="0" w:color="auto"/>
            </w:tcBorders>
            <w:vAlign w:val="center"/>
          </w:tcPr>
          <w:p w14:paraId="355DC920" w14:textId="77777777" w:rsidR="00D56C48" w:rsidRPr="003035D3" w:rsidRDefault="00780A55">
            <w:pPr>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电子投标文件解密时间：采购代理机构开启解密标书后</w:t>
            </w:r>
            <w:r w:rsidRPr="003035D3">
              <w:rPr>
                <w:rFonts w:ascii="宋体" w:eastAsia="Times New Roman" w:hAnsi="宋体"/>
                <w:color w:val="000000" w:themeColor="text1"/>
                <w:szCs w:val="21"/>
              </w:rPr>
              <w:t>30</w:t>
            </w:r>
            <w:r w:rsidRPr="003035D3">
              <w:rPr>
                <w:rFonts w:ascii="宋体" w:eastAsia="Times New Roman" w:hAnsi="宋体" w:hint="eastAsia"/>
                <w:color w:val="000000" w:themeColor="text1"/>
                <w:szCs w:val="21"/>
              </w:rPr>
              <w:t>分钟内，投标人必须在此时间段内登录</w:t>
            </w:r>
            <w:r w:rsidRPr="003035D3">
              <w:rPr>
                <w:rFonts w:ascii="宋体" w:eastAsia="Times New Roman" w:hAnsi="宋体" w:hint="eastAsia"/>
                <w:color w:val="000000" w:themeColor="text1"/>
                <w:szCs w:val="21"/>
              </w:rPr>
              <w:lastRenderedPageBreak/>
              <w:t>广西政府采购云平台，</w:t>
            </w:r>
            <w:proofErr w:type="gramStart"/>
            <w:r w:rsidRPr="003035D3">
              <w:rPr>
                <w:rFonts w:ascii="宋体" w:eastAsia="Times New Roman" w:hAnsi="宋体" w:hint="eastAsia"/>
                <w:color w:val="000000" w:themeColor="text1"/>
                <w:szCs w:val="21"/>
              </w:rPr>
              <w:t>用“</w:t>
            </w:r>
            <w:proofErr w:type="gramEnd"/>
            <w:r w:rsidRPr="003035D3">
              <w:rPr>
                <w:rFonts w:ascii="宋体" w:eastAsia="Times New Roman" w:hAnsi="宋体" w:hint="eastAsia"/>
                <w:color w:val="000000" w:themeColor="text1"/>
                <w:szCs w:val="21"/>
              </w:rPr>
              <w:t>项目采购</w:t>
            </w:r>
            <w:r w:rsidRPr="003035D3">
              <w:rPr>
                <w:rFonts w:ascii="宋体" w:eastAsia="Times New Roman" w:hAnsi="宋体"/>
                <w:color w:val="000000" w:themeColor="text1"/>
                <w:szCs w:val="21"/>
              </w:rPr>
              <w:t>-</w:t>
            </w:r>
            <w:r w:rsidRPr="003035D3">
              <w:rPr>
                <w:rFonts w:ascii="宋体" w:eastAsia="Times New Roman" w:hAnsi="宋体" w:hint="eastAsia"/>
                <w:color w:val="000000" w:themeColor="text1"/>
                <w:szCs w:val="21"/>
              </w:rPr>
              <w:t>开标评标”功能完成电子投标文件的解密。若投标人在规定时间内未按时解密的，视为投标文件撤回。</w:t>
            </w:r>
          </w:p>
        </w:tc>
      </w:tr>
      <w:tr w:rsidR="003035D3" w:rsidRPr="003035D3" w14:paraId="3E148B2B" w14:textId="77777777">
        <w:trPr>
          <w:trHeight w:val="321"/>
          <w:jc w:val="center"/>
        </w:trPr>
        <w:tc>
          <w:tcPr>
            <w:tcW w:w="639" w:type="dxa"/>
            <w:tcBorders>
              <w:top w:val="single" w:sz="4" w:space="0" w:color="auto"/>
              <w:left w:val="single" w:sz="4" w:space="0" w:color="auto"/>
              <w:bottom w:val="single" w:sz="4" w:space="0" w:color="auto"/>
              <w:right w:val="single" w:sz="4" w:space="0" w:color="auto"/>
            </w:tcBorders>
            <w:vAlign w:val="center"/>
          </w:tcPr>
          <w:p w14:paraId="2A3B66D6"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lastRenderedPageBreak/>
              <w:t>13</w:t>
            </w:r>
          </w:p>
        </w:tc>
        <w:tc>
          <w:tcPr>
            <w:tcW w:w="9120" w:type="dxa"/>
            <w:tcBorders>
              <w:top w:val="single" w:sz="4" w:space="0" w:color="auto"/>
              <w:left w:val="single" w:sz="4" w:space="0" w:color="auto"/>
              <w:bottom w:val="single" w:sz="4" w:space="0" w:color="auto"/>
              <w:right w:val="single" w:sz="4" w:space="0" w:color="auto"/>
            </w:tcBorders>
            <w:vAlign w:val="center"/>
          </w:tcPr>
          <w:p w14:paraId="43E4DD8F" w14:textId="77777777" w:rsidR="00D56C48" w:rsidRPr="003035D3" w:rsidRDefault="00780A55">
            <w:pPr>
              <w:autoSpaceDE w:val="0"/>
              <w:autoSpaceDN w:val="0"/>
              <w:snapToGrid w:val="0"/>
              <w:spacing w:line="360" w:lineRule="exact"/>
              <w:textAlignment w:val="bottom"/>
              <w:rPr>
                <w:rFonts w:ascii="宋体" w:eastAsia="Times New Roman" w:hAnsi="宋体"/>
                <w:color w:val="000000" w:themeColor="text1"/>
                <w:szCs w:val="21"/>
              </w:rPr>
            </w:pPr>
            <w:r w:rsidRPr="003035D3">
              <w:rPr>
                <w:rFonts w:ascii="宋体" w:eastAsia="Times New Roman" w:hAnsi="宋体" w:hint="eastAsia"/>
                <w:color w:val="000000" w:themeColor="text1"/>
                <w:szCs w:val="21"/>
              </w:rPr>
              <w:t>评标方法：综合评分法。</w:t>
            </w:r>
          </w:p>
        </w:tc>
      </w:tr>
      <w:tr w:rsidR="003035D3" w:rsidRPr="003035D3" w14:paraId="74D46056" w14:textId="77777777">
        <w:trPr>
          <w:trHeight w:val="334"/>
          <w:jc w:val="center"/>
        </w:trPr>
        <w:tc>
          <w:tcPr>
            <w:tcW w:w="639" w:type="dxa"/>
            <w:tcBorders>
              <w:top w:val="single" w:sz="4" w:space="0" w:color="auto"/>
              <w:left w:val="single" w:sz="4" w:space="0" w:color="auto"/>
              <w:bottom w:val="single" w:sz="4" w:space="0" w:color="auto"/>
              <w:right w:val="single" w:sz="4" w:space="0" w:color="auto"/>
            </w:tcBorders>
            <w:vAlign w:val="center"/>
          </w:tcPr>
          <w:p w14:paraId="352BD0C1"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14</w:t>
            </w:r>
          </w:p>
        </w:tc>
        <w:tc>
          <w:tcPr>
            <w:tcW w:w="9120" w:type="dxa"/>
            <w:tcBorders>
              <w:top w:val="single" w:sz="4" w:space="0" w:color="auto"/>
              <w:left w:val="single" w:sz="4" w:space="0" w:color="auto"/>
              <w:bottom w:val="single" w:sz="4" w:space="0" w:color="auto"/>
              <w:right w:val="single" w:sz="4" w:space="0" w:color="auto"/>
            </w:tcBorders>
            <w:vAlign w:val="center"/>
          </w:tcPr>
          <w:p w14:paraId="6CF457AC" w14:textId="77777777" w:rsidR="00D56C48" w:rsidRPr="003035D3" w:rsidRDefault="00780A55">
            <w:pPr>
              <w:pStyle w:val="a1"/>
            </w:pPr>
            <w:r w:rsidRPr="003035D3">
              <w:rPr>
                <w:rFonts w:hint="eastAsia"/>
              </w:rPr>
              <w:t>投标保证金：本项目无需提交投标保证金。</w:t>
            </w:r>
          </w:p>
        </w:tc>
      </w:tr>
      <w:tr w:rsidR="003035D3" w:rsidRPr="003035D3" w14:paraId="01A04A27" w14:textId="77777777">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14:paraId="1280B104"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15</w:t>
            </w:r>
          </w:p>
        </w:tc>
        <w:tc>
          <w:tcPr>
            <w:tcW w:w="9120" w:type="dxa"/>
            <w:tcBorders>
              <w:top w:val="single" w:sz="4" w:space="0" w:color="auto"/>
              <w:left w:val="single" w:sz="4" w:space="0" w:color="auto"/>
              <w:bottom w:val="single" w:sz="4" w:space="0" w:color="auto"/>
              <w:right w:val="single" w:sz="4" w:space="0" w:color="auto"/>
            </w:tcBorders>
            <w:vAlign w:val="center"/>
          </w:tcPr>
          <w:p w14:paraId="6E139DF9" w14:textId="77777777" w:rsidR="00D56C48" w:rsidRPr="003035D3" w:rsidRDefault="00780A55">
            <w:pPr>
              <w:wordWrap w:val="0"/>
              <w:autoSpaceDE w:val="0"/>
              <w:autoSpaceDN w:val="0"/>
              <w:snapToGrid w:val="0"/>
              <w:spacing w:line="360" w:lineRule="exact"/>
              <w:textAlignment w:val="bottom"/>
              <w:rPr>
                <w:rFonts w:ascii="宋体" w:eastAsia="Times New Roman" w:hAnsi="宋体"/>
                <w:color w:val="000000" w:themeColor="text1"/>
                <w:szCs w:val="21"/>
              </w:rPr>
            </w:pPr>
            <w:r w:rsidRPr="003035D3">
              <w:rPr>
                <w:rFonts w:ascii="宋体" w:eastAsia="Times New Roman" w:hAnsi="宋体" w:hint="eastAsia"/>
                <w:color w:val="000000" w:themeColor="text1"/>
                <w:szCs w:val="21"/>
              </w:rPr>
              <w:t>投标保证金退还（不计息）：除招标文件规定不予退还保证金的情形外，投标人的投标保证金一律以转账、电汇方式退还投标人，未中标投标人所提交的投标保证金将在中标通知书发出后</w:t>
            </w:r>
            <w:r w:rsidRPr="003035D3">
              <w:rPr>
                <w:rFonts w:ascii="宋体" w:eastAsiaTheme="minorEastAsia" w:hAnsi="宋体" w:hint="eastAsia"/>
                <w:color w:val="000000" w:themeColor="text1"/>
                <w:szCs w:val="21"/>
              </w:rPr>
              <w:t>五</w:t>
            </w:r>
            <w:r w:rsidRPr="003035D3">
              <w:rPr>
                <w:rFonts w:ascii="宋体" w:eastAsia="Times New Roman" w:hAnsi="宋体" w:hint="eastAsia"/>
                <w:color w:val="000000" w:themeColor="text1"/>
                <w:szCs w:val="21"/>
              </w:rPr>
              <w:t>个工作日内退还投标人，中标供应商所提交的投标保证金在与双方签订合同后</w:t>
            </w:r>
            <w:r w:rsidRPr="003035D3">
              <w:rPr>
                <w:rFonts w:ascii="宋体" w:eastAsiaTheme="minorEastAsia" w:hAnsi="宋体" w:hint="eastAsia"/>
                <w:color w:val="000000" w:themeColor="text1"/>
                <w:szCs w:val="21"/>
              </w:rPr>
              <w:t>五</w:t>
            </w:r>
            <w:r w:rsidRPr="003035D3">
              <w:rPr>
                <w:rFonts w:ascii="宋体" w:eastAsia="Times New Roman" w:hAnsi="宋体" w:hint="eastAsia"/>
                <w:color w:val="000000" w:themeColor="text1"/>
                <w:szCs w:val="21"/>
              </w:rPr>
              <w:t>个工作日内退还。</w:t>
            </w:r>
          </w:p>
        </w:tc>
      </w:tr>
      <w:tr w:rsidR="003035D3" w:rsidRPr="003035D3" w14:paraId="4BF13578" w14:textId="77777777">
        <w:trPr>
          <w:trHeight w:val="404"/>
          <w:jc w:val="center"/>
        </w:trPr>
        <w:tc>
          <w:tcPr>
            <w:tcW w:w="639" w:type="dxa"/>
            <w:tcBorders>
              <w:top w:val="single" w:sz="4" w:space="0" w:color="auto"/>
              <w:left w:val="single" w:sz="4" w:space="0" w:color="auto"/>
              <w:bottom w:val="single" w:sz="4" w:space="0" w:color="auto"/>
              <w:right w:val="single" w:sz="4" w:space="0" w:color="auto"/>
            </w:tcBorders>
            <w:vAlign w:val="center"/>
          </w:tcPr>
          <w:p w14:paraId="7D4974D5"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16</w:t>
            </w:r>
          </w:p>
        </w:tc>
        <w:tc>
          <w:tcPr>
            <w:tcW w:w="9120" w:type="dxa"/>
            <w:tcBorders>
              <w:top w:val="single" w:sz="4" w:space="0" w:color="auto"/>
              <w:left w:val="single" w:sz="4" w:space="0" w:color="auto"/>
              <w:bottom w:val="single" w:sz="4" w:space="0" w:color="auto"/>
              <w:right w:val="single" w:sz="4" w:space="0" w:color="auto"/>
            </w:tcBorders>
            <w:vAlign w:val="center"/>
          </w:tcPr>
          <w:p w14:paraId="06141834" w14:textId="77777777" w:rsidR="00D56C48" w:rsidRPr="003035D3" w:rsidRDefault="00780A55">
            <w:pPr>
              <w:autoSpaceDE w:val="0"/>
              <w:autoSpaceDN w:val="0"/>
              <w:snapToGrid w:val="0"/>
              <w:spacing w:line="360" w:lineRule="exact"/>
              <w:textAlignment w:val="bottom"/>
              <w:rPr>
                <w:rFonts w:ascii="宋体" w:eastAsia="Times New Roman" w:hAnsi="宋体"/>
                <w:b/>
                <w:bCs/>
                <w:color w:val="000000" w:themeColor="text1"/>
                <w:szCs w:val="21"/>
              </w:rPr>
            </w:pPr>
            <w:r w:rsidRPr="003035D3">
              <w:rPr>
                <w:rFonts w:ascii="宋体" w:eastAsia="Times New Roman" w:hAnsi="宋体" w:hint="eastAsia"/>
                <w:color w:val="000000" w:themeColor="text1"/>
                <w:szCs w:val="21"/>
              </w:rPr>
              <w:t>签订合同时间：中标通知书发出之日</w:t>
            </w:r>
            <w:r w:rsidRPr="003035D3">
              <w:rPr>
                <w:rFonts w:ascii="宋体" w:eastAsiaTheme="minorEastAsia" w:hAnsi="宋体" w:hint="eastAsia"/>
                <w:color w:val="000000" w:themeColor="text1"/>
                <w:szCs w:val="21"/>
              </w:rPr>
              <w:t>二十五</w:t>
            </w:r>
            <w:r w:rsidRPr="003035D3">
              <w:rPr>
                <w:rFonts w:ascii="宋体" w:eastAsia="Times New Roman" w:hAnsi="宋体" w:hint="eastAsia"/>
                <w:color w:val="000000" w:themeColor="text1"/>
                <w:szCs w:val="21"/>
              </w:rPr>
              <w:t>日内签订合同。</w:t>
            </w:r>
          </w:p>
        </w:tc>
      </w:tr>
      <w:tr w:rsidR="003035D3" w:rsidRPr="003035D3" w14:paraId="5442F914" w14:textId="77777777">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14:paraId="7F9D075E"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17</w:t>
            </w:r>
          </w:p>
        </w:tc>
        <w:tc>
          <w:tcPr>
            <w:tcW w:w="9120" w:type="dxa"/>
            <w:tcBorders>
              <w:top w:val="single" w:sz="4" w:space="0" w:color="auto"/>
              <w:left w:val="single" w:sz="4" w:space="0" w:color="auto"/>
              <w:bottom w:val="single" w:sz="4" w:space="0" w:color="auto"/>
              <w:right w:val="single" w:sz="4" w:space="0" w:color="auto"/>
            </w:tcBorders>
            <w:vAlign w:val="center"/>
          </w:tcPr>
          <w:p w14:paraId="4630ABFE" w14:textId="77777777" w:rsidR="00D56C48" w:rsidRPr="003035D3" w:rsidRDefault="00780A55" w:rsidP="009059F7">
            <w:pPr>
              <w:spacing w:line="360" w:lineRule="exact"/>
              <w:jc w:val="left"/>
              <w:rPr>
                <w:rFonts w:asciiTheme="minorEastAsia" w:eastAsiaTheme="minorEastAsia" w:hAnsiTheme="minorEastAsia"/>
                <w:b/>
                <w:color w:val="000000" w:themeColor="text1"/>
                <w:szCs w:val="21"/>
              </w:rPr>
            </w:pPr>
            <w:r w:rsidRPr="003035D3">
              <w:rPr>
                <w:rFonts w:asciiTheme="minorEastAsia" w:eastAsiaTheme="minorEastAsia" w:hAnsiTheme="minorEastAsia" w:hint="eastAsia"/>
                <w:b/>
                <w:color w:val="000000" w:themeColor="text1"/>
                <w:szCs w:val="21"/>
              </w:rPr>
              <w:t>履约保证金：不缴纳；</w:t>
            </w:r>
          </w:p>
        </w:tc>
      </w:tr>
      <w:tr w:rsidR="003035D3" w:rsidRPr="003035D3" w14:paraId="77B705C5" w14:textId="77777777">
        <w:trPr>
          <w:trHeight w:val="219"/>
          <w:jc w:val="center"/>
        </w:trPr>
        <w:tc>
          <w:tcPr>
            <w:tcW w:w="639" w:type="dxa"/>
            <w:tcBorders>
              <w:top w:val="single" w:sz="4" w:space="0" w:color="auto"/>
              <w:left w:val="single" w:sz="4" w:space="0" w:color="auto"/>
              <w:bottom w:val="single" w:sz="4" w:space="0" w:color="auto"/>
              <w:right w:val="single" w:sz="4" w:space="0" w:color="auto"/>
            </w:tcBorders>
            <w:vAlign w:val="center"/>
          </w:tcPr>
          <w:p w14:paraId="285A4AE2"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18</w:t>
            </w:r>
          </w:p>
        </w:tc>
        <w:tc>
          <w:tcPr>
            <w:tcW w:w="9120" w:type="dxa"/>
            <w:tcBorders>
              <w:top w:val="single" w:sz="4" w:space="0" w:color="auto"/>
              <w:left w:val="single" w:sz="4" w:space="0" w:color="auto"/>
              <w:bottom w:val="single" w:sz="4" w:space="0" w:color="auto"/>
              <w:right w:val="single" w:sz="4" w:space="0" w:color="auto"/>
            </w:tcBorders>
            <w:vAlign w:val="center"/>
          </w:tcPr>
          <w:p w14:paraId="2AF7990B" w14:textId="77777777" w:rsidR="00D56C48" w:rsidRPr="003035D3" w:rsidRDefault="00780A55">
            <w:pPr>
              <w:wordWrap w:val="0"/>
              <w:autoSpaceDE w:val="0"/>
              <w:autoSpaceDN w:val="0"/>
              <w:snapToGrid w:val="0"/>
              <w:spacing w:line="360" w:lineRule="exact"/>
              <w:textAlignment w:val="bottom"/>
              <w:rPr>
                <w:rFonts w:ascii="宋体" w:hAnsi="宋体"/>
                <w:color w:val="000000" w:themeColor="text1"/>
                <w:szCs w:val="21"/>
              </w:rPr>
            </w:pPr>
            <w:r w:rsidRPr="003035D3">
              <w:rPr>
                <w:rFonts w:ascii="宋体" w:eastAsia="Times New Roman" w:hAnsi="宋体" w:hint="eastAsia"/>
                <w:color w:val="000000" w:themeColor="text1"/>
                <w:szCs w:val="21"/>
              </w:rPr>
              <w:t>投标文件有效期：投标截止日期后60天，投标文件应保持有效。有效期不足的投标文件将被拒绝。</w:t>
            </w:r>
          </w:p>
        </w:tc>
      </w:tr>
      <w:tr w:rsidR="003035D3" w:rsidRPr="003035D3" w14:paraId="344DC1CD" w14:textId="77777777">
        <w:trPr>
          <w:trHeight w:val="415"/>
          <w:jc w:val="center"/>
        </w:trPr>
        <w:tc>
          <w:tcPr>
            <w:tcW w:w="639" w:type="dxa"/>
            <w:tcBorders>
              <w:top w:val="single" w:sz="4" w:space="0" w:color="auto"/>
              <w:left w:val="single" w:sz="4" w:space="0" w:color="auto"/>
              <w:bottom w:val="single" w:sz="4" w:space="0" w:color="auto"/>
              <w:right w:val="single" w:sz="4" w:space="0" w:color="auto"/>
            </w:tcBorders>
            <w:vAlign w:val="center"/>
          </w:tcPr>
          <w:p w14:paraId="43656169"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19</w:t>
            </w:r>
          </w:p>
        </w:tc>
        <w:tc>
          <w:tcPr>
            <w:tcW w:w="9120" w:type="dxa"/>
            <w:tcBorders>
              <w:top w:val="single" w:sz="4" w:space="0" w:color="auto"/>
              <w:left w:val="single" w:sz="4" w:space="0" w:color="auto"/>
              <w:bottom w:val="single" w:sz="4" w:space="0" w:color="auto"/>
              <w:right w:val="single" w:sz="4" w:space="0" w:color="auto"/>
            </w:tcBorders>
            <w:vAlign w:val="center"/>
          </w:tcPr>
          <w:p w14:paraId="2356C2F3" w14:textId="77777777" w:rsidR="00D56C48" w:rsidRPr="003035D3" w:rsidRDefault="00780A55">
            <w:pPr>
              <w:wordWrap w:val="0"/>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一、信用信息使用规则：</w:t>
            </w:r>
          </w:p>
          <w:p w14:paraId="5281BAE5" w14:textId="77777777" w:rsidR="00D56C48" w:rsidRPr="003035D3" w:rsidRDefault="00780A55">
            <w:pPr>
              <w:wordWrap w:val="0"/>
              <w:snapToGrid w:val="0"/>
              <w:spacing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采购人或者采购代理机构将对供应商信用记录进行甄别，</w:t>
            </w:r>
            <w:proofErr w:type="gramStart"/>
            <w:r w:rsidRPr="003035D3">
              <w:rPr>
                <w:rFonts w:ascii="宋体" w:eastAsia="Times New Roman" w:hAnsi="宋体" w:hint="eastAsia"/>
                <w:color w:val="000000" w:themeColor="text1"/>
                <w:szCs w:val="21"/>
              </w:rPr>
              <w:t>对在“</w:t>
            </w:r>
            <w:proofErr w:type="gramEnd"/>
            <w:r w:rsidRPr="003035D3">
              <w:rPr>
                <w:rFonts w:ascii="宋体" w:eastAsia="Times New Roman" w:hAnsi="宋体" w:hint="eastAsia"/>
                <w:color w:val="000000" w:themeColor="text1"/>
                <w:szCs w:val="21"/>
              </w:rPr>
              <w:t>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55EBBC21" w14:textId="77777777" w:rsidR="00D56C48" w:rsidRPr="003035D3" w:rsidRDefault="00780A55" w:rsidP="00021663">
            <w:pPr>
              <w:wordWrap w:val="0"/>
              <w:snapToGrid w:val="0"/>
              <w:spacing w:line="360" w:lineRule="exact"/>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二、甄别方式：</w:t>
            </w:r>
          </w:p>
          <w:p w14:paraId="4F9D2F21" w14:textId="77777777" w:rsidR="00D56C48" w:rsidRPr="003035D3" w:rsidRDefault="00780A55" w:rsidP="00021663">
            <w:pPr>
              <w:wordWrap w:val="0"/>
              <w:snapToGrid w:val="0"/>
              <w:spacing w:line="360" w:lineRule="exact"/>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1.在本项目资格性审查时，采购人将对投标人信用进行查询，并按照以上信用信息使用规则处理；</w:t>
            </w:r>
          </w:p>
          <w:p w14:paraId="5C25E977" w14:textId="77777777" w:rsidR="00D56C48" w:rsidRPr="003035D3" w:rsidRDefault="00780A55" w:rsidP="00021663">
            <w:pPr>
              <w:wordWrap w:val="0"/>
              <w:snapToGrid w:val="0"/>
              <w:spacing w:line="360" w:lineRule="exact"/>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2.在</w:t>
            </w:r>
            <w:r w:rsidRPr="003035D3">
              <w:rPr>
                <w:rFonts w:ascii="宋体" w:eastAsiaTheme="minorEastAsia" w:hAnsi="宋体" w:hint="eastAsia"/>
                <w:b/>
                <w:color w:val="000000" w:themeColor="text1"/>
                <w:szCs w:val="21"/>
              </w:rPr>
              <w:t>中标</w:t>
            </w:r>
            <w:r w:rsidRPr="003035D3">
              <w:rPr>
                <w:rFonts w:ascii="宋体" w:eastAsia="Times New Roman" w:hAnsi="宋体" w:hint="eastAsia"/>
                <w:b/>
                <w:color w:val="000000" w:themeColor="text1"/>
                <w:szCs w:val="21"/>
              </w:rPr>
              <w:t>通知书发出前，采购人或者采购代理机构将对成交供应商信用进行查询，并按照以上信用信息使用规则处理；</w:t>
            </w:r>
          </w:p>
          <w:p w14:paraId="357A6A53" w14:textId="77777777" w:rsidR="00D56C48" w:rsidRPr="003035D3" w:rsidRDefault="00780A55" w:rsidP="00021663">
            <w:pPr>
              <w:wordWrap w:val="0"/>
              <w:snapToGrid w:val="0"/>
              <w:spacing w:line="360" w:lineRule="exact"/>
              <w:rPr>
                <w:rFonts w:ascii="宋体" w:eastAsia="Times New Roman" w:hAnsi="宋体"/>
                <w:color w:val="000000" w:themeColor="text1"/>
                <w:szCs w:val="21"/>
              </w:rPr>
            </w:pPr>
            <w:r w:rsidRPr="003035D3">
              <w:rPr>
                <w:rFonts w:ascii="宋体" w:eastAsia="Times New Roman" w:hAnsi="宋体" w:hint="eastAsia"/>
                <w:b/>
                <w:color w:val="000000" w:themeColor="text1"/>
                <w:szCs w:val="21"/>
              </w:rPr>
              <w:t>3.根据财政部《财政部关于〈中华人民共和国政府采购法实施条例〉</w:t>
            </w:r>
            <w:proofErr w:type="gramStart"/>
            <w:r w:rsidRPr="003035D3">
              <w:rPr>
                <w:rFonts w:ascii="宋体" w:eastAsia="Times New Roman" w:hAnsi="宋体" w:hint="eastAsia"/>
                <w:b/>
                <w:color w:val="000000" w:themeColor="text1"/>
                <w:szCs w:val="21"/>
              </w:rPr>
              <w:t>第十九条第一款“</w:t>
            </w:r>
            <w:proofErr w:type="gramEnd"/>
            <w:r w:rsidRPr="003035D3">
              <w:rPr>
                <w:rFonts w:ascii="宋体" w:eastAsia="Times New Roman" w:hAnsi="宋体" w:hint="eastAsia"/>
                <w:b/>
                <w:color w:val="000000" w:themeColor="text1"/>
                <w:szCs w:val="21"/>
              </w:rPr>
              <w:t>较大数额罚款”具体适用问题的意见》（财库〔2022〕3 号），“较大数额罚款”认定为200万元以上的罚款，法律、行政法规以及国务院有关部门明确规定相关领域“较大数额罚款”标准高于200万元的，从其规定。</w:t>
            </w:r>
          </w:p>
        </w:tc>
      </w:tr>
      <w:tr w:rsidR="003035D3" w:rsidRPr="003035D3" w14:paraId="6CE00BFC" w14:textId="77777777">
        <w:trPr>
          <w:trHeight w:val="450"/>
          <w:jc w:val="center"/>
        </w:trPr>
        <w:tc>
          <w:tcPr>
            <w:tcW w:w="639" w:type="dxa"/>
            <w:tcBorders>
              <w:top w:val="single" w:sz="4" w:space="0" w:color="auto"/>
              <w:left w:val="single" w:sz="4" w:space="0" w:color="auto"/>
              <w:bottom w:val="single" w:sz="4" w:space="0" w:color="auto"/>
              <w:right w:val="single" w:sz="4" w:space="0" w:color="auto"/>
            </w:tcBorders>
            <w:vAlign w:val="center"/>
          </w:tcPr>
          <w:p w14:paraId="2610B289"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20</w:t>
            </w:r>
          </w:p>
        </w:tc>
        <w:tc>
          <w:tcPr>
            <w:tcW w:w="9120" w:type="dxa"/>
            <w:tcBorders>
              <w:top w:val="single" w:sz="4" w:space="0" w:color="auto"/>
              <w:left w:val="single" w:sz="4" w:space="0" w:color="auto"/>
              <w:bottom w:val="single" w:sz="4" w:space="0" w:color="auto"/>
              <w:right w:val="single" w:sz="4" w:space="0" w:color="auto"/>
            </w:tcBorders>
            <w:vAlign w:val="center"/>
          </w:tcPr>
          <w:p w14:paraId="699DFC2C" w14:textId="0E17876C" w:rsidR="00D56C48" w:rsidRPr="003035D3" w:rsidRDefault="00780A55">
            <w:pPr>
              <w:wordWrap w:val="0"/>
              <w:autoSpaceDE w:val="0"/>
              <w:autoSpaceDN w:val="0"/>
              <w:snapToGrid w:val="0"/>
              <w:spacing w:line="360" w:lineRule="exact"/>
              <w:textAlignment w:val="bottom"/>
              <w:rPr>
                <w:rFonts w:ascii="宋体" w:eastAsia="Times New Roman" w:hAnsi="宋体"/>
                <w:color w:val="000000" w:themeColor="text1"/>
                <w:szCs w:val="21"/>
              </w:rPr>
            </w:pPr>
            <w:r w:rsidRPr="003035D3">
              <w:rPr>
                <w:rFonts w:ascii="宋体" w:eastAsia="Times New Roman" w:hAnsi="宋体" w:hint="eastAsia"/>
                <w:color w:val="000000" w:themeColor="text1"/>
                <w:szCs w:val="21"/>
              </w:rPr>
              <w:t>发布媒体：</w:t>
            </w:r>
            <w:r w:rsidR="0072440B" w:rsidRPr="0072440B">
              <w:rPr>
                <w:rFonts w:ascii="宋体" w:eastAsia="Times New Roman" w:hAnsi="宋体" w:hint="eastAsia"/>
                <w:color w:val="000000" w:themeColor="text1"/>
                <w:szCs w:val="21"/>
              </w:rPr>
              <w:t>www.ccgp.gov.cn（中国政府采购网）、zfcg.gxzf.gov.cn（广西壮族自治区政府采购网）、zfcg.lzscz.liuzhou.gov.cn（广西柳州政府采购网）</w:t>
            </w:r>
            <w:r w:rsidRPr="003035D3">
              <w:rPr>
                <w:rFonts w:ascii="宋体" w:eastAsia="Times New Roman" w:hAnsi="宋体" w:hint="eastAsia"/>
                <w:color w:val="000000" w:themeColor="text1"/>
                <w:szCs w:val="21"/>
              </w:rPr>
              <w:t>。</w:t>
            </w:r>
          </w:p>
        </w:tc>
      </w:tr>
      <w:tr w:rsidR="003035D3" w:rsidRPr="003035D3" w14:paraId="7D1D1EE9" w14:textId="77777777">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14:paraId="6A38A0E1"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hAnsi="宋体" w:hint="eastAsia"/>
                <w:color w:val="000000" w:themeColor="text1"/>
                <w:szCs w:val="21"/>
              </w:rPr>
              <w:t>21</w:t>
            </w:r>
          </w:p>
        </w:tc>
        <w:tc>
          <w:tcPr>
            <w:tcW w:w="9120" w:type="dxa"/>
            <w:tcBorders>
              <w:top w:val="single" w:sz="4" w:space="0" w:color="auto"/>
              <w:left w:val="single" w:sz="4" w:space="0" w:color="auto"/>
              <w:bottom w:val="single" w:sz="4" w:space="0" w:color="auto"/>
              <w:right w:val="single" w:sz="4" w:space="0" w:color="auto"/>
            </w:tcBorders>
            <w:vAlign w:val="center"/>
          </w:tcPr>
          <w:p w14:paraId="1980CBF4" w14:textId="77777777" w:rsidR="00D56C48" w:rsidRPr="003035D3" w:rsidRDefault="00780A55">
            <w:pPr>
              <w:autoSpaceDE w:val="0"/>
              <w:autoSpaceDN w:val="0"/>
              <w:snapToGrid w:val="0"/>
              <w:spacing w:line="360" w:lineRule="exact"/>
              <w:textAlignment w:val="bottom"/>
              <w:rPr>
                <w:rFonts w:ascii="宋体" w:eastAsia="Times New Roman" w:hAnsi="宋体"/>
                <w:color w:val="000000" w:themeColor="text1"/>
                <w:szCs w:val="21"/>
              </w:rPr>
            </w:pPr>
            <w:r w:rsidRPr="003035D3">
              <w:rPr>
                <w:rFonts w:ascii="宋体" w:eastAsia="Times New Roman" w:hAnsi="宋体" w:hint="eastAsia"/>
                <w:color w:val="000000" w:themeColor="text1"/>
                <w:szCs w:val="21"/>
              </w:rPr>
              <w:t>中标公告及中标通知书：采购代理机构在采购人依法确认中标人两个工作日内发布中标公告和中标通知书，中标公告发布于上述媒体。</w:t>
            </w:r>
          </w:p>
        </w:tc>
      </w:tr>
      <w:tr w:rsidR="003035D3" w:rsidRPr="003035D3" w14:paraId="7E658E3E" w14:textId="77777777">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14:paraId="6137D797"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t>22</w:t>
            </w:r>
          </w:p>
        </w:tc>
        <w:tc>
          <w:tcPr>
            <w:tcW w:w="9120" w:type="dxa"/>
            <w:tcBorders>
              <w:top w:val="single" w:sz="4" w:space="0" w:color="auto"/>
              <w:left w:val="single" w:sz="4" w:space="0" w:color="auto"/>
              <w:bottom w:val="single" w:sz="4" w:space="0" w:color="auto"/>
              <w:right w:val="single" w:sz="4" w:space="0" w:color="auto"/>
            </w:tcBorders>
            <w:vAlign w:val="center"/>
          </w:tcPr>
          <w:p w14:paraId="36569AF1" w14:textId="77777777" w:rsidR="00D56C48" w:rsidRPr="003035D3" w:rsidRDefault="00780A55">
            <w:pPr>
              <w:wordWrap w:val="0"/>
              <w:autoSpaceDE w:val="0"/>
              <w:autoSpaceDN w:val="0"/>
              <w:snapToGrid w:val="0"/>
              <w:spacing w:line="360" w:lineRule="exact"/>
              <w:ind w:firstLine="482"/>
              <w:textAlignment w:val="bottom"/>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1、</w:t>
            </w:r>
            <w:proofErr w:type="gramStart"/>
            <w:r w:rsidRPr="003035D3">
              <w:rPr>
                <w:rFonts w:ascii="宋体" w:eastAsia="Times New Roman" w:hAnsi="宋体" w:hint="eastAsia"/>
                <w:b/>
                <w:color w:val="000000" w:themeColor="text1"/>
                <w:szCs w:val="21"/>
              </w:rPr>
              <w:t>本招标文件中描述投标人的“</w:t>
            </w:r>
            <w:proofErr w:type="gramEnd"/>
            <w:r w:rsidRPr="003035D3">
              <w:rPr>
                <w:rFonts w:ascii="宋体" w:eastAsia="Times New Roman" w:hAnsi="宋体" w:hint="eastAsia"/>
                <w:b/>
                <w:color w:val="000000" w:themeColor="text1"/>
                <w:szCs w:val="21"/>
              </w:rPr>
              <w:t>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3382D649" w14:textId="77777777" w:rsidR="00D56C48" w:rsidRPr="003035D3" w:rsidRDefault="00780A55">
            <w:pPr>
              <w:wordWrap w:val="0"/>
              <w:autoSpaceDE w:val="0"/>
              <w:autoSpaceDN w:val="0"/>
              <w:snapToGrid w:val="0"/>
              <w:spacing w:line="360" w:lineRule="exact"/>
              <w:ind w:firstLine="482"/>
              <w:textAlignment w:val="bottom"/>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3D6373FB" w14:textId="77777777" w:rsidR="00D56C48" w:rsidRPr="003035D3" w:rsidRDefault="00780A55">
            <w:pPr>
              <w:wordWrap w:val="0"/>
              <w:autoSpaceDE w:val="0"/>
              <w:autoSpaceDN w:val="0"/>
              <w:snapToGrid w:val="0"/>
              <w:spacing w:line="360" w:lineRule="exact"/>
              <w:ind w:firstLine="482"/>
              <w:textAlignment w:val="bottom"/>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3、本招标文件中描述投标人的“签字”是指投标人的法定代表人或者委托代理人</w:t>
            </w:r>
            <w:r w:rsidRPr="003035D3">
              <w:rPr>
                <w:rFonts w:ascii="宋体" w:eastAsiaTheme="minorEastAsia" w:hAnsi="宋体" w:hint="eastAsia"/>
                <w:b/>
                <w:color w:val="000000" w:themeColor="text1"/>
                <w:szCs w:val="21"/>
              </w:rPr>
              <w:t>亲自</w:t>
            </w:r>
            <w:r w:rsidRPr="003035D3">
              <w:rPr>
                <w:rFonts w:ascii="宋体" w:eastAsia="Times New Roman" w:hAnsi="宋体" w:hint="eastAsia"/>
                <w:b/>
                <w:color w:val="000000" w:themeColor="text1"/>
                <w:szCs w:val="21"/>
              </w:rPr>
              <w:t>在文件规定签署处</w:t>
            </w:r>
            <w:r w:rsidRPr="003035D3">
              <w:rPr>
                <w:rFonts w:ascii="宋体" w:eastAsiaTheme="minorEastAsia" w:hAnsi="宋体" w:hint="eastAsia"/>
                <w:b/>
                <w:color w:val="000000" w:themeColor="text1"/>
                <w:szCs w:val="21"/>
              </w:rPr>
              <w:t>亲笔写上个人的名字</w:t>
            </w:r>
            <w:r w:rsidRPr="003035D3">
              <w:rPr>
                <w:rFonts w:ascii="宋体" w:eastAsia="Times New Roman" w:hAnsi="宋体" w:hint="eastAsia"/>
                <w:b/>
                <w:color w:val="000000" w:themeColor="text1"/>
                <w:szCs w:val="21"/>
              </w:rPr>
              <w:t>的行为</w:t>
            </w:r>
            <w:r w:rsidRPr="003035D3">
              <w:rPr>
                <w:rFonts w:ascii="宋体" w:eastAsiaTheme="minorEastAsia" w:hAnsi="宋体" w:hint="eastAsia"/>
                <w:b/>
                <w:color w:val="000000" w:themeColor="text1"/>
                <w:szCs w:val="21"/>
              </w:rPr>
              <w:t>（或加盖按规定办理的CA电子签字章）</w:t>
            </w:r>
            <w:r w:rsidRPr="003035D3">
              <w:rPr>
                <w:rFonts w:ascii="宋体" w:eastAsia="Times New Roman" w:hAnsi="宋体" w:hint="eastAsia"/>
                <w:b/>
                <w:color w:val="000000" w:themeColor="text1"/>
                <w:szCs w:val="21"/>
              </w:rPr>
              <w:t>，私章、</w:t>
            </w:r>
            <w:r w:rsidRPr="003035D3">
              <w:rPr>
                <w:rFonts w:ascii="宋体" w:eastAsiaTheme="minorEastAsia" w:hAnsi="宋体" w:hint="eastAsia"/>
                <w:b/>
                <w:color w:val="000000" w:themeColor="text1"/>
                <w:szCs w:val="21"/>
              </w:rPr>
              <w:t>签字章、</w:t>
            </w:r>
            <w:r w:rsidRPr="003035D3">
              <w:rPr>
                <w:rFonts w:ascii="宋体" w:eastAsia="Times New Roman" w:hAnsi="宋体" w:hint="eastAsia"/>
                <w:b/>
                <w:color w:val="000000" w:themeColor="text1"/>
                <w:szCs w:val="21"/>
              </w:rPr>
              <w:t>印鉴</w:t>
            </w:r>
            <w:r w:rsidRPr="003035D3">
              <w:rPr>
                <w:rFonts w:ascii="宋体" w:eastAsiaTheme="minorEastAsia" w:hAnsi="宋体" w:hint="eastAsia"/>
                <w:b/>
                <w:color w:val="000000" w:themeColor="text1"/>
                <w:szCs w:val="21"/>
              </w:rPr>
              <w:t>、影印</w:t>
            </w:r>
            <w:r w:rsidRPr="003035D3">
              <w:rPr>
                <w:rFonts w:ascii="宋体" w:eastAsia="Times New Roman" w:hAnsi="宋体" w:hint="eastAsia"/>
                <w:b/>
                <w:color w:val="000000" w:themeColor="text1"/>
                <w:szCs w:val="21"/>
              </w:rPr>
              <w:t>等其他形式均不能代替</w:t>
            </w:r>
            <w:r w:rsidRPr="003035D3">
              <w:rPr>
                <w:rFonts w:ascii="宋体" w:eastAsiaTheme="minorEastAsia" w:hAnsi="宋体" w:hint="eastAsia"/>
                <w:b/>
                <w:color w:val="000000" w:themeColor="text1"/>
                <w:szCs w:val="21"/>
              </w:rPr>
              <w:t>亲笔签字</w:t>
            </w:r>
            <w:r w:rsidRPr="003035D3">
              <w:rPr>
                <w:rFonts w:ascii="宋体" w:eastAsia="Times New Roman" w:hAnsi="宋体" w:hint="eastAsia"/>
                <w:b/>
                <w:color w:val="000000" w:themeColor="text1"/>
                <w:szCs w:val="21"/>
              </w:rPr>
              <w:t>。</w:t>
            </w:r>
          </w:p>
          <w:p w14:paraId="2B652646" w14:textId="77777777" w:rsidR="00D56C48" w:rsidRPr="003035D3" w:rsidRDefault="00780A55">
            <w:pPr>
              <w:wordWrap w:val="0"/>
              <w:autoSpaceDE w:val="0"/>
              <w:autoSpaceDN w:val="0"/>
              <w:snapToGrid w:val="0"/>
              <w:spacing w:line="360" w:lineRule="exact"/>
              <w:ind w:firstLine="482"/>
              <w:textAlignment w:val="bottom"/>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4、自然人投标的，招标文件规定盖公章处由自然人摁手指指印。</w:t>
            </w:r>
          </w:p>
          <w:p w14:paraId="627A06D9" w14:textId="77777777" w:rsidR="00D56C48" w:rsidRPr="003035D3" w:rsidRDefault="00780A55">
            <w:pPr>
              <w:wordWrap w:val="0"/>
              <w:autoSpaceDE w:val="0"/>
              <w:autoSpaceDN w:val="0"/>
              <w:snapToGrid w:val="0"/>
              <w:spacing w:line="360" w:lineRule="exact"/>
              <w:ind w:firstLine="482"/>
              <w:textAlignment w:val="bottom"/>
              <w:rPr>
                <w:color w:val="000000" w:themeColor="text1"/>
              </w:rPr>
            </w:pPr>
            <w:r w:rsidRPr="003035D3">
              <w:rPr>
                <w:rFonts w:ascii="宋体" w:eastAsia="Times New Roman" w:hAnsi="宋体" w:hint="eastAsia"/>
                <w:b/>
                <w:color w:val="000000" w:themeColor="text1"/>
                <w:szCs w:val="21"/>
              </w:rPr>
              <w:lastRenderedPageBreak/>
              <w:t>5、</w:t>
            </w:r>
            <w:proofErr w:type="gramStart"/>
            <w:r w:rsidRPr="003035D3">
              <w:rPr>
                <w:rFonts w:ascii="宋体" w:eastAsia="Times New Roman" w:hAnsi="宋体" w:hint="eastAsia"/>
                <w:b/>
                <w:color w:val="000000" w:themeColor="text1"/>
                <w:szCs w:val="21"/>
              </w:rPr>
              <w:t>本招标文件所称的“</w:t>
            </w:r>
            <w:proofErr w:type="gramEnd"/>
            <w:r w:rsidRPr="003035D3">
              <w:rPr>
                <w:rFonts w:ascii="宋体" w:eastAsia="Times New Roman" w:hAnsi="宋体" w:hint="eastAsia"/>
                <w:b/>
                <w:color w:val="000000" w:themeColor="text1"/>
                <w:szCs w:val="21"/>
              </w:rPr>
              <w:t>以上”“以下”“以内”“届满”，包括本数；所称的“不满”“超过”“以外”，不包括本数。</w:t>
            </w:r>
          </w:p>
        </w:tc>
      </w:tr>
      <w:tr w:rsidR="003035D3" w:rsidRPr="003035D3" w14:paraId="4ABCFF86" w14:textId="77777777">
        <w:trPr>
          <w:trHeight w:val="374"/>
          <w:jc w:val="center"/>
        </w:trPr>
        <w:tc>
          <w:tcPr>
            <w:tcW w:w="639" w:type="dxa"/>
            <w:tcBorders>
              <w:top w:val="single" w:sz="4" w:space="0" w:color="auto"/>
              <w:left w:val="single" w:sz="4" w:space="0" w:color="auto"/>
              <w:bottom w:val="single" w:sz="4" w:space="0" w:color="auto"/>
              <w:right w:val="single" w:sz="4" w:space="0" w:color="auto"/>
            </w:tcBorders>
            <w:vAlign w:val="center"/>
          </w:tcPr>
          <w:p w14:paraId="190ED171" w14:textId="77777777" w:rsidR="00D56C48" w:rsidRPr="003035D3" w:rsidRDefault="00780A55">
            <w:pPr>
              <w:snapToGrid w:val="0"/>
              <w:spacing w:line="400" w:lineRule="exact"/>
              <w:jc w:val="center"/>
              <w:rPr>
                <w:rFonts w:ascii="宋体" w:hAnsi="宋体"/>
                <w:color w:val="000000" w:themeColor="text1"/>
                <w:szCs w:val="21"/>
              </w:rPr>
            </w:pPr>
            <w:r w:rsidRPr="003035D3">
              <w:rPr>
                <w:rFonts w:ascii="宋体" w:hAnsi="宋体" w:hint="eastAsia"/>
                <w:color w:val="000000" w:themeColor="text1"/>
                <w:szCs w:val="21"/>
              </w:rPr>
              <w:lastRenderedPageBreak/>
              <w:t>23</w:t>
            </w:r>
          </w:p>
        </w:tc>
        <w:tc>
          <w:tcPr>
            <w:tcW w:w="9120" w:type="dxa"/>
            <w:tcBorders>
              <w:top w:val="single" w:sz="4" w:space="0" w:color="auto"/>
              <w:left w:val="single" w:sz="4" w:space="0" w:color="auto"/>
              <w:bottom w:val="single" w:sz="4" w:space="0" w:color="auto"/>
              <w:right w:val="single" w:sz="4" w:space="0" w:color="auto"/>
            </w:tcBorders>
            <w:vAlign w:val="center"/>
          </w:tcPr>
          <w:p w14:paraId="6885ABB3" w14:textId="77777777" w:rsidR="00D56C48" w:rsidRPr="003035D3" w:rsidRDefault="00780A55">
            <w:pPr>
              <w:wordWrap w:val="0"/>
              <w:snapToGrid w:val="0"/>
              <w:spacing w:line="360" w:lineRule="exact"/>
              <w:ind w:firstLine="482"/>
              <w:rPr>
                <w:rFonts w:ascii="宋体" w:eastAsia="Times New Roman" w:hAnsi="宋体"/>
                <w:color w:val="000000" w:themeColor="text1"/>
                <w:szCs w:val="21"/>
              </w:rPr>
            </w:pPr>
            <w:r w:rsidRPr="003035D3">
              <w:rPr>
                <w:rFonts w:ascii="宋体" w:eastAsia="Times New Roman" w:hAnsi="宋体" w:hint="eastAsia"/>
                <w:b/>
                <w:color w:val="000000" w:themeColor="text1"/>
                <w:szCs w:val="21"/>
              </w:rPr>
              <w:t>解释：</w:t>
            </w:r>
            <w:r w:rsidRPr="003035D3">
              <w:rPr>
                <w:rFonts w:ascii="宋体" w:eastAsia="Times New Roman" w:hAnsi="宋体" w:hint="eastAsia"/>
                <w:color w:val="000000" w:themeColor="text1"/>
                <w:szCs w:val="21"/>
              </w:rPr>
              <w:t>本招标文件的解释权属于采购代理机构,互为说明;除招标文件中有特别规定外，仅适用于招标投标阶段的规定，按更正公告(澄清公告)、招标公告、采购需求、投标人须知、评标方法及评标标准、</w:t>
            </w:r>
            <w:proofErr w:type="gramStart"/>
            <w:r w:rsidRPr="003035D3">
              <w:rPr>
                <w:rFonts w:ascii="宋体" w:eastAsia="Times New Roman" w:hAnsi="宋体" w:hint="eastAsia"/>
                <w:color w:val="000000" w:themeColor="text1"/>
                <w:szCs w:val="21"/>
              </w:rPr>
              <w:t>拟签订</w:t>
            </w:r>
            <w:proofErr w:type="gramEnd"/>
            <w:r w:rsidRPr="003035D3">
              <w:rPr>
                <w:rFonts w:ascii="宋体" w:eastAsia="Times New Roman" w:hAnsi="宋体" w:hint="eastAsia"/>
                <w:color w:val="000000" w:themeColor="text1"/>
                <w:szCs w:val="21"/>
              </w:rPr>
              <w:t>的合同文本、投标文件格式的先后顺序解释;同</w:t>
            </w:r>
            <w:proofErr w:type="gramStart"/>
            <w:r w:rsidRPr="003035D3">
              <w:rPr>
                <w:rFonts w:ascii="宋体" w:eastAsia="Times New Roman" w:hAnsi="宋体" w:hint="eastAsia"/>
                <w:color w:val="000000" w:themeColor="text1"/>
                <w:szCs w:val="21"/>
              </w:rPr>
              <w:t>一组成</w:t>
            </w:r>
            <w:proofErr w:type="gramEnd"/>
            <w:r w:rsidRPr="003035D3">
              <w:rPr>
                <w:rFonts w:ascii="宋体" w:eastAsia="Times New Roman" w:hAnsi="宋体" w:hint="eastAsia"/>
                <w:color w:val="000000" w:themeColor="text1"/>
                <w:szCs w:val="21"/>
              </w:rPr>
              <w:t>文件中就同一事项的规定或者约定不一致的，以编排顺序在后者为准;同</w:t>
            </w:r>
            <w:proofErr w:type="gramStart"/>
            <w:r w:rsidRPr="003035D3">
              <w:rPr>
                <w:rFonts w:ascii="宋体" w:eastAsiaTheme="minorEastAsia" w:hAnsi="宋体" w:hint="eastAsia"/>
                <w:color w:val="000000" w:themeColor="text1"/>
                <w:szCs w:val="21"/>
              </w:rPr>
              <w:t>一</w:t>
            </w:r>
            <w:r w:rsidRPr="003035D3">
              <w:rPr>
                <w:rFonts w:ascii="宋体" w:eastAsia="Times New Roman" w:hAnsi="宋体" w:hint="eastAsia"/>
                <w:color w:val="000000" w:themeColor="text1"/>
                <w:szCs w:val="21"/>
              </w:rPr>
              <w:t>组成</w:t>
            </w:r>
            <w:proofErr w:type="gramEnd"/>
            <w:r w:rsidRPr="003035D3">
              <w:rPr>
                <w:rFonts w:ascii="宋体" w:eastAsia="Times New Roman" w:hAnsi="宋体" w:hint="eastAsia"/>
                <w:color w:val="000000" w:themeColor="text1"/>
                <w:szCs w:val="21"/>
              </w:rPr>
              <w:t>文件不同版本之间有不一致的，以形成时间在后者为准;更正公告(澄清公告)与同步更新的招标文件不</w:t>
            </w:r>
            <w:r w:rsidRPr="003035D3">
              <w:rPr>
                <w:rFonts w:ascii="宋体" w:eastAsiaTheme="minorEastAsia" w:hAnsi="宋体" w:hint="eastAsia"/>
                <w:color w:val="000000" w:themeColor="text1"/>
                <w:szCs w:val="21"/>
              </w:rPr>
              <w:t>一</w:t>
            </w:r>
            <w:r w:rsidRPr="003035D3">
              <w:rPr>
                <w:rFonts w:ascii="宋体" w:eastAsia="Times New Roman" w:hAnsi="宋体" w:hint="eastAsia"/>
                <w:color w:val="000000" w:themeColor="text1"/>
                <w:szCs w:val="21"/>
              </w:rPr>
              <w:t>致时以更正公告(澄清公告)为准。按本款前述规定仍不能形成结论的，由采购人或者采购代理机构负责解释。</w:t>
            </w:r>
          </w:p>
          <w:p w14:paraId="6B18CF16" w14:textId="77777777" w:rsidR="00D56C48" w:rsidRPr="003035D3" w:rsidRDefault="00780A55">
            <w:pPr>
              <w:wordWrap w:val="0"/>
              <w:snapToGrid w:val="0"/>
              <w:spacing w:line="360" w:lineRule="exact"/>
              <w:ind w:firstLine="48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法律责任:</w:t>
            </w:r>
          </w:p>
          <w:p w14:paraId="31CD6FC3" w14:textId="77777777" w:rsidR="00D56C48" w:rsidRPr="003035D3" w:rsidRDefault="00780A55">
            <w:pPr>
              <w:wordWrap w:val="0"/>
              <w:snapToGrid w:val="0"/>
              <w:spacing w:line="360" w:lineRule="exact"/>
              <w:rPr>
                <w:rFonts w:ascii="宋体" w:eastAsiaTheme="minorEastAsia" w:hAnsi="宋体"/>
                <w:color w:val="000000" w:themeColor="text1"/>
                <w:szCs w:val="21"/>
              </w:rPr>
            </w:pPr>
            <w:r w:rsidRPr="003035D3">
              <w:rPr>
                <w:rFonts w:ascii="宋体" w:eastAsia="Times New Roman" w:hAnsi="宋体" w:hint="eastAsia"/>
                <w:color w:val="000000" w:themeColor="text1"/>
                <w:szCs w:val="21"/>
              </w:rPr>
              <w:t>1.本采购文件根据《中华人民共和国政府采购法》《中华人民共和国民法典》</w:t>
            </w:r>
            <w:r w:rsidRPr="003035D3">
              <w:rPr>
                <w:rFonts w:ascii="宋体" w:eastAsiaTheme="minorEastAsia" w:hAnsi="宋体" w:hint="eastAsia"/>
                <w:color w:val="000000" w:themeColor="text1"/>
                <w:szCs w:val="21"/>
              </w:rPr>
              <w:t>、</w:t>
            </w:r>
            <w:r w:rsidRPr="003035D3">
              <w:rPr>
                <w:rFonts w:ascii="宋体" w:eastAsia="Times New Roman" w:hAnsi="宋体" w:hint="eastAsia"/>
                <w:color w:val="000000" w:themeColor="text1"/>
                <w:szCs w:val="21"/>
              </w:rPr>
              <w:t>《中华人民共和国政府采购法实施条例》</w:t>
            </w:r>
            <w:r w:rsidRPr="003035D3">
              <w:rPr>
                <w:rFonts w:ascii="宋体" w:eastAsiaTheme="minorEastAsia" w:hAnsi="宋体" w:hint="eastAsia"/>
                <w:color w:val="000000" w:themeColor="text1"/>
                <w:szCs w:val="21"/>
              </w:rPr>
              <w:t>、</w:t>
            </w:r>
            <w:r w:rsidRPr="003035D3">
              <w:rPr>
                <w:rFonts w:ascii="宋体" w:eastAsia="Times New Roman" w:hAnsi="宋体" w:hint="eastAsia"/>
                <w:color w:val="000000" w:themeColor="text1"/>
                <w:szCs w:val="21"/>
              </w:rPr>
              <w:t>《政府采购非招标采购方式管理办法》等有关法律、法规编制，参与本项目的各政府采购当事人依法享有上述法律法规所赋予的权利与义务。</w:t>
            </w:r>
          </w:p>
          <w:p w14:paraId="31454D8E" w14:textId="77777777" w:rsidR="00D56C48" w:rsidRPr="003035D3" w:rsidRDefault="00780A55">
            <w:pPr>
              <w:wordWrap w:val="0"/>
              <w:snapToGrid w:val="0"/>
              <w:spacing w:line="360" w:lineRule="exact"/>
              <w:rPr>
                <w:rFonts w:ascii="宋体" w:eastAsiaTheme="minorEastAsia" w:hAnsi="宋体"/>
                <w:color w:val="000000" w:themeColor="text1"/>
                <w:szCs w:val="21"/>
              </w:rPr>
            </w:pPr>
            <w:r w:rsidRPr="003035D3">
              <w:rPr>
                <w:rFonts w:ascii="宋体" w:eastAsia="Times New Roman" w:hAnsi="宋体" w:hint="eastAsia"/>
                <w:color w:val="000000" w:themeColor="text1"/>
                <w:szCs w:val="21"/>
              </w:rPr>
              <w:t>2.本项目采购代理机构应严格按照“广西政府采购</w:t>
            </w:r>
            <w:r w:rsidRPr="003035D3">
              <w:rPr>
                <w:rFonts w:ascii="宋体" w:eastAsiaTheme="minorEastAsia" w:hAnsi="宋体" w:hint="eastAsia"/>
                <w:color w:val="000000" w:themeColor="text1"/>
                <w:szCs w:val="21"/>
              </w:rPr>
              <w:t>云</w:t>
            </w:r>
            <w:r w:rsidRPr="003035D3">
              <w:rPr>
                <w:rFonts w:ascii="宋体" w:eastAsia="Times New Roman" w:hAnsi="宋体" w:hint="eastAsia"/>
                <w:color w:val="000000" w:themeColor="text1"/>
                <w:szCs w:val="21"/>
              </w:rPr>
              <w:t>平台”项目</w:t>
            </w:r>
            <w:proofErr w:type="gramStart"/>
            <w:r w:rsidRPr="003035D3">
              <w:rPr>
                <w:rFonts w:ascii="宋体" w:eastAsia="Times New Roman" w:hAnsi="宋体" w:hint="eastAsia"/>
                <w:color w:val="000000" w:themeColor="text1"/>
                <w:szCs w:val="21"/>
              </w:rPr>
              <w:t>采购全</w:t>
            </w:r>
            <w:proofErr w:type="gramEnd"/>
            <w:r w:rsidRPr="003035D3">
              <w:rPr>
                <w:rFonts w:ascii="宋体" w:eastAsia="Times New Roman" w:hAnsi="宋体" w:hint="eastAsia"/>
                <w:color w:val="000000" w:themeColor="text1"/>
                <w:szCs w:val="21"/>
              </w:rPr>
              <w:t>流程电子化电子开评标规程执行项目采购活动,代理机构在“广西政府采购云平台”的“项目管理”</w:t>
            </w:r>
            <w:proofErr w:type="gramStart"/>
            <w:r w:rsidRPr="003035D3">
              <w:rPr>
                <w:rFonts w:ascii="宋体" w:eastAsiaTheme="minorEastAsia" w:hAnsi="宋体" w:hint="eastAsia"/>
                <w:color w:val="000000" w:themeColor="text1"/>
                <w:szCs w:val="21"/>
              </w:rPr>
              <w:t>一</w:t>
            </w:r>
            <w:proofErr w:type="gramEnd"/>
            <w:r w:rsidRPr="003035D3">
              <w:rPr>
                <w:rFonts w:ascii="宋体" w:eastAsia="Times New Roman" w:hAnsi="宋体" w:hint="eastAsia"/>
                <w:color w:val="000000" w:themeColor="text1"/>
                <w:szCs w:val="21"/>
              </w:rPr>
              <w:t>“采购文件管理” 内开评标规则设置作为本采购文件的组成部分，截标之后不可更改,因代理机构开评标规则设置错误导致采购活动无法开展下去的情况，由代理机构负责解释并承担其后果。</w:t>
            </w:r>
          </w:p>
        </w:tc>
      </w:tr>
    </w:tbl>
    <w:p w14:paraId="4FA3A7B2" w14:textId="77777777" w:rsidR="00D56C48" w:rsidRPr="003035D3" w:rsidRDefault="00780A55" w:rsidP="0040591A">
      <w:pPr>
        <w:snapToGrid w:val="0"/>
        <w:spacing w:line="360" w:lineRule="exact"/>
        <w:ind w:firstLineChars="196" w:firstLine="412"/>
      </w:pPr>
      <w:r w:rsidRPr="003035D3">
        <w:rPr>
          <w:rFonts w:hint="eastAsia"/>
        </w:rPr>
        <w:br w:type="page"/>
      </w:r>
      <w:r w:rsidRPr="00AA3C9B">
        <w:rPr>
          <w:rFonts w:ascii="宋体" w:hAnsi="宋体" w:cs="Courier New" w:hint="eastAsia"/>
          <w:b/>
          <w:color w:val="000000" w:themeColor="text1"/>
          <w:szCs w:val="21"/>
        </w:rPr>
        <w:lastRenderedPageBreak/>
        <w:t>一、总  则</w:t>
      </w:r>
    </w:p>
    <w:p w14:paraId="546546B5" w14:textId="03CDC2F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bookmarkStart w:id="58" w:name="_Toc254970668"/>
      <w:bookmarkStart w:id="59" w:name="_Toc254970527"/>
      <w:r w:rsidRPr="00AA3C9B">
        <w:rPr>
          <w:rFonts w:ascii="宋体" w:hAnsi="宋体" w:cs="Courier New" w:hint="eastAsia"/>
          <w:b/>
          <w:color w:val="000000" w:themeColor="text1"/>
          <w:szCs w:val="21"/>
        </w:rPr>
        <w:t>（一） 适用范围</w:t>
      </w:r>
      <w:bookmarkEnd w:id="58"/>
      <w:bookmarkEnd w:id="59"/>
    </w:p>
    <w:p w14:paraId="4C566EEF"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1.1适用法律:本项目采购人、采购代理机构、投标人、评标委员会的相关行为均受</w:t>
      </w:r>
      <w:proofErr w:type="gramStart"/>
      <w:r w:rsidRPr="009059F7">
        <w:rPr>
          <w:rFonts w:ascii="宋体" w:hAnsi="宋体" w:hint="eastAsia"/>
          <w:color w:val="000000" w:themeColor="text1"/>
          <w:kern w:val="0"/>
          <w:szCs w:val="21"/>
        </w:rPr>
        <w:t>《</w:t>
      </w:r>
      <w:proofErr w:type="gramEnd"/>
      <w:r w:rsidRPr="009059F7">
        <w:rPr>
          <w:rFonts w:ascii="宋体" w:hAnsi="宋体" w:hint="eastAsia"/>
          <w:color w:val="000000" w:themeColor="text1"/>
          <w:kern w:val="0"/>
          <w:szCs w:val="21"/>
        </w:rPr>
        <w:t>中华人民共和国政府采购法&gt;</w:t>
      </w:r>
      <w:proofErr w:type="gramStart"/>
      <w:r w:rsidRPr="009059F7">
        <w:rPr>
          <w:rFonts w:ascii="宋体" w:hAnsi="宋体" w:hint="eastAsia"/>
          <w:color w:val="000000" w:themeColor="text1"/>
          <w:kern w:val="0"/>
          <w:szCs w:val="21"/>
        </w:rPr>
        <w:t>《</w:t>
      </w:r>
      <w:proofErr w:type="gramEnd"/>
      <w:r w:rsidRPr="009059F7">
        <w:rPr>
          <w:rFonts w:ascii="宋体" w:hAnsi="宋体" w:hint="eastAsia"/>
          <w:color w:val="000000" w:themeColor="text1"/>
          <w:kern w:val="0"/>
          <w:szCs w:val="21"/>
        </w:rPr>
        <w:t>中华人民共和国政府采购法实施条例</w:t>
      </w:r>
      <w:proofErr w:type="gramStart"/>
      <w:r w:rsidRPr="009059F7">
        <w:rPr>
          <w:rFonts w:ascii="宋体" w:hAnsi="宋体" w:hint="eastAsia"/>
          <w:color w:val="000000" w:themeColor="text1"/>
          <w:kern w:val="0"/>
          <w:szCs w:val="21"/>
        </w:rPr>
        <w:t>》</w:t>
      </w:r>
      <w:proofErr w:type="gramEnd"/>
      <w:r w:rsidRPr="009059F7">
        <w:rPr>
          <w:rFonts w:ascii="宋体" w:hAnsi="宋体" w:hint="eastAsia"/>
          <w:color w:val="000000" w:themeColor="text1"/>
          <w:kern w:val="0"/>
          <w:szCs w:val="21"/>
        </w:rPr>
        <w:t>《政府采购货物和服务招标投标管理办法》及本项目本级和_上级财政部]政府采购有关规定的约束和保护。</w:t>
      </w:r>
    </w:p>
    <w:p w14:paraId="2AEAB738"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1. 2本招标文件适用于</w:t>
      </w:r>
      <w:r w:rsidRPr="009059F7">
        <w:rPr>
          <w:rFonts w:ascii="宋体" w:hAnsi="宋体" w:hint="eastAsia"/>
          <w:color w:val="000000" w:themeColor="text1"/>
          <w:kern w:val="0"/>
          <w:szCs w:val="21"/>
          <w:u w:val="single"/>
        </w:rPr>
        <w:t>电梯安装与维修保养“产教融合”应用型人才培养实训基地（二期）设备采购</w:t>
      </w:r>
      <w:r w:rsidRPr="009059F7">
        <w:rPr>
          <w:rFonts w:ascii="宋体" w:hAnsi="宋体" w:hint="eastAsia"/>
          <w:color w:val="000000" w:themeColor="text1"/>
          <w:kern w:val="0"/>
          <w:szCs w:val="21"/>
        </w:rPr>
        <w:t>的招标、投标、评标、定标、验收、合同履约、付款等行为（法律、法规另有规定的，从其规定）。</w:t>
      </w:r>
    </w:p>
    <w:p w14:paraId="0983A482" w14:textId="007CE1B0"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bookmarkStart w:id="60" w:name="_Toc254970669"/>
      <w:bookmarkStart w:id="61" w:name="_Toc254970528"/>
      <w:r w:rsidRPr="00AA3C9B">
        <w:rPr>
          <w:rFonts w:ascii="宋体" w:hAnsi="宋体" w:cs="Courier New" w:hint="eastAsia"/>
          <w:b/>
          <w:color w:val="000000" w:themeColor="text1"/>
          <w:szCs w:val="21"/>
        </w:rPr>
        <w:t>（二）定义</w:t>
      </w:r>
      <w:bookmarkEnd w:id="60"/>
      <w:bookmarkEnd w:id="61"/>
    </w:p>
    <w:p w14:paraId="1A4AB571"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2.1招标采购单位系指组织本次招标的采购人及采购代理机构，“采购人”是指：柳州市交通学校；“采购代理机构”是指：广西天华工程造价咨询有限责任公司。</w:t>
      </w:r>
    </w:p>
    <w:p w14:paraId="3F1F7BF4"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bookmarkStart w:id="62" w:name="_Toc254970670"/>
      <w:bookmarkStart w:id="63" w:name="_Toc254970529"/>
      <w:r w:rsidRPr="009059F7">
        <w:rPr>
          <w:rFonts w:ascii="宋体" w:hAnsi="宋体" w:hint="eastAsia"/>
          <w:color w:val="000000" w:themeColor="text1"/>
          <w:kern w:val="0"/>
          <w:szCs w:val="21"/>
        </w:rPr>
        <w:t>2.2“供应商”是指向采购人提供货物、工程或者服务的法人、其他组织或者自然人。</w:t>
      </w:r>
    </w:p>
    <w:p w14:paraId="35E3198E"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2.3“投标人”是指响应招标、参加投标竞争的法人、非法人组织或者自然人。</w:t>
      </w:r>
    </w:p>
    <w:p w14:paraId="64583539"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2.4“货物”是指各种形态和种类的物品，包括原材料、燃料、设备、产品等。</w:t>
      </w:r>
    </w:p>
    <w:p w14:paraId="26FEC757"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2.5“售后服务”是指商品出售以后所提供的各种服务，包含但不限于投标人须承担的备品备件、包装、运输、装卸、保险、货到就位以及安装、调试、培训、保修以及其他各种服务。</w:t>
      </w:r>
    </w:p>
    <w:p w14:paraId="17322335"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2.6“书面形式”是指合同书、信件和数据电文（包括电报、电传、传真、电子数据交换和电子邮件）等可以有形地表现所载内容的形式。</w:t>
      </w:r>
    </w:p>
    <w:p w14:paraId="797D707B"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2.7“实质性要求”是指招标文件中已经指明不满足则投标无效的条款，或者不能负偏离的条款，或者采购需求中带“▲”的条款。</w:t>
      </w:r>
    </w:p>
    <w:p w14:paraId="5C5122C8"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2.8“正偏离”，是指投标文件对招标文件“采购需求”中有关条款</w:t>
      </w:r>
      <w:proofErr w:type="gramStart"/>
      <w:r w:rsidRPr="009059F7">
        <w:rPr>
          <w:rFonts w:ascii="宋体" w:hAnsi="宋体" w:hint="eastAsia"/>
          <w:color w:val="000000" w:themeColor="text1"/>
          <w:kern w:val="0"/>
          <w:szCs w:val="21"/>
        </w:rPr>
        <w:t>作出</w:t>
      </w:r>
      <w:proofErr w:type="gramEnd"/>
      <w:r w:rsidRPr="009059F7">
        <w:rPr>
          <w:rFonts w:ascii="宋体" w:hAnsi="宋体" w:hint="eastAsia"/>
          <w:color w:val="000000" w:themeColor="text1"/>
          <w:kern w:val="0"/>
          <w:szCs w:val="21"/>
        </w:rPr>
        <w:t>的响应优于条款要求并有利于采购人的情形。</w:t>
      </w:r>
    </w:p>
    <w:p w14:paraId="2FB0357D"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2.9“负偏离”，是指投标文件对招标文件“采购需求”中有关条款</w:t>
      </w:r>
      <w:proofErr w:type="gramStart"/>
      <w:r w:rsidRPr="009059F7">
        <w:rPr>
          <w:rFonts w:ascii="宋体" w:hAnsi="宋体" w:hint="eastAsia"/>
          <w:color w:val="000000" w:themeColor="text1"/>
          <w:kern w:val="0"/>
          <w:szCs w:val="21"/>
        </w:rPr>
        <w:t>作出</w:t>
      </w:r>
      <w:proofErr w:type="gramEnd"/>
      <w:r w:rsidRPr="009059F7">
        <w:rPr>
          <w:rFonts w:ascii="宋体" w:hAnsi="宋体" w:hint="eastAsia"/>
          <w:color w:val="000000" w:themeColor="text1"/>
          <w:kern w:val="0"/>
          <w:szCs w:val="21"/>
        </w:rPr>
        <w:t>的响应不满足条款要求，导致采购人要求不能得到满足的情形。</w:t>
      </w:r>
    </w:p>
    <w:p w14:paraId="1600C64B"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2.10“允许负偏离的条款”是指采购需求中的不属于“实质性要求”的条款。</w:t>
      </w:r>
    </w:p>
    <w:p w14:paraId="36C3E278" w14:textId="1681B6A9"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（三）招标方式</w:t>
      </w:r>
      <w:bookmarkEnd w:id="62"/>
      <w:bookmarkEnd w:id="63"/>
    </w:p>
    <w:p w14:paraId="13D3EA6A"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公开招标方式。</w:t>
      </w:r>
    </w:p>
    <w:p w14:paraId="43D4AFA9" w14:textId="04B3C0BA"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bookmarkStart w:id="64" w:name="_Toc254970530"/>
      <w:bookmarkStart w:id="65" w:name="_Toc254970671"/>
      <w:r w:rsidRPr="00AA3C9B">
        <w:rPr>
          <w:rFonts w:ascii="宋体" w:hAnsi="宋体" w:cs="Courier New" w:hint="eastAsia"/>
          <w:b/>
          <w:color w:val="000000" w:themeColor="text1"/>
          <w:szCs w:val="21"/>
        </w:rPr>
        <w:t>（四）投标委托</w:t>
      </w:r>
      <w:bookmarkEnd w:id="64"/>
      <w:bookmarkEnd w:id="65"/>
    </w:p>
    <w:p w14:paraId="5163C75A" w14:textId="77777777" w:rsidR="00D56C48" w:rsidRPr="003035D3" w:rsidRDefault="00780A55">
      <w:pPr>
        <w:snapToGrid w:val="0"/>
        <w:spacing w:line="360" w:lineRule="exact"/>
        <w:ind w:firstLineChars="196" w:firstLine="412"/>
        <w:jc w:val="left"/>
        <w:outlineLvl w:val="1"/>
        <w:rPr>
          <w:rFonts w:ascii="宋体" w:hAnsi="宋体"/>
          <w:color w:val="000000" w:themeColor="text1"/>
          <w:kern w:val="0"/>
          <w:szCs w:val="21"/>
        </w:rPr>
      </w:pPr>
      <w:bookmarkStart w:id="66" w:name="_Toc254970531"/>
      <w:bookmarkStart w:id="67" w:name="_Toc254970672"/>
      <w:r w:rsidRPr="003035D3">
        <w:rPr>
          <w:rFonts w:ascii="宋体" w:hAnsi="宋体" w:hint="eastAsia"/>
          <w:color w:val="000000" w:themeColor="text1"/>
          <w:kern w:val="0"/>
          <w:szCs w:val="21"/>
        </w:rPr>
        <w:t>投标人代表参加投标活动中必须携带个人有效身份证件。如投标人代表不是法定代表人，须携带由法定代表人出具的授权委托书及本人有效身份证件。（格式见第六章投标文件格式）。</w:t>
      </w:r>
    </w:p>
    <w:p w14:paraId="7BE3A32E" w14:textId="7F3990F2"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（五）投标费用</w:t>
      </w:r>
      <w:bookmarkEnd w:id="66"/>
      <w:bookmarkEnd w:id="67"/>
    </w:p>
    <w:p w14:paraId="66F81398" w14:textId="77777777" w:rsidR="00D56C48" w:rsidRPr="003035D3" w:rsidRDefault="00780A55">
      <w:pPr>
        <w:snapToGrid w:val="0"/>
        <w:spacing w:line="360" w:lineRule="exact"/>
        <w:ind w:firstLineChars="196" w:firstLine="412"/>
        <w:jc w:val="left"/>
        <w:rPr>
          <w:rFonts w:ascii="宋体" w:hAnsi="宋体"/>
          <w:color w:val="000000" w:themeColor="text1"/>
          <w:szCs w:val="21"/>
        </w:rPr>
      </w:pPr>
      <w:r w:rsidRPr="003035D3">
        <w:rPr>
          <w:rFonts w:ascii="宋体" w:hAnsi="宋体" w:hint="eastAsia"/>
          <w:color w:val="000000" w:themeColor="text1"/>
          <w:szCs w:val="21"/>
        </w:rPr>
        <w:t>投标费用：投标人应承</w:t>
      </w:r>
      <w:proofErr w:type="gramStart"/>
      <w:r w:rsidRPr="003035D3">
        <w:rPr>
          <w:rFonts w:ascii="宋体" w:hAnsi="宋体" w:hint="eastAsia"/>
          <w:color w:val="000000" w:themeColor="text1"/>
          <w:szCs w:val="21"/>
        </w:rPr>
        <w:t>担参与</w:t>
      </w:r>
      <w:proofErr w:type="gramEnd"/>
      <w:r w:rsidRPr="003035D3">
        <w:rPr>
          <w:rFonts w:ascii="宋体" w:hAnsi="宋体" w:hint="eastAsia"/>
          <w:color w:val="000000" w:themeColor="text1"/>
          <w:szCs w:val="21"/>
        </w:rPr>
        <w:t>本次采购活动有关的所有费用，包括但不限于获取招标文件、勘查现场、编制和提交投标文件、参加澄清说明、签订合同等，不论投标结果如何，均应自行承担。</w:t>
      </w:r>
    </w:p>
    <w:p w14:paraId="5614A009" w14:textId="77777777" w:rsidR="00D56C48" w:rsidRPr="00AA3C9B" w:rsidRDefault="00780A55">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（六）联合体投标</w:t>
      </w:r>
    </w:p>
    <w:p w14:paraId="704C4FBC" w14:textId="77777777" w:rsidR="00D56C48" w:rsidRPr="003035D3" w:rsidRDefault="00780A55">
      <w:pPr>
        <w:snapToGrid w:val="0"/>
        <w:spacing w:line="360" w:lineRule="exact"/>
        <w:ind w:firstLine="480"/>
        <w:jc w:val="left"/>
        <w:rPr>
          <w:rFonts w:ascii="宋体" w:hAnsi="宋体"/>
          <w:color w:val="000000" w:themeColor="text1"/>
          <w:szCs w:val="21"/>
        </w:rPr>
      </w:pPr>
      <w:r w:rsidRPr="003035D3">
        <w:rPr>
          <w:rFonts w:ascii="宋体" w:hAnsi="宋体" w:hint="eastAsia"/>
          <w:color w:val="000000" w:themeColor="text1"/>
          <w:szCs w:val="21"/>
        </w:rPr>
        <w:t>本项目不接受联合体投标。</w:t>
      </w:r>
    </w:p>
    <w:p w14:paraId="3A9BD0AA" w14:textId="77777777" w:rsidR="00D56C48" w:rsidRPr="003035D3" w:rsidRDefault="00780A55" w:rsidP="00AA3C9B">
      <w:pPr>
        <w:snapToGrid w:val="0"/>
        <w:spacing w:line="360" w:lineRule="exact"/>
        <w:ind w:firstLineChars="196" w:firstLine="413"/>
        <w:jc w:val="left"/>
        <w:rPr>
          <w:rFonts w:ascii="宋体" w:hAnsi="宋体" w:cs="宋体"/>
          <w:b/>
          <w:color w:val="000000" w:themeColor="text1"/>
          <w:kern w:val="0"/>
          <w:szCs w:val="21"/>
        </w:rPr>
      </w:pPr>
      <w:r w:rsidRPr="00AA3C9B">
        <w:rPr>
          <w:rFonts w:ascii="宋体" w:hAnsi="宋体" w:cs="Courier New" w:hint="eastAsia"/>
          <w:b/>
          <w:color w:val="000000" w:themeColor="text1"/>
          <w:szCs w:val="21"/>
        </w:rPr>
        <w:t xml:space="preserve">（七）转包与分包    </w:t>
      </w:r>
      <w:r w:rsidRPr="003035D3">
        <w:rPr>
          <w:rFonts w:ascii="宋体" w:hAnsi="宋体" w:cs="宋体" w:hint="eastAsia"/>
          <w:b/>
          <w:color w:val="000000" w:themeColor="text1"/>
          <w:kern w:val="0"/>
          <w:szCs w:val="21"/>
        </w:rPr>
        <w:t xml:space="preserve">         </w:t>
      </w:r>
    </w:p>
    <w:p w14:paraId="06A0DCDB" w14:textId="77777777" w:rsidR="00D56C48" w:rsidRPr="003035D3" w:rsidRDefault="00780A55">
      <w:pPr>
        <w:snapToGrid w:val="0"/>
        <w:spacing w:line="360" w:lineRule="exact"/>
        <w:ind w:firstLineChars="200" w:firstLine="420"/>
        <w:rPr>
          <w:rFonts w:ascii="宋体" w:hAnsi="宋体" w:cs="宋体"/>
          <w:color w:val="000000" w:themeColor="text1"/>
          <w:kern w:val="0"/>
          <w:szCs w:val="21"/>
        </w:rPr>
      </w:pPr>
      <w:r w:rsidRPr="003035D3">
        <w:rPr>
          <w:rFonts w:ascii="宋体" w:hAnsi="宋体" w:cs="Courier New" w:hint="eastAsia"/>
          <w:bCs/>
          <w:color w:val="000000" w:themeColor="text1"/>
          <w:szCs w:val="21"/>
        </w:rPr>
        <w:t>1.</w:t>
      </w:r>
      <w:r w:rsidRPr="003035D3">
        <w:rPr>
          <w:rFonts w:ascii="宋体" w:hAnsi="宋体" w:cs="宋体" w:hint="eastAsia"/>
          <w:color w:val="000000" w:themeColor="text1"/>
          <w:kern w:val="0"/>
          <w:szCs w:val="21"/>
        </w:rPr>
        <w:t>本项目不允许转包。</w:t>
      </w:r>
    </w:p>
    <w:p w14:paraId="644581E4" w14:textId="77777777" w:rsidR="00D56C48" w:rsidRPr="003035D3" w:rsidRDefault="00780A55">
      <w:pPr>
        <w:snapToGrid w:val="0"/>
        <w:spacing w:line="360" w:lineRule="exact"/>
        <w:ind w:firstLineChars="200" w:firstLine="420"/>
        <w:rPr>
          <w:rFonts w:ascii="宋体" w:hAnsi="宋体" w:cs="宋体"/>
          <w:color w:val="000000" w:themeColor="text1"/>
          <w:kern w:val="0"/>
          <w:szCs w:val="21"/>
        </w:rPr>
      </w:pPr>
      <w:r w:rsidRPr="003035D3">
        <w:rPr>
          <w:rFonts w:ascii="宋体" w:hAnsi="宋体" w:cs="Courier New" w:hint="eastAsia"/>
          <w:bCs/>
          <w:color w:val="000000" w:themeColor="text1"/>
          <w:szCs w:val="21"/>
        </w:rPr>
        <w:t>2.</w:t>
      </w:r>
      <w:r w:rsidRPr="003035D3">
        <w:rPr>
          <w:rFonts w:ascii="宋体" w:hAnsi="宋体" w:cs="宋体" w:hint="eastAsia"/>
          <w:color w:val="000000" w:themeColor="text1"/>
          <w:kern w:val="0"/>
          <w:szCs w:val="21"/>
        </w:rPr>
        <w:t>本项目不允许分包。</w:t>
      </w:r>
    </w:p>
    <w:p w14:paraId="5994FAD8"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bookmarkStart w:id="68" w:name="_Toc254970673"/>
      <w:bookmarkStart w:id="69" w:name="_Toc254970532"/>
      <w:bookmarkStart w:id="70" w:name="_Toc254970676"/>
      <w:bookmarkStart w:id="71" w:name="_Toc254970535"/>
      <w:r w:rsidRPr="00AA3C9B">
        <w:rPr>
          <w:rFonts w:ascii="宋体" w:hAnsi="宋体" w:cs="Courier New" w:hint="eastAsia"/>
          <w:b/>
          <w:color w:val="000000" w:themeColor="text1"/>
          <w:szCs w:val="21"/>
        </w:rPr>
        <w:t>▲（八）特别说明：</w:t>
      </w:r>
      <w:bookmarkEnd w:id="68"/>
      <w:bookmarkEnd w:id="69"/>
    </w:p>
    <w:p w14:paraId="43680357"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bookmarkStart w:id="72" w:name="_Toc254970533"/>
      <w:bookmarkStart w:id="73" w:name="_Toc254970674"/>
      <w:r w:rsidRPr="009059F7">
        <w:rPr>
          <w:rFonts w:ascii="宋体" w:hAnsi="宋体" w:hint="eastAsia"/>
          <w:color w:val="000000" w:themeColor="text1"/>
          <w:kern w:val="0"/>
          <w:szCs w:val="21"/>
        </w:rPr>
        <w:t>8.1如果本招标文件要求提供投标人或制造商的资格、信誉、荣誉、业绩与企业认证等材料的，资格、</w:t>
      </w:r>
      <w:r w:rsidRPr="009059F7">
        <w:rPr>
          <w:rFonts w:ascii="宋体" w:hAnsi="宋体" w:hint="eastAsia"/>
          <w:color w:val="000000" w:themeColor="text1"/>
          <w:kern w:val="0"/>
          <w:szCs w:val="21"/>
        </w:rPr>
        <w:lastRenderedPageBreak/>
        <w:t>信誉、荣誉、业绩与企业认证等必须为投标人或者制造商所拥有或自身获得。</w:t>
      </w:r>
    </w:p>
    <w:p w14:paraId="0854F667"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8.2投标人应仔细阅读招标文件的所有内容，按照招标文件的要求提交投标文件，并对所提供的全部资料的真实性承担法律责任。</w:t>
      </w:r>
    </w:p>
    <w:p w14:paraId="3E7D8012"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6FA70449"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8.4回避与串通投标</w:t>
      </w:r>
    </w:p>
    <w:p w14:paraId="755C44E0"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8.4.1在政府采购活动中，采购人员及相关人员与供应商有下列利害关系之一的，应当回避：</w:t>
      </w:r>
    </w:p>
    <w:p w14:paraId="6FCB35FD"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（1）参加采购活动前 3 年内与供应</w:t>
      </w:r>
      <w:proofErr w:type="gramStart"/>
      <w:r w:rsidRPr="009059F7">
        <w:rPr>
          <w:rFonts w:ascii="宋体" w:hAnsi="宋体" w:hint="eastAsia"/>
          <w:color w:val="000000" w:themeColor="text1"/>
          <w:kern w:val="0"/>
          <w:szCs w:val="21"/>
        </w:rPr>
        <w:t>商存在</w:t>
      </w:r>
      <w:proofErr w:type="gramEnd"/>
      <w:r w:rsidRPr="009059F7">
        <w:rPr>
          <w:rFonts w:ascii="宋体" w:hAnsi="宋体" w:hint="eastAsia"/>
          <w:color w:val="000000" w:themeColor="text1"/>
          <w:kern w:val="0"/>
          <w:szCs w:val="21"/>
        </w:rPr>
        <w:t>劳动关系；</w:t>
      </w:r>
    </w:p>
    <w:p w14:paraId="61E32B69"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（2）参加采购活动前 3 年内担任供应商的董事、监事；</w:t>
      </w:r>
    </w:p>
    <w:p w14:paraId="630548C3"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（3）参加采购活动前 3 年内是供应商的控股股东或者实际控制人；</w:t>
      </w:r>
    </w:p>
    <w:p w14:paraId="5CC55713"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（4）与供应商的法定代表人或者负责人有夫妻、直系血亲、三代以内旁系血亲或者近</w:t>
      </w:r>
      <w:proofErr w:type="gramStart"/>
      <w:r w:rsidRPr="009059F7">
        <w:rPr>
          <w:rFonts w:ascii="宋体" w:hAnsi="宋体" w:hint="eastAsia"/>
          <w:color w:val="000000" w:themeColor="text1"/>
          <w:kern w:val="0"/>
          <w:szCs w:val="21"/>
        </w:rPr>
        <w:t>姻</w:t>
      </w:r>
      <w:proofErr w:type="gramEnd"/>
      <w:r w:rsidRPr="009059F7">
        <w:rPr>
          <w:rFonts w:ascii="宋体" w:hAnsi="宋体" w:hint="eastAsia"/>
          <w:color w:val="000000" w:themeColor="text1"/>
          <w:kern w:val="0"/>
          <w:szCs w:val="21"/>
        </w:rPr>
        <w:t>33亲关系；</w:t>
      </w:r>
    </w:p>
    <w:p w14:paraId="19AA65DF"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（5）与供应商有其他可能影响政府采购活动公平、公正进行的关系。供应商认为采购人员及相关人员与其</w:t>
      </w:r>
      <w:proofErr w:type="gramStart"/>
      <w:r w:rsidRPr="009059F7">
        <w:rPr>
          <w:rFonts w:ascii="宋体" w:hAnsi="宋体" w:hint="eastAsia"/>
          <w:color w:val="000000" w:themeColor="text1"/>
          <w:kern w:val="0"/>
          <w:szCs w:val="21"/>
        </w:rPr>
        <w:t>他供应</w:t>
      </w:r>
      <w:proofErr w:type="gramEnd"/>
      <w:r w:rsidRPr="009059F7">
        <w:rPr>
          <w:rFonts w:ascii="宋体" w:hAnsi="宋体" w:hint="eastAsia"/>
          <w:color w:val="000000" w:themeColor="text1"/>
          <w:kern w:val="0"/>
          <w:szCs w:val="21"/>
        </w:rPr>
        <w:t>商有利害关系的，可以向采购人或者采购代理机构书面提出回避申请，并说明理由。采购人或者采购代理机构应当及时询问被申请回避人员，有利害关系的被申请回避人员应当回避。</w:t>
      </w:r>
    </w:p>
    <w:p w14:paraId="3912DA0E"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8.4.2有下列情形之一的视为投标人相互串通投标，投标文件将被视为无效：</w:t>
      </w:r>
    </w:p>
    <w:p w14:paraId="23440DD9"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（1）不同投标人的投标文件由同一单位或者个人编制；</w:t>
      </w:r>
    </w:p>
    <w:p w14:paraId="04D4119B"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（2）不同投标人委托同一单位或者个人办理投标事宜；</w:t>
      </w:r>
    </w:p>
    <w:p w14:paraId="56B41DA1"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（3）不同的投标人的投标文件载明的项目管理员为同一个人；</w:t>
      </w:r>
    </w:p>
    <w:p w14:paraId="56E19DC7"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（4）不同投标人的投标文件异常一致或者投标报价呈规律性差异；</w:t>
      </w:r>
    </w:p>
    <w:p w14:paraId="286EB18A"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（5）不同投标人的投标文件相互混装；</w:t>
      </w:r>
    </w:p>
    <w:p w14:paraId="399DB13B"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（6）不同投标人的投标保证金从同一单位或者个人账户转出。</w:t>
      </w:r>
    </w:p>
    <w:p w14:paraId="71A503D1"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8.4.3供应商有下列情形之一的，属于恶意串通行为，将报同级监督管理部门：</w:t>
      </w:r>
    </w:p>
    <w:p w14:paraId="62904B88"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（1）供应商直接或者间接从采购人或者采购代理机构处获得其他供应商的相关信息并修改其投标文件或者响应文件；</w:t>
      </w:r>
    </w:p>
    <w:p w14:paraId="54AE7BBE"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（2）供应</w:t>
      </w:r>
      <w:proofErr w:type="gramStart"/>
      <w:r w:rsidRPr="009059F7">
        <w:rPr>
          <w:rFonts w:ascii="宋体" w:hAnsi="宋体" w:hint="eastAsia"/>
          <w:color w:val="000000" w:themeColor="text1"/>
          <w:kern w:val="0"/>
          <w:szCs w:val="21"/>
        </w:rPr>
        <w:t>商按照</w:t>
      </w:r>
      <w:proofErr w:type="gramEnd"/>
      <w:r w:rsidRPr="009059F7">
        <w:rPr>
          <w:rFonts w:ascii="宋体" w:hAnsi="宋体" w:hint="eastAsia"/>
          <w:color w:val="000000" w:themeColor="text1"/>
          <w:kern w:val="0"/>
          <w:szCs w:val="21"/>
        </w:rPr>
        <w:t>采购人或者采购代理机构的授意撤换、修改投标文件或者响应文件；</w:t>
      </w:r>
    </w:p>
    <w:p w14:paraId="44CE11F9"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（3）供应商之间协商报价、技术方案等投标文件或者响应文件的实质性内容；</w:t>
      </w:r>
    </w:p>
    <w:p w14:paraId="30945127"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（4）属于同一集团、协会、商会等组织成员的供应</w:t>
      </w:r>
      <w:proofErr w:type="gramStart"/>
      <w:r w:rsidRPr="009059F7">
        <w:rPr>
          <w:rFonts w:ascii="宋体" w:hAnsi="宋体" w:hint="eastAsia"/>
          <w:color w:val="000000" w:themeColor="text1"/>
          <w:kern w:val="0"/>
          <w:szCs w:val="21"/>
        </w:rPr>
        <w:t>商按照</w:t>
      </w:r>
      <w:proofErr w:type="gramEnd"/>
      <w:r w:rsidRPr="009059F7">
        <w:rPr>
          <w:rFonts w:ascii="宋体" w:hAnsi="宋体" w:hint="eastAsia"/>
          <w:color w:val="000000" w:themeColor="text1"/>
          <w:kern w:val="0"/>
          <w:szCs w:val="21"/>
        </w:rPr>
        <w:t>该组织要求协同参加政府采购活动；</w:t>
      </w:r>
    </w:p>
    <w:p w14:paraId="44FA1AE3"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（5）供应商之间事先约定一致抬高或者压低投标报价，或者在招标项目中事先约定轮流以高价位或者低价位中标，或者事先约定由某一特定供应商中标，然后再参加投标；</w:t>
      </w:r>
    </w:p>
    <w:p w14:paraId="49E64883"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（6）供应商之间商定部分供应商放弃参加政府采购活动或者放弃中标；</w:t>
      </w:r>
    </w:p>
    <w:p w14:paraId="22789F76"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（7）供应商与采购人或者采购代理机构之间、供应商相互之间，为谋求特定供应商中标或者排斥其他供应商的其他串通行为。</w:t>
      </w:r>
    </w:p>
    <w:p w14:paraId="088A2B7E" w14:textId="77777777" w:rsidR="00D56C48" w:rsidRPr="0040591A" w:rsidRDefault="00780A55" w:rsidP="009059F7">
      <w:pPr>
        <w:snapToGrid w:val="0"/>
        <w:spacing w:line="360" w:lineRule="exact"/>
        <w:ind w:firstLineChars="196" w:firstLine="413"/>
        <w:jc w:val="left"/>
        <w:rPr>
          <w:rFonts w:ascii="宋体" w:hAnsi="宋体"/>
          <w:b/>
          <w:color w:val="000000" w:themeColor="text1"/>
          <w:kern w:val="0"/>
          <w:szCs w:val="21"/>
        </w:rPr>
      </w:pPr>
      <w:r w:rsidRPr="0040591A">
        <w:rPr>
          <w:rFonts w:ascii="宋体" w:hAnsi="宋体" w:hint="eastAsia"/>
          <w:b/>
          <w:color w:val="000000" w:themeColor="text1"/>
          <w:kern w:val="0"/>
          <w:szCs w:val="21"/>
        </w:rPr>
        <w:t>（九）</w:t>
      </w:r>
      <w:bookmarkEnd w:id="72"/>
      <w:bookmarkEnd w:id="73"/>
      <w:r w:rsidRPr="0040591A">
        <w:rPr>
          <w:rFonts w:ascii="宋体" w:hAnsi="宋体" w:hint="eastAsia"/>
          <w:b/>
          <w:color w:val="000000" w:themeColor="text1"/>
          <w:kern w:val="0"/>
          <w:szCs w:val="21"/>
        </w:rPr>
        <w:t>询问、质疑和投诉</w:t>
      </w:r>
    </w:p>
    <w:p w14:paraId="37B32809"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9.1供应商对政府采购活动事项有疑问的，可以想采购人、采购代理机构提出询问，采购人或者采购代理机构应当在3个工作日内对供应</w:t>
      </w:r>
      <w:proofErr w:type="gramStart"/>
      <w:r w:rsidRPr="009059F7">
        <w:rPr>
          <w:rFonts w:ascii="宋体" w:hAnsi="宋体" w:hint="eastAsia"/>
          <w:color w:val="000000" w:themeColor="text1"/>
          <w:kern w:val="0"/>
          <w:szCs w:val="21"/>
        </w:rPr>
        <w:t>商依法</w:t>
      </w:r>
      <w:proofErr w:type="gramEnd"/>
      <w:r w:rsidRPr="009059F7">
        <w:rPr>
          <w:rFonts w:ascii="宋体" w:hAnsi="宋体" w:hint="eastAsia"/>
          <w:color w:val="000000" w:themeColor="text1"/>
          <w:kern w:val="0"/>
          <w:szCs w:val="21"/>
        </w:rPr>
        <w:t>提出的询问</w:t>
      </w:r>
      <w:proofErr w:type="gramStart"/>
      <w:r w:rsidRPr="009059F7">
        <w:rPr>
          <w:rFonts w:ascii="宋体" w:hAnsi="宋体" w:hint="eastAsia"/>
          <w:color w:val="000000" w:themeColor="text1"/>
          <w:kern w:val="0"/>
          <w:szCs w:val="21"/>
        </w:rPr>
        <w:t>作出</w:t>
      </w:r>
      <w:proofErr w:type="gramEnd"/>
      <w:r w:rsidRPr="009059F7">
        <w:rPr>
          <w:rFonts w:ascii="宋体" w:hAnsi="宋体" w:hint="eastAsia"/>
          <w:color w:val="000000" w:themeColor="text1"/>
          <w:kern w:val="0"/>
          <w:szCs w:val="21"/>
        </w:rPr>
        <w:t>答复。</w:t>
      </w:r>
    </w:p>
    <w:p w14:paraId="6F13C200"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9.2供应商认为采购文件、采购过程、中标或者成交结果使自己的权益受到损害的，可以在知道或者应知其权益受到损害之日起7个工作日内，以书面形式向采购人、采购代理机构提出质疑，具体质疑起算时间如下：</w:t>
      </w:r>
    </w:p>
    <w:p w14:paraId="640666F2"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（1）对可以质疑的磋商文件提出质疑的，为</w:t>
      </w:r>
      <w:proofErr w:type="gramStart"/>
      <w:r w:rsidRPr="009059F7">
        <w:rPr>
          <w:rFonts w:ascii="宋体" w:hAnsi="宋体" w:hint="eastAsia"/>
          <w:color w:val="000000" w:themeColor="text1"/>
          <w:kern w:val="0"/>
          <w:szCs w:val="21"/>
        </w:rPr>
        <w:t>收到磋商</w:t>
      </w:r>
      <w:proofErr w:type="gramEnd"/>
      <w:r w:rsidRPr="009059F7">
        <w:rPr>
          <w:rFonts w:ascii="宋体" w:hAnsi="宋体" w:hint="eastAsia"/>
          <w:color w:val="000000" w:themeColor="text1"/>
          <w:kern w:val="0"/>
          <w:szCs w:val="21"/>
        </w:rPr>
        <w:t>文件之日或者竞争性磋商公告期限届满之日；</w:t>
      </w:r>
    </w:p>
    <w:p w14:paraId="64A82FF2"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lastRenderedPageBreak/>
        <w:t>（2）对采购过程提出质疑的，为各采购程序环节结束之日；</w:t>
      </w:r>
    </w:p>
    <w:p w14:paraId="2344558C"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（3）对成交结果提出质疑的，为成交结果公告期限届满之日。</w:t>
      </w:r>
    </w:p>
    <w:p w14:paraId="0F928E4A"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9.3供应商提出的询问或者质疑超出采购人对采购代理机构委托授权范围的，采购代理机构应当告知供应商向采购人提出。政府采购评审专家应当配合采购人或者采购代理机构答复的询问和质疑。</w:t>
      </w:r>
    </w:p>
    <w:p w14:paraId="046969BB"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9.4的供应商提出质疑应当提交质疑函和必要的证明材料，针对统一采购程序环节的质疑必须在法定质疑期内一次性提出。质疑应当包括下列内容：</w:t>
      </w:r>
    </w:p>
    <w:p w14:paraId="5B09CAED"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（1）供应商的姓名或者名称、地址、邮政、联系人及联系电话；</w:t>
      </w:r>
    </w:p>
    <w:p w14:paraId="21BAD571"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（2）质疑项目的名称、编号；</w:t>
      </w:r>
    </w:p>
    <w:p w14:paraId="179B26BF"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（3）具体、明确的质疑事项和与质疑事项相关的请求；</w:t>
      </w:r>
    </w:p>
    <w:p w14:paraId="362A26EF"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（4）事实依据；</w:t>
      </w:r>
    </w:p>
    <w:p w14:paraId="0A24657C"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（5）必要的法律依据；</w:t>
      </w:r>
    </w:p>
    <w:p w14:paraId="3156048A"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（6）提出质疑的日期。</w:t>
      </w:r>
    </w:p>
    <w:p w14:paraId="4BF8E857"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供应商为自然人的，应当由本人签字；供应商为法人或者其他组织的，应当由法定代表人、主要负责人或者其授权代表签字或者盖章，并加盖CA电子签章。</w:t>
      </w:r>
    </w:p>
    <w:p w14:paraId="26F63304"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9.4采购人、采购代理机构认为供应商质疑不成立，或者成立但未对中标、成交结果构成影响的，继续开展采购活动；认为供应商质疑成立且影响或者可能影响中标、成交结果的，按照下列情况处理：</w:t>
      </w:r>
    </w:p>
    <w:p w14:paraId="4E0FD906"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（一）对采购文件提出的质疑，依法通过澄清或者修改可以继续开展采购活动的，澄清或者修改采购文件后继续开展采购活动；否则应当修改采购文件后重新开展采购活动。</w:t>
      </w:r>
    </w:p>
    <w:p w14:paraId="51059A57"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（二）对采购过程、中标或者成交结果提出的质疑，合格供应</w:t>
      </w:r>
      <w:proofErr w:type="gramStart"/>
      <w:r w:rsidRPr="009059F7">
        <w:rPr>
          <w:rFonts w:ascii="宋体" w:hAnsi="宋体" w:hint="eastAsia"/>
          <w:color w:val="000000" w:themeColor="text1"/>
          <w:kern w:val="0"/>
          <w:szCs w:val="21"/>
        </w:rPr>
        <w:t>商符合</w:t>
      </w:r>
      <w:proofErr w:type="gramEnd"/>
      <w:r w:rsidRPr="009059F7">
        <w:rPr>
          <w:rFonts w:ascii="宋体" w:hAnsi="宋体" w:hint="eastAsia"/>
          <w:color w:val="000000" w:themeColor="text1"/>
          <w:kern w:val="0"/>
          <w:szCs w:val="21"/>
        </w:rPr>
        <w:t>法定数量时，可以从合格的中标或者成交候选人中另行确定中标、成交供应商的，应当依法另行确定中标、成交供应商；否则应当重新开展采购活动。</w:t>
      </w:r>
    </w:p>
    <w:p w14:paraId="5EFEC94E"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质疑答复导致中标、成交结果改变的，采购人或者采购代理机构应当将有关情况书面报告本级财政部门。</w:t>
      </w:r>
    </w:p>
    <w:p w14:paraId="6F7D9D09"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9.6投诉的权利：质疑供应商对采购人、采购代理机构的答复不满意，或者采购人、采购代理机构未在规定时间内</w:t>
      </w:r>
      <w:proofErr w:type="gramStart"/>
      <w:r w:rsidRPr="009059F7">
        <w:rPr>
          <w:rFonts w:ascii="宋体" w:hAnsi="宋体" w:hint="eastAsia"/>
          <w:color w:val="000000" w:themeColor="text1"/>
          <w:kern w:val="0"/>
          <w:szCs w:val="21"/>
        </w:rPr>
        <w:t>作出</w:t>
      </w:r>
      <w:proofErr w:type="gramEnd"/>
      <w:r w:rsidRPr="009059F7">
        <w:rPr>
          <w:rFonts w:ascii="宋体" w:hAnsi="宋体" w:hint="eastAsia"/>
          <w:color w:val="000000" w:themeColor="text1"/>
          <w:kern w:val="0"/>
          <w:szCs w:val="21"/>
        </w:rPr>
        <w:t>答复的，可以在答复期满后15个工作日内向本办法第六条规定的财政部门提起投诉。</w:t>
      </w:r>
    </w:p>
    <w:p w14:paraId="40FE4B18" w14:textId="77777777" w:rsidR="00D56C48" w:rsidRPr="000B1EA8" w:rsidRDefault="00780A55" w:rsidP="009059F7">
      <w:pPr>
        <w:snapToGrid w:val="0"/>
        <w:spacing w:line="360" w:lineRule="exact"/>
        <w:ind w:firstLineChars="196" w:firstLine="413"/>
        <w:jc w:val="left"/>
        <w:rPr>
          <w:rFonts w:ascii="宋体" w:hAnsi="宋体"/>
          <w:b/>
          <w:color w:val="000000" w:themeColor="text1"/>
          <w:kern w:val="0"/>
          <w:szCs w:val="21"/>
        </w:rPr>
      </w:pPr>
      <w:r w:rsidRPr="000B1EA8">
        <w:rPr>
          <w:rFonts w:ascii="宋体" w:hAnsi="宋体" w:hint="eastAsia"/>
          <w:b/>
          <w:color w:val="000000" w:themeColor="text1"/>
          <w:kern w:val="0"/>
          <w:szCs w:val="21"/>
        </w:rPr>
        <w:t>9.7监督部门</w:t>
      </w:r>
    </w:p>
    <w:p w14:paraId="7693B60D" w14:textId="77777777" w:rsidR="00D56C48" w:rsidRPr="009059F7" w:rsidRDefault="00780A55" w:rsidP="009059F7">
      <w:pPr>
        <w:snapToGrid w:val="0"/>
        <w:spacing w:line="360" w:lineRule="exact"/>
        <w:ind w:firstLineChars="196" w:firstLine="412"/>
        <w:jc w:val="left"/>
        <w:rPr>
          <w:rFonts w:ascii="宋体" w:hAnsi="宋体"/>
          <w:color w:val="000000" w:themeColor="text1"/>
          <w:kern w:val="0"/>
          <w:szCs w:val="21"/>
        </w:rPr>
      </w:pPr>
      <w:r w:rsidRPr="009059F7">
        <w:rPr>
          <w:rFonts w:ascii="宋体" w:hAnsi="宋体" w:hint="eastAsia"/>
          <w:color w:val="000000" w:themeColor="text1"/>
          <w:kern w:val="0"/>
          <w:szCs w:val="21"/>
        </w:rPr>
        <w:t>柳州市财政局政府采购监督管理科，联系电话：0772-2830320。</w:t>
      </w:r>
    </w:p>
    <w:p w14:paraId="1BBC04DD" w14:textId="77777777" w:rsidR="00D56C48" w:rsidRPr="00A14EB9" w:rsidRDefault="00780A55" w:rsidP="009059F7">
      <w:pPr>
        <w:snapToGrid w:val="0"/>
        <w:spacing w:line="360" w:lineRule="exact"/>
        <w:ind w:firstLineChars="196" w:firstLine="413"/>
        <w:jc w:val="left"/>
        <w:rPr>
          <w:rFonts w:ascii="宋体" w:hAnsi="宋体"/>
          <w:b/>
          <w:color w:val="000000" w:themeColor="text1"/>
          <w:kern w:val="0"/>
          <w:szCs w:val="21"/>
        </w:rPr>
      </w:pPr>
      <w:bookmarkStart w:id="74" w:name="_Toc254970534"/>
      <w:bookmarkStart w:id="75" w:name="_Toc254970675"/>
      <w:r w:rsidRPr="00A14EB9">
        <w:rPr>
          <w:rFonts w:ascii="宋体" w:hAnsi="宋体" w:hint="eastAsia"/>
          <w:b/>
          <w:color w:val="000000" w:themeColor="text1"/>
          <w:kern w:val="0"/>
          <w:szCs w:val="21"/>
        </w:rPr>
        <w:t>二、招标文件</w:t>
      </w:r>
      <w:bookmarkEnd w:id="74"/>
      <w:bookmarkEnd w:id="75"/>
    </w:p>
    <w:p w14:paraId="17135ABE" w14:textId="77777777" w:rsidR="00D56C48" w:rsidRPr="003035D3" w:rsidRDefault="00780A55">
      <w:pPr>
        <w:snapToGrid w:val="0"/>
        <w:spacing w:line="360" w:lineRule="exact"/>
        <w:ind w:firstLineChars="196" w:firstLine="413"/>
        <w:jc w:val="left"/>
        <w:rPr>
          <w:rFonts w:ascii="宋体" w:hAnsi="宋体"/>
          <w:b/>
          <w:color w:val="000000" w:themeColor="text1"/>
          <w:szCs w:val="21"/>
        </w:rPr>
      </w:pPr>
      <w:r w:rsidRPr="003035D3">
        <w:rPr>
          <w:rFonts w:ascii="宋体" w:hAnsi="宋体" w:cs="Courier New" w:hint="eastAsia"/>
          <w:b/>
          <w:color w:val="000000" w:themeColor="text1"/>
          <w:szCs w:val="21"/>
        </w:rPr>
        <w:t>（一）招标文件的构成。</w:t>
      </w:r>
    </w:p>
    <w:p w14:paraId="5C8CF74D" w14:textId="77777777" w:rsidR="00D56C48" w:rsidRPr="003035D3" w:rsidRDefault="00780A55">
      <w:pPr>
        <w:snapToGrid w:val="0"/>
        <w:spacing w:line="360" w:lineRule="exact"/>
        <w:ind w:firstLineChars="196" w:firstLine="412"/>
        <w:jc w:val="left"/>
        <w:rPr>
          <w:rFonts w:ascii="宋体" w:hAnsi="宋体" w:cs="Courier New"/>
          <w:bCs/>
          <w:color w:val="000000" w:themeColor="text1"/>
          <w:szCs w:val="21"/>
        </w:rPr>
      </w:pPr>
      <w:r w:rsidRPr="003035D3">
        <w:rPr>
          <w:rFonts w:ascii="宋体" w:hAnsi="宋体" w:cs="Courier New" w:hint="eastAsia"/>
          <w:bCs/>
          <w:color w:val="000000" w:themeColor="text1"/>
          <w:szCs w:val="21"/>
        </w:rPr>
        <w:t>（1）招标公告；</w:t>
      </w:r>
    </w:p>
    <w:p w14:paraId="26F81B5E" w14:textId="77777777" w:rsidR="00D56C48" w:rsidRPr="003035D3" w:rsidRDefault="00780A55">
      <w:pPr>
        <w:snapToGrid w:val="0"/>
        <w:spacing w:line="360" w:lineRule="exact"/>
        <w:ind w:firstLineChars="196" w:firstLine="412"/>
        <w:jc w:val="left"/>
        <w:rPr>
          <w:rFonts w:ascii="宋体" w:hAnsi="宋体" w:cs="Courier New"/>
          <w:bCs/>
          <w:color w:val="000000" w:themeColor="text1"/>
          <w:szCs w:val="21"/>
        </w:rPr>
      </w:pPr>
      <w:r w:rsidRPr="003035D3">
        <w:rPr>
          <w:rFonts w:ascii="宋体" w:hAnsi="宋体" w:cs="Courier New" w:hint="eastAsia"/>
          <w:bCs/>
          <w:color w:val="000000" w:themeColor="text1"/>
          <w:szCs w:val="21"/>
        </w:rPr>
        <w:t>（2）采购需求；</w:t>
      </w:r>
    </w:p>
    <w:p w14:paraId="173EA930" w14:textId="77777777" w:rsidR="00D56C48" w:rsidRPr="003035D3" w:rsidRDefault="00780A55">
      <w:pPr>
        <w:snapToGrid w:val="0"/>
        <w:spacing w:line="360" w:lineRule="exact"/>
        <w:ind w:firstLineChars="196" w:firstLine="412"/>
        <w:jc w:val="left"/>
        <w:rPr>
          <w:rFonts w:ascii="宋体" w:hAnsi="宋体" w:cs="Courier New"/>
          <w:bCs/>
          <w:color w:val="000000" w:themeColor="text1"/>
          <w:szCs w:val="21"/>
        </w:rPr>
      </w:pPr>
      <w:r w:rsidRPr="003035D3">
        <w:rPr>
          <w:rFonts w:ascii="宋体" w:hAnsi="宋体" w:cs="Courier New" w:hint="eastAsia"/>
          <w:bCs/>
          <w:color w:val="000000" w:themeColor="text1"/>
          <w:szCs w:val="21"/>
        </w:rPr>
        <w:t>（3）投标人须知；</w:t>
      </w:r>
    </w:p>
    <w:p w14:paraId="59ED4737" w14:textId="77777777" w:rsidR="00D56C48" w:rsidRPr="003035D3" w:rsidRDefault="00780A55">
      <w:pPr>
        <w:snapToGrid w:val="0"/>
        <w:spacing w:line="360" w:lineRule="exact"/>
        <w:ind w:firstLineChars="196" w:firstLine="412"/>
        <w:jc w:val="left"/>
        <w:rPr>
          <w:rFonts w:ascii="宋体" w:hAnsi="宋体" w:cs="Courier New"/>
          <w:bCs/>
          <w:color w:val="000000" w:themeColor="text1"/>
          <w:szCs w:val="21"/>
        </w:rPr>
      </w:pPr>
      <w:r w:rsidRPr="003035D3">
        <w:rPr>
          <w:rFonts w:ascii="宋体" w:hAnsi="宋体" w:cs="Courier New" w:hint="eastAsia"/>
          <w:bCs/>
          <w:color w:val="000000" w:themeColor="text1"/>
          <w:szCs w:val="21"/>
        </w:rPr>
        <w:t>（4）评标方法及评标标准；</w:t>
      </w:r>
    </w:p>
    <w:p w14:paraId="7ED1EC55" w14:textId="77777777" w:rsidR="00D56C48" w:rsidRPr="003035D3" w:rsidRDefault="00780A55">
      <w:pPr>
        <w:snapToGrid w:val="0"/>
        <w:spacing w:line="360" w:lineRule="exact"/>
        <w:ind w:firstLineChars="196" w:firstLine="412"/>
        <w:jc w:val="left"/>
        <w:rPr>
          <w:rFonts w:ascii="宋体" w:hAnsi="宋体" w:cs="Courier New"/>
          <w:bCs/>
          <w:color w:val="000000" w:themeColor="text1"/>
          <w:szCs w:val="21"/>
        </w:rPr>
      </w:pPr>
      <w:r w:rsidRPr="003035D3">
        <w:rPr>
          <w:rFonts w:ascii="宋体" w:hAnsi="宋体" w:cs="Courier New" w:hint="eastAsia"/>
          <w:bCs/>
          <w:color w:val="000000" w:themeColor="text1"/>
          <w:szCs w:val="21"/>
        </w:rPr>
        <w:t>（5）合同主要条款；</w:t>
      </w:r>
    </w:p>
    <w:p w14:paraId="56647389" w14:textId="77777777" w:rsidR="00D56C48" w:rsidRPr="003035D3" w:rsidRDefault="00780A55">
      <w:pPr>
        <w:snapToGrid w:val="0"/>
        <w:spacing w:line="360" w:lineRule="exact"/>
        <w:ind w:firstLineChars="196" w:firstLine="412"/>
        <w:jc w:val="left"/>
        <w:rPr>
          <w:rFonts w:ascii="宋体" w:hAnsi="宋体" w:cs="Courier New"/>
          <w:bCs/>
          <w:color w:val="000000" w:themeColor="text1"/>
          <w:szCs w:val="21"/>
        </w:rPr>
      </w:pPr>
      <w:r w:rsidRPr="003035D3">
        <w:rPr>
          <w:rFonts w:ascii="宋体" w:hAnsi="宋体" w:cs="Courier New" w:hint="eastAsia"/>
          <w:bCs/>
          <w:color w:val="000000" w:themeColor="text1"/>
          <w:szCs w:val="21"/>
        </w:rPr>
        <w:t>（6）投标文件格式。</w:t>
      </w:r>
    </w:p>
    <w:p w14:paraId="66B135F2" w14:textId="77777777" w:rsidR="00D56C48" w:rsidRPr="003035D3" w:rsidRDefault="00780A55">
      <w:pPr>
        <w:snapToGrid w:val="0"/>
        <w:spacing w:line="360" w:lineRule="exact"/>
        <w:ind w:firstLineChars="196" w:firstLine="413"/>
        <w:jc w:val="left"/>
        <w:rPr>
          <w:rFonts w:ascii="宋体" w:hAnsi="宋体" w:cs="Courier New"/>
          <w:b/>
          <w:color w:val="000000" w:themeColor="text1"/>
          <w:szCs w:val="21"/>
        </w:rPr>
      </w:pPr>
      <w:r w:rsidRPr="003035D3">
        <w:rPr>
          <w:rFonts w:ascii="宋体" w:hAnsi="宋体" w:cs="Courier New" w:hint="eastAsia"/>
          <w:b/>
          <w:color w:val="000000" w:themeColor="text1"/>
          <w:szCs w:val="21"/>
        </w:rPr>
        <w:t>（二）投标人的风险</w:t>
      </w:r>
    </w:p>
    <w:p w14:paraId="376F6353"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投标人没有按照招标文件要求提供全部资料，或者投标人没有对招标文件在各方面</w:t>
      </w:r>
      <w:proofErr w:type="gramStart"/>
      <w:r w:rsidRPr="003035D3">
        <w:rPr>
          <w:rFonts w:ascii="宋体" w:hAnsi="宋体" w:hint="eastAsia"/>
          <w:color w:val="000000" w:themeColor="text1"/>
          <w:szCs w:val="21"/>
        </w:rPr>
        <w:t>作出</w:t>
      </w:r>
      <w:proofErr w:type="gramEnd"/>
      <w:r w:rsidRPr="003035D3">
        <w:rPr>
          <w:rFonts w:ascii="宋体" w:hAnsi="宋体" w:hint="eastAsia"/>
          <w:color w:val="000000" w:themeColor="text1"/>
          <w:szCs w:val="21"/>
        </w:rPr>
        <w:t>实质性响应是投标人的风险，并可能导致其投标被拒绝。</w:t>
      </w:r>
    </w:p>
    <w:p w14:paraId="47423BE5" w14:textId="77777777" w:rsidR="00D56C48" w:rsidRPr="003035D3" w:rsidRDefault="00780A55">
      <w:pPr>
        <w:snapToGrid w:val="0"/>
        <w:spacing w:line="360" w:lineRule="exact"/>
        <w:ind w:firstLineChars="196" w:firstLine="413"/>
        <w:jc w:val="left"/>
        <w:rPr>
          <w:rFonts w:ascii="宋体" w:hAnsi="宋体"/>
          <w:b/>
          <w:color w:val="000000" w:themeColor="text1"/>
          <w:szCs w:val="21"/>
        </w:rPr>
      </w:pPr>
      <w:r w:rsidRPr="003035D3">
        <w:rPr>
          <w:rFonts w:ascii="宋体" w:hAnsi="宋体" w:cs="Courier New" w:hint="eastAsia"/>
          <w:b/>
          <w:color w:val="000000" w:themeColor="text1"/>
          <w:szCs w:val="21"/>
        </w:rPr>
        <w:t>（三）招标文件的澄清与修改</w:t>
      </w:r>
    </w:p>
    <w:p w14:paraId="5300AABD" w14:textId="77777777" w:rsidR="00D56C48" w:rsidRPr="003035D3" w:rsidRDefault="00780A55">
      <w:pPr>
        <w:snapToGrid w:val="0"/>
        <w:spacing w:line="360" w:lineRule="exact"/>
        <w:ind w:firstLineChars="196" w:firstLine="412"/>
        <w:jc w:val="left"/>
        <w:rPr>
          <w:rFonts w:ascii="宋体" w:hAnsi="宋体"/>
          <w:color w:val="000000" w:themeColor="text1"/>
          <w:kern w:val="0"/>
          <w:szCs w:val="21"/>
        </w:rPr>
      </w:pPr>
      <w:r w:rsidRPr="003035D3">
        <w:rPr>
          <w:rFonts w:ascii="宋体" w:hAnsi="宋体" w:hint="eastAsia"/>
          <w:color w:val="000000" w:themeColor="text1"/>
          <w:kern w:val="0"/>
          <w:szCs w:val="21"/>
        </w:rPr>
        <w:lastRenderedPageBreak/>
        <w:t>1.投标人应认真阅读本招标文件，发现其中有误或有不合理要求的，投标人须以书面形式询问采购人或采购代理机构。采购代理机构对已发出的招标文件进行必要的澄清、答复、修改或补充的，应当在招标文件要求提交投标文件截止时间十五日前，在财政部门指定的政府采购信息发布媒体上发布更正公告，并以书面形式通知所有依法获取（下载）招标文件的潜在投标人；不足十五日的，采购人或者采购代理机构应当顺延提交投标文件的截止时间。该澄清或者修改的内容为招标文件的组成部分。</w:t>
      </w:r>
      <w:r w:rsidRPr="003035D3">
        <w:rPr>
          <w:rFonts w:ascii="宋体" w:hAnsi="宋体" w:hint="eastAsia"/>
          <w:b/>
          <w:color w:val="000000" w:themeColor="text1"/>
          <w:kern w:val="0"/>
          <w:szCs w:val="21"/>
        </w:rPr>
        <w:t>投标人必须按照桂财采【2007】65号文件第二十九条规定，在澄清或修改通知发出后的24个小时内以书面形式进行确认（采用网上下载招标文件形式的除外），否则视为已经收到。</w:t>
      </w:r>
    </w:p>
    <w:p w14:paraId="5BA2F9BD" w14:textId="77777777" w:rsidR="00D56C48" w:rsidRPr="003035D3" w:rsidRDefault="00780A55">
      <w:pPr>
        <w:snapToGrid w:val="0"/>
        <w:spacing w:line="360" w:lineRule="exact"/>
        <w:ind w:firstLineChars="196" w:firstLine="412"/>
        <w:jc w:val="left"/>
        <w:rPr>
          <w:rFonts w:ascii="宋体" w:hAnsi="宋体"/>
          <w:color w:val="000000" w:themeColor="text1"/>
          <w:kern w:val="0"/>
          <w:szCs w:val="21"/>
        </w:rPr>
      </w:pPr>
      <w:r w:rsidRPr="003035D3">
        <w:rPr>
          <w:rFonts w:ascii="宋体" w:hAnsi="宋体" w:hint="eastAsia"/>
          <w:color w:val="000000" w:themeColor="text1"/>
          <w:kern w:val="0"/>
          <w:szCs w:val="21"/>
        </w:rPr>
        <w:t>2.采购代理机构以书面形式答复投标人询问的问题，除书面答复以外的其他澄清方式及澄清内容均无效。</w:t>
      </w:r>
    </w:p>
    <w:p w14:paraId="1653A2C7" w14:textId="77777777" w:rsidR="00D56C48" w:rsidRPr="003035D3" w:rsidRDefault="00780A55">
      <w:pPr>
        <w:snapToGrid w:val="0"/>
        <w:spacing w:line="360" w:lineRule="exact"/>
        <w:ind w:firstLineChars="196" w:firstLine="412"/>
        <w:jc w:val="left"/>
        <w:rPr>
          <w:rFonts w:ascii="宋体" w:hAnsi="宋体"/>
          <w:color w:val="000000" w:themeColor="text1"/>
          <w:kern w:val="0"/>
          <w:szCs w:val="21"/>
        </w:rPr>
      </w:pPr>
      <w:r w:rsidRPr="003035D3">
        <w:rPr>
          <w:rFonts w:ascii="宋体" w:hAnsi="宋体" w:hint="eastAsia"/>
          <w:color w:val="000000" w:themeColor="text1"/>
          <w:kern w:val="0"/>
          <w:szCs w:val="21"/>
        </w:rPr>
        <w:t>3.招标文件澄清、答复、修改、补充的内容为招标文件的组成部分。当招标文件与招标文件的答复、澄清、修改、补充通知就同一内容的表述不一致时，以最后发出的书面文件为准。</w:t>
      </w:r>
    </w:p>
    <w:p w14:paraId="21985AFA" w14:textId="77777777" w:rsidR="00D56C48" w:rsidRPr="003035D3" w:rsidRDefault="00780A55">
      <w:pPr>
        <w:snapToGrid w:val="0"/>
        <w:spacing w:line="360" w:lineRule="exact"/>
        <w:ind w:firstLineChars="196" w:firstLine="412"/>
        <w:jc w:val="left"/>
        <w:rPr>
          <w:rFonts w:ascii="宋体" w:hAnsi="宋体"/>
          <w:color w:val="000000" w:themeColor="text1"/>
          <w:kern w:val="0"/>
          <w:szCs w:val="21"/>
        </w:rPr>
      </w:pPr>
      <w:r w:rsidRPr="003035D3">
        <w:rPr>
          <w:rFonts w:ascii="宋体" w:hAnsi="宋体" w:hint="eastAsia"/>
          <w:color w:val="000000" w:themeColor="text1"/>
          <w:kern w:val="0"/>
          <w:szCs w:val="21"/>
        </w:rPr>
        <w:t>4.招标文件的澄清、答复、修改或补充都应该通过本采购代理机构以法定形式发布，采购人非通过代理机构，不得擅自澄清、答复、修改或补充招标文件。</w:t>
      </w:r>
    </w:p>
    <w:p w14:paraId="6CE6E283" w14:textId="77777777" w:rsidR="00D56C48" w:rsidRPr="003035D3" w:rsidRDefault="00780A55">
      <w:pPr>
        <w:snapToGrid w:val="0"/>
        <w:spacing w:line="360" w:lineRule="exact"/>
        <w:ind w:firstLineChars="196" w:firstLine="412"/>
        <w:jc w:val="left"/>
        <w:rPr>
          <w:rFonts w:ascii="宋体" w:hAnsi="宋体"/>
          <w:color w:val="000000" w:themeColor="text1"/>
          <w:kern w:val="0"/>
          <w:szCs w:val="21"/>
        </w:rPr>
      </w:pPr>
      <w:r w:rsidRPr="003035D3">
        <w:rPr>
          <w:rFonts w:ascii="宋体" w:hAnsi="宋体" w:hint="eastAsia"/>
          <w:color w:val="000000" w:themeColor="text1"/>
          <w:kern w:val="0"/>
          <w:szCs w:val="21"/>
        </w:rPr>
        <w:t>5.采购人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p w14:paraId="708CB68B" w14:textId="646C78F7" w:rsidR="00D56C48" w:rsidRPr="003035D3" w:rsidRDefault="00780A55">
      <w:pPr>
        <w:snapToGrid w:val="0"/>
        <w:spacing w:line="360" w:lineRule="exact"/>
        <w:ind w:firstLineChars="196" w:firstLine="413"/>
        <w:jc w:val="left"/>
        <w:rPr>
          <w:rFonts w:ascii="宋体" w:hAnsi="宋体" w:cs="Courier New"/>
          <w:b/>
          <w:color w:val="000000" w:themeColor="text1"/>
          <w:szCs w:val="21"/>
        </w:rPr>
      </w:pPr>
      <w:r w:rsidRPr="003035D3">
        <w:rPr>
          <w:rFonts w:ascii="宋体" w:hAnsi="宋体" w:cs="Courier New" w:hint="eastAsia"/>
          <w:b/>
          <w:color w:val="000000" w:themeColor="text1"/>
          <w:szCs w:val="21"/>
        </w:rPr>
        <w:t>三、投标文件的编制</w:t>
      </w:r>
      <w:bookmarkEnd w:id="70"/>
      <w:bookmarkEnd w:id="71"/>
    </w:p>
    <w:p w14:paraId="6143F58B" w14:textId="77777777" w:rsidR="00D56C48" w:rsidRPr="003035D3" w:rsidRDefault="00780A55">
      <w:pPr>
        <w:snapToGrid w:val="0"/>
        <w:spacing w:line="360" w:lineRule="exact"/>
        <w:ind w:firstLineChars="196" w:firstLine="413"/>
        <w:jc w:val="left"/>
        <w:rPr>
          <w:rFonts w:ascii="宋体" w:hAnsi="宋体"/>
          <w:b/>
          <w:color w:val="000000" w:themeColor="text1"/>
          <w:szCs w:val="21"/>
        </w:rPr>
      </w:pPr>
      <w:bookmarkStart w:id="76" w:name="_Toc254970677"/>
      <w:bookmarkStart w:id="77" w:name="_Toc254970536"/>
      <w:r w:rsidRPr="003035D3">
        <w:rPr>
          <w:rFonts w:ascii="宋体" w:hAnsi="宋体" w:cs="Courier New" w:hint="eastAsia"/>
          <w:b/>
          <w:color w:val="000000" w:themeColor="text1"/>
          <w:szCs w:val="21"/>
        </w:rPr>
        <w:t>（一）投标文件的组成</w:t>
      </w:r>
    </w:p>
    <w:p w14:paraId="072FC9DD" w14:textId="77777777" w:rsidR="00D56C48" w:rsidRPr="003035D3" w:rsidRDefault="00780A55">
      <w:pPr>
        <w:snapToGrid w:val="0"/>
        <w:spacing w:line="360" w:lineRule="exact"/>
        <w:ind w:firstLineChars="196" w:firstLine="412"/>
        <w:jc w:val="left"/>
        <w:rPr>
          <w:rFonts w:ascii="宋体" w:hAnsi="宋体"/>
          <w:color w:val="000000" w:themeColor="text1"/>
          <w:kern w:val="0"/>
          <w:szCs w:val="21"/>
        </w:rPr>
      </w:pPr>
      <w:bookmarkStart w:id="78" w:name="_Toc254970678"/>
      <w:bookmarkStart w:id="79" w:name="_Toc254970537"/>
      <w:bookmarkEnd w:id="76"/>
      <w:bookmarkEnd w:id="77"/>
      <w:r w:rsidRPr="003035D3">
        <w:rPr>
          <w:rFonts w:ascii="宋体" w:hAnsi="宋体" w:hint="eastAsia"/>
          <w:color w:val="000000" w:themeColor="text1"/>
          <w:kern w:val="0"/>
          <w:szCs w:val="21"/>
        </w:rPr>
        <w:t>投标文件由资格文件、报价文件、商务技术文件（技术部分、资信部分）组成。</w:t>
      </w:r>
    </w:p>
    <w:p w14:paraId="4F5FDA22" w14:textId="77777777" w:rsidR="00D56C48" w:rsidRPr="003035D3" w:rsidRDefault="00780A55">
      <w:pPr>
        <w:snapToGrid w:val="0"/>
        <w:spacing w:line="360" w:lineRule="exact"/>
        <w:ind w:firstLineChars="196" w:firstLine="413"/>
        <w:jc w:val="left"/>
        <w:rPr>
          <w:rFonts w:ascii="宋体" w:hAnsi="宋体"/>
          <w:b/>
          <w:color w:val="000000" w:themeColor="text1"/>
          <w:kern w:val="0"/>
          <w:szCs w:val="21"/>
        </w:rPr>
      </w:pPr>
      <w:r w:rsidRPr="003035D3">
        <w:rPr>
          <w:rFonts w:ascii="宋体" w:hAnsi="宋体" w:hint="eastAsia"/>
          <w:b/>
          <w:color w:val="000000" w:themeColor="text1"/>
          <w:kern w:val="0"/>
          <w:szCs w:val="21"/>
        </w:rPr>
        <w:t>特别说明：</w:t>
      </w:r>
    </w:p>
    <w:p w14:paraId="2B4022B2" w14:textId="77777777" w:rsidR="00D56C48" w:rsidRPr="003035D3" w:rsidRDefault="00780A55">
      <w:pPr>
        <w:snapToGrid w:val="0"/>
        <w:spacing w:line="360" w:lineRule="exact"/>
        <w:ind w:firstLineChars="196" w:firstLine="413"/>
        <w:jc w:val="left"/>
        <w:rPr>
          <w:rFonts w:ascii="宋体" w:hAnsi="宋体"/>
          <w:b/>
          <w:color w:val="000000" w:themeColor="text1"/>
          <w:kern w:val="0"/>
          <w:szCs w:val="21"/>
        </w:rPr>
      </w:pPr>
      <w:r w:rsidRPr="003035D3">
        <w:rPr>
          <w:rFonts w:ascii="宋体" w:hAnsi="宋体" w:hint="eastAsia"/>
          <w:b/>
          <w:color w:val="000000" w:themeColor="text1"/>
          <w:kern w:val="0"/>
          <w:szCs w:val="21"/>
        </w:rPr>
        <w:t>（1）电子投标文件中须加盖CA电子签章部分均应采用投标人CA电子签章，否则视为投标无效。</w:t>
      </w:r>
    </w:p>
    <w:p w14:paraId="567FC00F" w14:textId="77777777" w:rsidR="00D56C48" w:rsidRPr="003035D3" w:rsidRDefault="00780A55">
      <w:pPr>
        <w:snapToGrid w:val="0"/>
        <w:spacing w:line="360" w:lineRule="exact"/>
        <w:ind w:firstLineChars="196" w:firstLine="413"/>
        <w:jc w:val="left"/>
        <w:rPr>
          <w:rFonts w:ascii="宋体" w:hAnsi="宋体"/>
          <w:b/>
          <w:color w:val="000000" w:themeColor="text1"/>
          <w:kern w:val="0"/>
          <w:szCs w:val="21"/>
        </w:rPr>
      </w:pPr>
      <w:r w:rsidRPr="003035D3">
        <w:rPr>
          <w:rFonts w:ascii="宋体" w:hAnsi="宋体" w:hint="eastAsia"/>
          <w:b/>
          <w:color w:val="000000" w:themeColor="text1"/>
          <w:kern w:val="0"/>
          <w:szCs w:val="21"/>
        </w:rPr>
        <w:t>（2）公开招标文件要求由法定代表人（或分支机构负责人）或委托代理人签字的材料，必须由本人亲笔签字（或加盖按规定办理的CA电子签字章），无亲笔签字（或加盖按规定办理的CA电子签字章）的视为投标无效。</w:t>
      </w:r>
    </w:p>
    <w:p w14:paraId="7DF7DE88" w14:textId="77777777" w:rsidR="00D56C48" w:rsidRPr="003035D3" w:rsidRDefault="00780A55">
      <w:pPr>
        <w:snapToGrid w:val="0"/>
        <w:spacing w:line="360" w:lineRule="exact"/>
        <w:ind w:firstLineChars="196" w:firstLine="413"/>
        <w:jc w:val="left"/>
        <w:rPr>
          <w:rFonts w:ascii="宋体" w:hAnsi="宋体"/>
          <w:b/>
          <w:color w:val="000000" w:themeColor="text1"/>
          <w:kern w:val="0"/>
          <w:szCs w:val="21"/>
        </w:rPr>
      </w:pPr>
      <w:r w:rsidRPr="003035D3">
        <w:rPr>
          <w:rFonts w:ascii="宋体" w:hAnsi="宋体" w:hint="eastAsia"/>
          <w:b/>
          <w:color w:val="000000" w:themeColor="text1"/>
          <w:kern w:val="0"/>
          <w:szCs w:val="21"/>
        </w:rPr>
        <w:t>（3）投标人所上传的材料必须为PDF格式。</w:t>
      </w:r>
    </w:p>
    <w:p w14:paraId="2920F481" w14:textId="77777777" w:rsidR="00D56C48" w:rsidRPr="003035D3" w:rsidRDefault="00780A55">
      <w:pPr>
        <w:snapToGrid w:val="0"/>
        <w:spacing w:line="360" w:lineRule="exact"/>
        <w:ind w:firstLineChars="202" w:firstLine="426"/>
        <w:jc w:val="left"/>
        <w:rPr>
          <w:rFonts w:hAnsi="宋体"/>
          <w:b/>
          <w:color w:val="000000" w:themeColor="text1"/>
        </w:rPr>
      </w:pPr>
      <w:r w:rsidRPr="003035D3">
        <w:rPr>
          <w:rFonts w:hAnsi="宋体" w:hint="eastAsia"/>
          <w:b/>
          <w:color w:val="000000" w:themeColor="text1"/>
        </w:rPr>
        <w:t xml:space="preserve">1. </w:t>
      </w:r>
      <w:r w:rsidRPr="003035D3">
        <w:rPr>
          <w:rFonts w:hAnsi="宋体" w:hint="eastAsia"/>
          <w:b/>
          <w:color w:val="000000" w:themeColor="text1"/>
        </w:rPr>
        <w:t>资格文件</w:t>
      </w:r>
    </w:p>
    <w:p w14:paraId="7050BE52" w14:textId="77777777" w:rsidR="00D56C48" w:rsidRPr="00300E14" w:rsidRDefault="00780A55" w:rsidP="00B327ED">
      <w:pPr>
        <w:snapToGrid w:val="0"/>
        <w:spacing w:line="360" w:lineRule="exact"/>
        <w:ind w:firstLineChars="196" w:firstLine="413"/>
        <w:jc w:val="left"/>
        <w:rPr>
          <w:rFonts w:ascii="宋体" w:hAnsi="宋体" w:cs="Courier New"/>
          <w:b/>
          <w:bCs/>
          <w:color w:val="000000" w:themeColor="text1"/>
          <w:szCs w:val="21"/>
        </w:rPr>
      </w:pPr>
      <w:r w:rsidRPr="00300E14">
        <w:rPr>
          <w:rFonts w:ascii="宋体" w:hAnsi="宋体" w:cs="Courier New" w:hint="eastAsia"/>
          <w:b/>
          <w:bCs/>
          <w:color w:val="000000" w:themeColor="text1"/>
          <w:szCs w:val="21"/>
        </w:rPr>
        <w:t>▲注：以下各项必须提供并加盖投标人CA电子签章，其中第（1）至（3）、第（6）至（7）项由法定代表人（或分支机构负责人）签字（或加盖</w:t>
      </w:r>
      <w:r w:rsidRPr="00300E14">
        <w:rPr>
          <w:rFonts w:ascii="宋体" w:hAnsi="宋体" w:cs="Courier New"/>
          <w:b/>
          <w:bCs/>
          <w:color w:val="000000" w:themeColor="text1"/>
          <w:szCs w:val="21"/>
        </w:rPr>
        <w:t>CA</w:t>
      </w:r>
      <w:r w:rsidRPr="00300E14">
        <w:rPr>
          <w:rFonts w:ascii="宋体" w:hAnsi="宋体" w:cs="Courier New" w:hint="eastAsia"/>
          <w:b/>
          <w:bCs/>
          <w:color w:val="000000" w:themeColor="text1"/>
          <w:szCs w:val="21"/>
        </w:rPr>
        <w:t>电子签字章），否则其投标无效。</w:t>
      </w:r>
    </w:p>
    <w:p w14:paraId="64A2383D" w14:textId="77777777"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（1）投标声明书 (格式见第六章)；</w:t>
      </w:r>
    </w:p>
    <w:p w14:paraId="3E545E18" w14:textId="77777777"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（2）法定代表人（或分支机构负责人）身份证明书（按第六章格式填写）；</w:t>
      </w:r>
    </w:p>
    <w:p w14:paraId="45AA81B4" w14:textId="77777777"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（3）法定代表人（或分支机构负责人）授权委托书及委托代理人有效身份证件原件扫描件（委托代理时提供）(按第六章格式填写)；</w:t>
      </w:r>
    </w:p>
    <w:p w14:paraId="393EBF11" w14:textId="77777777"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（4）投标人有效的“营业执照”或“事业单位法人证书”副本原件扫描件（或民办非企业单位登记证书原件扫描件等；投标人为自然人的，提供身份证原件扫描件或其他电子文件）；</w:t>
      </w:r>
    </w:p>
    <w:p w14:paraId="3734BF80" w14:textId="77777777"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（5）投标人如为分支机构投标的，须同时提供其总公司“营业执照”副本复印件和总公司对投标人针对本项目的授权书原件扫描件（如有，格式自拟）；</w:t>
      </w:r>
    </w:p>
    <w:p w14:paraId="7DA3608C" w14:textId="77777777"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（6）投标人直接控股、管理关系信息表（按第六章要求格式填写）；</w:t>
      </w:r>
    </w:p>
    <w:p w14:paraId="7FBBCCE6" w14:textId="77777777"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（7）政府采购供应商资格信用承诺函(按第六章格式填写)；</w:t>
      </w:r>
    </w:p>
    <w:p w14:paraId="62B07F13" w14:textId="751310D5" w:rsidR="00D56C48" w:rsidRPr="00B327ED" w:rsidRDefault="00780A55" w:rsidP="00B327ED">
      <w:pPr>
        <w:snapToGrid w:val="0"/>
        <w:spacing w:line="360" w:lineRule="exact"/>
        <w:ind w:firstLineChars="196" w:firstLine="412"/>
        <w:jc w:val="left"/>
        <w:rPr>
          <w:rFonts w:ascii="宋体" w:hAnsi="宋体" w:cs="Courier New"/>
          <w:bCs/>
          <w:color w:val="000000" w:themeColor="text1"/>
          <w:szCs w:val="21"/>
        </w:rPr>
      </w:pPr>
      <w:r w:rsidRPr="00B327ED">
        <w:rPr>
          <w:rFonts w:ascii="宋体" w:hAnsi="宋体" w:cs="Courier New" w:hint="eastAsia"/>
          <w:bCs/>
          <w:color w:val="000000" w:themeColor="text1"/>
          <w:szCs w:val="21"/>
        </w:rPr>
        <w:t>（8）除招标文件规定必须提供以外，投标人认为需要提供的其他证明材料。</w:t>
      </w:r>
    </w:p>
    <w:p w14:paraId="2807EEEB" w14:textId="77777777" w:rsidR="00D56C48" w:rsidRPr="003035D3" w:rsidRDefault="00780A55">
      <w:pPr>
        <w:snapToGrid w:val="0"/>
        <w:spacing w:line="360" w:lineRule="exact"/>
        <w:ind w:firstLineChars="196" w:firstLine="413"/>
        <w:jc w:val="left"/>
        <w:rPr>
          <w:rFonts w:hAnsi="宋体" w:cs="Courier New"/>
          <w:b/>
          <w:color w:val="000000" w:themeColor="text1"/>
          <w:szCs w:val="21"/>
        </w:rPr>
      </w:pPr>
      <w:r w:rsidRPr="003035D3">
        <w:rPr>
          <w:rFonts w:hAnsi="宋体" w:cs="Courier New" w:hint="eastAsia"/>
          <w:b/>
          <w:color w:val="000000" w:themeColor="text1"/>
          <w:szCs w:val="21"/>
        </w:rPr>
        <w:lastRenderedPageBreak/>
        <w:t>2.</w:t>
      </w:r>
      <w:r w:rsidRPr="003035D3">
        <w:rPr>
          <w:rFonts w:hAnsi="宋体" w:hint="eastAsia"/>
          <w:color w:val="000000" w:themeColor="text1"/>
          <w:szCs w:val="21"/>
        </w:rPr>
        <w:t xml:space="preserve"> </w:t>
      </w:r>
      <w:r w:rsidRPr="003035D3">
        <w:rPr>
          <w:rFonts w:ascii="宋体" w:hAnsi="宋体" w:hint="eastAsia"/>
          <w:b/>
          <w:color w:val="000000" w:themeColor="text1"/>
          <w:szCs w:val="21"/>
        </w:rPr>
        <w:t>报价文件</w:t>
      </w:r>
    </w:p>
    <w:p w14:paraId="5365803E" w14:textId="77777777" w:rsidR="00D56C48" w:rsidRPr="003035D3" w:rsidRDefault="00780A55">
      <w:pPr>
        <w:snapToGrid w:val="0"/>
        <w:spacing w:line="360" w:lineRule="exact"/>
        <w:ind w:firstLineChars="196" w:firstLine="412"/>
        <w:jc w:val="left"/>
        <w:rPr>
          <w:bCs/>
          <w:color w:val="000000" w:themeColor="text1"/>
          <w:highlight w:val="green"/>
        </w:rPr>
      </w:pPr>
      <w:r w:rsidRPr="003035D3">
        <w:rPr>
          <w:rFonts w:hAnsi="宋体" w:hint="eastAsia"/>
          <w:color w:val="000000" w:themeColor="text1"/>
        </w:rPr>
        <w:t>▲</w:t>
      </w:r>
      <w:r w:rsidRPr="003035D3">
        <w:rPr>
          <w:rFonts w:hAnsi="宋体" w:hint="eastAsia"/>
          <w:b/>
          <w:bCs/>
          <w:color w:val="000000" w:themeColor="text1"/>
        </w:rPr>
        <w:t>注：</w:t>
      </w:r>
      <w:r w:rsidRPr="003035D3">
        <w:rPr>
          <w:rFonts w:hint="eastAsia"/>
          <w:b/>
          <w:bCs/>
          <w:color w:val="000000" w:themeColor="text1"/>
          <w:szCs w:val="21"/>
        </w:rPr>
        <w:t>以下各项必须提供并加盖投标人</w:t>
      </w:r>
      <w:r w:rsidRPr="003035D3">
        <w:rPr>
          <w:rFonts w:hint="eastAsia"/>
          <w:b/>
          <w:bCs/>
          <w:color w:val="000000" w:themeColor="text1"/>
          <w:szCs w:val="21"/>
        </w:rPr>
        <w:t>CA</w:t>
      </w:r>
      <w:r w:rsidRPr="003035D3">
        <w:rPr>
          <w:rFonts w:hint="eastAsia"/>
          <w:b/>
          <w:bCs/>
          <w:color w:val="000000" w:themeColor="text1"/>
          <w:szCs w:val="21"/>
        </w:rPr>
        <w:t>电子签章，其中第（</w:t>
      </w:r>
      <w:r w:rsidRPr="003035D3">
        <w:rPr>
          <w:rFonts w:hint="eastAsia"/>
          <w:b/>
          <w:bCs/>
          <w:color w:val="000000" w:themeColor="text1"/>
          <w:szCs w:val="21"/>
        </w:rPr>
        <w:t>1</w:t>
      </w:r>
      <w:r w:rsidRPr="003035D3">
        <w:rPr>
          <w:rFonts w:hint="eastAsia"/>
          <w:b/>
          <w:bCs/>
          <w:color w:val="000000" w:themeColor="text1"/>
          <w:szCs w:val="21"/>
        </w:rPr>
        <w:t>）至（</w:t>
      </w:r>
      <w:r w:rsidRPr="003035D3">
        <w:rPr>
          <w:rFonts w:hint="eastAsia"/>
          <w:b/>
          <w:bCs/>
          <w:color w:val="000000" w:themeColor="text1"/>
          <w:szCs w:val="21"/>
        </w:rPr>
        <w:t>2</w:t>
      </w:r>
      <w:r w:rsidRPr="003035D3">
        <w:rPr>
          <w:rFonts w:hint="eastAsia"/>
          <w:b/>
          <w:bCs/>
          <w:color w:val="000000" w:themeColor="text1"/>
          <w:szCs w:val="21"/>
        </w:rPr>
        <w:t>）项由法定代表人（或分支机构负责人）签字（或加盖</w:t>
      </w:r>
      <w:r w:rsidRPr="003035D3">
        <w:rPr>
          <w:b/>
          <w:bCs/>
          <w:color w:val="000000" w:themeColor="text1"/>
          <w:szCs w:val="21"/>
        </w:rPr>
        <w:t>CA</w:t>
      </w:r>
      <w:r w:rsidRPr="003035D3">
        <w:rPr>
          <w:rFonts w:hint="eastAsia"/>
          <w:b/>
          <w:bCs/>
          <w:color w:val="000000" w:themeColor="text1"/>
          <w:szCs w:val="21"/>
        </w:rPr>
        <w:t>电子签字章），否则其投标无效。</w:t>
      </w:r>
    </w:p>
    <w:p w14:paraId="77F5A050" w14:textId="77777777" w:rsidR="00D56C48" w:rsidRPr="003035D3" w:rsidRDefault="00780A55">
      <w:pPr>
        <w:tabs>
          <w:tab w:val="left" w:pos="3870"/>
          <w:tab w:val="left" w:pos="4085"/>
        </w:tabs>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（1）开标一览表（按第六章要求格式填写）；</w:t>
      </w:r>
    </w:p>
    <w:p w14:paraId="25141C71" w14:textId="77777777" w:rsidR="00D56C48" w:rsidRPr="003035D3" w:rsidRDefault="00780A55">
      <w:pPr>
        <w:tabs>
          <w:tab w:val="left" w:pos="3870"/>
          <w:tab w:val="left" w:pos="4085"/>
        </w:tabs>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（2）投标报价明细表（格式见第六章）；</w:t>
      </w:r>
    </w:p>
    <w:p w14:paraId="0F93ECCD" w14:textId="77777777" w:rsidR="00D56C48" w:rsidRPr="003035D3" w:rsidRDefault="00780A55">
      <w:pPr>
        <w:tabs>
          <w:tab w:val="left" w:pos="3870"/>
          <w:tab w:val="left" w:pos="4085"/>
        </w:tabs>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（3）中小企业声明函（如有，按第六章要求格式填写）。</w:t>
      </w:r>
    </w:p>
    <w:p w14:paraId="38F02E78" w14:textId="77777777" w:rsidR="00D56C48" w:rsidRPr="003035D3" w:rsidRDefault="00780A55">
      <w:pPr>
        <w:tabs>
          <w:tab w:val="left" w:pos="3870"/>
          <w:tab w:val="left" w:pos="4085"/>
        </w:tabs>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（4）监狱企业参加政府采购活动时，应当提供由省级以上监狱管理局、戒毒管理局(含新疆生产建设兵团)出具的属于监狱企业的证明文件；</w:t>
      </w:r>
    </w:p>
    <w:p w14:paraId="71337BB2" w14:textId="77777777" w:rsidR="00D56C48" w:rsidRPr="003035D3" w:rsidRDefault="00780A55">
      <w:pPr>
        <w:tabs>
          <w:tab w:val="left" w:pos="3870"/>
          <w:tab w:val="left" w:pos="4085"/>
        </w:tabs>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（5）残疾人福利性单位声明函（如有，按第六章要求格式填写）；</w:t>
      </w:r>
    </w:p>
    <w:p w14:paraId="5F1D4E27" w14:textId="77777777" w:rsidR="00D56C48" w:rsidRPr="003035D3" w:rsidRDefault="00780A55">
      <w:pPr>
        <w:tabs>
          <w:tab w:val="left" w:pos="3870"/>
          <w:tab w:val="left" w:pos="4085"/>
        </w:tabs>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（6）投标人针对报价需要说明的其他文件和说明（如有，格式自拟）。</w:t>
      </w:r>
    </w:p>
    <w:p w14:paraId="024C1CFE" w14:textId="77777777" w:rsidR="00D56C48" w:rsidRPr="003035D3" w:rsidRDefault="00780A55">
      <w:pPr>
        <w:snapToGrid w:val="0"/>
        <w:spacing w:line="360" w:lineRule="exact"/>
        <w:ind w:firstLineChars="196" w:firstLine="413"/>
        <w:jc w:val="left"/>
        <w:rPr>
          <w:rFonts w:hAnsi="宋体" w:cs="Courier New"/>
          <w:b/>
          <w:color w:val="000000" w:themeColor="text1"/>
          <w:szCs w:val="21"/>
        </w:rPr>
      </w:pPr>
      <w:r w:rsidRPr="003035D3">
        <w:rPr>
          <w:rFonts w:hAnsi="宋体" w:cs="Courier New"/>
          <w:b/>
          <w:color w:val="000000" w:themeColor="text1"/>
          <w:szCs w:val="21"/>
        </w:rPr>
        <w:t>3</w:t>
      </w:r>
      <w:r w:rsidRPr="003035D3">
        <w:rPr>
          <w:rFonts w:hAnsi="宋体" w:cs="Courier New" w:hint="eastAsia"/>
          <w:b/>
          <w:color w:val="000000" w:themeColor="text1"/>
          <w:szCs w:val="21"/>
        </w:rPr>
        <w:t xml:space="preserve">. </w:t>
      </w:r>
      <w:r w:rsidRPr="003035D3">
        <w:rPr>
          <w:rFonts w:hAnsi="宋体" w:cs="Courier New" w:hint="eastAsia"/>
          <w:b/>
          <w:color w:val="000000" w:themeColor="text1"/>
          <w:szCs w:val="21"/>
        </w:rPr>
        <w:t>商务技术文件（技术部分、资信部分）</w:t>
      </w:r>
    </w:p>
    <w:p w14:paraId="3D00E230" w14:textId="77777777" w:rsidR="00D56C48" w:rsidRPr="00C36D0F" w:rsidRDefault="00780A55" w:rsidP="00C36D0F">
      <w:pPr>
        <w:tabs>
          <w:tab w:val="left" w:pos="3870"/>
          <w:tab w:val="left" w:pos="4085"/>
        </w:tabs>
        <w:snapToGrid w:val="0"/>
        <w:spacing w:line="360" w:lineRule="exact"/>
        <w:ind w:firstLineChars="200" w:firstLine="422"/>
        <w:jc w:val="left"/>
        <w:rPr>
          <w:rFonts w:ascii="宋体" w:hAnsi="宋体"/>
          <w:b/>
          <w:color w:val="000000" w:themeColor="text1"/>
          <w:szCs w:val="21"/>
        </w:rPr>
      </w:pPr>
      <w:r w:rsidRPr="00C36D0F">
        <w:rPr>
          <w:rFonts w:ascii="宋体" w:hAnsi="宋体"/>
          <w:b/>
          <w:color w:val="000000" w:themeColor="text1"/>
          <w:szCs w:val="21"/>
        </w:rPr>
        <w:t>3</w:t>
      </w:r>
      <w:r w:rsidRPr="00C36D0F">
        <w:rPr>
          <w:rFonts w:ascii="宋体" w:hAnsi="宋体" w:hint="eastAsia"/>
          <w:b/>
          <w:color w:val="000000" w:themeColor="text1"/>
          <w:szCs w:val="21"/>
        </w:rPr>
        <w:t>.1技术文件</w:t>
      </w:r>
    </w:p>
    <w:p w14:paraId="65F221D5" w14:textId="77777777" w:rsidR="00D56C48" w:rsidRPr="00C36D0F" w:rsidRDefault="00780A55" w:rsidP="00C36D0F">
      <w:pPr>
        <w:tabs>
          <w:tab w:val="left" w:pos="3870"/>
          <w:tab w:val="left" w:pos="4085"/>
        </w:tabs>
        <w:snapToGrid w:val="0"/>
        <w:spacing w:line="360" w:lineRule="exact"/>
        <w:ind w:firstLineChars="200" w:firstLine="422"/>
        <w:jc w:val="left"/>
        <w:rPr>
          <w:rFonts w:ascii="宋体" w:hAnsi="宋体"/>
          <w:b/>
          <w:color w:val="000000" w:themeColor="text1"/>
          <w:szCs w:val="21"/>
        </w:rPr>
      </w:pPr>
      <w:r w:rsidRPr="00C36D0F">
        <w:rPr>
          <w:rFonts w:ascii="宋体" w:hAnsi="宋体" w:hint="eastAsia"/>
          <w:b/>
          <w:color w:val="000000" w:themeColor="text1"/>
          <w:szCs w:val="21"/>
        </w:rPr>
        <w:t>▲注：以下第（1）至第（4）项必须提供并要由法定代表人（或分支机构负责人）或委托代理人签名（或加盖CA电子签字章）并加盖投标人CA电子签章，否则其投标无效。其余各项如有请提供，同时须加盖投标人CA电子签章，否则该证明被视为无效。</w:t>
      </w:r>
    </w:p>
    <w:p w14:paraId="1508C36B"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（1）投标函（按第六章要求格式填写）；</w:t>
      </w:r>
    </w:p>
    <w:p w14:paraId="0C3DADF3"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（2）商务响应表（按第六章要求格式填写）；</w:t>
      </w:r>
    </w:p>
    <w:p w14:paraId="35470118"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（3）投标货物配置清单（按第六章要求格式填写）；</w:t>
      </w:r>
    </w:p>
    <w:p w14:paraId="0001C9F1"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（4）技术响应表（格式见第六章）；</w:t>
      </w:r>
    </w:p>
    <w:p w14:paraId="5FACDC52"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（5）项目技术方案（按第六章要求格式填写）；</w:t>
      </w:r>
    </w:p>
    <w:p w14:paraId="058D115B"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（6）项目实施人员一览表（按第六章要求格式填写）；</w:t>
      </w:r>
    </w:p>
    <w:p w14:paraId="0FDF900D"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 xml:space="preserve">（7）售后服务方案及承诺书（按第六章要求格式填写）； </w:t>
      </w:r>
    </w:p>
    <w:p w14:paraId="0EA5FAD9"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（8）选配件、专用耗材、售后服务优惠表（按第六章要求格式填写）；</w:t>
      </w:r>
    </w:p>
    <w:p w14:paraId="10950C2F"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（9）投标人对本项目的合理化建议和改进措施（如有，格式自拟）；</w:t>
      </w:r>
    </w:p>
    <w:p w14:paraId="41012723" w14:textId="77777777" w:rsidR="00D56C48" w:rsidRPr="00C36D0F" w:rsidRDefault="00780A55" w:rsidP="00C36D0F">
      <w:pPr>
        <w:tabs>
          <w:tab w:val="left" w:pos="3870"/>
          <w:tab w:val="left" w:pos="4085"/>
        </w:tabs>
        <w:snapToGrid w:val="0"/>
        <w:spacing w:line="360" w:lineRule="exact"/>
        <w:ind w:firstLineChars="200" w:firstLine="420"/>
        <w:jc w:val="left"/>
        <w:rPr>
          <w:rFonts w:ascii="宋体" w:hAnsi="宋体"/>
          <w:color w:val="000000" w:themeColor="text1"/>
          <w:szCs w:val="21"/>
        </w:rPr>
      </w:pPr>
      <w:r w:rsidRPr="00C36D0F">
        <w:rPr>
          <w:rFonts w:ascii="宋体" w:hAnsi="宋体" w:hint="eastAsia"/>
          <w:color w:val="000000" w:themeColor="text1"/>
          <w:szCs w:val="21"/>
        </w:rPr>
        <w:t>（10）投标人需要说明的其他文件和说明（如有，格式自拟）。</w:t>
      </w:r>
    </w:p>
    <w:p w14:paraId="64474F2A" w14:textId="77777777" w:rsidR="00D56C48" w:rsidRPr="003035D3" w:rsidRDefault="00780A55">
      <w:pPr>
        <w:tabs>
          <w:tab w:val="left" w:pos="0"/>
          <w:tab w:val="left" w:pos="568"/>
          <w:tab w:val="left" w:pos="709"/>
          <w:tab w:val="left" w:pos="900"/>
        </w:tabs>
        <w:spacing w:line="360" w:lineRule="exact"/>
        <w:ind w:rightChars="-80" w:right="-168" w:firstLine="482"/>
        <w:rPr>
          <w:b/>
          <w:bCs/>
          <w:color w:val="000000" w:themeColor="text1"/>
          <w:szCs w:val="21"/>
        </w:rPr>
      </w:pPr>
      <w:r w:rsidRPr="003035D3">
        <w:rPr>
          <w:rFonts w:ascii="宋体" w:hAnsi="宋体"/>
          <w:b/>
          <w:bCs/>
          <w:color w:val="000000" w:themeColor="text1"/>
          <w:szCs w:val="21"/>
        </w:rPr>
        <w:t>3</w:t>
      </w:r>
      <w:r w:rsidRPr="003035D3">
        <w:rPr>
          <w:rFonts w:ascii="宋体" w:hAnsi="宋体" w:hint="eastAsia"/>
          <w:b/>
          <w:bCs/>
          <w:color w:val="000000" w:themeColor="text1"/>
          <w:szCs w:val="21"/>
        </w:rPr>
        <w:t>.2</w:t>
      </w:r>
      <w:r w:rsidRPr="003035D3">
        <w:rPr>
          <w:b/>
          <w:bCs/>
          <w:color w:val="000000" w:themeColor="text1"/>
        </w:rPr>
        <w:t>资信</w:t>
      </w:r>
      <w:r w:rsidRPr="003035D3">
        <w:rPr>
          <w:b/>
          <w:color w:val="000000" w:themeColor="text1"/>
          <w:szCs w:val="21"/>
        </w:rPr>
        <w:t>证明文件，</w:t>
      </w:r>
      <w:r w:rsidRPr="003035D3">
        <w:rPr>
          <w:rFonts w:hint="eastAsia"/>
          <w:b/>
          <w:bCs/>
          <w:color w:val="000000" w:themeColor="text1"/>
          <w:szCs w:val="21"/>
        </w:rPr>
        <w:t>以下</w:t>
      </w:r>
      <w:proofErr w:type="gramStart"/>
      <w:r w:rsidRPr="003035D3">
        <w:rPr>
          <w:rFonts w:hint="eastAsia"/>
          <w:b/>
          <w:bCs/>
          <w:color w:val="000000" w:themeColor="text1"/>
          <w:szCs w:val="21"/>
        </w:rPr>
        <w:t>各项若</w:t>
      </w:r>
      <w:proofErr w:type="gramEnd"/>
      <w:r w:rsidRPr="003035D3">
        <w:rPr>
          <w:rFonts w:hint="eastAsia"/>
          <w:b/>
          <w:bCs/>
          <w:color w:val="000000" w:themeColor="text1"/>
          <w:szCs w:val="21"/>
        </w:rPr>
        <w:t>有请提供，同时要加盖投标人</w:t>
      </w:r>
      <w:r w:rsidRPr="003035D3">
        <w:rPr>
          <w:rFonts w:hint="eastAsia"/>
          <w:b/>
          <w:bCs/>
          <w:color w:val="000000" w:themeColor="text1"/>
          <w:szCs w:val="21"/>
        </w:rPr>
        <w:t>CA</w:t>
      </w:r>
      <w:r w:rsidRPr="003035D3">
        <w:rPr>
          <w:rFonts w:hint="eastAsia"/>
          <w:b/>
          <w:bCs/>
          <w:color w:val="000000" w:themeColor="text1"/>
          <w:szCs w:val="21"/>
        </w:rPr>
        <w:t>电子签章，否则该证明被视为无效。</w:t>
      </w:r>
    </w:p>
    <w:p w14:paraId="3685BD25" w14:textId="22F82566" w:rsidR="005A46E3" w:rsidRPr="005A46E3" w:rsidRDefault="005A46E3" w:rsidP="005A46E3">
      <w:pPr>
        <w:tabs>
          <w:tab w:val="left" w:pos="3870"/>
          <w:tab w:val="left" w:pos="4085"/>
        </w:tabs>
        <w:snapToGrid w:val="0"/>
        <w:spacing w:line="360" w:lineRule="exact"/>
        <w:ind w:firstLineChars="200" w:firstLine="420"/>
        <w:jc w:val="left"/>
        <w:rPr>
          <w:rFonts w:ascii="宋体" w:hAnsi="宋体"/>
          <w:color w:val="000000" w:themeColor="text1"/>
          <w:szCs w:val="21"/>
        </w:rPr>
      </w:pPr>
      <w:r w:rsidRPr="005A46E3">
        <w:rPr>
          <w:rFonts w:ascii="宋体" w:hAnsi="宋体" w:hint="eastAsia"/>
          <w:color w:val="000000" w:themeColor="text1"/>
          <w:szCs w:val="21"/>
        </w:rPr>
        <w:t>（1）投标人通过ISO9001质量管理认证、ISO27001信息安全管理体系认证证书、知识产权管理体系认证证书</w:t>
      </w:r>
      <w:r w:rsidR="000B2F02">
        <w:rPr>
          <w:rFonts w:ascii="宋体" w:hAnsi="宋体" w:hint="eastAsia"/>
          <w:color w:val="000000" w:themeColor="text1"/>
          <w:szCs w:val="21"/>
        </w:rPr>
        <w:t>复印件；</w:t>
      </w:r>
    </w:p>
    <w:p w14:paraId="43B5F2A2" w14:textId="605DDA9E" w:rsidR="005A46E3" w:rsidRPr="005A46E3" w:rsidRDefault="005A46E3" w:rsidP="005A46E3">
      <w:pPr>
        <w:tabs>
          <w:tab w:val="left" w:pos="3870"/>
          <w:tab w:val="left" w:pos="4085"/>
        </w:tabs>
        <w:snapToGrid w:val="0"/>
        <w:spacing w:line="360" w:lineRule="exact"/>
        <w:ind w:firstLineChars="200" w:firstLine="420"/>
        <w:jc w:val="left"/>
        <w:rPr>
          <w:rFonts w:ascii="宋体" w:hAnsi="宋体"/>
          <w:color w:val="000000" w:themeColor="text1"/>
          <w:szCs w:val="21"/>
        </w:rPr>
      </w:pPr>
      <w:r w:rsidRPr="005A46E3">
        <w:rPr>
          <w:rFonts w:ascii="宋体" w:hAnsi="宋体" w:hint="eastAsia"/>
          <w:color w:val="000000" w:themeColor="text1"/>
          <w:szCs w:val="21"/>
        </w:rPr>
        <w:t>（2）投标人能够协助采购人进行产教融合合作，有相关部门认定的产教融合</w:t>
      </w:r>
      <w:proofErr w:type="gramStart"/>
      <w:r w:rsidRPr="005A46E3">
        <w:rPr>
          <w:rFonts w:ascii="宋体" w:hAnsi="宋体" w:hint="eastAsia"/>
          <w:color w:val="000000" w:themeColor="text1"/>
          <w:szCs w:val="21"/>
        </w:rPr>
        <w:t>型试点</w:t>
      </w:r>
      <w:proofErr w:type="gramEnd"/>
      <w:r w:rsidRPr="005A46E3">
        <w:rPr>
          <w:rFonts w:ascii="宋体" w:hAnsi="宋体" w:hint="eastAsia"/>
          <w:color w:val="000000" w:themeColor="text1"/>
          <w:szCs w:val="21"/>
        </w:rPr>
        <w:t>企业、</w:t>
      </w:r>
      <w:proofErr w:type="gramStart"/>
      <w:r w:rsidRPr="005A46E3">
        <w:rPr>
          <w:rFonts w:ascii="宋体" w:hAnsi="宋体" w:hint="eastAsia"/>
          <w:color w:val="000000" w:themeColor="text1"/>
          <w:szCs w:val="21"/>
        </w:rPr>
        <w:t>申报国</w:t>
      </w:r>
      <w:proofErr w:type="gramEnd"/>
      <w:r w:rsidRPr="005A46E3">
        <w:rPr>
          <w:rFonts w:ascii="宋体" w:hAnsi="宋体" w:hint="eastAsia"/>
          <w:color w:val="000000" w:themeColor="text1"/>
          <w:szCs w:val="21"/>
        </w:rPr>
        <w:t>家产教融合</w:t>
      </w:r>
      <w:proofErr w:type="gramStart"/>
      <w:r w:rsidRPr="005A46E3">
        <w:rPr>
          <w:rFonts w:ascii="宋体" w:hAnsi="宋体" w:hint="eastAsia"/>
          <w:color w:val="000000" w:themeColor="text1"/>
          <w:szCs w:val="21"/>
        </w:rPr>
        <w:t>型试点</w:t>
      </w:r>
      <w:proofErr w:type="gramEnd"/>
      <w:r w:rsidRPr="005A46E3">
        <w:rPr>
          <w:rFonts w:ascii="宋体" w:hAnsi="宋体" w:hint="eastAsia"/>
          <w:color w:val="000000" w:themeColor="text1"/>
          <w:szCs w:val="21"/>
        </w:rPr>
        <w:t>企业</w:t>
      </w:r>
      <w:r>
        <w:rPr>
          <w:rFonts w:ascii="宋体" w:hAnsi="宋体" w:hint="eastAsia"/>
          <w:color w:val="000000" w:themeColor="text1"/>
          <w:szCs w:val="21"/>
        </w:rPr>
        <w:t>的证明材料复印件</w:t>
      </w:r>
      <w:r w:rsidR="000B2F02">
        <w:rPr>
          <w:rFonts w:ascii="宋体" w:hAnsi="宋体" w:hint="eastAsia"/>
          <w:color w:val="000000" w:themeColor="text1"/>
          <w:szCs w:val="21"/>
        </w:rPr>
        <w:t>；</w:t>
      </w:r>
    </w:p>
    <w:p w14:paraId="362A188E" w14:textId="303B0292" w:rsidR="005A46E3" w:rsidRPr="005A46E3" w:rsidRDefault="005A46E3" w:rsidP="005A46E3">
      <w:pPr>
        <w:tabs>
          <w:tab w:val="left" w:pos="3870"/>
          <w:tab w:val="left" w:pos="4085"/>
        </w:tabs>
        <w:snapToGrid w:val="0"/>
        <w:spacing w:line="360" w:lineRule="exact"/>
        <w:ind w:firstLineChars="200" w:firstLine="420"/>
        <w:jc w:val="left"/>
        <w:rPr>
          <w:rFonts w:ascii="宋体" w:hAnsi="宋体"/>
          <w:color w:val="000000" w:themeColor="text1"/>
          <w:szCs w:val="21"/>
        </w:rPr>
      </w:pPr>
      <w:r w:rsidRPr="005A46E3">
        <w:rPr>
          <w:rFonts w:ascii="宋体" w:hAnsi="宋体" w:hint="eastAsia"/>
          <w:color w:val="000000" w:themeColor="text1"/>
          <w:szCs w:val="21"/>
        </w:rPr>
        <w:t>（3）投标人能够协助采购人进行社会公共服务合作、 相关部门认定的智造方面公共服务应用企业的</w:t>
      </w:r>
      <w:r>
        <w:rPr>
          <w:rFonts w:ascii="宋体" w:hAnsi="宋体" w:hint="eastAsia"/>
          <w:color w:val="000000" w:themeColor="text1"/>
          <w:szCs w:val="21"/>
        </w:rPr>
        <w:t>证明材料复印件；</w:t>
      </w:r>
    </w:p>
    <w:p w14:paraId="36D2FDD3" w14:textId="03E8BF3D" w:rsidR="00D56C48" w:rsidRPr="003035D3" w:rsidRDefault="005A46E3" w:rsidP="005A46E3">
      <w:pPr>
        <w:tabs>
          <w:tab w:val="left" w:pos="3870"/>
          <w:tab w:val="left" w:pos="4085"/>
        </w:tabs>
        <w:snapToGrid w:val="0"/>
        <w:spacing w:line="360" w:lineRule="exact"/>
        <w:ind w:firstLineChars="200" w:firstLine="420"/>
        <w:jc w:val="left"/>
        <w:rPr>
          <w:rFonts w:ascii="宋体" w:hAnsi="宋体"/>
          <w:color w:val="000000" w:themeColor="text1"/>
          <w:szCs w:val="21"/>
        </w:rPr>
      </w:pPr>
      <w:r w:rsidRPr="005A46E3">
        <w:rPr>
          <w:rFonts w:ascii="宋体" w:hAnsi="宋体" w:hint="eastAsia"/>
          <w:color w:val="000000" w:themeColor="text1"/>
          <w:szCs w:val="21"/>
        </w:rPr>
        <w:t>（4）投标人能够协助采购人进行技能人才培训、技能证书考证服务、有相关部门认定的电梯安装维修技能人才自主评价企业的</w:t>
      </w:r>
      <w:r w:rsidR="002E0A1C">
        <w:rPr>
          <w:rFonts w:ascii="宋体" w:hAnsi="宋体" w:hint="eastAsia"/>
          <w:color w:val="000000" w:themeColor="text1"/>
          <w:szCs w:val="21"/>
        </w:rPr>
        <w:t>证明材料复印件；</w:t>
      </w:r>
    </w:p>
    <w:p w14:paraId="576049F6" w14:textId="77777777" w:rsidR="00D56C48" w:rsidRPr="003035D3" w:rsidRDefault="00780A55">
      <w:pPr>
        <w:tabs>
          <w:tab w:val="left" w:pos="3870"/>
          <w:tab w:val="left" w:pos="4085"/>
        </w:tabs>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w:t>
      </w:r>
      <w:r w:rsidRPr="003035D3">
        <w:rPr>
          <w:rFonts w:ascii="宋体" w:hAnsi="宋体"/>
          <w:color w:val="000000" w:themeColor="text1"/>
          <w:szCs w:val="21"/>
        </w:rPr>
        <w:t>5</w:t>
      </w:r>
      <w:r w:rsidRPr="003035D3">
        <w:rPr>
          <w:rFonts w:ascii="宋体" w:hAnsi="宋体" w:hint="eastAsia"/>
          <w:color w:val="000000" w:themeColor="text1"/>
          <w:szCs w:val="21"/>
        </w:rPr>
        <w:t>）投标人认为必要的声明及文件资料。</w:t>
      </w:r>
    </w:p>
    <w:p w14:paraId="2402590E" w14:textId="4CFF9416" w:rsidR="00D56C48" w:rsidRPr="003035D3" w:rsidRDefault="00780A55" w:rsidP="00AA3C9B">
      <w:pPr>
        <w:snapToGrid w:val="0"/>
        <w:spacing w:line="360" w:lineRule="exact"/>
        <w:ind w:firstLineChars="196" w:firstLine="413"/>
        <w:jc w:val="left"/>
        <w:rPr>
          <w:rFonts w:ascii="宋体" w:hAnsi="宋体" w:cs="Courier New"/>
          <w:b/>
          <w:color w:val="000000" w:themeColor="text1"/>
          <w:szCs w:val="21"/>
        </w:rPr>
      </w:pPr>
      <w:r w:rsidRPr="003035D3">
        <w:rPr>
          <w:rFonts w:ascii="宋体" w:hAnsi="宋体" w:cs="Courier New" w:hint="eastAsia"/>
          <w:b/>
          <w:color w:val="000000" w:themeColor="text1"/>
          <w:szCs w:val="21"/>
        </w:rPr>
        <w:t>（二）投标文件的语言及计量</w:t>
      </w:r>
      <w:bookmarkEnd w:id="78"/>
      <w:bookmarkEnd w:id="79"/>
    </w:p>
    <w:p w14:paraId="091F3D24"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cs="Courier New" w:hint="eastAsia"/>
          <w:color w:val="000000" w:themeColor="text1"/>
          <w:szCs w:val="21"/>
        </w:rPr>
        <w:t>1.</w:t>
      </w:r>
      <w:r w:rsidRPr="003035D3">
        <w:rPr>
          <w:rFonts w:ascii="宋体" w:hAnsi="宋体" w:hint="eastAsia"/>
          <w:color w:val="000000" w:themeColor="text1"/>
          <w:szCs w:val="21"/>
        </w:rPr>
        <w:t>投标文件以及投标人与采购代理机构就有关投标事宜的所有来往函电，均应以中文汉语书写。除签名、盖章、专用名称等特殊情形外，以中文汉语以外的文字表述的投标文件视同未提供。</w:t>
      </w:r>
    </w:p>
    <w:p w14:paraId="0E793365"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cs="Courier New" w:hint="eastAsia"/>
          <w:color w:val="000000" w:themeColor="text1"/>
          <w:szCs w:val="21"/>
        </w:rPr>
        <w:t>2.</w:t>
      </w:r>
      <w:r w:rsidRPr="003035D3">
        <w:rPr>
          <w:rFonts w:ascii="宋体" w:hAnsi="宋体" w:hint="eastAsia"/>
          <w:color w:val="000000" w:themeColor="text1"/>
          <w:szCs w:val="21"/>
        </w:rPr>
        <w:t>投标计量单位，招标文件已有明确规定的，使用招标文件规定的计量单位；招标文件没有规定的，</w:t>
      </w:r>
      <w:r w:rsidRPr="003035D3">
        <w:rPr>
          <w:rFonts w:ascii="宋体" w:hAnsi="宋体" w:hint="eastAsia"/>
          <w:color w:val="000000" w:themeColor="text1"/>
          <w:szCs w:val="21"/>
        </w:rPr>
        <w:lastRenderedPageBreak/>
        <w:t>应采用中华人民共和国法定计量单位，否则视同未响应。</w:t>
      </w:r>
    </w:p>
    <w:p w14:paraId="5AB56EB3" w14:textId="4E7EA133" w:rsidR="00D56C48" w:rsidRPr="003035D3" w:rsidRDefault="00780A55" w:rsidP="00AA3C9B">
      <w:pPr>
        <w:snapToGrid w:val="0"/>
        <w:spacing w:line="360" w:lineRule="exact"/>
        <w:ind w:firstLineChars="196" w:firstLine="413"/>
        <w:jc w:val="left"/>
        <w:rPr>
          <w:rFonts w:ascii="宋体" w:hAnsi="宋体" w:cs="Courier New"/>
          <w:b/>
          <w:color w:val="000000" w:themeColor="text1"/>
          <w:szCs w:val="21"/>
        </w:rPr>
      </w:pPr>
      <w:bookmarkStart w:id="80" w:name="_Toc254970679"/>
      <w:bookmarkStart w:id="81" w:name="_Toc254970538"/>
      <w:r w:rsidRPr="003035D3">
        <w:rPr>
          <w:rFonts w:ascii="宋体" w:hAnsi="宋体" w:cs="Courier New" w:hint="eastAsia"/>
          <w:b/>
          <w:color w:val="000000" w:themeColor="text1"/>
          <w:szCs w:val="21"/>
        </w:rPr>
        <w:t>（三）投标报价</w:t>
      </w:r>
      <w:bookmarkEnd w:id="80"/>
      <w:bookmarkEnd w:id="81"/>
    </w:p>
    <w:p w14:paraId="7D64AE07" w14:textId="77777777" w:rsidR="00D56C48" w:rsidRPr="00822135" w:rsidRDefault="00780A55" w:rsidP="00822135">
      <w:pPr>
        <w:tabs>
          <w:tab w:val="left" w:pos="3870"/>
          <w:tab w:val="left" w:pos="4085"/>
        </w:tabs>
        <w:snapToGrid w:val="0"/>
        <w:spacing w:line="360" w:lineRule="exact"/>
        <w:ind w:firstLineChars="200" w:firstLine="420"/>
        <w:jc w:val="left"/>
        <w:rPr>
          <w:rFonts w:ascii="宋体" w:hAnsi="宋体"/>
          <w:color w:val="000000" w:themeColor="text1"/>
          <w:szCs w:val="21"/>
        </w:rPr>
      </w:pPr>
      <w:r w:rsidRPr="00822135">
        <w:rPr>
          <w:rFonts w:ascii="宋体" w:hAnsi="宋体" w:hint="eastAsia"/>
          <w:color w:val="000000" w:themeColor="text1"/>
          <w:szCs w:val="21"/>
        </w:rPr>
        <w:t>1.投标报价应按招标文件中相关附表格式填写。</w:t>
      </w:r>
    </w:p>
    <w:p w14:paraId="1A753D0E" w14:textId="77777777" w:rsidR="00D56C48" w:rsidRPr="00822135" w:rsidRDefault="00780A55" w:rsidP="00822135">
      <w:pPr>
        <w:tabs>
          <w:tab w:val="left" w:pos="3870"/>
          <w:tab w:val="left" w:pos="4085"/>
        </w:tabs>
        <w:snapToGrid w:val="0"/>
        <w:spacing w:line="360" w:lineRule="exact"/>
        <w:ind w:firstLineChars="200" w:firstLine="420"/>
        <w:jc w:val="left"/>
        <w:rPr>
          <w:rFonts w:ascii="宋体" w:hAnsi="宋体"/>
          <w:color w:val="000000" w:themeColor="text1"/>
          <w:szCs w:val="21"/>
        </w:rPr>
      </w:pPr>
      <w:r w:rsidRPr="00822135">
        <w:rPr>
          <w:rFonts w:ascii="宋体" w:hAnsi="宋体" w:hint="eastAsia"/>
          <w:color w:val="000000" w:themeColor="text1"/>
          <w:szCs w:val="21"/>
        </w:rPr>
        <w:t>2.投标报价是履行合同的最终价格，应包括劳务、管理、利润、税金、保险、协调、培训、售后服务等其他一切费用。如果投标人在中标并签署合同后，项目实施过程中在本次招标范围出现任何遗漏，均由中标人无偿负责，采购人将不再支付任何费用。</w:t>
      </w:r>
    </w:p>
    <w:p w14:paraId="1EB3F4F7" w14:textId="77777777" w:rsidR="00D56C48" w:rsidRPr="003035D3" w:rsidRDefault="00780A55" w:rsidP="00822135">
      <w:pPr>
        <w:tabs>
          <w:tab w:val="left" w:pos="3870"/>
          <w:tab w:val="left" w:pos="4085"/>
        </w:tabs>
        <w:snapToGrid w:val="0"/>
        <w:spacing w:line="360" w:lineRule="exact"/>
        <w:ind w:firstLineChars="200" w:firstLine="420"/>
        <w:jc w:val="left"/>
        <w:rPr>
          <w:rFonts w:ascii="宋体" w:hAnsi="宋体"/>
          <w:color w:val="000000" w:themeColor="text1"/>
          <w:szCs w:val="21"/>
        </w:rPr>
      </w:pPr>
      <w:r w:rsidRPr="00822135">
        <w:rPr>
          <w:rFonts w:ascii="宋体" w:hAnsi="宋体" w:hint="eastAsia"/>
          <w:color w:val="000000" w:themeColor="text1"/>
          <w:szCs w:val="21"/>
        </w:rPr>
        <w:t>3.</w:t>
      </w:r>
      <w:r w:rsidRPr="003035D3">
        <w:rPr>
          <w:rFonts w:ascii="宋体" w:hAnsi="宋体" w:hint="eastAsia"/>
          <w:color w:val="000000" w:themeColor="text1"/>
          <w:szCs w:val="21"/>
        </w:rPr>
        <w:t>投标文件只允许有一个总报价，有选择的或有条件的报价将不予接受。</w:t>
      </w:r>
    </w:p>
    <w:p w14:paraId="78C96804" w14:textId="77777777" w:rsidR="00D56C48" w:rsidRPr="00822135" w:rsidRDefault="00780A55" w:rsidP="00822135">
      <w:pPr>
        <w:tabs>
          <w:tab w:val="left" w:pos="3870"/>
          <w:tab w:val="left" w:pos="4085"/>
        </w:tabs>
        <w:snapToGrid w:val="0"/>
        <w:spacing w:line="360" w:lineRule="exact"/>
        <w:ind w:firstLineChars="200" w:firstLine="420"/>
        <w:jc w:val="left"/>
        <w:rPr>
          <w:rFonts w:ascii="宋体" w:hAnsi="宋体"/>
          <w:color w:val="000000" w:themeColor="text1"/>
          <w:szCs w:val="21"/>
        </w:rPr>
      </w:pPr>
      <w:r w:rsidRPr="00822135">
        <w:rPr>
          <w:rFonts w:ascii="宋体" w:hAnsi="宋体" w:hint="eastAsia"/>
          <w:color w:val="000000" w:themeColor="text1"/>
          <w:szCs w:val="21"/>
        </w:rPr>
        <w:t>4.本项目投标应以人民币报价；</w:t>
      </w:r>
    </w:p>
    <w:p w14:paraId="61A85BCF" w14:textId="77777777" w:rsidR="00D56C48" w:rsidRPr="00822135" w:rsidRDefault="00780A55" w:rsidP="00822135">
      <w:pPr>
        <w:tabs>
          <w:tab w:val="left" w:pos="3870"/>
          <w:tab w:val="left" w:pos="4085"/>
        </w:tabs>
        <w:snapToGrid w:val="0"/>
        <w:spacing w:line="360" w:lineRule="exact"/>
        <w:ind w:firstLineChars="200" w:firstLine="420"/>
        <w:jc w:val="left"/>
        <w:rPr>
          <w:rFonts w:ascii="宋体" w:hAnsi="宋体"/>
          <w:color w:val="000000" w:themeColor="text1"/>
          <w:szCs w:val="21"/>
        </w:rPr>
      </w:pPr>
      <w:r w:rsidRPr="00822135">
        <w:rPr>
          <w:rFonts w:ascii="宋体" w:hAnsi="宋体" w:hint="eastAsia"/>
          <w:color w:val="000000" w:themeColor="text1"/>
          <w:szCs w:val="21"/>
        </w:rPr>
        <w:t>5.不论投标结果如何，投标人均应自行承担所有与投标有关的全部费用；</w:t>
      </w:r>
    </w:p>
    <w:p w14:paraId="12D705DE" w14:textId="77777777" w:rsidR="00D56C48" w:rsidRPr="003035D3" w:rsidRDefault="00780A55" w:rsidP="00AA3C9B">
      <w:pPr>
        <w:snapToGrid w:val="0"/>
        <w:spacing w:line="360" w:lineRule="exact"/>
        <w:ind w:firstLineChars="196" w:firstLine="413"/>
        <w:jc w:val="left"/>
        <w:rPr>
          <w:rFonts w:ascii="宋体" w:hAnsi="宋体" w:cs="Courier New"/>
          <w:b/>
          <w:color w:val="000000" w:themeColor="text1"/>
          <w:szCs w:val="21"/>
        </w:rPr>
      </w:pPr>
      <w:r w:rsidRPr="003035D3">
        <w:rPr>
          <w:rFonts w:ascii="宋体" w:hAnsi="宋体" w:cs="Courier New" w:hint="eastAsia"/>
          <w:b/>
          <w:color w:val="000000" w:themeColor="text1"/>
          <w:szCs w:val="21"/>
        </w:rPr>
        <w:t>（四）投标文件的有效期</w:t>
      </w:r>
    </w:p>
    <w:p w14:paraId="5E08DE2D" w14:textId="77777777" w:rsidR="00D56C48" w:rsidRPr="0053642A" w:rsidRDefault="00780A55" w:rsidP="0053642A">
      <w:pPr>
        <w:tabs>
          <w:tab w:val="left" w:pos="3870"/>
          <w:tab w:val="left" w:pos="4085"/>
        </w:tabs>
        <w:snapToGrid w:val="0"/>
        <w:spacing w:line="360" w:lineRule="exact"/>
        <w:ind w:firstLineChars="200" w:firstLine="420"/>
        <w:jc w:val="left"/>
        <w:rPr>
          <w:rFonts w:ascii="宋体" w:hAnsi="宋体"/>
          <w:color w:val="000000" w:themeColor="text1"/>
          <w:szCs w:val="21"/>
        </w:rPr>
      </w:pPr>
      <w:r w:rsidRPr="0053642A">
        <w:rPr>
          <w:rFonts w:ascii="宋体" w:hAnsi="宋体" w:hint="eastAsia"/>
          <w:color w:val="000000" w:themeColor="text1"/>
          <w:szCs w:val="21"/>
        </w:rPr>
        <w:t>1.自投标截止日起</w:t>
      </w:r>
      <w:r w:rsidRPr="0053642A">
        <w:rPr>
          <w:rFonts w:ascii="宋体" w:hAnsi="宋体" w:hint="eastAsia"/>
          <w:color w:val="000000" w:themeColor="text1"/>
          <w:szCs w:val="21"/>
          <w:u w:val="single"/>
        </w:rPr>
        <w:t xml:space="preserve"> 60</w:t>
      </w:r>
      <w:r w:rsidRPr="0053642A">
        <w:rPr>
          <w:rFonts w:ascii="宋体" w:hAnsi="宋体" w:hint="eastAsia"/>
          <w:color w:val="000000" w:themeColor="text1"/>
          <w:szCs w:val="21"/>
        </w:rPr>
        <w:t>天投标文件应保持有效。有效期不足的投标文件将被拒绝。</w:t>
      </w:r>
    </w:p>
    <w:p w14:paraId="15405DF6" w14:textId="77777777" w:rsidR="00D56C48" w:rsidRPr="0053642A" w:rsidRDefault="00780A55" w:rsidP="0053642A">
      <w:pPr>
        <w:tabs>
          <w:tab w:val="left" w:pos="3870"/>
          <w:tab w:val="left" w:pos="4085"/>
        </w:tabs>
        <w:snapToGrid w:val="0"/>
        <w:spacing w:line="360" w:lineRule="exact"/>
        <w:ind w:firstLineChars="200" w:firstLine="420"/>
        <w:jc w:val="left"/>
        <w:rPr>
          <w:rFonts w:ascii="宋体" w:hAnsi="宋体"/>
          <w:color w:val="000000" w:themeColor="text1"/>
          <w:szCs w:val="21"/>
        </w:rPr>
      </w:pPr>
      <w:r w:rsidRPr="0053642A">
        <w:rPr>
          <w:rFonts w:ascii="宋体" w:hAnsi="宋体" w:hint="eastAsia"/>
          <w:color w:val="000000" w:themeColor="text1"/>
          <w:szCs w:val="21"/>
        </w:rPr>
        <w:t>2.在特殊情况下，采购人可与投标人协商延长投标书的有效期，这种要求和答复均以书面形式进行。</w:t>
      </w:r>
    </w:p>
    <w:p w14:paraId="61615246" w14:textId="77777777" w:rsidR="00D56C48" w:rsidRPr="0053642A" w:rsidRDefault="00780A55" w:rsidP="0053642A">
      <w:pPr>
        <w:tabs>
          <w:tab w:val="left" w:pos="3870"/>
          <w:tab w:val="left" w:pos="4085"/>
        </w:tabs>
        <w:snapToGrid w:val="0"/>
        <w:spacing w:line="360" w:lineRule="exact"/>
        <w:ind w:firstLineChars="200" w:firstLine="420"/>
        <w:jc w:val="left"/>
        <w:rPr>
          <w:rFonts w:ascii="宋体" w:hAnsi="宋体"/>
          <w:color w:val="000000" w:themeColor="text1"/>
          <w:szCs w:val="21"/>
        </w:rPr>
      </w:pPr>
      <w:r w:rsidRPr="0053642A">
        <w:rPr>
          <w:rFonts w:ascii="宋体" w:hAnsi="宋体" w:hint="eastAsia"/>
          <w:color w:val="000000" w:themeColor="text1"/>
          <w:szCs w:val="21"/>
        </w:rPr>
        <w:t>3.投标人可拒绝接受延长有效期要求而不会导致投标保证金被没收。同意延长有效期的投标人需要相应延长投标保证金的有效期，但不能修改投标文件其它内容。</w:t>
      </w:r>
    </w:p>
    <w:p w14:paraId="6D9E3233" w14:textId="77777777" w:rsidR="00D56C48" w:rsidRPr="0053642A" w:rsidRDefault="00780A55" w:rsidP="0053642A">
      <w:pPr>
        <w:tabs>
          <w:tab w:val="left" w:pos="3870"/>
          <w:tab w:val="left" w:pos="4085"/>
        </w:tabs>
        <w:snapToGrid w:val="0"/>
        <w:spacing w:line="360" w:lineRule="exact"/>
        <w:ind w:firstLineChars="200" w:firstLine="420"/>
        <w:jc w:val="left"/>
        <w:rPr>
          <w:rFonts w:ascii="宋体" w:hAnsi="宋体"/>
          <w:color w:val="000000" w:themeColor="text1"/>
          <w:szCs w:val="21"/>
        </w:rPr>
      </w:pPr>
      <w:r w:rsidRPr="0053642A">
        <w:rPr>
          <w:rFonts w:ascii="宋体" w:hAnsi="宋体" w:hint="eastAsia"/>
          <w:color w:val="000000" w:themeColor="text1"/>
          <w:szCs w:val="21"/>
        </w:rPr>
        <w:t>4.</w:t>
      </w:r>
      <w:r w:rsidRPr="003035D3">
        <w:rPr>
          <w:rFonts w:ascii="宋体" w:hAnsi="宋体" w:hint="eastAsia"/>
          <w:color w:val="000000" w:themeColor="text1"/>
          <w:szCs w:val="21"/>
        </w:rPr>
        <w:t>中标人的投标文件自开标之日起至合同履行完毕</w:t>
      </w:r>
      <w:proofErr w:type="gramStart"/>
      <w:r w:rsidRPr="003035D3">
        <w:rPr>
          <w:rFonts w:ascii="宋体" w:hAnsi="宋体" w:hint="eastAsia"/>
          <w:color w:val="000000" w:themeColor="text1"/>
          <w:szCs w:val="21"/>
        </w:rPr>
        <w:t>止</w:t>
      </w:r>
      <w:proofErr w:type="gramEnd"/>
      <w:r w:rsidRPr="003035D3">
        <w:rPr>
          <w:rFonts w:ascii="宋体" w:hAnsi="宋体" w:hint="eastAsia"/>
          <w:color w:val="000000" w:themeColor="text1"/>
          <w:szCs w:val="21"/>
        </w:rPr>
        <w:t>均应保持有效。</w:t>
      </w:r>
    </w:p>
    <w:p w14:paraId="68F8C882" w14:textId="0C701800" w:rsidR="00D56C48" w:rsidRPr="003035D3" w:rsidRDefault="00780A55" w:rsidP="00AA3C9B">
      <w:pPr>
        <w:snapToGrid w:val="0"/>
        <w:spacing w:line="360" w:lineRule="exact"/>
        <w:ind w:firstLineChars="196" w:firstLine="413"/>
        <w:jc w:val="left"/>
        <w:rPr>
          <w:rFonts w:ascii="宋体" w:hAnsi="宋体" w:cs="Courier New"/>
          <w:b/>
          <w:color w:val="000000" w:themeColor="text1"/>
          <w:szCs w:val="21"/>
        </w:rPr>
      </w:pPr>
      <w:bookmarkStart w:id="82" w:name="_Toc254970541"/>
      <w:bookmarkStart w:id="83" w:name="_Toc254970682"/>
      <w:r w:rsidRPr="003035D3">
        <w:rPr>
          <w:rFonts w:ascii="宋体" w:hAnsi="宋体" w:cs="Courier New" w:hint="eastAsia"/>
          <w:b/>
          <w:color w:val="000000" w:themeColor="text1"/>
          <w:szCs w:val="21"/>
        </w:rPr>
        <w:t>（五）投标保证金</w:t>
      </w:r>
      <w:bookmarkEnd w:id="82"/>
      <w:bookmarkEnd w:id="83"/>
    </w:p>
    <w:p w14:paraId="2B311857" w14:textId="77777777" w:rsidR="00D56C48" w:rsidRPr="00843729" w:rsidRDefault="00780A55" w:rsidP="00843729">
      <w:pPr>
        <w:tabs>
          <w:tab w:val="left" w:pos="3870"/>
          <w:tab w:val="left" w:pos="4085"/>
        </w:tabs>
        <w:snapToGrid w:val="0"/>
        <w:spacing w:line="360" w:lineRule="exact"/>
        <w:ind w:firstLineChars="200" w:firstLine="420"/>
        <w:jc w:val="left"/>
        <w:rPr>
          <w:rFonts w:ascii="宋体" w:hAnsi="宋体"/>
          <w:color w:val="000000" w:themeColor="text1"/>
          <w:szCs w:val="21"/>
        </w:rPr>
      </w:pPr>
      <w:bookmarkStart w:id="84" w:name="_Toc254970542"/>
      <w:bookmarkStart w:id="85" w:name="_Toc254970683"/>
      <w:bookmarkStart w:id="86" w:name="_Toc254970543"/>
      <w:bookmarkStart w:id="87" w:name="_Toc254970684"/>
      <w:bookmarkStart w:id="88" w:name="_Toc254970685"/>
      <w:bookmarkStart w:id="89" w:name="_Toc254970544"/>
      <w:r w:rsidRPr="00843729">
        <w:rPr>
          <w:rFonts w:ascii="宋体" w:hAnsi="宋体" w:hint="eastAsia"/>
          <w:color w:val="000000" w:themeColor="text1"/>
          <w:szCs w:val="21"/>
        </w:rPr>
        <w:t>1.本项目无须提交投标保证金；</w:t>
      </w:r>
    </w:p>
    <w:p w14:paraId="157F97C7"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（六）</w:t>
      </w:r>
      <w:bookmarkEnd w:id="84"/>
      <w:bookmarkEnd w:id="85"/>
      <w:r w:rsidRPr="00AA3C9B">
        <w:rPr>
          <w:rFonts w:ascii="宋体" w:hAnsi="宋体" w:cs="Courier New" w:hint="eastAsia"/>
          <w:b/>
          <w:color w:val="000000" w:themeColor="text1"/>
          <w:szCs w:val="21"/>
        </w:rPr>
        <w:t>电子投标文件的编制、加密要求</w:t>
      </w:r>
    </w:p>
    <w:p w14:paraId="5AEE5C6C" w14:textId="77777777" w:rsidR="00D56C48" w:rsidRPr="003035D3" w:rsidRDefault="00780A55">
      <w:pPr>
        <w:snapToGrid w:val="0"/>
        <w:spacing w:line="360" w:lineRule="exact"/>
        <w:ind w:firstLineChars="200" w:firstLine="420"/>
        <w:jc w:val="left"/>
        <w:rPr>
          <w:rFonts w:ascii="宋体" w:hAnsi="宋体" w:cs="Courier New"/>
          <w:color w:val="000000" w:themeColor="text1"/>
          <w:szCs w:val="21"/>
        </w:rPr>
      </w:pPr>
      <w:r w:rsidRPr="003035D3">
        <w:rPr>
          <w:rFonts w:ascii="宋体" w:hAnsi="宋体" w:cs="Courier New" w:hint="eastAsia"/>
          <w:color w:val="000000" w:themeColor="text1"/>
          <w:szCs w:val="21"/>
        </w:rPr>
        <w:t>1.投标人应按本招标文件规定的格式、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未设置或设置关联点错误导致电子投标文件被误读、漏读或者查找不到相关内容，导致评标委员会在评审时做出对投标人不利的评审，所引起的后果由投标人自行承担。</w:t>
      </w:r>
    </w:p>
    <w:p w14:paraId="055C7EBE" w14:textId="77777777" w:rsidR="00D56C48" w:rsidRPr="003035D3" w:rsidRDefault="00780A55">
      <w:pPr>
        <w:snapToGrid w:val="0"/>
        <w:spacing w:line="360" w:lineRule="exact"/>
        <w:ind w:firstLineChars="196" w:firstLine="413"/>
        <w:jc w:val="left"/>
        <w:rPr>
          <w:rFonts w:ascii="宋体" w:hAnsi="宋体" w:cs="Courier New"/>
          <w:b/>
          <w:color w:val="000000" w:themeColor="text1"/>
          <w:szCs w:val="21"/>
        </w:rPr>
      </w:pPr>
      <w:r w:rsidRPr="003035D3">
        <w:rPr>
          <w:rFonts w:ascii="宋体" w:hAnsi="宋体" w:cs="Courier New" w:hint="eastAsia"/>
          <w:b/>
          <w:color w:val="000000" w:themeColor="text1"/>
          <w:szCs w:val="21"/>
        </w:rPr>
        <w:t>2.公开招标文件中规定须由投标人在规定处盖章的，投标人应加盖CA电子签章，否则视为投标无效。</w:t>
      </w:r>
    </w:p>
    <w:p w14:paraId="4876FAE4" w14:textId="77777777" w:rsidR="00D56C48" w:rsidRPr="003035D3" w:rsidRDefault="00780A55">
      <w:pPr>
        <w:snapToGrid w:val="0"/>
        <w:spacing w:line="360" w:lineRule="exact"/>
        <w:ind w:firstLineChars="196" w:firstLine="413"/>
        <w:jc w:val="left"/>
        <w:rPr>
          <w:rFonts w:ascii="宋体" w:hAnsi="宋体" w:cs="Courier New"/>
          <w:b/>
          <w:color w:val="000000" w:themeColor="text1"/>
          <w:szCs w:val="21"/>
        </w:rPr>
      </w:pPr>
      <w:r w:rsidRPr="003035D3">
        <w:rPr>
          <w:rFonts w:ascii="宋体" w:hAnsi="宋体" w:cs="Courier New" w:hint="eastAsia"/>
          <w:b/>
          <w:color w:val="000000" w:themeColor="text1"/>
          <w:szCs w:val="21"/>
        </w:rPr>
        <w:t>3.公开招标文件中规定须由法定代表人（或分支机构负责人）或授权委托代理人签字的，若广西政府采购云平台电子投标客户端的CA证书无法实现法定代表人（或分支机构负责人）或授权委托代理人线上亲笔签字，投标人应在线下完成亲笔签字后以PDF格式上传，否则视为投标无效。</w:t>
      </w:r>
    </w:p>
    <w:p w14:paraId="1783DBB1" w14:textId="77777777" w:rsidR="00D56C48" w:rsidRPr="003035D3" w:rsidRDefault="00780A55">
      <w:pPr>
        <w:snapToGrid w:val="0"/>
        <w:spacing w:line="360" w:lineRule="exact"/>
        <w:ind w:firstLineChars="197" w:firstLine="414"/>
        <w:jc w:val="left"/>
        <w:rPr>
          <w:rFonts w:ascii="宋体" w:hAnsi="宋体" w:cs="Courier New"/>
          <w:color w:val="000000" w:themeColor="text1"/>
          <w:szCs w:val="21"/>
        </w:rPr>
      </w:pPr>
      <w:r w:rsidRPr="003035D3">
        <w:rPr>
          <w:rFonts w:ascii="宋体" w:hAnsi="宋体" w:cs="Courier New" w:hint="eastAsia"/>
          <w:color w:val="000000" w:themeColor="text1"/>
          <w:szCs w:val="21"/>
        </w:rPr>
        <w:t>4.电子投标文件不得涂改，若有修改错漏处，须加盖投标人CA电子签章或者法定代表人（或分支机构负责人）或授权委托代理人签字（</w:t>
      </w:r>
      <w:r w:rsidRPr="003035D3">
        <w:rPr>
          <w:rFonts w:ascii="宋体" w:hAnsi="宋体" w:cs="Courier New" w:hint="eastAsia"/>
          <w:b/>
          <w:color w:val="000000" w:themeColor="text1"/>
          <w:szCs w:val="21"/>
        </w:rPr>
        <w:t>或加盖CA电子签字章</w:t>
      </w:r>
      <w:r w:rsidRPr="003035D3">
        <w:rPr>
          <w:rFonts w:ascii="宋体" w:hAnsi="宋体" w:cs="Courier New" w:hint="eastAsia"/>
          <w:color w:val="000000" w:themeColor="text1"/>
          <w:szCs w:val="21"/>
        </w:rPr>
        <w:t>）。电子投标文件因字迹潦草或表达不清所引起的后果由投标人负责。</w:t>
      </w:r>
    </w:p>
    <w:p w14:paraId="388FC721" w14:textId="77777777" w:rsidR="00D56C48" w:rsidRPr="003035D3" w:rsidRDefault="00780A55">
      <w:pPr>
        <w:snapToGrid w:val="0"/>
        <w:spacing w:line="360" w:lineRule="exact"/>
        <w:ind w:firstLineChars="197" w:firstLine="414"/>
        <w:jc w:val="left"/>
        <w:rPr>
          <w:rFonts w:ascii="宋体" w:hAnsi="宋体" w:cs="Courier New"/>
          <w:color w:val="000000" w:themeColor="text1"/>
          <w:szCs w:val="21"/>
        </w:rPr>
      </w:pPr>
      <w:r w:rsidRPr="003035D3">
        <w:rPr>
          <w:rFonts w:ascii="宋体" w:hAnsi="宋体" w:cs="Courier New" w:hint="eastAsia"/>
          <w:color w:val="000000" w:themeColor="text1"/>
          <w:szCs w:val="21"/>
        </w:rPr>
        <w:t>5.电子投标文件所提供的相关材料的尺寸和清晰度应该能够在电脑上被阅读、识别和判断。</w:t>
      </w:r>
    </w:p>
    <w:p w14:paraId="7ED70ECE" w14:textId="77777777" w:rsidR="00D56C48" w:rsidRPr="003035D3" w:rsidRDefault="00780A55">
      <w:pPr>
        <w:snapToGrid w:val="0"/>
        <w:spacing w:line="360" w:lineRule="exact"/>
        <w:ind w:firstLineChars="197" w:firstLine="414"/>
        <w:jc w:val="left"/>
        <w:rPr>
          <w:rFonts w:ascii="宋体" w:hAnsi="宋体" w:cs="Courier New"/>
          <w:color w:val="000000" w:themeColor="text1"/>
          <w:szCs w:val="21"/>
        </w:rPr>
      </w:pPr>
      <w:r w:rsidRPr="003035D3">
        <w:rPr>
          <w:rFonts w:ascii="宋体" w:hAnsi="宋体" w:cs="Courier New" w:hint="eastAsia"/>
          <w:color w:val="000000" w:themeColor="text1"/>
          <w:szCs w:val="21"/>
        </w:rPr>
        <w:t>6.电子投标文件内容无法阅读、识别和判断的，视为未提供。</w:t>
      </w:r>
    </w:p>
    <w:p w14:paraId="1B600287" w14:textId="77777777" w:rsidR="00D56C48" w:rsidRPr="003035D3" w:rsidRDefault="00780A55">
      <w:pPr>
        <w:snapToGrid w:val="0"/>
        <w:spacing w:line="360" w:lineRule="exact"/>
        <w:ind w:firstLineChars="197" w:firstLine="414"/>
        <w:jc w:val="left"/>
        <w:rPr>
          <w:rFonts w:ascii="宋体" w:hAnsi="宋体" w:cs="Courier New"/>
          <w:color w:val="000000" w:themeColor="text1"/>
          <w:szCs w:val="21"/>
        </w:rPr>
      </w:pPr>
      <w:r w:rsidRPr="003035D3">
        <w:rPr>
          <w:rFonts w:ascii="宋体" w:hAnsi="宋体" w:cs="Courier New" w:hint="eastAsia"/>
          <w:color w:val="000000" w:themeColor="text1"/>
          <w:szCs w:val="21"/>
        </w:rPr>
        <w:t>7.电子投标文件的容量大小须符合广西政府采购云平台电子投标客户端规定。</w:t>
      </w:r>
    </w:p>
    <w:p w14:paraId="4D4DBB1A" w14:textId="77777777" w:rsidR="00D56C48" w:rsidRPr="003035D3" w:rsidRDefault="00780A55">
      <w:pPr>
        <w:snapToGrid w:val="0"/>
        <w:spacing w:line="360" w:lineRule="exact"/>
        <w:ind w:firstLineChars="196" w:firstLine="413"/>
        <w:jc w:val="left"/>
        <w:rPr>
          <w:rFonts w:ascii="宋体" w:hAnsi="宋体" w:cs="Courier New"/>
          <w:b/>
          <w:color w:val="000000" w:themeColor="text1"/>
          <w:szCs w:val="21"/>
        </w:rPr>
      </w:pPr>
      <w:r w:rsidRPr="003035D3">
        <w:rPr>
          <w:rFonts w:ascii="宋体" w:hAnsi="宋体" w:cs="Courier New" w:hint="eastAsia"/>
          <w:b/>
          <w:color w:val="000000" w:themeColor="text1"/>
          <w:szCs w:val="21"/>
        </w:rPr>
        <w:t>8.电子投标文件的加密要求</w:t>
      </w:r>
    </w:p>
    <w:p w14:paraId="3A0FA7EB" w14:textId="77777777" w:rsidR="00D56C48" w:rsidRPr="003035D3" w:rsidRDefault="00780A55">
      <w:pPr>
        <w:snapToGrid w:val="0"/>
        <w:spacing w:line="360" w:lineRule="atLeast"/>
        <w:ind w:firstLineChars="147" w:firstLine="309"/>
        <w:jc w:val="left"/>
        <w:rPr>
          <w:rFonts w:ascii="宋体" w:hAnsi="宋体" w:cs="Courier New"/>
          <w:color w:val="000000" w:themeColor="text1"/>
          <w:szCs w:val="21"/>
        </w:rPr>
      </w:pPr>
      <w:r w:rsidRPr="003035D3">
        <w:rPr>
          <w:rFonts w:ascii="宋体" w:hAnsi="宋体" w:cs="Courier New" w:hint="eastAsia"/>
          <w:color w:val="000000" w:themeColor="text1"/>
          <w:szCs w:val="21"/>
        </w:rPr>
        <w:t>电子投标文件应按广西政府采购云平台电子投标客户端软件有关规定加密，否则广西政府采购云平台将拒收, 由此造成的风险由投标人承担。</w:t>
      </w:r>
    </w:p>
    <w:p w14:paraId="05A9A330" w14:textId="77777777" w:rsidR="00D56C48" w:rsidRPr="003035D3" w:rsidRDefault="00780A55">
      <w:pPr>
        <w:snapToGrid w:val="0"/>
        <w:spacing w:line="360" w:lineRule="atLeast"/>
        <w:ind w:firstLineChars="147" w:firstLine="310"/>
        <w:jc w:val="left"/>
        <w:rPr>
          <w:rFonts w:hAnsi="宋体"/>
          <w:b/>
          <w:color w:val="000000" w:themeColor="text1"/>
          <w:szCs w:val="21"/>
        </w:rPr>
      </w:pPr>
      <w:r w:rsidRPr="003035D3">
        <w:rPr>
          <w:rFonts w:hAnsi="宋体" w:cs="Courier New" w:hint="eastAsia"/>
          <w:b/>
          <w:color w:val="000000" w:themeColor="text1"/>
          <w:szCs w:val="21"/>
        </w:rPr>
        <w:t>（七）电子投标文件的提交、修改、撤回和解密</w:t>
      </w:r>
    </w:p>
    <w:bookmarkEnd w:id="86"/>
    <w:bookmarkEnd w:id="87"/>
    <w:p w14:paraId="57E6207C" w14:textId="77777777" w:rsidR="00D56C48" w:rsidRPr="003035D3" w:rsidRDefault="00780A55">
      <w:pPr>
        <w:snapToGrid w:val="0"/>
        <w:spacing w:line="360" w:lineRule="atLeast"/>
        <w:ind w:firstLine="480"/>
        <w:jc w:val="left"/>
        <w:rPr>
          <w:rFonts w:ascii="宋体" w:hAnsi="宋体" w:cs="Courier New"/>
          <w:color w:val="000000" w:themeColor="text1"/>
          <w:szCs w:val="21"/>
        </w:rPr>
      </w:pPr>
      <w:r w:rsidRPr="003035D3">
        <w:rPr>
          <w:rFonts w:ascii="宋体" w:hAnsi="宋体" w:cs="Courier New" w:hint="eastAsia"/>
          <w:color w:val="000000" w:themeColor="text1"/>
          <w:szCs w:val="21"/>
        </w:rPr>
        <w:t>1.本项目实行“网上投标、电子评标”，投标人应于提交投标文件截止时间前在广西政府政</w:t>
      </w:r>
      <w:proofErr w:type="gramStart"/>
      <w:r w:rsidRPr="003035D3">
        <w:rPr>
          <w:rFonts w:ascii="宋体" w:hAnsi="宋体" w:cs="Courier New" w:hint="eastAsia"/>
          <w:color w:val="000000" w:themeColor="text1"/>
          <w:szCs w:val="21"/>
        </w:rPr>
        <w:t>采云</w:t>
      </w:r>
      <w:proofErr w:type="gramEnd"/>
      <w:r w:rsidRPr="003035D3">
        <w:rPr>
          <w:rFonts w:ascii="宋体" w:hAnsi="宋体" w:cs="Courier New" w:hint="eastAsia"/>
          <w:color w:val="000000" w:themeColor="text1"/>
          <w:szCs w:val="21"/>
        </w:rPr>
        <w:t>平台上提交已经加密的电子投标文件。</w:t>
      </w:r>
    </w:p>
    <w:p w14:paraId="327909CB" w14:textId="77777777" w:rsidR="00D56C48" w:rsidRPr="003035D3" w:rsidRDefault="00780A55">
      <w:pPr>
        <w:snapToGrid w:val="0"/>
        <w:spacing w:line="360" w:lineRule="atLeast"/>
        <w:ind w:firstLineChars="200" w:firstLine="420"/>
        <w:jc w:val="left"/>
        <w:rPr>
          <w:rFonts w:ascii="宋体" w:hAnsi="宋体"/>
          <w:color w:val="000000" w:themeColor="text1"/>
          <w:szCs w:val="21"/>
        </w:rPr>
      </w:pPr>
      <w:r w:rsidRPr="003035D3">
        <w:rPr>
          <w:rFonts w:ascii="宋体" w:hAnsi="宋体" w:hint="eastAsia"/>
          <w:color w:val="000000" w:themeColor="text1"/>
          <w:szCs w:val="21"/>
        </w:rPr>
        <w:lastRenderedPageBreak/>
        <w:t>2</w:t>
      </w:r>
      <w:r w:rsidRPr="003035D3">
        <w:rPr>
          <w:rFonts w:ascii="宋体" w:hAnsi="宋体"/>
          <w:color w:val="000000" w:themeColor="text1"/>
          <w:szCs w:val="21"/>
        </w:rPr>
        <w:t>.</w:t>
      </w:r>
      <w:r w:rsidRPr="003035D3">
        <w:rPr>
          <w:rFonts w:ascii="宋体" w:hAnsi="宋体" w:hint="eastAsia"/>
          <w:color w:val="000000" w:themeColor="text1"/>
          <w:szCs w:val="21"/>
        </w:rPr>
        <w:t>未按规定上传的电子投标文件将被广西政府政</w:t>
      </w:r>
      <w:proofErr w:type="gramStart"/>
      <w:r w:rsidRPr="003035D3">
        <w:rPr>
          <w:rFonts w:ascii="宋体" w:hAnsi="宋体" w:hint="eastAsia"/>
          <w:color w:val="000000" w:themeColor="text1"/>
          <w:szCs w:val="21"/>
        </w:rPr>
        <w:t>采云</w:t>
      </w:r>
      <w:proofErr w:type="gramEnd"/>
      <w:r w:rsidRPr="003035D3">
        <w:rPr>
          <w:rFonts w:ascii="宋体" w:hAnsi="宋体" w:hint="eastAsia"/>
          <w:color w:val="000000" w:themeColor="text1"/>
          <w:szCs w:val="21"/>
        </w:rPr>
        <w:t>平台拒收，由此造成电子投标文件解密失败或被误投的风险由投标人自行承担。</w:t>
      </w:r>
    </w:p>
    <w:p w14:paraId="687974EE" w14:textId="77777777" w:rsidR="00D56C48" w:rsidRPr="003035D3" w:rsidRDefault="00780A55">
      <w:pPr>
        <w:snapToGrid w:val="0"/>
        <w:spacing w:line="360" w:lineRule="atLeast"/>
        <w:ind w:firstLine="480"/>
        <w:jc w:val="left"/>
        <w:rPr>
          <w:rFonts w:ascii="宋体" w:hAnsi="宋体"/>
          <w:color w:val="000000" w:themeColor="text1"/>
          <w:szCs w:val="21"/>
        </w:rPr>
      </w:pPr>
      <w:r w:rsidRPr="003035D3">
        <w:rPr>
          <w:rFonts w:ascii="宋体" w:hAnsi="宋体"/>
          <w:color w:val="000000" w:themeColor="text1"/>
          <w:szCs w:val="21"/>
        </w:rPr>
        <w:t>3.</w:t>
      </w:r>
      <w:r w:rsidRPr="003035D3">
        <w:rPr>
          <w:rFonts w:ascii="宋体" w:hAnsi="宋体" w:hint="eastAsia"/>
          <w:color w:val="000000" w:themeColor="text1"/>
          <w:szCs w:val="21"/>
        </w:rPr>
        <w:t xml:space="preserve">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放弃投标。提交截止时间后上传的文件，将被广西政府采购云平台拒收。</w:t>
      </w:r>
    </w:p>
    <w:p w14:paraId="1687B38B" w14:textId="77777777" w:rsidR="00D56C48" w:rsidRPr="003035D3" w:rsidRDefault="00780A55">
      <w:pPr>
        <w:snapToGrid w:val="0"/>
        <w:spacing w:line="360" w:lineRule="atLeast"/>
        <w:ind w:firstLine="480"/>
        <w:jc w:val="left"/>
        <w:rPr>
          <w:rFonts w:ascii="宋体" w:hAnsi="宋体"/>
          <w:b/>
          <w:color w:val="000000" w:themeColor="text1"/>
          <w:szCs w:val="21"/>
        </w:rPr>
      </w:pPr>
      <w:r w:rsidRPr="003035D3">
        <w:rPr>
          <w:rFonts w:ascii="宋体" w:hAnsi="宋体" w:cs="Courier New" w:hint="eastAsia"/>
          <w:color w:val="000000" w:themeColor="text1"/>
          <w:szCs w:val="21"/>
        </w:rPr>
        <w:t>4.</w:t>
      </w:r>
      <w:r w:rsidRPr="003035D3">
        <w:rPr>
          <w:rFonts w:ascii="宋体" w:hAnsi="宋体" w:hint="eastAsia"/>
          <w:b/>
          <w:color w:val="000000" w:themeColor="text1"/>
          <w:szCs w:val="21"/>
        </w:rPr>
        <w:t>电子投标文件成功提交后，投标人可自行打印投标文件接收回执。</w:t>
      </w:r>
    </w:p>
    <w:p w14:paraId="6EFF903E" w14:textId="77777777" w:rsidR="00D56C48" w:rsidRPr="003035D3" w:rsidRDefault="00780A55">
      <w:pPr>
        <w:snapToGrid w:val="0"/>
        <w:spacing w:line="360" w:lineRule="atLeast"/>
        <w:ind w:firstLine="480"/>
        <w:jc w:val="left"/>
        <w:rPr>
          <w:rFonts w:ascii="宋体" w:hAnsi="宋体" w:cs="Courier New"/>
          <w:color w:val="000000" w:themeColor="text1"/>
          <w:szCs w:val="21"/>
        </w:rPr>
      </w:pPr>
      <w:r w:rsidRPr="003035D3">
        <w:rPr>
          <w:rFonts w:ascii="宋体" w:hAnsi="宋体" w:cs="Courier New" w:hint="eastAsia"/>
          <w:color w:val="000000" w:themeColor="text1"/>
          <w:szCs w:val="21"/>
        </w:rPr>
        <w:t>5.截标后，广西政府政</w:t>
      </w:r>
      <w:proofErr w:type="gramStart"/>
      <w:r w:rsidRPr="003035D3">
        <w:rPr>
          <w:rFonts w:ascii="宋体" w:hAnsi="宋体" w:cs="Courier New" w:hint="eastAsia"/>
          <w:color w:val="000000" w:themeColor="text1"/>
          <w:szCs w:val="21"/>
        </w:rPr>
        <w:t>采云</w:t>
      </w:r>
      <w:proofErr w:type="gramEnd"/>
      <w:r w:rsidRPr="003035D3">
        <w:rPr>
          <w:rFonts w:ascii="宋体" w:hAnsi="宋体" w:cs="Courier New" w:hint="eastAsia"/>
          <w:color w:val="000000" w:themeColor="text1"/>
          <w:szCs w:val="21"/>
        </w:rPr>
        <w:t>平台电子交易平台自动提取所有投标人的电子投标文件，采购代理机构向各投标人发出解密通知，投标人须在采购代理机构开启解密标书后30分钟内对上传广西政府政</w:t>
      </w:r>
      <w:proofErr w:type="gramStart"/>
      <w:r w:rsidRPr="003035D3">
        <w:rPr>
          <w:rFonts w:ascii="宋体" w:hAnsi="宋体" w:cs="Courier New" w:hint="eastAsia"/>
          <w:color w:val="000000" w:themeColor="text1"/>
          <w:szCs w:val="21"/>
        </w:rPr>
        <w:t>采云</w:t>
      </w:r>
      <w:proofErr w:type="gramEnd"/>
      <w:r w:rsidRPr="003035D3">
        <w:rPr>
          <w:rFonts w:ascii="宋体" w:hAnsi="宋体" w:cs="Courier New" w:hint="eastAsia"/>
          <w:color w:val="000000" w:themeColor="text1"/>
          <w:szCs w:val="21"/>
        </w:rPr>
        <w:t>平台的投标文件进行解密。</w:t>
      </w:r>
    </w:p>
    <w:p w14:paraId="5D4D95EE" w14:textId="77777777" w:rsidR="00D56C48" w:rsidRPr="003035D3" w:rsidRDefault="00780A55">
      <w:pPr>
        <w:pStyle w:val="a2"/>
        <w:rPr>
          <w:sz w:val="21"/>
          <w:szCs w:val="21"/>
        </w:rPr>
      </w:pPr>
      <w:r w:rsidRPr="003035D3">
        <w:rPr>
          <w:rFonts w:hint="eastAsia"/>
          <w:sz w:val="21"/>
          <w:szCs w:val="21"/>
        </w:rPr>
        <w:t>非广西政府政</w:t>
      </w:r>
      <w:proofErr w:type="gramStart"/>
      <w:r w:rsidRPr="003035D3">
        <w:rPr>
          <w:rFonts w:hint="eastAsia"/>
          <w:sz w:val="21"/>
          <w:szCs w:val="21"/>
        </w:rPr>
        <w:t>采云</w:t>
      </w:r>
      <w:proofErr w:type="gramEnd"/>
      <w:r w:rsidRPr="003035D3">
        <w:rPr>
          <w:rFonts w:hint="eastAsia"/>
          <w:sz w:val="21"/>
          <w:szCs w:val="21"/>
        </w:rPr>
        <w:t>平台技术原因或非采购代理机构操作原因造成的投标人超过解密时限未完成解密的，或投标文件无法解密或解密失败，视为投标人放弃投标。</w:t>
      </w:r>
    </w:p>
    <w:p w14:paraId="047DAB99" w14:textId="77777777" w:rsidR="00D56C48" w:rsidRPr="003035D3" w:rsidRDefault="00780A55">
      <w:pPr>
        <w:snapToGrid w:val="0"/>
        <w:spacing w:line="360" w:lineRule="atLeast"/>
        <w:ind w:firstLineChars="147" w:firstLine="310"/>
        <w:jc w:val="left"/>
        <w:rPr>
          <w:rFonts w:ascii="宋体" w:hAnsi="宋体"/>
          <w:b/>
          <w:color w:val="000000" w:themeColor="text1"/>
          <w:szCs w:val="21"/>
        </w:rPr>
      </w:pPr>
      <w:r w:rsidRPr="003035D3">
        <w:rPr>
          <w:rFonts w:ascii="宋体" w:hAnsi="宋体" w:cs="Courier New" w:hint="eastAsia"/>
          <w:b/>
          <w:color w:val="000000" w:themeColor="text1"/>
          <w:szCs w:val="21"/>
        </w:rPr>
        <w:t>（八）投标无效的情形</w:t>
      </w:r>
    </w:p>
    <w:p w14:paraId="642CC1C7"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实质上没有响应招标文件要求和条件的投标将被视为无效投标。投标人不得通过修正或撤消不合要求的偏离或保留从而使其投标成为实质上响应的投标，</w:t>
      </w:r>
      <w:proofErr w:type="gramStart"/>
      <w:r w:rsidRPr="003035D3">
        <w:rPr>
          <w:rFonts w:ascii="宋体" w:hAnsi="宋体" w:hint="eastAsia"/>
          <w:bCs/>
          <w:color w:val="000000" w:themeColor="text1"/>
          <w:szCs w:val="21"/>
        </w:rPr>
        <w:t>除资格</w:t>
      </w:r>
      <w:proofErr w:type="gramEnd"/>
      <w:r w:rsidRPr="003035D3">
        <w:rPr>
          <w:rFonts w:ascii="宋体" w:hAnsi="宋体" w:hint="eastAsia"/>
          <w:bCs/>
          <w:color w:val="000000" w:themeColor="text1"/>
          <w:szCs w:val="21"/>
        </w:rPr>
        <w:t>证明文件外经评标委员会认定属于澄清问题的形式规定情形的，应当允许其在评标结束之前通过广西政府采购云平台进行澄清或者补正，澄清或者补正投标文件必须以书面形式进行。限期内</w:t>
      </w:r>
      <w:proofErr w:type="gramStart"/>
      <w:r w:rsidRPr="003035D3">
        <w:rPr>
          <w:rFonts w:ascii="宋体" w:hAnsi="宋体" w:hint="eastAsia"/>
          <w:bCs/>
          <w:color w:val="000000" w:themeColor="text1"/>
          <w:szCs w:val="21"/>
        </w:rPr>
        <w:t>不</w:t>
      </w:r>
      <w:proofErr w:type="gramEnd"/>
      <w:r w:rsidRPr="003035D3">
        <w:rPr>
          <w:rFonts w:ascii="宋体" w:hAnsi="宋体" w:hint="eastAsia"/>
          <w:bCs/>
          <w:color w:val="000000" w:themeColor="text1"/>
          <w:szCs w:val="21"/>
        </w:rPr>
        <w:t>补正或经补正后仍不符合招标文件要求的，应认定其投标无效。投标人澄清、补正投标文件后，不影响评标委员会对其投标文件所作的评价和评分结果。</w:t>
      </w:r>
    </w:p>
    <w:p w14:paraId="2412EE26" w14:textId="77777777" w:rsidR="00D56C48" w:rsidRPr="003035D3" w:rsidRDefault="00780A55">
      <w:pPr>
        <w:snapToGrid w:val="0"/>
        <w:spacing w:line="360" w:lineRule="atLeast"/>
        <w:ind w:firstLineChars="200" w:firstLine="422"/>
        <w:jc w:val="left"/>
        <w:rPr>
          <w:rFonts w:ascii="宋体" w:hAnsi="宋体" w:cs="Arial"/>
          <w:b/>
          <w:bCs/>
          <w:color w:val="000000" w:themeColor="text1"/>
          <w:szCs w:val="21"/>
        </w:rPr>
      </w:pPr>
      <w:r w:rsidRPr="003035D3">
        <w:rPr>
          <w:rFonts w:ascii="宋体" w:hAnsi="宋体" w:cs="Arial" w:hint="eastAsia"/>
          <w:b/>
          <w:bCs/>
          <w:color w:val="000000" w:themeColor="text1"/>
          <w:szCs w:val="21"/>
        </w:rPr>
        <w:t>1、在资格审查时，如发现下列情形之一的，投标文件将被视为无效：</w:t>
      </w:r>
    </w:p>
    <w:p w14:paraId="0546EF24" w14:textId="77777777" w:rsidR="00D56C48" w:rsidRPr="003035D3" w:rsidRDefault="00780A55">
      <w:pPr>
        <w:snapToGrid w:val="0"/>
        <w:spacing w:line="360" w:lineRule="atLeast"/>
        <w:ind w:firstLineChars="147" w:firstLine="309"/>
        <w:jc w:val="left"/>
        <w:rPr>
          <w:rFonts w:ascii="宋体" w:hAnsi="宋体" w:cs="Arial"/>
          <w:bCs/>
          <w:color w:val="000000" w:themeColor="text1"/>
          <w:szCs w:val="21"/>
        </w:rPr>
      </w:pPr>
      <w:r w:rsidRPr="003035D3">
        <w:rPr>
          <w:rFonts w:ascii="宋体" w:hAnsi="宋体" w:cs="Arial" w:hint="eastAsia"/>
          <w:bCs/>
          <w:color w:val="000000" w:themeColor="text1"/>
          <w:szCs w:val="21"/>
        </w:rPr>
        <w:t>（1）超越了按照法律法规规定必须获得行政许可证或者行政审批的经营范围的；</w:t>
      </w:r>
    </w:p>
    <w:p w14:paraId="0D50E88F" w14:textId="77777777" w:rsidR="00D56C48" w:rsidRPr="003035D3" w:rsidRDefault="00780A55">
      <w:pPr>
        <w:snapToGrid w:val="0"/>
        <w:spacing w:line="360" w:lineRule="atLeast"/>
        <w:ind w:firstLineChars="100" w:firstLine="210"/>
        <w:jc w:val="left"/>
        <w:rPr>
          <w:rFonts w:ascii="宋体" w:hAnsi="宋体" w:cs="Arial"/>
          <w:color w:val="000000" w:themeColor="text1"/>
          <w:szCs w:val="21"/>
        </w:rPr>
      </w:pPr>
      <w:r w:rsidRPr="003035D3">
        <w:rPr>
          <w:rFonts w:ascii="宋体" w:hAnsi="宋体" w:cs="Arial" w:hint="eastAsia"/>
          <w:color w:val="000000" w:themeColor="text1"/>
          <w:szCs w:val="21"/>
        </w:rPr>
        <w:t xml:space="preserve"> （2）资格证明文件不全的，或者不符合招标文件中规定的资格要求的；</w:t>
      </w:r>
    </w:p>
    <w:p w14:paraId="73F67D6E" w14:textId="77777777" w:rsidR="00D56C48" w:rsidRPr="003035D3" w:rsidRDefault="00780A55">
      <w:pPr>
        <w:snapToGrid w:val="0"/>
        <w:spacing w:line="360" w:lineRule="atLeast"/>
        <w:ind w:firstLineChars="150" w:firstLine="315"/>
        <w:jc w:val="left"/>
        <w:rPr>
          <w:rFonts w:ascii="宋体" w:hAnsi="宋体" w:cs="Arial"/>
          <w:color w:val="000000" w:themeColor="text1"/>
          <w:szCs w:val="21"/>
        </w:rPr>
      </w:pPr>
      <w:r w:rsidRPr="003035D3">
        <w:rPr>
          <w:rFonts w:ascii="宋体" w:hAnsi="宋体" w:hint="eastAsia"/>
          <w:color w:val="000000" w:themeColor="text1"/>
        </w:rPr>
        <w:t>（3）</w:t>
      </w:r>
      <w:r w:rsidRPr="003035D3">
        <w:rPr>
          <w:rFonts w:hint="eastAsia"/>
          <w:color w:val="000000" w:themeColor="text1"/>
          <w:szCs w:val="21"/>
        </w:rPr>
        <w:t>投标文件无法定代表人（或分支机构负责人）或其授权委托代理人签字</w:t>
      </w:r>
      <w:r w:rsidRPr="003035D3">
        <w:rPr>
          <w:rFonts w:hint="eastAsia"/>
          <w:b/>
          <w:bCs/>
          <w:color w:val="000000" w:themeColor="text1"/>
          <w:szCs w:val="21"/>
        </w:rPr>
        <w:t>（或加盖</w:t>
      </w:r>
      <w:r w:rsidRPr="003035D3">
        <w:rPr>
          <w:b/>
          <w:bCs/>
          <w:color w:val="000000" w:themeColor="text1"/>
          <w:szCs w:val="21"/>
        </w:rPr>
        <w:t>CA</w:t>
      </w:r>
      <w:r w:rsidRPr="003035D3">
        <w:rPr>
          <w:rFonts w:hint="eastAsia"/>
          <w:b/>
          <w:bCs/>
          <w:color w:val="000000" w:themeColor="text1"/>
          <w:szCs w:val="21"/>
        </w:rPr>
        <w:t>电子签字章）</w:t>
      </w:r>
      <w:r w:rsidRPr="003035D3">
        <w:rPr>
          <w:rFonts w:hint="eastAsia"/>
          <w:color w:val="000000" w:themeColor="text1"/>
          <w:szCs w:val="21"/>
        </w:rPr>
        <w:t>，或未提供法定代表人（负责人或自然人）授权委托书、投标声明书或者填写项目不齐全的；</w:t>
      </w:r>
    </w:p>
    <w:p w14:paraId="5236C9BD" w14:textId="77777777" w:rsidR="00D56C48" w:rsidRPr="003035D3" w:rsidRDefault="00780A55">
      <w:pPr>
        <w:snapToGrid w:val="0"/>
        <w:spacing w:line="360" w:lineRule="atLeast"/>
        <w:ind w:firstLineChars="150" w:firstLine="315"/>
        <w:jc w:val="left"/>
        <w:rPr>
          <w:color w:val="000000" w:themeColor="text1"/>
        </w:rPr>
      </w:pPr>
      <w:r w:rsidRPr="003035D3">
        <w:rPr>
          <w:rFonts w:ascii="宋体" w:hAnsi="宋体" w:cs="Arial" w:hint="eastAsia"/>
          <w:color w:val="000000" w:themeColor="text1"/>
          <w:szCs w:val="21"/>
        </w:rPr>
        <w:t>（4）投标代表人未能出具身份证明或与法定代表人授权委托人身份不符的；</w:t>
      </w:r>
    </w:p>
    <w:p w14:paraId="1AE63D57" w14:textId="77777777" w:rsidR="00D56C48" w:rsidRPr="003035D3" w:rsidRDefault="00780A55">
      <w:pPr>
        <w:snapToGrid w:val="0"/>
        <w:spacing w:line="360" w:lineRule="atLeast"/>
        <w:ind w:firstLineChars="245" w:firstLine="517"/>
        <w:jc w:val="left"/>
        <w:rPr>
          <w:rFonts w:ascii="宋体" w:hAnsi="宋体" w:cs="Arial"/>
          <w:b/>
          <w:bCs/>
          <w:color w:val="000000" w:themeColor="text1"/>
          <w:szCs w:val="21"/>
        </w:rPr>
      </w:pPr>
      <w:r w:rsidRPr="003035D3">
        <w:rPr>
          <w:rFonts w:ascii="宋体" w:hAnsi="宋体" w:cs="Arial" w:hint="eastAsia"/>
          <w:b/>
          <w:bCs/>
          <w:color w:val="000000" w:themeColor="text1"/>
          <w:szCs w:val="21"/>
        </w:rPr>
        <w:t>2、在符合性审查时，如发现下列情形之一的，投标文件将被视为无效：</w:t>
      </w:r>
    </w:p>
    <w:p w14:paraId="0DCBF8BE" w14:textId="77777777" w:rsidR="00D56C48" w:rsidRPr="003035D3" w:rsidRDefault="00780A55">
      <w:pPr>
        <w:snapToGrid w:val="0"/>
        <w:spacing w:line="360" w:lineRule="atLeast"/>
        <w:ind w:firstLineChars="148" w:firstLine="311"/>
        <w:jc w:val="left"/>
        <w:rPr>
          <w:rFonts w:ascii="宋体" w:hAnsi="宋体" w:cs="Arial"/>
          <w:b/>
          <w:bCs/>
          <w:color w:val="000000" w:themeColor="text1"/>
          <w:szCs w:val="21"/>
        </w:rPr>
      </w:pPr>
      <w:r w:rsidRPr="003035D3">
        <w:rPr>
          <w:rFonts w:ascii="宋体" w:hAnsi="宋体" w:cs="Arial" w:hint="eastAsia"/>
          <w:bCs/>
          <w:color w:val="000000" w:themeColor="text1"/>
          <w:szCs w:val="21"/>
        </w:rPr>
        <w:t>（1）未按照招标文件报价要求文件规定提供报价要求文件“必须提供”的文件，</w:t>
      </w:r>
      <w:proofErr w:type="gramStart"/>
      <w:r w:rsidRPr="003035D3">
        <w:rPr>
          <w:rFonts w:ascii="宋体" w:hAnsi="宋体" w:cs="Arial" w:hint="eastAsia"/>
          <w:bCs/>
          <w:color w:val="000000" w:themeColor="text1"/>
          <w:szCs w:val="21"/>
        </w:rPr>
        <w:t>且签署</w:t>
      </w:r>
      <w:proofErr w:type="gramEnd"/>
      <w:r w:rsidRPr="003035D3">
        <w:rPr>
          <w:rFonts w:ascii="宋体" w:hAnsi="宋体" w:cs="Arial" w:hint="eastAsia"/>
          <w:bCs/>
          <w:color w:val="000000" w:themeColor="text1"/>
          <w:szCs w:val="21"/>
        </w:rPr>
        <w:t>情况不符合招标文件要求的；</w:t>
      </w:r>
    </w:p>
    <w:p w14:paraId="65124519" w14:textId="77777777" w:rsidR="00D56C48" w:rsidRPr="003035D3" w:rsidRDefault="00780A55">
      <w:pPr>
        <w:snapToGrid w:val="0"/>
        <w:spacing w:line="360" w:lineRule="atLeast"/>
        <w:ind w:firstLineChars="150" w:firstLine="315"/>
        <w:jc w:val="left"/>
        <w:rPr>
          <w:rFonts w:ascii="宋体" w:hAnsi="宋体" w:cs="Arial"/>
          <w:b/>
          <w:bCs/>
          <w:color w:val="000000" w:themeColor="text1"/>
          <w:szCs w:val="21"/>
        </w:rPr>
      </w:pPr>
      <w:r w:rsidRPr="003035D3">
        <w:rPr>
          <w:rFonts w:ascii="宋体" w:hAnsi="宋体" w:cs="Arial" w:hint="eastAsia"/>
          <w:bCs/>
          <w:color w:val="000000" w:themeColor="text1"/>
          <w:szCs w:val="21"/>
        </w:rPr>
        <w:t>（2）未采用人民币报价或者未按照招标文件标明的币种报价的；</w:t>
      </w:r>
    </w:p>
    <w:p w14:paraId="08F1B324" w14:textId="77777777" w:rsidR="00D56C48" w:rsidRPr="003035D3" w:rsidRDefault="00780A55">
      <w:pPr>
        <w:snapToGrid w:val="0"/>
        <w:spacing w:line="360" w:lineRule="atLeast"/>
        <w:ind w:firstLineChars="150" w:firstLine="315"/>
        <w:jc w:val="left"/>
        <w:rPr>
          <w:rFonts w:ascii="宋体" w:hAnsi="宋体" w:cs="Arial"/>
          <w:bCs/>
          <w:color w:val="000000" w:themeColor="text1"/>
          <w:szCs w:val="21"/>
        </w:rPr>
      </w:pPr>
      <w:r w:rsidRPr="003035D3">
        <w:rPr>
          <w:rFonts w:ascii="宋体" w:hAnsi="宋体" w:cs="Arial" w:hint="eastAsia"/>
          <w:bCs/>
          <w:color w:val="000000" w:themeColor="text1"/>
          <w:szCs w:val="21"/>
        </w:rPr>
        <w:t>（3）报价超出最高限价，或者超出采购预算金额的；</w:t>
      </w:r>
    </w:p>
    <w:p w14:paraId="3B722480" w14:textId="77777777" w:rsidR="00D56C48" w:rsidRPr="003035D3" w:rsidRDefault="00780A55">
      <w:pPr>
        <w:snapToGrid w:val="0"/>
        <w:spacing w:line="360" w:lineRule="atLeast"/>
        <w:ind w:firstLineChars="150" w:firstLine="315"/>
        <w:jc w:val="left"/>
        <w:rPr>
          <w:rFonts w:ascii="宋体" w:hAnsi="宋体" w:cs="Arial"/>
          <w:bCs/>
          <w:color w:val="000000" w:themeColor="text1"/>
          <w:szCs w:val="21"/>
        </w:rPr>
      </w:pPr>
      <w:r w:rsidRPr="003035D3">
        <w:rPr>
          <w:rFonts w:ascii="宋体" w:hAnsi="宋体" w:cs="Arial" w:hint="eastAsia"/>
          <w:bCs/>
          <w:color w:val="000000" w:themeColor="text1"/>
          <w:szCs w:val="21"/>
        </w:rPr>
        <w:t>（4）</w:t>
      </w:r>
      <w:r w:rsidRPr="003035D3">
        <w:rPr>
          <w:rFonts w:hint="eastAsia"/>
          <w:color w:val="000000" w:themeColor="text1"/>
          <w:szCs w:val="21"/>
        </w:rPr>
        <w:t>投标人未就所投分标进行报价或者存在漏项报价；投标人未就所投分标的单项内容</w:t>
      </w:r>
      <w:proofErr w:type="gramStart"/>
      <w:r w:rsidRPr="003035D3">
        <w:rPr>
          <w:rFonts w:hint="eastAsia"/>
          <w:color w:val="000000" w:themeColor="text1"/>
          <w:szCs w:val="21"/>
        </w:rPr>
        <w:t>作唯一</w:t>
      </w:r>
      <w:proofErr w:type="gramEnd"/>
      <w:r w:rsidRPr="003035D3">
        <w:rPr>
          <w:rFonts w:hint="eastAsia"/>
          <w:color w:val="000000" w:themeColor="text1"/>
          <w:szCs w:val="21"/>
        </w:rPr>
        <w:t>报价；投标人未就所投分标的全部内容</w:t>
      </w:r>
      <w:proofErr w:type="gramStart"/>
      <w:r w:rsidRPr="003035D3">
        <w:rPr>
          <w:rFonts w:hint="eastAsia"/>
          <w:color w:val="000000" w:themeColor="text1"/>
          <w:szCs w:val="21"/>
        </w:rPr>
        <w:t>作唯一</w:t>
      </w:r>
      <w:proofErr w:type="gramEnd"/>
      <w:r w:rsidRPr="003035D3">
        <w:rPr>
          <w:rFonts w:hint="eastAsia"/>
          <w:color w:val="000000" w:themeColor="text1"/>
          <w:szCs w:val="21"/>
        </w:rPr>
        <w:t>总价报价；存在有选择、有条件报价的（招标文件允许有备选方案或者其他的约定的除外）；</w:t>
      </w:r>
      <w:r w:rsidRPr="003035D3">
        <w:rPr>
          <w:rFonts w:ascii="宋体" w:hAnsi="宋体" w:cs="Arial" w:hint="eastAsia"/>
          <w:bCs/>
          <w:color w:val="000000" w:themeColor="text1"/>
          <w:szCs w:val="21"/>
        </w:rPr>
        <w:t xml:space="preserve"> </w:t>
      </w:r>
    </w:p>
    <w:p w14:paraId="24EF13B9" w14:textId="77777777" w:rsidR="00D56C48" w:rsidRPr="003035D3" w:rsidRDefault="00780A55">
      <w:pPr>
        <w:snapToGrid w:val="0"/>
        <w:spacing w:line="360" w:lineRule="atLeast"/>
        <w:ind w:firstLineChars="150" w:firstLine="315"/>
        <w:jc w:val="left"/>
        <w:rPr>
          <w:rFonts w:ascii="宋体" w:hAnsi="宋体" w:cs="Arial"/>
          <w:bCs/>
          <w:color w:val="000000" w:themeColor="text1"/>
          <w:szCs w:val="21"/>
        </w:rPr>
      </w:pPr>
      <w:r w:rsidRPr="003035D3">
        <w:rPr>
          <w:rFonts w:ascii="宋体" w:hAnsi="宋体" w:cs="Arial" w:hint="eastAsia"/>
          <w:bCs/>
          <w:color w:val="000000" w:themeColor="text1"/>
          <w:szCs w:val="21"/>
        </w:rPr>
        <w:t>（5）修正后的报价，投标人不确认的；</w:t>
      </w:r>
    </w:p>
    <w:p w14:paraId="02D47627" w14:textId="77777777" w:rsidR="00D56C48" w:rsidRPr="003035D3" w:rsidRDefault="00780A55">
      <w:pPr>
        <w:snapToGrid w:val="0"/>
        <w:spacing w:line="360" w:lineRule="atLeast"/>
        <w:ind w:firstLineChars="150" w:firstLine="315"/>
        <w:jc w:val="left"/>
        <w:rPr>
          <w:color w:val="000000" w:themeColor="text1"/>
          <w:szCs w:val="21"/>
        </w:rPr>
      </w:pPr>
      <w:r w:rsidRPr="003035D3">
        <w:rPr>
          <w:rFonts w:hint="eastAsia"/>
          <w:color w:val="000000" w:themeColor="text1"/>
          <w:szCs w:val="21"/>
        </w:rPr>
        <w:t>（</w:t>
      </w:r>
      <w:r w:rsidRPr="003035D3">
        <w:rPr>
          <w:rFonts w:asciiTheme="minorEastAsia" w:eastAsiaTheme="minorEastAsia" w:hAnsiTheme="minorEastAsia" w:hint="eastAsia"/>
          <w:color w:val="000000" w:themeColor="text1"/>
          <w:szCs w:val="21"/>
        </w:rPr>
        <w:t>6</w:t>
      </w:r>
      <w:r w:rsidRPr="003035D3">
        <w:rPr>
          <w:rFonts w:hint="eastAsia"/>
          <w:color w:val="000000" w:themeColor="text1"/>
          <w:szCs w:val="21"/>
        </w:rPr>
        <w:t>）投标人在线制作电子投标文件时填写的报价金额与解密后“电子加密投标文件”中《开标一览表》填写的金额不一致并拒绝按公开招标文件要求接受调整的；</w:t>
      </w:r>
    </w:p>
    <w:p w14:paraId="2BC576C2" w14:textId="77777777" w:rsidR="00D56C48" w:rsidRPr="003035D3" w:rsidRDefault="00780A55">
      <w:pPr>
        <w:snapToGrid w:val="0"/>
        <w:spacing w:line="360" w:lineRule="atLeast"/>
        <w:ind w:firstLineChars="150" w:firstLine="315"/>
        <w:jc w:val="left"/>
        <w:rPr>
          <w:rFonts w:ascii="宋体" w:hAnsi="宋体" w:cs="Arial"/>
          <w:bCs/>
          <w:color w:val="000000" w:themeColor="text1"/>
          <w:szCs w:val="21"/>
        </w:rPr>
      </w:pPr>
      <w:r w:rsidRPr="003035D3">
        <w:rPr>
          <w:rFonts w:ascii="宋体" w:hAnsi="宋体" w:hint="eastAsia"/>
          <w:color w:val="000000" w:themeColor="text1"/>
          <w:szCs w:val="21"/>
        </w:rPr>
        <w:t>（7）</w:t>
      </w:r>
      <w:r w:rsidRPr="003035D3">
        <w:rPr>
          <w:rFonts w:hint="eastAsia"/>
          <w:color w:val="000000" w:themeColor="text1"/>
          <w:szCs w:val="21"/>
        </w:rPr>
        <w:t>评标委员会认为投标人的报价明显低于其他通过符合性审查投标人的报价，有可能影响产品质量或者不能诚信履约的，应当通过广西政府采购云平台发起电子询标函，要求其在合理的时间内通过广西政府采购云平台提供书面说明，必要时提交相关证明材料（</w:t>
      </w:r>
      <w:r w:rsidRPr="003035D3">
        <w:rPr>
          <w:rFonts w:hint="eastAsia"/>
          <w:b/>
          <w:color w:val="000000" w:themeColor="text1"/>
          <w:szCs w:val="21"/>
        </w:rPr>
        <w:t>必须加盖</w:t>
      </w:r>
      <w:r w:rsidRPr="003035D3">
        <w:rPr>
          <w:rFonts w:hint="eastAsia"/>
          <w:b/>
          <w:color w:val="000000" w:themeColor="text1"/>
          <w:szCs w:val="21"/>
        </w:rPr>
        <w:t>CA</w:t>
      </w:r>
      <w:r w:rsidRPr="003035D3">
        <w:rPr>
          <w:rFonts w:hint="eastAsia"/>
          <w:b/>
          <w:color w:val="000000" w:themeColor="text1"/>
          <w:szCs w:val="21"/>
        </w:rPr>
        <w:t>电子签章</w:t>
      </w:r>
      <w:r w:rsidRPr="003035D3">
        <w:rPr>
          <w:rFonts w:hint="eastAsia"/>
          <w:color w:val="000000" w:themeColor="text1"/>
          <w:szCs w:val="21"/>
        </w:rPr>
        <w:t>）；供应商不能证明其报价合理性的，磋商小组应当将其作为无效响应处理。</w:t>
      </w:r>
      <w:r w:rsidRPr="003035D3">
        <w:rPr>
          <w:color w:val="000000" w:themeColor="text1"/>
          <w:szCs w:val="21"/>
        </w:rPr>
        <w:t> </w:t>
      </w:r>
    </w:p>
    <w:p w14:paraId="5169B9FC" w14:textId="77777777" w:rsidR="00D56C48" w:rsidRPr="003035D3" w:rsidRDefault="00780A55">
      <w:pPr>
        <w:snapToGrid w:val="0"/>
        <w:spacing w:line="360" w:lineRule="atLeast"/>
        <w:ind w:firstLineChars="150" w:firstLine="315"/>
        <w:jc w:val="left"/>
        <w:rPr>
          <w:rFonts w:asciiTheme="minorEastAsia" w:eastAsiaTheme="minorEastAsia" w:hAnsiTheme="minorEastAsia" w:cs="Arial"/>
          <w:color w:val="000000" w:themeColor="text1"/>
          <w:szCs w:val="21"/>
        </w:rPr>
      </w:pPr>
      <w:r w:rsidRPr="003035D3">
        <w:rPr>
          <w:rFonts w:asciiTheme="minorEastAsia" w:eastAsiaTheme="minorEastAsia" w:hAnsiTheme="minorEastAsia" w:cs="Arial" w:hint="eastAsia"/>
          <w:color w:val="000000" w:themeColor="text1"/>
          <w:szCs w:val="21"/>
        </w:rPr>
        <w:lastRenderedPageBreak/>
        <w:t>（8）为无效投标保证金的或者未按照招标文件的规定提交投标保证金的；</w:t>
      </w:r>
    </w:p>
    <w:p w14:paraId="6010CA4B" w14:textId="77777777" w:rsidR="00D56C48" w:rsidRPr="003035D3" w:rsidRDefault="00780A55">
      <w:pPr>
        <w:snapToGrid w:val="0"/>
        <w:spacing w:line="360" w:lineRule="atLeast"/>
        <w:ind w:firstLineChars="150" w:firstLine="315"/>
        <w:jc w:val="left"/>
        <w:rPr>
          <w:rFonts w:asciiTheme="minorEastAsia" w:eastAsiaTheme="minorEastAsia" w:hAnsiTheme="minorEastAsia"/>
          <w:color w:val="000000" w:themeColor="text1"/>
          <w:szCs w:val="20"/>
        </w:rPr>
      </w:pPr>
      <w:r w:rsidRPr="003035D3">
        <w:rPr>
          <w:rFonts w:asciiTheme="minorEastAsia" w:eastAsiaTheme="minorEastAsia" w:hAnsiTheme="minorEastAsia" w:hint="eastAsia"/>
          <w:color w:val="000000" w:themeColor="text1"/>
          <w:szCs w:val="20"/>
        </w:rPr>
        <w:t>（9）未按照招标文件商务技术文件规定中提供“必须提供”文件资料的，</w:t>
      </w:r>
      <w:proofErr w:type="gramStart"/>
      <w:r w:rsidRPr="003035D3">
        <w:rPr>
          <w:rFonts w:asciiTheme="minorEastAsia" w:eastAsiaTheme="minorEastAsia" w:hAnsiTheme="minorEastAsia" w:hint="eastAsia"/>
          <w:color w:val="000000" w:themeColor="text1"/>
          <w:szCs w:val="20"/>
        </w:rPr>
        <w:t>且文件</w:t>
      </w:r>
      <w:proofErr w:type="gramEnd"/>
      <w:r w:rsidRPr="003035D3">
        <w:rPr>
          <w:rFonts w:asciiTheme="minorEastAsia" w:eastAsiaTheme="minorEastAsia" w:hAnsiTheme="minorEastAsia" w:hint="eastAsia"/>
          <w:color w:val="000000" w:themeColor="text1"/>
          <w:szCs w:val="20"/>
        </w:rPr>
        <w:t>签署情况不符合采购文件实质性要求的；</w:t>
      </w:r>
    </w:p>
    <w:p w14:paraId="7F2D7F9A" w14:textId="77777777" w:rsidR="00D56C48" w:rsidRPr="003035D3" w:rsidRDefault="00780A55">
      <w:pPr>
        <w:snapToGrid w:val="0"/>
        <w:spacing w:line="360" w:lineRule="atLeast"/>
        <w:ind w:firstLineChars="150" w:firstLine="315"/>
        <w:jc w:val="left"/>
        <w:rPr>
          <w:rFonts w:asciiTheme="minorEastAsia" w:eastAsiaTheme="minorEastAsia" w:hAnsiTheme="minorEastAsia"/>
          <w:color w:val="000000" w:themeColor="text1"/>
          <w:szCs w:val="20"/>
        </w:rPr>
      </w:pPr>
      <w:r w:rsidRPr="003035D3">
        <w:rPr>
          <w:rFonts w:asciiTheme="minorEastAsia" w:eastAsiaTheme="minorEastAsia" w:hAnsiTheme="minorEastAsia" w:hint="eastAsia"/>
          <w:color w:val="000000" w:themeColor="text1"/>
          <w:szCs w:val="20"/>
        </w:rPr>
        <w:t>（10）</w:t>
      </w:r>
      <w:r w:rsidRPr="003035D3">
        <w:rPr>
          <w:rFonts w:asciiTheme="minorEastAsia" w:eastAsiaTheme="minorEastAsia" w:hAnsiTheme="minorEastAsia" w:hint="eastAsia"/>
          <w:color w:val="000000" w:themeColor="text1"/>
        </w:rPr>
        <w:t>投标有效期、项目完成时间（交货时间、服务完成时间或者服务期等）、质保期、售后服务等商务条款不能满足招标文件要求的</w:t>
      </w:r>
      <w:r w:rsidRPr="003035D3">
        <w:rPr>
          <w:rFonts w:asciiTheme="minorEastAsia" w:eastAsiaTheme="minorEastAsia" w:hAnsiTheme="minorEastAsia" w:hint="eastAsia"/>
          <w:color w:val="000000" w:themeColor="text1"/>
          <w:szCs w:val="20"/>
        </w:rPr>
        <w:t>；</w:t>
      </w:r>
    </w:p>
    <w:p w14:paraId="0F85276A" w14:textId="77777777" w:rsidR="00D56C48" w:rsidRPr="003035D3" w:rsidRDefault="00780A55">
      <w:pPr>
        <w:snapToGrid w:val="0"/>
        <w:spacing w:line="360" w:lineRule="atLeast"/>
        <w:ind w:firstLineChars="150" w:firstLine="315"/>
        <w:jc w:val="left"/>
        <w:rPr>
          <w:rFonts w:asciiTheme="minorEastAsia" w:eastAsiaTheme="minorEastAsia" w:hAnsiTheme="minorEastAsia"/>
          <w:color w:val="000000" w:themeColor="text1"/>
          <w:szCs w:val="21"/>
        </w:rPr>
      </w:pPr>
      <w:r w:rsidRPr="003035D3">
        <w:rPr>
          <w:rFonts w:asciiTheme="minorEastAsia" w:eastAsiaTheme="minorEastAsia" w:hAnsiTheme="minorEastAsia" w:cs="Arial" w:hint="eastAsia"/>
          <w:color w:val="000000" w:themeColor="text1"/>
          <w:szCs w:val="21"/>
        </w:rPr>
        <w:t>（11）投标文件的实质性内容未使用中文表述、使用计量单位不符合招标文件要求的；</w:t>
      </w:r>
    </w:p>
    <w:p w14:paraId="0245D9B7" w14:textId="77777777" w:rsidR="00D56C48" w:rsidRPr="003035D3" w:rsidRDefault="00780A55">
      <w:pPr>
        <w:snapToGrid w:val="0"/>
        <w:spacing w:line="360" w:lineRule="atLeast"/>
        <w:ind w:firstLineChars="150" w:firstLine="315"/>
        <w:jc w:val="left"/>
        <w:rPr>
          <w:rFonts w:asciiTheme="minorEastAsia" w:eastAsiaTheme="minorEastAsia" w:hAnsiTheme="minorEastAsia"/>
          <w:color w:val="000000" w:themeColor="text1"/>
          <w:szCs w:val="21"/>
        </w:rPr>
      </w:pPr>
      <w:r w:rsidRPr="003035D3">
        <w:rPr>
          <w:rFonts w:asciiTheme="minorEastAsia" w:eastAsiaTheme="minorEastAsia" w:hAnsiTheme="minorEastAsia" w:hint="eastAsia"/>
          <w:color w:val="000000" w:themeColor="text1"/>
          <w:szCs w:val="21"/>
        </w:rPr>
        <w:t>（12）投标文件中的文件资料未因填写不齐全或者内容虚假或者出现其他情形而导致被评标委员会认定无效的情形。</w:t>
      </w:r>
    </w:p>
    <w:p w14:paraId="22E8FB1C" w14:textId="77777777" w:rsidR="0066608F" w:rsidRDefault="00780A55" w:rsidP="0066608F">
      <w:pPr>
        <w:pStyle w:val="a2"/>
        <w:rPr>
          <w:sz w:val="21"/>
          <w:szCs w:val="21"/>
        </w:rPr>
      </w:pPr>
      <w:r w:rsidRPr="003035D3">
        <w:rPr>
          <w:rFonts w:hint="eastAsia"/>
          <w:sz w:val="21"/>
          <w:szCs w:val="21"/>
        </w:rPr>
        <w:t>（13）未实质性响应招标文件要求或者投标文件含有采购人不能接受的附加条件的；</w:t>
      </w:r>
    </w:p>
    <w:p w14:paraId="2CDB9EA8" w14:textId="03E5D354" w:rsidR="00D56C48" w:rsidRPr="0066608F" w:rsidRDefault="00780A55" w:rsidP="0066608F">
      <w:pPr>
        <w:pStyle w:val="a2"/>
        <w:rPr>
          <w:sz w:val="21"/>
          <w:szCs w:val="21"/>
        </w:rPr>
      </w:pPr>
      <w:r w:rsidRPr="0066608F">
        <w:rPr>
          <w:rFonts w:asciiTheme="minorEastAsia" w:eastAsiaTheme="minorEastAsia" w:hAnsiTheme="minorEastAsia" w:hint="eastAsia"/>
          <w:sz w:val="21"/>
          <w:szCs w:val="21"/>
        </w:rPr>
        <w:t>（14）</w:t>
      </w:r>
      <w:r w:rsidRPr="003035D3">
        <w:rPr>
          <w:rFonts w:asciiTheme="minorEastAsia" w:eastAsiaTheme="minorEastAsia" w:hAnsiTheme="minorEastAsia" w:hint="eastAsia"/>
          <w:szCs w:val="21"/>
        </w:rPr>
        <w:t>《采购需求》技术参数和商务要求表中标明“▲”</w:t>
      </w:r>
      <w:proofErr w:type="gramStart"/>
      <w:r w:rsidRPr="003035D3">
        <w:rPr>
          <w:rFonts w:asciiTheme="minorEastAsia" w:eastAsiaTheme="minorEastAsia" w:hAnsiTheme="minorEastAsia" w:hint="eastAsia"/>
          <w:szCs w:val="21"/>
        </w:rPr>
        <w:t>号项目</w:t>
      </w:r>
      <w:proofErr w:type="gramEnd"/>
      <w:r w:rsidRPr="003035D3">
        <w:rPr>
          <w:rFonts w:asciiTheme="minorEastAsia" w:eastAsiaTheme="minorEastAsia" w:hAnsiTheme="minorEastAsia" w:hint="eastAsia"/>
          <w:szCs w:val="21"/>
        </w:rPr>
        <w:t>发生负偏离达1项（含）以上的；技术参数及商务要求表中未标明“▲”</w:t>
      </w:r>
      <w:proofErr w:type="gramStart"/>
      <w:r w:rsidRPr="003035D3">
        <w:rPr>
          <w:rFonts w:asciiTheme="minorEastAsia" w:eastAsiaTheme="minorEastAsia" w:hAnsiTheme="minorEastAsia" w:hint="eastAsia"/>
          <w:szCs w:val="21"/>
        </w:rPr>
        <w:t>号项目</w:t>
      </w:r>
      <w:proofErr w:type="gramEnd"/>
      <w:r w:rsidRPr="003035D3">
        <w:rPr>
          <w:rFonts w:asciiTheme="minorEastAsia" w:eastAsiaTheme="minorEastAsia" w:hAnsiTheme="minorEastAsia" w:hint="eastAsia"/>
          <w:szCs w:val="21"/>
        </w:rPr>
        <w:t>发生负偏离达</w:t>
      </w:r>
      <w:r w:rsidRPr="003035D3">
        <w:rPr>
          <w:rFonts w:asciiTheme="minorEastAsia" w:eastAsiaTheme="minorEastAsia" w:hAnsiTheme="minorEastAsia" w:hint="eastAsia"/>
          <w:szCs w:val="21"/>
          <w:u w:val="single"/>
        </w:rPr>
        <w:t xml:space="preserve"> 5 </w:t>
      </w:r>
      <w:r w:rsidRPr="003035D3">
        <w:rPr>
          <w:rFonts w:asciiTheme="minorEastAsia" w:eastAsiaTheme="minorEastAsia" w:hAnsiTheme="minorEastAsia" w:hint="eastAsia"/>
          <w:szCs w:val="21"/>
        </w:rPr>
        <w:t>项以上的，投标文件将被视为无效；</w:t>
      </w:r>
    </w:p>
    <w:p w14:paraId="00625A71" w14:textId="77777777" w:rsidR="00D56C48" w:rsidRPr="003035D3" w:rsidRDefault="00780A55">
      <w:pPr>
        <w:pStyle w:val="a2"/>
        <w:rPr>
          <w:sz w:val="21"/>
          <w:szCs w:val="21"/>
        </w:rPr>
      </w:pPr>
      <w:r w:rsidRPr="003035D3">
        <w:rPr>
          <w:rFonts w:hint="eastAsia"/>
          <w:sz w:val="21"/>
          <w:szCs w:val="21"/>
        </w:rPr>
        <w:t>（15）投标技术方案不明确，招标文件为允许存在一个或一个以上备选（替代）投标方案的；</w:t>
      </w:r>
    </w:p>
    <w:p w14:paraId="5834587F" w14:textId="77777777" w:rsidR="00D56C48" w:rsidRPr="003035D3" w:rsidRDefault="00780A55">
      <w:pPr>
        <w:pStyle w:val="a2"/>
        <w:rPr>
          <w:sz w:val="21"/>
          <w:szCs w:val="21"/>
        </w:rPr>
      </w:pPr>
      <w:r w:rsidRPr="003035D3">
        <w:rPr>
          <w:rFonts w:hint="eastAsia"/>
          <w:sz w:val="21"/>
          <w:szCs w:val="21"/>
        </w:rPr>
        <w:t>（16）法律、法规和招标文件规定的其他无效情形。</w:t>
      </w:r>
    </w:p>
    <w:p w14:paraId="6B33E9DC" w14:textId="77777777" w:rsidR="00D56C48" w:rsidRPr="003035D3" w:rsidRDefault="00780A55">
      <w:pPr>
        <w:snapToGrid w:val="0"/>
        <w:spacing w:line="360" w:lineRule="atLeast"/>
        <w:ind w:firstLineChars="200" w:firstLine="422"/>
        <w:jc w:val="left"/>
        <w:rPr>
          <w:rFonts w:ascii="宋体" w:hAnsi="宋体" w:cs="Arial"/>
          <w:b/>
          <w:bCs/>
          <w:color w:val="000000" w:themeColor="text1"/>
          <w:szCs w:val="21"/>
        </w:rPr>
      </w:pPr>
      <w:r w:rsidRPr="003035D3">
        <w:rPr>
          <w:rFonts w:ascii="宋体" w:hAnsi="宋体" w:cs="Arial" w:hint="eastAsia"/>
          <w:b/>
          <w:bCs/>
          <w:color w:val="000000" w:themeColor="text1"/>
          <w:szCs w:val="21"/>
        </w:rPr>
        <w:t>3、被拒绝的投标文件为无效。</w:t>
      </w:r>
    </w:p>
    <w:p w14:paraId="419F9076" w14:textId="77777777" w:rsidR="00D56C48" w:rsidRPr="003035D3" w:rsidRDefault="00780A55">
      <w:pPr>
        <w:snapToGrid w:val="0"/>
        <w:spacing w:line="360" w:lineRule="atLeast"/>
        <w:ind w:firstLineChars="200" w:firstLine="422"/>
        <w:jc w:val="left"/>
        <w:rPr>
          <w:rFonts w:ascii="宋体" w:hAnsi="宋体"/>
          <w:b/>
          <w:bCs/>
          <w:color w:val="000000" w:themeColor="text1"/>
          <w:szCs w:val="21"/>
        </w:rPr>
      </w:pPr>
      <w:r w:rsidRPr="003035D3">
        <w:rPr>
          <w:rFonts w:ascii="宋体" w:hAnsi="宋体" w:hint="eastAsia"/>
          <w:b/>
          <w:bCs/>
          <w:color w:val="000000" w:themeColor="text1"/>
          <w:szCs w:val="21"/>
        </w:rPr>
        <w:t>4、特别说明</w:t>
      </w:r>
    </w:p>
    <w:p w14:paraId="2175DC4E"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（1）广西政府采购云平台公司如对电子化开评标程序有调整的，按调整后的程序操作。</w:t>
      </w:r>
    </w:p>
    <w:p w14:paraId="41916338"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（2）评审在严格保密的情况下进行，任何一方不得透露与评审有关的其他投标人的技术资料、价格和其他信息。</w:t>
      </w:r>
    </w:p>
    <w:p w14:paraId="01982EBE"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（3）电子评审过程中需要投标人在线确认的所有内容，投标人不予确认的应说明理由，超过规定时间未确认的，将被视为放弃确认或者无异议。</w:t>
      </w:r>
    </w:p>
    <w:p w14:paraId="4645E8DE" w14:textId="77777777" w:rsidR="00D56C48" w:rsidRPr="003035D3" w:rsidRDefault="00780A55">
      <w:pPr>
        <w:snapToGrid w:val="0"/>
        <w:spacing w:line="360" w:lineRule="atLeast"/>
        <w:ind w:firstLineChars="200" w:firstLine="422"/>
        <w:jc w:val="left"/>
        <w:rPr>
          <w:rFonts w:ascii="宋体" w:hAnsi="宋体"/>
          <w:b/>
          <w:bCs/>
          <w:color w:val="000000" w:themeColor="text1"/>
          <w:szCs w:val="21"/>
        </w:rPr>
      </w:pPr>
      <w:r w:rsidRPr="003035D3">
        <w:rPr>
          <w:rFonts w:ascii="宋体" w:hAnsi="宋体" w:hint="eastAsia"/>
          <w:b/>
          <w:bCs/>
          <w:color w:val="000000" w:themeColor="text1"/>
          <w:szCs w:val="21"/>
        </w:rPr>
        <w:t>5、可中止电子交易活动的情形</w:t>
      </w:r>
    </w:p>
    <w:p w14:paraId="03036F2F"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采购过程中出现以下情形，导致广西政府采购云平台无法正常运行，或者无法保证电子交易的公平、公正和安全时，采购代理机构可中止电子交易活动：</w:t>
      </w:r>
    </w:p>
    <w:p w14:paraId="35CD178C"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（1）广西政府政</w:t>
      </w:r>
      <w:proofErr w:type="gramStart"/>
      <w:r w:rsidRPr="003035D3">
        <w:rPr>
          <w:rFonts w:ascii="宋体" w:hAnsi="宋体" w:hint="eastAsia"/>
          <w:bCs/>
          <w:color w:val="000000" w:themeColor="text1"/>
          <w:szCs w:val="21"/>
        </w:rPr>
        <w:t>采云</w:t>
      </w:r>
      <w:proofErr w:type="gramEnd"/>
      <w:r w:rsidRPr="003035D3">
        <w:rPr>
          <w:rFonts w:ascii="宋体" w:hAnsi="宋体" w:hint="eastAsia"/>
          <w:bCs/>
          <w:color w:val="000000" w:themeColor="text1"/>
          <w:szCs w:val="21"/>
        </w:rPr>
        <w:t>平台发生故障而无法登录访问的；</w:t>
      </w:r>
    </w:p>
    <w:p w14:paraId="180D158E"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（2）广西政府采购云平台应用或数据库出现错误，不能进行正常操作的；</w:t>
      </w:r>
    </w:p>
    <w:p w14:paraId="49009BD6"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（3）广西政府采购云平台发现严重安全漏洞，有潜在泄密危险的；</w:t>
      </w:r>
    </w:p>
    <w:p w14:paraId="376743E0"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（4）病毒发作导致不能进行正常操作的；</w:t>
      </w:r>
    </w:p>
    <w:p w14:paraId="0FA3A7C5"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（5）其他无法保证电子交易的公平、公正和安全的情况。</w:t>
      </w:r>
    </w:p>
    <w:p w14:paraId="1467D74F" w14:textId="77777777" w:rsidR="00D56C48" w:rsidRPr="003035D3" w:rsidRDefault="00780A55">
      <w:pPr>
        <w:snapToGrid w:val="0"/>
        <w:spacing w:line="360" w:lineRule="atLeast"/>
        <w:ind w:firstLineChars="200" w:firstLine="420"/>
        <w:jc w:val="left"/>
        <w:rPr>
          <w:rFonts w:ascii="宋体" w:hAnsi="宋体"/>
          <w:bCs/>
          <w:color w:val="000000" w:themeColor="text1"/>
          <w:szCs w:val="21"/>
        </w:rPr>
      </w:pPr>
      <w:r w:rsidRPr="003035D3">
        <w:rPr>
          <w:rFonts w:ascii="宋体" w:hAnsi="宋体" w:hint="eastAsia"/>
          <w:bCs/>
          <w:color w:val="000000" w:themeColor="text1"/>
          <w:szCs w:val="21"/>
        </w:rPr>
        <w:t>出现前款规定情形，不影响采购公平、公正性的，采购代理机构可以待上述情形消除后继续组织电子交易活动，也可以决定某些环节以纸质形式进行；影响或可能影响采购公平、公正性的，应当重新采购。</w:t>
      </w:r>
    </w:p>
    <w:p w14:paraId="6EBBA1A7" w14:textId="128C6C56" w:rsidR="00D56C48" w:rsidRPr="003035D3" w:rsidRDefault="00780A55">
      <w:pPr>
        <w:snapToGrid w:val="0"/>
        <w:spacing w:line="360" w:lineRule="exact"/>
        <w:ind w:firstLineChars="196" w:firstLine="413"/>
        <w:rPr>
          <w:rFonts w:ascii="宋体" w:hAnsi="宋体" w:cs="Courier New"/>
          <w:b/>
          <w:color w:val="000000" w:themeColor="text1"/>
          <w:szCs w:val="21"/>
        </w:rPr>
      </w:pPr>
      <w:r w:rsidRPr="003035D3">
        <w:rPr>
          <w:rFonts w:ascii="宋体" w:hAnsi="宋体" w:cs="Courier New" w:hint="eastAsia"/>
          <w:b/>
          <w:color w:val="000000" w:themeColor="text1"/>
          <w:szCs w:val="21"/>
        </w:rPr>
        <w:t>四、开标</w:t>
      </w:r>
      <w:bookmarkEnd w:id="88"/>
      <w:bookmarkEnd w:id="89"/>
    </w:p>
    <w:p w14:paraId="2F356719"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bookmarkStart w:id="90" w:name="_Toc254970686"/>
      <w:bookmarkStart w:id="91" w:name="_Toc254970545"/>
      <w:bookmarkStart w:id="92" w:name="_Toc385326381"/>
      <w:bookmarkStart w:id="93" w:name="_Toc254970548"/>
      <w:bookmarkStart w:id="94" w:name="_Toc254970689"/>
      <w:r w:rsidRPr="003035D3">
        <w:rPr>
          <w:rFonts w:ascii="宋体" w:eastAsia="宋体" w:hAnsi="宋体" w:hint="eastAsia"/>
          <w:bCs/>
          <w:color w:val="000000" w:themeColor="text1"/>
          <w:sz w:val="21"/>
          <w:szCs w:val="21"/>
        </w:rPr>
        <w:t>采购代理机构按公开招标文件规定的时间、地点通过“广西政府采购云平台”组织开标、开启解密电子投标文件，所有投标人均应当准时在线出席开标会。投标人如不参加开标大会的，视同认可开标结果，事后不得对采购相关人员、开标过程和开标结果提出异议，同时投标人因未在线参加开标而导致电子投标文件无法按时解密等一切后果由投标人自行承担。</w:t>
      </w:r>
    </w:p>
    <w:p w14:paraId="2EC1056C" w14:textId="77777777" w:rsidR="00D56C48" w:rsidRPr="003035D3" w:rsidRDefault="00780A55">
      <w:pPr>
        <w:pStyle w:val="af0"/>
        <w:snapToGrid w:val="0"/>
        <w:spacing w:line="360" w:lineRule="exact"/>
        <w:ind w:firstLineChars="196" w:firstLine="413"/>
        <w:rPr>
          <w:rFonts w:ascii="宋体" w:eastAsia="宋体" w:hAnsi="宋体"/>
          <w:b/>
          <w:bCs/>
          <w:color w:val="000000" w:themeColor="text1"/>
          <w:sz w:val="21"/>
          <w:szCs w:val="21"/>
        </w:rPr>
      </w:pPr>
      <w:r w:rsidRPr="003035D3">
        <w:rPr>
          <w:rFonts w:ascii="宋体" w:eastAsia="宋体" w:hAnsi="宋体" w:hint="eastAsia"/>
          <w:b/>
          <w:bCs/>
          <w:color w:val="000000" w:themeColor="text1"/>
          <w:sz w:val="21"/>
          <w:szCs w:val="21"/>
        </w:rPr>
        <w:t>（二） 开标程序</w:t>
      </w:r>
    </w:p>
    <w:p w14:paraId="3DF9C3D2"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1.开标会由采购代理机构主持；</w:t>
      </w:r>
    </w:p>
    <w:p w14:paraId="31DA22FC"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lastRenderedPageBreak/>
        <w:t>2.截标后，广西政府采购云平台电子交易平台按开标时间自动提取所有投标人的电子投标文件，采购代理机构向各投标人发出电子加密投标文件解密通知，投标人须在采购代理机构开启解密标书后30分钟内对上传广西政府采购云平台的投标文件进行解密。</w:t>
      </w:r>
      <w:r w:rsidRPr="003035D3">
        <w:rPr>
          <w:rFonts w:ascii="宋体" w:eastAsia="宋体" w:hAnsi="宋体" w:hint="eastAsia"/>
          <w:b/>
          <w:bCs/>
          <w:color w:val="000000" w:themeColor="text1"/>
          <w:sz w:val="21"/>
          <w:szCs w:val="21"/>
        </w:rPr>
        <w:t>投标人的法定代表人或其委托代理人须携带加密时所用的CA锁准时登录到“广西政府采购云平台”电子开标大厅并对电子投标文件进行解密。</w:t>
      </w:r>
      <w:r w:rsidRPr="003035D3">
        <w:rPr>
          <w:rFonts w:ascii="宋体" w:eastAsia="宋体" w:hAnsi="宋体" w:hint="eastAsia"/>
          <w:bCs/>
          <w:color w:val="000000" w:themeColor="text1"/>
          <w:sz w:val="21"/>
          <w:szCs w:val="21"/>
        </w:rPr>
        <w:t>非广西政府采购云平台技术原因或非采购代理机构操作原因造成的投标人超过解密时限未完成解密的，或投标文件无法解密或解密失败，视为投标人放弃投标。</w:t>
      </w:r>
    </w:p>
    <w:p w14:paraId="187CF345"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0C8D49C1" w14:textId="77777777" w:rsidR="00D56C48" w:rsidRPr="003035D3" w:rsidRDefault="00780A55" w:rsidP="00AB4536">
      <w:pPr>
        <w:pStyle w:val="af0"/>
        <w:snapToGrid w:val="0"/>
        <w:spacing w:line="360" w:lineRule="exact"/>
        <w:ind w:firstLineChars="200" w:firstLine="420"/>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4.公开报价；</w:t>
      </w:r>
    </w:p>
    <w:p w14:paraId="2353209F"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5.报价确认：采购代理机构开启签字时段，投标人应及时通过CA证书对报价记录表进行确认。未在规定时间内确认的，视同认可开标结果；</w:t>
      </w:r>
    </w:p>
    <w:p w14:paraId="47172D62"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6.开标会结束。</w:t>
      </w:r>
    </w:p>
    <w:p w14:paraId="5F34D63A" w14:textId="77777777" w:rsidR="00D56C48" w:rsidRPr="003035D3" w:rsidRDefault="00780A55">
      <w:pPr>
        <w:widowControl/>
        <w:spacing w:line="360" w:lineRule="atLeast"/>
        <w:ind w:firstLine="482"/>
        <w:rPr>
          <w:rFonts w:ascii="宋体" w:hAnsi="宋体" w:cs="宋体"/>
          <w:color w:val="000000" w:themeColor="text1"/>
          <w:kern w:val="0"/>
          <w:sz w:val="20"/>
          <w:szCs w:val="20"/>
        </w:rPr>
      </w:pPr>
      <w:r w:rsidRPr="003035D3">
        <w:rPr>
          <w:rFonts w:ascii="宋体" w:hAnsi="宋体" w:cs="宋体" w:hint="eastAsia"/>
          <w:b/>
          <w:bCs/>
          <w:color w:val="000000" w:themeColor="text1"/>
          <w:kern w:val="0"/>
          <w:szCs w:val="21"/>
        </w:rPr>
        <w:t>五、资格性审查</w:t>
      </w:r>
    </w:p>
    <w:p w14:paraId="090B4FCE" w14:textId="77777777" w:rsidR="00D56C48" w:rsidRPr="003035D3" w:rsidRDefault="00780A55">
      <w:pPr>
        <w:widowControl/>
        <w:spacing w:line="360" w:lineRule="atLeast"/>
        <w:ind w:firstLine="480"/>
        <w:rPr>
          <w:rFonts w:ascii="宋体" w:hAnsi="宋体" w:cs="宋体"/>
          <w:color w:val="000000" w:themeColor="text1"/>
          <w:kern w:val="0"/>
          <w:sz w:val="20"/>
          <w:szCs w:val="20"/>
        </w:rPr>
      </w:pPr>
      <w:r w:rsidRPr="003035D3">
        <w:rPr>
          <w:rFonts w:hint="eastAsia"/>
          <w:color w:val="000000" w:themeColor="text1"/>
          <w:kern w:val="0"/>
          <w:szCs w:val="21"/>
        </w:rPr>
        <w:t>1.</w:t>
      </w:r>
      <w:r w:rsidRPr="003035D3">
        <w:rPr>
          <w:rFonts w:ascii="宋体" w:hAnsi="宋体" w:cs="宋体" w:hint="eastAsia"/>
          <w:color w:val="000000" w:themeColor="text1"/>
          <w:kern w:val="0"/>
          <w:szCs w:val="21"/>
        </w:rPr>
        <w:t>采购人应当依法对投标人的资格进行审查。</w:t>
      </w:r>
    </w:p>
    <w:p w14:paraId="1201586C" w14:textId="77777777" w:rsidR="00D56C48" w:rsidRPr="003035D3" w:rsidRDefault="00780A55">
      <w:pPr>
        <w:widowControl/>
        <w:spacing w:line="360" w:lineRule="atLeast"/>
        <w:ind w:firstLine="480"/>
        <w:rPr>
          <w:rFonts w:ascii="宋体" w:hAnsi="宋体" w:cs="宋体"/>
          <w:color w:val="000000" w:themeColor="text1"/>
          <w:kern w:val="0"/>
          <w:sz w:val="20"/>
          <w:szCs w:val="20"/>
        </w:rPr>
      </w:pPr>
      <w:r w:rsidRPr="003035D3">
        <w:rPr>
          <w:rFonts w:hint="eastAsia"/>
          <w:color w:val="000000" w:themeColor="text1"/>
          <w:kern w:val="0"/>
          <w:szCs w:val="21"/>
        </w:rPr>
        <w:t>2.</w:t>
      </w:r>
      <w:r w:rsidRPr="003035D3">
        <w:rPr>
          <w:rFonts w:ascii="宋体" w:hAnsi="宋体" w:cs="宋体" w:hint="eastAsia"/>
          <w:color w:val="000000" w:themeColor="text1"/>
          <w:kern w:val="0"/>
          <w:szCs w:val="21"/>
        </w:rPr>
        <w:t>合格投标人不足三家的，不得评标。</w:t>
      </w:r>
    </w:p>
    <w:p w14:paraId="58A9DEC1" w14:textId="77777777" w:rsidR="00D56C48" w:rsidRPr="003035D3" w:rsidRDefault="00780A55">
      <w:pPr>
        <w:pStyle w:val="af0"/>
        <w:snapToGrid w:val="0"/>
        <w:spacing w:line="360" w:lineRule="exact"/>
        <w:ind w:firstLineChars="196" w:firstLine="413"/>
        <w:rPr>
          <w:rFonts w:ascii="宋体" w:eastAsia="宋体" w:hAnsi="宋体"/>
          <w:b/>
          <w:bCs/>
          <w:color w:val="000000" w:themeColor="text1"/>
          <w:sz w:val="21"/>
          <w:szCs w:val="21"/>
        </w:rPr>
      </w:pPr>
      <w:r w:rsidRPr="003035D3">
        <w:rPr>
          <w:rFonts w:ascii="宋体" w:eastAsia="宋体" w:hAnsi="宋体" w:hint="eastAsia"/>
          <w:b/>
          <w:bCs/>
          <w:color w:val="000000" w:themeColor="text1"/>
          <w:sz w:val="21"/>
          <w:szCs w:val="21"/>
        </w:rPr>
        <w:t>六、评标</w:t>
      </w:r>
      <w:bookmarkEnd w:id="90"/>
      <w:bookmarkEnd w:id="91"/>
    </w:p>
    <w:p w14:paraId="07D382CF"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（一）组建评标委员会</w:t>
      </w:r>
    </w:p>
    <w:p w14:paraId="584DF9DE"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本项目评标委员会由政府采购评审专家</w:t>
      </w:r>
      <w:r w:rsidRPr="003035D3">
        <w:rPr>
          <w:rFonts w:ascii="宋体" w:eastAsia="宋体" w:hAnsi="宋体" w:hint="eastAsia"/>
          <w:bCs/>
          <w:color w:val="000000" w:themeColor="text1"/>
          <w:sz w:val="21"/>
          <w:szCs w:val="21"/>
          <w:u w:val="single"/>
        </w:rPr>
        <w:t xml:space="preserve"> 4</w:t>
      </w:r>
      <w:r w:rsidRPr="003035D3">
        <w:rPr>
          <w:rFonts w:ascii="宋体" w:eastAsia="宋体" w:hAnsi="宋体" w:hint="eastAsia"/>
          <w:bCs/>
          <w:color w:val="000000" w:themeColor="text1"/>
          <w:sz w:val="21"/>
          <w:szCs w:val="21"/>
        </w:rPr>
        <w:t>人和采购人代表</w:t>
      </w:r>
      <w:r w:rsidRPr="003035D3">
        <w:rPr>
          <w:rFonts w:ascii="宋体" w:eastAsia="宋体" w:hAnsi="宋体" w:hint="eastAsia"/>
          <w:bCs/>
          <w:color w:val="000000" w:themeColor="text1"/>
          <w:sz w:val="21"/>
          <w:szCs w:val="21"/>
          <w:u w:val="single"/>
        </w:rPr>
        <w:t xml:space="preserve"> 1</w:t>
      </w:r>
      <w:r w:rsidRPr="003035D3">
        <w:rPr>
          <w:rFonts w:ascii="宋体" w:eastAsia="宋体" w:hAnsi="宋体" w:hint="eastAsia"/>
          <w:bCs/>
          <w:color w:val="000000" w:themeColor="text1"/>
          <w:sz w:val="21"/>
          <w:szCs w:val="21"/>
        </w:rPr>
        <w:t>人,共</w:t>
      </w:r>
      <w:r w:rsidRPr="003035D3">
        <w:rPr>
          <w:rFonts w:ascii="宋体" w:eastAsia="宋体" w:hAnsi="宋体" w:hint="eastAsia"/>
          <w:bCs/>
          <w:color w:val="000000" w:themeColor="text1"/>
          <w:sz w:val="21"/>
          <w:szCs w:val="21"/>
          <w:u w:val="single"/>
        </w:rPr>
        <w:t xml:space="preserve"> 5</w:t>
      </w:r>
      <w:r w:rsidRPr="003035D3">
        <w:rPr>
          <w:rFonts w:ascii="宋体" w:eastAsia="宋体" w:hAnsi="宋体" w:hint="eastAsia"/>
          <w:bCs/>
          <w:color w:val="000000" w:themeColor="text1"/>
          <w:sz w:val="21"/>
          <w:szCs w:val="21"/>
        </w:rPr>
        <w:t>人组成。</w:t>
      </w:r>
    </w:p>
    <w:p w14:paraId="42779C1B"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参加过采购项目前期咨询论证的专家，不得参加该采购项目的评审活动。</w:t>
      </w:r>
    </w:p>
    <w:p w14:paraId="01AC8537"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（二）评标的方式</w:t>
      </w:r>
    </w:p>
    <w:p w14:paraId="527F3472" w14:textId="77777777" w:rsidR="00D56C48" w:rsidRPr="003035D3" w:rsidRDefault="00780A55">
      <w:pPr>
        <w:pStyle w:val="af0"/>
        <w:snapToGrid w:val="0"/>
        <w:spacing w:line="360" w:lineRule="exact"/>
        <w:ind w:firstLineChars="196" w:firstLine="412"/>
        <w:rPr>
          <w:rFonts w:ascii="宋体" w:eastAsia="宋体" w:hAnsi="宋体"/>
          <w:bCs/>
          <w:color w:val="000000" w:themeColor="text1"/>
          <w:sz w:val="21"/>
          <w:szCs w:val="21"/>
        </w:rPr>
      </w:pPr>
      <w:r w:rsidRPr="003035D3">
        <w:rPr>
          <w:rFonts w:ascii="宋体" w:eastAsia="宋体" w:hAnsi="宋体" w:hint="eastAsia"/>
          <w:bCs/>
          <w:color w:val="000000" w:themeColor="text1"/>
          <w:sz w:val="21"/>
          <w:szCs w:val="21"/>
        </w:rPr>
        <w:t>本项目采用不公开方式评标，评标的依据为招标文件和投标文件。</w:t>
      </w:r>
    </w:p>
    <w:p w14:paraId="750BCC5C"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（三）评标程序</w:t>
      </w:r>
    </w:p>
    <w:p w14:paraId="60ABD92F" w14:textId="77777777" w:rsidR="00D56C48" w:rsidRPr="003035D3" w:rsidRDefault="00780A55">
      <w:pPr>
        <w:snapToGrid w:val="0"/>
        <w:spacing w:line="360" w:lineRule="exact"/>
        <w:ind w:firstLineChars="196" w:firstLine="413"/>
        <w:rPr>
          <w:rFonts w:ascii="宋体" w:hAnsi="宋体"/>
          <w:b/>
          <w:bCs/>
          <w:color w:val="000000" w:themeColor="text1"/>
          <w:kern w:val="0"/>
          <w:szCs w:val="21"/>
        </w:rPr>
      </w:pPr>
      <w:r w:rsidRPr="003035D3">
        <w:rPr>
          <w:rFonts w:ascii="宋体" w:hAnsi="宋体" w:hint="eastAsia"/>
          <w:b/>
          <w:bCs/>
          <w:color w:val="000000" w:themeColor="text1"/>
          <w:kern w:val="0"/>
          <w:szCs w:val="21"/>
        </w:rPr>
        <w:t>1.符合性审查</w:t>
      </w:r>
    </w:p>
    <w:p w14:paraId="3BB7D257" w14:textId="77777777" w:rsidR="00D56C48" w:rsidRPr="00214634" w:rsidRDefault="00780A55" w:rsidP="00214634">
      <w:pPr>
        <w:pStyle w:val="af0"/>
        <w:snapToGrid w:val="0"/>
        <w:spacing w:line="360" w:lineRule="exact"/>
        <w:ind w:firstLineChars="196" w:firstLine="412"/>
        <w:rPr>
          <w:rFonts w:ascii="宋体" w:eastAsia="宋体" w:hAnsi="宋体"/>
          <w:bCs/>
          <w:color w:val="000000" w:themeColor="text1"/>
          <w:sz w:val="21"/>
          <w:szCs w:val="21"/>
        </w:rPr>
      </w:pPr>
      <w:r w:rsidRPr="00214634">
        <w:rPr>
          <w:rFonts w:ascii="宋体" w:eastAsia="宋体" w:hAnsi="宋体" w:hint="eastAsia"/>
          <w:bCs/>
          <w:color w:val="000000" w:themeColor="text1"/>
          <w:sz w:val="21"/>
          <w:szCs w:val="21"/>
        </w:rPr>
        <w:t>（1）评标委员会审查、评价投标文件是否符合招标文件的商务、技术等实质性要求。</w:t>
      </w:r>
    </w:p>
    <w:p w14:paraId="160D2D86" w14:textId="77777777" w:rsidR="00D56C48" w:rsidRPr="00214634" w:rsidRDefault="00780A55" w:rsidP="00214634">
      <w:pPr>
        <w:pStyle w:val="af0"/>
        <w:snapToGrid w:val="0"/>
        <w:spacing w:line="360" w:lineRule="exact"/>
        <w:ind w:firstLineChars="196" w:firstLine="412"/>
        <w:rPr>
          <w:rFonts w:ascii="宋体" w:eastAsia="宋体" w:hAnsi="宋体"/>
          <w:bCs/>
          <w:color w:val="000000" w:themeColor="text1"/>
          <w:sz w:val="21"/>
          <w:szCs w:val="21"/>
        </w:rPr>
      </w:pPr>
      <w:r w:rsidRPr="00214634">
        <w:rPr>
          <w:rFonts w:ascii="宋体" w:eastAsia="宋体" w:hAnsi="宋体" w:hint="eastAsia"/>
          <w:bCs/>
          <w:color w:val="000000" w:themeColor="text1"/>
          <w:sz w:val="21"/>
          <w:szCs w:val="21"/>
        </w:rPr>
        <w:t>（2）评标委员会将根据投标人的投标文件进行审查、核对，如有疑问，评标委员会将通过广西政府采购云平台，以询标函的方式要求投标人在线对相关问题进行澄清或者说明。</w:t>
      </w:r>
    </w:p>
    <w:p w14:paraId="12981FF6" w14:textId="77777777" w:rsidR="00D56C48" w:rsidRPr="003035D3" w:rsidRDefault="00780A55">
      <w:pPr>
        <w:snapToGrid w:val="0"/>
        <w:spacing w:line="360" w:lineRule="exact"/>
        <w:ind w:firstLineChars="200" w:firstLine="422"/>
        <w:rPr>
          <w:rFonts w:ascii="宋体" w:hAnsi="宋体" w:cs="Courier New"/>
          <w:b/>
          <w:color w:val="000000" w:themeColor="text1"/>
          <w:szCs w:val="21"/>
        </w:rPr>
      </w:pPr>
      <w:r w:rsidRPr="003035D3">
        <w:rPr>
          <w:rFonts w:ascii="宋体" w:hAnsi="宋体" w:cs="Courier New" w:hint="eastAsia"/>
          <w:b/>
          <w:color w:val="000000" w:themeColor="text1"/>
          <w:szCs w:val="21"/>
        </w:rPr>
        <w:t>2.投标文件的比较和评价</w:t>
      </w:r>
    </w:p>
    <w:p w14:paraId="710ECF45" w14:textId="77777777" w:rsidR="00D56C48" w:rsidRPr="00214634" w:rsidRDefault="00780A55" w:rsidP="00214634">
      <w:pPr>
        <w:pStyle w:val="af0"/>
        <w:snapToGrid w:val="0"/>
        <w:spacing w:line="360" w:lineRule="exact"/>
        <w:ind w:firstLineChars="196" w:firstLine="412"/>
        <w:rPr>
          <w:rFonts w:ascii="宋体" w:eastAsia="宋体" w:hAnsi="宋体"/>
          <w:bCs/>
          <w:color w:val="000000" w:themeColor="text1"/>
          <w:sz w:val="21"/>
          <w:szCs w:val="21"/>
        </w:rPr>
      </w:pPr>
      <w:r w:rsidRPr="00214634">
        <w:rPr>
          <w:rFonts w:ascii="宋体" w:eastAsia="宋体" w:hAnsi="宋体" w:hint="eastAsia"/>
          <w:bCs/>
          <w:color w:val="000000" w:themeColor="text1"/>
          <w:sz w:val="21"/>
          <w:szCs w:val="21"/>
        </w:rPr>
        <w:t>（1）各投标人的技术得分为所有评委的有效评分的算术平均数。</w:t>
      </w:r>
    </w:p>
    <w:p w14:paraId="60327F07" w14:textId="77777777" w:rsidR="00D56C48" w:rsidRPr="00214634" w:rsidRDefault="00780A55" w:rsidP="00214634">
      <w:pPr>
        <w:pStyle w:val="af0"/>
        <w:snapToGrid w:val="0"/>
        <w:spacing w:line="360" w:lineRule="exact"/>
        <w:ind w:firstLineChars="196" w:firstLine="412"/>
        <w:rPr>
          <w:rFonts w:ascii="宋体" w:eastAsia="宋体" w:hAnsi="宋体"/>
          <w:bCs/>
          <w:color w:val="000000" w:themeColor="text1"/>
          <w:sz w:val="21"/>
          <w:szCs w:val="21"/>
        </w:rPr>
      </w:pPr>
      <w:r w:rsidRPr="00214634">
        <w:rPr>
          <w:rFonts w:ascii="宋体" w:eastAsia="宋体" w:hAnsi="宋体" w:hint="eastAsia"/>
          <w:bCs/>
          <w:color w:val="000000" w:themeColor="text1"/>
          <w:sz w:val="21"/>
          <w:szCs w:val="21"/>
        </w:rPr>
        <w:t>（2）评标委员会完成评标后，评委对各部分得分汇总，计算出本项目最终得分等。评标委员会按评标标准推荐中标候选人同时起草评标报告。</w:t>
      </w:r>
    </w:p>
    <w:p w14:paraId="0C401E37" w14:textId="77777777" w:rsidR="00D56C48" w:rsidRPr="00214634" w:rsidRDefault="00780A55" w:rsidP="00214634">
      <w:pPr>
        <w:snapToGrid w:val="0"/>
        <w:spacing w:line="360" w:lineRule="exact"/>
        <w:ind w:firstLineChars="196" w:firstLine="413"/>
        <w:jc w:val="left"/>
        <w:rPr>
          <w:rFonts w:ascii="宋体" w:hAnsi="宋体" w:cs="Courier New"/>
          <w:b/>
          <w:color w:val="000000" w:themeColor="text1"/>
          <w:szCs w:val="21"/>
        </w:rPr>
      </w:pPr>
      <w:r w:rsidRPr="00214634">
        <w:rPr>
          <w:rFonts w:ascii="宋体" w:hAnsi="宋体" w:cs="Courier New" w:hint="eastAsia"/>
          <w:b/>
          <w:color w:val="000000" w:themeColor="text1"/>
          <w:szCs w:val="21"/>
        </w:rPr>
        <w:t>（四）澄清问题的形式</w:t>
      </w:r>
    </w:p>
    <w:p w14:paraId="12D3E253" w14:textId="77777777" w:rsidR="00D56C48" w:rsidRPr="00214634" w:rsidRDefault="00780A55" w:rsidP="00214634">
      <w:pPr>
        <w:pStyle w:val="af0"/>
        <w:snapToGrid w:val="0"/>
        <w:spacing w:line="360" w:lineRule="exact"/>
        <w:ind w:firstLineChars="196" w:firstLine="412"/>
        <w:rPr>
          <w:rFonts w:ascii="宋体" w:eastAsia="宋体" w:hAnsi="宋体"/>
          <w:bCs/>
          <w:color w:val="000000" w:themeColor="text1"/>
          <w:sz w:val="21"/>
          <w:szCs w:val="21"/>
        </w:rPr>
      </w:pPr>
      <w:r w:rsidRPr="00214634">
        <w:rPr>
          <w:rFonts w:ascii="宋体" w:eastAsia="宋体" w:hAnsi="宋体" w:hint="eastAsia"/>
          <w:bCs/>
          <w:color w:val="000000" w:themeColor="text1"/>
          <w:sz w:val="21"/>
          <w:szCs w:val="21"/>
        </w:rPr>
        <w:t>（1）对于投标文件中含义不明确、同类问题表述不一致或者有明显文字和计算错误的内容，评标委员会应当通过广西政府采购云平台发起电子询标函，以书面形式要求投标人在规定的时间内</w:t>
      </w:r>
      <w:proofErr w:type="gramStart"/>
      <w:r w:rsidRPr="00214634">
        <w:rPr>
          <w:rFonts w:ascii="宋体" w:eastAsia="宋体" w:hAnsi="宋体" w:hint="eastAsia"/>
          <w:bCs/>
          <w:color w:val="000000" w:themeColor="text1"/>
          <w:sz w:val="21"/>
          <w:szCs w:val="21"/>
        </w:rPr>
        <w:t>作出</w:t>
      </w:r>
      <w:proofErr w:type="gramEnd"/>
      <w:r w:rsidRPr="00214634">
        <w:rPr>
          <w:rFonts w:ascii="宋体" w:eastAsia="宋体" w:hAnsi="宋体" w:hint="eastAsia"/>
          <w:bCs/>
          <w:color w:val="000000" w:themeColor="text1"/>
          <w:sz w:val="21"/>
          <w:szCs w:val="21"/>
        </w:rPr>
        <w:t>必要的澄清、说明或者补正。</w:t>
      </w:r>
    </w:p>
    <w:p w14:paraId="659E426C" w14:textId="77777777" w:rsidR="00D56C48" w:rsidRPr="00214634" w:rsidRDefault="00780A55" w:rsidP="00214634">
      <w:pPr>
        <w:pStyle w:val="af0"/>
        <w:snapToGrid w:val="0"/>
        <w:spacing w:line="360" w:lineRule="exact"/>
        <w:ind w:firstLineChars="196" w:firstLine="412"/>
        <w:rPr>
          <w:rFonts w:ascii="宋体" w:eastAsia="宋体" w:hAnsi="宋体"/>
          <w:bCs/>
          <w:color w:val="000000" w:themeColor="text1"/>
          <w:sz w:val="21"/>
          <w:szCs w:val="21"/>
        </w:rPr>
      </w:pPr>
      <w:r w:rsidRPr="00214634">
        <w:rPr>
          <w:rFonts w:ascii="宋体" w:eastAsia="宋体" w:hAnsi="宋体" w:hint="eastAsia"/>
          <w:bCs/>
          <w:color w:val="000000" w:themeColor="text1"/>
          <w:sz w:val="21"/>
          <w:szCs w:val="21"/>
        </w:rPr>
        <w:t>（2）投标人应当在规定时间内通过广西政府采购云平台进行澄清、说明或者补正，并加盖投标人CA电子签章。投标人的澄清、说明或者补正不得超出投标文件的范围或者改变投标文件的实质性内容。</w:t>
      </w:r>
    </w:p>
    <w:p w14:paraId="036712E3" w14:textId="77777777" w:rsidR="00D56C48" w:rsidRPr="00214634" w:rsidRDefault="00780A55" w:rsidP="00214634">
      <w:pPr>
        <w:pStyle w:val="af0"/>
        <w:snapToGrid w:val="0"/>
        <w:spacing w:line="360" w:lineRule="exact"/>
        <w:ind w:firstLineChars="196" w:firstLine="412"/>
        <w:rPr>
          <w:rFonts w:ascii="宋体" w:eastAsia="宋体" w:hAnsi="宋体"/>
          <w:bCs/>
          <w:color w:val="000000" w:themeColor="text1"/>
          <w:sz w:val="21"/>
          <w:szCs w:val="21"/>
        </w:rPr>
      </w:pPr>
      <w:r w:rsidRPr="00214634">
        <w:rPr>
          <w:rFonts w:ascii="宋体" w:eastAsia="宋体" w:hAnsi="宋体" w:hint="eastAsia"/>
          <w:bCs/>
          <w:color w:val="000000" w:themeColor="text1"/>
          <w:sz w:val="21"/>
          <w:szCs w:val="21"/>
        </w:rPr>
        <w:t>（3）投标人超过规定时间或者拒绝澄清或者澄清的内容改变了投标文件的实质性内容的，评标委员会有权视该投标文件无效。</w:t>
      </w:r>
    </w:p>
    <w:p w14:paraId="244C464A" w14:textId="39888F7D" w:rsidR="00D56C48" w:rsidRPr="00AA3C9B" w:rsidRDefault="00AA3C9B" w:rsidP="00AA3C9B">
      <w:pPr>
        <w:snapToGrid w:val="0"/>
        <w:spacing w:line="360" w:lineRule="exact"/>
        <w:ind w:firstLineChars="196" w:firstLine="413"/>
        <w:jc w:val="left"/>
        <w:rPr>
          <w:rFonts w:ascii="宋体" w:hAnsi="宋体" w:cs="Courier New"/>
          <w:b/>
          <w:color w:val="000000" w:themeColor="text1"/>
          <w:szCs w:val="21"/>
        </w:rPr>
      </w:pPr>
      <w:r>
        <w:rPr>
          <w:rFonts w:ascii="宋体" w:hAnsi="宋体" w:cs="Courier New" w:hint="eastAsia"/>
          <w:b/>
          <w:color w:val="000000" w:themeColor="text1"/>
          <w:szCs w:val="21"/>
        </w:rPr>
        <w:lastRenderedPageBreak/>
        <w:t>（五）</w:t>
      </w:r>
      <w:r w:rsidR="00780A55" w:rsidRPr="00AA3C9B">
        <w:rPr>
          <w:rFonts w:ascii="宋体" w:hAnsi="宋体" w:cs="Courier New" w:hint="eastAsia"/>
          <w:b/>
          <w:color w:val="000000" w:themeColor="text1"/>
          <w:szCs w:val="21"/>
        </w:rPr>
        <w:t>错误修正</w:t>
      </w:r>
    </w:p>
    <w:p w14:paraId="1D3144B9" w14:textId="32773319" w:rsidR="00D56C48" w:rsidRPr="00AB4536" w:rsidRDefault="00780A55" w:rsidP="00AB4536">
      <w:pPr>
        <w:pStyle w:val="af0"/>
        <w:snapToGrid w:val="0"/>
        <w:spacing w:line="360" w:lineRule="exact"/>
        <w:ind w:firstLineChars="200" w:firstLine="420"/>
        <w:rPr>
          <w:rFonts w:ascii="宋体" w:eastAsia="宋体" w:hAnsi="宋体"/>
          <w:bCs/>
          <w:color w:val="000000" w:themeColor="text1"/>
          <w:sz w:val="21"/>
          <w:szCs w:val="21"/>
        </w:rPr>
      </w:pPr>
      <w:r w:rsidRPr="00AB4536">
        <w:rPr>
          <w:rFonts w:ascii="宋体" w:eastAsia="宋体" w:hAnsi="宋体" w:hint="eastAsia"/>
          <w:bCs/>
          <w:color w:val="000000" w:themeColor="text1"/>
          <w:sz w:val="21"/>
          <w:szCs w:val="21"/>
        </w:rPr>
        <w:t>1、投标文件报价出现前后不一致的，除招标文件另有规定外，按照下列规定修正：</w:t>
      </w:r>
    </w:p>
    <w:p w14:paraId="06263DC2" w14:textId="77777777" w:rsidR="00D56C48" w:rsidRPr="00AB4536" w:rsidRDefault="00780A55" w:rsidP="00AB4536">
      <w:pPr>
        <w:pStyle w:val="af0"/>
        <w:snapToGrid w:val="0"/>
        <w:spacing w:line="360" w:lineRule="exact"/>
        <w:ind w:firstLineChars="196" w:firstLine="412"/>
        <w:rPr>
          <w:rFonts w:ascii="宋体" w:eastAsia="宋体" w:hAnsi="宋体"/>
          <w:bCs/>
          <w:color w:val="000000" w:themeColor="text1"/>
          <w:sz w:val="21"/>
          <w:szCs w:val="21"/>
        </w:rPr>
      </w:pPr>
      <w:r w:rsidRPr="00AB4536">
        <w:rPr>
          <w:rFonts w:ascii="宋体" w:eastAsia="宋体" w:hAnsi="宋体" w:hint="eastAsia"/>
          <w:bCs/>
          <w:color w:val="000000" w:themeColor="text1"/>
          <w:sz w:val="21"/>
          <w:szCs w:val="21"/>
        </w:rPr>
        <w:t>（1）投标人在线制作投标文件时填写的报价金额与解密后“电子加密投标文件”中《开标一览表》填写的金额不一致的，以解密后“电子加密投标文件”中《开标一览表》填写的金额为准；</w:t>
      </w:r>
    </w:p>
    <w:p w14:paraId="041BF912" w14:textId="77777777" w:rsidR="00D56C48" w:rsidRPr="00AB4536" w:rsidRDefault="00780A55" w:rsidP="00AB4536">
      <w:pPr>
        <w:pStyle w:val="af0"/>
        <w:snapToGrid w:val="0"/>
        <w:spacing w:line="360" w:lineRule="exact"/>
        <w:ind w:firstLineChars="196" w:firstLine="412"/>
        <w:rPr>
          <w:rFonts w:ascii="宋体" w:eastAsia="宋体" w:hAnsi="宋体"/>
          <w:bCs/>
          <w:color w:val="000000" w:themeColor="text1"/>
          <w:sz w:val="21"/>
          <w:szCs w:val="21"/>
        </w:rPr>
      </w:pPr>
      <w:r w:rsidRPr="00AB4536">
        <w:rPr>
          <w:rFonts w:ascii="宋体" w:eastAsia="宋体" w:hAnsi="宋体" w:hint="eastAsia"/>
          <w:bCs/>
          <w:color w:val="000000" w:themeColor="text1"/>
          <w:sz w:val="21"/>
          <w:szCs w:val="21"/>
        </w:rPr>
        <w:t>（2）大写金额和小写金额不一致的，以大写金额为准；</w:t>
      </w:r>
    </w:p>
    <w:p w14:paraId="402EE6DB" w14:textId="77777777" w:rsidR="00D56C48" w:rsidRPr="00AB4536" w:rsidRDefault="00780A55" w:rsidP="00AB4536">
      <w:pPr>
        <w:pStyle w:val="af0"/>
        <w:snapToGrid w:val="0"/>
        <w:spacing w:line="360" w:lineRule="exact"/>
        <w:ind w:firstLineChars="196" w:firstLine="412"/>
        <w:rPr>
          <w:rFonts w:ascii="宋体" w:eastAsia="宋体" w:hAnsi="宋体"/>
          <w:bCs/>
          <w:color w:val="000000" w:themeColor="text1"/>
          <w:sz w:val="21"/>
          <w:szCs w:val="21"/>
        </w:rPr>
      </w:pPr>
      <w:r w:rsidRPr="00AB4536">
        <w:rPr>
          <w:rFonts w:ascii="宋体" w:eastAsia="宋体" w:hAnsi="宋体" w:hint="eastAsia"/>
          <w:bCs/>
          <w:color w:val="000000" w:themeColor="text1"/>
          <w:sz w:val="21"/>
          <w:szCs w:val="21"/>
        </w:rPr>
        <w:t>（3）单价金额小数点或者百分比有明显错位的，以开标一览表的总价为准，并修改单价；</w:t>
      </w:r>
    </w:p>
    <w:p w14:paraId="625B25B1" w14:textId="77777777" w:rsidR="00D56C48" w:rsidRPr="00AB4536" w:rsidRDefault="00780A55" w:rsidP="00AB4536">
      <w:pPr>
        <w:pStyle w:val="af0"/>
        <w:snapToGrid w:val="0"/>
        <w:spacing w:line="360" w:lineRule="exact"/>
        <w:ind w:firstLineChars="196" w:firstLine="412"/>
        <w:rPr>
          <w:rFonts w:ascii="宋体" w:eastAsia="宋体" w:hAnsi="宋体"/>
          <w:bCs/>
          <w:color w:val="000000" w:themeColor="text1"/>
          <w:sz w:val="21"/>
          <w:szCs w:val="21"/>
        </w:rPr>
      </w:pPr>
      <w:r w:rsidRPr="00AB4536">
        <w:rPr>
          <w:rFonts w:ascii="宋体" w:eastAsia="宋体" w:hAnsi="宋体" w:hint="eastAsia"/>
          <w:bCs/>
          <w:color w:val="000000" w:themeColor="text1"/>
          <w:sz w:val="21"/>
          <w:szCs w:val="21"/>
        </w:rPr>
        <w:t>（4）总价金额与按单价汇总金额不一致的，以单价金额计算结果为准。</w:t>
      </w:r>
    </w:p>
    <w:p w14:paraId="5DC1D1BD" w14:textId="77777777" w:rsidR="00D56C48" w:rsidRPr="00AB4536" w:rsidRDefault="00780A55" w:rsidP="00AB4536">
      <w:pPr>
        <w:pStyle w:val="af0"/>
        <w:snapToGrid w:val="0"/>
        <w:spacing w:line="360" w:lineRule="exact"/>
        <w:ind w:firstLineChars="196" w:firstLine="412"/>
        <w:rPr>
          <w:rFonts w:ascii="宋体" w:eastAsia="宋体" w:hAnsi="宋体"/>
          <w:bCs/>
          <w:color w:val="000000" w:themeColor="text1"/>
          <w:sz w:val="21"/>
          <w:szCs w:val="21"/>
        </w:rPr>
      </w:pPr>
      <w:r w:rsidRPr="00AB4536">
        <w:rPr>
          <w:rFonts w:ascii="宋体" w:eastAsia="宋体" w:hAnsi="宋体" w:hint="eastAsia"/>
          <w:bCs/>
          <w:color w:val="000000" w:themeColor="text1"/>
          <w:sz w:val="21"/>
          <w:szCs w:val="21"/>
        </w:rPr>
        <w:t>同时出现两种以上不一致的，按照前款规定的顺序修正。评标委员会通过“广西政府采购云平台”发起询标函，投标人在规定时间内通过广西政府采购云平台确认，投标人的确认应当加盖CA电子签章。修正后的报价按照《政府采购货物和服务招标投标管理办法本办法》（中华人民共和国财政部令第87号）第五十一条第二款的规定经投标人确认后产生约束力，投标人不确认的，其投标无效。</w:t>
      </w:r>
    </w:p>
    <w:p w14:paraId="6F9822B6"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（六）评标原则和评标方法</w:t>
      </w:r>
    </w:p>
    <w:p w14:paraId="3A78A544" w14:textId="77777777" w:rsidR="00D56C48" w:rsidRPr="00441B2E" w:rsidRDefault="00780A55" w:rsidP="00441B2E">
      <w:pPr>
        <w:pStyle w:val="af0"/>
        <w:snapToGrid w:val="0"/>
        <w:spacing w:line="360" w:lineRule="exact"/>
        <w:ind w:firstLineChars="196" w:firstLine="412"/>
        <w:rPr>
          <w:rFonts w:ascii="宋体" w:eastAsia="宋体" w:hAnsi="宋体"/>
          <w:bCs/>
          <w:color w:val="000000" w:themeColor="text1"/>
          <w:sz w:val="21"/>
          <w:szCs w:val="21"/>
        </w:rPr>
      </w:pPr>
      <w:r w:rsidRPr="00441B2E">
        <w:rPr>
          <w:rFonts w:ascii="宋体" w:eastAsia="宋体" w:hAnsi="宋体" w:hint="eastAsia"/>
          <w:bCs/>
          <w:color w:val="000000" w:themeColor="text1"/>
          <w:sz w:val="21"/>
          <w:szCs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4168F300" w14:textId="77777777" w:rsidR="00D56C48" w:rsidRPr="00441B2E" w:rsidRDefault="00780A55" w:rsidP="00441B2E">
      <w:pPr>
        <w:pStyle w:val="af0"/>
        <w:snapToGrid w:val="0"/>
        <w:spacing w:line="360" w:lineRule="exact"/>
        <w:ind w:firstLineChars="196" w:firstLine="412"/>
        <w:rPr>
          <w:rFonts w:ascii="宋体" w:eastAsia="宋体" w:hAnsi="宋体"/>
          <w:bCs/>
          <w:color w:val="000000" w:themeColor="text1"/>
          <w:sz w:val="21"/>
          <w:szCs w:val="21"/>
        </w:rPr>
      </w:pPr>
      <w:r w:rsidRPr="00441B2E">
        <w:rPr>
          <w:rFonts w:ascii="宋体" w:eastAsia="宋体" w:hAnsi="宋体" w:hint="eastAsia"/>
          <w:bCs/>
          <w:color w:val="000000" w:themeColor="text1"/>
          <w:sz w:val="21"/>
          <w:szCs w:val="21"/>
        </w:rPr>
        <w:t>2.本项目评标方法是综合评分法，具体评标内容及评标标准等详见第四章：评标方法及评标标准。</w:t>
      </w:r>
    </w:p>
    <w:p w14:paraId="723F23E9"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（七）评标过程的监控</w:t>
      </w:r>
    </w:p>
    <w:p w14:paraId="7B518479" w14:textId="77777777" w:rsidR="00D56C48" w:rsidRPr="00441B2E" w:rsidRDefault="00780A55" w:rsidP="00441B2E">
      <w:pPr>
        <w:pStyle w:val="af0"/>
        <w:snapToGrid w:val="0"/>
        <w:spacing w:line="360" w:lineRule="exact"/>
        <w:ind w:firstLineChars="196" w:firstLine="412"/>
        <w:rPr>
          <w:rFonts w:ascii="宋体" w:eastAsia="宋体" w:hAnsi="宋体"/>
          <w:bCs/>
          <w:color w:val="000000" w:themeColor="text1"/>
          <w:sz w:val="21"/>
          <w:szCs w:val="21"/>
        </w:rPr>
      </w:pPr>
      <w:r w:rsidRPr="00441B2E">
        <w:rPr>
          <w:rFonts w:ascii="宋体" w:eastAsia="宋体" w:hAnsi="宋体" w:hint="eastAsia"/>
          <w:bCs/>
          <w:color w:val="000000" w:themeColor="text1"/>
          <w:sz w:val="21"/>
          <w:szCs w:val="21"/>
        </w:rPr>
        <w:t>本项目评标过程实行全程录音、录像监控（或政府采购监督管理部门工作人员进行现场监督），投标人在评标过程中所进行的试图影响评标结果的不公正活动，可能导致其投标被拒绝。</w:t>
      </w:r>
    </w:p>
    <w:p w14:paraId="01540647" w14:textId="77777777" w:rsidR="00D56C48" w:rsidRPr="00AA3C9B" w:rsidRDefault="00780A55" w:rsidP="00AA3C9B">
      <w:pPr>
        <w:snapToGrid w:val="0"/>
        <w:spacing w:line="360" w:lineRule="exact"/>
        <w:ind w:firstLineChars="196" w:firstLine="413"/>
        <w:jc w:val="left"/>
        <w:rPr>
          <w:rFonts w:ascii="宋体" w:hAnsi="宋体" w:cs="Courier New"/>
          <w:b/>
          <w:color w:val="000000" w:themeColor="text1"/>
          <w:szCs w:val="21"/>
        </w:rPr>
      </w:pPr>
      <w:r w:rsidRPr="00AA3C9B">
        <w:rPr>
          <w:rFonts w:ascii="宋体" w:hAnsi="宋体" w:cs="Courier New" w:hint="eastAsia"/>
          <w:b/>
          <w:color w:val="000000" w:themeColor="text1"/>
          <w:szCs w:val="21"/>
        </w:rPr>
        <w:t>六、评标结果</w:t>
      </w:r>
    </w:p>
    <w:p w14:paraId="0F819010"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1、采购人或者采购代理机构核对评标结果。</w:t>
      </w:r>
    </w:p>
    <w:p w14:paraId="7880671D"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2、采购代理机构在评标结束后两个工作日内将评标报告交采购人确认，采购人在五个工作日内按照评标报告中推荐的中标候选供应商顺序确定中标供应商。采购人也可以事先授权评标委员会直接确定中标供应商。</w:t>
      </w:r>
    </w:p>
    <w:p w14:paraId="7100BCCE"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3、在中标通知书发出前，采购人或采购代理机构应当对中标供应商信用进行查询，并按照信用信息使用规则处理。信息查询记录及相关证据与采购文件一并保存。</w:t>
      </w:r>
    </w:p>
    <w:p w14:paraId="44581768"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中小企业在政府采购活动过程中，请根据企业的真是情况出具《中小企业声明函》、依法享受中小企业优惠政策的，采购人或者采购代理机构在公告中标结果时，同时公告其《中小企业声明函》，并接受社会监督。</w:t>
      </w:r>
    </w:p>
    <w:p w14:paraId="0286D244"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4、中标供应商确定后，于中标人确定之日起2个工作日内，采购代理机构在中国政府采购网、广西壮族自治区政府采购网、柳州市政府采购网、广西柳州公共资源交易服务中心网发布中标公告。在发布中标公告的同时，采购代理机构通过广西政府采购云平台向中标供应商发出中标通知书。</w:t>
      </w:r>
    </w:p>
    <w:p w14:paraId="093D3A3F"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5、采购人或者采购代理机构对未通过资格审查的投标人，应当告知其未通过的原因；采用综合评分法评审的，还应当告知未中标人本人的评审得分与排序。</w:t>
      </w:r>
    </w:p>
    <w:p w14:paraId="0CF03791"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6、投标人对中标结果公告有异议的，应当在中标结果公告发布之日起七个工作日内，以书面形式向采购人或采购代理机构提出质疑，并及时索要书面回执。</w:t>
      </w:r>
    </w:p>
    <w:p w14:paraId="76907461" w14:textId="77777777" w:rsidR="00D56C48" w:rsidRPr="003035D3" w:rsidRDefault="00780A55">
      <w:pPr>
        <w:snapToGrid w:val="0"/>
        <w:spacing w:line="360" w:lineRule="exact"/>
        <w:ind w:firstLineChars="200" w:firstLine="420"/>
        <w:rPr>
          <w:rFonts w:ascii="宋体" w:hAnsi="宋体" w:cs="Courier New"/>
          <w:color w:val="000000" w:themeColor="text1"/>
          <w:szCs w:val="21"/>
        </w:rPr>
      </w:pPr>
      <w:r w:rsidRPr="003035D3">
        <w:rPr>
          <w:rFonts w:ascii="宋体" w:hAnsi="宋体" w:cs="Courier New" w:hint="eastAsia"/>
          <w:color w:val="000000" w:themeColor="text1"/>
          <w:szCs w:val="21"/>
        </w:rPr>
        <w:t>7、被质疑的采购人或采购代理机构（采购代理机构应当按照有关规定就采购人委托授权范围内的事项）在收到投标人的书面质疑后七个工作日内</w:t>
      </w:r>
      <w:proofErr w:type="gramStart"/>
      <w:r w:rsidRPr="003035D3">
        <w:rPr>
          <w:rFonts w:ascii="宋体" w:hAnsi="宋体" w:cs="Courier New" w:hint="eastAsia"/>
          <w:color w:val="000000" w:themeColor="text1"/>
          <w:szCs w:val="21"/>
        </w:rPr>
        <w:t>作出</w:t>
      </w:r>
      <w:proofErr w:type="gramEnd"/>
      <w:r w:rsidRPr="003035D3">
        <w:rPr>
          <w:rFonts w:ascii="宋体" w:hAnsi="宋体" w:cs="Courier New" w:hint="eastAsia"/>
          <w:color w:val="000000" w:themeColor="text1"/>
          <w:szCs w:val="21"/>
        </w:rPr>
        <w:t>答复，但答复的内容不得涉及商业秘密。</w:t>
      </w:r>
    </w:p>
    <w:p w14:paraId="1ECD9F76" w14:textId="77777777" w:rsidR="00D56C48" w:rsidRPr="00296D8E" w:rsidRDefault="00780A55" w:rsidP="00296D8E">
      <w:pPr>
        <w:snapToGrid w:val="0"/>
        <w:spacing w:line="360" w:lineRule="exact"/>
        <w:ind w:firstLineChars="196" w:firstLine="413"/>
        <w:jc w:val="left"/>
        <w:rPr>
          <w:rFonts w:ascii="宋体" w:hAnsi="宋体" w:cs="Courier New"/>
          <w:b/>
          <w:color w:val="000000" w:themeColor="text1"/>
          <w:szCs w:val="21"/>
        </w:rPr>
      </w:pPr>
      <w:bookmarkStart w:id="95" w:name="_Toc254970547"/>
      <w:bookmarkStart w:id="96" w:name="_Toc254970688"/>
      <w:r w:rsidRPr="00296D8E">
        <w:rPr>
          <w:rFonts w:ascii="宋体" w:hAnsi="宋体" w:cs="Courier New" w:hint="eastAsia"/>
          <w:b/>
          <w:color w:val="000000" w:themeColor="text1"/>
          <w:szCs w:val="21"/>
        </w:rPr>
        <w:t>七、</w:t>
      </w:r>
      <w:bookmarkEnd w:id="95"/>
      <w:bookmarkEnd w:id="96"/>
      <w:r w:rsidRPr="00296D8E">
        <w:rPr>
          <w:rFonts w:ascii="宋体" w:hAnsi="宋体" w:cs="Courier New" w:hint="eastAsia"/>
          <w:b/>
          <w:color w:val="000000" w:themeColor="text1"/>
          <w:szCs w:val="21"/>
        </w:rPr>
        <w:t>签订合同</w:t>
      </w:r>
    </w:p>
    <w:p w14:paraId="516B25F1"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lastRenderedPageBreak/>
        <w:t>（1）中标供应商领取电子中标通知书后，应按中标通知书规定的时间、地点与采购人签订电子采购合同。如中标人为联合体的，由联合体成员各方法定代表人（或分支机构负责人）或委托代理人与采购人签订电子采购合同。</w:t>
      </w:r>
    </w:p>
    <w:p w14:paraId="169B719C"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（2）采购合同由采购人与中标供应商根据招标文件、投标文件等内容通过的政府采购电子交易平台在线续签，自动备案。</w:t>
      </w:r>
    </w:p>
    <w:p w14:paraId="64622617"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（3）签订合同时间：按中标通知书规定的时间与采购人签订合同（最长不能超过25日）。</w:t>
      </w:r>
    </w:p>
    <w:p w14:paraId="245C37F1"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4）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w:t>
      </w:r>
      <w:proofErr w:type="gramStart"/>
      <w:r w:rsidRPr="00296D8E">
        <w:rPr>
          <w:rFonts w:ascii="宋体" w:hAnsi="宋体" w:cs="Courier New" w:hint="eastAsia"/>
          <w:color w:val="000000" w:themeColor="text1"/>
          <w:szCs w:val="21"/>
        </w:rPr>
        <w:t>商造成</w:t>
      </w:r>
      <w:proofErr w:type="gramEnd"/>
      <w:r w:rsidRPr="00296D8E">
        <w:rPr>
          <w:rFonts w:ascii="宋体" w:hAnsi="宋体" w:cs="Courier New" w:hint="eastAsia"/>
          <w:color w:val="000000" w:themeColor="text1"/>
          <w:szCs w:val="21"/>
        </w:rPr>
        <w:t>损失的，中标供应商可追究采购人承担相应的法律责任。</w:t>
      </w:r>
    </w:p>
    <w:p w14:paraId="00DAEE7F"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（5）政府采购合同是政府采购项目验收的依据，中标供应商和采购人应当按照采购合同约定的各自的权利和义务全面履行合同。 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9FC3EB9"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（6）采购人或中标供应商不得单方面向合同另一方提出任何招标文件没有约定的条件或不合理的要求，作为签订合同的条件；也不得协商另行订立背离招标文件和合同实质性内容的协议。</w:t>
      </w:r>
    </w:p>
    <w:p w14:paraId="0CFF2F14"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（7）如签订合同并生效后，供应商无故拒绝或延期，除按照合同条款处理外，将承担相应的法律责任。</w:t>
      </w:r>
    </w:p>
    <w:p w14:paraId="34BDD879"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（8）政府采购合同履行中， 采购人需追加与合同标的相同的货物、工程或者服务的，在不改变合同其他条款的前提下，可以与供应商协商签订补充合同，但所有补充合同的采购金额不得超过原合同采购金额的 10%。</w:t>
      </w:r>
    </w:p>
    <w:p w14:paraId="72267B5C" w14:textId="77777777" w:rsidR="00D56C48" w:rsidRPr="007379AC" w:rsidRDefault="00780A55" w:rsidP="007379AC">
      <w:pPr>
        <w:pStyle w:val="af0"/>
        <w:snapToGrid w:val="0"/>
        <w:spacing w:line="360" w:lineRule="exact"/>
        <w:ind w:firstLineChars="196" w:firstLine="413"/>
        <w:rPr>
          <w:rFonts w:ascii="宋体" w:eastAsia="宋体" w:hAnsi="宋体"/>
          <w:b/>
          <w:bCs/>
          <w:color w:val="000000" w:themeColor="text1"/>
          <w:sz w:val="21"/>
          <w:szCs w:val="21"/>
        </w:rPr>
      </w:pPr>
      <w:r w:rsidRPr="007379AC">
        <w:rPr>
          <w:rFonts w:ascii="宋体" w:eastAsia="宋体" w:hAnsi="宋体" w:hint="eastAsia"/>
          <w:b/>
          <w:bCs/>
          <w:color w:val="000000" w:themeColor="text1"/>
          <w:sz w:val="21"/>
          <w:szCs w:val="21"/>
        </w:rPr>
        <w:t>八、</w:t>
      </w:r>
      <w:r w:rsidRPr="007379AC">
        <w:rPr>
          <w:rFonts w:ascii="宋体" w:eastAsia="宋体" w:hAnsi="宋体"/>
          <w:b/>
          <w:bCs/>
          <w:color w:val="000000" w:themeColor="text1"/>
          <w:sz w:val="21"/>
          <w:szCs w:val="21"/>
        </w:rPr>
        <w:t>政府采购合同公告</w:t>
      </w:r>
    </w:p>
    <w:p w14:paraId="49577DB8"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color w:val="000000" w:themeColor="text1"/>
          <w:szCs w:val="21"/>
        </w:rPr>
        <w:t xml:space="preserve">采购人或者受托采购代理机构应当自政府采购合同签订之日起 2 </w:t>
      </w:r>
      <w:proofErr w:type="gramStart"/>
      <w:r w:rsidRPr="00296D8E">
        <w:rPr>
          <w:rFonts w:ascii="宋体" w:hAnsi="宋体" w:cs="Courier New"/>
          <w:color w:val="000000" w:themeColor="text1"/>
          <w:szCs w:val="21"/>
        </w:rPr>
        <w:t>个</w:t>
      </w:r>
      <w:proofErr w:type="gramEnd"/>
      <w:r w:rsidRPr="00296D8E">
        <w:rPr>
          <w:rFonts w:ascii="宋体" w:hAnsi="宋体" w:cs="Courier New"/>
          <w:color w:val="000000" w:themeColor="text1"/>
          <w:szCs w:val="21"/>
        </w:rPr>
        <w:t>工作日内，将政府采购合同在省级以上人民政府财政部门指定的媒体上公告，但政府采购合同中涉及国家秘密、商业秘密的内容除外。</w:t>
      </w:r>
    </w:p>
    <w:p w14:paraId="3C7EDB14" w14:textId="77777777" w:rsidR="00D56C48" w:rsidRPr="00296D8E" w:rsidRDefault="00780A55" w:rsidP="00296D8E">
      <w:pPr>
        <w:snapToGrid w:val="0"/>
        <w:spacing w:line="360" w:lineRule="exact"/>
        <w:ind w:firstLineChars="200" w:firstLine="422"/>
        <w:rPr>
          <w:rFonts w:ascii="宋体" w:hAnsi="宋体" w:cs="Courier New"/>
          <w:b/>
          <w:color w:val="000000" w:themeColor="text1"/>
          <w:szCs w:val="21"/>
        </w:rPr>
      </w:pPr>
      <w:r w:rsidRPr="00296D8E">
        <w:rPr>
          <w:rFonts w:ascii="宋体" w:hAnsi="宋体" w:cs="Courier New" w:hint="eastAsia"/>
          <w:b/>
          <w:color w:val="000000" w:themeColor="text1"/>
          <w:szCs w:val="21"/>
        </w:rPr>
        <w:t>九、履约保证金</w:t>
      </w:r>
    </w:p>
    <w:p w14:paraId="69A762EF" w14:textId="77777777"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296D8E">
        <w:rPr>
          <w:rFonts w:ascii="宋体" w:hAnsi="宋体" w:cs="Courier New" w:hint="eastAsia"/>
          <w:color w:val="000000" w:themeColor="text1"/>
          <w:szCs w:val="21"/>
        </w:rPr>
        <w:t>详见投标人须知前附表。</w:t>
      </w:r>
    </w:p>
    <w:p w14:paraId="558B4E67" w14:textId="77777777" w:rsidR="00D56C48" w:rsidRPr="007379AC" w:rsidRDefault="00780A55" w:rsidP="007379AC">
      <w:pPr>
        <w:pStyle w:val="af0"/>
        <w:snapToGrid w:val="0"/>
        <w:spacing w:line="360" w:lineRule="exact"/>
        <w:ind w:firstLineChars="196" w:firstLine="413"/>
        <w:rPr>
          <w:rFonts w:ascii="宋体" w:eastAsia="宋体" w:hAnsi="宋体"/>
          <w:b/>
          <w:bCs/>
          <w:color w:val="000000" w:themeColor="text1"/>
          <w:sz w:val="21"/>
          <w:szCs w:val="21"/>
        </w:rPr>
      </w:pPr>
      <w:r w:rsidRPr="007379AC">
        <w:rPr>
          <w:rFonts w:ascii="宋体" w:eastAsia="宋体" w:hAnsi="宋体" w:hint="eastAsia"/>
          <w:b/>
          <w:bCs/>
          <w:color w:val="000000" w:themeColor="text1"/>
          <w:sz w:val="21"/>
          <w:szCs w:val="21"/>
        </w:rPr>
        <w:t>十、其他事项</w:t>
      </w:r>
    </w:p>
    <w:p w14:paraId="5C4BAE9E" w14:textId="7F5EEA3F" w:rsidR="00D56C48" w:rsidRPr="00296D8E" w:rsidRDefault="00780A55" w:rsidP="00296D8E">
      <w:pPr>
        <w:snapToGrid w:val="0"/>
        <w:spacing w:line="360" w:lineRule="exact"/>
        <w:ind w:firstLineChars="200" w:firstLine="420"/>
        <w:rPr>
          <w:rFonts w:ascii="宋体" w:hAnsi="宋体" w:cs="Courier New"/>
          <w:color w:val="000000" w:themeColor="text1"/>
          <w:szCs w:val="21"/>
        </w:rPr>
      </w:pPr>
      <w:r w:rsidRPr="0040591A">
        <w:rPr>
          <w:rFonts w:ascii="宋体" w:hAnsi="宋体" w:cs="Courier New" w:hint="eastAsia"/>
          <w:color w:val="000000" w:themeColor="text1"/>
          <w:szCs w:val="21"/>
        </w:rPr>
        <w:t>1、代理服务收费：</w:t>
      </w:r>
      <w:r w:rsidRPr="00296D8E">
        <w:rPr>
          <w:rFonts w:ascii="宋体" w:hAnsi="宋体" w:cs="Courier New" w:hint="eastAsia"/>
          <w:color w:val="000000" w:themeColor="text1"/>
          <w:szCs w:val="21"/>
        </w:rPr>
        <w:t>代理服务收费标准参照国家发展计划委员会计价格[2002]1980号《招标代理服务费管理暂行办法》收费标准及</w:t>
      </w:r>
      <w:proofErr w:type="gramStart"/>
      <w:r w:rsidRPr="00296D8E">
        <w:rPr>
          <w:rFonts w:ascii="宋体" w:hAnsi="宋体" w:cs="Courier New" w:hint="eastAsia"/>
          <w:color w:val="000000" w:themeColor="text1"/>
          <w:szCs w:val="21"/>
        </w:rPr>
        <w:t>发改价格</w:t>
      </w:r>
      <w:proofErr w:type="gramEnd"/>
      <w:r w:rsidRPr="00296D8E">
        <w:rPr>
          <w:rFonts w:ascii="宋体" w:hAnsi="宋体" w:cs="Courier New" w:hint="eastAsia"/>
          <w:color w:val="000000" w:themeColor="text1"/>
          <w:szCs w:val="21"/>
        </w:rPr>
        <w:t>[2011]534号文的规定（</w:t>
      </w:r>
      <w:r w:rsidR="00536BD7">
        <w:rPr>
          <w:rFonts w:ascii="宋体" w:hAnsi="宋体" w:cs="Courier New" w:hint="eastAsia"/>
          <w:color w:val="000000" w:themeColor="text1"/>
          <w:szCs w:val="21"/>
        </w:rPr>
        <w:t>货物</w:t>
      </w:r>
      <w:r w:rsidRPr="00296D8E">
        <w:rPr>
          <w:rFonts w:ascii="宋体" w:hAnsi="宋体" w:cs="Courier New" w:hint="eastAsia"/>
          <w:color w:val="000000" w:themeColor="text1"/>
          <w:szCs w:val="21"/>
        </w:rPr>
        <w:t>招标类）向中标人收取。签订合同前，中标人应向采购代理机构一次付清中标服务费。否则，采购代理机构将视之为违约，取消该中标决定并对中标人已提交的全部投标保证金不予退还。</w:t>
      </w:r>
    </w:p>
    <w:p w14:paraId="5E76BE23" w14:textId="6F799A18" w:rsidR="00D56C48" w:rsidRPr="0040591A" w:rsidRDefault="00780A55" w:rsidP="00296D8E">
      <w:pPr>
        <w:snapToGrid w:val="0"/>
        <w:spacing w:line="360" w:lineRule="exact"/>
        <w:ind w:firstLineChars="200" w:firstLine="420"/>
        <w:rPr>
          <w:rFonts w:ascii="宋体" w:hAnsi="宋体" w:cs="Courier New"/>
          <w:color w:val="000000" w:themeColor="text1"/>
          <w:szCs w:val="21"/>
        </w:rPr>
      </w:pPr>
      <w:r w:rsidRPr="0040591A">
        <w:rPr>
          <w:rFonts w:ascii="宋体" w:hAnsi="宋体" w:cs="Courier New" w:hint="eastAsia"/>
          <w:color w:val="000000" w:themeColor="text1"/>
          <w:szCs w:val="21"/>
        </w:rPr>
        <w:t>2、代理服务收费标准：</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60"/>
        <w:gridCol w:w="1980"/>
        <w:gridCol w:w="3560"/>
      </w:tblGrid>
      <w:tr w:rsidR="003035D3" w:rsidRPr="003035D3" w14:paraId="10D9F4EE" w14:textId="77777777">
        <w:trPr>
          <w:trHeight w:val="725"/>
        </w:trPr>
        <w:tc>
          <w:tcPr>
            <w:tcW w:w="2268" w:type="dxa"/>
          </w:tcPr>
          <w:p w14:paraId="0C691D49" w14:textId="77777777" w:rsidR="00D56C48" w:rsidRPr="003035D3" w:rsidRDefault="000055A7">
            <w:pPr>
              <w:wordWrap w:val="0"/>
              <w:spacing w:line="320" w:lineRule="exact"/>
              <w:jc w:val="right"/>
              <w:rPr>
                <w:rFonts w:ascii="宋体" w:eastAsia="Times New Roman" w:hAnsi="宋体"/>
                <w:color w:val="000000" w:themeColor="text1"/>
                <w:szCs w:val="21"/>
              </w:rPr>
            </w:pPr>
            <w:r>
              <w:rPr>
                <w:rFonts w:ascii="宋体" w:eastAsia="Times New Roman" w:hAnsi="宋体"/>
                <w:color w:val="000000" w:themeColor="text1"/>
                <w:szCs w:val="21"/>
              </w:rPr>
              <w:pict w14:anchorId="069B6B87">
                <v:line id="Line 61" o:spid="_x0000_s1026" style="position:absolute;left:0;text-align:left;flip:x y;z-index:251661312;mso-width-relative:page;mso-height-relative:page" from="-8.7pt,1.35pt" to="108.3pt,48.15pt" o:gfxdata="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1Ki+NQAAAAIAQAADwAAAAAAAAABACAAAAAiAAAAZHJzL2Rvd25yZXYueG1sUEsBAhQAFAAA&#10;AAgAh07iQOxJLufzAQAAAQQAAA4AAAAAAAAAAQAgAAAAIwEAAGRycy9lMm9Eb2MueG1sUEsFBgAA&#10;AAAGAAYAWQEAAIgFAAAAAA==&#10;"/>
              </w:pict>
            </w:r>
            <w:r>
              <w:rPr>
                <w:rFonts w:ascii="宋体" w:eastAsia="Times New Roman" w:hAnsi="宋体"/>
                <w:color w:val="000000" w:themeColor="text1"/>
                <w:szCs w:val="21"/>
              </w:rPr>
              <w:pict w14:anchorId="1378CD4C">
                <v:line id="Line 62" o:spid="_x0000_s1030" style="position:absolute;left:0;text-align:left;flip:x y;z-index:251662336;mso-width-relative:page;mso-height-relative:page" from="45.6pt,1.25pt" to="108pt,47.9pt" o:gfxdata="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swBu&#10;0wAAAAcBAAAPAAAAAAAAAAEAIAAAACIAAABkcnMvZG93bnJldi54bWxQSwECFAAUAAAACACHTuJA&#10;NWmlzO0BAAAABAAADgAAAAAAAAABACAAAAAiAQAAZHJzL2Uyb0RvYy54bWxQSwUGAAAAAAYABgBZ&#10;AQAAgQUAAAAA&#10;"/>
              </w:pict>
            </w:r>
            <w:r w:rsidR="00780A55" w:rsidRPr="003035D3">
              <w:rPr>
                <w:rFonts w:ascii="宋体" w:eastAsia="Times New Roman" w:hAnsi="宋体" w:hint="eastAsia"/>
                <w:color w:val="000000" w:themeColor="text1"/>
                <w:szCs w:val="21"/>
              </w:rPr>
              <w:t xml:space="preserve">   费率</w:t>
            </w:r>
            <w:r>
              <w:rPr>
                <w:rFonts w:ascii="宋体" w:eastAsia="Times New Roman" w:hAnsi="宋体"/>
                <w:color w:val="000000" w:themeColor="text1"/>
                <w:szCs w:val="21"/>
              </w:rPr>
              <w:pict w14:anchorId="1C689961">
                <v:line id="Line 60" o:spid="_x0000_s1029" style="position:absolute;left:0;text-align:left;z-index:251660288;mso-position-horizontal-relative:text;mso-position-vertical-relative:text;mso-width-relative:page;mso-height-relative:page" from="-9pt,-.5pt" to="-8.95pt,-.5pt"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uR037VAAAACQEAAA8AAAAAAAAA&#10;AQAgAAAAIgAAAGRycy9kb3ducmV2LnhtbFBLAQIUABQAAAAIAIdO4kA5UK2Z2wEAAOQDAAAOAAAA&#10;AAAAAAEAIAAAACQBAABkcnMvZTJvRG9jLnhtbFBLBQYAAAAABgAGAFkBAABxBQAAAAA=&#10;" o:allowincell="f"/>
              </w:pict>
            </w:r>
            <w:r w:rsidR="00780A55" w:rsidRPr="003035D3">
              <w:rPr>
                <w:rFonts w:ascii="宋体" w:eastAsia="Times New Roman" w:hAnsi="宋体" w:hint="eastAsia"/>
                <w:color w:val="000000" w:themeColor="text1"/>
                <w:szCs w:val="21"/>
              </w:rPr>
              <w:t xml:space="preserve">     服务类型</w:t>
            </w:r>
          </w:p>
          <w:p w14:paraId="37952175" w14:textId="77777777" w:rsidR="00D56C48" w:rsidRPr="003035D3" w:rsidRDefault="00780A55">
            <w:pPr>
              <w:spacing w:line="32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中标金额</w:t>
            </w:r>
          </w:p>
        </w:tc>
        <w:tc>
          <w:tcPr>
            <w:tcW w:w="2160" w:type="dxa"/>
            <w:vAlign w:val="center"/>
          </w:tcPr>
          <w:p w14:paraId="6F315839"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货物招标</w:t>
            </w:r>
          </w:p>
        </w:tc>
        <w:tc>
          <w:tcPr>
            <w:tcW w:w="1980" w:type="dxa"/>
            <w:vAlign w:val="center"/>
          </w:tcPr>
          <w:p w14:paraId="531270ED"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服务招标</w:t>
            </w:r>
          </w:p>
        </w:tc>
        <w:tc>
          <w:tcPr>
            <w:tcW w:w="3560" w:type="dxa"/>
            <w:vAlign w:val="center"/>
          </w:tcPr>
          <w:p w14:paraId="0583156F"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工程招标</w:t>
            </w:r>
          </w:p>
        </w:tc>
      </w:tr>
      <w:tr w:rsidR="003035D3" w:rsidRPr="003035D3" w14:paraId="42BD7421" w14:textId="77777777">
        <w:trPr>
          <w:trHeight w:hRule="exact" w:val="425"/>
        </w:trPr>
        <w:tc>
          <w:tcPr>
            <w:tcW w:w="2268" w:type="dxa"/>
            <w:vAlign w:val="center"/>
          </w:tcPr>
          <w:p w14:paraId="14960B61"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100万元以下</w:t>
            </w:r>
          </w:p>
        </w:tc>
        <w:tc>
          <w:tcPr>
            <w:tcW w:w="2160" w:type="dxa"/>
            <w:vAlign w:val="center"/>
          </w:tcPr>
          <w:p w14:paraId="5B3F5590"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1.5%</w:t>
            </w:r>
          </w:p>
        </w:tc>
        <w:tc>
          <w:tcPr>
            <w:tcW w:w="1980" w:type="dxa"/>
            <w:vAlign w:val="center"/>
          </w:tcPr>
          <w:p w14:paraId="27C26089"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1.5%</w:t>
            </w:r>
          </w:p>
        </w:tc>
        <w:tc>
          <w:tcPr>
            <w:tcW w:w="3560" w:type="dxa"/>
            <w:vAlign w:val="center"/>
          </w:tcPr>
          <w:p w14:paraId="66FE3ED6"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1.0%</w:t>
            </w:r>
          </w:p>
        </w:tc>
      </w:tr>
      <w:tr w:rsidR="003035D3" w:rsidRPr="003035D3" w14:paraId="5A48D4A8" w14:textId="77777777">
        <w:trPr>
          <w:trHeight w:hRule="exact" w:val="425"/>
        </w:trPr>
        <w:tc>
          <w:tcPr>
            <w:tcW w:w="2268" w:type="dxa"/>
            <w:vAlign w:val="center"/>
          </w:tcPr>
          <w:p w14:paraId="791CEE67"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100-500万元</w:t>
            </w:r>
          </w:p>
        </w:tc>
        <w:tc>
          <w:tcPr>
            <w:tcW w:w="2160" w:type="dxa"/>
            <w:vAlign w:val="center"/>
          </w:tcPr>
          <w:p w14:paraId="65F2CC25"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1.1%</w:t>
            </w:r>
          </w:p>
        </w:tc>
        <w:tc>
          <w:tcPr>
            <w:tcW w:w="1980" w:type="dxa"/>
            <w:vAlign w:val="center"/>
          </w:tcPr>
          <w:p w14:paraId="2E8E827B"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0.8%</w:t>
            </w:r>
          </w:p>
        </w:tc>
        <w:tc>
          <w:tcPr>
            <w:tcW w:w="3560" w:type="dxa"/>
            <w:vAlign w:val="center"/>
          </w:tcPr>
          <w:p w14:paraId="2C3076C3" w14:textId="77777777" w:rsidR="00D56C48" w:rsidRPr="003035D3" w:rsidRDefault="00780A55">
            <w:pPr>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0.7%</w:t>
            </w:r>
          </w:p>
        </w:tc>
      </w:tr>
    </w:tbl>
    <w:p w14:paraId="37130540" w14:textId="77777777" w:rsidR="00D56C48" w:rsidRPr="0040591A" w:rsidRDefault="00780A55" w:rsidP="000D0A69">
      <w:pPr>
        <w:snapToGrid w:val="0"/>
        <w:spacing w:line="360" w:lineRule="exact"/>
        <w:ind w:firstLineChars="200" w:firstLine="420"/>
        <w:rPr>
          <w:rFonts w:ascii="宋体" w:hAnsi="宋体" w:cs="Courier New"/>
          <w:color w:val="000000" w:themeColor="text1"/>
          <w:szCs w:val="21"/>
        </w:rPr>
      </w:pPr>
      <w:r w:rsidRPr="0040591A">
        <w:rPr>
          <w:rFonts w:ascii="宋体" w:hAnsi="宋体" w:cs="Courier New" w:hint="eastAsia"/>
          <w:color w:val="000000" w:themeColor="text1"/>
          <w:szCs w:val="21"/>
        </w:rPr>
        <w:t>注:（1）招标代理服务收费按差额定率累进法计算。</w:t>
      </w:r>
    </w:p>
    <w:p w14:paraId="6FBD4861" w14:textId="77777777" w:rsidR="00D56C48" w:rsidRPr="0040591A" w:rsidRDefault="00780A55" w:rsidP="00222239">
      <w:pPr>
        <w:snapToGrid w:val="0"/>
        <w:spacing w:line="360" w:lineRule="exact"/>
        <w:ind w:firstLineChars="300" w:firstLine="630"/>
        <w:rPr>
          <w:rFonts w:ascii="宋体" w:hAnsi="宋体" w:cs="Courier New"/>
          <w:color w:val="000000" w:themeColor="text1"/>
          <w:szCs w:val="21"/>
        </w:rPr>
      </w:pPr>
      <w:r w:rsidRPr="0040591A">
        <w:rPr>
          <w:rFonts w:ascii="宋体" w:hAnsi="宋体" w:cs="Courier New" w:hint="eastAsia"/>
          <w:color w:val="000000" w:themeColor="text1"/>
          <w:szCs w:val="21"/>
        </w:rPr>
        <w:t>（2）中标供应商未按要求及时领取中标通知书并交纳服务费的，视为自动放弃中标资格。</w:t>
      </w:r>
    </w:p>
    <w:p w14:paraId="4B8EB32A" w14:textId="77777777" w:rsidR="00D56C48" w:rsidRPr="0040591A" w:rsidRDefault="00780A55" w:rsidP="000D0A69">
      <w:pPr>
        <w:snapToGrid w:val="0"/>
        <w:spacing w:line="360" w:lineRule="exact"/>
        <w:ind w:firstLineChars="200" w:firstLine="420"/>
        <w:rPr>
          <w:rFonts w:ascii="宋体" w:hAnsi="宋体" w:cs="Courier New"/>
          <w:color w:val="000000" w:themeColor="text1"/>
          <w:szCs w:val="21"/>
        </w:rPr>
      </w:pPr>
      <w:r w:rsidRPr="0040591A">
        <w:rPr>
          <w:rFonts w:ascii="宋体" w:hAnsi="宋体" w:cs="Courier New" w:hint="eastAsia"/>
          <w:color w:val="000000" w:themeColor="text1"/>
          <w:szCs w:val="21"/>
        </w:rPr>
        <w:lastRenderedPageBreak/>
        <w:t>3、需要补充的其他内容</w:t>
      </w:r>
    </w:p>
    <w:p w14:paraId="3C7C2AE6" w14:textId="77777777" w:rsidR="00D56C48" w:rsidRPr="000D0A69" w:rsidRDefault="00780A55" w:rsidP="000D0A69">
      <w:pPr>
        <w:snapToGrid w:val="0"/>
        <w:spacing w:line="360" w:lineRule="exact"/>
        <w:ind w:firstLineChars="200" w:firstLine="420"/>
        <w:rPr>
          <w:rFonts w:ascii="宋体" w:hAnsi="宋体" w:cs="Courier New"/>
          <w:color w:val="000000" w:themeColor="text1"/>
          <w:szCs w:val="21"/>
        </w:rPr>
      </w:pPr>
      <w:r w:rsidRPr="000D0A69">
        <w:rPr>
          <w:rFonts w:ascii="宋体" w:hAnsi="宋体" w:cs="Courier New" w:hint="eastAsia"/>
          <w:color w:val="000000" w:themeColor="text1"/>
          <w:szCs w:val="21"/>
        </w:rPr>
        <w:t>（1）本招标文件解释规则详见“投标人须知前附表”；</w:t>
      </w:r>
    </w:p>
    <w:p w14:paraId="02868ED4" w14:textId="77777777" w:rsidR="00D56C48" w:rsidRPr="00C615F8" w:rsidRDefault="00780A55" w:rsidP="00C615F8">
      <w:pPr>
        <w:snapToGrid w:val="0"/>
        <w:spacing w:line="360" w:lineRule="exact"/>
        <w:ind w:firstLineChars="200" w:firstLine="420"/>
        <w:rPr>
          <w:rFonts w:ascii="宋体" w:hAnsi="宋体" w:cs="Courier New"/>
          <w:color w:val="000000" w:themeColor="text1"/>
          <w:szCs w:val="21"/>
        </w:rPr>
      </w:pPr>
      <w:r w:rsidRPr="00C615F8">
        <w:rPr>
          <w:rFonts w:ascii="宋体" w:hAnsi="宋体" w:cs="Courier New" w:hint="eastAsia"/>
          <w:color w:val="000000" w:themeColor="text1"/>
          <w:szCs w:val="21"/>
        </w:rPr>
        <w:t>（2）其他事项详见“投标人须知前附表”。</w:t>
      </w:r>
    </w:p>
    <w:p w14:paraId="7F220340" w14:textId="77777777" w:rsidR="00D56C48" w:rsidRPr="003035D3" w:rsidRDefault="00D56C48" w:rsidP="00391821">
      <w:pPr>
        <w:pStyle w:val="af3"/>
      </w:pPr>
      <w:bookmarkStart w:id="97" w:name="_Toc24284_WPSOffice_Level1"/>
      <w:bookmarkEnd w:id="92"/>
      <w:bookmarkEnd w:id="93"/>
      <w:bookmarkEnd w:id="94"/>
    </w:p>
    <w:p w14:paraId="56E39CD8" w14:textId="77777777" w:rsidR="00D56C48" w:rsidRPr="003035D3" w:rsidRDefault="00D56C48" w:rsidP="00391821">
      <w:pPr>
        <w:pStyle w:val="af3"/>
      </w:pPr>
    </w:p>
    <w:p w14:paraId="7504FF47" w14:textId="77777777" w:rsidR="00D56C48" w:rsidRPr="003035D3" w:rsidRDefault="00D56C48" w:rsidP="00391821">
      <w:pPr>
        <w:pStyle w:val="af3"/>
      </w:pPr>
    </w:p>
    <w:p w14:paraId="5BC24DD0" w14:textId="77777777" w:rsidR="00D56C48" w:rsidRPr="003035D3" w:rsidRDefault="00D56C48" w:rsidP="00391821">
      <w:pPr>
        <w:pStyle w:val="af3"/>
      </w:pPr>
    </w:p>
    <w:p w14:paraId="48300AB1" w14:textId="77777777" w:rsidR="00D56C48" w:rsidRPr="003035D3" w:rsidRDefault="00D56C48" w:rsidP="00391821">
      <w:pPr>
        <w:pStyle w:val="af3"/>
      </w:pPr>
    </w:p>
    <w:p w14:paraId="7616F1E1" w14:textId="77777777" w:rsidR="00D56C48" w:rsidRPr="003035D3" w:rsidRDefault="00D56C48" w:rsidP="00391821">
      <w:pPr>
        <w:pStyle w:val="af3"/>
      </w:pPr>
    </w:p>
    <w:p w14:paraId="694A2CD0" w14:textId="77777777" w:rsidR="00D56C48" w:rsidRPr="003035D3" w:rsidRDefault="00D56C48" w:rsidP="00391821">
      <w:pPr>
        <w:pStyle w:val="af3"/>
      </w:pPr>
    </w:p>
    <w:p w14:paraId="5DA60CF0" w14:textId="77777777" w:rsidR="00D56C48" w:rsidRPr="003035D3" w:rsidRDefault="00D56C48" w:rsidP="00391821">
      <w:pPr>
        <w:pStyle w:val="af3"/>
      </w:pPr>
    </w:p>
    <w:p w14:paraId="464B4A2C" w14:textId="77777777" w:rsidR="00D56C48" w:rsidRPr="003035D3" w:rsidRDefault="00D56C48" w:rsidP="00391821">
      <w:pPr>
        <w:pStyle w:val="af3"/>
      </w:pPr>
    </w:p>
    <w:p w14:paraId="516964E8" w14:textId="77777777" w:rsidR="00D56C48" w:rsidRPr="003035D3" w:rsidRDefault="00D56C48" w:rsidP="00391821">
      <w:pPr>
        <w:pStyle w:val="af3"/>
      </w:pPr>
    </w:p>
    <w:p w14:paraId="5350F9D6" w14:textId="77777777" w:rsidR="00D56C48" w:rsidRPr="003035D3" w:rsidRDefault="00D56C48" w:rsidP="00391821">
      <w:pPr>
        <w:pStyle w:val="af3"/>
      </w:pPr>
    </w:p>
    <w:p w14:paraId="648D739C" w14:textId="77777777" w:rsidR="00D56C48" w:rsidRPr="003035D3" w:rsidRDefault="00D56C48" w:rsidP="00391821">
      <w:pPr>
        <w:pStyle w:val="af3"/>
      </w:pPr>
    </w:p>
    <w:p w14:paraId="219924F4" w14:textId="77777777" w:rsidR="00D56C48" w:rsidRPr="003035D3" w:rsidRDefault="00D56C48" w:rsidP="00391821">
      <w:pPr>
        <w:pStyle w:val="af3"/>
      </w:pPr>
    </w:p>
    <w:p w14:paraId="0B2B7318" w14:textId="77777777" w:rsidR="00D56C48" w:rsidRPr="003035D3" w:rsidRDefault="00D56C48" w:rsidP="00391821">
      <w:pPr>
        <w:pStyle w:val="af3"/>
      </w:pPr>
    </w:p>
    <w:p w14:paraId="1CEB1A04" w14:textId="77777777" w:rsidR="00D56C48" w:rsidRPr="003035D3" w:rsidRDefault="00D56C48" w:rsidP="00391821">
      <w:pPr>
        <w:pStyle w:val="af3"/>
      </w:pPr>
    </w:p>
    <w:p w14:paraId="0251CB12" w14:textId="77777777" w:rsidR="00D56C48" w:rsidRPr="003035D3" w:rsidRDefault="00D56C48" w:rsidP="00391821">
      <w:pPr>
        <w:pStyle w:val="af3"/>
      </w:pPr>
    </w:p>
    <w:p w14:paraId="16E82D2F" w14:textId="77777777" w:rsidR="00D56C48" w:rsidRPr="003035D3" w:rsidRDefault="00D56C48" w:rsidP="00391821">
      <w:pPr>
        <w:pStyle w:val="af3"/>
      </w:pPr>
    </w:p>
    <w:p w14:paraId="77DF3050" w14:textId="77777777" w:rsidR="0008453E" w:rsidRPr="003035D3" w:rsidRDefault="0008453E" w:rsidP="00391821">
      <w:pPr>
        <w:pStyle w:val="af3"/>
        <w:sectPr w:rsidR="0008453E" w:rsidRPr="003035D3" w:rsidSect="00F51965">
          <w:pgSz w:w="11906" w:h="16838"/>
          <w:pgMar w:top="850" w:right="1134" w:bottom="850" w:left="1134" w:header="851" w:footer="992" w:gutter="0"/>
          <w:pgNumType w:start="0"/>
          <w:cols w:space="720"/>
          <w:titlePg/>
          <w:docGrid w:linePitch="312"/>
        </w:sectPr>
      </w:pPr>
    </w:p>
    <w:p w14:paraId="641A2E07" w14:textId="484D548A" w:rsidR="00D56C48" w:rsidRPr="003035D3" w:rsidRDefault="00D56C48" w:rsidP="00391821">
      <w:pPr>
        <w:pStyle w:val="af3"/>
      </w:pPr>
    </w:p>
    <w:p w14:paraId="59B10620" w14:textId="7744EB37" w:rsidR="0008453E" w:rsidRPr="003035D3" w:rsidRDefault="0008453E" w:rsidP="00730EDF">
      <w:pPr>
        <w:pStyle w:val="82"/>
      </w:pPr>
    </w:p>
    <w:p w14:paraId="2A0084E8" w14:textId="70F78FB8" w:rsidR="0008453E" w:rsidRPr="003035D3" w:rsidRDefault="0008453E" w:rsidP="0008453E">
      <w:pPr>
        <w:rPr>
          <w:color w:val="000000" w:themeColor="text1"/>
        </w:rPr>
      </w:pPr>
    </w:p>
    <w:p w14:paraId="64518512" w14:textId="266AEDDD" w:rsidR="0008453E" w:rsidRPr="003035D3" w:rsidRDefault="0008453E" w:rsidP="0008453E">
      <w:pPr>
        <w:pStyle w:val="a1"/>
      </w:pPr>
    </w:p>
    <w:p w14:paraId="6F340775" w14:textId="3A0EFAFB" w:rsidR="0008453E" w:rsidRPr="003035D3" w:rsidRDefault="0008453E" w:rsidP="0008453E">
      <w:pPr>
        <w:rPr>
          <w:color w:val="000000" w:themeColor="text1"/>
        </w:rPr>
      </w:pPr>
    </w:p>
    <w:p w14:paraId="6BBF432D" w14:textId="238106F1" w:rsidR="0008453E" w:rsidRPr="003035D3" w:rsidRDefault="0008453E" w:rsidP="0008453E">
      <w:pPr>
        <w:pStyle w:val="a1"/>
      </w:pPr>
    </w:p>
    <w:p w14:paraId="27F40D1D" w14:textId="58A7E8E6" w:rsidR="0008453E" w:rsidRPr="003035D3" w:rsidRDefault="0008453E" w:rsidP="0008453E">
      <w:pPr>
        <w:rPr>
          <w:color w:val="000000" w:themeColor="text1"/>
        </w:rPr>
      </w:pPr>
    </w:p>
    <w:p w14:paraId="3C9EB7D1" w14:textId="2FFE94DC" w:rsidR="0008453E" w:rsidRPr="003035D3" w:rsidRDefault="0008453E" w:rsidP="0008453E">
      <w:pPr>
        <w:pStyle w:val="a1"/>
      </w:pPr>
    </w:p>
    <w:p w14:paraId="54A17DC8" w14:textId="526354E5" w:rsidR="0008453E" w:rsidRPr="003035D3" w:rsidRDefault="0008453E" w:rsidP="0008453E">
      <w:pPr>
        <w:rPr>
          <w:color w:val="000000" w:themeColor="text1"/>
        </w:rPr>
      </w:pPr>
    </w:p>
    <w:p w14:paraId="47BCBCF8" w14:textId="2EAA3F86" w:rsidR="0008453E" w:rsidRPr="003035D3" w:rsidRDefault="0008453E" w:rsidP="0008453E">
      <w:pPr>
        <w:pStyle w:val="a1"/>
      </w:pPr>
    </w:p>
    <w:p w14:paraId="5453D1D1" w14:textId="2EA52C79" w:rsidR="0008453E" w:rsidRPr="003035D3" w:rsidRDefault="0008453E" w:rsidP="0008453E">
      <w:pPr>
        <w:rPr>
          <w:color w:val="000000" w:themeColor="text1"/>
        </w:rPr>
      </w:pPr>
    </w:p>
    <w:p w14:paraId="11A7E6DE" w14:textId="71507C02" w:rsidR="0008453E" w:rsidRPr="003035D3" w:rsidRDefault="0008453E" w:rsidP="0008453E">
      <w:pPr>
        <w:pStyle w:val="a1"/>
      </w:pPr>
    </w:p>
    <w:p w14:paraId="37B23CC2" w14:textId="4BD1A4D5" w:rsidR="0008453E" w:rsidRPr="003035D3" w:rsidRDefault="0008453E" w:rsidP="0008453E">
      <w:pPr>
        <w:rPr>
          <w:color w:val="000000" w:themeColor="text1"/>
        </w:rPr>
      </w:pPr>
    </w:p>
    <w:p w14:paraId="44AD6EB9" w14:textId="4C7D85E6" w:rsidR="0008453E" w:rsidRPr="003035D3" w:rsidRDefault="0008453E" w:rsidP="0008453E">
      <w:pPr>
        <w:pStyle w:val="a1"/>
      </w:pPr>
    </w:p>
    <w:p w14:paraId="0686A877" w14:textId="76F9A3E3" w:rsidR="0008453E" w:rsidRPr="003035D3" w:rsidRDefault="0008453E" w:rsidP="0008453E">
      <w:pPr>
        <w:rPr>
          <w:color w:val="000000" w:themeColor="text1"/>
        </w:rPr>
      </w:pPr>
    </w:p>
    <w:p w14:paraId="62112051" w14:textId="4611B026" w:rsidR="0008453E" w:rsidRPr="003035D3" w:rsidRDefault="0008453E" w:rsidP="0008453E">
      <w:pPr>
        <w:pStyle w:val="a1"/>
      </w:pPr>
    </w:p>
    <w:p w14:paraId="2F9F6AC9" w14:textId="11D077B7" w:rsidR="0008453E" w:rsidRPr="003035D3" w:rsidRDefault="0008453E" w:rsidP="0008453E">
      <w:pPr>
        <w:rPr>
          <w:color w:val="000000" w:themeColor="text1"/>
        </w:rPr>
      </w:pPr>
    </w:p>
    <w:p w14:paraId="058D6107" w14:textId="1BD01034" w:rsidR="0008453E" w:rsidRPr="003035D3" w:rsidRDefault="0008453E" w:rsidP="0008453E">
      <w:pPr>
        <w:pStyle w:val="a1"/>
      </w:pPr>
    </w:p>
    <w:p w14:paraId="180A5962" w14:textId="6013CACF" w:rsidR="0008453E" w:rsidRPr="003035D3" w:rsidRDefault="0008453E" w:rsidP="0008453E">
      <w:pPr>
        <w:rPr>
          <w:color w:val="000000" w:themeColor="text1"/>
        </w:rPr>
      </w:pPr>
    </w:p>
    <w:p w14:paraId="7258489A" w14:textId="3FE6413E" w:rsidR="0008453E" w:rsidRPr="003035D3" w:rsidRDefault="0008453E" w:rsidP="0008453E">
      <w:pPr>
        <w:pStyle w:val="a1"/>
      </w:pPr>
    </w:p>
    <w:p w14:paraId="7F61C6C1" w14:textId="6512D525" w:rsidR="0008453E" w:rsidRPr="003035D3" w:rsidRDefault="0008453E" w:rsidP="0008453E">
      <w:pPr>
        <w:rPr>
          <w:color w:val="000000" w:themeColor="text1"/>
        </w:rPr>
      </w:pPr>
    </w:p>
    <w:p w14:paraId="3FD8FCF9" w14:textId="026DB5C7" w:rsidR="0008453E" w:rsidRPr="003035D3" w:rsidRDefault="0008453E" w:rsidP="0008453E">
      <w:pPr>
        <w:rPr>
          <w:color w:val="000000" w:themeColor="text1"/>
        </w:rPr>
      </w:pPr>
    </w:p>
    <w:p w14:paraId="45E33430" w14:textId="3855E550" w:rsidR="0008453E" w:rsidRPr="003035D3" w:rsidRDefault="0008453E" w:rsidP="0008453E">
      <w:pPr>
        <w:pStyle w:val="a1"/>
      </w:pPr>
    </w:p>
    <w:p w14:paraId="524B10AB" w14:textId="77777777" w:rsidR="0008453E" w:rsidRPr="003035D3" w:rsidRDefault="0008453E" w:rsidP="003F0554">
      <w:pPr>
        <w:rPr>
          <w:color w:val="000000" w:themeColor="text1"/>
        </w:rPr>
      </w:pPr>
    </w:p>
    <w:p w14:paraId="5B64BE19" w14:textId="68ED5407" w:rsidR="00D56C48" w:rsidRPr="00F51965" w:rsidRDefault="00780A55" w:rsidP="00730EDF">
      <w:pPr>
        <w:pStyle w:val="1"/>
      </w:pPr>
      <w:r w:rsidRPr="00F51965">
        <w:rPr>
          <w:rFonts w:hint="eastAsia"/>
        </w:rPr>
        <w:t>第四章</w:t>
      </w:r>
      <w:r w:rsidRPr="00F51965">
        <w:rPr>
          <w:rFonts w:hint="eastAsia"/>
        </w:rPr>
        <w:t xml:space="preserve">  </w:t>
      </w:r>
      <w:r w:rsidRPr="00F51965">
        <w:rPr>
          <w:rFonts w:hint="eastAsia"/>
        </w:rPr>
        <w:t>评标方法及评标标准</w:t>
      </w:r>
      <w:bookmarkEnd w:id="97"/>
    </w:p>
    <w:p w14:paraId="42DDB314" w14:textId="77777777" w:rsidR="00D56C48" w:rsidRPr="003035D3" w:rsidRDefault="00D56C48" w:rsidP="00730EDF">
      <w:pPr>
        <w:pStyle w:val="82"/>
      </w:pPr>
    </w:p>
    <w:p w14:paraId="4E2BD29E" w14:textId="77777777" w:rsidR="00D56C48" w:rsidRPr="003035D3" w:rsidRDefault="00D56C48">
      <w:pPr>
        <w:rPr>
          <w:color w:val="000000" w:themeColor="text1"/>
        </w:rPr>
      </w:pPr>
    </w:p>
    <w:p w14:paraId="023BD4C3" w14:textId="77777777" w:rsidR="00D56C48" w:rsidRPr="003035D3" w:rsidRDefault="00D56C48">
      <w:pPr>
        <w:pStyle w:val="a1"/>
      </w:pPr>
    </w:p>
    <w:p w14:paraId="4C5DFCC1" w14:textId="77777777" w:rsidR="00D56C48" w:rsidRPr="003035D3" w:rsidRDefault="00D56C48">
      <w:pPr>
        <w:rPr>
          <w:color w:val="000000" w:themeColor="text1"/>
        </w:rPr>
      </w:pPr>
    </w:p>
    <w:p w14:paraId="4CB64FA2" w14:textId="77777777" w:rsidR="00D56C48" w:rsidRPr="003035D3" w:rsidRDefault="00D56C48">
      <w:pPr>
        <w:pStyle w:val="a1"/>
      </w:pPr>
    </w:p>
    <w:p w14:paraId="0919CA54" w14:textId="77777777" w:rsidR="00D56C48" w:rsidRPr="003035D3" w:rsidRDefault="00D56C48">
      <w:pPr>
        <w:rPr>
          <w:color w:val="000000" w:themeColor="text1"/>
        </w:rPr>
      </w:pPr>
    </w:p>
    <w:p w14:paraId="3D73AF24" w14:textId="77777777" w:rsidR="00D56C48" w:rsidRPr="003035D3" w:rsidRDefault="00D56C48">
      <w:pPr>
        <w:pStyle w:val="a1"/>
      </w:pPr>
    </w:p>
    <w:p w14:paraId="1A12BB84" w14:textId="77777777" w:rsidR="00D56C48" w:rsidRPr="003035D3" w:rsidRDefault="00D56C48">
      <w:pPr>
        <w:rPr>
          <w:color w:val="000000" w:themeColor="text1"/>
        </w:rPr>
      </w:pPr>
    </w:p>
    <w:p w14:paraId="5BB07CB6" w14:textId="77777777" w:rsidR="00D56C48" w:rsidRPr="003035D3" w:rsidRDefault="00D56C48">
      <w:pPr>
        <w:pStyle w:val="a1"/>
      </w:pPr>
    </w:p>
    <w:p w14:paraId="1CAD3014" w14:textId="77777777" w:rsidR="00D56C48" w:rsidRPr="003035D3" w:rsidRDefault="00D56C48">
      <w:pPr>
        <w:rPr>
          <w:color w:val="000000" w:themeColor="text1"/>
        </w:rPr>
      </w:pPr>
    </w:p>
    <w:p w14:paraId="3B1A4090" w14:textId="77777777" w:rsidR="00D56C48" w:rsidRPr="003035D3" w:rsidRDefault="00D56C48">
      <w:pPr>
        <w:pStyle w:val="a1"/>
      </w:pPr>
    </w:p>
    <w:p w14:paraId="792BB138" w14:textId="77777777" w:rsidR="00D56C48" w:rsidRPr="003035D3" w:rsidRDefault="00D56C48">
      <w:pPr>
        <w:rPr>
          <w:color w:val="000000" w:themeColor="text1"/>
        </w:rPr>
      </w:pPr>
    </w:p>
    <w:p w14:paraId="1C3ABA8A" w14:textId="77777777" w:rsidR="00D56C48" w:rsidRPr="003035D3" w:rsidRDefault="00D56C48">
      <w:pPr>
        <w:pStyle w:val="a1"/>
      </w:pPr>
    </w:p>
    <w:p w14:paraId="14130A17" w14:textId="77777777" w:rsidR="00D56C48" w:rsidRPr="003035D3" w:rsidRDefault="00D56C48">
      <w:pPr>
        <w:rPr>
          <w:color w:val="000000" w:themeColor="text1"/>
        </w:rPr>
      </w:pPr>
    </w:p>
    <w:p w14:paraId="3976D28C" w14:textId="77777777" w:rsidR="00D56C48" w:rsidRPr="003035D3" w:rsidRDefault="00D56C48">
      <w:pPr>
        <w:pStyle w:val="a1"/>
      </w:pPr>
    </w:p>
    <w:p w14:paraId="1E78158F" w14:textId="77777777" w:rsidR="00D56C48" w:rsidRPr="003035D3" w:rsidRDefault="00D56C48">
      <w:pPr>
        <w:rPr>
          <w:color w:val="000000" w:themeColor="text1"/>
        </w:rPr>
      </w:pPr>
    </w:p>
    <w:p w14:paraId="7FDFDA79" w14:textId="77777777" w:rsidR="00D56C48" w:rsidRPr="003035D3" w:rsidRDefault="00D56C48">
      <w:pPr>
        <w:pStyle w:val="a1"/>
      </w:pPr>
    </w:p>
    <w:p w14:paraId="49CD57C1" w14:textId="77777777" w:rsidR="00D56C48" w:rsidRPr="003035D3" w:rsidRDefault="00D56C48">
      <w:pPr>
        <w:rPr>
          <w:color w:val="000000" w:themeColor="text1"/>
        </w:rPr>
      </w:pPr>
    </w:p>
    <w:p w14:paraId="65AC746F" w14:textId="77777777" w:rsidR="00D56C48" w:rsidRPr="003035D3" w:rsidRDefault="00D56C48">
      <w:pPr>
        <w:pStyle w:val="a1"/>
      </w:pPr>
    </w:p>
    <w:p w14:paraId="23FBA0B1" w14:textId="77777777" w:rsidR="00D56C48" w:rsidRPr="003035D3" w:rsidRDefault="00D56C48">
      <w:pPr>
        <w:rPr>
          <w:color w:val="000000" w:themeColor="text1"/>
        </w:rPr>
      </w:pPr>
    </w:p>
    <w:p w14:paraId="07505C07" w14:textId="77777777" w:rsidR="00D56C48" w:rsidRPr="003035D3" w:rsidRDefault="00D56C48">
      <w:pPr>
        <w:pStyle w:val="a1"/>
      </w:pPr>
    </w:p>
    <w:p w14:paraId="7845E83B" w14:textId="77777777" w:rsidR="00D56C48" w:rsidRPr="00730EDF" w:rsidRDefault="00780A55" w:rsidP="00730EDF">
      <w:pPr>
        <w:pStyle w:val="82"/>
      </w:pPr>
      <w:r w:rsidRPr="00730EDF">
        <w:rPr>
          <w:rFonts w:hint="eastAsia"/>
        </w:rPr>
        <w:lastRenderedPageBreak/>
        <w:t>评标方法及评标标准</w:t>
      </w:r>
    </w:p>
    <w:p w14:paraId="3448B447" w14:textId="77777777" w:rsidR="00174454" w:rsidRDefault="00174454" w:rsidP="000C71AF">
      <w:pPr>
        <w:wordWrap w:val="0"/>
        <w:spacing w:line="400" w:lineRule="exact"/>
        <w:ind w:firstLineChars="197" w:firstLine="415"/>
        <w:rPr>
          <w:rFonts w:ascii="宋体" w:hAnsi="宋体"/>
          <w:b/>
          <w:color w:val="000000" w:themeColor="text1"/>
          <w:szCs w:val="21"/>
        </w:rPr>
      </w:pPr>
    </w:p>
    <w:p w14:paraId="5071E142" w14:textId="1CA9AC6E" w:rsidR="00D56C48" w:rsidRPr="000C71AF" w:rsidRDefault="00780A55" w:rsidP="000C71AF">
      <w:pPr>
        <w:wordWrap w:val="0"/>
        <w:spacing w:line="400" w:lineRule="exact"/>
        <w:ind w:firstLineChars="197" w:firstLine="415"/>
        <w:rPr>
          <w:rFonts w:ascii="宋体" w:hAnsi="宋体"/>
          <w:b/>
          <w:color w:val="000000" w:themeColor="text1"/>
          <w:szCs w:val="21"/>
        </w:rPr>
      </w:pPr>
      <w:r w:rsidRPr="000C71AF">
        <w:rPr>
          <w:rFonts w:ascii="宋体" w:hAnsi="宋体" w:hint="eastAsia"/>
          <w:b/>
          <w:color w:val="000000" w:themeColor="text1"/>
          <w:szCs w:val="21"/>
        </w:rPr>
        <w:t>一、评标原则</w:t>
      </w:r>
    </w:p>
    <w:p w14:paraId="3BDB812F"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w:t>
      </w:r>
      <w:proofErr w:type="gramStart"/>
      <w:r w:rsidRPr="000C71AF">
        <w:rPr>
          <w:rFonts w:ascii="宋体" w:hAnsi="宋体" w:hint="eastAsia"/>
          <w:color w:val="000000" w:themeColor="text1"/>
          <w:szCs w:val="21"/>
        </w:rPr>
        <w:t>一</w:t>
      </w:r>
      <w:proofErr w:type="gramEnd"/>
      <w:r w:rsidRPr="000C71AF">
        <w:rPr>
          <w:rFonts w:ascii="宋体" w:hAnsi="宋体" w:hint="eastAsia"/>
          <w:color w:val="000000" w:themeColor="text1"/>
          <w:szCs w:val="21"/>
        </w:rPr>
        <w:t>)评委构成：本招标采购项目的评委分别由依法组成的专家、采购单位代表共五人构成，其中专家人数不少于成员总数的三分之二。</w:t>
      </w:r>
    </w:p>
    <w:p w14:paraId="6EF7CA9A"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(二)评标依据：评委将以招投标文件为评标依据，对投标人的投标报价、技术、信誉、业绩、售后服务、政策功能分（节能、环保）等方面内容按百分制打分。</w:t>
      </w:r>
    </w:p>
    <w:p w14:paraId="332470AE" w14:textId="77777777" w:rsidR="00D56C48" w:rsidRPr="001E25B7" w:rsidRDefault="00780A55" w:rsidP="000C71AF">
      <w:pPr>
        <w:wordWrap w:val="0"/>
        <w:spacing w:line="400" w:lineRule="exact"/>
        <w:ind w:firstLineChars="197" w:firstLine="415"/>
        <w:rPr>
          <w:rFonts w:ascii="宋体" w:hAnsi="宋体"/>
          <w:b/>
          <w:color w:val="000000" w:themeColor="text1"/>
          <w:szCs w:val="21"/>
        </w:rPr>
      </w:pPr>
      <w:r w:rsidRPr="001E25B7">
        <w:rPr>
          <w:rFonts w:ascii="宋体" w:hAnsi="宋体" w:hint="eastAsia"/>
          <w:b/>
          <w:color w:val="000000" w:themeColor="text1"/>
          <w:szCs w:val="21"/>
        </w:rPr>
        <w:t>二、评标方法：</w:t>
      </w:r>
    </w:p>
    <w:p w14:paraId="18038B12"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（一）对</w:t>
      </w:r>
      <w:proofErr w:type="gramStart"/>
      <w:r w:rsidRPr="000C71AF">
        <w:rPr>
          <w:rFonts w:ascii="宋体" w:hAnsi="宋体" w:hint="eastAsia"/>
          <w:color w:val="000000" w:themeColor="text1"/>
          <w:szCs w:val="21"/>
        </w:rPr>
        <w:t>进入详评的</w:t>
      </w:r>
      <w:proofErr w:type="gramEnd"/>
      <w:r w:rsidRPr="000C71AF">
        <w:rPr>
          <w:rFonts w:ascii="宋体" w:hAnsi="宋体" w:hint="eastAsia"/>
          <w:color w:val="000000" w:themeColor="text1"/>
          <w:szCs w:val="21"/>
        </w:rPr>
        <w:t>，采用百分制综合评分法</w:t>
      </w:r>
    </w:p>
    <w:p w14:paraId="5AFAEC6E"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（二）计分办法（按四舍五入取至百分位）：</w:t>
      </w:r>
    </w:p>
    <w:p w14:paraId="674D2F52" w14:textId="77777777" w:rsidR="00D56C48" w:rsidRPr="003035D3" w:rsidRDefault="00780A55">
      <w:pPr>
        <w:spacing w:line="400" w:lineRule="exact"/>
        <w:ind w:leftChars="-64" w:left="-134" w:firstLineChars="250" w:firstLine="527"/>
        <w:jc w:val="left"/>
        <w:rPr>
          <w:rFonts w:ascii="宋体" w:hAnsi="宋体" w:cs="Courier New"/>
          <w:b/>
          <w:color w:val="000000" w:themeColor="text1"/>
          <w:szCs w:val="21"/>
        </w:rPr>
      </w:pPr>
      <w:r w:rsidRPr="003035D3">
        <w:rPr>
          <w:rFonts w:ascii="宋体" w:hAnsi="宋体" w:cs="Courier New" w:hint="eastAsia"/>
          <w:b/>
          <w:color w:val="000000" w:themeColor="text1"/>
          <w:szCs w:val="21"/>
        </w:rPr>
        <w:t>1、价格分……</w:t>
      </w:r>
      <w:proofErr w:type="gramStart"/>
      <w:r w:rsidRPr="003035D3">
        <w:rPr>
          <w:rFonts w:ascii="宋体" w:hAnsi="宋体" w:cs="Courier New" w:hint="eastAsia"/>
          <w:b/>
          <w:color w:val="000000" w:themeColor="text1"/>
          <w:szCs w:val="21"/>
        </w:rPr>
        <w:t>……………………………………………………………………………………………</w:t>
      </w:r>
      <w:proofErr w:type="gramEnd"/>
      <w:r w:rsidRPr="003035D3">
        <w:rPr>
          <w:rFonts w:ascii="宋体" w:hAnsi="宋体" w:cs="Courier New" w:hint="eastAsia"/>
          <w:b/>
          <w:color w:val="000000" w:themeColor="text1"/>
          <w:szCs w:val="21"/>
        </w:rPr>
        <w:t>30分</w:t>
      </w:r>
    </w:p>
    <w:p w14:paraId="171D4431"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（1）评标报价为投标人的投标报价进行政策性扣除后的价格，评标报价只是作为评标时使用。最终中标人的中标金额等于投标报价。</w:t>
      </w:r>
    </w:p>
    <w:p w14:paraId="58CDD8C0"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（2）根据财政部《政府采购促进中小企业发展管理办法》（财库〔2020〕46 号）、《关于进一步加大政府采购支持中小企业力度的通知》（财库〔2022〕19号）的有关要求，对小型和微型企业服务的价格给予20%的扣除，用扣除后的价格参与评审。即评标报价=投标报价×（1-20%）；接受大中型企业与小</w:t>
      </w:r>
      <w:proofErr w:type="gramStart"/>
      <w:r w:rsidRPr="000C71AF">
        <w:rPr>
          <w:rFonts w:ascii="宋体" w:hAnsi="宋体" w:hint="eastAsia"/>
          <w:color w:val="000000" w:themeColor="text1"/>
          <w:szCs w:val="21"/>
        </w:rPr>
        <w:t>微企业</w:t>
      </w:r>
      <w:proofErr w:type="gramEnd"/>
      <w:r w:rsidRPr="000C71AF">
        <w:rPr>
          <w:rFonts w:ascii="宋体" w:hAnsi="宋体" w:hint="eastAsia"/>
          <w:color w:val="000000" w:themeColor="text1"/>
          <w:szCs w:val="21"/>
        </w:rPr>
        <w:t>组成联合体的采购项目，对于联合协议约定小</w:t>
      </w:r>
      <w:proofErr w:type="gramStart"/>
      <w:r w:rsidRPr="000C71AF">
        <w:rPr>
          <w:rFonts w:ascii="宋体" w:hAnsi="宋体" w:hint="eastAsia"/>
          <w:color w:val="000000" w:themeColor="text1"/>
          <w:szCs w:val="21"/>
        </w:rPr>
        <w:t>微企业</w:t>
      </w:r>
      <w:proofErr w:type="gramEnd"/>
      <w:r w:rsidRPr="000C71AF">
        <w:rPr>
          <w:rFonts w:ascii="宋体" w:hAnsi="宋体" w:hint="eastAsia"/>
          <w:color w:val="000000" w:themeColor="text1"/>
          <w:szCs w:val="21"/>
        </w:rPr>
        <w:t>的合同份额占到合同总金额30%以上的，采购人、采购代理机构应当对联合体的报价给予 6%的扣除，用扣除后的价格参加评审，即评标报价=投标报价×（1-6%）；组成联合体的小</w:t>
      </w:r>
      <w:proofErr w:type="gramStart"/>
      <w:r w:rsidRPr="000C71AF">
        <w:rPr>
          <w:rFonts w:ascii="宋体" w:hAnsi="宋体" w:hint="eastAsia"/>
          <w:color w:val="000000" w:themeColor="text1"/>
          <w:szCs w:val="21"/>
        </w:rPr>
        <w:t>微企业</w:t>
      </w:r>
      <w:proofErr w:type="gramEnd"/>
      <w:r w:rsidRPr="000C71AF">
        <w:rPr>
          <w:rFonts w:ascii="宋体" w:hAnsi="宋体" w:hint="eastAsia"/>
          <w:color w:val="000000" w:themeColor="text1"/>
          <w:szCs w:val="21"/>
        </w:rPr>
        <w:t>与联合体内其他企业、分包企业之间存在直接控股、管理关系的，不享受价格扣除优惠政策。[投标人须如实填写中小企业声明函（按第六章要求格式填写），并对该声明函的真实性负责，否则不予价格扣除]。</w:t>
      </w:r>
    </w:p>
    <w:p w14:paraId="6C012C7E"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（3）根据《关于促进残疾人就业政府采购政策的通知》（财库〔2017〕141 号）、《财政部、司法部关于政府采购支持监狱企业发展有关问题的通知》（财库〔2014〕68 号），残疾人福利性单位、监狱企业视同小、微企业，享受评审中价格扣除等政府采购促进中小企业发展的政府政策。[投标人须如实填写残疾人福利性单位声明函（按第六章要求格式填写）并对该声明函的真实性负责，或提供省级以上监狱管理局、戒毒管理局出具的属于监狱企业的证明文件，否则不予价格扣除]。</w:t>
      </w:r>
    </w:p>
    <w:p w14:paraId="0414C973"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残疾人福利性单位属于小型、微型企业的，不重复享受政策。</w:t>
      </w:r>
    </w:p>
    <w:p w14:paraId="2C80F501"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（4）未享受优惠政策的投标人的投标报价即为评标价。</w:t>
      </w:r>
    </w:p>
    <w:p w14:paraId="6A43F1FD"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5）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4BA773D1"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（6）通过资格性和符合性审查，以实质上响应满足招标文件要求的最低投标报价作为评标基准价，进入评标的最低投标报价的价格分为满分，满分30分；</w:t>
      </w:r>
    </w:p>
    <w:p w14:paraId="7212EAE5" w14:textId="77777777" w:rsidR="00D56C48" w:rsidRPr="000C71AF" w:rsidRDefault="00780A55" w:rsidP="000C71AF">
      <w:pPr>
        <w:wordWrap w:val="0"/>
        <w:spacing w:line="400" w:lineRule="exact"/>
        <w:ind w:firstLineChars="197" w:firstLine="414"/>
        <w:rPr>
          <w:rFonts w:ascii="宋体" w:hAnsi="宋体"/>
          <w:color w:val="000000" w:themeColor="text1"/>
          <w:szCs w:val="21"/>
        </w:rPr>
      </w:pPr>
      <w:r w:rsidRPr="000C71AF">
        <w:rPr>
          <w:rFonts w:ascii="宋体" w:hAnsi="宋体" w:hint="eastAsia"/>
          <w:color w:val="000000" w:themeColor="text1"/>
          <w:szCs w:val="21"/>
        </w:rPr>
        <w:t>（7）价格分计算公式：</w:t>
      </w:r>
    </w:p>
    <w:p w14:paraId="1D4A6E52" w14:textId="77777777" w:rsidR="00D56C48" w:rsidRPr="003035D3" w:rsidRDefault="00D56C48">
      <w:pPr>
        <w:rPr>
          <w:color w:val="000000" w:themeColor="text1"/>
        </w:rPr>
      </w:pPr>
    </w:p>
    <w:p w14:paraId="4B771402" w14:textId="77777777" w:rsidR="00D56C48" w:rsidRPr="003035D3" w:rsidRDefault="00780A55">
      <w:pPr>
        <w:ind w:leftChars="-64" w:left="-134" w:firstLineChars="2250" w:firstLine="4725"/>
        <w:jc w:val="left"/>
        <w:rPr>
          <w:rFonts w:ascii="宋体" w:hAnsi="宋体" w:cs="Courier New"/>
          <w:color w:val="000000" w:themeColor="text1"/>
          <w:szCs w:val="21"/>
        </w:rPr>
      </w:pPr>
      <w:r w:rsidRPr="003035D3">
        <w:rPr>
          <w:rFonts w:ascii="宋体" w:hAnsi="宋体" w:cs="Courier New" w:hint="eastAsia"/>
          <w:color w:val="000000" w:themeColor="text1"/>
          <w:szCs w:val="21"/>
        </w:rPr>
        <w:t>评标基准价（元）</w:t>
      </w:r>
    </w:p>
    <w:p w14:paraId="324770DC" w14:textId="77777777" w:rsidR="00D56C48" w:rsidRPr="003035D3" w:rsidRDefault="000055A7">
      <w:pPr>
        <w:ind w:leftChars="-64" w:left="-134" w:firstLineChars="900" w:firstLine="1890"/>
        <w:jc w:val="left"/>
        <w:rPr>
          <w:rFonts w:ascii="宋体" w:hAnsi="宋体" w:cs="Courier New"/>
          <w:color w:val="000000" w:themeColor="text1"/>
          <w:szCs w:val="21"/>
        </w:rPr>
      </w:pPr>
      <w:r>
        <w:rPr>
          <w:rFonts w:ascii="宋体" w:hAnsi="宋体" w:cs="Courier New"/>
          <w:color w:val="000000" w:themeColor="text1"/>
          <w:szCs w:val="21"/>
        </w:rPr>
        <w:pict w14:anchorId="73D0DDA0">
          <v:shapetype id="_x0000_t32" coordsize="21600,21600" o:spt="32" o:oned="t" path="m,l21600,21600e" filled="f">
            <v:path arrowok="t" fillok="f" o:connecttype="none"/>
            <o:lock v:ext="edit" shapetype="t"/>
          </v:shapetype>
          <v:shape id="自选图形 10" o:spid="_x0000_s1028" type="#_x0000_t32" style="position:absolute;left:0;text-align:left;margin-left:200.55pt;margin-top:6.05pt;width:140.25pt;height:0;z-index:251663360;mso-width-relative:page;mso-height-relative:page" o:gfxdata="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5RRUtgAAAAJAQAADwAAAAAAAAABACAAAAAiAAAAZHJzL2Rvd25yZXYueG1s&#10;UEsBAhQAFAAAAAgAh07iQHPhD9H4AQAA8gMAAA4AAAAAAAAAAQAgAAAAJwEAAGRycy9lMm9Eb2Mu&#10;eG1sUEsFBgAAAAAGAAYAWQEAAJEFAAAAAA==&#10;" strokeweight=".1pt"/>
        </w:pict>
      </w:r>
      <w:r w:rsidR="00780A55" w:rsidRPr="003035D3">
        <w:rPr>
          <w:rFonts w:ascii="宋体" w:hAnsi="宋体" w:cs="Courier New" w:hint="eastAsia"/>
          <w:color w:val="000000" w:themeColor="text1"/>
          <w:szCs w:val="21"/>
        </w:rPr>
        <w:t xml:space="preserve">某投标人价格得分 ＝                               ×30分 </w:t>
      </w:r>
    </w:p>
    <w:p w14:paraId="79C1837B" w14:textId="77777777" w:rsidR="00D56C48" w:rsidRPr="003035D3" w:rsidRDefault="00780A55">
      <w:pPr>
        <w:pStyle w:val="a1"/>
      </w:pPr>
      <w:r w:rsidRPr="003035D3">
        <w:rPr>
          <w:rFonts w:hint="eastAsia"/>
        </w:rPr>
        <w:t xml:space="preserve">                                         某投标人投标报价（元）</w:t>
      </w:r>
    </w:p>
    <w:p w14:paraId="01FB5841" w14:textId="77777777" w:rsidR="00C83EAE" w:rsidRDefault="00C83EAE" w:rsidP="00EC5458">
      <w:pPr>
        <w:wordWrap w:val="0"/>
        <w:spacing w:line="400" w:lineRule="exact"/>
        <w:ind w:firstLineChars="197" w:firstLine="415"/>
        <w:rPr>
          <w:rFonts w:ascii="宋体" w:hAnsi="宋体"/>
          <w:b/>
          <w:color w:val="000000" w:themeColor="text1"/>
          <w:szCs w:val="21"/>
        </w:rPr>
      </w:pPr>
    </w:p>
    <w:p w14:paraId="0FDE048A" w14:textId="6088FA68" w:rsidR="00D56C48" w:rsidRPr="00EC5458" w:rsidRDefault="00780A55" w:rsidP="00C83EAE">
      <w:pPr>
        <w:spacing w:line="400" w:lineRule="exact"/>
        <w:ind w:firstLineChars="197" w:firstLine="415"/>
        <w:rPr>
          <w:rFonts w:ascii="宋体" w:hAnsi="宋体"/>
          <w:b/>
          <w:color w:val="000000" w:themeColor="text1"/>
          <w:szCs w:val="21"/>
        </w:rPr>
      </w:pPr>
      <w:r w:rsidRPr="00EC5458">
        <w:rPr>
          <w:rFonts w:ascii="宋体" w:hAnsi="宋体" w:hint="eastAsia"/>
          <w:b/>
          <w:color w:val="000000" w:themeColor="text1"/>
          <w:szCs w:val="21"/>
        </w:rPr>
        <w:t>2、技术分……</w:t>
      </w:r>
      <w:proofErr w:type="gramStart"/>
      <w:r w:rsidRPr="00EC5458">
        <w:rPr>
          <w:rFonts w:ascii="宋体" w:hAnsi="宋体" w:hint="eastAsia"/>
          <w:b/>
          <w:color w:val="000000" w:themeColor="text1"/>
          <w:szCs w:val="21"/>
        </w:rPr>
        <w:t>……………………………………………………………………………………………</w:t>
      </w:r>
      <w:proofErr w:type="gramEnd"/>
      <w:r w:rsidRPr="00EC5458">
        <w:rPr>
          <w:rFonts w:ascii="宋体" w:hAnsi="宋体"/>
          <w:b/>
          <w:color w:val="000000" w:themeColor="text1"/>
          <w:szCs w:val="21"/>
        </w:rPr>
        <w:t>33</w:t>
      </w:r>
      <w:r w:rsidRPr="00EC5458">
        <w:rPr>
          <w:rFonts w:ascii="宋体" w:hAnsi="宋体" w:hint="eastAsia"/>
          <w:b/>
          <w:color w:val="000000" w:themeColor="text1"/>
          <w:szCs w:val="21"/>
        </w:rPr>
        <w:t>分</w:t>
      </w:r>
    </w:p>
    <w:p w14:paraId="5360E98A" w14:textId="77777777" w:rsidR="00D56C48" w:rsidRPr="003035D3" w:rsidRDefault="00780A55" w:rsidP="00C83EAE">
      <w:pPr>
        <w:snapToGrid w:val="0"/>
        <w:spacing w:line="400" w:lineRule="exact"/>
        <w:ind w:firstLineChars="100" w:firstLine="211"/>
        <w:rPr>
          <w:rFonts w:ascii="宋体" w:hAnsi="宋体" w:cs="宋体"/>
          <w:b/>
          <w:bCs/>
          <w:color w:val="000000" w:themeColor="text1"/>
          <w:kern w:val="0"/>
          <w:szCs w:val="21"/>
        </w:rPr>
      </w:pPr>
      <w:r w:rsidRPr="003035D3">
        <w:rPr>
          <w:rFonts w:ascii="宋体" w:hAnsi="宋体" w:cs="宋体" w:hint="eastAsia"/>
          <w:b/>
          <w:bCs/>
          <w:color w:val="000000" w:themeColor="text1"/>
          <w:szCs w:val="21"/>
        </w:rPr>
        <w:t>（1）</w:t>
      </w:r>
      <w:r w:rsidRPr="003035D3">
        <w:rPr>
          <w:rFonts w:ascii="宋体" w:hAnsi="宋体" w:cs="宋体" w:hint="eastAsia"/>
          <w:b/>
          <w:bCs/>
          <w:color w:val="000000" w:themeColor="text1"/>
          <w:kern w:val="0"/>
          <w:szCs w:val="21"/>
        </w:rPr>
        <w:t>技术方案(满分</w:t>
      </w:r>
      <w:r w:rsidRPr="003035D3">
        <w:rPr>
          <w:rFonts w:ascii="宋体" w:hAnsi="宋体" w:cs="宋体"/>
          <w:b/>
          <w:bCs/>
          <w:color w:val="000000" w:themeColor="text1"/>
          <w:kern w:val="0"/>
          <w:szCs w:val="21"/>
        </w:rPr>
        <w:t>9</w:t>
      </w:r>
      <w:r w:rsidRPr="003035D3">
        <w:rPr>
          <w:rFonts w:ascii="宋体" w:hAnsi="宋体" w:cs="宋体" w:hint="eastAsia"/>
          <w:b/>
          <w:bCs/>
          <w:color w:val="000000" w:themeColor="text1"/>
          <w:kern w:val="0"/>
          <w:szCs w:val="21"/>
        </w:rPr>
        <w:t>分)</w:t>
      </w:r>
    </w:p>
    <w:p w14:paraId="47EC30F1"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由评标委员会在打分前根据投标人所提供的项目实施方案优劣情况确定各投标人所属档次，然后评委在相应档次内独立打分。</w:t>
      </w:r>
    </w:p>
    <w:p w14:paraId="4B1E7746"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一档（</w:t>
      </w:r>
      <w:r w:rsidRPr="00782358">
        <w:rPr>
          <w:rFonts w:ascii="宋体" w:hAnsi="宋体"/>
          <w:color w:val="000000" w:themeColor="text1"/>
          <w:szCs w:val="21"/>
        </w:rPr>
        <w:t>3</w:t>
      </w:r>
      <w:r w:rsidRPr="00782358">
        <w:rPr>
          <w:rFonts w:ascii="宋体" w:hAnsi="宋体" w:hint="eastAsia"/>
          <w:color w:val="000000" w:themeColor="text1"/>
          <w:szCs w:val="21"/>
        </w:rPr>
        <w:t>分）：投标文件提供核心产品电梯维修与保养实</w:t>
      </w:r>
      <w:proofErr w:type="gramStart"/>
      <w:r w:rsidRPr="00782358">
        <w:rPr>
          <w:rFonts w:ascii="宋体" w:hAnsi="宋体" w:hint="eastAsia"/>
          <w:color w:val="000000" w:themeColor="text1"/>
          <w:szCs w:val="21"/>
        </w:rPr>
        <w:t>训考核</w:t>
      </w:r>
      <w:proofErr w:type="gramEnd"/>
      <w:r w:rsidRPr="00782358">
        <w:rPr>
          <w:rFonts w:ascii="宋体" w:hAnsi="宋体" w:hint="eastAsia"/>
          <w:color w:val="000000" w:themeColor="text1"/>
          <w:szCs w:val="21"/>
        </w:rPr>
        <w:t>装置技术方案，方案基本满足招标文件要求或简单的复制招标要求，技术方案没有提供产品软硬件相关图片或效果图或3D图或实物图；</w:t>
      </w:r>
    </w:p>
    <w:p w14:paraId="6AD29D95"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二档（</w:t>
      </w:r>
      <w:r w:rsidRPr="00782358">
        <w:rPr>
          <w:rFonts w:ascii="宋体" w:hAnsi="宋体"/>
          <w:color w:val="000000" w:themeColor="text1"/>
          <w:szCs w:val="21"/>
        </w:rPr>
        <w:t>6</w:t>
      </w:r>
      <w:r w:rsidRPr="00782358">
        <w:rPr>
          <w:rFonts w:ascii="宋体" w:hAnsi="宋体" w:hint="eastAsia"/>
          <w:color w:val="000000" w:themeColor="text1"/>
          <w:szCs w:val="21"/>
        </w:rPr>
        <w:t>分）：投标文件提供核心产品电梯维修与保养实</w:t>
      </w:r>
      <w:proofErr w:type="gramStart"/>
      <w:r w:rsidRPr="00782358">
        <w:rPr>
          <w:rFonts w:ascii="宋体" w:hAnsi="宋体" w:hint="eastAsia"/>
          <w:color w:val="000000" w:themeColor="text1"/>
          <w:szCs w:val="21"/>
        </w:rPr>
        <w:t>训考核</w:t>
      </w:r>
      <w:proofErr w:type="gramEnd"/>
      <w:r w:rsidRPr="00782358">
        <w:rPr>
          <w:rFonts w:ascii="宋体" w:hAnsi="宋体" w:hint="eastAsia"/>
          <w:color w:val="000000" w:themeColor="text1"/>
          <w:szCs w:val="21"/>
        </w:rPr>
        <w:t>装置技术方案，方案满足招标文件要。技术方案中</w:t>
      </w:r>
      <w:proofErr w:type="gramStart"/>
      <w:r w:rsidRPr="00782358">
        <w:rPr>
          <w:rFonts w:ascii="宋体" w:hAnsi="宋体" w:hint="eastAsia"/>
          <w:color w:val="000000" w:themeColor="text1"/>
          <w:szCs w:val="21"/>
        </w:rPr>
        <w:t>提核心</w:t>
      </w:r>
      <w:proofErr w:type="gramEnd"/>
      <w:r w:rsidRPr="00782358">
        <w:rPr>
          <w:rFonts w:ascii="宋体" w:hAnsi="宋体" w:hint="eastAsia"/>
          <w:color w:val="000000" w:themeColor="text1"/>
          <w:szCs w:val="21"/>
        </w:rPr>
        <w:t>产品详细描述、功能说明、各组成单元详细参数图片、配套软件详细参数，配套视频截图、功能</w:t>
      </w:r>
      <w:proofErr w:type="gramStart"/>
      <w:r w:rsidRPr="00782358">
        <w:rPr>
          <w:rFonts w:ascii="宋体" w:hAnsi="宋体" w:hint="eastAsia"/>
          <w:color w:val="000000" w:themeColor="text1"/>
          <w:szCs w:val="21"/>
        </w:rPr>
        <w:t>截图且满足</w:t>
      </w:r>
      <w:proofErr w:type="gramEnd"/>
      <w:r w:rsidRPr="00782358">
        <w:rPr>
          <w:rFonts w:ascii="宋体" w:hAnsi="宋体" w:hint="eastAsia"/>
          <w:color w:val="000000" w:themeColor="text1"/>
          <w:szCs w:val="21"/>
        </w:rPr>
        <w:t>招标文件技术要求的。</w:t>
      </w:r>
    </w:p>
    <w:p w14:paraId="2CF43F36"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三档（</w:t>
      </w:r>
      <w:r w:rsidRPr="00782358">
        <w:rPr>
          <w:rFonts w:ascii="宋体" w:hAnsi="宋体"/>
          <w:color w:val="000000" w:themeColor="text1"/>
          <w:szCs w:val="21"/>
        </w:rPr>
        <w:t>9</w:t>
      </w:r>
      <w:r w:rsidRPr="00782358">
        <w:rPr>
          <w:rFonts w:ascii="宋体" w:hAnsi="宋体" w:hint="eastAsia"/>
          <w:color w:val="000000" w:themeColor="text1"/>
          <w:szCs w:val="21"/>
        </w:rPr>
        <w:t>分）：在满足二档的基础上，技术方案中能够提供核心产品实</w:t>
      </w:r>
      <w:proofErr w:type="gramStart"/>
      <w:r w:rsidRPr="00782358">
        <w:rPr>
          <w:rFonts w:ascii="宋体" w:hAnsi="宋体" w:hint="eastAsia"/>
          <w:color w:val="000000" w:themeColor="text1"/>
          <w:szCs w:val="21"/>
        </w:rPr>
        <w:t>训指导</w:t>
      </w:r>
      <w:proofErr w:type="gramEnd"/>
      <w:r w:rsidRPr="00782358">
        <w:rPr>
          <w:rFonts w:ascii="宋体" w:hAnsi="宋体" w:hint="eastAsia"/>
          <w:color w:val="000000" w:themeColor="text1"/>
          <w:szCs w:val="21"/>
        </w:rPr>
        <w:t>书或操作说明书，配套说明书涵盖的内容必须满足招标文件技术要求，提供配套教材封面目录、教材与设备匹配性优秀。</w:t>
      </w:r>
    </w:p>
    <w:p w14:paraId="3129CB9E" w14:textId="77777777" w:rsidR="00D56C48" w:rsidRPr="00164ECA" w:rsidRDefault="00780A55" w:rsidP="00C83EAE">
      <w:pPr>
        <w:spacing w:line="400" w:lineRule="exact"/>
        <w:ind w:firstLineChars="197" w:firstLine="415"/>
        <w:rPr>
          <w:rFonts w:ascii="宋体" w:hAnsi="宋体"/>
          <w:b/>
          <w:color w:val="000000" w:themeColor="text1"/>
          <w:szCs w:val="21"/>
        </w:rPr>
      </w:pPr>
      <w:r w:rsidRPr="00164ECA">
        <w:rPr>
          <w:rFonts w:ascii="宋体" w:hAnsi="宋体" w:hint="eastAsia"/>
          <w:b/>
          <w:color w:val="000000" w:themeColor="text1"/>
          <w:szCs w:val="21"/>
        </w:rPr>
        <w:t>（</w:t>
      </w:r>
      <w:r w:rsidRPr="00164ECA">
        <w:rPr>
          <w:rFonts w:ascii="宋体" w:hAnsi="宋体"/>
          <w:b/>
          <w:color w:val="000000" w:themeColor="text1"/>
          <w:szCs w:val="21"/>
        </w:rPr>
        <w:t>2</w:t>
      </w:r>
      <w:r w:rsidRPr="00164ECA">
        <w:rPr>
          <w:rFonts w:ascii="宋体" w:hAnsi="宋体" w:hint="eastAsia"/>
          <w:b/>
          <w:color w:val="000000" w:themeColor="text1"/>
          <w:szCs w:val="21"/>
        </w:rPr>
        <w:t>）项目实施方案分（满分</w:t>
      </w:r>
      <w:r w:rsidRPr="00164ECA">
        <w:rPr>
          <w:rFonts w:ascii="宋体" w:hAnsi="宋体"/>
          <w:b/>
          <w:color w:val="000000" w:themeColor="text1"/>
          <w:szCs w:val="21"/>
        </w:rPr>
        <w:t>18</w:t>
      </w:r>
      <w:r w:rsidRPr="00164ECA">
        <w:rPr>
          <w:rFonts w:ascii="宋体" w:hAnsi="宋体" w:hint="eastAsia"/>
          <w:b/>
          <w:color w:val="000000" w:themeColor="text1"/>
          <w:szCs w:val="21"/>
        </w:rPr>
        <w:t>分）</w:t>
      </w:r>
    </w:p>
    <w:p w14:paraId="2B752D70"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由评标委员会在打分前根据投标人所提供的项目实施方案优劣情况确定各投标人所属档次，然后评委在相应档次内独立打分。</w:t>
      </w:r>
    </w:p>
    <w:p w14:paraId="495CEEA3"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一档（</w:t>
      </w:r>
      <w:r w:rsidRPr="00782358">
        <w:rPr>
          <w:rFonts w:ascii="宋体" w:hAnsi="宋体"/>
          <w:color w:val="000000" w:themeColor="text1"/>
          <w:szCs w:val="21"/>
        </w:rPr>
        <w:t>6</w:t>
      </w:r>
      <w:r w:rsidRPr="00782358">
        <w:rPr>
          <w:rFonts w:ascii="宋体" w:hAnsi="宋体" w:hint="eastAsia"/>
          <w:color w:val="000000" w:themeColor="text1"/>
          <w:szCs w:val="21"/>
        </w:rPr>
        <w:t>分）：项目实施方案有供货配送方案及质量、技术的保证措施和人员配备等服务方案；有项目管理组织机构图；有实施进度计划方案，能简要说明各个阶段工作安排及实施进度；</w:t>
      </w:r>
    </w:p>
    <w:p w14:paraId="0D3BD1F6"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二档（</w:t>
      </w:r>
      <w:r w:rsidRPr="00782358">
        <w:rPr>
          <w:rFonts w:ascii="宋体" w:hAnsi="宋体"/>
          <w:color w:val="000000" w:themeColor="text1"/>
          <w:szCs w:val="21"/>
        </w:rPr>
        <w:t>12</w:t>
      </w:r>
      <w:r w:rsidRPr="00782358">
        <w:rPr>
          <w:rFonts w:ascii="宋体" w:hAnsi="宋体" w:hint="eastAsia"/>
          <w:color w:val="000000" w:themeColor="text1"/>
          <w:szCs w:val="21"/>
        </w:rPr>
        <w:t>分）：项目实施方案基本可行，有供货配送方案及质量、技术的保证措施和人员配备等服务方案；有项目管理组织机构图；有实施进度计划方案，详细说明各个阶段工作安排及实施进度；有实施安全保障措施；方案基本满足项目实施；双优国际化合作提升方案及对应能力、远程职教资源开发方案及对应能力提供证明材料。</w:t>
      </w:r>
    </w:p>
    <w:p w14:paraId="4AF28FAD"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三档（</w:t>
      </w:r>
      <w:r w:rsidRPr="00782358">
        <w:rPr>
          <w:rFonts w:ascii="宋体" w:hAnsi="宋体"/>
          <w:color w:val="000000" w:themeColor="text1"/>
          <w:szCs w:val="21"/>
        </w:rPr>
        <w:t>18</w:t>
      </w:r>
      <w:r w:rsidRPr="00782358">
        <w:rPr>
          <w:rFonts w:ascii="宋体" w:hAnsi="宋体" w:hint="eastAsia"/>
          <w:color w:val="000000" w:themeColor="text1"/>
          <w:szCs w:val="21"/>
        </w:rPr>
        <w:t>分）：项目实施方案详细，有供货配送方案及质量、技术的保证措施和人员配备等服务方案； 有项目管理文档计划；有项目管理组织机构图；有实施进度计划方案，详细说明各个阶段工作安排及实施进度；有项目实施安全保障措施；项目进度图并有赶工措施；项目质量保证措施；项目风险管理措施；文明施工管理措施。项目实施小组成员配备满足项目实施需要，方案整体性、针对性、可执行性完全满足项目要求；双优国际化合作提升方案及能力、远程职教资源开发方案及能力提供证明材料；</w:t>
      </w:r>
    </w:p>
    <w:p w14:paraId="567EBA5C" w14:textId="77777777" w:rsidR="00D56C48" w:rsidRPr="00164ECA" w:rsidRDefault="00780A55" w:rsidP="00C83EAE">
      <w:pPr>
        <w:spacing w:line="400" w:lineRule="exact"/>
        <w:ind w:firstLineChars="197" w:firstLine="415"/>
        <w:rPr>
          <w:rFonts w:ascii="宋体" w:hAnsi="宋体"/>
          <w:b/>
          <w:color w:val="000000" w:themeColor="text1"/>
          <w:szCs w:val="21"/>
        </w:rPr>
      </w:pPr>
      <w:r w:rsidRPr="00164ECA">
        <w:rPr>
          <w:rFonts w:ascii="宋体" w:hAnsi="宋体" w:hint="eastAsia"/>
          <w:b/>
          <w:color w:val="000000" w:themeColor="text1"/>
          <w:szCs w:val="21"/>
        </w:rPr>
        <w:t>（</w:t>
      </w:r>
      <w:r w:rsidRPr="00164ECA">
        <w:rPr>
          <w:rFonts w:ascii="宋体" w:hAnsi="宋体"/>
          <w:b/>
          <w:color w:val="000000" w:themeColor="text1"/>
          <w:szCs w:val="21"/>
        </w:rPr>
        <w:t>3</w:t>
      </w:r>
      <w:r w:rsidRPr="00164ECA">
        <w:rPr>
          <w:rFonts w:ascii="宋体" w:hAnsi="宋体" w:hint="eastAsia"/>
          <w:b/>
          <w:color w:val="000000" w:themeColor="text1"/>
          <w:szCs w:val="21"/>
        </w:rPr>
        <w:t>）安装质量和安全保证措施（满分</w:t>
      </w:r>
      <w:r w:rsidRPr="00164ECA">
        <w:rPr>
          <w:rFonts w:ascii="宋体" w:hAnsi="宋体"/>
          <w:b/>
          <w:color w:val="000000" w:themeColor="text1"/>
          <w:szCs w:val="21"/>
        </w:rPr>
        <w:t>6</w:t>
      </w:r>
      <w:r w:rsidRPr="00164ECA">
        <w:rPr>
          <w:rFonts w:ascii="宋体" w:hAnsi="宋体" w:hint="eastAsia"/>
          <w:b/>
          <w:color w:val="000000" w:themeColor="text1"/>
          <w:szCs w:val="21"/>
        </w:rPr>
        <w:t>分）</w:t>
      </w:r>
    </w:p>
    <w:p w14:paraId="56C04572"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由评标委员会在打分前根据投标人所提供的项目实施方案优劣情况确定各投标人所属档次，然后评委在相应档次内独立打分。</w:t>
      </w:r>
    </w:p>
    <w:p w14:paraId="29350114"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一档（</w:t>
      </w:r>
      <w:r w:rsidRPr="00782358">
        <w:rPr>
          <w:rFonts w:ascii="宋体" w:hAnsi="宋体"/>
          <w:color w:val="000000" w:themeColor="text1"/>
          <w:szCs w:val="21"/>
        </w:rPr>
        <w:t>2</w:t>
      </w:r>
      <w:r w:rsidRPr="00782358">
        <w:rPr>
          <w:rFonts w:ascii="宋体" w:hAnsi="宋体" w:hint="eastAsia"/>
          <w:color w:val="000000" w:themeColor="text1"/>
          <w:szCs w:val="21"/>
        </w:rPr>
        <w:t>分）: 质量和安全管理制度考核办法内容简单，保证措施基本可行；</w:t>
      </w:r>
    </w:p>
    <w:p w14:paraId="71772DDC"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二档（</w:t>
      </w:r>
      <w:r w:rsidRPr="00782358">
        <w:rPr>
          <w:rFonts w:ascii="宋体" w:hAnsi="宋体"/>
          <w:color w:val="000000" w:themeColor="text1"/>
          <w:szCs w:val="21"/>
        </w:rPr>
        <w:t>4</w:t>
      </w:r>
      <w:r w:rsidRPr="00782358">
        <w:rPr>
          <w:rFonts w:ascii="宋体" w:hAnsi="宋体" w:hint="eastAsia"/>
          <w:color w:val="000000" w:themeColor="text1"/>
          <w:szCs w:val="21"/>
        </w:rPr>
        <w:t>分）：具有较完善的质量和安全管理制度考核办法，保证措施较合理可行、针对性较强；</w:t>
      </w:r>
    </w:p>
    <w:p w14:paraId="042749B6"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三档（</w:t>
      </w:r>
      <w:r w:rsidRPr="00782358">
        <w:rPr>
          <w:rFonts w:ascii="宋体" w:hAnsi="宋体"/>
          <w:color w:val="000000" w:themeColor="text1"/>
          <w:szCs w:val="21"/>
        </w:rPr>
        <w:t>6</w:t>
      </w:r>
      <w:r w:rsidRPr="00782358">
        <w:rPr>
          <w:rFonts w:ascii="宋体" w:hAnsi="宋体" w:hint="eastAsia"/>
          <w:color w:val="000000" w:themeColor="text1"/>
          <w:szCs w:val="21"/>
        </w:rPr>
        <w:t>分）：具有健全的质量和安全管理制度考核办法，保证措施先进、得力、针对性强，电梯安装工作人员进行安全培训和装备齐全，施工过程中的应急预案详细、充分。</w:t>
      </w:r>
    </w:p>
    <w:p w14:paraId="72437719" w14:textId="77777777" w:rsidR="00D56C48" w:rsidRPr="003035D3" w:rsidRDefault="00780A55" w:rsidP="00C83EAE">
      <w:pPr>
        <w:spacing w:line="400" w:lineRule="exact"/>
        <w:ind w:firstLineChars="197" w:firstLine="415"/>
        <w:rPr>
          <w:rFonts w:ascii="宋体" w:hAnsi="宋体"/>
          <w:b/>
          <w:color w:val="000000" w:themeColor="text1"/>
          <w:szCs w:val="21"/>
        </w:rPr>
      </w:pPr>
      <w:r w:rsidRPr="003035D3">
        <w:rPr>
          <w:rFonts w:ascii="宋体" w:hAnsi="宋体" w:hint="eastAsia"/>
          <w:b/>
          <w:color w:val="000000" w:themeColor="text1"/>
          <w:szCs w:val="21"/>
        </w:rPr>
        <w:lastRenderedPageBreak/>
        <w:t>注：未提供方案或提供的内容与本项目无关的得0分。</w:t>
      </w:r>
    </w:p>
    <w:p w14:paraId="213CEBD3" w14:textId="77777777" w:rsidR="00D56C48" w:rsidRPr="003035D3" w:rsidRDefault="00780A55" w:rsidP="00C83EAE">
      <w:pPr>
        <w:spacing w:line="400" w:lineRule="exact"/>
        <w:ind w:firstLineChars="197" w:firstLine="415"/>
        <w:rPr>
          <w:rFonts w:ascii="宋体" w:hAnsi="宋体"/>
          <w:bCs/>
          <w:color w:val="000000" w:themeColor="text1"/>
          <w:kern w:val="0"/>
          <w:szCs w:val="21"/>
        </w:rPr>
      </w:pPr>
      <w:r w:rsidRPr="003035D3">
        <w:rPr>
          <w:rFonts w:ascii="宋体" w:hAnsi="宋体" w:hint="eastAsia"/>
          <w:b/>
          <w:color w:val="000000" w:themeColor="text1"/>
          <w:szCs w:val="21"/>
        </w:rPr>
        <w:t>3、信誉分</w:t>
      </w:r>
      <w:r w:rsidRPr="003035D3">
        <w:rPr>
          <w:rFonts w:ascii="宋体" w:hAnsi="宋体" w:cs="Courier New" w:hint="eastAsia"/>
          <w:b/>
          <w:bCs/>
          <w:color w:val="000000" w:themeColor="text1"/>
          <w:spacing w:val="-4"/>
          <w:szCs w:val="21"/>
        </w:rPr>
        <w:t>……</w:t>
      </w:r>
      <w:proofErr w:type="gramStart"/>
      <w:r w:rsidRPr="003035D3">
        <w:rPr>
          <w:rFonts w:ascii="宋体" w:hAnsi="宋体" w:cs="Courier New" w:hint="eastAsia"/>
          <w:b/>
          <w:bCs/>
          <w:color w:val="000000" w:themeColor="text1"/>
          <w:spacing w:val="-4"/>
          <w:szCs w:val="21"/>
        </w:rPr>
        <w:t>………………………</w:t>
      </w:r>
      <w:r w:rsidRPr="003035D3">
        <w:rPr>
          <w:rFonts w:ascii="宋体" w:hAnsi="宋体" w:cs="Courier New" w:hint="eastAsia"/>
          <w:b/>
          <w:color w:val="000000" w:themeColor="text1"/>
          <w:szCs w:val="21"/>
        </w:rPr>
        <w:t>………………………………………………………………………</w:t>
      </w:r>
      <w:proofErr w:type="gramEnd"/>
      <w:r w:rsidRPr="003035D3">
        <w:rPr>
          <w:rFonts w:ascii="宋体" w:hAnsi="宋体" w:cs="Courier New"/>
          <w:b/>
          <w:bCs/>
          <w:color w:val="000000" w:themeColor="text1"/>
          <w:spacing w:val="-4"/>
          <w:szCs w:val="21"/>
        </w:rPr>
        <w:t>9</w:t>
      </w:r>
      <w:r w:rsidRPr="003035D3">
        <w:rPr>
          <w:rFonts w:ascii="宋体" w:hAnsi="宋体" w:cs="Courier New" w:hint="eastAsia"/>
          <w:b/>
          <w:bCs/>
          <w:color w:val="000000" w:themeColor="text1"/>
          <w:spacing w:val="-4"/>
          <w:szCs w:val="21"/>
        </w:rPr>
        <w:t>分</w:t>
      </w:r>
    </w:p>
    <w:p w14:paraId="392FCD4D"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w:t>
      </w:r>
      <w:r w:rsidRPr="00782358">
        <w:rPr>
          <w:rFonts w:ascii="宋体" w:hAnsi="宋体"/>
          <w:color w:val="000000" w:themeColor="text1"/>
          <w:szCs w:val="21"/>
        </w:rPr>
        <w:t>1</w:t>
      </w:r>
      <w:r w:rsidRPr="00782358">
        <w:rPr>
          <w:rFonts w:ascii="宋体" w:hAnsi="宋体" w:hint="eastAsia"/>
          <w:color w:val="000000" w:themeColor="text1"/>
          <w:szCs w:val="21"/>
        </w:rPr>
        <w:t>）投标人通过</w:t>
      </w:r>
      <w:r w:rsidRPr="00782358">
        <w:rPr>
          <w:rFonts w:ascii="宋体" w:hAnsi="宋体"/>
          <w:color w:val="000000" w:themeColor="text1"/>
          <w:szCs w:val="21"/>
        </w:rPr>
        <w:t>ISO9001</w:t>
      </w:r>
      <w:r w:rsidRPr="00782358">
        <w:rPr>
          <w:rFonts w:ascii="宋体" w:hAnsi="宋体" w:hint="eastAsia"/>
          <w:color w:val="000000" w:themeColor="text1"/>
          <w:szCs w:val="21"/>
        </w:rPr>
        <w:t>质量管理认证、</w:t>
      </w:r>
      <w:r w:rsidRPr="00782358">
        <w:rPr>
          <w:rFonts w:ascii="宋体" w:hAnsi="宋体"/>
          <w:color w:val="000000" w:themeColor="text1"/>
          <w:szCs w:val="21"/>
        </w:rPr>
        <w:t>ISO27001</w:t>
      </w:r>
      <w:r w:rsidRPr="00782358">
        <w:rPr>
          <w:rFonts w:ascii="宋体" w:hAnsi="宋体" w:hint="eastAsia"/>
          <w:color w:val="000000" w:themeColor="text1"/>
          <w:szCs w:val="21"/>
        </w:rPr>
        <w:t>信息安全管理体系认证证书、知识产权管理体系认证证书的，每提供一项得1分， 满分3分。（</w:t>
      </w:r>
      <w:r w:rsidRPr="00CB0EB3">
        <w:rPr>
          <w:rFonts w:ascii="宋体" w:hAnsi="宋体" w:hint="eastAsia"/>
          <w:b/>
          <w:color w:val="000000" w:themeColor="text1"/>
          <w:szCs w:val="21"/>
        </w:rPr>
        <w:t>投标文件提供相关证书复印件</w:t>
      </w:r>
      <w:proofErr w:type="gramStart"/>
      <w:r w:rsidRPr="00CB0EB3">
        <w:rPr>
          <w:rFonts w:ascii="宋体" w:hAnsi="宋体" w:hint="eastAsia"/>
          <w:b/>
          <w:color w:val="000000" w:themeColor="text1"/>
          <w:szCs w:val="21"/>
        </w:rPr>
        <w:t>书材料</w:t>
      </w:r>
      <w:proofErr w:type="gramEnd"/>
      <w:r w:rsidRPr="00CB0EB3">
        <w:rPr>
          <w:rFonts w:ascii="宋体" w:hAnsi="宋体" w:hint="eastAsia"/>
          <w:b/>
          <w:color w:val="000000" w:themeColor="text1"/>
          <w:szCs w:val="21"/>
        </w:rPr>
        <w:t>并加盖投标人CA电子签章，未按要求提供者不得分</w:t>
      </w:r>
      <w:r w:rsidRPr="00782358">
        <w:rPr>
          <w:rFonts w:ascii="宋体" w:hAnsi="宋体" w:hint="eastAsia"/>
          <w:color w:val="000000" w:themeColor="text1"/>
          <w:szCs w:val="21"/>
        </w:rPr>
        <w:t>）。</w:t>
      </w:r>
    </w:p>
    <w:p w14:paraId="79E3E008"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w:t>
      </w:r>
      <w:r w:rsidRPr="00782358">
        <w:rPr>
          <w:rFonts w:ascii="宋体" w:hAnsi="宋体"/>
          <w:color w:val="000000" w:themeColor="text1"/>
          <w:szCs w:val="21"/>
        </w:rPr>
        <w:t>2</w:t>
      </w:r>
      <w:r w:rsidRPr="00782358">
        <w:rPr>
          <w:rFonts w:ascii="宋体" w:hAnsi="宋体" w:hint="eastAsia"/>
          <w:color w:val="000000" w:themeColor="text1"/>
          <w:szCs w:val="21"/>
        </w:rPr>
        <w:t>）投标人能够协助采购人进行产教融合合作，有相关部门认定的产教融合</w:t>
      </w:r>
      <w:proofErr w:type="gramStart"/>
      <w:r w:rsidRPr="00782358">
        <w:rPr>
          <w:rFonts w:ascii="宋体" w:hAnsi="宋体" w:hint="eastAsia"/>
          <w:color w:val="000000" w:themeColor="text1"/>
          <w:szCs w:val="21"/>
        </w:rPr>
        <w:t>型试点</w:t>
      </w:r>
      <w:proofErr w:type="gramEnd"/>
      <w:r w:rsidRPr="00782358">
        <w:rPr>
          <w:rFonts w:ascii="宋体" w:hAnsi="宋体" w:hint="eastAsia"/>
          <w:color w:val="000000" w:themeColor="text1"/>
          <w:szCs w:val="21"/>
        </w:rPr>
        <w:t>企业、</w:t>
      </w:r>
      <w:proofErr w:type="gramStart"/>
      <w:r w:rsidRPr="00782358">
        <w:rPr>
          <w:rFonts w:ascii="宋体" w:hAnsi="宋体" w:hint="eastAsia"/>
          <w:color w:val="000000" w:themeColor="text1"/>
          <w:szCs w:val="21"/>
        </w:rPr>
        <w:t>申报国</w:t>
      </w:r>
      <w:proofErr w:type="gramEnd"/>
      <w:r w:rsidRPr="00782358">
        <w:rPr>
          <w:rFonts w:ascii="宋体" w:hAnsi="宋体" w:hint="eastAsia"/>
          <w:color w:val="000000" w:themeColor="text1"/>
          <w:szCs w:val="21"/>
        </w:rPr>
        <w:t>家产教融合</w:t>
      </w:r>
      <w:proofErr w:type="gramStart"/>
      <w:r w:rsidRPr="00782358">
        <w:rPr>
          <w:rFonts w:ascii="宋体" w:hAnsi="宋体" w:hint="eastAsia"/>
          <w:color w:val="000000" w:themeColor="text1"/>
          <w:szCs w:val="21"/>
        </w:rPr>
        <w:t>型试点</w:t>
      </w:r>
      <w:proofErr w:type="gramEnd"/>
      <w:r w:rsidRPr="00782358">
        <w:rPr>
          <w:rFonts w:ascii="宋体" w:hAnsi="宋体" w:hint="eastAsia"/>
          <w:color w:val="000000" w:themeColor="text1"/>
          <w:szCs w:val="21"/>
        </w:rPr>
        <w:t>企业，得2分。（</w:t>
      </w:r>
      <w:r w:rsidRPr="00CB0EB3">
        <w:rPr>
          <w:rFonts w:ascii="宋体" w:hAnsi="宋体" w:hint="eastAsia"/>
          <w:b/>
          <w:color w:val="000000" w:themeColor="text1"/>
          <w:szCs w:val="21"/>
        </w:rPr>
        <w:t>投标文件提供相关材料复印件并加盖投标人CA电子签章，未按要求提供者不得分</w:t>
      </w:r>
      <w:r w:rsidRPr="00782358">
        <w:rPr>
          <w:rFonts w:ascii="宋体" w:hAnsi="宋体" w:hint="eastAsia"/>
          <w:color w:val="000000" w:themeColor="text1"/>
          <w:szCs w:val="21"/>
        </w:rPr>
        <w:t>）</w:t>
      </w:r>
    </w:p>
    <w:p w14:paraId="361683AD"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（3）投标人能够协助采购人进行社会公共服务合作、 相关部门认定的智造方面公共服务应用企业的， 得</w:t>
      </w:r>
      <w:r w:rsidRPr="00782358">
        <w:rPr>
          <w:rFonts w:ascii="宋体" w:hAnsi="宋体"/>
          <w:color w:val="000000" w:themeColor="text1"/>
          <w:szCs w:val="21"/>
        </w:rPr>
        <w:t>2</w:t>
      </w:r>
      <w:r w:rsidRPr="00782358">
        <w:rPr>
          <w:rFonts w:ascii="宋体" w:hAnsi="宋体" w:hint="eastAsia"/>
          <w:color w:val="000000" w:themeColor="text1"/>
          <w:szCs w:val="21"/>
        </w:rPr>
        <w:t>分。（</w:t>
      </w:r>
      <w:r w:rsidRPr="00CB0EB3">
        <w:rPr>
          <w:rFonts w:ascii="宋体" w:hAnsi="宋体" w:hint="eastAsia"/>
          <w:b/>
          <w:color w:val="000000" w:themeColor="text1"/>
          <w:szCs w:val="21"/>
        </w:rPr>
        <w:t>投标文件提供相关材料复印件并加盖投标人CA电子签章，未按要求提供者不得分</w:t>
      </w:r>
      <w:r w:rsidRPr="00782358">
        <w:rPr>
          <w:rFonts w:ascii="宋体" w:hAnsi="宋体" w:hint="eastAsia"/>
          <w:color w:val="000000" w:themeColor="text1"/>
          <w:szCs w:val="21"/>
        </w:rPr>
        <w:t>）</w:t>
      </w:r>
    </w:p>
    <w:p w14:paraId="18C64590" w14:textId="77777777" w:rsidR="00D56C48" w:rsidRPr="00782358" w:rsidRDefault="00780A55" w:rsidP="00C83EAE">
      <w:pPr>
        <w:spacing w:line="400" w:lineRule="exact"/>
        <w:ind w:firstLineChars="197" w:firstLine="414"/>
        <w:rPr>
          <w:rFonts w:ascii="宋体" w:hAnsi="宋体"/>
          <w:color w:val="000000" w:themeColor="text1"/>
          <w:szCs w:val="21"/>
        </w:rPr>
      </w:pPr>
      <w:r w:rsidRPr="00782358">
        <w:rPr>
          <w:rFonts w:ascii="宋体" w:hAnsi="宋体" w:hint="eastAsia"/>
          <w:color w:val="000000" w:themeColor="text1"/>
          <w:szCs w:val="21"/>
        </w:rPr>
        <w:t>（4）投标人能够协助采购人进行技能人才培训、技能证书考证服务、有相关部门认定的电梯安装维修技能人才自主评价企业的，得</w:t>
      </w:r>
      <w:r w:rsidRPr="00782358">
        <w:rPr>
          <w:rFonts w:ascii="宋体" w:hAnsi="宋体"/>
          <w:color w:val="000000" w:themeColor="text1"/>
          <w:szCs w:val="21"/>
        </w:rPr>
        <w:t>2</w:t>
      </w:r>
      <w:r w:rsidRPr="00782358">
        <w:rPr>
          <w:rFonts w:ascii="宋体" w:hAnsi="宋体" w:hint="eastAsia"/>
          <w:color w:val="000000" w:themeColor="text1"/>
          <w:szCs w:val="21"/>
        </w:rPr>
        <w:t>分。（</w:t>
      </w:r>
      <w:r w:rsidRPr="00CB0EB3">
        <w:rPr>
          <w:rFonts w:ascii="宋体" w:hAnsi="宋体" w:hint="eastAsia"/>
          <w:b/>
          <w:color w:val="000000" w:themeColor="text1"/>
          <w:szCs w:val="21"/>
        </w:rPr>
        <w:t>投标文件提供相关材料复印件并加盖投标人公章，未按要求提供者不得分</w:t>
      </w:r>
      <w:r w:rsidRPr="00782358">
        <w:rPr>
          <w:rFonts w:ascii="宋体" w:hAnsi="宋体" w:hint="eastAsia"/>
          <w:color w:val="000000" w:themeColor="text1"/>
          <w:szCs w:val="21"/>
        </w:rPr>
        <w:t>）</w:t>
      </w:r>
    </w:p>
    <w:p w14:paraId="09676442" w14:textId="00B1ACCF" w:rsidR="00D56C48" w:rsidRPr="00782358" w:rsidRDefault="00780A55" w:rsidP="00C83EAE">
      <w:pPr>
        <w:spacing w:line="400" w:lineRule="exact"/>
        <w:ind w:firstLineChars="197" w:firstLine="415"/>
        <w:rPr>
          <w:b/>
        </w:rPr>
      </w:pPr>
      <w:r w:rsidRPr="00782358">
        <w:rPr>
          <w:rFonts w:ascii="宋体" w:hAnsi="宋体" w:hint="eastAsia"/>
          <w:b/>
          <w:color w:val="000000" w:themeColor="text1"/>
          <w:szCs w:val="21"/>
        </w:rPr>
        <w:t>4、业绩分……</w:t>
      </w:r>
      <w:proofErr w:type="gramStart"/>
      <w:r w:rsidRPr="00782358">
        <w:rPr>
          <w:rFonts w:ascii="宋体" w:hAnsi="宋体" w:hint="eastAsia"/>
          <w:b/>
          <w:color w:val="000000" w:themeColor="text1"/>
          <w:szCs w:val="21"/>
        </w:rPr>
        <w:t>………………………………………………………………………………</w:t>
      </w:r>
      <w:r w:rsidRPr="00782358">
        <w:rPr>
          <w:rFonts w:hint="eastAsia"/>
          <w:b/>
        </w:rPr>
        <w:t>……………</w:t>
      </w:r>
      <w:proofErr w:type="gramEnd"/>
      <w:r w:rsidRPr="00782358">
        <w:rPr>
          <w:b/>
        </w:rPr>
        <w:t>3</w:t>
      </w:r>
      <w:r w:rsidRPr="00782358">
        <w:rPr>
          <w:rFonts w:hint="eastAsia"/>
          <w:b/>
        </w:rPr>
        <w:t>分</w:t>
      </w:r>
    </w:p>
    <w:p w14:paraId="5E7DDB44"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投标人202</w:t>
      </w:r>
      <w:r w:rsidRPr="007C5EE6">
        <w:rPr>
          <w:rFonts w:ascii="宋体" w:hAnsi="宋体"/>
          <w:color w:val="000000" w:themeColor="text1"/>
          <w:szCs w:val="21"/>
        </w:rPr>
        <w:t>2</w:t>
      </w:r>
      <w:r w:rsidRPr="007C5EE6">
        <w:rPr>
          <w:rFonts w:ascii="宋体" w:hAnsi="宋体" w:hint="eastAsia"/>
          <w:color w:val="000000" w:themeColor="text1"/>
          <w:szCs w:val="21"/>
        </w:rPr>
        <w:t>年1月1日以来的同类项目成功案例</w:t>
      </w:r>
      <w:r w:rsidRPr="00CC7B25">
        <w:rPr>
          <w:rFonts w:ascii="宋体" w:hAnsi="宋体" w:hint="eastAsia"/>
          <w:b/>
          <w:color w:val="000000" w:themeColor="text1"/>
          <w:szCs w:val="21"/>
        </w:rPr>
        <w:t>（以投标文件中提供的合同书原件扫描件为准，包含合同的首页、标的及金额所在页、签字盖章页、供货明细单及项目验收报告复印件，否则视为无效不予计分）</w:t>
      </w:r>
      <w:r w:rsidRPr="007C5EE6">
        <w:rPr>
          <w:rFonts w:ascii="宋体" w:hAnsi="宋体" w:hint="eastAsia"/>
          <w:color w:val="000000" w:themeColor="text1"/>
          <w:szCs w:val="21"/>
        </w:rPr>
        <w:t>（每一项得1分，满分</w:t>
      </w:r>
      <w:r w:rsidRPr="007C5EE6">
        <w:rPr>
          <w:rFonts w:ascii="宋体" w:hAnsi="宋体"/>
          <w:color w:val="000000" w:themeColor="text1"/>
          <w:szCs w:val="21"/>
        </w:rPr>
        <w:t>3</w:t>
      </w:r>
      <w:r w:rsidRPr="007C5EE6">
        <w:rPr>
          <w:rFonts w:ascii="宋体" w:hAnsi="宋体" w:hint="eastAsia"/>
          <w:color w:val="000000" w:themeColor="text1"/>
          <w:szCs w:val="21"/>
        </w:rPr>
        <w:t>分）。</w:t>
      </w:r>
    </w:p>
    <w:p w14:paraId="1D51AEC0" w14:textId="77777777" w:rsidR="00D56C48" w:rsidRPr="007C5EE6" w:rsidRDefault="00780A55" w:rsidP="00C83EAE">
      <w:pPr>
        <w:spacing w:line="400" w:lineRule="exact"/>
        <w:ind w:firstLineChars="197" w:firstLine="415"/>
        <w:rPr>
          <w:rFonts w:ascii="宋体" w:hAnsi="宋体"/>
          <w:b/>
          <w:color w:val="000000" w:themeColor="text1"/>
          <w:szCs w:val="21"/>
        </w:rPr>
      </w:pPr>
      <w:r w:rsidRPr="007C5EE6">
        <w:rPr>
          <w:rFonts w:ascii="宋体" w:hAnsi="宋体" w:hint="eastAsia"/>
          <w:b/>
          <w:color w:val="000000" w:themeColor="text1"/>
          <w:szCs w:val="21"/>
        </w:rPr>
        <w:t>5、售后服务分……</w:t>
      </w:r>
      <w:proofErr w:type="gramStart"/>
      <w:r w:rsidRPr="007C5EE6">
        <w:rPr>
          <w:rFonts w:ascii="宋体" w:hAnsi="宋体" w:hint="eastAsia"/>
          <w:b/>
          <w:color w:val="000000" w:themeColor="text1"/>
          <w:szCs w:val="21"/>
        </w:rPr>
        <w:t>………………………………………………………………………………………</w:t>
      </w:r>
      <w:proofErr w:type="gramEnd"/>
      <w:r w:rsidRPr="007C5EE6">
        <w:rPr>
          <w:rFonts w:ascii="宋体" w:hAnsi="宋体"/>
          <w:b/>
          <w:color w:val="000000" w:themeColor="text1"/>
          <w:szCs w:val="21"/>
        </w:rPr>
        <w:t>24</w:t>
      </w:r>
      <w:r w:rsidRPr="007C5EE6">
        <w:rPr>
          <w:rFonts w:ascii="宋体" w:hAnsi="宋体" w:hint="eastAsia"/>
          <w:b/>
          <w:color w:val="000000" w:themeColor="text1"/>
          <w:szCs w:val="21"/>
        </w:rPr>
        <w:t>分</w:t>
      </w:r>
    </w:p>
    <w:p w14:paraId="61A9B691" w14:textId="77777777" w:rsidR="00D56C48" w:rsidRPr="003035D3" w:rsidRDefault="00780A55" w:rsidP="00C83EAE">
      <w:pPr>
        <w:spacing w:line="400" w:lineRule="exact"/>
        <w:ind w:firstLineChars="197" w:firstLine="415"/>
        <w:rPr>
          <w:rFonts w:ascii="宋体" w:hAnsi="宋体"/>
          <w:b/>
          <w:color w:val="000000" w:themeColor="text1"/>
          <w:szCs w:val="21"/>
        </w:rPr>
      </w:pPr>
      <w:r w:rsidRPr="003035D3">
        <w:rPr>
          <w:rFonts w:ascii="宋体" w:hAnsi="宋体" w:hint="eastAsia"/>
          <w:b/>
          <w:color w:val="000000" w:themeColor="text1"/>
          <w:szCs w:val="21"/>
        </w:rPr>
        <w:t>（</w:t>
      </w:r>
      <w:r w:rsidRPr="003035D3">
        <w:rPr>
          <w:rFonts w:ascii="宋体" w:hAnsi="宋体"/>
          <w:b/>
          <w:color w:val="000000" w:themeColor="text1"/>
          <w:szCs w:val="21"/>
        </w:rPr>
        <w:t>1</w:t>
      </w:r>
      <w:r w:rsidRPr="003035D3">
        <w:rPr>
          <w:rFonts w:ascii="宋体" w:hAnsi="宋体" w:hint="eastAsia"/>
          <w:b/>
          <w:color w:val="000000" w:themeColor="text1"/>
          <w:szCs w:val="21"/>
        </w:rPr>
        <w:t>）技术培训方案（满分</w:t>
      </w:r>
      <w:r w:rsidRPr="003035D3">
        <w:rPr>
          <w:rFonts w:ascii="宋体" w:hAnsi="宋体"/>
          <w:b/>
          <w:color w:val="000000" w:themeColor="text1"/>
          <w:szCs w:val="21"/>
        </w:rPr>
        <w:t>7</w:t>
      </w:r>
      <w:r w:rsidRPr="003035D3">
        <w:rPr>
          <w:rFonts w:ascii="宋体" w:hAnsi="宋体" w:hint="eastAsia"/>
          <w:b/>
          <w:color w:val="000000" w:themeColor="text1"/>
          <w:szCs w:val="21"/>
        </w:rPr>
        <w:t>分）</w:t>
      </w:r>
    </w:p>
    <w:p w14:paraId="46CDC911"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由评标委员会在打分前根据投标人所提供的技术培训方案优劣情况确定各投标人所属档次，然后评委在相应档次内独立打分。</w:t>
      </w:r>
    </w:p>
    <w:p w14:paraId="5FA77CB2"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一档（</w:t>
      </w:r>
      <w:r w:rsidRPr="007C5EE6">
        <w:rPr>
          <w:rFonts w:ascii="宋体" w:hAnsi="宋体"/>
          <w:color w:val="000000" w:themeColor="text1"/>
          <w:szCs w:val="21"/>
        </w:rPr>
        <w:t>2</w:t>
      </w:r>
      <w:r w:rsidRPr="007C5EE6">
        <w:rPr>
          <w:rFonts w:ascii="宋体" w:hAnsi="宋体" w:hint="eastAsia"/>
          <w:color w:val="000000" w:themeColor="text1"/>
          <w:szCs w:val="21"/>
        </w:rPr>
        <w:t>分）:培训方案基本可行，投入的培训队伍基本满足要求；</w:t>
      </w:r>
    </w:p>
    <w:p w14:paraId="3767AB9B"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二档（</w:t>
      </w:r>
      <w:r w:rsidRPr="007C5EE6">
        <w:rPr>
          <w:rFonts w:ascii="宋体" w:hAnsi="宋体"/>
          <w:color w:val="000000" w:themeColor="text1"/>
          <w:szCs w:val="21"/>
        </w:rPr>
        <w:t>4</w:t>
      </w:r>
      <w:r w:rsidRPr="007C5EE6">
        <w:rPr>
          <w:rFonts w:ascii="宋体" w:hAnsi="宋体" w:hint="eastAsia"/>
          <w:color w:val="000000" w:themeColor="text1"/>
          <w:szCs w:val="21"/>
        </w:rPr>
        <w:t>分）:根据实际情况做出可行性的、表述清晰、完整、合理的培训方案，投入的培训队伍及时间安排合理，能较好满足培训要求。</w:t>
      </w:r>
    </w:p>
    <w:p w14:paraId="1F2F2537"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三档（</w:t>
      </w:r>
      <w:r w:rsidRPr="007C5EE6">
        <w:rPr>
          <w:rFonts w:ascii="宋体" w:hAnsi="宋体"/>
          <w:color w:val="000000" w:themeColor="text1"/>
          <w:szCs w:val="21"/>
        </w:rPr>
        <w:t>7</w:t>
      </w:r>
      <w:r w:rsidRPr="007C5EE6">
        <w:rPr>
          <w:rFonts w:ascii="宋体" w:hAnsi="宋体" w:hint="eastAsia"/>
          <w:color w:val="000000" w:themeColor="text1"/>
          <w:szCs w:val="21"/>
        </w:rPr>
        <w:t>分）：根据实际情况做出可行性的、表述清晰、完整、科学的培训方案，投入的培训队伍及时间安排合理，能最大限度满足培训要求。投标人为国家相关部门认定得全国职业教育教师企业实践基地。</w:t>
      </w:r>
    </w:p>
    <w:p w14:paraId="6EB36287" w14:textId="77777777" w:rsidR="00D56C48" w:rsidRPr="003035D3" w:rsidRDefault="00780A55" w:rsidP="00C83EAE">
      <w:pPr>
        <w:spacing w:line="400" w:lineRule="exact"/>
        <w:ind w:firstLineChars="197" w:firstLine="415"/>
        <w:rPr>
          <w:rFonts w:ascii="宋体" w:hAnsi="宋体"/>
          <w:b/>
          <w:color w:val="000000" w:themeColor="text1"/>
          <w:szCs w:val="21"/>
        </w:rPr>
      </w:pPr>
      <w:r w:rsidRPr="003035D3">
        <w:rPr>
          <w:rFonts w:ascii="宋体" w:hAnsi="宋体" w:hint="eastAsia"/>
          <w:b/>
          <w:color w:val="000000" w:themeColor="text1"/>
          <w:szCs w:val="21"/>
        </w:rPr>
        <w:t>（</w:t>
      </w:r>
      <w:r w:rsidRPr="003035D3">
        <w:rPr>
          <w:rFonts w:ascii="宋体" w:hAnsi="宋体"/>
          <w:b/>
          <w:color w:val="000000" w:themeColor="text1"/>
          <w:szCs w:val="21"/>
        </w:rPr>
        <w:t>2</w:t>
      </w:r>
      <w:r w:rsidRPr="003035D3">
        <w:rPr>
          <w:rFonts w:ascii="宋体" w:hAnsi="宋体" w:hint="eastAsia"/>
          <w:b/>
          <w:color w:val="000000" w:themeColor="text1"/>
          <w:szCs w:val="21"/>
        </w:rPr>
        <w:t>）售后服务承诺（满分</w:t>
      </w:r>
      <w:r w:rsidRPr="003035D3">
        <w:rPr>
          <w:rFonts w:ascii="宋体" w:hAnsi="宋体"/>
          <w:b/>
          <w:color w:val="000000" w:themeColor="text1"/>
          <w:szCs w:val="21"/>
        </w:rPr>
        <w:t>15</w:t>
      </w:r>
      <w:r w:rsidRPr="003035D3">
        <w:rPr>
          <w:rFonts w:ascii="宋体" w:hAnsi="宋体" w:hint="eastAsia"/>
          <w:b/>
          <w:color w:val="000000" w:themeColor="text1"/>
          <w:szCs w:val="21"/>
        </w:rPr>
        <w:t>分）</w:t>
      </w:r>
    </w:p>
    <w:p w14:paraId="72D7D40B"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由评标委员会在打分前根据投标人所提供的售后服务方案优劣情况确定各投标人所属档次，然后评委在相应档次内独立打分。</w:t>
      </w:r>
    </w:p>
    <w:p w14:paraId="5CEEA5B4"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一档（</w:t>
      </w:r>
      <w:r w:rsidRPr="007C5EE6">
        <w:rPr>
          <w:rFonts w:ascii="宋体" w:hAnsi="宋体"/>
          <w:color w:val="000000" w:themeColor="text1"/>
          <w:szCs w:val="21"/>
        </w:rPr>
        <w:t>5</w:t>
      </w:r>
      <w:r w:rsidRPr="007C5EE6">
        <w:rPr>
          <w:rFonts w:ascii="宋体" w:hAnsi="宋体" w:hint="eastAsia"/>
          <w:color w:val="000000" w:themeColor="text1"/>
          <w:szCs w:val="21"/>
        </w:rPr>
        <w:t>分）:售后服务承诺书内容的完整性和可行性、免费保修期限、到达故障现场时间、故障出现解决方案、定期维护（注明时间）、售后服务机构及团队、保修期外维修方案、满足招标文件要求；</w:t>
      </w:r>
    </w:p>
    <w:p w14:paraId="4A57C009"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二档（</w:t>
      </w:r>
      <w:r w:rsidRPr="007C5EE6">
        <w:rPr>
          <w:rFonts w:ascii="宋体" w:hAnsi="宋体"/>
          <w:color w:val="000000" w:themeColor="text1"/>
          <w:szCs w:val="21"/>
        </w:rPr>
        <w:t>10</w:t>
      </w:r>
      <w:r w:rsidRPr="007C5EE6">
        <w:rPr>
          <w:rFonts w:ascii="宋体" w:hAnsi="宋体" w:hint="eastAsia"/>
          <w:color w:val="000000" w:themeColor="text1"/>
          <w:szCs w:val="21"/>
        </w:rPr>
        <w:t>分）:售后服务承诺书包含有项目售后维护、应急保障方案且服务承诺和保障措施完整。售后服务响应时间、维修人员到达时间以及维修时间优于招标文件要求，并且能提供相关证明材料（例如项目售后服务机构基本情况、售后服务人员配置、售后服务设备清单等）。</w:t>
      </w:r>
    </w:p>
    <w:p w14:paraId="236EE45A"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三档（</w:t>
      </w:r>
      <w:r w:rsidRPr="007C5EE6">
        <w:rPr>
          <w:rFonts w:ascii="宋体" w:hAnsi="宋体"/>
          <w:color w:val="000000" w:themeColor="text1"/>
          <w:szCs w:val="21"/>
        </w:rPr>
        <w:t>15</w:t>
      </w:r>
      <w:r w:rsidRPr="007C5EE6">
        <w:rPr>
          <w:rFonts w:ascii="宋体" w:hAnsi="宋体" w:hint="eastAsia"/>
          <w:color w:val="000000" w:themeColor="text1"/>
          <w:szCs w:val="21"/>
        </w:rPr>
        <w:t>分）:售后服务承诺书包含有项目售后维护、应急保障方案且描述了项目售后维护、应急保</w:t>
      </w:r>
      <w:r w:rsidRPr="007C5EE6">
        <w:rPr>
          <w:rFonts w:ascii="宋体" w:hAnsi="宋体" w:hint="eastAsia"/>
          <w:color w:val="000000" w:themeColor="text1"/>
          <w:szCs w:val="21"/>
        </w:rPr>
        <w:lastRenderedPageBreak/>
        <w:t>障方案和巡检方案的方法以及实现方式，服务承诺和保障措施考虑周全完整详细。售后服务响应时间、维修人员到达时间以及维修时间优于招标文件要求，并且能提供相关证明材料（例如项目售后服务机构基本情况、售后服务人员配置、售后服务设备清单等）。</w:t>
      </w:r>
    </w:p>
    <w:p w14:paraId="703B0451" w14:textId="77777777" w:rsidR="00D56C48" w:rsidRPr="003035D3" w:rsidRDefault="00780A55" w:rsidP="00C83EAE">
      <w:pPr>
        <w:spacing w:line="400" w:lineRule="exact"/>
        <w:ind w:firstLineChars="197" w:firstLine="415"/>
        <w:rPr>
          <w:rFonts w:ascii="宋体" w:hAnsi="宋体"/>
          <w:b/>
          <w:color w:val="000000" w:themeColor="text1"/>
          <w:szCs w:val="21"/>
        </w:rPr>
      </w:pPr>
      <w:r w:rsidRPr="003035D3">
        <w:rPr>
          <w:rFonts w:ascii="宋体" w:hAnsi="宋体" w:hint="eastAsia"/>
          <w:b/>
          <w:color w:val="000000" w:themeColor="text1"/>
          <w:szCs w:val="21"/>
        </w:rPr>
        <w:t>注：未提供方案或提供的内容与本项目无关的得0分。</w:t>
      </w:r>
    </w:p>
    <w:p w14:paraId="23219D66" w14:textId="77777777" w:rsidR="00D56C48" w:rsidRPr="003035D3" w:rsidRDefault="00780A55" w:rsidP="00C83EAE">
      <w:pPr>
        <w:spacing w:line="400" w:lineRule="exact"/>
        <w:ind w:firstLineChars="197" w:firstLine="415"/>
        <w:rPr>
          <w:rFonts w:ascii="宋体" w:hAnsi="宋体"/>
          <w:b/>
          <w:color w:val="000000" w:themeColor="text1"/>
          <w:szCs w:val="21"/>
        </w:rPr>
      </w:pPr>
      <w:r w:rsidRPr="003035D3">
        <w:rPr>
          <w:rFonts w:ascii="宋体" w:hAnsi="宋体" w:hint="eastAsia"/>
          <w:b/>
          <w:color w:val="000000" w:themeColor="text1"/>
          <w:szCs w:val="21"/>
        </w:rPr>
        <w:t>（3）</w:t>
      </w:r>
      <w:r w:rsidRPr="003035D3">
        <w:rPr>
          <w:rFonts w:cs="宋体" w:hint="eastAsia"/>
          <w:b/>
          <w:color w:val="000000" w:themeColor="text1"/>
        </w:rPr>
        <w:t>主要产品承诺</w:t>
      </w:r>
      <w:r w:rsidRPr="003035D3">
        <w:rPr>
          <w:rFonts w:ascii="宋体" w:hAnsi="宋体" w:hint="eastAsia"/>
          <w:b/>
          <w:color w:val="000000" w:themeColor="text1"/>
          <w:szCs w:val="21"/>
        </w:rPr>
        <w:t>质量保证期（满分2分）</w:t>
      </w:r>
    </w:p>
    <w:p w14:paraId="5BA02333" w14:textId="77777777" w:rsidR="00D56C48" w:rsidRPr="003035D3" w:rsidRDefault="00780A55" w:rsidP="00C83EAE">
      <w:pPr>
        <w:spacing w:line="400" w:lineRule="exact"/>
        <w:ind w:firstLineChars="197" w:firstLine="414"/>
        <w:rPr>
          <w:rFonts w:ascii="宋体" w:hAnsi="宋体"/>
          <w:color w:val="000000" w:themeColor="text1"/>
          <w:szCs w:val="21"/>
        </w:rPr>
      </w:pPr>
      <w:r w:rsidRPr="003035D3">
        <w:rPr>
          <w:rFonts w:ascii="宋体" w:hAnsi="宋体" w:hint="eastAsia"/>
          <w:color w:val="000000" w:themeColor="text1"/>
          <w:szCs w:val="21"/>
        </w:rPr>
        <w:t>在满足基本质保期后，评委认可的投标产品商务要求基础上免费延长一年质保期的得一份</w:t>
      </w:r>
      <w:r w:rsidRPr="003035D3">
        <w:rPr>
          <w:rFonts w:ascii="宋体" w:hAnsi="宋体"/>
          <w:color w:val="000000" w:themeColor="text1"/>
          <w:szCs w:val="21"/>
        </w:rPr>
        <w:t>1</w:t>
      </w:r>
      <w:r w:rsidRPr="003035D3">
        <w:rPr>
          <w:rFonts w:ascii="宋体" w:hAnsi="宋体" w:hint="eastAsia"/>
          <w:color w:val="000000" w:themeColor="text1"/>
          <w:szCs w:val="21"/>
        </w:rPr>
        <w:t>分，满分</w:t>
      </w:r>
      <w:r w:rsidRPr="003035D3">
        <w:rPr>
          <w:rFonts w:ascii="宋体" w:hAnsi="宋体"/>
          <w:color w:val="000000" w:themeColor="text1"/>
          <w:szCs w:val="21"/>
        </w:rPr>
        <w:t>2</w:t>
      </w:r>
      <w:r w:rsidRPr="003035D3">
        <w:rPr>
          <w:rFonts w:ascii="宋体" w:hAnsi="宋体" w:hint="eastAsia"/>
          <w:color w:val="000000" w:themeColor="text1"/>
          <w:szCs w:val="21"/>
        </w:rPr>
        <w:t>分。</w:t>
      </w:r>
      <w:r w:rsidRPr="003035D3">
        <w:rPr>
          <w:rFonts w:ascii="宋体" w:hAnsi="宋体"/>
          <w:color w:val="000000" w:themeColor="text1"/>
          <w:szCs w:val="21"/>
        </w:rPr>
        <w:t>(</w:t>
      </w:r>
      <w:r w:rsidRPr="003035D3">
        <w:rPr>
          <w:rFonts w:ascii="宋体" w:hAnsi="宋体" w:hint="eastAsia"/>
          <w:color w:val="000000" w:themeColor="text1"/>
          <w:szCs w:val="21"/>
        </w:rPr>
        <w:t>投标人为生产厂家的，须在投标文件中提供投标产品免费质保的承诺书原件一份，否则不予认可；投标人为经销商的，须在投标文件中同时提供投标人自行承诺投标产品免费质保的承诺书原件一份及投标产品生产厂家出具的免费质保的承诺书原件一份，否则不予认可。</w:t>
      </w:r>
      <w:r w:rsidRPr="003035D3">
        <w:rPr>
          <w:rFonts w:ascii="宋体" w:hAnsi="宋体"/>
          <w:color w:val="000000" w:themeColor="text1"/>
          <w:szCs w:val="21"/>
        </w:rPr>
        <w:t>)</w:t>
      </w:r>
    </w:p>
    <w:p w14:paraId="297350DE" w14:textId="77777777" w:rsidR="00D56C48" w:rsidRPr="003035D3" w:rsidRDefault="00780A55" w:rsidP="00C83EAE">
      <w:pPr>
        <w:spacing w:line="400" w:lineRule="exact"/>
        <w:ind w:firstLineChars="197" w:firstLine="415"/>
        <w:rPr>
          <w:rFonts w:ascii="宋体" w:hAnsi="宋体"/>
          <w:b/>
          <w:color w:val="000000" w:themeColor="text1"/>
          <w:szCs w:val="21"/>
        </w:rPr>
      </w:pPr>
      <w:r w:rsidRPr="003035D3">
        <w:rPr>
          <w:rFonts w:ascii="宋体" w:hAnsi="宋体" w:hint="eastAsia"/>
          <w:b/>
          <w:color w:val="000000" w:themeColor="text1"/>
          <w:szCs w:val="21"/>
        </w:rPr>
        <w:t>注：承诺书中须列明投标产品的名称及型号、免费质保的时间等内容。</w:t>
      </w:r>
    </w:p>
    <w:p w14:paraId="47F2195C" w14:textId="77D58A39" w:rsidR="00D56C48" w:rsidRPr="007C5EE6" w:rsidRDefault="00780A55" w:rsidP="00C83EAE">
      <w:pPr>
        <w:spacing w:line="400" w:lineRule="exact"/>
        <w:ind w:firstLineChars="197" w:firstLine="415"/>
        <w:rPr>
          <w:rFonts w:ascii="宋体" w:hAnsi="宋体"/>
          <w:b/>
          <w:color w:val="000000" w:themeColor="text1"/>
          <w:szCs w:val="21"/>
        </w:rPr>
      </w:pPr>
      <w:r w:rsidRPr="007C5EE6">
        <w:rPr>
          <w:rFonts w:ascii="宋体" w:hAnsi="宋体" w:hint="eastAsia"/>
          <w:b/>
          <w:color w:val="000000" w:themeColor="text1"/>
          <w:szCs w:val="21"/>
        </w:rPr>
        <w:t>6、政策功能分(节能、环保等)……</w:t>
      </w:r>
      <w:proofErr w:type="gramStart"/>
      <w:r w:rsidRPr="007C5EE6">
        <w:rPr>
          <w:rFonts w:ascii="宋体" w:hAnsi="宋体" w:hint="eastAsia"/>
          <w:b/>
          <w:color w:val="000000" w:themeColor="text1"/>
          <w:szCs w:val="21"/>
        </w:rPr>
        <w:t>……………………………………………………………………</w:t>
      </w:r>
      <w:proofErr w:type="gramEnd"/>
      <w:r w:rsidRPr="007C5EE6">
        <w:rPr>
          <w:rFonts w:ascii="宋体" w:hAnsi="宋体"/>
          <w:b/>
          <w:color w:val="000000" w:themeColor="text1"/>
          <w:szCs w:val="21"/>
        </w:rPr>
        <w:t>1</w:t>
      </w:r>
      <w:r w:rsidRPr="007C5EE6">
        <w:rPr>
          <w:rFonts w:ascii="宋体" w:hAnsi="宋体" w:hint="eastAsia"/>
          <w:b/>
          <w:color w:val="000000" w:themeColor="text1"/>
          <w:szCs w:val="21"/>
        </w:rPr>
        <w:t>分</w:t>
      </w:r>
    </w:p>
    <w:p w14:paraId="2DC3A78E"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（1）投标人提供的产品列入财政部、生态环境部制定和公布《环境标志产品政府采购品目清单》（处于有效期之内的环境标志产品认证证书复印件，并加盖投标人CA电子签章），每有一项得0.5分，满分</w:t>
      </w:r>
      <w:r w:rsidRPr="007C5EE6">
        <w:rPr>
          <w:rFonts w:ascii="宋体" w:hAnsi="宋体"/>
          <w:color w:val="000000" w:themeColor="text1"/>
          <w:szCs w:val="21"/>
        </w:rPr>
        <w:t>0.5</w:t>
      </w:r>
      <w:r w:rsidRPr="007C5EE6">
        <w:rPr>
          <w:rFonts w:ascii="宋体" w:hAnsi="宋体" w:hint="eastAsia"/>
          <w:color w:val="000000" w:themeColor="text1"/>
          <w:szCs w:val="21"/>
        </w:rPr>
        <w:t>分；</w:t>
      </w:r>
    </w:p>
    <w:p w14:paraId="45FFB0DA" w14:textId="77777777" w:rsidR="00D56C48" w:rsidRPr="007C5EE6" w:rsidRDefault="00780A55" w:rsidP="00C83EAE">
      <w:pPr>
        <w:spacing w:line="400" w:lineRule="exact"/>
        <w:ind w:firstLineChars="197" w:firstLine="414"/>
        <w:rPr>
          <w:rFonts w:ascii="宋体" w:hAnsi="宋体"/>
          <w:color w:val="000000" w:themeColor="text1"/>
          <w:szCs w:val="21"/>
        </w:rPr>
      </w:pPr>
      <w:r w:rsidRPr="007C5EE6">
        <w:rPr>
          <w:rFonts w:ascii="宋体" w:hAnsi="宋体" w:hint="eastAsia"/>
          <w:color w:val="000000" w:themeColor="text1"/>
          <w:szCs w:val="21"/>
        </w:rPr>
        <w:t>（2）投标人提供的产品列入财政部、发展改革委制定和公布《节能产品政府采购品目清单》（政府强制采购节能产品除外）的产品[投标文件中提供有效的认证证书复印件及品目清单（标注投标产品在清单所属的品目），并加盖投标人CA电子签章]，每有一项得0.5分，满分</w:t>
      </w:r>
      <w:r w:rsidRPr="007C5EE6">
        <w:rPr>
          <w:rFonts w:ascii="宋体" w:hAnsi="宋体"/>
          <w:color w:val="000000" w:themeColor="text1"/>
          <w:szCs w:val="21"/>
        </w:rPr>
        <w:t>0.5</w:t>
      </w:r>
      <w:r w:rsidRPr="007C5EE6">
        <w:rPr>
          <w:rFonts w:ascii="宋体" w:hAnsi="宋体" w:hint="eastAsia"/>
          <w:color w:val="000000" w:themeColor="text1"/>
          <w:szCs w:val="21"/>
        </w:rPr>
        <w:t>分。</w:t>
      </w:r>
    </w:p>
    <w:p w14:paraId="7D3072DC" w14:textId="77777777" w:rsidR="00D56C48" w:rsidRPr="003035D3" w:rsidRDefault="00780A55" w:rsidP="00C83EAE">
      <w:pPr>
        <w:spacing w:line="400" w:lineRule="exact"/>
        <w:ind w:firstLineChars="100" w:firstLine="211"/>
        <w:rPr>
          <w:rFonts w:ascii="宋体" w:hAnsi="宋体"/>
          <w:color w:val="000000" w:themeColor="text1"/>
          <w:szCs w:val="21"/>
        </w:rPr>
      </w:pPr>
      <w:r w:rsidRPr="003035D3">
        <w:rPr>
          <w:rFonts w:ascii="宋体" w:hAnsi="宋体" w:hint="eastAsia"/>
          <w:b/>
          <w:color w:val="000000" w:themeColor="text1"/>
          <w:szCs w:val="21"/>
        </w:rPr>
        <w:t>（三）总得分＝1+2+3+4+5+6</w:t>
      </w:r>
    </w:p>
    <w:p w14:paraId="46B34FB1" w14:textId="77777777" w:rsidR="00D56C48" w:rsidRPr="007C5EE6" w:rsidRDefault="00780A55" w:rsidP="00C83EAE">
      <w:pPr>
        <w:spacing w:line="400" w:lineRule="exact"/>
        <w:ind w:firstLineChars="100" w:firstLine="211"/>
        <w:rPr>
          <w:rFonts w:ascii="宋体" w:hAnsi="宋体"/>
          <w:b/>
          <w:color w:val="000000" w:themeColor="text1"/>
          <w:szCs w:val="21"/>
        </w:rPr>
      </w:pPr>
      <w:r w:rsidRPr="007C5EE6">
        <w:rPr>
          <w:rFonts w:ascii="宋体" w:hAnsi="宋体" w:hint="eastAsia"/>
          <w:b/>
          <w:color w:val="000000" w:themeColor="text1"/>
          <w:szCs w:val="21"/>
        </w:rPr>
        <w:t>三、评标标准</w:t>
      </w:r>
    </w:p>
    <w:p w14:paraId="6805172F" w14:textId="77777777" w:rsidR="00D56C48" w:rsidRPr="003035D3" w:rsidRDefault="00780A55" w:rsidP="00C83EAE">
      <w:pPr>
        <w:spacing w:line="400" w:lineRule="exact"/>
        <w:ind w:firstLineChars="196" w:firstLine="413"/>
        <w:rPr>
          <w:b/>
          <w:bCs/>
          <w:color w:val="000000" w:themeColor="text1"/>
          <w:szCs w:val="21"/>
        </w:rPr>
      </w:pPr>
      <w:r w:rsidRPr="003035D3">
        <w:rPr>
          <w:rFonts w:hint="eastAsia"/>
          <w:b/>
          <w:bCs/>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其他同品牌投标人不作为中标候选人。</w:t>
      </w:r>
    </w:p>
    <w:p w14:paraId="265756C5" w14:textId="77777777" w:rsidR="00D56C48" w:rsidRPr="003035D3" w:rsidRDefault="00780A55" w:rsidP="00C83EAE">
      <w:pPr>
        <w:adjustRightInd w:val="0"/>
        <w:spacing w:line="400" w:lineRule="exact"/>
        <w:ind w:firstLine="482"/>
        <w:rPr>
          <w:rFonts w:ascii="宋体" w:hAnsi="宋体"/>
          <w:b/>
          <w:color w:val="000000" w:themeColor="text1"/>
          <w:szCs w:val="21"/>
        </w:rPr>
      </w:pPr>
      <w:r w:rsidRPr="003035D3">
        <w:rPr>
          <w:rFonts w:ascii="宋体" w:hAnsi="宋体" w:hint="eastAsia"/>
          <w:b/>
          <w:color w:val="000000" w:themeColor="text1"/>
          <w:szCs w:val="21"/>
        </w:rPr>
        <w:t>非单一产品采购项目，多家投标人提供的核心产品品牌相同的,按前款规定处理。</w:t>
      </w:r>
    </w:p>
    <w:p w14:paraId="7FA87E3B" w14:textId="77777777" w:rsidR="00D56C48" w:rsidRPr="003035D3" w:rsidRDefault="00780A55" w:rsidP="00C83EAE">
      <w:pPr>
        <w:spacing w:line="400" w:lineRule="exact"/>
        <w:ind w:firstLineChars="196" w:firstLine="413"/>
        <w:rPr>
          <w:b/>
          <w:bCs/>
          <w:color w:val="000000" w:themeColor="text1"/>
          <w:szCs w:val="21"/>
        </w:rPr>
      </w:pPr>
      <w:r w:rsidRPr="003035D3">
        <w:rPr>
          <w:rFonts w:hAnsi="宋体"/>
          <w:b/>
          <w:bCs/>
          <w:color w:val="000000" w:themeColor="text1"/>
          <w:szCs w:val="21"/>
        </w:rPr>
        <w:t>评标委员会将根据综合得分由高到低排列次序（得分相同时，以投标报价由低到高顺序排列；得分相同且投标报价相同的，按技术指标优劣顺序排列）并推荐综合得分前三名为中标候选供应商。招标采购单位应当确定评审委员会推荐排名第一的中标候选人为中标人。排名第一的中标候选人放弃中标、因不可抗力提出不能履行合同，或者招标文件规定应当提交履约保证金而在规定的期限内未能提交的，招标采购单</w:t>
      </w:r>
      <w:r w:rsidRPr="003035D3">
        <w:rPr>
          <w:b/>
          <w:bCs/>
          <w:color w:val="000000" w:themeColor="text1"/>
          <w:szCs w:val="21"/>
        </w:rPr>
        <w:t>位可以确定排名第二的中标候选人为中标人，其余以此类推。</w:t>
      </w:r>
    </w:p>
    <w:p w14:paraId="7DFFA640" w14:textId="77777777" w:rsidR="00D56C48" w:rsidRPr="003035D3" w:rsidRDefault="00780A55" w:rsidP="00C83EAE">
      <w:pPr>
        <w:spacing w:line="400" w:lineRule="exact"/>
        <w:ind w:firstLineChars="200" w:firstLine="422"/>
        <w:rPr>
          <w:b/>
          <w:bCs/>
          <w:color w:val="000000" w:themeColor="text1"/>
          <w:szCs w:val="21"/>
        </w:rPr>
      </w:pPr>
      <w:r w:rsidRPr="003035D3">
        <w:rPr>
          <w:rFonts w:hint="eastAsia"/>
          <w:b/>
          <w:bCs/>
          <w:color w:val="000000" w:themeColor="text1"/>
          <w:szCs w:val="21"/>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p>
    <w:p w14:paraId="5990DF4D" w14:textId="77777777" w:rsidR="006C3510" w:rsidRDefault="006C3510">
      <w:pPr>
        <w:spacing w:line="440" w:lineRule="exact"/>
        <w:jc w:val="left"/>
        <w:rPr>
          <w:color w:val="000000" w:themeColor="text1"/>
        </w:rPr>
        <w:sectPr w:rsidR="006C3510" w:rsidSect="000313D7">
          <w:pgSz w:w="11906" w:h="16838"/>
          <w:pgMar w:top="850" w:right="1134" w:bottom="850" w:left="1134" w:header="851" w:footer="992" w:gutter="0"/>
          <w:cols w:space="720"/>
          <w:titlePg/>
          <w:docGrid w:linePitch="312"/>
        </w:sectPr>
      </w:pPr>
    </w:p>
    <w:p w14:paraId="5399D92A" w14:textId="20618DFD" w:rsidR="00D56C48" w:rsidRPr="003035D3" w:rsidRDefault="00D56C48">
      <w:pPr>
        <w:spacing w:line="440" w:lineRule="exact"/>
        <w:jc w:val="left"/>
        <w:rPr>
          <w:color w:val="000000" w:themeColor="text1"/>
        </w:rPr>
      </w:pPr>
    </w:p>
    <w:p w14:paraId="502CFA19" w14:textId="77777777" w:rsidR="00D56C48" w:rsidRPr="003035D3" w:rsidRDefault="00D56C48">
      <w:pPr>
        <w:pStyle w:val="PlainText1"/>
        <w:rPr>
          <w:bCs/>
          <w:color w:val="000000" w:themeColor="text1"/>
        </w:rPr>
      </w:pPr>
      <w:bookmarkStart w:id="98" w:name="_Toc30252_WPSOffice_Level1"/>
    </w:p>
    <w:p w14:paraId="688362C0" w14:textId="77777777" w:rsidR="00D56C48" w:rsidRPr="003035D3" w:rsidRDefault="00D56C48">
      <w:pPr>
        <w:pStyle w:val="PlainText1"/>
        <w:jc w:val="center"/>
        <w:rPr>
          <w:bCs/>
          <w:color w:val="000000" w:themeColor="text1"/>
        </w:rPr>
      </w:pPr>
    </w:p>
    <w:p w14:paraId="13705F81" w14:textId="77777777" w:rsidR="00D56C48" w:rsidRPr="003035D3" w:rsidRDefault="00D56C48">
      <w:pPr>
        <w:pStyle w:val="PlainText1"/>
        <w:jc w:val="center"/>
        <w:rPr>
          <w:bCs/>
          <w:color w:val="000000" w:themeColor="text1"/>
        </w:rPr>
      </w:pPr>
    </w:p>
    <w:p w14:paraId="74A7DA25" w14:textId="77777777" w:rsidR="00D56C48" w:rsidRPr="003035D3" w:rsidRDefault="00D56C48">
      <w:pPr>
        <w:pStyle w:val="PlainText1"/>
        <w:jc w:val="center"/>
        <w:rPr>
          <w:bCs/>
          <w:color w:val="000000" w:themeColor="text1"/>
        </w:rPr>
      </w:pPr>
    </w:p>
    <w:p w14:paraId="6668C4AF" w14:textId="77777777" w:rsidR="00D56C48" w:rsidRPr="003035D3" w:rsidRDefault="00D56C48">
      <w:pPr>
        <w:pStyle w:val="PlainText1"/>
        <w:jc w:val="center"/>
        <w:rPr>
          <w:bCs/>
          <w:color w:val="000000" w:themeColor="text1"/>
        </w:rPr>
      </w:pPr>
    </w:p>
    <w:p w14:paraId="5C4E6888" w14:textId="77777777" w:rsidR="00D56C48" w:rsidRPr="003035D3" w:rsidRDefault="00D56C48">
      <w:pPr>
        <w:pStyle w:val="PlainText1"/>
        <w:jc w:val="center"/>
        <w:rPr>
          <w:bCs/>
          <w:color w:val="000000" w:themeColor="text1"/>
        </w:rPr>
      </w:pPr>
    </w:p>
    <w:p w14:paraId="470D0604" w14:textId="77777777" w:rsidR="00D56C48" w:rsidRPr="003035D3" w:rsidRDefault="00D56C48">
      <w:pPr>
        <w:pStyle w:val="PlainText1"/>
        <w:jc w:val="center"/>
        <w:rPr>
          <w:bCs/>
          <w:color w:val="000000" w:themeColor="text1"/>
        </w:rPr>
      </w:pPr>
    </w:p>
    <w:p w14:paraId="59ACB4C6" w14:textId="77777777" w:rsidR="00D56C48" w:rsidRPr="003035D3" w:rsidRDefault="00D56C48">
      <w:pPr>
        <w:pStyle w:val="PlainText1"/>
        <w:jc w:val="center"/>
        <w:rPr>
          <w:bCs/>
          <w:color w:val="000000" w:themeColor="text1"/>
        </w:rPr>
      </w:pPr>
    </w:p>
    <w:p w14:paraId="519FEA4B" w14:textId="77777777" w:rsidR="00D56C48" w:rsidRPr="003035D3" w:rsidRDefault="00D56C48">
      <w:pPr>
        <w:pStyle w:val="PlainText1"/>
        <w:jc w:val="center"/>
        <w:rPr>
          <w:bCs/>
          <w:color w:val="000000" w:themeColor="text1"/>
        </w:rPr>
      </w:pPr>
    </w:p>
    <w:p w14:paraId="7EEC1B54" w14:textId="77777777" w:rsidR="00D56C48" w:rsidRPr="003035D3" w:rsidRDefault="00D56C48">
      <w:pPr>
        <w:pStyle w:val="PlainText1"/>
        <w:jc w:val="center"/>
        <w:rPr>
          <w:bCs/>
          <w:color w:val="000000" w:themeColor="text1"/>
        </w:rPr>
      </w:pPr>
    </w:p>
    <w:p w14:paraId="42E16EC9" w14:textId="77777777" w:rsidR="00D56C48" w:rsidRPr="003035D3" w:rsidRDefault="00D56C48">
      <w:pPr>
        <w:pStyle w:val="PlainText1"/>
        <w:jc w:val="center"/>
        <w:rPr>
          <w:bCs/>
          <w:color w:val="000000" w:themeColor="text1"/>
        </w:rPr>
      </w:pPr>
    </w:p>
    <w:p w14:paraId="5D63E5DE" w14:textId="77777777" w:rsidR="00D56C48" w:rsidRPr="003035D3" w:rsidRDefault="00D56C48">
      <w:pPr>
        <w:pStyle w:val="PlainText1"/>
        <w:jc w:val="center"/>
        <w:rPr>
          <w:bCs/>
          <w:color w:val="000000" w:themeColor="text1"/>
        </w:rPr>
      </w:pPr>
    </w:p>
    <w:p w14:paraId="5C764F1D" w14:textId="77777777" w:rsidR="00D56C48" w:rsidRPr="003035D3" w:rsidRDefault="00D56C48">
      <w:pPr>
        <w:pStyle w:val="PlainText1"/>
        <w:jc w:val="center"/>
        <w:rPr>
          <w:bCs/>
          <w:color w:val="000000" w:themeColor="text1"/>
        </w:rPr>
      </w:pPr>
    </w:p>
    <w:p w14:paraId="41C5E0BB" w14:textId="77777777" w:rsidR="00D56C48" w:rsidRPr="003035D3" w:rsidRDefault="00D56C48">
      <w:pPr>
        <w:pStyle w:val="PlainText1"/>
        <w:jc w:val="center"/>
        <w:rPr>
          <w:bCs/>
          <w:color w:val="000000" w:themeColor="text1"/>
        </w:rPr>
      </w:pPr>
    </w:p>
    <w:p w14:paraId="5F4B2D90" w14:textId="77777777" w:rsidR="00D56C48" w:rsidRPr="003035D3" w:rsidRDefault="00D56C48">
      <w:pPr>
        <w:pStyle w:val="PlainText1"/>
        <w:jc w:val="center"/>
        <w:rPr>
          <w:bCs/>
          <w:color w:val="000000" w:themeColor="text1"/>
        </w:rPr>
      </w:pPr>
    </w:p>
    <w:p w14:paraId="621FE007" w14:textId="77777777" w:rsidR="00D56C48" w:rsidRPr="003035D3" w:rsidRDefault="00D56C48">
      <w:pPr>
        <w:pStyle w:val="PlainText1"/>
        <w:jc w:val="center"/>
        <w:rPr>
          <w:bCs/>
          <w:color w:val="000000" w:themeColor="text1"/>
        </w:rPr>
      </w:pPr>
    </w:p>
    <w:p w14:paraId="7BE249E6" w14:textId="77777777" w:rsidR="00D56C48" w:rsidRPr="003035D3" w:rsidRDefault="00D56C48">
      <w:pPr>
        <w:pStyle w:val="PlainText1"/>
        <w:jc w:val="center"/>
        <w:rPr>
          <w:bCs/>
          <w:color w:val="000000" w:themeColor="text1"/>
        </w:rPr>
      </w:pPr>
    </w:p>
    <w:p w14:paraId="333A0932" w14:textId="77777777" w:rsidR="00D56C48" w:rsidRPr="003035D3" w:rsidRDefault="00D56C48">
      <w:pPr>
        <w:pStyle w:val="PlainText1"/>
        <w:jc w:val="center"/>
        <w:rPr>
          <w:bCs/>
          <w:color w:val="000000" w:themeColor="text1"/>
        </w:rPr>
      </w:pPr>
    </w:p>
    <w:p w14:paraId="547F9AC1" w14:textId="77777777" w:rsidR="00D56C48" w:rsidRPr="003035D3" w:rsidRDefault="00D56C48">
      <w:pPr>
        <w:pStyle w:val="PlainText1"/>
        <w:jc w:val="center"/>
        <w:rPr>
          <w:bCs/>
          <w:color w:val="000000" w:themeColor="text1"/>
        </w:rPr>
      </w:pPr>
    </w:p>
    <w:p w14:paraId="3E60C4EA" w14:textId="77777777" w:rsidR="00D56C48" w:rsidRPr="003035D3" w:rsidRDefault="00D56C48">
      <w:pPr>
        <w:pStyle w:val="PlainText1"/>
        <w:jc w:val="center"/>
        <w:rPr>
          <w:bCs/>
          <w:color w:val="000000" w:themeColor="text1"/>
        </w:rPr>
      </w:pPr>
    </w:p>
    <w:p w14:paraId="216F26F1" w14:textId="64743A1B" w:rsidR="00D56C48" w:rsidRDefault="00D56C48">
      <w:pPr>
        <w:pStyle w:val="PlainText1"/>
        <w:jc w:val="center"/>
        <w:rPr>
          <w:bCs/>
          <w:color w:val="000000" w:themeColor="text1"/>
        </w:rPr>
      </w:pPr>
    </w:p>
    <w:p w14:paraId="59E5FC84" w14:textId="7D571F05" w:rsidR="008A4593" w:rsidRDefault="008A4593">
      <w:pPr>
        <w:pStyle w:val="PlainText1"/>
        <w:jc w:val="center"/>
        <w:rPr>
          <w:bCs/>
          <w:color w:val="000000" w:themeColor="text1"/>
        </w:rPr>
      </w:pPr>
    </w:p>
    <w:p w14:paraId="7E01E17E" w14:textId="77777777" w:rsidR="008A4593" w:rsidRPr="003035D3" w:rsidRDefault="008A4593">
      <w:pPr>
        <w:pStyle w:val="PlainText1"/>
        <w:jc w:val="center"/>
        <w:rPr>
          <w:bCs/>
          <w:color w:val="000000" w:themeColor="text1"/>
        </w:rPr>
      </w:pPr>
    </w:p>
    <w:p w14:paraId="4035AE89" w14:textId="6F88460A" w:rsidR="00D56C48" w:rsidRPr="003035D3" w:rsidRDefault="00780A55" w:rsidP="006C3510">
      <w:pPr>
        <w:pStyle w:val="1"/>
      </w:pPr>
      <w:r w:rsidRPr="003035D3">
        <w:rPr>
          <w:rFonts w:hint="eastAsia"/>
        </w:rPr>
        <w:t>第五章</w:t>
      </w:r>
      <w:r w:rsidRPr="003035D3">
        <w:rPr>
          <w:rFonts w:hint="eastAsia"/>
        </w:rPr>
        <w:t xml:space="preserve">  </w:t>
      </w:r>
      <w:r w:rsidRPr="003035D3">
        <w:rPr>
          <w:rFonts w:hint="eastAsia"/>
        </w:rPr>
        <w:t>合同主要条款格式</w:t>
      </w:r>
      <w:bookmarkEnd w:id="98"/>
    </w:p>
    <w:p w14:paraId="6675A671" w14:textId="77777777" w:rsidR="00D56C48" w:rsidRPr="003035D3" w:rsidRDefault="00D56C48">
      <w:pPr>
        <w:snapToGrid w:val="0"/>
        <w:spacing w:line="400" w:lineRule="exact"/>
        <w:ind w:firstLine="482"/>
        <w:jc w:val="center"/>
        <w:rPr>
          <w:rFonts w:ascii="宋体" w:hAnsi="宋体"/>
          <w:b/>
          <w:bCs/>
          <w:color w:val="000000" w:themeColor="text1"/>
          <w:sz w:val="24"/>
        </w:rPr>
      </w:pPr>
    </w:p>
    <w:p w14:paraId="4A7F33BD" w14:textId="77777777" w:rsidR="00D56C48" w:rsidRPr="003035D3" w:rsidRDefault="00780A55" w:rsidP="00F12C7D">
      <w:pPr>
        <w:pStyle w:val="PlainText1"/>
        <w:spacing w:line="460" w:lineRule="exact"/>
        <w:jc w:val="center"/>
        <w:rPr>
          <w:b/>
          <w:color w:val="000000" w:themeColor="text1"/>
          <w:sz w:val="30"/>
          <w:szCs w:val="30"/>
        </w:rPr>
      </w:pPr>
      <w:r w:rsidRPr="003035D3">
        <w:rPr>
          <w:color w:val="000000" w:themeColor="text1"/>
        </w:rPr>
        <w:br w:type="page"/>
      </w:r>
      <w:r w:rsidRPr="003035D3">
        <w:rPr>
          <w:rFonts w:hint="eastAsia"/>
          <w:b/>
          <w:color w:val="000000" w:themeColor="text1"/>
          <w:sz w:val="30"/>
          <w:szCs w:val="30"/>
        </w:rPr>
        <w:lastRenderedPageBreak/>
        <w:t>柳州市政府采购合同</w:t>
      </w:r>
    </w:p>
    <w:p w14:paraId="0CF0A8B7" w14:textId="77777777" w:rsidR="00D56C48" w:rsidRPr="003035D3" w:rsidRDefault="00D56C48">
      <w:pPr>
        <w:pStyle w:val="PlainText1"/>
        <w:ind w:firstLine="602"/>
        <w:jc w:val="center"/>
        <w:rPr>
          <w:b/>
          <w:color w:val="000000" w:themeColor="text1"/>
          <w:sz w:val="30"/>
          <w:szCs w:val="30"/>
        </w:rPr>
      </w:pPr>
    </w:p>
    <w:p w14:paraId="078519CC" w14:textId="77777777" w:rsidR="00D56C48" w:rsidRPr="003035D3" w:rsidRDefault="00780A55">
      <w:pPr>
        <w:snapToGrid w:val="0"/>
        <w:spacing w:line="400" w:lineRule="exact"/>
        <w:ind w:right="480" w:firstLineChars="2400" w:firstLine="5760"/>
        <w:rPr>
          <w:rFonts w:ascii="宋体" w:hAnsi="宋体"/>
          <w:bCs/>
          <w:color w:val="000000" w:themeColor="text1"/>
          <w:sz w:val="24"/>
        </w:rPr>
      </w:pPr>
      <w:r w:rsidRPr="003035D3">
        <w:rPr>
          <w:rFonts w:ascii="宋体" w:hAnsi="宋体" w:hint="eastAsia"/>
          <w:bCs/>
          <w:color w:val="000000" w:themeColor="text1"/>
          <w:sz w:val="24"/>
        </w:rPr>
        <w:t>合同编号：</w:t>
      </w:r>
    </w:p>
    <w:p w14:paraId="183B6C1F" w14:textId="77777777" w:rsidR="00D56C48" w:rsidRPr="003035D3" w:rsidRDefault="00D56C48">
      <w:pPr>
        <w:pStyle w:val="PlainText1"/>
        <w:rPr>
          <w:color w:val="000000" w:themeColor="text1"/>
        </w:rPr>
      </w:pPr>
    </w:p>
    <w:p w14:paraId="3AAF9FE7" w14:textId="77777777" w:rsidR="00D56C48" w:rsidRPr="003035D3" w:rsidRDefault="00780A55">
      <w:pPr>
        <w:snapToGrid w:val="0"/>
        <w:spacing w:line="400" w:lineRule="exact"/>
        <w:rPr>
          <w:rFonts w:ascii="宋体" w:hAnsi="宋体"/>
          <w:color w:val="000000" w:themeColor="text1"/>
          <w:szCs w:val="21"/>
          <w:u w:val="single"/>
        </w:rPr>
      </w:pPr>
      <w:r w:rsidRPr="003035D3">
        <w:rPr>
          <w:rFonts w:ascii="宋体" w:hAnsi="宋体" w:hint="eastAsia"/>
          <w:color w:val="000000" w:themeColor="text1"/>
          <w:szCs w:val="21"/>
        </w:rPr>
        <w:t>采购单位（甲方）：</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w:t>
      </w:r>
      <w:r w:rsidRPr="003035D3">
        <w:rPr>
          <w:rFonts w:ascii="宋体" w:hAnsi="宋体" w:hint="eastAsia"/>
          <w:color w:val="000000" w:themeColor="text1"/>
          <w:spacing w:val="-20"/>
          <w:szCs w:val="21"/>
        </w:rPr>
        <w:t>采 购 计 划 表 编 号：</w:t>
      </w:r>
      <w:r w:rsidRPr="003035D3">
        <w:rPr>
          <w:rFonts w:ascii="宋体" w:hAnsi="宋体" w:hint="eastAsia"/>
          <w:color w:val="000000" w:themeColor="text1"/>
          <w:szCs w:val="21"/>
          <w:u w:val="single"/>
        </w:rPr>
        <w:t xml:space="preserve">                         </w:t>
      </w:r>
    </w:p>
    <w:p w14:paraId="7E96350F" w14:textId="77777777" w:rsidR="00D56C48" w:rsidRPr="003035D3" w:rsidRDefault="00780A55">
      <w:pPr>
        <w:snapToGrid w:val="0"/>
        <w:spacing w:line="400" w:lineRule="exact"/>
        <w:rPr>
          <w:rFonts w:ascii="宋体" w:hAnsi="宋体"/>
          <w:color w:val="000000" w:themeColor="text1"/>
          <w:szCs w:val="21"/>
          <w:u w:val="single"/>
        </w:rPr>
      </w:pPr>
      <w:r w:rsidRPr="003035D3">
        <w:rPr>
          <w:rFonts w:ascii="宋体" w:hAnsi="宋体" w:hint="eastAsia"/>
          <w:color w:val="000000" w:themeColor="text1"/>
          <w:szCs w:val="21"/>
        </w:rPr>
        <w:t>供 应 商（乙方）：</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项目名称及编号</w:t>
      </w:r>
      <w:r w:rsidRPr="003035D3">
        <w:rPr>
          <w:rFonts w:ascii="宋体" w:hAnsi="宋体" w:cs="宋体" w:hint="eastAsia"/>
          <w:color w:val="000000" w:themeColor="text1"/>
          <w:spacing w:val="-20"/>
          <w:szCs w:val="21"/>
        </w:rPr>
        <w:t>：</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w:t>
      </w:r>
    </w:p>
    <w:p w14:paraId="637E7FFA" w14:textId="77777777" w:rsidR="00D56C48" w:rsidRPr="003035D3" w:rsidRDefault="00780A55">
      <w:pPr>
        <w:snapToGrid w:val="0"/>
        <w:spacing w:line="400" w:lineRule="exact"/>
        <w:rPr>
          <w:rFonts w:ascii="宋体" w:hAnsi="宋体"/>
          <w:color w:val="000000" w:themeColor="text1"/>
          <w:szCs w:val="21"/>
          <w:u w:val="single"/>
        </w:rPr>
      </w:pPr>
      <w:r w:rsidRPr="003035D3">
        <w:rPr>
          <w:rFonts w:ascii="宋体" w:hAnsi="宋体" w:hint="eastAsia"/>
          <w:color w:val="000000" w:themeColor="text1"/>
          <w:szCs w:val="21"/>
        </w:rPr>
        <w:t xml:space="preserve">签  订  地  点：  </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w:t>
      </w:r>
      <w:r w:rsidRPr="003035D3">
        <w:rPr>
          <w:rFonts w:ascii="宋体" w:hAnsi="宋体"/>
          <w:color w:val="000000" w:themeColor="text1"/>
          <w:szCs w:val="21"/>
        </w:rPr>
        <w:t xml:space="preserve"> </w:t>
      </w:r>
      <w:r w:rsidRPr="003035D3">
        <w:rPr>
          <w:rFonts w:ascii="宋体" w:hAnsi="宋体" w:hint="eastAsia"/>
          <w:color w:val="000000" w:themeColor="text1"/>
          <w:szCs w:val="21"/>
        </w:rPr>
        <w:t>签  订  时  间：</w:t>
      </w:r>
      <w:r w:rsidRPr="003035D3">
        <w:rPr>
          <w:rFonts w:ascii="宋体" w:hAnsi="宋体" w:hint="eastAsia"/>
          <w:color w:val="000000" w:themeColor="text1"/>
          <w:szCs w:val="21"/>
          <w:u w:val="single"/>
        </w:rPr>
        <w:t xml:space="preserve">                        </w:t>
      </w:r>
    </w:p>
    <w:p w14:paraId="070079A8"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根据《中华人民共和国政府采购法》、《中华人民共和国合同法》等法律、法规规定，按照招投标文件规定条款和中标供应商承诺，甲乙双方签订本合同。</w:t>
      </w:r>
    </w:p>
    <w:p w14:paraId="3847E1B9"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第一条　合同标的</w:t>
      </w:r>
    </w:p>
    <w:p w14:paraId="38AB38D2"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1、供货一览表</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304"/>
        <w:gridCol w:w="1081"/>
        <w:gridCol w:w="1194"/>
        <w:gridCol w:w="1193"/>
        <w:gridCol w:w="496"/>
        <w:gridCol w:w="733"/>
        <w:gridCol w:w="1199"/>
        <w:gridCol w:w="1199"/>
      </w:tblGrid>
      <w:tr w:rsidR="003035D3" w:rsidRPr="003035D3" w14:paraId="583F3C36" w14:textId="77777777">
        <w:trPr>
          <w:cantSplit/>
          <w:trHeight w:val="820"/>
          <w:jc w:val="center"/>
        </w:trPr>
        <w:tc>
          <w:tcPr>
            <w:tcW w:w="496" w:type="dxa"/>
            <w:vAlign w:val="center"/>
          </w:tcPr>
          <w:p w14:paraId="1BAF9620"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序号</w:t>
            </w:r>
          </w:p>
        </w:tc>
        <w:tc>
          <w:tcPr>
            <w:tcW w:w="1304" w:type="dxa"/>
            <w:vAlign w:val="center"/>
          </w:tcPr>
          <w:p w14:paraId="3A1F0831"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产品</w:t>
            </w:r>
          </w:p>
          <w:p w14:paraId="538A0CFA"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名称</w:t>
            </w:r>
          </w:p>
        </w:tc>
        <w:tc>
          <w:tcPr>
            <w:tcW w:w="1081" w:type="dxa"/>
            <w:vAlign w:val="center"/>
          </w:tcPr>
          <w:p w14:paraId="7220B01A"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商标</w:t>
            </w:r>
          </w:p>
          <w:p w14:paraId="6B10DB1D"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品牌</w:t>
            </w:r>
          </w:p>
        </w:tc>
        <w:tc>
          <w:tcPr>
            <w:tcW w:w="1194" w:type="dxa"/>
            <w:vAlign w:val="center"/>
          </w:tcPr>
          <w:p w14:paraId="00B2E98A"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规格</w:t>
            </w:r>
          </w:p>
          <w:p w14:paraId="6AB60C4D"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型号</w:t>
            </w:r>
          </w:p>
        </w:tc>
        <w:tc>
          <w:tcPr>
            <w:tcW w:w="1193" w:type="dxa"/>
            <w:vAlign w:val="center"/>
          </w:tcPr>
          <w:p w14:paraId="6502D684"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生产</w:t>
            </w:r>
          </w:p>
          <w:p w14:paraId="38EC6483"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厂家</w:t>
            </w:r>
          </w:p>
        </w:tc>
        <w:tc>
          <w:tcPr>
            <w:tcW w:w="496" w:type="dxa"/>
            <w:vAlign w:val="center"/>
          </w:tcPr>
          <w:p w14:paraId="5FD8D845" w14:textId="77777777" w:rsidR="00D56C48" w:rsidRPr="003035D3" w:rsidRDefault="00780A55">
            <w:pPr>
              <w:snapToGrid w:val="0"/>
              <w:spacing w:line="400" w:lineRule="exact"/>
              <w:jc w:val="center"/>
              <w:rPr>
                <w:rFonts w:ascii="宋体" w:eastAsia="Times New Roman" w:hAnsi="宋体"/>
                <w:color w:val="000000" w:themeColor="text1"/>
                <w:szCs w:val="21"/>
              </w:rPr>
            </w:pPr>
            <w:proofErr w:type="gramStart"/>
            <w:r w:rsidRPr="003035D3">
              <w:rPr>
                <w:rFonts w:ascii="宋体" w:eastAsia="Times New Roman" w:hAnsi="宋体" w:hint="eastAsia"/>
                <w:color w:val="000000" w:themeColor="text1"/>
                <w:szCs w:val="21"/>
              </w:rPr>
              <w:t>数  量</w:t>
            </w:r>
            <w:proofErr w:type="gramEnd"/>
          </w:p>
        </w:tc>
        <w:tc>
          <w:tcPr>
            <w:tcW w:w="733" w:type="dxa"/>
            <w:vAlign w:val="center"/>
          </w:tcPr>
          <w:p w14:paraId="1CEDB160"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单位</w:t>
            </w:r>
          </w:p>
        </w:tc>
        <w:tc>
          <w:tcPr>
            <w:tcW w:w="1199" w:type="dxa"/>
            <w:vAlign w:val="center"/>
          </w:tcPr>
          <w:p w14:paraId="65BA6F56" w14:textId="77777777" w:rsidR="00D56C48" w:rsidRPr="003035D3" w:rsidRDefault="00780A55">
            <w:pPr>
              <w:snapToGrid w:val="0"/>
              <w:spacing w:line="400" w:lineRule="exact"/>
              <w:jc w:val="center"/>
              <w:rPr>
                <w:rFonts w:ascii="宋体" w:eastAsia="Times New Roman" w:hAnsi="宋体"/>
                <w:color w:val="000000" w:themeColor="text1"/>
                <w:szCs w:val="21"/>
              </w:rPr>
            </w:pPr>
            <w:proofErr w:type="gramStart"/>
            <w:r w:rsidRPr="003035D3">
              <w:rPr>
                <w:rFonts w:ascii="宋体" w:eastAsia="Times New Roman" w:hAnsi="宋体" w:hint="eastAsia"/>
                <w:color w:val="000000" w:themeColor="text1"/>
                <w:szCs w:val="21"/>
              </w:rPr>
              <w:t>单  价</w:t>
            </w:r>
            <w:proofErr w:type="gramEnd"/>
          </w:p>
          <w:p w14:paraId="3C4E30AD"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（元）</w:t>
            </w:r>
          </w:p>
        </w:tc>
        <w:tc>
          <w:tcPr>
            <w:tcW w:w="1199" w:type="dxa"/>
            <w:vAlign w:val="center"/>
          </w:tcPr>
          <w:p w14:paraId="1EAE2F0C" w14:textId="77777777" w:rsidR="00D56C48" w:rsidRPr="003035D3" w:rsidRDefault="00780A55">
            <w:pPr>
              <w:snapToGrid w:val="0"/>
              <w:spacing w:line="400" w:lineRule="exact"/>
              <w:jc w:val="center"/>
              <w:rPr>
                <w:rFonts w:ascii="宋体" w:eastAsia="Times New Roman" w:hAnsi="宋体"/>
                <w:color w:val="000000" w:themeColor="text1"/>
                <w:szCs w:val="21"/>
              </w:rPr>
            </w:pPr>
            <w:proofErr w:type="gramStart"/>
            <w:r w:rsidRPr="003035D3">
              <w:rPr>
                <w:rFonts w:ascii="宋体" w:eastAsia="Times New Roman" w:hAnsi="宋体" w:hint="eastAsia"/>
                <w:color w:val="000000" w:themeColor="text1"/>
                <w:szCs w:val="21"/>
              </w:rPr>
              <w:t>金  额</w:t>
            </w:r>
            <w:proofErr w:type="gramEnd"/>
          </w:p>
          <w:p w14:paraId="1B4F9CCE"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（元）</w:t>
            </w:r>
          </w:p>
        </w:tc>
      </w:tr>
      <w:tr w:rsidR="003035D3" w:rsidRPr="003035D3" w14:paraId="7C9C0DA0" w14:textId="77777777">
        <w:trPr>
          <w:cantSplit/>
          <w:trHeight w:val="465"/>
          <w:jc w:val="center"/>
        </w:trPr>
        <w:tc>
          <w:tcPr>
            <w:tcW w:w="496" w:type="dxa"/>
            <w:vAlign w:val="center"/>
          </w:tcPr>
          <w:p w14:paraId="0CF5D85C"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1</w:t>
            </w:r>
          </w:p>
        </w:tc>
        <w:tc>
          <w:tcPr>
            <w:tcW w:w="1304" w:type="dxa"/>
            <w:vAlign w:val="center"/>
          </w:tcPr>
          <w:p w14:paraId="4E79F4BF"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081" w:type="dxa"/>
            <w:vAlign w:val="center"/>
          </w:tcPr>
          <w:p w14:paraId="37AF2D7C"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4" w:type="dxa"/>
            <w:vAlign w:val="center"/>
          </w:tcPr>
          <w:p w14:paraId="5670CFAD"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3" w:type="dxa"/>
          </w:tcPr>
          <w:p w14:paraId="40DC13B0"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496" w:type="dxa"/>
          </w:tcPr>
          <w:p w14:paraId="55EC19BB"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733" w:type="dxa"/>
          </w:tcPr>
          <w:p w14:paraId="5DA4101F"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9" w:type="dxa"/>
            <w:vAlign w:val="center"/>
          </w:tcPr>
          <w:p w14:paraId="7A0B5265"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9" w:type="dxa"/>
            <w:vAlign w:val="center"/>
          </w:tcPr>
          <w:p w14:paraId="1F64E46E" w14:textId="77777777" w:rsidR="00D56C48" w:rsidRPr="003035D3" w:rsidRDefault="00D56C48">
            <w:pPr>
              <w:snapToGrid w:val="0"/>
              <w:spacing w:line="400" w:lineRule="exact"/>
              <w:jc w:val="center"/>
              <w:rPr>
                <w:rFonts w:ascii="宋体" w:eastAsia="Times New Roman" w:hAnsi="宋体"/>
                <w:color w:val="000000" w:themeColor="text1"/>
                <w:szCs w:val="21"/>
              </w:rPr>
            </w:pPr>
          </w:p>
        </w:tc>
      </w:tr>
      <w:tr w:rsidR="003035D3" w:rsidRPr="003035D3" w14:paraId="76CB5B1C" w14:textId="77777777">
        <w:trPr>
          <w:cantSplit/>
          <w:trHeight w:val="465"/>
          <w:jc w:val="center"/>
        </w:trPr>
        <w:tc>
          <w:tcPr>
            <w:tcW w:w="496" w:type="dxa"/>
            <w:vAlign w:val="center"/>
          </w:tcPr>
          <w:p w14:paraId="09C39FC6"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2</w:t>
            </w:r>
          </w:p>
        </w:tc>
        <w:tc>
          <w:tcPr>
            <w:tcW w:w="1304" w:type="dxa"/>
            <w:vAlign w:val="center"/>
          </w:tcPr>
          <w:p w14:paraId="30D53118"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081" w:type="dxa"/>
            <w:vAlign w:val="center"/>
          </w:tcPr>
          <w:p w14:paraId="7DC9281A"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4" w:type="dxa"/>
            <w:vAlign w:val="center"/>
          </w:tcPr>
          <w:p w14:paraId="29146B1A"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3" w:type="dxa"/>
          </w:tcPr>
          <w:p w14:paraId="0F5D8F74"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496" w:type="dxa"/>
          </w:tcPr>
          <w:p w14:paraId="135501CD"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733" w:type="dxa"/>
          </w:tcPr>
          <w:p w14:paraId="3F32D2D7"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9" w:type="dxa"/>
            <w:vAlign w:val="center"/>
          </w:tcPr>
          <w:p w14:paraId="1BCF52E1"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9" w:type="dxa"/>
            <w:vAlign w:val="center"/>
          </w:tcPr>
          <w:p w14:paraId="7BAB543B" w14:textId="77777777" w:rsidR="00D56C48" w:rsidRPr="003035D3" w:rsidRDefault="00D56C48">
            <w:pPr>
              <w:snapToGrid w:val="0"/>
              <w:spacing w:line="400" w:lineRule="exact"/>
              <w:jc w:val="center"/>
              <w:rPr>
                <w:rFonts w:ascii="宋体" w:eastAsia="Times New Roman" w:hAnsi="宋体"/>
                <w:color w:val="000000" w:themeColor="text1"/>
                <w:szCs w:val="21"/>
              </w:rPr>
            </w:pPr>
          </w:p>
        </w:tc>
      </w:tr>
      <w:tr w:rsidR="003035D3" w:rsidRPr="003035D3" w14:paraId="5CD4BD72" w14:textId="77777777">
        <w:trPr>
          <w:cantSplit/>
          <w:trHeight w:val="465"/>
          <w:jc w:val="center"/>
        </w:trPr>
        <w:tc>
          <w:tcPr>
            <w:tcW w:w="496" w:type="dxa"/>
            <w:vAlign w:val="center"/>
          </w:tcPr>
          <w:p w14:paraId="72732ECA" w14:textId="77777777" w:rsidR="00D56C48" w:rsidRPr="003035D3" w:rsidRDefault="00780A55">
            <w:pPr>
              <w:snapToGrid w:val="0"/>
              <w:spacing w:line="40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3</w:t>
            </w:r>
          </w:p>
        </w:tc>
        <w:tc>
          <w:tcPr>
            <w:tcW w:w="1304" w:type="dxa"/>
            <w:vAlign w:val="center"/>
          </w:tcPr>
          <w:p w14:paraId="47D6F1B2"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081" w:type="dxa"/>
            <w:vAlign w:val="center"/>
          </w:tcPr>
          <w:p w14:paraId="1C030C50"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4" w:type="dxa"/>
            <w:vAlign w:val="center"/>
          </w:tcPr>
          <w:p w14:paraId="3BFC19F3"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3" w:type="dxa"/>
          </w:tcPr>
          <w:p w14:paraId="517C64A8"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496" w:type="dxa"/>
          </w:tcPr>
          <w:p w14:paraId="2C2E51A8"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733" w:type="dxa"/>
          </w:tcPr>
          <w:p w14:paraId="07FF5E98"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9" w:type="dxa"/>
            <w:vAlign w:val="center"/>
          </w:tcPr>
          <w:p w14:paraId="6ADCA869" w14:textId="77777777" w:rsidR="00D56C48" w:rsidRPr="003035D3" w:rsidRDefault="00D56C48">
            <w:pPr>
              <w:snapToGrid w:val="0"/>
              <w:spacing w:line="400" w:lineRule="exact"/>
              <w:jc w:val="center"/>
              <w:rPr>
                <w:rFonts w:ascii="宋体" w:eastAsia="Times New Roman" w:hAnsi="宋体"/>
                <w:color w:val="000000" w:themeColor="text1"/>
                <w:szCs w:val="21"/>
              </w:rPr>
            </w:pPr>
          </w:p>
        </w:tc>
        <w:tc>
          <w:tcPr>
            <w:tcW w:w="1199" w:type="dxa"/>
            <w:vAlign w:val="center"/>
          </w:tcPr>
          <w:p w14:paraId="2E35B104" w14:textId="77777777" w:rsidR="00D56C48" w:rsidRPr="003035D3" w:rsidRDefault="00D56C48">
            <w:pPr>
              <w:snapToGrid w:val="0"/>
              <w:spacing w:line="400" w:lineRule="exact"/>
              <w:jc w:val="center"/>
              <w:rPr>
                <w:rFonts w:ascii="宋体" w:eastAsia="Times New Roman" w:hAnsi="宋体"/>
                <w:color w:val="000000" w:themeColor="text1"/>
                <w:szCs w:val="21"/>
              </w:rPr>
            </w:pPr>
          </w:p>
        </w:tc>
      </w:tr>
      <w:tr w:rsidR="003035D3" w:rsidRPr="003035D3" w14:paraId="5B582EEA" w14:textId="77777777">
        <w:trPr>
          <w:cantSplit/>
          <w:trHeight w:val="465"/>
          <w:jc w:val="center"/>
        </w:trPr>
        <w:tc>
          <w:tcPr>
            <w:tcW w:w="8895" w:type="dxa"/>
            <w:gridSpan w:val="9"/>
            <w:vAlign w:val="center"/>
          </w:tcPr>
          <w:p w14:paraId="687493D5" w14:textId="77777777" w:rsidR="00D56C48" w:rsidRPr="003035D3" w:rsidRDefault="00780A55">
            <w:pPr>
              <w:snapToGrid w:val="0"/>
              <w:spacing w:line="4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 xml:space="preserve">人民币合计金额（大写）                          （小写）                 </w:t>
            </w:r>
          </w:p>
        </w:tc>
      </w:tr>
    </w:tbl>
    <w:p w14:paraId="610CAD5C" w14:textId="77777777" w:rsidR="00D56C48" w:rsidRPr="003035D3" w:rsidRDefault="00780A55">
      <w:pPr>
        <w:snapToGrid w:val="0"/>
        <w:spacing w:line="400" w:lineRule="exact"/>
        <w:ind w:right="420" w:firstLineChars="200" w:firstLine="420"/>
        <w:rPr>
          <w:rFonts w:ascii="宋体" w:hAnsi="宋体"/>
          <w:color w:val="000000" w:themeColor="text1"/>
          <w:szCs w:val="21"/>
        </w:rPr>
      </w:pPr>
      <w:r w:rsidRPr="003035D3">
        <w:rPr>
          <w:rFonts w:ascii="宋体" w:hAnsi="宋体" w:hint="eastAsia"/>
          <w:color w:val="000000" w:themeColor="text1"/>
          <w:szCs w:val="21"/>
        </w:rPr>
        <w:t>2、合同合计金额包括货物价款，备件、专用工具、安装、调试、检验、技术培训及技术资料和包装、运输等全部费用。如招投标文件对其另有规定的，从其规定。</w:t>
      </w:r>
    </w:p>
    <w:p w14:paraId="3E6380E8" w14:textId="77777777" w:rsidR="00D56C48" w:rsidRPr="003035D3" w:rsidRDefault="00780A55">
      <w:pPr>
        <w:snapToGrid w:val="0"/>
        <w:spacing w:line="400" w:lineRule="exact"/>
        <w:ind w:firstLineChars="200" w:firstLine="422"/>
        <w:rPr>
          <w:rFonts w:ascii="宋体" w:hAnsi="宋体"/>
          <w:color w:val="000000" w:themeColor="text1"/>
          <w:szCs w:val="21"/>
        </w:rPr>
      </w:pPr>
      <w:r w:rsidRPr="003035D3">
        <w:rPr>
          <w:rFonts w:ascii="宋体" w:hAnsi="宋体" w:hint="eastAsia"/>
          <w:b/>
          <w:color w:val="000000" w:themeColor="text1"/>
          <w:szCs w:val="21"/>
        </w:rPr>
        <w:t>第二条　质量保证</w:t>
      </w:r>
    </w:p>
    <w:p w14:paraId="0A551FFF"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1、乙方所提供的货物型号、技术规格、技术参数等质量必须与招投标文件和承诺相一致。乙方提供的自主创新产品、节能和环保产品必须是列入政府采购清单的产品。</w:t>
      </w:r>
    </w:p>
    <w:p w14:paraId="7EB939B2" w14:textId="77777777" w:rsidR="00D56C48" w:rsidRPr="003035D3" w:rsidRDefault="00780A55">
      <w:pPr>
        <w:snapToGrid w:val="0"/>
        <w:spacing w:line="400" w:lineRule="exact"/>
        <w:ind w:firstLineChars="200" w:firstLine="420"/>
        <w:rPr>
          <w:rFonts w:ascii="宋体" w:hAnsi="宋体"/>
          <w:color w:val="000000" w:themeColor="text1"/>
          <w:szCs w:val="21"/>
          <w:u w:val="single"/>
        </w:rPr>
      </w:pPr>
      <w:r w:rsidRPr="003035D3">
        <w:rPr>
          <w:rFonts w:ascii="宋体" w:hAnsi="宋体" w:hint="eastAsia"/>
          <w:color w:val="000000" w:themeColor="text1"/>
          <w:szCs w:val="21"/>
        </w:rPr>
        <w:t>2、乙方所提供的货物必须是全新、未使用的原装产品，且在正常安装、使用和保养条件下，其使用寿命期内各项指标均达到质量要求。</w:t>
      </w:r>
    </w:p>
    <w:p w14:paraId="22E76D7B" w14:textId="77777777" w:rsidR="00D56C48" w:rsidRPr="003035D3" w:rsidRDefault="00780A55">
      <w:pPr>
        <w:snapToGrid w:val="0"/>
        <w:spacing w:line="400" w:lineRule="exact"/>
        <w:ind w:firstLineChars="200" w:firstLine="422"/>
        <w:rPr>
          <w:rFonts w:ascii="宋体" w:hAnsi="宋体"/>
          <w:color w:val="000000" w:themeColor="text1"/>
          <w:szCs w:val="21"/>
        </w:rPr>
      </w:pPr>
      <w:r w:rsidRPr="003035D3">
        <w:rPr>
          <w:rFonts w:ascii="宋体" w:hAnsi="宋体" w:hint="eastAsia"/>
          <w:b/>
          <w:color w:val="000000" w:themeColor="text1"/>
          <w:szCs w:val="21"/>
        </w:rPr>
        <w:t>第三条　权力保证</w:t>
      </w:r>
    </w:p>
    <w:p w14:paraId="235FDF6D"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乙方应保证所提供货物在使用时不会侵犯任何第三方的专利权、商标权、工业设计权或其他权利。</w:t>
      </w:r>
    </w:p>
    <w:p w14:paraId="300B26F9"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乙方应按招标文件规定的时间向甲方提供使用货物的有关技术资料。</w:t>
      </w:r>
    </w:p>
    <w:p w14:paraId="36E2F826"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没有甲方事先书面同意，乙方不得将由甲方提供的有关合同或任何合同条文、规格、计划、图纸、样品或资料提供给与履行本合同无关的任何其他人。即使</w:t>
      </w:r>
      <w:proofErr w:type="gramStart"/>
      <w:r w:rsidRPr="003035D3">
        <w:rPr>
          <w:rFonts w:ascii="宋体" w:hAnsi="宋体" w:hint="eastAsia"/>
          <w:color w:val="000000" w:themeColor="text1"/>
          <w:szCs w:val="21"/>
        </w:rPr>
        <w:t>向履行</w:t>
      </w:r>
      <w:proofErr w:type="gramEnd"/>
      <w:r w:rsidRPr="003035D3">
        <w:rPr>
          <w:rFonts w:ascii="宋体" w:hAnsi="宋体" w:hint="eastAsia"/>
          <w:color w:val="000000" w:themeColor="text1"/>
          <w:szCs w:val="21"/>
        </w:rPr>
        <w:t>本合同有关的人员提供，也应注意保密并限于履行合同的必需范围。</w:t>
      </w:r>
    </w:p>
    <w:p w14:paraId="3C568D8A"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乙方保证所交付的货物的所有权完全属于</w:t>
      </w:r>
      <w:proofErr w:type="gramStart"/>
      <w:r w:rsidRPr="003035D3">
        <w:rPr>
          <w:rFonts w:ascii="宋体" w:hAnsi="宋体" w:hint="eastAsia"/>
          <w:color w:val="000000" w:themeColor="text1"/>
          <w:szCs w:val="21"/>
        </w:rPr>
        <w:t>乙方且</w:t>
      </w:r>
      <w:proofErr w:type="gramEnd"/>
      <w:r w:rsidRPr="003035D3">
        <w:rPr>
          <w:rFonts w:ascii="宋体" w:hAnsi="宋体" w:hint="eastAsia"/>
          <w:color w:val="000000" w:themeColor="text1"/>
          <w:szCs w:val="21"/>
        </w:rPr>
        <w:t>无任何抵押、质押、查封等产权瑕疵。</w:t>
      </w:r>
    </w:p>
    <w:p w14:paraId="5F80C8C3"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第四条　包装和运输</w:t>
      </w:r>
    </w:p>
    <w:p w14:paraId="6AA2D4AD"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1、乙方提供的货物</w:t>
      </w:r>
      <w:proofErr w:type="gramStart"/>
      <w:r w:rsidRPr="003035D3">
        <w:rPr>
          <w:rFonts w:ascii="宋体" w:hAnsi="宋体" w:hint="eastAsia"/>
          <w:color w:val="000000" w:themeColor="text1"/>
          <w:szCs w:val="21"/>
        </w:rPr>
        <w:t>均应按招投标</w:t>
      </w:r>
      <w:proofErr w:type="gramEnd"/>
      <w:r w:rsidRPr="003035D3">
        <w:rPr>
          <w:rFonts w:ascii="宋体" w:hAnsi="宋体" w:hint="eastAsia"/>
          <w:color w:val="000000" w:themeColor="text1"/>
          <w:szCs w:val="21"/>
        </w:rPr>
        <w:t>文件要求的包装材料、包装标准、包装方式进行包装，每一包装单元内应附详细的装箱单和质量合格证。</w:t>
      </w:r>
    </w:p>
    <w:p w14:paraId="03C5EA03"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2、货物的运输方式：</w:t>
      </w:r>
      <w:r w:rsidRPr="003035D3">
        <w:rPr>
          <w:rFonts w:ascii="宋体" w:hAnsi="宋体" w:hint="eastAsia"/>
          <w:color w:val="000000" w:themeColor="text1"/>
          <w:szCs w:val="21"/>
          <w:u w:val="single"/>
        </w:rPr>
        <w:t xml:space="preserve">             。</w:t>
      </w:r>
    </w:p>
    <w:p w14:paraId="5AAF1D8D" w14:textId="77777777" w:rsidR="00D56C48" w:rsidRPr="003035D3" w:rsidRDefault="00780A55">
      <w:pPr>
        <w:snapToGrid w:val="0"/>
        <w:spacing w:line="400" w:lineRule="exact"/>
        <w:ind w:firstLineChars="200" w:firstLine="420"/>
        <w:rPr>
          <w:rFonts w:ascii="宋体" w:hAnsi="宋体"/>
          <w:color w:val="000000" w:themeColor="text1"/>
          <w:szCs w:val="21"/>
          <w:u w:val="single"/>
        </w:rPr>
      </w:pPr>
      <w:r w:rsidRPr="003035D3">
        <w:rPr>
          <w:rFonts w:ascii="宋体" w:hAnsi="宋体" w:hint="eastAsia"/>
          <w:color w:val="000000" w:themeColor="text1"/>
          <w:szCs w:val="21"/>
        </w:rPr>
        <w:lastRenderedPageBreak/>
        <w:t>3、乙方负责货物运输，货物运输合理损耗及计算方法：</w:t>
      </w:r>
      <w:r w:rsidRPr="003035D3">
        <w:rPr>
          <w:rFonts w:ascii="宋体" w:hAnsi="宋体" w:hint="eastAsia"/>
          <w:color w:val="000000" w:themeColor="text1"/>
          <w:szCs w:val="21"/>
          <w:u w:val="single"/>
        </w:rPr>
        <w:t xml:space="preserve">                 。</w:t>
      </w:r>
    </w:p>
    <w:p w14:paraId="0B0D875D" w14:textId="77777777" w:rsidR="00D56C48" w:rsidRPr="003035D3" w:rsidRDefault="00780A55">
      <w:pPr>
        <w:snapToGrid w:val="0"/>
        <w:spacing w:line="400" w:lineRule="exact"/>
        <w:ind w:firstLineChars="200" w:firstLine="422"/>
        <w:rPr>
          <w:rFonts w:ascii="宋体" w:hAnsi="宋体"/>
          <w:color w:val="000000" w:themeColor="text1"/>
          <w:szCs w:val="21"/>
        </w:rPr>
      </w:pPr>
      <w:r w:rsidRPr="003035D3">
        <w:rPr>
          <w:rFonts w:ascii="宋体" w:hAnsi="宋体" w:hint="eastAsia"/>
          <w:b/>
          <w:color w:val="000000" w:themeColor="text1"/>
          <w:szCs w:val="21"/>
        </w:rPr>
        <w:t>第五条　交付和验收</w:t>
      </w:r>
    </w:p>
    <w:p w14:paraId="210EA5CC"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1、交货时间：</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、地点：</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w:t>
      </w:r>
    </w:p>
    <w:p w14:paraId="49FB40A0"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2、乙方提供不符合招投标文件和本合同规定的货物，甲方有权拒绝接受。</w:t>
      </w:r>
    </w:p>
    <w:p w14:paraId="46EB18D6"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3、乙方应将所提供货物的装箱清单、用户手册、原厂保修卡、随机资料、工具和备品、备件等交付给甲方，如有缺失应及时补齐，否则视为逾期交货。</w:t>
      </w:r>
    </w:p>
    <w:p w14:paraId="442493FF"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4、甲方应当在到货（安装、调试完）后七个工作日内进行验收，逾期不验收的，乙方可视同验收合格。验收合格后由甲乙双方签署货物验收单并加盖采购单位公章，甲乙双方各执一份。</w:t>
      </w:r>
    </w:p>
    <w:p w14:paraId="4A4E77B3"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3F52F49B"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6、甲方对验收有异议的，在验收后五个工作日内以书面形式向乙方提出，乙方应自收到甲方书面异议后</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日内及时予以解决。</w:t>
      </w:r>
    </w:p>
    <w:p w14:paraId="6C7EAB55"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第六条　安装和培训</w:t>
      </w:r>
    </w:p>
    <w:p w14:paraId="527FD197"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1、甲方应提供必要安装条件（如场地、电源、水源等）。</w:t>
      </w:r>
    </w:p>
    <w:p w14:paraId="0C98757C" w14:textId="77777777" w:rsidR="00D56C48" w:rsidRPr="003035D3" w:rsidRDefault="00780A55">
      <w:pPr>
        <w:snapToGrid w:val="0"/>
        <w:spacing w:line="400" w:lineRule="exact"/>
        <w:ind w:firstLineChars="200" w:firstLine="420"/>
        <w:rPr>
          <w:rFonts w:ascii="宋体" w:hAnsi="宋体"/>
          <w:color w:val="000000" w:themeColor="text1"/>
          <w:szCs w:val="21"/>
          <w:u w:val="single"/>
        </w:rPr>
      </w:pPr>
      <w:r w:rsidRPr="003035D3">
        <w:rPr>
          <w:rFonts w:ascii="宋体" w:hAnsi="宋体" w:hint="eastAsia"/>
          <w:color w:val="000000" w:themeColor="text1"/>
          <w:szCs w:val="21"/>
        </w:rPr>
        <w:t>2、乙方负责甲方有关人员的培训。培训时间、地点：</w:t>
      </w:r>
      <w:r w:rsidRPr="003035D3">
        <w:rPr>
          <w:rFonts w:ascii="宋体" w:hAnsi="宋体" w:hint="eastAsia"/>
          <w:color w:val="000000" w:themeColor="text1"/>
          <w:szCs w:val="21"/>
          <w:u w:val="single"/>
        </w:rPr>
        <w:t xml:space="preserve">                   。</w:t>
      </w:r>
    </w:p>
    <w:p w14:paraId="4FDFD18A"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第七条  售后服务、保修期</w:t>
      </w:r>
    </w:p>
    <w:p w14:paraId="58767D83" w14:textId="77777777" w:rsidR="00D56C48" w:rsidRPr="003035D3" w:rsidRDefault="00780A55">
      <w:pPr>
        <w:snapToGrid w:val="0"/>
        <w:spacing w:line="400" w:lineRule="exact"/>
        <w:ind w:firstLineChars="202" w:firstLine="424"/>
        <w:rPr>
          <w:rFonts w:ascii="宋体" w:hAnsi="宋体"/>
          <w:color w:val="000000" w:themeColor="text1"/>
          <w:szCs w:val="21"/>
        </w:rPr>
      </w:pPr>
      <w:r w:rsidRPr="003035D3">
        <w:rPr>
          <w:rFonts w:ascii="宋体" w:hAnsi="宋体" w:hint="eastAsia"/>
          <w:color w:val="000000" w:themeColor="text1"/>
          <w:szCs w:val="21"/>
        </w:rPr>
        <w:t>1、乙方应按照国家有关法律法规和“三包”规定以及招投标文件和本合同所附的《服务承诺》，为甲方提供售后服务。</w:t>
      </w:r>
    </w:p>
    <w:p w14:paraId="54B9F763" w14:textId="77777777" w:rsidR="00D56C48" w:rsidRPr="003035D3" w:rsidRDefault="00780A55">
      <w:pPr>
        <w:snapToGrid w:val="0"/>
        <w:spacing w:line="400" w:lineRule="exact"/>
        <w:ind w:firstLineChars="202" w:firstLine="424"/>
        <w:rPr>
          <w:rFonts w:ascii="宋体" w:hAnsi="宋体"/>
          <w:color w:val="000000" w:themeColor="text1"/>
          <w:szCs w:val="21"/>
          <w:u w:val="single"/>
        </w:rPr>
      </w:pPr>
      <w:r w:rsidRPr="003035D3">
        <w:rPr>
          <w:rFonts w:ascii="宋体" w:hAnsi="宋体" w:hint="eastAsia"/>
          <w:color w:val="000000" w:themeColor="text1"/>
          <w:szCs w:val="21"/>
        </w:rPr>
        <w:t>2、货物保修期；</w:t>
      </w:r>
      <w:r w:rsidRPr="003035D3">
        <w:rPr>
          <w:rFonts w:ascii="宋体" w:hAnsi="宋体" w:hint="eastAsia"/>
          <w:color w:val="000000" w:themeColor="text1"/>
          <w:szCs w:val="21"/>
          <w:u w:val="single"/>
        </w:rPr>
        <w:t xml:space="preserve">                                          。</w:t>
      </w:r>
    </w:p>
    <w:p w14:paraId="7D5460E9" w14:textId="77777777" w:rsidR="00D56C48" w:rsidRPr="003035D3" w:rsidRDefault="00780A55">
      <w:pPr>
        <w:snapToGrid w:val="0"/>
        <w:spacing w:line="400" w:lineRule="exact"/>
        <w:ind w:firstLineChars="202" w:firstLine="424"/>
        <w:rPr>
          <w:rFonts w:ascii="宋体" w:hAnsi="宋体"/>
          <w:color w:val="000000" w:themeColor="text1"/>
          <w:szCs w:val="21"/>
          <w:u w:val="single"/>
        </w:rPr>
      </w:pPr>
      <w:r w:rsidRPr="003035D3">
        <w:rPr>
          <w:rFonts w:ascii="宋体" w:hAnsi="宋体" w:hint="eastAsia"/>
          <w:color w:val="000000" w:themeColor="text1"/>
          <w:szCs w:val="21"/>
        </w:rPr>
        <w:t>3、乙方提供的服务承诺和售后服务及保修期责任等其它具体约定事项。（</w:t>
      </w:r>
      <w:proofErr w:type="gramStart"/>
      <w:r w:rsidRPr="003035D3">
        <w:rPr>
          <w:rFonts w:ascii="宋体" w:hAnsi="宋体" w:hint="eastAsia"/>
          <w:color w:val="000000" w:themeColor="text1"/>
          <w:szCs w:val="21"/>
        </w:rPr>
        <w:t>见合同</w:t>
      </w:r>
      <w:proofErr w:type="gramEnd"/>
      <w:r w:rsidRPr="003035D3">
        <w:rPr>
          <w:rFonts w:ascii="宋体" w:hAnsi="宋体" w:hint="eastAsia"/>
          <w:color w:val="000000" w:themeColor="text1"/>
          <w:szCs w:val="21"/>
        </w:rPr>
        <w:t>附件）</w:t>
      </w:r>
    </w:p>
    <w:p w14:paraId="2916C395" w14:textId="77777777" w:rsidR="00D56C48" w:rsidRPr="003035D3" w:rsidRDefault="00780A55">
      <w:pPr>
        <w:snapToGrid w:val="0"/>
        <w:spacing w:line="400" w:lineRule="exact"/>
        <w:ind w:firstLineChars="202" w:firstLine="426"/>
        <w:rPr>
          <w:rFonts w:ascii="宋体" w:hAnsi="宋体"/>
          <w:b/>
          <w:color w:val="000000" w:themeColor="text1"/>
          <w:szCs w:val="21"/>
        </w:rPr>
      </w:pPr>
      <w:r w:rsidRPr="003035D3">
        <w:rPr>
          <w:rFonts w:ascii="宋体" w:hAnsi="宋体" w:hint="eastAsia"/>
          <w:b/>
          <w:color w:val="000000" w:themeColor="text1"/>
          <w:szCs w:val="21"/>
        </w:rPr>
        <w:t>第八条　付款方式和保证金</w:t>
      </w:r>
    </w:p>
    <w:p w14:paraId="6959E532" w14:textId="77777777" w:rsidR="00D56C48" w:rsidRPr="00A07719" w:rsidRDefault="00780A55" w:rsidP="00A07719">
      <w:pPr>
        <w:snapToGrid w:val="0"/>
        <w:spacing w:line="400" w:lineRule="exact"/>
        <w:ind w:firstLineChars="200" w:firstLine="420"/>
        <w:rPr>
          <w:rFonts w:ascii="宋体" w:hAnsi="宋体"/>
          <w:color w:val="000000" w:themeColor="text1"/>
          <w:szCs w:val="21"/>
        </w:rPr>
      </w:pPr>
      <w:r w:rsidRPr="00A07719">
        <w:rPr>
          <w:rFonts w:ascii="宋体" w:hAnsi="宋体" w:hint="eastAsia"/>
          <w:color w:val="000000" w:themeColor="text1"/>
          <w:szCs w:val="21"/>
        </w:rPr>
        <w:t>1、当采购数量与实际使用数量不一致时，乙方应根据实际使用量供货，合同的最终结算金额按实际使用量乘以成交单价进行计算。</w:t>
      </w:r>
    </w:p>
    <w:p w14:paraId="38BAA69A" w14:textId="77777777" w:rsidR="00D56C48" w:rsidRPr="003035D3" w:rsidRDefault="00780A55">
      <w:pPr>
        <w:snapToGrid w:val="0"/>
        <w:spacing w:line="400" w:lineRule="exact"/>
        <w:ind w:firstLineChars="202" w:firstLine="424"/>
        <w:rPr>
          <w:rFonts w:ascii="宋体" w:hAnsi="宋体"/>
          <w:color w:val="000000" w:themeColor="text1"/>
          <w:szCs w:val="21"/>
          <w:u w:val="single"/>
        </w:rPr>
      </w:pPr>
      <w:r w:rsidRPr="003035D3">
        <w:rPr>
          <w:rFonts w:ascii="宋体" w:hAnsi="宋体" w:hint="eastAsia"/>
          <w:color w:val="000000" w:themeColor="text1"/>
          <w:szCs w:val="21"/>
        </w:rPr>
        <w:t>2、资金性质：</w:t>
      </w:r>
      <w:r w:rsidRPr="003035D3">
        <w:rPr>
          <w:rFonts w:ascii="宋体" w:hAnsi="宋体" w:hint="eastAsia"/>
          <w:color w:val="000000" w:themeColor="text1"/>
          <w:szCs w:val="21"/>
          <w:u w:val="single"/>
        </w:rPr>
        <w:t xml:space="preserve">      财政性资金      。</w:t>
      </w:r>
    </w:p>
    <w:p w14:paraId="6B9629F3" w14:textId="77777777" w:rsidR="00D56C48" w:rsidRPr="003035D3" w:rsidRDefault="00780A55">
      <w:pPr>
        <w:spacing w:line="400" w:lineRule="exact"/>
        <w:ind w:firstLineChars="202" w:firstLine="424"/>
        <w:rPr>
          <w:rFonts w:ascii="宋体" w:hAnsi="宋体"/>
          <w:color w:val="000000" w:themeColor="text1"/>
          <w:szCs w:val="21"/>
        </w:rPr>
      </w:pPr>
      <w:r w:rsidRPr="003035D3">
        <w:rPr>
          <w:rFonts w:ascii="宋体" w:hAnsi="宋体" w:hint="eastAsia"/>
          <w:color w:val="000000" w:themeColor="text1"/>
          <w:szCs w:val="21"/>
        </w:rPr>
        <w:t>3、付款方式：</w:t>
      </w:r>
    </w:p>
    <w:p w14:paraId="489D3315" w14:textId="77777777" w:rsidR="001B2277" w:rsidRPr="003035D3" w:rsidRDefault="001B2277" w:rsidP="001B2277">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财政性资金按财政国库集中支付规定程序办理。</w:t>
      </w:r>
    </w:p>
    <w:p w14:paraId="51BD84E5" w14:textId="77777777" w:rsidR="001B2277" w:rsidRPr="003035D3" w:rsidRDefault="001B2277" w:rsidP="001B2277">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1.当采购数量与实际使用数量不一致时，乙方应根据实际使用量供货，合同的最终结算金额按实际使用量乘以成交单价进行计算。</w:t>
      </w:r>
    </w:p>
    <w:p w14:paraId="6EA01DFB" w14:textId="77777777" w:rsidR="001B2277" w:rsidRPr="003035D3" w:rsidRDefault="001B2277" w:rsidP="001B2277">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2.付款方式：财政性资金按财政国库集中支付规定程序办理。</w:t>
      </w:r>
    </w:p>
    <w:p w14:paraId="0FAB0964" w14:textId="77777777" w:rsidR="001B2277" w:rsidRPr="003035D3" w:rsidRDefault="001B2277" w:rsidP="001B2277">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（1）合同签订10日内，甲方先向乙方支付50%预付款，等项目验收合格并交付使用后，乙方凭全额发票向甲方申请支付剩余50%尾款，甲方收到发票后需在10日内办理支付手续。</w:t>
      </w:r>
    </w:p>
    <w:p w14:paraId="162B2066" w14:textId="2F9407B0" w:rsidR="00D56C48" w:rsidRPr="003035D3" w:rsidRDefault="001B2277" w:rsidP="001B2277">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因甲方使用的是财政资金，合同前款规定的付款时间为甲方向政府采购支付部门提出办理财政支付申请手续的时间（不含政府财政支付部门审核的时间），甲方在规定时间内提出支付申请手续后即视为甲方已经按期支付。资金到账时间以柳州市财政部门资金审批进度为准，若有其它特殊情况，由双方共</w:t>
      </w:r>
      <w:r w:rsidRPr="003035D3">
        <w:rPr>
          <w:rFonts w:ascii="宋体" w:hAnsi="宋体" w:hint="eastAsia"/>
          <w:color w:val="000000" w:themeColor="text1"/>
          <w:szCs w:val="21"/>
        </w:rPr>
        <w:lastRenderedPageBreak/>
        <w:t>同协商。</w:t>
      </w:r>
    </w:p>
    <w:p w14:paraId="0F869A23" w14:textId="77777777" w:rsidR="00D56C48" w:rsidRPr="003035D3" w:rsidRDefault="00780A55" w:rsidP="001B2277">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 xml:space="preserve"> 4、履约保证金：无需缴纳；</w:t>
      </w:r>
    </w:p>
    <w:p w14:paraId="39D3E338"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第九条  税费本合同执行中相关的一切税费均由乙方负担。</w:t>
      </w:r>
    </w:p>
    <w:p w14:paraId="10C09F28"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第十条  质量保证及售后服务</w:t>
      </w:r>
    </w:p>
    <w:p w14:paraId="48A683C5" w14:textId="338E158C"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1、乙方应按招标文件规定的货物性能、技术要求、质量标准向甲方提供未经使用的全新产品。要求者，根据实际情况，经双方协商，可按以下办法处理：</w:t>
      </w:r>
    </w:p>
    <w:p w14:paraId="3719E5EC"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 xml:space="preserve"> ⑴更换：由乙方承担所发生的全部费用。</w:t>
      </w:r>
    </w:p>
    <w:p w14:paraId="779661E7"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⑵贬值处理：由甲乙双方合议定价。</w:t>
      </w:r>
    </w:p>
    <w:p w14:paraId="5F36CC95"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⑶退货处理：乙方应退还甲方支付的合同款，同时</w:t>
      </w:r>
      <w:proofErr w:type="gramStart"/>
      <w:r w:rsidRPr="001F47F4">
        <w:rPr>
          <w:rFonts w:ascii="宋体" w:hAnsi="宋体" w:hint="eastAsia"/>
          <w:color w:val="000000" w:themeColor="text1"/>
          <w:szCs w:val="21"/>
        </w:rPr>
        <w:t>应承担该货物</w:t>
      </w:r>
      <w:proofErr w:type="gramEnd"/>
      <w:r w:rsidRPr="001F47F4">
        <w:rPr>
          <w:rFonts w:ascii="宋体" w:hAnsi="宋体" w:hint="eastAsia"/>
          <w:color w:val="000000" w:themeColor="text1"/>
          <w:szCs w:val="21"/>
        </w:rPr>
        <w:t>的直接费</w:t>
      </w:r>
    </w:p>
    <w:p w14:paraId="54535F19"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用（运输、保险、检验、货款利息及银行手续费等）。</w:t>
      </w:r>
    </w:p>
    <w:p w14:paraId="1D741C4C"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2、如在使用过程中发生质量问题，乙方在接到甲方通知后在   小时内到达甲方现场。</w:t>
      </w:r>
    </w:p>
    <w:p w14:paraId="0A6E5DC3"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3、在质保期内，乙方应对货物出现的质量及安全问题负责处理解决并承担一切费用。</w:t>
      </w:r>
    </w:p>
    <w:p w14:paraId="470FC6A0"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4、上述的货物免费保修期为</w:t>
      </w:r>
      <w:r w:rsidRPr="0058718B">
        <w:rPr>
          <w:rFonts w:ascii="宋体" w:hAnsi="宋体" w:hint="eastAsia"/>
          <w:color w:val="000000" w:themeColor="text1"/>
          <w:szCs w:val="21"/>
          <w:u w:val="single"/>
        </w:rPr>
        <w:t xml:space="preserve">     </w:t>
      </w:r>
      <w:r w:rsidRPr="001F47F4">
        <w:rPr>
          <w:rFonts w:ascii="宋体" w:hAnsi="宋体" w:hint="eastAsia"/>
          <w:color w:val="000000" w:themeColor="text1"/>
          <w:szCs w:val="21"/>
        </w:rPr>
        <w:t>年，因人为因素出现的故障不在免费保修范围内。超过保修期的机器设备，终生维修，维修时只收部件成本费。</w:t>
      </w:r>
    </w:p>
    <w:p w14:paraId="4343B839" w14:textId="77777777" w:rsidR="00D56C48" w:rsidRPr="0058718B" w:rsidRDefault="00780A55" w:rsidP="001F47F4">
      <w:pPr>
        <w:snapToGrid w:val="0"/>
        <w:spacing w:line="400" w:lineRule="exact"/>
        <w:ind w:firstLineChars="200" w:firstLine="422"/>
        <w:rPr>
          <w:rFonts w:ascii="宋体" w:hAnsi="宋体"/>
          <w:b/>
          <w:color w:val="000000" w:themeColor="text1"/>
          <w:szCs w:val="21"/>
        </w:rPr>
      </w:pPr>
      <w:r w:rsidRPr="0058718B">
        <w:rPr>
          <w:rFonts w:ascii="宋体" w:hAnsi="宋体" w:hint="eastAsia"/>
          <w:b/>
          <w:color w:val="000000" w:themeColor="text1"/>
          <w:szCs w:val="21"/>
        </w:rPr>
        <w:t>第十一条  调试和验收</w:t>
      </w:r>
    </w:p>
    <w:p w14:paraId="17FF4338"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36C26D06"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2、乙方交货前应对产品</w:t>
      </w:r>
      <w:proofErr w:type="gramStart"/>
      <w:r w:rsidRPr="001F47F4">
        <w:rPr>
          <w:rFonts w:ascii="宋体" w:hAnsi="宋体" w:hint="eastAsia"/>
          <w:color w:val="000000" w:themeColor="text1"/>
          <w:szCs w:val="21"/>
        </w:rPr>
        <w:t>作出</w:t>
      </w:r>
      <w:proofErr w:type="gramEnd"/>
      <w:r w:rsidRPr="001F47F4">
        <w:rPr>
          <w:rFonts w:ascii="宋体" w:hAnsi="宋体" w:hint="eastAsia"/>
          <w:color w:val="000000" w:themeColor="text1"/>
          <w:szCs w:val="21"/>
        </w:rPr>
        <w:t>全面检查和对验收文件进行整理，并列出清单，作为甲方收货验收和使用的技术条件依据，检验的结果应随货物交甲方。</w:t>
      </w:r>
    </w:p>
    <w:p w14:paraId="5BDD4310"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3、甲方对乙方提供的货物在使用前进行调试时，乙方需负责安装并培训甲方的使用操作人员，并协助甲方一起调试，直到符合技术要求，甲方才做最终验收。</w:t>
      </w:r>
    </w:p>
    <w:p w14:paraId="5262AC61"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4、技术复杂的货物，甲方应请国家认可的专业检测机构参与初步验收及最终验收，并由其出具质量检测报告。</w:t>
      </w:r>
    </w:p>
    <w:p w14:paraId="2E7BF0D6"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5、验收时乙方必须在现场，验收完毕后作出验收结果报告；验收费用由乙方负责。</w:t>
      </w:r>
    </w:p>
    <w:p w14:paraId="63D31549" w14:textId="77777777" w:rsidR="00D56C48" w:rsidRPr="0058718B" w:rsidRDefault="00780A55" w:rsidP="001F47F4">
      <w:pPr>
        <w:snapToGrid w:val="0"/>
        <w:spacing w:line="400" w:lineRule="exact"/>
        <w:ind w:firstLineChars="200" w:firstLine="422"/>
        <w:rPr>
          <w:rFonts w:ascii="宋体" w:hAnsi="宋体"/>
          <w:b/>
          <w:color w:val="000000" w:themeColor="text1"/>
          <w:szCs w:val="21"/>
        </w:rPr>
      </w:pPr>
      <w:r w:rsidRPr="0058718B">
        <w:rPr>
          <w:rFonts w:ascii="宋体" w:hAnsi="宋体" w:hint="eastAsia"/>
          <w:b/>
          <w:color w:val="000000" w:themeColor="text1"/>
          <w:szCs w:val="21"/>
        </w:rPr>
        <w:t>第十二条  货物包装、发运及运输</w:t>
      </w:r>
    </w:p>
    <w:p w14:paraId="33E47FAA"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1、乙方应在货物发运前对其进行满足运输距离、防潮、防震、防锈和防破损装卸等要求包装，以保证货物安全运达甲方指定地点。</w:t>
      </w:r>
    </w:p>
    <w:p w14:paraId="6002770B"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2、使用说明书、质量检验证明书、随配附件和工具以及清单一并附于货物内。</w:t>
      </w:r>
    </w:p>
    <w:p w14:paraId="599DDC7A"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3、乙方在货物发运手续办理完毕后二十四小时内或货到甲方四十八小时前通知甲方，以准备接货。</w:t>
      </w:r>
    </w:p>
    <w:p w14:paraId="18201B59"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4、货物在交付甲方前发生的风险均由乙方负责。</w:t>
      </w:r>
    </w:p>
    <w:p w14:paraId="22C5F5CF" w14:textId="77777777" w:rsidR="00D56C48" w:rsidRPr="001F47F4" w:rsidRDefault="00780A55" w:rsidP="001F47F4">
      <w:pPr>
        <w:snapToGrid w:val="0"/>
        <w:spacing w:line="400" w:lineRule="exact"/>
        <w:ind w:firstLineChars="200" w:firstLine="420"/>
        <w:rPr>
          <w:rFonts w:ascii="宋体" w:hAnsi="宋体"/>
          <w:color w:val="000000" w:themeColor="text1"/>
          <w:szCs w:val="21"/>
        </w:rPr>
      </w:pPr>
      <w:r w:rsidRPr="001F47F4">
        <w:rPr>
          <w:rFonts w:ascii="宋体" w:hAnsi="宋体" w:hint="eastAsia"/>
          <w:color w:val="000000" w:themeColor="text1"/>
          <w:szCs w:val="21"/>
        </w:rPr>
        <w:t>5、货物在规定的交付期限内由乙方送达甲方指定的地点视为交付，乙方同时需通知甲方货物已送达。</w:t>
      </w:r>
    </w:p>
    <w:p w14:paraId="1F73BCD3"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第十三条　违约责任</w:t>
      </w:r>
    </w:p>
    <w:p w14:paraId="361FAE17" w14:textId="77777777" w:rsidR="00D56C48" w:rsidRPr="003035D3" w:rsidRDefault="00780A55" w:rsidP="0058718B">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1、乙方所提供的货物规格、技术标准、材料等质量不合格的，应及时更换，更换不及时的按逾期交货处罚；因质量问题甲方不同意接收的或特殊情况甲方同意接收的，乙方应向甲方支付违约货款额 5%违</w:t>
      </w:r>
      <w:r w:rsidRPr="003035D3">
        <w:rPr>
          <w:rFonts w:ascii="宋体" w:hAnsi="宋体" w:hint="eastAsia"/>
          <w:color w:val="000000" w:themeColor="text1"/>
          <w:szCs w:val="21"/>
        </w:rPr>
        <w:lastRenderedPageBreak/>
        <w:t xml:space="preserve">约金并赔偿甲方经济损失。                                       </w:t>
      </w:r>
    </w:p>
    <w:p w14:paraId="78666E1C" w14:textId="77777777" w:rsidR="00D56C48" w:rsidRPr="003035D3" w:rsidRDefault="00780A55" w:rsidP="0058718B">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2、乙方提供的货物如侵犯了第三方合法权益而引发的任何纠纷或诉讼，均由乙方负责交涉并承担全部责任。</w:t>
      </w:r>
    </w:p>
    <w:p w14:paraId="0C9B2C80"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3、因包装、运输引起的货物损坏，按质量不合格处罚。</w:t>
      </w:r>
    </w:p>
    <w:p w14:paraId="3806D596"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4、甲方无故延期接收货物、乙方逾期交货的，每天向对方偿付违约货款额3‰违约金，但违约金累计不得超过违约货款额5%，超过</w:t>
      </w:r>
      <w:r w:rsidRPr="0058718B">
        <w:rPr>
          <w:rFonts w:ascii="宋体" w:hAnsi="宋体" w:hint="eastAsia"/>
          <w:color w:val="000000" w:themeColor="text1"/>
          <w:szCs w:val="21"/>
        </w:rPr>
        <w:t>20</w:t>
      </w:r>
      <w:r w:rsidRPr="003035D3">
        <w:rPr>
          <w:rFonts w:ascii="宋体" w:hAnsi="宋体" w:hint="eastAsia"/>
          <w:color w:val="000000" w:themeColor="text1"/>
          <w:szCs w:val="21"/>
        </w:rPr>
        <w:t>天对方有权解除合同，违约方承担因此给对方造成经济损失；甲方延期付货款的，每天向乙方偿付延期货款额3‰滞纳金，但滞纳金累计不得超过延期货款额5%。</w:t>
      </w:r>
    </w:p>
    <w:p w14:paraId="793C9FF9"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5、乙方未按本合同和投标文件中规定的服务承诺提供售后服务的，乙方应按本合同合计金额 5%向甲方支付违约金。</w:t>
      </w:r>
    </w:p>
    <w:p w14:paraId="25D21469"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6、乙方提供的货物在质量保证期内，因设计、工艺或材料的缺陷和其它质量原因造成的问题，由乙方负责，费用从质量保证金中扣除，</w:t>
      </w:r>
      <w:proofErr w:type="gramStart"/>
      <w:r w:rsidRPr="003035D3">
        <w:rPr>
          <w:rFonts w:ascii="宋体" w:hAnsi="宋体" w:hint="eastAsia"/>
          <w:color w:val="000000" w:themeColor="text1"/>
          <w:szCs w:val="21"/>
        </w:rPr>
        <w:t>不足另</w:t>
      </w:r>
      <w:proofErr w:type="gramEnd"/>
      <w:r w:rsidRPr="003035D3">
        <w:rPr>
          <w:rFonts w:ascii="宋体" w:hAnsi="宋体" w:hint="eastAsia"/>
          <w:color w:val="000000" w:themeColor="text1"/>
          <w:szCs w:val="21"/>
        </w:rPr>
        <w:t>补。</w:t>
      </w:r>
    </w:p>
    <w:p w14:paraId="0765CADA"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7、其它违约行为按违约货款额5%收取违约金并赔偿经济损失。</w:t>
      </w:r>
    </w:p>
    <w:p w14:paraId="6723C457" w14:textId="77777777" w:rsidR="00D56C48" w:rsidRPr="0058718B" w:rsidRDefault="00780A55" w:rsidP="0058718B">
      <w:pPr>
        <w:snapToGrid w:val="0"/>
        <w:spacing w:line="400" w:lineRule="exact"/>
        <w:ind w:firstLineChars="200" w:firstLine="422"/>
        <w:rPr>
          <w:rFonts w:ascii="宋体" w:hAnsi="宋体"/>
          <w:b/>
          <w:color w:val="000000" w:themeColor="text1"/>
          <w:szCs w:val="21"/>
        </w:rPr>
      </w:pPr>
      <w:r w:rsidRPr="0058718B">
        <w:rPr>
          <w:rFonts w:ascii="宋体" w:hAnsi="宋体" w:hint="eastAsia"/>
          <w:b/>
          <w:color w:val="000000" w:themeColor="text1"/>
          <w:szCs w:val="21"/>
        </w:rPr>
        <w:t>第十四条  不可抗力事件处理</w:t>
      </w:r>
    </w:p>
    <w:p w14:paraId="623031D1" w14:textId="298AB7E6" w:rsidR="00D56C48" w:rsidRPr="0058718B" w:rsidRDefault="00780A55" w:rsidP="0058718B">
      <w:pPr>
        <w:snapToGrid w:val="0"/>
        <w:spacing w:line="400" w:lineRule="exact"/>
        <w:ind w:firstLineChars="200" w:firstLine="420"/>
        <w:rPr>
          <w:rFonts w:ascii="宋体" w:hAnsi="宋体"/>
          <w:color w:val="000000" w:themeColor="text1"/>
          <w:szCs w:val="21"/>
        </w:rPr>
      </w:pPr>
      <w:r w:rsidRPr="0058718B">
        <w:rPr>
          <w:rFonts w:ascii="宋体" w:hAnsi="宋体" w:hint="eastAsia"/>
          <w:color w:val="000000" w:themeColor="text1"/>
          <w:szCs w:val="21"/>
        </w:rPr>
        <w:t>1、在合同有效期内，任何一方因不可抗力事件导致不能履行合同，则合同履行期可延长，其延长期与不可抗力影响期相同。</w:t>
      </w:r>
    </w:p>
    <w:p w14:paraId="6DF41490" w14:textId="2B5CFE0B" w:rsidR="00D56C48" w:rsidRPr="0058718B" w:rsidRDefault="00780A55" w:rsidP="0058718B">
      <w:pPr>
        <w:snapToGrid w:val="0"/>
        <w:spacing w:line="400" w:lineRule="exact"/>
        <w:ind w:firstLineChars="200" w:firstLine="420"/>
        <w:rPr>
          <w:rFonts w:ascii="宋体" w:hAnsi="宋体"/>
          <w:color w:val="000000" w:themeColor="text1"/>
          <w:szCs w:val="21"/>
        </w:rPr>
      </w:pPr>
      <w:r w:rsidRPr="0058718B">
        <w:rPr>
          <w:rFonts w:ascii="宋体" w:hAnsi="宋体" w:hint="eastAsia"/>
          <w:color w:val="000000" w:themeColor="text1"/>
          <w:szCs w:val="21"/>
        </w:rPr>
        <w:t>2、不可抗力事件发生后，应立即通知对方，并寄送有关权威机构出具的证明。</w:t>
      </w:r>
    </w:p>
    <w:p w14:paraId="47C5B8E5" w14:textId="77777777" w:rsidR="00D56C48" w:rsidRPr="0058718B" w:rsidRDefault="00780A55" w:rsidP="0058718B">
      <w:pPr>
        <w:snapToGrid w:val="0"/>
        <w:spacing w:line="400" w:lineRule="exact"/>
        <w:ind w:firstLineChars="200" w:firstLine="420"/>
        <w:rPr>
          <w:rFonts w:ascii="宋体" w:hAnsi="宋体"/>
          <w:color w:val="000000" w:themeColor="text1"/>
          <w:szCs w:val="21"/>
        </w:rPr>
      </w:pPr>
      <w:r w:rsidRPr="0058718B">
        <w:rPr>
          <w:rFonts w:ascii="宋体" w:hAnsi="宋体" w:hint="eastAsia"/>
          <w:color w:val="000000" w:themeColor="text1"/>
          <w:szCs w:val="21"/>
        </w:rPr>
        <w:t>3、不可抗力事件延续一百二十天以上，双方应通过友好协商，确定是否继续履行合同。</w:t>
      </w:r>
    </w:p>
    <w:p w14:paraId="07530847" w14:textId="77777777" w:rsidR="00D56C48" w:rsidRPr="003035D3" w:rsidRDefault="00780A55">
      <w:pPr>
        <w:snapToGrid w:val="0"/>
        <w:spacing w:line="400" w:lineRule="exact"/>
        <w:ind w:firstLineChars="200" w:firstLine="422"/>
        <w:rPr>
          <w:rFonts w:ascii="宋体" w:hAnsi="宋体"/>
          <w:color w:val="000000" w:themeColor="text1"/>
          <w:szCs w:val="21"/>
        </w:rPr>
      </w:pPr>
      <w:r w:rsidRPr="003035D3">
        <w:rPr>
          <w:rFonts w:ascii="宋体" w:hAnsi="宋体" w:hint="eastAsia"/>
          <w:b/>
          <w:color w:val="000000" w:themeColor="text1"/>
          <w:szCs w:val="21"/>
        </w:rPr>
        <w:t>第十五条  合同争议解决</w:t>
      </w:r>
    </w:p>
    <w:p w14:paraId="17715287"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1、因货物质量问题发生争议的，应邀请国家认可的质量检测机构对货物质量进行鉴定。货物符合标准的，鉴定费由甲方承担；货物不符合标准的，鉴定费由乙方承担。</w:t>
      </w:r>
    </w:p>
    <w:p w14:paraId="7177CA80"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2、因履行本合同引起的或与本合同有关的争议，甲乙双方应首先通过友好协商解决，如果协商不能解决，可向仲裁委员会申请仲裁或向人民法院提起诉讼。</w:t>
      </w:r>
    </w:p>
    <w:p w14:paraId="1BA078F4"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3、诉讼期间，本合同继续履行。</w:t>
      </w:r>
    </w:p>
    <w:p w14:paraId="764CE435" w14:textId="77777777" w:rsidR="00D56C48" w:rsidRPr="0058718B" w:rsidRDefault="00780A55" w:rsidP="0058718B">
      <w:pPr>
        <w:snapToGrid w:val="0"/>
        <w:spacing w:line="400" w:lineRule="exact"/>
        <w:ind w:firstLineChars="200" w:firstLine="422"/>
        <w:rPr>
          <w:rFonts w:ascii="宋体" w:hAnsi="宋体"/>
          <w:b/>
          <w:color w:val="000000" w:themeColor="text1"/>
          <w:szCs w:val="21"/>
        </w:rPr>
      </w:pPr>
      <w:r w:rsidRPr="0058718B">
        <w:rPr>
          <w:rFonts w:ascii="宋体" w:hAnsi="宋体" w:hint="eastAsia"/>
          <w:b/>
          <w:color w:val="000000" w:themeColor="text1"/>
          <w:szCs w:val="21"/>
        </w:rPr>
        <w:t>第十六条  诉讼</w:t>
      </w:r>
    </w:p>
    <w:p w14:paraId="7EDBAE99" w14:textId="3B087525" w:rsidR="00D56C48" w:rsidRPr="0058718B" w:rsidRDefault="00780A55" w:rsidP="0058718B">
      <w:pPr>
        <w:snapToGrid w:val="0"/>
        <w:spacing w:line="400" w:lineRule="exact"/>
        <w:ind w:firstLineChars="200" w:firstLine="420"/>
        <w:rPr>
          <w:rFonts w:ascii="宋体" w:hAnsi="宋体"/>
          <w:color w:val="000000" w:themeColor="text1"/>
          <w:szCs w:val="21"/>
        </w:rPr>
      </w:pPr>
      <w:r w:rsidRPr="0058718B">
        <w:rPr>
          <w:rFonts w:ascii="宋体" w:hAnsi="宋体" w:hint="eastAsia"/>
          <w:color w:val="000000" w:themeColor="text1"/>
          <w:szCs w:val="21"/>
        </w:rPr>
        <w:t>双方在执行合同中所发生的一切争议，应通过协商解决。如果协商不能解决，可向仲裁委员会申请仲裁或向人民法院提起诉讼。</w:t>
      </w:r>
    </w:p>
    <w:p w14:paraId="4CC632C5" w14:textId="10FE4462" w:rsidR="00D56C48" w:rsidRPr="0058718B" w:rsidRDefault="00780A55" w:rsidP="0058718B">
      <w:pPr>
        <w:snapToGrid w:val="0"/>
        <w:spacing w:line="400" w:lineRule="exact"/>
        <w:ind w:firstLineChars="200" w:firstLine="422"/>
        <w:rPr>
          <w:rFonts w:ascii="宋体" w:hAnsi="宋体"/>
          <w:b/>
          <w:color w:val="000000" w:themeColor="text1"/>
          <w:szCs w:val="21"/>
        </w:rPr>
      </w:pPr>
      <w:r w:rsidRPr="0058718B">
        <w:rPr>
          <w:rFonts w:ascii="宋体" w:hAnsi="宋体" w:hint="eastAsia"/>
          <w:b/>
          <w:color w:val="000000" w:themeColor="text1"/>
          <w:szCs w:val="21"/>
        </w:rPr>
        <w:t>第十七条  合同生效及其它</w:t>
      </w:r>
    </w:p>
    <w:p w14:paraId="6A968DE6" w14:textId="03808E70" w:rsidR="00D56C48" w:rsidRPr="0058718B" w:rsidRDefault="00780A55" w:rsidP="0058718B">
      <w:pPr>
        <w:snapToGrid w:val="0"/>
        <w:spacing w:line="400" w:lineRule="exact"/>
        <w:ind w:firstLineChars="200" w:firstLine="420"/>
        <w:rPr>
          <w:rFonts w:ascii="宋体" w:hAnsi="宋体"/>
          <w:color w:val="000000" w:themeColor="text1"/>
          <w:szCs w:val="21"/>
        </w:rPr>
      </w:pPr>
      <w:r w:rsidRPr="0058718B">
        <w:rPr>
          <w:rFonts w:ascii="宋体" w:hAnsi="宋体" w:hint="eastAsia"/>
          <w:color w:val="000000" w:themeColor="text1"/>
          <w:szCs w:val="21"/>
        </w:rPr>
        <w:t>1、合同经双方法定代表人或授权代表签字并加盖单位公章后生效。</w:t>
      </w:r>
    </w:p>
    <w:p w14:paraId="2CCEA4B2" w14:textId="2DF16828" w:rsidR="00D56C48" w:rsidRPr="0058718B" w:rsidRDefault="00780A55" w:rsidP="0058718B">
      <w:pPr>
        <w:snapToGrid w:val="0"/>
        <w:spacing w:line="400" w:lineRule="exact"/>
        <w:ind w:firstLineChars="200" w:firstLine="420"/>
        <w:rPr>
          <w:rFonts w:ascii="宋体" w:hAnsi="宋体"/>
          <w:color w:val="000000" w:themeColor="text1"/>
          <w:szCs w:val="21"/>
        </w:rPr>
      </w:pPr>
      <w:r w:rsidRPr="0058718B">
        <w:rPr>
          <w:rFonts w:ascii="宋体" w:hAnsi="宋体" w:hint="eastAsia"/>
          <w:color w:val="000000" w:themeColor="text1"/>
          <w:szCs w:val="21"/>
        </w:rPr>
        <w:t>2、合同执行中涉及采购资金和采购内容修改或补充的，须经财政部门审批，并签书面补充协议报财政部门备案，方可作为主合同不可分割的一部分。</w:t>
      </w:r>
    </w:p>
    <w:p w14:paraId="0E9108F9" w14:textId="38209975" w:rsidR="00D56C48" w:rsidRPr="0058718B" w:rsidRDefault="00780A55" w:rsidP="0058718B">
      <w:pPr>
        <w:snapToGrid w:val="0"/>
        <w:spacing w:line="400" w:lineRule="exact"/>
        <w:ind w:firstLineChars="200" w:firstLine="420"/>
        <w:rPr>
          <w:rFonts w:ascii="宋体" w:hAnsi="宋体"/>
          <w:color w:val="000000" w:themeColor="text1"/>
          <w:szCs w:val="21"/>
        </w:rPr>
      </w:pPr>
      <w:r w:rsidRPr="0058718B">
        <w:rPr>
          <w:rFonts w:ascii="宋体" w:hAnsi="宋体" w:hint="eastAsia"/>
          <w:color w:val="000000" w:themeColor="text1"/>
          <w:szCs w:val="21"/>
        </w:rPr>
        <w:t>3、本合同未尽事宜，遵照《合同法》有关条文执行。</w:t>
      </w:r>
    </w:p>
    <w:p w14:paraId="6D11F6CC"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第十八条　合同的变更、终止与转让</w:t>
      </w:r>
    </w:p>
    <w:p w14:paraId="6535CEBE"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1、除《中华人民共和国政府采购法》第50条规定的情形外，本合同一经签订，甲乙双方不得擅自变更、中止或终止。</w:t>
      </w:r>
    </w:p>
    <w:p w14:paraId="5C4938BF" w14:textId="77777777" w:rsidR="00D56C48" w:rsidRPr="00874951" w:rsidRDefault="00780A55" w:rsidP="00874951">
      <w:pPr>
        <w:snapToGrid w:val="0"/>
        <w:spacing w:line="400" w:lineRule="exact"/>
        <w:ind w:firstLineChars="200" w:firstLine="420"/>
        <w:rPr>
          <w:rFonts w:ascii="宋体" w:hAnsi="宋体"/>
          <w:color w:val="000000" w:themeColor="text1"/>
          <w:szCs w:val="21"/>
        </w:rPr>
      </w:pPr>
      <w:r w:rsidRPr="00874951">
        <w:rPr>
          <w:rFonts w:ascii="宋体" w:hAnsi="宋体" w:hint="eastAsia"/>
          <w:color w:val="000000" w:themeColor="text1"/>
          <w:szCs w:val="21"/>
        </w:rPr>
        <w:t>2、乙方不得擅自转让（无进口资格的供应商委托进口货物除外）其应履行的合同义务。</w:t>
      </w:r>
    </w:p>
    <w:p w14:paraId="0012DC8B" w14:textId="455A7DDC" w:rsidR="00D56C48" w:rsidRPr="00874951" w:rsidRDefault="00780A55" w:rsidP="00874951">
      <w:pPr>
        <w:snapToGrid w:val="0"/>
        <w:spacing w:line="400" w:lineRule="exact"/>
        <w:ind w:firstLineChars="200" w:firstLine="420"/>
        <w:rPr>
          <w:rFonts w:ascii="宋体" w:hAnsi="宋体"/>
          <w:color w:val="000000" w:themeColor="text1"/>
          <w:szCs w:val="21"/>
        </w:rPr>
      </w:pPr>
      <w:r w:rsidRPr="00874951">
        <w:rPr>
          <w:rFonts w:ascii="宋体" w:hAnsi="宋体" w:hint="eastAsia"/>
          <w:color w:val="000000" w:themeColor="text1"/>
          <w:szCs w:val="21"/>
        </w:rPr>
        <w:lastRenderedPageBreak/>
        <w:t>3、合同经双方法定代表人或授权代表签字并加盖单位公章后生效。</w:t>
      </w:r>
    </w:p>
    <w:p w14:paraId="6EA37C36" w14:textId="77777777" w:rsidR="00D56C48" w:rsidRPr="00874951" w:rsidRDefault="00780A55" w:rsidP="00874951">
      <w:pPr>
        <w:snapToGrid w:val="0"/>
        <w:spacing w:line="400" w:lineRule="exact"/>
        <w:ind w:firstLineChars="200" w:firstLine="420"/>
        <w:rPr>
          <w:rFonts w:ascii="宋体" w:hAnsi="宋体"/>
          <w:color w:val="000000" w:themeColor="text1"/>
          <w:szCs w:val="21"/>
        </w:rPr>
      </w:pPr>
      <w:r w:rsidRPr="00874951">
        <w:rPr>
          <w:rFonts w:ascii="宋体" w:hAnsi="宋体" w:hint="eastAsia"/>
          <w:color w:val="000000" w:themeColor="text1"/>
          <w:szCs w:val="21"/>
        </w:rPr>
        <w:t>4、合同执行中涉及采购资金和采购内容修改或补充的，须经财政部门审批，并签书面补充协议报财政部门备案，方可作为主合同不可分割的一部分。</w:t>
      </w:r>
    </w:p>
    <w:p w14:paraId="10E11AE8" w14:textId="77777777" w:rsidR="00D56C48" w:rsidRPr="00874951" w:rsidRDefault="00780A55" w:rsidP="00874951">
      <w:pPr>
        <w:snapToGrid w:val="0"/>
        <w:spacing w:line="400" w:lineRule="exact"/>
        <w:ind w:firstLineChars="200" w:firstLine="420"/>
        <w:rPr>
          <w:rFonts w:ascii="宋体" w:hAnsi="宋体"/>
          <w:color w:val="000000" w:themeColor="text1"/>
          <w:szCs w:val="21"/>
        </w:rPr>
      </w:pPr>
      <w:r w:rsidRPr="00874951">
        <w:rPr>
          <w:rFonts w:ascii="宋体" w:hAnsi="宋体" w:hint="eastAsia"/>
          <w:color w:val="000000" w:themeColor="text1"/>
          <w:szCs w:val="21"/>
        </w:rPr>
        <w:t>5、本合同未尽事宜，遵照《合同法》有关条文执行。</w:t>
      </w:r>
    </w:p>
    <w:p w14:paraId="26D1FE24"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第十九条　签订本合同依据</w:t>
      </w:r>
    </w:p>
    <w:p w14:paraId="610F65F8" w14:textId="77777777" w:rsidR="00D56C48" w:rsidRPr="003035D3" w:rsidRDefault="00780A55" w:rsidP="00874951">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1、政府采购招标文件；</w:t>
      </w:r>
    </w:p>
    <w:p w14:paraId="26C7D275" w14:textId="77777777" w:rsidR="00D56C48" w:rsidRPr="003035D3" w:rsidRDefault="00780A55" w:rsidP="00874951">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2、乙方提供的投标文件；</w:t>
      </w:r>
    </w:p>
    <w:p w14:paraId="5AE1938A" w14:textId="77777777" w:rsidR="00D56C48" w:rsidRPr="003035D3" w:rsidRDefault="00780A55" w:rsidP="00874951">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3、投标承诺书；</w:t>
      </w:r>
    </w:p>
    <w:p w14:paraId="1AE60873" w14:textId="77777777" w:rsidR="00D56C48" w:rsidRPr="00874951" w:rsidRDefault="00780A55" w:rsidP="00874951">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4、中标通知书。</w:t>
      </w:r>
    </w:p>
    <w:p w14:paraId="05DEEC29" w14:textId="77777777" w:rsidR="00D56C48" w:rsidRPr="003035D3" w:rsidRDefault="00780A55" w:rsidP="00874951">
      <w:pPr>
        <w:snapToGrid w:val="0"/>
        <w:spacing w:line="400" w:lineRule="exact"/>
        <w:ind w:firstLineChars="200" w:firstLine="422"/>
        <w:rPr>
          <w:rFonts w:ascii="宋体" w:hAnsi="宋体"/>
          <w:color w:val="000000" w:themeColor="text1"/>
          <w:szCs w:val="21"/>
        </w:rPr>
      </w:pPr>
      <w:r w:rsidRPr="003035D3">
        <w:rPr>
          <w:rFonts w:ascii="宋体" w:hAnsi="宋体" w:hint="eastAsia"/>
          <w:b/>
          <w:color w:val="000000" w:themeColor="text1"/>
          <w:szCs w:val="21"/>
        </w:rPr>
        <w:t xml:space="preserve">第二十条　</w:t>
      </w:r>
      <w:r w:rsidRPr="003035D3">
        <w:rPr>
          <w:rFonts w:ascii="宋体" w:hAnsi="宋体" w:hint="eastAsia"/>
          <w:color w:val="000000" w:themeColor="text1"/>
          <w:szCs w:val="21"/>
        </w:rPr>
        <w:t>本合同一式陆份，具有同等法律效力，、</w:t>
      </w:r>
      <w:proofErr w:type="gramStart"/>
      <w:r w:rsidRPr="003035D3">
        <w:rPr>
          <w:rFonts w:ascii="宋体" w:hAnsi="宋体" w:hint="eastAsia"/>
          <w:color w:val="000000" w:themeColor="text1"/>
          <w:szCs w:val="21"/>
        </w:rPr>
        <w:t>甲执贰份</w:t>
      </w:r>
      <w:proofErr w:type="gramEnd"/>
      <w:r w:rsidRPr="003035D3">
        <w:rPr>
          <w:rFonts w:ascii="宋体" w:hAnsi="宋体" w:hint="eastAsia"/>
          <w:color w:val="000000" w:themeColor="text1"/>
          <w:szCs w:val="21"/>
        </w:rPr>
        <w:t>，乙方执贰份（可根据需要另增加），采购代理机构、财政部门（政府采购监管部门）各执壹份。</w:t>
      </w:r>
    </w:p>
    <w:p w14:paraId="5416A634"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本合同甲乙双方签字盖章后生效，自签订之日起七个工作日内，采购人或采购代理机构应当将合同</w:t>
      </w:r>
      <w:proofErr w:type="gramStart"/>
      <w:r w:rsidRPr="003035D3">
        <w:rPr>
          <w:rFonts w:ascii="宋体" w:hAnsi="宋体" w:hint="eastAsia"/>
          <w:color w:val="000000" w:themeColor="text1"/>
          <w:szCs w:val="21"/>
        </w:rPr>
        <w:t>副本报</w:t>
      </w:r>
      <w:proofErr w:type="gramEnd"/>
      <w:r w:rsidRPr="003035D3">
        <w:rPr>
          <w:rFonts w:ascii="宋体" w:hAnsi="宋体" w:hint="eastAsia"/>
          <w:color w:val="000000" w:themeColor="text1"/>
          <w:szCs w:val="21"/>
        </w:rPr>
        <w:t>同级财政部门备案。</w:t>
      </w:r>
    </w:p>
    <w:p w14:paraId="03F2F368" w14:textId="77777777" w:rsidR="00D56C48" w:rsidRPr="003035D3" w:rsidRDefault="00D56C48">
      <w:pPr>
        <w:snapToGrid w:val="0"/>
        <w:spacing w:line="400" w:lineRule="exact"/>
        <w:ind w:firstLineChars="200" w:firstLine="420"/>
        <w:rPr>
          <w:rFonts w:ascii="宋体" w:hAnsi="宋体"/>
          <w:color w:val="000000" w:themeColor="text1"/>
          <w:szCs w:val="21"/>
        </w:rPr>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4517"/>
      </w:tblGrid>
      <w:tr w:rsidR="003035D3" w:rsidRPr="003035D3" w14:paraId="713D3A27" w14:textId="77777777">
        <w:trPr>
          <w:cantSplit/>
          <w:trHeight w:val="680"/>
          <w:jc w:val="center"/>
        </w:trPr>
        <w:tc>
          <w:tcPr>
            <w:tcW w:w="4516" w:type="dxa"/>
            <w:vAlign w:val="center"/>
          </w:tcPr>
          <w:p w14:paraId="1A70A072"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 xml:space="preserve">甲方（章）           </w:t>
            </w:r>
          </w:p>
          <w:p w14:paraId="6DC7E9B6" w14:textId="77777777" w:rsidR="00D56C48" w:rsidRPr="003035D3" w:rsidRDefault="00780A55">
            <w:pPr>
              <w:snapToGrid w:val="0"/>
              <w:spacing w:line="600" w:lineRule="exact"/>
              <w:ind w:firstLineChars="450" w:firstLine="945"/>
              <w:jc w:val="right"/>
              <w:rPr>
                <w:rFonts w:ascii="宋体" w:eastAsia="Times New Roman" w:hAnsi="宋体"/>
                <w:color w:val="000000" w:themeColor="text1"/>
                <w:szCs w:val="21"/>
              </w:rPr>
            </w:pPr>
            <w:r w:rsidRPr="003035D3">
              <w:rPr>
                <w:rFonts w:ascii="宋体" w:eastAsia="Times New Roman" w:hAnsi="宋体" w:hint="eastAsia"/>
                <w:color w:val="000000" w:themeColor="text1"/>
                <w:szCs w:val="21"/>
              </w:rPr>
              <w:t>年   月   日</w:t>
            </w:r>
          </w:p>
        </w:tc>
        <w:tc>
          <w:tcPr>
            <w:tcW w:w="4517" w:type="dxa"/>
            <w:vAlign w:val="center"/>
          </w:tcPr>
          <w:p w14:paraId="295DE314" w14:textId="77777777" w:rsidR="00D56C48" w:rsidRPr="003035D3" w:rsidRDefault="00780A55">
            <w:pPr>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 xml:space="preserve">乙方（章）              </w:t>
            </w:r>
          </w:p>
          <w:p w14:paraId="11DD48C4" w14:textId="77777777" w:rsidR="00D56C48" w:rsidRPr="003035D3" w:rsidRDefault="00780A55">
            <w:pPr>
              <w:snapToGrid w:val="0"/>
              <w:spacing w:line="600" w:lineRule="exact"/>
              <w:jc w:val="right"/>
              <w:rPr>
                <w:rFonts w:ascii="宋体" w:eastAsia="Times New Roman" w:hAnsi="宋体"/>
                <w:color w:val="000000" w:themeColor="text1"/>
                <w:szCs w:val="21"/>
              </w:rPr>
            </w:pPr>
            <w:r w:rsidRPr="003035D3">
              <w:rPr>
                <w:rFonts w:ascii="宋体" w:eastAsia="Times New Roman" w:hAnsi="宋体" w:hint="eastAsia"/>
                <w:color w:val="000000" w:themeColor="text1"/>
                <w:szCs w:val="21"/>
              </w:rPr>
              <w:t xml:space="preserve"> 年   月   日</w:t>
            </w:r>
          </w:p>
        </w:tc>
      </w:tr>
      <w:tr w:rsidR="003035D3" w:rsidRPr="003035D3" w14:paraId="508DFF73" w14:textId="77777777">
        <w:trPr>
          <w:cantSplit/>
          <w:trHeight w:val="298"/>
          <w:jc w:val="center"/>
        </w:trPr>
        <w:tc>
          <w:tcPr>
            <w:tcW w:w="4516" w:type="dxa"/>
            <w:vAlign w:val="center"/>
          </w:tcPr>
          <w:p w14:paraId="54ECD7CA"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单位地址：</w:t>
            </w:r>
          </w:p>
        </w:tc>
        <w:tc>
          <w:tcPr>
            <w:tcW w:w="4517" w:type="dxa"/>
            <w:vAlign w:val="center"/>
          </w:tcPr>
          <w:p w14:paraId="1D1F3055"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单位地址：</w:t>
            </w:r>
          </w:p>
        </w:tc>
      </w:tr>
      <w:tr w:rsidR="003035D3" w:rsidRPr="003035D3" w14:paraId="47F0B986" w14:textId="77777777">
        <w:trPr>
          <w:cantSplit/>
          <w:trHeight w:val="334"/>
          <w:jc w:val="center"/>
        </w:trPr>
        <w:tc>
          <w:tcPr>
            <w:tcW w:w="4516" w:type="dxa"/>
            <w:vAlign w:val="center"/>
          </w:tcPr>
          <w:p w14:paraId="728DBF0F"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法定代表人：</w:t>
            </w:r>
          </w:p>
        </w:tc>
        <w:tc>
          <w:tcPr>
            <w:tcW w:w="4517" w:type="dxa"/>
            <w:vAlign w:val="center"/>
          </w:tcPr>
          <w:p w14:paraId="42E78BF3"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法定代表人：</w:t>
            </w:r>
          </w:p>
        </w:tc>
      </w:tr>
      <w:tr w:rsidR="003035D3" w:rsidRPr="003035D3" w14:paraId="69E2614E" w14:textId="77777777">
        <w:trPr>
          <w:cantSplit/>
          <w:trHeight w:val="300"/>
          <w:jc w:val="center"/>
        </w:trPr>
        <w:tc>
          <w:tcPr>
            <w:tcW w:w="4516" w:type="dxa"/>
            <w:vAlign w:val="center"/>
          </w:tcPr>
          <w:p w14:paraId="790A381F"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委托代理人：</w:t>
            </w:r>
          </w:p>
        </w:tc>
        <w:tc>
          <w:tcPr>
            <w:tcW w:w="4517" w:type="dxa"/>
            <w:vAlign w:val="center"/>
          </w:tcPr>
          <w:p w14:paraId="1817F36D"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委托代理人</w:t>
            </w:r>
          </w:p>
        </w:tc>
      </w:tr>
      <w:tr w:rsidR="003035D3" w:rsidRPr="003035D3" w14:paraId="1060B29C" w14:textId="77777777">
        <w:trPr>
          <w:cantSplit/>
          <w:trHeight w:val="270"/>
          <w:jc w:val="center"/>
        </w:trPr>
        <w:tc>
          <w:tcPr>
            <w:tcW w:w="4516" w:type="dxa"/>
            <w:vAlign w:val="center"/>
          </w:tcPr>
          <w:p w14:paraId="2CBBDCD5"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电话：</w:t>
            </w:r>
          </w:p>
        </w:tc>
        <w:tc>
          <w:tcPr>
            <w:tcW w:w="4517" w:type="dxa"/>
            <w:vAlign w:val="center"/>
          </w:tcPr>
          <w:p w14:paraId="3E1395A5"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电话：</w:t>
            </w:r>
          </w:p>
        </w:tc>
      </w:tr>
      <w:tr w:rsidR="003035D3" w:rsidRPr="003035D3" w14:paraId="367FEDA1" w14:textId="77777777">
        <w:trPr>
          <w:cantSplit/>
          <w:trHeight w:val="407"/>
          <w:jc w:val="center"/>
        </w:trPr>
        <w:tc>
          <w:tcPr>
            <w:tcW w:w="4516" w:type="dxa"/>
            <w:vAlign w:val="center"/>
          </w:tcPr>
          <w:p w14:paraId="68B0D214"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电子邮箱：</w:t>
            </w:r>
          </w:p>
        </w:tc>
        <w:tc>
          <w:tcPr>
            <w:tcW w:w="4517" w:type="dxa"/>
            <w:vAlign w:val="center"/>
          </w:tcPr>
          <w:p w14:paraId="62782713"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电子邮箱：</w:t>
            </w:r>
          </w:p>
        </w:tc>
      </w:tr>
      <w:tr w:rsidR="003035D3" w:rsidRPr="003035D3" w14:paraId="32B56B4C" w14:textId="77777777">
        <w:trPr>
          <w:cantSplit/>
          <w:trHeight w:val="90"/>
          <w:jc w:val="center"/>
        </w:trPr>
        <w:tc>
          <w:tcPr>
            <w:tcW w:w="4516" w:type="dxa"/>
            <w:vAlign w:val="center"/>
          </w:tcPr>
          <w:p w14:paraId="64CBF847"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开户银行：</w:t>
            </w:r>
          </w:p>
        </w:tc>
        <w:tc>
          <w:tcPr>
            <w:tcW w:w="4517" w:type="dxa"/>
            <w:vAlign w:val="center"/>
          </w:tcPr>
          <w:p w14:paraId="00009DE1"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开户银行：</w:t>
            </w:r>
          </w:p>
        </w:tc>
      </w:tr>
      <w:tr w:rsidR="003035D3" w:rsidRPr="003035D3" w14:paraId="6D7018E6" w14:textId="77777777">
        <w:trPr>
          <w:cantSplit/>
          <w:trHeight w:val="90"/>
          <w:jc w:val="center"/>
        </w:trPr>
        <w:tc>
          <w:tcPr>
            <w:tcW w:w="4516" w:type="dxa"/>
            <w:vAlign w:val="center"/>
          </w:tcPr>
          <w:p w14:paraId="74E2230A"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账号：</w:t>
            </w:r>
          </w:p>
        </w:tc>
        <w:tc>
          <w:tcPr>
            <w:tcW w:w="4517" w:type="dxa"/>
            <w:vAlign w:val="center"/>
          </w:tcPr>
          <w:p w14:paraId="22673BDC"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账号：</w:t>
            </w:r>
          </w:p>
        </w:tc>
      </w:tr>
      <w:tr w:rsidR="003035D3" w:rsidRPr="003035D3" w14:paraId="561EEB47" w14:textId="77777777">
        <w:trPr>
          <w:cantSplit/>
          <w:trHeight w:val="298"/>
          <w:jc w:val="center"/>
        </w:trPr>
        <w:tc>
          <w:tcPr>
            <w:tcW w:w="4516" w:type="dxa"/>
            <w:vAlign w:val="center"/>
          </w:tcPr>
          <w:p w14:paraId="00780F51"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邮政编码：</w:t>
            </w:r>
          </w:p>
        </w:tc>
        <w:tc>
          <w:tcPr>
            <w:tcW w:w="4517" w:type="dxa"/>
            <w:vAlign w:val="center"/>
          </w:tcPr>
          <w:p w14:paraId="18F04F4D" w14:textId="77777777" w:rsidR="00D56C48" w:rsidRPr="003035D3" w:rsidRDefault="00780A55">
            <w:pPr>
              <w:snapToGrid w:val="0"/>
              <w:spacing w:line="60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邮政编码：</w:t>
            </w:r>
          </w:p>
        </w:tc>
      </w:tr>
      <w:tr w:rsidR="003035D3" w:rsidRPr="003035D3" w14:paraId="392FEFE6" w14:textId="77777777">
        <w:trPr>
          <w:cantSplit/>
          <w:trHeight w:val="373"/>
          <w:jc w:val="center"/>
        </w:trPr>
        <w:tc>
          <w:tcPr>
            <w:tcW w:w="9033" w:type="dxa"/>
            <w:gridSpan w:val="2"/>
          </w:tcPr>
          <w:p w14:paraId="7B34F1DF" w14:textId="77777777" w:rsidR="00D56C48" w:rsidRPr="003035D3" w:rsidRDefault="00780A55">
            <w:pPr>
              <w:snapToGrid w:val="0"/>
              <w:spacing w:line="600" w:lineRule="exact"/>
              <w:ind w:right="240"/>
              <w:jc w:val="left"/>
              <w:rPr>
                <w:rFonts w:ascii="宋体" w:eastAsia="Times New Roman" w:hAnsi="宋体"/>
                <w:color w:val="000000" w:themeColor="text1"/>
                <w:szCs w:val="21"/>
              </w:rPr>
            </w:pPr>
            <w:r w:rsidRPr="003035D3">
              <w:rPr>
                <w:rFonts w:ascii="宋体" w:eastAsia="Times New Roman" w:hAnsi="宋体" w:hint="eastAsia"/>
                <w:color w:val="000000" w:themeColor="text1"/>
                <w:szCs w:val="21"/>
              </w:rPr>
              <w:t>经办人：                                                 年    月    日</w:t>
            </w:r>
          </w:p>
        </w:tc>
      </w:tr>
    </w:tbl>
    <w:p w14:paraId="5DF4A72F" w14:textId="77777777" w:rsidR="003E3255" w:rsidRDefault="00780A55">
      <w:pPr>
        <w:snapToGrid w:val="0"/>
        <w:spacing w:line="360" w:lineRule="auto"/>
        <w:ind w:firstLine="643"/>
        <w:jc w:val="center"/>
        <w:rPr>
          <w:rFonts w:ascii="宋体" w:hAnsi="宋体"/>
          <w:b/>
          <w:color w:val="000000" w:themeColor="text1"/>
          <w:sz w:val="32"/>
          <w:szCs w:val="32"/>
        </w:rPr>
      </w:pPr>
      <w:r w:rsidRPr="003035D3">
        <w:rPr>
          <w:rFonts w:ascii="宋体" w:hAnsi="宋体" w:hint="eastAsia"/>
          <w:b/>
          <w:color w:val="000000" w:themeColor="text1"/>
          <w:sz w:val="32"/>
          <w:szCs w:val="32"/>
        </w:rPr>
        <w:br w:type="page"/>
      </w:r>
    </w:p>
    <w:p w14:paraId="7F131601" w14:textId="0DBEA2B9" w:rsidR="00D56C48" w:rsidRPr="003035D3" w:rsidRDefault="00780A55">
      <w:pPr>
        <w:snapToGrid w:val="0"/>
        <w:spacing w:line="360" w:lineRule="auto"/>
        <w:ind w:firstLine="643"/>
        <w:jc w:val="center"/>
        <w:rPr>
          <w:rFonts w:ascii="宋体" w:hAnsi="宋体"/>
          <w:b/>
          <w:color w:val="000000" w:themeColor="text1"/>
          <w:sz w:val="32"/>
          <w:szCs w:val="32"/>
        </w:rPr>
      </w:pPr>
      <w:r w:rsidRPr="003035D3">
        <w:rPr>
          <w:rFonts w:ascii="宋体" w:hAnsi="宋体" w:hint="eastAsia"/>
          <w:b/>
          <w:color w:val="000000" w:themeColor="text1"/>
          <w:sz w:val="32"/>
          <w:szCs w:val="32"/>
        </w:rPr>
        <w:lastRenderedPageBreak/>
        <w:t>合 同 附 件</w:t>
      </w:r>
    </w:p>
    <w:tbl>
      <w:tblPr>
        <w:tblW w:w="9108" w:type="dxa"/>
        <w:jc w:val="center"/>
        <w:tblLayout w:type="fixed"/>
        <w:tblLook w:val="04A0" w:firstRow="1" w:lastRow="0" w:firstColumn="1" w:lastColumn="0" w:noHBand="0" w:noVBand="1"/>
      </w:tblPr>
      <w:tblGrid>
        <w:gridCol w:w="4248"/>
        <w:gridCol w:w="4860"/>
      </w:tblGrid>
      <w:tr w:rsidR="003035D3" w:rsidRPr="003035D3" w14:paraId="2C5B44E1" w14:textId="77777777">
        <w:trPr>
          <w:trHeight w:hRule="exact" w:val="454"/>
          <w:jc w:val="center"/>
        </w:trPr>
        <w:tc>
          <w:tcPr>
            <w:tcW w:w="9108" w:type="dxa"/>
            <w:gridSpan w:val="2"/>
            <w:tcBorders>
              <w:top w:val="single" w:sz="4" w:space="0" w:color="auto"/>
              <w:left w:val="single" w:sz="4" w:space="0" w:color="auto"/>
              <w:right w:val="single" w:sz="4" w:space="0" w:color="auto"/>
            </w:tcBorders>
            <w:vAlign w:val="center"/>
          </w:tcPr>
          <w:p w14:paraId="1A402132" w14:textId="77777777" w:rsidR="00D56C48" w:rsidRPr="003035D3" w:rsidRDefault="00780A55">
            <w:pPr>
              <w:snapToGrid w:val="0"/>
              <w:spacing w:line="400" w:lineRule="exact"/>
              <w:ind w:firstLine="48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1、供应商承诺具体事项：</w:t>
            </w:r>
          </w:p>
          <w:p w14:paraId="29464652"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08047263"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2DA4F517" w14:textId="77777777" w:rsidR="00D56C48" w:rsidRPr="003035D3" w:rsidRDefault="00D56C48">
            <w:pPr>
              <w:snapToGrid w:val="0"/>
              <w:spacing w:line="400" w:lineRule="exact"/>
              <w:ind w:firstLine="482"/>
              <w:rPr>
                <w:rFonts w:ascii="宋体" w:eastAsia="Times New Roman" w:hAnsi="宋体"/>
                <w:b/>
                <w:color w:val="000000" w:themeColor="text1"/>
                <w:szCs w:val="21"/>
              </w:rPr>
            </w:pPr>
          </w:p>
        </w:tc>
      </w:tr>
      <w:tr w:rsidR="003035D3" w:rsidRPr="003035D3" w14:paraId="403821AE" w14:textId="77777777">
        <w:trPr>
          <w:trHeight w:val="323"/>
          <w:jc w:val="center"/>
        </w:trPr>
        <w:tc>
          <w:tcPr>
            <w:tcW w:w="9108" w:type="dxa"/>
            <w:gridSpan w:val="2"/>
            <w:tcBorders>
              <w:left w:val="single" w:sz="4" w:space="0" w:color="auto"/>
              <w:right w:val="single" w:sz="4" w:space="0" w:color="auto"/>
            </w:tcBorders>
            <w:vAlign w:val="center"/>
          </w:tcPr>
          <w:p w14:paraId="446E3731"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53482944"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12640713"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22701090" w14:textId="77777777" w:rsidR="00D56C48" w:rsidRPr="003035D3" w:rsidRDefault="00D56C48">
            <w:pPr>
              <w:snapToGrid w:val="0"/>
              <w:spacing w:line="400" w:lineRule="exact"/>
              <w:ind w:firstLine="482"/>
              <w:rPr>
                <w:rFonts w:ascii="宋体" w:eastAsia="Times New Roman" w:hAnsi="宋体"/>
                <w:b/>
                <w:color w:val="000000" w:themeColor="text1"/>
                <w:szCs w:val="21"/>
              </w:rPr>
            </w:pPr>
          </w:p>
        </w:tc>
      </w:tr>
      <w:tr w:rsidR="003035D3" w:rsidRPr="003035D3" w14:paraId="3973F60B" w14:textId="77777777">
        <w:trPr>
          <w:trHeight w:hRule="exact" w:val="454"/>
          <w:jc w:val="center"/>
        </w:trPr>
        <w:tc>
          <w:tcPr>
            <w:tcW w:w="9108" w:type="dxa"/>
            <w:gridSpan w:val="2"/>
            <w:tcBorders>
              <w:top w:val="single" w:sz="4" w:space="0" w:color="auto"/>
              <w:left w:val="single" w:sz="4" w:space="0" w:color="auto"/>
              <w:right w:val="single" w:sz="4" w:space="0" w:color="auto"/>
            </w:tcBorders>
            <w:vAlign w:val="center"/>
          </w:tcPr>
          <w:p w14:paraId="4470E0FC" w14:textId="77777777" w:rsidR="00D56C48" w:rsidRPr="003035D3" w:rsidRDefault="00780A55">
            <w:pPr>
              <w:snapToGrid w:val="0"/>
              <w:spacing w:line="400" w:lineRule="exact"/>
              <w:ind w:firstLineChars="200" w:firstLine="42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2、售后服务具体事项：</w:t>
            </w:r>
          </w:p>
        </w:tc>
      </w:tr>
      <w:tr w:rsidR="003035D3" w:rsidRPr="003035D3" w14:paraId="2C255110" w14:textId="77777777">
        <w:trPr>
          <w:trHeight w:val="391"/>
          <w:jc w:val="center"/>
        </w:trPr>
        <w:tc>
          <w:tcPr>
            <w:tcW w:w="9108" w:type="dxa"/>
            <w:gridSpan w:val="2"/>
            <w:tcBorders>
              <w:left w:val="single" w:sz="4" w:space="0" w:color="auto"/>
              <w:bottom w:val="single" w:sz="4" w:space="0" w:color="auto"/>
              <w:right w:val="single" w:sz="4" w:space="0" w:color="auto"/>
            </w:tcBorders>
            <w:vAlign w:val="center"/>
          </w:tcPr>
          <w:p w14:paraId="30B2DD50"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58E10D51"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4CC8D2AA"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4F468F5C"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60F6A0D3"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7084A7C6" w14:textId="77777777" w:rsidR="00D56C48" w:rsidRPr="003035D3" w:rsidRDefault="00D56C48">
            <w:pPr>
              <w:snapToGrid w:val="0"/>
              <w:spacing w:line="400" w:lineRule="exact"/>
              <w:ind w:firstLine="482"/>
              <w:rPr>
                <w:rFonts w:ascii="宋体" w:eastAsia="Times New Roman" w:hAnsi="宋体"/>
                <w:b/>
                <w:color w:val="000000" w:themeColor="text1"/>
                <w:szCs w:val="21"/>
              </w:rPr>
            </w:pPr>
          </w:p>
        </w:tc>
      </w:tr>
      <w:tr w:rsidR="003035D3" w:rsidRPr="003035D3" w14:paraId="58964F2A" w14:textId="77777777">
        <w:trPr>
          <w:trHeight w:val="442"/>
          <w:jc w:val="center"/>
        </w:trPr>
        <w:tc>
          <w:tcPr>
            <w:tcW w:w="9108" w:type="dxa"/>
            <w:gridSpan w:val="2"/>
            <w:tcBorders>
              <w:top w:val="single" w:sz="4" w:space="0" w:color="auto"/>
              <w:left w:val="single" w:sz="4" w:space="0" w:color="auto"/>
              <w:right w:val="single" w:sz="4" w:space="0" w:color="auto"/>
            </w:tcBorders>
            <w:vAlign w:val="center"/>
          </w:tcPr>
          <w:p w14:paraId="2EA3AFA6" w14:textId="77777777" w:rsidR="00D56C48" w:rsidRPr="003035D3" w:rsidRDefault="00780A55">
            <w:pPr>
              <w:snapToGrid w:val="0"/>
              <w:spacing w:line="400" w:lineRule="exact"/>
              <w:ind w:firstLineChars="200" w:firstLine="42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3、保修期责任：</w:t>
            </w:r>
          </w:p>
        </w:tc>
      </w:tr>
      <w:tr w:rsidR="003035D3" w:rsidRPr="003035D3" w14:paraId="6A3A295D" w14:textId="77777777">
        <w:trPr>
          <w:trHeight w:val="1160"/>
          <w:jc w:val="center"/>
        </w:trPr>
        <w:tc>
          <w:tcPr>
            <w:tcW w:w="9108" w:type="dxa"/>
            <w:gridSpan w:val="2"/>
            <w:tcBorders>
              <w:left w:val="single" w:sz="4" w:space="0" w:color="auto"/>
              <w:bottom w:val="single" w:sz="4" w:space="0" w:color="auto"/>
              <w:right w:val="single" w:sz="4" w:space="0" w:color="auto"/>
            </w:tcBorders>
            <w:vAlign w:val="center"/>
          </w:tcPr>
          <w:p w14:paraId="1967F2A0"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43D39AF9"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27ED1ACD"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4E29E3DE"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38179ABC"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7C97E507" w14:textId="77777777" w:rsidR="00D56C48" w:rsidRPr="003035D3" w:rsidRDefault="00D56C48">
            <w:pPr>
              <w:snapToGrid w:val="0"/>
              <w:spacing w:line="400" w:lineRule="exact"/>
              <w:ind w:firstLine="482"/>
              <w:rPr>
                <w:rFonts w:ascii="宋体" w:eastAsia="Times New Roman" w:hAnsi="宋体"/>
                <w:b/>
                <w:color w:val="000000" w:themeColor="text1"/>
                <w:szCs w:val="21"/>
              </w:rPr>
            </w:pPr>
          </w:p>
        </w:tc>
      </w:tr>
      <w:tr w:rsidR="003035D3" w:rsidRPr="003035D3" w14:paraId="3AB23425" w14:textId="77777777">
        <w:trPr>
          <w:trHeight w:val="1350"/>
          <w:jc w:val="center"/>
        </w:trPr>
        <w:tc>
          <w:tcPr>
            <w:tcW w:w="9108" w:type="dxa"/>
            <w:gridSpan w:val="2"/>
            <w:tcBorders>
              <w:left w:val="single" w:sz="4" w:space="0" w:color="auto"/>
              <w:bottom w:val="single" w:sz="4" w:space="0" w:color="auto"/>
              <w:right w:val="single" w:sz="4" w:space="0" w:color="auto"/>
            </w:tcBorders>
            <w:vAlign w:val="center"/>
          </w:tcPr>
          <w:p w14:paraId="5451BD4F" w14:textId="77777777" w:rsidR="00D56C48" w:rsidRPr="003035D3" w:rsidRDefault="00780A55">
            <w:pPr>
              <w:snapToGrid w:val="0"/>
              <w:spacing w:line="400" w:lineRule="exact"/>
              <w:ind w:firstLineChars="196" w:firstLine="413"/>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4、其他具体事项：</w:t>
            </w:r>
          </w:p>
          <w:p w14:paraId="5ED86873"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2F2BDB12"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40800C78"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0B6B23A6"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284358CB" w14:textId="77777777" w:rsidR="00D56C48" w:rsidRPr="003035D3" w:rsidRDefault="00D56C48">
            <w:pPr>
              <w:snapToGrid w:val="0"/>
              <w:spacing w:line="400" w:lineRule="exact"/>
              <w:ind w:firstLine="482"/>
              <w:rPr>
                <w:rFonts w:ascii="宋体" w:eastAsia="Times New Roman" w:hAnsi="宋体"/>
                <w:b/>
                <w:color w:val="000000" w:themeColor="text1"/>
                <w:szCs w:val="21"/>
              </w:rPr>
            </w:pPr>
          </w:p>
        </w:tc>
      </w:tr>
      <w:tr w:rsidR="003035D3" w:rsidRPr="003035D3" w14:paraId="3F89A82C" w14:textId="77777777">
        <w:trPr>
          <w:trHeight w:val="2210"/>
          <w:jc w:val="center"/>
        </w:trPr>
        <w:tc>
          <w:tcPr>
            <w:tcW w:w="4248" w:type="dxa"/>
            <w:tcBorders>
              <w:top w:val="single" w:sz="4" w:space="0" w:color="auto"/>
              <w:left w:val="single" w:sz="4" w:space="0" w:color="auto"/>
              <w:bottom w:val="single" w:sz="4" w:space="0" w:color="auto"/>
              <w:right w:val="single" w:sz="4" w:space="0" w:color="auto"/>
            </w:tcBorders>
            <w:vAlign w:val="center"/>
          </w:tcPr>
          <w:p w14:paraId="61874575" w14:textId="77777777" w:rsidR="00D56C48" w:rsidRPr="003035D3" w:rsidRDefault="00780A55">
            <w:pPr>
              <w:snapToGrid w:val="0"/>
              <w:spacing w:line="400" w:lineRule="exact"/>
              <w:ind w:firstLineChars="200" w:firstLine="42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甲方（章）</w:t>
            </w:r>
          </w:p>
          <w:p w14:paraId="1D80876D" w14:textId="77777777" w:rsidR="00D56C48" w:rsidRPr="003035D3" w:rsidRDefault="00D56C48">
            <w:pPr>
              <w:snapToGrid w:val="0"/>
              <w:spacing w:line="400" w:lineRule="exact"/>
              <w:ind w:firstLineChars="200" w:firstLine="422"/>
              <w:rPr>
                <w:rFonts w:ascii="宋体" w:eastAsia="Times New Roman" w:hAnsi="宋体"/>
                <w:b/>
                <w:color w:val="000000" w:themeColor="text1"/>
                <w:szCs w:val="21"/>
              </w:rPr>
            </w:pPr>
          </w:p>
          <w:p w14:paraId="66D825FB" w14:textId="77777777" w:rsidR="00D56C48" w:rsidRPr="003035D3" w:rsidRDefault="00D56C48">
            <w:pPr>
              <w:snapToGrid w:val="0"/>
              <w:spacing w:line="400" w:lineRule="exact"/>
              <w:ind w:firstLineChars="200" w:firstLine="422"/>
              <w:rPr>
                <w:rFonts w:ascii="宋体" w:eastAsia="Times New Roman" w:hAnsi="宋体"/>
                <w:b/>
                <w:color w:val="000000" w:themeColor="text1"/>
                <w:szCs w:val="21"/>
              </w:rPr>
            </w:pPr>
          </w:p>
          <w:p w14:paraId="0D35EFAB" w14:textId="77777777" w:rsidR="00D56C48" w:rsidRPr="003035D3" w:rsidRDefault="00D56C48">
            <w:pPr>
              <w:snapToGrid w:val="0"/>
              <w:spacing w:line="400" w:lineRule="exact"/>
              <w:ind w:firstLineChars="200" w:firstLine="422"/>
              <w:rPr>
                <w:rFonts w:ascii="宋体" w:eastAsia="Times New Roman" w:hAnsi="宋体"/>
                <w:b/>
                <w:color w:val="000000" w:themeColor="text1"/>
                <w:szCs w:val="21"/>
              </w:rPr>
            </w:pPr>
          </w:p>
          <w:p w14:paraId="693832A8"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2BFC586F" w14:textId="77777777" w:rsidR="00D56C48" w:rsidRPr="003035D3" w:rsidRDefault="00780A55">
            <w:pPr>
              <w:snapToGrid w:val="0"/>
              <w:spacing w:line="400" w:lineRule="exact"/>
              <w:ind w:firstLine="48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 xml:space="preserve">          年   月   日 </w:t>
            </w:r>
          </w:p>
        </w:tc>
        <w:tc>
          <w:tcPr>
            <w:tcW w:w="4860" w:type="dxa"/>
            <w:tcBorders>
              <w:top w:val="single" w:sz="4" w:space="0" w:color="auto"/>
              <w:left w:val="single" w:sz="4" w:space="0" w:color="auto"/>
              <w:bottom w:val="single" w:sz="4" w:space="0" w:color="auto"/>
              <w:right w:val="single" w:sz="4" w:space="0" w:color="auto"/>
            </w:tcBorders>
            <w:vAlign w:val="center"/>
          </w:tcPr>
          <w:p w14:paraId="0AD96867" w14:textId="77777777" w:rsidR="00D56C48" w:rsidRPr="003035D3" w:rsidRDefault="00780A55">
            <w:pPr>
              <w:snapToGrid w:val="0"/>
              <w:spacing w:line="400" w:lineRule="exact"/>
              <w:ind w:firstLineChars="200" w:firstLine="42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乙方（章）</w:t>
            </w:r>
          </w:p>
          <w:p w14:paraId="5186F53C" w14:textId="77777777" w:rsidR="00D56C48" w:rsidRPr="003035D3" w:rsidRDefault="00D56C48">
            <w:pPr>
              <w:snapToGrid w:val="0"/>
              <w:spacing w:line="400" w:lineRule="exact"/>
              <w:ind w:firstLineChars="200" w:firstLine="422"/>
              <w:rPr>
                <w:rFonts w:ascii="宋体" w:eastAsia="Times New Roman" w:hAnsi="宋体"/>
                <w:b/>
                <w:color w:val="000000" w:themeColor="text1"/>
                <w:szCs w:val="21"/>
              </w:rPr>
            </w:pPr>
          </w:p>
          <w:p w14:paraId="417AD304" w14:textId="77777777" w:rsidR="00D56C48" w:rsidRPr="003035D3" w:rsidRDefault="00D56C48">
            <w:pPr>
              <w:snapToGrid w:val="0"/>
              <w:spacing w:line="400" w:lineRule="exact"/>
              <w:ind w:firstLineChars="200" w:firstLine="422"/>
              <w:rPr>
                <w:rFonts w:ascii="宋体" w:eastAsia="Times New Roman" w:hAnsi="宋体"/>
                <w:b/>
                <w:color w:val="000000" w:themeColor="text1"/>
                <w:szCs w:val="21"/>
              </w:rPr>
            </w:pPr>
          </w:p>
          <w:p w14:paraId="1FFE2097" w14:textId="77777777" w:rsidR="00D56C48" w:rsidRPr="003035D3" w:rsidRDefault="00D56C48">
            <w:pPr>
              <w:snapToGrid w:val="0"/>
              <w:spacing w:line="400" w:lineRule="exact"/>
              <w:ind w:firstLine="482"/>
              <w:rPr>
                <w:rFonts w:ascii="宋体" w:eastAsia="Times New Roman" w:hAnsi="宋体"/>
                <w:b/>
                <w:color w:val="000000" w:themeColor="text1"/>
                <w:szCs w:val="21"/>
              </w:rPr>
            </w:pPr>
          </w:p>
          <w:p w14:paraId="7334F60D" w14:textId="77777777" w:rsidR="00D56C48" w:rsidRPr="003035D3" w:rsidRDefault="00D56C48">
            <w:pPr>
              <w:snapToGrid w:val="0"/>
              <w:spacing w:line="400" w:lineRule="exact"/>
              <w:ind w:firstLineChars="200" w:firstLine="422"/>
              <w:rPr>
                <w:rFonts w:ascii="宋体" w:eastAsia="Times New Roman" w:hAnsi="宋体"/>
                <w:b/>
                <w:color w:val="000000" w:themeColor="text1"/>
                <w:szCs w:val="21"/>
              </w:rPr>
            </w:pPr>
          </w:p>
          <w:p w14:paraId="51D04F93" w14:textId="77777777" w:rsidR="00D56C48" w:rsidRPr="003035D3" w:rsidRDefault="00780A55">
            <w:pPr>
              <w:snapToGrid w:val="0"/>
              <w:spacing w:line="400" w:lineRule="exact"/>
              <w:ind w:firstLineChars="200" w:firstLine="422"/>
              <w:rPr>
                <w:rFonts w:ascii="宋体" w:eastAsia="Times New Roman" w:hAnsi="宋体"/>
                <w:b/>
                <w:color w:val="000000" w:themeColor="text1"/>
                <w:szCs w:val="21"/>
              </w:rPr>
            </w:pPr>
            <w:r w:rsidRPr="003035D3">
              <w:rPr>
                <w:rFonts w:ascii="宋体" w:eastAsia="Times New Roman" w:hAnsi="宋体" w:hint="eastAsia"/>
                <w:b/>
                <w:color w:val="000000" w:themeColor="text1"/>
                <w:szCs w:val="21"/>
              </w:rPr>
              <w:t xml:space="preserve">                年   月   日</w:t>
            </w:r>
          </w:p>
        </w:tc>
      </w:tr>
    </w:tbl>
    <w:p w14:paraId="1F057DCC" w14:textId="77777777" w:rsidR="00D56C48" w:rsidRPr="003035D3" w:rsidRDefault="00780A55">
      <w:pPr>
        <w:snapToGrid w:val="0"/>
        <w:rPr>
          <w:rFonts w:ascii="宋体" w:hAnsi="宋体"/>
          <w:color w:val="000000" w:themeColor="text1"/>
          <w:szCs w:val="21"/>
        </w:rPr>
      </w:pPr>
      <w:r w:rsidRPr="003035D3">
        <w:rPr>
          <w:rFonts w:ascii="宋体" w:hAnsi="宋体" w:hint="eastAsia"/>
          <w:color w:val="000000" w:themeColor="text1"/>
          <w:szCs w:val="21"/>
        </w:rPr>
        <w:t xml:space="preserve">  注：售后服务事项填不下时可另加附页。</w:t>
      </w:r>
    </w:p>
    <w:p w14:paraId="30B7BE79" w14:textId="77777777" w:rsidR="00D56C48" w:rsidRPr="003035D3" w:rsidRDefault="00D56C48">
      <w:pPr>
        <w:snapToGrid w:val="0"/>
        <w:spacing w:line="480" w:lineRule="auto"/>
        <w:ind w:firstLine="643"/>
        <w:rPr>
          <w:rFonts w:ascii="仿宋_GB2312" w:eastAsia="仿宋_GB2312" w:hAnsi="华文中宋"/>
          <w:b/>
          <w:color w:val="000000" w:themeColor="text1"/>
          <w:sz w:val="32"/>
          <w:szCs w:val="32"/>
        </w:rPr>
      </w:pPr>
    </w:p>
    <w:p w14:paraId="1412E6C0" w14:textId="77777777" w:rsidR="00D56C48" w:rsidRPr="003035D3" w:rsidRDefault="00780A55">
      <w:pPr>
        <w:snapToGrid w:val="0"/>
        <w:spacing w:line="480" w:lineRule="auto"/>
        <w:ind w:firstLine="643"/>
        <w:jc w:val="center"/>
        <w:rPr>
          <w:rFonts w:ascii="仿宋_GB2312" w:eastAsia="仿宋_GB2312" w:hAnsi="华文中宋"/>
          <w:b/>
          <w:color w:val="000000" w:themeColor="text1"/>
          <w:sz w:val="32"/>
          <w:szCs w:val="32"/>
        </w:rPr>
      </w:pPr>
      <w:r w:rsidRPr="003035D3">
        <w:rPr>
          <w:rFonts w:ascii="仿宋_GB2312" w:eastAsia="仿宋_GB2312" w:hAnsi="华文中宋" w:hint="eastAsia"/>
          <w:b/>
          <w:color w:val="000000" w:themeColor="text1"/>
          <w:sz w:val="32"/>
          <w:szCs w:val="32"/>
        </w:rPr>
        <w:lastRenderedPageBreak/>
        <w:t>广西壮族自治区政府采购合同使用说明</w:t>
      </w:r>
    </w:p>
    <w:p w14:paraId="342B0F78" w14:textId="77777777" w:rsidR="00D56C48" w:rsidRPr="003035D3" w:rsidRDefault="00780A55">
      <w:pPr>
        <w:snapToGrid w:val="0"/>
        <w:spacing w:line="480" w:lineRule="auto"/>
        <w:jc w:val="center"/>
        <w:rPr>
          <w:rFonts w:ascii="宋体" w:hAnsi="宋体"/>
          <w:color w:val="000000" w:themeColor="text1"/>
          <w:szCs w:val="21"/>
        </w:rPr>
      </w:pPr>
      <w:r w:rsidRPr="003035D3">
        <w:rPr>
          <w:rFonts w:ascii="宋体" w:hAnsi="宋体" w:hint="eastAsia"/>
          <w:color w:val="000000" w:themeColor="text1"/>
          <w:szCs w:val="21"/>
        </w:rPr>
        <w:t>（一般货物类）</w:t>
      </w:r>
    </w:p>
    <w:p w14:paraId="72FD3F83"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《政府采购合同》是对招投标文件中货物和服务要约事项的细化和补充，所签订的合同不得对招标文件和中标供应商投标文件作实质性修改；招标过程中有关</w:t>
      </w:r>
      <w:proofErr w:type="gramStart"/>
      <w:r w:rsidRPr="003035D3">
        <w:rPr>
          <w:rFonts w:ascii="宋体" w:hAnsi="宋体" w:hint="eastAsia"/>
          <w:color w:val="000000" w:themeColor="text1"/>
          <w:szCs w:val="21"/>
        </w:rPr>
        <w:t>项目标</w:t>
      </w:r>
      <w:proofErr w:type="gramEnd"/>
      <w:r w:rsidRPr="003035D3">
        <w:rPr>
          <w:rFonts w:ascii="宋体" w:hAnsi="宋体" w:hint="eastAsia"/>
          <w:color w:val="000000" w:themeColor="text1"/>
          <w:szCs w:val="21"/>
        </w:rPr>
        <w:t>的性状的重要澄清和承诺事项必须在合同相应条款中予以明确表达。采购人和中标供应商不得提出任何不合理的要求作为签订合同的条件；不得私下订立背离招标文件实质性内容的协议。</w:t>
      </w:r>
    </w:p>
    <w:p w14:paraId="787A8B62" w14:textId="77777777" w:rsidR="00D56C48" w:rsidRPr="003035D3" w:rsidRDefault="00780A55">
      <w:pPr>
        <w:snapToGrid w:val="0"/>
        <w:spacing w:line="400" w:lineRule="exact"/>
        <w:ind w:firstLineChars="196" w:firstLine="413"/>
        <w:rPr>
          <w:rFonts w:ascii="宋体" w:hAnsi="宋体"/>
          <w:b/>
          <w:color w:val="000000" w:themeColor="text1"/>
          <w:szCs w:val="21"/>
        </w:rPr>
      </w:pPr>
      <w:r w:rsidRPr="003035D3">
        <w:rPr>
          <w:rFonts w:ascii="宋体" w:hAnsi="宋体" w:hint="eastAsia"/>
          <w:b/>
          <w:color w:val="000000" w:themeColor="text1"/>
          <w:szCs w:val="21"/>
        </w:rPr>
        <w:t>一、本合同适用范围</w:t>
      </w:r>
    </w:p>
    <w:p w14:paraId="1042261E"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家用电器、电子产品、教学仪器设备、医疗仪器设备、广播电视仪器设备、体育器材、音响乐器、药品、服装、印刷设备和印刷品等政府采购项目（协议供货除外）适用于本合同。</w:t>
      </w:r>
    </w:p>
    <w:p w14:paraId="54BCF595" w14:textId="77777777" w:rsidR="00D56C48" w:rsidRPr="003035D3" w:rsidRDefault="00780A55">
      <w:pPr>
        <w:snapToGrid w:val="0"/>
        <w:spacing w:line="400" w:lineRule="exact"/>
        <w:ind w:firstLineChars="200" w:firstLine="422"/>
        <w:rPr>
          <w:rFonts w:ascii="宋体" w:hAnsi="宋体"/>
          <w:b/>
          <w:color w:val="000000" w:themeColor="text1"/>
          <w:szCs w:val="21"/>
        </w:rPr>
      </w:pPr>
      <w:r w:rsidRPr="003035D3">
        <w:rPr>
          <w:rFonts w:ascii="宋体" w:hAnsi="宋体" w:hint="eastAsia"/>
          <w:b/>
          <w:color w:val="000000" w:themeColor="text1"/>
          <w:szCs w:val="21"/>
        </w:rPr>
        <w:t>二、填写说明</w:t>
      </w:r>
    </w:p>
    <w:p w14:paraId="7026472B"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（一）合同标题：地市县使用时可在“广西壮族自治区”后再加所在地名称或将“广西壮族自治区”删除加所在地名称。</w:t>
      </w:r>
    </w:p>
    <w:p w14:paraId="078527FF"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（二）本合同划线部分所需填写内容，除以下条款特殊要求外，</w:t>
      </w:r>
      <w:proofErr w:type="gramStart"/>
      <w:r w:rsidRPr="003035D3">
        <w:rPr>
          <w:rFonts w:ascii="宋体" w:hAnsi="宋体" w:hint="eastAsia"/>
          <w:color w:val="000000" w:themeColor="text1"/>
          <w:szCs w:val="21"/>
        </w:rPr>
        <w:t>按招投标</w:t>
      </w:r>
      <w:proofErr w:type="gramEnd"/>
      <w:r w:rsidRPr="003035D3">
        <w:rPr>
          <w:rFonts w:ascii="宋体" w:hAnsi="宋体" w:hint="eastAsia"/>
          <w:color w:val="000000" w:themeColor="text1"/>
          <w:szCs w:val="21"/>
        </w:rPr>
        <w:t>文件要求填写，如招投标文件没有明确，按甲乙双方商定意见填写。</w:t>
      </w:r>
    </w:p>
    <w:p w14:paraId="1A5C205B" w14:textId="77777777" w:rsidR="00D56C48" w:rsidRPr="003035D3" w:rsidRDefault="00780A55">
      <w:pPr>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（三）第一条合同标的：按表中各项</w:t>
      </w:r>
      <w:proofErr w:type="gramStart"/>
      <w:r w:rsidRPr="003035D3">
        <w:rPr>
          <w:rFonts w:ascii="宋体" w:hAnsi="宋体" w:hint="eastAsia"/>
          <w:color w:val="000000" w:themeColor="text1"/>
          <w:szCs w:val="21"/>
        </w:rPr>
        <w:t>目要求</w:t>
      </w:r>
      <w:proofErr w:type="gramEnd"/>
      <w:r w:rsidRPr="003035D3">
        <w:rPr>
          <w:rFonts w:ascii="宋体" w:hAnsi="宋体" w:hint="eastAsia"/>
          <w:color w:val="000000" w:themeColor="text1"/>
          <w:szCs w:val="21"/>
        </w:rPr>
        <w:t>填写，内容填写不下时可另加附页。</w:t>
      </w:r>
    </w:p>
    <w:p w14:paraId="5B51F7CF" w14:textId="77777777" w:rsidR="00D56C48" w:rsidRPr="003035D3" w:rsidRDefault="00780A55">
      <w:pPr>
        <w:adjustRightInd w:val="0"/>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（四）第四条包装和运输：货物运输方式包括；汽车、火车、轮船等。</w:t>
      </w:r>
    </w:p>
    <w:p w14:paraId="729C953D" w14:textId="77777777" w:rsidR="00D56C48" w:rsidRPr="003035D3" w:rsidRDefault="00780A55">
      <w:pPr>
        <w:adjustRightInd w:val="0"/>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（五）货物交付和验收：时间按合同签订（或生效）后多少日（或工作日）或直接填X年X月X日前交货。</w:t>
      </w:r>
    </w:p>
    <w:p w14:paraId="7C164B94" w14:textId="77777777" w:rsidR="00D56C48" w:rsidRPr="003035D3" w:rsidRDefault="00780A55">
      <w:pPr>
        <w:adjustRightInd w:val="0"/>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（六）第八条付款方式和保证金：资金性质按一般预算拨款、政府性基金拨款、纳入财政专户管理的收入安排的资金、未纳入财政专户管理的收入安排的资金、上年结余填写。</w:t>
      </w:r>
    </w:p>
    <w:p w14:paraId="7E5E67DF" w14:textId="77777777" w:rsidR="00D56C48" w:rsidRPr="003035D3" w:rsidRDefault="00780A55">
      <w:pPr>
        <w:adjustRightInd w:val="0"/>
        <w:snapToGrid w:val="0"/>
        <w:spacing w:line="400" w:lineRule="exact"/>
        <w:ind w:firstLineChars="196" w:firstLine="413"/>
        <w:rPr>
          <w:rFonts w:ascii="宋体" w:hAnsi="宋体"/>
          <w:b/>
          <w:color w:val="000000" w:themeColor="text1"/>
          <w:szCs w:val="21"/>
        </w:rPr>
      </w:pPr>
      <w:r w:rsidRPr="003035D3">
        <w:rPr>
          <w:rFonts w:ascii="宋体" w:hAnsi="宋体" w:hint="eastAsia"/>
          <w:b/>
          <w:color w:val="000000" w:themeColor="text1"/>
          <w:szCs w:val="21"/>
        </w:rPr>
        <w:t>三、有关要求</w:t>
      </w:r>
    </w:p>
    <w:p w14:paraId="06C3C0A3" w14:textId="77777777" w:rsidR="00D56C48" w:rsidRPr="003035D3" w:rsidRDefault="00780A55">
      <w:pPr>
        <w:adjustRightInd w:val="0"/>
        <w:snapToGrid w:val="0"/>
        <w:spacing w:line="400" w:lineRule="exact"/>
        <w:ind w:firstLineChars="150" w:firstLine="315"/>
        <w:rPr>
          <w:rFonts w:ascii="宋体" w:hAnsi="宋体"/>
          <w:color w:val="000000" w:themeColor="text1"/>
          <w:szCs w:val="21"/>
        </w:rPr>
      </w:pPr>
      <w:r w:rsidRPr="003035D3">
        <w:rPr>
          <w:rFonts w:ascii="宋体" w:hAnsi="宋体" w:hint="eastAsia"/>
          <w:color w:val="000000" w:themeColor="text1"/>
          <w:szCs w:val="21"/>
        </w:rPr>
        <w:t>（一）各单位现使用的专业合同可作为本合同附件，但专业合同各条款必须符合招投标文件和本合同各条款要求，如发生矛盾以本合同为准。</w:t>
      </w:r>
    </w:p>
    <w:p w14:paraId="1EC1F2FA" w14:textId="77777777" w:rsidR="00D56C48" w:rsidRPr="003035D3" w:rsidRDefault="00780A55">
      <w:pPr>
        <w:adjustRightInd w:val="0"/>
        <w:snapToGrid w:val="0"/>
        <w:spacing w:line="400" w:lineRule="exact"/>
        <w:ind w:firstLineChars="150" w:firstLine="315"/>
        <w:rPr>
          <w:rFonts w:ascii="宋体" w:hAnsi="宋体"/>
          <w:color w:val="000000" w:themeColor="text1"/>
          <w:szCs w:val="21"/>
        </w:rPr>
      </w:pPr>
      <w:r w:rsidRPr="003035D3">
        <w:rPr>
          <w:rFonts w:ascii="宋体" w:hAnsi="宋体" w:hint="eastAsia"/>
          <w:color w:val="000000" w:themeColor="text1"/>
          <w:szCs w:val="21"/>
        </w:rPr>
        <w:t>（二）协议供货合同应使用原文本。</w:t>
      </w:r>
    </w:p>
    <w:p w14:paraId="1193186C" w14:textId="77777777" w:rsidR="00D56C48" w:rsidRPr="003035D3" w:rsidRDefault="00780A55">
      <w:pPr>
        <w:adjustRightInd w:val="0"/>
        <w:snapToGrid w:val="0"/>
        <w:spacing w:line="400" w:lineRule="exact"/>
        <w:ind w:firstLineChars="150" w:firstLine="315"/>
        <w:rPr>
          <w:rFonts w:ascii="宋体" w:hAnsi="宋体"/>
          <w:color w:val="000000" w:themeColor="text1"/>
          <w:szCs w:val="21"/>
        </w:rPr>
      </w:pPr>
      <w:r w:rsidRPr="003035D3">
        <w:rPr>
          <w:rFonts w:ascii="宋体" w:hAnsi="宋体" w:hint="eastAsia"/>
          <w:color w:val="000000" w:themeColor="text1"/>
          <w:szCs w:val="21"/>
        </w:rPr>
        <w:t>（三）甲乙双方对本合同各条款均不能改动，只能在划线位置填写，如有改动视同无效合同。</w:t>
      </w:r>
    </w:p>
    <w:p w14:paraId="531C922B" w14:textId="77777777" w:rsidR="00D56C48" w:rsidRPr="003035D3" w:rsidRDefault="00780A55">
      <w:pPr>
        <w:adjustRightInd w:val="0"/>
        <w:snapToGrid w:val="0"/>
        <w:spacing w:line="400" w:lineRule="exact"/>
        <w:ind w:firstLineChars="150" w:firstLine="315"/>
        <w:rPr>
          <w:rFonts w:ascii="宋体" w:hAnsi="宋体"/>
          <w:color w:val="000000" w:themeColor="text1"/>
          <w:szCs w:val="21"/>
        </w:rPr>
      </w:pPr>
      <w:r w:rsidRPr="003035D3">
        <w:rPr>
          <w:rFonts w:ascii="宋体" w:hAnsi="宋体" w:hint="eastAsia"/>
          <w:color w:val="000000" w:themeColor="text1"/>
          <w:szCs w:val="21"/>
        </w:rPr>
        <w:t>（四）本合同统一用</w:t>
      </w:r>
      <w:r w:rsidRPr="003035D3">
        <w:rPr>
          <w:rFonts w:ascii="宋体" w:hAnsi="宋体" w:hint="eastAsia"/>
          <w:caps/>
          <w:color w:val="000000" w:themeColor="text1"/>
          <w:szCs w:val="21"/>
        </w:rPr>
        <w:t>A</w:t>
      </w:r>
      <w:r w:rsidRPr="003035D3">
        <w:rPr>
          <w:rFonts w:ascii="宋体" w:hAnsi="宋体" w:hint="eastAsia"/>
          <w:color w:val="000000" w:themeColor="text1"/>
          <w:szCs w:val="21"/>
        </w:rPr>
        <w:t>4纸打印。</w:t>
      </w:r>
    </w:p>
    <w:p w14:paraId="0A205889" w14:textId="77777777" w:rsidR="00D56C48" w:rsidRPr="003035D3" w:rsidRDefault="00780A55">
      <w:pPr>
        <w:adjustRightInd w:val="0"/>
        <w:snapToGrid w:val="0"/>
        <w:spacing w:line="400" w:lineRule="exact"/>
        <w:ind w:firstLineChars="150" w:firstLine="315"/>
        <w:rPr>
          <w:rFonts w:ascii="宋体" w:hAnsi="宋体"/>
          <w:color w:val="000000" w:themeColor="text1"/>
          <w:szCs w:val="21"/>
        </w:rPr>
      </w:pPr>
      <w:r w:rsidRPr="003035D3">
        <w:rPr>
          <w:rFonts w:ascii="宋体" w:hAnsi="宋体" w:hint="eastAsia"/>
          <w:color w:val="000000" w:themeColor="text1"/>
          <w:szCs w:val="21"/>
        </w:rPr>
        <w:t>（五）本合同为试行文本，采购人和中标供应商在使用过程中如发现不当之处，请及时提出建议，以便修正。</w:t>
      </w:r>
    </w:p>
    <w:p w14:paraId="15F13C3D" w14:textId="77777777" w:rsidR="00D56C48" w:rsidRPr="003035D3" w:rsidRDefault="00780A55">
      <w:pPr>
        <w:adjustRightInd w:val="0"/>
        <w:snapToGrid w:val="0"/>
        <w:spacing w:line="40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本合同各条款由广西壮族自治区财政厅（政府采购监督管理处）负责解释。</w:t>
      </w:r>
    </w:p>
    <w:p w14:paraId="62A0BA0A" w14:textId="77777777" w:rsidR="00D56C48" w:rsidRPr="003035D3" w:rsidRDefault="00D56C48">
      <w:pPr>
        <w:rPr>
          <w:rFonts w:ascii="宋体" w:hAnsi="宋体"/>
          <w:color w:val="000000" w:themeColor="text1"/>
        </w:rPr>
      </w:pPr>
    </w:p>
    <w:p w14:paraId="4B0DEF38" w14:textId="77777777" w:rsidR="00D56C48" w:rsidRPr="003035D3" w:rsidRDefault="00D56C48">
      <w:pPr>
        <w:spacing w:line="340" w:lineRule="exact"/>
        <w:ind w:firstLineChars="200" w:firstLine="422"/>
        <w:rPr>
          <w:rFonts w:ascii="宋体" w:hAnsi="宋体"/>
          <w:b/>
          <w:bCs/>
          <w:color w:val="000000" w:themeColor="text1"/>
          <w:szCs w:val="21"/>
        </w:rPr>
      </w:pPr>
    </w:p>
    <w:p w14:paraId="709F0C29" w14:textId="77777777" w:rsidR="00D56C48" w:rsidRPr="003035D3" w:rsidRDefault="00D56C48">
      <w:pPr>
        <w:spacing w:line="340" w:lineRule="exact"/>
        <w:ind w:firstLineChars="200" w:firstLine="422"/>
        <w:rPr>
          <w:rFonts w:ascii="宋体" w:hAnsi="宋体"/>
          <w:b/>
          <w:bCs/>
          <w:color w:val="000000" w:themeColor="text1"/>
          <w:szCs w:val="21"/>
        </w:rPr>
      </w:pPr>
    </w:p>
    <w:p w14:paraId="20A2726A" w14:textId="77777777" w:rsidR="00D56C48" w:rsidRPr="003035D3" w:rsidRDefault="00D56C48">
      <w:pPr>
        <w:spacing w:line="340" w:lineRule="exact"/>
        <w:ind w:firstLine="482"/>
        <w:rPr>
          <w:rFonts w:ascii="宋体" w:hAnsi="宋体"/>
          <w:b/>
          <w:bCs/>
          <w:color w:val="000000" w:themeColor="text1"/>
          <w:szCs w:val="21"/>
        </w:rPr>
      </w:pPr>
    </w:p>
    <w:p w14:paraId="130C072E" w14:textId="77777777" w:rsidR="00D56C48" w:rsidRPr="003035D3" w:rsidRDefault="00780A55">
      <w:pPr>
        <w:spacing w:beforeLines="50" w:before="120" w:afterLines="200" w:after="480" w:line="340" w:lineRule="exact"/>
        <w:ind w:firstLine="643"/>
        <w:jc w:val="center"/>
        <w:rPr>
          <w:rFonts w:ascii="宋体" w:hAnsi="宋体" w:cs="宋体"/>
          <w:b/>
          <w:color w:val="000000" w:themeColor="text1"/>
          <w:kern w:val="0"/>
          <w:sz w:val="32"/>
          <w:szCs w:val="32"/>
        </w:rPr>
      </w:pPr>
      <w:r w:rsidRPr="003035D3">
        <w:rPr>
          <w:rFonts w:hAnsi="宋体" w:hint="eastAsia"/>
          <w:b/>
          <w:color w:val="000000" w:themeColor="text1"/>
          <w:sz w:val="32"/>
          <w:szCs w:val="32"/>
        </w:rPr>
        <w:br w:type="page"/>
      </w:r>
      <w:r w:rsidRPr="003035D3">
        <w:rPr>
          <w:rFonts w:ascii="宋体" w:hAnsi="宋体" w:cs="宋体" w:hint="eastAsia"/>
          <w:b/>
          <w:bCs/>
          <w:color w:val="000000" w:themeColor="text1"/>
          <w:kern w:val="0"/>
          <w:sz w:val="32"/>
          <w:szCs w:val="32"/>
        </w:rPr>
        <w:lastRenderedPageBreak/>
        <w:t>广西壮族自治区政府采购项目</w:t>
      </w:r>
      <w:r w:rsidRPr="003035D3">
        <w:rPr>
          <w:rFonts w:ascii="宋体" w:hAnsi="宋体" w:cs="宋体" w:hint="eastAsia"/>
          <w:b/>
          <w:color w:val="000000" w:themeColor="text1"/>
          <w:kern w:val="0"/>
          <w:sz w:val="32"/>
          <w:szCs w:val="32"/>
        </w:rPr>
        <w:t>合同验收书（格式）</w:t>
      </w:r>
    </w:p>
    <w:p w14:paraId="4F7C2BCE" w14:textId="77777777" w:rsidR="00D56C48" w:rsidRPr="003035D3" w:rsidRDefault="00780A55">
      <w:pPr>
        <w:spacing w:line="340" w:lineRule="exact"/>
        <w:ind w:firstLineChars="200" w:firstLine="420"/>
        <w:rPr>
          <w:rFonts w:ascii="宋体" w:hAnsi="宋体" w:cs="宋体"/>
          <w:color w:val="000000" w:themeColor="text1"/>
          <w:kern w:val="0"/>
          <w:szCs w:val="21"/>
        </w:rPr>
      </w:pPr>
      <w:r w:rsidRPr="003035D3">
        <w:rPr>
          <w:rFonts w:ascii="宋体" w:hAnsi="宋体" w:cs="宋体" w:hint="eastAsia"/>
          <w:color w:val="000000" w:themeColor="text1"/>
          <w:kern w:val="0"/>
          <w:szCs w:val="21"/>
        </w:rPr>
        <w:t>根据政府采购项目（采购合同编号：</w:t>
      </w:r>
      <w:r w:rsidRPr="003035D3">
        <w:rPr>
          <w:rFonts w:ascii="宋体" w:hAnsi="宋体" w:cs="宋体" w:hint="eastAsia"/>
          <w:color w:val="000000" w:themeColor="text1"/>
          <w:kern w:val="0"/>
          <w:szCs w:val="21"/>
        </w:rPr>
        <w:softHyphen/>
        <w:t>   ）的约定，我单位对（ 项目名称 ）政府采购项目中标（或成交）供应商（ 公司名称 ）提供的货物（或工程、服务）进行了验收，验收情况如下：</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986"/>
        <w:gridCol w:w="427"/>
        <w:gridCol w:w="2554"/>
        <w:gridCol w:w="98"/>
        <w:gridCol w:w="1558"/>
        <w:gridCol w:w="1489"/>
      </w:tblGrid>
      <w:tr w:rsidR="003035D3" w:rsidRPr="003035D3" w14:paraId="1AEF72DC" w14:textId="77777777">
        <w:trPr>
          <w:trHeight w:val="461"/>
        </w:trPr>
        <w:tc>
          <w:tcPr>
            <w:tcW w:w="3514" w:type="dxa"/>
            <w:gridSpan w:val="2"/>
          </w:tcPr>
          <w:p w14:paraId="69A94B3C" w14:textId="77777777" w:rsidR="00D56C48" w:rsidRPr="003035D3" w:rsidRDefault="00780A55">
            <w:pPr>
              <w:spacing w:line="340" w:lineRule="exact"/>
              <w:jc w:val="center"/>
              <w:rPr>
                <w:rFonts w:ascii="宋体" w:eastAsia="Times New Roman" w:hAnsi="宋体"/>
                <w:b/>
                <w:color w:val="000000" w:themeColor="text1"/>
                <w:szCs w:val="21"/>
              </w:rPr>
            </w:pPr>
            <w:r w:rsidRPr="003035D3">
              <w:rPr>
                <w:rFonts w:ascii="宋体" w:eastAsia="Times New Roman" w:hAnsi="宋体" w:cs="宋体"/>
                <w:color w:val="000000" w:themeColor="text1"/>
                <w:kern w:val="0"/>
                <w:szCs w:val="21"/>
              </w:rPr>
              <w:t>验收方式：</w:t>
            </w:r>
          </w:p>
        </w:tc>
        <w:tc>
          <w:tcPr>
            <w:tcW w:w="6126" w:type="dxa"/>
            <w:gridSpan w:val="5"/>
          </w:tcPr>
          <w:p w14:paraId="1EB82EFD" w14:textId="77777777" w:rsidR="00D56C48" w:rsidRPr="003035D3" w:rsidRDefault="00780A55">
            <w:pPr>
              <w:spacing w:line="340" w:lineRule="exact"/>
              <w:jc w:val="center"/>
              <w:rPr>
                <w:rFonts w:ascii="宋体" w:eastAsia="Times New Roman" w:hAnsi="宋体"/>
                <w:b/>
                <w:color w:val="000000" w:themeColor="text1"/>
                <w:szCs w:val="21"/>
              </w:rPr>
            </w:pPr>
            <w:r w:rsidRPr="003035D3">
              <w:rPr>
                <w:rFonts w:ascii="宋体" w:eastAsia="Times New Roman" w:hAnsi="宋体" w:cs="宋体" w:hint="eastAsia"/>
                <w:color w:val="000000" w:themeColor="text1"/>
                <w:kern w:val="0"/>
                <w:szCs w:val="21"/>
              </w:rPr>
              <w:t>□</w:t>
            </w:r>
            <w:r w:rsidRPr="003035D3">
              <w:rPr>
                <w:rFonts w:ascii="宋体" w:eastAsia="Times New Roman" w:hAnsi="宋体" w:cs="宋体"/>
                <w:color w:val="000000" w:themeColor="text1"/>
                <w:kern w:val="0"/>
                <w:szCs w:val="21"/>
              </w:rPr>
              <w:t>自行验收    </w:t>
            </w:r>
            <w:r w:rsidRPr="003035D3">
              <w:rPr>
                <w:rFonts w:ascii="宋体" w:eastAsia="Times New Roman" w:hAnsi="宋体" w:cs="宋体" w:hint="eastAsia"/>
                <w:color w:val="000000" w:themeColor="text1"/>
                <w:kern w:val="0"/>
                <w:szCs w:val="21"/>
              </w:rPr>
              <w:t>□</w:t>
            </w:r>
            <w:r w:rsidRPr="003035D3">
              <w:rPr>
                <w:rFonts w:ascii="宋体" w:eastAsia="Times New Roman" w:hAnsi="宋体" w:cs="宋体"/>
                <w:color w:val="000000" w:themeColor="text1"/>
                <w:kern w:val="0"/>
                <w:szCs w:val="21"/>
              </w:rPr>
              <w:t>委托验收</w:t>
            </w:r>
          </w:p>
        </w:tc>
      </w:tr>
      <w:tr w:rsidR="003035D3" w:rsidRPr="003035D3" w14:paraId="68B92DFC" w14:textId="77777777">
        <w:trPr>
          <w:trHeight w:val="856"/>
        </w:trPr>
        <w:tc>
          <w:tcPr>
            <w:tcW w:w="1528" w:type="dxa"/>
            <w:vAlign w:val="center"/>
          </w:tcPr>
          <w:p w14:paraId="6F161851" w14:textId="77777777" w:rsidR="00D56C48" w:rsidRPr="003035D3" w:rsidRDefault="00780A55">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序号</w:t>
            </w:r>
          </w:p>
        </w:tc>
        <w:tc>
          <w:tcPr>
            <w:tcW w:w="1986" w:type="dxa"/>
            <w:vAlign w:val="center"/>
          </w:tcPr>
          <w:p w14:paraId="3DAFD6AF" w14:textId="77777777" w:rsidR="00D56C48" w:rsidRPr="003035D3" w:rsidRDefault="00780A55">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名 称</w:t>
            </w:r>
          </w:p>
        </w:tc>
        <w:tc>
          <w:tcPr>
            <w:tcW w:w="3079" w:type="dxa"/>
            <w:gridSpan w:val="3"/>
            <w:vAlign w:val="center"/>
          </w:tcPr>
          <w:p w14:paraId="1DCBC9C6" w14:textId="77777777" w:rsidR="00D56C48" w:rsidRPr="003035D3" w:rsidRDefault="00780A55">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货物型号规格、标准及配置等（或服务内容、标准）</w:t>
            </w:r>
          </w:p>
        </w:tc>
        <w:tc>
          <w:tcPr>
            <w:tcW w:w="1558" w:type="dxa"/>
            <w:vAlign w:val="center"/>
          </w:tcPr>
          <w:p w14:paraId="2E086E5F" w14:textId="77777777" w:rsidR="00D56C48" w:rsidRPr="003035D3" w:rsidRDefault="00780A55">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数量</w:t>
            </w:r>
          </w:p>
        </w:tc>
        <w:tc>
          <w:tcPr>
            <w:tcW w:w="1489" w:type="dxa"/>
            <w:vAlign w:val="center"/>
          </w:tcPr>
          <w:p w14:paraId="147F0A41" w14:textId="77777777" w:rsidR="00D56C48" w:rsidRPr="003035D3" w:rsidRDefault="00780A55">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金 额</w:t>
            </w:r>
          </w:p>
        </w:tc>
      </w:tr>
      <w:tr w:rsidR="003035D3" w:rsidRPr="003035D3" w14:paraId="1E750D05" w14:textId="77777777">
        <w:trPr>
          <w:trHeight w:val="434"/>
        </w:trPr>
        <w:tc>
          <w:tcPr>
            <w:tcW w:w="1528" w:type="dxa"/>
            <w:vAlign w:val="center"/>
          </w:tcPr>
          <w:p w14:paraId="23261C9A"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1986" w:type="dxa"/>
            <w:vAlign w:val="center"/>
          </w:tcPr>
          <w:p w14:paraId="082403AF"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3079" w:type="dxa"/>
            <w:gridSpan w:val="3"/>
            <w:vAlign w:val="center"/>
          </w:tcPr>
          <w:p w14:paraId="68AE0BD7"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1558" w:type="dxa"/>
            <w:vAlign w:val="center"/>
          </w:tcPr>
          <w:p w14:paraId="78092AF1" w14:textId="77777777" w:rsidR="00D56C48" w:rsidRPr="003035D3" w:rsidRDefault="00D56C48">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12C158B7"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r>
      <w:tr w:rsidR="003035D3" w:rsidRPr="003035D3" w14:paraId="21B9AC67" w14:textId="77777777">
        <w:trPr>
          <w:trHeight w:val="434"/>
        </w:trPr>
        <w:tc>
          <w:tcPr>
            <w:tcW w:w="1528" w:type="dxa"/>
            <w:vAlign w:val="center"/>
          </w:tcPr>
          <w:p w14:paraId="0B813690"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1986" w:type="dxa"/>
            <w:vAlign w:val="center"/>
          </w:tcPr>
          <w:p w14:paraId="7716D932"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3079" w:type="dxa"/>
            <w:gridSpan w:val="3"/>
            <w:vAlign w:val="center"/>
          </w:tcPr>
          <w:p w14:paraId="42975DC8"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1558" w:type="dxa"/>
            <w:vAlign w:val="center"/>
          </w:tcPr>
          <w:p w14:paraId="43F59CFE" w14:textId="77777777" w:rsidR="00D56C48" w:rsidRPr="003035D3" w:rsidRDefault="00D56C48">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4094A639"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r>
      <w:tr w:rsidR="003035D3" w:rsidRPr="003035D3" w14:paraId="4169FB88" w14:textId="77777777">
        <w:trPr>
          <w:trHeight w:val="434"/>
        </w:trPr>
        <w:tc>
          <w:tcPr>
            <w:tcW w:w="1528" w:type="dxa"/>
            <w:vAlign w:val="center"/>
          </w:tcPr>
          <w:p w14:paraId="6B17C122"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1986" w:type="dxa"/>
            <w:vAlign w:val="center"/>
          </w:tcPr>
          <w:p w14:paraId="09592DC4"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3079" w:type="dxa"/>
            <w:gridSpan w:val="3"/>
            <w:vAlign w:val="center"/>
          </w:tcPr>
          <w:p w14:paraId="3D3D67C8"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1558" w:type="dxa"/>
            <w:vAlign w:val="center"/>
          </w:tcPr>
          <w:p w14:paraId="77C34A9B" w14:textId="77777777" w:rsidR="00D56C48" w:rsidRPr="003035D3" w:rsidRDefault="00D56C48">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1A120C2E"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r>
      <w:tr w:rsidR="003035D3" w:rsidRPr="003035D3" w14:paraId="50A66C0C" w14:textId="77777777">
        <w:trPr>
          <w:trHeight w:val="434"/>
        </w:trPr>
        <w:tc>
          <w:tcPr>
            <w:tcW w:w="6593" w:type="dxa"/>
            <w:gridSpan w:val="5"/>
            <w:vAlign w:val="center"/>
          </w:tcPr>
          <w:p w14:paraId="19E35A70" w14:textId="77777777" w:rsidR="00D56C48" w:rsidRPr="003035D3" w:rsidRDefault="00780A55">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proofErr w:type="gramStart"/>
            <w:r w:rsidRPr="003035D3">
              <w:rPr>
                <w:rFonts w:ascii="宋体" w:eastAsia="Times New Roman" w:hAnsi="宋体" w:cs="宋体"/>
                <w:color w:val="000000" w:themeColor="text1"/>
                <w:kern w:val="0"/>
                <w:szCs w:val="21"/>
              </w:rPr>
              <w:t>合  计</w:t>
            </w:r>
            <w:proofErr w:type="gramEnd"/>
          </w:p>
        </w:tc>
        <w:tc>
          <w:tcPr>
            <w:tcW w:w="1558" w:type="dxa"/>
            <w:vAlign w:val="center"/>
          </w:tcPr>
          <w:p w14:paraId="42113FD9" w14:textId="77777777" w:rsidR="00D56C48" w:rsidRPr="003035D3" w:rsidRDefault="00D56C48">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2ACB3469"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r>
      <w:tr w:rsidR="003035D3" w:rsidRPr="003035D3" w14:paraId="60747011" w14:textId="77777777">
        <w:trPr>
          <w:trHeight w:val="434"/>
        </w:trPr>
        <w:tc>
          <w:tcPr>
            <w:tcW w:w="9640" w:type="dxa"/>
            <w:gridSpan w:val="7"/>
            <w:vAlign w:val="center"/>
          </w:tcPr>
          <w:p w14:paraId="1B8BE247" w14:textId="77777777" w:rsidR="00D56C48" w:rsidRPr="003035D3" w:rsidRDefault="00780A55">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合计大写金额</w:t>
            </w:r>
            <w:proofErr w:type="gramStart"/>
            <w:r w:rsidRPr="003035D3">
              <w:rPr>
                <w:rFonts w:ascii="宋体" w:eastAsia="Times New Roman" w:hAnsi="宋体" w:cs="宋体"/>
                <w:color w:val="000000" w:themeColor="text1"/>
                <w:kern w:val="0"/>
                <w:szCs w:val="21"/>
              </w:rPr>
              <w:t>：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仟</w:t>
            </w:r>
            <w:proofErr w:type="gramEnd"/>
            <w:r w:rsidRPr="003035D3">
              <w:rPr>
                <w:rFonts w:ascii="宋体" w:eastAsia="Times New Roman" w:hAnsi="宋体" w:cs="宋体"/>
                <w:color w:val="000000" w:themeColor="text1"/>
                <w:kern w:val="0"/>
                <w:szCs w:val="21"/>
              </w:rPr>
              <w:t>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佰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拾   万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仟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佰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拾   元</w:t>
            </w:r>
          </w:p>
        </w:tc>
      </w:tr>
      <w:tr w:rsidR="003035D3" w:rsidRPr="003035D3" w14:paraId="16229925" w14:textId="77777777">
        <w:trPr>
          <w:trHeight w:val="544"/>
        </w:trPr>
        <w:tc>
          <w:tcPr>
            <w:tcW w:w="1528" w:type="dxa"/>
            <w:vAlign w:val="center"/>
          </w:tcPr>
          <w:p w14:paraId="6DFC37CE" w14:textId="77777777" w:rsidR="00D56C48" w:rsidRPr="003035D3" w:rsidRDefault="00780A55">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实际供货日期</w:t>
            </w:r>
          </w:p>
        </w:tc>
        <w:tc>
          <w:tcPr>
            <w:tcW w:w="2413" w:type="dxa"/>
            <w:gridSpan w:val="2"/>
            <w:vAlign w:val="center"/>
          </w:tcPr>
          <w:p w14:paraId="7FF5CECC"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c>
          <w:tcPr>
            <w:tcW w:w="2554" w:type="dxa"/>
            <w:vAlign w:val="center"/>
          </w:tcPr>
          <w:p w14:paraId="140B56C8" w14:textId="77777777" w:rsidR="00D56C48" w:rsidRPr="003035D3" w:rsidRDefault="00780A55">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合同交货验收日期</w:t>
            </w:r>
          </w:p>
        </w:tc>
        <w:tc>
          <w:tcPr>
            <w:tcW w:w="3145" w:type="dxa"/>
            <w:gridSpan w:val="3"/>
            <w:vAlign w:val="center"/>
          </w:tcPr>
          <w:p w14:paraId="120CF513" w14:textId="77777777" w:rsidR="00D56C48" w:rsidRPr="003035D3" w:rsidRDefault="00D56C48">
            <w:pPr>
              <w:widowControl/>
              <w:snapToGrid w:val="0"/>
              <w:spacing w:before="100" w:beforeAutospacing="1" w:after="100" w:afterAutospacing="1" w:line="320" w:lineRule="atLeast"/>
              <w:ind w:firstLine="480"/>
              <w:jc w:val="center"/>
              <w:rPr>
                <w:rFonts w:ascii="宋体" w:eastAsia="Times New Roman" w:hAnsi="宋体" w:cs="宋体"/>
                <w:color w:val="000000" w:themeColor="text1"/>
                <w:kern w:val="0"/>
                <w:szCs w:val="21"/>
              </w:rPr>
            </w:pPr>
          </w:p>
        </w:tc>
      </w:tr>
      <w:tr w:rsidR="003035D3" w:rsidRPr="003035D3" w14:paraId="5AD11C1E" w14:textId="77777777">
        <w:trPr>
          <w:trHeight w:val="552"/>
        </w:trPr>
        <w:tc>
          <w:tcPr>
            <w:tcW w:w="1528" w:type="dxa"/>
            <w:vAlign w:val="center"/>
          </w:tcPr>
          <w:p w14:paraId="4859DF9B" w14:textId="77777777" w:rsidR="00D56C48" w:rsidRPr="003035D3" w:rsidRDefault="00D56C48">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p>
        </w:tc>
        <w:tc>
          <w:tcPr>
            <w:tcW w:w="2413" w:type="dxa"/>
            <w:gridSpan w:val="2"/>
            <w:vAlign w:val="center"/>
          </w:tcPr>
          <w:p w14:paraId="3AE41BDE" w14:textId="77777777" w:rsidR="00D56C48" w:rsidRPr="003035D3" w:rsidRDefault="00D56C48">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p>
        </w:tc>
        <w:tc>
          <w:tcPr>
            <w:tcW w:w="2554" w:type="dxa"/>
            <w:vAlign w:val="center"/>
          </w:tcPr>
          <w:p w14:paraId="5C0DF654" w14:textId="77777777" w:rsidR="00D56C48" w:rsidRPr="003035D3" w:rsidRDefault="00D56C48">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p>
        </w:tc>
        <w:tc>
          <w:tcPr>
            <w:tcW w:w="3145" w:type="dxa"/>
            <w:gridSpan w:val="3"/>
            <w:vAlign w:val="center"/>
          </w:tcPr>
          <w:p w14:paraId="1EAFD6D3" w14:textId="77777777" w:rsidR="00D56C48" w:rsidRPr="003035D3" w:rsidRDefault="00D56C48">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p>
        </w:tc>
      </w:tr>
      <w:tr w:rsidR="003035D3" w:rsidRPr="003035D3" w14:paraId="57C174B0" w14:textId="77777777">
        <w:trPr>
          <w:trHeight w:val="1494"/>
        </w:trPr>
        <w:tc>
          <w:tcPr>
            <w:tcW w:w="1528" w:type="dxa"/>
            <w:vAlign w:val="center"/>
          </w:tcPr>
          <w:p w14:paraId="23307EF8" w14:textId="77777777" w:rsidR="00D56C48" w:rsidRPr="003035D3" w:rsidRDefault="00780A55">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验收具体内容</w:t>
            </w:r>
          </w:p>
        </w:tc>
        <w:tc>
          <w:tcPr>
            <w:tcW w:w="8112" w:type="dxa"/>
            <w:gridSpan w:val="6"/>
            <w:vAlign w:val="center"/>
          </w:tcPr>
          <w:p w14:paraId="1683C24B" w14:textId="77777777" w:rsidR="00D56C48" w:rsidRPr="003035D3" w:rsidRDefault="00780A55">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rsidR="003035D3" w:rsidRPr="003035D3" w14:paraId="145CC2D0" w14:textId="77777777">
        <w:trPr>
          <w:trHeight w:val="1498"/>
        </w:trPr>
        <w:tc>
          <w:tcPr>
            <w:tcW w:w="1528" w:type="dxa"/>
            <w:vMerge w:val="restart"/>
            <w:vAlign w:val="center"/>
          </w:tcPr>
          <w:p w14:paraId="33A65BAE" w14:textId="77777777" w:rsidR="00D56C48" w:rsidRPr="003035D3" w:rsidRDefault="00780A55">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验收小组意见</w:t>
            </w:r>
          </w:p>
        </w:tc>
        <w:tc>
          <w:tcPr>
            <w:tcW w:w="8112" w:type="dxa"/>
            <w:gridSpan w:val="6"/>
            <w:vAlign w:val="center"/>
          </w:tcPr>
          <w:p w14:paraId="1017F097" w14:textId="77777777" w:rsidR="00D56C48" w:rsidRPr="003035D3" w:rsidRDefault="00780A55">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验收结论性意见：</w:t>
            </w:r>
          </w:p>
          <w:p w14:paraId="0175842F" w14:textId="77777777" w:rsidR="00D56C48" w:rsidRPr="003035D3" w:rsidRDefault="00D56C48">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tc>
      </w:tr>
      <w:tr w:rsidR="003035D3" w:rsidRPr="003035D3" w14:paraId="19866C2B" w14:textId="77777777">
        <w:trPr>
          <w:trHeight w:val="1647"/>
        </w:trPr>
        <w:tc>
          <w:tcPr>
            <w:tcW w:w="1528" w:type="dxa"/>
            <w:vMerge/>
            <w:vAlign w:val="center"/>
          </w:tcPr>
          <w:p w14:paraId="45AA60D5" w14:textId="77777777" w:rsidR="00D56C48" w:rsidRPr="003035D3" w:rsidRDefault="00D56C48">
            <w:pPr>
              <w:widowControl/>
              <w:snapToGrid w:val="0"/>
              <w:spacing w:before="100" w:beforeAutospacing="1" w:after="100" w:afterAutospacing="1" w:line="320" w:lineRule="atLeast"/>
              <w:ind w:firstLine="480"/>
              <w:jc w:val="left"/>
              <w:rPr>
                <w:rFonts w:ascii="宋体" w:eastAsia="Times New Roman" w:hAnsi="宋体" w:cs="宋体"/>
                <w:color w:val="000000" w:themeColor="text1"/>
                <w:kern w:val="0"/>
                <w:szCs w:val="21"/>
              </w:rPr>
            </w:pPr>
          </w:p>
        </w:tc>
        <w:tc>
          <w:tcPr>
            <w:tcW w:w="8112" w:type="dxa"/>
            <w:gridSpan w:val="6"/>
            <w:vAlign w:val="center"/>
          </w:tcPr>
          <w:p w14:paraId="3451A45B" w14:textId="77777777" w:rsidR="00D56C48" w:rsidRPr="003035D3" w:rsidRDefault="00780A55">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有异议的意见和说明理由：</w:t>
            </w:r>
          </w:p>
          <w:p w14:paraId="3B1B1877" w14:textId="77777777" w:rsidR="00D56C48" w:rsidRPr="003035D3" w:rsidRDefault="00780A55">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签字：</w:t>
            </w:r>
          </w:p>
        </w:tc>
      </w:tr>
      <w:tr w:rsidR="003035D3" w:rsidRPr="003035D3" w14:paraId="2595E493" w14:textId="77777777">
        <w:trPr>
          <w:trHeight w:val="747"/>
        </w:trPr>
        <w:tc>
          <w:tcPr>
            <w:tcW w:w="9640" w:type="dxa"/>
            <w:gridSpan w:val="7"/>
            <w:vAlign w:val="center"/>
          </w:tcPr>
          <w:p w14:paraId="54F0666A" w14:textId="77777777" w:rsidR="00D56C48" w:rsidRPr="003035D3" w:rsidRDefault="00780A55">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验收小组成员签字：</w:t>
            </w:r>
          </w:p>
        </w:tc>
      </w:tr>
      <w:tr w:rsidR="003035D3" w:rsidRPr="003035D3" w14:paraId="0DE05E50" w14:textId="77777777">
        <w:trPr>
          <w:trHeight w:val="1225"/>
        </w:trPr>
        <w:tc>
          <w:tcPr>
            <w:tcW w:w="9640" w:type="dxa"/>
            <w:gridSpan w:val="7"/>
            <w:vAlign w:val="center"/>
          </w:tcPr>
          <w:p w14:paraId="026E9CBE" w14:textId="77777777" w:rsidR="00D56C48" w:rsidRPr="003035D3" w:rsidRDefault="00780A55">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监督人员或其他相关人员签字：</w:t>
            </w:r>
          </w:p>
          <w:p w14:paraId="687FE77C" w14:textId="77777777" w:rsidR="00D56C48" w:rsidRPr="003035D3" w:rsidRDefault="00780A55">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或受邀机构的意见（盖章）：</w:t>
            </w:r>
          </w:p>
        </w:tc>
      </w:tr>
      <w:tr w:rsidR="003035D3" w:rsidRPr="003035D3" w14:paraId="1CE8CD82" w14:textId="77777777">
        <w:trPr>
          <w:trHeight w:val="1238"/>
        </w:trPr>
        <w:tc>
          <w:tcPr>
            <w:tcW w:w="9640" w:type="dxa"/>
            <w:gridSpan w:val="7"/>
            <w:vAlign w:val="center"/>
          </w:tcPr>
          <w:p w14:paraId="738EDA82" w14:textId="77777777" w:rsidR="00D56C48" w:rsidRPr="003035D3" w:rsidRDefault="00780A55">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中标或者成交供应商负责人签字或盖章：</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采购人或受托机构的意见（盖章）：</w:t>
            </w:r>
          </w:p>
          <w:p w14:paraId="4A6196F3" w14:textId="77777777" w:rsidR="00D56C48" w:rsidRPr="003035D3" w:rsidRDefault="00780A55">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3035D3">
              <w:rPr>
                <w:rFonts w:ascii="宋体" w:eastAsia="Times New Roman" w:hAnsi="宋体" w:cs="宋体"/>
                <w:color w:val="000000" w:themeColor="text1"/>
                <w:kern w:val="0"/>
                <w:szCs w:val="21"/>
              </w:rPr>
              <w:t>联系电话：</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年   月   日</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联系电话：</w:t>
            </w:r>
            <w:r w:rsidRPr="003035D3">
              <w:rPr>
                <w:rFonts w:ascii="宋体" w:eastAsia="Times New Roman" w:hAnsi="宋体" w:cs="宋体" w:hint="eastAsia"/>
                <w:color w:val="000000" w:themeColor="text1"/>
                <w:kern w:val="0"/>
                <w:szCs w:val="21"/>
              </w:rPr>
              <w:t xml:space="preserve"> </w:t>
            </w:r>
            <w:r w:rsidRPr="003035D3">
              <w:rPr>
                <w:rFonts w:ascii="宋体" w:eastAsia="Times New Roman" w:hAnsi="宋体" w:cs="宋体"/>
                <w:color w:val="000000" w:themeColor="text1"/>
                <w:kern w:val="0"/>
                <w:szCs w:val="21"/>
              </w:rPr>
              <w:t>        年   月   日</w:t>
            </w:r>
          </w:p>
        </w:tc>
      </w:tr>
    </w:tbl>
    <w:p w14:paraId="493D5025" w14:textId="77777777" w:rsidR="00BB4F09" w:rsidRDefault="00BB4F09" w:rsidP="008A4593">
      <w:pPr>
        <w:pStyle w:val="PlainText1"/>
        <w:rPr>
          <w:bCs/>
          <w:color w:val="000000" w:themeColor="text1"/>
        </w:rPr>
        <w:sectPr w:rsidR="00BB4F09" w:rsidSect="000313D7">
          <w:pgSz w:w="11906" w:h="16838"/>
          <w:pgMar w:top="850" w:right="1134" w:bottom="850" w:left="1134" w:header="851" w:footer="992" w:gutter="0"/>
          <w:cols w:space="720"/>
          <w:titlePg/>
          <w:docGrid w:linePitch="312"/>
        </w:sectPr>
      </w:pPr>
      <w:bookmarkStart w:id="99" w:name="_Toc3681_WPSOffice_Level1"/>
    </w:p>
    <w:p w14:paraId="67A1F5CA" w14:textId="4F27E9B3" w:rsidR="008A4593" w:rsidRDefault="008A4593" w:rsidP="008A4593">
      <w:pPr>
        <w:pStyle w:val="PlainText1"/>
        <w:rPr>
          <w:bCs/>
          <w:color w:val="000000" w:themeColor="text1"/>
        </w:rPr>
      </w:pPr>
    </w:p>
    <w:p w14:paraId="370C7C6F" w14:textId="77777777" w:rsidR="008A4593" w:rsidRDefault="008A4593" w:rsidP="008A4593">
      <w:pPr>
        <w:pStyle w:val="PlainText1"/>
        <w:jc w:val="center"/>
        <w:rPr>
          <w:b/>
          <w:color w:val="000000" w:themeColor="text1"/>
          <w:sz w:val="44"/>
          <w:szCs w:val="44"/>
        </w:rPr>
      </w:pPr>
    </w:p>
    <w:p w14:paraId="4814D5BE" w14:textId="77777777" w:rsidR="008A4593" w:rsidRDefault="008A4593" w:rsidP="008A4593">
      <w:pPr>
        <w:pStyle w:val="PlainText1"/>
        <w:jc w:val="center"/>
        <w:rPr>
          <w:b/>
          <w:color w:val="000000" w:themeColor="text1"/>
          <w:sz w:val="44"/>
          <w:szCs w:val="44"/>
        </w:rPr>
      </w:pPr>
    </w:p>
    <w:p w14:paraId="7FB3FA0F" w14:textId="77777777" w:rsidR="008A4593" w:rsidRDefault="008A4593" w:rsidP="008A4593">
      <w:pPr>
        <w:pStyle w:val="PlainText1"/>
        <w:jc w:val="center"/>
        <w:rPr>
          <w:b/>
          <w:color w:val="000000" w:themeColor="text1"/>
          <w:sz w:val="44"/>
          <w:szCs w:val="44"/>
        </w:rPr>
      </w:pPr>
    </w:p>
    <w:p w14:paraId="5A6CE220" w14:textId="77777777" w:rsidR="008A4593" w:rsidRDefault="008A4593" w:rsidP="008A4593">
      <w:pPr>
        <w:pStyle w:val="PlainText1"/>
        <w:jc w:val="center"/>
        <w:rPr>
          <w:b/>
          <w:color w:val="000000" w:themeColor="text1"/>
          <w:sz w:val="44"/>
          <w:szCs w:val="44"/>
        </w:rPr>
      </w:pPr>
    </w:p>
    <w:p w14:paraId="0F76E8BE" w14:textId="77777777" w:rsidR="008A4593" w:rsidRDefault="008A4593" w:rsidP="008A4593">
      <w:pPr>
        <w:pStyle w:val="PlainText1"/>
        <w:jc w:val="center"/>
        <w:rPr>
          <w:b/>
          <w:color w:val="000000" w:themeColor="text1"/>
          <w:sz w:val="44"/>
          <w:szCs w:val="44"/>
        </w:rPr>
      </w:pPr>
    </w:p>
    <w:p w14:paraId="1B60C2C0" w14:textId="77777777" w:rsidR="008A4593" w:rsidRDefault="008A4593" w:rsidP="008A4593">
      <w:pPr>
        <w:pStyle w:val="PlainText1"/>
        <w:jc w:val="center"/>
        <w:rPr>
          <w:b/>
          <w:color w:val="000000" w:themeColor="text1"/>
          <w:sz w:val="44"/>
          <w:szCs w:val="44"/>
        </w:rPr>
      </w:pPr>
    </w:p>
    <w:p w14:paraId="51F1F454" w14:textId="77777777" w:rsidR="008A4593" w:rsidRDefault="008A4593" w:rsidP="008A4593">
      <w:pPr>
        <w:pStyle w:val="PlainText1"/>
        <w:jc w:val="center"/>
        <w:rPr>
          <w:b/>
          <w:color w:val="000000" w:themeColor="text1"/>
          <w:sz w:val="44"/>
          <w:szCs w:val="44"/>
        </w:rPr>
      </w:pPr>
    </w:p>
    <w:p w14:paraId="41A9AF7A" w14:textId="77777777" w:rsidR="008A4593" w:rsidRDefault="008A4593" w:rsidP="008A4593">
      <w:pPr>
        <w:pStyle w:val="PlainText1"/>
        <w:jc w:val="center"/>
        <w:rPr>
          <w:b/>
          <w:color w:val="000000" w:themeColor="text1"/>
          <w:sz w:val="44"/>
          <w:szCs w:val="44"/>
        </w:rPr>
      </w:pPr>
    </w:p>
    <w:p w14:paraId="7840AA0F" w14:textId="77777777" w:rsidR="008A4593" w:rsidRDefault="008A4593" w:rsidP="008A4593">
      <w:pPr>
        <w:pStyle w:val="PlainText1"/>
        <w:jc w:val="center"/>
        <w:rPr>
          <w:b/>
          <w:color w:val="000000" w:themeColor="text1"/>
          <w:sz w:val="44"/>
          <w:szCs w:val="44"/>
        </w:rPr>
      </w:pPr>
    </w:p>
    <w:p w14:paraId="2D94008E" w14:textId="77777777" w:rsidR="008A4593" w:rsidRDefault="008A4593" w:rsidP="008A4593">
      <w:pPr>
        <w:pStyle w:val="PlainText1"/>
        <w:jc w:val="center"/>
        <w:rPr>
          <w:b/>
          <w:color w:val="000000" w:themeColor="text1"/>
          <w:sz w:val="44"/>
          <w:szCs w:val="44"/>
        </w:rPr>
      </w:pPr>
    </w:p>
    <w:p w14:paraId="15523C20" w14:textId="77777777" w:rsidR="008A4593" w:rsidRDefault="008A4593" w:rsidP="008A4593">
      <w:pPr>
        <w:pStyle w:val="PlainText1"/>
        <w:jc w:val="center"/>
        <w:rPr>
          <w:b/>
          <w:color w:val="000000" w:themeColor="text1"/>
          <w:sz w:val="44"/>
          <w:szCs w:val="44"/>
        </w:rPr>
      </w:pPr>
    </w:p>
    <w:p w14:paraId="03A7396E" w14:textId="21E62626" w:rsidR="00D56C48" w:rsidRPr="008A4593" w:rsidRDefault="00780A55" w:rsidP="00BB4F09">
      <w:pPr>
        <w:pStyle w:val="1"/>
      </w:pPr>
      <w:r w:rsidRPr="008A4593">
        <w:rPr>
          <w:rFonts w:hint="eastAsia"/>
        </w:rPr>
        <w:t>第六章　投标文件格式</w:t>
      </w:r>
      <w:bookmarkStart w:id="100" w:name="_Toc254970557"/>
      <w:bookmarkStart w:id="101" w:name="_Toc254970698"/>
      <w:bookmarkEnd w:id="99"/>
    </w:p>
    <w:p w14:paraId="22C02384" w14:textId="77777777" w:rsidR="008A4593" w:rsidRDefault="008A4593" w:rsidP="008A4593">
      <w:pPr>
        <w:snapToGrid w:val="0"/>
        <w:spacing w:beforeLines="50" w:before="120" w:after="50"/>
        <w:rPr>
          <w:rFonts w:ascii="宋体" w:hAnsi="宋体" w:cs="宋体"/>
          <w:b/>
          <w:bCs/>
          <w:color w:val="000000" w:themeColor="text1"/>
          <w:szCs w:val="21"/>
        </w:rPr>
        <w:sectPr w:rsidR="008A4593" w:rsidSect="000313D7">
          <w:pgSz w:w="11906" w:h="16838"/>
          <w:pgMar w:top="850" w:right="1134" w:bottom="850" w:left="1134" w:header="851" w:footer="992" w:gutter="0"/>
          <w:cols w:space="720"/>
          <w:titlePg/>
          <w:docGrid w:linePitch="312"/>
        </w:sectPr>
      </w:pPr>
    </w:p>
    <w:p w14:paraId="27E6B999" w14:textId="77777777" w:rsidR="00D56C48" w:rsidRPr="003035D3" w:rsidRDefault="00780A55" w:rsidP="008A4593">
      <w:pPr>
        <w:pStyle w:val="PlainText1"/>
        <w:rPr>
          <w:rFonts w:hAnsi="宋体"/>
          <w:b/>
          <w:color w:val="000000" w:themeColor="text1"/>
        </w:rPr>
      </w:pPr>
      <w:r w:rsidRPr="003035D3">
        <w:rPr>
          <w:rFonts w:eastAsia="黑体" w:hAnsi="宋体" w:hint="eastAsia"/>
          <w:b/>
          <w:color w:val="000000" w:themeColor="text1"/>
        </w:rPr>
        <w:lastRenderedPageBreak/>
        <w:t>一、</w:t>
      </w:r>
      <w:r w:rsidRPr="003035D3">
        <w:rPr>
          <w:rFonts w:hint="eastAsia"/>
          <w:b/>
          <w:color w:val="000000" w:themeColor="text1"/>
        </w:rPr>
        <w:t>资格证明文件封面格式：</w:t>
      </w:r>
    </w:p>
    <w:p w14:paraId="596ADC33" w14:textId="77777777" w:rsidR="00D56C48" w:rsidRPr="003035D3" w:rsidRDefault="00D56C48">
      <w:pPr>
        <w:snapToGrid w:val="0"/>
        <w:spacing w:beforeLines="50" w:before="120" w:after="50"/>
        <w:rPr>
          <w:rFonts w:hAnsi="宋体"/>
          <w:bCs/>
          <w:color w:val="000000" w:themeColor="text1"/>
          <w:szCs w:val="21"/>
        </w:rPr>
      </w:pPr>
      <w:bookmarkStart w:id="102" w:name="_Hlk201581938"/>
    </w:p>
    <w:p w14:paraId="738E8483" w14:textId="77777777" w:rsidR="00D56C48" w:rsidRPr="003035D3" w:rsidRDefault="00D56C48">
      <w:pPr>
        <w:snapToGrid w:val="0"/>
        <w:spacing w:beforeLines="50" w:before="120" w:after="50"/>
        <w:rPr>
          <w:rFonts w:hAnsi="宋体"/>
          <w:bCs/>
          <w:color w:val="000000" w:themeColor="text1"/>
          <w:szCs w:val="21"/>
        </w:rPr>
      </w:pPr>
    </w:p>
    <w:p w14:paraId="3D7E9CB0" w14:textId="77777777" w:rsidR="00D56C48" w:rsidRPr="003035D3" w:rsidRDefault="00D56C48">
      <w:pPr>
        <w:snapToGrid w:val="0"/>
        <w:spacing w:beforeLines="50" w:before="120" w:after="50"/>
        <w:rPr>
          <w:rFonts w:hAnsi="宋体"/>
          <w:bCs/>
          <w:color w:val="000000" w:themeColor="text1"/>
          <w:szCs w:val="21"/>
        </w:rPr>
      </w:pPr>
    </w:p>
    <w:p w14:paraId="3D4DD298" w14:textId="77777777" w:rsidR="00D56C48" w:rsidRPr="003035D3" w:rsidRDefault="00D56C48">
      <w:pPr>
        <w:snapToGrid w:val="0"/>
        <w:spacing w:beforeLines="50" w:before="120" w:after="50" w:line="280" w:lineRule="exact"/>
        <w:ind w:firstLineChars="3" w:firstLine="10"/>
        <w:jc w:val="center"/>
        <w:rPr>
          <w:rFonts w:hAnsi="宋体"/>
          <w:bCs/>
          <w:color w:val="000000" w:themeColor="text1"/>
          <w:sz w:val="32"/>
          <w:szCs w:val="32"/>
        </w:rPr>
      </w:pPr>
    </w:p>
    <w:p w14:paraId="6D94F612" w14:textId="77777777" w:rsidR="00D56C48" w:rsidRPr="003035D3" w:rsidRDefault="00D56C48">
      <w:pPr>
        <w:snapToGrid w:val="0"/>
        <w:spacing w:beforeLines="50" w:before="120" w:after="50" w:line="280" w:lineRule="exact"/>
        <w:ind w:firstLineChars="3" w:firstLine="10"/>
        <w:jc w:val="center"/>
        <w:rPr>
          <w:rFonts w:hAnsi="宋体"/>
          <w:bCs/>
          <w:color w:val="000000" w:themeColor="text1"/>
          <w:sz w:val="32"/>
          <w:szCs w:val="32"/>
        </w:rPr>
      </w:pPr>
    </w:p>
    <w:p w14:paraId="06B0FD1D" w14:textId="77777777" w:rsidR="00D56C48" w:rsidRPr="003035D3" w:rsidRDefault="00D56C48">
      <w:pPr>
        <w:snapToGrid w:val="0"/>
        <w:spacing w:beforeLines="50" w:before="120" w:after="50" w:line="280" w:lineRule="exact"/>
        <w:ind w:firstLineChars="3" w:firstLine="10"/>
        <w:jc w:val="center"/>
        <w:rPr>
          <w:rFonts w:hAnsi="宋体"/>
          <w:bCs/>
          <w:color w:val="000000" w:themeColor="text1"/>
          <w:sz w:val="32"/>
          <w:szCs w:val="32"/>
        </w:rPr>
      </w:pPr>
    </w:p>
    <w:p w14:paraId="4EEAFCA7" w14:textId="77777777" w:rsidR="00D56C48" w:rsidRPr="003035D3" w:rsidRDefault="00780A55">
      <w:pPr>
        <w:snapToGrid w:val="0"/>
        <w:spacing w:beforeLines="50" w:before="120" w:after="50"/>
        <w:ind w:firstLineChars="3" w:firstLine="13"/>
        <w:jc w:val="center"/>
        <w:rPr>
          <w:rFonts w:hAnsi="宋体"/>
          <w:bCs/>
          <w:color w:val="000000" w:themeColor="text1"/>
          <w:sz w:val="44"/>
          <w:szCs w:val="44"/>
        </w:rPr>
      </w:pPr>
      <w:r w:rsidRPr="003035D3">
        <w:rPr>
          <w:rFonts w:hAnsi="宋体" w:hint="eastAsia"/>
          <w:bCs/>
          <w:color w:val="000000" w:themeColor="text1"/>
          <w:sz w:val="44"/>
          <w:szCs w:val="44"/>
        </w:rPr>
        <w:t>资格证明文件</w:t>
      </w:r>
    </w:p>
    <w:p w14:paraId="27EB7892" w14:textId="77777777" w:rsidR="00D56C48" w:rsidRPr="003035D3" w:rsidRDefault="00D56C48">
      <w:pPr>
        <w:snapToGrid w:val="0"/>
        <w:spacing w:beforeLines="50" w:before="120" w:after="50"/>
        <w:ind w:firstLineChars="3" w:firstLine="10"/>
        <w:jc w:val="center"/>
        <w:rPr>
          <w:rFonts w:hAnsi="宋体"/>
          <w:bCs/>
          <w:color w:val="000000" w:themeColor="text1"/>
          <w:sz w:val="32"/>
          <w:szCs w:val="32"/>
        </w:rPr>
      </w:pPr>
    </w:p>
    <w:p w14:paraId="0F7D5415" w14:textId="77777777" w:rsidR="00D56C48" w:rsidRPr="003035D3" w:rsidRDefault="00D56C48">
      <w:pPr>
        <w:snapToGrid w:val="0"/>
        <w:spacing w:beforeLines="50" w:before="120" w:after="50"/>
        <w:rPr>
          <w:rFonts w:hAnsi="宋体"/>
          <w:bCs/>
          <w:color w:val="000000" w:themeColor="text1"/>
          <w:szCs w:val="21"/>
        </w:rPr>
      </w:pPr>
    </w:p>
    <w:p w14:paraId="560F5157" w14:textId="77777777" w:rsidR="00D56C48" w:rsidRPr="003035D3" w:rsidRDefault="00780A55">
      <w:pPr>
        <w:snapToGrid w:val="0"/>
        <w:spacing w:beforeLines="50" w:before="120" w:after="50"/>
        <w:ind w:firstLineChars="400" w:firstLine="1120"/>
        <w:jc w:val="left"/>
        <w:rPr>
          <w:bCs/>
          <w:color w:val="000000" w:themeColor="text1"/>
          <w:sz w:val="28"/>
          <w:szCs w:val="28"/>
          <w:u w:val="single"/>
        </w:rPr>
      </w:pPr>
      <w:bookmarkStart w:id="103" w:name="_Hlk201581869"/>
      <w:r w:rsidRPr="003035D3">
        <w:rPr>
          <w:bCs/>
          <w:color w:val="000000" w:themeColor="text1"/>
          <w:sz w:val="28"/>
          <w:szCs w:val="28"/>
        </w:rPr>
        <w:t>项目名称：</w:t>
      </w:r>
      <w:r w:rsidRPr="003035D3">
        <w:rPr>
          <w:rFonts w:hint="eastAsia"/>
          <w:bCs/>
          <w:color w:val="000000" w:themeColor="text1"/>
          <w:sz w:val="28"/>
          <w:szCs w:val="28"/>
          <w:u w:val="single"/>
        </w:rPr>
        <w:t xml:space="preserve">                                   </w:t>
      </w:r>
    </w:p>
    <w:p w14:paraId="24B05AC9" w14:textId="77777777" w:rsidR="00D56C48" w:rsidRPr="003035D3" w:rsidRDefault="00D56C48">
      <w:pPr>
        <w:snapToGrid w:val="0"/>
        <w:spacing w:beforeLines="50" w:before="120" w:after="50"/>
        <w:ind w:firstLineChars="150" w:firstLine="420"/>
        <w:rPr>
          <w:bCs/>
          <w:color w:val="000000" w:themeColor="text1"/>
          <w:sz w:val="28"/>
          <w:szCs w:val="28"/>
        </w:rPr>
      </w:pPr>
    </w:p>
    <w:p w14:paraId="1C97A53E" w14:textId="77777777" w:rsidR="00D56C48" w:rsidRPr="003035D3" w:rsidRDefault="00780A55">
      <w:pPr>
        <w:snapToGrid w:val="0"/>
        <w:spacing w:beforeLines="50" w:before="120" w:after="50"/>
        <w:ind w:firstLineChars="400" w:firstLine="1120"/>
        <w:rPr>
          <w:bCs/>
          <w:color w:val="000000" w:themeColor="text1"/>
          <w:sz w:val="28"/>
          <w:szCs w:val="28"/>
          <w:u w:val="single"/>
        </w:rPr>
      </w:pPr>
      <w:r w:rsidRPr="003035D3">
        <w:rPr>
          <w:rFonts w:hint="eastAsia"/>
          <w:bCs/>
          <w:color w:val="000000" w:themeColor="text1"/>
          <w:sz w:val="28"/>
          <w:szCs w:val="28"/>
        </w:rPr>
        <w:t>项目</w:t>
      </w:r>
      <w:r w:rsidRPr="003035D3">
        <w:rPr>
          <w:bCs/>
          <w:color w:val="000000" w:themeColor="text1"/>
          <w:sz w:val="28"/>
          <w:szCs w:val="28"/>
        </w:rPr>
        <w:t>编号：</w:t>
      </w:r>
      <w:r w:rsidRPr="003035D3">
        <w:rPr>
          <w:rFonts w:hint="eastAsia"/>
          <w:bCs/>
          <w:color w:val="000000" w:themeColor="text1"/>
          <w:sz w:val="28"/>
          <w:szCs w:val="28"/>
          <w:u w:val="single"/>
        </w:rPr>
        <w:t xml:space="preserve">                                   </w:t>
      </w:r>
    </w:p>
    <w:p w14:paraId="00AAF54C" w14:textId="77777777" w:rsidR="00D56C48" w:rsidRPr="003035D3" w:rsidRDefault="00D56C48">
      <w:pPr>
        <w:snapToGrid w:val="0"/>
        <w:spacing w:beforeLines="50" w:before="120" w:after="50"/>
        <w:ind w:firstLineChars="150" w:firstLine="420"/>
        <w:rPr>
          <w:bCs/>
          <w:color w:val="000000" w:themeColor="text1"/>
          <w:sz w:val="28"/>
          <w:szCs w:val="28"/>
        </w:rPr>
      </w:pPr>
    </w:p>
    <w:p w14:paraId="399119CF" w14:textId="77777777" w:rsidR="00D56C48" w:rsidRPr="003035D3" w:rsidRDefault="00780A55">
      <w:pPr>
        <w:pStyle w:val="a2"/>
        <w:snapToGrid w:val="0"/>
        <w:spacing w:before="50" w:after="50"/>
        <w:ind w:firstLineChars="390" w:firstLine="1170"/>
        <w:rPr>
          <w:bCs/>
          <w:sz w:val="30"/>
          <w:szCs w:val="30"/>
        </w:rPr>
      </w:pPr>
      <w:r w:rsidRPr="003035D3">
        <w:rPr>
          <w:rFonts w:hint="eastAsia"/>
          <w:bCs/>
          <w:sz w:val="30"/>
          <w:szCs w:val="30"/>
        </w:rPr>
        <w:t>投标人名称：</w:t>
      </w:r>
      <w:r w:rsidRPr="003035D3">
        <w:rPr>
          <w:rFonts w:hint="eastAsia"/>
          <w:bCs/>
          <w:sz w:val="30"/>
          <w:szCs w:val="30"/>
          <w:u w:val="single"/>
        </w:rPr>
        <w:t xml:space="preserve">   （加盖投标人CA电子签章）   </w:t>
      </w:r>
    </w:p>
    <w:p w14:paraId="0E97F2B2" w14:textId="77777777" w:rsidR="00D56C48" w:rsidRPr="003035D3" w:rsidRDefault="00D56C48">
      <w:pPr>
        <w:pStyle w:val="a2"/>
        <w:snapToGrid w:val="0"/>
        <w:spacing w:before="50" w:after="50"/>
        <w:ind w:firstLineChars="150" w:firstLine="450"/>
        <w:rPr>
          <w:bCs/>
          <w:sz w:val="30"/>
          <w:szCs w:val="30"/>
        </w:rPr>
      </w:pPr>
    </w:p>
    <w:p w14:paraId="76464318" w14:textId="77777777" w:rsidR="00D56C48" w:rsidRPr="003035D3" w:rsidRDefault="00780A55">
      <w:pPr>
        <w:pStyle w:val="a2"/>
        <w:snapToGrid w:val="0"/>
        <w:spacing w:before="50" w:after="50"/>
        <w:ind w:firstLineChars="390" w:firstLine="1170"/>
        <w:rPr>
          <w:bCs/>
          <w:sz w:val="30"/>
          <w:szCs w:val="30"/>
        </w:rPr>
      </w:pPr>
      <w:r w:rsidRPr="003035D3">
        <w:rPr>
          <w:rFonts w:hint="eastAsia"/>
          <w:bCs/>
          <w:sz w:val="30"/>
          <w:szCs w:val="30"/>
        </w:rPr>
        <w:t>投标人地址：</w:t>
      </w:r>
      <w:r w:rsidRPr="003035D3">
        <w:rPr>
          <w:rFonts w:hint="eastAsia"/>
          <w:bCs/>
          <w:sz w:val="30"/>
          <w:szCs w:val="30"/>
          <w:u w:val="single"/>
        </w:rPr>
        <w:t xml:space="preserve">                              </w:t>
      </w:r>
      <w:r w:rsidRPr="003035D3">
        <w:rPr>
          <w:rFonts w:hint="eastAsia"/>
          <w:bCs/>
          <w:sz w:val="30"/>
          <w:szCs w:val="30"/>
        </w:rPr>
        <w:t xml:space="preserve">  </w:t>
      </w:r>
    </w:p>
    <w:p w14:paraId="0088E4E9" w14:textId="77777777" w:rsidR="00D56C48" w:rsidRPr="003035D3" w:rsidRDefault="00D56C48">
      <w:pPr>
        <w:pStyle w:val="a2"/>
        <w:snapToGrid w:val="0"/>
        <w:spacing w:before="50" w:after="50" w:line="280" w:lineRule="exact"/>
        <w:ind w:firstLineChars="225" w:firstLine="675"/>
        <w:rPr>
          <w:bCs/>
          <w:sz w:val="30"/>
          <w:szCs w:val="30"/>
        </w:rPr>
      </w:pPr>
    </w:p>
    <w:p w14:paraId="1EC2756B" w14:textId="77777777" w:rsidR="00D56C48" w:rsidRPr="003035D3" w:rsidRDefault="00D56C48">
      <w:pPr>
        <w:pStyle w:val="a2"/>
        <w:snapToGrid w:val="0"/>
        <w:spacing w:before="50" w:after="50" w:line="280" w:lineRule="exact"/>
        <w:ind w:firstLineChars="225" w:firstLine="675"/>
        <w:rPr>
          <w:bCs/>
          <w:sz w:val="30"/>
          <w:szCs w:val="30"/>
        </w:rPr>
      </w:pPr>
    </w:p>
    <w:p w14:paraId="251F5B3F" w14:textId="77777777" w:rsidR="00D56C48" w:rsidRPr="003035D3" w:rsidRDefault="00D56C48">
      <w:pPr>
        <w:snapToGrid w:val="0"/>
        <w:spacing w:beforeLines="50" w:before="120" w:after="50"/>
        <w:ind w:firstLine="600"/>
        <w:jc w:val="center"/>
        <w:rPr>
          <w:rFonts w:hAnsi="宋体"/>
          <w:color w:val="000000" w:themeColor="text1"/>
          <w:sz w:val="30"/>
          <w:szCs w:val="30"/>
        </w:rPr>
      </w:pPr>
    </w:p>
    <w:p w14:paraId="3EFC48E8" w14:textId="77777777" w:rsidR="00D56C48" w:rsidRPr="003035D3" w:rsidRDefault="00D56C48">
      <w:pPr>
        <w:snapToGrid w:val="0"/>
        <w:spacing w:beforeLines="50" w:before="120" w:after="50"/>
        <w:ind w:firstLine="600"/>
        <w:jc w:val="center"/>
        <w:rPr>
          <w:rFonts w:hAnsi="宋体"/>
          <w:color w:val="000000" w:themeColor="text1"/>
          <w:sz w:val="30"/>
          <w:szCs w:val="30"/>
        </w:rPr>
      </w:pPr>
    </w:p>
    <w:p w14:paraId="6F85B346" w14:textId="77777777" w:rsidR="00D56C48" w:rsidRPr="003035D3" w:rsidRDefault="00D56C48">
      <w:pPr>
        <w:snapToGrid w:val="0"/>
        <w:spacing w:beforeLines="50" w:before="120" w:after="50"/>
        <w:ind w:firstLine="600"/>
        <w:jc w:val="center"/>
        <w:rPr>
          <w:rFonts w:hAnsi="宋体"/>
          <w:color w:val="000000" w:themeColor="text1"/>
          <w:sz w:val="30"/>
          <w:szCs w:val="30"/>
        </w:rPr>
      </w:pPr>
    </w:p>
    <w:p w14:paraId="773B756B" w14:textId="77777777" w:rsidR="00D56C48" w:rsidRPr="003035D3" w:rsidRDefault="00D56C48">
      <w:pPr>
        <w:snapToGrid w:val="0"/>
        <w:spacing w:beforeLines="50" w:before="120" w:after="50"/>
        <w:ind w:firstLine="600"/>
        <w:jc w:val="center"/>
        <w:rPr>
          <w:rFonts w:hAnsi="宋体"/>
          <w:color w:val="000000" w:themeColor="text1"/>
          <w:sz w:val="30"/>
          <w:szCs w:val="30"/>
        </w:rPr>
      </w:pPr>
    </w:p>
    <w:p w14:paraId="3F1486C7" w14:textId="77777777" w:rsidR="00D56C48" w:rsidRPr="003035D3" w:rsidRDefault="00780A55">
      <w:pPr>
        <w:snapToGrid w:val="0"/>
        <w:spacing w:before="50" w:after="50"/>
        <w:ind w:right="444" w:firstLine="600"/>
        <w:jc w:val="center"/>
        <w:rPr>
          <w:rFonts w:ascii="宋体" w:hAnsi="宋体"/>
          <w:b/>
          <w:color w:val="000000" w:themeColor="text1"/>
          <w:sz w:val="24"/>
        </w:rPr>
      </w:pPr>
      <w:r w:rsidRPr="003035D3">
        <w:rPr>
          <w:rFonts w:hAnsi="宋体" w:hint="eastAsia"/>
          <w:color w:val="000000" w:themeColor="text1"/>
          <w:sz w:val="30"/>
          <w:szCs w:val="30"/>
        </w:rPr>
        <w:t>年</w:t>
      </w:r>
      <w:r w:rsidRPr="003035D3">
        <w:rPr>
          <w:rFonts w:hAnsi="宋体"/>
          <w:color w:val="000000" w:themeColor="text1"/>
          <w:sz w:val="30"/>
          <w:szCs w:val="30"/>
        </w:rPr>
        <w:t xml:space="preserve">  </w:t>
      </w:r>
      <w:r w:rsidRPr="003035D3">
        <w:rPr>
          <w:rFonts w:hAnsi="宋体" w:hint="eastAsia"/>
          <w:color w:val="000000" w:themeColor="text1"/>
          <w:sz w:val="30"/>
          <w:szCs w:val="30"/>
        </w:rPr>
        <w:t>月</w:t>
      </w:r>
      <w:r w:rsidRPr="003035D3">
        <w:rPr>
          <w:rFonts w:hAnsi="宋体"/>
          <w:color w:val="000000" w:themeColor="text1"/>
          <w:sz w:val="30"/>
          <w:szCs w:val="30"/>
        </w:rPr>
        <w:t xml:space="preserve">  </w:t>
      </w:r>
      <w:r w:rsidRPr="003035D3">
        <w:rPr>
          <w:rFonts w:hAnsi="宋体" w:hint="eastAsia"/>
          <w:color w:val="000000" w:themeColor="text1"/>
          <w:sz w:val="30"/>
          <w:szCs w:val="30"/>
        </w:rPr>
        <w:t>日</w:t>
      </w:r>
    </w:p>
    <w:bookmarkEnd w:id="102"/>
    <w:p w14:paraId="11835258" w14:textId="77777777" w:rsidR="00D56C48" w:rsidRPr="003035D3" w:rsidRDefault="00780A55" w:rsidP="00E30FEE">
      <w:pPr>
        <w:tabs>
          <w:tab w:val="left" w:pos="3870"/>
          <w:tab w:val="left" w:pos="4085"/>
        </w:tabs>
        <w:snapToGrid w:val="0"/>
        <w:spacing w:line="420" w:lineRule="exact"/>
        <w:jc w:val="left"/>
        <w:rPr>
          <w:rFonts w:eastAsia="黑体"/>
          <w:bCs/>
          <w:color w:val="000000" w:themeColor="text1"/>
        </w:rPr>
      </w:pPr>
      <w:r w:rsidRPr="003035D3">
        <w:rPr>
          <w:rFonts w:ascii="宋体" w:hAnsi="宋体"/>
          <w:b/>
          <w:color w:val="000000" w:themeColor="text1"/>
          <w:sz w:val="24"/>
        </w:rPr>
        <w:br w:type="page"/>
      </w:r>
      <w:bookmarkEnd w:id="103"/>
      <w:r w:rsidRPr="003035D3">
        <w:rPr>
          <w:rFonts w:hint="eastAsia"/>
          <w:b/>
          <w:bCs/>
          <w:color w:val="000000" w:themeColor="text1"/>
          <w:szCs w:val="21"/>
        </w:rPr>
        <w:lastRenderedPageBreak/>
        <w:t>资格证明文件</w:t>
      </w:r>
      <w:r w:rsidRPr="003035D3">
        <w:rPr>
          <w:b/>
          <w:bCs/>
          <w:color w:val="000000" w:themeColor="text1"/>
          <w:szCs w:val="21"/>
        </w:rPr>
        <w:t>目录</w:t>
      </w:r>
      <w:r w:rsidRPr="003035D3">
        <w:rPr>
          <w:b/>
          <w:color w:val="000000" w:themeColor="text1"/>
          <w:szCs w:val="21"/>
        </w:rPr>
        <w:t>：</w:t>
      </w:r>
    </w:p>
    <w:p w14:paraId="223A7170" w14:textId="77777777" w:rsidR="00A43760" w:rsidRDefault="00A43760" w:rsidP="00A43760">
      <w:pPr>
        <w:tabs>
          <w:tab w:val="left" w:pos="3870"/>
          <w:tab w:val="left" w:pos="4085"/>
        </w:tabs>
        <w:snapToGrid w:val="0"/>
        <w:spacing w:line="500" w:lineRule="exact"/>
        <w:jc w:val="center"/>
        <w:rPr>
          <w:color w:val="000000" w:themeColor="text1"/>
          <w:sz w:val="44"/>
          <w:szCs w:val="44"/>
        </w:rPr>
      </w:pPr>
    </w:p>
    <w:p w14:paraId="75FAA978" w14:textId="2F2E6737" w:rsidR="00D56C48" w:rsidRPr="003035D3" w:rsidRDefault="00780A55" w:rsidP="00A43760">
      <w:pPr>
        <w:tabs>
          <w:tab w:val="left" w:pos="3870"/>
          <w:tab w:val="left" w:pos="4085"/>
        </w:tabs>
        <w:snapToGrid w:val="0"/>
        <w:spacing w:line="500" w:lineRule="exact"/>
        <w:jc w:val="center"/>
        <w:rPr>
          <w:color w:val="000000" w:themeColor="text1"/>
          <w:sz w:val="44"/>
          <w:szCs w:val="44"/>
        </w:rPr>
      </w:pPr>
      <w:r w:rsidRPr="003035D3">
        <w:rPr>
          <w:color w:val="000000" w:themeColor="text1"/>
          <w:sz w:val="44"/>
          <w:szCs w:val="44"/>
        </w:rPr>
        <w:t>目</w:t>
      </w:r>
      <w:r w:rsidRPr="003035D3">
        <w:rPr>
          <w:color w:val="000000" w:themeColor="text1"/>
          <w:sz w:val="44"/>
          <w:szCs w:val="44"/>
        </w:rPr>
        <w:t xml:space="preserve">    </w:t>
      </w:r>
      <w:r w:rsidRPr="003035D3">
        <w:rPr>
          <w:color w:val="000000" w:themeColor="text1"/>
          <w:sz w:val="44"/>
          <w:szCs w:val="44"/>
        </w:rPr>
        <w:t>录</w:t>
      </w:r>
    </w:p>
    <w:p w14:paraId="2C4466F1" w14:textId="77777777" w:rsidR="00D56C48" w:rsidRPr="00B905CB" w:rsidRDefault="00D56C48" w:rsidP="00B905CB">
      <w:pPr>
        <w:adjustRightInd w:val="0"/>
        <w:snapToGrid w:val="0"/>
        <w:spacing w:line="400" w:lineRule="exact"/>
        <w:ind w:firstLineChars="150" w:firstLine="315"/>
        <w:rPr>
          <w:rFonts w:ascii="宋体" w:hAnsi="宋体"/>
          <w:color w:val="000000" w:themeColor="text1"/>
          <w:szCs w:val="21"/>
        </w:rPr>
      </w:pPr>
    </w:p>
    <w:p w14:paraId="572DF940" w14:textId="77777777" w:rsidR="00D56C48" w:rsidRPr="00B905CB" w:rsidRDefault="00780A55" w:rsidP="00B905CB">
      <w:pPr>
        <w:adjustRightInd w:val="0"/>
        <w:snapToGrid w:val="0"/>
        <w:spacing w:line="460" w:lineRule="exact"/>
        <w:ind w:firstLineChars="150" w:firstLine="315"/>
        <w:rPr>
          <w:rFonts w:ascii="宋体" w:hAnsi="宋体"/>
          <w:color w:val="000000" w:themeColor="text1"/>
          <w:szCs w:val="21"/>
        </w:rPr>
      </w:pPr>
      <w:r w:rsidRPr="00B905CB">
        <w:rPr>
          <w:rFonts w:ascii="宋体" w:hAnsi="宋体" w:hint="eastAsia"/>
          <w:color w:val="000000" w:themeColor="text1"/>
          <w:szCs w:val="21"/>
        </w:rPr>
        <w:t>（1）投标声明书 (格式见第六章)；</w:t>
      </w:r>
    </w:p>
    <w:p w14:paraId="19BFF3F4" w14:textId="77777777" w:rsidR="00D56C48" w:rsidRPr="00B905CB" w:rsidRDefault="00780A55" w:rsidP="00B905CB">
      <w:pPr>
        <w:adjustRightInd w:val="0"/>
        <w:snapToGrid w:val="0"/>
        <w:spacing w:line="460" w:lineRule="exact"/>
        <w:ind w:firstLineChars="150" w:firstLine="315"/>
        <w:rPr>
          <w:rFonts w:ascii="宋体" w:hAnsi="宋体"/>
          <w:color w:val="000000" w:themeColor="text1"/>
          <w:szCs w:val="21"/>
        </w:rPr>
      </w:pPr>
      <w:r w:rsidRPr="00B905CB">
        <w:rPr>
          <w:rFonts w:ascii="宋体" w:hAnsi="宋体" w:hint="eastAsia"/>
          <w:color w:val="000000" w:themeColor="text1"/>
          <w:szCs w:val="21"/>
        </w:rPr>
        <w:t>（2）法定代表人（或分支机构负责人）身份证明书（按第六章格式填写）；</w:t>
      </w:r>
    </w:p>
    <w:p w14:paraId="73FE9A19" w14:textId="77777777" w:rsidR="00D56C48" w:rsidRPr="00B905CB" w:rsidRDefault="00780A55" w:rsidP="00B905CB">
      <w:pPr>
        <w:adjustRightInd w:val="0"/>
        <w:snapToGrid w:val="0"/>
        <w:spacing w:line="460" w:lineRule="exact"/>
        <w:ind w:firstLineChars="150" w:firstLine="315"/>
        <w:rPr>
          <w:rFonts w:ascii="宋体" w:hAnsi="宋体"/>
          <w:color w:val="000000" w:themeColor="text1"/>
          <w:szCs w:val="21"/>
        </w:rPr>
      </w:pPr>
      <w:r w:rsidRPr="00B905CB">
        <w:rPr>
          <w:rFonts w:ascii="宋体" w:hAnsi="宋体" w:hint="eastAsia"/>
          <w:color w:val="000000" w:themeColor="text1"/>
          <w:szCs w:val="21"/>
        </w:rPr>
        <w:t>（3）法定代表人（或分支机构负责人）授权委托书及委托代理人有效身份证件原件扫描件（委托代理时提供）(按第六章格式填写)；</w:t>
      </w:r>
    </w:p>
    <w:p w14:paraId="096AB5B5" w14:textId="77777777" w:rsidR="00D56C48" w:rsidRPr="00B905CB" w:rsidRDefault="00780A55" w:rsidP="00B905CB">
      <w:pPr>
        <w:adjustRightInd w:val="0"/>
        <w:snapToGrid w:val="0"/>
        <w:spacing w:line="460" w:lineRule="exact"/>
        <w:ind w:firstLineChars="150" w:firstLine="315"/>
        <w:rPr>
          <w:rFonts w:ascii="宋体" w:hAnsi="宋体"/>
          <w:color w:val="000000" w:themeColor="text1"/>
          <w:szCs w:val="21"/>
        </w:rPr>
      </w:pPr>
      <w:r w:rsidRPr="00B905CB">
        <w:rPr>
          <w:rFonts w:ascii="宋体" w:hAnsi="宋体" w:hint="eastAsia"/>
          <w:color w:val="000000" w:themeColor="text1"/>
          <w:szCs w:val="21"/>
        </w:rPr>
        <w:t>（4）投标人有效的“营业执照”或“事业单位法人证书”副本原件扫描件（或民办非企业单位登记证书原件扫描件等；投标人为自然人的，提供身份证原件扫描件或其他电子文件）；</w:t>
      </w:r>
    </w:p>
    <w:p w14:paraId="5DC9A7B6" w14:textId="77777777" w:rsidR="00D56C48" w:rsidRPr="00B905CB" w:rsidRDefault="00780A55" w:rsidP="00B905CB">
      <w:pPr>
        <w:adjustRightInd w:val="0"/>
        <w:snapToGrid w:val="0"/>
        <w:spacing w:line="460" w:lineRule="exact"/>
        <w:ind w:firstLineChars="150" w:firstLine="315"/>
        <w:rPr>
          <w:rFonts w:ascii="宋体" w:hAnsi="宋体"/>
          <w:color w:val="000000" w:themeColor="text1"/>
          <w:szCs w:val="21"/>
        </w:rPr>
      </w:pPr>
      <w:r w:rsidRPr="00B905CB">
        <w:rPr>
          <w:rFonts w:ascii="宋体" w:hAnsi="宋体" w:hint="eastAsia"/>
          <w:color w:val="000000" w:themeColor="text1"/>
          <w:szCs w:val="21"/>
        </w:rPr>
        <w:t>（5）投标人如为分支机构投标的，须同时提供其总公司“营业执照”副本复印件和总公司对投标人针对本项目的授权书原件扫描件（如有，格式自拟）；</w:t>
      </w:r>
    </w:p>
    <w:p w14:paraId="1C33CB7C" w14:textId="77777777" w:rsidR="00D56C48" w:rsidRPr="00B905CB" w:rsidRDefault="00780A55" w:rsidP="00B905CB">
      <w:pPr>
        <w:adjustRightInd w:val="0"/>
        <w:snapToGrid w:val="0"/>
        <w:spacing w:line="460" w:lineRule="exact"/>
        <w:ind w:firstLineChars="150" w:firstLine="315"/>
        <w:rPr>
          <w:rFonts w:ascii="宋体" w:hAnsi="宋体"/>
          <w:color w:val="000000" w:themeColor="text1"/>
          <w:szCs w:val="21"/>
        </w:rPr>
      </w:pPr>
      <w:r w:rsidRPr="00B905CB">
        <w:rPr>
          <w:rFonts w:ascii="宋体" w:hAnsi="宋体" w:hint="eastAsia"/>
          <w:color w:val="000000" w:themeColor="text1"/>
          <w:szCs w:val="21"/>
        </w:rPr>
        <w:t>（6）投标人直接控股、管理关系信息表（按第六章要求格式填写）；</w:t>
      </w:r>
    </w:p>
    <w:p w14:paraId="0A1209C6" w14:textId="77777777" w:rsidR="00D56C48" w:rsidRPr="00B905CB" w:rsidRDefault="00780A55" w:rsidP="00B905CB">
      <w:pPr>
        <w:adjustRightInd w:val="0"/>
        <w:snapToGrid w:val="0"/>
        <w:spacing w:line="460" w:lineRule="exact"/>
        <w:ind w:firstLineChars="150" w:firstLine="315"/>
        <w:rPr>
          <w:rFonts w:ascii="宋体" w:hAnsi="宋体"/>
          <w:color w:val="000000" w:themeColor="text1"/>
          <w:szCs w:val="21"/>
        </w:rPr>
      </w:pPr>
      <w:r w:rsidRPr="00B905CB">
        <w:rPr>
          <w:rFonts w:ascii="宋体" w:hAnsi="宋体" w:hint="eastAsia"/>
          <w:color w:val="000000" w:themeColor="text1"/>
          <w:szCs w:val="21"/>
        </w:rPr>
        <w:t>（7）政府采购供应商资格信用承诺函(按第六章格式填写)；</w:t>
      </w:r>
    </w:p>
    <w:p w14:paraId="710DAD78" w14:textId="77777777" w:rsidR="00D56C48" w:rsidRPr="003035D3" w:rsidRDefault="00780A55" w:rsidP="00B905CB">
      <w:pPr>
        <w:adjustRightInd w:val="0"/>
        <w:snapToGrid w:val="0"/>
        <w:spacing w:line="460" w:lineRule="exact"/>
        <w:ind w:firstLineChars="150" w:firstLine="315"/>
        <w:rPr>
          <w:b/>
        </w:rPr>
      </w:pPr>
      <w:r w:rsidRPr="00B905CB">
        <w:rPr>
          <w:rFonts w:ascii="宋体" w:hAnsi="宋体" w:hint="eastAsia"/>
          <w:color w:val="000000" w:themeColor="text1"/>
          <w:szCs w:val="21"/>
        </w:rPr>
        <w:t>（8）除招标文件规定必须提供以外，投标人认为需要提供的其他证明材料。</w:t>
      </w:r>
      <w:r w:rsidRPr="003035D3">
        <w:br w:type="page"/>
      </w:r>
      <w:r w:rsidRPr="003035D3">
        <w:rPr>
          <w:rFonts w:hint="eastAsia"/>
          <w:b/>
        </w:rPr>
        <w:lastRenderedPageBreak/>
        <w:t>（</w:t>
      </w:r>
      <w:r w:rsidRPr="003035D3">
        <w:rPr>
          <w:rFonts w:hint="eastAsia"/>
          <w:b/>
        </w:rPr>
        <w:t>1</w:t>
      </w:r>
      <w:r w:rsidRPr="003035D3">
        <w:rPr>
          <w:rFonts w:hint="eastAsia"/>
          <w:b/>
        </w:rPr>
        <w:t>）投标声明书格式：</w:t>
      </w:r>
    </w:p>
    <w:p w14:paraId="114DA3AF" w14:textId="77777777" w:rsidR="008B7C02" w:rsidRDefault="008B7C02">
      <w:pPr>
        <w:snapToGrid w:val="0"/>
        <w:spacing w:beforeLines="50" w:before="120" w:after="50"/>
        <w:ind w:firstLine="643"/>
        <w:jc w:val="center"/>
        <w:rPr>
          <w:rFonts w:hAnsi="宋体"/>
          <w:b/>
          <w:color w:val="000000" w:themeColor="text1"/>
          <w:sz w:val="32"/>
          <w:szCs w:val="32"/>
        </w:rPr>
      </w:pPr>
    </w:p>
    <w:p w14:paraId="34C4CBCE" w14:textId="2437F20D" w:rsidR="00D56C48" w:rsidRPr="003035D3" w:rsidRDefault="00780A55">
      <w:pPr>
        <w:snapToGrid w:val="0"/>
        <w:spacing w:beforeLines="50" w:before="120" w:after="50"/>
        <w:ind w:firstLine="643"/>
        <w:jc w:val="center"/>
        <w:rPr>
          <w:rFonts w:hAnsi="宋体"/>
          <w:b/>
          <w:color w:val="000000" w:themeColor="text1"/>
          <w:sz w:val="32"/>
          <w:szCs w:val="32"/>
        </w:rPr>
      </w:pPr>
      <w:r w:rsidRPr="003035D3">
        <w:rPr>
          <w:rFonts w:hAnsi="宋体" w:hint="eastAsia"/>
          <w:b/>
          <w:color w:val="000000" w:themeColor="text1"/>
          <w:sz w:val="32"/>
          <w:szCs w:val="32"/>
        </w:rPr>
        <w:t>投标声明书</w:t>
      </w:r>
    </w:p>
    <w:p w14:paraId="7CCB775F" w14:textId="77777777" w:rsidR="00D56C48" w:rsidRPr="003035D3" w:rsidRDefault="00D56C48">
      <w:pPr>
        <w:snapToGrid w:val="0"/>
        <w:spacing w:beforeLines="50" w:before="120" w:after="50" w:line="360" w:lineRule="exact"/>
        <w:ind w:firstLine="480"/>
        <w:jc w:val="center"/>
        <w:rPr>
          <w:rFonts w:ascii="宋体" w:hAnsi="宋体"/>
          <w:color w:val="000000" w:themeColor="text1"/>
          <w:sz w:val="24"/>
        </w:rPr>
      </w:pPr>
    </w:p>
    <w:p w14:paraId="24AF7A0A" w14:textId="77777777" w:rsidR="00D56C48" w:rsidRPr="003035D3" w:rsidRDefault="00780A55">
      <w:pPr>
        <w:snapToGrid w:val="0"/>
        <w:spacing w:beforeLines="50" w:before="120" w:after="50" w:line="360" w:lineRule="exact"/>
        <w:rPr>
          <w:rFonts w:ascii="宋体" w:hAnsi="宋体"/>
          <w:color w:val="000000" w:themeColor="text1"/>
          <w:szCs w:val="21"/>
        </w:rPr>
      </w:pPr>
      <w:r w:rsidRPr="003035D3">
        <w:rPr>
          <w:rFonts w:ascii="宋体" w:hAnsi="宋体" w:hint="eastAsia"/>
          <w:color w:val="000000" w:themeColor="text1"/>
          <w:szCs w:val="21"/>
        </w:rPr>
        <w:t>致：</w:t>
      </w:r>
      <w:r w:rsidRPr="003035D3">
        <w:rPr>
          <w:rFonts w:ascii="宋体" w:hAnsi="宋体" w:hint="eastAsia"/>
          <w:color w:val="000000" w:themeColor="text1"/>
          <w:szCs w:val="21"/>
          <w:u w:val="single"/>
        </w:rPr>
        <w:t xml:space="preserve">  </w:t>
      </w:r>
      <w:r w:rsidRPr="003035D3">
        <w:rPr>
          <w:rFonts w:hAnsi="宋体" w:hint="eastAsia"/>
          <w:color w:val="000000" w:themeColor="text1"/>
          <w:szCs w:val="21"/>
          <w:u w:val="single"/>
        </w:rPr>
        <w:t>广西天华工程造价咨询有限责任公司</w:t>
      </w:r>
      <w:r w:rsidRPr="003035D3">
        <w:rPr>
          <w:rFonts w:ascii="宋体" w:hAnsi="宋体" w:hint="eastAsia"/>
          <w:color w:val="000000" w:themeColor="text1"/>
          <w:szCs w:val="21"/>
          <w:u w:val="single"/>
        </w:rPr>
        <w:t xml:space="preserve">、柳州市交通学校    </w:t>
      </w:r>
      <w:r w:rsidRPr="003035D3">
        <w:rPr>
          <w:rFonts w:ascii="宋体" w:hAnsi="宋体" w:hint="eastAsia"/>
          <w:color w:val="000000" w:themeColor="text1"/>
          <w:szCs w:val="21"/>
        </w:rPr>
        <w:t>（招标采购单位名称）：</w:t>
      </w:r>
    </w:p>
    <w:p w14:paraId="7AE9954A" w14:textId="77777777" w:rsidR="00D56C48" w:rsidRPr="003035D3" w:rsidRDefault="00780A55">
      <w:pPr>
        <w:snapToGrid w:val="0"/>
        <w:spacing w:beforeLines="50" w:before="120" w:after="50" w:line="360" w:lineRule="exact"/>
        <w:ind w:firstLineChars="300" w:firstLine="630"/>
        <w:rPr>
          <w:rFonts w:ascii="宋体" w:hAnsi="宋体"/>
          <w:color w:val="000000" w:themeColor="text1"/>
          <w:szCs w:val="21"/>
        </w:rPr>
      </w:pP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（投标人名称）系中华人民共和国合法企业，经营地址</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w:t>
      </w:r>
    </w:p>
    <w:p w14:paraId="6E1138E8" w14:textId="77777777" w:rsidR="00D56C48" w:rsidRPr="003035D3" w:rsidRDefault="00780A55">
      <w:pPr>
        <w:snapToGrid w:val="0"/>
        <w:spacing w:beforeLines="50" w:before="120" w:after="50" w:line="360" w:lineRule="exact"/>
        <w:ind w:firstLine="480"/>
        <w:rPr>
          <w:rFonts w:ascii="宋体" w:hAnsi="宋体"/>
          <w:color w:val="000000" w:themeColor="text1"/>
          <w:szCs w:val="21"/>
        </w:rPr>
      </w:pPr>
      <w:r w:rsidRPr="003035D3">
        <w:rPr>
          <w:rFonts w:ascii="宋体" w:hAnsi="宋体" w:hint="eastAsia"/>
          <w:color w:val="000000" w:themeColor="text1"/>
          <w:szCs w:val="21"/>
        </w:rPr>
        <w:t>我</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（姓名）系</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（投标人名称）的法定代表人，我方愿意参加贵方组织的</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项目</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分标的投标，为便于贵方公正、</w:t>
      </w:r>
      <w:proofErr w:type="gramStart"/>
      <w:r w:rsidRPr="003035D3">
        <w:rPr>
          <w:rFonts w:ascii="宋体" w:hAnsi="宋体" w:hint="eastAsia"/>
          <w:color w:val="000000" w:themeColor="text1"/>
          <w:szCs w:val="21"/>
        </w:rPr>
        <w:t>择优地</w:t>
      </w:r>
      <w:proofErr w:type="gramEnd"/>
      <w:r w:rsidRPr="003035D3">
        <w:rPr>
          <w:rFonts w:ascii="宋体" w:hAnsi="宋体" w:hint="eastAsia"/>
          <w:color w:val="000000" w:themeColor="text1"/>
          <w:szCs w:val="21"/>
        </w:rPr>
        <w:t>确定中标人及其投标产品和服务，我方就本次投标有关事项郑重声明如下：</w:t>
      </w:r>
    </w:p>
    <w:p w14:paraId="25C11465" w14:textId="77777777" w:rsidR="00D56C48" w:rsidRPr="003035D3" w:rsidRDefault="00780A55">
      <w:pPr>
        <w:snapToGrid w:val="0"/>
        <w:spacing w:line="3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1、我方向贵方提交的所有投标文件、资料都是准确的和真实的。</w:t>
      </w:r>
    </w:p>
    <w:p w14:paraId="7B3820C2" w14:textId="77777777" w:rsidR="00D56C48" w:rsidRPr="003035D3" w:rsidRDefault="00780A55">
      <w:pPr>
        <w:snapToGrid w:val="0"/>
        <w:spacing w:beforeLines="50" w:before="120" w:line="3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2、我方不是采购人的附属机构；在获知本项目采购信息后，与采购人聘请的为此项目提供咨询服务的公司及其附属机构没有任何联系。</w:t>
      </w:r>
    </w:p>
    <w:p w14:paraId="334DA9EA" w14:textId="77777777" w:rsidR="00D56C48" w:rsidRPr="003035D3" w:rsidRDefault="00780A55">
      <w:pPr>
        <w:pStyle w:val="af0"/>
        <w:snapToGrid w:val="0"/>
        <w:spacing w:line="360" w:lineRule="exact"/>
        <w:ind w:firstLineChars="200" w:firstLine="420"/>
        <w:rPr>
          <w:rFonts w:ascii="宋体" w:eastAsia="宋体" w:hAnsi="宋体"/>
          <w:color w:val="000000" w:themeColor="text1"/>
          <w:sz w:val="21"/>
          <w:szCs w:val="21"/>
        </w:rPr>
      </w:pPr>
      <w:r w:rsidRPr="003035D3">
        <w:rPr>
          <w:rFonts w:ascii="宋体" w:eastAsia="宋体" w:hAnsi="宋体" w:hint="eastAsia"/>
          <w:color w:val="000000" w:themeColor="text1"/>
          <w:sz w:val="21"/>
          <w:szCs w:val="21"/>
        </w:rPr>
        <w:t>3、我方及由本人担任法定代表人的其他机构最近三年内被通报或者被处罚的违法行为有：</w:t>
      </w:r>
    </w:p>
    <w:p w14:paraId="457C3E2A" w14:textId="77777777" w:rsidR="00D56C48" w:rsidRPr="003035D3" w:rsidRDefault="00D56C48">
      <w:pPr>
        <w:snapToGrid w:val="0"/>
        <w:spacing w:beforeLines="50" w:before="120" w:line="360" w:lineRule="exact"/>
        <w:ind w:firstLineChars="200" w:firstLine="420"/>
        <w:rPr>
          <w:rFonts w:ascii="宋体" w:hAnsi="宋体"/>
          <w:color w:val="000000" w:themeColor="text1"/>
          <w:szCs w:val="21"/>
          <w:u w:val="single"/>
        </w:rPr>
      </w:pPr>
    </w:p>
    <w:p w14:paraId="4A69A806" w14:textId="77777777" w:rsidR="00D56C48" w:rsidRPr="003035D3" w:rsidRDefault="00780A55">
      <w:pPr>
        <w:snapToGrid w:val="0"/>
        <w:spacing w:beforeLines="50" w:before="120" w:line="360" w:lineRule="exact"/>
        <w:ind w:firstLineChars="200" w:firstLine="420"/>
        <w:rPr>
          <w:rFonts w:ascii="宋体" w:hAnsi="宋体"/>
          <w:color w:val="000000" w:themeColor="text1"/>
          <w:szCs w:val="21"/>
          <w:u w:val="single"/>
        </w:rPr>
      </w:pPr>
      <w:r w:rsidRPr="003035D3">
        <w:rPr>
          <w:rFonts w:ascii="宋体" w:hAnsi="宋体" w:hint="eastAsia"/>
          <w:color w:val="000000" w:themeColor="text1"/>
          <w:szCs w:val="21"/>
          <w:u w:val="single"/>
        </w:rPr>
        <w:t xml:space="preserve">　　　　　　　　　　（如没有则填写“无”）</w:t>
      </w:r>
      <w:proofErr w:type="gramStart"/>
      <w:r w:rsidRPr="003035D3">
        <w:rPr>
          <w:rFonts w:ascii="宋体" w:hAnsi="宋体" w:hint="eastAsia"/>
          <w:color w:val="000000" w:themeColor="text1"/>
          <w:szCs w:val="21"/>
          <w:u w:val="single"/>
        </w:rPr>
        <w:t xml:space="preserve">　　　　　　　　</w:t>
      </w:r>
      <w:proofErr w:type="gramEnd"/>
    </w:p>
    <w:p w14:paraId="525FD50E" w14:textId="77777777" w:rsidR="00D56C48" w:rsidRPr="003035D3" w:rsidRDefault="00780A55">
      <w:pPr>
        <w:snapToGrid w:val="0"/>
        <w:spacing w:line="3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4、以上事项如有虚假或隐瞒，我方愿意承担一切后果，并不再寻求任何旨在减轻或免除法律责任的辩解。</w:t>
      </w:r>
    </w:p>
    <w:p w14:paraId="417D62FC" w14:textId="77777777" w:rsidR="00D56C48" w:rsidRPr="003035D3" w:rsidRDefault="00D56C48">
      <w:pPr>
        <w:pStyle w:val="21"/>
        <w:tabs>
          <w:tab w:val="left" w:pos="939"/>
        </w:tabs>
        <w:snapToGrid w:val="0"/>
        <w:spacing w:line="360" w:lineRule="exact"/>
        <w:ind w:leftChars="150" w:left="716" w:hangingChars="191" w:hanging="401"/>
        <w:rPr>
          <w:rFonts w:ascii="宋体" w:hAnsi="宋体"/>
          <w:color w:val="000000" w:themeColor="text1"/>
          <w:sz w:val="21"/>
          <w:szCs w:val="21"/>
        </w:rPr>
      </w:pPr>
    </w:p>
    <w:p w14:paraId="024B42C7" w14:textId="77777777" w:rsidR="00D56C48" w:rsidRPr="003035D3" w:rsidRDefault="00D56C48" w:rsidP="00AD5CB5">
      <w:pPr>
        <w:adjustRightInd w:val="0"/>
        <w:snapToGrid w:val="0"/>
        <w:spacing w:line="460" w:lineRule="exact"/>
        <w:ind w:firstLineChars="150" w:firstLine="315"/>
        <w:rPr>
          <w:rFonts w:ascii="宋体" w:hAnsi="宋体"/>
          <w:color w:val="000000" w:themeColor="text1"/>
          <w:szCs w:val="21"/>
        </w:rPr>
      </w:pPr>
    </w:p>
    <w:p w14:paraId="1C4D8EFB" w14:textId="77777777" w:rsidR="00D56C48" w:rsidRPr="00AD5CB5" w:rsidRDefault="00D56C48" w:rsidP="00AD5CB5">
      <w:pPr>
        <w:adjustRightInd w:val="0"/>
        <w:snapToGrid w:val="0"/>
        <w:spacing w:line="460" w:lineRule="exact"/>
        <w:ind w:firstLineChars="150" w:firstLine="315"/>
        <w:rPr>
          <w:rFonts w:ascii="宋体" w:hAnsi="宋体"/>
          <w:color w:val="000000" w:themeColor="text1"/>
          <w:szCs w:val="21"/>
        </w:rPr>
      </w:pPr>
    </w:p>
    <w:p w14:paraId="6672FFFC" w14:textId="1E85286F" w:rsidR="00D56C48" w:rsidRPr="00AD5CB5" w:rsidRDefault="00780A55" w:rsidP="00AD5CB5">
      <w:pPr>
        <w:adjustRightInd w:val="0"/>
        <w:snapToGrid w:val="0"/>
        <w:spacing w:line="500" w:lineRule="exact"/>
        <w:ind w:firstLineChars="2650" w:firstLine="5565"/>
        <w:rPr>
          <w:rFonts w:ascii="宋体" w:hAnsi="宋体"/>
          <w:color w:val="000000" w:themeColor="text1"/>
          <w:szCs w:val="21"/>
        </w:rPr>
      </w:pPr>
      <w:bookmarkStart w:id="104" w:name="_Hlk201581999"/>
      <w:r w:rsidRPr="00AD5CB5">
        <w:rPr>
          <w:rFonts w:ascii="宋体" w:hAnsi="宋体" w:hint="eastAsia"/>
          <w:color w:val="000000" w:themeColor="text1"/>
          <w:szCs w:val="21"/>
        </w:rPr>
        <w:t>投标人（</w:t>
      </w:r>
      <w:r w:rsidRPr="002A5874">
        <w:rPr>
          <w:rFonts w:ascii="宋体" w:hAnsi="宋体"/>
          <w:b/>
          <w:color w:val="000000" w:themeColor="text1"/>
          <w:szCs w:val="21"/>
        </w:rPr>
        <w:t>CA</w:t>
      </w:r>
      <w:r w:rsidRPr="002A5874">
        <w:rPr>
          <w:rFonts w:ascii="宋体" w:hAnsi="宋体" w:hint="eastAsia"/>
          <w:b/>
          <w:color w:val="000000" w:themeColor="text1"/>
          <w:szCs w:val="21"/>
        </w:rPr>
        <w:t>电子签章</w:t>
      </w:r>
      <w:r w:rsidRPr="00AD5CB5">
        <w:rPr>
          <w:rFonts w:ascii="宋体" w:hAnsi="宋体" w:hint="eastAsia"/>
          <w:color w:val="000000" w:themeColor="text1"/>
          <w:szCs w:val="21"/>
        </w:rPr>
        <w:t>）：</w:t>
      </w:r>
      <w:r w:rsidR="00AD5CB5">
        <w:rPr>
          <w:rFonts w:ascii="宋体" w:hAnsi="宋体" w:hint="eastAsia"/>
          <w:color w:val="000000" w:themeColor="text1"/>
          <w:szCs w:val="21"/>
          <w:u w:val="single"/>
        </w:rPr>
        <w:t xml:space="preserve"> </w:t>
      </w:r>
      <w:r w:rsidR="00AD5CB5">
        <w:rPr>
          <w:rFonts w:ascii="宋体" w:hAnsi="宋体"/>
          <w:color w:val="000000" w:themeColor="text1"/>
          <w:szCs w:val="21"/>
          <w:u w:val="single"/>
        </w:rPr>
        <w:t xml:space="preserve">                </w:t>
      </w:r>
    </w:p>
    <w:p w14:paraId="3D1DA5DF" w14:textId="56E77CCE" w:rsidR="00D56C48" w:rsidRPr="00AD5CB5" w:rsidRDefault="00780A55" w:rsidP="00AD5CB5">
      <w:pPr>
        <w:adjustRightInd w:val="0"/>
        <w:snapToGrid w:val="0"/>
        <w:spacing w:line="500" w:lineRule="exact"/>
        <w:ind w:firstLineChars="150" w:firstLine="315"/>
        <w:rPr>
          <w:rFonts w:ascii="宋体" w:hAnsi="宋体"/>
          <w:color w:val="000000" w:themeColor="text1"/>
          <w:szCs w:val="21"/>
        </w:rPr>
      </w:pPr>
      <w:r w:rsidRPr="00AD5CB5">
        <w:rPr>
          <w:rFonts w:ascii="宋体" w:hAnsi="宋体" w:hint="eastAsia"/>
          <w:color w:val="000000" w:themeColor="text1"/>
          <w:szCs w:val="21"/>
        </w:rPr>
        <w:t xml:space="preserve">      </w:t>
      </w:r>
      <w:r w:rsidR="00AD5CB5">
        <w:rPr>
          <w:rFonts w:ascii="宋体" w:hAnsi="宋体"/>
          <w:color w:val="000000" w:themeColor="text1"/>
          <w:szCs w:val="21"/>
        </w:rPr>
        <w:t xml:space="preserve">           </w:t>
      </w:r>
      <w:r w:rsidRPr="00AD5CB5">
        <w:rPr>
          <w:rFonts w:ascii="宋体" w:hAnsi="宋体" w:hint="eastAsia"/>
          <w:color w:val="000000" w:themeColor="text1"/>
          <w:szCs w:val="21"/>
        </w:rPr>
        <w:t>法定代表人（或分支机构负责人）</w:t>
      </w:r>
      <w:r w:rsidRPr="002A5874">
        <w:rPr>
          <w:rFonts w:ascii="宋体" w:hAnsi="宋体" w:hint="eastAsia"/>
          <w:b/>
          <w:color w:val="000000" w:themeColor="text1"/>
          <w:szCs w:val="21"/>
        </w:rPr>
        <w:t>签名</w:t>
      </w:r>
      <w:r w:rsidRPr="00AD5CB5">
        <w:rPr>
          <w:rFonts w:ascii="宋体" w:hAnsi="宋体" w:hint="eastAsia"/>
          <w:color w:val="000000" w:themeColor="text1"/>
          <w:szCs w:val="21"/>
        </w:rPr>
        <w:t>（</w:t>
      </w:r>
      <w:r w:rsidRPr="002A5874">
        <w:rPr>
          <w:rFonts w:ascii="宋体" w:hAnsi="宋体" w:hint="eastAsia"/>
          <w:b/>
          <w:color w:val="000000" w:themeColor="text1"/>
          <w:szCs w:val="21"/>
        </w:rPr>
        <w:t>或加盖CA电子签字章</w:t>
      </w:r>
      <w:r w:rsidRPr="00AD5CB5">
        <w:rPr>
          <w:rFonts w:ascii="宋体" w:hAnsi="宋体" w:hint="eastAsia"/>
          <w:color w:val="000000" w:themeColor="text1"/>
          <w:szCs w:val="21"/>
        </w:rPr>
        <w:t>）：</w:t>
      </w:r>
      <w:r w:rsidRPr="00AD5CB5">
        <w:rPr>
          <w:rFonts w:ascii="宋体" w:hAnsi="宋体" w:hint="eastAsia"/>
          <w:color w:val="000000" w:themeColor="text1"/>
          <w:szCs w:val="21"/>
          <w:u w:val="single"/>
        </w:rPr>
        <w:t> </w:t>
      </w:r>
      <w:r w:rsidR="00AD5CB5" w:rsidRPr="00AD5CB5">
        <w:rPr>
          <w:rFonts w:ascii="宋体" w:hAnsi="宋体"/>
          <w:color w:val="000000" w:themeColor="text1"/>
          <w:szCs w:val="21"/>
          <w:u w:val="single"/>
        </w:rPr>
        <w:t xml:space="preserve">        </w:t>
      </w:r>
      <w:r w:rsidRPr="00AD5CB5">
        <w:rPr>
          <w:rFonts w:ascii="宋体" w:hAnsi="宋体" w:hint="eastAsia"/>
          <w:color w:val="000000" w:themeColor="text1"/>
          <w:szCs w:val="21"/>
          <w:u w:val="single"/>
        </w:rPr>
        <w:t xml:space="preserve"> </w:t>
      </w:r>
      <w:r w:rsidR="00AD5CB5">
        <w:rPr>
          <w:rFonts w:ascii="宋体" w:hAnsi="宋体"/>
          <w:color w:val="000000" w:themeColor="text1"/>
          <w:szCs w:val="21"/>
          <w:u w:val="single"/>
        </w:rPr>
        <w:t xml:space="preserve">  </w:t>
      </w:r>
    </w:p>
    <w:p w14:paraId="50E4381F" w14:textId="5BE9CD5B" w:rsidR="00D56C48" w:rsidRPr="003035D3" w:rsidRDefault="00780A55" w:rsidP="00AD5CB5">
      <w:pPr>
        <w:adjustRightInd w:val="0"/>
        <w:snapToGrid w:val="0"/>
        <w:spacing w:line="500" w:lineRule="exact"/>
        <w:ind w:firstLineChars="150" w:firstLine="315"/>
        <w:rPr>
          <w:rFonts w:ascii="宋体" w:hAnsi="宋体"/>
          <w:color w:val="000000" w:themeColor="text1"/>
          <w:szCs w:val="21"/>
        </w:rPr>
      </w:pPr>
      <w:r w:rsidRPr="00AD5CB5">
        <w:rPr>
          <w:rFonts w:ascii="宋体" w:hAnsi="宋体" w:hint="eastAsia"/>
          <w:color w:val="000000" w:themeColor="text1"/>
          <w:szCs w:val="21"/>
        </w:rPr>
        <w:t xml:space="preserve">                                                                 </w:t>
      </w:r>
      <w:r w:rsidR="00AD5CB5">
        <w:rPr>
          <w:rFonts w:ascii="宋体" w:hAnsi="宋体"/>
          <w:color w:val="000000" w:themeColor="text1"/>
          <w:szCs w:val="21"/>
        </w:rPr>
        <w:t xml:space="preserve">        </w:t>
      </w:r>
      <w:r w:rsidRPr="00AD5CB5">
        <w:rPr>
          <w:rFonts w:ascii="宋体" w:hAnsi="宋体" w:hint="eastAsia"/>
          <w:color w:val="000000" w:themeColor="text1"/>
          <w:szCs w:val="21"/>
        </w:rPr>
        <w:t xml:space="preserve"> 年    月    日</w:t>
      </w:r>
      <w:bookmarkEnd w:id="104"/>
    </w:p>
    <w:p w14:paraId="5E49CF3B" w14:textId="77777777" w:rsidR="00D56C48" w:rsidRPr="003035D3" w:rsidRDefault="00D56C48">
      <w:pPr>
        <w:pStyle w:val="aff"/>
        <w:spacing w:before="0" w:beforeAutospacing="0" w:after="0" w:afterAutospacing="0"/>
        <w:ind w:firstLine="420"/>
        <w:rPr>
          <w:color w:val="000000" w:themeColor="text1"/>
          <w:sz w:val="21"/>
          <w:szCs w:val="21"/>
        </w:rPr>
      </w:pPr>
    </w:p>
    <w:p w14:paraId="509FFFB2" w14:textId="77777777" w:rsidR="00D56C48" w:rsidRPr="003035D3" w:rsidRDefault="00D56C48">
      <w:pPr>
        <w:pStyle w:val="aff"/>
        <w:spacing w:before="0" w:beforeAutospacing="0" w:after="0" w:afterAutospacing="0"/>
        <w:ind w:firstLine="420"/>
        <w:rPr>
          <w:color w:val="000000" w:themeColor="text1"/>
          <w:sz w:val="21"/>
          <w:szCs w:val="21"/>
        </w:rPr>
      </w:pPr>
    </w:p>
    <w:p w14:paraId="252133C5" w14:textId="77777777" w:rsidR="00D56C48" w:rsidRPr="003035D3" w:rsidRDefault="00D56C48">
      <w:pPr>
        <w:pStyle w:val="aff"/>
        <w:spacing w:before="0" w:beforeAutospacing="0" w:after="0" w:afterAutospacing="0"/>
        <w:ind w:firstLine="420"/>
        <w:rPr>
          <w:color w:val="000000" w:themeColor="text1"/>
          <w:sz w:val="21"/>
          <w:szCs w:val="21"/>
        </w:rPr>
      </w:pPr>
    </w:p>
    <w:p w14:paraId="05CBD9D2" w14:textId="77777777" w:rsidR="00D56C48" w:rsidRPr="003035D3" w:rsidRDefault="00D56C48">
      <w:pPr>
        <w:pStyle w:val="aff"/>
        <w:spacing w:before="0" w:beforeAutospacing="0" w:after="0" w:afterAutospacing="0"/>
        <w:ind w:firstLine="420"/>
        <w:rPr>
          <w:color w:val="000000" w:themeColor="text1"/>
          <w:sz w:val="21"/>
          <w:szCs w:val="21"/>
        </w:rPr>
      </w:pPr>
    </w:p>
    <w:p w14:paraId="78700B2D" w14:textId="77777777" w:rsidR="00D56C48" w:rsidRPr="003035D3" w:rsidRDefault="00D56C48">
      <w:pPr>
        <w:pStyle w:val="aff"/>
        <w:spacing w:before="0" w:beforeAutospacing="0" w:after="0" w:afterAutospacing="0"/>
        <w:ind w:firstLine="420"/>
        <w:rPr>
          <w:color w:val="000000" w:themeColor="text1"/>
          <w:sz w:val="21"/>
          <w:szCs w:val="21"/>
        </w:rPr>
      </w:pPr>
    </w:p>
    <w:p w14:paraId="7D69BEE5" w14:textId="77777777" w:rsidR="00D56C48" w:rsidRPr="003035D3" w:rsidRDefault="00D56C48">
      <w:pPr>
        <w:pStyle w:val="aff"/>
        <w:spacing w:before="0" w:beforeAutospacing="0" w:after="0" w:afterAutospacing="0"/>
        <w:ind w:firstLine="420"/>
        <w:rPr>
          <w:color w:val="000000" w:themeColor="text1"/>
          <w:sz w:val="21"/>
          <w:szCs w:val="21"/>
        </w:rPr>
      </w:pPr>
    </w:p>
    <w:p w14:paraId="5CCD59A4" w14:textId="77777777" w:rsidR="00D56C48" w:rsidRPr="003035D3" w:rsidRDefault="00D56C48">
      <w:pPr>
        <w:pStyle w:val="aff"/>
        <w:spacing w:before="0" w:beforeAutospacing="0" w:after="0" w:afterAutospacing="0"/>
        <w:ind w:firstLine="420"/>
        <w:rPr>
          <w:color w:val="000000" w:themeColor="text1"/>
          <w:sz w:val="21"/>
          <w:szCs w:val="21"/>
        </w:rPr>
      </w:pPr>
    </w:p>
    <w:p w14:paraId="4CF4CB8F" w14:textId="77777777" w:rsidR="00D56C48" w:rsidRPr="003035D3" w:rsidRDefault="00D56C48">
      <w:pPr>
        <w:pStyle w:val="aff"/>
        <w:spacing w:before="0" w:beforeAutospacing="0" w:after="0" w:afterAutospacing="0"/>
        <w:ind w:firstLine="420"/>
        <w:rPr>
          <w:color w:val="000000" w:themeColor="text1"/>
          <w:sz w:val="21"/>
          <w:szCs w:val="21"/>
        </w:rPr>
      </w:pPr>
    </w:p>
    <w:p w14:paraId="663204C3" w14:textId="77777777" w:rsidR="00D56C48" w:rsidRPr="003035D3" w:rsidRDefault="00D56C48">
      <w:pPr>
        <w:pStyle w:val="aff"/>
        <w:spacing w:before="0" w:beforeAutospacing="0" w:after="0" w:afterAutospacing="0"/>
        <w:ind w:firstLine="420"/>
        <w:rPr>
          <w:color w:val="000000" w:themeColor="text1"/>
          <w:sz w:val="21"/>
          <w:szCs w:val="21"/>
        </w:rPr>
      </w:pPr>
    </w:p>
    <w:p w14:paraId="27EDA88C" w14:textId="77777777" w:rsidR="00D56C48" w:rsidRPr="003035D3" w:rsidRDefault="00D56C48">
      <w:pPr>
        <w:pStyle w:val="aff"/>
        <w:spacing w:before="0" w:beforeAutospacing="0" w:after="0" w:afterAutospacing="0"/>
        <w:ind w:firstLine="420"/>
        <w:rPr>
          <w:color w:val="000000" w:themeColor="text1"/>
          <w:sz w:val="21"/>
          <w:szCs w:val="21"/>
        </w:rPr>
      </w:pPr>
    </w:p>
    <w:p w14:paraId="6367D86D" w14:textId="77777777" w:rsidR="00D56C48" w:rsidRPr="003035D3" w:rsidRDefault="00D56C48">
      <w:pPr>
        <w:pStyle w:val="aff"/>
        <w:spacing w:before="0" w:beforeAutospacing="0" w:after="0" w:afterAutospacing="0"/>
        <w:ind w:firstLine="420"/>
        <w:rPr>
          <w:color w:val="000000" w:themeColor="text1"/>
          <w:sz w:val="21"/>
          <w:szCs w:val="21"/>
        </w:rPr>
      </w:pPr>
    </w:p>
    <w:p w14:paraId="21E6B813" w14:textId="77777777" w:rsidR="00D56C48" w:rsidRPr="003035D3" w:rsidRDefault="00780A55">
      <w:pPr>
        <w:pStyle w:val="aff"/>
        <w:spacing w:before="0" w:beforeAutospacing="0" w:after="0" w:afterAutospacing="0"/>
        <w:ind w:firstLine="482"/>
        <w:rPr>
          <w:b/>
          <w:color w:val="000000" w:themeColor="text1"/>
          <w:kern w:val="2"/>
          <w:sz w:val="21"/>
          <w:szCs w:val="21"/>
        </w:rPr>
      </w:pPr>
      <w:r w:rsidRPr="003035D3">
        <w:rPr>
          <w:rFonts w:hint="eastAsia"/>
          <w:b/>
          <w:color w:val="000000" w:themeColor="text1"/>
        </w:rPr>
        <w:t>注：此项材料必须以 PDF 格式上传</w:t>
      </w:r>
      <w:r w:rsidRPr="003035D3">
        <w:rPr>
          <w:color w:val="000000" w:themeColor="text1"/>
          <w:sz w:val="21"/>
          <w:szCs w:val="21"/>
        </w:rPr>
        <w:br w:type="page"/>
      </w:r>
      <w:r w:rsidRPr="003035D3">
        <w:rPr>
          <w:rFonts w:hint="eastAsia"/>
          <w:b/>
          <w:color w:val="000000" w:themeColor="text1"/>
          <w:kern w:val="2"/>
          <w:sz w:val="21"/>
          <w:szCs w:val="21"/>
        </w:rPr>
        <w:lastRenderedPageBreak/>
        <w:t>（2）法定代表人（或分支机构负责人）身份证明书格式：</w:t>
      </w:r>
    </w:p>
    <w:p w14:paraId="2B3068A7" w14:textId="77777777" w:rsidR="00D56C48" w:rsidRPr="003035D3" w:rsidRDefault="00D56C48">
      <w:pPr>
        <w:pStyle w:val="aff"/>
        <w:spacing w:before="0" w:beforeAutospacing="0" w:after="0" w:afterAutospacing="0"/>
        <w:ind w:firstLine="482"/>
        <w:rPr>
          <w:b/>
          <w:color w:val="000000" w:themeColor="text1"/>
          <w:kern w:val="2"/>
        </w:rPr>
      </w:pPr>
    </w:p>
    <w:p w14:paraId="7B2B8789" w14:textId="77777777" w:rsidR="00D56C48" w:rsidRPr="003035D3" w:rsidRDefault="00780A55">
      <w:pPr>
        <w:pStyle w:val="aff"/>
        <w:ind w:firstLine="602"/>
        <w:jc w:val="center"/>
        <w:rPr>
          <w:b/>
          <w:color w:val="000000" w:themeColor="text1"/>
          <w:sz w:val="30"/>
          <w:szCs w:val="30"/>
        </w:rPr>
      </w:pPr>
      <w:r w:rsidRPr="003035D3">
        <w:rPr>
          <w:rFonts w:hint="eastAsia"/>
          <w:b/>
          <w:color w:val="000000" w:themeColor="text1"/>
          <w:sz w:val="30"/>
          <w:szCs w:val="30"/>
        </w:rPr>
        <w:t>法定代表人（或分支机构负责人）身份证明书</w:t>
      </w:r>
    </w:p>
    <w:p w14:paraId="4FFB8DCD"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单位名称：</w:t>
      </w:r>
      <w:r w:rsidRPr="003035D3">
        <w:rPr>
          <w:rFonts w:hint="eastAsia"/>
          <w:color w:val="000000" w:themeColor="text1"/>
          <w:sz w:val="21"/>
          <w:szCs w:val="21"/>
          <w:u w:val="single"/>
        </w:rPr>
        <w:t>          </w:t>
      </w:r>
    </w:p>
    <w:p w14:paraId="007BD535"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单位性质：</w:t>
      </w:r>
      <w:r w:rsidRPr="003035D3">
        <w:rPr>
          <w:rFonts w:hint="eastAsia"/>
          <w:color w:val="000000" w:themeColor="text1"/>
          <w:sz w:val="21"/>
          <w:szCs w:val="21"/>
          <w:u w:val="single"/>
        </w:rPr>
        <w:t xml:space="preserve">           </w:t>
      </w:r>
    </w:p>
    <w:p w14:paraId="29AEFCAA"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地  址：</w:t>
      </w:r>
      <w:r w:rsidRPr="003035D3">
        <w:rPr>
          <w:rFonts w:hint="eastAsia"/>
          <w:color w:val="000000" w:themeColor="text1"/>
          <w:sz w:val="21"/>
          <w:szCs w:val="21"/>
          <w:u w:val="single"/>
        </w:rPr>
        <w:t xml:space="preserve">           </w:t>
      </w:r>
    </w:p>
    <w:p w14:paraId="391FD841"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成立时间：</w:t>
      </w:r>
      <w:r w:rsidRPr="003035D3">
        <w:rPr>
          <w:rFonts w:hint="eastAsia"/>
          <w:color w:val="000000" w:themeColor="text1"/>
          <w:sz w:val="21"/>
          <w:szCs w:val="21"/>
          <w:u w:val="single"/>
        </w:rPr>
        <w:t xml:space="preserve">           </w:t>
      </w:r>
    </w:p>
    <w:p w14:paraId="15B81A6F"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经营期限：</w:t>
      </w:r>
      <w:r w:rsidRPr="003035D3">
        <w:rPr>
          <w:rFonts w:hint="eastAsia"/>
          <w:color w:val="000000" w:themeColor="text1"/>
          <w:sz w:val="21"/>
          <w:szCs w:val="21"/>
          <w:u w:val="single"/>
        </w:rPr>
        <w:t>           </w:t>
      </w:r>
    </w:p>
    <w:p w14:paraId="52DAC3D4"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姓名：</w:t>
      </w:r>
      <w:r w:rsidRPr="003035D3">
        <w:rPr>
          <w:rFonts w:hint="eastAsia"/>
          <w:color w:val="000000" w:themeColor="text1"/>
          <w:sz w:val="21"/>
          <w:szCs w:val="21"/>
          <w:u w:val="single"/>
        </w:rPr>
        <w:t>   </w:t>
      </w:r>
      <w:r w:rsidRPr="003035D3">
        <w:rPr>
          <w:rFonts w:hint="eastAsia"/>
          <w:color w:val="000000" w:themeColor="text1"/>
          <w:sz w:val="21"/>
          <w:szCs w:val="21"/>
        </w:rPr>
        <w:t> 性别：</w:t>
      </w:r>
      <w:r w:rsidRPr="003035D3">
        <w:rPr>
          <w:rFonts w:hint="eastAsia"/>
          <w:color w:val="000000" w:themeColor="text1"/>
          <w:sz w:val="21"/>
          <w:szCs w:val="21"/>
          <w:u w:val="single"/>
        </w:rPr>
        <w:t>   </w:t>
      </w:r>
      <w:r w:rsidRPr="003035D3">
        <w:rPr>
          <w:rFonts w:hint="eastAsia"/>
          <w:color w:val="000000" w:themeColor="text1"/>
          <w:sz w:val="21"/>
          <w:szCs w:val="21"/>
        </w:rPr>
        <w:t>  年龄：</w:t>
      </w:r>
      <w:r w:rsidRPr="003035D3">
        <w:rPr>
          <w:rFonts w:hint="eastAsia"/>
          <w:color w:val="000000" w:themeColor="text1"/>
          <w:sz w:val="21"/>
          <w:szCs w:val="21"/>
          <w:u w:val="single"/>
        </w:rPr>
        <w:t>   </w:t>
      </w:r>
      <w:r w:rsidRPr="003035D3">
        <w:rPr>
          <w:rFonts w:hint="eastAsia"/>
          <w:color w:val="000000" w:themeColor="text1"/>
          <w:sz w:val="21"/>
          <w:szCs w:val="21"/>
        </w:rPr>
        <w:t>  职务：</w:t>
      </w:r>
      <w:r w:rsidRPr="003035D3">
        <w:rPr>
          <w:rFonts w:hint="eastAsia"/>
          <w:color w:val="000000" w:themeColor="text1"/>
          <w:sz w:val="21"/>
          <w:szCs w:val="21"/>
          <w:u w:val="single"/>
        </w:rPr>
        <w:t xml:space="preserve">   </w:t>
      </w:r>
    </w:p>
    <w:p w14:paraId="2D977C00"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系</w:t>
      </w:r>
      <w:r w:rsidRPr="003035D3">
        <w:rPr>
          <w:rFonts w:hint="eastAsia"/>
          <w:color w:val="000000" w:themeColor="text1"/>
          <w:sz w:val="21"/>
          <w:szCs w:val="21"/>
          <w:u w:val="single"/>
        </w:rPr>
        <w:t xml:space="preserve">（投标人单位名称）   </w:t>
      </w:r>
      <w:r w:rsidRPr="003035D3">
        <w:rPr>
          <w:rFonts w:hint="eastAsia"/>
          <w:color w:val="000000" w:themeColor="text1"/>
          <w:sz w:val="21"/>
          <w:szCs w:val="21"/>
        </w:rPr>
        <w:t>的法定代表人（或分支机构负责人）。</w:t>
      </w:r>
    </w:p>
    <w:p w14:paraId="277CD9A1" w14:textId="77777777" w:rsidR="00D56C48" w:rsidRPr="003035D3" w:rsidRDefault="00780A55">
      <w:pPr>
        <w:pStyle w:val="aff"/>
        <w:ind w:firstLine="420"/>
        <w:rPr>
          <w:color w:val="000000" w:themeColor="text1"/>
          <w:sz w:val="21"/>
          <w:szCs w:val="21"/>
        </w:rPr>
      </w:pPr>
      <w:r w:rsidRPr="003035D3">
        <w:rPr>
          <w:rFonts w:hint="eastAsia"/>
          <w:color w:val="000000" w:themeColor="text1"/>
          <w:sz w:val="21"/>
          <w:szCs w:val="21"/>
        </w:rPr>
        <w:t>特此证明。</w:t>
      </w:r>
    </w:p>
    <w:p w14:paraId="7BB5AFDB" w14:textId="77777777" w:rsidR="00D56C48" w:rsidRPr="003035D3" w:rsidRDefault="00780A55">
      <w:pPr>
        <w:pStyle w:val="aff"/>
        <w:ind w:firstLineChars="2650" w:firstLine="5565"/>
        <w:rPr>
          <w:color w:val="000000" w:themeColor="text1"/>
          <w:sz w:val="21"/>
          <w:szCs w:val="21"/>
        </w:rPr>
      </w:pPr>
      <w:r w:rsidRPr="003035D3">
        <w:rPr>
          <w:rFonts w:hint="eastAsia"/>
          <w:color w:val="000000" w:themeColor="text1"/>
          <w:kern w:val="2"/>
          <w:sz w:val="21"/>
        </w:rPr>
        <w:t>投标人</w:t>
      </w:r>
      <w:r w:rsidRPr="003035D3">
        <w:rPr>
          <w:rFonts w:hint="eastAsia"/>
          <w:color w:val="000000" w:themeColor="text1"/>
          <w:sz w:val="21"/>
          <w:szCs w:val="21"/>
        </w:rPr>
        <w:t>：</w:t>
      </w:r>
      <w:r w:rsidRPr="003035D3">
        <w:rPr>
          <w:rFonts w:hint="eastAsia"/>
          <w:color w:val="000000" w:themeColor="text1"/>
          <w:sz w:val="21"/>
          <w:szCs w:val="21"/>
          <w:u w:val="single"/>
        </w:rPr>
        <w:t xml:space="preserve">          </w:t>
      </w:r>
      <w:r w:rsidRPr="003035D3">
        <w:rPr>
          <w:rFonts w:hint="eastAsia"/>
          <w:b/>
          <w:color w:val="000000" w:themeColor="text1"/>
          <w:kern w:val="2"/>
          <w:sz w:val="21"/>
        </w:rPr>
        <w:t>（CA电子签章）</w:t>
      </w:r>
    </w:p>
    <w:p w14:paraId="04285182" w14:textId="77777777" w:rsidR="00D56C48" w:rsidRPr="003035D3" w:rsidRDefault="00780A55">
      <w:pPr>
        <w:pStyle w:val="aff"/>
        <w:ind w:firstLineChars="2750" w:firstLine="5775"/>
        <w:rPr>
          <w:color w:val="000000" w:themeColor="text1"/>
        </w:rPr>
      </w:pPr>
      <w:r w:rsidRPr="003035D3">
        <w:rPr>
          <w:rFonts w:hint="eastAsia"/>
          <w:color w:val="000000" w:themeColor="text1"/>
          <w:sz w:val="21"/>
          <w:szCs w:val="21"/>
        </w:rPr>
        <w:t>时间：    年  月  日</w:t>
      </w:r>
    </w:p>
    <w:p w14:paraId="19CB9FE7" w14:textId="77777777" w:rsidR="00D56C48" w:rsidRPr="003035D3" w:rsidRDefault="00780A55">
      <w:pPr>
        <w:rPr>
          <w:rFonts w:ascii="宋体" w:hAnsi="宋体"/>
          <w:color w:val="000000" w:themeColor="text1"/>
        </w:rPr>
      </w:pPr>
      <w:r w:rsidRPr="003035D3">
        <w:rPr>
          <w:rFonts w:ascii="宋体" w:hAnsi="宋体" w:hint="eastAsia"/>
          <w:color w:val="000000" w:themeColor="text1"/>
          <w:u w:val="single"/>
        </w:rPr>
        <w:t xml:space="preserve">                                                                                            </w:t>
      </w:r>
    </w:p>
    <w:tbl>
      <w:tblPr>
        <w:tblpPr w:leftFromText="180" w:rightFromText="180" w:vertAnchor="text" w:horzAnchor="page" w:tblpX="1527" w:tblpY="19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tblGrid>
      <w:tr w:rsidR="003035D3" w:rsidRPr="003035D3" w14:paraId="66D97178" w14:textId="77777777">
        <w:trPr>
          <w:trHeight w:val="2865"/>
        </w:trPr>
        <w:tc>
          <w:tcPr>
            <w:tcW w:w="5353" w:type="dxa"/>
            <w:vAlign w:val="center"/>
          </w:tcPr>
          <w:p w14:paraId="33C212D2" w14:textId="77777777" w:rsidR="00D56C48" w:rsidRPr="003035D3" w:rsidRDefault="00780A55">
            <w:pPr>
              <w:widowControl/>
              <w:spacing w:before="100" w:beforeAutospacing="1" w:after="100" w:afterAutospacing="1" w:line="312" w:lineRule="auto"/>
              <w:jc w:val="center"/>
              <w:rPr>
                <w:rFonts w:ascii="宋体" w:hAnsi="宋体" w:cs="宋体"/>
                <w:color w:val="000000" w:themeColor="text1"/>
                <w:kern w:val="0"/>
                <w:szCs w:val="21"/>
              </w:rPr>
            </w:pPr>
            <w:r w:rsidRPr="003035D3">
              <w:rPr>
                <w:rFonts w:ascii="宋体" w:hAnsi="宋体" w:cs="宋体" w:hint="eastAsia"/>
                <w:color w:val="000000" w:themeColor="text1"/>
                <w:kern w:val="0"/>
                <w:szCs w:val="21"/>
              </w:rPr>
              <w:t>法定代表人第二代居民身份证原件扫描件</w:t>
            </w:r>
          </w:p>
          <w:p w14:paraId="3758DB14" w14:textId="77777777" w:rsidR="00D56C48" w:rsidRPr="003035D3" w:rsidRDefault="00780A55">
            <w:pPr>
              <w:pStyle w:val="aff"/>
              <w:ind w:firstLine="422"/>
              <w:jc w:val="center"/>
              <w:rPr>
                <w:rFonts w:cs="宋体"/>
                <w:color w:val="000000" w:themeColor="text1"/>
              </w:rPr>
            </w:pPr>
            <w:r w:rsidRPr="003035D3">
              <w:rPr>
                <w:rFonts w:hint="eastAsia"/>
                <w:b/>
                <w:color w:val="000000" w:themeColor="text1"/>
                <w:kern w:val="2"/>
                <w:sz w:val="21"/>
              </w:rPr>
              <w:t>（正面）</w:t>
            </w:r>
          </w:p>
        </w:tc>
      </w:tr>
    </w:tbl>
    <w:p w14:paraId="3EE2F551" w14:textId="77777777" w:rsidR="00D56C48" w:rsidRPr="003035D3" w:rsidRDefault="00D56C48">
      <w:pPr>
        <w:pStyle w:val="aff"/>
        <w:ind w:firstLine="420"/>
        <w:jc w:val="both"/>
        <w:rPr>
          <w:color w:val="000000" w:themeColor="text1"/>
          <w:kern w:val="2"/>
          <w:sz w:val="21"/>
          <w:u w:val="single"/>
        </w:rPr>
      </w:pPr>
    </w:p>
    <w:p w14:paraId="23E9ED68" w14:textId="77777777" w:rsidR="00D56C48" w:rsidRPr="003035D3" w:rsidRDefault="00D56C48">
      <w:pPr>
        <w:pStyle w:val="aff"/>
        <w:ind w:firstLine="420"/>
        <w:jc w:val="both"/>
        <w:rPr>
          <w:color w:val="000000" w:themeColor="text1"/>
          <w:kern w:val="2"/>
          <w:sz w:val="21"/>
          <w:u w:val="single"/>
        </w:rPr>
      </w:pPr>
    </w:p>
    <w:p w14:paraId="60458579" w14:textId="77777777" w:rsidR="00D56C48" w:rsidRPr="003035D3" w:rsidRDefault="00D56C48">
      <w:pPr>
        <w:pStyle w:val="aff"/>
        <w:ind w:firstLine="420"/>
        <w:jc w:val="both"/>
        <w:rPr>
          <w:color w:val="000000" w:themeColor="text1"/>
          <w:kern w:val="2"/>
          <w:sz w:val="21"/>
          <w:u w:val="single"/>
        </w:rPr>
      </w:pPr>
    </w:p>
    <w:p w14:paraId="661E52DD" w14:textId="77777777" w:rsidR="00D56C48" w:rsidRPr="003035D3" w:rsidRDefault="00D56C48">
      <w:pPr>
        <w:pStyle w:val="aff"/>
        <w:ind w:firstLine="420"/>
        <w:jc w:val="both"/>
        <w:rPr>
          <w:color w:val="000000" w:themeColor="text1"/>
          <w:kern w:val="2"/>
          <w:sz w:val="21"/>
          <w:u w:val="single"/>
        </w:rPr>
      </w:pPr>
    </w:p>
    <w:p w14:paraId="345DD54F" w14:textId="606266F5" w:rsidR="00D56C48" w:rsidRPr="003035D3" w:rsidRDefault="00D56C48">
      <w:pPr>
        <w:pStyle w:val="aff"/>
        <w:ind w:firstLine="420"/>
        <w:jc w:val="both"/>
        <w:rPr>
          <w:color w:val="000000" w:themeColor="text1"/>
          <w:kern w:val="2"/>
          <w:sz w:val="21"/>
          <w:u w:val="single"/>
        </w:rPr>
      </w:pPr>
    </w:p>
    <w:p w14:paraId="0ECCF631" w14:textId="77777777" w:rsidR="00D56C48" w:rsidRPr="003035D3" w:rsidRDefault="00D56C48">
      <w:pPr>
        <w:ind w:leftChars="135" w:left="283"/>
        <w:rPr>
          <w:rFonts w:ascii="宋体" w:hAnsi="宋体"/>
          <w:color w:val="000000" w:themeColor="text1"/>
          <w:u w:val="single"/>
        </w:rPr>
      </w:pPr>
    </w:p>
    <w:tbl>
      <w:tblPr>
        <w:tblpPr w:leftFromText="180" w:rightFromText="180" w:vertAnchor="text" w:horzAnchor="page" w:tblpX="1527" w:tblpY="194"/>
        <w:tblW w:w="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8"/>
      </w:tblGrid>
      <w:tr w:rsidR="003035D3" w:rsidRPr="003035D3" w14:paraId="0ED2094A" w14:textId="77777777">
        <w:trPr>
          <w:trHeight w:val="3045"/>
        </w:trPr>
        <w:tc>
          <w:tcPr>
            <w:tcW w:w="5368" w:type="dxa"/>
            <w:vAlign w:val="center"/>
          </w:tcPr>
          <w:p w14:paraId="680D7C02" w14:textId="77777777" w:rsidR="00D56C48" w:rsidRPr="003035D3" w:rsidRDefault="00780A55">
            <w:pPr>
              <w:widowControl/>
              <w:spacing w:before="100" w:beforeAutospacing="1" w:after="100" w:afterAutospacing="1" w:line="312" w:lineRule="auto"/>
              <w:jc w:val="center"/>
              <w:rPr>
                <w:rFonts w:ascii="宋体" w:hAnsi="宋体" w:cs="宋体"/>
                <w:color w:val="000000" w:themeColor="text1"/>
                <w:kern w:val="0"/>
                <w:szCs w:val="21"/>
              </w:rPr>
            </w:pPr>
            <w:r w:rsidRPr="003035D3">
              <w:rPr>
                <w:rFonts w:ascii="宋体" w:hAnsi="宋体" w:cs="宋体" w:hint="eastAsia"/>
                <w:color w:val="000000" w:themeColor="text1"/>
                <w:kern w:val="0"/>
                <w:szCs w:val="21"/>
              </w:rPr>
              <w:t>法定代表人第二代居民身份证原件扫描件</w:t>
            </w:r>
          </w:p>
          <w:p w14:paraId="685B3A22" w14:textId="77777777" w:rsidR="00D56C48" w:rsidRPr="003035D3" w:rsidRDefault="00780A55">
            <w:pPr>
              <w:pStyle w:val="aff"/>
              <w:ind w:firstLine="422"/>
              <w:jc w:val="center"/>
              <w:rPr>
                <w:rFonts w:cs="宋体"/>
                <w:color w:val="000000" w:themeColor="text1"/>
              </w:rPr>
            </w:pPr>
            <w:r w:rsidRPr="003035D3">
              <w:rPr>
                <w:rFonts w:hint="eastAsia"/>
                <w:b/>
                <w:color w:val="000000" w:themeColor="text1"/>
                <w:kern w:val="2"/>
                <w:sz w:val="21"/>
              </w:rPr>
              <w:t>（反面）</w:t>
            </w:r>
          </w:p>
        </w:tc>
      </w:tr>
    </w:tbl>
    <w:p w14:paraId="2ABB14AE" w14:textId="77777777" w:rsidR="00D56C48" w:rsidRPr="003035D3" w:rsidRDefault="00D56C48">
      <w:pPr>
        <w:pStyle w:val="aff"/>
        <w:ind w:firstLine="420"/>
        <w:jc w:val="both"/>
        <w:rPr>
          <w:color w:val="000000" w:themeColor="text1"/>
          <w:kern w:val="2"/>
          <w:sz w:val="21"/>
          <w:u w:val="single"/>
        </w:rPr>
      </w:pPr>
    </w:p>
    <w:p w14:paraId="661524E9" w14:textId="77777777" w:rsidR="00D56C48" w:rsidRPr="003035D3" w:rsidRDefault="00D56C48">
      <w:pPr>
        <w:pStyle w:val="aff"/>
        <w:ind w:firstLine="420"/>
        <w:jc w:val="both"/>
        <w:rPr>
          <w:color w:val="000000" w:themeColor="text1"/>
          <w:kern w:val="2"/>
          <w:sz w:val="21"/>
          <w:u w:val="single"/>
        </w:rPr>
      </w:pPr>
    </w:p>
    <w:p w14:paraId="5435E658" w14:textId="77777777" w:rsidR="00D56C48" w:rsidRPr="003035D3" w:rsidRDefault="00D56C48">
      <w:pPr>
        <w:pStyle w:val="aff"/>
        <w:ind w:firstLine="420"/>
        <w:jc w:val="both"/>
        <w:rPr>
          <w:color w:val="000000" w:themeColor="text1"/>
          <w:kern w:val="2"/>
          <w:sz w:val="21"/>
          <w:u w:val="single"/>
        </w:rPr>
      </w:pPr>
    </w:p>
    <w:p w14:paraId="32D2A6CB" w14:textId="7FA8E60E" w:rsidR="00D56C48" w:rsidRPr="003035D3" w:rsidRDefault="00780A55">
      <w:pPr>
        <w:pStyle w:val="aff"/>
        <w:spacing w:line="360" w:lineRule="exact"/>
        <w:ind w:firstLine="420"/>
        <w:rPr>
          <w:color w:val="000000" w:themeColor="text1"/>
          <w:sz w:val="21"/>
          <w:szCs w:val="21"/>
          <w:u w:val="single"/>
        </w:rPr>
      </w:pPr>
      <w:r w:rsidRPr="003035D3">
        <w:rPr>
          <w:rFonts w:hint="eastAsia"/>
          <w:color w:val="000000" w:themeColor="text1"/>
          <w:sz w:val="21"/>
          <w:szCs w:val="21"/>
        </w:rPr>
        <w:t>投标人法定代表人（或分支机构负责人）</w:t>
      </w:r>
      <w:r w:rsidRPr="003035D3">
        <w:rPr>
          <w:rFonts w:hint="eastAsia"/>
          <w:b/>
          <w:color w:val="000000" w:themeColor="text1"/>
          <w:sz w:val="21"/>
          <w:szCs w:val="21"/>
        </w:rPr>
        <w:t>签名（或加盖CA电子签字章）</w:t>
      </w:r>
      <w:r w:rsidRPr="003035D3">
        <w:rPr>
          <w:rFonts w:hint="eastAsia"/>
          <w:color w:val="000000" w:themeColor="text1"/>
          <w:sz w:val="21"/>
          <w:szCs w:val="21"/>
        </w:rPr>
        <w:t>：</w:t>
      </w:r>
      <w:r w:rsidRPr="003035D3">
        <w:rPr>
          <w:rFonts w:hint="eastAsia"/>
          <w:color w:val="000000" w:themeColor="text1"/>
          <w:sz w:val="21"/>
          <w:szCs w:val="21"/>
          <w:u w:val="single"/>
        </w:rPr>
        <w:t xml:space="preserve">         </w:t>
      </w:r>
    </w:p>
    <w:p w14:paraId="56559801" w14:textId="77777777" w:rsidR="00D56C48" w:rsidRPr="003035D3" w:rsidRDefault="00D56C48">
      <w:pPr>
        <w:pStyle w:val="aff"/>
        <w:spacing w:before="0" w:beforeAutospacing="0" w:after="0" w:afterAutospacing="0"/>
        <w:ind w:firstLine="422"/>
        <w:rPr>
          <w:b/>
          <w:color w:val="000000" w:themeColor="text1"/>
          <w:kern w:val="2"/>
          <w:sz w:val="21"/>
          <w:szCs w:val="21"/>
        </w:rPr>
      </w:pPr>
    </w:p>
    <w:p w14:paraId="2CB54B89" w14:textId="77777777" w:rsidR="00D56C48" w:rsidRPr="003035D3" w:rsidRDefault="00D56C48">
      <w:pPr>
        <w:pStyle w:val="aff"/>
        <w:spacing w:before="0" w:beforeAutospacing="0" w:after="0" w:afterAutospacing="0"/>
        <w:ind w:firstLineChars="147" w:firstLine="310"/>
        <w:rPr>
          <w:b/>
          <w:color w:val="000000" w:themeColor="text1"/>
          <w:kern w:val="2"/>
          <w:sz w:val="21"/>
          <w:szCs w:val="21"/>
        </w:rPr>
      </w:pPr>
    </w:p>
    <w:p w14:paraId="421F9332" w14:textId="77777777" w:rsidR="00D56C48" w:rsidRPr="003035D3" w:rsidRDefault="00D56C48">
      <w:pPr>
        <w:pStyle w:val="aff"/>
        <w:spacing w:before="0" w:beforeAutospacing="0" w:after="0" w:afterAutospacing="0"/>
        <w:ind w:firstLineChars="147" w:firstLine="310"/>
        <w:rPr>
          <w:b/>
          <w:color w:val="000000" w:themeColor="text1"/>
          <w:kern w:val="2"/>
          <w:sz w:val="21"/>
          <w:szCs w:val="21"/>
        </w:rPr>
      </w:pPr>
    </w:p>
    <w:p w14:paraId="505EC97E" w14:textId="77777777" w:rsidR="00D56C48" w:rsidRPr="003035D3" w:rsidRDefault="00780A55">
      <w:pPr>
        <w:pStyle w:val="aff"/>
        <w:spacing w:before="0" w:beforeAutospacing="0" w:after="0" w:afterAutospacing="0"/>
        <w:ind w:firstLine="482"/>
        <w:rPr>
          <w:color w:val="000000" w:themeColor="text1"/>
          <w:sz w:val="21"/>
          <w:szCs w:val="21"/>
        </w:rPr>
      </w:pPr>
      <w:r w:rsidRPr="003035D3">
        <w:rPr>
          <w:rFonts w:hint="eastAsia"/>
          <w:b/>
          <w:color w:val="000000" w:themeColor="text1"/>
          <w:kern w:val="2"/>
        </w:rPr>
        <w:t>注：以上格式必须以PDF格式上传。</w:t>
      </w:r>
    </w:p>
    <w:p w14:paraId="5F64C8EE" w14:textId="77777777" w:rsidR="00D56C48" w:rsidRPr="003035D3" w:rsidRDefault="00780A55" w:rsidP="00832458">
      <w:pPr>
        <w:pStyle w:val="aff"/>
        <w:spacing w:before="0" w:beforeAutospacing="0" w:after="0" w:afterAutospacing="0"/>
        <w:rPr>
          <w:b/>
          <w:color w:val="000000" w:themeColor="text1"/>
          <w:kern w:val="2"/>
          <w:sz w:val="21"/>
          <w:szCs w:val="21"/>
        </w:rPr>
      </w:pPr>
      <w:r w:rsidRPr="003035D3">
        <w:rPr>
          <w:rFonts w:hint="eastAsia"/>
          <w:b/>
          <w:color w:val="000000" w:themeColor="text1"/>
          <w:kern w:val="2"/>
          <w:sz w:val="21"/>
          <w:szCs w:val="21"/>
        </w:rPr>
        <w:lastRenderedPageBreak/>
        <w:t>（3）法定代表人（或分支机构负责人）授权委托书格式：</w:t>
      </w:r>
    </w:p>
    <w:p w14:paraId="387D2A5A" w14:textId="77777777" w:rsidR="00D56C48" w:rsidRPr="003035D3" w:rsidRDefault="00780A55">
      <w:pPr>
        <w:pStyle w:val="aff"/>
        <w:ind w:firstLine="602"/>
        <w:jc w:val="center"/>
        <w:rPr>
          <w:b/>
          <w:color w:val="000000" w:themeColor="text1"/>
          <w:sz w:val="31"/>
          <w:szCs w:val="31"/>
        </w:rPr>
      </w:pPr>
      <w:r w:rsidRPr="003035D3">
        <w:rPr>
          <w:rFonts w:hint="eastAsia"/>
          <w:b/>
          <w:color w:val="000000" w:themeColor="text1"/>
          <w:sz w:val="30"/>
          <w:szCs w:val="30"/>
        </w:rPr>
        <w:t>法定代表人（或分支机构负责人）</w:t>
      </w:r>
      <w:r w:rsidRPr="003035D3">
        <w:rPr>
          <w:b/>
          <w:color w:val="000000" w:themeColor="text1"/>
          <w:sz w:val="30"/>
          <w:szCs w:val="30"/>
        </w:rPr>
        <w:t>授权委托书</w:t>
      </w:r>
    </w:p>
    <w:p w14:paraId="34CE9B02" w14:textId="77777777" w:rsidR="00D56C48" w:rsidRPr="003035D3" w:rsidRDefault="00780A55">
      <w:pPr>
        <w:snapToGrid w:val="0"/>
        <w:spacing w:beforeLines="50" w:before="120" w:after="50" w:line="340" w:lineRule="exact"/>
        <w:rPr>
          <w:rFonts w:ascii="宋体" w:hAnsi="宋体"/>
          <w:b/>
          <w:bCs/>
          <w:color w:val="000000" w:themeColor="text1"/>
          <w:szCs w:val="21"/>
        </w:rPr>
      </w:pPr>
      <w:r w:rsidRPr="003035D3">
        <w:rPr>
          <w:rFonts w:ascii="宋体" w:hAnsi="宋体" w:hint="eastAsia"/>
          <w:bCs/>
          <w:color w:val="000000" w:themeColor="text1"/>
          <w:szCs w:val="21"/>
        </w:rPr>
        <w:t>致：</w:t>
      </w:r>
      <w:r w:rsidRPr="003035D3">
        <w:rPr>
          <w:rFonts w:ascii="宋体" w:hAnsi="宋体" w:hint="eastAsia"/>
          <w:color w:val="000000" w:themeColor="text1"/>
          <w:szCs w:val="21"/>
          <w:u w:val="single"/>
        </w:rPr>
        <w:t xml:space="preserve">    </w:t>
      </w:r>
      <w:r w:rsidRPr="003035D3">
        <w:rPr>
          <w:rFonts w:hAnsi="宋体" w:hint="eastAsia"/>
          <w:color w:val="000000" w:themeColor="text1"/>
          <w:u w:val="single"/>
        </w:rPr>
        <w:t>广西天华工程造价咨询有限责任公司</w:t>
      </w:r>
      <w:r w:rsidRPr="003035D3">
        <w:rPr>
          <w:rFonts w:ascii="宋体" w:hAnsi="宋体" w:hint="eastAsia"/>
          <w:color w:val="000000" w:themeColor="text1"/>
          <w:szCs w:val="21"/>
          <w:u w:val="single"/>
        </w:rPr>
        <w:t xml:space="preserve"> 、柳州市交通学校   </w:t>
      </w:r>
      <w:r w:rsidRPr="003035D3">
        <w:rPr>
          <w:rFonts w:ascii="宋体" w:hAnsi="宋体" w:hint="eastAsia"/>
          <w:color w:val="000000" w:themeColor="text1"/>
          <w:szCs w:val="21"/>
        </w:rPr>
        <w:t>（招标采购单位名称）：</w:t>
      </w:r>
    </w:p>
    <w:p w14:paraId="751D6D2C" w14:textId="77777777" w:rsidR="00D56C48" w:rsidRPr="003035D3" w:rsidRDefault="00780A55">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3035D3">
        <w:rPr>
          <w:rFonts w:asciiTheme="minorEastAsia" w:eastAsiaTheme="minorEastAsia" w:hAnsiTheme="minorEastAsia"/>
          <w:color w:val="000000" w:themeColor="text1"/>
          <w:sz w:val="21"/>
          <w:szCs w:val="21"/>
        </w:rPr>
        <w:t>我</w:t>
      </w:r>
      <w:r w:rsidRPr="003035D3">
        <w:rPr>
          <w:rFonts w:asciiTheme="minorEastAsia" w:eastAsiaTheme="minorEastAsia" w:hAnsiTheme="minorEastAsia"/>
          <w:color w:val="000000" w:themeColor="text1"/>
          <w:sz w:val="21"/>
          <w:szCs w:val="21"/>
          <w:u w:val="single"/>
        </w:rPr>
        <w:t xml:space="preserve"> </w:t>
      </w:r>
      <w:r w:rsidRPr="003035D3">
        <w:rPr>
          <w:rFonts w:asciiTheme="minorEastAsia" w:eastAsiaTheme="minorEastAsia" w:hAnsiTheme="minorEastAsia" w:hint="eastAsia"/>
          <w:color w:val="000000" w:themeColor="text1"/>
          <w:sz w:val="21"/>
          <w:szCs w:val="21"/>
          <w:u w:val="single"/>
        </w:rPr>
        <w:t xml:space="preserve">      </w:t>
      </w:r>
      <w:r w:rsidRPr="003035D3">
        <w:rPr>
          <w:rFonts w:asciiTheme="minorEastAsia" w:eastAsiaTheme="minorEastAsia" w:hAnsiTheme="minorEastAsia"/>
          <w:color w:val="000000" w:themeColor="text1"/>
          <w:sz w:val="21"/>
          <w:szCs w:val="21"/>
          <w:u w:val="single"/>
        </w:rPr>
        <w:t>（姓名）</w:t>
      </w:r>
      <w:r w:rsidRPr="003035D3">
        <w:rPr>
          <w:rFonts w:asciiTheme="minorEastAsia" w:eastAsiaTheme="minorEastAsia" w:hAnsiTheme="minorEastAsia"/>
          <w:color w:val="000000" w:themeColor="text1"/>
          <w:sz w:val="21"/>
          <w:szCs w:val="21"/>
        </w:rPr>
        <w:t>系</w:t>
      </w:r>
      <w:r w:rsidRPr="003035D3">
        <w:rPr>
          <w:rFonts w:asciiTheme="minorEastAsia" w:eastAsiaTheme="minorEastAsia" w:hAnsiTheme="minorEastAsia" w:hint="eastAsia"/>
          <w:color w:val="000000" w:themeColor="text1"/>
          <w:sz w:val="21"/>
          <w:szCs w:val="21"/>
          <w:u w:val="single"/>
        </w:rPr>
        <w:t xml:space="preserve">                  </w:t>
      </w:r>
      <w:r w:rsidRPr="003035D3">
        <w:rPr>
          <w:rFonts w:asciiTheme="minorEastAsia" w:eastAsiaTheme="minorEastAsia" w:hAnsiTheme="minorEastAsia" w:hint="eastAsia"/>
          <w:color w:val="000000" w:themeColor="text1"/>
          <w:sz w:val="21"/>
          <w:szCs w:val="21"/>
        </w:rPr>
        <w:t>（投标人名称）的法定代表人（或分支机构负责人），</w:t>
      </w:r>
      <w:r w:rsidRPr="003035D3">
        <w:rPr>
          <w:rFonts w:asciiTheme="minorEastAsia" w:eastAsiaTheme="minorEastAsia" w:hAnsiTheme="minorEastAsia"/>
          <w:color w:val="000000" w:themeColor="text1"/>
          <w:sz w:val="21"/>
          <w:szCs w:val="21"/>
        </w:rPr>
        <w:t>现授权委托</w:t>
      </w:r>
      <w:r w:rsidRPr="003035D3">
        <w:rPr>
          <w:rFonts w:asciiTheme="minorEastAsia" w:eastAsiaTheme="minorEastAsia" w:hAnsiTheme="minorEastAsia"/>
          <w:color w:val="000000" w:themeColor="text1"/>
          <w:sz w:val="21"/>
          <w:szCs w:val="21"/>
          <w:u w:val="single"/>
        </w:rPr>
        <w:t xml:space="preserve"> </w:t>
      </w:r>
      <w:r w:rsidRPr="003035D3">
        <w:rPr>
          <w:rFonts w:asciiTheme="minorEastAsia" w:eastAsiaTheme="minorEastAsia" w:hAnsiTheme="minorEastAsia" w:hint="eastAsia"/>
          <w:color w:val="000000" w:themeColor="text1"/>
          <w:sz w:val="21"/>
          <w:szCs w:val="21"/>
          <w:u w:val="single"/>
        </w:rPr>
        <w:t xml:space="preserve">         </w:t>
      </w:r>
      <w:r w:rsidRPr="003035D3">
        <w:rPr>
          <w:rFonts w:asciiTheme="minorEastAsia" w:eastAsiaTheme="minorEastAsia" w:hAnsiTheme="minorEastAsia"/>
          <w:color w:val="000000" w:themeColor="text1"/>
          <w:sz w:val="21"/>
          <w:szCs w:val="21"/>
          <w:u w:val="single"/>
        </w:rPr>
        <w:t>（姓 名）</w:t>
      </w:r>
      <w:r w:rsidRPr="003035D3">
        <w:rPr>
          <w:rFonts w:asciiTheme="minorEastAsia" w:eastAsiaTheme="minorEastAsia" w:hAnsiTheme="minorEastAsia"/>
          <w:color w:val="000000" w:themeColor="text1"/>
          <w:sz w:val="21"/>
          <w:szCs w:val="21"/>
        </w:rPr>
        <w:t>以</w:t>
      </w:r>
      <w:r w:rsidRPr="003035D3">
        <w:rPr>
          <w:rFonts w:asciiTheme="minorEastAsia" w:eastAsiaTheme="minorEastAsia" w:hAnsiTheme="minorEastAsia" w:hint="eastAsia"/>
          <w:color w:val="000000" w:themeColor="text1"/>
          <w:sz w:val="21"/>
          <w:szCs w:val="21"/>
        </w:rPr>
        <w:t>我方</w:t>
      </w:r>
      <w:r w:rsidRPr="003035D3">
        <w:rPr>
          <w:rFonts w:asciiTheme="minorEastAsia" w:eastAsiaTheme="minorEastAsia" w:hAnsiTheme="minorEastAsia"/>
          <w:color w:val="000000" w:themeColor="text1"/>
          <w:sz w:val="21"/>
          <w:szCs w:val="21"/>
        </w:rPr>
        <w:t xml:space="preserve">名义参加 </w:t>
      </w:r>
      <w:r w:rsidRPr="003035D3">
        <w:rPr>
          <w:rFonts w:asciiTheme="minorEastAsia" w:eastAsiaTheme="minorEastAsia" w:hAnsiTheme="minorEastAsia"/>
          <w:color w:val="000000" w:themeColor="text1"/>
          <w:sz w:val="21"/>
          <w:szCs w:val="21"/>
          <w:u w:val="single"/>
        </w:rPr>
        <w:t xml:space="preserve">（项目名称及项目编号） </w:t>
      </w:r>
      <w:r w:rsidRPr="003035D3">
        <w:rPr>
          <w:rFonts w:asciiTheme="minorEastAsia" w:eastAsiaTheme="minorEastAsia" w:hAnsiTheme="minorEastAsia"/>
          <w:color w:val="000000" w:themeColor="text1"/>
          <w:sz w:val="21"/>
          <w:szCs w:val="21"/>
        </w:rPr>
        <w:t>项目的投标活动，并代表</w:t>
      </w:r>
      <w:r w:rsidRPr="003035D3">
        <w:rPr>
          <w:rFonts w:asciiTheme="minorEastAsia" w:eastAsiaTheme="minorEastAsia" w:hAnsiTheme="minorEastAsia" w:hint="eastAsia"/>
          <w:color w:val="000000" w:themeColor="text1"/>
          <w:sz w:val="21"/>
          <w:szCs w:val="21"/>
        </w:rPr>
        <w:t>我方</w:t>
      </w:r>
      <w:r w:rsidRPr="003035D3">
        <w:rPr>
          <w:rFonts w:asciiTheme="minorEastAsia" w:eastAsiaTheme="minorEastAsia" w:hAnsiTheme="minorEastAsia"/>
          <w:color w:val="000000" w:themeColor="text1"/>
          <w:sz w:val="21"/>
          <w:szCs w:val="21"/>
        </w:rPr>
        <w:t>全权办理针对上述项目的投标、开标、评标、签约等具体事务和签署相关文件。</w:t>
      </w:r>
    </w:p>
    <w:p w14:paraId="04F21BD6" w14:textId="77777777" w:rsidR="00D56C48" w:rsidRPr="003035D3" w:rsidRDefault="00780A55">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3035D3">
        <w:rPr>
          <w:rFonts w:asciiTheme="minorEastAsia" w:eastAsiaTheme="minorEastAsia" w:hAnsiTheme="minorEastAsia" w:hint="eastAsia"/>
          <w:color w:val="000000" w:themeColor="text1"/>
          <w:sz w:val="21"/>
          <w:szCs w:val="21"/>
        </w:rPr>
        <w:t>我方</w:t>
      </w:r>
      <w:r w:rsidRPr="003035D3">
        <w:rPr>
          <w:rFonts w:asciiTheme="minorEastAsia" w:eastAsiaTheme="minorEastAsia" w:hAnsiTheme="minorEastAsia"/>
          <w:color w:val="000000" w:themeColor="text1"/>
          <w:sz w:val="21"/>
          <w:szCs w:val="21"/>
        </w:rPr>
        <w:t>对被授权人的签字事项负全部责任。</w:t>
      </w:r>
    </w:p>
    <w:p w14:paraId="5722951E" w14:textId="77777777" w:rsidR="00D56C48" w:rsidRPr="003035D3" w:rsidRDefault="00780A55">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3035D3">
        <w:rPr>
          <w:rFonts w:asciiTheme="minorEastAsia" w:eastAsiaTheme="minorEastAsia" w:hAnsiTheme="minorEastAsia" w:hint="eastAsia"/>
          <w:color w:val="000000" w:themeColor="text1"/>
          <w:sz w:val="21"/>
          <w:szCs w:val="21"/>
        </w:rPr>
        <w:t>在撤销授权书面通知以前，本授权书一直有效。被授权人在授权书有效期内签署的所有文件不印授权的撤销而失效。</w:t>
      </w:r>
    </w:p>
    <w:p w14:paraId="64BF7876" w14:textId="77777777" w:rsidR="00D56C48" w:rsidRPr="003035D3" w:rsidRDefault="00780A55">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3035D3">
        <w:rPr>
          <w:rFonts w:asciiTheme="minorEastAsia" w:eastAsiaTheme="minorEastAsia" w:hAnsiTheme="minorEastAsia" w:hint="eastAsia"/>
          <w:color w:val="000000" w:themeColor="text1"/>
          <w:sz w:val="21"/>
          <w:szCs w:val="21"/>
        </w:rPr>
        <w:t>被授权人</w:t>
      </w:r>
      <w:r w:rsidRPr="003035D3">
        <w:rPr>
          <w:rFonts w:asciiTheme="minorEastAsia" w:eastAsiaTheme="minorEastAsia" w:hAnsiTheme="minorEastAsia"/>
          <w:color w:val="000000" w:themeColor="text1"/>
          <w:sz w:val="21"/>
          <w:szCs w:val="21"/>
        </w:rPr>
        <w:t>无转委托权,特此委托。</w:t>
      </w:r>
    </w:p>
    <w:p w14:paraId="207D3B88" w14:textId="77777777" w:rsidR="00D56C48" w:rsidRPr="003035D3" w:rsidRDefault="00D56C48">
      <w:pPr>
        <w:pStyle w:val="aff"/>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rPr>
      </w:pPr>
    </w:p>
    <w:p w14:paraId="029CB497" w14:textId="7FE03906" w:rsidR="00895D81" w:rsidRPr="008D176B" w:rsidRDefault="00780A55" w:rsidP="00895D81">
      <w:pPr>
        <w:pStyle w:val="aff"/>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rPr>
      </w:pPr>
      <w:r w:rsidRPr="003035D3">
        <w:rPr>
          <w:rFonts w:asciiTheme="minorEastAsia" w:eastAsiaTheme="minorEastAsia" w:hAnsiTheme="minorEastAsia" w:hint="eastAsia"/>
          <w:color w:val="000000" w:themeColor="text1"/>
          <w:sz w:val="21"/>
          <w:szCs w:val="21"/>
        </w:rPr>
        <w:t>被授权人</w:t>
      </w:r>
      <w:r w:rsidRPr="003035D3">
        <w:rPr>
          <w:rFonts w:asciiTheme="minorEastAsia" w:eastAsiaTheme="minorEastAsia" w:hAnsiTheme="minorEastAsia" w:hint="eastAsia"/>
          <w:b/>
          <w:color w:val="000000" w:themeColor="text1"/>
          <w:sz w:val="21"/>
          <w:szCs w:val="21"/>
        </w:rPr>
        <w:t>签名</w:t>
      </w:r>
      <w:r w:rsidRPr="003035D3">
        <w:rPr>
          <w:rFonts w:asciiTheme="minorEastAsia" w:eastAsiaTheme="minorEastAsia" w:hAnsiTheme="minorEastAsia" w:hint="eastAsia"/>
          <w:color w:val="000000" w:themeColor="text1"/>
          <w:sz w:val="21"/>
          <w:szCs w:val="21"/>
        </w:rPr>
        <w:t>（</w:t>
      </w:r>
      <w:r w:rsidRPr="003035D3">
        <w:rPr>
          <w:rFonts w:asciiTheme="minorEastAsia" w:eastAsiaTheme="minorEastAsia" w:hAnsiTheme="minorEastAsia" w:hint="eastAsia"/>
          <w:b/>
          <w:color w:val="000000" w:themeColor="text1"/>
          <w:sz w:val="21"/>
          <w:szCs w:val="21"/>
        </w:rPr>
        <w:t>或加盖CA签字章</w:t>
      </w:r>
      <w:r w:rsidRPr="003035D3">
        <w:rPr>
          <w:rFonts w:asciiTheme="minorEastAsia" w:eastAsiaTheme="minorEastAsia" w:hAnsiTheme="minorEastAsia" w:hint="eastAsia"/>
          <w:color w:val="000000" w:themeColor="text1"/>
          <w:sz w:val="21"/>
          <w:szCs w:val="21"/>
        </w:rPr>
        <w:t>）：</w:t>
      </w:r>
      <w:r w:rsidRPr="003035D3">
        <w:rPr>
          <w:rFonts w:asciiTheme="minorEastAsia" w:eastAsiaTheme="minorEastAsia" w:hAnsiTheme="minorEastAsia" w:hint="eastAsia"/>
          <w:color w:val="000000" w:themeColor="text1"/>
          <w:sz w:val="21"/>
          <w:szCs w:val="21"/>
          <w:u w:val="single"/>
        </w:rPr>
        <w:t xml:space="preserve">             </w:t>
      </w:r>
      <w:r w:rsidRPr="003035D3">
        <w:rPr>
          <w:rFonts w:asciiTheme="minorEastAsia" w:eastAsiaTheme="minorEastAsia" w:hAnsiTheme="minorEastAsia" w:hint="eastAsia"/>
          <w:color w:val="000000" w:themeColor="text1"/>
          <w:sz w:val="21"/>
          <w:szCs w:val="21"/>
        </w:rPr>
        <w:t xml:space="preserve">          </w:t>
      </w:r>
      <w:r w:rsidR="00895D81" w:rsidRPr="008D176B">
        <w:rPr>
          <w:rFonts w:asciiTheme="minorEastAsia" w:eastAsiaTheme="minorEastAsia" w:hAnsiTheme="minorEastAsia" w:hint="eastAsia"/>
          <w:color w:val="000000" w:themeColor="text1"/>
          <w:sz w:val="21"/>
          <w:szCs w:val="21"/>
        </w:rPr>
        <w:t>法定代表人（或分支机构负责人）</w:t>
      </w:r>
    </w:p>
    <w:p w14:paraId="7F61A320" w14:textId="240E3CB9" w:rsidR="00D56C48" w:rsidRPr="003035D3" w:rsidRDefault="00895D81" w:rsidP="00895D81">
      <w:pPr>
        <w:pStyle w:val="aff"/>
        <w:spacing w:before="0" w:beforeAutospacing="0" w:after="0" w:afterAutospacing="0" w:line="360" w:lineRule="exact"/>
        <w:ind w:firstLineChars="3000" w:firstLine="6300"/>
        <w:rPr>
          <w:rFonts w:asciiTheme="minorEastAsia" w:eastAsiaTheme="minorEastAsia" w:hAnsiTheme="minorEastAsia"/>
          <w:color w:val="000000" w:themeColor="text1"/>
          <w:sz w:val="21"/>
          <w:szCs w:val="21"/>
          <w:u w:val="single"/>
        </w:rPr>
      </w:pPr>
      <w:r w:rsidRPr="008D176B">
        <w:rPr>
          <w:rFonts w:asciiTheme="minorEastAsia" w:eastAsiaTheme="minorEastAsia" w:hAnsiTheme="minorEastAsia" w:hint="eastAsia"/>
          <w:color w:val="000000" w:themeColor="text1"/>
          <w:sz w:val="21"/>
          <w:szCs w:val="21"/>
        </w:rPr>
        <w:t>签名（</w:t>
      </w:r>
      <w:r w:rsidRPr="008D176B">
        <w:rPr>
          <w:rFonts w:asciiTheme="minorEastAsia" w:eastAsiaTheme="minorEastAsia" w:hAnsiTheme="minorEastAsia" w:hint="eastAsia"/>
          <w:b/>
          <w:color w:val="000000" w:themeColor="text1"/>
          <w:sz w:val="21"/>
          <w:szCs w:val="21"/>
        </w:rPr>
        <w:t>或加盖CA签字章</w:t>
      </w:r>
      <w:r w:rsidRPr="008D176B">
        <w:rPr>
          <w:rFonts w:asciiTheme="minorEastAsia" w:eastAsiaTheme="minorEastAsia" w:hAnsiTheme="minorEastAsia" w:hint="eastAsia"/>
          <w:color w:val="000000" w:themeColor="text1"/>
          <w:sz w:val="21"/>
          <w:szCs w:val="21"/>
        </w:rPr>
        <w:t>）：</w:t>
      </w:r>
      <w:r w:rsidRPr="008D176B">
        <w:rPr>
          <w:rFonts w:asciiTheme="minorEastAsia" w:eastAsiaTheme="minorEastAsia" w:hAnsiTheme="minorEastAsia" w:hint="eastAsia"/>
          <w:color w:val="000000" w:themeColor="text1"/>
          <w:sz w:val="21"/>
          <w:szCs w:val="21"/>
          <w:u w:val="single"/>
        </w:rPr>
        <w:t xml:space="preserve">      </w:t>
      </w:r>
      <w:r w:rsidR="00780A55" w:rsidRPr="003035D3">
        <w:rPr>
          <w:rFonts w:asciiTheme="minorEastAsia" w:eastAsiaTheme="minorEastAsia" w:hAnsiTheme="minorEastAsia" w:hint="eastAsia"/>
          <w:color w:val="000000" w:themeColor="text1"/>
          <w:sz w:val="21"/>
          <w:szCs w:val="21"/>
          <w:u w:val="single"/>
        </w:rPr>
        <w:t xml:space="preserve">  </w:t>
      </w:r>
    </w:p>
    <w:p w14:paraId="5FBBF0D8" w14:textId="5F42721D" w:rsidR="00D56C48" w:rsidRPr="003035D3" w:rsidRDefault="00780A55">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u w:val="single"/>
        </w:rPr>
      </w:pPr>
      <w:r w:rsidRPr="003035D3">
        <w:rPr>
          <w:rFonts w:asciiTheme="minorEastAsia" w:eastAsiaTheme="minorEastAsia" w:hAnsiTheme="minorEastAsia" w:hint="eastAsia"/>
          <w:color w:val="000000" w:themeColor="text1"/>
          <w:sz w:val="21"/>
          <w:szCs w:val="21"/>
        </w:rPr>
        <w:t>所在部门职务：</w:t>
      </w:r>
      <w:r w:rsidRPr="003035D3">
        <w:rPr>
          <w:rFonts w:asciiTheme="minorEastAsia" w:eastAsiaTheme="minorEastAsia" w:hAnsiTheme="minorEastAsia" w:hint="eastAsia"/>
          <w:color w:val="000000" w:themeColor="text1"/>
          <w:sz w:val="21"/>
          <w:szCs w:val="21"/>
          <w:u w:val="single"/>
        </w:rPr>
        <w:t xml:space="preserve">              </w:t>
      </w:r>
      <w:r w:rsidRPr="003035D3">
        <w:rPr>
          <w:rFonts w:asciiTheme="minorEastAsia" w:eastAsiaTheme="minorEastAsia" w:hAnsiTheme="minorEastAsia" w:hint="eastAsia"/>
          <w:color w:val="000000" w:themeColor="text1"/>
          <w:sz w:val="21"/>
          <w:szCs w:val="21"/>
        </w:rPr>
        <w:t xml:space="preserve">                            职务：</w:t>
      </w:r>
      <w:r w:rsidRPr="003035D3">
        <w:rPr>
          <w:rFonts w:asciiTheme="minorEastAsia" w:eastAsiaTheme="minorEastAsia" w:hAnsiTheme="minorEastAsia" w:hint="eastAsia"/>
          <w:color w:val="000000" w:themeColor="text1"/>
          <w:sz w:val="21"/>
          <w:szCs w:val="21"/>
          <w:u w:val="single"/>
        </w:rPr>
        <w:t xml:space="preserve">                    </w:t>
      </w:r>
    </w:p>
    <w:p w14:paraId="48136FCD" w14:textId="77777777" w:rsidR="00D56C48" w:rsidRPr="003035D3" w:rsidRDefault="00780A55">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3035D3">
        <w:rPr>
          <w:rFonts w:asciiTheme="minorEastAsia" w:eastAsiaTheme="minorEastAsia" w:hAnsiTheme="minorEastAsia" w:hint="eastAsia"/>
          <w:color w:val="000000" w:themeColor="text1"/>
          <w:sz w:val="21"/>
          <w:szCs w:val="21"/>
        </w:rPr>
        <w:t>被授权人身份证号码：</w:t>
      </w:r>
      <w:r w:rsidRPr="003035D3">
        <w:rPr>
          <w:rFonts w:asciiTheme="minorEastAsia" w:eastAsiaTheme="minorEastAsia" w:hAnsiTheme="minorEastAsia" w:hint="eastAsia"/>
          <w:color w:val="000000" w:themeColor="text1"/>
          <w:sz w:val="21"/>
          <w:szCs w:val="21"/>
          <w:u w:val="single"/>
        </w:rPr>
        <w:t xml:space="preserve">                 </w:t>
      </w:r>
      <w:r w:rsidRPr="003035D3">
        <w:rPr>
          <w:rFonts w:asciiTheme="minorEastAsia" w:eastAsiaTheme="minorEastAsia" w:hAnsiTheme="minorEastAsia" w:hint="eastAsia"/>
          <w:color w:val="000000" w:themeColor="text1"/>
          <w:sz w:val="21"/>
          <w:szCs w:val="21"/>
        </w:rPr>
        <w:t xml:space="preserve">   </w:t>
      </w:r>
    </w:p>
    <w:p w14:paraId="2CB4E371" w14:textId="77777777" w:rsidR="00D56C48" w:rsidRPr="003035D3" w:rsidRDefault="00780A55">
      <w:pPr>
        <w:pStyle w:val="aff"/>
        <w:spacing w:before="0" w:beforeAutospacing="0" w:after="0" w:afterAutospacing="0" w:line="360" w:lineRule="exact"/>
        <w:ind w:firstLineChars="2600" w:firstLine="5460"/>
        <w:rPr>
          <w:rFonts w:asciiTheme="minorEastAsia" w:eastAsiaTheme="minorEastAsia" w:hAnsiTheme="minorEastAsia"/>
          <w:color w:val="000000" w:themeColor="text1"/>
          <w:sz w:val="21"/>
          <w:szCs w:val="21"/>
        </w:rPr>
      </w:pPr>
      <w:r w:rsidRPr="003035D3">
        <w:rPr>
          <w:rFonts w:asciiTheme="minorEastAsia" w:eastAsiaTheme="minorEastAsia" w:hAnsiTheme="minorEastAsia" w:hint="eastAsia"/>
          <w:color w:val="000000" w:themeColor="text1"/>
          <w:sz w:val="21"/>
          <w:szCs w:val="21"/>
        </w:rPr>
        <w:t>投标人</w:t>
      </w:r>
      <w:r w:rsidRPr="003035D3">
        <w:rPr>
          <w:rFonts w:asciiTheme="minorEastAsia" w:eastAsiaTheme="minorEastAsia" w:hAnsiTheme="minorEastAsia" w:hint="eastAsia"/>
          <w:b/>
          <w:bCs/>
          <w:color w:val="000000" w:themeColor="text1"/>
          <w:sz w:val="21"/>
          <w:szCs w:val="21"/>
        </w:rPr>
        <w:t>（加盖</w:t>
      </w:r>
      <w:r w:rsidRPr="003035D3">
        <w:rPr>
          <w:rFonts w:asciiTheme="minorEastAsia" w:eastAsiaTheme="minorEastAsia" w:hAnsiTheme="minorEastAsia"/>
          <w:b/>
          <w:bCs/>
          <w:color w:val="000000" w:themeColor="text1"/>
          <w:sz w:val="21"/>
          <w:szCs w:val="21"/>
        </w:rPr>
        <w:t>CA</w:t>
      </w:r>
      <w:r w:rsidRPr="003035D3">
        <w:rPr>
          <w:rFonts w:asciiTheme="minorEastAsia" w:eastAsiaTheme="minorEastAsia" w:hAnsiTheme="minorEastAsia" w:hint="eastAsia"/>
          <w:b/>
          <w:bCs/>
          <w:color w:val="000000" w:themeColor="text1"/>
          <w:sz w:val="21"/>
          <w:szCs w:val="21"/>
        </w:rPr>
        <w:t>电子签章）</w:t>
      </w:r>
      <w:r w:rsidRPr="003035D3">
        <w:rPr>
          <w:rFonts w:asciiTheme="minorEastAsia" w:eastAsiaTheme="minorEastAsia" w:hAnsiTheme="minorEastAsia"/>
          <w:color w:val="000000" w:themeColor="text1"/>
          <w:sz w:val="21"/>
          <w:szCs w:val="21"/>
        </w:rPr>
        <w:t>：</w:t>
      </w:r>
      <w:r w:rsidRPr="003035D3">
        <w:rPr>
          <w:rFonts w:asciiTheme="minorEastAsia" w:eastAsiaTheme="minorEastAsia" w:hAnsiTheme="minorEastAsia" w:hint="eastAsia"/>
          <w:color w:val="000000" w:themeColor="text1"/>
          <w:sz w:val="21"/>
          <w:szCs w:val="21"/>
          <w:u w:val="single"/>
        </w:rPr>
        <w:t xml:space="preserve">            </w:t>
      </w:r>
      <w:r w:rsidRPr="003035D3">
        <w:rPr>
          <w:rFonts w:asciiTheme="minorEastAsia" w:eastAsiaTheme="minorEastAsia" w:hAnsiTheme="minorEastAsia" w:hint="eastAsia"/>
          <w:color w:val="000000" w:themeColor="text1"/>
          <w:sz w:val="21"/>
          <w:szCs w:val="21"/>
        </w:rPr>
        <w:t xml:space="preserve">     </w:t>
      </w:r>
    </w:p>
    <w:p w14:paraId="328622F8" w14:textId="77777777" w:rsidR="00D56C48" w:rsidRPr="003035D3" w:rsidRDefault="00780A55">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3035D3">
        <w:rPr>
          <w:rFonts w:asciiTheme="minorEastAsia" w:eastAsiaTheme="minorEastAsia" w:hAnsiTheme="minorEastAsia" w:hint="eastAsia"/>
          <w:color w:val="000000" w:themeColor="text1"/>
          <w:sz w:val="21"/>
          <w:szCs w:val="21"/>
        </w:rPr>
        <w:t xml:space="preserve">                                                                       年    月    日</w:t>
      </w:r>
    </w:p>
    <w:p w14:paraId="5EF8516B" w14:textId="77777777" w:rsidR="00D56C48" w:rsidRPr="003035D3" w:rsidRDefault="00780A55">
      <w:pPr>
        <w:pStyle w:val="aff"/>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r w:rsidRPr="003035D3">
        <w:rPr>
          <w:rFonts w:asciiTheme="minorEastAsia" w:eastAsiaTheme="minorEastAsia" w:hAnsiTheme="minorEastAsia" w:hint="eastAsia"/>
          <w:color w:val="000000" w:themeColor="text1"/>
          <w:sz w:val="21"/>
          <w:szCs w:val="21"/>
          <w:u w:val="single"/>
        </w:rPr>
        <w:t xml:space="preserve">                                                                                          </w:t>
      </w:r>
    </w:p>
    <w:p w14:paraId="77586117" w14:textId="77777777" w:rsidR="00D56C48" w:rsidRPr="003035D3" w:rsidRDefault="00D56C48">
      <w:pPr>
        <w:pStyle w:val="aff"/>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p>
    <w:tbl>
      <w:tblPr>
        <w:tblpPr w:leftFromText="180" w:rightFromText="180" w:vertAnchor="text" w:horzAnchor="page" w:tblpX="1540" w:tblpY="7"/>
        <w:tblW w:w="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3"/>
      </w:tblGrid>
      <w:tr w:rsidR="003035D3" w:rsidRPr="003035D3" w14:paraId="578F9DAC" w14:textId="77777777">
        <w:trPr>
          <w:trHeight w:val="3000"/>
        </w:trPr>
        <w:tc>
          <w:tcPr>
            <w:tcW w:w="5383" w:type="dxa"/>
            <w:vAlign w:val="center"/>
          </w:tcPr>
          <w:p w14:paraId="1491ACCA" w14:textId="77777777" w:rsidR="00D56C48" w:rsidRPr="003035D3" w:rsidRDefault="00780A55">
            <w:pPr>
              <w:jc w:val="center"/>
              <w:rPr>
                <w:rFonts w:eastAsia="Times New Roman"/>
                <w:color w:val="000000" w:themeColor="text1"/>
              </w:rPr>
            </w:pPr>
            <w:r w:rsidRPr="003035D3">
              <w:rPr>
                <w:rFonts w:ascii="宋体" w:hAnsi="宋体" w:cs="宋体" w:hint="eastAsia"/>
                <w:color w:val="000000" w:themeColor="text1"/>
              </w:rPr>
              <w:t>委托代理人第二代居民身份证原件扫描件</w:t>
            </w:r>
          </w:p>
          <w:p w14:paraId="339E778F" w14:textId="77777777" w:rsidR="00D56C48" w:rsidRPr="003035D3" w:rsidRDefault="00780A55">
            <w:pPr>
              <w:ind w:firstLine="482"/>
              <w:jc w:val="center"/>
              <w:rPr>
                <w:rFonts w:eastAsia="Times New Roman"/>
                <w:color w:val="000000" w:themeColor="text1"/>
              </w:rPr>
            </w:pPr>
            <w:r w:rsidRPr="003035D3">
              <w:rPr>
                <w:rFonts w:ascii="宋体" w:hAnsi="宋体" w:cs="宋体" w:hint="eastAsia"/>
                <w:b/>
                <w:color w:val="000000" w:themeColor="text1"/>
              </w:rPr>
              <w:t>（正面）</w:t>
            </w:r>
          </w:p>
          <w:p w14:paraId="615D68F0" w14:textId="77777777" w:rsidR="00D56C48" w:rsidRPr="003035D3" w:rsidRDefault="00D56C48">
            <w:pPr>
              <w:pStyle w:val="aff"/>
              <w:ind w:firstLine="480"/>
              <w:jc w:val="center"/>
              <w:rPr>
                <w:rFonts w:eastAsia="Times New Roman" w:cs="宋体"/>
                <w:color w:val="000000" w:themeColor="text1"/>
              </w:rPr>
            </w:pPr>
          </w:p>
        </w:tc>
      </w:tr>
    </w:tbl>
    <w:p w14:paraId="3BA0AB32" w14:textId="77777777" w:rsidR="00D56C48" w:rsidRPr="003035D3" w:rsidRDefault="00D56C48">
      <w:pPr>
        <w:pStyle w:val="aff"/>
        <w:ind w:firstLine="420"/>
        <w:jc w:val="both"/>
        <w:rPr>
          <w:color w:val="000000" w:themeColor="text1"/>
          <w:kern w:val="2"/>
          <w:sz w:val="21"/>
          <w:u w:val="single"/>
        </w:rPr>
      </w:pPr>
    </w:p>
    <w:p w14:paraId="1DD48398" w14:textId="77777777" w:rsidR="00D56C48" w:rsidRPr="003035D3" w:rsidRDefault="00D56C48">
      <w:pPr>
        <w:pStyle w:val="aff"/>
        <w:ind w:firstLine="420"/>
        <w:jc w:val="both"/>
        <w:rPr>
          <w:color w:val="000000" w:themeColor="text1"/>
          <w:kern w:val="2"/>
          <w:sz w:val="21"/>
          <w:u w:val="single"/>
        </w:rPr>
      </w:pPr>
    </w:p>
    <w:p w14:paraId="7CC91D4E" w14:textId="77777777" w:rsidR="00D56C48" w:rsidRPr="003035D3" w:rsidRDefault="00D56C48">
      <w:pPr>
        <w:pStyle w:val="aff"/>
        <w:ind w:firstLine="420"/>
        <w:jc w:val="both"/>
        <w:rPr>
          <w:color w:val="000000" w:themeColor="text1"/>
          <w:kern w:val="2"/>
          <w:sz w:val="21"/>
          <w:u w:val="single"/>
        </w:rPr>
      </w:pPr>
    </w:p>
    <w:p w14:paraId="4A76374A" w14:textId="77777777" w:rsidR="00D56C48" w:rsidRPr="003035D3" w:rsidRDefault="00D56C48">
      <w:pPr>
        <w:pStyle w:val="aff"/>
        <w:ind w:firstLine="420"/>
        <w:jc w:val="both"/>
        <w:rPr>
          <w:color w:val="000000" w:themeColor="text1"/>
          <w:kern w:val="2"/>
          <w:sz w:val="21"/>
          <w:u w:val="single"/>
        </w:rPr>
      </w:pPr>
    </w:p>
    <w:p w14:paraId="3433F8C3" w14:textId="77777777" w:rsidR="00D56C48" w:rsidRPr="003035D3" w:rsidRDefault="00D56C48">
      <w:pPr>
        <w:pStyle w:val="aff"/>
        <w:ind w:firstLine="420"/>
        <w:jc w:val="both"/>
        <w:rPr>
          <w:color w:val="000000" w:themeColor="text1"/>
          <w:kern w:val="2"/>
          <w:sz w:val="21"/>
          <w:u w:val="single"/>
        </w:rPr>
      </w:pPr>
    </w:p>
    <w:p w14:paraId="48DB1360" w14:textId="77777777" w:rsidR="00D56C48" w:rsidRPr="003035D3" w:rsidRDefault="00D56C48">
      <w:pPr>
        <w:ind w:leftChars="135" w:left="283" w:firstLine="482"/>
        <w:rPr>
          <w:rFonts w:ascii="宋体" w:hAnsi="宋体"/>
          <w:b/>
          <w:bCs/>
          <w:color w:val="000000" w:themeColor="text1"/>
          <w:u w:val="single"/>
        </w:rPr>
      </w:pPr>
    </w:p>
    <w:tbl>
      <w:tblPr>
        <w:tblpPr w:leftFromText="180" w:rightFromText="180" w:vertAnchor="text" w:horzAnchor="page" w:tblpX="1555" w:tblpY="218"/>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tblGrid>
      <w:tr w:rsidR="003035D3" w:rsidRPr="003035D3" w14:paraId="38C884FF" w14:textId="77777777">
        <w:trPr>
          <w:trHeight w:val="3000"/>
        </w:trPr>
        <w:tc>
          <w:tcPr>
            <w:tcW w:w="5353" w:type="dxa"/>
            <w:vAlign w:val="center"/>
          </w:tcPr>
          <w:p w14:paraId="17832F1B" w14:textId="77777777" w:rsidR="00D56C48" w:rsidRPr="003035D3" w:rsidRDefault="00780A55">
            <w:pPr>
              <w:jc w:val="center"/>
              <w:rPr>
                <w:rFonts w:eastAsia="Times New Roman"/>
                <w:color w:val="000000" w:themeColor="text1"/>
              </w:rPr>
            </w:pPr>
            <w:r w:rsidRPr="003035D3">
              <w:rPr>
                <w:rFonts w:ascii="宋体" w:hAnsi="宋体" w:cs="宋体" w:hint="eastAsia"/>
                <w:color w:val="000000" w:themeColor="text1"/>
              </w:rPr>
              <w:t>委托代理人第二代居民身份证原件扫描件</w:t>
            </w:r>
          </w:p>
          <w:p w14:paraId="1EB2E17F" w14:textId="77777777" w:rsidR="00D56C48" w:rsidRPr="003035D3" w:rsidRDefault="00780A55">
            <w:pPr>
              <w:ind w:firstLine="482"/>
              <w:jc w:val="center"/>
              <w:rPr>
                <w:rFonts w:eastAsia="Times New Roman"/>
                <w:color w:val="000000" w:themeColor="text1"/>
              </w:rPr>
            </w:pPr>
            <w:r w:rsidRPr="003035D3">
              <w:rPr>
                <w:rFonts w:ascii="宋体" w:hAnsi="宋体" w:cs="宋体" w:hint="eastAsia"/>
                <w:b/>
                <w:color w:val="000000" w:themeColor="text1"/>
              </w:rPr>
              <w:t>（背面）</w:t>
            </w:r>
          </w:p>
          <w:p w14:paraId="4F8191F0" w14:textId="77777777" w:rsidR="00D56C48" w:rsidRPr="003035D3" w:rsidRDefault="00D56C48">
            <w:pPr>
              <w:pStyle w:val="aff"/>
              <w:ind w:firstLine="422"/>
              <w:jc w:val="center"/>
              <w:rPr>
                <w:rFonts w:eastAsia="Times New Roman"/>
                <w:b/>
                <w:color w:val="000000" w:themeColor="text1"/>
                <w:kern w:val="2"/>
                <w:sz w:val="21"/>
                <w:u w:val="single"/>
              </w:rPr>
            </w:pPr>
          </w:p>
        </w:tc>
      </w:tr>
    </w:tbl>
    <w:p w14:paraId="7FA2F82F" w14:textId="77777777" w:rsidR="00D56C48" w:rsidRPr="004E0544" w:rsidRDefault="00D56C48" w:rsidP="004E0544">
      <w:pPr>
        <w:pStyle w:val="aff"/>
        <w:ind w:firstLine="420"/>
        <w:jc w:val="both"/>
        <w:rPr>
          <w:color w:val="000000" w:themeColor="text1"/>
          <w:kern w:val="2"/>
          <w:sz w:val="21"/>
          <w:u w:val="single"/>
        </w:rPr>
      </w:pPr>
    </w:p>
    <w:p w14:paraId="2A182334" w14:textId="77777777" w:rsidR="00D56C48" w:rsidRPr="004E0544" w:rsidRDefault="00D56C48" w:rsidP="004E0544">
      <w:pPr>
        <w:pStyle w:val="aff"/>
        <w:ind w:firstLine="420"/>
        <w:jc w:val="both"/>
        <w:rPr>
          <w:color w:val="000000" w:themeColor="text1"/>
          <w:kern w:val="2"/>
          <w:sz w:val="21"/>
          <w:u w:val="single"/>
        </w:rPr>
      </w:pPr>
    </w:p>
    <w:p w14:paraId="7B0B4CBE" w14:textId="77777777" w:rsidR="00D56C48" w:rsidRPr="004E0544" w:rsidRDefault="00D56C48" w:rsidP="004E0544">
      <w:pPr>
        <w:pStyle w:val="aff"/>
        <w:ind w:firstLine="420"/>
        <w:jc w:val="both"/>
        <w:rPr>
          <w:color w:val="000000" w:themeColor="text1"/>
          <w:kern w:val="2"/>
          <w:sz w:val="21"/>
          <w:u w:val="single"/>
        </w:rPr>
      </w:pPr>
    </w:p>
    <w:p w14:paraId="7B8C0078" w14:textId="77777777" w:rsidR="00D56C48" w:rsidRPr="004E0544" w:rsidRDefault="00D56C48" w:rsidP="004E0544">
      <w:pPr>
        <w:pStyle w:val="aff"/>
        <w:ind w:firstLine="420"/>
        <w:jc w:val="both"/>
        <w:rPr>
          <w:color w:val="000000" w:themeColor="text1"/>
          <w:kern w:val="2"/>
          <w:sz w:val="21"/>
          <w:u w:val="single"/>
        </w:rPr>
      </w:pPr>
    </w:p>
    <w:p w14:paraId="44FAE7B7" w14:textId="77777777" w:rsidR="00D56C48" w:rsidRPr="004E0544" w:rsidRDefault="00D56C48" w:rsidP="004E0544">
      <w:pPr>
        <w:pStyle w:val="aff"/>
        <w:ind w:firstLine="420"/>
        <w:jc w:val="both"/>
        <w:rPr>
          <w:color w:val="000000" w:themeColor="text1"/>
          <w:kern w:val="2"/>
          <w:sz w:val="21"/>
          <w:u w:val="single"/>
        </w:rPr>
      </w:pPr>
    </w:p>
    <w:p w14:paraId="36DBAD4F" w14:textId="77777777" w:rsidR="00D56C48" w:rsidRPr="003035D3" w:rsidRDefault="00D56C48">
      <w:pPr>
        <w:rPr>
          <w:color w:val="000000" w:themeColor="text1"/>
        </w:rPr>
      </w:pPr>
    </w:p>
    <w:p w14:paraId="6EE961C5" w14:textId="77777777" w:rsidR="00D56C48" w:rsidRPr="003035D3" w:rsidRDefault="00D56C48">
      <w:pPr>
        <w:pStyle w:val="aff"/>
        <w:spacing w:before="0" w:beforeAutospacing="0" w:after="0" w:afterAutospacing="0"/>
        <w:ind w:firstLineChars="147" w:firstLine="354"/>
        <w:rPr>
          <w:b/>
          <w:color w:val="000000" w:themeColor="text1"/>
          <w:kern w:val="2"/>
        </w:rPr>
      </w:pPr>
    </w:p>
    <w:p w14:paraId="0A58C4B8" w14:textId="77777777" w:rsidR="00D56C48" w:rsidRPr="003035D3" w:rsidRDefault="00780A55">
      <w:pPr>
        <w:pStyle w:val="aff"/>
        <w:spacing w:before="0" w:beforeAutospacing="0" w:after="0" w:afterAutospacing="0"/>
        <w:ind w:firstLineChars="147" w:firstLine="354"/>
        <w:rPr>
          <w:b/>
          <w:color w:val="000000" w:themeColor="text1"/>
          <w:kern w:val="2"/>
        </w:rPr>
      </w:pPr>
      <w:r w:rsidRPr="003035D3">
        <w:rPr>
          <w:rFonts w:hint="eastAsia"/>
          <w:b/>
          <w:color w:val="000000" w:themeColor="text1"/>
          <w:kern w:val="2"/>
        </w:rPr>
        <w:t>注：以上格式必须以PDF格式上传。</w:t>
      </w:r>
    </w:p>
    <w:p w14:paraId="0A7F8DF4" w14:textId="77777777" w:rsidR="00D56C48" w:rsidRPr="003035D3" w:rsidRDefault="00D56C48">
      <w:pPr>
        <w:snapToGrid w:val="0"/>
        <w:spacing w:beforeLines="50" w:before="120" w:after="50" w:line="340" w:lineRule="exact"/>
        <w:ind w:firstLine="480"/>
        <w:rPr>
          <w:rFonts w:ascii="宋体" w:hAnsi="宋体"/>
          <w:color w:val="000000" w:themeColor="text1"/>
          <w:sz w:val="24"/>
        </w:rPr>
        <w:sectPr w:rsidR="00D56C48" w:rsidRPr="003035D3" w:rsidSect="000313D7">
          <w:pgSz w:w="11906" w:h="16838"/>
          <w:pgMar w:top="850" w:right="1134" w:bottom="850" w:left="1134" w:header="851" w:footer="992" w:gutter="0"/>
          <w:cols w:space="720"/>
          <w:titlePg/>
          <w:docGrid w:linePitch="312"/>
        </w:sectPr>
      </w:pPr>
    </w:p>
    <w:p w14:paraId="5A758B94" w14:textId="1F7E6B9A" w:rsidR="00D56C48" w:rsidRDefault="00780A55" w:rsidP="00832458">
      <w:pPr>
        <w:pStyle w:val="aff"/>
        <w:spacing w:before="0" w:beforeAutospacing="0" w:after="0" w:afterAutospacing="0"/>
        <w:rPr>
          <w:b/>
          <w:color w:val="000000" w:themeColor="text1"/>
          <w:kern w:val="2"/>
          <w:sz w:val="21"/>
          <w:szCs w:val="21"/>
        </w:rPr>
      </w:pPr>
      <w:r w:rsidRPr="003035D3">
        <w:rPr>
          <w:rFonts w:hint="eastAsia"/>
          <w:b/>
          <w:color w:val="000000" w:themeColor="text1"/>
          <w:kern w:val="2"/>
          <w:sz w:val="21"/>
          <w:szCs w:val="21"/>
        </w:rPr>
        <w:lastRenderedPageBreak/>
        <w:t>（4）供应商直接控股、管理关系信息表格式：</w:t>
      </w:r>
    </w:p>
    <w:p w14:paraId="4FF2C225" w14:textId="2F0EDF0F" w:rsidR="002B7555" w:rsidRDefault="002B7555">
      <w:pPr>
        <w:pStyle w:val="aff"/>
        <w:spacing w:before="0" w:beforeAutospacing="0" w:after="0" w:afterAutospacing="0"/>
        <w:ind w:firstLine="422"/>
        <w:rPr>
          <w:b/>
          <w:color w:val="000000" w:themeColor="text1"/>
          <w:kern w:val="2"/>
          <w:sz w:val="21"/>
          <w:szCs w:val="21"/>
        </w:rPr>
      </w:pPr>
    </w:p>
    <w:p w14:paraId="687A9451" w14:textId="77777777" w:rsidR="00D56C48" w:rsidRPr="002B7555" w:rsidRDefault="00780A55" w:rsidP="002B7555">
      <w:pPr>
        <w:pStyle w:val="aff"/>
        <w:ind w:firstLine="602"/>
        <w:jc w:val="center"/>
        <w:rPr>
          <w:b/>
          <w:color w:val="000000" w:themeColor="text1"/>
          <w:sz w:val="30"/>
          <w:szCs w:val="30"/>
        </w:rPr>
      </w:pPr>
      <w:r w:rsidRPr="002B7555">
        <w:rPr>
          <w:rFonts w:hint="eastAsia"/>
          <w:b/>
          <w:color w:val="000000" w:themeColor="text1"/>
          <w:sz w:val="30"/>
          <w:szCs w:val="30"/>
        </w:rPr>
        <w:t>供应商直接控股股东信息表</w:t>
      </w:r>
    </w:p>
    <w:p w14:paraId="4198E468" w14:textId="77777777" w:rsidR="00D56C48" w:rsidRPr="003035D3" w:rsidRDefault="00D56C48">
      <w:pPr>
        <w:widowControl/>
        <w:autoSpaceDE w:val="0"/>
        <w:autoSpaceDN w:val="0"/>
        <w:adjustRightInd w:val="0"/>
        <w:snapToGrid w:val="0"/>
        <w:textAlignment w:val="baseline"/>
        <w:rPr>
          <w:rFonts w:ascii="宋体" w:hAnsi="宋体" w:cs="宋体"/>
          <w:color w:val="000000" w:themeColor="text1"/>
          <w:szCs w:val="21"/>
        </w:rPr>
      </w:pPr>
    </w:p>
    <w:p w14:paraId="2A2F7DFD" w14:textId="77777777" w:rsidR="00D56C48" w:rsidRPr="003035D3" w:rsidRDefault="00D56C48">
      <w:pPr>
        <w:widowControl/>
        <w:autoSpaceDE w:val="0"/>
        <w:autoSpaceDN w:val="0"/>
        <w:adjustRightInd w:val="0"/>
        <w:snapToGrid w:val="0"/>
        <w:spacing w:line="198" w:lineRule="exact"/>
        <w:textAlignment w:val="baseline"/>
        <w:rPr>
          <w:rFonts w:ascii="宋体" w:hAnsi="宋体" w:cs="宋体"/>
          <w:color w:val="000000" w:themeColor="text1"/>
          <w:szCs w:val="21"/>
        </w:rPr>
      </w:pPr>
    </w:p>
    <w:tbl>
      <w:tblPr>
        <w:tblStyle w:val="TableNormal"/>
        <w:tblW w:w="920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5"/>
        <w:gridCol w:w="2304"/>
        <w:gridCol w:w="1275"/>
        <w:gridCol w:w="3914"/>
        <w:gridCol w:w="945"/>
      </w:tblGrid>
      <w:tr w:rsidR="003035D3" w:rsidRPr="003035D3" w14:paraId="0F491944" w14:textId="77777777">
        <w:trPr>
          <w:trHeight w:val="862"/>
          <w:jc w:val="center"/>
        </w:trPr>
        <w:tc>
          <w:tcPr>
            <w:tcW w:w="765" w:type="dxa"/>
            <w:vAlign w:val="center"/>
          </w:tcPr>
          <w:p w14:paraId="7B011106" w14:textId="77777777" w:rsidR="00D56C48" w:rsidRPr="002B7555" w:rsidRDefault="00780A55" w:rsidP="002B7555">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B7555">
              <w:rPr>
                <w:rFonts w:ascii="宋体" w:hAnsi="宋体" w:hint="eastAsia"/>
                <w:b/>
                <w:color w:val="000000" w:themeColor="text1"/>
                <w:szCs w:val="21"/>
              </w:rPr>
              <w:t>序号</w:t>
            </w:r>
          </w:p>
        </w:tc>
        <w:tc>
          <w:tcPr>
            <w:tcW w:w="2304" w:type="dxa"/>
            <w:vAlign w:val="center"/>
          </w:tcPr>
          <w:p w14:paraId="72F70345" w14:textId="77777777" w:rsidR="00D56C48" w:rsidRPr="002B7555" w:rsidRDefault="00780A55" w:rsidP="002B7555">
            <w:pPr>
              <w:widowControl/>
              <w:autoSpaceDE w:val="0"/>
              <w:autoSpaceDN w:val="0"/>
              <w:adjustRightInd w:val="0"/>
              <w:snapToGrid w:val="0"/>
              <w:spacing w:before="75" w:line="227" w:lineRule="auto"/>
              <w:ind w:leftChars="104" w:left="218"/>
              <w:jc w:val="center"/>
              <w:textAlignment w:val="baseline"/>
              <w:rPr>
                <w:rFonts w:ascii="宋体" w:hAnsi="宋体"/>
                <w:b/>
                <w:color w:val="000000" w:themeColor="text1"/>
                <w:szCs w:val="21"/>
              </w:rPr>
            </w:pPr>
            <w:r w:rsidRPr="002B7555">
              <w:rPr>
                <w:rFonts w:ascii="宋体" w:hAnsi="宋体" w:hint="eastAsia"/>
                <w:b/>
                <w:color w:val="000000" w:themeColor="text1"/>
                <w:szCs w:val="21"/>
              </w:rPr>
              <w:t>直接控股股东名称</w:t>
            </w:r>
          </w:p>
        </w:tc>
        <w:tc>
          <w:tcPr>
            <w:tcW w:w="1275" w:type="dxa"/>
            <w:vAlign w:val="center"/>
          </w:tcPr>
          <w:p w14:paraId="09456415" w14:textId="77777777" w:rsidR="00D56C48" w:rsidRPr="002B7555" w:rsidRDefault="00780A55" w:rsidP="002B7555">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B7555">
              <w:rPr>
                <w:rFonts w:ascii="宋体" w:hAnsi="宋体" w:hint="eastAsia"/>
                <w:b/>
                <w:color w:val="000000" w:themeColor="text1"/>
                <w:szCs w:val="21"/>
              </w:rPr>
              <w:t>出资比例</w:t>
            </w:r>
          </w:p>
        </w:tc>
        <w:tc>
          <w:tcPr>
            <w:tcW w:w="3914" w:type="dxa"/>
            <w:vAlign w:val="center"/>
          </w:tcPr>
          <w:p w14:paraId="461D3067" w14:textId="77777777" w:rsidR="00D56C48" w:rsidRPr="002B7555" w:rsidRDefault="00780A55" w:rsidP="002B7555">
            <w:pPr>
              <w:widowControl/>
              <w:autoSpaceDE w:val="0"/>
              <w:autoSpaceDN w:val="0"/>
              <w:adjustRightInd w:val="0"/>
              <w:snapToGrid w:val="0"/>
              <w:spacing w:before="75" w:line="227" w:lineRule="auto"/>
              <w:ind w:leftChars="104" w:left="218"/>
              <w:textAlignment w:val="baseline"/>
              <w:rPr>
                <w:rFonts w:ascii="宋体" w:hAnsi="宋体"/>
                <w:b/>
                <w:color w:val="000000" w:themeColor="text1"/>
                <w:szCs w:val="21"/>
              </w:rPr>
            </w:pPr>
            <w:r w:rsidRPr="002B7555">
              <w:rPr>
                <w:rFonts w:ascii="宋体" w:hAnsi="宋体" w:hint="eastAsia"/>
                <w:b/>
                <w:color w:val="000000" w:themeColor="text1"/>
                <w:szCs w:val="21"/>
              </w:rPr>
              <w:t>身份证号码或者统一社会信用代码</w:t>
            </w:r>
          </w:p>
        </w:tc>
        <w:tc>
          <w:tcPr>
            <w:tcW w:w="945" w:type="dxa"/>
            <w:vAlign w:val="center"/>
          </w:tcPr>
          <w:p w14:paraId="68D6B0CA" w14:textId="77777777" w:rsidR="00D56C48" w:rsidRPr="002B7555" w:rsidRDefault="00780A55" w:rsidP="002B7555">
            <w:pPr>
              <w:widowControl/>
              <w:autoSpaceDE w:val="0"/>
              <w:autoSpaceDN w:val="0"/>
              <w:adjustRightInd w:val="0"/>
              <w:snapToGrid w:val="0"/>
              <w:spacing w:before="75" w:line="227" w:lineRule="auto"/>
              <w:ind w:leftChars="104" w:left="218"/>
              <w:textAlignment w:val="baseline"/>
              <w:rPr>
                <w:rFonts w:ascii="宋体" w:hAnsi="宋体"/>
                <w:b/>
                <w:color w:val="000000" w:themeColor="text1"/>
                <w:szCs w:val="21"/>
              </w:rPr>
            </w:pPr>
            <w:r w:rsidRPr="002B7555">
              <w:rPr>
                <w:rFonts w:ascii="宋体" w:hAnsi="宋体" w:hint="eastAsia"/>
                <w:b/>
                <w:color w:val="000000" w:themeColor="text1"/>
                <w:szCs w:val="21"/>
              </w:rPr>
              <w:t>备注</w:t>
            </w:r>
          </w:p>
        </w:tc>
      </w:tr>
      <w:tr w:rsidR="003035D3" w:rsidRPr="003035D3" w14:paraId="7484CFD5" w14:textId="77777777">
        <w:trPr>
          <w:trHeight w:val="465"/>
          <w:jc w:val="center"/>
        </w:trPr>
        <w:tc>
          <w:tcPr>
            <w:tcW w:w="765" w:type="dxa"/>
            <w:vAlign w:val="center"/>
          </w:tcPr>
          <w:p w14:paraId="025AFE0E" w14:textId="77777777" w:rsidR="00D56C48" w:rsidRPr="003035D3" w:rsidRDefault="00780A55" w:rsidP="002B7555">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3035D3">
              <w:rPr>
                <w:rFonts w:ascii="宋体" w:hAnsi="宋体" w:cs="宋体" w:hint="eastAsia"/>
                <w:color w:val="000000" w:themeColor="text1"/>
                <w:spacing w:val="12"/>
                <w:szCs w:val="21"/>
              </w:rPr>
              <w:t>1</w:t>
            </w:r>
          </w:p>
        </w:tc>
        <w:tc>
          <w:tcPr>
            <w:tcW w:w="2304" w:type="dxa"/>
            <w:vAlign w:val="center"/>
          </w:tcPr>
          <w:p w14:paraId="77D102F9"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1275" w:type="dxa"/>
            <w:vAlign w:val="center"/>
          </w:tcPr>
          <w:p w14:paraId="286C0AE3"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3914" w:type="dxa"/>
            <w:vAlign w:val="center"/>
          </w:tcPr>
          <w:p w14:paraId="53EA7DC1"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945" w:type="dxa"/>
            <w:vAlign w:val="center"/>
          </w:tcPr>
          <w:p w14:paraId="65E74667"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r>
      <w:tr w:rsidR="003035D3" w:rsidRPr="003035D3" w14:paraId="6ED06F17" w14:textId="77777777">
        <w:trPr>
          <w:trHeight w:val="466"/>
          <w:jc w:val="center"/>
        </w:trPr>
        <w:tc>
          <w:tcPr>
            <w:tcW w:w="765" w:type="dxa"/>
            <w:vAlign w:val="center"/>
          </w:tcPr>
          <w:p w14:paraId="2626063B" w14:textId="77777777" w:rsidR="00D56C48" w:rsidRPr="003035D3" w:rsidRDefault="00780A55" w:rsidP="002B7555">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3035D3">
              <w:rPr>
                <w:rFonts w:ascii="宋体" w:hAnsi="宋体" w:cs="宋体" w:hint="eastAsia"/>
                <w:color w:val="000000" w:themeColor="text1"/>
                <w:spacing w:val="12"/>
                <w:szCs w:val="21"/>
              </w:rPr>
              <w:t>2</w:t>
            </w:r>
          </w:p>
        </w:tc>
        <w:tc>
          <w:tcPr>
            <w:tcW w:w="2304" w:type="dxa"/>
            <w:vAlign w:val="center"/>
          </w:tcPr>
          <w:p w14:paraId="1BC9D5FC"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1275" w:type="dxa"/>
            <w:vAlign w:val="center"/>
          </w:tcPr>
          <w:p w14:paraId="2922E224"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3914" w:type="dxa"/>
            <w:vAlign w:val="center"/>
          </w:tcPr>
          <w:p w14:paraId="3A4A3E65"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945" w:type="dxa"/>
            <w:vAlign w:val="center"/>
          </w:tcPr>
          <w:p w14:paraId="4D486ED3"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r>
      <w:tr w:rsidR="003035D3" w:rsidRPr="003035D3" w14:paraId="0D54C266" w14:textId="77777777">
        <w:trPr>
          <w:trHeight w:val="511"/>
          <w:jc w:val="center"/>
        </w:trPr>
        <w:tc>
          <w:tcPr>
            <w:tcW w:w="765" w:type="dxa"/>
            <w:vAlign w:val="center"/>
          </w:tcPr>
          <w:p w14:paraId="4D42A869" w14:textId="77777777" w:rsidR="00D56C48" w:rsidRPr="003035D3" w:rsidRDefault="00780A55" w:rsidP="002B7555">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3035D3">
              <w:rPr>
                <w:rFonts w:ascii="宋体" w:hAnsi="宋体" w:cs="宋体" w:hint="eastAsia"/>
                <w:color w:val="000000" w:themeColor="text1"/>
                <w:spacing w:val="12"/>
                <w:szCs w:val="21"/>
              </w:rPr>
              <w:t>3</w:t>
            </w:r>
          </w:p>
        </w:tc>
        <w:tc>
          <w:tcPr>
            <w:tcW w:w="2304" w:type="dxa"/>
            <w:vAlign w:val="center"/>
          </w:tcPr>
          <w:p w14:paraId="1143A315"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1275" w:type="dxa"/>
            <w:vAlign w:val="center"/>
          </w:tcPr>
          <w:p w14:paraId="6AD4156C"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3914" w:type="dxa"/>
            <w:vAlign w:val="center"/>
          </w:tcPr>
          <w:p w14:paraId="6546C44C"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945" w:type="dxa"/>
            <w:vAlign w:val="center"/>
          </w:tcPr>
          <w:p w14:paraId="66E57F62"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r>
      <w:tr w:rsidR="003035D3" w:rsidRPr="003035D3" w14:paraId="46A89C89" w14:textId="77777777">
        <w:trPr>
          <w:trHeight w:val="521"/>
          <w:jc w:val="center"/>
        </w:trPr>
        <w:tc>
          <w:tcPr>
            <w:tcW w:w="765" w:type="dxa"/>
            <w:vAlign w:val="center"/>
          </w:tcPr>
          <w:p w14:paraId="07B276D5" w14:textId="77777777" w:rsidR="00D56C48" w:rsidRPr="003035D3" w:rsidRDefault="00780A55" w:rsidP="002B7555">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3035D3">
              <w:rPr>
                <w:rFonts w:ascii="宋体" w:hAnsi="宋体" w:cs="宋体" w:hint="eastAsia"/>
                <w:color w:val="000000" w:themeColor="text1"/>
                <w:spacing w:val="12"/>
                <w:szCs w:val="21"/>
              </w:rPr>
              <w:t>……</w:t>
            </w:r>
          </w:p>
        </w:tc>
        <w:tc>
          <w:tcPr>
            <w:tcW w:w="2304" w:type="dxa"/>
            <w:vAlign w:val="center"/>
          </w:tcPr>
          <w:p w14:paraId="6485908F"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1275" w:type="dxa"/>
            <w:vAlign w:val="center"/>
          </w:tcPr>
          <w:p w14:paraId="7307AD37"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3914" w:type="dxa"/>
            <w:vAlign w:val="center"/>
          </w:tcPr>
          <w:p w14:paraId="088D0D12"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c>
          <w:tcPr>
            <w:tcW w:w="945" w:type="dxa"/>
            <w:vAlign w:val="center"/>
          </w:tcPr>
          <w:p w14:paraId="263B2935" w14:textId="77777777" w:rsidR="00D56C48" w:rsidRPr="003035D3" w:rsidRDefault="00D56C48">
            <w:pPr>
              <w:widowControl/>
              <w:autoSpaceDE w:val="0"/>
              <w:autoSpaceDN w:val="0"/>
              <w:adjustRightInd w:val="0"/>
              <w:snapToGrid w:val="0"/>
              <w:spacing w:before="75" w:line="227" w:lineRule="auto"/>
              <w:ind w:leftChars="104" w:left="218" w:firstLine="528"/>
              <w:textAlignment w:val="baseline"/>
              <w:rPr>
                <w:rFonts w:ascii="宋体" w:hAnsi="宋体" w:cs="宋体"/>
                <w:color w:val="000000" w:themeColor="text1"/>
                <w:spacing w:val="12"/>
                <w:szCs w:val="21"/>
              </w:rPr>
            </w:pPr>
          </w:p>
        </w:tc>
      </w:tr>
    </w:tbl>
    <w:p w14:paraId="4D8A1C25" w14:textId="77777777" w:rsidR="00D56C48" w:rsidRPr="002B7555" w:rsidRDefault="00780A55" w:rsidP="002B7555">
      <w:pPr>
        <w:adjustRightInd w:val="0"/>
        <w:snapToGrid w:val="0"/>
        <w:spacing w:line="460" w:lineRule="exact"/>
        <w:ind w:firstLineChars="100" w:firstLine="210"/>
        <w:rPr>
          <w:rFonts w:ascii="宋体" w:hAnsi="宋体"/>
          <w:color w:val="000000" w:themeColor="text1"/>
          <w:szCs w:val="21"/>
        </w:rPr>
      </w:pPr>
      <w:r w:rsidRPr="002B7555">
        <w:rPr>
          <w:rFonts w:ascii="宋体" w:hAnsi="宋体" w:hint="eastAsia"/>
          <w:color w:val="000000" w:themeColor="text1"/>
          <w:szCs w:val="21"/>
        </w:rPr>
        <w:t>注：</w:t>
      </w:r>
    </w:p>
    <w:p w14:paraId="46669241" w14:textId="77777777" w:rsidR="00D56C48" w:rsidRPr="002B7555" w:rsidRDefault="00780A55" w:rsidP="002B7555">
      <w:pPr>
        <w:adjustRightInd w:val="0"/>
        <w:snapToGrid w:val="0"/>
        <w:spacing w:line="460" w:lineRule="exact"/>
        <w:ind w:firstLineChars="250" w:firstLine="525"/>
        <w:rPr>
          <w:rFonts w:ascii="宋体" w:hAnsi="宋体"/>
          <w:color w:val="000000" w:themeColor="text1"/>
          <w:szCs w:val="21"/>
        </w:rPr>
      </w:pPr>
      <w:r w:rsidRPr="002B7555">
        <w:rPr>
          <w:rFonts w:ascii="宋体" w:hAnsi="宋体" w:hint="eastAsia"/>
          <w:color w:val="000000" w:themeColor="text1"/>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805A725" w14:textId="77777777" w:rsidR="00D56C48" w:rsidRPr="002B7555" w:rsidRDefault="00780A55" w:rsidP="002B7555">
      <w:pPr>
        <w:adjustRightInd w:val="0"/>
        <w:snapToGrid w:val="0"/>
        <w:spacing w:line="460" w:lineRule="exact"/>
        <w:ind w:firstLineChars="250" w:firstLine="525"/>
        <w:rPr>
          <w:rFonts w:ascii="宋体" w:hAnsi="宋体"/>
          <w:color w:val="000000" w:themeColor="text1"/>
          <w:szCs w:val="21"/>
        </w:rPr>
      </w:pPr>
      <w:r w:rsidRPr="002B7555">
        <w:rPr>
          <w:rFonts w:ascii="宋体" w:hAnsi="宋体" w:hint="eastAsia"/>
          <w:color w:val="000000" w:themeColor="text1"/>
          <w:szCs w:val="21"/>
        </w:rPr>
        <w:t>2.本表所指的控股关系仅限于直接控股关系，不包括间接的控股关系。公司实际控制人与公司之间的关系不属于本表所指的直接控股关系。</w:t>
      </w:r>
    </w:p>
    <w:p w14:paraId="3BEA26FC" w14:textId="77777777" w:rsidR="00D56C48" w:rsidRPr="002B7555" w:rsidRDefault="00780A55" w:rsidP="002B7555">
      <w:pPr>
        <w:adjustRightInd w:val="0"/>
        <w:snapToGrid w:val="0"/>
        <w:spacing w:line="460" w:lineRule="exact"/>
        <w:ind w:firstLineChars="250" w:firstLine="525"/>
        <w:rPr>
          <w:rFonts w:ascii="宋体" w:hAnsi="宋体"/>
          <w:color w:val="000000" w:themeColor="text1"/>
          <w:szCs w:val="21"/>
        </w:rPr>
      </w:pPr>
      <w:r w:rsidRPr="002B7555">
        <w:rPr>
          <w:rFonts w:ascii="宋体" w:hAnsi="宋体" w:hint="eastAsia"/>
          <w:color w:val="000000" w:themeColor="text1"/>
          <w:szCs w:val="21"/>
        </w:rPr>
        <w:t>3.供应商不存在直接控股股东的，则在“直接控股股东名称”中填“无”。</w:t>
      </w:r>
    </w:p>
    <w:p w14:paraId="20E664A5" w14:textId="77777777" w:rsidR="00D56C48" w:rsidRPr="003035D3" w:rsidRDefault="00D56C48">
      <w:pPr>
        <w:widowControl/>
        <w:autoSpaceDE w:val="0"/>
        <w:autoSpaceDN w:val="0"/>
        <w:adjustRightInd w:val="0"/>
        <w:snapToGrid w:val="0"/>
        <w:spacing w:line="285" w:lineRule="auto"/>
        <w:textAlignment w:val="baseline"/>
        <w:rPr>
          <w:rFonts w:ascii="宋体" w:hAnsi="宋体" w:cs="宋体"/>
          <w:color w:val="000000" w:themeColor="text1"/>
          <w:szCs w:val="21"/>
        </w:rPr>
      </w:pPr>
    </w:p>
    <w:p w14:paraId="41AFD247" w14:textId="77777777" w:rsidR="00D56C48" w:rsidRPr="003035D3" w:rsidRDefault="00D56C48">
      <w:pPr>
        <w:widowControl/>
        <w:autoSpaceDE w:val="0"/>
        <w:autoSpaceDN w:val="0"/>
        <w:adjustRightInd w:val="0"/>
        <w:snapToGrid w:val="0"/>
        <w:spacing w:line="286" w:lineRule="auto"/>
        <w:textAlignment w:val="baseline"/>
        <w:rPr>
          <w:rFonts w:ascii="宋体" w:hAnsi="宋体" w:cs="宋体"/>
          <w:color w:val="000000" w:themeColor="text1"/>
          <w:szCs w:val="21"/>
        </w:rPr>
      </w:pPr>
    </w:p>
    <w:p w14:paraId="1122BA73" w14:textId="77777777" w:rsidR="00D56C48" w:rsidRPr="003035D3" w:rsidRDefault="00D56C48">
      <w:pPr>
        <w:widowControl/>
        <w:autoSpaceDE w:val="0"/>
        <w:autoSpaceDN w:val="0"/>
        <w:adjustRightInd w:val="0"/>
        <w:snapToGrid w:val="0"/>
        <w:spacing w:line="286" w:lineRule="auto"/>
        <w:textAlignment w:val="baseline"/>
        <w:rPr>
          <w:rFonts w:ascii="宋体" w:hAnsi="宋体" w:cs="宋体"/>
          <w:color w:val="000000" w:themeColor="text1"/>
          <w:szCs w:val="21"/>
        </w:rPr>
      </w:pPr>
    </w:p>
    <w:p w14:paraId="7C577A48" w14:textId="77777777" w:rsidR="00D56C48" w:rsidRPr="003035D3" w:rsidRDefault="00D56C48">
      <w:pPr>
        <w:widowControl/>
        <w:autoSpaceDE w:val="0"/>
        <w:autoSpaceDN w:val="0"/>
        <w:adjustRightInd w:val="0"/>
        <w:snapToGrid w:val="0"/>
        <w:spacing w:before="75" w:line="221" w:lineRule="auto"/>
        <w:ind w:right="125" w:firstLine="536"/>
        <w:jc w:val="center"/>
        <w:textAlignment w:val="baseline"/>
        <w:rPr>
          <w:rFonts w:ascii="宋体" w:hAnsi="宋体" w:cs="宋体"/>
          <w:color w:val="000000" w:themeColor="text1"/>
          <w:spacing w:val="14"/>
          <w:szCs w:val="21"/>
        </w:rPr>
      </w:pPr>
    </w:p>
    <w:p w14:paraId="42FB1850" w14:textId="77777777" w:rsidR="00D56C48" w:rsidRPr="003035D3" w:rsidRDefault="00D56C48">
      <w:pPr>
        <w:widowControl/>
        <w:autoSpaceDE w:val="0"/>
        <w:autoSpaceDN w:val="0"/>
        <w:adjustRightInd w:val="0"/>
        <w:snapToGrid w:val="0"/>
        <w:spacing w:before="75" w:line="221" w:lineRule="auto"/>
        <w:ind w:right="125" w:firstLine="536"/>
        <w:jc w:val="center"/>
        <w:textAlignment w:val="baseline"/>
        <w:rPr>
          <w:rFonts w:ascii="宋体" w:hAnsi="宋体" w:cs="宋体"/>
          <w:color w:val="000000" w:themeColor="text1"/>
          <w:spacing w:val="14"/>
          <w:szCs w:val="21"/>
        </w:rPr>
      </w:pPr>
    </w:p>
    <w:p w14:paraId="35E08E27" w14:textId="77777777" w:rsidR="00D56C48" w:rsidRPr="003035D3" w:rsidRDefault="00D56C48">
      <w:pPr>
        <w:widowControl/>
        <w:autoSpaceDE w:val="0"/>
        <w:autoSpaceDN w:val="0"/>
        <w:adjustRightInd w:val="0"/>
        <w:snapToGrid w:val="0"/>
        <w:spacing w:before="75" w:line="221" w:lineRule="auto"/>
        <w:ind w:right="125" w:firstLine="536"/>
        <w:jc w:val="center"/>
        <w:textAlignment w:val="baseline"/>
        <w:rPr>
          <w:rFonts w:ascii="宋体" w:hAnsi="宋体" w:cs="宋体"/>
          <w:color w:val="000000" w:themeColor="text1"/>
          <w:spacing w:val="14"/>
          <w:szCs w:val="21"/>
        </w:rPr>
      </w:pPr>
    </w:p>
    <w:p w14:paraId="02BA46E3" w14:textId="77777777"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3F3E2857" w14:textId="77777777" w:rsidR="00D56C48" w:rsidRPr="003035D3" w:rsidRDefault="00780A55">
      <w:pPr>
        <w:snapToGrid w:val="0"/>
        <w:spacing w:before="50" w:after="50" w:line="360" w:lineRule="auto"/>
        <w:ind w:rightChars="-389" w:right="-817" w:firstLineChars="250" w:firstLine="525"/>
        <w:rPr>
          <w:rFonts w:ascii="宋体" w:hAnsi="宋体"/>
          <w:color w:val="000000" w:themeColor="text1"/>
          <w:szCs w:val="21"/>
        </w:rPr>
      </w:pPr>
      <w:r w:rsidRPr="003035D3">
        <w:rPr>
          <w:rFonts w:ascii="宋体" w:hAnsi="宋体" w:hint="eastAsia"/>
          <w:color w:val="000000" w:themeColor="text1"/>
          <w:szCs w:val="21"/>
        </w:rPr>
        <w:t>法定代表人（或分支机构负责人）</w:t>
      </w:r>
      <w:r w:rsidRPr="003035D3">
        <w:rPr>
          <w:rFonts w:ascii="宋体" w:hAnsi="宋体" w:hint="eastAsia"/>
          <w:color w:val="000000" w:themeColor="text1"/>
          <w:spacing w:val="20"/>
          <w:szCs w:val="21"/>
        </w:rPr>
        <w:t>或授权委托人</w:t>
      </w:r>
      <w:r w:rsidRPr="003035D3">
        <w:rPr>
          <w:rFonts w:ascii="宋体" w:hAnsi="宋体" w:hint="eastAsia"/>
          <w:b/>
          <w:color w:val="000000" w:themeColor="text1"/>
          <w:szCs w:val="21"/>
        </w:rPr>
        <w:t>签名（或加盖CA电子签字章）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4E9E5C16" w14:textId="77777777" w:rsidR="00D56C48" w:rsidRPr="003035D3" w:rsidRDefault="00780A55">
      <w:pPr>
        <w:widowControl/>
        <w:autoSpaceDE w:val="0"/>
        <w:autoSpaceDN w:val="0"/>
        <w:adjustRightInd w:val="0"/>
        <w:snapToGrid w:val="0"/>
        <w:spacing w:before="336" w:line="222" w:lineRule="auto"/>
        <w:ind w:leftChars="830" w:left="1743" w:firstLineChars="2650" w:firstLine="5565"/>
        <w:textAlignment w:val="baseline"/>
        <w:rPr>
          <w:rFonts w:ascii="宋体" w:hAnsi="宋体" w:cs="宋体"/>
          <w:color w:val="000000" w:themeColor="text1"/>
          <w:spacing w:val="11"/>
          <w:szCs w:val="21"/>
        </w:rPr>
      </w:pPr>
      <w:r w:rsidRPr="003035D3">
        <w:rPr>
          <w:rFonts w:asciiTheme="minorEastAsia" w:eastAsiaTheme="minorEastAsia" w:hAnsiTheme="minorEastAsia" w:hint="eastAsia"/>
          <w:color w:val="000000" w:themeColor="text1"/>
          <w:szCs w:val="21"/>
        </w:rPr>
        <w:t>日期：   年   月   日</w:t>
      </w:r>
    </w:p>
    <w:p w14:paraId="2C3F979A" w14:textId="77777777" w:rsidR="00D56C48" w:rsidRPr="003035D3" w:rsidRDefault="00D56C48">
      <w:pPr>
        <w:widowControl/>
        <w:autoSpaceDE w:val="0"/>
        <w:autoSpaceDN w:val="0"/>
        <w:adjustRightInd w:val="0"/>
        <w:snapToGrid w:val="0"/>
        <w:spacing w:before="336" w:line="222" w:lineRule="auto"/>
        <w:ind w:left="1743" w:firstLine="524"/>
        <w:textAlignment w:val="baseline"/>
        <w:rPr>
          <w:rFonts w:ascii="宋体" w:hAnsi="宋体" w:cs="宋体"/>
          <w:color w:val="000000" w:themeColor="text1"/>
          <w:spacing w:val="11"/>
          <w:szCs w:val="21"/>
        </w:rPr>
      </w:pPr>
    </w:p>
    <w:p w14:paraId="1EA7C018" w14:textId="77777777" w:rsidR="00D56C48" w:rsidRPr="003035D3" w:rsidRDefault="00D56C48">
      <w:pPr>
        <w:widowControl/>
        <w:autoSpaceDE w:val="0"/>
        <w:autoSpaceDN w:val="0"/>
        <w:adjustRightInd w:val="0"/>
        <w:snapToGrid w:val="0"/>
        <w:spacing w:before="336" w:line="222" w:lineRule="auto"/>
        <w:ind w:left="1743" w:firstLine="524"/>
        <w:textAlignment w:val="baseline"/>
        <w:rPr>
          <w:rFonts w:ascii="宋体" w:hAnsi="宋体" w:cs="宋体"/>
          <w:color w:val="000000" w:themeColor="text1"/>
          <w:spacing w:val="11"/>
          <w:szCs w:val="21"/>
        </w:rPr>
      </w:pPr>
    </w:p>
    <w:p w14:paraId="248127B2" w14:textId="77777777" w:rsidR="00D56C48" w:rsidRPr="003035D3" w:rsidRDefault="00D56C48">
      <w:pPr>
        <w:widowControl/>
        <w:autoSpaceDE w:val="0"/>
        <w:autoSpaceDN w:val="0"/>
        <w:adjustRightInd w:val="0"/>
        <w:snapToGrid w:val="0"/>
        <w:spacing w:before="336" w:line="222" w:lineRule="auto"/>
        <w:ind w:left="1743" w:firstLine="524"/>
        <w:textAlignment w:val="baseline"/>
        <w:rPr>
          <w:rFonts w:ascii="宋体" w:hAnsi="宋体" w:cs="宋体"/>
          <w:color w:val="000000" w:themeColor="text1"/>
          <w:spacing w:val="11"/>
          <w:szCs w:val="21"/>
        </w:rPr>
      </w:pPr>
    </w:p>
    <w:p w14:paraId="09DC9C60" w14:textId="77777777" w:rsidR="00D56C48" w:rsidRPr="003035D3" w:rsidRDefault="00D56C48">
      <w:pPr>
        <w:pStyle w:val="35"/>
        <w:ind w:firstLine="464"/>
        <w:rPr>
          <w:rFonts w:ascii="宋体" w:hAnsi="宋体" w:cs="宋体"/>
          <w:color w:val="000000" w:themeColor="text1"/>
          <w:spacing w:val="11"/>
          <w:sz w:val="21"/>
          <w:szCs w:val="21"/>
        </w:rPr>
      </w:pPr>
    </w:p>
    <w:p w14:paraId="6F67D801" w14:textId="77777777" w:rsidR="00D56C48" w:rsidRPr="003035D3" w:rsidRDefault="00D56C48">
      <w:pPr>
        <w:pStyle w:val="35"/>
        <w:ind w:firstLine="464"/>
        <w:rPr>
          <w:rFonts w:ascii="宋体" w:hAnsi="宋体" w:cs="宋体"/>
          <w:color w:val="000000" w:themeColor="text1"/>
          <w:spacing w:val="11"/>
          <w:sz w:val="21"/>
          <w:szCs w:val="21"/>
        </w:rPr>
      </w:pPr>
    </w:p>
    <w:p w14:paraId="7DD682FD" w14:textId="77777777" w:rsidR="00D56C48" w:rsidRPr="003035D3" w:rsidRDefault="00D56C48">
      <w:pPr>
        <w:pStyle w:val="35"/>
        <w:ind w:firstLine="464"/>
        <w:rPr>
          <w:rFonts w:ascii="宋体" w:hAnsi="宋体" w:cs="宋体"/>
          <w:color w:val="000000" w:themeColor="text1"/>
          <w:spacing w:val="11"/>
          <w:sz w:val="21"/>
          <w:szCs w:val="21"/>
        </w:rPr>
      </w:pPr>
    </w:p>
    <w:p w14:paraId="25589B94" w14:textId="77777777" w:rsidR="00D56C48" w:rsidRPr="002B7555" w:rsidRDefault="00780A55" w:rsidP="002B7555">
      <w:pPr>
        <w:pStyle w:val="aff"/>
        <w:ind w:firstLine="602"/>
        <w:jc w:val="center"/>
        <w:rPr>
          <w:b/>
          <w:color w:val="000000" w:themeColor="text1"/>
          <w:sz w:val="30"/>
          <w:szCs w:val="30"/>
        </w:rPr>
      </w:pPr>
      <w:r w:rsidRPr="002B7555">
        <w:rPr>
          <w:rFonts w:hint="eastAsia"/>
          <w:b/>
          <w:color w:val="000000" w:themeColor="text1"/>
          <w:sz w:val="30"/>
          <w:szCs w:val="30"/>
        </w:rPr>
        <w:t>供应商直接管理关系信息表</w:t>
      </w:r>
    </w:p>
    <w:p w14:paraId="53553C61" w14:textId="77777777" w:rsidR="00D56C48" w:rsidRPr="003035D3" w:rsidRDefault="00D56C48">
      <w:pPr>
        <w:widowControl/>
        <w:autoSpaceDE w:val="0"/>
        <w:autoSpaceDN w:val="0"/>
        <w:adjustRightInd w:val="0"/>
        <w:snapToGrid w:val="0"/>
        <w:textAlignment w:val="baseline"/>
        <w:rPr>
          <w:rFonts w:ascii="宋体" w:hAnsi="宋体" w:cs="宋体"/>
          <w:color w:val="000000" w:themeColor="text1"/>
          <w:szCs w:val="21"/>
        </w:rPr>
      </w:pPr>
    </w:p>
    <w:p w14:paraId="07FA3740" w14:textId="77777777" w:rsidR="00D56C48" w:rsidRPr="003035D3" w:rsidRDefault="00D56C48">
      <w:pPr>
        <w:widowControl/>
        <w:autoSpaceDE w:val="0"/>
        <w:autoSpaceDN w:val="0"/>
        <w:adjustRightInd w:val="0"/>
        <w:snapToGrid w:val="0"/>
        <w:spacing w:line="196" w:lineRule="exact"/>
        <w:textAlignment w:val="baseline"/>
        <w:rPr>
          <w:rFonts w:ascii="宋体" w:hAnsi="宋体" w:cs="宋体"/>
          <w:color w:val="000000" w:themeColor="text1"/>
          <w:szCs w:val="21"/>
        </w:rPr>
      </w:pPr>
    </w:p>
    <w:tbl>
      <w:tblPr>
        <w:tblStyle w:val="TableNormal"/>
        <w:tblW w:w="930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0"/>
        <w:gridCol w:w="3152"/>
        <w:gridCol w:w="3690"/>
        <w:gridCol w:w="1530"/>
      </w:tblGrid>
      <w:tr w:rsidR="003035D3" w:rsidRPr="003035D3" w14:paraId="61AEB752" w14:textId="77777777">
        <w:trPr>
          <w:trHeight w:val="715"/>
        </w:trPr>
        <w:tc>
          <w:tcPr>
            <w:tcW w:w="930" w:type="dxa"/>
            <w:vAlign w:val="center"/>
          </w:tcPr>
          <w:p w14:paraId="252635D8" w14:textId="77777777" w:rsidR="00D56C48" w:rsidRPr="00372A92" w:rsidRDefault="00780A55" w:rsidP="00372A92">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372A92">
              <w:rPr>
                <w:rFonts w:ascii="宋体" w:hAnsi="宋体" w:hint="eastAsia"/>
                <w:b/>
                <w:color w:val="000000" w:themeColor="text1"/>
                <w:szCs w:val="21"/>
              </w:rPr>
              <w:t>序号</w:t>
            </w:r>
          </w:p>
        </w:tc>
        <w:tc>
          <w:tcPr>
            <w:tcW w:w="3152" w:type="dxa"/>
            <w:vAlign w:val="center"/>
          </w:tcPr>
          <w:p w14:paraId="45EC5DA9" w14:textId="77777777" w:rsidR="00D56C48" w:rsidRPr="00372A92" w:rsidRDefault="00780A55" w:rsidP="00372A92">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372A92">
              <w:rPr>
                <w:rFonts w:ascii="宋体" w:hAnsi="宋体" w:hint="eastAsia"/>
                <w:b/>
                <w:color w:val="000000" w:themeColor="text1"/>
                <w:szCs w:val="21"/>
              </w:rPr>
              <w:t>直接管理关系单位名称</w:t>
            </w:r>
          </w:p>
        </w:tc>
        <w:tc>
          <w:tcPr>
            <w:tcW w:w="3690" w:type="dxa"/>
            <w:vAlign w:val="center"/>
          </w:tcPr>
          <w:p w14:paraId="17D1ED18" w14:textId="77777777" w:rsidR="00D56C48" w:rsidRPr="00372A92" w:rsidRDefault="00780A55" w:rsidP="00372A92">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372A92">
              <w:rPr>
                <w:rFonts w:ascii="宋体" w:hAnsi="宋体" w:hint="eastAsia"/>
                <w:b/>
                <w:color w:val="000000" w:themeColor="text1"/>
                <w:szCs w:val="21"/>
              </w:rPr>
              <w:t>统一社会信用代码</w:t>
            </w:r>
          </w:p>
        </w:tc>
        <w:tc>
          <w:tcPr>
            <w:tcW w:w="1530" w:type="dxa"/>
            <w:vAlign w:val="center"/>
          </w:tcPr>
          <w:p w14:paraId="6B817D3E" w14:textId="77777777" w:rsidR="00D56C48" w:rsidRPr="00372A92" w:rsidRDefault="00780A55" w:rsidP="00372A92">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372A92">
              <w:rPr>
                <w:rFonts w:ascii="宋体" w:hAnsi="宋体" w:hint="eastAsia"/>
                <w:b/>
                <w:color w:val="000000" w:themeColor="text1"/>
                <w:szCs w:val="21"/>
              </w:rPr>
              <w:t>备注</w:t>
            </w:r>
          </w:p>
        </w:tc>
      </w:tr>
      <w:tr w:rsidR="003035D3" w:rsidRPr="003035D3" w14:paraId="144E5315" w14:textId="77777777">
        <w:trPr>
          <w:trHeight w:val="711"/>
        </w:trPr>
        <w:tc>
          <w:tcPr>
            <w:tcW w:w="930" w:type="dxa"/>
            <w:vAlign w:val="center"/>
          </w:tcPr>
          <w:p w14:paraId="06BBB21D" w14:textId="77777777" w:rsidR="00D56C48" w:rsidRPr="00832458" w:rsidRDefault="00780A55" w:rsidP="00832458">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832458">
              <w:rPr>
                <w:rFonts w:ascii="宋体" w:hAnsi="宋体" w:cs="宋体" w:hint="eastAsia"/>
                <w:color w:val="000000" w:themeColor="text1"/>
                <w:spacing w:val="12"/>
                <w:szCs w:val="21"/>
              </w:rPr>
              <w:t>1</w:t>
            </w:r>
          </w:p>
        </w:tc>
        <w:tc>
          <w:tcPr>
            <w:tcW w:w="3152" w:type="dxa"/>
            <w:vAlign w:val="center"/>
          </w:tcPr>
          <w:p w14:paraId="69ACB688"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21E381DC"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2FF99177"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r>
      <w:tr w:rsidR="003035D3" w:rsidRPr="003035D3" w14:paraId="6BD10CE5" w14:textId="77777777">
        <w:trPr>
          <w:trHeight w:val="711"/>
        </w:trPr>
        <w:tc>
          <w:tcPr>
            <w:tcW w:w="930" w:type="dxa"/>
            <w:vAlign w:val="center"/>
          </w:tcPr>
          <w:p w14:paraId="1BD5FFBC" w14:textId="77777777" w:rsidR="00D56C48" w:rsidRPr="00832458" w:rsidRDefault="00780A55" w:rsidP="00832458">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832458">
              <w:rPr>
                <w:rFonts w:ascii="宋体" w:hAnsi="宋体" w:cs="宋体" w:hint="eastAsia"/>
                <w:color w:val="000000" w:themeColor="text1"/>
                <w:spacing w:val="12"/>
                <w:szCs w:val="21"/>
              </w:rPr>
              <w:t>2</w:t>
            </w:r>
          </w:p>
        </w:tc>
        <w:tc>
          <w:tcPr>
            <w:tcW w:w="3152" w:type="dxa"/>
            <w:vAlign w:val="center"/>
          </w:tcPr>
          <w:p w14:paraId="7BC07E20"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22B37F9F"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5B33C31D"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r>
      <w:tr w:rsidR="003035D3" w:rsidRPr="003035D3" w14:paraId="3E16BBB0" w14:textId="77777777">
        <w:trPr>
          <w:trHeight w:val="711"/>
        </w:trPr>
        <w:tc>
          <w:tcPr>
            <w:tcW w:w="930" w:type="dxa"/>
            <w:vAlign w:val="center"/>
          </w:tcPr>
          <w:p w14:paraId="4DE89378" w14:textId="77777777" w:rsidR="00D56C48" w:rsidRPr="00832458" w:rsidRDefault="00780A55" w:rsidP="00832458">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832458">
              <w:rPr>
                <w:rFonts w:ascii="宋体" w:hAnsi="宋体" w:cs="宋体" w:hint="eastAsia"/>
                <w:color w:val="000000" w:themeColor="text1"/>
                <w:spacing w:val="12"/>
                <w:szCs w:val="21"/>
              </w:rPr>
              <w:t>3</w:t>
            </w:r>
          </w:p>
        </w:tc>
        <w:tc>
          <w:tcPr>
            <w:tcW w:w="3152" w:type="dxa"/>
            <w:vAlign w:val="center"/>
          </w:tcPr>
          <w:p w14:paraId="6E6E3A2F"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15BB03E1"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42908A4E"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r>
      <w:tr w:rsidR="003035D3" w:rsidRPr="003035D3" w14:paraId="7D108072" w14:textId="77777777">
        <w:trPr>
          <w:trHeight w:val="716"/>
        </w:trPr>
        <w:tc>
          <w:tcPr>
            <w:tcW w:w="930" w:type="dxa"/>
            <w:vAlign w:val="center"/>
          </w:tcPr>
          <w:p w14:paraId="092B1141" w14:textId="77777777" w:rsidR="00D56C48" w:rsidRPr="00832458" w:rsidRDefault="00780A55" w:rsidP="00832458">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832458">
              <w:rPr>
                <w:rFonts w:ascii="宋体" w:hAnsi="宋体" w:cs="宋体" w:hint="eastAsia"/>
                <w:color w:val="000000" w:themeColor="text1"/>
                <w:spacing w:val="12"/>
                <w:szCs w:val="21"/>
              </w:rPr>
              <w:t>……</w:t>
            </w:r>
          </w:p>
        </w:tc>
        <w:tc>
          <w:tcPr>
            <w:tcW w:w="3152" w:type="dxa"/>
            <w:vAlign w:val="center"/>
          </w:tcPr>
          <w:p w14:paraId="54419492"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72ED9A73"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204B1FD2" w14:textId="77777777" w:rsidR="00D56C48" w:rsidRPr="003035D3" w:rsidRDefault="00D56C48">
            <w:pPr>
              <w:widowControl/>
              <w:autoSpaceDE w:val="0"/>
              <w:autoSpaceDN w:val="0"/>
              <w:adjustRightInd w:val="0"/>
              <w:snapToGrid w:val="0"/>
              <w:jc w:val="center"/>
              <w:textAlignment w:val="baseline"/>
              <w:rPr>
                <w:rFonts w:ascii="宋体" w:hAnsi="宋体" w:cs="宋体"/>
                <w:color w:val="000000" w:themeColor="text1"/>
                <w:szCs w:val="21"/>
              </w:rPr>
            </w:pPr>
          </w:p>
        </w:tc>
      </w:tr>
    </w:tbl>
    <w:p w14:paraId="7D1C885A" w14:textId="77777777" w:rsidR="00D56C48" w:rsidRPr="002B7555" w:rsidRDefault="00780A55" w:rsidP="002B7555">
      <w:pPr>
        <w:adjustRightInd w:val="0"/>
        <w:snapToGrid w:val="0"/>
        <w:spacing w:line="460" w:lineRule="exact"/>
        <w:ind w:firstLineChars="100" w:firstLine="210"/>
        <w:rPr>
          <w:rFonts w:ascii="宋体" w:hAnsi="宋体"/>
          <w:color w:val="000000" w:themeColor="text1"/>
          <w:szCs w:val="21"/>
        </w:rPr>
      </w:pPr>
      <w:r w:rsidRPr="002B7555">
        <w:rPr>
          <w:rFonts w:ascii="宋体" w:hAnsi="宋体" w:hint="eastAsia"/>
          <w:color w:val="000000" w:themeColor="text1"/>
          <w:szCs w:val="21"/>
        </w:rPr>
        <w:t>注：</w:t>
      </w:r>
    </w:p>
    <w:p w14:paraId="4AA7D71C" w14:textId="77777777" w:rsidR="00D56C48" w:rsidRPr="002B7555" w:rsidRDefault="00780A55" w:rsidP="002B7555">
      <w:pPr>
        <w:adjustRightInd w:val="0"/>
        <w:snapToGrid w:val="0"/>
        <w:spacing w:line="460" w:lineRule="exact"/>
        <w:ind w:firstLineChars="300" w:firstLine="630"/>
        <w:rPr>
          <w:rFonts w:ascii="宋体" w:hAnsi="宋体"/>
          <w:color w:val="000000" w:themeColor="text1"/>
          <w:szCs w:val="21"/>
        </w:rPr>
      </w:pPr>
      <w:r w:rsidRPr="002B7555">
        <w:rPr>
          <w:rFonts w:ascii="宋体" w:hAnsi="宋体" w:hint="eastAsia"/>
          <w:color w:val="000000" w:themeColor="text1"/>
          <w:szCs w:val="21"/>
        </w:rPr>
        <w:t>1.管理关系：是指不具有出资持股关系的其他单位之间存在的管理与被管理关系，如一些上下级关系的事业单位和团体组织。</w:t>
      </w:r>
    </w:p>
    <w:p w14:paraId="23F43519" w14:textId="77777777" w:rsidR="00D56C48" w:rsidRPr="002B7555" w:rsidRDefault="00780A55" w:rsidP="002B7555">
      <w:pPr>
        <w:adjustRightInd w:val="0"/>
        <w:snapToGrid w:val="0"/>
        <w:spacing w:line="460" w:lineRule="exact"/>
        <w:ind w:firstLineChars="300" w:firstLine="630"/>
        <w:rPr>
          <w:rFonts w:ascii="宋体" w:hAnsi="宋体"/>
          <w:color w:val="000000" w:themeColor="text1"/>
          <w:szCs w:val="21"/>
        </w:rPr>
      </w:pPr>
      <w:r w:rsidRPr="002B7555">
        <w:rPr>
          <w:rFonts w:ascii="宋体" w:hAnsi="宋体" w:hint="eastAsia"/>
          <w:color w:val="000000" w:themeColor="text1"/>
          <w:szCs w:val="21"/>
        </w:rPr>
        <w:t>2.本表所指的管理关系仅限于直接管理关系，不包括间接的管理关系。</w:t>
      </w:r>
    </w:p>
    <w:p w14:paraId="6AA5D772" w14:textId="77777777" w:rsidR="00D56C48" w:rsidRPr="002B7555" w:rsidRDefault="00780A55" w:rsidP="002B7555">
      <w:pPr>
        <w:adjustRightInd w:val="0"/>
        <w:snapToGrid w:val="0"/>
        <w:spacing w:line="460" w:lineRule="exact"/>
        <w:ind w:firstLineChars="300" w:firstLine="630"/>
        <w:rPr>
          <w:rFonts w:ascii="宋体" w:hAnsi="宋体"/>
          <w:color w:val="000000" w:themeColor="text1"/>
          <w:szCs w:val="21"/>
        </w:rPr>
      </w:pPr>
      <w:r w:rsidRPr="002B7555">
        <w:rPr>
          <w:rFonts w:ascii="宋体" w:hAnsi="宋体" w:hint="eastAsia"/>
          <w:color w:val="000000" w:themeColor="text1"/>
          <w:szCs w:val="21"/>
        </w:rPr>
        <w:t>3.供应商不存在直接管理关系的，则在“直接管理关系单位名称”中填“无”。</w:t>
      </w:r>
    </w:p>
    <w:p w14:paraId="774728AC" w14:textId="77777777" w:rsidR="00D56C48" w:rsidRPr="003035D3" w:rsidRDefault="00D56C48">
      <w:pPr>
        <w:widowControl/>
        <w:autoSpaceDE w:val="0"/>
        <w:autoSpaceDN w:val="0"/>
        <w:adjustRightInd w:val="0"/>
        <w:snapToGrid w:val="0"/>
        <w:spacing w:line="254" w:lineRule="auto"/>
        <w:textAlignment w:val="baseline"/>
        <w:rPr>
          <w:rFonts w:ascii="宋体" w:hAnsi="宋体" w:cs="宋体"/>
          <w:color w:val="000000" w:themeColor="text1"/>
          <w:szCs w:val="21"/>
        </w:rPr>
      </w:pPr>
    </w:p>
    <w:p w14:paraId="7FF03CC6" w14:textId="77777777" w:rsidR="00D56C48" w:rsidRPr="003035D3" w:rsidRDefault="00D56C48">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3E588685" w14:textId="77777777" w:rsidR="00D56C48" w:rsidRPr="003035D3" w:rsidRDefault="00D56C48">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652D6944" w14:textId="77777777" w:rsidR="00D56C48" w:rsidRPr="003035D3" w:rsidRDefault="00D56C48">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1A2C4473" w14:textId="77777777" w:rsidR="00D56C48" w:rsidRPr="003035D3" w:rsidRDefault="00D56C48">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2F4AB516" w14:textId="77777777" w:rsidR="00D56C48" w:rsidRPr="003035D3" w:rsidRDefault="00D56C48">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6011E781" w14:textId="77777777"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29EB29E3" w14:textId="77777777" w:rsidR="00D56C48" w:rsidRPr="003035D3" w:rsidRDefault="00780A55">
      <w:pPr>
        <w:snapToGrid w:val="0"/>
        <w:spacing w:before="50" w:after="50" w:line="360" w:lineRule="auto"/>
        <w:ind w:rightChars="-389" w:right="-817" w:firstLineChars="250" w:firstLine="525"/>
        <w:rPr>
          <w:rFonts w:ascii="宋体" w:hAnsi="宋体"/>
          <w:color w:val="000000" w:themeColor="text1"/>
          <w:szCs w:val="21"/>
        </w:rPr>
      </w:pPr>
      <w:r w:rsidRPr="003035D3">
        <w:rPr>
          <w:rFonts w:ascii="宋体" w:hAnsi="宋体" w:hint="eastAsia"/>
          <w:color w:val="000000" w:themeColor="text1"/>
          <w:szCs w:val="21"/>
        </w:rPr>
        <w:t>法定代表人（或分支机构负责人）</w:t>
      </w:r>
      <w:r w:rsidRPr="003035D3">
        <w:rPr>
          <w:rFonts w:ascii="宋体" w:hAnsi="宋体" w:hint="eastAsia"/>
          <w:color w:val="000000" w:themeColor="text1"/>
          <w:spacing w:val="20"/>
          <w:szCs w:val="21"/>
        </w:rPr>
        <w:t>或授权委托人</w:t>
      </w:r>
      <w:r w:rsidRPr="003035D3">
        <w:rPr>
          <w:rFonts w:ascii="宋体" w:hAnsi="宋体" w:hint="eastAsia"/>
          <w:b/>
          <w:color w:val="000000" w:themeColor="text1"/>
          <w:szCs w:val="21"/>
        </w:rPr>
        <w:t>签名（或加盖CA电子签字章）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3DB2C421" w14:textId="77777777" w:rsidR="00D56C48" w:rsidRPr="003035D3" w:rsidRDefault="00780A55">
      <w:pPr>
        <w:pStyle w:val="aff"/>
        <w:spacing w:before="0" w:beforeAutospacing="0" w:after="0" w:afterAutospacing="0"/>
        <w:ind w:firstLineChars="2950" w:firstLine="7080"/>
        <w:rPr>
          <w:b/>
          <w:color w:val="000000" w:themeColor="text1"/>
          <w:kern w:val="2"/>
          <w:sz w:val="21"/>
          <w:szCs w:val="21"/>
        </w:rPr>
      </w:pPr>
      <w:r w:rsidRPr="003035D3">
        <w:rPr>
          <w:rFonts w:asciiTheme="minorEastAsia" w:eastAsiaTheme="minorEastAsia" w:hAnsiTheme="minorEastAsia" w:hint="eastAsia"/>
          <w:color w:val="000000" w:themeColor="text1"/>
          <w:szCs w:val="21"/>
        </w:rPr>
        <w:t>日期：   年   月   日</w:t>
      </w:r>
    </w:p>
    <w:p w14:paraId="0E1AF797" w14:textId="77777777" w:rsidR="00D56C48" w:rsidRPr="003035D3" w:rsidRDefault="00780A55">
      <w:pPr>
        <w:widowControl/>
        <w:ind w:firstLine="482"/>
        <w:jc w:val="left"/>
        <w:rPr>
          <w:rFonts w:ascii="宋体" w:hAnsi="宋体"/>
          <w:b/>
          <w:color w:val="000000" w:themeColor="text1"/>
          <w:szCs w:val="21"/>
        </w:rPr>
      </w:pPr>
      <w:r w:rsidRPr="003035D3">
        <w:rPr>
          <w:b/>
          <w:color w:val="000000" w:themeColor="text1"/>
          <w:szCs w:val="21"/>
        </w:rPr>
        <w:br w:type="page"/>
      </w:r>
    </w:p>
    <w:p w14:paraId="3B9907EA" w14:textId="77777777" w:rsidR="00D56C48" w:rsidRPr="003035D3" w:rsidRDefault="00780A55" w:rsidP="00832458">
      <w:pPr>
        <w:pStyle w:val="aff"/>
        <w:spacing w:before="0" w:beforeAutospacing="0" w:after="0" w:afterAutospacing="0"/>
        <w:rPr>
          <w:b/>
          <w:color w:val="000000" w:themeColor="text1"/>
          <w:kern w:val="2"/>
          <w:sz w:val="21"/>
          <w:szCs w:val="21"/>
        </w:rPr>
      </w:pPr>
      <w:r w:rsidRPr="003035D3">
        <w:rPr>
          <w:rFonts w:hint="eastAsia"/>
          <w:b/>
          <w:color w:val="000000" w:themeColor="text1"/>
          <w:kern w:val="2"/>
          <w:sz w:val="21"/>
          <w:szCs w:val="21"/>
        </w:rPr>
        <w:lastRenderedPageBreak/>
        <w:t>（5）政府采购供应商资格信用承诺函格式（格式）</w:t>
      </w:r>
    </w:p>
    <w:p w14:paraId="78D16E5A" w14:textId="77777777" w:rsidR="00D56C48" w:rsidRPr="003035D3" w:rsidRDefault="00D56C48">
      <w:pPr>
        <w:autoSpaceDE w:val="0"/>
        <w:autoSpaceDN w:val="0"/>
        <w:adjustRightInd w:val="0"/>
        <w:ind w:firstLine="883"/>
        <w:jc w:val="center"/>
        <w:rPr>
          <w:rFonts w:ascii="黑体" w:eastAsia="黑体" w:hAnsi="黑体" w:cs="黑体"/>
          <w:b/>
          <w:bCs/>
          <w:color w:val="000000" w:themeColor="text1"/>
          <w:sz w:val="44"/>
          <w:szCs w:val="44"/>
        </w:rPr>
      </w:pPr>
    </w:p>
    <w:p w14:paraId="15836470" w14:textId="77777777" w:rsidR="00D56C48" w:rsidRPr="003035D3" w:rsidRDefault="00780A55">
      <w:pPr>
        <w:autoSpaceDE w:val="0"/>
        <w:autoSpaceDN w:val="0"/>
        <w:adjustRightInd w:val="0"/>
        <w:ind w:firstLine="723"/>
        <w:jc w:val="center"/>
        <w:rPr>
          <w:rFonts w:asciiTheme="minorEastAsia" w:eastAsiaTheme="minorEastAsia" w:hAnsiTheme="minorEastAsia" w:cs="黑体"/>
          <w:b/>
          <w:bCs/>
          <w:color w:val="000000" w:themeColor="text1"/>
          <w:sz w:val="36"/>
          <w:szCs w:val="36"/>
        </w:rPr>
      </w:pPr>
      <w:r w:rsidRPr="003035D3">
        <w:rPr>
          <w:rFonts w:asciiTheme="minorEastAsia" w:eastAsiaTheme="minorEastAsia" w:hAnsiTheme="minorEastAsia" w:cs="黑体" w:hint="eastAsia"/>
          <w:b/>
          <w:bCs/>
          <w:color w:val="000000" w:themeColor="text1"/>
          <w:sz w:val="36"/>
          <w:szCs w:val="36"/>
        </w:rPr>
        <w:t>政府采购供应商资格信用承诺函</w:t>
      </w:r>
    </w:p>
    <w:p w14:paraId="6CB0EC55" w14:textId="77777777" w:rsidR="00D56C48" w:rsidRPr="003035D3" w:rsidRDefault="00D56C48">
      <w:pPr>
        <w:pStyle w:val="35"/>
        <w:ind w:firstLine="640"/>
        <w:rPr>
          <w:color w:val="000000" w:themeColor="text1"/>
          <w:sz w:val="32"/>
          <w:szCs w:val="32"/>
        </w:rPr>
      </w:pPr>
    </w:p>
    <w:p w14:paraId="5A677C4D"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致：</w:t>
      </w:r>
      <w:r w:rsidRPr="003035D3">
        <w:rPr>
          <w:rFonts w:asciiTheme="minorEastAsia" w:eastAsiaTheme="minorEastAsia" w:hAnsiTheme="minorEastAsia" w:hint="eastAsia"/>
          <w:color w:val="000000" w:themeColor="text1"/>
          <w:spacing w:val="6"/>
          <w:sz w:val="24"/>
          <w:u w:val="single"/>
        </w:rPr>
        <w:t>柳州市交通学校、广西天华工程造价咨询有限责任公司</w:t>
      </w:r>
      <w:r w:rsidRPr="003035D3">
        <w:rPr>
          <w:rFonts w:asciiTheme="minorEastAsia" w:eastAsiaTheme="minorEastAsia" w:hAnsiTheme="minorEastAsia" w:hint="eastAsia"/>
          <w:color w:val="000000" w:themeColor="text1"/>
          <w:spacing w:val="6"/>
          <w:sz w:val="24"/>
        </w:rPr>
        <w:t>：</w:t>
      </w:r>
    </w:p>
    <w:p w14:paraId="4F1886E4"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我方自愿参加</w:t>
      </w:r>
      <w:r w:rsidRPr="003035D3">
        <w:rPr>
          <w:rFonts w:asciiTheme="minorEastAsia" w:eastAsiaTheme="minorEastAsia" w:hAnsiTheme="minorEastAsia" w:hint="eastAsia"/>
          <w:color w:val="000000" w:themeColor="text1"/>
          <w:spacing w:val="6"/>
          <w:sz w:val="24"/>
          <w:u w:val="single"/>
        </w:rPr>
        <w:t xml:space="preserve">                       </w:t>
      </w:r>
      <w:r w:rsidRPr="003035D3">
        <w:rPr>
          <w:rFonts w:asciiTheme="minorEastAsia" w:eastAsiaTheme="minorEastAsia" w:hAnsiTheme="minorEastAsia" w:hint="eastAsia"/>
          <w:color w:val="000000" w:themeColor="text1"/>
          <w:spacing w:val="6"/>
          <w:sz w:val="24"/>
        </w:rPr>
        <w:t>项目（项目编号：</w:t>
      </w:r>
      <w:r w:rsidRPr="003035D3">
        <w:rPr>
          <w:rFonts w:asciiTheme="minorEastAsia" w:eastAsiaTheme="minorEastAsia" w:hAnsiTheme="minorEastAsia" w:hint="eastAsia"/>
          <w:color w:val="000000" w:themeColor="text1"/>
          <w:spacing w:val="6"/>
          <w:sz w:val="24"/>
          <w:u w:val="single"/>
        </w:rPr>
        <w:t xml:space="preserve">                      </w:t>
      </w:r>
      <w:r w:rsidRPr="003035D3">
        <w:rPr>
          <w:rFonts w:asciiTheme="minorEastAsia" w:eastAsiaTheme="minorEastAsia" w:hAnsiTheme="minorEastAsia" w:hint="eastAsia"/>
          <w:color w:val="000000" w:themeColor="text1"/>
          <w:spacing w:val="6"/>
          <w:sz w:val="24"/>
        </w:rPr>
        <w:t xml:space="preserve">）的政府采购活动，并郑重承诺我方符合《中华人民共和国政府采购法》第二十二条规定的条件： </w:t>
      </w:r>
    </w:p>
    <w:p w14:paraId="7AFBA866"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 xml:space="preserve">（一）具有独立承担民事责任的能力； </w:t>
      </w:r>
    </w:p>
    <w:p w14:paraId="23784D83"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 xml:space="preserve">（二）具有良好的商业信誉和健全的财务会计制度； </w:t>
      </w:r>
    </w:p>
    <w:p w14:paraId="59426930"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 xml:space="preserve">（三）具有履行合同所必需的设备和专业技术能力； </w:t>
      </w:r>
    </w:p>
    <w:p w14:paraId="63CA4508"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 xml:space="preserve">（四）有依法缴纳税收和社会保障资金的良好记录； </w:t>
      </w:r>
    </w:p>
    <w:p w14:paraId="61C721A4"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 xml:space="preserve">（五）参加政府采购活动前三年内，在经营活动中没有重大违法记录； </w:t>
      </w:r>
    </w:p>
    <w:p w14:paraId="2F627356"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 xml:space="preserve">（六）法律、行政法规规定的其他条件。 </w:t>
      </w:r>
    </w:p>
    <w:p w14:paraId="6EEF6D27" w14:textId="77777777" w:rsidR="00D56C48" w:rsidRPr="003035D3" w:rsidRDefault="00780A55">
      <w:pPr>
        <w:autoSpaceDE w:val="0"/>
        <w:autoSpaceDN w:val="0"/>
        <w:adjustRightInd w:val="0"/>
        <w:spacing w:line="460" w:lineRule="exact"/>
        <w:ind w:firstLine="504"/>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color w:val="000000" w:themeColor="text1"/>
          <w:spacing w:val="6"/>
          <w:sz w:val="24"/>
        </w:rPr>
        <w:t xml:space="preserve">我方保证上述承诺事项的真实性，如有弄虚作假或其他违法违规行为，愿意承担一切法律责任，并承担因此所造成的一切损失。 </w:t>
      </w:r>
    </w:p>
    <w:p w14:paraId="723B52DF" w14:textId="77777777" w:rsidR="00D56C48" w:rsidRPr="003035D3" w:rsidRDefault="00780A55">
      <w:pPr>
        <w:autoSpaceDE w:val="0"/>
        <w:autoSpaceDN w:val="0"/>
        <w:adjustRightInd w:val="0"/>
        <w:spacing w:line="460" w:lineRule="exact"/>
        <w:ind w:firstLine="506"/>
        <w:rPr>
          <w:rFonts w:asciiTheme="minorEastAsia" w:eastAsiaTheme="minorEastAsia" w:hAnsiTheme="minorEastAsia"/>
          <w:color w:val="000000" w:themeColor="text1"/>
          <w:spacing w:val="6"/>
          <w:sz w:val="24"/>
        </w:rPr>
      </w:pPr>
      <w:r w:rsidRPr="003035D3">
        <w:rPr>
          <w:rFonts w:asciiTheme="minorEastAsia" w:eastAsiaTheme="minorEastAsia" w:hAnsiTheme="minorEastAsia" w:hint="eastAsia"/>
          <w:b/>
          <w:bCs/>
          <w:color w:val="000000" w:themeColor="text1"/>
          <w:spacing w:val="6"/>
          <w:sz w:val="24"/>
        </w:rPr>
        <w:t>特此声明！</w:t>
      </w:r>
      <w:r w:rsidRPr="003035D3">
        <w:rPr>
          <w:rFonts w:asciiTheme="minorEastAsia" w:eastAsiaTheme="minorEastAsia" w:hAnsiTheme="minorEastAsia" w:hint="eastAsia"/>
          <w:color w:val="000000" w:themeColor="text1"/>
          <w:spacing w:val="6"/>
          <w:sz w:val="24"/>
        </w:rPr>
        <w:t xml:space="preserve"> </w:t>
      </w:r>
    </w:p>
    <w:p w14:paraId="68E72FD1" w14:textId="77777777" w:rsidR="00D56C48" w:rsidRPr="003035D3" w:rsidRDefault="00D56C48">
      <w:pPr>
        <w:pStyle w:val="27"/>
        <w:spacing w:line="400" w:lineRule="exact"/>
        <w:ind w:firstLine="504"/>
        <w:rPr>
          <w:rFonts w:asciiTheme="minorEastAsia" w:eastAsiaTheme="minorEastAsia" w:hAnsiTheme="minorEastAsia"/>
          <w:color w:val="000000" w:themeColor="text1"/>
          <w:spacing w:val="6"/>
          <w:sz w:val="24"/>
        </w:rPr>
      </w:pPr>
    </w:p>
    <w:p w14:paraId="08225A0B" w14:textId="77777777" w:rsidR="00D56C48" w:rsidRPr="003035D3" w:rsidRDefault="00D56C48">
      <w:pPr>
        <w:spacing w:line="400" w:lineRule="exact"/>
        <w:ind w:firstLineChars="450" w:firstLine="1080"/>
        <w:rPr>
          <w:rFonts w:asciiTheme="minorEastAsia" w:eastAsiaTheme="minorEastAsia" w:hAnsiTheme="minorEastAsia"/>
          <w:color w:val="000000" w:themeColor="text1"/>
          <w:sz w:val="24"/>
        </w:rPr>
      </w:pPr>
    </w:p>
    <w:p w14:paraId="28E507CD" w14:textId="77777777" w:rsidR="00D56C48" w:rsidRPr="003035D3" w:rsidRDefault="00D56C48">
      <w:pPr>
        <w:spacing w:line="400" w:lineRule="exact"/>
        <w:ind w:firstLineChars="450" w:firstLine="1080"/>
        <w:rPr>
          <w:rFonts w:asciiTheme="minorEastAsia" w:eastAsiaTheme="minorEastAsia" w:hAnsiTheme="minorEastAsia"/>
          <w:color w:val="000000" w:themeColor="text1"/>
          <w:sz w:val="24"/>
        </w:rPr>
      </w:pPr>
    </w:p>
    <w:p w14:paraId="756918F7" w14:textId="77777777" w:rsidR="00D56C48" w:rsidRPr="003035D3" w:rsidRDefault="00D56C48">
      <w:pPr>
        <w:spacing w:line="400" w:lineRule="exact"/>
        <w:ind w:firstLineChars="450" w:firstLine="1080"/>
        <w:rPr>
          <w:rFonts w:asciiTheme="minorEastAsia" w:eastAsiaTheme="minorEastAsia" w:hAnsiTheme="minorEastAsia"/>
          <w:color w:val="000000" w:themeColor="text1"/>
          <w:sz w:val="24"/>
        </w:rPr>
      </w:pPr>
    </w:p>
    <w:p w14:paraId="5BEF9F3C" w14:textId="77777777" w:rsidR="00D56C48" w:rsidRPr="003035D3" w:rsidRDefault="00D56C48">
      <w:pPr>
        <w:spacing w:line="400" w:lineRule="exact"/>
        <w:ind w:firstLineChars="450" w:firstLine="1080"/>
        <w:rPr>
          <w:rFonts w:asciiTheme="minorEastAsia" w:eastAsiaTheme="minorEastAsia" w:hAnsiTheme="minorEastAsia"/>
          <w:color w:val="000000" w:themeColor="text1"/>
          <w:sz w:val="24"/>
        </w:rPr>
      </w:pPr>
    </w:p>
    <w:p w14:paraId="12BCA308" w14:textId="77777777" w:rsidR="00D56C48" w:rsidRPr="003035D3" w:rsidRDefault="00780A55" w:rsidP="00B45FCD">
      <w:pPr>
        <w:spacing w:line="500" w:lineRule="exact"/>
        <w:ind w:firstLineChars="650" w:firstLine="1560"/>
        <w:rPr>
          <w:rFonts w:asciiTheme="minorEastAsia" w:eastAsiaTheme="minorEastAsia" w:hAnsiTheme="minorEastAsia"/>
          <w:color w:val="000000" w:themeColor="text1"/>
          <w:sz w:val="24"/>
          <w:u w:val="single"/>
        </w:rPr>
      </w:pPr>
      <w:r w:rsidRPr="003035D3">
        <w:rPr>
          <w:rFonts w:asciiTheme="minorEastAsia" w:eastAsiaTheme="minorEastAsia" w:hAnsiTheme="minorEastAsia" w:hint="eastAsia"/>
          <w:color w:val="000000" w:themeColor="text1"/>
          <w:sz w:val="24"/>
        </w:rPr>
        <w:t>法定代表人（或分支机构负责人）或委托代理人</w:t>
      </w:r>
      <w:r w:rsidRPr="003035D3">
        <w:rPr>
          <w:rFonts w:asciiTheme="minorEastAsia" w:eastAsiaTheme="minorEastAsia" w:hAnsiTheme="minorEastAsia" w:hint="eastAsia"/>
          <w:b/>
          <w:bCs/>
          <w:color w:val="000000" w:themeColor="text1"/>
          <w:sz w:val="24"/>
        </w:rPr>
        <w:t>（签字）：</w:t>
      </w:r>
      <w:r w:rsidRPr="003035D3">
        <w:rPr>
          <w:rFonts w:asciiTheme="minorEastAsia" w:eastAsiaTheme="minorEastAsia" w:hAnsiTheme="minorEastAsia" w:hint="eastAsia"/>
          <w:color w:val="000000" w:themeColor="text1"/>
          <w:sz w:val="24"/>
          <w:u w:val="single"/>
        </w:rPr>
        <w:t xml:space="preserve">               </w:t>
      </w:r>
    </w:p>
    <w:p w14:paraId="177FA19D" w14:textId="77777777" w:rsidR="00D56C48" w:rsidRPr="00140D03" w:rsidRDefault="00780A55" w:rsidP="00365609">
      <w:pPr>
        <w:autoSpaceDE w:val="0"/>
        <w:autoSpaceDN w:val="0"/>
        <w:adjustRightInd w:val="0"/>
        <w:spacing w:line="500" w:lineRule="exact"/>
        <w:ind w:firstLineChars="1500" w:firstLine="3780"/>
        <w:rPr>
          <w:rFonts w:asciiTheme="minorEastAsia" w:eastAsiaTheme="minorEastAsia" w:hAnsiTheme="minorEastAsia"/>
          <w:color w:val="000000" w:themeColor="text1"/>
          <w:spacing w:val="6"/>
          <w:sz w:val="24"/>
        </w:rPr>
      </w:pPr>
      <w:r w:rsidRPr="00140D03">
        <w:rPr>
          <w:rFonts w:asciiTheme="minorEastAsia" w:eastAsiaTheme="minorEastAsia" w:hAnsiTheme="minorEastAsia" w:hint="eastAsia"/>
          <w:color w:val="000000" w:themeColor="text1"/>
          <w:spacing w:val="6"/>
          <w:sz w:val="24"/>
        </w:rPr>
        <w:t>政府采购供应商</w:t>
      </w:r>
      <w:r w:rsidRPr="00B45FCD">
        <w:rPr>
          <w:rFonts w:asciiTheme="minorEastAsia" w:eastAsiaTheme="minorEastAsia" w:hAnsiTheme="minorEastAsia" w:hint="eastAsia"/>
          <w:b/>
          <w:color w:val="000000" w:themeColor="text1"/>
          <w:spacing w:val="6"/>
          <w:sz w:val="24"/>
        </w:rPr>
        <w:t>（CA电子签章）</w:t>
      </w:r>
      <w:r w:rsidRPr="00140D03">
        <w:rPr>
          <w:rFonts w:asciiTheme="minorEastAsia" w:eastAsiaTheme="minorEastAsia" w:hAnsiTheme="minorEastAsia" w:hint="eastAsia"/>
          <w:color w:val="000000" w:themeColor="text1"/>
          <w:spacing w:val="6"/>
          <w:sz w:val="24"/>
        </w:rPr>
        <w:t>：</w:t>
      </w:r>
      <w:r w:rsidRPr="00140D03">
        <w:rPr>
          <w:rFonts w:asciiTheme="minorEastAsia" w:eastAsiaTheme="minorEastAsia" w:hAnsiTheme="minorEastAsia" w:hint="eastAsia"/>
          <w:color w:val="000000" w:themeColor="text1"/>
          <w:spacing w:val="6"/>
          <w:sz w:val="24"/>
          <w:u w:val="single"/>
        </w:rPr>
        <w:t xml:space="preserve">                </w:t>
      </w:r>
    </w:p>
    <w:p w14:paraId="22C45C1A" w14:textId="77777777" w:rsidR="00D56C48" w:rsidRPr="00140D03" w:rsidRDefault="00780A55" w:rsidP="00B45FCD">
      <w:pPr>
        <w:autoSpaceDE w:val="0"/>
        <w:autoSpaceDN w:val="0"/>
        <w:adjustRightInd w:val="0"/>
        <w:spacing w:line="500" w:lineRule="exact"/>
        <w:ind w:firstLineChars="2600" w:firstLine="6552"/>
        <w:rPr>
          <w:rFonts w:asciiTheme="minorEastAsia" w:eastAsiaTheme="minorEastAsia" w:hAnsiTheme="minorEastAsia"/>
          <w:color w:val="000000" w:themeColor="text1"/>
          <w:spacing w:val="6"/>
          <w:sz w:val="24"/>
        </w:rPr>
      </w:pPr>
      <w:r w:rsidRPr="00140D03">
        <w:rPr>
          <w:rFonts w:asciiTheme="minorEastAsia" w:eastAsiaTheme="minorEastAsia" w:hAnsiTheme="minorEastAsia" w:hint="eastAsia"/>
          <w:color w:val="000000" w:themeColor="text1"/>
          <w:spacing w:val="6"/>
          <w:sz w:val="24"/>
        </w:rPr>
        <w:t>日期：     年   月   日</w:t>
      </w:r>
    </w:p>
    <w:p w14:paraId="4A273DC3" w14:textId="77777777" w:rsidR="00B45FCD" w:rsidRDefault="00B45FCD" w:rsidP="00B45FCD">
      <w:pPr>
        <w:pStyle w:val="PlainText1"/>
        <w:ind w:firstLine="482"/>
        <w:rPr>
          <w:rFonts w:asciiTheme="minorEastAsia" w:eastAsiaTheme="minorEastAsia" w:hAnsiTheme="minorEastAsia"/>
          <w:b/>
          <w:color w:val="000000" w:themeColor="text1"/>
          <w:sz w:val="24"/>
          <w:szCs w:val="24"/>
        </w:rPr>
      </w:pPr>
    </w:p>
    <w:p w14:paraId="6E9115BF" w14:textId="77777777" w:rsidR="00B45FCD" w:rsidRDefault="00B45FCD" w:rsidP="00B45FCD">
      <w:pPr>
        <w:pStyle w:val="PlainText1"/>
        <w:ind w:firstLine="482"/>
        <w:rPr>
          <w:rFonts w:asciiTheme="minorEastAsia" w:eastAsiaTheme="minorEastAsia" w:hAnsiTheme="minorEastAsia"/>
          <w:b/>
          <w:color w:val="000000" w:themeColor="text1"/>
          <w:sz w:val="24"/>
          <w:szCs w:val="24"/>
        </w:rPr>
      </w:pPr>
    </w:p>
    <w:p w14:paraId="3E0A5565" w14:textId="77777777" w:rsidR="00B45FCD" w:rsidRDefault="00B45FCD" w:rsidP="00B45FCD">
      <w:pPr>
        <w:pStyle w:val="PlainText1"/>
        <w:ind w:firstLine="482"/>
        <w:rPr>
          <w:rFonts w:asciiTheme="minorEastAsia" w:eastAsiaTheme="minorEastAsia" w:hAnsiTheme="minorEastAsia"/>
          <w:b/>
          <w:color w:val="000000" w:themeColor="text1"/>
          <w:sz w:val="24"/>
          <w:szCs w:val="24"/>
        </w:rPr>
      </w:pPr>
    </w:p>
    <w:p w14:paraId="5B4FB612" w14:textId="77777777" w:rsidR="00B45FCD" w:rsidRDefault="00B45FCD" w:rsidP="00B45FCD">
      <w:pPr>
        <w:pStyle w:val="PlainText1"/>
        <w:ind w:firstLine="482"/>
        <w:rPr>
          <w:rFonts w:asciiTheme="minorEastAsia" w:eastAsiaTheme="minorEastAsia" w:hAnsiTheme="minorEastAsia"/>
          <w:b/>
          <w:color w:val="000000" w:themeColor="text1"/>
          <w:sz w:val="24"/>
          <w:szCs w:val="24"/>
        </w:rPr>
      </w:pPr>
    </w:p>
    <w:p w14:paraId="16D2D681" w14:textId="77777777" w:rsidR="00B45FCD" w:rsidRDefault="00B45FCD" w:rsidP="00B45FCD">
      <w:pPr>
        <w:pStyle w:val="PlainText1"/>
        <w:ind w:firstLine="482"/>
        <w:rPr>
          <w:rFonts w:asciiTheme="minorEastAsia" w:eastAsiaTheme="minorEastAsia" w:hAnsiTheme="minorEastAsia"/>
          <w:b/>
          <w:color w:val="000000" w:themeColor="text1"/>
          <w:sz w:val="24"/>
          <w:szCs w:val="24"/>
        </w:rPr>
      </w:pPr>
    </w:p>
    <w:p w14:paraId="74F063B7" w14:textId="77777777" w:rsidR="00B45FCD" w:rsidRDefault="00B45FCD" w:rsidP="00B45FCD">
      <w:pPr>
        <w:pStyle w:val="PlainText1"/>
        <w:ind w:firstLine="482"/>
        <w:rPr>
          <w:rFonts w:asciiTheme="minorEastAsia" w:eastAsiaTheme="minorEastAsia" w:hAnsiTheme="minorEastAsia"/>
          <w:b/>
          <w:color w:val="000000" w:themeColor="text1"/>
          <w:sz w:val="24"/>
          <w:szCs w:val="24"/>
        </w:rPr>
      </w:pPr>
    </w:p>
    <w:p w14:paraId="6A711382" w14:textId="317BC990" w:rsidR="00D56C48" w:rsidRPr="003035D3" w:rsidRDefault="00780A55" w:rsidP="00B45FCD">
      <w:pPr>
        <w:pStyle w:val="PlainText1"/>
        <w:ind w:firstLine="482"/>
        <w:rPr>
          <w:rFonts w:ascii="仿宋_GB2312" w:eastAsia="仿宋_GB2312" w:hAnsi="宋体"/>
          <w:b/>
          <w:bCs/>
          <w:color w:val="000000" w:themeColor="text1"/>
          <w:sz w:val="30"/>
          <w:szCs w:val="30"/>
        </w:rPr>
      </w:pPr>
      <w:r w:rsidRPr="003035D3">
        <w:rPr>
          <w:rFonts w:asciiTheme="minorEastAsia" w:eastAsiaTheme="minorEastAsia" w:hAnsiTheme="minorEastAsia" w:hint="eastAsia"/>
          <w:b/>
          <w:color w:val="000000" w:themeColor="text1"/>
          <w:sz w:val="24"/>
          <w:szCs w:val="24"/>
        </w:rPr>
        <w:t>注：此项材料必须</w:t>
      </w:r>
      <w:r w:rsidRPr="003035D3">
        <w:rPr>
          <w:rFonts w:asciiTheme="minorEastAsia" w:eastAsiaTheme="minorEastAsia" w:hAnsiTheme="minorEastAsia" w:hint="eastAsia"/>
          <w:b/>
          <w:bCs/>
          <w:color w:val="000000" w:themeColor="text1"/>
          <w:sz w:val="24"/>
          <w:szCs w:val="24"/>
        </w:rPr>
        <w:t>以PDF格式上传。</w:t>
      </w:r>
    </w:p>
    <w:p w14:paraId="0E926998" w14:textId="41B60E05" w:rsidR="00B45FCD" w:rsidRDefault="00B45FCD">
      <w:pPr>
        <w:snapToGrid w:val="0"/>
        <w:spacing w:beforeLines="50" w:before="120" w:after="50"/>
        <w:ind w:firstLine="482"/>
        <w:rPr>
          <w:rFonts w:ascii="宋体" w:hAnsi="宋体" w:cs="宋体"/>
          <w:b/>
          <w:bCs/>
          <w:color w:val="000000" w:themeColor="text1"/>
          <w:szCs w:val="21"/>
        </w:rPr>
      </w:pPr>
    </w:p>
    <w:p w14:paraId="02D2B4E9" w14:textId="1C128C05" w:rsidR="00D56C48" w:rsidRPr="003035D3" w:rsidRDefault="00780A55" w:rsidP="00B45FCD">
      <w:pPr>
        <w:snapToGrid w:val="0"/>
        <w:spacing w:beforeLines="50" w:before="120" w:after="50"/>
        <w:rPr>
          <w:rFonts w:ascii="宋体" w:hAnsi="宋体" w:cs="宋体"/>
          <w:b/>
          <w:bCs/>
          <w:color w:val="000000" w:themeColor="text1"/>
          <w:szCs w:val="21"/>
        </w:rPr>
      </w:pPr>
      <w:r w:rsidRPr="003035D3">
        <w:rPr>
          <w:rFonts w:ascii="宋体" w:hAnsi="宋体" w:cs="宋体" w:hint="eastAsia"/>
          <w:b/>
          <w:bCs/>
          <w:color w:val="000000" w:themeColor="text1"/>
          <w:szCs w:val="21"/>
        </w:rPr>
        <w:lastRenderedPageBreak/>
        <w:t>二</w:t>
      </w:r>
      <w:r w:rsidRPr="003035D3">
        <w:rPr>
          <w:rFonts w:ascii="宋体" w:hAnsi="宋体" w:cs="宋体"/>
          <w:b/>
          <w:bCs/>
          <w:color w:val="000000" w:themeColor="text1"/>
          <w:szCs w:val="21"/>
        </w:rPr>
        <w:t>、</w:t>
      </w:r>
      <w:r w:rsidRPr="003035D3">
        <w:rPr>
          <w:rFonts w:ascii="宋体" w:hAnsi="宋体" w:cs="宋体" w:hint="eastAsia"/>
          <w:b/>
          <w:bCs/>
          <w:color w:val="000000" w:themeColor="text1"/>
          <w:szCs w:val="21"/>
        </w:rPr>
        <w:t>报价文件</w:t>
      </w:r>
    </w:p>
    <w:p w14:paraId="05E52954" w14:textId="77777777" w:rsidR="00B7625B" w:rsidRDefault="00B7625B" w:rsidP="00B7625B">
      <w:pPr>
        <w:snapToGrid w:val="0"/>
        <w:spacing w:beforeLines="50" w:before="120" w:after="50"/>
        <w:jc w:val="center"/>
        <w:rPr>
          <w:bCs/>
          <w:color w:val="000000" w:themeColor="text1"/>
          <w:szCs w:val="21"/>
        </w:rPr>
      </w:pPr>
    </w:p>
    <w:p w14:paraId="1D9DFE9A" w14:textId="513D0ADF" w:rsidR="00B7625B" w:rsidRDefault="00B7625B" w:rsidP="00B7625B">
      <w:pPr>
        <w:snapToGrid w:val="0"/>
        <w:spacing w:beforeLines="50" w:before="120" w:after="50"/>
        <w:jc w:val="center"/>
        <w:rPr>
          <w:rFonts w:hAnsi="宋体"/>
          <w:b/>
          <w:bCs/>
          <w:color w:val="000000" w:themeColor="text1"/>
          <w:sz w:val="52"/>
          <w:szCs w:val="52"/>
        </w:rPr>
      </w:pPr>
    </w:p>
    <w:p w14:paraId="2DD6FE4E" w14:textId="77777777" w:rsidR="00B7625B" w:rsidRPr="00B7625B" w:rsidRDefault="00B7625B" w:rsidP="00B7625B">
      <w:pPr>
        <w:pStyle w:val="a1"/>
      </w:pPr>
    </w:p>
    <w:p w14:paraId="4F4D63E7" w14:textId="436F3DAD" w:rsidR="00D56C48" w:rsidRPr="003035D3" w:rsidRDefault="00780A55" w:rsidP="00B7625B">
      <w:pPr>
        <w:snapToGrid w:val="0"/>
        <w:spacing w:beforeLines="50" w:before="120" w:after="50"/>
        <w:jc w:val="center"/>
        <w:rPr>
          <w:rFonts w:hAnsi="宋体"/>
          <w:b/>
          <w:bCs/>
          <w:color w:val="000000" w:themeColor="text1"/>
          <w:sz w:val="52"/>
          <w:szCs w:val="52"/>
        </w:rPr>
      </w:pPr>
      <w:r w:rsidRPr="003035D3">
        <w:rPr>
          <w:rFonts w:hAnsi="宋体" w:hint="eastAsia"/>
          <w:b/>
          <w:bCs/>
          <w:color w:val="000000" w:themeColor="text1"/>
          <w:sz w:val="52"/>
          <w:szCs w:val="52"/>
        </w:rPr>
        <w:t>报</w:t>
      </w:r>
      <w:r w:rsidRPr="003035D3">
        <w:rPr>
          <w:rFonts w:hAnsi="宋体" w:hint="eastAsia"/>
          <w:b/>
          <w:bCs/>
          <w:color w:val="000000" w:themeColor="text1"/>
          <w:sz w:val="52"/>
          <w:szCs w:val="52"/>
        </w:rPr>
        <w:t xml:space="preserve"> </w:t>
      </w:r>
      <w:r w:rsidRPr="003035D3">
        <w:rPr>
          <w:rFonts w:hAnsi="宋体" w:hint="eastAsia"/>
          <w:b/>
          <w:bCs/>
          <w:color w:val="000000" w:themeColor="text1"/>
          <w:sz w:val="52"/>
          <w:szCs w:val="52"/>
        </w:rPr>
        <w:t>价</w:t>
      </w:r>
      <w:r w:rsidRPr="003035D3">
        <w:rPr>
          <w:rFonts w:hAnsi="宋体" w:hint="eastAsia"/>
          <w:b/>
          <w:bCs/>
          <w:color w:val="000000" w:themeColor="text1"/>
          <w:sz w:val="52"/>
          <w:szCs w:val="52"/>
        </w:rPr>
        <w:t xml:space="preserve"> </w:t>
      </w:r>
      <w:r w:rsidRPr="003035D3">
        <w:rPr>
          <w:rFonts w:hAnsi="宋体" w:hint="eastAsia"/>
          <w:b/>
          <w:bCs/>
          <w:color w:val="000000" w:themeColor="text1"/>
          <w:sz w:val="52"/>
          <w:szCs w:val="52"/>
        </w:rPr>
        <w:t>文</w:t>
      </w:r>
      <w:r w:rsidRPr="003035D3">
        <w:rPr>
          <w:rFonts w:hAnsi="宋体" w:hint="eastAsia"/>
          <w:b/>
          <w:bCs/>
          <w:color w:val="000000" w:themeColor="text1"/>
          <w:sz w:val="52"/>
          <w:szCs w:val="52"/>
        </w:rPr>
        <w:t xml:space="preserve"> </w:t>
      </w:r>
      <w:r w:rsidRPr="003035D3">
        <w:rPr>
          <w:rFonts w:hAnsi="宋体" w:hint="eastAsia"/>
          <w:b/>
          <w:bCs/>
          <w:color w:val="000000" w:themeColor="text1"/>
          <w:sz w:val="52"/>
          <w:szCs w:val="52"/>
        </w:rPr>
        <w:t>件</w:t>
      </w:r>
    </w:p>
    <w:p w14:paraId="66FE7BF1" w14:textId="77777777" w:rsidR="00D56C48" w:rsidRPr="003035D3" w:rsidRDefault="00D56C48">
      <w:pPr>
        <w:snapToGrid w:val="0"/>
        <w:spacing w:beforeLines="50" w:before="120" w:after="50"/>
        <w:ind w:firstLine="560"/>
        <w:rPr>
          <w:bCs/>
          <w:color w:val="000000" w:themeColor="text1"/>
          <w:sz w:val="28"/>
          <w:szCs w:val="28"/>
        </w:rPr>
      </w:pPr>
    </w:p>
    <w:p w14:paraId="4BE5C363" w14:textId="77777777" w:rsidR="00D56C48" w:rsidRPr="003035D3" w:rsidRDefault="00D56C48">
      <w:pPr>
        <w:snapToGrid w:val="0"/>
        <w:spacing w:beforeLines="50" w:before="120" w:after="50"/>
        <w:ind w:firstLineChars="150" w:firstLine="420"/>
        <w:rPr>
          <w:bCs/>
          <w:color w:val="000000" w:themeColor="text1"/>
          <w:sz w:val="28"/>
          <w:szCs w:val="28"/>
        </w:rPr>
      </w:pPr>
    </w:p>
    <w:p w14:paraId="488589F3" w14:textId="77777777" w:rsidR="00D56C48" w:rsidRPr="003035D3" w:rsidRDefault="00D56C48">
      <w:pPr>
        <w:snapToGrid w:val="0"/>
        <w:spacing w:beforeLines="50" w:before="120" w:after="50"/>
        <w:ind w:firstLineChars="150" w:firstLine="420"/>
        <w:rPr>
          <w:bCs/>
          <w:color w:val="000000" w:themeColor="text1"/>
          <w:sz w:val="28"/>
          <w:szCs w:val="28"/>
        </w:rPr>
      </w:pPr>
    </w:p>
    <w:p w14:paraId="460A1913" w14:textId="77777777" w:rsidR="00D56C48" w:rsidRPr="003035D3" w:rsidRDefault="00780A55">
      <w:pPr>
        <w:snapToGrid w:val="0"/>
        <w:spacing w:beforeLines="50" w:before="120" w:after="50"/>
        <w:ind w:firstLineChars="450" w:firstLine="1260"/>
        <w:jc w:val="left"/>
        <w:rPr>
          <w:bCs/>
          <w:color w:val="000000" w:themeColor="text1"/>
          <w:sz w:val="28"/>
          <w:szCs w:val="28"/>
          <w:u w:val="single"/>
        </w:rPr>
      </w:pPr>
      <w:r w:rsidRPr="003035D3">
        <w:rPr>
          <w:bCs/>
          <w:color w:val="000000" w:themeColor="text1"/>
          <w:sz w:val="28"/>
          <w:szCs w:val="28"/>
        </w:rPr>
        <w:t>项目名称：</w:t>
      </w:r>
      <w:r w:rsidRPr="003035D3">
        <w:rPr>
          <w:rFonts w:hint="eastAsia"/>
          <w:bCs/>
          <w:color w:val="000000" w:themeColor="text1"/>
          <w:sz w:val="28"/>
          <w:szCs w:val="28"/>
          <w:u w:val="single"/>
        </w:rPr>
        <w:t xml:space="preserve">                                   </w:t>
      </w:r>
    </w:p>
    <w:p w14:paraId="0C70DA07" w14:textId="77777777" w:rsidR="00D56C48" w:rsidRPr="003035D3" w:rsidRDefault="00D56C48">
      <w:pPr>
        <w:snapToGrid w:val="0"/>
        <w:spacing w:beforeLines="50" w:before="120" w:after="50"/>
        <w:ind w:firstLineChars="150" w:firstLine="420"/>
        <w:rPr>
          <w:bCs/>
          <w:color w:val="000000" w:themeColor="text1"/>
          <w:sz w:val="28"/>
          <w:szCs w:val="28"/>
        </w:rPr>
      </w:pPr>
    </w:p>
    <w:p w14:paraId="6068F623" w14:textId="77777777" w:rsidR="00D56C48" w:rsidRPr="003035D3" w:rsidRDefault="00780A55">
      <w:pPr>
        <w:snapToGrid w:val="0"/>
        <w:spacing w:beforeLines="50" w:before="120" w:after="50"/>
        <w:ind w:firstLineChars="450" w:firstLine="1260"/>
        <w:rPr>
          <w:bCs/>
          <w:color w:val="000000" w:themeColor="text1"/>
          <w:sz w:val="28"/>
          <w:szCs w:val="28"/>
          <w:u w:val="single"/>
        </w:rPr>
      </w:pPr>
      <w:r w:rsidRPr="003035D3">
        <w:rPr>
          <w:rFonts w:hint="eastAsia"/>
          <w:bCs/>
          <w:color w:val="000000" w:themeColor="text1"/>
          <w:sz w:val="28"/>
          <w:szCs w:val="28"/>
        </w:rPr>
        <w:t>项目</w:t>
      </w:r>
      <w:r w:rsidRPr="003035D3">
        <w:rPr>
          <w:bCs/>
          <w:color w:val="000000" w:themeColor="text1"/>
          <w:sz w:val="28"/>
          <w:szCs w:val="28"/>
        </w:rPr>
        <w:t>编号：</w:t>
      </w:r>
      <w:r w:rsidRPr="003035D3">
        <w:rPr>
          <w:rFonts w:hint="eastAsia"/>
          <w:bCs/>
          <w:color w:val="000000" w:themeColor="text1"/>
          <w:sz w:val="28"/>
          <w:szCs w:val="28"/>
          <w:u w:val="single"/>
        </w:rPr>
        <w:t xml:space="preserve">                                   </w:t>
      </w:r>
    </w:p>
    <w:p w14:paraId="35B79460" w14:textId="77777777" w:rsidR="00D56C48" w:rsidRPr="003035D3" w:rsidRDefault="00D56C48">
      <w:pPr>
        <w:snapToGrid w:val="0"/>
        <w:spacing w:beforeLines="50" w:before="120" w:after="50"/>
        <w:ind w:firstLineChars="150" w:firstLine="420"/>
        <w:rPr>
          <w:bCs/>
          <w:color w:val="000000" w:themeColor="text1"/>
          <w:sz w:val="28"/>
          <w:szCs w:val="28"/>
        </w:rPr>
      </w:pPr>
    </w:p>
    <w:p w14:paraId="5EC403C9" w14:textId="77777777" w:rsidR="00D56C48" w:rsidRPr="003035D3" w:rsidRDefault="00780A55">
      <w:pPr>
        <w:pStyle w:val="a2"/>
        <w:snapToGrid w:val="0"/>
        <w:spacing w:before="50" w:after="50"/>
        <w:ind w:firstLineChars="400" w:firstLine="1200"/>
        <w:rPr>
          <w:bCs/>
          <w:sz w:val="30"/>
          <w:szCs w:val="30"/>
        </w:rPr>
      </w:pPr>
      <w:r w:rsidRPr="003035D3">
        <w:rPr>
          <w:rFonts w:hint="eastAsia"/>
          <w:bCs/>
          <w:sz w:val="30"/>
          <w:szCs w:val="30"/>
        </w:rPr>
        <w:t>投标人名称：</w:t>
      </w:r>
      <w:r w:rsidRPr="003035D3">
        <w:rPr>
          <w:rFonts w:hint="eastAsia"/>
          <w:bCs/>
          <w:sz w:val="30"/>
          <w:szCs w:val="30"/>
          <w:u w:val="single"/>
        </w:rPr>
        <w:t xml:space="preserve">   （加盖投标人CA电子签章）   </w:t>
      </w:r>
    </w:p>
    <w:p w14:paraId="20D218DA" w14:textId="77777777" w:rsidR="00D56C48" w:rsidRPr="003035D3" w:rsidRDefault="00D56C48">
      <w:pPr>
        <w:pStyle w:val="a2"/>
        <w:snapToGrid w:val="0"/>
        <w:spacing w:before="50" w:after="50"/>
        <w:ind w:firstLineChars="150" w:firstLine="450"/>
        <w:rPr>
          <w:bCs/>
          <w:sz w:val="30"/>
          <w:szCs w:val="30"/>
        </w:rPr>
      </w:pPr>
    </w:p>
    <w:p w14:paraId="37102D13" w14:textId="77777777" w:rsidR="00D56C48" w:rsidRPr="003035D3" w:rsidRDefault="00780A55">
      <w:pPr>
        <w:pStyle w:val="a2"/>
        <w:snapToGrid w:val="0"/>
        <w:spacing w:before="50" w:after="50"/>
        <w:ind w:firstLineChars="400" w:firstLine="1200"/>
        <w:rPr>
          <w:bCs/>
          <w:sz w:val="30"/>
          <w:szCs w:val="30"/>
        </w:rPr>
      </w:pPr>
      <w:r w:rsidRPr="003035D3">
        <w:rPr>
          <w:rFonts w:hint="eastAsia"/>
          <w:bCs/>
          <w:sz w:val="30"/>
          <w:szCs w:val="30"/>
        </w:rPr>
        <w:t>投标人地址：</w:t>
      </w:r>
      <w:r w:rsidRPr="003035D3">
        <w:rPr>
          <w:rFonts w:hint="eastAsia"/>
          <w:bCs/>
          <w:sz w:val="30"/>
          <w:szCs w:val="30"/>
          <w:u w:val="single"/>
        </w:rPr>
        <w:t xml:space="preserve">                              </w:t>
      </w:r>
      <w:r w:rsidRPr="003035D3">
        <w:rPr>
          <w:rFonts w:hint="eastAsia"/>
          <w:bCs/>
          <w:sz w:val="30"/>
          <w:szCs w:val="30"/>
        </w:rPr>
        <w:t xml:space="preserve">  </w:t>
      </w:r>
    </w:p>
    <w:p w14:paraId="029E0F7E" w14:textId="77777777" w:rsidR="00D56C48" w:rsidRPr="003035D3" w:rsidRDefault="00D56C48">
      <w:pPr>
        <w:pStyle w:val="a2"/>
        <w:snapToGrid w:val="0"/>
        <w:spacing w:before="50" w:after="50"/>
        <w:ind w:firstLineChars="150" w:firstLine="450"/>
        <w:rPr>
          <w:bCs/>
          <w:sz w:val="30"/>
          <w:szCs w:val="30"/>
        </w:rPr>
      </w:pPr>
    </w:p>
    <w:p w14:paraId="04C5033C" w14:textId="77777777" w:rsidR="00D56C48" w:rsidRPr="003035D3" w:rsidRDefault="00D56C48">
      <w:pPr>
        <w:pStyle w:val="a2"/>
        <w:snapToGrid w:val="0"/>
        <w:spacing w:before="50" w:after="50"/>
        <w:ind w:firstLineChars="150" w:firstLine="450"/>
        <w:rPr>
          <w:bCs/>
          <w:sz w:val="30"/>
          <w:szCs w:val="30"/>
        </w:rPr>
      </w:pPr>
    </w:p>
    <w:p w14:paraId="1519B998" w14:textId="77777777" w:rsidR="00D56C48" w:rsidRPr="003035D3" w:rsidRDefault="00D56C48">
      <w:pPr>
        <w:pStyle w:val="a2"/>
        <w:snapToGrid w:val="0"/>
        <w:spacing w:before="50" w:after="50"/>
        <w:ind w:firstLineChars="150" w:firstLine="450"/>
        <w:rPr>
          <w:bCs/>
          <w:sz w:val="30"/>
          <w:szCs w:val="30"/>
        </w:rPr>
      </w:pPr>
    </w:p>
    <w:p w14:paraId="16F1A772" w14:textId="77777777" w:rsidR="00D56C48" w:rsidRPr="003035D3" w:rsidRDefault="00D56C48">
      <w:pPr>
        <w:pStyle w:val="a2"/>
        <w:snapToGrid w:val="0"/>
        <w:spacing w:before="50" w:after="50"/>
        <w:ind w:firstLineChars="150" w:firstLine="450"/>
        <w:rPr>
          <w:bCs/>
          <w:sz w:val="30"/>
          <w:szCs w:val="30"/>
        </w:rPr>
      </w:pPr>
    </w:p>
    <w:p w14:paraId="4FB18396" w14:textId="77777777" w:rsidR="00D56C48" w:rsidRPr="003035D3" w:rsidRDefault="00D56C48">
      <w:pPr>
        <w:pStyle w:val="a2"/>
        <w:snapToGrid w:val="0"/>
        <w:spacing w:before="50" w:after="50"/>
        <w:ind w:firstLineChars="150" w:firstLine="450"/>
        <w:rPr>
          <w:bCs/>
          <w:sz w:val="30"/>
          <w:szCs w:val="30"/>
        </w:rPr>
      </w:pPr>
    </w:p>
    <w:p w14:paraId="6811F867" w14:textId="77777777" w:rsidR="00D56C48" w:rsidRPr="003035D3" w:rsidRDefault="00D56C48">
      <w:pPr>
        <w:pStyle w:val="a2"/>
        <w:snapToGrid w:val="0"/>
        <w:spacing w:before="50" w:after="50"/>
        <w:ind w:firstLineChars="150" w:firstLine="450"/>
        <w:rPr>
          <w:bCs/>
          <w:sz w:val="30"/>
          <w:szCs w:val="30"/>
        </w:rPr>
      </w:pPr>
    </w:p>
    <w:p w14:paraId="147386F3" w14:textId="77777777" w:rsidR="00D56C48" w:rsidRPr="003035D3" w:rsidRDefault="00D56C48">
      <w:pPr>
        <w:pStyle w:val="a2"/>
        <w:snapToGrid w:val="0"/>
        <w:spacing w:before="50" w:after="50"/>
        <w:ind w:firstLineChars="150" w:firstLine="450"/>
        <w:rPr>
          <w:bCs/>
          <w:sz w:val="30"/>
          <w:szCs w:val="30"/>
        </w:rPr>
      </w:pPr>
    </w:p>
    <w:p w14:paraId="2F0CD199" w14:textId="52EBF35C" w:rsidR="00D56C48" w:rsidRPr="003035D3" w:rsidRDefault="00780A55" w:rsidP="00B7625B">
      <w:pPr>
        <w:snapToGrid w:val="0"/>
        <w:spacing w:beforeLines="50" w:before="120" w:after="50"/>
        <w:jc w:val="center"/>
        <w:rPr>
          <w:rFonts w:ascii="宋体" w:hAnsi="宋体"/>
          <w:bCs/>
          <w:color w:val="000000" w:themeColor="text1"/>
          <w:sz w:val="30"/>
          <w:szCs w:val="30"/>
        </w:rPr>
      </w:pPr>
      <w:r w:rsidRPr="00B7625B">
        <w:rPr>
          <w:rFonts w:hAnsi="宋体" w:hint="eastAsia"/>
          <w:color w:val="000000" w:themeColor="text1"/>
          <w:sz w:val="30"/>
          <w:szCs w:val="30"/>
        </w:rPr>
        <w:t>年</w:t>
      </w:r>
      <w:r w:rsidRPr="00B7625B">
        <w:rPr>
          <w:rFonts w:hAnsi="宋体" w:hint="eastAsia"/>
          <w:color w:val="000000" w:themeColor="text1"/>
          <w:sz w:val="30"/>
          <w:szCs w:val="30"/>
        </w:rPr>
        <w:t xml:space="preserve">    </w:t>
      </w:r>
      <w:r w:rsidRPr="00B7625B">
        <w:rPr>
          <w:rFonts w:hAnsi="宋体" w:hint="eastAsia"/>
          <w:color w:val="000000" w:themeColor="text1"/>
          <w:sz w:val="30"/>
          <w:szCs w:val="30"/>
        </w:rPr>
        <w:t>月</w:t>
      </w:r>
      <w:r w:rsidRPr="00B7625B">
        <w:rPr>
          <w:rFonts w:hAnsi="宋体" w:hint="eastAsia"/>
          <w:color w:val="000000" w:themeColor="text1"/>
          <w:sz w:val="30"/>
          <w:szCs w:val="30"/>
        </w:rPr>
        <w:t xml:space="preserve">    </w:t>
      </w:r>
      <w:r w:rsidRPr="00B7625B">
        <w:rPr>
          <w:rFonts w:hAnsi="宋体" w:hint="eastAsia"/>
          <w:color w:val="000000" w:themeColor="text1"/>
          <w:sz w:val="30"/>
          <w:szCs w:val="30"/>
        </w:rPr>
        <w:t>日</w:t>
      </w:r>
    </w:p>
    <w:p w14:paraId="1CC147E2" w14:textId="77777777" w:rsidR="00D56C48" w:rsidRPr="003035D3" w:rsidRDefault="00D56C48" w:rsidP="00B7625B">
      <w:pPr>
        <w:tabs>
          <w:tab w:val="left" w:pos="3870"/>
          <w:tab w:val="left" w:pos="4085"/>
        </w:tabs>
        <w:snapToGrid w:val="0"/>
        <w:spacing w:line="500" w:lineRule="exact"/>
        <w:jc w:val="left"/>
        <w:rPr>
          <w:rFonts w:ascii="宋体" w:hAnsi="宋体"/>
          <w:color w:val="000000" w:themeColor="text1"/>
          <w:sz w:val="24"/>
        </w:rPr>
      </w:pPr>
    </w:p>
    <w:p w14:paraId="3DEF6E30" w14:textId="77777777" w:rsidR="00D56C48" w:rsidRPr="003035D3" w:rsidRDefault="00D56C48">
      <w:pPr>
        <w:snapToGrid w:val="0"/>
        <w:spacing w:beforeLines="50" w:before="120" w:after="50"/>
        <w:ind w:firstLine="643"/>
        <w:rPr>
          <w:rFonts w:hAnsi="宋体"/>
          <w:b/>
          <w:color w:val="000000" w:themeColor="text1"/>
          <w:sz w:val="32"/>
          <w:szCs w:val="32"/>
        </w:rPr>
      </w:pPr>
    </w:p>
    <w:p w14:paraId="2562ED0C" w14:textId="77777777" w:rsidR="00D56C48" w:rsidRPr="003035D3" w:rsidRDefault="00D56C48">
      <w:pPr>
        <w:pStyle w:val="a1"/>
      </w:pPr>
    </w:p>
    <w:p w14:paraId="5F2CB562" w14:textId="77777777" w:rsidR="00D56C48" w:rsidRPr="003035D3" w:rsidRDefault="00D56C48">
      <w:pPr>
        <w:rPr>
          <w:color w:val="000000" w:themeColor="text1"/>
        </w:rPr>
      </w:pPr>
    </w:p>
    <w:p w14:paraId="51374A24" w14:textId="77777777" w:rsidR="00D56C48" w:rsidRPr="003035D3" w:rsidRDefault="00D56C48">
      <w:pPr>
        <w:pStyle w:val="a1"/>
      </w:pPr>
    </w:p>
    <w:p w14:paraId="5124233D" w14:textId="77777777" w:rsidR="00D56C48" w:rsidRPr="003035D3" w:rsidRDefault="00D56C48">
      <w:pPr>
        <w:rPr>
          <w:color w:val="000000" w:themeColor="text1"/>
        </w:rPr>
      </w:pPr>
    </w:p>
    <w:p w14:paraId="7268C508" w14:textId="40E3E53E" w:rsidR="00D56C48" w:rsidRDefault="00D56C48">
      <w:pPr>
        <w:pStyle w:val="a1"/>
      </w:pPr>
    </w:p>
    <w:p w14:paraId="01DE46AE" w14:textId="77777777" w:rsidR="00B7625B" w:rsidRPr="00B7625B" w:rsidRDefault="00B7625B" w:rsidP="00B7625B"/>
    <w:p w14:paraId="385BB6FF" w14:textId="77777777" w:rsidR="00D56C48" w:rsidRPr="003035D3" w:rsidRDefault="00780A55">
      <w:pPr>
        <w:snapToGrid w:val="0"/>
        <w:spacing w:beforeLines="50" w:before="120" w:after="50"/>
        <w:ind w:firstLine="883"/>
        <w:jc w:val="center"/>
        <w:rPr>
          <w:rFonts w:ascii="隶书" w:eastAsia="隶书" w:hAnsi="宋体"/>
          <w:b/>
          <w:color w:val="000000" w:themeColor="text1"/>
          <w:sz w:val="44"/>
          <w:szCs w:val="44"/>
        </w:rPr>
      </w:pPr>
      <w:r w:rsidRPr="003035D3">
        <w:rPr>
          <w:rFonts w:hAnsi="宋体" w:hint="eastAsia"/>
          <w:b/>
          <w:color w:val="000000" w:themeColor="text1"/>
          <w:sz w:val="44"/>
          <w:szCs w:val="44"/>
        </w:rPr>
        <w:lastRenderedPageBreak/>
        <w:t>目</w:t>
      </w:r>
      <w:r w:rsidRPr="003035D3">
        <w:rPr>
          <w:rFonts w:hAnsi="宋体" w:hint="eastAsia"/>
          <w:b/>
          <w:color w:val="000000" w:themeColor="text1"/>
          <w:sz w:val="44"/>
          <w:szCs w:val="44"/>
        </w:rPr>
        <w:t xml:space="preserve">    </w:t>
      </w:r>
      <w:r w:rsidRPr="003035D3">
        <w:rPr>
          <w:rFonts w:hAnsi="宋体" w:hint="eastAsia"/>
          <w:b/>
          <w:color w:val="000000" w:themeColor="text1"/>
          <w:sz w:val="44"/>
          <w:szCs w:val="44"/>
        </w:rPr>
        <w:t>录</w:t>
      </w:r>
    </w:p>
    <w:p w14:paraId="31882E7A" w14:textId="77777777" w:rsidR="00D56C48" w:rsidRPr="003035D3" w:rsidRDefault="00D56C48">
      <w:pPr>
        <w:tabs>
          <w:tab w:val="left" w:pos="3870"/>
          <w:tab w:val="left" w:pos="4085"/>
        </w:tabs>
        <w:snapToGrid w:val="0"/>
        <w:spacing w:line="500" w:lineRule="exact"/>
        <w:ind w:firstLineChars="200" w:firstLine="640"/>
        <w:jc w:val="left"/>
        <w:rPr>
          <w:rFonts w:ascii="宋体" w:hAnsi="宋体"/>
          <w:color w:val="000000" w:themeColor="text1"/>
          <w:sz w:val="32"/>
          <w:szCs w:val="32"/>
        </w:rPr>
      </w:pPr>
    </w:p>
    <w:p w14:paraId="506BCFFE" w14:textId="77777777" w:rsidR="00D56C48" w:rsidRPr="003035D3" w:rsidRDefault="00780A55">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3035D3">
        <w:rPr>
          <w:rFonts w:ascii="宋体" w:hAnsi="宋体" w:hint="eastAsia"/>
          <w:color w:val="000000" w:themeColor="text1"/>
          <w:sz w:val="24"/>
        </w:rPr>
        <w:t>（1）开标一览表……</w:t>
      </w:r>
      <w:proofErr w:type="gramStart"/>
      <w:r w:rsidRPr="003035D3">
        <w:rPr>
          <w:rFonts w:ascii="宋体" w:hAnsi="宋体" w:hint="eastAsia"/>
          <w:color w:val="000000" w:themeColor="text1"/>
          <w:sz w:val="24"/>
        </w:rPr>
        <w:t>…………………………………………………………………………</w:t>
      </w:r>
      <w:proofErr w:type="gramEnd"/>
    </w:p>
    <w:p w14:paraId="53171CA9" w14:textId="77777777" w:rsidR="00D56C48" w:rsidRPr="003035D3" w:rsidRDefault="00780A55">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3035D3">
        <w:rPr>
          <w:rFonts w:ascii="宋体" w:hAnsi="宋体" w:hint="eastAsia"/>
          <w:color w:val="000000" w:themeColor="text1"/>
          <w:sz w:val="24"/>
        </w:rPr>
        <w:t>（2）投标报价明细表……</w:t>
      </w:r>
      <w:proofErr w:type="gramStart"/>
      <w:r w:rsidRPr="003035D3">
        <w:rPr>
          <w:rFonts w:ascii="宋体" w:hAnsi="宋体" w:hint="eastAsia"/>
          <w:color w:val="000000" w:themeColor="text1"/>
          <w:sz w:val="24"/>
        </w:rPr>
        <w:t>……………………………………………………………………</w:t>
      </w:r>
      <w:proofErr w:type="gramEnd"/>
    </w:p>
    <w:p w14:paraId="38B373FC" w14:textId="77777777" w:rsidR="00D56C48" w:rsidRPr="003035D3" w:rsidRDefault="00780A55">
      <w:pPr>
        <w:tabs>
          <w:tab w:val="left" w:pos="3870"/>
          <w:tab w:val="left" w:pos="4085"/>
        </w:tabs>
        <w:snapToGrid w:val="0"/>
        <w:spacing w:line="500" w:lineRule="exact"/>
        <w:ind w:firstLineChars="177" w:firstLine="425"/>
        <w:jc w:val="left"/>
        <w:rPr>
          <w:rFonts w:ascii="宋体" w:hAnsi="宋体"/>
          <w:color w:val="000000" w:themeColor="text1"/>
          <w:sz w:val="24"/>
        </w:rPr>
      </w:pPr>
      <w:r w:rsidRPr="003035D3">
        <w:rPr>
          <w:rFonts w:ascii="宋体" w:hAnsi="宋体" w:hint="eastAsia"/>
          <w:color w:val="000000" w:themeColor="text1"/>
          <w:sz w:val="24"/>
        </w:rPr>
        <w:t>（3）中小企业声明函（如有）……</w:t>
      </w:r>
      <w:proofErr w:type="gramStart"/>
      <w:r w:rsidRPr="003035D3">
        <w:rPr>
          <w:rFonts w:ascii="宋体" w:hAnsi="宋体" w:hint="eastAsia"/>
          <w:color w:val="000000" w:themeColor="text1"/>
          <w:sz w:val="24"/>
        </w:rPr>
        <w:t>…………………………………………………………</w:t>
      </w:r>
      <w:proofErr w:type="gramEnd"/>
    </w:p>
    <w:p w14:paraId="5775564C" w14:textId="77777777" w:rsidR="00D56C48" w:rsidRPr="003035D3" w:rsidRDefault="00780A55">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3035D3">
        <w:rPr>
          <w:rFonts w:ascii="宋体" w:hAnsi="宋体" w:hint="eastAsia"/>
          <w:color w:val="000000" w:themeColor="text1"/>
          <w:sz w:val="24"/>
        </w:rPr>
        <w:t>（4）监狱企业的证明文件复印件（如有）……</w:t>
      </w:r>
      <w:proofErr w:type="gramStart"/>
      <w:r w:rsidRPr="003035D3">
        <w:rPr>
          <w:rFonts w:ascii="宋体" w:hAnsi="宋体" w:hint="eastAsia"/>
          <w:color w:val="000000" w:themeColor="text1"/>
          <w:sz w:val="24"/>
        </w:rPr>
        <w:t>……………………………………………</w:t>
      </w:r>
      <w:proofErr w:type="gramEnd"/>
    </w:p>
    <w:p w14:paraId="4B7C93F3" w14:textId="77777777" w:rsidR="00D56C48" w:rsidRPr="003035D3" w:rsidRDefault="00780A55">
      <w:pPr>
        <w:tabs>
          <w:tab w:val="left" w:pos="3870"/>
          <w:tab w:val="left" w:pos="4085"/>
        </w:tabs>
        <w:snapToGrid w:val="0"/>
        <w:spacing w:line="500" w:lineRule="exact"/>
        <w:ind w:firstLineChars="177" w:firstLine="425"/>
        <w:jc w:val="left"/>
        <w:rPr>
          <w:rFonts w:ascii="宋体" w:hAnsi="宋体"/>
          <w:color w:val="000000" w:themeColor="text1"/>
          <w:sz w:val="24"/>
        </w:rPr>
      </w:pPr>
      <w:r w:rsidRPr="003035D3">
        <w:rPr>
          <w:rFonts w:ascii="宋体" w:hAnsi="宋体" w:hint="eastAsia"/>
          <w:color w:val="000000" w:themeColor="text1"/>
          <w:sz w:val="24"/>
        </w:rPr>
        <w:t>（5）残疾人福利性单位声明函（如有）……</w:t>
      </w:r>
      <w:proofErr w:type="gramStart"/>
      <w:r w:rsidRPr="003035D3">
        <w:rPr>
          <w:rFonts w:ascii="宋体" w:hAnsi="宋体" w:hint="eastAsia"/>
          <w:color w:val="000000" w:themeColor="text1"/>
          <w:sz w:val="24"/>
        </w:rPr>
        <w:t>………………………………………………</w:t>
      </w:r>
      <w:proofErr w:type="gramEnd"/>
    </w:p>
    <w:p w14:paraId="0544B22A" w14:textId="77777777" w:rsidR="00D56C48" w:rsidRPr="003035D3" w:rsidRDefault="00780A55">
      <w:pPr>
        <w:tabs>
          <w:tab w:val="left" w:pos="3870"/>
          <w:tab w:val="left" w:pos="4085"/>
        </w:tabs>
        <w:snapToGrid w:val="0"/>
        <w:spacing w:line="500" w:lineRule="exact"/>
        <w:ind w:firstLineChars="177" w:firstLine="425"/>
        <w:jc w:val="left"/>
        <w:rPr>
          <w:rFonts w:ascii="宋体" w:hAnsi="宋体"/>
          <w:color w:val="000000" w:themeColor="text1"/>
          <w:sz w:val="24"/>
        </w:rPr>
      </w:pPr>
      <w:r w:rsidRPr="003035D3">
        <w:rPr>
          <w:rFonts w:ascii="宋体" w:hAnsi="宋体" w:hint="eastAsia"/>
          <w:color w:val="000000" w:themeColor="text1"/>
          <w:sz w:val="24"/>
        </w:rPr>
        <w:t>（6）投标人针对报价需要说明的其他文件和说明（如有）……</w:t>
      </w:r>
      <w:proofErr w:type="gramStart"/>
      <w:r w:rsidRPr="003035D3">
        <w:rPr>
          <w:rFonts w:ascii="宋体" w:hAnsi="宋体" w:hint="eastAsia"/>
          <w:color w:val="000000" w:themeColor="text1"/>
          <w:sz w:val="24"/>
        </w:rPr>
        <w:t>…………………………</w:t>
      </w:r>
      <w:proofErr w:type="gramEnd"/>
    </w:p>
    <w:p w14:paraId="3773A36A" w14:textId="77777777" w:rsidR="00D56C48" w:rsidRPr="003035D3" w:rsidRDefault="00D56C48">
      <w:pPr>
        <w:tabs>
          <w:tab w:val="left" w:pos="3870"/>
          <w:tab w:val="left" w:pos="4085"/>
        </w:tabs>
        <w:snapToGrid w:val="0"/>
        <w:spacing w:line="360" w:lineRule="exact"/>
        <w:ind w:firstLineChars="200" w:firstLine="420"/>
        <w:jc w:val="left"/>
        <w:rPr>
          <w:rFonts w:ascii="宋体" w:hAnsi="宋体"/>
          <w:color w:val="000000" w:themeColor="text1"/>
          <w:szCs w:val="21"/>
        </w:rPr>
      </w:pPr>
    </w:p>
    <w:p w14:paraId="6A50EF26" w14:textId="77777777" w:rsidR="00D56C48" w:rsidRPr="003035D3" w:rsidRDefault="00780A55" w:rsidP="00052B0F">
      <w:pPr>
        <w:snapToGrid w:val="0"/>
        <w:spacing w:line="360" w:lineRule="exact"/>
        <w:jc w:val="left"/>
        <w:rPr>
          <w:rFonts w:ascii="宋体" w:hAnsi="宋体"/>
          <w:b/>
          <w:color w:val="000000" w:themeColor="text1"/>
          <w:szCs w:val="21"/>
        </w:rPr>
      </w:pPr>
      <w:r w:rsidRPr="003035D3">
        <w:rPr>
          <w:rFonts w:ascii="宋体" w:hAnsi="宋体"/>
          <w:b/>
          <w:color w:val="000000" w:themeColor="text1"/>
          <w:sz w:val="24"/>
        </w:rPr>
        <w:br w:type="page"/>
      </w:r>
      <w:r w:rsidRPr="003035D3">
        <w:rPr>
          <w:rFonts w:ascii="宋体" w:hAnsi="宋体" w:hint="eastAsia"/>
          <w:b/>
          <w:color w:val="000000" w:themeColor="text1"/>
          <w:szCs w:val="21"/>
        </w:rPr>
        <w:lastRenderedPageBreak/>
        <w:t>（1）开标一览表（格式）：</w:t>
      </w:r>
    </w:p>
    <w:p w14:paraId="3DF3763F" w14:textId="77777777" w:rsidR="00D56C48" w:rsidRPr="003035D3" w:rsidRDefault="00D56C48">
      <w:pPr>
        <w:pStyle w:val="a1"/>
      </w:pPr>
    </w:p>
    <w:p w14:paraId="400C28E0" w14:textId="77777777" w:rsidR="00D56C48" w:rsidRPr="003035D3" w:rsidRDefault="00780A55">
      <w:pPr>
        <w:snapToGrid w:val="0"/>
        <w:spacing w:before="50" w:after="50"/>
        <w:ind w:firstLine="643"/>
        <w:jc w:val="center"/>
        <w:rPr>
          <w:rFonts w:ascii="宋体" w:hAnsi="宋体"/>
          <w:b/>
          <w:color w:val="000000" w:themeColor="text1"/>
          <w:sz w:val="24"/>
        </w:rPr>
      </w:pPr>
      <w:r w:rsidRPr="003035D3">
        <w:rPr>
          <w:rFonts w:hAnsi="宋体" w:hint="eastAsia"/>
          <w:b/>
          <w:color w:val="000000" w:themeColor="text1"/>
          <w:sz w:val="32"/>
          <w:szCs w:val="32"/>
        </w:rPr>
        <w:t>开标一览表</w:t>
      </w:r>
    </w:p>
    <w:p w14:paraId="2D88F8FC" w14:textId="77777777" w:rsidR="00D56C48" w:rsidRPr="003035D3" w:rsidRDefault="00D56C48">
      <w:pPr>
        <w:snapToGrid w:val="0"/>
        <w:spacing w:before="50" w:after="50"/>
        <w:ind w:firstLine="482"/>
        <w:jc w:val="center"/>
        <w:rPr>
          <w:rFonts w:ascii="宋体" w:hAnsi="宋体"/>
          <w:b/>
          <w:color w:val="000000" w:themeColor="text1"/>
          <w:sz w:val="24"/>
        </w:rPr>
      </w:pPr>
    </w:p>
    <w:p w14:paraId="7AC4ACB1" w14:textId="77777777" w:rsidR="00D56C48" w:rsidRPr="003035D3" w:rsidRDefault="00780A55">
      <w:pPr>
        <w:snapToGrid w:val="0"/>
        <w:spacing w:before="50" w:after="50"/>
        <w:ind w:firstLineChars="200" w:firstLine="420"/>
        <w:rPr>
          <w:rFonts w:ascii="宋体" w:hAnsi="宋体"/>
          <w:color w:val="000000" w:themeColor="text1"/>
          <w:szCs w:val="21"/>
          <w:u w:val="single"/>
        </w:rPr>
      </w:pPr>
      <w:r w:rsidRPr="003035D3">
        <w:rPr>
          <w:rFonts w:ascii="宋体" w:hAnsi="宋体" w:hint="eastAsia"/>
          <w:color w:val="000000" w:themeColor="text1"/>
          <w:szCs w:val="21"/>
        </w:rPr>
        <w:t>项目名称：</w:t>
      </w:r>
      <w:r w:rsidRPr="003035D3">
        <w:rPr>
          <w:rFonts w:ascii="宋体" w:hAnsi="宋体" w:hint="eastAsia"/>
          <w:color w:val="000000" w:themeColor="text1"/>
          <w:szCs w:val="21"/>
          <w:u w:val="single"/>
        </w:rPr>
        <w:t xml:space="preserve">                  </w:t>
      </w:r>
    </w:p>
    <w:p w14:paraId="6621F7A3" w14:textId="77777777" w:rsidR="00D56C48" w:rsidRPr="003035D3" w:rsidRDefault="00D56C48">
      <w:pPr>
        <w:snapToGrid w:val="0"/>
        <w:spacing w:before="50" w:after="50"/>
        <w:rPr>
          <w:rFonts w:ascii="宋体" w:hAnsi="宋体"/>
          <w:color w:val="000000" w:themeColor="text1"/>
          <w:szCs w:val="21"/>
        </w:rPr>
      </w:pPr>
    </w:p>
    <w:p w14:paraId="40261370" w14:textId="77777777" w:rsidR="00D56C48" w:rsidRPr="003035D3" w:rsidRDefault="00780A55">
      <w:pPr>
        <w:snapToGrid w:val="0"/>
        <w:spacing w:before="50" w:after="50"/>
        <w:ind w:firstLineChars="200" w:firstLine="420"/>
        <w:rPr>
          <w:rFonts w:ascii="宋体" w:hAnsi="宋体"/>
          <w:color w:val="000000" w:themeColor="text1"/>
          <w:szCs w:val="21"/>
          <w:u w:val="single"/>
        </w:rPr>
      </w:pPr>
      <w:r w:rsidRPr="003035D3">
        <w:rPr>
          <w:rFonts w:ascii="宋体" w:hAnsi="宋体" w:hint="eastAsia"/>
          <w:color w:val="000000" w:themeColor="text1"/>
          <w:szCs w:val="21"/>
        </w:rPr>
        <w:t>项目编号：</w:t>
      </w:r>
      <w:r w:rsidRPr="003035D3">
        <w:rPr>
          <w:rFonts w:ascii="宋体" w:hAnsi="宋体" w:hint="eastAsia"/>
          <w:color w:val="000000" w:themeColor="text1"/>
          <w:szCs w:val="21"/>
          <w:u w:val="single"/>
        </w:rPr>
        <w:t xml:space="preserve">                  </w:t>
      </w:r>
    </w:p>
    <w:p w14:paraId="0FC486C2" w14:textId="77777777" w:rsidR="00D56C48" w:rsidRPr="003035D3" w:rsidRDefault="00D56C48">
      <w:pPr>
        <w:snapToGrid w:val="0"/>
        <w:spacing w:before="50" w:after="50"/>
        <w:rPr>
          <w:rFonts w:ascii="宋体" w:hAnsi="宋体"/>
          <w:color w:val="000000" w:themeColor="text1"/>
          <w:szCs w:val="21"/>
          <w:u w:val="single"/>
        </w:rPr>
      </w:pPr>
    </w:p>
    <w:p w14:paraId="01727681" w14:textId="77777777" w:rsidR="00D56C48" w:rsidRPr="003035D3" w:rsidRDefault="00780A55">
      <w:pPr>
        <w:snapToGrid w:val="0"/>
        <w:spacing w:before="50" w:after="50"/>
        <w:ind w:firstLineChars="4000" w:firstLine="8400"/>
        <w:rPr>
          <w:rFonts w:ascii="宋体" w:hAnsi="宋体"/>
          <w:color w:val="000000" w:themeColor="text1"/>
          <w:szCs w:val="21"/>
        </w:rPr>
      </w:pPr>
      <w:r w:rsidRPr="003035D3">
        <w:rPr>
          <w:rFonts w:ascii="宋体" w:hAnsi="宋体" w:hint="eastAsia"/>
          <w:color w:val="000000" w:themeColor="text1"/>
          <w:szCs w:val="21"/>
        </w:rPr>
        <w:t>单位：元</w:t>
      </w:r>
    </w:p>
    <w:tbl>
      <w:tblPr>
        <w:tblW w:w="90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34"/>
        <w:gridCol w:w="1401"/>
        <w:gridCol w:w="745"/>
        <w:gridCol w:w="698"/>
        <w:gridCol w:w="1540"/>
        <w:gridCol w:w="1339"/>
        <w:gridCol w:w="733"/>
        <w:gridCol w:w="1724"/>
      </w:tblGrid>
      <w:tr w:rsidR="003035D3" w:rsidRPr="003035D3" w14:paraId="16B317BF" w14:textId="77777777">
        <w:trPr>
          <w:trHeight w:val="566"/>
          <w:jc w:val="center"/>
        </w:trPr>
        <w:tc>
          <w:tcPr>
            <w:tcW w:w="834" w:type="dxa"/>
            <w:tcBorders>
              <w:top w:val="single" w:sz="4" w:space="0" w:color="auto"/>
              <w:left w:val="single" w:sz="4" w:space="0" w:color="auto"/>
              <w:bottom w:val="single" w:sz="4" w:space="0" w:color="auto"/>
              <w:right w:val="single" w:sz="4" w:space="0" w:color="auto"/>
            </w:tcBorders>
            <w:vAlign w:val="center"/>
          </w:tcPr>
          <w:p w14:paraId="1F38E4EB"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56BBB">
              <w:rPr>
                <w:rFonts w:ascii="宋体" w:hAnsi="宋体" w:hint="eastAsia"/>
                <w:b/>
                <w:color w:val="000000" w:themeColor="text1"/>
                <w:szCs w:val="21"/>
              </w:rPr>
              <w:t>序号</w:t>
            </w:r>
          </w:p>
        </w:tc>
        <w:tc>
          <w:tcPr>
            <w:tcW w:w="1401" w:type="dxa"/>
            <w:tcBorders>
              <w:top w:val="single" w:sz="4" w:space="0" w:color="auto"/>
              <w:left w:val="single" w:sz="4" w:space="0" w:color="auto"/>
              <w:bottom w:val="single" w:sz="4" w:space="0" w:color="auto"/>
              <w:right w:val="single" w:sz="4" w:space="0" w:color="auto"/>
            </w:tcBorders>
            <w:vAlign w:val="center"/>
          </w:tcPr>
          <w:p w14:paraId="64B2CBBC"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56BBB">
              <w:rPr>
                <w:rFonts w:ascii="宋体" w:hAnsi="宋体" w:hint="eastAsia"/>
                <w:b/>
                <w:color w:val="000000" w:themeColor="text1"/>
                <w:szCs w:val="21"/>
              </w:rPr>
              <w:t>货物名称</w:t>
            </w:r>
          </w:p>
        </w:tc>
        <w:tc>
          <w:tcPr>
            <w:tcW w:w="745" w:type="dxa"/>
            <w:tcBorders>
              <w:top w:val="single" w:sz="4" w:space="0" w:color="auto"/>
              <w:left w:val="single" w:sz="4" w:space="0" w:color="auto"/>
              <w:bottom w:val="single" w:sz="4" w:space="0" w:color="auto"/>
              <w:right w:val="single" w:sz="4" w:space="0" w:color="auto"/>
            </w:tcBorders>
            <w:vAlign w:val="center"/>
          </w:tcPr>
          <w:p w14:paraId="3A3ED1C3" w14:textId="77777777" w:rsidR="00D56C48" w:rsidRPr="00256BBB" w:rsidRDefault="00780A55" w:rsidP="00256BBB">
            <w:pPr>
              <w:widowControl/>
              <w:autoSpaceDE w:val="0"/>
              <w:autoSpaceDN w:val="0"/>
              <w:adjustRightInd w:val="0"/>
              <w:snapToGrid w:val="0"/>
              <w:spacing w:before="75" w:line="227" w:lineRule="auto"/>
              <w:ind w:left="103" w:hangingChars="49" w:hanging="103"/>
              <w:jc w:val="center"/>
              <w:textAlignment w:val="baseline"/>
              <w:rPr>
                <w:rFonts w:ascii="宋体" w:hAnsi="宋体"/>
                <w:b/>
                <w:color w:val="000000" w:themeColor="text1"/>
                <w:szCs w:val="21"/>
              </w:rPr>
            </w:pPr>
            <w:r w:rsidRPr="00256BBB">
              <w:rPr>
                <w:rFonts w:ascii="宋体" w:hAnsi="宋体" w:hint="eastAsia"/>
                <w:b/>
                <w:color w:val="000000" w:themeColor="text1"/>
                <w:szCs w:val="21"/>
              </w:rPr>
              <w:t>数量</w:t>
            </w:r>
            <w:r w:rsidRPr="00256BBB">
              <w:rPr>
                <w:rFonts w:ascii="宋体" w:hAnsi="宋体" w:hint="eastAsia"/>
                <w:b/>
                <w:color w:val="000000" w:themeColor="text1"/>
                <w:szCs w:val="21"/>
              </w:rPr>
              <w:sym w:font="Wingdings" w:char="F081"/>
            </w:r>
          </w:p>
        </w:tc>
        <w:tc>
          <w:tcPr>
            <w:tcW w:w="698" w:type="dxa"/>
            <w:tcBorders>
              <w:top w:val="single" w:sz="4" w:space="0" w:color="auto"/>
              <w:left w:val="single" w:sz="4" w:space="0" w:color="auto"/>
              <w:bottom w:val="single" w:sz="4" w:space="0" w:color="auto"/>
              <w:right w:val="single" w:sz="4" w:space="0" w:color="auto"/>
            </w:tcBorders>
            <w:vAlign w:val="center"/>
          </w:tcPr>
          <w:p w14:paraId="1701FB90"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56BBB">
              <w:rPr>
                <w:rFonts w:ascii="宋体" w:hAnsi="宋体" w:hint="eastAsia"/>
                <w:b/>
                <w:color w:val="000000" w:themeColor="text1"/>
                <w:szCs w:val="21"/>
              </w:rPr>
              <w:t>产地</w:t>
            </w:r>
          </w:p>
        </w:tc>
        <w:tc>
          <w:tcPr>
            <w:tcW w:w="1540" w:type="dxa"/>
            <w:tcBorders>
              <w:top w:val="single" w:sz="4" w:space="0" w:color="auto"/>
              <w:left w:val="single" w:sz="4" w:space="0" w:color="auto"/>
              <w:bottom w:val="single" w:sz="4" w:space="0" w:color="auto"/>
              <w:right w:val="single" w:sz="4" w:space="0" w:color="auto"/>
            </w:tcBorders>
            <w:vAlign w:val="center"/>
          </w:tcPr>
          <w:p w14:paraId="421C6EFF"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56BBB">
              <w:rPr>
                <w:rFonts w:ascii="宋体" w:hAnsi="宋体" w:hint="eastAsia"/>
                <w:b/>
                <w:color w:val="000000" w:themeColor="text1"/>
                <w:szCs w:val="21"/>
              </w:rPr>
              <w:t>品牌及厂家</w:t>
            </w:r>
          </w:p>
        </w:tc>
        <w:tc>
          <w:tcPr>
            <w:tcW w:w="1339" w:type="dxa"/>
            <w:tcBorders>
              <w:top w:val="single" w:sz="4" w:space="0" w:color="auto"/>
              <w:left w:val="single" w:sz="4" w:space="0" w:color="auto"/>
              <w:bottom w:val="single" w:sz="4" w:space="0" w:color="auto"/>
              <w:right w:val="single" w:sz="4" w:space="0" w:color="auto"/>
            </w:tcBorders>
            <w:vAlign w:val="center"/>
          </w:tcPr>
          <w:p w14:paraId="57DB0281"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56BBB">
              <w:rPr>
                <w:rFonts w:ascii="宋体" w:hAnsi="宋体" w:hint="eastAsia"/>
                <w:b/>
                <w:color w:val="000000" w:themeColor="text1"/>
                <w:szCs w:val="21"/>
              </w:rPr>
              <w:t>规格型号</w:t>
            </w:r>
          </w:p>
        </w:tc>
        <w:tc>
          <w:tcPr>
            <w:tcW w:w="733" w:type="dxa"/>
            <w:tcBorders>
              <w:top w:val="single" w:sz="4" w:space="0" w:color="auto"/>
              <w:left w:val="single" w:sz="4" w:space="0" w:color="auto"/>
              <w:bottom w:val="single" w:sz="4" w:space="0" w:color="auto"/>
              <w:right w:val="single" w:sz="4" w:space="0" w:color="auto"/>
            </w:tcBorders>
            <w:vAlign w:val="center"/>
          </w:tcPr>
          <w:p w14:paraId="07FBEEDA" w14:textId="77777777" w:rsidR="00D56C48" w:rsidRPr="00256BBB" w:rsidRDefault="00780A55" w:rsidP="00256BBB">
            <w:pPr>
              <w:widowControl/>
              <w:autoSpaceDE w:val="0"/>
              <w:autoSpaceDN w:val="0"/>
              <w:adjustRightInd w:val="0"/>
              <w:snapToGrid w:val="0"/>
              <w:spacing w:before="75" w:line="227" w:lineRule="auto"/>
              <w:ind w:left="103" w:hangingChars="49" w:hanging="103"/>
              <w:jc w:val="center"/>
              <w:textAlignment w:val="baseline"/>
              <w:rPr>
                <w:rFonts w:ascii="宋体" w:hAnsi="宋体"/>
                <w:b/>
                <w:color w:val="000000" w:themeColor="text1"/>
                <w:szCs w:val="21"/>
              </w:rPr>
            </w:pPr>
            <w:r w:rsidRPr="00256BBB">
              <w:rPr>
                <w:rFonts w:ascii="宋体" w:hAnsi="宋体" w:hint="eastAsia"/>
                <w:b/>
                <w:color w:val="000000" w:themeColor="text1"/>
                <w:szCs w:val="21"/>
              </w:rPr>
              <w:t>单价</w:t>
            </w:r>
            <w:r w:rsidRPr="00256BBB">
              <w:rPr>
                <w:rFonts w:ascii="宋体" w:hAnsi="宋体" w:hint="eastAsia"/>
                <w:b/>
                <w:color w:val="000000" w:themeColor="text1"/>
                <w:szCs w:val="21"/>
              </w:rPr>
              <w:sym w:font="Wingdings" w:char="F082"/>
            </w:r>
          </w:p>
        </w:tc>
        <w:tc>
          <w:tcPr>
            <w:tcW w:w="1724" w:type="dxa"/>
            <w:tcBorders>
              <w:top w:val="single" w:sz="4" w:space="0" w:color="auto"/>
              <w:left w:val="single" w:sz="4" w:space="0" w:color="auto"/>
              <w:bottom w:val="single" w:sz="4" w:space="0" w:color="auto"/>
              <w:right w:val="single" w:sz="4" w:space="0" w:color="auto"/>
            </w:tcBorders>
            <w:vAlign w:val="center"/>
          </w:tcPr>
          <w:p w14:paraId="6706C875"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56BBB">
              <w:rPr>
                <w:rFonts w:ascii="宋体" w:hAnsi="宋体" w:hint="eastAsia"/>
                <w:b/>
                <w:color w:val="000000" w:themeColor="text1"/>
                <w:szCs w:val="21"/>
              </w:rPr>
              <w:t>投标报价</w:t>
            </w:r>
          </w:p>
          <w:p w14:paraId="0A45113D"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256BBB">
              <w:rPr>
                <w:rFonts w:ascii="宋体" w:hAnsi="宋体" w:hint="eastAsia"/>
                <w:b/>
                <w:color w:val="000000" w:themeColor="text1"/>
                <w:szCs w:val="21"/>
              </w:rPr>
              <w:sym w:font="Wingdings" w:char="F083"/>
            </w:r>
            <w:r w:rsidRPr="00256BBB">
              <w:rPr>
                <w:rFonts w:ascii="宋体" w:hAnsi="宋体" w:hint="eastAsia"/>
                <w:b/>
                <w:color w:val="000000" w:themeColor="text1"/>
                <w:szCs w:val="21"/>
              </w:rPr>
              <w:t>=</w:t>
            </w:r>
            <w:r w:rsidRPr="00256BBB">
              <w:rPr>
                <w:rFonts w:ascii="宋体" w:hAnsi="宋体" w:hint="eastAsia"/>
                <w:b/>
                <w:color w:val="000000" w:themeColor="text1"/>
                <w:szCs w:val="21"/>
              </w:rPr>
              <w:sym w:font="Wingdings" w:char="F081"/>
            </w:r>
            <w:r w:rsidRPr="00256BBB">
              <w:rPr>
                <w:rFonts w:ascii="宋体" w:hAnsi="宋体"/>
                <w:b/>
                <w:color w:val="000000" w:themeColor="text1"/>
                <w:szCs w:val="21"/>
              </w:rPr>
              <w:t>×</w:t>
            </w:r>
            <w:r w:rsidRPr="00256BBB">
              <w:rPr>
                <w:rFonts w:ascii="宋体" w:hAnsi="宋体"/>
                <w:b/>
                <w:color w:val="000000" w:themeColor="text1"/>
                <w:szCs w:val="21"/>
              </w:rPr>
              <w:sym w:font="Wingdings" w:char="F082"/>
            </w:r>
          </w:p>
        </w:tc>
      </w:tr>
      <w:tr w:rsidR="003035D3" w:rsidRPr="003035D3" w14:paraId="43EE44DE" w14:textId="77777777">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14:paraId="6FA2B1E8"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color w:val="000000" w:themeColor="text1"/>
                <w:szCs w:val="21"/>
              </w:rPr>
            </w:pPr>
            <w:r w:rsidRPr="00256BBB">
              <w:rPr>
                <w:rFonts w:ascii="宋体" w:hAnsi="宋体" w:hint="eastAsia"/>
                <w:color w:val="000000" w:themeColor="text1"/>
                <w:szCs w:val="21"/>
              </w:rPr>
              <w:t>1</w:t>
            </w:r>
          </w:p>
        </w:tc>
        <w:tc>
          <w:tcPr>
            <w:tcW w:w="1401" w:type="dxa"/>
            <w:tcBorders>
              <w:top w:val="single" w:sz="4" w:space="0" w:color="auto"/>
              <w:left w:val="single" w:sz="4" w:space="0" w:color="auto"/>
              <w:bottom w:val="single" w:sz="4" w:space="0" w:color="auto"/>
              <w:right w:val="single" w:sz="4" w:space="0" w:color="auto"/>
            </w:tcBorders>
            <w:vAlign w:val="center"/>
          </w:tcPr>
          <w:p w14:paraId="4F9001F9"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62A88E7D"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776F33DD"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0025990E"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3D6D53A0" w14:textId="77777777" w:rsidR="00D56C48" w:rsidRPr="003035D3" w:rsidRDefault="00D56C48">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14:paraId="262DFB0B" w14:textId="77777777" w:rsidR="00D56C48" w:rsidRPr="003035D3" w:rsidRDefault="00D56C48">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14:paraId="4D0495A9" w14:textId="77777777" w:rsidR="00D56C48" w:rsidRPr="003035D3" w:rsidRDefault="00D56C48">
            <w:pPr>
              <w:snapToGrid w:val="0"/>
              <w:spacing w:before="50" w:after="50"/>
              <w:rPr>
                <w:rFonts w:ascii="宋体" w:eastAsia="Times New Roman" w:hAnsi="宋体"/>
                <w:color w:val="000000" w:themeColor="text1"/>
                <w:szCs w:val="21"/>
              </w:rPr>
            </w:pPr>
          </w:p>
        </w:tc>
      </w:tr>
      <w:tr w:rsidR="003035D3" w:rsidRPr="003035D3" w14:paraId="3B2F508C" w14:textId="77777777">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14:paraId="26D4D5A3"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color w:val="000000" w:themeColor="text1"/>
                <w:szCs w:val="21"/>
              </w:rPr>
            </w:pPr>
            <w:r w:rsidRPr="00256BBB">
              <w:rPr>
                <w:rFonts w:ascii="宋体" w:hAnsi="宋体" w:hint="eastAsia"/>
                <w:color w:val="000000" w:themeColor="text1"/>
                <w:szCs w:val="21"/>
              </w:rPr>
              <w:t>2</w:t>
            </w:r>
          </w:p>
        </w:tc>
        <w:tc>
          <w:tcPr>
            <w:tcW w:w="1401" w:type="dxa"/>
            <w:tcBorders>
              <w:top w:val="single" w:sz="4" w:space="0" w:color="auto"/>
              <w:left w:val="single" w:sz="4" w:space="0" w:color="auto"/>
              <w:bottom w:val="single" w:sz="4" w:space="0" w:color="auto"/>
              <w:right w:val="single" w:sz="4" w:space="0" w:color="auto"/>
            </w:tcBorders>
            <w:vAlign w:val="center"/>
          </w:tcPr>
          <w:p w14:paraId="4E1491A6" w14:textId="77777777" w:rsidR="00D56C48" w:rsidRPr="003035D3" w:rsidRDefault="00D56C48">
            <w:pPr>
              <w:snapToGrid w:val="0"/>
              <w:spacing w:before="50" w:after="50"/>
              <w:ind w:firstLine="560"/>
              <w:jc w:val="left"/>
              <w:rPr>
                <w:rFonts w:ascii="宋体" w:eastAsia="Times New Roman" w:hAnsi="宋体"/>
                <w:color w:val="000000" w:themeColor="text1"/>
                <w:spacing w:val="20"/>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0624796E"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4053288F"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5147C73F"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49B398CC" w14:textId="77777777" w:rsidR="00D56C48" w:rsidRPr="003035D3" w:rsidRDefault="00D56C48">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14:paraId="09F9ACF2" w14:textId="77777777" w:rsidR="00D56C48" w:rsidRPr="003035D3" w:rsidRDefault="00D56C48">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14:paraId="4A6C636E" w14:textId="77777777" w:rsidR="00D56C48" w:rsidRPr="003035D3" w:rsidRDefault="00D56C48">
            <w:pPr>
              <w:snapToGrid w:val="0"/>
              <w:spacing w:before="50" w:after="50"/>
              <w:rPr>
                <w:rFonts w:ascii="宋体" w:eastAsia="Times New Roman" w:hAnsi="宋体"/>
                <w:color w:val="000000" w:themeColor="text1"/>
                <w:szCs w:val="21"/>
              </w:rPr>
            </w:pPr>
          </w:p>
        </w:tc>
      </w:tr>
      <w:tr w:rsidR="003035D3" w:rsidRPr="003035D3" w14:paraId="403AA41E" w14:textId="77777777">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14:paraId="2131DFAE"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color w:val="000000" w:themeColor="text1"/>
                <w:szCs w:val="21"/>
              </w:rPr>
            </w:pPr>
            <w:r w:rsidRPr="00256BBB">
              <w:rPr>
                <w:rFonts w:ascii="宋体" w:hAnsi="宋体" w:hint="eastAsia"/>
                <w:color w:val="000000" w:themeColor="text1"/>
                <w:szCs w:val="21"/>
              </w:rPr>
              <w:t>…</w:t>
            </w:r>
          </w:p>
        </w:tc>
        <w:tc>
          <w:tcPr>
            <w:tcW w:w="1401" w:type="dxa"/>
            <w:tcBorders>
              <w:top w:val="single" w:sz="4" w:space="0" w:color="auto"/>
              <w:left w:val="single" w:sz="4" w:space="0" w:color="auto"/>
              <w:bottom w:val="single" w:sz="4" w:space="0" w:color="auto"/>
              <w:right w:val="single" w:sz="4" w:space="0" w:color="auto"/>
            </w:tcBorders>
            <w:vAlign w:val="center"/>
          </w:tcPr>
          <w:p w14:paraId="115EE15E" w14:textId="77777777" w:rsidR="00D56C48" w:rsidRPr="003035D3" w:rsidRDefault="00780A55">
            <w:pPr>
              <w:snapToGrid w:val="0"/>
              <w:spacing w:before="50" w:after="50"/>
              <w:ind w:firstLine="560"/>
              <w:jc w:val="left"/>
              <w:rPr>
                <w:rFonts w:ascii="宋体" w:eastAsia="Times New Roman" w:hAnsi="宋体"/>
                <w:color w:val="000000" w:themeColor="text1"/>
                <w:spacing w:val="20"/>
                <w:szCs w:val="21"/>
              </w:rPr>
            </w:pPr>
            <w:r w:rsidRPr="003035D3">
              <w:rPr>
                <w:rFonts w:ascii="宋体" w:eastAsia="Times New Roman" w:hAnsi="宋体" w:hint="eastAsia"/>
                <w:color w:val="000000" w:themeColor="text1"/>
                <w:spacing w:val="20"/>
                <w:szCs w:val="21"/>
              </w:rPr>
              <w:t>…</w:t>
            </w:r>
          </w:p>
        </w:tc>
        <w:tc>
          <w:tcPr>
            <w:tcW w:w="745" w:type="dxa"/>
            <w:tcBorders>
              <w:top w:val="single" w:sz="4" w:space="0" w:color="auto"/>
              <w:left w:val="single" w:sz="4" w:space="0" w:color="auto"/>
              <w:bottom w:val="single" w:sz="4" w:space="0" w:color="auto"/>
              <w:right w:val="single" w:sz="4" w:space="0" w:color="auto"/>
            </w:tcBorders>
            <w:vAlign w:val="center"/>
          </w:tcPr>
          <w:p w14:paraId="7FF88DBD"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7D628D82"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48DBAC30"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2E697FEF" w14:textId="77777777" w:rsidR="00D56C48" w:rsidRPr="003035D3" w:rsidRDefault="00D56C48">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14:paraId="205DCD24" w14:textId="77777777" w:rsidR="00D56C48" w:rsidRPr="003035D3" w:rsidRDefault="00D56C48">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14:paraId="4993A556" w14:textId="77777777" w:rsidR="00D56C48" w:rsidRPr="003035D3" w:rsidRDefault="00D56C48">
            <w:pPr>
              <w:snapToGrid w:val="0"/>
              <w:spacing w:before="50" w:after="50"/>
              <w:rPr>
                <w:rFonts w:ascii="宋体" w:eastAsia="Times New Roman" w:hAnsi="宋体"/>
                <w:color w:val="000000" w:themeColor="text1"/>
                <w:szCs w:val="21"/>
              </w:rPr>
            </w:pPr>
          </w:p>
        </w:tc>
      </w:tr>
      <w:tr w:rsidR="003035D3" w:rsidRPr="003035D3" w14:paraId="2C26DE48" w14:textId="77777777">
        <w:trPr>
          <w:cantSplit/>
          <w:trHeight w:val="404"/>
          <w:jc w:val="center"/>
        </w:trPr>
        <w:tc>
          <w:tcPr>
            <w:tcW w:w="834" w:type="dxa"/>
            <w:vMerge w:val="restart"/>
            <w:tcBorders>
              <w:top w:val="single" w:sz="4" w:space="0" w:color="auto"/>
              <w:left w:val="single" w:sz="4" w:space="0" w:color="auto"/>
              <w:bottom w:val="single" w:sz="4" w:space="0" w:color="auto"/>
              <w:right w:val="single" w:sz="4" w:space="0" w:color="auto"/>
            </w:tcBorders>
            <w:vAlign w:val="center"/>
          </w:tcPr>
          <w:p w14:paraId="24B6DE81" w14:textId="77777777" w:rsidR="00D56C48" w:rsidRPr="00256BBB" w:rsidRDefault="00780A55" w:rsidP="00256BBB">
            <w:pPr>
              <w:widowControl/>
              <w:autoSpaceDE w:val="0"/>
              <w:autoSpaceDN w:val="0"/>
              <w:adjustRightInd w:val="0"/>
              <w:snapToGrid w:val="0"/>
              <w:spacing w:before="75" w:line="227" w:lineRule="auto"/>
              <w:jc w:val="center"/>
              <w:textAlignment w:val="baseline"/>
              <w:rPr>
                <w:rFonts w:ascii="宋体" w:hAnsi="宋体"/>
                <w:color w:val="000000" w:themeColor="text1"/>
                <w:szCs w:val="21"/>
              </w:rPr>
            </w:pPr>
            <w:r w:rsidRPr="00256BBB">
              <w:rPr>
                <w:rFonts w:ascii="宋体" w:hAnsi="宋体" w:hint="eastAsia"/>
                <w:color w:val="000000" w:themeColor="text1"/>
                <w:szCs w:val="21"/>
              </w:rPr>
              <w:t>专用耗材</w:t>
            </w:r>
          </w:p>
        </w:tc>
        <w:tc>
          <w:tcPr>
            <w:tcW w:w="1401" w:type="dxa"/>
            <w:tcBorders>
              <w:top w:val="single" w:sz="4" w:space="0" w:color="auto"/>
              <w:left w:val="single" w:sz="4" w:space="0" w:color="auto"/>
              <w:bottom w:val="single" w:sz="4" w:space="0" w:color="auto"/>
              <w:right w:val="single" w:sz="4" w:space="0" w:color="auto"/>
            </w:tcBorders>
            <w:vAlign w:val="center"/>
          </w:tcPr>
          <w:p w14:paraId="1682B8E8"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2FFC5F0B"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7FD6FCC3"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75ABC7E3"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5A2043D4" w14:textId="77777777" w:rsidR="00D56C48" w:rsidRPr="003035D3" w:rsidRDefault="00D56C48">
            <w:pPr>
              <w:snapToGrid w:val="0"/>
              <w:spacing w:before="50" w:after="50"/>
              <w:rPr>
                <w:rFonts w:ascii="宋体" w:eastAsia="Times New Roman" w:hAnsi="宋体"/>
                <w:color w:val="000000" w:themeColor="text1"/>
                <w:szCs w:val="21"/>
              </w:rPr>
            </w:pPr>
          </w:p>
        </w:tc>
        <w:tc>
          <w:tcPr>
            <w:tcW w:w="2457" w:type="dxa"/>
            <w:gridSpan w:val="2"/>
            <w:vMerge w:val="restart"/>
            <w:tcBorders>
              <w:top w:val="single" w:sz="4" w:space="0" w:color="auto"/>
              <w:left w:val="single" w:sz="4" w:space="0" w:color="auto"/>
              <w:right w:val="single" w:sz="4" w:space="0" w:color="auto"/>
            </w:tcBorders>
            <w:vAlign w:val="center"/>
          </w:tcPr>
          <w:p w14:paraId="22D6F94E" w14:textId="77777777" w:rsidR="00D56C48" w:rsidRPr="003035D3" w:rsidRDefault="00780A55" w:rsidP="00256BBB">
            <w:pPr>
              <w:widowControl/>
              <w:autoSpaceDE w:val="0"/>
              <w:autoSpaceDN w:val="0"/>
              <w:adjustRightInd w:val="0"/>
              <w:snapToGrid w:val="0"/>
              <w:spacing w:before="75" w:line="227" w:lineRule="auto"/>
              <w:jc w:val="center"/>
              <w:textAlignment w:val="baseline"/>
              <w:rPr>
                <w:rFonts w:ascii="宋体" w:eastAsia="Times New Roman" w:hAnsi="宋体"/>
                <w:color w:val="000000" w:themeColor="text1"/>
                <w:szCs w:val="21"/>
              </w:rPr>
            </w:pPr>
            <w:r w:rsidRPr="00256BBB">
              <w:rPr>
                <w:rFonts w:ascii="宋体" w:hAnsi="宋体" w:hint="eastAsia"/>
                <w:color w:val="000000" w:themeColor="text1"/>
                <w:szCs w:val="21"/>
              </w:rPr>
              <w:t>已含在投标报价中</w:t>
            </w:r>
          </w:p>
        </w:tc>
      </w:tr>
      <w:tr w:rsidR="003035D3" w:rsidRPr="003035D3" w14:paraId="06234E21" w14:textId="77777777">
        <w:trPr>
          <w:cantSplit/>
          <w:trHeight w:val="256"/>
          <w:jc w:val="center"/>
        </w:trPr>
        <w:tc>
          <w:tcPr>
            <w:tcW w:w="834" w:type="dxa"/>
            <w:vMerge/>
            <w:tcBorders>
              <w:top w:val="single" w:sz="4" w:space="0" w:color="auto"/>
              <w:left w:val="single" w:sz="4" w:space="0" w:color="auto"/>
              <w:bottom w:val="single" w:sz="4" w:space="0" w:color="auto"/>
              <w:right w:val="single" w:sz="4" w:space="0" w:color="auto"/>
            </w:tcBorders>
            <w:vAlign w:val="center"/>
          </w:tcPr>
          <w:p w14:paraId="6A2A4BCB" w14:textId="77777777" w:rsidR="00D56C48" w:rsidRPr="003035D3" w:rsidRDefault="00D56C48">
            <w:pPr>
              <w:widowControl/>
              <w:spacing w:line="360" w:lineRule="exact"/>
              <w:jc w:val="left"/>
              <w:rPr>
                <w:rFonts w:ascii="宋体" w:eastAsia="Times New Roman" w:hAnsi="宋体"/>
                <w:color w:val="000000" w:themeColor="text1"/>
                <w:szCs w:val="21"/>
              </w:rPr>
            </w:pPr>
          </w:p>
        </w:tc>
        <w:tc>
          <w:tcPr>
            <w:tcW w:w="1401" w:type="dxa"/>
            <w:tcBorders>
              <w:top w:val="single" w:sz="4" w:space="0" w:color="auto"/>
              <w:left w:val="single" w:sz="4" w:space="0" w:color="auto"/>
              <w:bottom w:val="single" w:sz="4" w:space="0" w:color="auto"/>
              <w:right w:val="single" w:sz="4" w:space="0" w:color="auto"/>
            </w:tcBorders>
            <w:vAlign w:val="center"/>
          </w:tcPr>
          <w:p w14:paraId="73AA8A34"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7084D676" w14:textId="77777777" w:rsidR="00D56C48" w:rsidRPr="003035D3" w:rsidRDefault="00D56C48">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33246A86"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171761B0"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770B4997" w14:textId="77777777" w:rsidR="00D56C48" w:rsidRPr="003035D3" w:rsidRDefault="00D56C48">
            <w:pPr>
              <w:snapToGrid w:val="0"/>
              <w:spacing w:before="50" w:after="50"/>
              <w:rPr>
                <w:rFonts w:ascii="宋体" w:eastAsia="Times New Roman" w:hAnsi="宋体"/>
                <w:color w:val="000000" w:themeColor="text1"/>
                <w:szCs w:val="21"/>
              </w:rPr>
            </w:pPr>
          </w:p>
        </w:tc>
        <w:tc>
          <w:tcPr>
            <w:tcW w:w="2457" w:type="dxa"/>
            <w:gridSpan w:val="2"/>
            <w:vMerge/>
            <w:tcBorders>
              <w:left w:val="single" w:sz="4" w:space="0" w:color="auto"/>
              <w:bottom w:val="single" w:sz="4" w:space="0" w:color="auto"/>
              <w:right w:val="single" w:sz="4" w:space="0" w:color="auto"/>
            </w:tcBorders>
            <w:vAlign w:val="center"/>
          </w:tcPr>
          <w:p w14:paraId="07132FF4" w14:textId="77777777" w:rsidR="00D56C48" w:rsidRPr="003035D3" w:rsidRDefault="00D56C48">
            <w:pPr>
              <w:snapToGrid w:val="0"/>
              <w:spacing w:before="50" w:after="50"/>
              <w:rPr>
                <w:rFonts w:ascii="宋体" w:eastAsia="Times New Roman" w:hAnsi="宋体"/>
                <w:color w:val="000000" w:themeColor="text1"/>
                <w:szCs w:val="21"/>
              </w:rPr>
            </w:pPr>
          </w:p>
        </w:tc>
      </w:tr>
      <w:tr w:rsidR="003035D3" w:rsidRPr="003035D3" w14:paraId="2345768D" w14:textId="77777777">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14:paraId="1378FB18" w14:textId="77777777" w:rsidR="00D56C48" w:rsidRPr="003035D3" w:rsidRDefault="00780A55">
            <w:pPr>
              <w:snapToGrid w:val="0"/>
              <w:spacing w:before="50" w:after="50" w:line="360" w:lineRule="exact"/>
              <w:rPr>
                <w:rFonts w:ascii="宋体" w:eastAsia="Times New Roman" w:hAnsi="宋体"/>
                <w:color w:val="000000" w:themeColor="text1"/>
                <w:szCs w:val="21"/>
                <w:u w:val="single"/>
              </w:rPr>
            </w:pPr>
            <w:r w:rsidRPr="003035D3">
              <w:rPr>
                <w:rFonts w:ascii="宋体" w:eastAsia="Times New Roman" w:hAnsi="宋体" w:hint="eastAsia"/>
                <w:color w:val="000000" w:themeColor="text1"/>
                <w:szCs w:val="21"/>
              </w:rPr>
              <w:t xml:space="preserve">合计金额大写： </w:t>
            </w:r>
            <w:r w:rsidRPr="003035D3">
              <w:rPr>
                <w:rFonts w:ascii="宋体" w:eastAsia="Times New Roman" w:hAnsi="宋体" w:hint="eastAsia"/>
                <w:color w:val="000000" w:themeColor="text1"/>
                <w:szCs w:val="21"/>
                <w:u w:val="single"/>
              </w:rPr>
              <w:t xml:space="preserve">                     （</w:t>
            </w:r>
            <w:r w:rsidRPr="003035D3">
              <w:rPr>
                <w:rFonts w:ascii="宋体" w:eastAsia="Times New Roman" w:hAnsi="宋体" w:hint="eastAsia"/>
                <w:color w:val="000000" w:themeColor="text1"/>
                <w:szCs w:val="21"/>
              </w:rPr>
              <w:t>￥</w:t>
            </w:r>
            <w:r w:rsidRPr="003035D3">
              <w:rPr>
                <w:rFonts w:ascii="宋体" w:eastAsia="Times New Roman" w:hAnsi="宋体" w:hint="eastAsia"/>
                <w:color w:val="000000" w:themeColor="text1"/>
                <w:szCs w:val="21"/>
                <w:u w:val="single"/>
              </w:rPr>
              <w:t xml:space="preserve">                ）          </w:t>
            </w:r>
          </w:p>
        </w:tc>
      </w:tr>
      <w:tr w:rsidR="003035D3" w:rsidRPr="003035D3" w14:paraId="02968BEA" w14:textId="77777777">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14:paraId="3AE1C6DB" w14:textId="77777777" w:rsidR="00D56C48" w:rsidRPr="003035D3" w:rsidRDefault="00780A55">
            <w:pPr>
              <w:snapToGrid w:val="0"/>
              <w:spacing w:before="50" w:after="50" w:line="360" w:lineRule="exact"/>
              <w:rPr>
                <w:rFonts w:ascii="宋体" w:eastAsia="Times New Roman" w:hAnsi="宋体"/>
                <w:color w:val="000000" w:themeColor="text1"/>
                <w:szCs w:val="21"/>
              </w:rPr>
            </w:pPr>
            <w:r w:rsidRPr="003035D3">
              <w:rPr>
                <w:rFonts w:ascii="宋体" w:eastAsia="Times New Roman" w:hAnsi="宋体" w:hint="eastAsia"/>
                <w:color w:val="000000" w:themeColor="text1"/>
                <w:szCs w:val="21"/>
              </w:rPr>
              <w:t>交付使用期：</w:t>
            </w:r>
          </w:p>
        </w:tc>
      </w:tr>
    </w:tbl>
    <w:p w14:paraId="64824701"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 xml:space="preserve">注： </w:t>
      </w:r>
    </w:p>
    <w:p w14:paraId="74EAD7A4"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1、报价一经涂改，应在涂改处加盖CA电子签章或者由法定代表人或授权委托人签字，</w:t>
      </w:r>
      <w:r w:rsidRPr="003035D3">
        <w:rPr>
          <w:rFonts w:ascii="宋体" w:hAnsi="宋体" w:hint="eastAsia"/>
          <w:b/>
          <w:color w:val="000000" w:themeColor="text1"/>
          <w:szCs w:val="21"/>
        </w:rPr>
        <w:t>否则其投标作无效标处理</w:t>
      </w:r>
      <w:r w:rsidRPr="003035D3">
        <w:rPr>
          <w:rFonts w:ascii="宋体" w:hAnsi="宋体" w:hint="eastAsia"/>
          <w:color w:val="000000" w:themeColor="text1"/>
          <w:szCs w:val="21"/>
        </w:rPr>
        <w:t>。</w:t>
      </w:r>
    </w:p>
    <w:p w14:paraId="705F9D18"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2、凡需用专用耗材的专用设备类采购项目，应按招标文件规定的耗材量或按耗材的常规试用量提供报价。</w:t>
      </w:r>
    </w:p>
    <w:p w14:paraId="1F1A9EED"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3、投标费用包括项目实施所需的人工费、服务费、运输费、安装调试费、购买及制作标书费、税费及其他一切费用。</w:t>
      </w:r>
    </w:p>
    <w:p w14:paraId="5B4FB1A7" w14:textId="77777777" w:rsidR="00D56C48" w:rsidRPr="003035D3" w:rsidRDefault="00780A55">
      <w:pPr>
        <w:snapToGrid w:val="0"/>
        <w:spacing w:line="360" w:lineRule="exact"/>
        <w:ind w:firstLineChars="200" w:firstLine="420"/>
        <w:jc w:val="left"/>
        <w:rPr>
          <w:rFonts w:ascii="宋体" w:hAnsi="宋体"/>
          <w:color w:val="000000" w:themeColor="text1"/>
          <w:szCs w:val="21"/>
        </w:rPr>
      </w:pPr>
      <w:r w:rsidRPr="003035D3">
        <w:rPr>
          <w:rFonts w:ascii="宋体" w:hAnsi="宋体" w:hint="eastAsia"/>
          <w:color w:val="000000" w:themeColor="text1"/>
          <w:szCs w:val="21"/>
        </w:rPr>
        <w:t>4、以上报价应与“投标报价明细表”中的“投标总价”相一致。</w:t>
      </w:r>
    </w:p>
    <w:p w14:paraId="1B5F3F6B" w14:textId="77777777" w:rsidR="00D56C48" w:rsidRPr="003035D3" w:rsidRDefault="00D56C48">
      <w:pPr>
        <w:snapToGrid w:val="0"/>
        <w:spacing w:before="50" w:after="50" w:line="320" w:lineRule="exact"/>
        <w:ind w:leftChars="-1" w:left="-2" w:rightChars="-389" w:right="-817"/>
        <w:rPr>
          <w:rFonts w:ascii="宋体" w:hAnsi="宋体"/>
          <w:color w:val="000000" w:themeColor="text1"/>
          <w:szCs w:val="21"/>
        </w:rPr>
      </w:pPr>
    </w:p>
    <w:p w14:paraId="3010A6FE" w14:textId="77777777" w:rsidR="00D56C48" w:rsidRPr="003035D3" w:rsidRDefault="00D56C48">
      <w:pPr>
        <w:snapToGrid w:val="0"/>
        <w:spacing w:before="50" w:after="50" w:line="320" w:lineRule="exact"/>
        <w:ind w:leftChars="-1" w:left="-2" w:rightChars="-389" w:right="-817"/>
        <w:rPr>
          <w:rFonts w:ascii="宋体" w:hAnsi="宋体"/>
          <w:color w:val="000000" w:themeColor="text1"/>
          <w:szCs w:val="21"/>
        </w:rPr>
      </w:pPr>
    </w:p>
    <w:p w14:paraId="09E31DD1" w14:textId="77777777" w:rsidR="00D56C48" w:rsidRPr="003035D3" w:rsidRDefault="00D56C48">
      <w:pPr>
        <w:snapToGrid w:val="0"/>
        <w:spacing w:before="50" w:after="50" w:line="400" w:lineRule="exact"/>
        <w:ind w:leftChars="-1" w:left="-2" w:rightChars="-389" w:right="-817" w:firstLineChars="2100" w:firstLine="4410"/>
        <w:rPr>
          <w:rFonts w:ascii="宋体" w:hAnsi="宋体"/>
          <w:color w:val="000000" w:themeColor="text1"/>
          <w:szCs w:val="21"/>
        </w:rPr>
      </w:pPr>
    </w:p>
    <w:p w14:paraId="68FB8F99" w14:textId="77777777"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15C0D506" w14:textId="77777777" w:rsidR="00D56C48" w:rsidRPr="003035D3" w:rsidRDefault="00780A55">
      <w:pPr>
        <w:snapToGrid w:val="0"/>
        <w:spacing w:before="50" w:after="50" w:line="360" w:lineRule="auto"/>
        <w:ind w:rightChars="-389" w:right="-817" w:firstLineChars="250" w:firstLine="525"/>
        <w:rPr>
          <w:rFonts w:ascii="宋体" w:hAnsi="宋体"/>
          <w:color w:val="000000" w:themeColor="text1"/>
          <w:szCs w:val="21"/>
        </w:rPr>
      </w:pPr>
      <w:r w:rsidRPr="003035D3">
        <w:rPr>
          <w:rFonts w:ascii="宋体" w:hAnsi="宋体" w:hint="eastAsia"/>
          <w:color w:val="000000" w:themeColor="text1"/>
          <w:szCs w:val="21"/>
        </w:rPr>
        <w:t>法定代表人（或分支机构负责人）</w:t>
      </w:r>
      <w:r w:rsidRPr="003035D3">
        <w:rPr>
          <w:rFonts w:ascii="宋体" w:hAnsi="宋体" w:hint="eastAsia"/>
          <w:color w:val="000000" w:themeColor="text1"/>
          <w:spacing w:val="20"/>
          <w:szCs w:val="21"/>
        </w:rPr>
        <w:t>或授权委托人</w:t>
      </w:r>
      <w:r w:rsidRPr="003035D3">
        <w:rPr>
          <w:rFonts w:ascii="宋体" w:hAnsi="宋体" w:hint="eastAsia"/>
          <w:b/>
          <w:color w:val="000000" w:themeColor="text1"/>
          <w:szCs w:val="21"/>
        </w:rPr>
        <w:t>签名（或加盖CA电子签字章）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21B904FF" w14:textId="77777777" w:rsidR="00D56C48" w:rsidRPr="003035D3" w:rsidRDefault="00780A55">
      <w:pPr>
        <w:snapToGrid w:val="0"/>
        <w:spacing w:before="50" w:after="50" w:line="320" w:lineRule="exact"/>
        <w:ind w:leftChars="-1" w:left="-2" w:rightChars="-389" w:right="-817" w:firstLineChars="3350" w:firstLine="7035"/>
        <w:rPr>
          <w:rFonts w:ascii="宋体" w:hAnsi="宋体"/>
          <w:color w:val="000000" w:themeColor="text1"/>
          <w:szCs w:val="21"/>
          <w:u w:val="single"/>
        </w:rPr>
      </w:pPr>
      <w:r w:rsidRPr="003035D3">
        <w:rPr>
          <w:rFonts w:ascii="宋体" w:hAnsi="宋体" w:hint="eastAsia"/>
          <w:color w:val="000000" w:themeColor="text1"/>
          <w:szCs w:val="21"/>
        </w:rPr>
        <w:t>日期：</w:t>
      </w:r>
      <w:r w:rsidRPr="003035D3">
        <w:rPr>
          <w:rFonts w:ascii="宋体" w:hAnsi="宋体" w:hint="eastAsia"/>
          <w:color w:val="000000" w:themeColor="text1"/>
          <w:szCs w:val="21"/>
          <w:u w:val="single"/>
        </w:rPr>
        <w:t xml:space="preserve">                   </w:t>
      </w:r>
    </w:p>
    <w:p w14:paraId="52017EDB" w14:textId="125D6498" w:rsidR="00D56C48" w:rsidRDefault="00780A55">
      <w:pPr>
        <w:snapToGrid w:val="0"/>
        <w:spacing w:line="400" w:lineRule="exact"/>
        <w:jc w:val="left"/>
        <w:rPr>
          <w:rFonts w:ascii="宋体" w:hAnsi="宋体"/>
          <w:b/>
          <w:color w:val="000000" w:themeColor="text1"/>
          <w:szCs w:val="21"/>
        </w:rPr>
      </w:pPr>
      <w:r w:rsidRPr="003035D3">
        <w:rPr>
          <w:color w:val="000000" w:themeColor="text1"/>
        </w:rPr>
        <w:br w:type="page"/>
      </w:r>
      <w:r w:rsidRPr="003035D3">
        <w:rPr>
          <w:rFonts w:ascii="宋体" w:hAnsi="宋体" w:hint="eastAsia"/>
          <w:b/>
          <w:color w:val="000000" w:themeColor="text1"/>
          <w:szCs w:val="21"/>
        </w:rPr>
        <w:lastRenderedPageBreak/>
        <w:t xml:space="preserve">（2）投标报价明细表格式：       </w:t>
      </w:r>
    </w:p>
    <w:p w14:paraId="23E8E387" w14:textId="77777777" w:rsidR="00821303" w:rsidRPr="00821303" w:rsidRDefault="00821303" w:rsidP="00821303">
      <w:pPr>
        <w:pStyle w:val="a1"/>
      </w:pPr>
    </w:p>
    <w:p w14:paraId="7B41BF9F" w14:textId="77777777" w:rsidR="00391821" w:rsidRDefault="00780A55" w:rsidP="00391821">
      <w:pPr>
        <w:widowControl/>
        <w:spacing w:before="225" w:after="225" w:line="345" w:lineRule="atLeast"/>
        <w:ind w:firstLine="562"/>
        <w:jc w:val="center"/>
        <w:rPr>
          <w:rFonts w:ascii="宋体" w:hAnsi="宋体"/>
          <w:b/>
          <w:color w:val="000000" w:themeColor="text1"/>
          <w:sz w:val="28"/>
          <w:szCs w:val="28"/>
        </w:rPr>
      </w:pPr>
      <w:r w:rsidRPr="00391821">
        <w:rPr>
          <w:rFonts w:ascii="宋体" w:hAnsi="宋体"/>
          <w:b/>
          <w:color w:val="000000" w:themeColor="text1"/>
          <w:sz w:val="28"/>
          <w:szCs w:val="28"/>
        </w:rPr>
        <w:t>投标报价明细表</w:t>
      </w:r>
    </w:p>
    <w:p w14:paraId="10E6A2C7" w14:textId="24613205" w:rsidR="00D56C48" w:rsidRPr="00391821" w:rsidRDefault="00780A55" w:rsidP="00391821">
      <w:pPr>
        <w:widowControl/>
        <w:spacing w:line="420" w:lineRule="exact"/>
        <w:ind w:firstLineChars="200" w:firstLine="420"/>
        <w:rPr>
          <w:rFonts w:ascii="宋体" w:hAnsi="宋体"/>
          <w:b/>
          <w:color w:val="000000" w:themeColor="text1"/>
          <w:sz w:val="28"/>
          <w:szCs w:val="28"/>
        </w:rPr>
      </w:pPr>
      <w:r w:rsidRPr="00391821">
        <w:rPr>
          <w:rFonts w:hAnsi="宋体" w:hint="eastAsia"/>
          <w:color w:val="000000" w:themeColor="text1"/>
          <w:szCs w:val="21"/>
        </w:rPr>
        <w:t>金额单位：人民币（元）</w:t>
      </w:r>
    </w:p>
    <w:tbl>
      <w:tblPr>
        <w:tblW w:w="908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0"/>
        <w:gridCol w:w="1234"/>
        <w:gridCol w:w="1080"/>
        <w:gridCol w:w="1236"/>
        <w:gridCol w:w="1337"/>
        <w:gridCol w:w="1260"/>
        <w:gridCol w:w="1119"/>
        <w:gridCol w:w="1091"/>
        <w:gridCol w:w="8"/>
      </w:tblGrid>
      <w:tr w:rsidR="003035D3" w:rsidRPr="003035D3" w14:paraId="1B2FD7E7" w14:textId="77777777" w:rsidTr="00E349F8">
        <w:trPr>
          <w:trHeight w:val="537"/>
          <w:jc w:val="center"/>
        </w:trPr>
        <w:tc>
          <w:tcPr>
            <w:tcW w:w="720" w:type="dxa"/>
            <w:tcBorders>
              <w:top w:val="single" w:sz="4" w:space="0" w:color="auto"/>
              <w:left w:val="single" w:sz="4" w:space="0" w:color="auto"/>
              <w:bottom w:val="single" w:sz="4" w:space="0" w:color="auto"/>
              <w:right w:val="single" w:sz="4" w:space="0" w:color="auto"/>
            </w:tcBorders>
            <w:vAlign w:val="center"/>
          </w:tcPr>
          <w:p w14:paraId="7AFF739F"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序号</w:t>
            </w:r>
          </w:p>
        </w:tc>
        <w:tc>
          <w:tcPr>
            <w:tcW w:w="1234" w:type="dxa"/>
            <w:tcBorders>
              <w:top w:val="single" w:sz="4" w:space="0" w:color="auto"/>
              <w:left w:val="single" w:sz="4" w:space="0" w:color="auto"/>
              <w:bottom w:val="single" w:sz="4" w:space="0" w:color="auto"/>
              <w:right w:val="single" w:sz="4" w:space="0" w:color="auto"/>
            </w:tcBorders>
            <w:vAlign w:val="center"/>
          </w:tcPr>
          <w:p w14:paraId="350397F8"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标的名称</w:t>
            </w:r>
          </w:p>
        </w:tc>
        <w:tc>
          <w:tcPr>
            <w:tcW w:w="1080" w:type="dxa"/>
            <w:tcBorders>
              <w:top w:val="single" w:sz="4" w:space="0" w:color="auto"/>
              <w:left w:val="single" w:sz="4" w:space="0" w:color="auto"/>
              <w:bottom w:val="single" w:sz="4" w:space="0" w:color="auto"/>
              <w:right w:val="single" w:sz="4" w:space="0" w:color="auto"/>
            </w:tcBorders>
            <w:vAlign w:val="center"/>
          </w:tcPr>
          <w:p w14:paraId="65E9CCA6" w14:textId="77777777" w:rsidR="00D56C48" w:rsidRPr="00AC50DD" w:rsidRDefault="00780A55" w:rsidP="00AC50DD">
            <w:pPr>
              <w:pStyle w:val="affff"/>
            </w:pPr>
            <w:r w:rsidRPr="00AC50DD">
              <w:rPr>
                <w:rFonts w:ascii="宋体" w:eastAsia="宋体" w:cs="宋体" w:hint="eastAsia"/>
                <w:color w:val="000000" w:themeColor="text1"/>
                <w:kern w:val="0"/>
                <w:sz w:val="24"/>
                <w:szCs w:val="24"/>
                <w:lang w:bidi="zh-CN"/>
              </w:rPr>
              <w:t>品牌</w:t>
            </w:r>
          </w:p>
        </w:tc>
        <w:tc>
          <w:tcPr>
            <w:tcW w:w="1236" w:type="dxa"/>
            <w:tcBorders>
              <w:top w:val="single" w:sz="4" w:space="0" w:color="auto"/>
              <w:left w:val="single" w:sz="4" w:space="0" w:color="auto"/>
              <w:bottom w:val="single" w:sz="4" w:space="0" w:color="auto"/>
              <w:right w:val="single" w:sz="4" w:space="0" w:color="auto"/>
            </w:tcBorders>
            <w:vAlign w:val="center"/>
          </w:tcPr>
          <w:p w14:paraId="555CE80D"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规格型号</w:t>
            </w:r>
          </w:p>
        </w:tc>
        <w:tc>
          <w:tcPr>
            <w:tcW w:w="1337" w:type="dxa"/>
            <w:tcBorders>
              <w:top w:val="single" w:sz="4" w:space="0" w:color="auto"/>
              <w:left w:val="single" w:sz="4" w:space="0" w:color="auto"/>
              <w:bottom w:val="single" w:sz="4" w:space="0" w:color="auto"/>
              <w:right w:val="single" w:sz="4" w:space="0" w:color="auto"/>
            </w:tcBorders>
            <w:vAlign w:val="center"/>
          </w:tcPr>
          <w:p w14:paraId="683F1C34"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14:paraId="5829DCCB"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单价</w:t>
            </w:r>
          </w:p>
        </w:tc>
        <w:tc>
          <w:tcPr>
            <w:tcW w:w="1119" w:type="dxa"/>
            <w:tcBorders>
              <w:top w:val="single" w:sz="4" w:space="0" w:color="auto"/>
              <w:left w:val="single" w:sz="4" w:space="0" w:color="auto"/>
              <w:bottom w:val="single" w:sz="4" w:space="0" w:color="auto"/>
              <w:right w:val="single" w:sz="4" w:space="0" w:color="auto"/>
            </w:tcBorders>
            <w:vAlign w:val="center"/>
          </w:tcPr>
          <w:p w14:paraId="590832C8"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总价</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2A911719"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企业类型</w:t>
            </w:r>
          </w:p>
        </w:tc>
      </w:tr>
      <w:tr w:rsidR="003035D3" w:rsidRPr="003035D3" w14:paraId="40D4D18A" w14:textId="77777777">
        <w:trPr>
          <w:jc w:val="center"/>
        </w:trPr>
        <w:tc>
          <w:tcPr>
            <w:tcW w:w="720" w:type="dxa"/>
            <w:tcBorders>
              <w:top w:val="single" w:sz="4" w:space="0" w:color="auto"/>
              <w:left w:val="single" w:sz="4" w:space="0" w:color="auto"/>
              <w:bottom w:val="single" w:sz="4" w:space="0" w:color="auto"/>
              <w:right w:val="single" w:sz="4" w:space="0" w:color="auto"/>
            </w:tcBorders>
          </w:tcPr>
          <w:p w14:paraId="157A66C7"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1</w:t>
            </w:r>
          </w:p>
        </w:tc>
        <w:tc>
          <w:tcPr>
            <w:tcW w:w="1234" w:type="dxa"/>
            <w:tcBorders>
              <w:top w:val="single" w:sz="4" w:space="0" w:color="auto"/>
              <w:left w:val="single" w:sz="4" w:space="0" w:color="auto"/>
              <w:bottom w:val="single" w:sz="4" w:space="0" w:color="auto"/>
              <w:right w:val="single" w:sz="4" w:space="0" w:color="auto"/>
            </w:tcBorders>
          </w:tcPr>
          <w:p w14:paraId="13C59A11" w14:textId="77777777" w:rsidR="00D56C48" w:rsidRPr="00E349F8" w:rsidRDefault="00D56C48" w:rsidP="00E349F8">
            <w:pPr>
              <w:widowControl/>
              <w:autoSpaceDE w:val="0"/>
              <w:autoSpaceDN w:val="0"/>
              <w:adjustRightInd w:val="0"/>
              <w:snapToGrid w:val="0"/>
              <w:spacing w:before="75" w:line="227" w:lineRule="auto"/>
              <w:textAlignment w:val="baseline"/>
              <w:rPr>
                <w:rFonts w:ascii="宋体" w:hAnsi="宋体"/>
                <w:b/>
                <w:color w:val="000000" w:themeColor="text1"/>
                <w:szCs w:val="21"/>
              </w:rPr>
            </w:pPr>
          </w:p>
        </w:tc>
        <w:tc>
          <w:tcPr>
            <w:tcW w:w="1080" w:type="dxa"/>
            <w:tcBorders>
              <w:top w:val="single" w:sz="4" w:space="0" w:color="auto"/>
              <w:left w:val="single" w:sz="4" w:space="0" w:color="auto"/>
              <w:bottom w:val="single" w:sz="4" w:space="0" w:color="auto"/>
              <w:right w:val="single" w:sz="4" w:space="0" w:color="auto"/>
            </w:tcBorders>
          </w:tcPr>
          <w:p w14:paraId="1EB43361"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tcPr>
          <w:p w14:paraId="0223C25F"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337" w:type="dxa"/>
            <w:tcBorders>
              <w:top w:val="single" w:sz="4" w:space="0" w:color="auto"/>
              <w:left w:val="single" w:sz="4" w:space="0" w:color="auto"/>
              <w:bottom w:val="single" w:sz="4" w:space="0" w:color="auto"/>
              <w:right w:val="single" w:sz="4" w:space="0" w:color="auto"/>
            </w:tcBorders>
          </w:tcPr>
          <w:p w14:paraId="30E4577B"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tcPr>
          <w:p w14:paraId="42FCE087"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119" w:type="dxa"/>
            <w:tcBorders>
              <w:top w:val="single" w:sz="4" w:space="0" w:color="auto"/>
              <w:left w:val="single" w:sz="4" w:space="0" w:color="auto"/>
              <w:bottom w:val="single" w:sz="4" w:space="0" w:color="auto"/>
              <w:right w:val="single" w:sz="4" w:space="0" w:color="auto"/>
            </w:tcBorders>
          </w:tcPr>
          <w:p w14:paraId="7A3E7986"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49C90BC1"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r>
      <w:tr w:rsidR="003035D3" w:rsidRPr="003035D3" w14:paraId="298C99FC" w14:textId="77777777">
        <w:trPr>
          <w:trHeight w:val="369"/>
          <w:jc w:val="center"/>
        </w:trPr>
        <w:tc>
          <w:tcPr>
            <w:tcW w:w="720" w:type="dxa"/>
            <w:tcBorders>
              <w:top w:val="single" w:sz="4" w:space="0" w:color="auto"/>
              <w:left w:val="single" w:sz="4" w:space="0" w:color="auto"/>
              <w:bottom w:val="single" w:sz="4" w:space="0" w:color="auto"/>
              <w:right w:val="single" w:sz="4" w:space="0" w:color="auto"/>
            </w:tcBorders>
          </w:tcPr>
          <w:p w14:paraId="3F778096"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2</w:t>
            </w:r>
          </w:p>
        </w:tc>
        <w:tc>
          <w:tcPr>
            <w:tcW w:w="1234" w:type="dxa"/>
            <w:tcBorders>
              <w:top w:val="single" w:sz="4" w:space="0" w:color="auto"/>
              <w:left w:val="single" w:sz="4" w:space="0" w:color="auto"/>
              <w:bottom w:val="single" w:sz="4" w:space="0" w:color="auto"/>
              <w:right w:val="single" w:sz="4" w:space="0" w:color="auto"/>
            </w:tcBorders>
          </w:tcPr>
          <w:p w14:paraId="668CD215" w14:textId="77777777" w:rsidR="00D56C48" w:rsidRPr="00E349F8" w:rsidRDefault="00D56C48" w:rsidP="00E349F8">
            <w:pPr>
              <w:widowControl/>
              <w:autoSpaceDE w:val="0"/>
              <w:autoSpaceDN w:val="0"/>
              <w:adjustRightInd w:val="0"/>
              <w:snapToGrid w:val="0"/>
              <w:spacing w:before="75" w:line="227" w:lineRule="auto"/>
              <w:textAlignment w:val="baseline"/>
              <w:rPr>
                <w:rFonts w:ascii="宋体" w:hAnsi="宋体"/>
                <w:b/>
                <w:color w:val="000000" w:themeColor="text1"/>
                <w:szCs w:val="21"/>
              </w:rPr>
            </w:pPr>
          </w:p>
        </w:tc>
        <w:tc>
          <w:tcPr>
            <w:tcW w:w="1080" w:type="dxa"/>
            <w:tcBorders>
              <w:top w:val="single" w:sz="4" w:space="0" w:color="auto"/>
              <w:left w:val="single" w:sz="4" w:space="0" w:color="auto"/>
              <w:bottom w:val="single" w:sz="4" w:space="0" w:color="auto"/>
              <w:right w:val="single" w:sz="4" w:space="0" w:color="auto"/>
            </w:tcBorders>
          </w:tcPr>
          <w:p w14:paraId="4364566E"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tcPr>
          <w:p w14:paraId="7B549BE4"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337" w:type="dxa"/>
            <w:tcBorders>
              <w:top w:val="single" w:sz="4" w:space="0" w:color="auto"/>
              <w:left w:val="single" w:sz="4" w:space="0" w:color="auto"/>
              <w:bottom w:val="single" w:sz="4" w:space="0" w:color="auto"/>
              <w:right w:val="single" w:sz="4" w:space="0" w:color="auto"/>
            </w:tcBorders>
          </w:tcPr>
          <w:p w14:paraId="77ED632D"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tcPr>
          <w:p w14:paraId="69029E2C"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119" w:type="dxa"/>
            <w:tcBorders>
              <w:top w:val="single" w:sz="4" w:space="0" w:color="auto"/>
              <w:left w:val="single" w:sz="4" w:space="0" w:color="auto"/>
              <w:bottom w:val="single" w:sz="4" w:space="0" w:color="auto"/>
              <w:right w:val="single" w:sz="4" w:space="0" w:color="auto"/>
            </w:tcBorders>
          </w:tcPr>
          <w:p w14:paraId="247ADC52"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18630391"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r>
      <w:tr w:rsidR="003035D3" w:rsidRPr="003035D3" w14:paraId="1C678CF6" w14:textId="77777777">
        <w:trPr>
          <w:trHeight w:val="351"/>
          <w:jc w:val="center"/>
        </w:trPr>
        <w:tc>
          <w:tcPr>
            <w:tcW w:w="720" w:type="dxa"/>
            <w:tcBorders>
              <w:top w:val="single" w:sz="4" w:space="0" w:color="auto"/>
              <w:left w:val="single" w:sz="4" w:space="0" w:color="auto"/>
              <w:bottom w:val="single" w:sz="4" w:space="0" w:color="auto"/>
              <w:right w:val="single" w:sz="4" w:space="0" w:color="auto"/>
            </w:tcBorders>
          </w:tcPr>
          <w:p w14:paraId="11FC16E4" w14:textId="77777777" w:rsidR="00D56C48" w:rsidRPr="00E349F8" w:rsidRDefault="00780A55"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r w:rsidRPr="00E349F8">
              <w:rPr>
                <w:rFonts w:ascii="宋体" w:hAnsi="宋体" w:hint="eastAsia"/>
                <w:b/>
                <w:color w:val="000000" w:themeColor="text1"/>
                <w:szCs w:val="21"/>
              </w:rPr>
              <w:t>……</w:t>
            </w:r>
          </w:p>
        </w:tc>
        <w:tc>
          <w:tcPr>
            <w:tcW w:w="1234" w:type="dxa"/>
            <w:tcBorders>
              <w:top w:val="single" w:sz="4" w:space="0" w:color="auto"/>
              <w:left w:val="single" w:sz="4" w:space="0" w:color="auto"/>
              <w:bottom w:val="single" w:sz="4" w:space="0" w:color="auto"/>
              <w:right w:val="single" w:sz="4" w:space="0" w:color="auto"/>
            </w:tcBorders>
          </w:tcPr>
          <w:p w14:paraId="0F06E11A" w14:textId="77777777" w:rsidR="00D56C48" w:rsidRPr="00E349F8" w:rsidRDefault="00D56C48" w:rsidP="00E349F8">
            <w:pPr>
              <w:widowControl/>
              <w:autoSpaceDE w:val="0"/>
              <w:autoSpaceDN w:val="0"/>
              <w:adjustRightInd w:val="0"/>
              <w:snapToGrid w:val="0"/>
              <w:spacing w:before="75" w:line="227" w:lineRule="auto"/>
              <w:textAlignment w:val="baseline"/>
              <w:rPr>
                <w:rFonts w:ascii="宋体" w:hAnsi="宋体"/>
                <w:b/>
                <w:color w:val="000000" w:themeColor="text1"/>
                <w:szCs w:val="21"/>
              </w:rPr>
            </w:pPr>
          </w:p>
        </w:tc>
        <w:tc>
          <w:tcPr>
            <w:tcW w:w="1080" w:type="dxa"/>
            <w:tcBorders>
              <w:top w:val="single" w:sz="4" w:space="0" w:color="auto"/>
              <w:left w:val="single" w:sz="4" w:space="0" w:color="auto"/>
              <w:bottom w:val="single" w:sz="4" w:space="0" w:color="auto"/>
              <w:right w:val="single" w:sz="4" w:space="0" w:color="auto"/>
            </w:tcBorders>
          </w:tcPr>
          <w:p w14:paraId="15F665BC"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tcPr>
          <w:p w14:paraId="28A9951F"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337" w:type="dxa"/>
            <w:tcBorders>
              <w:top w:val="single" w:sz="4" w:space="0" w:color="auto"/>
              <w:left w:val="single" w:sz="4" w:space="0" w:color="auto"/>
              <w:bottom w:val="single" w:sz="4" w:space="0" w:color="auto"/>
              <w:right w:val="single" w:sz="4" w:space="0" w:color="auto"/>
            </w:tcBorders>
          </w:tcPr>
          <w:p w14:paraId="0CCA861B"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tcPr>
          <w:p w14:paraId="508763FE"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119" w:type="dxa"/>
            <w:tcBorders>
              <w:top w:val="single" w:sz="4" w:space="0" w:color="auto"/>
              <w:left w:val="single" w:sz="4" w:space="0" w:color="auto"/>
              <w:bottom w:val="single" w:sz="4" w:space="0" w:color="auto"/>
              <w:right w:val="single" w:sz="4" w:space="0" w:color="auto"/>
            </w:tcBorders>
          </w:tcPr>
          <w:p w14:paraId="7513EB3A"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1833F5C0"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r>
      <w:tr w:rsidR="003035D3" w:rsidRPr="003035D3" w14:paraId="57E0E197" w14:textId="77777777">
        <w:trPr>
          <w:trHeight w:val="475"/>
          <w:jc w:val="center"/>
        </w:trPr>
        <w:tc>
          <w:tcPr>
            <w:tcW w:w="720" w:type="dxa"/>
            <w:tcBorders>
              <w:top w:val="single" w:sz="4" w:space="0" w:color="auto"/>
              <w:left w:val="single" w:sz="4" w:space="0" w:color="auto"/>
              <w:bottom w:val="single" w:sz="4" w:space="0" w:color="auto"/>
              <w:right w:val="single" w:sz="4" w:space="0" w:color="auto"/>
            </w:tcBorders>
          </w:tcPr>
          <w:p w14:paraId="4B977469" w14:textId="77777777" w:rsidR="00D56C48" w:rsidRPr="006C428E" w:rsidRDefault="00780A55" w:rsidP="00E349F8">
            <w:pPr>
              <w:widowControl/>
              <w:autoSpaceDE w:val="0"/>
              <w:autoSpaceDN w:val="0"/>
              <w:adjustRightInd w:val="0"/>
              <w:snapToGrid w:val="0"/>
              <w:spacing w:before="75" w:line="227" w:lineRule="auto"/>
              <w:jc w:val="center"/>
              <w:textAlignment w:val="baseline"/>
              <w:rPr>
                <w:rFonts w:ascii="宋体" w:hAnsi="宋体"/>
                <w:color w:val="000000" w:themeColor="text1"/>
                <w:szCs w:val="21"/>
              </w:rPr>
            </w:pPr>
            <w:r w:rsidRPr="006C428E">
              <w:rPr>
                <w:rFonts w:ascii="宋体" w:hAnsi="宋体" w:hint="eastAsia"/>
                <w:color w:val="000000" w:themeColor="text1"/>
                <w:szCs w:val="21"/>
              </w:rPr>
              <w:t>专用耗材</w:t>
            </w:r>
          </w:p>
        </w:tc>
        <w:tc>
          <w:tcPr>
            <w:tcW w:w="1234" w:type="dxa"/>
            <w:tcBorders>
              <w:top w:val="single" w:sz="4" w:space="0" w:color="auto"/>
              <w:left w:val="single" w:sz="4" w:space="0" w:color="auto"/>
              <w:bottom w:val="single" w:sz="4" w:space="0" w:color="auto"/>
              <w:right w:val="single" w:sz="4" w:space="0" w:color="auto"/>
            </w:tcBorders>
          </w:tcPr>
          <w:p w14:paraId="0C59BF15" w14:textId="77777777" w:rsidR="00D56C48" w:rsidRPr="00E349F8" w:rsidRDefault="00D56C48" w:rsidP="00E349F8">
            <w:pPr>
              <w:widowControl/>
              <w:autoSpaceDE w:val="0"/>
              <w:autoSpaceDN w:val="0"/>
              <w:adjustRightInd w:val="0"/>
              <w:snapToGrid w:val="0"/>
              <w:spacing w:before="75" w:line="227" w:lineRule="auto"/>
              <w:textAlignment w:val="baseline"/>
              <w:rPr>
                <w:rFonts w:ascii="宋体" w:hAnsi="宋体"/>
                <w:b/>
                <w:color w:val="000000" w:themeColor="text1"/>
                <w:szCs w:val="21"/>
              </w:rPr>
            </w:pPr>
          </w:p>
        </w:tc>
        <w:tc>
          <w:tcPr>
            <w:tcW w:w="1080" w:type="dxa"/>
            <w:tcBorders>
              <w:top w:val="single" w:sz="4" w:space="0" w:color="auto"/>
              <w:left w:val="single" w:sz="4" w:space="0" w:color="auto"/>
              <w:bottom w:val="single" w:sz="4" w:space="0" w:color="auto"/>
              <w:right w:val="single" w:sz="4" w:space="0" w:color="auto"/>
            </w:tcBorders>
          </w:tcPr>
          <w:p w14:paraId="6A04416C"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tcPr>
          <w:p w14:paraId="404EC04C"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337" w:type="dxa"/>
            <w:tcBorders>
              <w:top w:val="single" w:sz="4" w:space="0" w:color="auto"/>
              <w:left w:val="single" w:sz="4" w:space="0" w:color="auto"/>
              <w:bottom w:val="single" w:sz="4" w:space="0" w:color="auto"/>
              <w:right w:val="single" w:sz="4" w:space="0" w:color="auto"/>
            </w:tcBorders>
          </w:tcPr>
          <w:p w14:paraId="28340B50"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tcPr>
          <w:p w14:paraId="6FA2BE85"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119" w:type="dxa"/>
            <w:tcBorders>
              <w:top w:val="single" w:sz="4" w:space="0" w:color="auto"/>
              <w:left w:val="single" w:sz="4" w:space="0" w:color="auto"/>
              <w:bottom w:val="single" w:sz="4" w:space="0" w:color="auto"/>
              <w:right w:val="single" w:sz="4" w:space="0" w:color="auto"/>
            </w:tcBorders>
          </w:tcPr>
          <w:p w14:paraId="5173F8F0"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6921FC81" w14:textId="77777777" w:rsidR="00D56C48" w:rsidRPr="00E349F8" w:rsidRDefault="00D56C48" w:rsidP="00E349F8">
            <w:pPr>
              <w:widowControl/>
              <w:autoSpaceDE w:val="0"/>
              <w:autoSpaceDN w:val="0"/>
              <w:adjustRightInd w:val="0"/>
              <w:snapToGrid w:val="0"/>
              <w:spacing w:before="75" w:line="227" w:lineRule="auto"/>
              <w:jc w:val="center"/>
              <w:textAlignment w:val="baseline"/>
              <w:rPr>
                <w:rFonts w:ascii="宋体" w:hAnsi="宋体"/>
                <w:b/>
                <w:color w:val="000000" w:themeColor="text1"/>
                <w:szCs w:val="21"/>
              </w:rPr>
            </w:pPr>
          </w:p>
        </w:tc>
      </w:tr>
      <w:tr w:rsidR="003035D3" w:rsidRPr="003035D3" w14:paraId="202AB575" w14:textId="77777777">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14:paraId="693B39F1" w14:textId="77777777" w:rsidR="00D56C48" w:rsidRPr="00AF4DEE" w:rsidRDefault="00780A55" w:rsidP="00AF4DEE">
            <w:pPr>
              <w:snapToGrid w:val="0"/>
              <w:spacing w:before="50" w:after="50"/>
              <w:rPr>
                <w:rFonts w:ascii="宋体" w:hAnsi="宋体"/>
                <w:color w:val="000000" w:themeColor="text1"/>
                <w:szCs w:val="21"/>
              </w:rPr>
            </w:pPr>
            <w:r w:rsidRPr="00AF4DEE">
              <w:rPr>
                <w:rFonts w:ascii="宋体" w:hAnsi="宋体" w:hint="eastAsia"/>
                <w:color w:val="000000" w:themeColor="text1"/>
                <w:szCs w:val="21"/>
              </w:rPr>
              <w:t>投标总价：</w:t>
            </w:r>
          </w:p>
        </w:tc>
      </w:tr>
      <w:tr w:rsidR="003035D3" w:rsidRPr="003035D3" w14:paraId="4A7FC829" w14:textId="77777777">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14:paraId="21801A5B" w14:textId="77777777" w:rsidR="00D56C48" w:rsidRPr="00AF4DEE" w:rsidRDefault="00780A55" w:rsidP="00AF4DEE">
            <w:pPr>
              <w:snapToGrid w:val="0"/>
              <w:spacing w:before="50" w:after="50"/>
              <w:rPr>
                <w:rFonts w:ascii="宋体" w:hAnsi="宋体"/>
                <w:color w:val="000000" w:themeColor="text1"/>
                <w:szCs w:val="21"/>
              </w:rPr>
            </w:pPr>
            <w:r w:rsidRPr="00AF4DEE">
              <w:rPr>
                <w:rFonts w:ascii="宋体" w:hAnsi="宋体" w:hint="eastAsia"/>
                <w:color w:val="000000" w:themeColor="text1"/>
                <w:szCs w:val="21"/>
              </w:rPr>
              <w:t>交付使用期：</w:t>
            </w:r>
          </w:p>
        </w:tc>
      </w:tr>
    </w:tbl>
    <w:p w14:paraId="4F0D13FC" w14:textId="77777777" w:rsidR="00D56C48" w:rsidRPr="003035D3" w:rsidRDefault="00780A55">
      <w:pPr>
        <w:snapToGrid w:val="0"/>
        <w:spacing w:before="50" w:after="50"/>
        <w:ind w:firstLineChars="150" w:firstLine="315"/>
        <w:rPr>
          <w:rFonts w:ascii="宋体" w:hAnsi="宋体" w:cs="宋体"/>
          <w:color w:val="000000" w:themeColor="text1"/>
          <w:spacing w:val="20"/>
          <w:szCs w:val="21"/>
          <w:u w:val="single"/>
        </w:rPr>
      </w:pPr>
      <w:r w:rsidRPr="003035D3">
        <w:rPr>
          <w:rFonts w:ascii="宋体" w:hAnsi="宋体" w:hint="eastAsia"/>
          <w:color w:val="000000" w:themeColor="text1"/>
          <w:szCs w:val="21"/>
        </w:rPr>
        <w:t>注：企业类型划分为中型、小型、微型三种类型，按投标货物生产厂商所属企业类型填写。</w:t>
      </w:r>
    </w:p>
    <w:p w14:paraId="237F8708" w14:textId="774D10CA" w:rsidR="00D56C48" w:rsidRDefault="00D56C48">
      <w:pPr>
        <w:snapToGrid w:val="0"/>
        <w:spacing w:before="50" w:after="50" w:line="400" w:lineRule="exact"/>
        <w:ind w:leftChars="-1" w:left="-2" w:rightChars="-389" w:right="-817" w:firstLineChars="2100" w:firstLine="4410"/>
        <w:rPr>
          <w:rFonts w:ascii="宋体" w:hAnsi="宋体"/>
          <w:color w:val="000000" w:themeColor="text1"/>
          <w:szCs w:val="21"/>
        </w:rPr>
      </w:pPr>
    </w:p>
    <w:p w14:paraId="628A15E2" w14:textId="66766CB8" w:rsidR="004526DC" w:rsidRDefault="004526DC" w:rsidP="004526DC">
      <w:pPr>
        <w:pStyle w:val="a1"/>
      </w:pPr>
    </w:p>
    <w:p w14:paraId="6835C514" w14:textId="71D6823B" w:rsidR="004526DC" w:rsidRDefault="004526DC" w:rsidP="004526DC"/>
    <w:p w14:paraId="4D4EF5D6" w14:textId="6939FBDD" w:rsidR="004526DC" w:rsidRDefault="004526DC" w:rsidP="004526DC">
      <w:pPr>
        <w:pStyle w:val="a1"/>
      </w:pPr>
    </w:p>
    <w:p w14:paraId="7080476A" w14:textId="0440B090" w:rsidR="004526DC" w:rsidRDefault="004526DC" w:rsidP="004526DC"/>
    <w:p w14:paraId="40C22BF3" w14:textId="741CE67C" w:rsidR="004526DC" w:rsidRDefault="004526DC" w:rsidP="004526DC">
      <w:pPr>
        <w:pStyle w:val="a1"/>
      </w:pPr>
    </w:p>
    <w:p w14:paraId="13C321C1" w14:textId="77777777" w:rsidR="004526DC" w:rsidRPr="004526DC" w:rsidRDefault="004526DC" w:rsidP="004526DC"/>
    <w:p w14:paraId="6E6BFD98" w14:textId="77777777"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3FEC9932" w14:textId="77777777" w:rsidR="00D56C48" w:rsidRPr="003035D3" w:rsidRDefault="00780A55">
      <w:pPr>
        <w:snapToGrid w:val="0"/>
        <w:spacing w:before="50" w:after="50" w:line="360" w:lineRule="auto"/>
        <w:ind w:rightChars="-389" w:right="-817" w:firstLineChars="250" w:firstLine="525"/>
        <w:rPr>
          <w:rFonts w:ascii="宋体" w:hAnsi="宋体"/>
          <w:color w:val="000000" w:themeColor="text1"/>
          <w:szCs w:val="21"/>
        </w:rPr>
      </w:pPr>
      <w:r w:rsidRPr="003035D3">
        <w:rPr>
          <w:rFonts w:ascii="宋体" w:hAnsi="宋体" w:hint="eastAsia"/>
          <w:color w:val="000000" w:themeColor="text1"/>
          <w:szCs w:val="21"/>
        </w:rPr>
        <w:t>法定代表人（或分支机构负责人）</w:t>
      </w:r>
      <w:r w:rsidRPr="003035D3">
        <w:rPr>
          <w:rFonts w:ascii="宋体" w:hAnsi="宋体" w:hint="eastAsia"/>
          <w:color w:val="000000" w:themeColor="text1"/>
          <w:spacing w:val="20"/>
          <w:szCs w:val="21"/>
        </w:rPr>
        <w:t>或授权委托人</w:t>
      </w:r>
      <w:r w:rsidRPr="003035D3">
        <w:rPr>
          <w:rFonts w:ascii="宋体" w:hAnsi="宋体" w:hint="eastAsia"/>
          <w:b/>
          <w:color w:val="000000" w:themeColor="text1"/>
          <w:szCs w:val="21"/>
        </w:rPr>
        <w:t>签名（或加盖CA电子签字章）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72BDD912" w14:textId="77777777" w:rsidR="00D56C48" w:rsidRPr="004526DC" w:rsidRDefault="00780A55" w:rsidP="004526DC">
      <w:pPr>
        <w:snapToGrid w:val="0"/>
        <w:spacing w:before="50" w:after="50"/>
        <w:ind w:firstLineChars="3350" w:firstLine="7035"/>
        <w:rPr>
          <w:rFonts w:ascii="宋体" w:hAnsi="宋体"/>
          <w:color w:val="000000" w:themeColor="text1"/>
          <w:szCs w:val="21"/>
        </w:rPr>
      </w:pPr>
      <w:r w:rsidRPr="004526DC">
        <w:rPr>
          <w:rFonts w:ascii="宋体" w:hAnsi="宋体" w:hint="eastAsia"/>
          <w:color w:val="000000" w:themeColor="text1"/>
          <w:szCs w:val="21"/>
        </w:rPr>
        <w:t>日期：</w:t>
      </w:r>
      <w:r w:rsidRPr="004526DC">
        <w:rPr>
          <w:rFonts w:ascii="宋体" w:hAnsi="宋体" w:hint="eastAsia"/>
          <w:color w:val="000000" w:themeColor="text1"/>
          <w:szCs w:val="21"/>
          <w:u w:val="single"/>
        </w:rPr>
        <w:t xml:space="preserve">                   </w:t>
      </w:r>
    </w:p>
    <w:p w14:paraId="783D736F" w14:textId="77777777" w:rsidR="00D56C48" w:rsidRPr="003035D3" w:rsidRDefault="00D56C48">
      <w:pPr>
        <w:pStyle w:val="a2"/>
        <w:ind w:firstLine="480"/>
      </w:pPr>
    </w:p>
    <w:p w14:paraId="688258BE" w14:textId="77777777" w:rsidR="00D56C48" w:rsidRPr="003035D3" w:rsidRDefault="00780A55">
      <w:pPr>
        <w:snapToGrid w:val="0"/>
        <w:spacing w:before="10" w:afterLines="50" w:after="120" w:line="400" w:lineRule="exact"/>
        <w:ind w:firstLine="482"/>
        <w:jc w:val="left"/>
        <w:rPr>
          <w:rFonts w:hAnsi="宋体"/>
          <w:color w:val="000000" w:themeColor="text1"/>
        </w:rPr>
      </w:pPr>
      <w:r w:rsidRPr="003035D3">
        <w:rPr>
          <w:rFonts w:ascii="宋体" w:hAnsi="宋体"/>
          <w:b/>
          <w:color w:val="000000" w:themeColor="text1"/>
          <w:sz w:val="24"/>
        </w:rPr>
        <w:br w:type="page"/>
      </w:r>
    </w:p>
    <w:p w14:paraId="6B934EC2" w14:textId="77777777" w:rsidR="00D56C48" w:rsidRPr="003035D3" w:rsidRDefault="00780A55">
      <w:pPr>
        <w:snapToGrid w:val="0"/>
        <w:spacing w:line="400" w:lineRule="exact"/>
        <w:ind w:firstLine="482"/>
        <w:jc w:val="left"/>
        <w:rPr>
          <w:rFonts w:ascii="宋体" w:hAnsi="宋体"/>
          <w:b/>
          <w:color w:val="000000" w:themeColor="text1"/>
          <w:szCs w:val="21"/>
        </w:rPr>
      </w:pPr>
      <w:r w:rsidRPr="003035D3">
        <w:rPr>
          <w:rFonts w:ascii="宋体" w:hAnsi="宋体" w:hint="eastAsia"/>
          <w:b/>
          <w:color w:val="000000" w:themeColor="text1"/>
          <w:szCs w:val="21"/>
        </w:rPr>
        <w:lastRenderedPageBreak/>
        <w:t>（3）中小企业声明函（格式）</w:t>
      </w:r>
    </w:p>
    <w:p w14:paraId="04A71D9F" w14:textId="77777777" w:rsidR="00BD50CE" w:rsidRPr="003035D3" w:rsidRDefault="00BD50CE">
      <w:pPr>
        <w:widowControl/>
        <w:spacing w:before="225" w:after="225" w:line="345" w:lineRule="atLeast"/>
        <w:ind w:firstLine="562"/>
        <w:jc w:val="center"/>
        <w:rPr>
          <w:rFonts w:ascii="宋体" w:hAnsi="宋体"/>
          <w:b/>
          <w:color w:val="000000" w:themeColor="text1"/>
          <w:sz w:val="28"/>
          <w:szCs w:val="28"/>
        </w:rPr>
      </w:pPr>
    </w:p>
    <w:p w14:paraId="1CEFFFDC" w14:textId="33815BAF" w:rsidR="00D56C48" w:rsidRPr="003035D3" w:rsidRDefault="00780A55">
      <w:pPr>
        <w:widowControl/>
        <w:spacing w:before="225" w:after="225" w:line="345" w:lineRule="atLeast"/>
        <w:ind w:firstLine="562"/>
        <w:jc w:val="center"/>
        <w:rPr>
          <w:rFonts w:ascii="宋体" w:hAnsi="宋体"/>
          <w:b/>
          <w:color w:val="000000" w:themeColor="text1"/>
          <w:sz w:val="28"/>
          <w:szCs w:val="28"/>
        </w:rPr>
      </w:pPr>
      <w:r w:rsidRPr="003035D3">
        <w:rPr>
          <w:rFonts w:ascii="宋体" w:hAnsi="宋体" w:hint="eastAsia"/>
          <w:b/>
          <w:color w:val="000000" w:themeColor="text1"/>
          <w:sz w:val="28"/>
          <w:szCs w:val="28"/>
        </w:rPr>
        <w:t>中小企业声明函（货物）</w:t>
      </w:r>
    </w:p>
    <w:p w14:paraId="3E376434" w14:textId="77777777" w:rsidR="00D56C48" w:rsidRPr="003035D3" w:rsidRDefault="00780A55">
      <w:pPr>
        <w:widowControl/>
        <w:shd w:val="clear" w:color="auto" w:fill="FFFFFF"/>
        <w:spacing w:line="540" w:lineRule="exact"/>
        <w:ind w:firstLine="360"/>
        <w:jc w:val="left"/>
        <w:rPr>
          <w:rFonts w:ascii="宋体" w:hAnsi="宋体" w:cs="宋体"/>
          <w:color w:val="000000" w:themeColor="text1"/>
          <w:kern w:val="0"/>
          <w:sz w:val="24"/>
          <w:lang w:bidi="zh-CN"/>
        </w:rPr>
      </w:pPr>
      <w:r w:rsidRPr="003035D3">
        <w:rPr>
          <w:rFonts w:ascii="宋体" w:hAnsi="宋体" w:cs="宋体" w:hint="eastAsia"/>
          <w:color w:val="000000" w:themeColor="text1"/>
          <w:kern w:val="0"/>
          <w:sz w:val="18"/>
          <w:szCs w:val="18"/>
        </w:rPr>
        <w:t> </w:t>
      </w:r>
      <w:r w:rsidRPr="003035D3">
        <w:rPr>
          <w:rFonts w:ascii="宋体" w:hAnsi="宋体" w:cs="宋体"/>
          <w:color w:val="000000" w:themeColor="text1"/>
          <w:kern w:val="0"/>
          <w:sz w:val="24"/>
          <w:lang w:bidi="zh-CN"/>
        </w:rPr>
        <w:t>本公司（联合体）郑重声明，根据《政府采购促进中小企业发展管理办法》（财库</w:t>
      </w:r>
      <w:r w:rsidRPr="003035D3">
        <w:rPr>
          <w:rFonts w:ascii="宋体" w:hAnsi="宋体" w:cs="宋体" w:hint="eastAsia"/>
          <w:color w:val="000000" w:themeColor="text1"/>
          <w:kern w:val="0"/>
          <w:sz w:val="24"/>
          <w:lang w:bidi="zh-CN"/>
        </w:rPr>
        <w:t>﹝</w:t>
      </w:r>
      <w:r w:rsidRPr="003035D3">
        <w:rPr>
          <w:rFonts w:ascii="宋体" w:hAnsi="宋体" w:cs="宋体"/>
          <w:color w:val="000000" w:themeColor="text1"/>
          <w:kern w:val="0"/>
          <w:sz w:val="24"/>
          <w:lang w:bidi="zh-CN"/>
        </w:rPr>
        <w:t>2020</w:t>
      </w:r>
      <w:r w:rsidRPr="003035D3">
        <w:rPr>
          <w:rFonts w:ascii="宋体" w:hAnsi="宋体" w:cs="宋体" w:hint="eastAsia"/>
          <w:color w:val="000000" w:themeColor="text1"/>
          <w:kern w:val="0"/>
          <w:sz w:val="24"/>
          <w:lang w:bidi="zh-CN"/>
        </w:rPr>
        <w:t>﹞</w:t>
      </w:r>
      <w:r w:rsidRPr="003035D3">
        <w:rPr>
          <w:rFonts w:ascii="宋体" w:hAnsi="宋体" w:cs="宋体"/>
          <w:color w:val="000000" w:themeColor="text1"/>
          <w:kern w:val="0"/>
          <w:sz w:val="24"/>
          <w:lang w:bidi="zh-CN"/>
        </w:rPr>
        <w:t>46 号）的规定，本公司（联合体）参加</w:t>
      </w:r>
      <w:r w:rsidRPr="003035D3">
        <w:rPr>
          <w:rFonts w:ascii="宋体" w:hAnsi="宋体" w:cs="宋体"/>
          <w:color w:val="000000" w:themeColor="text1"/>
          <w:kern w:val="0"/>
          <w:sz w:val="24"/>
          <w:u w:val="single"/>
          <w:lang w:bidi="zh-CN"/>
        </w:rPr>
        <w:t>（单位名称）</w:t>
      </w:r>
      <w:r w:rsidRPr="003035D3">
        <w:rPr>
          <w:rFonts w:ascii="宋体" w:hAnsi="宋体" w:cs="宋体"/>
          <w:color w:val="000000" w:themeColor="text1"/>
          <w:kern w:val="0"/>
          <w:sz w:val="24"/>
          <w:lang w:bidi="zh-CN"/>
        </w:rPr>
        <w:t>的</w:t>
      </w:r>
      <w:r w:rsidRPr="003035D3">
        <w:rPr>
          <w:rFonts w:ascii="宋体" w:hAnsi="宋体" w:cs="宋体"/>
          <w:color w:val="000000" w:themeColor="text1"/>
          <w:kern w:val="0"/>
          <w:sz w:val="24"/>
          <w:u w:val="single"/>
          <w:lang w:bidi="zh-CN"/>
        </w:rPr>
        <w:t>（项目名称）</w:t>
      </w:r>
      <w:r w:rsidRPr="003035D3">
        <w:rPr>
          <w:rFonts w:ascii="宋体" w:hAnsi="宋体" w:cs="宋体"/>
          <w:color w:val="000000" w:themeColor="text1"/>
          <w:kern w:val="0"/>
          <w:sz w:val="24"/>
          <w:lang w:bidi="zh-CN"/>
        </w:rPr>
        <w:t>采购活动，提供的货物全部由符合政策要求的中小企业制造。相关企业（含联合体中的中小企业、签订分包意向协议的中小企业） 的具体情况如下：</w:t>
      </w:r>
    </w:p>
    <w:p w14:paraId="6E0BEB17" w14:textId="77777777" w:rsidR="00D56C48" w:rsidRPr="003035D3" w:rsidRDefault="00780A55">
      <w:pPr>
        <w:widowControl/>
        <w:numPr>
          <w:ilvl w:val="0"/>
          <w:numId w:val="6"/>
        </w:numPr>
        <w:spacing w:line="540" w:lineRule="exact"/>
        <w:ind w:firstLineChars="200" w:firstLine="480"/>
        <w:jc w:val="left"/>
        <w:rPr>
          <w:rFonts w:ascii="宋体" w:hAnsi="宋体" w:cs="宋体"/>
          <w:color w:val="000000" w:themeColor="text1"/>
          <w:kern w:val="0"/>
          <w:sz w:val="24"/>
          <w:lang w:bidi="zh-CN"/>
        </w:rPr>
      </w:pPr>
      <w:r w:rsidRPr="003035D3">
        <w:rPr>
          <w:rFonts w:ascii="宋体" w:hAnsi="宋体" w:cs="宋体"/>
          <w:color w:val="000000" w:themeColor="text1"/>
          <w:kern w:val="0"/>
          <w:sz w:val="24"/>
          <w:u w:val="single"/>
          <w:lang w:bidi="zh-CN"/>
        </w:rPr>
        <w:t xml:space="preserve"> （ 标的名称 ）</w:t>
      </w:r>
      <w:r w:rsidRPr="003035D3">
        <w:rPr>
          <w:rFonts w:ascii="宋体" w:hAnsi="宋体" w:cs="宋体"/>
          <w:color w:val="000000" w:themeColor="text1"/>
          <w:kern w:val="0"/>
          <w:sz w:val="24"/>
          <w:lang w:bidi="zh-CN"/>
        </w:rPr>
        <w:t xml:space="preserve"> ，属于（ </w:t>
      </w:r>
      <w:r w:rsidRPr="003035D3">
        <w:rPr>
          <w:rFonts w:ascii="宋体" w:hAnsi="宋体" w:cs="宋体"/>
          <w:color w:val="000000" w:themeColor="text1"/>
          <w:kern w:val="0"/>
          <w:sz w:val="24"/>
          <w:u w:val="single"/>
          <w:lang w:bidi="zh-CN"/>
        </w:rPr>
        <w:t>采购文件中明确的所属行业）行业</w:t>
      </w:r>
      <w:r w:rsidRPr="003035D3">
        <w:rPr>
          <w:rFonts w:ascii="宋体" w:hAnsi="宋体" w:cs="宋体"/>
          <w:color w:val="000000" w:themeColor="text1"/>
          <w:kern w:val="0"/>
          <w:sz w:val="24"/>
          <w:lang w:bidi="zh-CN"/>
        </w:rPr>
        <w:t>；制造商为</w:t>
      </w:r>
      <w:r w:rsidRPr="003035D3">
        <w:rPr>
          <w:rFonts w:ascii="宋体" w:hAnsi="宋体" w:cs="宋体"/>
          <w:color w:val="000000" w:themeColor="text1"/>
          <w:kern w:val="0"/>
          <w:sz w:val="24"/>
          <w:u w:val="single"/>
          <w:lang w:bidi="zh-CN"/>
        </w:rPr>
        <w:t>（企业名称）</w:t>
      </w:r>
      <w:r w:rsidRPr="003035D3">
        <w:rPr>
          <w:rFonts w:ascii="宋体" w:hAnsi="宋体" w:cs="宋体"/>
          <w:color w:val="000000" w:themeColor="text1"/>
          <w:kern w:val="0"/>
          <w:sz w:val="24"/>
          <w:lang w:bidi="zh-CN"/>
        </w:rPr>
        <w:t>，从业人员</w:t>
      </w:r>
      <w:r w:rsidRPr="003035D3">
        <w:rPr>
          <w:rFonts w:ascii="宋体" w:hAnsi="宋体" w:cs="宋体"/>
          <w:color w:val="000000" w:themeColor="text1"/>
          <w:kern w:val="0"/>
          <w:sz w:val="24"/>
          <w:u w:val="single"/>
          <w:lang w:bidi="zh-CN"/>
        </w:rPr>
        <w:t xml:space="preserve"> </w:t>
      </w:r>
      <w:r w:rsidRPr="003035D3">
        <w:rPr>
          <w:rFonts w:ascii="宋体" w:hAnsi="宋体" w:cs="宋体" w:hint="eastAsia"/>
          <w:color w:val="000000" w:themeColor="text1"/>
          <w:kern w:val="0"/>
          <w:sz w:val="24"/>
          <w:u w:val="single"/>
          <w:lang w:bidi="zh-CN"/>
        </w:rPr>
        <w:t xml:space="preserve"> </w:t>
      </w:r>
      <w:r w:rsidRPr="003035D3">
        <w:rPr>
          <w:rFonts w:ascii="宋体" w:hAnsi="宋体" w:cs="宋体"/>
          <w:color w:val="000000" w:themeColor="text1"/>
          <w:kern w:val="0"/>
          <w:sz w:val="24"/>
          <w:u w:val="single"/>
          <w:lang w:bidi="zh-CN"/>
        </w:rPr>
        <w:tab/>
      </w:r>
      <w:r w:rsidRPr="003035D3">
        <w:rPr>
          <w:rFonts w:ascii="宋体" w:hAnsi="宋体" w:cs="宋体"/>
          <w:color w:val="000000" w:themeColor="text1"/>
          <w:kern w:val="0"/>
          <w:sz w:val="24"/>
          <w:lang w:bidi="zh-CN"/>
        </w:rPr>
        <w:t>人，营业收入为</w:t>
      </w:r>
      <w:r w:rsidRPr="003035D3">
        <w:rPr>
          <w:rFonts w:ascii="宋体" w:hAnsi="宋体" w:cs="宋体"/>
          <w:color w:val="000000" w:themeColor="text1"/>
          <w:kern w:val="0"/>
          <w:sz w:val="24"/>
          <w:u w:val="single"/>
          <w:lang w:bidi="zh-CN"/>
        </w:rPr>
        <w:t xml:space="preserve"> </w:t>
      </w:r>
      <w:r w:rsidRPr="003035D3">
        <w:rPr>
          <w:rFonts w:ascii="宋体" w:hAnsi="宋体" w:cs="宋体"/>
          <w:color w:val="000000" w:themeColor="text1"/>
          <w:kern w:val="0"/>
          <w:sz w:val="24"/>
          <w:u w:val="single"/>
          <w:lang w:bidi="zh-CN"/>
        </w:rPr>
        <w:tab/>
      </w:r>
      <w:r w:rsidRPr="003035D3">
        <w:rPr>
          <w:rFonts w:ascii="宋体" w:hAnsi="宋体" w:cs="宋体"/>
          <w:color w:val="000000" w:themeColor="text1"/>
          <w:kern w:val="0"/>
          <w:sz w:val="24"/>
          <w:lang w:bidi="zh-CN"/>
        </w:rPr>
        <w:t>万元，资产总额为</w:t>
      </w:r>
      <w:r w:rsidRPr="003035D3">
        <w:rPr>
          <w:rFonts w:ascii="宋体" w:hAnsi="宋体" w:cs="宋体"/>
          <w:color w:val="000000" w:themeColor="text1"/>
          <w:kern w:val="0"/>
          <w:sz w:val="24"/>
          <w:u w:val="single"/>
          <w:lang w:bidi="zh-CN"/>
        </w:rPr>
        <w:t xml:space="preserve"> </w:t>
      </w:r>
      <w:r w:rsidRPr="003035D3">
        <w:rPr>
          <w:rFonts w:ascii="宋体" w:hAnsi="宋体" w:cs="宋体" w:hint="eastAsia"/>
          <w:color w:val="000000" w:themeColor="text1"/>
          <w:kern w:val="0"/>
          <w:sz w:val="24"/>
          <w:u w:val="single"/>
          <w:lang w:bidi="zh-CN"/>
        </w:rPr>
        <w:t xml:space="preserve">  </w:t>
      </w:r>
      <w:r w:rsidRPr="003035D3">
        <w:rPr>
          <w:rFonts w:ascii="宋体" w:hAnsi="宋体" w:cs="宋体"/>
          <w:color w:val="000000" w:themeColor="text1"/>
          <w:kern w:val="0"/>
          <w:sz w:val="24"/>
          <w:u w:val="single"/>
          <w:lang w:bidi="zh-CN"/>
        </w:rPr>
        <w:tab/>
      </w:r>
      <w:r w:rsidRPr="003035D3">
        <w:rPr>
          <w:rFonts w:ascii="宋体" w:hAnsi="宋体" w:cs="宋体"/>
          <w:color w:val="000000" w:themeColor="text1"/>
          <w:kern w:val="0"/>
          <w:sz w:val="24"/>
          <w:lang w:bidi="zh-CN"/>
        </w:rPr>
        <w:t>万元，属于</w:t>
      </w:r>
      <w:r w:rsidRPr="003035D3">
        <w:rPr>
          <w:rFonts w:ascii="宋体" w:hAnsi="宋体" w:cs="宋体"/>
          <w:color w:val="000000" w:themeColor="text1"/>
          <w:kern w:val="0"/>
          <w:sz w:val="24"/>
          <w:u w:val="single"/>
          <w:lang w:bidi="zh-CN"/>
        </w:rPr>
        <w:t>（中型企业、小型企业、微型企业）</w:t>
      </w:r>
      <w:r w:rsidRPr="003035D3">
        <w:rPr>
          <w:rFonts w:ascii="宋体" w:hAnsi="宋体" w:cs="宋体"/>
          <w:color w:val="000000" w:themeColor="text1"/>
          <w:kern w:val="0"/>
          <w:sz w:val="24"/>
          <w:lang w:bidi="zh-CN"/>
        </w:rPr>
        <w:t>；</w:t>
      </w:r>
    </w:p>
    <w:p w14:paraId="5A46C724" w14:textId="77777777" w:rsidR="00D56C48" w:rsidRPr="003035D3" w:rsidRDefault="00780A55">
      <w:pPr>
        <w:widowControl/>
        <w:numPr>
          <w:ilvl w:val="0"/>
          <w:numId w:val="6"/>
        </w:numPr>
        <w:spacing w:line="540" w:lineRule="exact"/>
        <w:ind w:firstLineChars="200" w:firstLine="480"/>
        <w:jc w:val="left"/>
        <w:rPr>
          <w:rFonts w:ascii="宋体" w:hAnsi="宋体" w:cs="宋体"/>
          <w:color w:val="000000" w:themeColor="text1"/>
          <w:kern w:val="0"/>
          <w:sz w:val="24"/>
          <w:lang w:bidi="zh-CN"/>
        </w:rPr>
      </w:pPr>
      <w:r w:rsidRPr="003035D3">
        <w:rPr>
          <w:rFonts w:ascii="宋体" w:hAnsi="宋体" w:cs="宋体"/>
          <w:color w:val="000000" w:themeColor="text1"/>
          <w:kern w:val="0"/>
          <w:sz w:val="24"/>
          <w:u w:val="single"/>
          <w:lang w:bidi="zh-CN"/>
        </w:rPr>
        <w:t xml:space="preserve"> （ 标的名称 ）</w:t>
      </w:r>
      <w:r w:rsidRPr="003035D3">
        <w:rPr>
          <w:rFonts w:ascii="宋体" w:hAnsi="宋体" w:cs="宋体"/>
          <w:color w:val="000000" w:themeColor="text1"/>
          <w:kern w:val="0"/>
          <w:sz w:val="24"/>
          <w:lang w:bidi="zh-CN"/>
        </w:rPr>
        <w:t xml:space="preserve"> ，属于（ </w:t>
      </w:r>
      <w:r w:rsidRPr="003035D3">
        <w:rPr>
          <w:rFonts w:ascii="宋体" w:hAnsi="宋体" w:cs="宋体"/>
          <w:color w:val="000000" w:themeColor="text1"/>
          <w:kern w:val="0"/>
          <w:sz w:val="24"/>
          <w:u w:val="single"/>
          <w:lang w:bidi="zh-CN"/>
        </w:rPr>
        <w:t>采购文件中明确的所属行业）行业</w:t>
      </w:r>
      <w:r w:rsidRPr="003035D3">
        <w:rPr>
          <w:rFonts w:ascii="宋体" w:hAnsi="宋体" w:cs="宋体"/>
          <w:color w:val="000000" w:themeColor="text1"/>
          <w:kern w:val="0"/>
          <w:sz w:val="24"/>
          <w:lang w:bidi="zh-CN"/>
        </w:rPr>
        <w:t>；制造商为</w:t>
      </w:r>
      <w:r w:rsidRPr="003035D3">
        <w:rPr>
          <w:rFonts w:ascii="宋体" w:hAnsi="宋体" w:cs="宋体"/>
          <w:color w:val="000000" w:themeColor="text1"/>
          <w:kern w:val="0"/>
          <w:sz w:val="24"/>
          <w:u w:val="single"/>
          <w:lang w:bidi="zh-CN"/>
        </w:rPr>
        <w:t>（企业名称）</w:t>
      </w:r>
      <w:r w:rsidRPr="003035D3">
        <w:rPr>
          <w:rFonts w:ascii="宋体" w:hAnsi="宋体" w:cs="宋体"/>
          <w:color w:val="000000" w:themeColor="text1"/>
          <w:kern w:val="0"/>
          <w:sz w:val="24"/>
          <w:lang w:bidi="zh-CN"/>
        </w:rPr>
        <w:t>，从业人员</w:t>
      </w:r>
      <w:r w:rsidRPr="003035D3">
        <w:rPr>
          <w:rFonts w:ascii="宋体" w:hAnsi="宋体" w:cs="宋体"/>
          <w:color w:val="000000" w:themeColor="text1"/>
          <w:kern w:val="0"/>
          <w:sz w:val="24"/>
          <w:u w:val="single"/>
          <w:lang w:bidi="zh-CN"/>
        </w:rPr>
        <w:t xml:space="preserve"> </w:t>
      </w:r>
      <w:r w:rsidRPr="003035D3">
        <w:rPr>
          <w:rFonts w:ascii="宋体" w:hAnsi="宋体" w:cs="宋体" w:hint="eastAsia"/>
          <w:color w:val="000000" w:themeColor="text1"/>
          <w:kern w:val="0"/>
          <w:sz w:val="24"/>
          <w:u w:val="single"/>
          <w:lang w:bidi="zh-CN"/>
        </w:rPr>
        <w:t xml:space="preserve"> </w:t>
      </w:r>
      <w:r w:rsidRPr="003035D3">
        <w:rPr>
          <w:rFonts w:ascii="宋体" w:hAnsi="宋体" w:cs="宋体"/>
          <w:color w:val="000000" w:themeColor="text1"/>
          <w:kern w:val="0"/>
          <w:sz w:val="24"/>
          <w:u w:val="single"/>
          <w:lang w:bidi="zh-CN"/>
        </w:rPr>
        <w:tab/>
      </w:r>
      <w:r w:rsidRPr="003035D3">
        <w:rPr>
          <w:rFonts w:ascii="宋体" w:hAnsi="宋体" w:cs="宋体"/>
          <w:color w:val="000000" w:themeColor="text1"/>
          <w:kern w:val="0"/>
          <w:sz w:val="24"/>
          <w:lang w:bidi="zh-CN"/>
        </w:rPr>
        <w:t>人，营业收入为</w:t>
      </w:r>
      <w:r w:rsidRPr="003035D3">
        <w:rPr>
          <w:rFonts w:ascii="宋体" w:hAnsi="宋体" w:cs="宋体"/>
          <w:color w:val="000000" w:themeColor="text1"/>
          <w:kern w:val="0"/>
          <w:sz w:val="24"/>
          <w:u w:val="single"/>
          <w:lang w:bidi="zh-CN"/>
        </w:rPr>
        <w:t xml:space="preserve"> </w:t>
      </w:r>
      <w:r w:rsidRPr="003035D3">
        <w:rPr>
          <w:rFonts w:ascii="宋体" w:hAnsi="宋体" w:cs="宋体"/>
          <w:color w:val="000000" w:themeColor="text1"/>
          <w:kern w:val="0"/>
          <w:sz w:val="24"/>
          <w:u w:val="single"/>
          <w:lang w:bidi="zh-CN"/>
        </w:rPr>
        <w:tab/>
      </w:r>
      <w:r w:rsidRPr="003035D3">
        <w:rPr>
          <w:rFonts w:ascii="宋体" w:hAnsi="宋体" w:cs="宋体"/>
          <w:color w:val="000000" w:themeColor="text1"/>
          <w:kern w:val="0"/>
          <w:sz w:val="24"/>
          <w:lang w:bidi="zh-CN"/>
        </w:rPr>
        <w:t>万元，资产总额为</w:t>
      </w:r>
      <w:r w:rsidRPr="003035D3">
        <w:rPr>
          <w:rFonts w:ascii="宋体" w:hAnsi="宋体" w:cs="宋体"/>
          <w:color w:val="000000" w:themeColor="text1"/>
          <w:kern w:val="0"/>
          <w:sz w:val="24"/>
          <w:u w:val="single"/>
          <w:lang w:bidi="zh-CN"/>
        </w:rPr>
        <w:t xml:space="preserve"> </w:t>
      </w:r>
      <w:r w:rsidRPr="003035D3">
        <w:rPr>
          <w:rFonts w:ascii="宋体" w:hAnsi="宋体" w:cs="宋体" w:hint="eastAsia"/>
          <w:color w:val="000000" w:themeColor="text1"/>
          <w:kern w:val="0"/>
          <w:sz w:val="24"/>
          <w:u w:val="single"/>
          <w:lang w:bidi="zh-CN"/>
        </w:rPr>
        <w:t xml:space="preserve"> </w:t>
      </w:r>
      <w:r w:rsidRPr="003035D3">
        <w:rPr>
          <w:rFonts w:ascii="宋体" w:hAnsi="宋体" w:cs="宋体"/>
          <w:color w:val="000000" w:themeColor="text1"/>
          <w:kern w:val="0"/>
          <w:sz w:val="24"/>
          <w:u w:val="single"/>
          <w:lang w:bidi="zh-CN"/>
        </w:rPr>
        <w:tab/>
      </w:r>
      <w:r w:rsidRPr="003035D3">
        <w:rPr>
          <w:rFonts w:ascii="宋体" w:hAnsi="宋体" w:cs="宋体"/>
          <w:color w:val="000000" w:themeColor="text1"/>
          <w:kern w:val="0"/>
          <w:sz w:val="24"/>
          <w:lang w:bidi="zh-CN"/>
        </w:rPr>
        <w:t>万元，属于</w:t>
      </w:r>
      <w:r w:rsidRPr="003035D3">
        <w:rPr>
          <w:rFonts w:ascii="宋体" w:hAnsi="宋体" w:cs="宋体"/>
          <w:color w:val="000000" w:themeColor="text1"/>
          <w:kern w:val="0"/>
          <w:sz w:val="24"/>
          <w:u w:val="single"/>
          <w:lang w:bidi="zh-CN"/>
        </w:rPr>
        <w:t>（中型企业、小型企业、微型企业）</w:t>
      </w:r>
      <w:r w:rsidRPr="003035D3">
        <w:rPr>
          <w:rFonts w:ascii="宋体" w:hAnsi="宋体" w:cs="宋体"/>
          <w:color w:val="000000" w:themeColor="text1"/>
          <w:kern w:val="0"/>
          <w:sz w:val="24"/>
          <w:lang w:bidi="zh-CN"/>
        </w:rPr>
        <w:t>；</w:t>
      </w:r>
    </w:p>
    <w:p w14:paraId="68529E98" w14:textId="77777777" w:rsidR="00D56C48" w:rsidRPr="003035D3" w:rsidRDefault="00780A55">
      <w:pPr>
        <w:widowControl/>
        <w:spacing w:line="540" w:lineRule="exact"/>
        <w:ind w:firstLineChars="200" w:firstLine="480"/>
        <w:jc w:val="left"/>
        <w:rPr>
          <w:rFonts w:ascii="宋体" w:hAnsi="宋体" w:cs="宋体"/>
          <w:color w:val="000000" w:themeColor="text1"/>
          <w:kern w:val="0"/>
          <w:sz w:val="24"/>
          <w:lang w:bidi="zh-CN"/>
        </w:rPr>
      </w:pPr>
      <w:r w:rsidRPr="003035D3">
        <w:rPr>
          <w:rFonts w:ascii="宋体" w:hAnsi="宋体" w:cs="宋体"/>
          <w:color w:val="000000" w:themeColor="text1"/>
          <w:kern w:val="0"/>
          <w:sz w:val="24"/>
          <w:lang w:bidi="zh-CN"/>
        </w:rPr>
        <w:t>……</w:t>
      </w:r>
    </w:p>
    <w:p w14:paraId="449B2A59" w14:textId="77777777" w:rsidR="00D56C48" w:rsidRPr="003035D3" w:rsidRDefault="00780A55">
      <w:pPr>
        <w:widowControl/>
        <w:spacing w:line="540" w:lineRule="exact"/>
        <w:ind w:firstLineChars="200" w:firstLine="480"/>
        <w:jc w:val="left"/>
        <w:rPr>
          <w:rFonts w:ascii="宋体" w:hAnsi="宋体" w:cs="宋体"/>
          <w:color w:val="000000" w:themeColor="text1"/>
          <w:kern w:val="0"/>
          <w:sz w:val="24"/>
          <w:lang w:bidi="zh-CN"/>
        </w:rPr>
      </w:pPr>
      <w:r w:rsidRPr="003035D3">
        <w:rPr>
          <w:rFonts w:ascii="宋体" w:hAnsi="宋体" w:cs="宋体"/>
          <w:color w:val="000000" w:themeColor="text1"/>
          <w:kern w:val="0"/>
          <w:sz w:val="24"/>
          <w:lang w:bidi="zh-CN"/>
        </w:rPr>
        <w:t>以上企业，不属于大企业的分支机构，不存在控股股东为大企业的情形，也不存在与大企业的负责人为同一人的情形。</w:t>
      </w:r>
    </w:p>
    <w:p w14:paraId="0FB47F36" w14:textId="77777777" w:rsidR="00D56C48" w:rsidRPr="003035D3" w:rsidRDefault="00780A55">
      <w:pPr>
        <w:widowControl/>
        <w:spacing w:line="540" w:lineRule="exact"/>
        <w:ind w:firstLineChars="200" w:firstLine="480"/>
        <w:jc w:val="left"/>
        <w:rPr>
          <w:rFonts w:ascii="宋体" w:hAnsi="宋体" w:cs="宋体"/>
          <w:color w:val="000000" w:themeColor="text1"/>
          <w:kern w:val="0"/>
          <w:sz w:val="24"/>
          <w:lang w:bidi="zh-CN"/>
        </w:rPr>
      </w:pPr>
      <w:r w:rsidRPr="003035D3">
        <w:rPr>
          <w:rFonts w:ascii="宋体" w:hAnsi="宋体" w:cs="宋体"/>
          <w:color w:val="000000" w:themeColor="text1"/>
          <w:kern w:val="0"/>
          <w:sz w:val="24"/>
          <w:lang w:bidi="zh-CN"/>
        </w:rPr>
        <w:t>本企业对上述声明内容的真实性负责。如有虚假，将依法承担相应责任。</w:t>
      </w:r>
    </w:p>
    <w:p w14:paraId="1A80FD28" w14:textId="77777777" w:rsidR="00D56C48" w:rsidRPr="003035D3" w:rsidRDefault="00D56C48">
      <w:pPr>
        <w:widowControl/>
        <w:spacing w:line="540" w:lineRule="exact"/>
        <w:ind w:firstLineChars="200" w:firstLine="480"/>
        <w:jc w:val="left"/>
        <w:rPr>
          <w:rFonts w:ascii="宋体" w:hAnsi="宋体" w:cs="宋体"/>
          <w:color w:val="000000" w:themeColor="text1"/>
          <w:kern w:val="0"/>
          <w:sz w:val="24"/>
        </w:rPr>
      </w:pPr>
    </w:p>
    <w:p w14:paraId="617CA665" w14:textId="77777777" w:rsidR="00D56C48" w:rsidRPr="003035D3" w:rsidRDefault="00780A55">
      <w:pPr>
        <w:widowControl/>
        <w:spacing w:line="540" w:lineRule="exact"/>
        <w:ind w:firstLineChars="1900" w:firstLine="4560"/>
        <w:jc w:val="left"/>
        <w:rPr>
          <w:rFonts w:ascii="宋体" w:hAnsi="宋体" w:cs="宋体"/>
          <w:color w:val="000000" w:themeColor="text1"/>
          <w:kern w:val="0"/>
          <w:sz w:val="24"/>
          <w:u w:val="single"/>
        </w:rPr>
      </w:pPr>
      <w:r w:rsidRPr="003035D3">
        <w:rPr>
          <w:rFonts w:ascii="宋体" w:hAnsi="宋体" w:cs="宋体" w:hint="eastAsia"/>
          <w:color w:val="000000" w:themeColor="text1"/>
          <w:kern w:val="0"/>
          <w:sz w:val="24"/>
        </w:rPr>
        <w:t>企业名称（</w:t>
      </w:r>
      <w:r w:rsidRPr="003035D3">
        <w:rPr>
          <w:rFonts w:ascii="宋体" w:hAnsi="宋体" w:hint="eastAsia"/>
          <w:color w:val="000000" w:themeColor="text1"/>
          <w:sz w:val="24"/>
        </w:rPr>
        <w:t>CA电子签章</w:t>
      </w:r>
      <w:r w:rsidRPr="003035D3">
        <w:rPr>
          <w:rFonts w:ascii="宋体" w:hAnsi="宋体" w:cs="宋体" w:hint="eastAsia"/>
          <w:color w:val="000000" w:themeColor="text1"/>
          <w:kern w:val="0"/>
          <w:sz w:val="24"/>
        </w:rPr>
        <w:t>）：</w:t>
      </w:r>
      <w:r w:rsidRPr="003035D3">
        <w:rPr>
          <w:rFonts w:ascii="宋体" w:hAnsi="宋体" w:cs="宋体" w:hint="eastAsia"/>
          <w:color w:val="000000" w:themeColor="text1"/>
          <w:kern w:val="0"/>
          <w:sz w:val="24"/>
          <w:u w:val="single"/>
        </w:rPr>
        <w:t xml:space="preserve">             </w:t>
      </w:r>
    </w:p>
    <w:p w14:paraId="060859BF" w14:textId="77777777" w:rsidR="00D56C48" w:rsidRPr="003035D3" w:rsidRDefault="00780A55">
      <w:pPr>
        <w:pStyle w:val="a2"/>
        <w:ind w:firstLineChars="2675" w:firstLine="6420"/>
        <w:rPr>
          <w:kern w:val="0"/>
        </w:rPr>
      </w:pPr>
      <w:r w:rsidRPr="003035D3">
        <w:rPr>
          <w:rFonts w:hint="eastAsia"/>
          <w:kern w:val="0"/>
        </w:rPr>
        <w:t>日   期：</w:t>
      </w:r>
      <w:r w:rsidRPr="003035D3">
        <w:rPr>
          <w:rFonts w:hint="eastAsia"/>
          <w:kern w:val="0"/>
          <w:u w:val="single"/>
        </w:rPr>
        <w:t xml:space="preserve">             </w:t>
      </w:r>
      <w:r w:rsidRPr="003035D3">
        <w:rPr>
          <w:rFonts w:hint="eastAsia"/>
          <w:kern w:val="0"/>
        </w:rPr>
        <w:t xml:space="preserve"> </w:t>
      </w:r>
    </w:p>
    <w:p w14:paraId="09679AD4" w14:textId="77777777" w:rsidR="00D56C48" w:rsidRPr="003035D3" w:rsidRDefault="00D56C48">
      <w:pPr>
        <w:snapToGrid w:val="0"/>
        <w:spacing w:line="340" w:lineRule="exact"/>
        <w:ind w:firstLine="482"/>
        <w:jc w:val="left"/>
        <w:rPr>
          <w:rFonts w:ascii="宋体" w:hAnsi="宋体"/>
          <w:b/>
          <w:color w:val="000000" w:themeColor="text1"/>
          <w:szCs w:val="28"/>
        </w:rPr>
      </w:pPr>
    </w:p>
    <w:p w14:paraId="66AB7175" w14:textId="77777777" w:rsidR="00D56C48" w:rsidRPr="003035D3" w:rsidRDefault="00780A55">
      <w:pPr>
        <w:snapToGrid w:val="0"/>
        <w:spacing w:line="340" w:lineRule="exact"/>
        <w:ind w:firstLine="482"/>
        <w:jc w:val="left"/>
        <w:rPr>
          <w:rFonts w:ascii="宋体" w:hAnsi="宋体"/>
          <w:b/>
          <w:color w:val="000000" w:themeColor="text1"/>
          <w:szCs w:val="28"/>
        </w:rPr>
      </w:pPr>
      <w:r w:rsidRPr="003035D3">
        <w:rPr>
          <w:rFonts w:ascii="宋体" w:hAnsi="宋体" w:hint="eastAsia"/>
          <w:b/>
          <w:color w:val="000000" w:themeColor="text1"/>
          <w:szCs w:val="28"/>
        </w:rPr>
        <w:t xml:space="preserve">说明： </w:t>
      </w:r>
    </w:p>
    <w:p w14:paraId="5A2C896B" w14:textId="77777777" w:rsidR="00D56C48" w:rsidRPr="003035D3" w:rsidRDefault="00780A55">
      <w:pPr>
        <w:snapToGrid w:val="0"/>
        <w:spacing w:line="340" w:lineRule="exact"/>
        <w:ind w:firstLineChars="249" w:firstLine="525"/>
        <w:jc w:val="left"/>
        <w:rPr>
          <w:rFonts w:ascii="宋体" w:hAnsi="宋体"/>
          <w:b/>
          <w:color w:val="000000" w:themeColor="text1"/>
          <w:szCs w:val="21"/>
        </w:rPr>
      </w:pPr>
      <w:r w:rsidRPr="003035D3">
        <w:rPr>
          <w:rFonts w:ascii="宋体" w:hAnsi="宋体" w:hint="eastAsia"/>
          <w:b/>
          <w:color w:val="000000" w:themeColor="text1"/>
          <w:szCs w:val="21"/>
        </w:rPr>
        <w:t>1、标的名称按照第二章采购需求要求的名称填写，所属行业标明“/”的，无需在上表填写。</w:t>
      </w:r>
    </w:p>
    <w:p w14:paraId="79A0A7A2" w14:textId="77777777" w:rsidR="00D56C48" w:rsidRPr="003035D3" w:rsidRDefault="00780A55">
      <w:pPr>
        <w:snapToGrid w:val="0"/>
        <w:spacing w:line="340" w:lineRule="exact"/>
        <w:ind w:firstLineChars="249" w:firstLine="525"/>
        <w:jc w:val="left"/>
        <w:rPr>
          <w:rFonts w:ascii="宋体" w:hAnsi="宋体"/>
          <w:b/>
          <w:color w:val="000000" w:themeColor="text1"/>
          <w:szCs w:val="21"/>
        </w:rPr>
      </w:pPr>
      <w:r w:rsidRPr="003035D3">
        <w:rPr>
          <w:rFonts w:ascii="宋体" w:hAnsi="宋体" w:hint="eastAsia"/>
          <w:b/>
          <w:color w:val="000000" w:themeColor="text1"/>
          <w:szCs w:val="21"/>
        </w:rPr>
        <w:t>2、如供应商为联合体或分包的，声明函中“项目名称”应填写联合体中小</w:t>
      </w:r>
      <w:proofErr w:type="gramStart"/>
      <w:r w:rsidRPr="003035D3">
        <w:rPr>
          <w:rFonts w:ascii="宋体" w:hAnsi="宋体" w:hint="eastAsia"/>
          <w:b/>
          <w:color w:val="000000" w:themeColor="text1"/>
          <w:szCs w:val="21"/>
        </w:rPr>
        <w:t>微企业</w:t>
      </w:r>
      <w:proofErr w:type="gramEnd"/>
      <w:r w:rsidRPr="003035D3">
        <w:rPr>
          <w:rFonts w:ascii="宋体" w:hAnsi="宋体" w:hint="eastAsia"/>
          <w:b/>
          <w:color w:val="000000" w:themeColor="text1"/>
          <w:szCs w:val="21"/>
        </w:rPr>
        <w:t>承担的具体内容或者小</w:t>
      </w:r>
      <w:proofErr w:type="gramStart"/>
      <w:r w:rsidRPr="003035D3">
        <w:rPr>
          <w:rFonts w:ascii="宋体" w:hAnsi="宋体" w:hint="eastAsia"/>
          <w:b/>
          <w:color w:val="000000" w:themeColor="text1"/>
          <w:szCs w:val="21"/>
        </w:rPr>
        <w:t>微企业</w:t>
      </w:r>
      <w:proofErr w:type="gramEnd"/>
      <w:r w:rsidRPr="003035D3">
        <w:rPr>
          <w:rFonts w:ascii="宋体" w:hAnsi="宋体" w:hint="eastAsia"/>
          <w:b/>
          <w:color w:val="000000" w:themeColor="text1"/>
          <w:szCs w:val="21"/>
        </w:rPr>
        <w:t>具体分包内容。</w:t>
      </w:r>
    </w:p>
    <w:p w14:paraId="234BE2EC" w14:textId="77777777" w:rsidR="00D56C48" w:rsidRPr="003035D3" w:rsidRDefault="00780A55">
      <w:pPr>
        <w:snapToGrid w:val="0"/>
        <w:spacing w:line="340" w:lineRule="exact"/>
        <w:ind w:firstLineChars="249" w:firstLine="525"/>
        <w:jc w:val="left"/>
        <w:rPr>
          <w:rFonts w:ascii="宋体" w:hAnsi="宋体"/>
          <w:b/>
          <w:color w:val="000000" w:themeColor="text1"/>
          <w:szCs w:val="28"/>
        </w:rPr>
      </w:pPr>
      <w:r w:rsidRPr="003035D3">
        <w:rPr>
          <w:rFonts w:ascii="宋体" w:hAnsi="宋体" w:hint="eastAsia"/>
          <w:b/>
          <w:color w:val="000000" w:themeColor="text1"/>
          <w:szCs w:val="28"/>
        </w:rPr>
        <w:t>3、从业人员、营业收入、资产总额填报上一年度数据，无上</w:t>
      </w:r>
      <w:proofErr w:type="gramStart"/>
      <w:r w:rsidRPr="003035D3">
        <w:rPr>
          <w:rFonts w:ascii="宋体" w:hAnsi="宋体" w:hint="eastAsia"/>
          <w:b/>
          <w:color w:val="000000" w:themeColor="text1"/>
          <w:szCs w:val="28"/>
        </w:rPr>
        <w:t>一</w:t>
      </w:r>
      <w:proofErr w:type="gramEnd"/>
      <w:r w:rsidRPr="003035D3">
        <w:rPr>
          <w:rFonts w:ascii="宋体" w:hAnsi="宋体" w:hint="eastAsia"/>
          <w:b/>
          <w:color w:val="000000" w:themeColor="text1"/>
          <w:szCs w:val="28"/>
        </w:rPr>
        <w:t>年度数据的新成立企业参照国务院批准的中小企业划分标准，根据企业自身情况如实判断。</w:t>
      </w:r>
    </w:p>
    <w:p w14:paraId="314D2EF5" w14:textId="77777777" w:rsidR="00D56C48" w:rsidRPr="003035D3" w:rsidRDefault="00780A55">
      <w:pPr>
        <w:snapToGrid w:val="0"/>
        <w:spacing w:line="340" w:lineRule="exact"/>
        <w:ind w:firstLineChars="249" w:firstLine="525"/>
        <w:jc w:val="left"/>
        <w:rPr>
          <w:b/>
          <w:color w:val="000000" w:themeColor="text1"/>
        </w:rPr>
      </w:pPr>
      <w:r w:rsidRPr="003035D3">
        <w:rPr>
          <w:rFonts w:ascii="宋体" w:hAnsi="宋体" w:hint="eastAsia"/>
          <w:b/>
          <w:color w:val="000000" w:themeColor="text1"/>
          <w:szCs w:val="21"/>
        </w:rPr>
        <w:t>4、</w:t>
      </w:r>
      <w:r w:rsidRPr="003035D3">
        <w:rPr>
          <w:b/>
          <w:color w:val="000000" w:themeColor="text1"/>
        </w:rPr>
        <w:t>投标人根据实际情况出具《中小企业声明函》，依法享受中小企业优惠政策；投标人提供的《中小企业声明函》与事实不符的，依照《中华人民共和国政府采购法》第七十七条第一款的规定追究法律责任。采购人或者采购代理机构在公告中标结果时，同时公告其《中小企业声明函》，接受社会监督。</w:t>
      </w:r>
    </w:p>
    <w:p w14:paraId="790F41D2" w14:textId="77777777" w:rsidR="00D56C48" w:rsidRPr="003035D3" w:rsidRDefault="00780A55" w:rsidP="007065F6">
      <w:pPr>
        <w:widowControl/>
        <w:spacing w:line="330" w:lineRule="atLeast"/>
        <w:jc w:val="left"/>
        <w:rPr>
          <w:rFonts w:ascii="宋体" w:hAnsi="宋体" w:cs="宋体"/>
          <w:b/>
          <w:color w:val="000000" w:themeColor="text1"/>
          <w:kern w:val="0"/>
          <w:szCs w:val="21"/>
        </w:rPr>
      </w:pPr>
      <w:r w:rsidRPr="003035D3">
        <w:rPr>
          <w:rFonts w:ascii="宋体" w:hAnsi="宋体" w:cs="宋体" w:hint="eastAsia"/>
          <w:b/>
          <w:color w:val="000000" w:themeColor="text1"/>
          <w:kern w:val="0"/>
          <w:szCs w:val="21"/>
        </w:rPr>
        <w:lastRenderedPageBreak/>
        <w:t>附件1：</w:t>
      </w:r>
    </w:p>
    <w:p w14:paraId="595D06CE" w14:textId="77777777" w:rsidR="00D56C48" w:rsidRPr="003035D3" w:rsidRDefault="00D56C48">
      <w:pPr>
        <w:widowControl/>
        <w:spacing w:line="330" w:lineRule="atLeast"/>
        <w:ind w:firstLine="602"/>
        <w:jc w:val="center"/>
        <w:rPr>
          <w:rFonts w:ascii="宋体" w:hAnsi="宋体" w:cs="宋体"/>
          <w:b/>
          <w:color w:val="000000" w:themeColor="text1"/>
          <w:kern w:val="0"/>
          <w:sz w:val="30"/>
          <w:szCs w:val="30"/>
        </w:rPr>
      </w:pPr>
    </w:p>
    <w:p w14:paraId="60DAEDDE" w14:textId="77777777" w:rsidR="00D56C48" w:rsidRPr="003035D3" w:rsidRDefault="00780A55">
      <w:pPr>
        <w:widowControl/>
        <w:spacing w:line="330" w:lineRule="atLeast"/>
        <w:ind w:firstLine="602"/>
        <w:jc w:val="center"/>
        <w:rPr>
          <w:rFonts w:ascii="宋体" w:hAnsi="宋体" w:cs="宋体"/>
          <w:b/>
          <w:color w:val="000000" w:themeColor="text1"/>
          <w:kern w:val="0"/>
          <w:sz w:val="30"/>
          <w:szCs w:val="30"/>
        </w:rPr>
      </w:pPr>
      <w:r w:rsidRPr="003035D3">
        <w:rPr>
          <w:rFonts w:ascii="宋体" w:hAnsi="宋体" w:cs="宋体" w:hint="eastAsia"/>
          <w:b/>
          <w:color w:val="000000" w:themeColor="text1"/>
          <w:kern w:val="0"/>
          <w:sz w:val="30"/>
          <w:szCs w:val="30"/>
        </w:rPr>
        <w:t>统计上大中小微型企业划分标准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3035D3" w:rsidRPr="003035D3" w14:paraId="5252FBD1" w14:textId="77777777">
        <w:trPr>
          <w:trHeight w:hRule="exact" w:val="622"/>
          <w:jc w:val="center"/>
        </w:trPr>
        <w:tc>
          <w:tcPr>
            <w:tcW w:w="2113" w:type="dxa"/>
            <w:shd w:val="clear" w:color="auto" w:fill="auto"/>
            <w:vAlign w:val="center"/>
          </w:tcPr>
          <w:p w14:paraId="49E4401B" w14:textId="77777777" w:rsidR="00D56C48" w:rsidRPr="00FB75BE" w:rsidRDefault="00780A55" w:rsidP="00FB75BE">
            <w:pPr>
              <w:spacing w:line="420" w:lineRule="exact"/>
              <w:jc w:val="center"/>
              <w:rPr>
                <w:rFonts w:asciiTheme="minorEastAsia" w:eastAsiaTheme="minorEastAsia" w:hAnsiTheme="minorEastAsia" w:cs="宋体"/>
                <w:b/>
                <w:color w:val="000000" w:themeColor="text1"/>
                <w:kern w:val="0"/>
                <w:sz w:val="18"/>
                <w:szCs w:val="18"/>
              </w:rPr>
            </w:pPr>
            <w:r w:rsidRPr="00FB75BE">
              <w:rPr>
                <w:rFonts w:asciiTheme="minorEastAsia" w:eastAsiaTheme="minorEastAsia" w:hAnsiTheme="minorEastAsia" w:cs="宋体" w:hint="eastAsia"/>
                <w:b/>
                <w:color w:val="000000" w:themeColor="text1"/>
                <w:kern w:val="0"/>
                <w:sz w:val="18"/>
                <w:szCs w:val="18"/>
              </w:rPr>
              <w:t>行业名称</w:t>
            </w:r>
          </w:p>
        </w:tc>
        <w:tc>
          <w:tcPr>
            <w:tcW w:w="1369" w:type="dxa"/>
            <w:shd w:val="clear" w:color="auto" w:fill="auto"/>
            <w:vAlign w:val="center"/>
          </w:tcPr>
          <w:p w14:paraId="547C1935" w14:textId="77777777" w:rsidR="00D56C48" w:rsidRPr="00FB75BE" w:rsidRDefault="00780A55" w:rsidP="00FB75BE">
            <w:pPr>
              <w:spacing w:line="420" w:lineRule="exact"/>
              <w:jc w:val="center"/>
              <w:rPr>
                <w:rFonts w:asciiTheme="minorEastAsia" w:eastAsiaTheme="minorEastAsia" w:hAnsiTheme="minorEastAsia" w:cs="宋体"/>
                <w:b/>
                <w:color w:val="000000" w:themeColor="text1"/>
                <w:kern w:val="0"/>
                <w:sz w:val="18"/>
                <w:szCs w:val="18"/>
              </w:rPr>
            </w:pPr>
            <w:r w:rsidRPr="00FB75BE">
              <w:rPr>
                <w:rFonts w:asciiTheme="minorEastAsia" w:eastAsiaTheme="minorEastAsia" w:hAnsiTheme="minorEastAsia" w:cs="宋体" w:hint="eastAsia"/>
                <w:b/>
                <w:color w:val="000000" w:themeColor="text1"/>
                <w:kern w:val="0"/>
                <w:sz w:val="18"/>
                <w:szCs w:val="18"/>
              </w:rPr>
              <w:t>指标名称</w:t>
            </w:r>
          </w:p>
        </w:tc>
        <w:tc>
          <w:tcPr>
            <w:tcW w:w="709" w:type="dxa"/>
            <w:shd w:val="clear" w:color="auto" w:fill="auto"/>
            <w:vAlign w:val="center"/>
          </w:tcPr>
          <w:p w14:paraId="37DFF872" w14:textId="77777777" w:rsidR="00D56C48" w:rsidRPr="00FB75BE" w:rsidRDefault="00780A55" w:rsidP="00FB75BE">
            <w:pPr>
              <w:spacing w:line="420" w:lineRule="exact"/>
              <w:jc w:val="center"/>
              <w:rPr>
                <w:rFonts w:asciiTheme="minorEastAsia" w:eastAsiaTheme="minorEastAsia" w:hAnsiTheme="minorEastAsia" w:cs="宋体"/>
                <w:b/>
                <w:color w:val="000000" w:themeColor="text1"/>
                <w:kern w:val="0"/>
                <w:sz w:val="18"/>
                <w:szCs w:val="18"/>
              </w:rPr>
            </w:pPr>
            <w:r w:rsidRPr="00FB75BE">
              <w:rPr>
                <w:rFonts w:asciiTheme="minorEastAsia" w:eastAsiaTheme="minorEastAsia" w:hAnsiTheme="minorEastAsia" w:cs="宋体" w:hint="eastAsia"/>
                <w:b/>
                <w:color w:val="000000" w:themeColor="text1"/>
                <w:kern w:val="0"/>
                <w:sz w:val="18"/>
                <w:szCs w:val="18"/>
              </w:rPr>
              <w:t>计量</w:t>
            </w:r>
            <w:r w:rsidRPr="00FB75BE">
              <w:rPr>
                <w:rFonts w:asciiTheme="minorEastAsia" w:eastAsiaTheme="minorEastAsia" w:hAnsiTheme="minorEastAsia" w:cs="宋体" w:hint="eastAsia"/>
                <w:b/>
                <w:color w:val="000000" w:themeColor="text1"/>
                <w:kern w:val="0"/>
                <w:sz w:val="18"/>
                <w:szCs w:val="18"/>
              </w:rPr>
              <w:br/>
              <w:t>单位</w:t>
            </w:r>
          </w:p>
        </w:tc>
        <w:tc>
          <w:tcPr>
            <w:tcW w:w="1125" w:type="dxa"/>
            <w:shd w:val="clear" w:color="auto" w:fill="auto"/>
            <w:vAlign w:val="center"/>
          </w:tcPr>
          <w:p w14:paraId="264B005D" w14:textId="77777777" w:rsidR="00D56C48" w:rsidRPr="00FB75BE" w:rsidRDefault="00780A55" w:rsidP="00FB75BE">
            <w:pPr>
              <w:spacing w:line="420" w:lineRule="exact"/>
              <w:jc w:val="center"/>
              <w:rPr>
                <w:rFonts w:asciiTheme="minorEastAsia" w:eastAsiaTheme="minorEastAsia" w:hAnsiTheme="minorEastAsia" w:cs="宋体"/>
                <w:b/>
                <w:color w:val="000000" w:themeColor="text1"/>
                <w:kern w:val="0"/>
                <w:sz w:val="18"/>
                <w:szCs w:val="18"/>
              </w:rPr>
            </w:pPr>
            <w:r w:rsidRPr="00FB75BE">
              <w:rPr>
                <w:rFonts w:asciiTheme="minorEastAsia" w:eastAsiaTheme="minorEastAsia" w:hAnsiTheme="minorEastAsia" w:cs="宋体" w:hint="eastAsia"/>
                <w:b/>
                <w:color w:val="000000" w:themeColor="text1"/>
                <w:kern w:val="0"/>
                <w:sz w:val="18"/>
                <w:szCs w:val="18"/>
              </w:rPr>
              <w:t>大型</w:t>
            </w:r>
          </w:p>
        </w:tc>
        <w:tc>
          <w:tcPr>
            <w:tcW w:w="1701" w:type="dxa"/>
            <w:shd w:val="clear" w:color="auto" w:fill="auto"/>
            <w:vAlign w:val="center"/>
          </w:tcPr>
          <w:p w14:paraId="2659A62F" w14:textId="77777777" w:rsidR="00D56C48" w:rsidRPr="00FB75BE" w:rsidRDefault="00780A55" w:rsidP="00FB75BE">
            <w:pPr>
              <w:spacing w:line="420" w:lineRule="exact"/>
              <w:jc w:val="center"/>
              <w:rPr>
                <w:rFonts w:asciiTheme="minorEastAsia" w:eastAsiaTheme="minorEastAsia" w:hAnsiTheme="minorEastAsia" w:cs="宋体"/>
                <w:b/>
                <w:color w:val="000000" w:themeColor="text1"/>
                <w:kern w:val="0"/>
                <w:sz w:val="18"/>
                <w:szCs w:val="18"/>
              </w:rPr>
            </w:pPr>
            <w:r w:rsidRPr="00FB75BE">
              <w:rPr>
                <w:rFonts w:asciiTheme="minorEastAsia" w:eastAsiaTheme="minorEastAsia" w:hAnsiTheme="minorEastAsia" w:cs="宋体" w:hint="eastAsia"/>
                <w:b/>
                <w:color w:val="000000" w:themeColor="text1"/>
                <w:kern w:val="0"/>
                <w:sz w:val="18"/>
                <w:szCs w:val="18"/>
              </w:rPr>
              <w:t>中型</w:t>
            </w:r>
          </w:p>
        </w:tc>
        <w:tc>
          <w:tcPr>
            <w:tcW w:w="1426" w:type="dxa"/>
            <w:shd w:val="clear" w:color="auto" w:fill="auto"/>
            <w:vAlign w:val="center"/>
          </w:tcPr>
          <w:p w14:paraId="58492DF8" w14:textId="77777777" w:rsidR="00D56C48" w:rsidRPr="00FB75BE" w:rsidRDefault="00780A55" w:rsidP="00FB75BE">
            <w:pPr>
              <w:spacing w:line="420" w:lineRule="exact"/>
              <w:jc w:val="center"/>
              <w:rPr>
                <w:rFonts w:asciiTheme="minorEastAsia" w:eastAsiaTheme="minorEastAsia" w:hAnsiTheme="minorEastAsia" w:cs="宋体"/>
                <w:b/>
                <w:color w:val="000000" w:themeColor="text1"/>
                <w:kern w:val="0"/>
                <w:sz w:val="18"/>
                <w:szCs w:val="18"/>
              </w:rPr>
            </w:pPr>
            <w:r w:rsidRPr="00FB75BE">
              <w:rPr>
                <w:rFonts w:asciiTheme="minorEastAsia" w:eastAsiaTheme="minorEastAsia" w:hAnsiTheme="minorEastAsia" w:cs="宋体" w:hint="eastAsia"/>
                <w:b/>
                <w:color w:val="000000" w:themeColor="text1"/>
                <w:kern w:val="0"/>
                <w:sz w:val="18"/>
                <w:szCs w:val="18"/>
              </w:rPr>
              <w:t>小型</w:t>
            </w:r>
          </w:p>
        </w:tc>
        <w:tc>
          <w:tcPr>
            <w:tcW w:w="992" w:type="dxa"/>
            <w:shd w:val="clear" w:color="auto" w:fill="auto"/>
            <w:vAlign w:val="center"/>
          </w:tcPr>
          <w:p w14:paraId="0A755538" w14:textId="77777777" w:rsidR="00D56C48" w:rsidRPr="00FB75BE" w:rsidRDefault="00780A55" w:rsidP="00FB75BE">
            <w:pPr>
              <w:spacing w:line="420" w:lineRule="exact"/>
              <w:jc w:val="center"/>
              <w:rPr>
                <w:rFonts w:asciiTheme="minorEastAsia" w:eastAsiaTheme="minorEastAsia" w:hAnsiTheme="minorEastAsia" w:cs="宋体"/>
                <w:b/>
                <w:color w:val="000000" w:themeColor="text1"/>
                <w:kern w:val="0"/>
                <w:sz w:val="18"/>
                <w:szCs w:val="18"/>
              </w:rPr>
            </w:pPr>
            <w:r w:rsidRPr="00FB75BE">
              <w:rPr>
                <w:rFonts w:asciiTheme="minorEastAsia" w:eastAsiaTheme="minorEastAsia" w:hAnsiTheme="minorEastAsia" w:cs="宋体" w:hint="eastAsia"/>
                <w:b/>
                <w:color w:val="000000" w:themeColor="text1"/>
                <w:kern w:val="0"/>
                <w:sz w:val="18"/>
                <w:szCs w:val="18"/>
              </w:rPr>
              <w:t>微型</w:t>
            </w:r>
          </w:p>
        </w:tc>
      </w:tr>
      <w:tr w:rsidR="003035D3" w:rsidRPr="003035D3" w14:paraId="503D2C57" w14:textId="77777777">
        <w:trPr>
          <w:trHeight w:hRule="exact" w:val="397"/>
          <w:jc w:val="center"/>
        </w:trPr>
        <w:tc>
          <w:tcPr>
            <w:tcW w:w="2113" w:type="dxa"/>
            <w:shd w:val="clear" w:color="auto" w:fill="auto"/>
            <w:vAlign w:val="center"/>
          </w:tcPr>
          <w:p w14:paraId="54935CC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农、林、牧、渔业</w:t>
            </w:r>
          </w:p>
        </w:tc>
        <w:tc>
          <w:tcPr>
            <w:tcW w:w="1369" w:type="dxa"/>
            <w:shd w:val="clear" w:color="auto" w:fill="auto"/>
            <w:vAlign w:val="center"/>
          </w:tcPr>
          <w:p w14:paraId="345B7F6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3532AFD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748F96E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Y≥20000</w:t>
            </w:r>
          </w:p>
        </w:tc>
        <w:tc>
          <w:tcPr>
            <w:tcW w:w="1701" w:type="dxa"/>
            <w:shd w:val="clear" w:color="auto" w:fill="auto"/>
            <w:vAlign w:val="center"/>
          </w:tcPr>
          <w:p w14:paraId="439CFBAD" w14:textId="085C88AF"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500≤Y＜20000</w:t>
            </w:r>
          </w:p>
        </w:tc>
        <w:tc>
          <w:tcPr>
            <w:tcW w:w="1426" w:type="dxa"/>
            <w:shd w:val="clear" w:color="auto" w:fill="auto"/>
            <w:vAlign w:val="center"/>
          </w:tcPr>
          <w:p w14:paraId="786FFB14" w14:textId="60F448C3"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50≤Y＜500</w:t>
            </w:r>
          </w:p>
        </w:tc>
        <w:tc>
          <w:tcPr>
            <w:tcW w:w="992" w:type="dxa"/>
            <w:shd w:val="clear" w:color="auto" w:fill="auto"/>
            <w:vAlign w:val="center"/>
          </w:tcPr>
          <w:p w14:paraId="7B00294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Y＜50</w:t>
            </w:r>
          </w:p>
        </w:tc>
      </w:tr>
      <w:tr w:rsidR="003035D3" w:rsidRPr="003035D3" w14:paraId="29C60B07" w14:textId="77777777">
        <w:trPr>
          <w:trHeight w:hRule="exact" w:val="397"/>
          <w:jc w:val="center"/>
        </w:trPr>
        <w:tc>
          <w:tcPr>
            <w:tcW w:w="2113" w:type="dxa"/>
            <w:vMerge w:val="restart"/>
            <w:shd w:val="clear" w:color="auto" w:fill="auto"/>
            <w:vAlign w:val="center"/>
          </w:tcPr>
          <w:p w14:paraId="55DAD67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工业 *</w:t>
            </w:r>
          </w:p>
        </w:tc>
        <w:tc>
          <w:tcPr>
            <w:tcW w:w="1369" w:type="dxa"/>
            <w:shd w:val="clear" w:color="auto" w:fill="auto"/>
            <w:vAlign w:val="center"/>
          </w:tcPr>
          <w:p w14:paraId="4761F99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14B1848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7935107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14:paraId="03C6A47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14:paraId="76A12CD8" w14:textId="16983A9B"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20≤X＜300</w:t>
            </w:r>
          </w:p>
        </w:tc>
        <w:tc>
          <w:tcPr>
            <w:tcW w:w="992" w:type="dxa"/>
            <w:shd w:val="clear" w:color="auto" w:fill="auto"/>
            <w:vAlign w:val="center"/>
          </w:tcPr>
          <w:p w14:paraId="204247B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X＜20</w:t>
            </w:r>
          </w:p>
        </w:tc>
      </w:tr>
      <w:tr w:rsidR="003035D3" w:rsidRPr="003035D3" w14:paraId="4A8BC22E" w14:textId="77777777">
        <w:trPr>
          <w:trHeight w:hRule="exact" w:val="397"/>
          <w:jc w:val="center"/>
        </w:trPr>
        <w:tc>
          <w:tcPr>
            <w:tcW w:w="2113" w:type="dxa"/>
            <w:vMerge/>
            <w:vAlign w:val="center"/>
          </w:tcPr>
          <w:p w14:paraId="2DA1D353"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3434F17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6E1F512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4279C5A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Y≥40000</w:t>
            </w:r>
          </w:p>
        </w:tc>
        <w:tc>
          <w:tcPr>
            <w:tcW w:w="1701" w:type="dxa"/>
            <w:shd w:val="clear" w:color="auto" w:fill="auto"/>
            <w:vAlign w:val="center"/>
          </w:tcPr>
          <w:p w14:paraId="54A041D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2000≤Y＜40000</w:t>
            </w:r>
          </w:p>
        </w:tc>
        <w:tc>
          <w:tcPr>
            <w:tcW w:w="1426" w:type="dxa"/>
            <w:shd w:val="clear" w:color="auto" w:fill="auto"/>
            <w:vAlign w:val="center"/>
          </w:tcPr>
          <w:p w14:paraId="230B2C27" w14:textId="690D1703"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300≤Y＜2000</w:t>
            </w:r>
          </w:p>
        </w:tc>
        <w:tc>
          <w:tcPr>
            <w:tcW w:w="992" w:type="dxa"/>
            <w:shd w:val="clear" w:color="auto" w:fill="auto"/>
            <w:vAlign w:val="center"/>
          </w:tcPr>
          <w:p w14:paraId="7EA9937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Y＜300</w:t>
            </w:r>
          </w:p>
        </w:tc>
      </w:tr>
      <w:tr w:rsidR="003035D3" w:rsidRPr="003035D3" w14:paraId="2EBB412C" w14:textId="77777777">
        <w:trPr>
          <w:trHeight w:hRule="exact" w:val="397"/>
          <w:jc w:val="center"/>
        </w:trPr>
        <w:tc>
          <w:tcPr>
            <w:tcW w:w="2113" w:type="dxa"/>
            <w:vMerge w:val="restart"/>
            <w:shd w:val="clear" w:color="auto" w:fill="auto"/>
            <w:vAlign w:val="center"/>
          </w:tcPr>
          <w:p w14:paraId="6EA5392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建筑业</w:t>
            </w:r>
          </w:p>
        </w:tc>
        <w:tc>
          <w:tcPr>
            <w:tcW w:w="1369" w:type="dxa"/>
            <w:shd w:val="clear" w:color="auto" w:fill="auto"/>
            <w:vAlign w:val="center"/>
          </w:tcPr>
          <w:p w14:paraId="538E49D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14B45BD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6634BFB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Y≥80000</w:t>
            </w:r>
          </w:p>
        </w:tc>
        <w:tc>
          <w:tcPr>
            <w:tcW w:w="1701" w:type="dxa"/>
            <w:shd w:val="clear" w:color="auto" w:fill="auto"/>
            <w:vAlign w:val="center"/>
          </w:tcPr>
          <w:p w14:paraId="10ABC38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6000≤Y＜80000</w:t>
            </w:r>
          </w:p>
        </w:tc>
        <w:tc>
          <w:tcPr>
            <w:tcW w:w="1426" w:type="dxa"/>
            <w:shd w:val="clear" w:color="auto" w:fill="auto"/>
            <w:vAlign w:val="center"/>
          </w:tcPr>
          <w:p w14:paraId="28799333" w14:textId="3638AB9A"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300≤Y＜6000</w:t>
            </w:r>
          </w:p>
        </w:tc>
        <w:tc>
          <w:tcPr>
            <w:tcW w:w="992" w:type="dxa"/>
            <w:shd w:val="clear" w:color="auto" w:fill="auto"/>
            <w:vAlign w:val="center"/>
          </w:tcPr>
          <w:p w14:paraId="5B10CDFD"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Y＜300</w:t>
            </w:r>
          </w:p>
        </w:tc>
      </w:tr>
      <w:tr w:rsidR="003035D3" w:rsidRPr="003035D3" w14:paraId="4936EF3F" w14:textId="77777777">
        <w:trPr>
          <w:trHeight w:hRule="exact" w:val="397"/>
          <w:jc w:val="center"/>
        </w:trPr>
        <w:tc>
          <w:tcPr>
            <w:tcW w:w="2113" w:type="dxa"/>
            <w:vMerge/>
            <w:vAlign w:val="center"/>
          </w:tcPr>
          <w:p w14:paraId="60BFFBCA"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402B672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资产总额(Z)</w:t>
            </w:r>
          </w:p>
        </w:tc>
        <w:tc>
          <w:tcPr>
            <w:tcW w:w="709" w:type="dxa"/>
            <w:shd w:val="clear" w:color="auto" w:fill="auto"/>
            <w:vAlign w:val="center"/>
          </w:tcPr>
          <w:p w14:paraId="5C21E75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1BB3CA3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Z≥80000</w:t>
            </w:r>
          </w:p>
        </w:tc>
        <w:tc>
          <w:tcPr>
            <w:tcW w:w="1701" w:type="dxa"/>
            <w:shd w:val="clear" w:color="auto" w:fill="auto"/>
            <w:vAlign w:val="center"/>
          </w:tcPr>
          <w:p w14:paraId="5B619E3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5000≤Z＜80000</w:t>
            </w:r>
          </w:p>
        </w:tc>
        <w:tc>
          <w:tcPr>
            <w:tcW w:w="1426" w:type="dxa"/>
            <w:shd w:val="clear" w:color="auto" w:fill="auto"/>
            <w:vAlign w:val="center"/>
          </w:tcPr>
          <w:p w14:paraId="4B00401C" w14:textId="371C00CC"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300≤Z＜5000</w:t>
            </w:r>
          </w:p>
        </w:tc>
        <w:tc>
          <w:tcPr>
            <w:tcW w:w="992" w:type="dxa"/>
            <w:shd w:val="clear" w:color="auto" w:fill="auto"/>
            <w:vAlign w:val="center"/>
          </w:tcPr>
          <w:p w14:paraId="63A8439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Z＜300</w:t>
            </w:r>
          </w:p>
        </w:tc>
      </w:tr>
      <w:tr w:rsidR="003035D3" w:rsidRPr="003035D3" w14:paraId="73EB2EC8" w14:textId="77777777">
        <w:trPr>
          <w:trHeight w:hRule="exact" w:val="397"/>
          <w:jc w:val="center"/>
        </w:trPr>
        <w:tc>
          <w:tcPr>
            <w:tcW w:w="2113" w:type="dxa"/>
            <w:vMerge w:val="restart"/>
            <w:shd w:val="clear" w:color="auto" w:fill="auto"/>
            <w:vAlign w:val="center"/>
          </w:tcPr>
          <w:p w14:paraId="5B851E7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批发业</w:t>
            </w:r>
          </w:p>
        </w:tc>
        <w:tc>
          <w:tcPr>
            <w:tcW w:w="1369" w:type="dxa"/>
            <w:shd w:val="clear" w:color="auto" w:fill="auto"/>
            <w:vAlign w:val="center"/>
          </w:tcPr>
          <w:p w14:paraId="1CEEF8F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16D158D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7849424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X≥200</w:t>
            </w:r>
          </w:p>
        </w:tc>
        <w:tc>
          <w:tcPr>
            <w:tcW w:w="1701" w:type="dxa"/>
            <w:shd w:val="clear" w:color="auto" w:fill="auto"/>
            <w:vAlign w:val="center"/>
          </w:tcPr>
          <w:p w14:paraId="2D7FD33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20≤X＜200</w:t>
            </w:r>
          </w:p>
        </w:tc>
        <w:tc>
          <w:tcPr>
            <w:tcW w:w="1426" w:type="dxa"/>
            <w:shd w:val="clear" w:color="auto" w:fill="auto"/>
            <w:vAlign w:val="center"/>
          </w:tcPr>
          <w:p w14:paraId="1BD7AF58" w14:textId="48576162"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5≤X＜20</w:t>
            </w:r>
          </w:p>
        </w:tc>
        <w:tc>
          <w:tcPr>
            <w:tcW w:w="992" w:type="dxa"/>
            <w:shd w:val="clear" w:color="auto" w:fill="auto"/>
            <w:vAlign w:val="center"/>
          </w:tcPr>
          <w:p w14:paraId="3C6E70D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X＜5</w:t>
            </w:r>
          </w:p>
        </w:tc>
      </w:tr>
      <w:tr w:rsidR="003035D3" w:rsidRPr="003035D3" w14:paraId="098C7326" w14:textId="77777777">
        <w:trPr>
          <w:trHeight w:hRule="exact" w:val="397"/>
          <w:jc w:val="center"/>
        </w:trPr>
        <w:tc>
          <w:tcPr>
            <w:tcW w:w="2113" w:type="dxa"/>
            <w:vMerge/>
            <w:vAlign w:val="center"/>
          </w:tcPr>
          <w:p w14:paraId="206EB096"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51791CC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2E5186D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08AE8E58"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Y≥40000</w:t>
            </w:r>
          </w:p>
        </w:tc>
        <w:tc>
          <w:tcPr>
            <w:tcW w:w="1701" w:type="dxa"/>
            <w:shd w:val="clear" w:color="auto" w:fill="auto"/>
            <w:vAlign w:val="center"/>
          </w:tcPr>
          <w:p w14:paraId="2B978E3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5000≤Y＜40000</w:t>
            </w:r>
          </w:p>
        </w:tc>
        <w:tc>
          <w:tcPr>
            <w:tcW w:w="1426" w:type="dxa"/>
            <w:shd w:val="clear" w:color="auto" w:fill="auto"/>
            <w:vAlign w:val="center"/>
          </w:tcPr>
          <w:p w14:paraId="70371843" w14:textId="77777777" w:rsidR="00D56C48" w:rsidRPr="0097759D" w:rsidRDefault="00780A55" w:rsidP="00CA6FB3">
            <w:pPr>
              <w:spacing w:line="360" w:lineRule="exact"/>
              <w:ind w:leftChars="-1" w:left="-2"/>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1000≤Y＜5000</w:t>
            </w:r>
          </w:p>
        </w:tc>
        <w:tc>
          <w:tcPr>
            <w:tcW w:w="992" w:type="dxa"/>
            <w:shd w:val="clear" w:color="auto" w:fill="auto"/>
            <w:vAlign w:val="center"/>
          </w:tcPr>
          <w:p w14:paraId="0CAAA51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Y＜1000</w:t>
            </w:r>
          </w:p>
        </w:tc>
      </w:tr>
      <w:tr w:rsidR="003035D3" w:rsidRPr="003035D3" w14:paraId="53346C1A" w14:textId="77777777">
        <w:trPr>
          <w:trHeight w:hRule="exact" w:val="397"/>
          <w:jc w:val="center"/>
        </w:trPr>
        <w:tc>
          <w:tcPr>
            <w:tcW w:w="2113" w:type="dxa"/>
            <w:vMerge w:val="restart"/>
            <w:shd w:val="clear" w:color="auto" w:fill="auto"/>
            <w:vAlign w:val="center"/>
          </w:tcPr>
          <w:p w14:paraId="6C2A1BB8"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零售业</w:t>
            </w:r>
          </w:p>
        </w:tc>
        <w:tc>
          <w:tcPr>
            <w:tcW w:w="1369" w:type="dxa"/>
            <w:shd w:val="clear" w:color="auto" w:fill="auto"/>
            <w:vAlign w:val="center"/>
          </w:tcPr>
          <w:p w14:paraId="2676546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24910FA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6C11FC1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14:paraId="08FFEAD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50≤X＜300</w:t>
            </w:r>
          </w:p>
        </w:tc>
        <w:tc>
          <w:tcPr>
            <w:tcW w:w="1426" w:type="dxa"/>
            <w:shd w:val="clear" w:color="auto" w:fill="auto"/>
            <w:vAlign w:val="center"/>
          </w:tcPr>
          <w:p w14:paraId="5CE0619D" w14:textId="5B3FCD2F"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10≤X＜50</w:t>
            </w:r>
          </w:p>
        </w:tc>
        <w:tc>
          <w:tcPr>
            <w:tcW w:w="992" w:type="dxa"/>
            <w:shd w:val="clear" w:color="auto" w:fill="auto"/>
            <w:vAlign w:val="center"/>
          </w:tcPr>
          <w:p w14:paraId="270DB06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w:t>
            </w:r>
          </w:p>
        </w:tc>
      </w:tr>
      <w:tr w:rsidR="003035D3" w:rsidRPr="003035D3" w14:paraId="7F33B4A0" w14:textId="77777777">
        <w:trPr>
          <w:trHeight w:hRule="exact" w:val="397"/>
          <w:jc w:val="center"/>
        </w:trPr>
        <w:tc>
          <w:tcPr>
            <w:tcW w:w="2113" w:type="dxa"/>
            <w:vMerge/>
            <w:vAlign w:val="center"/>
          </w:tcPr>
          <w:p w14:paraId="1D240CBF"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0B09B31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0E271EB8"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0DD22B4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Y≥20000</w:t>
            </w:r>
          </w:p>
        </w:tc>
        <w:tc>
          <w:tcPr>
            <w:tcW w:w="1701" w:type="dxa"/>
            <w:shd w:val="clear" w:color="auto" w:fill="auto"/>
            <w:vAlign w:val="center"/>
          </w:tcPr>
          <w:p w14:paraId="52D2D945" w14:textId="39AF6316"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500≤Y＜20000</w:t>
            </w:r>
          </w:p>
        </w:tc>
        <w:tc>
          <w:tcPr>
            <w:tcW w:w="1426" w:type="dxa"/>
            <w:shd w:val="clear" w:color="auto" w:fill="auto"/>
            <w:vAlign w:val="center"/>
          </w:tcPr>
          <w:p w14:paraId="7DE618C9" w14:textId="187902C2" w:rsidR="00D56C48" w:rsidRPr="0097759D" w:rsidRDefault="00780A55" w:rsidP="00CA6FB3">
            <w:pPr>
              <w:spacing w:line="360" w:lineRule="exact"/>
              <w:ind w:leftChars="-1" w:left="-2"/>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100≤Y＜500</w:t>
            </w:r>
          </w:p>
        </w:tc>
        <w:tc>
          <w:tcPr>
            <w:tcW w:w="992" w:type="dxa"/>
            <w:shd w:val="clear" w:color="auto" w:fill="auto"/>
            <w:vAlign w:val="center"/>
          </w:tcPr>
          <w:p w14:paraId="7F51C65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w:t>
            </w:r>
          </w:p>
        </w:tc>
      </w:tr>
      <w:tr w:rsidR="003035D3" w:rsidRPr="003035D3" w14:paraId="7C06126A" w14:textId="77777777">
        <w:trPr>
          <w:trHeight w:hRule="exact" w:val="397"/>
          <w:jc w:val="center"/>
        </w:trPr>
        <w:tc>
          <w:tcPr>
            <w:tcW w:w="2113" w:type="dxa"/>
            <w:vMerge w:val="restart"/>
            <w:shd w:val="clear" w:color="auto" w:fill="auto"/>
            <w:vAlign w:val="center"/>
          </w:tcPr>
          <w:p w14:paraId="7DA54C0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交通运输业 *</w:t>
            </w:r>
          </w:p>
        </w:tc>
        <w:tc>
          <w:tcPr>
            <w:tcW w:w="1369" w:type="dxa"/>
            <w:shd w:val="clear" w:color="auto" w:fill="auto"/>
            <w:vAlign w:val="center"/>
          </w:tcPr>
          <w:p w14:paraId="49632DD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7CE1937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74E28B8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14:paraId="320F917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14:paraId="1A4D1AFD" w14:textId="756B960E"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20≤X＜300</w:t>
            </w:r>
          </w:p>
        </w:tc>
        <w:tc>
          <w:tcPr>
            <w:tcW w:w="992" w:type="dxa"/>
            <w:shd w:val="clear" w:color="auto" w:fill="auto"/>
            <w:vAlign w:val="center"/>
          </w:tcPr>
          <w:p w14:paraId="1B1126B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X＜20</w:t>
            </w:r>
          </w:p>
        </w:tc>
      </w:tr>
      <w:tr w:rsidR="003035D3" w:rsidRPr="003035D3" w14:paraId="551C07DE" w14:textId="77777777">
        <w:trPr>
          <w:trHeight w:hRule="exact" w:val="397"/>
          <w:jc w:val="center"/>
        </w:trPr>
        <w:tc>
          <w:tcPr>
            <w:tcW w:w="2113" w:type="dxa"/>
            <w:vMerge/>
            <w:vAlign w:val="center"/>
          </w:tcPr>
          <w:p w14:paraId="0FFD5C9B"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05D64F9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09B8574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7FF92F8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Y≥30000</w:t>
            </w:r>
          </w:p>
        </w:tc>
        <w:tc>
          <w:tcPr>
            <w:tcW w:w="1701" w:type="dxa"/>
            <w:shd w:val="clear" w:color="auto" w:fill="auto"/>
            <w:vAlign w:val="center"/>
          </w:tcPr>
          <w:p w14:paraId="15A268F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3000≤Y＜30000</w:t>
            </w:r>
          </w:p>
        </w:tc>
        <w:tc>
          <w:tcPr>
            <w:tcW w:w="1426" w:type="dxa"/>
            <w:shd w:val="clear" w:color="auto" w:fill="auto"/>
            <w:vAlign w:val="center"/>
          </w:tcPr>
          <w:p w14:paraId="12A1109D" w14:textId="3B687F29"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200≤Y＜3000</w:t>
            </w:r>
          </w:p>
        </w:tc>
        <w:tc>
          <w:tcPr>
            <w:tcW w:w="992" w:type="dxa"/>
            <w:shd w:val="clear" w:color="auto" w:fill="auto"/>
            <w:vAlign w:val="center"/>
          </w:tcPr>
          <w:p w14:paraId="480724D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Y＜200</w:t>
            </w:r>
          </w:p>
        </w:tc>
      </w:tr>
      <w:tr w:rsidR="003035D3" w:rsidRPr="003035D3" w14:paraId="330A9983" w14:textId="77777777">
        <w:trPr>
          <w:trHeight w:hRule="exact" w:val="397"/>
          <w:jc w:val="center"/>
        </w:trPr>
        <w:tc>
          <w:tcPr>
            <w:tcW w:w="2113" w:type="dxa"/>
            <w:vMerge w:val="restart"/>
            <w:shd w:val="clear" w:color="auto" w:fill="auto"/>
            <w:vAlign w:val="center"/>
          </w:tcPr>
          <w:p w14:paraId="2F66B45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仓储业*</w:t>
            </w:r>
          </w:p>
        </w:tc>
        <w:tc>
          <w:tcPr>
            <w:tcW w:w="1369" w:type="dxa"/>
            <w:shd w:val="clear" w:color="auto" w:fill="auto"/>
            <w:vAlign w:val="center"/>
          </w:tcPr>
          <w:p w14:paraId="1221BF5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33B5E32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63D8A07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X≥200</w:t>
            </w:r>
          </w:p>
        </w:tc>
        <w:tc>
          <w:tcPr>
            <w:tcW w:w="1701" w:type="dxa"/>
            <w:shd w:val="clear" w:color="auto" w:fill="auto"/>
            <w:vAlign w:val="center"/>
          </w:tcPr>
          <w:p w14:paraId="088FF54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100≤X＜200</w:t>
            </w:r>
          </w:p>
        </w:tc>
        <w:tc>
          <w:tcPr>
            <w:tcW w:w="1426" w:type="dxa"/>
            <w:shd w:val="clear" w:color="auto" w:fill="auto"/>
            <w:vAlign w:val="center"/>
          </w:tcPr>
          <w:p w14:paraId="15C08F2A" w14:textId="32E32D46"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20≤X＜100</w:t>
            </w:r>
          </w:p>
        </w:tc>
        <w:tc>
          <w:tcPr>
            <w:tcW w:w="992" w:type="dxa"/>
            <w:shd w:val="clear" w:color="auto" w:fill="auto"/>
            <w:vAlign w:val="center"/>
          </w:tcPr>
          <w:p w14:paraId="1740FBD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X＜20</w:t>
            </w:r>
          </w:p>
        </w:tc>
      </w:tr>
      <w:tr w:rsidR="003035D3" w:rsidRPr="003035D3" w14:paraId="10A521DC" w14:textId="77777777">
        <w:trPr>
          <w:trHeight w:hRule="exact" w:val="397"/>
          <w:jc w:val="center"/>
        </w:trPr>
        <w:tc>
          <w:tcPr>
            <w:tcW w:w="2113" w:type="dxa"/>
            <w:vMerge/>
            <w:vAlign w:val="center"/>
          </w:tcPr>
          <w:p w14:paraId="38AFFCB9"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527F1FA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71EDDFF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4DB7186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Y≥30000</w:t>
            </w:r>
          </w:p>
        </w:tc>
        <w:tc>
          <w:tcPr>
            <w:tcW w:w="1701" w:type="dxa"/>
            <w:shd w:val="clear" w:color="auto" w:fill="auto"/>
            <w:vAlign w:val="center"/>
          </w:tcPr>
          <w:p w14:paraId="0430B88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1000≤Y＜30000</w:t>
            </w:r>
          </w:p>
        </w:tc>
        <w:tc>
          <w:tcPr>
            <w:tcW w:w="1426" w:type="dxa"/>
            <w:shd w:val="clear" w:color="auto" w:fill="auto"/>
            <w:vAlign w:val="center"/>
          </w:tcPr>
          <w:p w14:paraId="5C241651" w14:textId="504CA70D"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100≤Y＜1000</w:t>
            </w:r>
          </w:p>
        </w:tc>
        <w:tc>
          <w:tcPr>
            <w:tcW w:w="992" w:type="dxa"/>
            <w:shd w:val="clear" w:color="auto" w:fill="auto"/>
            <w:vAlign w:val="center"/>
          </w:tcPr>
          <w:p w14:paraId="6F79044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w:t>
            </w:r>
          </w:p>
        </w:tc>
      </w:tr>
      <w:tr w:rsidR="003035D3" w:rsidRPr="003035D3" w14:paraId="27BB01AB" w14:textId="77777777">
        <w:trPr>
          <w:trHeight w:hRule="exact" w:val="397"/>
          <w:jc w:val="center"/>
        </w:trPr>
        <w:tc>
          <w:tcPr>
            <w:tcW w:w="2113" w:type="dxa"/>
            <w:vMerge w:val="restart"/>
            <w:shd w:val="clear" w:color="auto" w:fill="auto"/>
            <w:vAlign w:val="center"/>
          </w:tcPr>
          <w:p w14:paraId="2A10AC4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邮政业</w:t>
            </w:r>
          </w:p>
        </w:tc>
        <w:tc>
          <w:tcPr>
            <w:tcW w:w="1369" w:type="dxa"/>
            <w:shd w:val="clear" w:color="auto" w:fill="auto"/>
            <w:vAlign w:val="center"/>
          </w:tcPr>
          <w:p w14:paraId="5CAE9C0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31A3954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6BA2802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14:paraId="541A9328"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14:paraId="1A8C5AA6" w14:textId="27B188A6"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20≤X＜300</w:t>
            </w:r>
          </w:p>
        </w:tc>
        <w:tc>
          <w:tcPr>
            <w:tcW w:w="992" w:type="dxa"/>
            <w:shd w:val="clear" w:color="auto" w:fill="auto"/>
            <w:vAlign w:val="center"/>
          </w:tcPr>
          <w:p w14:paraId="157E421D"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X＜20</w:t>
            </w:r>
          </w:p>
        </w:tc>
      </w:tr>
      <w:tr w:rsidR="003035D3" w:rsidRPr="003035D3" w14:paraId="26BDE3E9" w14:textId="77777777">
        <w:trPr>
          <w:trHeight w:hRule="exact" w:val="397"/>
          <w:jc w:val="center"/>
        </w:trPr>
        <w:tc>
          <w:tcPr>
            <w:tcW w:w="2113" w:type="dxa"/>
            <w:vMerge/>
            <w:vAlign w:val="center"/>
          </w:tcPr>
          <w:p w14:paraId="4C3BBA43"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2A657E9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12B585E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58DEA0B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Y≥30000</w:t>
            </w:r>
          </w:p>
        </w:tc>
        <w:tc>
          <w:tcPr>
            <w:tcW w:w="1701" w:type="dxa"/>
            <w:shd w:val="clear" w:color="auto" w:fill="auto"/>
            <w:vAlign w:val="center"/>
          </w:tcPr>
          <w:p w14:paraId="6FC9913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2000≤Y＜30000</w:t>
            </w:r>
          </w:p>
        </w:tc>
        <w:tc>
          <w:tcPr>
            <w:tcW w:w="1426" w:type="dxa"/>
            <w:shd w:val="clear" w:color="auto" w:fill="auto"/>
            <w:vAlign w:val="center"/>
          </w:tcPr>
          <w:p w14:paraId="22D48595" w14:textId="60D4037F"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100≤Y＜2000</w:t>
            </w:r>
          </w:p>
        </w:tc>
        <w:tc>
          <w:tcPr>
            <w:tcW w:w="992" w:type="dxa"/>
            <w:shd w:val="clear" w:color="auto" w:fill="auto"/>
            <w:vAlign w:val="center"/>
          </w:tcPr>
          <w:p w14:paraId="4E156B3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w:t>
            </w:r>
          </w:p>
        </w:tc>
      </w:tr>
      <w:tr w:rsidR="003035D3" w:rsidRPr="003035D3" w14:paraId="7DFDB642" w14:textId="77777777">
        <w:trPr>
          <w:trHeight w:hRule="exact" w:val="397"/>
          <w:jc w:val="center"/>
        </w:trPr>
        <w:tc>
          <w:tcPr>
            <w:tcW w:w="2113" w:type="dxa"/>
            <w:vMerge w:val="restart"/>
            <w:shd w:val="clear" w:color="auto" w:fill="auto"/>
            <w:vAlign w:val="center"/>
          </w:tcPr>
          <w:p w14:paraId="5DDD227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住宿业</w:t>
            </w:r>
          </w:p>
        </w:tc>
        <w:tc>
          <w:tcPr>
            <w:tcW w:w="1369" w:type="dxa"/>
            <w:shd w:val="clear" w:color="auto" w:fill="auto"/>
            <w:vAlign w:val="center"/>
          </w:tcPr>
          <w:p w14:paraId="077FC0E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4B18A5C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0B9BA14D"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14:paraId="6C87C5AF" w14:textId="40970C02"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100≤X＜300</w:t>
            </w:r>
          </w:p>
        </w:tc>
        <w:tc>
          <w:tcPr>
            <w:tcW w:w="1426" w:type="dxa"/>
            <w:shd w:val="clear" w:color="auto" w:fill="auto"/>
            <w:vAlign w:val="center"/>
          </w:tcPr>
          <w:p w14:paraId="2FB7CC0D" w14:textId="7DB47FA4"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10≤X＜100</w:t>
            </w:r>
          </w:p>
        </w:tc>
        <w:tc>
          <w:tcPr>
            <w:tcW w:w="992" w:type="dxa"/>
            <w:shd w:val="clear" w:color="auto" w:fill="auto"/>
            <w:vAlign w:val="center"/>
          </w:tcPr>
          <w:p w14:paraId="391BE3C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w:t>
            </w:r>
          </w:p>
        </w:tc>
      </w:tr>
      <w:tr w:rsidR="003035D3" w:rsidRPr="003035D3" w14:paraId="212604B8" w14:textId="77777777">
        <w:trPr>
          <w:trHeight w:hRule="exact" w:val="397"/>
          <w:jc w:val="center"/>
        </w:trPr>
        <w:tc>
          <w:tcPr>
            <w:tcW w:w="2113" w:type="dxa"/>
            <w:vMerge/>
            <w:vAlign w:val="center"/>
          </w:tcPr>
          <w:p w14:paraId="0945FCF0"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5D05398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2C7C248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3191B23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Y≥10000</w:t>
            </w:r>
          </w:p>
        </w:tc>
        <w:tc>
          <w:tcPr>
            <w:tcW w:w="1701" w:type="dxa"/>
            <w:shd w:val="clear" w:color="auto" w:fill="auto"/>
            <w:vAlign w:val="center"/>
          </w:tcPr>
          <w:p w14:paraId="3D6E04A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2000≤Y＜10000</w:t>
            </w:r>
          </w:p>
        </w:tc>
        <w:tc>
          <w:tcPr>
            <w:tcW w:w="1426" w:type="dxa"/>
            <w:shd w:val="clear" w:color="auto" w:fill="auto"/>
            <w:vAlign w:val="center"/>
          </w:tcPr>
          <w:p w14:paraId="40B44D82" w14:textId="1091AB65"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100≤Y＜2000</w:t>
            </w:r>
          </w:p>
        </w:tc>
        <w:tc>
          <w:tcPr>
            <w:tcW w:w="992" w:type="dxa"/>
            <w:shd w:val="clear" w:color="auto" w:fill="auto"/>
            <w:vAlign w:val="center"/>
          </w:tcPr>
          <w:p w14:paraId="600E56D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w:t>
            </w:r>
          </w:p>
        </w:tc>
      </w:tr>
      <w:tr w:rsidR="003035D3" w:rsidRPr="003035D3" w14:paraId="2763FE9A" w14:textId="77777777">
        <w:trPr>
          <w:trHeight w:hRule="exact" w:val="397"/>
          <w:jc w:val="center"/>
        </w:trPr>
        <w:tc>
          <w:tcPr>
            <w:tcW w:w="2113" w:type="dxa"/>
            <w:vMerge w:val="restart"/>
            <w:shd w:val="clear" w:color="auto" w:fill="auto"/>
            <w:vAlign w:val="center"/>
          </w:tcPr>
          <w:p w14:paraId="4A8FCA6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餐饮业</w:t>
            </w:r>
          </w:p>
        </w:tc>
        <w:tc>
          <w:tcPr>
            <w:tcW w:w="1369" w:type="dxa"/>
            <w:shd w:val="clear" w:color="auto" w:fill="auto"/>
            <w:vAlign w:val="center"/>
          </w:tcPr>
          <w:p w14:paraId="0955B1A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378D4FC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43394AC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14:paraId="07F749FB" w14:textId="3F68FC10"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100≤X＜300</w:t>
            </w:r>
          </w:p>
        </w:tc>
        <w:tc>
          <w:tcPr>
            <w:tcW w:w="1426" w:type="dxa"/>
            <w:shd w:val="clear" w:color="auto" w:fill="auto"/>
            <w:vAlign w:val="center"/>
          </w:tcPr>
          <w:p w14:paraId="34DDDBCE" w14:textId="399AB865"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10≤X＜100</w:t>
            </w:r>
          </w:p>
        </w:tc>
        <w:tc>
          <w:tcPr>
            <w:tcW w:w="992" w:type="dxa"/>
            <w:shd w:val="clear" w:color="auto" w:fill="auto"/>
            <w:vAlign w:val="center"/>
          </w:tcPr>
          <w:p w14:paraId="3E463B7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w:t>
            </w:r>
          </w:p>
        </w:tc>
      </w:tr>
      <w:tr w:rsidR="003035D3" w:rsidRPr="003035D3" w14:paraId="5739DAA8" w14:textId="77777777">
        <w:trPr>
          <w:trHeight w:hRule="exact" w:val="397"/>
          <w:jc w:val="center"/>
        </w:trPr>
        <w:tc>
          <w:tcPr>
            <w:tcW w:w="2113" w:type="dxa"/>
            <w:vMerge/>
            <w:vAlign w:val="center"/>
          </w:tcPr>
          <w:p w14:paraId="422B2087"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0B8BB8EF"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0A424CC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2C88C26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Y≥10000</w:t>
            </w:r>
          </w:p>
        </w:tc>
        <w:tc>
          <w:tcPr>
            <w:tcW w:w="1701" w:type="dxa"/>
            <w:shd w:val="clear" w:color="auto" w:fill="auto"/>
            <w:vAlign w:val="center"/>
          </w:tcPr>
          <w:p w14:paraId="15973EF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2000≤Y＜10000</w:t>
            </w:r>
          </w:p>
        </w:tc>
        <w:tc>
          <w:tcPr>
            <w:tcW w:w="1426" w:type="dxa"/>
            <w:shd w:val="clear" w:color="auto" w:fill="auto"/>
            <w:vAlign w:val="center"/>
          </w:tcPr>
          <w:p w14:paraId="66575721" w14:textId="7FA0D893"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100≤Y＜2000</w:t>
            </w:r>
          </w:p>
        </w:tc>
        <w:tc>
          <w:tcPr>
            <w:tcW w:w="992" w:type="dxa"/>
            <w:shd w:val="clear" w:color="auto" w:fill="auto"/>
            <w:vAlign w:val="center"/>
          </w:tcPr>
          <w:p w14:paraId="3FB67F2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w:t>
            </w:r>
          </w:p>
        </w:tc>
      </w:tr>
      <w:tr w:rsidR="003035D3" w:rsidRPr="003035D3" w14:paraId="37EFD47B" w14:textId="77777777">
        <w:trPr>
          <w:trHeight w:hRule="exact" w:val="397"/>
          <w:jc w:val="center"/>
        </w:trPr>
        <w:tc>
          <w:tcPr>
            <w:tcW w:w="2113" w:type="dxa"/>
            <w:vMerge w:val="restart"/>
            <w:shd w:val="clear" w:color="auto" w:fill="auto"/>
            <w:vAlign w:val="center"/>
          </w:tcPr>
          <w:p w14:paraId="61863BC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信息传输业 *</w:t>
            </w:r>
          </w:p>
        </w:tc>
        <w:tc>
          <w:tcPr>
            <w:tcW w:w="1369" w:type="dxa"/>
            <w:shd w:val="clear" w:color="auto" w:fill="auto"/>
            <w:vAlign w:val="center"/>
          </w:tcPr>
          <w:p w14:paraId="75B0AFA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164EF8B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6EA7C7D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X≥2000</w:t>
            </w:r>
          </w:p>
        </w:tc>
        <w:tc>
          <w:tcPr>
            <w:tcW w:w="1701" w:type="dxa"/>
            <w:shd w:val="clear" w:color="auto" w:fill="auto"/>
            <w:vAlign w:val="center"/>
          </w:tcPr>
          <w:p w14:paraId="35AB452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100≤X＜2000</w:t>
            </w:r>
          </w:p>
        </w:tc>
        <w:tc>
          <w:tcPr>
            <w:tcW w:w="1426" w:type="dxa"/>
            <w:shd w:val="clear" w:color="auto" w:fill="auto"/>
            <w:vAlign w:val="center"/>
          </w:tcPr>
          <w:p w14:paraId="068890F5" w14:textId="58A17018"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10≤X＜100</w:t>
            </w:r>
          </w:p>
        </w:tc>
        <w:tc>
          <w:tcPr>
            <w:tcW w:w="992" w:type="dxa"/>
            <w:shd w:val="clear" w:color="auto" w:fill="auto"/>
            <w:vAlign w:val="center"/>
          </w:tcPr>
          <w:p w14:paraId="402DCBC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w:t>
            </w:r>
          </w:p>
        </w:tc>
      </w:tr>
      <w:tr w:rsidR="003035D3" w:rsidRPr="003035D3" w14:paraId="4C563CC2" w14:textId="77777777">
        <w:trPr>
          <w:trHeight w:hRule="exact" w:val="397"/>
          <w:jc w:val="center"/>
        </w:trPr>
        <w:tc>
          <w:tcPr>
            <w:tcW w:w="2113" w:type="dxa"/>
            <w:vMerge/>
            <w:vAlign w:val="center"/>
          </w:tcPr>
          <w:p w14:paraId="06B75332"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41FF56D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7BB3605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2B844C4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Y≥100000</w:t>
            </w:r>
          </w:p>
        </w:tc>
        <w:tc>
          <w:tcPr>
            <w:tcW w:w="1701" w:type="dxa"/>
            <w:shd w:val="clear" w:color="auto" w:fill="auto"/>
            <w:vAlign w:val="center"/>
          </w:tcPr>
          <w:p w14:paraId="0D6E9204" w14:textId="445629C0"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1000≤Y＜100000</w:t>
            </w:r>
          </w:p>
        </w:tc>
        <w:tc>
          <w:tcPr>
            <w:tcW w:w="1426" w:type="dxa"/>
            <w:shd w:val="clear" w:color="auto" w:fill="auto"/>
            <w:vAlign w:val="center"/>
          </w:tcPr>
          <w:p w14:paraId="65E4579A" w14:textId="388C8D35"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100≤Y＜1000</w:t>
            </w:r>
          </w:p>
        </w:tc>
        <w:tc>
          <w:tcPr>
            <w:tcW w:w="992" w:type="dxa"/>
            <w:shd w:val="clear" w:color="auto" w:fill="auto"/>
            <w:vAlign w:val="center"/>
          </w:tcPr>
          <w:p w14:paraId="040198F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w:t>
            </w:r>
          </w:p>
        </w:tc>
      </w:tr>
      <w:tr w:rsidR="003035D3" w:rsidRPr="003035D3" w14:paraId="0C859DEB" w14:textId="77777777" w:rsidTr="00CA6FB3">
        <w:trPr>
          <w:trHeight w:hRule="exact" w:val="390"/>
          <w:jc w:val="center"/>
        </w:trPr>
        <w:tc>
          <w:tcPr>
            <w:tcW w:w="2113" w:type="dxa"/>
            <w:vMerge w:val="restart"/>
            <w:shd w:val="clear" w:color="auto" w:fill="auto"/>
            <w:vAlign w:val="center"/>
          </w:tcPr>
          <w:p w14:paraId="2365B01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软件和信息技术服务业</w:t>
            </w:r>
          </w:p>
        </w:tc>
        <w:tc>
          <w:tcPr>
            <w:tcW w:w="1369" w:type="dxa"/>
            <w:shd w:val="clear" w:color="auto" w:fill="auto"/>
            <w:vAlign w:val="center"/>
          </w:tcPr>
          <w:p w14:paraId="0F209B5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70F3917F"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4B21A6E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14:paraId="650BD563" w14:textId="0311F7A9"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100≤X＜300</w:t>
            </w:r>
          </w:p>
        </w:tc>
        <w:tc>
          <w:tcPr>
            <w:tcW w:w="1426" w:type="dxa"/>
            <w:shd w:val="clear" w:color="auto" w:fill="auto"/>
            <w:vAlign w:val="center"/>
          </w:tcPr>
          <w:p w14:paraId="12061407" w14:textId="6356B3DB"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10≤X＜100</w:t>
            </w:r>
          </w:p>
        </w:tc>
        <w:tc>
          <w:tcPr>
            <w:tcW w:w="992" w:type="dxa"/>
            <w:shd w:val="clear" w:color="auto" w:fill="auto"/>
            <w:vAlign w:val="center"/>
          </w:tcPr>
          <w:p w14:paraId="0E3B1AF3"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w:t>
            </w:r>
          </w:p>
        </w:tc>
      </w:tr>
      <w:tr w:rsidR="003035D3" w:rsidRPr="003035D3" w14:paraId="54169C4C" w14:textId="77777777" w:rsidTr="00CA6FB3">
        <w:trPr>
          <w:trHeight w:hRule="exact" w:val="423"/>
          <w:jc w:val="center"/>
        </w:trPr>
        <w:tc>
          <w:tcPr>
            <w:tcW w:w="2113" w:type="dxa"/>
            <w:vMerge/>
            <w:vAlign w:val="center"/>
          </w:tcPr>
          <w:p w14:paraId="7D07F857"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35CF15BF"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648208D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6B9A12B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Y≥10000</w:t>
            </w:r>
          </w:p>
        </w:tc>
        <w:tc>
          <w:tcPr>
            <w:tcW w:w="1701" w:type="dxa"/>
            <w:shd w:val="clear" w:color="auto" w:fill="auto"/>
            <w:vAlign w:val="center"/>
          </w:tcPr>
          <w:p w14:paraId="10CDFFC8"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1000≤Y＜10000</w:t>
            </w:r>
          </w:p>
        </w:tc>
        <w:tc>
          <w:tcPr>
            <w:tcW w:w="1426" w:type="dxa"/>
            <w:shd w:val="clear" w:color="auto" w:fill="auto"/>
            <w:vAlign w:val="center"/>
          </w:tcPr>
          <w:p w14:paraId="49DA5FC4" w14:textId="103ED1E0"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50≤Y＜1000</w:t>
            </w:r>
          </w:p>
        </w:tc>
        <w:tc>
          <w:tcPr>
            <w:tcW w:w="992" w:type="dxa"/>
            <w:shd w:val="clear" w:color="auto" w:fill="auto"/>
            <w:vAlign w:val="center"/>
          </w:tcPr>
          <w:p w14:paraId="5998C05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Y＜50</w:t>
            </w:r>
          </w:p>
        </w:tc>
      </w:tr>
      <w:tr w:rsidR="003035D3" w:rsidRPr="003035D3" w14:paraId="1BE47B6E" w14:textId="77777777" w:rsidTr="00CA6FB3">
        <w:trPr>
          <w:trHeight w:hRule="exact" w:val="430"/>
          <w:jc w:val="center"/>
        </w:trPr>
        <w:tc>
          <w:tcPr>
            <w:tcW w:w="2113" w:type="dxa"/>
            <w:vMerge w:val="restart"/>
            <w:shd w:val="clear" w:color="auto" w:fill="auto"/>
            <w:vAlign w:val="center"/>
          </w:tcPr>
          <w:p w14:paraId="0276E448"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房地产开发经营</w:t>
            </w:r>
          </w:p>
        </w:tc>
        <w:tc>
          <w:tcPr>
            <w:tcW w:w="1369" w:type="dxa"/>
            <w:shd w:val="clear" w:color="auto" w:fill="auto"/>
            <w:vAlign w:val="center"/>
          </w:tcPr>
          <w:p w14:paraId="26205B6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425E34B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33191BD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Y≥200000</w:t>
            </w:r>
          </w:p>
        </w:tc>
        <w:tc>
          <w:tcPr>
            <w:tcW w:w="1701" w:type="dxa"/>
            <w:shd w:val="clear" w:color="auto" w:fill="auto"/>
            <w:vAlign w:val="center"/>
          </w:tcPr>
          <w:p w14:paraId="654E966B" w14:textId="55062569"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1000≤Y＜200000</w:t>
            </w:r>
          </w:p>
        </w:tc>
        <w:tc>
          <w:tcPr>
            <w:tcW w:w="1426" w:type="dxa"/>
            <w:shd w:val="clear" w:color="auto" w:fill="auto"/>
            <w:vAlign w:val="center"/>
          </w:tcPr>
          <w:p w14:paraId="12ED7C5D" w14:textId="67D61F55"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100≤Y＜1000</w:t>
            </w:r>
          </w:p>
        </w:tc>
        <w:tc>
          <w:tcPr>
            <w:tcW w:w="992" w:type="dxa"/>
            <w:shd w:val="clear" w:color="auto" w:fill="auto"/>
            <w:vAlign w:val="center"/>
          </w:tcPr>
          <w:p w14:paraId="3BC8A81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Y＜100</w:t>
            </w:r>
          </w:p>
        </w:tc>
      </w:tr>
      <w:tr w:rsidR="003035D3" w:rsidRPr="003035D3" w14:paraId="3850FF30" w14:textId="77777777" w:rsidTr="00CA6FB3">
        <w:trPr>
          <w:trHeight w:hRule="exact" w:val="506"/>
          <w:jc w:val="center"/>
        </w:trPr>
        <w:tc>
          <w:tcPr>
            <w:tcW w:w="2113" w:type="dxa"/>
            <w:vMerge/>
            <w:vAlign w:val="center"/>
          </w:tcPr>
          <w:p w14:paraId="275FE9FA"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259FEC7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资产总额(Z)</w:t>
            </w:r>
          </w:p>
        </w:tc>
        <w:tc>
          <w:tcPr>
            <w:tcW w:w="709" w:type="dxa"/>
            <w:shd w:val="clear" w:color="auto" w:fill="auto"/>
            <w:vAlign w:val="center"/>
          </w:tcPr>
          <w:p w14:paraId="033E95F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130C530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Z≥10000</w:t>
            </w:r>
          </w:p>
        </w:tc>
        <w:tc>
          <w:tcPr>
            <w:tcW w:w="1701" w:type="dxa"/>
            <w:shd w:val="clear" w:color="auto" w:fill="auto"/>
            <w:vAlign w:val="center"/>
          </w:tcPr>
          <w:p w14:paraId="5AD986F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5000≤Z＜10000</w:t>
            </w:r>
          </w:p>
        </w:tc>
        <w:tc>
          <w:tcPr>
            <w:tcW w:w="1426" w:type="dxa"/>
            <w:shd w:val="clear" w:color="auto" w:fill="auto"/>
            <w:vAlign w:val="center"/>
          </w:tcPr>
          <w:p w14:paraId="661B7949" w14:textId="1C7CF931"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2000≤Z＜5000</w:t>
            </w:r>
          </w:p>
        </w:tc>
        <w:tc>
          <w:tcPr>
            <w:tcW w:w="992" w:type="dxa"/>
            <w:shd w:val="clear" w:color="auto" w:fill="auto"/>
            <w:vAlign w:val="center"/>
          </w:tcPr>
          <w:p w14:paraId="4708D14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Z＜2000</w:t>
            </w:r>
          </w:p>
        </w:tc>
      </w:tr>
      <w:tr w:rsidR="003035D3" w:rsidRPr="003035D3" w14:paraId="432A4A39" w14:textId="77777777" w:rsidTr="00CA6FB3">
        <w:trPr>
          <w:trHeight w:hRule="exact" w:val="428"/>
          <w:jc w:val="center"/>
        </w:trPr>
        <w:tc>
          <w:tcPr>
            <w:tcW w:w="2113" w:type="dxa"/>
            <w:vMerge w:val="restart"/>
            <w:shd w:val="clear" w:color="auto" w:fill="auto"/>
            <w:vAlign w:val="center"/>
          </w:tcPr>
          <w:p w14:paraId="165A93F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物业管理</w:t>
            </w:r>
          </w:p>
        </w:tc>
        <w:tc>
          <w:tcPr>
            <w:tcW w:w="1369" w:type="dxa"/>
            <w:shd w:val="clear" w:color="auto" w:fill="auto"/>
            <w:vAlign w:val="center"/>
          </w:tcPr>
          <w:p w14:paraId="2BEBB8D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0D1F9E0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10FD23D2"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X≥1000</w:t>
            </w:r>
          </w:p>
        </w:tc>
        <w:tc>
          <w:tcPr>
            <w:tcW w:w="1701" w:type="dxa"/>
            <w:shd w:val="clear" w:color="auto" w:fill="auto"/>
            <w:vAlign w:val="center"/>
          </w:tcPr>
          <w:p w14:paraId="5A53DD2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300≤X＜1000</w:t>
            </w:r>
          </w:p>
        </w:tc>
        <w:tc>
          <w:tcPr>
            <w:tcW w:w="1426" w:type="dxa"/>
            <w:shd w:val="clear" w:color="auto" w:fill="auto"/>
            <w:vAlign w:val="center"/>
          </w:tcPr>
          <w:p w14:paraId="5E57B493" w14:textId="01708334"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100≤X＜300</w:t>
            </w:r>
          </w:p>
        </w:tc>
        <w:tc>
          <w:tcPr>
            <w:tcW w:w="992" w:type="dxa"/>
            <w:shd w:val="clear" w:color="auto" w:fill="auto"/>
            <w:vAlign w:val="center"/>
          </w:tcPr>
          <w:p w14:paraId="65B746F6"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X＜100</w:t>
            </w:r>
          </w:p>
        </w:tc>
      </w:tr>
      <w:tr w:rsidR="003035D3" w:rsidRPr="003035D3" w14:paraId="18A432C2" w14:textId="77777777" w:rsidTr="00CA6FB3">
        <w:trPr>
          <w:trHeight w:hRule="exact" w:val="433"/>
          <w:jc w:val="center"/>
        </w:trPr>
        <w:tc>
          <w:tcPr>
            <w:tcW w:w="2113" w:type="dxa"/>
            <w:vMerge/>
            <w:vAlign w:val="center"/>
          </w:tcPr>
          <w:p w14:paraId="486E340A"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46CF3A7A"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营业收入(Y)</w:t>
            </w:r>
          </w:p>
        </w:tc>
        <w:tc>
          <w:tcPr>
            <w:tcW w:w="709" w:type="dxa"/>
            <w:shd w:val="clear" w:color="auto" w:fill="auto"/>
            <w:vAlign w:val="center"/>
          </w:tcPr>
          <w:p w14:paraId="170321CE"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6E349A4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Y≥5000</w:t>
            </w:r>
          </w:p>
        </w:tc>
        <w:tc>
          <w:tcPr>
            <w:tcW w:w="1701" w:type="dxa"/>
            <w:shd w:val="clear" w:color="auto" w:fill="auto"/>
            <w:vAlign w:val="center"/>
          </w:tcPr>
          <w:p w14:paraId="730E6EDA" w14:textId="5466106C"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1000≤Y＜5000</w:t>
            </w:r>
          </w:p>
        </w:tc>
        <w:tc>
          <w:tcPr>
            <w:tcW w:w="1426" w:type="dxa"/>
            <w:shd w:val="clear" w:color="auto" w:fill="auto"/>
            <w:vAlign w:val="center"/>
          </w:tcPr>
          <w:p w14:paraId="0BBF86BA" w14:textId="6A90D15B"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500≤Y＜1000</w:t>
            </w:r>
          </w:p>
        </w:tc>
        <w:tc>
          <w:tcPr>
            <w:tcW w:w="992" w:type="dxa"/>
            <w:shd w:val="clear" w:color="auto" w:fill="auto"/>
            <w:vAlign w:val="center"/>
          </w:tcPr>
          <w:p w14:paraId="4DA045D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Y＜500</w:t>
            </w:r>
          </w:p>
        </w:tc>
      </w:tr>
      <w:tr w:rsidR="003035D3" w:rsidRPr="003035D3" w14:paraId="737455F5" w14:textId="77777777" w:rsidTr="00D37370">
        <w:trPr>
          <w:trHeight w:hRule="exact" w:val="469"/>
          <w:jc w:val="center"/>
        </w:trPr>
        <w:tc>
          <w:tcPr>
            <w:tcW w:w="2113" w:type="dxa"/>
            <w:vMerge w:val="restart"/>
            <w:shd w:val="clear" w:color="auto" w:fill="auto"/>
            <w:vAlign w:val="center"/>
          </w:tcPr>
          <w:p w14:paraId="6E3BF44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租赁和商务服务业</w:t>
            </w:r>
          </w:p>
        </w:tc>
        <w:tc>
          <w:tcPr>
            <w:tcW w:w="1369" w:type="dxa"/>
            <w:shd w:val="clear" w:color="auto" w:fill="auto"/>
            <w:vAlign w:val="center"/>
          </w:tcPr>
          <w:p w14:paraId="0D17EDD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6A0B151C"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4635B720"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14:paraId="15BF2C4E" w14:textId="50BC785C"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100≤X＜300</w:t>
            </w:r>
          </w:p>
        </w:tc>
        <w:tc>
          <w:tcPr>
            <w:tcW w:w="1426" w:type="dxa"/>
            <w:shd w:val="clear" w:color="auto" w:fill="auto"/>
            <w:vAlign w:val="center"/>
          </w:tcPr>
          <w:p w14:paraId="62137278" w14:textId="69623544"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10≤X＜100</w:t>
            </w:r>
          </w:p>
        </w:tc>
        <w:tc>
          <w:tcPr>
            <w:tcW w:w="992" w:type="dxa"/>
            <w:shd w:val="clear" w:color="auto" w:fill="auto"/>
            <w:vAlign w:val="center"/>
          </w:tcPr>
          <w:p w14:paraId="1F1B400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w:t>
            </w:r>
          </w:p>
        </w:tc>
      </w:tr>
      <w:tr w:rsidR="003035D3" w:rsidRPr="003035D3" w14:paraId="2A0E59D6" w14:textId="77777777" w:rsidTr="00D37370">
        <w:trPr>
          <w:trHeight w:hRule="exact" w:val="420"/>
          <w:jc w:val="center"/>
        </w:trPr>
        <w:tc>
          <w:tcPr>
            <w:tcW w:w="2113" w:type="dxa"/>
            <w:vMerge/>
            <w:vAlign w:val="center"/>
          </w:tcPr>
          <w:p w14:paraId="51129D27" w14:textId="77777777" w:rsidR="00D56C48" w:rsidRPr="0097759D" w:rsidRDefault="00D56C48" w:rsidP="00CA6FB3">
            <w:pPr>
              <w:spacing w:line="360" w:lineRule="exact"/>
              <w:ind w:firstLineChars="200" w:firstLine="360"/>
              <w:jc w:val="center"/>
              <w:rPr>
                <w:rFonts w:asciiTheme="minorEastAsia" w:eastAsiaTheme="minorEastAsia" w:hAnsiTheme="minorEastAsia" w:cs="宋体"/>
                <w:color w:val="000000" w:themeColor="text1"/>
                <w:kern w:val="0"/>
                <w:sz w:val="18"/>
                <w:szCs w:val="18"/>
              </w:rPr>
            </w:pPr>
          </w:p>
        </w:tc>
        <w:tc>
          <w:tcPr>
            <w:tcW w:w="1369" w:type="dxa"/>
            <w:shd w:val="clear" w:color="auto" w:fill="auto"/>
            <w:vAlign w:val="center"/>
          </w:tcPr>
          <w:p w14:paraId="5223B27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资产总额(Z)</w:t>
            </w:r>
          </w:p>
        </w:tc>
        <w:tc>
          <w:tcPr>
            <w:tcW w:w="709" w:type="dxa"/>
            <w:shd w:val="clear" w:color="auto" w:fill="auto"/>
            <w:vAlign w:val="center"/>
          </w:tcPr>
          <w:p w14:paraId="3E825C2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万元</w:t>
            </w:r>
          </w:p>
        </w:tc>
        <w:tc>
          <w:tcPr>
            <w:tcW w:w="1125" w:type="dxa"/>
            <w:shd w:val="clear" w:color="auto" w:fill="auto"/>
            <w:vAlign w:val="center"/>
          </w:tcPr>
          <w:p w14:paraId="2A15B3E9"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Z≥120000</w:t>
            </w:r>
          </w:p>
        </w:tc>
        <w:tc>
          <w:tcPr>
            <w:tcW w:w="1701" w:type="dxa"/>
            <w:shd w:val="clear" w:color="auto" w:fill="auto"/>
            <w:vAlign w:val="center"/>
          </w:tcPr>
          <w:p w14:paraId="1DA3BB87" w14:textId="77A2555B"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8000≤Z＜120000</w:t>
            </w:r>
          </w:p>
        </w:tc>
        <w:tc>
          <w:tcPr>
            <w:tcW w:w="1426" w:type="dxa"/>
            <w:shd w:val="clear" w:color="auto" w:fill="auto"/>
            <w:vAlign w:val="center"/>
          </w:tcPr>
          <w:p w14:paraId="2D5DE144" w14:textId="29B1743A"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100≤Z＜8000</w:t>
            </w:r>
          </w:p>
        </w:tc>
        <w:tc>
          <w:tcPr>
            <w:tcW w:w="992" w:type="dxa"/>
            <w:shd w:val="clear" w:color="auto" w:fill="auto"/>
            <w:vAlign w:val="center"/>
          </w:tcPr>
          <w:p w14:paraId="0597C28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Z＜100</w:t>
            </w:r>
          </w:p>
        </w:tc>
      </w:tr>
      <w:tr w:rsidR="003035D3" w:rsidRPr="003035D3" w14:paraId="2FF49B7A" w14:textId="77777777" w:rsidTr="00D37370">
        <w:trPr>
          <w:trHeight w:hRule="exact" w:val="426"/>
          <w:jc w:val="center"/>
        </w:trPr>
        <w:tc>
          <w:tcPr>
            <w:tcW w:w="2113" w:type="dxa"/>
            <w:shd w:val="clear" w:color="auto" w:fill="auto"/>
            <w:vAlign w:val="center"/>
          </w:tcPr>
          <w:p w14:paraId="03992157"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其他未列明行业 *</w:t>
            </w:r>
          </w:p>
        </w:tc>
        <w:tc>
          <w:tcPr>
            <w:tcW w:w="1369" w:type="dxa"/>
            <w:shd w:val="clear" w:color="auto" w:fill="auto"/>
            <w:vAlign w:val="center"/>
          </w:tcPr>
          <w:p w14:paraId="24A0BBBB"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从业人员(X)</w:t>
            </w:r>
          </w:p>
        </w:tc>
        <w:tc>
          <w:tcPr>
            <w:tcW w:w="709" w:type="dxa"/>
            <w:shd w:val="clear" w:color="auto" w:fill="auto"/>
            <w:vAlign w:val="center"/>
          </w:tcPr>
          <w:p w14:paraId="454EC675"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人</w:t>
            </w:r>
          </w:p>
        </w:tc>
        <w:tc>
          <w:tcPr>
            <w:tcW w:w="1125" w:type="dxa"/>
            <w:shd w:val="clear" w:color="auto" w:fill="auto"/>
            <w:vAlign w:val="center"/>
          </w:tcPr>
          <w:p w14:paraId="7A2041F4"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X≥300</w:t>
            </w:r>
          </w:p>
        </w:tc>
        <w:tc>
          <w:tcPr>
            <w:tcW w:w="1701" w:type="dxa"/>
            <w:shd w:val="clear" w:color="auto" w:fill="auto"/>
            <w:vAlign w:val="center"/>
          </w:tcPr>
          <w:p w14:paraId="428F2A79" w14:textId="17C4ABC4"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100≤X＜300</w:t>
            </w:r>
          </w:p>
        </w:tc>
        <w:tc>
          <w:tcPr>
            <w:tcW w:w="1426" w:type="dxa"/>
            <w:shd w:val="clear" w:color="auto" w:fill="auto"/>
            <w:vAlign w:val="center"/>
          </w:tcPr>
          <w:p w14:paraId="095D2F1D" w14:textId="6EFE37BF"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10≤X＜100</w:t>
            </w:r>
          </w:p>
        </w:tc>
        <w:tc>
          <w:tcPr>
            <w:tcW w:w="992" w:type="dxa"/>
            <w:shd w:val="clear" w:color="auto" w:fill="auto"/>
            <w:vAlign w:val="center"/>
          </w:tcPr>
          <w:p w14:paraId="56E52621" w14:textId="77777777" w:rsidR="00D56C48" w:rsidRPr="0097759D" w:rsidRDefault="00780A55" w:rsidP="00CA6FB3">
            <w:pPr>
              <w:spacing w:line="360" w:lineRule="exact"/>
              <w:jc w:val="center"/>
              <w:rPr>
                <w:rFonts w:asciiTheme="minorEastAsia" w:eastAsiaTheme="minorEastAsia" w:hAnsiTheme="minorEastAsia" w:cs="宋体"/>
                <w:color w:val="000000" w:themeColor="text1"/>
                <w:kern w:val="0"/>
                <w:sz w:val="18"/>
                <w:szCs w:val="18"/>
              </w:rPr>
            </w:pPr>
            <w:r w:rsidRPr="0097759D">
              <w:rPr>
                <w:rFonts w:asciiTheme="minorEastAsia" w:eastAsiaTheme="minorEastAsia" w:hAnsiTheme="minorEastAsia" w:cs="宋体" w:hint="eastAsia"/>
                <w:color w:val="000000" w:themeColor="text1"/>
                <w:kern w:val="0"/>
                <w:sz w:val="18"/>
                <w:szCs w:val="18"/>
              </w:rPr>
              <w:t>X＜10</w:t>
            </w:r>
          </w:p>
        </w:tc>
      </w:tr>
    </w:tbl>
    <w:p w14:paraId="55FD68D7" w14:textId="77777777" w:rsidR="00D56C48" w:rsidRPr="003035D3" w:rsidRDefault="00780A55">
      <w:pPr>
        <w:spacing w:line="420" w:lineRule="exact"/>
        <w:ind w:firstLineChars="49" w:firstLine="103"/>
        <w:rPr>
          <w:rFonts w:asciiTheme="minorEastAsia" w:eastAsiaTheme="minorEastAsia" w:hAnsiTheme="minorEastAsia" w:cs="宋体"/>
          <w:b/>
          <w:color w:val="000000" w:themeColor="text1"/>
          <w:kern w:val="0"/>
          <w:szCs w:val="21"/>
        </w:rPr>
      </w:pPr>
      <w:r w:rsidRPr="003035D3">
        <w:rPr>
          <w:rFonts w:asciiTheme="minorEastAsia" w:eastAsiaTheme="minorEastAsia" w:hAnsiTheme="minorEastAsia" w:cs="宋体" w:hint="eastAsia"/>
          <w:b/>
          <w:color w:val="000000" w:themeColor="text1"/>
          <w:kern w:val="0"/>
          <w:szCs w:val="21"/>
        </w:rPr>
        <w:lastRenderedPageBreak/>
        <w:t>说明：</w:t>
      </w:r>
    </w:p>
    <w:p w14:paraId="75ABF1EB" w14:textId="77777777" w:rsidR="00D56C48" w:rsidRPr="003035D3" w:rsidRDefault="00780A55">
      <w:pPr>
        <w:spacing w:line="420" w:lineRule="exact"/>
        <w:ind w:firstLineChars="200" w:firstLine="420"/>
        <w:rPr>
          <w:rFonts w:asciiTheme="minorEastAsia" w:eastAsiaTheme="minorEastAsia" w:hAnsiTheme="minorEastAsia" w:cs="宋体"/>
          <w:color w:val="000000" w:themeColor="text1"/>
          <w:kern w:val="0"/>
          <w:szCs w:val="21"/>
        </w:rPr>
      </w:pPr>
      <w:r w:rsidRPr="003035D3">
        <w:rPr>
          <w:rFonts w:asciiTheme="minorEastAsia" w:eastAsiaTheme="minorEastAsia" w:hAnsiTheme="minorEastAsia" w:cs="宋体" w:hint="eastAsia"/>
          <w:color w:val="000000" w:themeColor="text1"/>
          <w:kern w:val="0"/>
          <w:szCs w:val="21"/>
        </w:rPr>
        <w:t>1、大型、中型和小型企业须同时满足所列指标的下限，否则下划一档；微型企业只须满足所列指标中的一项即可。</w:t>
      </w:r>
    </w:p>
    <w:p w14:paraId="606CC133" w14:textId="77777777" w:rsidR="00D56C48" w:rsidRPr="003035D3" w:rsidRDefault="00780A55">
      <w:pPr>
        <w:spacing w:line="420" w:lineRule="exact"/>
        <w:ind w:firstLineChars="200" w:firstLine="420"/>
        <w:rPr>
          <w:rFonts w:asciiTheme="minorEastAsia" w:eastAsiaTheme="minorEastAsia" w:hAnsiTheme="minorEastAsia" w:cs="宋体"/>
          <w:color w:val="000000" w:themeColor="text1"/>
          <w:kern w:val="0"/>
          <w:szCs w:val="21"/>
        </w:rPr>
      </w:pPr>
      <w:r w:rsidRPr="003035D3">
        <w:rPr>
          <w:rFonts w:asciiTheme="minorEastAsia" w:eastAsiaTheme="minorEastAsia" w:hAnsiTheme="minorEastAsia" w:cs="宋体" w:hint="eastAsia"/>
          <w:color w:val="000000" w:themeColor="text1"/>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73CB30B" w14:textId="77777777" w:rsidR="00D56C48" w:rsidRPr="003035D3" w:rsidRDefault="00780A55">
      <w:pPr>
        <w:pStyle w:val="a1"/>
        <w:wordWrap/>
        <w:spacing w:line="420" w:lineRule="exact"/>
        <w:ind w:firstLineChars="200" w:firstLine="420"/>
      </w:pPr>
      <w:r w:rsidRPr="003035D3">
        <w:rPr>
          <w:rFonts w:hint="eastAsia"/>
          <w:kern w:val="0"/>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EAD8DF3" w14:textId="77777777" w:rsidR="00D56C48" w:rsidRPr="003035D3" w:rsidRDefault="00780A55">
      <w:pPr>
        <w:pStyle w:val="a1"/>
      </w:pPr>
      <w:r w:rsidRPr="003035D3">
        <w:br w:type="page"/>
      </w:r>
    </w:p>
    <w:p w14:paraId="632BA520" w14:textId="77777777" w:rsidR="00D56C48" w:rsidRPr="003035D3" w:rsidRDefault="00780A55" w:rsidP="00052B0F">
      <w:pPr>
        <w:spacing w:line="340" w:lineRule="exact"/>
        <w:jc w:val="left"/>
        <w:rPr>
          <w:rFonts w:ascii="宋体" w:hAnsi="宋体"/>
          <w:b/>
          <w:color w:val="000000" w:themeColor="text1"/>
          <w:sz w:val="24"/>
        </w:rPr>
      </w:pPr>
      <w:r w:rsidRPr="003035D3">
        <w:rPr>
          <w:rFonts w:ascii="宋体" w:hAnsi="宋体" w:hint="eastAsia"/>
          <w:b/>
          <w:color w:val="000000" w:themeColor="text1"/>
          <w:szCs w:val="21"/>
        </w:rPr>
        <w:lastRenderedPageBreak/>
        <w:t>（</w:t>
      </w:r>
      <w:r w:rsidRPr="003035D3">
        <w:rPr>
          <w:rFonts w:hAnsi="宋体" w:hint="eastAsia"/>
          <w:b/>
          <w:color w:val="000000" w:themeColor="text1"/>
        </w:rPr>
        <w:t>4</w:t>
      </w:r>
      <w:r w:rsidRPr="003035D3">
        <w:rPr>
          <w:rFonts w:ascii="宋体" w:hAnsi="宋体" w:hint="eastAsia"/>
          <w:b/>
          <w:color w:val="000000" w:themeColor="text1"/>
          <w:szCs w:val="21"/>
        </w:rPr>
        <w:t>）残疾人福利性单位声明函（格式）</w:t>
      </w:r>
    </w:p>
    <w:p w14:paraId="1C6AB496" w14:textId="77777777" w:rsidR="00D56C48" w:rsidRPr="003035D3" w:rsidRDefault="00D56C48">
      <w:pPr>
        <w:spacing w:line="340" w:lineRule="exact"/>
        <w:ind w:firstLine="482"/>
        <w:jc w:val="center"/>
        <w:rPr>
          <w:rFonts w:ascii="宋体" w:hAnsi="宋体"/>
          <w:b/>
          <w:color w:val="000000" w:themeColor="text1"/>
          <w:sz w:val="24"/>
        </w:rPr>
      </w:pPr>
    </w:p>
    <w:p w14:paraId="449EB0EA" w14:textId="77777777" w:rsidR="00D56C48" w:rsidRPr="003035D3" w:rsidRDefault="00D56C48">
      <w:pPr>
        <w:pStyle w:val="a1"/>
      </w:pPr>
    </w:p>
    <w:p w14:paraId="16F5D35B" w14:textId="77777777" w:rsidR="00D56C48" w:rsidRPr="003035D3" w:rsidRDefault="00D56C48">
      <w:pPr>
        <w:pStyle w:val="a1"/>
      </w:pPr>
    </w:p>
    <w:p w14:paraId="6FBA156F" w14:textId="77777777" w:rsidR="00D56C48" w:rsidRPr="003035D3" w:rsidRDefault="00780A55">
      <w:pPr>
        <w:spacing w:line="340" w:lineRule="exact"/>
        <w:ind w:firstLine="602"/>
        <w:jc w:val="center"/>
        <w:rPr>
          <w:rFonts w:ascii="宋体" w:hAnsi="宋体"/>
          <w:b/>
          <w:color w:val="000000" w:themeColor="text1"/>
          <w:sz w:val="30"/>
          <w:szCs w:val="30"/>
        </w:rPr>
      </w:pPr>
      <w:r w:rsidRPr="003035D3">
        <w:rPr>
          <w:rFonts w:ascii="宋体" w:hAnsi="宋体" w:hint="eastAsia"/>
          <w:b/>
          <w:color w:val="000000" w:themeColor="text1"/>
          <w:sz w:val="30"/>
          <w:szCs w:val="30"/>
        </w:rPr>
        <w:t>残疾人福利性单位声明函</w:t>
      </w:r>
    </w:p>
    <w:p w14:paraId="50D53930" w14:textId="77777777" w:rsidR="00D56C48" w:rsidRPr="003035D3" w:rsidRDefault="00D56C48">
      <w:pPr>
        <w:spacing w:line="588" w:lineRule="exact"/>
        <w:ind w:firstLine="626"/>
        <w:rPr>
          <w:rFonts w:ascii="仿宋_GB2312" w:eastAsia="仿宋_GB2312"/>
          <w:b/>
          <w:color w:val="000000" w:themeColor="text1"/>
          <w:spacing w:val="6"/>
          <w:sz w:val="30"/>
          <w:szCs w:val="30"/>
        </w:rPr>
      </w:pPr>
    </w:p>
    <w:p w14:paraId="1EFFB5A4" w14:textId="77777777" w:rsidR="00D56C48" w:rsidRPr="003035D3" w:rsidRDefault="00780A55">
      <w:pPr>
        <w:spacing w:line="588" w:lineRule="exact"/>
        <w:ind w:firstLineChars="200" w:firstLine="480"/>
        <w:rPr>
          <w:rFonts w:ascii="宋体" w:hAnsi="宋体" w:cs="宋体"/>
          <w:color w:val="000000" w:themeColor="text1"/>
          <w:kern w:val="0"/>
          <w:sz w:val="24"/>
        </w:rPr>
      </w:pPr>
      <w:r w:rsidRPr="003035D3">
        <w:rPr>
          <w:rFonts w:ascii="宋体" w:hAnsi="宋体" w:cs="宋体" w:hint="eastAsia"/>
          <w:color w:val="000000" w:themeColor="text1"/>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2E807D4" w14:textId="77777777" w:rsidR="00D56C48" w:rsidRPr="003035D3" w:rsidRDefault="00780A55">
      <w:pPr>
        <w:spacing w:line="588" w:lineRule="exact"/>
        <w:ind w:firstLineChars="200" w:firstLine="480"/>
        <w:rPr>
          <w:rFonts w:ascii="仿宋_GB2312" w:eastAsia="仿宋_GB2312"/>
          <w:color w:val="000000" w:themeColor="text1"/>
          <w:kern w:val="0"/>
          <w:sz w:val="24"/>
        </w:rPr>
      </w:pPr>
      <w:r w:rsidRPr="003035D3">
        <w:rPr>
          <w:rFonts w:ascii="宋体" w:hAnsi="宋体" w:cs="宋体" w:hint="eastAsia"/>
          <w:color w:val="000000" w:themeColor="text1"/>
          <w:kern w:val="0"/>
          <w:sz w:val="24"/>
        </w:rPr>
        <w:t>本单位对上述声明的真实性负责。如有虚假，将依法承担相应责任。</w:t>
      </w:r>
    </w:p>
    <w:p w14:paraId="2A813326" w14:textId="77777777" w:rsidR="00D56C48" w:rsidRPr="003035D3" w:rsidRDefault="00D56C48">
      <w:pPr>
        <w:spacing w:line="588" w:lineRule="exact"/>
        <w:ind w:firstLineChars="200" w:firstLine="624"/>
        <w:rPr>
          <w:rFonts w:ascii="仿宋_GB2312" w:eastAsia="仿宋_GB2312"/>
          <w:color w:val="000000" w:themeColor="text1"/>
          <w:spacing w:val="6"/>
          <w:sz w:val="30"/>
          <w:szCs w:val="30"/>
        </w:rPr>
      </w:pPr>
    </w:p>
    <w:p w14:paraId="3993F832" w14:textId="77777777" w:rsidR="00D56C48" w:rsidRPr="003035D3" w:rsidRDefault="00D56C48">
      <w:pPr>
        <w:spacing w:line="588" w:lineRule="exact"/>
        <w:ind w:firstLineChars="200" w:firstLine="624"/>
        <w:rPr>
          <w:rFonts w:ascii="仿宋_GB2312" w:eastAsia="仿宋_GB2312"/>
          <w:color w:val="000000" w:themeColor="text1"/>
          <w:spacing w:val="6"/>
          <w:sz w:val="30"/>
          <w:szCs w:val="30"/>
        </w:rPr>
      </w:pPr>
    </w:p>
    <w:p w14:paraId="7CA56343" w14:textId="77777777" w:rsidR="00D56C48" w:rsidRPr="003035D3" w:rsidRDefault="00D56C48">
      <w:pPr>
        <w:pStyle w:val="a2"/>
        <w:ind w:firstLine="480"/>
      </w:pPr>
    </w:p>
    <w:p w14:paraId="6FDDFE05" w14:textId="77777777" w:rsidR="00D56C48" w:rsidRPr="003035D3" w:rsidRDefault="00D56C48">
      <w:pPr>
        <w:pStyle w:val="a2"/>
        <w:ind w:firstLine="480"/>
      </w:pPr>
    </w:p>
    <w:p w14:paraId="3266E93F" w14:textId="77777777" w:rsidR="00D56C48" w:rsidRPr="003035D3" w:rsidRDefault="00780A55">
      <w:pPr>
        <w:tabs>
          <w:tab w:val="left" w:pos="4860"/>
        </w:tabs>
        <w:spacing w:line="588" w:lineRule="exact"/>
        <w:ind w:right="424" w:firstLineChars="200" w:firstLine="504"/>
        <w:jc w:val="center"/>
        <w:rPr>
          <w:rFonts w:asciiTheme="minorEastAsia" w:eastAsiaTheme="minorEastAsia" w:hAnsiTheme="minorEastAsia" w:cs="宋体"/>
          <w:color w:val="000000" w:themeColor="text1"/>
          <w:spacing w:val="6"/>
          <w:sz w:val="24"/>
          <w:u w:val="single"/>
        </w:rPr>
      </w:pPr>
      <w:r w:rsidRPr="003035D3">
        <w:rPr>
          <w:rFonts w:ascii="宋体" w:hAnsi="宋体" w:cs="宋体" w:hint="eastAsia"/>
          <w:color w:val="000000" w:themeColor="text1"/>
          <w:spacing w:val="6"/>
          <w:sz w:val="24"/>
        </w:rPr>
        <w:t xml:space="preserve">               </w:t>
      </w:r>
      <w:r w:rsidRPr="003035D3">
        <w:rPr>
          <w:rFonts w:ascii="宋体" w:hAnsi="宋体" w:cs="宋体" w:hint="eastAsia"/>
          <w:color w:val="000000" w:themeColor="text1"/>
          <w:spacing w:val="6"/>
          <w:szCs w:val="21"/>
        </w:rPr>
        <w:t xml:space="preserve">            </w:t>
      </w:r>
      <w:r w:rsidRPr="003035D3">
        <w:rPr>
          <w:rFonts w:asciiTheme="minorEastAsia" w:eastAsiaTheme="minorEastAsia" w:hAnsiTheme="minorEastAsia" w:cs="宋体" w:hint="eastAsia"/>
          <w:color w:val="000000" w:themeColor="text1"/>
          <w:spacing w:val="6"/>
          <w:sz w:val="24"/>
        </w:rPr>
        <w:t xml:space="preserve"> </w:t>
      </w:r>
      <w:r w:rsidRPr="003035D3">
        <w:rPr>
          <w:rFonts w:asciiTheme="minorEastAsia" w:eastAsiaTheme="minorEastAsia" w:hAnsiTheme="minorEastAsia" w:hint="eastAsia"/>
          <w:color w:val="000000" w:themeColor="text1"/>
          <w:sz w:val="24"/>
        </w:rPr>
        <w:t>单位名称（</w:t>
      </w:r>
      <w:r w:rsidRPr="003035D3">
        <w:rPr>
          <w:rFonts w:asciiTheme="minorEastAsia" w:eastAsiaTheme="minorEastAsia" w:hAnsiTheme="minorEastAsia"/>
          <w:b/>
          <w:bCs/>
          <w:color w:val="000000" w:themeColor="text1"/>
          <w:sz w:val="24"/>
        </w:rPr>
        <w:t>CA</w:t>
      </w:r>
      <w:r w:rsidRPr="003035D3">
        <w:rPr>
          <w:rFonts w:asciiTheme="minorEastAsia" w:eastAsiaTheme="minorEastAsia" w:hAnsiTheme="minorEastAsia" w:hint="eastAsia"/>
          <w:b/>
          <w:bCs/>
          <w:color w:val="000000" w:themeColor="text1"/>
          <w:sz w:val="24"/>
        </w:rPr>
        <w:t>电子签章</w:t>
      </w:r>
      <w:r w:rsidRPr="003035D3">
        <w:rPr>
          <w:rFonts w:asciiTheme="minorEastAsia" w:eastAsiaTheme="minorEastAsia" w:hAnsiTheme="minorEastAsia" w:hint="eastAsia"/>
          <w:color w:val="000000" w:themeColor="text1"/>
          <w:sz w:val="24"/>
        </w:rPr>
        <w:t>）：</w:t>
      </w:r>
      <w:r w:rsidRPr="003035D3">
        <w:rPr>
          <w:rFonts w:asciiTheme="minorEastAsia" w:eastAsiaTheme="minorEastAsia" w:hAnsiTheme="minorEastAsia"/>
          <w:color w:val="000000" w:themeColor="text1"/>
          <w:sz w:val="24"/>
          <w:u w:val="single"/>
        </w:rPr>
        <w:t>        </w:t>
      </w:r>
    </w:p>
    <w:p w14:paraId="310EF13A" w14:textId="77777777" w:rsidR="00D56C48" w:rsidRPr="003035D3" w:rsidRDefault="00780A55">
      <w:pPr>
        <w:snapToGrid w:val="0"/>
        <w:spacing w:beforeLines="50" w:before="120" w:after="50"/>
        <w:ind w:firstLineChars="2250" w:firstLine="5670"/>
        <w:rPr>
          <w:rFonts w:ascii="宋体" w:hAnsi="宋体" w:cs="宋体"/>
          <w:b/>
          <w:bCs/>
          <w:color w:val="000000" w:themeColor="text1"/>
          <w:szCs w:val="21"/>
        </w:rPr>
      </w:pPr>
      <w:r w:rsidRPr="003035D3">
        <w:rPr>
          <w:rFonts w:asciiTheme="minorEastAsia" w:eastAsiaTheme="minorEastAsia" w:hAnsiTheme="minorEastAsia" w:cs="宋体" w:hint="eastAsia"/>
          <w:color w:val="000000" w:themeColor="text1"/>
          <w:spacing w:val="6"/>
          <w:sz w:val="24"/>
        </w:rPr>
        <w:t>日   期：</w:t>
      </w:r>
      <w:r w:rsidRPr="003035D3">
        <w:rPr>
          <w:rFonts w:asciiTheme="minorEastAsia" w:eastAsiaTheme="minorEastAsia" w:hAnsiTheme="minorEastAsia" w:cs="宋体" w:hint="eastAsia"/>
          <w:color w:val="000000" w:themeColor="text1"/>
          <w:spacing w:val="6"/>
          <w:sz w:val="24"/>
          <w:u w:val="single"/>
        </w:rPr>
        <w:t xml:space="preserve">                 </w:t>
      </w:r>
    </w:p>
    <w:p w14:paraId="254901A8" w14:textId="77777777" w:rsidR="00D56C48" w:rsidRPr="003035D3" w:rsidRDefault="00780A55">
      <w:pPr>
        <w:pStyle w:val="a1"/>
      </w:pPr>
      <w:r w:rsidRPr="003035D3">
        <w:br w:type="page"/>
      </w:r>
    </w:p>
    <w:p w14:paraId="7CD15DB9" w14:textId="77777777" w:rsidR="00D56C48" w:rsidRPr="003035D3" w:rsidRDefault="00780A55" w:rsidP="00530AF8">
      <w:pPr>
        <w:snapToGrid w:val="0"/>
        <w:spacing w:beforeLines="50" w:before="120" w:after="50"/>
        <w:rPr>
          <w:rFonts w:ascii="宋体" w:hAnsi="宋体" w:cs="宋体"/>
          <w:b/>
          <w:bCs/>
          <w:color w:val="000000" w:themeColor="text1"/>
          <w:szCs w:val="21"/>
        </w:rPr>
      </w:pPr>
      <w:r w:rsidRPr="003035D3">
        <w:rPr>
          <w:rFonts w:ascii="宋体" w:hAnsi="宋体" w:cs="宋体" w:hint="eastAsia"/>
          <w:b/>
          <w:bCs/>
          <w:color w:val="000000" w:themeColor="text1"/>
          <w:szCs w:val="21"/>
        </w:rPr>
        <w:lastRenderedPageBreak/>
        <w:t>三、投标文件格式</w:t>
      </w:r>
    </w:p>
    <w:p w14:paraId="07057E4B" w14:textId="77777777" w:rsidR="00D56C48" w:rsidRPr="003035D3" w:rsidRDefault="00D56C48">
      <w:pPr>
        <w:snapToGrid w:val="0"/>
        <w:spacing w:beforeLines="50" w:before="120" w:after="50"/>
        <w:rPr>
          <w:rFonts w:hAnsi="宋体"/>
          <w:bCs/>
          <w:color w:val="000000" w:themeColor="text1"/>
          <w:szCs w:val="21"/>
        </w:rPr>
      </w:pPr>
    </w:p>
    <w:p w14:paraId="78CAAEED" w14:textId="77777777" w:rsidR="00D56C48" w:rsidRPr="003035D3" w:rsidRDefault="00D56C48">
      <w:pPr>
        <w:snapToGrid w:val="0"/>
        <w:spacing w:beforeLines="50" w:before="120" w:after="50"/>
        <w:rPr>
          <w:rFonts w:hAnsi="宋体"/>
          <w:bCs/>
          <w:color w:val="000000" w:themeColor="text1"/>
          <w:szCs w:val="21"/>
        </w:rPr>
      </w:pPr>
    </w:p>
    <w:p w14:paraId="12A5B655" w14:textId="77777777" w:rsidR="00D56C48" w:rsidRPr="003035D3" w:rsidRDefault="00D56C48">
      <w:pPr>
        <w:snapToGrid w:val="0"/>
        <w:spacing w:beforeLines="50" w:before="120" w:after="50"/>
        <w:rPr>
          <w:rFonts w:hAnsi="宋体"/>
          <w:bCs/>
          <w:color w:val="000000" w:themeColor="text1"/>
          <w:szCs w:val="21"/>
        </w:rPr>
      </w:pPr>
    </w:p>
    <w:p w14:paraId="7A5094A5" w14:textId="77777777" w:rsidR="00D56C48" w:rsidRPr="003035D3" w:rsidRDefault="00D56C48">
      <w:pPr>
        <w:snapToGrid w:val="0"/>
        <w:spacing w:beforeLines="50" w:before="120" w:after="50" w:line="280" w:lineRule="exact"/>
        <w:ind w:firstLineChars="3" w:firstLine="10"/>
        <w:jc w:val="center"/>
        <w:rPr>
          <w:rFonts w:hAnsi="宋体"/>
          <w:bCs/>
          <w:color w:val="000000" w:themeColor="text1"/>
          <w:sz w:val="32"/>
          <w:szCs w:val="32"/>
        </w:rPr>
      </w:pPr>
    </w:p>
    <w:p w14:paraId="00637FDF" w14:textId="77777777" w:rsidR="00D56C48" w:rsidRPr="003035D3" w:rsidRDefault="00D56C48">
      <w:pPr>
        <w:snapToGrid w:val="0"/>
        <w:spacing w:beforeLines="50" w:before="120" w:after="50" w:line="280" w:lineRule="exact"/>
        <w:ind w:firstLineChars="3" w:firstLine="10"/>
        <w:jc w:val="center"/>
        <w:rPr>
          <w:rFonts w:hAnsi="宋体"/>
          <w:bCs/>
          <w:color w:val="000000" w:themeColor="text1"/>
          <w:sz w:val="32"/>
          <w:szCs w:val="32"/>
        </w:rPr>
      </w:pPr>
    </w:p>
    <w:p w14:paraId="042D404B" w14:textId="77777777" w:rsidR="00D56C48" w:rsidRPr="003035D3" w:rsidRDefault="00780A55">
      <w:pPr>
        <w:snapToGrid w:val="0"/>
        <w:spacing w:beforeLines="50" w:before="120" w:after="50"/>
        <w:ind w:firstLineChars="3" w:firstLine="13"/>
        <w:jc w:val="center"/>
        <w:rPr>
          <w:rFonts w:hAnsi="宋体"/>
          <w:bCs/>
          <w:color w:val="000000" w:themeColor="text1"/>
          <w:sz w:val="44"/>
          <w:szCs w:val="44"/>
        </w:rPr>
      </w:pPr>
      <w:r w:rsidRPr="003035D3">
        <w:rPr>
          <w:rFonts w:hAnsi="宋体" w:hint="eastAsia"/>
          <w:bCs/>
          <w:color w:val="000000" w:themeColor="text1"/>
          <w:sz w:val="44"/>
          <w:szCs w:val="44"/>
        </w:rPr>
        <w:t>商务技术文件</w:t>
      </w:r>
    </w:p>
    <w:p w14:paraId="57082C27" w14:textId="77777777" w:rsidR="00D56C48" w:rsidRPr="003035D3" w:rsidRDefault="00780A55">
      <w:pPr>
        <w:snapToGrid w:val="0"/>
        <w:spacing w:beforeLines="50" w:before="120" w:after="50"/>
        <w:ind w:firstLineChars="3" w:firstLine="10"/>
        <w:jc w:val="center"/>
        <w:rPr>
          <w:rFonts w:hAnsi="宋体"/>
          <w:bCs/>
          <w:color w:val="000000" w:themeColor="text1"/>
          <w:sz w:val="32"/>
          <w:szCs w:val="32"/>
        </w:rPr>
      </w:pPr>
      <w:bookmarkStart w:id="105" w:name="_Toc2445_WPSOffice_Level1"/>
      <w:bookmarkStart w:id="106" w:name="_Toc23101_WPSOffice_Level1"/>
      <w:r w:rsidRPr="003035D3">
        <w:rPr>
          <w:rFonts w:hAnsi="宋体" w:hint="eastAsia"/>
          <w:bCs/>
          <w:color w:val="000000" w:themeColor="text1"/>
          <w:sz w:val="32"/>
          <w:szCs w:val="32"/>
        </w:rPr>
        <w:t>（技术部分、资信部分）</w:t>
      </w:r>
      <w:bookmarkEnd w:id="105"/>
      <w:bookmarkEnd w:id="106"/>
    </w:p>
    <w:p w14:paraId="6F92B123" w14:textId="77777777" w:rsidR="00D56C48" w:rsidRPr="003035D3" w:rsidRDefault="00D56C48">
      <w:pPr>
        <w:snapToGrid w:val="0"/>
        <w:spacing w:beforeLines="50" w:before="120" w:after="50"/>
        <w:rPr>
          <w:rFonts w:hAnsi="宋体"/>
          <w:bCs/>
          <w:color w:val="000000" w:themeColor="text1"/>
          <w:szCs w:val="21"/>
        </w:rPr>
      </w:pPr>
    </w:p>
    <w:p w14:paraId="69A28506" w14:textId="77777777" w:rsidR="00D56C48" w:rsidRPr="003035D3" w:rsidRDefault="00D56C48">
      <w:pPr>
        <w:snapToGrid w:val="0"/>
        <w:spacing w:beforeLines="50" w:before="120" w:after="50"/>
        <w:rPr>
          <w:rFonts w:hAnsi="宋体"/>
          <w:bCs/>
          <w:color w:val="000000" w:themeColor="text1"/>
          <w:szCs w:val="21"/>
        </w:rPr>
      </w:pPr>
    </w:p>
    <w:p w14:paraId="1AD61405" w14:textId="77777777" w:rsidR="00D56C48" w:rsidRPr="003035D3" w:rsidRDefault="00D56C48">
      <w:pPr>
        <w:snapToGrid w:val="0"/>
        <w:spacing w:beforeLines="50" w:before="120" w:after="50"/>
        <w:ind w:firstLineChars="450" w:firstLine="1260"/>
        <w:jc w:val="left"/>
        <w:rPr>
          <w:bCs/>
          <w:color w:val="000000" w:themeColor="text1"/>
          <w:sz w:val="28"/>
          <w:szCs w:val="28"/>
        </w:rPr>
      </w:pPr>
    </w:p>
    <w:p w14:paraId="21CAB951" w14:textId="77777777" w:rsidR="00D56C48" w:rsidRPr="003035D3" w:rsidRDefault="00780A55">
      <w:pPr>
        <w:snapToGrid w:val="0"/>
        <w:spacing w:beforeLines="50" w:before="120" w:after="50"/>
        <w:ind w:firstLineChars="450" w:firstLine="1260"/>
        <w:jc w:val="left"/>
        <w:rPr>
          <w:bCs/>
          <w:color w:val="000000" w:themeColor="text1"/>
          <w:sz w:val="28"/>
          <w:szCs w:val="28"/>
          <w:u w:val="single"/>
        </w:rPr>
      </w:pPr>
      <w:r w:rsidRPr="003035D3">
        <w:rPr>
          <w:bCs/>
          <w:color w:val="000000" w:themeColor="text1"/>
          <w:sz w:val="28"/>
          <w:szCs w:val="28"/>
        </w:rPr>
        <w:t>项目名称：</w:t>
      </w:r>
      <w:r w:rsidRPr="003035D3">
        <w:rPr>
          <w:rFonts w:hint="eastAsia"/>
          <w:bCs/>
          <w:color w:val="000000" w:themeColor="text1"/>
          <w:sz w:val="28"/>
          <w:szCs w:val="28"/>
          <w:u w:val="single"/>
        </w:rPr>
        <w:t xml:space="preserve">                                   </w:t>
      </w:r>
    </w:p>
    <w:p w14:paraId="7934266C" w14:textId="77777777" w:rsidR="00D56C48" w:rsidRPr="003035D3" w:rsidRDefault="00D56C48">
      <w:pPr>
        <w:snapToGrid w:val="0"/>
        <w:spacing w:beforeLines="50" w:before="120" w:after="50"/>
        <w:ind w:firstLineChars="150" w:firstLine="420"/>
        <w:rPr>
          <w:bCs/>
          <w:color w:val="000000" w:themeColor="text1"/>
          <w:sz w:val="28"/>
          <w:szCs w:val="28"/>
        </w:rPr>
      </w:pPr>
    </w:p>
    <w:p w14:paraId="60B300CF" w14:textId="77777777" w:rsidR="00D56C48" w:rsidRPr="003035D3" w:rsidRDefault="00780A55">
      <w:pPr>
        <w:snapToGrid w:val="0"/>
        <w:spacing w:beforeLines="50" w:before="120" w:after="50"/>
        <w:ind w:firstLineChars="450" w:firstLine="1260"/>
        <w:rPr>
          <w:bCs/>
          <w:color w:val="000000" w:themeColor="text1"/>
          <w:sz w:val="28"/>
          <w:szCs w:val="28"/>
          <w:u w:val="single"/>
        </w:rPr>
      </w:pPr>
      <w:r w:rsidRPr="003035D3">
        <w:rPr>
          <w:rFonts w:hint="eastAsia"/>
          <w:bCs/>
          <w:color w:val="000000" w:themeColor="text1"/>
          <w:sz w:val="28"/>
          <w:szCs w:val="28"/>
        </w:rPr>
        <w:t>项目</w:t>
      </w:r>
      <w:r w:rsidRPr="003035D3">
        <w:rPr>
          <w:bCs/>
          <w:color w:val="000000" w:themeColor="text1"/>
          <w:sz w:val="28"/>
          <w:szCs w:val="28"/>
        </w:rPr>
        <w:t>编号：</w:t>
      </w:r>
      <w:r w:rsidRPr="003035D3">
        <w:rPr>
          <w:rFonts w:hint="eastAsia"/>
          <w:bCs/>
          <w:color w:val="000000" w:themeColor="text1"/>
          <w:sz w:val="28"/>
          <w:szCs w:val="28"/>
          <w:u w:val="single"/>
        </w:rPr>
        <w:t xml:space="preserve">                                   </w:t>
      </w:r>
    </w:p>
    <w:p w14:paraId="4E32DD8A" w14:textId="77777777" w:rsidR="00D56C48" w:rsidRPr="003035D3" w:rsidRDefault="00D56C48">
      <w:pPr>
        <w:pStyle w:val="a2"/>
        <w:snapToGrid w:val="0"/>
        <w:spacing w:before="50" w:after="50"/>
        <w:ind w:firstLine="560"/>
        <w:rPr>
          <w:bCs/>
          <w:sz w:val="28"/>
          <w:szCs w:val="28"/>
        </w:rPr>
      </w:pPr>
    </w:p>
    <w:p w14:paraId="1069D6E5" w14:textId="77777777" w:rsidR="00D56C48" w:rsidRPr="003035D3" w:rsidRDefault="00780A55">
      <w:pPr>
        <w:pStyle w:val="a2"/>
        <w:snapToGrid w:val="0"/>
        <w:spacing w:before="50" w:after="50"/>
        <w:ind w:firstLineChars="440" w:firstLine="1320"/>
        <w:rPr>
          <w:bCs/>
          <w:sz w:val="30"/>
          <w:szCs w:val="30"/>
        </w:rPr>
      </w:pPr>
      <w:r w:rsidRPr="003035D3">
        <w:rPr>
          <w:rFonts w:hint="eastAsia"/>
          <w:bCs/>
          <w:sz w:val="30"/>
          <w:szCs w:val="30"/>
        </w:rPr>
        <w:t>投标人名称：</w:t>
      </w:r>
      <w:r w:rsidRPr="003035D3">
        <w:rPr>
          <w:rFonts w:hint="eastAsia"/>
          <w:bCs/>
          <w:sz w:val="30"/>
          <w:szCs w:val="30"/>
          <w:u w:val="single"/>
        </w:rPr>
        <w:t xml:space="preserve">   （加盖投标人CA电子签章）   </w:t>
      </w:r>
    </w:p>
    <w:p w14:paraId="4765C7E9" w14:textId="77777777" w:rsidR="00D56C48" w:rsidRPr="003035D3" w:rsidRDefault="00D56C48">
      <w:pPr>
        <w:pStyle w:val="a2"/>
        <w:snapToGrid w:val="0"/>
        <w:spacing w:before="50" w:after="50"/>
        <w:ind w:firstLineChars="150" w:firstLine="450"/>
        <w:rPr>
          <w:bCs/>
          <w:sz w:val="30"/>
          <w:szCs w:val="30"/>
        </w:rPr>
      </w:pPr>
    </w:p>
    <w:p w14:paraId="26B322BE" w14:textId="77777777" w:rsidR="00D56C48" w:rsidRPr="003035D3" w:rsidRDefault="00780A55">
      <w:pPr>
        <w:pStyle w:val="a2"/>
        <w:snapToGrid w:val="0"/>
        <w:spacing w:before="50" w:after="50" w:line="280" w:lineRule="exact"/>
        <w:ind w:firstLineChars="425" w:firstLine="1275"/>
        <w:rPr>
          <w:bCs/>
          <w:sz w:val="30"/>
          <w:szCs w:val="30"/>
        </w:rPr>
      </w:pPr>
      <w:r w:rsidRPr="003035D3">
        <w:rPr>
          <w:rFonts w:hint="eastAsia"/>
          <w:bCs/>
          <w:sz w:val="30"/>
          <w:szCs w:val="30"/>
        </w:rPr>
        <w:t>投标人地址：</w:t>
      </w:r>
      <w:r w:rsidRPr="003035D3">
        <w:rPr>
          <w:rFonts w:hint="eastAsia"/>
          <w:bCs/>
          <w:sz w:val="30"/>
          <w:szCs w:val="30"/>
          <w:u w:val="single"/>
        </w:rPr>
        <w:t xml:space="preserve">                              </w:t>
      </w:r>
      <w:r w:rsidRPr="003035D3">
        <w:rPr>
          <w:rFonts w:hint="eastAsia"/>
          <w:bCs/>
          <w:sz w:val="30"/>
          <w:szCs w:val="30"/>
        </w:rPr>
        <w:t xml:space="preserve"> </w:t>
      </w:r>
    </w:p>
    <w:p w14:paraId="4148987B" w14:textId="77777777" w:rsidR="00D56C48" w:rsidRPr="003035D3" w:rsidRDefault="00D56C48">
      <w:pPr>
        <w:pStyle w:val="a2"/>
        <w:snapToGrid w:val="0"/>
        <w:spacing w:before="50" w:after="50" w:line="280" w:lineRule="exact"/>
        <w:ind w:firstLineChars="225" w:firstLine="675"/>
        <w:rPr>
          <w:bCs/>
          <w:sz w:val="30"/>
          <w:szCs w:val="30"/>
        </w:rPr>
      </w:pPr>
    </w:p>
    <w:p w14:paraId="190E8F23" w14:textId="77777777" w:rsidR="00D56C48" w:rsidRPr="003035D3" w:rsidRDefault="00D56C48">
      <w:pPr>
        <w:snapToGrid w:val="0"/>
        <w:spacing w:beforeLines="50" w:before="120" w:after="50"/>
        <w:ind w:firstLine="600"/>
        <w:jc w:val="center"/>
        <w:rPr>
          <w:rFonts w:hAnsi="宋体"/>
          <w:color w:val="000000" w:themeColor="text1"/>
          <w:sz w:val="30"/>
          <w:szCs w:val="30"/>
        </w:rPr>
      </w:pPr>
    </w:p>
    <w:p w14:paraId="5E95ED22" w14:textId="77777777" w:rsidR="00D56C48" w:rsidRPr="003035D3" w:rsidRDefault="00D56C48">
      <w:pPr>
        <w:snapToGrid w:val="0"/>
        <w:spacing w:beforeLines="50" w:before="120" w:after="50"/>
        <w:ind w:firstLine="600"/>
        <w:rPr>
          <w:rFonts w:hAnsi="宋体"/>
          <w:color w:val="000000" w:themeColor="text1"/>
          <w:sz w:val="30"/>
          <w:szCs w:val="30"/>
        </w:rPr>
      </w:pPr>
    </w:p>
    <w:p w14:paraId="38B70CC4" w14:textId="77777777" w:rsidR="00D56C48" w:rsidRPr="003035D3" w:rsidRDefault="00D56C48">
      <w:pPr>
        <w:snapToGrid w:val="0"/>
        <w:spacing w:beforeLines="50" w:before="120" w:after="50"/>
        <w:ind w:firstLine="600"/>
        <w:jc w:val="center"/>
        <w:rPr>
          <w:rFonts w:hAnsi="宋体"/>
          <w:color w:val="000000" w:themeColor="text1"/>
          <w:sz w:val="30"/>
          <w:szCs w:val="30"/>
        </w:rPr>
      </w:pPr>
    </w:p>
    <w:p w14:paraId="617185C1" w14:textId="77777777" w:rsidR="00D56C48" w:rsidRPr="003035D3" w:rsidRDefault="00780A55">
      <w:pPr>
        <w:snapToGrid w:val="0"/>
        <w:spacing w:beforeLines="50" w:before="120" w:after="50"/>
        <w:ind w:firstLine="600"/>
        <w:jc w:val="center"/>
        <w:rPr>
          <w:rFonts w:hAnsi="宋体"/>
          <w:color w:val="000000" w:themeColor="text1"/>
          <w:sz w:val="30"/>
          <w:szCs w:val="30"/>
        </w:rPr>
      </w:pPr>
      <w:bookmarkStart w:id="107" w:name="_Toc14779_WPSOffice_Level1"/>
      <w:bookmarkStart w:id="108" w:name="_Toc23606_WPSOffice_Level1"/>
      <w:r w:rsidRPr="003035D3">
        <w:rPr>
          <w:rFonts w:hAnsi="宋体" w:hint="eastAsia"/>
          <w:color w:val="000000" w:themeColor="text1"/>
          <w:sz w:val="30"/>
          <w:szCs w:val="30"/>
        </w:rPr>
        <w:t>年</w:t>
      </w:r>
      <w:r w:rsidRPr="003035D3">
        <w:rPr>
          <w:rFonts w:hAnsi="宋体" w:hint="eastAsia"/>
          <w:color w:val="000000" w:themeColor="text1"/>
          <w:sz w:val="30"/>
          <w:szCs w:val="30"/>
        </w:rPr>
        <w:t xml:space="preserve">  </w:t>
      </w:r>
      <w:r w:rsidRPr="003035D3">
        <w:rPr>
          <w:rFonts w:hAnsi="宋体" w:hint="eastAsia"/>
          <w:color w:val="000000" w:themeColor="text1"/>
          <w:sz w:val="30"/>
          <w:szCs w:val="30"/>
        </w:rPr>
        <w:t>月</w:t>
      </w:r>
      <w:r w:rsidRPr="003035D3">
        <w:rPr>
          <w:rFonts w:hAnsi="宋体" w:hint="eastAsia"/>
          <w:color w:val="000000" w:themeColor="text1"/>
          <w:sz w:val="30"/>
          <w:szCs w:val="30"/>
        </w:rPr>
        <w:t xml:space="preserve">  </w:t>
      </w:r>
      <w:r w:rsidRPr="003035D3">
        <w:rPr>
          <w:rFonts w:hAnsi="宋体" w:hint="eastAsia"/>
          <w:color w:val="000000" w:themeColor="text1"/>
          <w:sz w:val="30"/>
          <w:szCs w:val="30"/>
        </w:rPr>
        <w:t>日</w:t>
      </w:r>
      <w:bookmarkEnd w:id="107"/>
      <w:bookmarkEnd w:id="108"/>
    </w:p>
    <w:p w14:paraId="5B25330D" w14:textId="77777777" w:rsidR="00D56C48" w:rsidRPr="003035D3" w:rsidRDefault="00D56C48">
      <w:pPr>
        <w:snapToGrid w:val="0"/>
        <w:spacing w:before="50" w:after="50" w:line="420" w:lineRule="exact"/>
        <w:ind w:firstLine="482"/>
        <w:rPr>
          <w:rFonts w:ascii="宋体" w:hAnsi="宋体"/>
          <w:b/>
          <w:color w:val="000000" w:themeColor="text1"/>
          <w:sz w:val="24"/>
        </w:rPr>
      </w:pPr>
    </w:p>
    <w:p w14:paraId="3D244FD1" w14:textId="77777777" w:rsidR="00D56C48" w:rsidRPr="003035D3" w:rsidRDefault="00D56C48">
      <w:pPr>
        <w:snapToGrid w:val="0"/>
        <w:spacing w:before="50" w:after="50" w:line="420" w:lineRule="exact"/>
        <w:ind w:firstLine="482"/>
        <w:rPr>
          <w:rFonts w:ascii="宋体" w:hAnsi="宋体"/>
          <w:b/>
          <w:color w:val="000000" w:themeColor="text1"/>
          <w:sz w:val="24"/>
        </w:rPr>
      </w:pPr>
    </w:p>
    <w:p w14:paraId="3516D374" w14:textId="77777777" w:rsidR="00D56C48" w:rsidRPr="003035D3" w:rsidRDefault="00D56C48">
      <w:pPr>
        <w:snapToGrid w:val="0"/>
        <w:spacing w:before="50" w:after="50" w:line="420" w:lineRule="exact"/>
        <w:ind w:firstLine="482"/>
        <w:rPr>
          <w:rFonts w:ascii="宋体" w:hAnsi="宋体"/>
          <w:b/>
          <w:color w:val="000000" w:themeColor="text1"/>
          <w:sz w:val="24"/>
        </w:rPr>
      </w:pPr>
    </w:p>
    <w:p w14:paraId="47BACA67" w14:textId="77777777" w:rsidR="00D56C48" w:rsidRPr="003035D3" w:rsidRDefault="00D56C48">
      <w:pPr>
        <w:snapToGrid w:val="0"/>
        <w:spacing w:before="50" w:after="50" w:line="420" w:lineRule="exact"/>
        <w:ind w:firstLine="482"/>
        <w:rPr>
          <w:rFonts w:ascii="宋体" w:hAnsi="宋体"/>
          <w:b/>
          <w:color w:val="000000" w:themeColor="text1"/>
          <w:sz w:val="24"/>
        </w:rPr>
      </w:pPr>
    </w:p>
    <w:p w14:paraId="63F3B346" w14:textId="77777777" w:rsidR="00D56C48" w:rsidRPr="003035D3" w:rsidRDefault="00D56C48">
      <w:pPr>
        <w:snapToGrid w:val="0"/>
        <w:spacing w:before="50" w:after="50" w:line="420" w:lineRule="exact"/>
        <w:ind w:firstLine="482"/>
        <w:rPr>
          <w:rFonts w:ascii="宋体" w:hAnsi="宋体"/>
          <w:b/>
          <w:color w:val="000000" w:themeColor="text1"/>
          <w:sz w:val="24"/>
        </w:rPr>
      </w:pPr>
    </w:p>
    <w:p w14:paraId="173166D0" w14:textId="77777777" w:rsidR="00D56C48" w:rsidRPr="003035D3" w:rsidRDefault="00780A55">
      <w:pPr>
        <w:snapToGrid w:val="0"/>
        <w:spacing w:before="50" w:after="50"/>
        <w:rPr>
          <w:b/>
          <w:bCs/>
          <w:color w:val="000000" w:themeColor="text1"/>
          <w:szCs w:val="21"/>
        </w:rPr>
      </w:pPr>
      <w:r w:rsidRPr="003035D3">
        <w:rPr>
          <w:rFonts w:ascii="宋体" w:hAnsi="宋体" w:cs="宋体"/>
          <w:bCs/>
          <w:color w:val="000000" w:themeColor="text1"/>
        </w:rPr>
        <w:br w:type="page"/>
      </w:r>
      <w:r w:rsidRPr="003035D3">
        <w:rPr>
          <w:rFonts w:hint="eastAsia"/>
          <w:b/>
          <w:bCs/>
          <w:color w:val="000000" w:themeColor="text1"/>
          <w:szCs w:val="21"/>
        </w:rPr>
        <w:lastRenderedPageBreak/>
        <w:t>商务技术文件</w:t>
      </w:r>
      <w:r w:rsidRPr="003035D3">
        <w:rPr>
          <w:b/>
          <w:bCs/>
          <w:color w:val="000000" w:themeColor="text1"/>
          <w:szCs w:val="21"/>
        </w:rPr>
        <w:t>（技术部分</w:t>
      </w:r>
      <w:r w:rsidRPr="003035D3">
        <w:rPr>
          <w:rFonts w:hint="eastAsia"/>
          <w:b/>
          <w:bCs/>
          <w:color w:val="000000" w:themeColor="text1"/>
          <w:szCs w:val="21"/>
        </w:rPr>
        <w:t>、资信部份</w:t>
      </w:r>
      <w:r w:rsidRPr="003035D3">
        <w:rPr>
          <w:b/>
          <w:bCs/>
          <w:color w:val="000000" w:themeColor="text1"/>
          <w:szCs w:val="21"/>
        </w:rPr>
        <w:t>）目录：</w:t>
      </w:r>
    </w:p>
    <w:p w14:paraId="5D41FFFE" w14:textId="77777777" w:rsidR="00D56C48" w:rsidRPr="003035D3" w:rsidRDefault="00D56C48">
      <w:pPr>
        <w:pStyle w:val="a1"/>
      </w:pPr>
    </w:p>
    <w:p w14:paraId="4806A996" w14:textId="77777777" w:rsidR="00D56C48" w:rsidRPr="003035D3" w:rsidRDefault="00D56C48">
      <w:pPr>
        <w:snapToGrid w:val="0"/>
        <w:spacing w:before="50" w:after="50"/>
        <w:ind w:firstLine="482"/>
        <w:rPr>
          <w:b/>
          <w:bCs/>
          <w:color w:val="000000" w:themeColor="text1"/>
          <w:szCs w:val="21"/>
        </w:rPr>
      </w:pPr>
    </w:p>
    <w:p w14:paraId="42A4B210" w14:textId="77777777" w:rsidR="00D56C48" w:rsidRPr="003035D3" w:rsidRDefault="00780A55">
      <w:pPr>
        <w:tabs>
          <w:tab w:val="left" w:pos="3870"/>
          <w:tab w:val="left" w:pos="4085"/>
        </w:tabs>
        <w:snapToGrid w:val="0"/>
        <w:spacing w:line="500" w:lineRule="exact"/>
        <w:ind w:firstLine="880"/>
        <w:jc w:val="center"/>
        <w:rPr>
          <w:color w:val="000000" w:themeColor="text1"/>
          <w:sz w:val="44"/>
          <w:szCs w:val="44"/>
        </w:rPr>
      </w:pPr>
      <w:r w:rsidRPr="003035D3">
        <w:rPr>
          <w:color w:val="000000" w:themeColor="text1"/>
          <w:sz w:val="44"/>
          <w:szCs w:val="44"/>
        </w:rPr>
        <w:t>目</w:t>
      </w:r>
      <w:r w:rsidRPr="003035D3">
        <w:rPr>
          <w:color w:val="000000" w:themeColor="text1"/>
          <w:sz w:val="44"/>
          <w:szCs w:val="44"/>
        </w:rPr>
        <w:t xml:space="preserve">    </w:t>
      </w:r>
      <w:r w:rsidRPr="003035D3">
        <w:rPr>
          <w:color w:val="000000" w:themeColor="text1"/>
          <w:sz w:val="44"/>
          <w:szCs w:val="44"/>
        </w:rPr>
        <w:t>录</w:t>
      </w:r>
    </w:p>
    <w:p w14:paraId="434FF018" w14:textId="77777777" w:rsidR="00D56C48" w:rsidRPr="0004651B" w:rsidRDefault="00780A55" w:rsidP="00530AF8">
      <w:pPr>
        <w:adjustRightInd w:val="0"/>
        <w:snapToGrid w:val="0"/>
        <w:spacing w:line="460" w:lineRule="exact"/>
        <w:ind w:firstLineChars="150" w:firstLine="316"/>
        <w:rPr>
          <w:rFonts w:ascii="宋体" w:hAnsi="宋体"/>
          <w:b/>
          <w:color w:val="000000" w:themeColor="text1"/>
          <w:szCs w:val="21"/>
        </w:rPr>
      </w:pPr>
      <w:r w:rsidRPr="0004651B">
        <w:rPr>
          <w:rFonts w:ascii="宋体" w:hAnsi="宋体" w:hint="eastAsia"/>
          <w:b/>
          <w:color w:val="000000" w:themeColor="text1"/>
          <w:szCs w:val="21"/>
        </w:rPr>
        <w:t>3.1技术部分</w:t>
      </w:r>
    </w:p>
    <w:p w14:paraId="6CBAB237"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（1）投标函（按第六章要求格式填写）；</w:t>
      </w:r>
    </w:p>
    <w:p w14:paraId="5153DE97"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（2）商务响应表（按第六章要求格式填写）；</w:t>
      </w:r>
    </w:p>
    <w:p w14:paraId="198F3561"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（3）投标货物配置清单（按第六章要求格式填写）；</w:t>
      </w:r>
    </w:p>
    <w:p w14:paraId="25FF7AA5"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（4）技术响应表（按第六章要求格式填写）；</w:t>
      </w:r>
    </w:p>
    <w:p w14:paraId="5510CC74"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（5）项目技术方案（按第六章要求格式填写）；</w:t>
      </w:r>
    </w:p>
    <w:p w14:paraId="0080670B"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（6）项目实施人员一览表（按第六章要求格式填写）；</w:t>
      </w:r>
    </w:p>
    <w:p w14:paraId="58FDCFDC"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 xml:space="preserve">（7）售后服务方案及承诺书（按第六章要求格式填写）； </w:t>
      </w:r>
    </w:p>
    <w:p w14:paraId="1C1C13FA"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（8）选配件、专用耗材、售后服务优惠表（按第六章要求格式填写）；</w:t>
      </w:r>
    </w:p>
    <w:p w14:paraId="7C370FB8"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（9）投标人对本项目的合理化建议和改进措施（如有，格式自拟）；</w:t>
      </w:r>
    </w:p>
    <w:p w14:paraId="676304FF"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（10）投标人需要说明的其他文件和说明（如有，格式自拟）。</w:t>
      </w:r>
    </w:p>
    <w:p w14:paraId="5CC38DEA" w14:textId="77777777" w:rsidR="00D56C48" w:rsidRPr="0004651B" w:rsidRDefault="00780A55" w:rsidP="00530AF8">
      <w:pPr>
        <w:adjustRightInd w:val="0"/>
        <w:snapToGrid w:val="0"/>
        <w:spacing w:line="460" w:lineRule="exact"/>
        <w:ind w:firstLineChars="150" w:firstLine="316"/>
        <w:rPr>
          <w:rFonts w:ascii="宋体" w:hAnsi="宋体"/>
          <w:b/>
          <w:color w:val="000000" w:themeColor="text1"/>
          <w:szCs w:val="21"/>
        </w:rPr>
      </w:pPr>
      <w:r w:rsidRPr="0004651B">
        <w:rPr>
          <w:rFonts w:ascii="宋体" w:hAnsi="宋体" w:hint="eastAsia"/>
          <w:b/>
          <w:color w:val="000000" w:themeColor="text1"/>
          <w:szCs w:val="21"/>
        </w:rPr>
        <w:t>3.2资信证明文件</w:t>
      </w:r>
    </w:p>
    <w:p w14:paraId="2864697E" w14:textId="77777777" w:rsidR="0063152B" w:rsidRPr="0063152B" w:rsidRDefault="0063152B" w:rsidP="0063152B">
      <w:pPr>
        <w:adjustRightInd w:val="0"/>
        <w:snapToGrid w:val="0"/>
        <w:spacing w:line="460" w:lineRule="exact"/>
        <w:ind w:firstLineChars="150" w:firstLine="315"/>
        <w:rPr>
          <w:rFonts w:ascii="宋体" w:hAnsi="宋体"/>
          <w:color w:val="000000" w:themeColor="text1"/>
          <w:szCs w:val="21"/>
        </w:rPr>
      </w:pPr>
      <w:r w:rsidRPr="0063152B">
        <w:rPr>
          <w:rFonts w:ascii="宋体" w:hAnsi="宋体" w:hint="eastAsia"/>
          <w:color w:val="000000" w:themeColor="text1"/>
          <w:szCs w:val="21"/>
        </w:rPr>
        <w:t>（1）投标人通过ISO9001质量管理认证、ISO27001信息安全管理体系认证证书、知识产权管理体系认证证书复印件；</w:t>
      </w:r>
    </w:p>
    <w:p w14:paraId="2F2FD167" w14:textId="77777777" w:rsidR="0063152B" w:rsidRPr="0063152B" w:rsidRDefault="0063152B" w:rsidP="0063152B">
      <w:pPr>
        <w:adjustRightInd w:val="0"/>
        <w:snapToGrid w:val="0"/>
        <w:spacing w:line="460" w:lineRule="exact"/>
        <w:ind w:firstLineChars="150" w:firstLine="315"/>
        <w:rPr>
          <w:rFonts w:ascii="宋体" w:hAnsi="宋体"/>
          <w:color w:val="000000" w:themeColor="text1"/>
          <w:szCs w:val="21"/>
        </w:rPr>
      </w:pPr>
      <w:r w:rsidRPr="0063152B">
        <w:rPr>
          <w:rFonts w:ascii="宋体" w:hAnsi="宋体" w:hint="eastAsia"/>
          <w:color w:val="000000" w:themeColor="text1"/>
          <w:szCs w:val="21"/>
        </w:rPr>
        <w:t>（2）投标人能够协助采购人进行产教融合合作，有相关部门认定的产教融合</w:t>
      </w:r>
      <w:proofErr w:type="gramStart"/>
      <w:r w:rsidRPr="0063152B">
        <w:rPr>
          <w:rFonts w:ascii="宋体" w:hAnsi="宋体" w:hint="eastAsia"/>
          <w:color w:val="000000" w:themeColor="text1"/>
          <w:szCs w:val="21"/>
        </w:rPr>
        <w:t>型试点</w:t>
      </w:r>
      <w:proofErr w:type="gramEnd"/>
      <w:r w:rsidRPr="0063152B">
        <w:rPr>
          <w:rFonts w:ascii="宋体" w:hAnsi="宋体" w:hint="eastAsia"/>
          <w:color w:val="000000" w:themeColor="text1"/>
          <w:szCs w:val="21"/>
        </w:rPr>
        <w:t>企业、</w:t>
      </w:r>
      <w:proofErr w:type="gramStart"/>
      <w:r w:rsidRPr="0063152B">
        <w:rPr>
          <w:rFonts w:ascii="宋体" w:hAnsi="宋体" w:hint="eastAsia"/>
          <w:color w:val="000000" w:themeColor="text1"/>
          <w:szCs w:val="21"/>
        </w:rPr>
        <w:t>申报国</w:t>
      </w:r>
      <w:proofErr w:type="gramEnd"/>
      <w:r w:rsidRPr="0063152B">
        <w:rPr>
          <w:rFonts w:ascii="宋体" w:hAnsi="宋体" w:hint="eastAsia"/>
          <w:color w:val="000000" w:themeColor="text1"/>
          <w:szCs w:val="21"/>
        </w:rPr>
        <w:t>家产教融合</w:t>
      </w:r>
      <w:proofErr w:type="gramStart"/>
      <w:r w:rsidRPr="0063152B">
        <w:rPr>
          <w:rFonts w:ascii="宋体" w:hAnsi="宋体" w:hint="eastAsia"/>
          <w:color w:val="000000" w:themeColor="text1"/>
          <w:szCs w:val="21"/>
        </w:rPr>
        <w:t>型试点</w:t>
      </w:r>
      <w:proofErr w:type="gramEnd"/>
      <w:r w:rsidRPr="0063152B">
        <w:rPr>
          <w:rFonts w:ascii="宋体" w:hAnsi="宋体" w:hint="eastAsia"/>
          <w:color w:val="000000" w:themeColor="text1"/>
          <w:szCs w:val="21"/>
        </w:rPr>
        <w:t>企业的证明材料复印件；</w:t>
      </w:r>
    </w:p>
    <w:p w14:paraId="588132F5" w14:textId="77777777" w:rsidR="0063152B" w:rsidRPr="0063152B" w:rsidRDefault="0063152B" w:rsidP="0063152B">
      <w:pPr>
        <w:adjustRightInd w:val="0"/>
        <w:snapToGrid w:val="0"/>
        <w:spacing w:line="460" w:lineRule="exact"/>
        <w:ind w:firstLineChars="150" w:firstLine="315"/>
        <w:rPr>
          <w:rFonts w:ascii="宋体" w:hAnsi="宋体"/>
          <w:color w:val="000000" w:themeColor="text1"/>
          <w:szCs w:val="21"/>
        </w:rPr>
      </w:pPr>
      <w:r w:rsidRPr="0063152B">
        <w:rPr>
          <w:rFonts w:ascii="宋体" w:hAnsi="宋体" w:hint="eastAsia"/>
          <w:color w:val="000000" w:themeColor="text1"/>
          <w:szCs w:val="21"/>
        </w:rPr>
        <w:t>（3）投标人能够协助采购人进行社会公共服务合作、 相关部门认定的智造方面公共服务应用企业的证明材料复印件；</w:t>
      </w:r>
    </w:p>
    <w:p w14:paraId="05AA8CCC" w14:textId="6F8CD956" w:rsidR="00D56C48" w:rsidRPr="0004651B" w:rsidRDefault="0063152B" w:rsidP="0063152B">
      <w:pPr>
        <w:adjustRightInd w:val="0"/>
        <w:snapToGrid w:val="0"/>
        <w:spacing w:line="460" w:lineRule="exact"/>
        <w:ind w:firstLineChars="150" w:firstLine="315"/>
        <w:rPr>
          <w:rFonts w:ascii="宋体" w:hAnsi="宋体"/>
          <w:color w:val="000000" w:themeColor="text1"/>
          <w:szCs w:val="21"/>
        </w:rPr>
      </w:pPr>
      <w:r w:rsidRPr="0063152B">
        <w:rPr>
          <w:rFonts w:ascii="宋体" w:hAnsi="宋体" w:hint="eastAsia"/>
          <w:color w:val="000000" w:themeColor="text1"/>
          <w:szCs w:val="21"/>
        </w:rPr>
        <w:t>（4）投标人能够协助采购人进行技能人才培训、技能证书考证服务、有相关部门认定的电梯安装维修技能人才自主评价企业的证明材料复印件；</w:t>
      </w:r>
    </w:p>
    <w:p w14:paraId="7AE8203C" w14:textId="77777777" w:rsidR="00D56C48" w:rsidRPr="0004651B" w:rsidRDefault="00780A55" w:rsidP="00530AF8">
      <w:pPr>
        <w:adjustRightInd w:val="0"/>
        <w:snapToGrid w:val="0"/>
        <w:spacing w:line="460" w:lineRule="exact"/>
        <w:ind w:firstLineChars="150" w:firstLine="315"/>
        <w:rPr>
          <w:rFonts w:ascii="宋体" w:hAnsi="宋体"/>
          <w:color w:val="000000" w:themeColor="text1"/>
          <w:szCs w:val="21"/>
        </w:rPr>
      </w:pPr>
      <w:r w:rsidRPr="0004651B">
        <w:rPr>
          <w:rFonts w:ascii="宋体" w:hAnsi="宋体" w:hint="eastAsia"/>
          <w:color w:val="000000" w:themeColor="text1"/>
          <w:szCs w:val="21"/>
        </w:rPr>
        <w:t>（</w:t>
      </w:r>
      <w:r w:rsidRPr="0004651B">
        <w:rPr>
          <w:rFonts w:ascii="宋体" w:hAnsi="宋体"/>
          <w:color w:val="000000" w:themeColor="text1"/>
          <w:szCs w:val="21"/>
        </w:rPr>
        <w:t>5</w:t>
      </w:r>
      <w:r w:rsidRPr="0004651B">
        <w:rPr>
          <w:rFonts w:ascii="宋体" w:hAnsi="宋体" w:hint="eastAsia"/>
          <w:color w:val="000000" w:themeColor="text1"/>
          <w:szCs w:val="21"/>
        </w:rPr>
        <w:t>）投标人认为必要的声明及文件资料。</w:t>
      </w:r>
    </w:p>
    <w:p w14:paraId="77952390" w14:textId="77777777" w:rsidR="00D56C48" w:rsidRDefault="00D56C48">
      <w:pPr>
        <w:pStyle w:val="PlainText1"/>
        <w:rPr>
          <w:color w:val="000000" w:themeColor="text1"/>
        </w:rPr>
      </w:pPr>
    </w:p>
    <w:p w14:paraId="12376FE2" w14:textId="3784AAB1" w:rsidR="009E0089" w:rsidRPr="003035D3" w:rsidRDefault="009E0089">
      <w:pPr>
        <w:pStyle w:val="PlainText1"/>
        <w:rPr>
          <w:color w:val="000000" w:themeColor="text1"/>
        </w:rPr>
        <w:sectPr w:rsidR="009E0089" w:rsidRPr="003035D3">
          <w:footerReference w:type="default" r:id="rId20"/>
          <w:headerReference w:type="first" r:id="rId21"/>
          <w:footerReference w:type="first" r:id="rId22"/>
          <w:pgSz w:w="11906" w:h="16838"/>
          <w:pgMar w:top="850" w:right="1134" w:bottom="850" w:left="1134" w:header="851" w:footer="992" w:gutter="0"/>
          <w:cols w:space="720"/>
          <w:titlePg/>
          <w:docGrid w:linePitch="312"/>
        </w:sectPr>
      </w:pPr>
    </w:p>
    <w:p w14:paraId="73CBEFAA" w14:textId="77777777" w:rsidR="00D56C48" w:rsidRPr="003035D3" w:rsidRDefault="00780A55" w:rsidP="00052B0F">
      <w:pPr>
        <w:snapToGrid w:val="0"/>
        <w:spacing w:line="400" w:lineRule="exact"/>
        <w:jc w:val="left"/>
        <w:rPr>
          <w:rFonts w:ascii="宋体" w:hAnsi="宋体"/>
          <w:b/>
          <w:color w:val="000000" w:themeColor="text1"/>
          <w:szCs w:val="21"/>
        </w:rPr>
      </w:pPr>
      <w:r w:rsidRPr="003035D3">
        <w:rPr>
          <w:rFonts w:ascii="宋体" w:hAnsi="宋体" w:hint="eastAsia"/>
          <w:b/>
          <w:color w:val="000000" w:themeColor="text1"/>
          <w:szCs w:val="21"/>
        </w:rPr>
        <w:lastRenderedPageBreak/>
        <w:t>3.1技术部分：</w:t>
      </w:r>
      <w:r w:rsidRPr="003035D3">
        <w:rPr>
          <w:rFonts w:ascii="宋体" w:hAnsi="宋体"/>
          <w:b/>
          <w:color w:val="000000" w:themeColor="text1"/>
          <w:szCs w:val="21"/>
        </w:rPr>
        <w:t xml:space="preserve"> </w:t>
      </w:r>
    </w:p>
    <w:p w14:paraId="71B6404B" w14:textId="77777777" w:rsidR="00D56C48" w:rsidRPr="003035D3" w:rsidRDefault="00780A55" w:rsidP="00052B0F">
      <w:pPr>
        <w:snapToGrid w:val="0"/>
        <w:spacing w:line="400" w:lineRule="exact"/>
        <w:rPr>
          <w:rFonts w:ascii="宋体" w:hAnsi="宋体"/>
          <w:b/>
          <w:color w:val="000000" w:themeColor="text1"/>
          <w:szCs w:val="21"/>
        </w:rPr>
      </w:pPr>
      <w:r w:rsidRPr="003035D3">
        <w:rPr>
          <w:rFonts w:ascii="宋体" w:hAnsi="宋体" w:hint="eastAsia"/>
          <w:b/>
          <w:color w:val="000000" w:themeColor="text1"/>
          <w:szCs w:val="21"/>
        </w:rPr>
        <w:t>（1）投标函格式：</w:t>
      </w:r>
    </w:p>
    <w:p w14:paraId="77CD810B" w14:textId="77777777" w:rsidR="00D56C48" w:rsidRPr="003035D3" w:rsidRDefault="00780A55" w:rsidP="009E0089">
      <w:pPr>
        <w:snapToGrid w:val="0"/>
        <w:spacing w:beforeLines="50" w:before="120" w:after="50" w:line="320" w:lineRule="exact"/>
        <w:jc w:val="center"/>
        <w:rPr>
          <w:rFonts w:hAnsi="宋体"/>
          <w:b/>
          <w:color w:val="000000" w:themeColor="text1"/>
          <w:sz w:val="32"/>
          <w:szCs w:val="32"/>
        </w:rPr>
      </w:pPr>
      <w:r w:rsidRPr="003035D3">
        <w:rPr>
          <w:rFonts w:hAnsi="宋体" w:hint="eastAsia"/>
          <w:b/>
          <w:color w:val="000000" w:themeColor="text1"/>
          <w:sz w:val="32"/>
          <w:szCs w:val="32"/>
        </w:rPr>
        <w:t>投</w:t>
      </w:r>
      <w:r w:rsidRPr="003035D3">
        <w:rPr>
          <w:rFonts w:hAnsi="宋体" w:hint="eastAsia"/>
          <w:b/>
          <w:color w:val="000000" w:themeColor="text1"/>
          <w:sz w:val="32"/>
          <w:szCs w:val="32"/>
        </w:rPr>
        <w:t xml:space="preserve"> </w:t>
      </w:r>
      <w:r w:rsidRPr="003035D3">
        <w:rPr>
          <w:rFonts w:hAnsi="宋体" w:hint="eastAsia"/>
          <w:b/>
          <w:color w:val="000000" w:themeColor="text1"/>
          <w:sz w:val="32"/>
          <w:szCs w:val="32"/>
        </w:rPr>
        <w:t>标</w:t>
      </w:r>
      <w:r w:rsidRPr="003035D3">
        <w:rPr>
          <w:rFonts w:hAnsi="宋体" w:hint="eastAsia"/>
          <w:b/>
          <w:color w:val="000000" w:themeColor="text1"/>
          <w:sz w:val="32"/>
          <w:szCs w:val="32"/>
        </w:rPr>
        <w:t xml:space="preserve"> </w:t>
      </w:r>
      <w:r w:rsidRPr="003035D3">
        <w:rPr>
          <w:rFonts w:hAnsi="宋体" w:hint="eastAsia"/>
          <w:b/>
          <w:color w:val="000000" w:themeColor="text1"/>
          <w:sz w:val="32"/>
          <w:szCs w:val="32"/>
        </w:rPr>
        <w:t>函</w:t>
      </w:r>
    </w:p>
    <w:p w14:paraId="21DC7052" w14:textId="77777777" w:rsidR="00D56C48" w:rsidRPr="003035D3" w:rsidRDefault="00D56C48">
      <w:pPr>
        <w:snapToGrid w:val="0"/>
        <w:spacing w:beforeLines="50" w:before="120" w:after="50" w:line="460" w:lineRule="exact"/>
        <w:ind w:firstLine="482"/>
        <w:jc w:val="center"/>
        <w:rPr>
          <w:rFonts w:ascii="宋体" w:hAnsi="宋体"/>
          <w:b/>
          <w:color w:val="000000" w:themeColor="text1"/>
          <w:sz w:val="24"/>
        </w:rPr>
      </w:pPr>
    </w:p>
    <w:p w14:paraId="20CDADDE" w14:textId="77777777" w:rsidR="00D56C48" w:rsidRPr="003035D3" w:rsidRDefault="00780A55">
      <w:pPr>
        <w:snapToGrid w:val="0"/>
        <w:spacing w:line="460" w:lineRule="exact"/>
        <w:rPr>
          <w:rFonts w:ascii="宋体" w:hAnsi="宋体"/>
          <w:color w:val="000000" w:themeColor="text1"/>
          <w:szCs w:val="21"/>
        </w:rPr>
      </w:pPr>
      <w:r w:rsidRPr="003035D3">
        <w:rPr>
          <w:rFonts w:ascii="宋体" w:hAnsi="宋体" w:hint="eastAsia"/>
          <w:color w:val="000000" w:themeColor="text1"/>
          <w:szCs w:val="21"/>
        </w:rPr>
        <w:t>致：</w:t>
      </w:r>
      <w:r w:rsidRPr="003035D3">
        <w:rPr>
          <w:rFonts w:ascii="宋体" w:hAnsi="宋体" w:hint="eastAsia"/>
          <w:color w:val="000000" w:themeColor="text1"/>
          <w:szCs w:val="21"/>
          <w:u w:val="single"/>
        </w:rPr>
        <w:t xml:space="preserve"> 广西天华工程造价咨询有限责任公司、柳州市交通学校 </w:t>
      </w:r>
      <w:r w:rsidRPr="003035D3">
        <w:rPr>
          <w:rFonts w:ascii="宋体" w:hAnsi="宋体" w:hint="eastAsia"/>
          <w:color w:val="000000" w:themeColor="text1"/>
          <w:szCs w:val="21"/>
        </w:rPr>
        <w:t>（招标采购单位名称）：</w:t>
      </w:r>
    </w:p>
    <w:p w14:paraId="0D93DA58" w14:textId="77777777" w:rsidR="00D56C48" w:rsidRPr="003035D3" w:rsidRDefault="00780A55">
      <w:pPr>
        <w:snapToGrid w:val="0"/>
        <w:spacing w:line="460" w:lineRule="exact"/>
        <w:ind w:firstLine="480"/>
        <w:rPr>
          <w:rFonts w:ascii="宋体" w:hAnsi="宋体"/>
          <w:color w:val="000000" w:themeColor="text1"/>
          <w:szCs w:val="21"/>
        </w:rPr>
      </w:pPr>
      <w:r w:rsidRPr="003035D3">
        <w:rPr>
          <w:rFonts w:ascii="宋体" w:hAnsi="宋体" w:hint="eastAsia"/>
          <w:color w:val="000000" w:themeColor="text1"/>
          <w:szCs w:val="21"/>
        </w:rPr>
        <w:t>根据贵方为</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项目的招标公告（采购编号：</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），签字代表</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（全名）经正式授权并代表投标人</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（投标人名称）提交如下文件：</w:t>
      </w:r>
    </w:p>
    <w:p w14:paraId="7C2C1A63"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（1）资格文件；</w:t>
      </w:r>
    </w:p>
    <w:p w14:paraId="42FD3F8D"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（2）报价文件；</w:t>
      </w:r>
    </w:p>
    <w:p w14:paraId="087BDA2B"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（3）商务技术文件（技术部分、资信部分）</w:t>
      </w:r>
    </w:p>
    <w:p w14:paraId="126D6436"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据此函，签字代表宣布同意如下：</w:t>
      </w:r>
    </w:p>
    <w:p w14:paraId="09AA3520"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1、投标人已详细审查全部“招标文件”，包括修改文件（如有的话）以及全部参考资料和有关附件，已经了解我方对于招标文件、采购过程、采购结果有依法进行询问、质疑、投诉的权利及相关渠道和要求。</w:t>
      </w:r>
    </w:p>
    <w:p w14:paraId="61C4C75E"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2、投标人在投标之前已经与贵方进行了充分的沟通，完全理解并接受招标文件的各项规定和要求，对招标文件的合理性、合法性不再有异议。</w:t>
      </w:r>
    </w:p>
    <w:p w14:paraId="55214A92"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3、本投标有效期自开标日起</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日（日历天）。</w:t>
      </w:r>
    </w:p>
    <w:p w14:paraId="7936B2AE"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4、如中标，本投标文件至本项目合同履行</w:t>
      </w:r>
      <w:proofErr w:type="gramStart"/>
      <w:r w:rsidRPr="003035D3">
        <w:rPr>
          <w:rFonts w:ascii="宋体" w:hAnsi="宋体" w:hint="eastAsia"/>
          <w:color w:val="000000" w:themeColor="text1"/>
          <w:szCs w:val="21"/>
        </w:rPr>
        <w:t>完毕止均保持</w:t>
      </w:r>
      <w:proofErr w:type="gramEnd"/>
      <w:r w:rsidRPr="003035D3">
        <w:rPr>
          <w:rFonts w:ascii="宋体" w:hAnsi="宋体" w:hint="eastAsia"/>
          <w:color w:val="000000" w:themeColor="text1"/>
          <w:szCs w:val="21"/>
        </w:rPr>
        <w:t>有效，本投标人将按“招标文件”及政府采购法律、法规的规定履行合同责任和义务。</w:t>
      </w:r>
    </w:p>
    <w:p w14:paraId="4271AFC7"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5、投标人同意按照贵方要求提供与投标有关的一切数据或资料。</w:t>
      </w:r>
    </w:p>
    <w:p w14:paraId="1E7134CB"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6、与本投标有关的一切正式往来信函请寄：</w:t>
      </w:r>
    </w:p>
    <w:p w14:paraId="78031EDE"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地址：</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邮编：</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电话：</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w:t>
      </w:r>
    </w:p>
    <w:p w14:paraId="2AC423A9" w14:textId="77777777" w:rsidR="00D56C48" w:rsidRPr="003035D3" w:rsidRDefault="00780A55">
      <w:pPr>
        <w:snapToGrid w:val="0"/>
        <w:spacing w:line="460" w:lineRule="exact"/>
        <w:ind w:firstLineChars="200" w:firstLine="420"/>
        <w:rPr>
          <w:rFonts w:ascii="宋体" w:hAnsi="宋体"/>
          <w:color w:val="000000" w:themeColor="text1"/>
          <w:szCs w:val="21"/>
          <w:u w:val="single"/>
        </w:rPr>
      </w:pPr>
      <w:r w:rsidRPr="003035D3">
        <w:rPr>
          <w:rFonts w:ascii="宋体" w:hAnsi="宋体" w:hint="eastAsia"/>
          <w:color w:val="000000" w:themeColor="text1"/>
          <w:szCs w:val="21"/>
        </w:rPr>
        <w:t>传真：</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投标人代表姓名：</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职务：</w:t>
      </w:r>
      <w:r w:rsidRPr="003035D3">
        <w:rPr>
          <w:rFonts w:ascii="宋体" w:hAnsi="宋体" w:hint="eastAsia"/>
          <w:color w:val="000000" w:themeColor="text1"/>
          <w:szCs w:val="21"/>
          <w:u w:val="single"/>
        </w:rPr>
        <w:t xml:space="preserve">              </w:t>
      </w:r>
    </w:p>
    <w:p w14:paraId="4198CB5C"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hAnsi="宋体" w:hint="eastAsia"/>
          <w:color w:val="000000" w:themeColor="text1"/>
        </w:rPr>
        <w:t>投标人名称</w:t>
      </w:r>
      <w:r w:rsidRPr="003035D3">
        <w:rPr>
          <w:rFonts w:hint="eastAsia"/>
          <w:color w:val="000000" w:themeColor="text1"/>
          <w:szCs w:val="21"/>
        </w:rPr>
        <w:t>（</w:t>
      </w:r>
      <w:r w:rsidRPr="003035D3">
        <w:rPr>
          <w:rFonts w:hint="eastAsia"/>
          <w:bCs/>
          <w:color w:val="000000" w:themeColor="text1"/>
          <w:szCs w:val="21"/>
        </w:rPr>
        <w:t>全称</w:t>
      </w:r>
      <w:r w:rsidRPr="003035D3">
        <w:rPr>
          <w:rFonts w:hint="eastAsia"/>
          <w:color w:val="000000" w:themeColor="text1"/>
          <w:szCs w:val="21"/>
        </w:rPr>
        <w:t>）</w:t>
      </w:r>
      <w:r w:rsidRPr="003035D3">
        <w:rPr>
          <w:rFonts w:hAnsi="宋体" w:hint="eastAsia"/>
          <w:bCs/>
          <w:color w:val="000000" w:themeColor="text1"/>
        </w:rPr>
        <w:t>：</w:t>
      </w:r>
      <w:r w:rsidRPr="003035D3">
        <w:rPr>
          <w:rFonts w:ascii="宋体" w:hAnsi="宋体" w:hint="eastAsia"/>
          <w:color w:val="000000" w:themeColor="text1"/>
          <w:szCs w:val="21"/>
          <w:u w:val="single"/>
        </w:rPr>
        <w:t xml:space="preserve">                                             </w:t>
      </w:r>
    </w:p>
    <w:p w14:paraId="1DBE4E68" w14:textId="77777777" w:rsidR="00D56C48" w:rsidRPr="003035D3" w:rsidRDefault="00780A55">
      <w:pPr>
        <w:snapToGrid w:val="0"/>
        <w:spacing w:line="460" w:lineRule="exact"/>
        <w:ind w:firstLineChars="200" w:firstLine="420"/>
        <w:rPr>
          <w:rFonts w:ascii="宋体" w:hAnsi="宋体"/>
          <w:color w:val="000000" w:themeColor="text1"/>
          <w:szCs w:val="21"/>
        </w:rPr>
      </w:pPr>
      <w:r w:rsidRPr="003035D3">
        <w:rPr>
          <w:rFonts w:ascii="宋体" w:hAnsi="宋体" w:hint="eastAsia"/>
          <w:color w:val="000000" w:themeColor="text1"/>
          <w:szCs w:val="21"/>
        </w:rPr>
        <w:t>开户银行：</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银行帐号：</w:t>
      </w:r>
      <w:r w:rsidRPr="003035D3">
        <w:rPr>
          <w:rFonts w:ascii="宋体" w:hAnsi="宋体" w:hint="eastAsia"/>
          <w:color w:val="000000" w:themeColor="text1"/>
          <w:szCs w:val="21"/>
          <w:u w:val="single"/>
        </w:rPr>
        <w:t xml:space="preserve">                    </w:t>
      </w:r>
      <w:r w:rsidRPr="003035D3">
        <w:rPr>
          <w:rFonts w:ascii="宋体" w:hAnsi="宋体" w:hint="eastAsia"/>
          <w:color w:val="000000" w:themeColor="text1"/>
          <w:szCs w:val="21"/>
        </w:rPr>
        <w:t xml:space="preserve"> </w:t>
      </w:r>
    </w:p>
    <w:p w14:paraId="28D2B849" w14:textId="77777777" w:rsidR="00D56C48" w:rsidRPr="003035D3" w:rsidRDefault="00D56C48">
      <w:pPr>
        <w:snapToGrid w:val="0"/>
        <w:spacing w:line="460" w:lineRule="exact"/>
        <w:ind w:firstLineChars="200" w:firstLine="420"/>
        <w:rPr>
          <w:rFonts w:ascii="宋体" w:hAnsi="宋体"/>
          <w:color w:val="000000" w:themeColor="text1"/>
          <w:szCs w:val="21"/>
        </w:rPr>
      </w:pPr>
    </w:p>
    <w:p w14:paraId="36F48D74" w14:textId="77777777" w:rsidR="00D56C48" w:rsidRPr="003035D3" w:rsidRDefault="00D56C48">
      <w:pPr>
        <w:snapToGrid w:val="0"/>
        <w:spacing w:line="460" w:lineRule="exact"/>
        <w:ind w:firstLineChars="200" w:firstLine="420"/>
        <w:rPr>
          <w:rFonts w:ascii="宋体" w:hAnsi="宋体"/>
          <w:color w:val="000000" w:themeColor="text1"/>
          <w:szCs w:val="21"/>
        </w:rPr>
      </w:pPr>
    </w:p>
    <w:p w14:paraId="5EE3792D" w14:textId="77777777"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57AC8B9D" w14:textId="77777777" w:rsidR="00D56C48" w:rsidRPr="003035D3" w:rsidRDefault="00780A55">
      <w:pPr>
        <w:snapToGrid w:val="0"/>
        <w:spacing w:before="50" w:after="50" w:line="360" w:lineRule="auto"/>
        <w:ind w:rightChars="-389" w:right="-817" w:firstLineChars="250" w:firstLine="525"/>
        <w:rPr>
          <w:rFonts w:ascii="宋体" w:hAnsi="宋体"/>
          <w:color w:val="000000" w:themeColor="text1"/>
          <w:szCs w:val="21"/>
        </w:rPr>
      </w:pPr>
      <w:r w:rsidRPr="003035D3">
        <w:rPr>
          <w:rFonts w:ascii="宋体" w:hAnsi="宋体" w:hint="eastAsia"/>
          <w:color w:val="000000" w:themeColor="text1"/>
          <w:szCs w:val="21"/>
        </w:rPr>
        <w:t>法定代表人（或分支机构负责人）</w:t>
      </w:r>
      <w:r w:rsidRPr="003035D3">
        <w:rPr>
          <w:rFonts w:ascii="宋体" w:hAnsi="宋体" w:hint="eastAsia"/>
          <w:color w:val="000000" w:themeColor="text1"/>
          <w:spacing w:val="20"/>
          <w:szCs w:val="21"/>
        </w:rPr>
        <w:t>或授权委托人</w:t>
      </w:r>
      <w:r w:rsidRPr="003035D3">
        <w:rPr>
          <w:rFonts w:ascii="宋体" w:hAnsi="宋体" w:hint="eastAsia"/>
          <w:b/>
          <w:color w:val="000000" w:themeColor="text1"/>
          <w:szCs w:val="21"/>
        </w:rPr>
        <w:t>签名（或加盖CA电子签字章）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1174DED4" w14:textId="77777777" w:rsidR="00D56C48" w:rsidRPr="003035D3" w:rsidRDefault="00780A55">
      <w:pPr>
        <w:snapToGrid w:val="0"/>
        <w:spacing w:line="460" w:lineRule="exact"/>
        <w:ind w:firstLineChars="3300" w:firstLine="6930"/>
        <w:rPr>
          <w:rFonts w:ascii="宋体" w:hAnsi="宋体"/>
          <w:color w:val="000000" w:themeColor="text1"/>
          <w:szCs w:val="21"/>
        </w:rPr>
      </w:pPr>
      <w:r w:rsidRPr="003035D3">
        <w:rPr>
          <w:rFonts w:ascii="宋体" w:hAnsi="宋体" w:hint="eastAsia"/>
          <w:color w:val="000000" w:themeColor="text1"/>
          <w:szCs w:val="21"/>
        </w:rPr>
        <w:t>日期：</w:t>
      </w:r>
      <w:r w:rsidRPr="003035D3">
        <w:rPr>
          <w:rFonts w:ascii="宋体" w:hAnsi="宋体" w:hint="eastAsia"/>
          <w:color w:val="000000" w:themeColor="text1"/>
          <w:szCs w:val="21"/>
          <w:u w:val="single"/>
        </w:rPr>
        <w:t xml:space="preserve">                   </w:t>
      </w:r>
    </w:p>
    <w:p w14:paraId="4B9527DB" w14:textId="77777777" w:rsidR="00D56C48" w:rsidRPr="003035D3" w:rsidRDefault="00D56C48">
      <w:pPr>
        <w:snapToGrid w:val="0"/>
        <w:spacing w:line="340" w:lineRule="exact"/>
        <w:ind w:firstLineChars="200" w:firstLine="420"/>
        <w:rPr>
          <w:rFonts w:ascii="宋体" w:hAnsi="宋体" w:cs="宋体"/>
          <w:color w:val="000000" w:themeColor="text1"/>
          <w:szCs w:val="21"/>
        </w:rPr>
      </w:pPr>
    </w:p>
    <w:bookmarkEnd w:id="100"/>
    <w:bookmarkEnd w:id="101"/>
    <w:p w14:paraId="3426E948" w14:textId="77777777" w:rsidR="00D56C48" w:rsidRPr="003035D3" w:rsidRDefault="00780A55" w:rsidP="00B3490D">
      <w:pPr>
        <w:rPr>
          <w:rFonts w:ascii="宋体" w:hAnsi="宋体"/>
          <w:b/>
          <w:color w:val="000000" w:themeColor="text1"/>
          <w:sz w:val="24"/>
        </w:rPr>
      </w:pPr>
      <w:r w:rsidRPr="003035D3">
        <w:rPr>
          <w:rFonts w:ascii="宋体" w:hAnsi="宋体" w:hint="eastAsia"/>
          <w:b/>
          <w:color w:val="000000" w:themeColor="text1"/>
          <w:sz w:val="24"/>
        </w:rPr>
        <w:br w:type="page"/>
      </w:r>
      <w:r w:rsidRPr="003035D3">
        <w:rPr>
          <w:rFonts w:hAnsi="宋体" w:hint="eastAsia"/>
          <w:b/>
          <w:color w:val="000000" w:themeColor="text1"/>
          <w:szCs w:val="21"/>
        </w:rPr>
        <w:lastRenderedPageBreak/>
        <w:t>（</w:t>
      </w:r>
      <w:r w:rsidRPr="003035D3">
        <w:rPr>
          <w:rFonts w:hAnsi="宋体" w:hint="eastAsia"/>
          <w:b/>
          <w:color w:val="000000" w:themeColor="text1"/>
          <w:szCs w:val="21"/>
        </w:rPr>
        <w:t>2</w:t>
      </w:r>
      <w:r w:rsidRPr="003035D3">
        <w:rPr>
          <w:rFonts w:hAnsi="宋体" w:hint="eastAsia"/>
          <w:b/>
          <w:color w:val="000000" w:themeColor="text1"/>
          <w:szCs w:val="21"/>
        </w:rPr>
        <w:t>）商务响应表格式</w:t>
      </w:r>
      <w:r w:rsidRPr="003035D3">
        <w:rPr>
          <w:rFonts w:ascii="宋体" w:hAnsi="宋体" w:hint="eastAsia"/>
          <w:b/>
          <w:color w:val="000000" w:themeColor="text1"/>
          <w:sz w:val="24"/>
        </w:rPr>
        <w:t>：</w:t>
      </w:r>
    </w:p>
    <w:p w14:paraId="53D03823" w14:textId="3AB8C683" w:rsidR="00D56C48" w:rsidRDefault="00D56C48">
      <w:pPr>
        <w:snapToGrid w:val="0"/>
        <w:spacing w:before="50"/>
        <w:ind w:firstLine="562"/>
        <w:jc w:val="center"/>
        <w:rPr>
          <w:rFonts w:hAnsi="宋体"/>
          <w:b/>
          <w:color w:val="000000" w:themeColor="text1"/>
          <w:sz w:val="28"/>
          <w:szCs w:val="28"/>
        </w:rPr>
      </w:pPr>
    </w:p>
    <w:p w14:paraId="76066D67" w14:textId="77777777" w:rsidR="00D56C48" w:rsidRPr="003035D3" w:rsidRDefault="00780A55">
      <w:pPr>
        <w:snapToGrid w:val="0"/>
        <w:spacing w:before="50"/>
        <w:ind w:firstLine="643"/>
        <w:jc w:val="center"/>
        <w:rPr>
          <w:rFonts w:hAnsi="宋体"/>
          <w:b/>
          <w:color w:val="000000" w:themeColor="text1"/>
          <w:sz w:val="32"/>
          <w:szCs w:val="32"/>
        </w:rPr>
      </w:pPr>
      <w:r w:rsidRPr="003035D3">
        <w:rPr>
          <w:rFonts w:hAnsi="宋体" w:hint="eastAsia"/>
          <w:b/>
          <w:color w:val="000000" w:themeColor="text1"/>
          <w:sz w:val="32"/>
          <w:szCs w:val="32"/>
        </w:rPr>
        <w:t>商务响应表</w:t>
      </w:r>
    </w:p>
    <w:p w14:paraId="6FA00EB0" w14:textId="77777777" w:rsidR="00D56C48" w:rsidRPr="003035D3" w:rsidRDefault="00780A55">
      <w:pPr>
        <w:snapToGrid w:val="0"/>
        <w:spacing w:before="50"/>
        <w:ind w:firstLine="482"/>
        <w:jc w:val="left"/>
        <w:rPr>
          <w:rFonts w:ascii="宋体" w:hAnsi="宋体"/>
          <w:color w:val="000000" w:themeColor="text1"/>
          <w:szCs w:val="21"/>
          <w:u w:val="single"/>
        </w:rPr>
      </w:pPr>
      <w:r w:rsidRPr="003035D3">
        <w:rPr>
          <w:rFonts w:ascii="宋体" w:hAnsi="宋体" w:hint="eastAsia"/>
          <w:b/>
          <w:color w:val="000000" w:themeColor="text1"/>
          <w:sz w:val="24"/>
          <w:szCs w:val="20"/>
        </w:rPr>
        <w:t xml:space="preserve">    </w:t>
      </w:r>
    </w:p>
    <w:tbl>
      <w:tblPr>
        <w:tblW w:w="852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7"/>
        <w:gridCol w:w="2698"/>
        <w:gridCol w:w="1259"/>
        <w:gridCol w:w="3018"/>
      </w:tblGrid>
      <w:tr w:rsidR="003035D3" w:rsidRPr="003035D3" w14:paraId="61922FD4" w14:textId="77777777">
        <w:trPr>
          <w:trHeight w:val="642"/>
          <w:jc w:val="center"/>
        </w:trPr>
        <w:tc>
          <w:tcPr>
            <w:tcW w:w="1547" w:type="dxa"/>
            <w:tcBorders>
              <w:top w:val="single" w:sz="4" w:space="0" w:color="auto"/>
              <w:left w:val="single" w:sz="4" w:space="0" w:color="auto"/>
              <w:bottom w:val="single" w:sz="4" w:space="0" w:color="auto"/>
              <w:right w:val="single" w:sz="4" w:space="0" w:color="auto"/>
            </w:tcBorders>
            <w:vAlign w:val="center"/>
          </w:tcPr>
          <w:p w14:paraId="6A6062F5"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项目</w:t>
            </w:r>
          </w:p>
        </w:tc>
        <w:tc>
          <w:tcPr>
            <w:tcW w:w="2698" w:type="dxa"/>
            <w:tcBorders>
              <w:top w:val="single" w:sz="4" w:space="0" w:color="auto"/>
              <w:left w:val="single" w:sz="4" w:space="0" w:color="auto"/>
              <w:bottom w:val="single" w:sz="4" w:space="0" w:color="auto"/>
              <w:right w:val="single" w:sz="4" w:space="0" w:color="auto"/>
            </w:tcBorders>
            <w:vAlign w:val="center"/>
          </w:tcPr>
          <w:p w14:paraId="0EC135F0" w14:textId="77777777" w:rsidR="00D56C48" w:rsidRPr="003035D3" w:rsidRDefault="00780A55">
            <w:pPr>
              <w:snapToGrid w:val="0"/>
              <w:spacing w:beforeLines="50" w:before="120"/>
              <w:jc w:val="center"/>
              <w:rPr>
                <w:rFonts w:ascii="宋体" w:eastAsiaTheme="minorEastAsia" w:hAnsi="宋体"/>
                <w:color w:val="000000" w:themeColor="text1"/>
                <w:szCs w:val="21"/>
              </w:rPr>
            </w:pPr>
            <w:r w:rsidRPr="003035D3">
              <w:rPr>
                <w:rFonts w:ascii="宋体" w:eastAsia="Times New Roman" w:hAnsi="宋体" w:hint="eastAsia"/>
                <w:color w:val="000000" w:themeColor="text1"/>
                <w:szCs w:val="21"/>
              </w:rPr>
              <w:t>招标文件</w:t>
            </w:r>
            <w:r w:rsidRPr="003035D3">
              <w:rPr>
                <w:rFonts w:ascii="宋体" w:eastAsiaTheme="minorEastAsia" w:hAnsi="宋体" w:hint="eastAsia"/>
                <w:color w:val="000000" w:themeColor="text1"/>
                <w:szCs w:val="21"/>
              </w:rPr>
              <w:t>商务要求</w:t>
            </w:r>
          </w:p>
        </w:tc>
        <w:tc>
          <w:tcPr>
            <w:tcW w:w="1259" w:type="dxa"/>
            <w:tcBorders>
              <w:top w:val="single" w:sz="4" w:space="0" w:color="auto"/>
              <w:left w:val="single" w:sz="4" w:space="0" w:color="auto"/>
              <w:bottom w:val="single" w:sz="4" w:space="0" w:color="auto"/>
              <w:right w:val="single" w:sz="4" w:space="0" w:color="auto"/>
            </w:tcBorders>
            <w:vAlign w:val="center"/>
          </w:tcPr>
          <w:p w14:paraId="253EDF01" w14:textId="77777777" w:rsidR="00D56C48" w:rsidRPr="003035D3" w:rsidRDefault="00780A55">
            <w:pPr>
              <w:snapToGrid w:val="0"/>
              <w:spacing w:beforeLines="50" w:before="120"/>
              <w:jc w:val="center"/>
              <w:rPr>
                <w:rFonts w:ascii="宋体" w:eastAsiaTheme="minorEastAsia" w:hAnsi="宋体"/>
                <w:color w:val="000000" w:themeColor="text1"/>
                <w:szCs w:val="21"/>
              </w:rPr>
            </w:pPr>
            <w:r w:rsidRPr="003035D3">
              <w:rPr>
                <w:rFonts w:ascii="宋体" w:eastAsiaTheme="minorEastAsia" w:hAnsi="宋体" w:hint="eastAsia"/>
                <w:color w:val="000000" w:themeColor="text1"/>
                <w:szCs w:val="21"/>
              </w:rPr>
              <w:t>是否响应</w:t>
            </w:r>
          </w:p>
        </w:tc>
        <w:tc>
          <w:tcPr>
            <w:tcW w:w="3018" w:type="dxa"/>
            <w:tcBorders>
              <w:top w:val="single" w:sz="4" w:space="0" w:color="auto"/>
              <w:left w:val="single" w:sz="4" w:space="0" w:color="auto"/>
              <w:bottom w:val="single" w:sz="4" w:space="0" w:color="auto"/>
              <w:right w:val="single" w:sz="4" w:space="0" w:color="auto"/>
            </w:tcBorders>
            <w:vAlign w:val="center"/>
          </w:tcPr>
          <w:p w14:paraId="77FDE048"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投标人的承诺或说明</w:t>
            </w:r>
          </w:p>
        </w:tc>
      </w:tr>
      <w:tr w:rsidR="003035D3" w:rsidRPr="003035D3" w14:paraId="5479D059" w14:textId="77777777">
        <w:trPr>
          <w:trHeight w:val="497"/>
          <w:jc w:val="center"/>
        </w:trPr>
        <w:tc>
          <w:tcPr>
            <w:tcW w:w="1547" w:type="dxa"/>
            <w:tcBorders>
              <w:top w:val="single" w:sz="4" w:space="0" w:color="auto"/>
              <w:left w:val="single" w:sz="4" w:space="0" w:color="auto"/>
              <w:bottom w:val="single" w:sz="4" w:space="0" w:color="auto"/>
              <w:right w:val="single" w:sz="4" w:space="0" w:color="auto"/>
            </w:tcBorders>
          </w:tcPr>
          <w:p w14:paraId="4041B3A7"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质保期</w:t>
            </w:r>
          </w:p>
        </w:tc>
        <w:tc>
          <w:tcPr>
            <w:tcW w:w="2698" w:type="dxa"/>
            <w:tcBorders>
              <w:top w:val="single" w:sz="4" w:space="0" w:color="auto"/>
              <w:left w:val="single" w:sz="4" w:space="0" w:color="auto"/>
              <w:bottom w:val="single" w:sz="4" w:space="0" w:color="auto"/>
              <w:right w:val="single" w:sz="4" w:space="0" w:color="auto"/>
            </w:tcBorders>
          </w:tcPr>
          <w:p w14:paraId="3395ED21"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19B6CE34"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151151BF"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3035D3" w:rsidRPr="003035D3" w14:paraId="38106018" w14:textId="77777777">
        <w:trPr>
          <w:trHeight w:val="469"/>
          <w:jc w:val="center"/>
        </w:trPr>
        <w:tc>
          <w:tcPr>
            <w:tcW w:w="1547" w:type="dxa"/>
            <w:tcBorders>
              <w:top w:val="single" w:sz="4" w:space="0" w:color="auto"/>
              <w:left w:val="single" w:sz="4" w:space="0" w:color="auto"/>
              <w:bottom w:val="single" w:sz="4" w:space="0" w:color="auto"/>
              <w:right w:val="single" w:sz="4" w:space="0" w:color="auto"/>
            </w:tcBorders>
          </w:tcPr>
          <w:p w14:paraId="603AB681"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基本要求</w:t>
            </w:r>
          </w:p>
        </w:tc>
        <w:tc>
          <w:tcPr>
            <w:tcW w:w="2698" w:type="dxa"/>
            <w:tcBorders>
              <w:top w:val="single" w:sz="4" w:space="0" w:color="auto"/>
              <w:left w:val="single" w:sz="4" w:space="0" w:color="auto"/>
              <w:bottom w:val="single" w:sz="4" w:space="0" w:color="auto"/>
              <w:right w:val="single" w:sz="4" w:space="0" w:color="auto"/>
            </w:tcBorders>
          </w:tcPr>
          <w:p w14:paraId="47785A57"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6F2E8F86"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6844F24D"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3035D3" w:rsidRPr="003035D3" w14:paraId="727083BC" w14:textId="77777777">
        <w:trPr>
          <w:trHeight w:val="719"/>
          <w:jc w:val="center"/>
        </w:trPr>
        <w:tc>
          <w:tcPr>
            <w:tcW w:w="1547" w:type="dxa"/>
            <w:tcBorders>
              <w:top w:val="single" w:sz="4" w:space="0" w:color="auto"/>
              <w:left w:val="single" w:sz="4" w:space="0" w:color="auto"/>
              <w:bottom w:val="single" w:sz="4" w:space="0" w:color="auto"/>
              <w:right w:val="single" w:sz="4" w:space="0" w:color="auto"/>
            </w:tcBorders>
          </w:tcPr>
          <w:p w14:paraId="674356AD"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售后技术服务要求</w:t>
            </w:r>
          </w:p>
        </w:tc>
        <w:tc>
          <w:tcPr>
            <w:tcW w:w="2698" w:type="dxa"/>
            <w:tcBorders>
              <w:top w:val="single" w:sz="4" w:space="0" w:color="auto"/>
              <w:left w:val="single" w:sz="4" w:space="0" w:color="auto"/>
              <w:bottom w:val="single" w:sz="4" w:space="0" w:color="auto"/>
              <w:right w:val="single" w:sz="4" w:space="0" w:color="auto"/>
            </w:tcBorders>
          </w:tcPr>
          <w:p w14:paraId="1D612283"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3275B224"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683FCB8B"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3035D3" w:rsidRPr="003035D3" w14:paraId="18ECCADA" w14:textId="77777777">
        <w:trPr>
          <w:trHeight w:val="703"/>
          <w:jc w:val="center"/>
        </w:trPr>
        <w:tc>
          <w:tcPr>
            <w:tcW w:w="1547" w:type="dxa"/>
            <w:tcBorders>
              <w:top w:val="single" w:sz="4" w:space="0" w:color="auto"/>
              <w:left w:val="single" w:sz="4" w:space="0" w:color="auto"/>
              <w:bottom w:val="single" w:sz="4" w:space="0" w:color="auto"/>
              <w:right w:val="single" w:sz="4" w:space="0" w:color="auto"/>
            </w:tcBorders>
          </w:tcPr>
          <w:p w14:paraId="617AC73E"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交货时间及地点</w:t>
            </w:r>
          </w:p>
        </w:tc>
        <w:tc>
          <w:tcPr>
            <w:tcW w:w="2698" w:type="dxa"/>
            <w:tcBorders>
              <w:top w:val="single" w:sz="4" w:space="0" w:color="auto"/>
              <w:left w:val="single" w:sz="4" w:space="0" w:color="auto"/>
              <w:bottom w:val="single" w:sz="4" w:space="0" w:color="auto"/>
              <w:right w:val="single" w:sz="4" w:space="0" w:color="auto"/>
            </w:tcBorders>
            <w:vAlign w:val="center"/>
          </w:tcPr>
          <w:p w14:paraId="3E3A90C8" w14:textId="77777777" w:rsidR="00D56C48" w:rsidRPr="003035D3" w:rsidRDefault="00D56C48" w:rsidP="00391821">
            <w:pPr>
              <w:pStyle w:val="af3"/>
            </w:pPr>
          </w:p>
        </w:tc>
        <w:tc>
          <w:tcPr>
            <w:tcW w:w="1259" w:type="dxa"/>
            <w:tcBorders>
              <w:top w:val="single" w:sz="4" w:space="0" w:color="auto"/>
              <w:left w:val="single" w:sz="4" w:space="0" w:color="auto"/>
              <w:bottom w:val="single" w:sz="4" w:space="0" w:color="auto"/>
              <w:right w:val="single" w:sz="4" w:space="0" w:color="auto"/>
            </w:tcBorders>
          </w:tcPr>
          <w:p w14:paraId="67D11AC7" w14:textId="77777777" w:rsidR="00D56C48" w:rsidRPr="003035D3" w:rsidRDefault="00D56C48">
            <w:pPr>
              <w:snapToGrid w:val="0"/>
              <w:spacing w:beforeLines="50" w:before="120"/>
              <w:ind w:left="43"/>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5BFD2121" w14:textId="77777777" w:rsidR="00D56C48" w:rsidRPr="003035D3" w:rsidRDefault="00D56C48">
            <w:pPr>
              <w:snapToGrid w:val="0"/>
              <w:spacing w:beforeLines="50" w:before="120"/>
              <w:ind w:left="43"/>
              <w:jc w:val="center"/>
              <w:rPr>
                <w:rFonts w:ascii="宋体" w:eastAsia="Times New Roman" w:hAnsi="宋体"/>
                <w:color w:val="000000" w:themeColor="text1"/>
                <w:szCs w:val="21"/>
              </w:rPr>
            </w:pPr>
          </w:p>
        </w:tc>
      </w:tr>
      <w:tr w:rsidR="003035D3" w:rsidRPr="003035D3" w14:paraId="4AEE9FBE" w14:textId="77777777">
        <w:trPr>
          <w:trHeight w:val="470"/>
          <w:jc w:val="center"/>
        </w:trPr>
        <w:tc>
          <w:tcPr>
            <w:tcW w:w="1547" w:type="dxa"/>
            <w:tcBorders>
              <w:top w:val="single" w:sz="4" w:space="0" w:color="auto"/>
              <w:left w:val="single" w:sz="4" w:space="0" w:color="auto"/>
              <w:bottom w:val="single" w:sz="4" w:space="0" w:color="auto"/>
              <w:right w:val="single" w:sz="4" w:space="0" w:color="auto"/>
            </w:tcBorders>
          </w:tcPr>
          <w:p w14:paraId="4F2EDB32" w14:textId="77777777" w:rsidR="00D56C48" w:rsidRPr="003035D3" w:rsidRDefault="00780A55">
            <w:pPr>
              <w:snapToGrid w:val="0"/>
              <w:spacing w:beforeLines="50" w:before="120"/>
              <w:jc w:val="center"/>
              <w:rPr>
                <w:rFonts w:ascii="宋体" w:eastAsiaTheme="minorEastAsia" w:hAnsi="宋体"/>
                <w:color w:val="000000" w:themeColor="text1"/>
                <w:szCs w:val="21"/>
              </w:rPr>
            </w:pPr>
            <w:r w:rsidRPr="003035D3">
              <w:rPr>
                <w:rFonts w:ascii="宋体" w:eastAsia="Times New Roman" w:hAnsi="宋体" w:hint="eastAsia"/>
                <w:color w:val="000000" w:themeColor="text1"/>
                <w:szCs w:val="21"/>
              </w:rPr>
              <w:t>付款</w:t>
            </w:r>
            <w:r w:rsidRPr="003035D3">
              <w:rPr>
                <w:rFonts w:ascii="宋体" w:eastAsiaTheme="minorEastAsia" w:hAnsi="宋体" w:hint="eastAsia"/>
                <w:color w:val="000000" w:themeColor="text1"/>
                <w:szCs w:val="21"/>
              </w:rPr>
              <w:t>方式</w:t>
            </w:r>
          </w:p>
        </w:tc>
        <w:tc>
          <w:tcPr>
            <w:tcW w:w="2698" w:type="dxa"/>
            <w:tcBorders>
              <w:top w:val="single" w:sz="4" w:space="0" w:color="auto"/>
              <w:left w:val="single" w:sz="4" w:space="0" w:color="auto"/>
              <w:bottom w:val="single" w:sz="4" w:space="0" w:color="auto"/>
              <w:right w:val="single" w:sz="4" w:space="0" w:color="auto"/>
            </w:tcBorders>
          </w:tcPr>
          <w:p w14:paraId="539BEA60" w14:textId="77777777" w:rsidR="00D56C48" w:rsidRPr="003035D3" w:rsidRDefault="00D56C48" w:rsidP="00391821">
            <w:pPr>
              <w:pStyle w:val="af3"/>
            </w:pPr>
          </w:p>
        </w:tc>
        <w:tc>
          <w:tcPr>
            <w:tcW w:w="1259" w:type="dxa"/>
            <w:tcBorders>
              <w:top w:val="single" w:sz="4" w:space="0" w:color="auto"/>
              <w:left w:val="single" w:sz="4" w:space="0" w:color="auto"/>
              <w:bottom w:val="single" w:sz="4" w:space="0" w:color="auto"/>
              <w:right w:val="single" w:sz="4" w:space="0" w:color="auto"/>
            </w:tcBorders>
          </w:tcPr>
          <w:p w14:paraId="1F7B3D38"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55E846BD"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3035D3" w:rsidRPr="003035D3" w14:paraId="44AD4908"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3F73291F"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验收条件及标准</w:t>
            </w:r>
          </w:p>
        </w:tc>
        <w:tc>
          <w:tcPr>
            <w:tcW w:w="2698" w:type="dxa"/>
            <w:tcBorders>
              <w:top w:val="single" w:sz="4" w:space="0" w:color="auto"/>
              <w:left w:val="single" w:sz="4" w:space="0" w:color="auto"/>
              <w:bottom w:val="single" w:sz="4" w:space="0" w:color="auto"/>
              <w:right w:val="single" w:sz="4" w:space="0" w:color="auto"/>
            </w:tcBorders>
          </w:tcPr>
          <w:p w14:paraId="3FFD4FB8"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73E82E4A"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2D44D507"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3035D3" w:rsidRPr="003035D3" w14:paraId="5198C2AC"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46D7896E"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验收方法及方案</w:t>
            </w:r>
          </w:p>
        </w:tc>
        <w:tc>
          <w:tcPr>
            <w:tcW w:w="2698" w:type="dxa"/>
            <w:tcBorders>
              <w:top w:val="single" w:sz="4" w:space="0" w:color="auto"/>
              <w:left w:val="single" w:sz="4" w:space="0" w:color="auto"/>
              <w:bottom w:val="single" w:sz="4" w:space="0" w:color="auto"/>
              <w:right w:val="single" w:sz="4" w:space="0" w:color="auto"/>
            </w:tcBorders>
          </w:tcPr>
          <w:p w14:paraId="55C00C6A"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43A914FA"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489685D3"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3035D3" w:rsidRPr="003035D3" w14:paraId="2D9E11F3"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6C712436"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备品备件及耗材等要求</w:t>
            </w:r>
          </w:p>
        </w:tc>
        <w:tc>
          <w:tcPr>
            <w:tcW w:w="2698" w:type="dxa"/>
            <w:tcBorders>
              <w:top w:val="single" w:sz="4" w:space="0" w:color="auto"/>
              <w:left w:val="single" w:sz="4" w:space="0" w:color="auto"/>
              <w:bottom w:val="single" w:sz="4" w:space="0" w:color="auto"/>
              <w:right w:val="single" w:sz="4" w:space="0" w:color="auto"/>
            </w:tcBorders>
          </w:tcPr>
          <w:p w14:paraId="4B8722C1"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1A4D18C3"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1ABBB1BB"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3035D3" w:rsidRPr="003035D3" w14:paraId="3744FF8C"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242367E7"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其他</w:t>
            </w:r>
            <w:r w:rsidRPr="003035D3">
              <w:rPr>
                <w:rFonts w:ascii="宋体" w:eastAsia="Times New Roman" w:hAnsi="宋体"/>
                <w:color w:val="000000" w:themeColor="text1"/>
                <w:szCs w:val="21"/>
              </w:rPr>
              <w:t>要求</w:t>
            </w:r>
          </w:p>
        </w:tc>
        <w:tc>
          <w:tcPr>
            <w:tcW w:w="2698" w:type="dxa"/>
            <w:tcBorders>
              <w:top w:val="single" w:sz="4" w:space="0" w:color="auto"/>
              <w:left w:val="single" w:sz="4" w:space="0" w:color="auto"/>
              <w:bottom w:val="single" w:sz="4" w:space="0" w:color="auto"/>
              <w:right w:val="single" w:sz="4" w:space="0" w:color="auto"/>
            </w:tcBorders>
          </w:tcPr>
          <w:p w14:paraId="7D55CD79"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5FB8A2E0"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494D5865"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r w:rsidR="00D56C48" w:rsidRPr="003035D3" w14:paraId="7AEEA228" w14:textId="77777777">
        <w:trPr>
          <w:jc w:val="center"/>
        </w:trPr>
        <w:tc>
          <w:tcPr>
            <w:tcW w:w="1547" w:type="dxa"/>
            <w:tcBorders>
              <w:top w:val="single" w:sz="4" w:space="0" w:color="auto"/>
              <w:left w:val="single" w:sz="4" w:space="0" w:color="auto"/>
              <w:bottom w:val="single" w:sz="4" w:space="0" w:color="auto"/>
              <w:right w:val="single" w:sz="4" w:space="0" w:color="auto"/>
            </w:tcBorders>
          </w:tcPr>
          <w:p w14:paraId="6D0C6411" w14:textId="77777777" w:rsidR="00D56C48" w:rsidRPr="003035D3" w:rsidRDefault="00780A55">
            <w:pPr>
              <w:snapToGrid w:val="0"/>
              <w:spacing w:beforeLines="50" w:before="12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w:t>
            </w:r>
          </w:p>
        </w:tc>
        <w:tc>
          <w:tcPr>
            <w:tcW w:w="2698" w:type="dxa"/>
            <w:tcBorders>
              <w:top w:val="single" w:sz="4" w:space="0" w:color="auto"/>
              <w:left w:val="single" w:sz="4" w:space="0" w:color="auto"/>
              <w:bottom w:val="single" w:sz="4" w:space="0" w:color="auto"/>
              <w:right w:val="single" w:sz="4" w:space="0" w:color="auto"/>
            </w:tcBorders>
          </w:tcPr>
          <w:p w14:paraId="0F67C196"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1A7A5011" w14:textId="77777777" w:rsidR="00D56C48" w:rsidRPr="003035D3" w:rsidRDefault="00D56C48">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615E54F8" w14:textId="77777777" w:rsidR="00D56C48" w:rsidRPr="003035D3" w:rsidRDefault="00D56C48">
            <w:pPr>
              <w:snapToGrid w:val="0"/>
              <w:spacing w:beforeLines="50" w:before="120"/>
              <w:jc w:val="center"/>
              <w:rPr>
                <w:rFonts w:ascii="宋体" w:eastAsia="Times New Roman" w:hAnsi="宋体"/>
                <w:color w:val="000000" w:themeColor="text1"/>
                <w:szCs w:val="21"/>
              </w:rPr>
            </w:pPr>
          </w:p>
        </w:tc>
      </w:tr>
    </w:tbl>
    <w:p w14:paraId="2FCFC03C"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500E8042"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575B423C"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6308E4F7" w14:textId="77777777" w:rsidR="00D56C48" w:rsidRPr="003035D3" w:rsidRDefault="00D56C48">
      <w:pPr>
        <w:snapToGrid w:val="0"/>
        <w:spacing w:before="50" w:after="50" w:line="400" w:lineRule="exact"/>
        <w:ind w:leftChars="-1" w:left="-2" w:rightChars="-389" w:right="-817" w:firstLineChars="2100" w:firstLine="4410"/>
        <w:rPr>
          <w:rFonts w:asciiTheme="minorEastAsia" w:eastAsiaTheme="minorEastAsia" w:hAnsiTheme="minorEastAsia"/>
          <w:color w:val="000000" w:themeColor="text1"/>
          <w:szCs w:val="21"/>
        </w:rPr>
      </w:pPr>
    </w:p>
    <w:p w14:paraId="0EF7BEAB" w14:textId="77777777" w:rsidR="00AF5843" w:rsidRPr="00AF5843" w:rsidRDefault="00AF5843" w:rsidP="00AF5843">
      <w:pPr>
        <w:snapToGrid w:val="0"/>
        <w:spacing w:line="500" w:lineRule="exact"/>
        <w:ind w:leftChars="-1" w:left="-2" w:rightChars="-389" w:right="-817" w:firstLineChars="2200" w:firstLine="4620"/>
        <w:rPr>
          <w:rFonts w:ascii="宋体" w:hAnsi="宋体"/>
          <w:color w:val="000000" w:themeColor="text1"/>
          <w:szCs w:val="21"/>
          <w:u w:val="single"/>
        </w:rPr>
      </w:pPr>
      <w:r w:rsidRPr="00AF5843">
        <w:rPr>
          <w:rFonts w:ascii="宋体" w:hAnsi="宋体" w:hint="eastAsia"/>
          <w:color w:val="000000" w:themeColor="text1"/>
          <w:szCs w:val="21"/>
        </w:rPr>
        <w:t>投标人名称（</w:t>
      </w:r>
      <w:r w:rsidRPr="00AF5843">
        <w:rPr>
          <w:rFonts w:ascii="宋体" w:hAnsi="宋体"/>
          <w:b/>
          <w:bCs/>
          <w:color w:val="000000" w:themeColor="text1"/>
          <w:szCs w:val="21"/>
        </w:rPr>
        <w:t>CA</w:t>
      </w:r>
      <w:r w:rsidRPr="00AF5843">
        <w:rPr>
          <w:rFonts w:ascii="宋体" w:hAnsi="宋体" w:hint="eastAsia"/>
          <w:b/>
          <w:bCs/>
          <w:color w:val="000000" w:themeColor="text1"/>
          <w:szCs w:val="21"/>
        </w:rPr>
        <w:t>电子签章</w:t>
      </w:r>
      <w:r w:rsidRPr="00AF5843">
        <w:rPr>
          <w:rFonts w:ascii="宋体" w:hAnsi="宋体" w:hint="eastAsia"/>
          <w:color w:val="000000" w:themeColor="text1"/>
          <w:szCs w:val="21"/>
        </w:rPr>
        <w:t>）：</w:t>
      </w:r>
      <w:r w:rsidRPr="00AF5843">
        <w:rPr>
          <w:rFonts w:ascii="宋体" w:hAnsi="宋体" w:hint="eastAsia"/>
          <w:color w:val="000000" w:themeColor="text1"/>
          <w:szCs w:val="21"/>
          <w:u w:val="single"/>
        </w:rPr>
        <w:t xml:space="preserve">                    </w:t>
      </w:r>
    </w:p>
    <w:p w14:paraId="515A51F4" w14:textId="77777777" w:rsidR="00AF5843" w:rsidRPr="00AF5843" w:rsidRDefault="00AF5843" w:rsidP="00AF5843">
      <w:pPr>
        <w:snapToGrid w:val="0"/>
        <w:spacing w:line="500" w:lineRule="exact"/>
        <w:ind w:rightChars="-389" w:right="-817" w:firstLineChars="250" w:firstLine="525"/>
        <w:rPr>
          <w:rFonts w:ascii="宋体" w:hAnsi="宋体"/>
          <w:color w:val="000000" w:themeColor="text1"/>
          <w:szCs w:val="21"/>
        </w:rPr>
      </w:pPr>
      <w:r w:rsidRPr="00AF5843">
        <w:rPr>
          <w:rFonts w:ascii="宋体" w:hAnsi="宋体" w:hint="eastAsia"/>
          <w:color w:val="000000" w:themeColor="text1"/>
          <w:szCs w:val="21"/>
        </w:rPr>
        <w:t>法定代表人（或分支机构负责人）</w:t>
      </w:r>
      <w:r w:rsidRPr="00AF5843">
        <w:rPr>
          <w:rFonts w:ascii="宋体" w:hAnsi="宋体" w:hint="eastAsia"/>
          <w:color w:val="000000" w:themeColor="text1"/>
          <w:spacing w:val="20"/>
          <w:szCs w:val="21"/>
        </w:rPr>
        <w:t>或授权委托人</w:t>
      </w:r>
      <w:r w:rsidRPr="00AF5843">
        <w:rPr>
          <w:rFonts w:ascii="宋体" w:hAnsi="宋体" w:hint="eastAsia"/>
          <w:b/>
          <w:color w:val="000000" w:themeColor="text1"/>
          <w:szCs w:val="21"/>
        </w:rPr>
        <w:t>签名（或加盖CA电子签字章）</w:t>
      </w:r>
      <w:r w:rsidRPr="00AF5843">
        <w:rPr>
          <w:rFonts w:ascii="宋体" w:hAnsi="宋体" w:hint="eastAsia"/>
          <w:color w:val="000000" w:themeColor="text1"/>
          <w:szCs w:val="21"/>
        </w:rPr>
        <w:t>：</w:t>
      </w:r>
      <w:r w:rsidRPr="00AF5843">
        <w:rPr>
          <w:rFonts w:ascii="宋体" w:hAnsi="宋体" w:hint="eastAsia"/>
          <w:color w:val="000000" w:themeColor="text1"/>
          <w:szCs w:val="21"/>
          <w:u w:val="single"/>
        </w:rPr>
        <w:t xml:space="preserve">             </w:t>
      </w:r>
    </w:p>
    <w:p w14:paraId="1436CA31" w14:textId="003B2D48" w:rsidR="00127952" w:rsidRDefault="00AF5843" w:rsidP="00127952">
      <w:pPr>
        <w:adjustRightInd w:val="0"/>
        <w:snapToGrid w:val="0"/>
        <w:spacing w:line="500" w:lineRule="exact"/>
        <w:ind w:firstLineChars="2300" w:firstLine="4830"/>
        <w:rPr>
          <w:rFonts w:ascii="宋体" w:hAnsi="宋体"/>
          <w:color w:val="000000" w:themeColor="text1"/>
          <w:szCs w:val="21"/>
          <w:u w:val="single"/>
        </w:rPr>
        <w:sectPr w:rsidR="00127952">
          <w:headerReference w:type="default" r:id="rId23"/>
          <w:footerReference w:type="default" r:id="rId24"/>
          <w:footerReference w:type="first" r:id="rId25"/>
          <w:pgSz w:w="11906" w:h="16838"/>
          <w:pgMar w:top="850" w:right="1134" w:bottom="850" w:left="1134" w:header="851" w:footer="992" w:gutter="0"/>
          <w:cols w:space="720"/>
          <w:titlePg/>
          <w:docGrid w:linePitch="312"/>
        </w:sectPr>
      </w:pPr>
      <w:r>
        <w:t xml:space="preserve">                          </w:t>
      </w:r>
      <w:r w:rsidR="00127952" w:rsidRPr="00133F00">
        <w:rPr>
          <w:rFonts w:ascii="宋体" w:hAnsi="宋体" w:hint="eastAsia"/>
          <w:color w:val="000000" w:themeColor="text1"/>
          <w:szCs w:val="21"/>
        </w:rPr>
        <w:t>日期：</w:t>
      </w:r>
      <w:r w:rsidR="00127952" w:rsidRPr="0030372F">
        <w:rPr>
          <w:rFonts w:ascii="宋体" w:hAnsi="宋体" w:hint="eastAsia"/>
          <w:color w:val="000000" w:themeColor="text1"/>
          <w:szCs w:val="21"/>
          <w:u w:val="single"/>
        </w:rPr>
        <w:t xml:space="preserve">               </w:t>
      </w:r>
    </w:p>
    <w:p w14:paraId="5D532AC4" w14:textId="77777777" w:rsidR="00D56C48" w:rsidRPr="003035D3" w:rsidRDefault="00780A55" w:rsidP="00B3490D">
      <w:pPr>
        <w:rPr>
          <w:rFonts w:ascii="宋体" w:hAnsi="宋体"/>
          <w:b/>
          <w:color w:val="000000" w:themeColor="text1"/>
          <w:szCs w:val="21"/>
        </w:rPr>
      </w:pPr>
      <w:r w:rsidRPr="003035D3">
        <w:rPr>
          <w:rFonts w:hAnsi="宋体" w:hint="eastAsia"/>
          <w:b/>
          <w:color w:val="000000" w:themeColor="text1"/>
          <w:szCs w:val="21"/>
        </w:rPr>
        <w:lastRenderedPageBreak/>
        <w:t>（</w:t>
      </w:r>
      <w:r w:rsidRPr="003035D3">
        <w:rPr>
          <w:rFonts w:hAnsi="宋体" w:hint="eastAsia"/>
          <w:b/>
          <w:color w:val="000000" w:themeColor="text1"/>
          <w:szCs w:val="21"/>
        </w:rPr>
        <w:t>3</w:t>
      </w:r>
      <w:r w:rsidRPr="003035D3">
        <w:rPr>
          <w:rFonts w:hAnsi="宋体" w:hint="eastAsia"/>
          <w:b/>
          <w:color w:val="000000" w:themeColor="text1"/>
          <w:szCs w:val="21"/>
        </w:rPr>
        <w:t>）</w:t>
      </w:r>
      <w:r w:rsidRPr="003035D3">
        <w:rPr>
          <w:rFonts w:ascii="宋体" w:hAnsi="宋体" w:hint="eastAsia"/>
          <w:b/>
          <w:color w:val="000000" w:themeColor="text1"/>
          <w:szCs w:val="21"/>
        </w:rPr>
        <w:t>投标货物配置清单</w:t>
      </w:r>
      <w:r w:rsidRPr="003035D3">
        <w:rPr>
          <w:rFonts w:hAnsi="宋体" w:hint="eastAsia"/>
          <w:b/>
          <w:color w:val="000000" w:themeColor="text1"/>
          <w:szCs w:val="21"/>
        </w:rPr>
        <w:t>格式</w:t>
      </w:r>
      <w:r w:rsidRPr="003035D3">
        <w:rPr>
          <w:rFonts w:ascii="宋体" w:hAnsi="宋体" w:hint="eastAsia"/>
          <w:b/>
          <w:color w:val="000000" w:themeColor="text1"/>
          <w:szCs w:val="21"/>
        </w:rPr>
        <w:t>：</w:t>
      </w:r>
    </w:p>
    <w:p w14:paraId="5A9C9904" w14:textId="4B63FEAC" w:rsidR="00D56C48" w:rsidRDefault="00D56C48">
      <w:pPr>
        <w:ind w:firstLine="562"/>
        <w:jc w:val="center"/>
        <w:rPr>
          <w:rFonts w:ascii="宋体" w:hAnsi="宋体"/>
          <w:b/>
          <w:color w:val="000000" w:themeColor="text1"/>
          <w:sz w:val="28"/>
          <w:szCs w:val="28"/>
        </w:rPr>
      </w:pPr>
    </w:p>
    <w:p w14:paraId="562DEBB8" w14:textId="77777777" w:rsidR="00B3490D" w:rsidRPr="00B3490D" w:rsidRDefault="00B3490D" w:rsidP="00B3490D">
      <w:pPr>
        <w:pStyle w:val="a1"/>
      </w:pPr>
    </w:p>
    <w:p w14:paraId="44A709F1" w14:textId="77777777" w:rsidR="00D56C48" w:rsidRPr="003035D3" w:rsidRDefault="00780A55">
      <w:pPr>
        <w:ind w:firstLine="643"/>
        <w:jc w:val="center"/>
        <w:rPr>
          <w:rFonts w:ascii="宋体" w:hAnsi="宋体"/>
          <w:b/>
          <w:color w:val="000000" w:themeColor="text1"/>
          <w:sz w:val="32"/>
          <w:szCs w:val="32"/>
        </w:rPr>
      </w:pPr>
      <w:r w:rsidRPr="003035D3">
        <w:rPr>
          <w:rFonts w:ascii="宋体" w:hAnsi="宋体" w:hint="eastAsia"/>
          <w:b/>
          <w:color w:val="000000" w:themeColor="text1"/>
          <w:sz w:val="32"/>
          <w:szCs w:val="32"/>
        </w:rPr>
        <w:t>投标货物配置清单</w:t>
      </w:r>
    </w:p>
    <w:p w14:paraId="57353412" w14:textId="77777777" w:rsidR="00D56C48" w:rsidRPr="003035D3" w:rsidRDefault="00780A55">
      <w:pPr>
        <w:pStyle w:val="PlainText1"/>
        <w:rPr>
          <w:color w:val="000000" w:themeColor="text1"/>
          <w:u w:val="single"/>
        </w:rPr>
      </w:pPr>
      <w:r w:rsidRPr="003035D3">
        <w:rPr>
          <w:rFonts w:hint="eastAsia"/>
          <w:color w:val="000000" w:themeColor="text1"/>
        </w:rPr>
        <w:t xml:space="preserve">  </w:t>
      </w:r>
    </w:p>
    <w:tbl>
      <w:tblPr>
        <w:tblW w:w="934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1387"/>
        <w:gridCol w:w="1023"/>
        <w:gridCol w:w="1275"/>
        <w:gridCol w:w="1418"/>
        <w:gridCol w:w="1276"/>
        <w:gridCol w:w="1275"/>
        <w:gridCol w:w="985"/>
      </w:tblGrid>
      <w:tr w:rsidR="003035D3" w:rsidRPr="003035D3" w14:paraId="7D42D8EF" w14:textId="77777777">
        <w:trPr>
          <w:trHeight w:val="658"/>
          <w:jc w:val="center"/>
        </w:trPr>
        <w:tc>
          <w:tcPr>
            <w:tcW w:w="704" w:type="dxa"/>
            <w:tcBorders>
              <w:top w:val="single" w:sz="4" w:space="0" w:color="auto"/>
              <w:left w:val="single" w:sz="4" w:space="0" w:color="auto"/>
              <w:bottom w:val="single" w:sz="4" w:space="0" w:color="auto"/>
              <w:right w:val="single" w:sz="4" w:space="0" w:color="auto"/>
            </w:tcBorders>
            <w:vAlign w:val="center"/>
          </w:tcPr>
          <w:p w14:paraId="2F1B885B" w14:textId="77777777" w:rsidR="00D56C48" w:rsidRPr="003035D3" w:rsidRDefault="00780A55">
            <w:pPr>
              <w:snapToGrid w:val="0"/>
              <w:spacing w:before="50" w:after="50" w:line="44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序号</w:t>
            </w:r>
          </w:p>
        </w:tc>
        <w:tc>
          <w:tcPr>
            <w:tcW w:w="1387" w:type="dxa"/>
            <w:tcBorders>
              <w:top w:val="single" w:sz="4" w:space="0" w:color="auto"/>
              <w:left w:val="single" w:sz="4" w:space="0" w:color="auto"/>
              <w:bottom w:val="single" w:sz="4" w:space="0" w:color="auto"/>
              <w:right w:val="single" w:sz="4" w:space="0" w:color="auto"/>
            </w:tcBorders>
            <w:vAlign w:val="center"/>
          </w:tcPr>
          <w:p w14:paraId="4E4AE186" w14:textId="77777777" w:rsidR="00D56C48" w:rsidRPr="003035D3" w:rsidRDefault="00780A55">
            <w:pPr>
              <w:snapToGrid w:val="0"/>
              <w:spacing w:before="50" w:after="50" w:line="440" w:lineRule="exact"/>
              <w:jc w:val="center"/>
              <w:rPr>
                <w:rFonts w:ascii="宋体" w:eastAsiaTheme="minorEastAsia" w:hAnsi="宋体"/>
                <w:color w:val="000000" w:themeColor="text1"/>
                <w:szCs w:val="21"/>
              </w:rPr>
            </w:pPr>
            <w:r w:rsidRPr="003035D3">
              <w:rPr>
                <w:rFonts w:ascii="宋体" w:eastAsiaTheme="minorEastAsia" w:hAnsi="宋体" w:hint="eastAsia"/>
                <w:color w:val="000000" w:themeColor="text1"/>
                <w:szCs w:val="21"/>
              </w:rPr>
              <w:t>标的名称</w:t>
            </w:r>
          </w:p>
        </w:tc>
        <w:tc>
          <w:tcPr>
            <w:tcW w:w="1023" w:type="dxa"/>
            <w:tcBorders>
              <w:top w:val="single" w:sz="4" w:space="0" w:color="auto"/>
              <w:left w:val="single" w:sz="4" w:space="0" w:color="auto"/>
              <w:bottom w:val="single" w:sz="4" w:space="0" w:color="auto"/>
              <w:right w:val="single" w:sz="4" w:space="0" w:color="auto"/>
            </w:tcBorders>
            <w:vAlign w:val="center"/>
          </w:tcPr>
          <w:p w14:paraId="29BAC30C" w14:textId="77777777" w:rsidR="00D56C48" w:rsidRPr="003035D3" w:rsidRDefault="00780A55">
            <w:pPr>
              <w:snapToGrid w:val="0"/>
              <w:spacing w:before="50" w:after="50" w:line="44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数量及单位</w:t>
            </w:r>
          </w:p>
        </w:tc>
        <w:tc>
          <w:tcPr>
            <w:tcW w:w="1275" w:type="dxa"/>
            <w:tcBorders>
              <w:top w:val="single" w:sz="4" w:space="0" w:color="auto"/>
              <w:left w:val="single" w:sz="4" w:space="0" w:color="auto"/>
              <w:bottom w:val="single" w:sz="4" w:space="0" w:color="auto"/>
              <w:right w:val="single" w:sz="4" w:space="0" w:color="auto"/>
            </w:tcBorders>
            <w:vAlign w:val="center"/>
          </w:tcPr>
          <w:p w14:paraId="7CD97660" w14:textId="77777777" w:rsidR="00D56C48" w:rsidRPr="003035D3" w:rsidRDefault="00780A55">
            <w:pPr>
              <w:snapToGrid w:val="0"/>
              <w:spacing w:before="50" w:after="50" w:line="44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品牌</w:t>
            </w:r>
          </w:p>
        </w:tc>
        <w:tc>
          <w:tcPr>
            <w:tcW w:w="1418" w:type="dxa"/>
            <w:tcBorders>
              <w:top w:val="single" w:sz="4" w:space="0" w:color="auto"/>
              <w:left w:val="single" w:sz="4" w:space="0" w:color="auto"/>
              <w:bottom w:val="single" w:sz="4" w:space="0" w:color="auto"/>
              <w:right w:val="single" w:sz="4" w:space="0" w:color="auto"/>
            </w:tcBorders>
            <w:vAlign w:val="center"/>
          </w:tcPr>
          <w:p w14:paraId="3D9F4AF8" w14:textId="77777777" w:rsidR="00D56C48" w:rsidRPr="003035D3" w:rsidRDefault="00780A55">
            <w:pPr>
              <w:snapToGrid w:val="0"/>
              <w:spacing w:before="50" w:after="50" w:line="440" w:lineRule="exact"/>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规格型号</w:t>
            </w:r>
          </w:p>
        </w:tc>
        <w:tc>
          <w:tcPr>
            <w:tcW w:w="1276" w:type="dxa"/>
            <w:tcBorders>
              <w:top w:val="single" w:sz="4" w:space="0" w:color="auto"/>
              <w:left w:val="single" w:sz="4" w:space="0" w:color="auto"/>
              <w:bottom w:val="single" w:sz="4" w:space="0" w:color="auto"/>
              <w:right w:val="single" w:sz="4" w:space="0" w:color="auto"/>
            </w:tcBorders>
            <w:vAlign w:val="center"/>
          </w:tcPr>
          <w:p w14:paraId="230BDCF2" w14:textId="77777777" w:rsidR="00D56C48" w:rsidRPr="003035D3" w:rsidRDefault="00780A55">
            <w:pPr>
              <w:snapToGrid w:val="0"/>
              <w:spacing w:before="50" w:after="50" w:line="440" w:lineRule="exact"/>
              <w:jc w:val="center"/>
              <w:rPr>
                <w:rFonts w:ascii="宋体" w:eastAsiaTheme="minorEastAsia" w:hAnsi="宋体"/>
                <w:color w:val="000000" w:themeColor="text1"/>
                <w:szCs w:val="21"/>
              </w:rPr>
            </w:pPr>
            <w:r w:rsidRPr="003035D3">
              <w:rPr>
                <w:rFonts w:ascii="宋体" w:eastAsia="Times New Roman" w:hAnsi="宋体" w:hint="eastAsia"/>
                <w:color w:val="000000" w:themeColor="text1"/>
                <w:szCs w:val="21"/>
              </w:rPr>
              <w:t>性能及指标</w:t>
            </w:r>
          </w:p>
        </w:tc>
        <w:tc>
          <w:tcPr>
            <w:tcW w:w="1275" w:type="dxa"/>
            <w:tcBorders>
              <w:top w:val="single" w:sz="4" w:space="0" w:color="auto"/>
              <w:left w:val="single" w:sz="4" w:space="0" w:color="auto"/>
              <w:bottom w:val="single" w:sz="4" w:space="0" w:color="auto"/>
              <w:right w:val="single" w:sz="4" w:space="0" w:color="auto"/>
            </w:tcBorders>
            <w:vAlign w:val="center"/>
          </w:tcPr>
          <w:p w14:paraId="1927E305" w14:textId="77777777" w:rsidR="00D56C48" w:rsidRPr="003035D3" w:rsidRDefault="00780A55">
            <w:pPr>
              <w:snapToGrid w:val="0"/>
              <w:spacing w:before="50" w:after="50" w:line="440" w:lineRule="exact"/>
              <w:jc w:val="center"/>
              <w:rPr>
                <w:rFonts w:ascii="宋体" w:eastAsia="Times New Roman" w:hAnsi="宋体"/>
                <w:color w:val="000000" w:themeColor="text1"/>
                <w:szCs w:val="21"/>
              </w:rPr>
            </w:pPr>
            <w:r w:rsidRPr="003035D3">
              <w:rPr>
                <w:rFonts w:ascii="宋体" w:eastAsiaTheme="minorEastAsia" w:hAnsi="宋体" w:hint="eastAsia"/>
                <w:color w:val="000000" w:themeColor="text1"/>
                <w:szCs w:val="21"/>
              </w:rPr>
              <w:t>制造商</w:t>
            </w:r>
          </w:p>
        </w:tc>
        <w:tc>
          <w:tcPr>
            <w:tcW w:w="985" w:type="dxa"/>
            <w:tcBorders>
              <w:top w:val="single" w:sz="4" w:space="0" w:color="auto"/>
              <w:left w:val="single" w:sz="4" w:space="0" w:color="auto"/>
              <w:bottom w:val="single" w:sz="4" w:space="0" w:color="auto"/>
              <w:right w:val="single" w:sz="4" w:space="0" w:color="auto"/>
            </w:tcBorders>
            <w:vAlign w:val="center"/>
          </w:tcPr>
          <w:p w14:paraId="2A3CE5A6" w14:textId="77777777" w:rsidR="00D56C48" w:rsidRPr="003035D3" w:rsidRDefault="00780A55">
            <w:pPr>
              <w:snapToGrid w:val="0"/>
              <w:spacing w:before="50" w:after="50" w:line="440" w:lineRule="exact"/>
              <w:jc w:val="center"/>
              <w:rPr>
                <w:rFonts w:ascii="宋体" w:eastAsia="Times New Roman" w:hAnsi="宋体"/>
                <w:color w:val="000000" w:themeColor="text1"/>
                <w:szCs w:val="21"/>
              </w:rPr>
            </w:pPr>
            <w:r w:rsidRPr="003035D3">
              <w:rPr>
                <w:rFonts w:ascii="宋体" w:eastAsiaTheme="minorEastAsia" w:hAnsi="宋体" w:hint="eastAsia"/>
                <w:color w:val="000000" w:themeColor="text1"/>
                <w:szCs w:val="21"/>
              </w:rPr>
              <w:t>原</w:t>
            </w:r>
            <w:r w:rsidRPr="003035D3">
              <w:rPr>
                <w:rFonts w:ascii="宋体" w:eastAsia="Times New Roman" w:hAnsi="宋体" w:hint="eastAsia"/>
                <w:color w:val="000000" w:themeColor="text1"/>
                <w:szCs w:val="21"/>
              </w:rPr>
              <w:t>产地</w:t>
            </w:r>
          </w:p>
        </w:tc>
      </w:tr>
      <w:tr w:rsidR="003035D3" w:rsidRPr="003035D3" w14:paraId="0ECD8A83" w14:textId="77777777">
        <w:trPr>
          <w:trHeight w:val="391"/>
          <w:jc w:val="center"/>
        </w:trPr>
        <w:tc>
          <w:tcPr>
            <w:tcW w:w="704" w:type="dxa"/>
            <w:tcBorders>
              <w:top w:val="single" w:sz="4" w:space="0" w:color="auto"/>
              <w:left w:val="single" w:sz="4" w:space="0" w:color="auto"/>
              <w:bottom w:val="single" w:sz="4" w:space="0" w:color="auto"/>
              <w:right w:val="single" w:sz="4" w:space="0" w:color="auto"/>
            </w:tcBorders>
            <w:vAlign w:val="center"/>
          </w:tcPr>
          <w:p w14:paraId="08893B8B"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13BDFA92"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7A4279EB"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634C2621"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7B5FA045"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E946091"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3D496AED"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14:paraId="4497CE2E"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r>
      <w:tr w:rsidR="003035D3" w:rsidRPr="003035D3" w14:paraId="5F8A4DF9" w14:textId="77777777">
        <w:trPr>
          <w:trHeight w:val="607"/>
          <w:jc w:val="center"/>
        </w:trPr>
        <w:tc>
          <w:tcPr>
            <w:tcW w:w="704" w:type="dxa"/>
            <w:tcBorders>
              <w:top w:val="single" w:sz="4" w:space="0" w:color="auto"/>
              <w:left w:val="single" w:sz="4" w:space="0" w:color="auto"/>
              <w:bottom w:val="single" w:sz="4" w:space="0" w:color="auto"/>
              <w:right w:val="single" w:sz="4" w:space="0" w:color="auto"/>
            </w:tcBorders>
            <w:vAlign w:val="center"/>
          </w:tcPr>
          <w:p w14:paraId="7E478838"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1941DB3C"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0E844F43"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04E1753E"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585B6BF7"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649D585"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199133A6"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14:paraId="72772318"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r>
      <w:tr w:rsidR="003035D3" w:rsidRPr="003035D3" w14:paraId="4CEB2332" w14:textId="77777777">
        <w:trPr>
          <w:trHeight w:val="623"/>
          <w:jc w:val="center"/>
        </w:trPr>
        <w:tc>
          <w:tcPr>
            <w:tcW w:w="704" w:type="dxa"/>
            <w:tcBorders>
              <w:top w:val="single" w:sz="4" w:space="0" w:color="auto"/>
              <w:left w:val="single" w:sz="4" w:space="0" w:color="auto"/>
              <w:bottom w:val="single" w:sz="4" w:space="0" w:color="auto"/>
              <w:right w:val="single" w:sz="4" w:space="0" w:color="auto"/>
            </w:tcBorders>
            <w:vAlign w:val="center"/>
          </w:tcPr>
          <w:p w14:paraId="57DE25D8"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005EA7E3" w14:textId="77777777" w:rsidR="00D56C48" w:rsidRPr="003035D3" w:rsidRDefault="00780A55">
            <w:pPr>
              <w:snapToGrid w:val="0"/>
              <w:spacing w:before="50" w:after="50" w:line="440" w:lineRule="exact"/>
              <w:jc w:val="center"/>
              <w:rPr>
                <w:rFonts w:ascii="宋体" w:eastAsia="Times New Roman" w:hAnsi="宋体"/>
                <w:color w:val="000000" w:themeColor="text1"/>
                <w:szCs w:val="21"/>
              </w:rPr>
            </w:pPr>
            <w:r w:rsidRPr="003035D3">
              <w:rPr>
                <w:rFonts w:ascii="宋体" w:eastAsia="Times New Roman" w:hAnsi="宋体"/>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14:paraId="4A5B6FD4"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30DDF2FB"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4DBF5CAD"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1533C5A"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313F2AED"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14:paraId="5F5EA4F5" w14:textId="77777777" w:rsidR="00D56C48" w:rsidRPr="003035D3" w:rsidRDefault="00D56C48">
            <w:pPr>
              <w:snapToGrid w:val="0"/>
              <w:spacing w:before="50" w:after="50" w:line="440" w:lineRule="exact"/>
              <w:jc w:val="center"/>
              <w:rPr>
                <w:rFonts w:ascii="宋体" w:eastAsia="Times New Roman" w:hAnsi="宋体"/>
                <w:color w:val="000000" w:themeColor="text1"/>
                <w:szCs w:val="21"/>
              </w:rPr>
            </w:pPr>
          </w:p>
        </w:tc>
      </w:tr>
    </w:tbl>
    <w:p w14:paraId="73B206FC" w14:textId="77777777" w:rsidR="00D56C48" w:rsidRPr="00133F00" w:rsidRDefault="00780A55" w:rsidP="00133F00">
      <w:pPr>
        <w:adjustRightInd w:val="0"/>
        <w:snapToGrid w:val="0"/>
        <w:spacing w:line="460" w:lineRule="exact"/>
        <w:ind w:firstLineChars="100" w:firstLine="211"/>
        <w:rPr>
          <w:rFonts w:ascii="宋体" w:hAnsi="宋体"/>
          <w:b/>
          <w:color w:val="000000" w:themeColor="text1"/>
          <w:szCs w:val="21"/>
        </w:rPr>
      </w:pPr>
      <w:r w:rsidRPr="00133F00">
        <w:rPr>
          <w:rFonts w:ascii="宋体" w:hAnsi="宋体" w:hint="eastAsia"/>
          <w:b/>
          <w:color w:val="000000" w:themeColor="text1"/>
          <w:szCs w:val="21"/>
        </w:rPr>
        <w:t>注：若本表格式可根据投标人实际需求作调整或附上相应附件，但所投货物的性能及指标须详细列出。</w:t>
      </w:r>
    </w:p>
    <w:p w14:paraId="0FC2D8E0"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4106CF6F"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3D50A8CB"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5A685AEC"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7074EE24"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50E0D62F" w14:textId="77777777" w:rsidR="00D56C48" w:rsidRPr="00133F00" w:rsidRDefault="00D56C48" w:rsidP="00133F00">
      <w:pPr>
        <w:adjustRightInd w:val="0"/>
        <w:snapToGrid w:val="0"/>
        <w:spacing w:line="460" w:lineRule="exact"/>
        <w:ind w:firstLineChars="150" w:firstLine="315"/>
        <w:rPr>
          <w:rFonts w:ascii="宋体" w:hAnsi="宋体"/>
          <w:color w:val="000000" w:themeColor="text1"/>
          <w:szCs w:val="21"/>
        </w:rPr>
      </w:pPr>
    </w:p>
    <w:p w14:paraId="403AE01C" w14:textId="77777777" w:rsidR="00D56C48" w:rsidRPr="003035D3" w:rsidRDefault="00780A55" w:rsidP="0030372F">
      <w:pPr>
        <w:snapToGrid w:val="0"/>
        <w:spacing w:line="500" w:lineRule="exact"/>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2DB46797" w14:textId="77777777" w:rsidR="00D56C48" w:rsidRPr="003035D3" w:rsidRDefault="00780A55" w:rsidP="0030372F">
      <w:pPr>
        <w:snapToGrid w:val="0"/>
        <w:spacing w:line="500" w:lineRule="exact"/>
        <w:ind w:rightChars="-389" w:right="-817" w:firstLineChars="250" w:firstLine="525"/>
        <w:rPr>
          <w:rFonts w:ascii="宋体" w:hAnsi="宋体"/>
          <w:color w:val="000000" w:themeColor="text1"/>
          <w:szCs w:val="21"/>
        </w:rPr>
      </w:pPr>
      <w:r w:rsidRPr="003035D3">
        <w:rPr>
          <w:rFonts w:ascii="宋体" w:hAnsi="宋体" w:hint="eastAsia"/>
          <w:color w:val="000000" w:themeColor="text1"/>
          <w:szCs w:val="21"/>
        </w:rPr>
        <w:t>法定代表人（或分支机构负责人）</w:t>
      </w:r>
      <w:r w:rsidRPr="003035D3">
        <w:rPr>
          <w:rFonts w:ascii="宋体" w:hAnsi="宋体" w:hint="eastAsia"/>
          <w:color w:val="000000" w:themeColor="text1"/>
          <w:spacing w:val="20"/>
          <w:szCs w:val="21"/>
        </w:rPr>
        <w:t>或授权委托人</w:t>
      </w:r>
      <w:r w:rsidRPr="003035D3">
        <w:rPr>
          <w:rFonts w:ascii="宋体" w:hAnsi="宋体" w:hint="eastAsia"/>
          <w:b/>
          <w:color w:val="000000" w:themeColor="text1"/>
          <w:szCs w:val="21"/>
        </w:rPr>
        <w:t>签名（或加盖CA电子签字章）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7CF6E863" w14:textId="77777777" w:rsidR="00D56C48" w:rsidRPr="00133F00" w:rsidRDefault="00780A55" w:rsidP="0030372F">
      <w:pPr>
        <w:adjustRightInd w:val="0"/>
        <w:snapToGrid w:val="0"/>
        <w:spacing w:line="500" w:lineRule="exact"/>
        <w:ind w:firstLineChars="3550" w:firstLine="7455"/>
        <w:rPr>
          <w:rFonts w:ascii="宋体" w:hAnsi="宋体"/>
          <w:color w:val="000000" w:themeColor="text1"/>
          <w:szCs w:val="21"/>
        </w:rPr>
      </w:pPr>
      <w:r w:rsidRPr="00133F00">
        <w:rPr>
          <w:rFonts w:ascii="宋体" w:hAnsi="宋体" w:hint="eastAsia"/>
          <w:color w:val="000000" w:themeColor="text1"/>
          <w:szCs w:val="21"/>
        </w:rPr>
        <w:t>日期：</w:t>
      </w:r>
      <w:r w:rsidRPr="0030372F">
        <w:rPr>
          <w:rFonts w:ascii="宋体" w:hAnsi="宋体" w:hint="eastAsia"/>
          <w:color w:val="000000" w:themeColor="text1"/>
          <w:szCs w:val="21"/>
          <w:u w:val="single"/>
        </w:rPr>
        <w:t xml:space="preserve">               </w:t>
      </w:r>
    </w:p>
    <w:p w14:paraId="273E2AAF" w14:textId="77777777" w:rsidR="00D56C48" w:rsidRPr="003035D3" w:rsidRDefault="00780A55" w:rsidP="00730EDF">
      <w:pPr>
        <w:pStyle w:val="82"/>
        <w:rPr>
          <w:kern w:val="0"/>
        </w:rPr>
      </w:pPr>
      <w:r w:rsidRPr="003035D3">
        <w:br w:type="page"/>
      </w:r>
    </w:p>
    <w:p w14:paraId="16F833D9" w14:textId="77777777" w:rsidR="00D56C48" w:rsidRPr="003035D3" w:rsidRDefault="00780A55" w:rsidP="00B3490D">
      <w:pPr>
        <w:snapToGrid w:val="0"/>
        <w:spacing w:before="50" w:afterLines="50" w:after="120"/>
        <w:jc w:val="left"/>
        <w:rPr>
          <w:rFonts w:ascii="宋体" w:hAnsi="宋体" w:cs="宋体"/>
          <w:b/>
          <w:color w:val="000000" w:themeColor="text1"/>
          <w:szCs w:val="21"/>
        </w:rPr>
      </w:pPr>
      <w:r w:rsidRPr="003035D3">
        <w:rPr>
          <w:rFonts w:ascii="宋体" w:hAnsi="宋体" w:cs="宋体" w:hint="eastAsia"/>
          <w:b/>
          <w:color w:val="000000" w:themeColor="text1"/>
          <w:szCs w:val="21"/>
        </w:rPr>
        <w:lastRenderedPageBreak/>
        <w:t>（4）技术响应表格式：</w:t>
      </w:r>
    </w:p>
    <w:p w14:paraId="4AE9CF1E" w14:textId="77777777" w:rsidR="00D56C48" w:rsidRPr="003035D3" w:rsidRDefault="00D56C48">
      <w:pPr>
        <w:pStyle w:val="PlainText1"/>
        <w:rPr>
          <w:color w:val="000000" w:themeColor="text1"/>
        </w:rPr>
      </w:pPr>
    </w:p>
    <w:p w14:paraId="06BB9016" w14:textId="77777777" w:rsidR="00D56C48" w:rsidRPr="003035D3" w:rsidRDefault="00780A55">
      <w:pPr>
        <w:snapToGrid w:val="0"/>
        <w:spacing w:before="50" w:afterLines="50" w:after="120"/>
        <w:ind w:firstLine="643"/>
        <w:jc w:val="center"/>
        <w:rPr>
          <w:rFonts w:ascii="宋体" w:hAnsi="宋体"/>
          <w:b/>
          <w:color w:val="000000" w:themeColor="text1"/>
          <w:sz w:val="32"/>
          <w:szCs w:val="32"/>
        </w:rPr>
      </w:pPr>
      <w:r w:rsidRPr="003035D3">
        <w:rPr>
          <w:rFonts w:ascii="宋体" w:hAnsi="宋体" w:hint="eastAsia"/>
          <w:b/>
          <w:color w:val="000000" w:themeColor="text1"/>
          <w:sz w:val="32"/>
          <w:szCs w:val="32"/>
        </w:rPr>
        <w:t>技术响应表</w:t>
      </w:r>
    </w:p>
    <w:tbl>
      <w:tblPr>
        <w:tblW w:w="935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5"/>
        <w:gridCol w:w="2362"/>
        <w:gridCol w:w="2445"/>
        <w:gridCol w:w="2348"/>
        <w:gridCol w:w="1198"/>
      </w:tblGrid>
      <w:tr w:rsidR="003035D3" w:rsidRPr="003035D3" w14:paraId="4D91C6A9" w14:textId="77777777">
        <w:trPr>
          <w:cantSplit/>
          <w:trHeight w:hRule="exact" w:val="742"/>
          <w:jc w:val="center"/>
        </w:trPr>
        <w:tc>
          <w:tcPr>
            <w:tcW w:w="1005" w:type="dxa"/>
            <w:tcBorders>
              <w:top w:val="single" w:sz="4" w:space="0" w:color="auto"/>
              <w:left w:val="single" w:sz="4" w:space="0" w:color="auto"/>
              <w:bottom w:val="single" w:sz="4" w:space="0" w:color="auto"/>
              <w:right w:val="single" w:sz="4" w:space="0" w:color="auto"/>
            </w:tcBorders>
            <w:vAlign w:val="center"/>
          </w:tcPr>
          <w:p w14:paraId="64935BD4" w14:textId="77777777" w:rsidR="00D56C48" w:rsidRPr="003035D3" w:rsidRDefault="00780A55">
            <w:pPr>
              <w:snapToGrid w:val="0"/>
              <w:spacing w:before="50" w:after="5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序号</w:t>
            </w:r>
          </w:p>
        </w:tc>
        <w:tc>
          <w:tcPr>
            <w:tcW w:w="2362" w:type="dxa"/>
            <w:tcBorders>
              <w:top w:val="single" w:sz="4" w:space="0" w:color="auto"/>
              <w:left w:val="single" w:sz="4" w:space="0" w:color="auto"/>
              <w:bottom w:val="single" w:sz="4" w:space="0" w:color="auto"/>
              <w:right w:val="single" w:sz="4" w:space="0" w:color="auto"/>
            </w:tcBorders>
            <w:vAlign w:val="center"/>
          </w:tcPr>
          <w:p w14:paraId="0436CAEE" w14:textId="77777777" w:rsidR="00D56C48" w:rsidRPr="003035D3" w:rsidRDefault="00780A55">
            <w:pPr>
              <w:snapToGrid w:val="0"/>
              <w:spacing w:before="50" w:after="5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货物名称</w:t>
            </w:r>
          </w:p>
        </w:tc>
        <w:tc>
          <w:tcPr>
            <w:tcW w:w="2445" w:type="dxa"/>
            <w:tcBorders>
              <w:top w:val="single" w:sz="4" w:space="0" w:color="auto"/>
              <w:left w:val="single" w:sz="4" w:space="0" w:color="auto"/>
              <w:bottom w:val="single" w:sz="4" w:space="0" w:color="auto"/>
              <w:right w:val="single" w:sz="4" w:space="0" w:color="auto"/>
            </w:tcBorders>
            <w:vAlign w:val="center"/>
          </w:tcPr>
          <w:p w14:paraId="4513CA0D" w14:textId="77777777" w:rsidR="00D56C48" w:rsidRPr="003035D3" w:rsidRDefault="00780A55">
            <w:pPr>
              <w:snapToGrid w:val="0"/>
              <w:spacing w:before="50" w:after="5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招标文件货物技术参数、功能要求</w:t>
            </w:r>
          </w:p>
        </w:tc>
        <w:tc>
          <w:tcPr>
            <w:tcW w:w="2348" w:type="dxa"/>
            <w:tcBorders>
              <w:top w:val="single" w:sz="4" w:space="0" w:color="auto"/>
              <w:left w:val="single" w:sz="4" w:space="0" w:color="auto"/>
              <w:bottom w:val="single" w:sz="4" w:space="0" w:color="auto"/>
              <w:right w:val="single" w:sz="4" w:space="0" w:color="auto"/>
            </w:tcBorders>
            <w:vAlign w:val="center"/>
          </w:tcPr>
          <w:p w14:paraId="233B3A67" w14:textId="77777777" w:rsidR="00D56C48" w:rsidRPr="003035D3" w:rsidRDefault="00780A55">
            <w:pPr>
              <w:snapToGrid w:val="0"/>
              <w:spacing w:before="50" w:after="5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投标文件货物技术参数、功能响应</w:t>
            </w:r>
          </w:p>
        </w:tc>
        <w:tc>
          <w:tcPr>
            <w:tcW w:w="1198" w:type="dxa"/>
            <w:tcBorders>
              <w:top w:val="single" w:sz="4" w:space="0" w:color="auto"/>
              <w:left w:val="single" w:sz="4" w:space="0" w:color="auto"/>
              <w:bottom w:val="single" w:sz="4" w:space="0" w:color="auto"/>
              <w:right w:val="single" w:sz="4" w:space="0" w:color="auto"/>
            </w:tcBorders>
            <w:vAlign w:val="center"/>
          </w:tcPr>
          <w:p w14:paraId="323C478D" w14:textId="77777777" w:rsidR="00D56C48" w:rsidRPr="003035D3" w:rsidRDefault="00780A55">
            <w:pPr>
              <w:snapToGrid w:val="0"/>
              <w:spacing w:before="50" w:after="50"/>
              <w:jc w:val="center"/>
              <w:rPr>
                <w:rFonts w:ascii="宋体" w:eastAsia="Times New Roman" w:hAnsi="宋体"/>
                <w:color w:val="000000" w:themeColor="text1"/>
                <w:szCs w:val="21"/>
              </w:rPr>
            </w:pPr>
            <w:r w:rsidRPr="003035D3">
              <w:rPr>
                <w:rFonts w:ascii="宋体" w:eastAsia="Times New Roman" w:hAnsi="宋体" w:hint="eastAsia"/>
                <w:color w:val="000000" w:themeColor="text1"/>
                <w:szCs w:val="21"/>
              </w:rPr>
              <w:t>偏离情况</w:t>
            </w:r>
          </w:p>
        </w:tc>
      </w:tr>
      <w:tr w:rsidR="003035D3" w:rsidRPr="003035D3" w14:paraId="323EB13F"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6C7F2473"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64A62E8F"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56551B9C"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1A110C96"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1B1C92F6" w14:textId="77777777" w:rsidR="00D56C48" w:rsidRPr="003035D3" w:rsidRDefault="00D56C48">
            <w:pPr>
              <w:snapToGrid w:val="0"/>
              <w:spacing w:before="50" w:after="50"/>
              <w:jc w:val="center"/>
              <w:rPr>
                <w:rFonts w:ascii="宋体" w:eastAsia="Times New Roman" w:hAnsi="宋体"/>
                <w:color w:val="000000" w:themeColor="text1"/>
                <w:szCs w:val="21"/>
              </w:rPr>
            </w:pPr>
          </w:p>
        </w:tc>
      </w:tr>
      <w:tr w:rsidR="003035D3" w:rsidRPr="003035D3" w14:paraId="45341586"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2A229B79"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0CB345C8"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5488AE72"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1A992C60"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01481401" w14:textId="77777777" w:rsidR="00D56C48" w:rsidRPr="003035D3" w:rsidRDefault="00D56C48">
            <w:pPr>
              <w:snapToGrid w:val="0"/>
              <w:spacing w:before="50" w:after="50"/>
              <w:jc w:val="center"/>
              <w:rPr>
                <w:rFonts w:ascii="宋体" w:eastAsia="Times New Roman" w:hAnsi="宋体"/>
                <w:color w:val="000000" w:themeColor="text1"/>
                <w:szCs w:val="21"/>
              </w:rPr>
            </w:pPr>
          </w:p>
        </w:tc>
      </w:tr>
      <w:tr w:rsidR="003035D3" w:rsidRPr="003035D3" w14:paraId="364958D5"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A2A8121" w14:textId="77777777" w:rsidR="00D56C48" w:rsidRPr="003035D3" w:rsidRDefault="00D56C48">
            <w:pPr>
              <w:snapToGrid w:val="0"/>
              <w:spacing w:before="50" w:after="50"/>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4BA8D748"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2757CE95"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6E9CF368"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1632CF59" w14:textId="77777777" w:rsidR="00D56C48" w:rsidRPr="003035D3" w:rsidRDefault="00D56C48">
            <w:pPr>
              <w:snapToGrid w:val="0"/>
              <w:spacing w:before="50" w:after="50"/>
              <w:jc w:val="center"/>
              <w:rPr>
                <w:rFonts w:ascii="宋体" w:eastAsia="Times New Roman" w:hAnsi="宋体"/>
                <w:color w:val="000000" w:themeColor="text1"/>
                <w:szCs w:val="21"/>
              </w:rPr>
            </w:pPr>
          </w:p>
        </w:tc>
      </w:tr>
      <w:tr w:rsidR="003035D3" w:rsidRPr="003035D3" w14:paraId="563DE23B"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36E1B281"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0B89D183"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41374F7A"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01F0E0B4"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10E903A7" w14:textId="77777777" w:rsidR="00D56C48" w:rsidRPr="003035D3" w:rsidRDefault="00D56C48">
            <w:pPr>
              <w:snapToGrid w:val="0"/>
              <w:spacing w:before="50" w:after="50"/>
              <w:jc w:val="center"/>
              <w:rPr>
                <w:rFonts w:ascii="宋体" w:eastAsia="Times New Roman" w:hAnsi="宋体"/>
                <w:color w:val="000000" w:themeColor="text1"/>
                <w:szCs w:val="21"/>
              </w:rPr>
            </w:pPr>
          </w:p>
        </w:tc>
      </w:tr>
      <w:tr w:rsidR="003035D3" w:rsidRPr="003035D3" w14:paraId="6720E46D"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1F1CC3A2"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2D89DB4B"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1CAEA3FD"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72D5EF48"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14499D36" w14:textId="77777777" w:rsidR="00D56C48" w:rsidRPr="003035D3" w:rsidRDefault="00D56C48">
            <w:pPr>
              <w:snapToGrid w:val="0"/>
              <w:spacing w:before="50" w:after="50"/>
              <w:jc w:val="center"/>
              <w:rPr>
                <w:rFonts w:ascii="宋体" w:eastAsia="Times New Roman" w:hAnsi="宋体"/>
                <w:color w:val="000000" w:themeColor="text1"/>
                <w:szCs w:val="21"/>
              </w:rPr>
            </w:pPr>
          </w:p>
        </w:tc>
      </w:tr>
      <w:tr w:rsidR="003035D3" w:rsidRPr="003035D3" w14:paraId="0DCB308B"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3E81232" w14:textId="77777777" w:rsidR="00D56C48" w:rsidRPr="003035D3" w:rsidRDefault="00D56C48" w:rsidP="00391821">
            <w:pPr>
              <w:pStyle w:val="af3"/>
            </w:pPr>
          </w:p>
        </w:tc>
        <w:tc>
          <w:tcPr>
            <w:tcW w:w="2362" w:type="dxa"/>
            <w:tcBorders>
              <w:top w:val="single" w:sz="4" w:space="0" w:color="auto"/>
              <w:left w:val="single" w:sz="4" w:space="0" w:color="auto"/>
              <w:bottom w:val="single" w:sz="4" w:space="0" w:color="auto"/>
              <w:right w:val="single" w:sz="4" w:space="0" w:color="auto"/>
            </w:tcBorders>
            <w:vAlign w:val="center"/>
          </w:tcPr>
          <w:p w14:paraId="290EF7E2" w14:textId="77777777" w:rsidR="00D56C48" w:rsidRPr="003035D3" w:rsidRDefault="00D56C48" w:rsidP="00391821">
            <w:pPr>
              <w:pStyle w:val="af3"/>
            </w:pPr>
          </w:p>
        </w:tc>
        <w:tc>
          <w:tcPr>
            <w:tcW w:w="2445" w:type="dxa"/>
            <w:tcBorders>
              <w:top w:val="single" w:sz="4" w:space="0" w:color="auto"/>
              <w:left w:val="single" w:sz="4" w:space="0" w:color="auto"/>
              <w:bottom w:val="single" w:sz="4" w:space="0" w:color="auto"/>
              <w:right w:val="single" w:sz="4" w:space="0" w:color="auto"/>
            </w:tcBorders>
            <w:vAlign w:val="center"/>
          </w:tcPr>
          <w:p w14:paraId="3E486C59" w14:textId="77777777" w:rsidR="00D56C48" w:rsidRPr="003035D3" w:rsidRDefault="00D56C48" w:rsidP="00391821">
            <w:pPr>
              <w:pStyle w:val="af3"/>
            </w:pPr>
          </w:p>
        </w:tc>
        <w:tc>
          <w:tcPr>
            <w:tcW w:w="2348" w:type="dxa"/>
            <w:tcBorders>
              <w:top w:val="single" w:sz="4" w:space="0" w:color="auto"/>
              <w:left w:val="single" w:sz="4" w:space="0" w:color="auto"/>
              <w:bottom w:val="single" w:sz="4" w:space="0" w:color="auto"/>
              <w:right w:val="single" w:sz="4" w:space="0" w:color="auto"/>
            </w:tcBorders>
            <w:vAlign w:val="center"/>
          </w:tcPr>
          <w:p w14:paraId="7B71649A" w14:textId="77777777" w:rsidR="00D56C48" w:rsidRPr="003035D3" w:rsidRDefault="00D56C48" w:rsidP="00391821">
            <w:pPr>
              <w:pStyle w:val="af3"/>
            </w:pPr>
          </w:p>
        </w:tc>
        <w:tc>
          <w:tcPr>
            <w:tcW w:w="1198" w:type="dxa"/>
            <w:tcBorders>
              <w:top w:val="single" w:sz="4" w:space="0" w:color="auto"/>
              <w:left w:val="single" w:sz="4" w:space="0" w:color="auto"/>
              <w:bottom w:val="single" w:sz="4" w:space="0" w:color="auto"/>
              <w:right w:val="single" w:sz="4" w:space="0" w:color="auto"/>
            </w:tcBorders>
            <w:vAlign w:val="center"/>
          </w:tcPr>
          <w:p w14:paraId="482D52B8" w14:textId="77777777" w:rsidR="00D56C48" w:rsidRPr="003035D3" w:rsidRDefault="00D56C48" w:rsidP="00391821">
            <w:pPr>
              <w:pStyle w:val="af3"/>
            </w:pPr>
          </w:p>
        </w:tc>
      </w:tr>
      <w:tr w:rsidR="003035D3" w:rsidRPr="003035D3" w14:paraId="115F02AC"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4711F3DA" w14:textId="77777777" w:rsidR="00D56C48" w:rsidRPr="003035D3" w:rsidRDefault="00D56C48" w:rsidP="00391821">
            <w:pPr>
              <w:pStyle w:val="af3"/>
            </w:pPr>
          </w:p>
        </w:tc>
        <w:tc>
          <w:tcPr>
            <w:tcW w:w="2362" w:type="dxa"/>
            <w:tcBorders>
              <w:top w:val="single" w:sz="4" w:space="0" w:color="auto"/>
              <w:left w:val="single" w:sz="4" w:space="0" w:color="auto"/>
              <w:bottom w:val="single" w:sz="4" w:space="0" w:color="auto"/>
              <w:right w:val="single" w:sz="4" w:space="0" w:color="auto"/>
            </w:tcBorders>
            <w:vAlign w:val="center"/>
          </w:tcPr>
          <w:p w14:paraId="16C4C43F" w14:textId="77777777" w:rsidR="00D56C48" w:rsidRPr="003035D3" w:rsidRDefault="00D56C48" w:rsidP="00391821">
            <w:pPr>
              <w:pStyle w:val="af3"/>
            </w:pPr>
          </w:p>
        </w:tc>
        <w:tc>
          <w:tcPr>
            <w:tcW w:w="2445" w:type="dxa"/>
            <w:tcBorders>
              <w:top w:val="single" w:sz="4" w:space="0" w:color="auto"/>
              <w:left w:val="single" w:sz="4" w:space="0" w:color="auto"/>
              <w:bottom w:val="single" w:sz="4" w:space="0" w:color="auto"/>
              <w:right w:val="single" w:sz="4" w:space="0" w:color="auto"/>
            </w:tcBorders>
            <w:vAlign w:val="center"/>
          </w:tcPr>
          <w:p w14:paraId="15A95465" w14:textId="77777777" w:rsidR="00D56C48" w:rsidRPr="003035D3" w:rsidRDefault="00D56C48" w:rsidP="00391821">
            <w:pPr>
              <w:pStyle w:val="af3"/>
            </w:pPr>
          </w:p>
        </w:tc>
        <w:tc>
          <w:tcPr>
            <w:tcW w:w="2348" w:type="dxa"/>
            <w:tcBorders>
              <w:top w:val="single" w:sz="4" w:space="0" w:color="auto"/>
              <w:left w:val="single" w:sz="4" w:space="0" w:color="auto"/>
              <w:bottom w:val="single" w:sz="4" w:space="0" w:color="auto"/>
              <w:right w:val="single" w:sz="4" w:space="0" w:color="auto"/>
            </w:tcBorders>
            <w:vAlign w:val="center"/>
          </w:tcPr>
          <w:p w14:paraId="1C176050" w14:textId="77777777" w:rsidR="00D56C48" w:rsidRPr="003035D3" w:rsidRDefault="00D56C48" w:rsidP="00391821">
            <w:pPr>
              <w:pStyle w:val="af3"/>
            </w:pPr>
          </w:p>
        </w:tc>
        <w:tc>
          <w:tcPr>
            <w:tcW w:w="1198" w:type="dxa"/>
            <w:tcBorders>
              <w:top w:val="single" w:sz="4" w:space="0" w:color="auto"/>
              <w:left w:val="single" w:sz="4" w:space="0" w:color="auto"/>
              <w:bottom w:val="single" w:sz="4" w:space="0" w:color="auto"/>
              <w:right w:val="single" w:sz="4" w:space="0" w:color="auto"/>
            </w:tcBorders>
            <w:vAlign w:val="center"/>
          </w:tcPr>
          <w:p w14:paraId="47D6AAB0" w14:textId="77777777" w:rsidR="00D56C48" w:rsidRPr="003035D3" w:rsidRDefault="00D56C48" w:rsidP="00391821">
            <w:pPr>
              <w:pStyle w:val="af3"/>
            </w:pPr>
          </w:p>
        </w:tc>
      </w:tr>
      <w:tr w:rsidR="003035D3" w:rsidRPr="003035D3" w14:paraId="28835D0A"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04F64712" w14:textId="77777777" w:rsidR="00D56C48" w:rsidRPr="003035D3" w:rsidRDefault="00D56C48" w:rsidP="00391821">
            <w:pPr>
              <w:pStyle w:val="af3"/>
            </w:pPr>
          </w:p>
        </w:tc>
        <w:tc>
          <w:tcPr>
            <w:tcW w:w="2362" w:type="dxa"/>
            <w:tcBorders>
              <w:top w:val="single" w:sz="4" w:space="0" w:color="auto"/>
              <w:left w:val="single" w:sz="4" w:space="0" w:color="auto"/>
              <w:bottom w:val="single" w:sz="4" w:space="0" w:color="auto"/>
              <w:right w:val="single" w:sz="4" w:space="0" w:color="auto"/>
            </w:tcBorders>
            <w:vAlign w:val="center"/>
          </w:tcPr>
          <w:p w14:paraId="7711350F" w14:textId="77777777" w:rsidR="00D56C48" w:rsidRPr="003035D3" w:rsidRDefault="00D56C48" w:rsidP="00391821">
            <w:pPr>
              <w:pStyle w:val="af3"/>
            </w:pPr>
          </w:p>
        </w:tc>
        <w:tc>
          <w:tcPr>
            <w:tcW w:w="2445" w:type="dxa"/>
            <w:tcBorders>
              <w:top w:val="single" w:sz="4" w:space="0" w:color="auto"/>
              <w:left w:val="single" w:sz="4" w:space="0" w:color="auto"/>
              <w:bottom w:val="single" w:sz="4" w:space="0" w:color="auto"/>
              <w:right w:val="single" w:sz="4" w:space="0" w:color="auto"/>
            </w:tcBorders>
            <w:vAlign w:val="center"/>
          </w:tcPr>
          <w:p w14:paraId="6A2D7124" w14:textId="77777777" w:rsidR="00D56C48" w:rsidRPr="003035D3" w:rsidRDefault="00D56C48" w:rsidP="00391821">
            <w:pPr>
              <w:pStyle w:val="af3"/>
            </w:pPr>
          </w:p>
        </w:tc>
        <w:tc>
          <w:tcPr>
            <w:tcW w:w="2348" w:type="dxa"/>
            <w:tcBorders>
              <w:top w:val="single" w:sz="4" w:space="0" w:color="auto"/>
              <w:left w:val="single" w:sz="4" w:space="0" w:color="auto"/>
              <w:bottom w:val="single" w:sz="4" w:space="0" w:color="auto"/>
              <w:right w:val="single" w:sz="4" w:space="0" w:color="auto"/>
            </w:tcBorders>
            <w:vAlign w:val="center"/>
          </w:tcPr>
          <w:p w14:paraId="6C5A531C" w14:textId="77777777" w:rsidR="00D56C48" w:rsidRPr="003035D3" w:rsidRDefault="00D56C48" w:rsidP="00391821">
            <w:pPr>
              <w:pStyle w:val="af3"/>
            </w:pPr>
          </w:p>
        </w:tc>
        <w:tc>
          <w:tcPr>
            <w:tcW w:w="1198" w:type="dxa"/>
            <w:tcBorders>
              <w:top w:val="single" w:sz="4" w:space="0" w:color="auto"/>
              <w:left w:val="single" w:sz="4" w:space="0" w:color="auto"/>
              <w:bottom w:val="single" w:sz="4" w:space="0" w:color="auto"/>
              <w:right w:val="single" w:sz="4" w:space="0" w:color="auto"/>
            </w:tcBorders>
            <w:vAlign w:val="center"/>
          </w:tcPr>
          <w:p w14:paraId="60333BA0" w14:textId="77777777" w:rsidR="00D56C48" w:rsidRPr="003035D3" w:rsidRDefault="00D56C48" w:rsidP="00391821">
            <w:pPr>
              <w:pStyle w:val="af3"/>
            </w:pPr>
          </w:p>
        </w:tc>
      </w:tr>
      <w:tr w:rsidR="003035D3" w:rsidRPr="003035D3" w14:paraId="359857FD"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52952265" w14:textId="77777777" w:rsidR="00D56C48" w:rsidRPr="003035D3" w:rsidRDefault="00D56C48" w:rsidP="00391821">
            <w:pPr>
              <w:pStyle w:val="af3"/>
            </w:pPr>
          </w:p>
        </w:tc>
        <w:tc>
          <w:tcPr>
            <w:tcW w:w="2362" w:type="dxa"/>
            <w:tcBorders>
              <w:top w:val="single" w:sz="4" w:space="0" w:color="auto"/>
              <w:left w:val="single" w:sz="4" w:space="0" w:color="auto"/>
              <w:bottom w:val="single" w:sz="4" w:space="0" w:color="auto"/>
              <w:right w:val="single" w:sz="4" w:space="0" w:color="auto"/>
            </w:tcBorders>
            <w:vAlign w:val="center"/>
          </w:tcPr>
          <w:p w14:paraId="3E556DC2" w14:textId="77777777" w:rsidR="00D56C48" w:rsidRPr="003035D3" w:rsidRDefault="00D56C48" w:rsidP="00391821">
            <w:pPr>
              <w:pStyle w:val="af3"/>
            </w:pPr>
          </w:p>
        </w:tc>
        <w:tc>
          <w:tcPr>
            <w:tcW w:w="2445" w:type="dxa"/>
            <w:tcBorders>
              <w:top w:val="single" w:sz="4" w:space="0" w:color="auto"/>
              <w:left w:val="single" w:sz="4" w:space="0" w:color="auto"/>
              <w:bottom w:val="single" w:sz="4" w:space="0" w:color="auto"/>
              <w:right w:val="single" w:sz="4" w:space="0" w:color="auto"/>
            </w:tcBorders>
            <w:vAlign w:val="center"/>
          </w:tcPr>
          <w:p w14:paraId="6E6088FC" w14:textId="77777777" w:rsidR="00D56C48" w:rsidRPr="003035D3" w:rsidRDefault="00D56C48" w:rsidP="00391821">
            <w:pPr>
              <w:pStyle w:val="af3"/>
            </w:pPr>
          </w:p>
        </w:tc>
        <w:tc>
          <w:tcPr>
            <w:tcW w:w="2348" w:type="dxa"/>
            <w:tcBorders>
              <w:top w:val="single" w:sz="4" w:space="0" w:color="auto"/>
              <w:left w:val="single" w:sz="4" w:space="0" w:color="auto"/>
              <w:bottom w:val="single" w:sz="4" w:space="0" w:color="auto"/>
              <w:right w:val="single" w:sz="4" w:space="0" w:color="auto"/>
            </w:tcBorders>
            <w:vAlign w:val="center"/>
          </w:tcPr>
          <w:p w14:paraId="08741FC4" w14:textId="77777777" w:rsidR="00D56C48" w:rsidRPr="003035D3" w:rsidRDefault="00D56C48" w:rsidP="00391821">
            <w:pPr>
              <w:pStyle w:val="af3"/>
            </w:pPr>
          </w:p>
        </w:tc>
        <w:tc>
          <w:tcPr>
            <w:tcW w:w="1198" w:type="dxa"/>
            <w:tcBorders>
              <w:top w:val="single" w:sz="4" w:space="0" w:color="auto"/>
              <w:left w:val="single" w:sz="4" w:space="0" w:color="auto"/>
              <w:bottom w:val="single" w:sz="4" w:space="0" w:color="auto"/>
              <w:right w:val="single" w:sz="4" w:space="0" w:color="auto"/>
            </w:tcBorders>
            <w:vAlign w:val="center"/>
          </w:tcPr>
          <w:p w14:paraId="69F34B30" w14:textId="77777777" w:rsidR="00D56C48" w:rsidRPr="003035D3" w:rsidRDefault="00D56C48" w:rsidP="00391821">
            <w:pPr>
              <w:pStyle w:val="af3"/>
            </w:pPr>
          </w:p>
        </w:tc>
      </w:tr>
      <w:tr w:rsidR="003035D3" w:rsidRPr="003035D3" w14:paraId="390ABF7C"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30745FCD" w14:textId="77777777" w:rsidR="00D56C48" w:rsidRPr="003035D3" w:rsidRDefault="00D56C48" w:rsidP="00391821">
            <w:pPr>
              <w:pStyle w:val="af3"/>
            </w:pPr>
          </w:p>
        </w:tc>
        <w:tc>
          <w:tcPr>
            <w:tcW w:w="2362" w:type="dxa"/>
            <w:tcBorders>
              <w:top w:val="single" w:sz="4" w:space="0" w:color="auto"/>
              <w:left w:val="single" w:sz="4" w:space="0" w:color="auto"/>
              <w:bottom w:val="single" w:sz="4" w:space="0" w:color="auto"/>
              <w:right w:val="single" w:sz="4" w:space="0" w:color="auto"/>
            </w:tcBorders>
            <w:vAlign w:val="center"/>
          </w:tcPr>
          <w:p w14:paraId="7B8BFB9C" w14:textId="77777777" w:rsidR="00D56C48" w:rsidRPr="003035D3" w:rsidRDefault="00D56C48" w:rsidP="00391821">
            <w:pPr>
              <w:pStyle w:val="af3"/>
            </w:pPr>
          </w:p>
        </w:tc>
        <w:tc>
          <w:tcPr>
            <w:tcW w:w="2445" w:type="dxa"/>
            <w:tcBorders>
              <w:top w:val="single" w:sz="4" w:space="0" w:color="auto"/>
              <w:left w:val="single" w:sz="4" w:space="0" w:color="auto"/>
              <w:bottom w:val="single" w:sz="4" w:space="0" w:color="auto"/>
              <w:right w:val="single" w:sz="4" w:space="0" w:color="auto"/>
            </w:tcBorders>
            <w:vAlign w:val="center"/>
          </w:tcPr>
          <w:p w14:paraId="44407C18" w14:textId="77777777" w:rsidR="00D56C48" w:rsidRPr="003035D3" w:rsidRDefault="00D56C48" w:rsidP="00391821">
            <w:pPr>
              <w:pStyle w:val="af3"/>
            </w:pPr>
          </w:p>
        </w:tc>
        <w:tc>
          <w:tcPr>
            <w:tcW w:w="2348" w:type="dxa"/>
            <w:tcBorders>
              <w:top w:val="single" w:sz="4" w:space="0" w:color="auto"/>
              <w:left w:val="single" w:sz="4" w:space="0" w:color="auto"/>
              <w:bottom w:val="single" w:sz="4" w:space="0" w:color="auto"/>
              <w:right w:val="single" w:sz="4" w:space="0" w:color="auto"/>
            </w:tcBorders>
            <w:vAlign w:val="center"/>
          </w:tcPr>
          <w:p w14:paraId="78E57843" w14:textId="77777777" w:rsidR="00D56C48" w:rsidRPr="003035D3" w:rsidRDefault="00D56C48" w:rsidP="00391821">
            <w:pPr>
              <w:pStyle w:val="af3"/>
            </w:pPr>
          </w:p>
        </w:tc>
        <w:tc>
          <w:tcPr>
            <w:tcW w:w="1198" w:type="dxa"/>
            <w:tcBorders>
              <w:top w:val="single" w:sz="4" w:space="0" w:color="auto"/>
              <w:left w:val="single" w:sz="4" w:space="0" w:color="auto"/>
              <w:bottom w:val="single" w:sz="4" w:space="0" w:color="auto"/>
              <w:right w:val="single" w:sz="4" w:space="0" w:color="auto"/>
            </w:tcBorders>
            <w:vAlign w:val="center"/>
          </w:tcPr>
          <w:p w14:paraId="1643907D" w14:textId="77777777" w:rsidR="00D56C48" w:rsidRPr="003035D3" w:rsidRDefault="00D56C48" w:rsidP="00391821">
            <w:pPr>
              <w:pStyle w:val="af3"/>
            </w:pPr>
          </w:p>
        </w:tc>
      </w:tr>
      <w:tr w:rsidR="003035D3" w:rsidRPr="003035D3" w14:paraId="64D96DDA"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6C60DB1A" w14:textId="77777777" w:rsidR="00D56C48" w:rsidRPr="003035D3" w:rsidRDefault="00D56C48" w:rsidP="00391821">
            <w:pPr>
              <w:pStyle w:val="af3"/>
            </w:pPr>
          </w:p>
        </w:tc>
        <w:tc>
          <w:tcPr>
            <w:tcW w:w="2362" w:type="dxa"/>
            <w:tcBorders>
              <w:top w:val="single" w:sz="4" w:space="0" w:color="auto"/>
              <w:left w:val="single" w:sz="4" w:space="0" w:color="auto"/>
              <w:bottom w:val="single" w:sz="4" w:space="0" w:color="auto"/>
              <w:right w:val="single" w:sz="4" w:space="0" w:color="auto"/>
            </w:tcBorders>
            <w:vAlign w:val="center"/>
          </w:tcPr>
          <w:p w14:paraId="5AC2533A" w14:textId="77777777" w:rsidR="00D56C48" w:rsidRPr="003035D3" w:rsidRDefault="00D56C48" w:rsidP="00391821">
            <w:pPr>
              <w:pStyle w:val="af3"/>
            </w:pPr>
          </w:p>
        </w:tc>
        <w:tc>
          <w:tcPr>
            <w:tcW w:w="2445" w:type="dxa"/>
            <w:tcBorders>
              <w:top w:val="single" w:sz="4" w:space="0" w:color="auto"/>
              <w:left w:val="single" w:sz="4" w:space="0" w:color="auto"/>
              <w:bottom w:val="single" w:sz="4" w:space="0" w:color="auto"/>
              <w:right w:val="single" w:sz="4" w:space="0" w:color="auto"/>
            </w:tcBorders>
            <w:vAlign w:val="center"/>
          </w:tcPr>
          <w:p w14:paraId="6BFFCFBA" w14:textId="77777777" w:rsidR="00D56C48" w:rsidRPr="003035D3" w:rsidRDefault="00D56C48" w:rsidP="00391821">
            <w:pPr>
              <w:pStyle w:val="af3"/>
            </w:pPr>
          </w:p>
        </w:tc>
        <w:tc>
          <w:tcPr>
            <w:tcW w:w="2348" w:type="dxa"/>
            <w:tcBorders>
              <w:top w:val="single" w:sz="4" w:space="0" w:color="auto"/>
              <w:left w:val="single" w:sz="4" w:space="0" w:color="auto"/>
              <w:bottom w:val="single" w:sz="4" w:space="0" w:color="auto"/>
              <w:right w:val="single" w:sz="4" w:space="0" w:color="auto"/>
            </w:tcBorders>
            <w:vAlign w:val="center"/>
          </w:tcPr>
          <w:p w14:paraId="4FD115D8" w14:textId="77777777" w:rsidR="00D56C48" w:rsidRPr="003035D3" w:rsidRDefault="00D56C48" w:rsidP="00391821">
            <w:pPr>
              <w:pStyle w:val="af3"/>
            </w:pPr>
          </w:p>
        </w:tc>
        <w:tc>
          <w:tcPr>
            <w:tcW w:w="1198" w:type="dxa"/>
            <w:tcBorders>
              <w:top w:val="single" w:sz="4" w:space="0" w:color="auto"/>
              <w:left w:val="single" w:sz="4" w:space="0" w:color="auto"/>
              <w:bottom w:val="single" w:sz="4" w:space="0" w:color="auto"/>
              <w:right w:val="single" w:sz="4" w:space="0" w:color="auto"/>
            </w:tcBorders>
            <w:vAlign w:val="center"/>
          </w:tcPr>
          <w:p w14:paraId="233FE24D" w14:textId="77777777" w:rsidR="00D56C48" w:rsidRPr="003035D3" w:rsidRDefault="00D56C48" w:rsidP="00391821">
            <w:pPr>
              <w:pStyle w:val="af3"/>
            </w:pPr>
          </w:p>
        </w:tc>
      </w:tr>
      <w:tr w:rsidR="003035D3" w:rsidRPr="003035D3" w14:paraId="701B3066"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045821C9"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4414CA7A"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6CA87579"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15AF83EB" w14:textId="77777777" w:rsidR="00D56C48" w:rsidRPr="003035D3" w:rsidRDefault="00D56C48">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096483A6" w14:textId="77777777" w:rsidR="00D56C48" w:rsidRPr="003035D3" w:rsidRDefault="00D56C48">
            <w:pPr>
              <w:snapToGrid w:val="0"/>
              <w:spacing w:before="50" w:after="50"/>
              <w:jc w:val="center"/>
              <w:rPr>
                <w:rFonts w:ascii="宋体" w:eastAsia="Times New Roman" w:hAnsi="宋体"/>
                <w:color w:val="000000" w:themeColor="text1"/>
                <w:szCs w:val="21"/>
              </w:rPr>
            </w:pPr>
          </w:p>
        </w:tc>
      </w:tr>
    </w:tbl>
    <w:p w14:paraId="5E1CA2A1" w14:textId="77777777" w:rsidR="00D56C48" w:rsidRPr="003035D3" w:rsidRDefault="00780A55">
      <w:pPr>
        <w:pStyle w:val="33"/>
        <w:spacing w:line="360" w:lineRule="exact"/>
        <w:ind w:firstLineChars="150" w:firstLine="315"/>
        <w:rPr>
          <w:rFonts w:ascii="宋体" w:hAnsi="宋体"/>
          <w:b w:val="0"/>
          <w:color w:val="000000" w:themeColor="text1"/>
          <w:sz w:val="21"/>
          <w:szCs w:val="21"/>
        </w:rPr>
      </w:pPr>
      <w:r w:rsidRPr="003035D3">
        <w:rPr>
          <w:rFonts w:ascii="宋体" w:hAnsi="宋体" w:hint="eastAsia"/>
          <w:b w:val="0"/>
          <w:color w:val="000000" w:themeColor="text1"/>
          <w:sz w:val="21"/>
          <w:szCs w:val="21"/>
        </w:rPr>
        <w:t>说明：</w:t>
      </w:r>
    </w:p>
    <w:p w14:paraId="0B97D1C9" w14:textId="77777777" w:rsidR="00D56C48" w:rsidRPr="003035D3" w:rsidRDefault="00780A55">
      <w:pPr>
        <w:pStyle w:val="33"/>
        <w:spacing w:line="360" w:lineRule="exact"/>
        <w:ind w:firstLineChars="150" w:firstLine="315"/>
        <w:rPr>
          <w:rFonts w:ascii="宋体" w:hAnsi="宋体"/>
          <w:b w:val="0"/>
          <w:color w:val="000000" w:themeColor="text1"/>
          <w:sz w:val="21"/>
          <w:szCs w:val="21"/>
        </w:rPr>
      </w:pPr>
      <w:r w:rsidRPr="003035D3">
        <w:rPr>
          <w:rFonts w:ascii="宋体" w:hAnsi="宋体" w:hint="eastAsia"/>
          <w:b w:val="0"/>
          <w:color w:val="000000" w:themeColor="text1"/>
          <w:sz w:val="21"/>
          <w:szCs w:val="21"/>
        </w:rPr>
        <w:t>1.投标人应对照招标文件第二章《采购需求》中的所列技术参数、性能指标要求逐条对应填报投标货物的技术参数、性能指标等承诺，并在“偏离说明”中注明“正偏离”、“负偏离”或者“无偏离”。当出现“正偏离”情况时应详细填写偏离情况说明及提供相应有效的证明材料。</w:t>
      </w:r>
    </w:p>
    <w:p w14:paraId="5A57B095" w14:textId="77777777" w:rsidR="00D56C48" w:rsidRPr="003035D3" w:rsidRDefault="00780A55">
      <w:pPr>
        <w:pStyle w:val="33"/>
        <w:spacing w:line="360" w:lineRule="exact"/>
        <w:ind w:firstLineChars="150" w:firstLine="315"/>
        <w:rPr>
          <w:rFonts w:ascii="宋体" w:hAnsi="宋体"/>
          <w:b w:val="0"/>
          <w:color w:val="000000" w:themeColor="text1"/>
          <w:sz w:val="21"/>
          <w:szCs w:val="21"/>
        </w:rPr>
      </w:pPr>
      <w:r w:rsidRPr="003035D3">
        <w:rPr>
          <w:rFonts w:ascii="宋体" w:hAnsi="宋体" w:hint="eastAsia"/>
          <w:b w:val="0"/>
          <w:color w:val="000000" w:themeColor="text1"/>
          <w:sz w:val="21"/>
          <w:szCs w:val="21"/>
        </w:rPr>
        <w:t>2.投标技术参数性能指标与招标要求相同的为无偏离，高于招标要求的为正偏离，低于招标要求的为负偏离。</w:t>
      </w:r>
    </w:p>
    <w:p w14:paraId="711E368B" w14:textId="77777777" w:rsidR="00D56C48" w:rsidRPr="003035D3" w:rsidRDefault="00780A55">
      <w:pPr>
        <w:pStyle w:val="33"/>
        <w:spacing w:line="360" w:lineRule="exact"/>
        <w:ind w:firstLineChars="150" w:firstLine="315"/>
        <w:rPr>
          <w:rFonts w:ascii="宋体" w:hAnsi="宋体"/>
          <w:color w:val="000000" w:themeColor="text1"/>
          <w:sz w:val="21"/>
          <w:szCs w:val="21"/>
        </w:rPr>
      </w:pPr>
      <w:r w:rsidRPr="003035D3">
        <w:rPr>
          <w:rFonts w:ascii="宋体" w:hAnsi="宋体" w:hint="eastAsia"/>
          <w:b w:val="0"/>
          <w:color w:val="000000" w:themeColor="text1"/>
          <w:sz w:val="21"/>
          <w:szCs w:val="21"/>
        </w:rPr>
        <w:t>3.表格内容均需按要求填写，不得留空，否则按投标无效处理。</w:t>
      </w:r>
    </w:p>
    <w:p w14:paraId="206213B2" w14:textId="028CF2DF" w:rsidR="00D56C48" w:rsidRDefault="00D56C48">
      <w:pPr>
        <w:snapToGrid w:val="0"/>
        <w:spacing w:before="50" w:after="50" w:line="360" w:lineRule="auto"/>
        <w:ind w:leftChars="-1" w:left="-2" w:rightChars="-389" w:right="-817" w:firstLineChars="2200" w:firstLine="4620"/>
        <w:rPr>
          <w:rFonts w:ascii="宋体" w:hAnsi="宋体"/>
          <w:color w:val="000000" w:themeColor="text1"/>
          <w:szCs w:val="21"/>
        </w:rPr>
      </w:pPr>
    </w:p>
    <w:p w14:paraId="744DF4C7" w14:textId="6DB47718" w:rsidR="00FA401E" w:rsidRDefault="00FA401E" w:rsidP="00FA401E">
      <w:pPr>
        <w:pStyle w:val="a1"/>
      </w:pPr>
    </w:p>
    <w:p w14:paraId="3F49CDC7" w14:textId="77777777" w:rsidR="00FA401E" w:rsidRPr="00FA401E" w:rsidRDefault="00FA401E" w:rsidP="00FA401E"/>
    <w:p w14:paraId="6D9A52FA" w14:textId="77777777" w:rsidR="00D56C48" w:rsidRPr="003035D3" w:rsidRDefault="00780A55" w:rsidP="00FA401E">
      <w:pPr>
        <w:snapToGrid w:val="0"/>
        <w:spacing w:line="500" w:lineRule="exact"/>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546E2D51" w14:textId="77777777" w:rsidR="00D56C48" w:rsidRPr="003035D3" w:rsidRDefault="00780A55" w:rsidP="00FA401E">
      <w:pPr>
        <w:snapToGrid w:val="0"/>
        <w:spacing w:line="500" w:lineRule="exact"/>
        <w:ind w:rightChars="-389" w:right="-817" w:firstLineChars="250" w:firstLine="525"/>
        <w:rPr>
          <w:rFonts w:ascii="宋体" w:hAnsi="宋体"/>
          <w:color w:val="000000" w:themeColor="text1"/>
          <w:szCs w:val="21"/>
        </w:rPr>
      </w:pPr>
      <w:r w:rsidRPr="003035D3">
        <w:rPr>
          <w:rFonts w:ascii="宋体" w:hAnsi="宋体" w:hint="eastAsia"/>
          <w:color w:val="000000" w:themeColor="text1"/>
          <w:szCs w:val="21"/>
        </w:rPr>
        <w:t>法定代表人（或分支机构负责人）</w:t>
      </w:r>
      <w:r w:rsidRPr="003035D3">
        <w:rPr>
          <w:rFonts w:ascii="宋体" w:hAnsi="宋体" w:hint="eastAsia"/>
          <w:color w:val="000000" w:themeColor="text1"/>
          <w:spacing w:val="20"/>
          <w:szCs w:val="21"/>
        </w:rPr>
        <w:t>或授权委托人</w:t>
      </w:r>
      <w:r w:rsidRPr="003035D3">
        <w:rPr>
          <w:rFonts w:ascii="宋体" w:hAnsi="宋体" w:hint="eastAsia"/>
          <w:b/>
          <w:color w:val="000000" w:themeColor="text1"/>
          <w:szCs w:val="21"/>
        </w:rPr>
        <w:t>签名（或加盖CA电子签字章）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21CD56DE" w14:textId="6ABF80C7" w:rsidR="00D56C48" w:rsidRPr="003035D3" w:rsidRDefault="00FA401E" w:rsidP="00730EDF">
      <w:pPr>
        <w:pStyle w:val="82"/>
      </w:pPr>
      <w:r>
        <w:rPr>
          <w:rFonts w:hint="eastAsia"/>
        </w:rPr>
        <w:t xml:space="preserve"> </w:t>
      </w:r>
      <w:r>
        <w:t xml:space="preserve">                                       </w:t>
      </w:r>
      <w:r w:rsidR="003261C1">
        <w:t xml:space="preserve"> </w:t>
      </w:r>
      <w:r w:rsidR="00780A55" w:rsidRPr="003261C1">
        <w:rPr>
          <w:rFonts w:hint="eastAsia"/>
          <w:b w:val="0"/>
          <w:sz w:val="21"/>
          <w:szCs w:val="21"/>
        </w:rPr>
        <w:t>日期：</w:t>
      </w:r>
      <w:r w:rsidR="00780A55" w:rsidRPr="00FA401E">
        <w:rPr>
          <w:rFonts w:hint="eastAsia"/>
          <w:u w:val="single"/>
        </w:rPr>
        <w:t xml:space="preserve">            </w:t>
      </w:r>
    </w:p>
    <w:p w14:paraId="5D8A3F57" w14:textId="77777777" w:rsidR="00D56C48" w:rsidRPr="003035D3" w:rsidRDefault="00780A55">
      <w:pPr>
        <w:rPr>
          <w:rFonts w:hAnsi="宋体"/>
          <w:b/>
          <w:color w:val="000000" w:themeColor="text1"/>
          <w:szCs w:val="21"/>
        </w:rPr>
      </w:pPr>
      <w:r w:rsidRPr="003035D3">
        <w:rPr>
          <w:rFonts w:hAnsi="宋体" w:hint="eastAsia"/>
          <w:color w:val="000000" w:themeColor="text1"/>
        </w:rPr>
        <w:br w:type="page"/>
      </w:r>
    </w:p>
    <w:p w14:paraId="1BACCB64" w14:textId="77777777" w:rsidR="00D56C48" w:rsidRPr="003035D3" w:rsidRDefault="00780A55" w:rsidP="002B3B53">
      <w:pPr>
        <w:snapToGrid w:val="0"/>
        <w:spacing w:before="50" w:afterLines="50" w:after="120"/>
        <w:jc w:val="left"/>
        <w:rPr>
          <w:rFonts w:hAnsi="宋体"/>
          <w:b/>
          <w:color w:val="000000" w:themeColor="text1"/>
          <w:szCs w:val="21"/>
        </w:rPr>
      </w:pPr>
      <w:r w:rsidRPr="003035D3">
        <w:rPr>
          <w:rFonts w:ascii="宋体" w:hAnsi="宋体" w:cs="宋体" w:hint="eastAsia"/>
          <w:b/>
          <w:color w:val="000000" w:themeColor="text1"/>
          <w:szCs w:val="21"/>
        </w:rPr>
        <w:lastRenderedPageBreak/>
        <w:t>（5）项目技术</w:t>
      </w:r>
      <w:r w:rsidRPr="003035D3">
        <w:rPr>
          <w:rFonts w:hAnsi="宋体" w:hint="eastAsia"/>
          <w:b/>
          <w:color w:val="000000" w:themeColor="text1"/>
          <w:szCs w:val="21"/>
        </w:rPr>
        <w:t>方案格式：</w:t>
      </w:r>
    </w:p>
    <w:p w14:paraId="4F038C8D"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5633D32A" w14:textId="0AC41ED6" w:rsidR="00D56C48" w:rsidRPr="002B3B53" w:rsidRDefault="00780A55" w:rsidP="002B3B53">
      <w:pPr>
        <w:snapToGrid w:val="0"/>
        <w:spacing w:before="50" w:afterLines="50" w:after="120"/>
        <w:ind w:firstLine="643"/>
        <w:jc w:val="center"/>
        <w:rPr>
          <w:rFonts w:ascii="宋体" w:hAnsi="宋体"/>
          <w:b/>
          <w:color w:val="000000" w:themeColor="text1"/>
          <w:sz w:val="32"/>
          <w:szCs w:val="32"/>
        </w:rPr>
      </w:pPr>
      <w:r w:rsidRPr="002B3B53">
        <w:rPr>
          <w:rFonts w:ascii="宋体" w:hAnsi="宋体" w:hint="eastAsia"/>
          <w:b/>
          <w:color w:val="000000" w:themeColor="text1"/>
          <w:sz w:val="32"/>
          <w:szCs w:val="32"/>
        </w:rPr>
        <w:t>项目</w:t>
      </w:r>
      <w:r w:rsidR="00015747">
        <w:rPr>
          <w:rFonts w:ascii="宋体" w:hAnsi="宋体" w:hint="eastAsia"/>
          <w:b/>
          <w:color w:val="000000" w:themeColor="text1"/>
          <w:sz w:val="32"/>
          <w:szCs w:val="32"/>
        </w:rPr>
        <w:t>实施</w:t>
      </w:r>
      <w:r w:rsidRPr="002B3B53">
        <w:rPr>
          <w:rFonts w:ascii="宋体" w:hAnsi="宋体" w:hint="eastAsia"/>
          <w:b/>
          <w:color w:val="000000" w:themeColor="text1"/>
          <w:sz w:val="32"/>
          <w:szCs w:val="32"/>
        </w:rPr>
        <w:t>方案</w:t>
      </w:r>
    </w:p>
    <w:p w14:paraId="1D38D936" w14:textId="77777777" w:rsidR="00D56C48" w:rsidRPr="002B3B53" w:rsidRDefault="00780A55" w:rsidP="002B3B53">
      <w:pPr>
        <w:adjustRightInd w:val="0"/>
        <w:snapToGrid w:val="0"/>
        <w:spacing w:line="460" w:lineRule="exact"/>
        <w:ind w:firstLineChars="150" w:firstLine="315"/>
        <w:rPr>
          <w:rFonts w:ascii="宋体" w:hAnsi="宋体"/>
          <w:color w:val="000000" w:themeColor="text1"/>
          <w:szCs w:val="21"/>
        </w:rPr>
      </w:pPr>
      <w:r w:rsidRPr="002B3B53">
        <w:rPr>
          <w:rFonts w:ascii="宋体" w:hAnsi="宋体" w:hint="eastAsia"/>
          <w:color w:val="000000" w:themeColor="text1"/>
          <w:szCs w:val="21"/>
        </w:rPr>
        <w:t>由投标人按第二章《招标项目采购需求》要求自行填写，所作的项目方案作为构成合同不可分割的部分，必须真实、诚信。</w:t>
      </w:r>
    </w:p>
    <w:p w14:paraId="28F1B620"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5BE4A45E"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6D829392"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456437AF"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30B900ED"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44656175"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0058ABC9" w14:textId="77777777" w:rsidR="00D56C48" w:rsidRPr="002B3B53" w:rsidRDefault="00D56C48" w:rsidP="002B3B53">
      <w:pPr>
        <w:adjustRightInd w:val="0"/>
        <w:snapToGrid w:val="0"/>
        <w:spacing w:line="460" w:lineRule="exact"/>
        <w:ind w:firstLineChars="150" w:firstLine="315"/>
        <w:rPr>
          <w:rFonts w:ascii="宋体" w:hAnsi="宋体"/>
          <w:color w:val="000000" w:themeColor="text1"/>
          <w:szCs w:val="21"/>
        </w:rPr>
      </w:pPr>
    </w:p>
    <w:p w14:paraId="255E4AD2" w14:textId="77777777" w:rsidR="00D56C48" w:rsidRPr="002B3B53" w:rsidRDefault="00780A55" w:rsidP="002B3B53">
      <w:pPr>
        <w:adjustRightInd w:val="0"/>
        <w:snapToGrid w:val="0"/>
        <w:spacing w:line="460" w:lineRule="exact"/>
        <w:ind w:firstLineChars="2250" w:firstLine="4725"/>
        <w:rPr>
          <w:rFonts w:ascii="宋体" w:hAnsi="宋体"/>
          <w:color w:val="000000" w:themeColor="text1"/>
          <w:szCs w:val="21"/>
        </w:rPr>
      </w:pPr>
      <w:r w:rsidRPr="003261C1">
        <w:rPr>
          <w:rFonts w:ascii="宋体" w:hAnsi="宋体" w:hint="eastAsia"/>
          <w:color w:val="000000" w:themeColor="text1"/>
          <w:szCs w:val="21"/>
        </w:rPr>
        <w:t>投标人名称</w:t>
      </w:r>
      <w:r w:rsidRPr="003261C1">
        <w:rPr>
          <w:rFonts w:ascii="宋体" w:hAnsi="宋体" w:hint="eastAsia"/>
          <w:b/>
          <w:color w:val="000000" w:themeColor="text1"/>
          <w:szCs w:val="21"/>
        </w:rPr>
        <w:t>（</w:t>
      </w:r>
      <w:r w:rsidRPr="003261C1">
        <w:rPr>
          <w:rFonts w:ascii="宋体" w:hAnsi="宋体"/>
          <w:b/>
          <w:color w:val="000000" w:themeColor="text1"/>
          <w:szCs w:val="21"/>
        </w:rPr>
        <w:t>CA</w:t>
      </w:r>
      <w:r w:rsidRPr="003261C1">
        <w:rPr>
          <w:rFonts w:ascii="宋体" w:hAnsi="宋体" w:hint="eastAsia"/>
          <w:b/>
          <w:color w:val="000000" w:themeColor="text1"/>
          <w:szCs w:val="21"/>
        </w:rPr>
        <w:t>电子签章）</w:t>
      </w:r>
      <w:r w:rsidRPr="003035D3">
        <w:rPr>
          <w:rFonts w:ascii="宋体" w:hAnsi="宋体" w:hint="eastAsia"/>
          <w:color w:val="000000" w:themeColor="text1"/>
          <w:szCs w:val="21"/>
        </w:rPr>
        <w:t>：</w:t>
      </w:r>
      <w:r w:rsidRPr="002B3B53">
        <w:rPr>
          <w:rFonts w:ascii="宋体" w:hAnsi="宋体" w:hint="eastAsia"/>
          <w:color w:val="000000" w:themeColor="text1"/>
          <w:szCs w:val="21"/>
          <w:u w:val="single"/>
        </w:rPr>
        <w:t xml:space="preserve">                    </w:t>
      </w:r>
    </w:p>
    <w:p w14:paraId="2D69285E" w14:textId="77777777" w:rsidR="00D56C48" w:rsidRPr="002B3B53" w:rsidRDefault="00780A55" w:rsidP="002B3B53">
      <w:pPr>
        <w:adjustRightInd w:val="0"/>
        <w:snapToGrid w:val="0"/>
        <w:spacing w:line="460" w:lineRule="exact"/>
        <w:ind w:firstLineChars="3250" w:firstLine="6825"/>
        <w:rPr>
          <w:rFonts w:ascii="宋体" w:hAnsi="宋体"/>
          <w:color w:val="000000" w:themeColor="text1"/>
          <w:szCs w:val="21"/>
        </w:rPr>
      </w:pPr>
      <w:r w:rsidRPr="002B3B53">
        <w:rPr>
          <w:rFonts w:ascii="宋体" w:hAnsi="宋体" w:hint="eastAsia"/>
          <w:color w:val="000000" w:themeColor="text1"/>
          <w:szCs w:val="21"/>
        </w:rPr>
        <w:t>日期：</w:t>
      </w:r>
      <w:r w:rsidRPr="002B3B53">
        <w:rPr>
          <w:rFonts w:ascii="宋体" w:hAnsi="宋体" w:hint="eastAsia"/>
          <w:color w:val="000000" w:themeColor="text1"/>
          <w:szCs w:val="21"/>
          <w:u w:val="single"/>
        </w:rPr>
        <w:t xml:space="preserve">                   </w:t>
      </w:r>
    </w:p>
    <w:p w14:paraId="363E5BF7" w14:textId="77777777" w:rsidR="00D56C48" w:rsidRPr="003035D3" w:rsidRDefault="00780A55">
      <w:pPr>
        <w:snapToGrid w:val="0"/>
        <w:spacing w:before="50"/>
        <w:ind w:firstLineChars="2850" w:firstLine="5985"/>
        <w:jc w:val="left"/>
        <w:rPr>
          <w:rFonts w:hAnsi="宋体"/>
          <w:b/>
          <w:color w:val="000000" w:themeColor="text1"/>
          <w:szCs w:val="21"/>
        </w:rPr>
      </w:pPr>
      <w:r w:rsidRPr="003035D3">
        <w:rPr>
          <w:rFonts w:hAnsi="宋体" w:hint="eastAsia"/>
          <w:color w:val="000000" w:themeColor="text1"/>
        </w:rPr>
        <w:t xml:space="preserve"> </w:t>
      </w:r>
    </w:p>
    <w:p w14:paraId="115AE6F4" w14:textId="77777777" w:rsidR="00D56C48" w:rsidRPr="003035D3" w:rsidRDefault="00D56C48">
      <w:pPr>
        <w:snapToGrid w:val="0"/>
        <w:spacing w:before="50" w:afterLines="50" w:after="120"/>
        <w:ind w:firstLine="482"/>
        <w:jc w:val="left"/>
        <w:rPr>
          <w:rFonts w:ascii="宋体" w:hAnsi="宋体"/>
          <w:b/>
          <w:color w:val="000000" w:themeColor="text1"/>
          <w:szCs w:val="21"/>
        </w:rPr>
      </w:pPr>
    </w:p>
    <w:p w14:paraId="675AD869" w14:textId="77777777" w:rsidR="00D56C48" w:rsidRPr="003035D3" w:rsidRDefault="00780A55" w:rsidP="005D7431">
      <w:pPr>
        <w:snapToGrid w:val="0"/>
        <w:spacing w:before="50" w:afterLines="50" w:after="120"/>
        <w:jc w:val="left"/>
        <w:rPr>
          <w:rFonts w:ascii="宋体" w:hAnsi="宋体"/>
          <w:b/>
          <w:color w:val="000000" w:themeColor="text1"/>
          <w:szCs w:val="21"/>
        </w:rPr>
      </w:pPr>
      <w:r w:rsidRPr="003035D3">
        <w:rPr>
          <w:rFonts w:ascii="宋体" w:hAnsi="宋体"/>
          <w:b/>
          <w:color w:val="000000" w:themeColor="text1"/>
          <w:szCs w:val="21"/>
        </w:rPr>
        <w:br w:type="page"/>
      </w:r>
      <w:r w:rsidRPr="003035D3">
        <w:rPr>
          <w:rFonts w:ascii="宋体" w:hAnsi="宋体" w:hint="eastAsia"/>
          <w:b/>
          <w:color w:val="000000" w:themeColor="text1"/>
          <w:szCs w:val="21"/>
        </w:rPr>
        <w:lastRenderedPageBreak/>
        <w:t>（6）项目实施人员一览表格式：</w:t>
      </w:r>
    </w:p>
    <w:p w14:paraId="232D0FB6" w14:textId="77777777" w:rsidR="00D56C48" w:rsidRPr="003035D3" w:rsidRDefault="00780A55">
      <w:pPr>
        <w:snapToGrid w:val="0"/>
        <w:spacing w:beforeLines="50" w:before="120" w:after="50" w:line="280" w:lineRule="exact"/>
        <w:ind w:firstLine="482"/>
        <w:jc w:val="center"/>
        <w:rPr>
          <w:rFonts w:ascii="仿宋_GB2312" w:eastAsia="仿宋_GB2312" w:hAnsi="宋体"/>
          <w:b/>
          <w:bCs/>
          <w:color w:val="000000" w:themeColor="text1"/>
          <w:sz w:val="24"/>
        </w:rPr>
      </w:pPr>
      <w:r w:rsidRPr="003035D3">
        <w:rPr>
          <w:rFonts w:ascii="仿宋_GB2312" w:eastAsia="仿宋_GB2312" w:hAnsi="宋体" w:hint="eastAsia"/>
          <w:b/>
          <w:bCs/>
          <w:color w:val="000000" w:themeColor="text1"/>
          <w:sz w:val="24"/>
        </w:rPr>
        <w:t xml:space="preserve"> </w:t>
      </w:r>
    </w:p>
    <w:p w14:paraId="12C06B3F" w14:textId="77777777" w:rsidR="00D56C48" w:rsidRPr="003035D3" w:rsidRDefault="00780A55">
      <w:pPr>
        <w:snapToGrid w:val="0"/>
        <w:spacing w:beforeLines="50" w:before="120" w:after="50"/>
        <w:ind w:firstLine="602"/>
        <w:jc w:val="center"/>
        <w:rPr>
          <w:rFonts w:hAnsi="宋体"/>
          <w:b/>
          <w:bCs/>
          <w:color w:val="000000" w:themeColor="text1"/>
          <w:sz w:val="30"/>
          <w:szCs w:val="30"/>
        </w:rPr>
      </w:pPr>
      <w:r w:rsidRPr="003035D3">
        <w:rPr>
          <w:rFonts w:hAnsi="宋体" w:hint="eastAsia"/>
          <w:b/>
          <w:bCs/>
          <w:color w:val="000000" w:themeColor="text1"/>
          <w:sz w:val="30"/>
          <w:szCs w:val="30"/>
        </w:rPr>
        <w:t>项目实施人员（主要从业人员及其技术资格）一览表</w:t>
      </w:r>
    </w:p>
    <w:p w14:paraId="7ADF1737" w14:textId="77777777" w:rsidR="00D56C48" w:rsidRPr="003035D3" w:rsidRDefault="00780A55">
      <w:pPr>
        <w:snapToGrid w:val="0"/>
        <w:spacing w:beforeLines="50" w:before="120" w:after="50"/>
        <w:rPr>
          <w:rFonts w:hAnsi="宋体"/>
          <w:color w:val="000000" w:themeColor="text1"/>
          <w:szCs w:val="21"/>
        </w:rPr>
      </w:pPr>
      <w:r w:rsidRPr="003035D3">
        <w:rPr>
          <w:rFonts w:hAnsi="宋体" w:hint="eastAsia"/>
          <w:color w:val="000000" w:themeColor="text1"/>
          <w:szCs w:val="21"/>
        </w:rPr>
        <w:t xml:space="preserve"> </w:t>
      </w:r>
    </w:p>
    <w:tbl>
      <w:tblPr>
        <w:tblW w:w="9128" w:type="dxa"/>
        <w:jc w:val="center"/>
        <w:tblLayout w:type="fixed"/>
        <w:tblLook w:val="04A0" w:firstRow="1" w:lastRow="0" w:firstColumn="1" w:lastColumn="0" w:noHBand="0" w:noVBand="1"/>
      </w:tblPr>
      <w:tblGrid>
        <w:gridCol w:w="536"/>
        <w:gridCol w:w="992"/>
        <w:gridCol w:w="1276"/>
        <w:gridCol w:w="2186"/>
        <w:gridCol w:w="1559"/>
        <w:gridCol w:w="1560"/>
        <w:gridCol w:w="1019"/>
      </w:tblGrid>
      <w:tr w:rsidR="003035D3" w:rsidRPr="003035D3" w14:paraId="65A83C0E" w14:textId="77777777">
        <w:trPr>
          <w:jc w:val="center"/>
        </w:trPr>
        <w:tc>
          <w:tcPr>
            <w:tcW w:w="536" w:type="dxa"/>
            <w:tcBorders>
              <w:top w:val="single" w:sz="4" w:space="0" w:color="auto"/>
              <w:left w:val="single" w:sz="4" w:space="0" w:color="auto"/>
              <w:bottom w:val="single" w:sz="4" w:space="0" w:color="auto"/>
              <w:right w:val="single" w:sz="4" w:space="0" w:color="auto"/>
            </w:tcBorders>
            <w:vAlign w:val="center"/>
          </w:tcPr>
          <w:p w14:paraId="5B8A962F" w14:textId="77777777" w:rsidR="00D56C48" w:rsidRPr="003035D3" w:rsidRDefault="00780A55">
            <w:pPr>
              <w:snapToGrid w:val="0"/>
              <w:spacing w:beforeLines="50" w:before="120" w:after="50"/>
              <w:jc w:val="center"/>
              <w:rPr>
                <w:rFonts w:eastAsiaTheme="minorEastAsia" w:hAnsi="宋体"/>
                <w:color w:val="000000" w:themeColor="text1"/>
                <w:szCs w:val="21"/>
              </w:rPr>
            </w:pPr>
            <w:r w:rsidRPr="003035D3">
              <w:rPr>
                <w:rFonts w:eastAsiaTheme="minorEastAsia" w:hAnsi="宋体" w:hint="eastAsia"/>
                <w:color w:val="000000" w:themeColor="text1"/>
                <w:szCs w:val="21"/>
              </w:rPr>
              <w:t>序号</w:t>
            </w:r>
          </w:p>
        </w:tc>
        <w:tc>
          <w:tcPr>
            <w:tcW w:w="992" w:type="dxa"/>
            <w:tcBorders>
              <w:top w:val="single" w:sz="4" w:space="0" w:color="auto"/>
              <w:left w:val="nil"/>
              <w:bottom w:val="single" w:sz="4" w:space="0" w:color="auto"/>
              <w:right w:val="single" w:sz="4" w:space="0" w:color="auto"/>
            </w:tcBorders>
            <w:vAlign w:val="center"/>
          </w:tcPr>
          <w:p w14:paraId="6EB076FE" w14:textId="77777777" w:rsidR="00D56C48" w:rsidRPr="003035D3" w:rsidRDefault="00780A55">
            <w:pPr>
              <w:snapToGrid w:val="0"/>
              <w:spacing w:beforeLines="50" w:before="120" w:after="50"/>
              <w:jc w:val="center"/>
              <w:rPr>
                <w:rFonts w:ascii="宋体" w:eastAsiaTheme="minorEastAsia" w:hAnsi="宋体" w:cs="宋体"/>
                <w:color w:val="000000" w:themeColor="text1"/>
                <w:szCs w:val="21"/>
              </w:rPr>
            </w:pPr>
            <w:r w:rsidRPr="003035D3">
              <w:rPr>
                <w:rFonts w:ascii="宋体" w:eastAsia="Times New Roman" w:hAnsi="宋体" w:cs="宋体" w:hint="eastAsia"/>
                <w:color w:val="000000" w:themeColor="text1"/>
                <w:szCs w:val="21"/>
              </w:rPr>
              <w:t>姓名</w:t>
            </w:r>
          </w:p>
        </w:tc>
        <w:tc>
          <w:tcPr>
            <w:tcW w:w="1276" w:type="dxa"/>
            <w:tcBorders>
              <w:top w:val="single" w:sz="4" w:space="0" w:color="auto"/>
              <w:left w:val="single" w:sz="4" w:space="0" w:color="auto"/>
              <w:bottom w:val="single" w:sz="4" w:space="0" w:color="auto"/>
              <w:right w:val="single" w:sz="4" w:space="0" w:color="auto"/>
            </w:tcBorders>
            <w:vAlign w:val="center"/>
          </w:tcPr>
          <w:p w14:paraId="02D1DA06" w14:textId="77777777" w:rsidR="00D56C48" w:rsidRPr="003035D3" w:rsidRDefault="00780A55">
            <w:pPr>
              <w:snapToGrid w:val="0"/>
              <w:spacing w:beforeLines="50" w:before="120" w:after="50"/>
              <w:jc w:val="center"/>
              <w:rPr>
                <w:rFonts w:eastAsiaTheme="minorEastAsia" w:hAnsi="宋体"/>
                <w:color w:val="000000" w:themeColor="text1"/>
                <w:szCs w:val="21"/>
              </w:rPr>
            </w:pPr>
            <w:r w:rsidRPr="003035D3">
              <w:rPr>
                <w:rFonts w:ascii="宋体" w:eastAsiaTheme="minorEastAsia" w:hAnsi="宋体" w:cs="宋体" w:hint="eastAsia"/>
                <w:color w:val="000000" w:themeColor="text1"/>
                <w:szCs w:val="21"/>
              </w:rPr>
              <w:t>本项目所担职务</w:t>
            </w:r>
          </w:p>
        </w:tc>
        <w:tc>
          <w:tcPr>
            <w:tcW w:w="2186" w:type="dxa"/>
            <w:tcBorders>
              <w:top w:val="single" w:sz="4" w:space="0" w:color="auto"/>
              <w:left w:val="nil"/>
              <w:bottom w:val="single" w:sz="4" w:space="0" w:color="auto"/>
              <w:right w:val="single" w:sz="4" w:space="0" w:color="auto"/>
            </w:tcBorders>
            <w:vAlign w:val="center"/>
          </w:tcPr>
          <w:p w14:paraId="47A5D373" w14:textId="77777777" w:rsidR="00D56C48" w:rsidRPr="003035D3" w:rsidRDefault="00780A55">
            <w:pPr>
              <w:snapToGrid w:val="0"/>
              <w:spacing w:beforeLines="50" w:before="120" w:after="50"/>
              <w:jc w:val="center"/>
              <w:rPr>
                <w:rFonts w:ascii="宋体" w:eastAsiaTheme="minorEastAsia" w:hAnsi="宋体" w:cs="宋体"/>
                <w:color w:val="000000" w:themeColor="text1"/>
                <w:szCs w:val="21"/>
              </w:rPr>
            </w:pPr>
            <w:r w:rsidRPr="003035D3">
              <w:rPr>
                <w:rFonts w:ascii="宋体" w:eastAsia="Times New Roman" w:hAnsi="宋体" w:cs="宋体" w:hint="eastAsia"/>
                <w:color w:val="000000" w:themeColor="text1"/>
                <w:szCs w:val="21"/>
              </w:rPr>
              <w:t>专业技术资格</w:t>
            </w:r>
          </w:p>
          <w:p w14:paraId="3FADB042" w14:textId="77777777" w:rsidR="00D56C48" w:rsidRPr="003035D3" w:rsidRDefault="00780A55">
            <w:pPr>
              <w:snapToGrid w:val="0"/>
              <w:spacing w:beforeLines="50" w:before="120" w:after="50"/>
              <w:jc w:val="center"/>
              <w:rPr>
                <w:rFonts w:ascii="宋体" w:eastAsia="Times New Roman" w:hAnsi="宋体" w:cs="宋体"/>
                <w:color w:val="000000" w:themeColor="text1"/>
                <w:szCs w:val="21"/>
              </w:rPr>
            </w:pPr>
            <w:r w:rsidRPr="003035D3">
              <w:rPr>
                <w:rFonts w:ascii="宋体" w:eastAsia="Times New Roman" w:hAnsi="宋体" w:cs="宋体" w:hint="eastAsia"/>
                <w:color w:val="000000" w:themeColor="text1"/>
                <w:szCs w:val="21"/>
              </w:rPr>
              <w:t>（职称） 或者职业资格或者执业资格证或者其他证书</w:t>
            </w:r>
          </w:p>
        </w:tc>
        <w:tc>
          <w:tcPr>
            <w:tcW w:w="1559" w:type="dxa"/>
            <w:tcBorders>
              <w:top w:val="single" w:sz="4" w:space="0" w:color="auto"/>
              <w:left w:val="nil"/>
              <w:bottom w:val="single" w:sz="4" w:space="0" w:color="auto"/>
              <w:right w:val="single" w:sz="4" w:space="0" w:color="auto"/>
            </w:tcBorders>
            <w:vAlign w:val="center"/>
          </w:tcPr>
          <w:p w14:paraId="054F976A" w14:textId="77777777" w:rsidR="00D56C48" w:rsidRPr="003035D3" w:rsidRDefault="00780A55">
            <w:pPr>
              <w:snapToGrid w:val="0"/>
              <w:spacing w:beforeLines="50" w:before="120" w:after="50"/>
              <w:jc w:val="center"/>
              <w:rPr>
                <w:rFonts w:eastAsia="Times New Roman" w:hAnsi="宋体"/>
                <w:color w:val="000000" w:themeColor="text1"/>
                <w:szCs w:val="21"/>
              </w:rPr>
            </w:pPr>
            <w:r w:rsidRPr="003035D3">
              <w:rPr>
                <w:rFonts w:ascii="宋体" w:eastAsia="Times New Roman" w:hAnsi="宋体" w:cs="宋体" w:hint="eastAsia"/>
                <w:color w:val="000000" w:themeColor="text1"/>
                <w:szCs w:val="21"/>
              </w:rPr>
              <w:t>证书编号</w:t>
            </w:r>
          </w:p>
        </w:tc>
        <w:tc>
          <w:tcPr>
            <w:tcW w:w="1560" w:type="dxa"/>
            <w:tcBorders>
              <w:top w:val="single" w:sz="4" w:space="0" w:color="auto"/>
              <w:left w:val="nil"/>
              <w:bottom w:val="single" w:sz="4" w:space="0" w:color="auto"/>
              <w:right w:val="single" w:sz="4" w:space="0" w:color="auto"/>
            </w:tcBorders>
            <w:vAlign w:val="center"/>
          </w:tcPr>
          <w:p w14:paraId="59708344" w14:textId="77777777" w:rsidR="00D56C48" w:rsidRPr="003035D3" w:rsidRDefault="00780A55">
            <w:pPr>
              <w:snapToGrid w:val="0"/>
              <w:spacing w:beforeLines="50" w:before="120" w:after="50"/>
              <w:jc w:val="center"/>
              <w:rPr>
                <w:rFonts w:eastAsia="Times New Roman" w:hAnsi="宋体"/>
                <w:color w:val="000000" w:themeColor="text1"/>
                <w:szCs w:val="21"/>
              </w:rPr>
            </w:pPr>
            <w:r w:rsidRPr="003035D3">
              <w:rPr>
                <w:rFonts w:ascii="宋体" w:eastAsia="Times New Roman" w:hAnsi="宋体" w:cs="宋体" w:hint="eastAsia"/>
                <w:color w:val="000000" w:themeColor="text1"/>
                <w:szCs w:val="21"/>
              </w:rPr>
              <w:t>参加本单位工作时间</w:t>
            </w:r>
          </w:p>
        </w:tc>
        <w:tc>
          <w:tcPr>
            <w:tcW w:w="1019" w:type="dxa"/>
            <w:tcBorders>
              <w:top w:val="single" w:sz="4" w:space="0" w:color="auto"/>
              <w:left w:val="nil"/>
              <w:bottom w:val="single" w:sz="4" w:space="0" w:color="auto"/>
              <w:right w:val="single" w:sz="4" w:space="0" w:color="auto"/>
            </w:tcBorders>
            <w:vAlign w:val="center"/>
          </w:tcPr>
          <w:p w14:paraId="4C68A5AA" w14:textId="77777777" w:rsidR="00D56C48" w:rsidRPr="003035D3" w:rsidRDefault="00780A55">
            <w:pPr>
              <w:snapToGrid w:val="0"/>
              <w:spacing w:beforeLines="50" w:before="120" w:after="50"/>
              <w:jc w:val="center"/>
              <w:rPr>
                <w:rFonts w:eastAsiaTheme="minorEastAsia" w:hAnsi="宋体"/>
                <w:color w:val="000000" w:themeColor="text1"/>
                <w:szCs w:val="21"/>
              </w:rPr>
            </w:pPr>
            <w:r w:rsidRPr="003035D3">
              <w:rPr>
                <w:rFonts w:eastAsiaTheme="minorEastAsia" w:hAnsi="宋体" w:hint="eastAsia"/>
                <w:color w:val="000000" w:themeColor="text1"/>
                <w:szCs w:val="21"/>
              </w:rPr>
              <w:t>备注</w:t>
            </w:r>
          </w:p>
        </w:tc>
      </w:tr>
      <w:tr w:rsidR="003035D3" w:rsidRPr="003035D3" w14:paraId="5714C958"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0214C200" w14:textId="77777777" w:rsidR="00D56C48" w:rsidRPr="003035D3" w:rsidRDefault="00D56C48">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71633677" w14:textId="77777777" w:rsidR="00D56C48" w:rsidRPr="003035D3" w:rsidRDefault="00D56C48">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062D637B" w14:textId="77777777" w:rsidR="00D56C48" w:rsidRPr="003035D3" w:rsidRDefault="00D56C48">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164E0DA0" w14:textId="77777777" w:rsidR="00D56C48" w:rsidRPr="003035D3" w:rsidRDefault="00D56C48">
            <w:pPr>
              <w:snapToGrid w:val="0"/>
              <w:spacing w:beforeLines="50" w:before="12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14:paraId="4B6D5F7B" w14:textId="77777777" w:rsidR="00D56C48" w:rsidRPr="003035D3" w:rsidRDefault="00D56C48">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3DF4DFE7" w14:textId="77777777" w:rsidR="00D56C48" w:rsidRPr="003035D3" w:rsidRDefault="00D56C48">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763E822C" w14:textId="77777777" w:rsidR="00D56C48" w:rsidRPr="003035D3" w:rsidRDefault="00D56C48">
            <w:pPr>
              <w:snapToGrid w:val="0"/>
              <w:spacing w:beforeLines="50" w:before="120" w:after="50"/>
              <w:rPr>
                <w:rFonts w:eastAsia="Times New Roman" w:hAnsi="宋体"/>
                <w:color w:val="000000" w:themeColor="text1"/>
                <w:szCs w:val="21"/>
              </w:rPr>
            </w:pPr>
          </w:p>
        </w:tc>
      </w:tr>
      <w:tr w:rsidR="003035D3" w:rsidRPr="003035D3" w14:paraId="2AF04383"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537D1C72" w14:textId="77777777" w:rsidR="00D56C48" w:rsidRPr="003035D3" w:rsidRDefault="00D56C48">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01B91556" w14:textId="77777777" w:rsidR="00D56C48" w:rsidRPr="003035D3" w:rsidRDefault="00D56C48">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34744881" w14:textId="77777777" w:rsidR="00D56C48" w:rsidRPr="003035D3" w:rsidRDefault="00D56C48">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6C0E428C" w14:textId="77777777" w:rsidR="00D56C48" w:rsidRPr="003035D3" w:rsidRDefault="00D56C48">
            <w:pPr>
              <w:snapToGrid w:val="0"/>
              <w:spacing w:beforeLines="50" w:before="12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14:paraId="7A1BE2DA" w14:textId="77777777" w:rsidR="00D56C48" w:rsidRPr="003035D3" w:rsidRDefault="00D56C48">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1ADAB7EA" w14:textId="77777777" w:rsidR="00D56C48" w:rsidRPr="003035D3" w:rsidRDefault="00D56C48">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53CE4314" w14:textId="77777777" w:rsidR="00D56C48" w:rsidRPr="003035D3" w:rsidRDefault="00D56C48">
            <w:pPr>
              <w:snapToGrid w:val="0"/>
              <w:spacing w:beforeLines="50" w:before="120" w:after="50"/>
              <w:rPr>
                <w:rFonts w:eastAsia="Times New Roman" w:hAnsi="宋体"/>
                <w:color w:val="000000" w:themeColor="text1"/>
                <w:szCs w:val="21"/>
              </w:rPr>
            </w:pPr>
          </w:p>
        </w:tc>
      </w:tr>
      <w:tr w:rsidR="003035D3" w:rsidRPr="003035D3" w14:paraId="3C0F4B0B"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5E5ACBFC" w14:textId="77777777" w:rsidR="00D56C48" w:rsidRPr="003035D3" w:rsidRDefault="00D56C48">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5C5062C1" w14:textId="77777777" w:rsidR="00D56C48" w:rsidRPr="003035D3" w:rsidRDefault="00D56C48">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12E968A6" w14:textId="77777777" w:rsidR="00D56C48" w:rsidRPr="003035D3" w:rsidRDefault="00D56C48">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1F605650" w14:textId="77777777" w:rsidR="00D56C48" w:rsidRPr="003035D3" w:rsidRDefault="00D56C48">
            <w:pPr>
              <w:snapToGrid w:val="0"/>
              <w:spacing w:beforeLines="50" w:before="12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14:paraId="4DDC02C5" w14:textId="77777777" w:rsidR="00D56C48" w:rsidRPr="003035D3" w:rsidRDefault="00D56C48">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0C6312E4" w14:textId="77777777" w:rsidR="00D56C48" w:rsidRPr="003035D3" w:rsidRDefault="00D56C48">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4FD867B4" w14:textId="77777777" w:rsidR="00D56C48" w:rsidRPr="003035D3" w:rsidRDefault="00D56C48">
            <w:pPr>
              <w:snapToGrid w:val="0"/>
              <w:spacing w:beforeLines="50" w:before="120" w:after="50"/>
              <w:rPr>
                <w:rFonts w:eastAsia="Times New Roman" w:hAnsi="宋体"/>
                <w:color w:val="000000" w:themeColor="text1"/>
                <w:szCs w:val="21"/>
              </w:rPr>
            </w:pPr>
          </w:p>
        </w:tc>
      </w:tr>
      <w:tr w:rsidR="003035D3" w:rsidRPr="003035D3" w14:paraId="24540654"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31BEB8FE" w14:textId="77777777" w:rsidR="00D56C48" w:rsidRPr="003035D3" w:rsidRDefault="00D56C48">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7CCBB380" w14:textId="77777777" w:rsidR="00D56C48" w:rsidRPr="003035D3" w:rsidRDefault="00D56C48">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2DB21D6D" w14:textId="77777777" w:rsidR="00D56C48" w:rsidRPr="003035D3" w:rsidRDefault="00D56C48">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251FB60A" w14:textId="77777777" w:rsidR="00D56C48" w:rsidRPr="003035D3" w:rsidRDefault="00D56C48">
            <w:pPr>
              <w:snapToGrid w:val="0"/>
              <w:spacing w:beforeLines="50" w:before="12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14:paraId="4C97767F" w14:textId="77777777" w:rsidR="00D56C48" w:rsidRPr="003035D3" w:rsidRDefault="00D56C48">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69A9D04F" w14:textId="77777777" w:rsidR="00D56C48" w:rsidRPr="003035D3" w:rsidRDefault="00D56C48">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32A94F4D" w14:textId="77777777" w:rsidR="00D56C48" w:rsidRPr="003035D3" w:rsidRDefault="00D56C48">
            <w:pPr>
              <w:snapToGrid w:val="0"/>
              <w:spacing w:beforeLines="50" w:before="120" w:after="50"/>
              <w:rPr>
                <w:rFonts w:eastAsia="Times New Roman" w:hAnsi="宋体"/>
                <w:color w:val="000000" w:themeColor="text1"/>
                <w:szCs w:val="21"/>
              </w:rPr>
            </w:pPr>
          </w:p>
        </w:tc>
      </w:tr>
      <w:tr w:rsidR="003035D3" w:rsidRPr="003035D3" w14:paraId="6BF371EA"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468397B0" w14:textId="77777777" w:rsidR="00D56C48" w:rsidRPr="003035D3" w:rsidRDefault="00D56C48">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415F063E" w14:textId="77777777" w:rsidR="00D56C48" w:rsidRPr="003035D3" w:rsidRDefault="00D56C48">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757F410D" w14:textId="77777777" w:rsidR="00D56C48" w:rsidRPr="003035D3" w:rsidRDefault="00D56C48">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2DEF8955" w14:textId="77777777" w:rsidR="00D56C48" w:rsidRPr="003035D3" w:rsidRDefault="00D56C48">
            <w:pPr>
              <w:snapToGrid w:val="0"/>
              <w:spacing w:beforeLines="50" w:before="12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14:paraId="59745439" w14:textId="77777777" w:rsidR="00D56C48" w:rsidRPr="003035D3" w:rsidRDefault="00D56C48">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5ED00072" w14:textId="77777777" w:rsidR="00D56C48" w:rsidRPr="003035D3" w:rsidRDefault="00D56C48">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6CAE0B46" w14:textId="77777777" w:rsidR="00D56C48" w:rsidRPr="003035D3" w:rsidRDefault="00D56C48">
            <w:pPr>
              <w:snapToGrid w:val="0"/>
              <w:spacing w:beforeLines="50" w:before="120" w:after="50"/>
              <w:rPr>
                <w:rFonts w:eastAsia="Times New Roman" w:hAnsi="宋体"/>
                <w:color w:val="000000" w:themeColor="text1"/>
                <w:szCs w:val="21"/>
              </w:rPr>
            </w:pPr>
          </w:p>
        </w:tc>
      </w:tr>
    </w:tbl>
    <w:p w14:paraId="75661704" w14:textId="77777777" w:rsidR="00D56C48" w:rsidRPr="003035D3" w:rsidRDefault="00780A55">
      <w:pPr>
        <w:snapToGrid w:val="0"/>
        <w:spacing w:before="50" w:afterLines="50" w:after="120"/>
        <w:ind w:firstLineChars="150" w:firstLine="315"/>
        <w:jc w:val="left"/>
        <w:rPr>
          <w:rFonts w:hAnsi="宋体"/>
          <w:color w:val="000000" w:themeColor="text1"/>
          <w:szCs w:val="21"/>
        </w:rPr>
      </w:pPr>
      <w:r w:rsidRPr="003035D3">
        <w:rPr>
          <w:rFonts w:hAnsi="宋体" w:hint="eastAsia"/>
          <w:color w:val="000000" w:themeColor="text1"/>
          <w:szCs w:val="21"/>
        </w:rPr>
        <w:t>注：在填写时，如本表格不适合投标单位的实际情况，可根据本表格式自行制表填写。</w:t>
      </w:r>
    </w:p>
    <w:p w14:paraId="3E8FD395" w14:textId="14688D96" w:rsidR="005D7431" w:rsidRDefault="005D7431">
      <w:pPr>
        <w:snapToGrid w:val="0"/>
        <w:spacing w:before="50" w:after="50" w:line="360" w:lineRule="auto"/>
        <w:ind w:leftChars="-1" w:left="-2" w:rightChars="-389" w:right="-817" w:firstLineChars="2200" w:firstLine="4620"/>
        <w:rPr>
          <w:rFonts w:ascii="宋体" w:hAnsi="宋体"/>
          <w:color w:val="000000" w:themeColor="text1"/>
          <w:szCs w:val="21"/>
        </w:rPr>
      </w:pPr>
    </w:p>
    <w:p w14:paraId="0A0C798E" w14:textId="1B9FE9B2" w:rsidR="005D7431" w:rsidRDefault="005D7431" w:rsidP="005D7431">
      <w:pPr>
        <w:pStyle w:val="a1"/>
      </w:pPr>
    </w:p>
    <w:p w14:paraId="60D5127A" w14:textId="6932B0BA" w:rsidR="005D7431" w:rsidRDefault="005D7431" w:rsidP="005D7431"/>
    <w:p w14:paraId="58B2CAAD" w14:textId="5E163965" w:rsidR="005D7431" w:rsidRDefault="005D7431" w:rsidP="005D7431">
      <w:pPr>
        <w:pStyle w:val="a1"/>
      </w:pPr>
    </w:p>
    <w:p w14:paraId="15A4BCC6" w14:textId="77777777" w:rsidR="005D7431" w:rsidRPr="005D7431" w:rsidRDefault="005D7431" w:rsidP="005D7431"/>
    <w:p w14:paraId="6C690819" w14:textId="77777777" w:rsidR="005D7431" w:rsidRDefault="005D7431">
      <w:pPr>
        <w:snapToGrid w:val="0"/>
        <w:spacing w:before="50" w:after="50" w:line="360" w:lineRule="auto"/>
        <w:ind w:leftChars="-1" w:left="-2" w:rightChars="-389" w:right="-817" w:firstLineChars="2200" w:firstLine="4620"/>
        <w:rPr>
          <w:rFonts w:ascii="宋体" w:hAnsi="宋体"/>
          <w:color w:val="000000" w:themeColor="text1"/>
          <w:szCs w:val="21"/>
        </w:rPr>
      </w:pPr>
    </w:p>
    <w:p w14:paraId="7CA4E6F7" w14:textId="2EB4E2AE"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5D3D7C47" w14:textId="77777777" w:rsidR="00D56C48" w:rsidRPr="003035D3" w:rsidRDefault="00780A55">
      <w:pPr>
        <w:pStyle w:val="a1"/>
      </w:pPr>
      <w:r w:rsidRPr="003035D3">
        <w:rPr>
          <w:rFonts w:hint="eastAsia"/>
        </w:rPr>
        <w:t xml:space="preserve">                                                                      日期：</w:t>
      </w:r>
      <w:r w:rsidRPr="003035D3">
        <w:rPr>
          <w:rFonts w:hint="eastAsia"/>
          <w:u w:val="single"/>
        </w:rPr>
        <w:t xml:space="preserve">               </w:t>
      </w:r>
    </w:p>
    <w:p w14:paraId="1AD59506" w14:textId="77777777" w:rsidR="00D56C48" w:rsidRPr="003035D3" w:rsidRDefault="00D56C48">
      <w:pPr>
        <w:snapToGrid w:val="0"/>
        <w:spacing w:before="50" w:afterLines="50" w:after="120"/>
        <w:ind w:firstLine="482"/>
        <w:jc w:val="right"/>
        <w:rPr>
          <w:rFonts w:ascii="宋体" w:hAnsi="宋体"/>
          <w:b/>
          <w:color w:val="000000" w:themeColor="text1"/>
          <w:szCs w:val="21"/>
        </w:rPr>
      </w:pPr>
    </w:p>
    <w:p w14:paraId="5C7A3FA2" w14:textId="77777777" w:rsidR="00B0529E" w:rsidRDefault="00B0529E">
      <w:pPr>
        <w:snapToGrid w:val="0"/>
        <w:spacing w:before="50"/>
        <w:ind w:firstLine="482"/>
        <w:jc w:val="left"/>
        <w:rPr>
          <w:rFonts w:ascii="宋体" w:hAnsi="宋体" w:cs="宋体"/>
          <w:b/>
          <w:color w:val="000000" w:themeColor="text1"/>
          <w:szCs w:val="21"/>
        </w:rPr>
        <w:sectPr w:rsidR="00B0529E">
          <w:pgSz w:w="11906" w:h="16838"/>
          <w:pgMar w:top="850" w:right="1134" w:bottom="850" w:left="1134" w:header="851" w:footer="992" w:gutter="0"/>
          <w:cols w:space="720"/>
          <w:titlePg/>
          <w:docGrid w:linePitch="312"/>
        </w:sectPr>
      </w:pPr>
    </w:p>
    <w:p w14:paraId="0EC2C9DF" w14:textId="23FDF7DC" w:rsidR="00D56C48" w:rsidRDefault="00780A55" w:rsidP="00B0529E">
      <w:pPr>
        <w:snapToGrid w:val="0"/>
        <w:spacing w:before="50"/>
        <w:jc w:val="left"/>
        <w:rPr>
          <w:rFonts w:ascii="宋体" w:hAnsi="宋体" w:cs="宋体"/>
          <w:b/>
          <w:color w:val="000000" w:themeColor="text1"/>
          <w:szCs w:val="21"/>
        </w:rPr>
      </w:pPr>
      <w:r w:rsidRPr="003035D3">
        <w:rPr>
          <w:rFonts w:ascii="宋体" w:hAnsi="宋体" w:cs="宋体" w:hint="eastAsia"/>
          <w:b/>
          <w:color w:val="000000" w:themeColor="text1"/>
          <w:szCs w:val="21"/>
        </w:rPr>
        <w:lastRenderedPageBreak/>
        <w:t>（7）售后服务方案及承诺书格式：</w:t>
      </w:r>
    </w:p>
    <w:p w14:paraId="611A8498" w14:textId="77777777" w:rsidR="006F50BF" w:rsidRPr="006F50BF" w:rsidRDefault="006F50BF" w:rsidP="006F50BF">
      <w:pPr>
        <w:pStyle w:val="a1"/>
      </w:pPr>
    </w:p>
    <w:p w14:paraId="2DB51A96" w14:textId="7D5B6A7C" w:rsidR="00D56C48" w:rsidRDefault="00780A55" w:rsidP="00B0529E">
      <w:pPr>
        <w:snapToGrid w:val="0"/>
        <w:spacing w:before="50" w:afterLines="50" w:after="120"/>
        <w:ind w:firstLine="643"/>
        <w:jc w:val="center"/>
        <w:rPr>
          <w:rFonts w:ascii="宋体" w:hAnsi="宋体"/>
          <w:b/>
          <w:color w:val="000000" w:themeColor="text1"/>
          <w:sz w:val="32"/>
          <w:szCs w:val="32"/>
        </w:rPr>
      </w:pPr>
      <w:r w:rsidRPr="00B0529E">
        <w:rPr>
          <w:rFonts w:ascii="宋体" w:hAnsi="宋体" w:hint="eastAsia"/>
          <w:b/>
          <w:color w:val="000000" w:themeColor="text1"/>
          <w:sz w:val="32"/>
          <w:szCs w:val="32"/>
        </w:rPr>
        <w:t>售后服务方案及承诺书</w:t>
      </w:r>
    </w:p>
    <w:p w14:paraId="37110BC9" w14:textId="77777777" w:rsidR="006F50BF" w:rsidRPr="006F50BF" w:rsidRDefault="006F50BF" w:rsidP="006F50BF">
      <w:pPr>
        <w:pStyle w:val="a1"/>
      </w:pPr>
    </w:p>
    <w:p w14:paraId="30F311C3" w14:textId="77777777" w:rsidR="00D56C48" w:rsidRPr="00B0529E" w:rsidRDefault="00780A55" w:rsidP="00E61E91">
      <w:pPr>
        <w:adjustRightInd w:val="0"/>
        <w:snapToGrid w:val="0"/>
        <w:spacing w:line="460" w:lineRule="exact"/>
        <w:rPr>
          <w:rFonts w:ascii="宋体" w:hAnsi="宋体"/>
          <w:color w:val="000000" w:themeColor="text1"/>
          <w:szCs w:val="21"/>
        </w:rPr>
      </w:pPr>
      <w:r w:rsidRPr="00B0529E">
        <w:rPr>
          <w:rFonts w:ascii="宋体" w:hAnsi="宋体" w:hint="eastAsia"/>
          <w:color w:val="000000" w:themeColor="text1"/>
          <w:szCs w:val="21"/>
        </w:rPr>
        <w:t>第1条 对合同条款、付款方式全部予以响应。</w:t>
      </w:r>
    </w:p>
    <w:p w14:paraId="4326E5FD" w14:textId="0FF75DCA" w:rsidR="00D56C48" w:rsidRDefault="00780A55" w:rsidP="00E61E91">
      <w:pPr>
        <w:adjustRightInd w:val="0"/>
        <w:snapToGrid w:val="0"/>
        <w:spacing w:line="460" w:lineRule="exact"/>
        <w:rPr>
          <w:rFonts w:ascii="宋体" w:hAnsi="宋体"/>
          <w:color w:val="000000" w:themeColor="text1"/>
          <w:szCs w:val="21"/>
        </w:rPr>
      </w:pPr>
      <w:r w:rsidRPr="00B0529E">
        <w:rPr>
          <w:rFonts w:ascii="宋体" w:hAnsi="宋体" w:hint="eastAsia"/>
          <w:color w:val="000000" w:themeColor="text1"/>
          <w:szCs w:val="21"/>
        </w:rPr>
        <w:t>第2条 （由投标人按第二章《招标项目采购需求》要求自行填写，所作的承诺作为构成合同不可分割的部分，必须真实、诚信，如提供虚假承诺或在中标、成交后不按其承诺履行的，将依法追究违约责任，并按《中华人民共和国政府采购法》规定予以处罚。）</w:t>
      </w:r>
    </w:p>
    <w:p w14:paraId="1FD5B9F5" w14:textId="654BA43C" w:rsidR="00B0529E" w:rsidRDefault="00B0529E" w:rsidP="00B0529E">
      <w:pPr>
        <w:pStyle w:val="a1"/>
      </w:pPr>
    </w:p>
    <w:p w14:paraId="21E88B25" w14:textId="712ED777" w:rsidR="00B0529E" w:rsidRDefault="00B0529E" w:rsidP="00B0529E"/>
    <w:p w14:paraId="2D0CE5F2" w14:textId="62DE362D" w:rsidR="00B0529E" w:rsidRDefault="00B0529E" w:rsidP="00B0529E">
      <w:pPr>
        <w:pStyle w:val="a1"/>
      </w:pPr>
    </w:p>
    <w:p w14:paraId="01D13E35" w14:textId="534C3345" w:rsidR="00B0529E" w:rsidRDefault="00B0529E" w:rsidP="00B0529E"/>
    <w:p w14:paraId="2D57CADE" w14:textId="77777777" w:rsidR="00B0529E" w:rsidRPr="00B0529E" w:rsidRDefault="00B0529E" w:rsidP="00B0529E">
      <w:pPr>
        <w:pStyle w:val="a1"/>
      </w:pPr>
    </w:p>
    <w:p w14:paraId="4652010A" w14:textId="77777777" w:rsidR="00D56C48" w:rsidRPr="00B0529E" w:rsidRDefault="00780A55" w:rsidP="00B0529E">
      <w:pPr>
        <w:adjustRightInd w:val="0"/>
        <w:snapToGrid w:val="0"/>
        <w:spacing w:line="460" w:lineRule="exact"/>
        <w:rPr>
          <w:rFonts w:ascii="宋体" w:hAnsi="宋体"/>
          <w:color w:val="000000" w:themeColor="text1"/>
          <w:szCs w:val="21"/>
        </w:rPr>
      </w:pPr>
      <w:r w:rsidRPr="00B0529E">
        <w:rPr>
          <w:rFonts w:ascii="宋体" w:hAnsi="宋体" w:hint="eastAsia"/>
          <w:color w:val="000000" w:themeColor="text1"/>
          <w:szCs w:val="21"/>
        </w:rPr>
        <w:t>备注：以上为服务承诺格式，第1条为供应商必须列明，其余条款供应商可根据实际情况</w:t>
      </w:r>
      <w:proofErr w:type="gramStart"/>
      <w:r w:rsidRPr="00B0529E">
        <w:rPr>
          <w:rFonts w:ascii="宋体" w:hAnsi="宋体" w:hint="eastAsia"/>
          <w:color w:val="000000" w:themeColor="text1"/>
          <w:szCs w:val="21"/>
        </w:rPr>
        <w:t>一一</w:t>
      </w:r>
      <w:proofErr w:type="gramEnd"/>
      <w:r w:rsidRPr="00B0529E">
        <w:rPr>
          <w:rFonts w:ascii="宋体" w:hAnsi="宋体" w:hint="eastAsia"/>
          <w:color w:val="000000" w:themeColor="text1"/>
          <w:szCs w:val="21"/>
        </w:rPr>
        <w:t>列明。</w:t>
      </w:r>
    </w:p>
    <w:p w14:paraId="2C9FD03D" w14:textId="77777777" w:rsidR="00B0529E" w:rsidRDefault="00B0529E">
      <w:pPr>
        <w:snapToGrid w:val="0"/>
        <w:spacing w:before="50" w:after="50" w:line="360" w:lineRule="auto"/>
        <w:ind w:leftChars="-1" w:left="-2" w:rightChars="-389" w:right="-817" w:firstLineChars="2200" w:firstLine="4620"/>
        <w:rPr>
          <w:rFonts w:ascii="宋体" w:hAnsi="宋体"/>
          <w:color w:val="000000" w:themeColor="text1"/>
          <w:szCs w:val="21"/>
        </w:rPr>
      </w:pPr>
    </w:p>
    <w:p w14:paraId="686CEE57" w14:textId="77777777" w:rsidR="00B0529E" w:rsidRDefault="00B0529E">
      <w:pPr>
        <w:snapToGrid w:val="0"/>
        <w:spacing w:before="50" w:after="50" w:line="360" w:lineRule="auto"/>
        <w:ind w:leftChars="-1" w:left="-2" w:rightChars="-389" w:right="-817" w:firstLineChars="2200" w:firstLine="4620"/>
        <w:rPr>
          <w:rFonts w:ascii="宋体" w:hAnsi="宋体"/>
          <w:color w:val="000000" w:themeColor="text1"/>
          <w:szCs w:val="21"/>
        </w:rPr>
      </w:pPr>
    </w:p>
    <w:p w14:paraId="471254F9" w14:textId="77777777" w:rsidR="00B0529E" w:rsidRDefault="00B0529E">
      <w:pPr>
        <w:snapToGrid w:val="0"/>
        <w:spacing w:before="50" w:after="50" w:line="360" w:lineRule="auto"/>
        <w:ind w:leftChars="-1" w:left="-2" w:rightChars="-389" w:right="-817" w:firstLineChars="2200" w:firstLine="4620"/>
        <w:rPr>
          <w:rFonts w:ascii="宋体" w:hAnsi="宋体"/>
          <w:color w:val="000000" w:themeColor="text1"/>
          <w:szCs w:val="21"/>
        </w:rPr>
      </w:pPr>
    </w:p>
    <w:p w14:paraId="706B45FA" w14:textId="77777777" w:rsidR="00B0529E" w:rsidRDefault="00B0529E">
      <w:pPr>
        <w:snapToGrid w:val="0"/>
        <w:spacing w:before="50" w:after="50" w:line="360" w:lineRule="auto"/>
        <w:ind w:leftChars="-1" w:left="-2" w:rightChars="-389" w:right="-817" w:firstLineChars="2200" w:firstLine="4620"/>
        <w:rPr>
          <w:rFonts w:ascii="宋体" w:hAnsi="宋体"/>
          <w:color w:val="000000" w:themeColor="text1"/>
          <w:szCs w:val="21"/>
        </w:rPr>
      </w:pPr>
    </w:p>
    <w:p w14:paraId="68D2DB8C" w14:textId="77777777" w:rsidR="00B0529E" w:rsidRDefault="00B0529E">
      <w:pPr>
        <w:snapToGrid w:val="0"/>
        <w:spacing w:before="50" w:after="50" w:line="360" w:lineRule="auto"/>
        <w:ind w:leftChars="-1" w:left="-2" w:rightChars="-389" w:right="-817" w:firstLineChars="2200" w:firstLine="4620"/>
        <w:rPr>
          <w:rFonts w:ascii="宋体" w:hAnsi="宋体"/>
          <w:color w:val="000000" w:themeColor="text1"/>
          <w:szCs w:val="21"/>
        </w:rPr>
      </w:pPr>
    </w:p>
    <w:p w14:paraId="5B7CAC4F" w14:textId="77777777" w:rsidR="00B0529E" w:rsidRDefault="00B0529E">
      <w:pPr>
        <w:snapToGrid w:val="0"/>
        <w:spacing w:before="50" w:after="50" w:line="360" w:lineRule="auto"/>
        <w:ind w:leftChars="-1" w:left="-2" w:rightChars="-389" w:right="-817" w:firstLineChars="2200" w:firstLine="4620"/>
        <w:rPr>
          <w:rFonts w:ascii="宋体" w:hAnsi="宋体"/>
          <w:color w:val="000000" w:themeColor="text1"/>
          <w:szCs w:val="21"/>
        </w:rPr>
      </w:pPr>
    </w:p>
    <w:p w14:paraId="7A83D464" w14:textId="7C3D6C9D"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2E77F298" w14:textId="77777777" w:rsidR="00D56C48" w:rsidRPr="003035D3" w:rsidRDefault="00780A55">
      <w:pPr>
        <w:pStyle w:val="a1"/>
      </w:pPr>
      <w:r w:rsidRPr="003035D3">
        <w:rPr>
          <w:rFonts w:hint="eastAsia"/>
        </w:rPr>
        <w:t xml:space="preserve">                                                                      日期：</w:t>
      </w:r>
      <w:r w:rsidRPr="003035D3">
        <w:rPr>
          <w:rFonts w:hint="eastAsia"/>
          <w:u w:val="single"/>
        </w:rPr>
        <w:t xml:space="preserve">               </w:t>
      </w:r>
    </w:p>
    <w:p w14:paraId="4AA28B35" w14:textId="77777777" w:rsidR="00D56C48" w:rsidRPr="003035D3" w:rsidRDefault="00D56C48">
      <w:pPr>
        <w:snapToGrid w:val="0"/>
        <w:spacing w:before="50" w:afterLines="50" w:after="120"/>
        <w:ind w:firstLine="482"/>
        <w:jc w:val="right"/>
        <w:rPr>
          <w:rFonts w:ascii="宋体" w:hAnsi="宋体"/>
          <w:b/>
          <w:color w:val="000000" w:themeColor="text1"/>
          <w:szCs w:val="21"/>
        </w:rPr>
      </w:pPr>
    </w:p>
    <w:p w14:paraId="58C34FDC" w14:textId="77777777" w:rsidR="00D56C48" w:rsidRPr="003035D3" w:rsidRDefault="00D56C48">
      <w:pPr>
        <w:rPr>
          <w:rFonts w:ascii="宋体" w:hAnsi="宋体"/>
          <w:color w:val="000000" w:themeColor="text1"/>
          <w:szCs w:val="21"/>
        </w:rPr>
      </w:pPr>
    </w:p>
    <w:p w14:paraId="57DBA26E" w14:textId="77777777" w:rsidR="00D56C48" w:rsidRPr="003035D3" w:rsidRDefault="00780A55">
      <w:pPr>
        <w:snapToGrid w:val="0"/>
        <w:spacing w:before="50" w:line="340" w:lineRule="exact"/>
        <w:jc w:val="left"/>
        <w:rPr>
          <w:rFonts w:hAnsi="宋体"/>
          <w:b/>
          <w:color w:val="000000" w:themeColor="text1"/>
          <w:szCs w:val="21"/>
        </w:rPr>
      </w:pPr>
      <w:r w:rsidRPr="003035D3">
        <w:rPr>
          <w:rFonts w:ascii="宋体" w:hAnsi="宋体"/>
          <w:color w:val="000000" w:themeColor="text1"/>
          <w:szCs w:val="21"/>
        </w:rPr>
        <w:br w:type="page"/>
      </w:r>
      <w:r w:rsidRPr="003035D3">
        <w:rPr>
          <w:rFonts w:ascii="宋体" w:hAnsi="宋体" w:cs="宋体" w:hint="eastAsia"/>
          <w:b/>
          <w:color w:val="000000" w:themeColor="text1"/>
          <w:szCs w:val="21"/>
        </w:rPr>
        <w:lastRenderedPageBreak/>
        <w:t>（8）</w:t>
      </w:r>
      <w:r w:rsidRPr="003035D3">
        <w:rPr>
          <w:rFonts w:hAnsi="宋体" w:hint="eastAsia"/>
          <w:b/>
          <w:color w:val="000000" w:themeColor="text1"/>
          <w:szCs w:val="21"/>
        </w:rPr>
        <w:t>选配件、专用耗材、售后服务优惠表格式：</w:t>
      </w:r>
    </w:p>
    <w:p w14:paraId="1FF34B4D" w14:textId="77777777" w:rsidR="00D56C48" w:rsidRPr="003035D3" w:rsidRDefault="00D56C48">
      <w:pPr>
        <w:pStyle w:val="PlainText1"/>
        <w:rPr>
          <w:color w:val="000000" w:themeColor="text1"/>
        </w:rPr>
      </w:pPr>
    </w:p>
    <w:p w14:paraId="539C8DAE" w14:textId="77777777" w:rsidR="00D56C48" w:rsidRPr="003035D3" w:rsidRDefault="00D56C48">
      <w:pPr>
        <w:snapToGrid w:val="0"/>
        <w:spacing w:before="50" w:line="340" w:lineRule="exact"/>
        <w:ind w:firstLine="602"/>
        <w:jc w:val="center"/>
        <w:rPr>
          <w:rFonts w:hAnsi="宋体"/>
          <w:b/>
          <w:color w:val="000000" w:themeColor="text1"/>
          <w:sz w:val="30"/>
          <w:szCs w:val="30"/>
        </w:rPr>
      </w:pPr>
    </w:p>
    <w:p w14:paraId="37F43BB4" w14:textId="77777777" w:rsidR="00D56C48" w:rsidRPr="003035D3" w:rsidRDefault="00780A55">
      <w:pPr>
        <w:snapToGrid w:val="0"/>
        <w:spacing w:before="50" w:line="340" w:lineRule="exact"/>
        <w:ind w:firstLine="602"/>
        <w:jc w:val="center"/>
        <w:rPr>
          <w:rFonts w:hAnsi="宋体"/>
          <w:b/>
          <w:color w:val="000000" w:themeColor="text1"/>
          <w:sz w:val="30"/>
          <w:szCs w:val="30"/>
        </w:rPr>
      </w:pPr>
      <w:r w:rsidRPr="003035D3">
        <w:rPr>
          <w:rFonts w:hAnsi="宋体" w:hint="eastAsia"/>
          <w:b/>
          <w:color w:val="000000" w:themeColor="text1"/>
          <w:sz w:val="30"/>
          <w:szCs w:val="30"/>
        </w:rPr>
        <w:t>选配件、专用耗材、售后服务优惠表</w:t>
      </w:r>
    </w:p>
    <w:p w14:paraId="2FA34D05" w14:textId="77777777" w:rsidR="00D56C48" w:rsidRPr="003035D3" w:rsidRDefault="00D56C48">
      <w:pPr>
        <w:pStyle w:val="a1"/>
      </w:pPr>
    </w:p>
    <w:tbl>
      <w:tblPr>
        <w:tblW w:w="961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35"/>
        <w:gridCol w:w="3169"/>
        <w:gridCol w:w="1515"/>
        <w:gridCol w:w="1635"/>
        <w:gridCol w:w="2565"/>
      </w:tblGrid>
      <w:tr w:rsidR="003035D3" w:rsidRPr="003035D3" w14:paraId="20E78640" w14:textId="77777777">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CE907C" w14:textId="77777777" w:rsidR="00D56C48" w:rsidRPr="00E61E91" w:rsidRDefault="00780A55" w:rsidP="00E61E91">
            <w:pPr>
              <w:snapToGrid w:val="0"/>
              <w:spacing w:beforeLines="50" w:before="120" w:after="50"/>
              <w:jc w:val="center"/>
              <w:rPr>
                <w:rFonts w:eastAsiaTheme="minorEastAsia" w:hAnsi="宋体"/>
                <w:b/>
                <w:color w:val="000000" w:themeColor="text1"/>
                <w:szCs w:val="21"/>
              </w:rPr>
            </w:pPr>
            <w:r w:rsidRPr="00E61E91">
              <w:rPr>
                <w:rFonts w:eastAsiaTheme="minorEastAsia" w:hAnsi="宋体" w:hint="eastAsia"/>
                <w:b/>
                <w:color w:val="000000" w:themeColor="text1"/>
                <w:szCs w:val="21"/>
              </w:rPr>
              <w:t>序号</w:t>
            </w:r>
          </w:p>
        </w:tc>
        <w:tc>
          <w:tcPr>
            <w:tcW w:w="3169" w:type="dxa"/>
            <w:tcBorders>
              <w:top w:val="single" w:sz="4" w:space="0" w:color="auto"/>
              <w:left w:val="single" w:sz="4" w:space="0" w:color="auto"/>
              <w:bottom w:val="single" w:sz="2" w:space="0" w:color="auto"/>
              <w:right w:val="single" w:sz="4" w:space="0" w:color="auto"/>
            </w:tcBorders>
            <w:vAlign w:val="center"/>
          </w:tcPr>
          <w:p w14:paraId="5D89AC74" w14:textId="77777777" w:rsidR="00D56C48" w:rsidRPr="00E61E91" w:rsidRDefault="00780A55" w:rsidP="00E61E91">
            <w:pPr>
              <w:snapToGrid w:val="0"/>
              <w:spacing w:beforeLines="50" w:before="120" w:after="50"/>
              <w:jc w:val="center"/>
              <w:rPr>
                <w:rFonts w:eastAsiaTheme="minorEastAsia" w:hAnsi="宋体"/>
                <w:b/>
                <w:color w:val="000000" w:themeColor="text1"/>
                <w:szCs w:val="21"/>
              </w:rPr>
            </w:pPr>
            <w:r w:rsidRPr="00E61E91">
              <w:rPr>
                <w:rFonts w:eastAsiaTheme="minorEastAsia" w:hAnsi="宋体" w:hint="eastAsia"/>
                <w:b/>
                <w:color w:val="000000" w:themeColor="text1"/>
                <w:szCs w:val="21"/>
              </w:rPr>
              <w:t>优惠内容</w:t>
            </w:r>
          </w:p>
        </w:tc>
        <w:tc>
          <w:tcPr>
            <w:tcW w:w="1515" w:type="dxa"/>
            <w:tcBorders>
              <w:top w:val="single" w:sz="4" w:space="0" w:color="auto"/>
              <w:left w:val="single" w:sz="4" w:space="0" w:color="auto"/>
              <w:bottom w:val="single" w:sz="2" w:space="0" w:color="auto"/>
              <w:right w:val="single" w:sz="4" w:space="0" w:color="auto"/>
            </w:tcBorders>
            <w:vAlign w:val="center"/>
          </w:tcPr>
          <w:p w14:paraId="05A9BBF4" w14:textId="77777777" w:rsidR="00D56C48" w:rsidRPr="00E61E91" w:rsidRDefault="00780A55" w:rsidP="00E61E91">
            <w:pPr>
              <w:snapToGrid w:val="0"/>
              <w:spacing w:beforeLines="50" w:before="120" w:after="50"/>
              <w:jc w:val="center"/>
              <w:rPr>
                <w:rFonts w:eastAsiaTheme="minorEastAsia" w:hAnsi="宋体"/>
                <w:b/>
                <w:color w:val="000000" w:themeColor="text1"/>
                <w:szCs w:val="21"/>
              </w:rPr>
            </w:pPr>
            <w:r w:rsidRPr="00E61E91">
              <w:rPr>
                <w:rFonts w:eastAsiaTheme="minorEastAsia" w:hAnsi="宋体" w:hint="eastAsia"/>
                <w:b/>
                <w:color w:val="000000" w:themeColor="text1"/>
                <w:szCs w:val="21"/>
              </w:rPr>
              <w:t>规格型号</w:t>
            </w:r>
          </w:p>
        </w:tc>
        <w:tc>
          <w:tcPr>
            <w:tcW w:w="1635"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14:paraId="5B9C4300" w14:textId="77777777" w:rsidR="00D56C48" w:rsidRPr="00E61E91" w:rsidRDefault="00780A55" w:rsidP="00E61E91">
            <w:pPr>
              <w:snapToGrid w:val="0"/>
              <w:spacing w:beforeLines="50" w:before="120" w:after="50"/>
              <w:jc w:val="center"/>
              <w:rPr>
                <w:rFonts w:eastAsiaTheme="minorEastAsia" w:hAnsi="宋体"/>
                <w:b/>
                <w:color w:val="000000" w:themeColor="text1"/>
                <w:szCs w:val="21"/>
              </w:rPr>
            </w:pPr>
            <w:r w:rsidRPr="00E61E91">
              <w:rPr>
                <w:rFonts w:eastAsiaTheme="minorEastAsia" w:hAnsi="宋体" w:hint="eastAsia"/>
                <w:b/>
                <w:color w:val="000000" w:themeColor="text1"/>
                <w:szCs w:val="21"/>
              </w:rPr>
              <w:t>单价</w:t>
            </w:r>
          </w:p>
        </w:tc>
        <w:tc>
          <w:tcPr>
            <w:tcW w:w="2565" w:type="dxa"/>
            <w:tcBorders>
              <w:top w:val="single" w:sz="4" w:space="0" w:color="auto"/>
              <w:left w:val="single" w:sz="4" w:space="0" w:color="auto"/>
              <w:bottom w:val="single" w:sz="2" w:space="0" w:color="auto"/>
              <w:right w:val="single" w:sz="4" w:space="0" w:color="auto"/>
            </w:tcBorders>
            <w:vAlign w:val="center"/>
          </w:tcPr>
          <w:p w14:paraId="14C33C28" w14:textId="77777777" w:rsidR="00D56C48" w:rsidRPr="00E61E91" w:rsidRDefault="00780A55" w:rsidP="00E61E91">
            <w:pPr>
              <w:snapToGrid w:val="0"/>
              <w:spacing w:beforeLines="50" w:before="120" w:after="50"/>
              <w:jc w:val="center"/>
              <w:rPr>
                <w:rFonts w:eastAsiaTheme="minorEastAsia" w:hAnsi="宋体"/>
                <w:b/>
                <w:color w:val="000000" w:themeColor="text1"/>
                <w:szCs w:val="21"/>
              </w:rPr>
            </w:pPr>
            <w:r w:rsidRPr="00E61E91">
              <w:rPr>
                <w:rFonts w:eastAsiaTheme="minorEastAsia" w:hAnsi="宋体" w:hint="eastAsia"/>
                <w:b/>
                <w:color w:val="000000" w:themeColor="text1"/>
                <w:szCs w:val="21"/>
              </w:rPr>
              <w:t>比投标报价优惠率</w:t>
            </w:r>
          </w:p>
        </w:tc>
      </w:tr>
      <w:tr w:rsidR="003035D3" w:rsidRPr="003035D3" w14:paraId="6E10D7B5" w14:textId="77777777">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6D16162C" w14:textId="77777777" w:rsidR="00D56C48" w:rsidRPr="003641D4" w:rsidRDefault="00780A55" w:rsidP="00E61E91">
            <w:pPr>
              <w:snapToGrid w:val="0"/>
              <w:spacing w:beforeLines="50" w:before="120" w:after="50"/>
              <w:jc w:val="center"/>
              <w:rPr>
                <w:rFonts w:ascii="宋体" w:hAnsi="宋体"/>
                <w:color w:val="000000" w:themeColor="text1"/>
                <w:szCs w:val="21"/>
              </w:rPr>
            </w:pPr>
            <w:r w:rsidRPr="003641D4">
              <w:rPr>
                <w:rFonts w:ascii="宋体" w:hAnsi="宋体" w:hint="eastAsia"/>
                <w:color w:val="000000" w:themeColor="text1"/>
                <w:szCs w:val="21"/>
              </w:rPr>
              <w:t>1</w:t>
            </w:r>
          </w:p>
        </w:tc>
        <w:tc>
          <w:tcPr>
            <w:tcW w:w="3169" w:type="dxa"/>
            <w:tcBorders>
              <w:top w:val="single" w:sz="2" w:space="0" w:color="auto"/>
              <w:left w:val="single" w:sz="2" w:space="0" w:color="auto"/>
              <w:bottom w:val="single" w:sz="6" w:space="0" w:color="auto"/>
              <w:right w:val="single" w:sz="4" w:space="0" w:color="auto"/>
            </w:tcBorders>
            <w:vAlign w:val="center"/>
          </w:tcPr>
          <w:p w14:paraId="035D766C"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1515" w:type="dxa"/>
            <w:tcBorders>
              <w:top w:val="single" w:sz="2" w:space="0" w:color="auto"/>
              <w:left w:val="single" w:sz="4" w:space="0" w:color="auto"/>
              <w:bottom w:val="single" w:sz="6" w:space="0" w:color="auto"/>
              <w:right w:val="single" w:sz="6" w:space="0" w:color="auto"/>
            </w:tcBorders>
            <w:vAlign w:val="center"/>
          </w:tcPr>
          <w:p w14:paraId="3394B805"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1635"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B6466CA"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2565" w:type="dxa"/>
            <w:tcBorders>
              <w:top w:val="single" w:sz="2" w:space="0" w:color="auto"/>
              <w:left w:val="single" w:sz="6" w:space="0" w:color="auto"/>
              <w:bottom w:val="single" w:sz="6" w:space="0" w:color="auto"/>
              <w:right w:val="single" w:sz="2" w:space="0" w:color="auto"/>
            </w:tcBorders>
            <w:vAlign w:val="center"/>
          </w:tcPr>
          <w:p w14:paraId="05C83E76" w14:textId="16CE04F6" w:rsidR="00D56C48" w:rsidRPr="00E61E91" w:rsidRDefault="00780A55" w:rsidP="00E61E91">
            <w:pPr>
              <w:snapToGrid w:val="0"/>
              <w:spacing w:beforeLines="50" w:before="120" w:after="50"/>
              <w:jc w:val="center"/>
              <w:rPr>
                <w:rFonts w:eastAsiaTheme="minorEastAsia" w:hAnsi="宋体"/>
                <w:color w:val="000000" w:themeColor="text1"/>
                <w:szCs w:val="21"/>
              </w:rPr>
            </w:pPr>
            <w:r w:rsidRPr="00E61E91">
              <w:rPr>
                <w:rFonts w:eastAsiaTheme="minorEastAsia" w:hAnsi="宋体" w:hint="eastAsia"/>
                <w:color w:val="000000" w:themeColor="text1"/>
                <w:szCs w:val="21"/>
              </w:rPr>
              <w:t>%</w:t>
            </w:r>
          </w:p>
        </w:tc>
      </w:tr>
      <w:tr w:rsidR="003035D3" w:rsidRPr="003035D3" w14:paraId="41FD766C" w14:textId="77777777">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1730265B" w14:textId="77777777" w:rsidR="00D56C48" w:rsidRPr="003641D4" w:rsidRDefault="00780A55" w:rsidP="00E61E91">
            <w:pPr>
              <w:snapToGrid w:val="0"/>
              <w:spacing w:beforeLines="50" w:before="120" w:after="50"/>
              <w:jc w:val="center"/>
              <w:rPr>
                <w:rFonts w:ascii="宋体" w:hAnsi="宋体"/>
                <w:color w:val="000000" w:themeColor="text1"/>
                <w:szCs w:val="21"/>
              </w:rPr>
            </w:pPr>
            <w:r w:rsidRPr="003641D4">
              <w:rPr>
                <w:rFonts w:ascii="宋体" w:hAnsi="宋体" w:hint="eastAsia"/>
                <w:color w:val="000000" w:themeColor="text1"/>
                <w:szCs w:val="21"/>
              </w:rPr>
              <w:t>2</w:t>
            </w:r>
          </w:p>
        </w:tc>
        <w:tc>
          <w:tcPr>
            <w:tcW w:w="3169" w:type="dxa"/>
            <w:tcBorders>
              <w:top w:val="single" w:sz="6" w:space="0" w:color="auto"/>
              <w:left w:val="single" w:sz="2" w:space="0" w:color="auto"/>
              <w:bottom w:val="single" w:sz="6" w:space="0" w:color="auto"/>
              <w:right w:val="single" w:sz="4" w:space="0" w:color="auto"/>
            </w:tcBorders>
            <w:vAlign w:val="center"/>
          </w:tcPr>
          <w:p w14:paraId="2D3C1E3E"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1515" w:type="dxa"/>
            <w:tcBorders>
              <w:top w:val="single" w:sz="6" w:space="0" w:color="auto"/>
              <w:left w:val="single" w:sz="4" w:space="0" w:color="auto"/>
              <w:bottom w:val="single" w:sz="6" w:space="0" w:color="auto"/>
              <w:right w:val="single" w:sz="6" w:space="0" w:color="auto"/>
            </w:tcBorders>
            <w:vAlign w:val="center"/>
          </w:tcPr>
          <w:p w14:paraId="7660F84D"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0122A2A1"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2565" w:type="dxa"/>
            <w:tcBorders>
              <w:top w:val="single" w:sz="6" w:space="0" w:color="auto"/>
              <w:left w:val="single" w:sz="6" w:space="0" w:color="auto"/>
              <w:bottom w:val="single" w:sz="6" w:space="0" w:color="auto"/>
              <w:right w:val="single" w:sz="2" w:space="0" w:color="auto"/>
            </w:tcBorders>
            <w:vAlign w:val="center"/>
          </w:tcPr>
          <w:p w14:paraId="28C5A952" w14:textId="213A9BD0" w:rsidR="00D56C48" w:rsidRPr="00E61E91" w:rsidRDefault="00780A55" w:rsidP="00E61E91">
            <w:pPr>
              <w:snapToGrid w:val="0"/>
              <w:spacing w:beforeLines="50" w:before="120" w:after="50"/>
              <w:jc w:val="center"/>
              <w:rPr>
                <w:rFonts w:eastAsiaTheme="minorEastAsia" w:hAnsi="宋体"/>
                <w:color w:val="000000" w:themeColor="text1"/>
                <w:szCs w:val="21"/>
              </w:rPr>
            </w:pPr>
            <w:r w:rsidRPr="00E61E91">
              <w:rPr>
                <w:rFonts w:eastAsiaTheme="minorEastAsia" w:hAnsi="宋体" w:hint="eastAsia"/>
                <w:color w:val="000000" w:themeColor="text1"/>
                <w:szCs w:val="21"/>
              </w:rPr>
              <w:t>%</w:t>
            </w:r>
          </w:p>
        </w:tc>
      </w:tr>
      <w:tr w:rsidR="00D56C48" w:rsidRPr="003035D3" w14:paraId="7C2C5441" w14:textId="77777777">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33B4E517" w14:textId="77777777" w:rsidR="00D56C48" w:rsidRPr="003641D4" w:rsidRDefault="00780A55" w:rsidP="00E61E91">
            <w:pPr>
              <w:snapToGrid w:val="0"/>
              <w:spacing w:beforeLines="50" w:before="120" w:after="50"/>
              <w:jc w:val="center"/>
              <w:rPr>
                <w:rFonts w:ascii="宋体" w:hAnsi="宋体"/>
                <w:color w:val="000000" w:themeColor="text1"/>
                <w:szCs w:val="21"/>
              </w:rPr>
            </w:pPr>
            <w:r w:rsidRPr="003641D4">
              <w:rPr>
                <w:rFonts w:ascii="宋体" w:hAnsi="宋体" w:hint="eastAsia"/>
                <w:color w:val="000000" w:themeColor="text1"/>
                <w:szCs w:val="21"/>
              </w:rPr>
              <w:t>3</w:t>
            </w:r>
          </w:p>
        </w:tc>
        <w:tc>
          <w:tcPr>
            <w:tcW w:w="3169" w:type="dxa"/>
            <w:tcBorders>
              <w:top w:val="single" w:sz="6" w:space="0" w:color="auto"/>
              <w:left w:val="single" w:sz="2" w:space="0" w:color="auto"/>
              <w:bottom w:val="single" w:sz="6" w:space="0" w:color="auto"/>
              <w:right w:val="single" w:sz="4" w:space="0" w:color="auto"/>
            </w:tcBorders>
            <w:vAlign w:val="center"/>
          </w:tcPr>
          <w:p w14:paraId="3DC5690A"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1515" w:type="dxa"/>
            <w:tcBorders>
              <w:top w:val="single" w:sz="6" w:space="0" w:color="auto"/>
              <w:left w:val="single" w:sz="4" w:space="0" w:color="auto"/>
              <w:bottom w:val="single" w:sz="6" w:space="0" w:color="auto"/>
              <w:right w:val="single" w:sz="6" w:space="0" w:color="auto"/>
            </w:tcBorders>
            <w:vAlign w:val="center"/>
          </w:tcPr>
          <w:p w14:paraId="595B7BA0"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25A27E8C" w14:textId="77777777" w:rsidR="00D56C48" w:rsidRPr="00E61E91" w:rsidRDefault="00D56C48" w:rsidP="00E61E91">
            <w:pPr>
              <w:snapToGrid w:val="0"/>
              <w:spacing w:beforeLines="50" w:before="120" w:after="50"/>
              <w:jc w:val="center"/>
              <w:rPr>
                <w:rFonts w:eastAsiaTheme="minorEastAsia" w:hAnsi="宋体"/>
                <w:color w:val="000000" w:themeColor="text1"/>
                <w:szCs w:val="21"/>
              </w:rPr>
            </w:pPr>
          </w:p>
        </w:tc>
        <w:tc>
          <w:tcPr>
            <w:tcW w:w="2565" w:type="dxa"/>
            <w:tcBorders>
              <w:top w:val="single" w:sz="6" w:space="0" w:color="auto"/>
              <w:left w:val="single" w:sz="6" w:space="0" w:color="auto"/>
              <w:bottom w:val="single" w:sz="6" w:space="0" w:color="auto"/>
              <w:right w:val="single" w:sz="2" w:space="0" w:color="auto"/>
            </w:tcBorders>
            <w:vAlign w:val="center"/>
          </w:tcPr>
          <w:p w14:paraId="65DD7708" w14:textId="62821CA2" w:rsidR="00D56C48" w:rsidRPr="00E61E91" w:rsidRDefault="00780A55" w:rsidP="00E61E91">
            <w:pPr>
              <w:snapToGrid w:val="0"/>
              <w:spacing w:beforeLines="50" w:before="120" w:after="50"/>
              <w:jc w:val="center"/>
              <w:rPr>
                <w:rFonts w:eastAsiaTheme="minorEastAsia" w:hAnsi="宋体"/>
                <w:color w:val="000000" w:themeColor="text1"/>
                <w:szCs w:val="21"/>
              </w:rPr>
            </w:pPr>
            <w:r w:rsidRPr="00E61E91">
              <w:rPr>
                <w:rFonts w:eastAsiaTheme="minorEastAsia" w:hAnsi="宋体" w:hint="eastAsia"/>
                <w:color w:val="000000" w:themeColor="text1"/>
                <w:szCs w:val="21"/>
              </w:rPr>
              <w:t>%</w:t>
            </w:r>
          </w:p>
        </w:tc>
      </w:tr>
    </w:tbl>
    <w:p w14:paraId="0E3AB5A1" w14:textId="77777777" w:rsidR="00E61E91" w:rsidRDefault="00E61E91">
      <w:pPr>
        <w:snapToGrid w:val="0"/>
        <w:spacing w:before="50" w:after="50" w:line="360" w:lineRule="auto"/>
        <w:ind w:leftChars="-1" w:left="-2" w:rightChars="-389" w:right="-817" w:firstLineChars="2200" w:firstLine="4620"/>
        <w:rPr>
          <w:rFonts w:ascii="宋体" w:hAnsi="宋体"/>
          <w:color w:val="000000" w:themeColor="text1"/>
          <w:szCs w:val="21"/>
        </w:rPr>
      </w:pPr>
    </w:p>
    <w:p w14:paraId="011B9130" w14:textId="77777777" w:rsidR="00E61E91" w:rsidRDefault="00E61E91">
      <w:pPr>
        <w:snapToGrid w:val="0"/>
        <w:spacing w:before="50" w:after="50" w:line="360" w:lineRule="auto"/>
        <w:ind w:leftChars="-1" w:left="-2" w:rightChars="-389" w:right="-817" w:firstLineChars="2200" w:firstLine="4620"/>
        <w:rPr>
          <w:rFonts w:ascii="宋体" w:hAnsi="宋体"/>
          <w:color w:val="000000" w:themeColor="text1"/>
          <w:szCs w:val="21"/>
        </w:rPr>
      </w:pPr>
    </w:p>
    <w:p w14:paraId="4A8C6B5B" w14:textId="77777777" w:rsidR="00E61E91" w:rsidRDefault="00E61E91">
      <w:pPr>
        <w:snapToGrid w:val="0"/>
        <w:spacing w:before="50" w:after="50" w:line="360" w:lineRule="auto"/>
        <w:ind w:leftChars="-1" w:left="-2" w:rightChars="-389" w:right="-817" w:firstLineChars="2200" w:firstLine="4620"/>
        <w:rPr>
          <w:rFonts w:ascii="宋体" w:hAnsi="宋体"/>
          <w:color w:val="000000" w:themeColor="text1"/>
          <w:szCs w:val="21"/>
        </w:rPr>
      </w:pPr>
    </w:p>
    <w:p w14:paraId="6C0C15F6" w14:textId="77777777" w:rsidR="00E61E91" w:rsidRDefault="00E61E91">
      <w:pPr>
        <w:snapToGrid w:val="0"/>
        <w:spacing w:before="50" w:after="50" w:line="360" w:lineRule="auto"/>
        <w:ind w:leftChars="-1" w:left="-2" w:rightChars="-389" w:right="-817" w:firstLineChars="2200" w:firstLine="4620"/>
        <w:rPr>
          <w:rFonts w:ascii="宋体" w:hAnsi="宋体"/>
          <w:color w:val="000000" w:themeColor="text1"/>
          <w:szCs w:val="21"/>
        </w:rPr>
      </w:pPr>
    </w:p>
    <w:p w14:paraId="4E5940CE" w14:textId="77777777" w:rsidR="00E61E91" w:rsidRDefault="00E61E91">
      <w:pPr>
        <w:snapToGrid w:val="0"/>
        <w:spacing w:before="50" w:after="50" w:line="360" w:lineRule="auto"/>
        <w:ind w:leftChars="-1" w:left="-2" w:rightChars="-389" w:right="-817" w:firstLineChars="2200" w:firstLine="4620"/>
        <w:rPr>
          <w:rFonts w:ascii="宋体" w:hAnsi="宋体"/>
          <w:color w:val="000000" w:themeColor="text1"/>
          <w:szCs w:val="21"/>
        </w:rPr>
      </w:pPr>
    </w:p>
    <w:p w14:paraId="1EB1C1C6" w14:textId="77777777" w:rsidR="00E61E91" w:rsidRDefault="00E61E91">
      <w:pPr>
        <w:snapToGrid w:val="0"/>
        <w:spacing w:before="50" w:after="50" w:line="360" w:lineRule="auto"/>
        <w:ind w:leftChars="-1" w:left="-2" w:rightChars="-389" w:right="-817" w:firstLineChars="2200" w:firstLine="4620"/>
        <w:rPr>
          <w:rFonts w:ascii="宋体" w:hAnsi="宋体"/>
          <w:color w:val="000000" w:themeColor="text1"/>
          <w:szCs w:val="21"/>
        </w:rPr>
      </w:pPr>
    </w:p>
    <w:p w14:paraId="353DD541" w14:textId="5117F228"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202AFB01" w14:textId="77777777" w:rsidR="00D56C48" w:rsidRPr="003035D3" w:rsidRDefault="00780A55">
      <w:pPr>
        <w:pStyle w:val="a1"/>
      </w:pPr>
      <w:r w:rsidRPr="003035D3">
        <w:rPr>
          <w:rFonts w:hint="eastAsia"/>
        </w:rPr>
        <w:t xml:space="preserve">                                                                      日期：</w:t>
      </w:r>
      <w:r w:rsidRPr="003035D3">
        <w:rPr>
          <w:rFonts w:hint="eastAsia"/>
          <w:u w:val="single"/>
        </w:rPr>
        <w:t xml:space="preserve">               </w:t>
      </w:r>
    </w:p>
    <w:p w14:paraId="2BEC076B" w14:textId="77777777" w:rsidR="00D56C48" w:rsidRPr="003035D3" w:rsidRDefault="00D56C48">
      <w:pPr>
        <w:snapToGrid w:val="0"/>
        <w:spacing w:before="50" w:afterLines="50" w:after="120"/>
        <w:ind w:firstLine="482"/>
        <w:jc w:val="right"/>
        <w:rPr>
          <w:rFonts w:ascii="宋体" w:hAnsi="宋体"/>
          <w:b/>
          <w:color w:val="000000" w:themeColor="text1"/>
          <w:szCs w:val="21"/>
        </w:rPr>
      </w:pPr>
    </w:p>
    <w:p w14:paraId="18E5543D" w14:textId="77777777" w:rsidR="00D56C48" w:rsidRPr="003035D3" w:rsidRDefault="00D56C48">
      <w:pPr>
        <w:rPr>
          <w:rFonts w:ascii="宋体" w:hAnsi="宋体"/>
          <w:color w:val="000000" w:themeColor="text1"/>
          <w:szCs w:val="21"/>
        </w:rPr>
        <w:sectPr w:rsidR="00D56C48" w:rsidRPr="003035D3">
          <w:pgSz w:w="11906" w:h="16838"/>
          <w:pgMar w:top="850" w:right="1134" w:bottom="850" w:left="1134" w:header="851" w:footer="992" w:gutter="0"/>
          <w:cols w:space="720"/>
          <w:titlePg/>
          <w:docGrid w:linePitch="312"/>
        </w:sectPr>
      </w:pPr>
    </w:p>
    <w:p w14:paraId="30DD5CC3" w14:textId="77777777" w:rsidR="00D56C48" w:rsidRPr="003035D3" w:rsidRDefault="00780A55" w:rsidP="00957DB6">
      <w:pPr>
        <w:snapToGrid w:val="0"/>
        <w:spacing w:before="50"/>
        <w:jc w:val="left"/>
        <w:rPr>
          <w:rFonts w:ascii="宋体" w:hAnsi="宋体" w:cs="宋体"/>
          <w:b/>
          <w:color w:val="000000" w:themeColor="text1"/>
          <w:szCs w:val="21"/>
        </w:rPr>
      </w:pPr>
      <w:r w:rsidRPr="003035D3">
        <w:rPr>
          <w:rFonts w:ascii="宋体" w:hAnsi="宋体" w:cs="宋体"/>
          <w:b/>
          <w:color w:val="000000" w:themeColor="text1"/>
          <w:szCs w:val="21"/>
        </w:rPr>
        <w:lastRenderedPageBreak/>
        <w:t>3</w:t>
      </w:r>
      <w:r w:rsidRPr="003035D3">
        <w:rPr>
          <w:rFonts w:ascii="宋体" w:hAnsi="宋体" w:cs="宋体" w:hint="eastAsia"/>
          <w:b/>
          <w:color w:val="000000" w:themeColor="text1"/>
          <w:szCs w:val="21"/>
        </w:rPr>
        <w:t>.2</w:t>
      </w:r>
      <w:r w:rsidRPr="003035D3">
        <w:rPr>
          <w:rFonts w:ascii="宋体" w:hAnsi="宋体" w:cs="宋体"/>
          <w:b/>
          <w:color w:val="000000" w:themeColor="text1"/>
          <w:szCs w:val="21"/>
        </w:rPr>
        <w:t>资信证明文件</w:t>
      </w:r>
    </w:p>
    <w:p w14:paraId="373C6BF3" w14:textId="5512512D" w:rsidR="00D56C48" w:rsidRDefault="00780A55" w:rsidP="00957DB6">
      <w:pPr>
        <w:snapToGrid w:val="0"/>
        <w:spacing w:line="440" w:lineRule="exact"/>
        <w:rPr>
          <w:rFonts w:asciiTheme="minorEastAsia" w:eastAsiaTheme="minorEastAsia" w:hAnsiTheme="minorEastAsia"/>
          <w:b/>
          <w:color w:val="000000" w:themeColor="text1"/>
        </w:rPr>
      </w:pPr>
      <w:r w:rsidRPr="003035D3">
        <w:rPr>
          <w:rFonts w:asciiTheme="minorEastAsia" w:eastAsiaTheme="minorEastAsia" w:hAnsiTheme="minorEastAsia" w:hint="eastAsia"/>
          <w:b/>
          <w:color w:val="000000" w:themeColor="text1"/>
        </w:rPr>
        <w:t>（1）投标人同类项目实施情况一览表格式（如有）：</w:t>
      </w:r>
    </w:p>
    <w:p w14:paraId="3AC10736" w14:textId="77777777" w:rsidR="006C321E" w:rsidRPr="006C321E" w:rsidRDefault="006C321E" w:rsidP="006C321E">
      <w:pPr>
        <w:pStyle w:val="a1"/>
      </w:pPr>
    </w:p>
    <w:p w14:paraId="16E910D4" w14:textId="1988DF19" w:rsidR="00D56C48" w:rsidRPr="002D5204" w:rsidRDefault="00780A55" w:rsidP="002D5204">
      <w:pPr>
        <w:pStyle w:val="NormalWebfile714file723"/>
      </w:pPr>
      <w:r w:rsidRPr="002D5204">
        <w:rPr>
          <w:rFonts w:hint="eastAsia"/>
        </w:rPr>
        <w:t>投标人同类项目实施情况一览表</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2"/>
        <w:gridCol w:w="1849"/>
        <w:gridCol w:w="1695"/>
        <w:gridCol w:w="1843"/>
        <w:gridCol w:w="1701"/>
        <w:gridCol w:w="1832"/>
      </w:tblGrid>
      <w:tr w:rsidR="003035D3" w:rsidRPr="003035D3" w14:paraId="6E97C4DC" w14:textId="77777777">
        <w:trPr>
          <w:trHeight w:val="863"/>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06375250" w14:textId="77777777" w:rsidR="00D56C48" w:rsidRPr="00957DB6" w:rsidRDefault="00780A55" w:rsidP="00957DB6">
            <w:pPr>
              <w:snapToGrid w:val="0"/>
              <w:spacing w:beforeLines="50" w:before="156" w:after="50"/>
              <w:jc w:val="center"/>
              <w:rPr>
                <w:rFonts w:eastAsiaTheme="minorEastAsia" w:hAnsi="宋体"/>
                <w:color w:val="000000" w:themeColor="text1"/>
                <w:szCs w:val="21"/>
              </w:rPr>
            </w:pPr>
            <w:r w:rsidRPr="00957DB6">
              <w:rPr>
                <w:rFonts w:eastAsiaTheme="minorEastAsia" w:hAnsi="宋体" w:hint="eastAsia"/>
                <w:color w:val="000000" w:themeColor="text1"/>
                <w:szCs w:val="21"/>
              </w:rPr>
              <w:t>序号</w:t>
            </w:r>
          </w:p>
        </w:tc>
        <w:tc>
          <w:tcPr>
            <w:tcW w:w="1849" w:type="dxa"/>
            <w:tcBorders>
              <w:top w:val="single" w:sz="6" w:space="0" w:color="333333"/>
              <w:left w:val="single" w:sz="6" w:space="0" w:color="333333"/>
              <w:bottom w:val="single" w:sz="6" w:space="0" w:color="333333"/>
              <w:right w:val="single" w:sz="6" w:space="0" w:color="333333"/>
            </w:tcBorders>
            <w:vAlign w:val="center"/>
          </w:tcPr>
          <w:p w14:paraId="135D6A82" w14:textId="77777777" w:rsidR="00D56C48" w:rsidRPr="00957DB6" w:rsidRDefault="00780A55" w:rsidP="00957DB6">
            <w:pPr>
              <w:snapToGrid w:val="0"/>
              <w:spacing w:beforeLines="50" w:before="156" w:after="50"/>
              <w:jc w:val="center"/>
              <w:rPr>
                <w:rFonts w:eastAsiaTheme="minorEastAsia" w:hAnsi="宋体"/>
                <w:color w:val="000000" w:themeColor="text1"/>
                <w:szCs w:val="21"/>
              </w:rPr>
            </w:pPr>
            <w:r w:rsidRPr="00957DB6">
              <w:rPr>
                <w:rFonts w:eastAsiaTheme="minorEastAsia" w:hAnsi="宋体" w:hint="eastAsia"/>
                <w:color w:val="000000" w:themeColor="text1"/>
                <w:szCs w:val="21"/>
              </w:rPr>
              <w:t>采购单位名称</w:t>
            </w: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01CBAD7C" w14:textId="77777777" w:rsidR="00D56C48" w:rsidRPr="00957DB6" w:rsidRDefault="00780A55" w:rsidP="00957DB6">
            <w:pPr>
              <w:snapToGrid w:val="0"/>
              <w:spacing w:beforeLines="50" w:before="156" w:after="50"/>
              <w:jc w:val="center"/>
              <w:rPr>
                <w:rFonts w:eastAsiaTheme="minorEastAsia" w:hAnsi="宋体"/>
                <w:color w:val="000000" w:themeColor="text1"/>
                <w:szCs w:val="21"/>
              </w:rPr>
            </w:pPr>
            <w:r w:rsidRPr="00957DB6">
              <w:rPr>
                <w:rFonts w:eastAsiaTheme="minorEastAsia" w:hAnsi="宋体" w:hint="eastAsia"/>
                <w:color w:val="000000" w:themeColor="text1"/>
                <w:szCs w:val="21"/>
              </w:rPr>
              <w:t>项目名称</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DCB209F" w14:textId="77777777" w:rsidR="00D56C48" w:rsidRPr="00957DB6" w:rsidRDefault="00780A55" w:rsidP="00957DB6">
            <w:pPr>
              <w:snapToGrid w:val="0"/>
              <w:spacing w:beforeLines="50" w:before="156" w:after="50"/>
              <w:jc w:val="center"/>
              <w:rPr>
                <w:rFonts w:eastAsiaTheme="minorEastAsia" w:hAnsi="宋体"/>
                <w:color w:val="000000" w:themeColor="text1"/>
                <w:szCs w:val="21"/>
              </w:rPr>
            </w:pPr>
            <w:r w:rsidRPr="00957DB6">
              <w:rPr>
                <w:rFonts w:eastAsiaTheme="minorEastAsia" w:hAnsi="宋体" w:hint="eastAsia"/>
                <w:color w:val="000000" w:themeColor="text1"/>
                <w:szCs w:val="21"/>
              </w:rPr>
              <w:t>服务起止时间</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4AF64E7" w14:textId="77777777" w:rsidR="00D56C48" w:rsidRPr="00957DB6" w:rsidRDefault="00780A55" w:rsidP="00957DB6">
            <w:pPr>
              <w:snapToGrid w:val="0"/>
              <w:spacing w:beforeLines="50" w:before="156" w:after="50"/>
              <w:jc w:val="center"/>
              <w:rPr>
                <w:rFonts w:eastAsiaTheme="minorEastAsia" w:hAnsi="宋体"/>
                <w:color w:val="000000" w:themeColor="text1"/>
                <w:szCs w:val="21"/>
              </w:rPr>
            </w:pPr>
            <w:r w:rsidRPr="00957DB6">
              <w:rPr>
                <w:rFonts w:eastAsiaTheme="minorEastAsia" w:hAnsi="宋体" w:hint="eastAsia"/>
                <w:color w:val="000000" w:themeColor="text1"/>
                <w:szCs w:val="21"/>
              </w:rPr>
              <w:t>合同金额</w:t>
            </w:r>
          </w:p>
          <w:p w14:paraId="07BEED7A" w14:textId="77777777" w:rsidR="00D56C48" w:rsidRPr="00957DB6" w:rsidRDefault="00780A55" w:rsidP="00957DB6">
            <w:pPr>
              <w:snapToGrid w:val="0"/>
              <w:spacing w:beforeLines="50" w:before="156" w:after="50"/>
              <w:jc w:val="center"/>
              <w:rPr>
                <w:rFonts w:eastAsiaTheme="minorEastAsia" w:hAnsi="宋体"/>
                <w:color w:val="000000" w:themeColor="text1"/>
                <w:szCs w:val="21"/>
              </w:rPr>
            </w:pPr>
            <w:r w:rsidRPr="00957DB6">
              <w:rPr>
                <w:rFonts w:eastAsiaTheme="minorEastAsia" w:hAnsi="宋体" w:hint="eastAsia"/>
                <w:color w:val="000000" w:themeColor="text1"/>
                <w:szCs w:val="21"/>
              </w:rPr>
              <w:t>（万元）</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2A92907" w14:textId="77777777" w:rsidR="00D56C48" w:rsidRPr="00957DB6" w:rsidRDefault="00780A55" w:rsidP="00957DB6">
            <w:pPr>
              <w:snapToGrid w:val="0"/>
              <w:spacing w:beforeLines="50" w:before="156" w:after="50"/>
              <w:jc w:val="center"/>
              <w:rPr>
                <w:rFonts w:eastAsiaTheme="minorEastAsia" w:hAnsi="宋体"/>
                <w:color w:val="000000" w:themeColor="text1"/>
                <w:szCs w:val="21"/>
              </w:rPr>
            </w:pPr>
            <w:r w:rsidRPr="00957DB6">
              <w:rPr>
                <w:rFonts w:eastAsiaTheme="minorEastAsia" w:hAnsi="宋体" w:hint="eastAsia"/>
                <w:color w:val="000000" w:themeColor="text1"/>
                <w:szCs w:val="21"/>
              </w:rPr>
              <w:t>采购单位联系人及联系电话</w:t>
            </w:r>
          </w:p>
        </w:tc>
      </w:tr>
      <w:tr w:rsidR="003035D3" w:rsidRPr="003035D3" w14:paraId="6D39990A" w14:textId="77777777">
        <w:trPr>
          <w:trHeight w:val="32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F682B86" w14:textId="77777777" w:rsidR="00D56C48" w:rsidRPr="003035D3" w:rsidRDefault="00780A55" w:rsidP="002D5204">
            <w:pPr>
              <w:pStyle w:val="NormalWebfile714file723"/>
            </w:pPr>
            <w:r w:rsidRPr="003035D3">
              <w:rPr>
                <w:rFonts w:hint="eastAsia"/>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6A5A9A67" w14:textId="77777777" w:rsidR="00D56C48" w:rsidRPr="003035D3" w:rsidRDefault="00D56C48" w:rsidP="006A6498">
            <w:pPr>
              <w:pStyle w:val="NormalWebfile714file723"/>
              <w:ind w:firstLine="0"/>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30E262BF" w14:textId="243EAA1E" w:rsidR="00D56C48" w:rsidRPr="003035D3" w:rsidRDefault="00D56C48" w:rsidP="006A6498">
            <w:pPr>
              <w:pStyle w:val="NormalWebfile714file723"/>
              <w:ind w:firstLine="0"/>
            </w:pP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7F3007E" w14:textId="14BDC334" w:rsidR="00D56C48" w:rsidRPr="003035D3" w:rsidRDefault="00D56C48" w:rsidP="006A6498">
            <w:pPr>
              <w:pStyle w:val="NormalWebfile714file723"/>
              <w:ind w:firstLine="0"/>
            </w:pP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066CA13" w14:textId="4EF66D58" w:rsidR="00D56C48" w:rsidRPr="003035D3" w:rsidRDefault="00D56C48" w:rsidP="006A6498">
            <w:pPr>
              <w:pStyle w:val="NormalWebfile714file723"/>
              <w:ind w:firstLine="0"/>
            </w:pP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2630EBF" w14:textId="715F6BB4" w:rsidR="00D56C48" w:rsidRPr="003035D3" w:rsidRDefault="00D56C48" w:rsidP="006A6498">
            <w:pPr>
              <w:pStyle w:val="NormalWebfile714file723"/>
              <w:ind w:firstLine="0"/>
            </w:pPr>
          </w:p>
        </w:tc>
      </w:tr>
      <w:tr w:rsidR="003035D3" w:rsidRPr="003035D3" w14:paraId="69B88F6E" w14:textId="77777777">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55B104CD" w14:textId="77777777" w:rsidR="00D56C48" w:rsidRPr="003035D3" w:rsidRDefault="00780A55" w:rsidP="002D5204">
            <w:pPr>
              <w:pStyle w:val="NormalWebfile714file723"/>
            </w:pPr>
            <w:r w:rsidRPr="003035D3">
              <w:rPr>
                <w:rFonts w:hint="eastAsia"/>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0312032B" w14:textId="77777777" w:rsidR="00D56C48" w:rsidRPr="003035D3" w:rsidRDefault="00D56C48" w:rsidP="006A6498">
            <w:pPr>
              <w:pStyle w:val="NormalWebfile714file723"/>
              <w:ind w:firstLine="0"/>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510422A" w14:textId="640B656B" w:rsidR="00D56C48" w:rsidRPr="003035D3" w:rsidRDefault="00D56C48" w:rsidP="006A6498">
            <w:pPr>
              <w:pStyle w:val="NormalWebfile714file723"/>
              <w:ind w:firstLine="0"/>
            </w:pP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3BC73248" w14:textId="0AE88187" w:rsidR="00D56C48" w:rsidRPr="003035D3" w:rsidRDefault="00D56C48" w:rsidP="006A6498">
            <w:pPr>
              <w:pStyle w:val="NormalWebfile714file723"/>
              <w:ind w:firstLine="0"/>
            </w:pP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3E0C9A6" w14:textId="5ECD9F6F" w:rsidR="00D56C48" w:rsidRPr="003035D3" w:rsidRDefault="00D56C48" w:rsidP="006A6498">
            <w:pPr>
              <w:pStyle w:val="NormalWebfile714file723"/>
              <w:ind w:firstLine="0"/>
            </w:pP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1A4C8CF" w14:textId="72CB03D8" w:rsidR="00D56C48" w:rsidRPr="003035D3" w:rsidRDefault="00D56C48" w:rsidP="006A6498">
            <w:pPr>
              <w:pStyle w:val="NormalWebfile714file723"/>
              <w:ind w:firstLine="0"/>
            </w:pPr>
          </w:p>
        </w:tc>
      </w:tr>
      <w:tr w:rsidR="003035D3" w:rsidRPr="003035D3" w14:paraId="6DA0BE5A" w14:textId="77777777">
        <w:trPr>
          <w:trHeight w:val="41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8634DD1" w14:textId="77777777" w:rsidR="00D56C48" w:rsidRPr="003035D3" w:rsidRDefault="00780A55" w:rsidP="002D5204">
            <w:pPr>
              <w:pStyle w:val="NormalWebfile714file723"/>
            </w:pPr>
            <w:r w:rsidRPr="003035D3">
              <w:rPr>
                <w:rFonts w:hint="eastAsia"/>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44AD497B" w14:textId="77777777" w:rsidR="00D56C48" w:rsidRPr="003035D3" w:rsidRDefault="00D56C48" w:rsidP="006A6498">
            <w:pPr>
              <w:pStyle w:val="NormalWebfile714file723"/>
              <w:ind w:firstLine="0"/>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6E8C581" w14:textId="4E065583" w:rsidR="00D56C48" w:rsidRPr="003035D3" w:rsidRDefault="00D56C48" w:rsidP="006A6498">
            <w:pPr>
              <w:pStyle w:val="NormalWebfile714file723"/>
              <w:ind w:firstLine="0"/>
            </w:pP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AEDCD30" w14:textId="0474AB9E" w:rsidR="00D56C48" w:rsidRPr="003035D3" w:rsidRDefault="00D56C48" w:rsidP="006A6498">
            <w:pPr>
              <w:pStyle w:val="NormalWebfile714file723"/>
              <w:ind w:firstLine="0"/>
            </w:pP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3FE596C9" w14:textId="116A56B2" w:rsidR="00D56C48" w:rsidRPr="003035D3" w:rsidRDefault="00D56C48" w:rsidP="006A6498">
            <w:pPr>
              <w:pStyle w:val="NormalWebfile714file723"/>
              <w:ind w:firstLine="0"/>
            </w:pP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5D669AB" w14:textId="69155782" w:rsidR="00D56C48" w:rsidRPr="003035D3" w:rsidRDefault="00D56C48" w:rsidP="006A6498">
            <w:pPr>
              <w:pStyle w:val="NormalWebfile714file723"/>
              <w:ind w:firstLine="0"/>
            </w:pPr>
          </w:p>
        </w:tc>
      </w:tr>
      <w:tr w:rsidR="003035D3" w:rsidRPr="003035D3" w14:paraId="6D3F2B03" w14:textId="77777777">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AB37EDA" w14:textId="77777777" w:rsidR="00D56C48" w:rsidRPr="003035D3" w:rsidRDefault="00780A55" w:rsidP="002D5204">
            <w:pPr>
              <w:pStyle w:val="NormalWebfile714file723"/>
            </w:pPr>
            <w:r w:rsidRPr="003035D3">
              <w:rPr>
                <w:rFonts w:hint="eastAsia"/>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63164A49" w14:textId="77777777" w:rsidR="00D56C48" w:rsidRPr="003035D3" w:rsidRDefault="00D56C48" w:rsidP="006A6498">
            <w:pPr>
              <w:pStyle w:val="NormalWebfile714file723"/>
              <w:ind w:firstLine="0"/>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92CAB3C" w14:textId="700D6C72" w:rsidR="00D56C48" w:rsidRPr="003035D3" w:rsidRDefault="00D56C48" w:rsidP="006A6498">
            <w:pPr>
              <w:pStyle w:val="NormalWebfile714file723"/>
              <w:ind w:firstLine="0"/>
            </w:pP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1B1F908" w14:textId="0FEFFAC9" w:rsidR="00D56C48" w:rsidRPr="003035D3" w:rsidRDefault="00D56C48" w:rsidP="006A6498">
            <w:pPr>
              <w:pStyle w:val="NormalWebfile714file723"/>
              <w:ind w:firstLine="0"/>
            </w:pP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53AB98BF" w14:textId="378C9752" w:rsidR="00D56C48" w:rsidRPr="003035D3" w:rsidRDefault="00D56C48" w:rsidP="006A6498">
            <w:pPr>
              <w:pStyle w:val="NormalWebfile714file723"/>
              <w:ind w:firstLine="0"/>
            </w:pP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90FC681" w14:textId="2303EFDB" w:rsidR="00D56C48" w:rsidRPr="003035D3" w:rsidRDefault="00D56C48" w:rsidP="006A6498">
            <w:pPr>
              <w:pStyle w:val="NormalWebfile714file723"/>
              <w:ind w:firstLine="0"/>
            </w:pPr>
          </w:p>
        </w:tc>
      </w:tr>
      <w:tr w:rsidR="003035D3" w:rsidRPr="003035D3" w14:paraId="373ADBB3" w14:textId="77777777">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B61FE83" w14:textId="77777777" w:rsidR="00D56C48" w:rsidRPr="003035D3" w:rsidRDefault="00780A55" w:rsidP="002D5204">
            <w:pPr>
              <w:pStyle w:val="NormalWebfile714file723"/>
            </w:pPr>
            <w:r w:rsidRPr="003035D3">
              <w:rPr>
                <w:rFonts w:hint="eastAsia"/>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696DBB22" w14:textId="77777777" w:rsidR="00D56C48" w:rsidRPr="003035D3" w:rsidRDefault="00D56C48" w:rsidP="006A6498">
            <w:pPr>
              <w:pStyle w:val="NormalWebfile714file723"/>
              <w:ind w:firstLine="0"/>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31B0F57F" w14:textId="1310F820" w:rsidR="00D56C48" w:rsidRPr="003035D3" w:rsidRDefault="00D56C48" w:rsidP="006A6498">
            <w:pPr>
              <w:pStyle w:val="NormalWebfile714file723"/>
              <w:ind w:firstLine="0"/>
            </w:pP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CC6E36C" w14:textId="0D0B9215" w:rsidR="00D56C48" w:rsidRPr="003035D3" w:rsidRDefault="00D56C48" w:rsidP="006A6498">
            <w:pPr>
              <w:pStyle w:val="NormalWebfile714file723"/>
              <w:ind w:firstLine="0"/>
            </w:pP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50FA1B8" w14:textId="27960885" w:rsidR="00D56C48" w:rsidRPr="003035D3" w:rsidRDefault="00D56C48" w:rsidP="006A6498">
            <w:pPr>
              <w:pStyle w:val="NormalWebfile714file723"/>
              <w:ind w:firstLine="0"/>
            </w:pP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3BBD081" w14:textId="41D1A717" w:rsidR="00D56C48" w:rsidRPr="003035D3" w:rsidRDefault="00D56C48" w:rsidP="006A6498">
            <w:pPr>
              <w:pStyle w:val="NormalWebfile714file723"/>
              <w:ind w:firstLine="0"/>
            </w:pPr>
          </w:p>
        </w:tc>
      </w:tr>
    </w:tbl>
    <w:p w14:paraId="680B3F03" w14:textId="77777777" w:rsidR="00D56C48" w:rsidRPr="00CE3730" w:rsidRDefault="00780A55" w:rsidP="00CE3730">
      <w:pPr>
        <w:snapToGrid w:val="0"/>
        <w:spacing w:before="50" w:after="50" w:line="400" w:lineRule="exact"/>
        <w:ind w:rightChars="-389" w:right="-817"/>
        <w:rPr>
          <w:rFonts w:ascii="宋体" w:hAnsi="宋体"/>
          <w:b/>
          <w:color w:val="000000" w:themeColor="text1"/>
          <w:szCs w:val="21"/>
        </w:rPr>
      </w:pPr>
      <w:r w:rsidRPr="00CE3730">
        <w:rPr>
          <w:rFonts w:ascii="宋体" w:hAnsi="宋体" w:hint="eastAsia"/>
          <w:b/>
          <w:color w:val="000000" w:themeColor="text1"/>
          <w:szCs w:val="21"/>
        </w:rPr>
        <w:t>注：投标人同类项目中标通知书或合同原件扫描件加盖投标人CA电子签章。</w:t>
      </w:r>
    </w:p>
    <w:p w14:paraId="127D3FE4" w14:textId="77777777" w:rsidR="00D56C48" w:rsidRPr="003035D3" w:rsidRDefault="00D56C48">
      <w:pPr>
        <w:snapToGrid w:val="0"/>
        <w:spacing w:before="50" w:after="50" w:line="400" w:lineRule="exact"/>
        <w:ind w:leftChars="-1" w:left="-2" w:rightChars="-389" w:right="-817" w:firstLineChars="2100" w:firstLine="4410"/>
        <w:rPr>
          <w:rFonts w:ascii="宋体" w:hAnsi="宋体"/>
          <w:color w:val="000000" w:themeColor="text1"/>
          <w:szCs w:val="21"/>
        </w:rPr>
      </w:pPr>
    </w:p>
    <w:p w14:paraId="6A08D396" w14:textId="77777777" w:rsidR="00D56C48" w:rsidRPr="003035D3" w:rsidRDefault="00D56C48">
      <w:pPr>
        <w:snapToGrid w:val="0"/>
        <w:spacing w:before="50" w:after="50" w:line="400" w:lineRule="exact"/>
        <w:ind w:leftChars="-1" w:left="-2" w:rightChars="-389" w:right="-817" w:firstLineChars="2100" w:firstLine="4410"/>
        <w:rPr>
          <w:rFonts w:ascii="宋体" w:hAnsi="宋体"/>
          <w:color w:val="000000" w:themeColor="text1"/>
          <w:szCs w:val="21"/>
        </w:rPr>
      </w:pPr>
    </w:p>
    <w:p w14:paraId="6FA9FF73" w14:textId="77777777" w:rsidR="00D56C48" w:rsidRPr="003035D3" w:rsidRDefault="00D56C48">
      <w:pPr>
        <w:pStyle w:val="a1"/>
      </w:pPr>
    </w:p>
    <w:p w14:paraId="67B9D670" w14:textId="77777777" w:rsidR="00D56C48" w:rsidRPr="003035D3" w:rsidRDefault="00D56C48">
      <w:pPr>
        <w:rPr>
          <w:color w:val="000000" w:themeColor="text1"/>
        </w:rPr>
      </w:pPr>
    </w:p>
    <w:p w14:paraId="5F6463AC" w14:textId="77777777" w:rsidR="00D56C48" w:rsidRPr="003035D3" w:rsidRDefault="00780A55">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3035D3">
        <w:rPr>
          <w:rFonts w:ascii="宋体" w:hAnsi="宋体" w:hint="eastAsia"/>
          <w:color w:val="000000" w:themeColor="text1"/>
          <w:szCs w:val="21"/>
        </w:rPr>
        <w:t>投标人名称（</w:t>
      </w:r>
      <w:r w:rsidRPr="003035D3">
        <w:rPr>
          <w:b/>
          <w:bCs/>
          <w:color w:val="000000" w:themeColor="text1"/>
          <w:szCs w:val="21"/>
        </w:rPr>
        <w:t>CA</w:t>
      </w:r>
      <w:r w:rsidRPr="003035D3">
        <w:rPr>
          <w:rFonts w:hint="eastAsia"/>
          <w:b/>
          <w:bCs/>
          <w:color w:val="000000" w:themeColor="text1"/>
          <w:szCs w:val="21"/>
        </w:rPr>
        <w:t>电子签章</w:t>
      </w:r>
      <w:r w:rsidRPr="003035D3">
        <w:rPr>
          <w:rFonts w:ascii="宋体" w:hAnsi="宋体" w:hint="eastAsia"/>
          <w:color w:val="000000" w:themeColor="text1"/>
          <w:szCs w:val="21"/>
        </w:rPr>
        <w:t>）：</w:t>
      </w:r>
      <w:r w:rsidRPr="003035D3">
        <w:rPr>
          <w:rFonts w:ascii="宋体" w:hAnsi="宋体" w:hint="eastAsia"/>
          <w:color w:val="000000" w:themeColor="text1"/>
          <w:szCs w:val="21"/>
          <w:u w:val="single"/>
        </w:rPr>
        <w:t xml:space="preserve">                    </w:t>
      </w:r>
    </w:p>
    <w:p w14:paraId="2950A749" w14:textId="77777777" w:rsidR="00D56C48" w:rsidRPr="003035D3" w:rsidRDefault="00780A55">
      <w:pPr>
        <w:pStyle w:val="a1"/>
      </w:pPr>
      <w:r w:rsidRPr="003035D3">
        <w:rPr>
          <w:rFonts w:hint="eastAsia"/>
        </w:rPr>
        <w:t xml:space="preserve">                                                                      日期：</w:t>
      </w:r>
      <w:r w:rsidRPr="003035D3">
        <w:rPr>
          <w:rFonts w:hint="eastAsia"/>
          <w:u w:val="single"/>
        </w:rPr>
        <w:t xml:space="preserve">               </w:t>
      </w:r>
    </w:p>
    <w:p w14:paraId="162E6148" w14:textId="77777777" w:rsidR="00D56C48" w:rsidRPr="003035D3" w:rsidRDefault="00D56C48">
      <w:pPr>
        <w:pStyle w:val="a1"/>
      </w:pPr>
    </w:p>
    <w:p w14:paraId="0C56BEC2" w14:textId="77777777" w:rsidR="00D56C48" w:rsidRPr="003035D3" w:rsidRDefault="00D56C48">
      <w:pPr>
        <w:snapToGrid w:val="0"/>
        <w:spacing w:line="440" w:lineRule="exact"/>
        <w:rPr>
          <w:color w:val="000000" w:themeColor="text1"/>
        </w:rPr>
      </w:pPr>
    </w:p>
    <w:sectPr w:rsidR="00D56C48" w:rsidRPr="003035D3">
      <w:headerReference w:type="default" r:id="rId26"/>
      <w:footerReference w:type="even" r:id="rId27"/>
      <w:footerReference w:type="default" r:id="rId28"/>
      <w:footerReference w:type="first" r:id="rId29"/>
      <w:pgSz w:w="11906" w:h="16838"/>
      <w:pgMar w:top="1134" w:right="1247" w:bottom="1134" w:left="1247"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0C47D" w14:textId="77777777" w:rsidR="000055A7" w:rsidRDefault="000055A7">
      <w:r>
        <w:separator/>
      </w:r>
    </w:p>
    <w:p w14:paraId="445EB4B8" w14:textId="77777777" w:rsidR="000055A7" w:rsidRDefault="000055A7"/>
    <w:p w14:paraId="0047D15D" w14:textId="77777777" w:rsidR="000055A7" w:rsidRDefault="000055A7"/>
    <w:p w14:paraId="5E377A15" w14:textId="77777777" w:rsidR="000055A7" w:rsidRDefault="000055A7" w:rsidP="00C03818"/>
  </w:endnote>
  <w:endnote w:type="continuationSeparator" w:id="0">
    <w:p w14:paraId="4488E73B" w14:textId="77777777" w:rsidR="000055A7" w:rsidRDefault="000055A7">
      <w:r>
        <w:continuationSeparator/>
      </w:r>
    </w:p>
    <w:p w14:paraId="531B900F" w14:textId="77777777" w:rsidR="000055A7" w:rsidRDefault="000055A7"/>
    <w:p w14:paraId="6372702E" w14:textId="77777777" w:rsidR="000055A7" w:rsidRDefault="000055A7"/>
    <w:p w14:paraId="384681A8" w14:textId="77777777" w:rsidR="000055A7" w:rsidRDefault="000055A7" w:rsidP="00C03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Bold r:id="rId1" w:subsetted="1" w:fontKey="{BE28F828-54D2-4812-AD7C-056ECD125D75}"/>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embedBold r:id="rId2" w:subsetted="1" w:fontKey="{32E2AB4C-0554-4366-89F5-8A4F750B734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03" w:usb1="288F0000" w:usb2="00000016" w:usb3="00000000" w:csb0="00040001" w:csb1="00000000"/>
  </w:font>
  <w:font w:name="Ђ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方正大黑简体2.">
    <w:altName w:val="黑体"/>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F7">
    <w:altName w:val="Times New Roman"/>
    <w:charset w:val="00"/>
    <w:family w:val="roman"/>
    <w:pitch w:val="default"/>
    <w:sig w:usb0="00000000" w:usb1="00000000" w:usb2="00000000" w:usb3="00000000" w:csb0="00040001" w:csb1="00000000"/>
  </w:font>
  <w:font w:name="F4">
    <w:altName w:val="Times New Roman"/>
    <w:charset w:val="00"/>
    <w:family w:val="roma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70A72ABD-9B7A-4CA9-A903-B52DD039BF2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8AFEF" w14:textId="77777777" w:rsidR="00AC6722" w:rsidRDefault="00AC6722">
    <w:pPr>
      <w:pStyle w:val="af8"/>
      <w:framePr w:wrap="around" w:vAnchor="text" w:hAnchor="margin" w:xAlign="center" w:y="1"/>
      <w:rPr>
        <w:rStyle w:val="aff8"/>
      </w:rPr>
    </w:pPr>
    <w:r>
      <w:fldChar w:fldCharType="begin"/>
    </w:r>
    <w:r>
      <w:rPr>
        <w:rStyle w:val="aff8"/>
      </w:rPr>
      <w:instrText xml:space="preserve">PAGE  </w:instrText>
    </w:r>
    <w:r>
      <w:fldChar w:fldCharType="separate"/>
    </w:r>
    <w:r>
      <w:rPr>
        <w:rStyle w:val="aff8"/>
      </w:rPr>
      <w:t>18</w:t>
    </w:r>
    <w:r>
      <w:fldChar w:fldCharType="end"/>
    </w:r>
  </w:p>
  <w:p w14:paraId="68C21846" w14:textId="77777777" w:rsidR="00AC6722" w:rsidRDefault="00AC6722">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705280"/>
      <w:docPartObj>
        <w:docPartGallery w:val="Page Numbers (Bottom of Page)"/>
        <w:docPartUnique/>
      </w:docPartObj>
    </w:sdtPr>
    <w:sdtEndPr/>
    <w:sdtContent>
      <w:p w14:paraId="5CDFEC28" w14:textId="0E8E4C7F" w:rsidR="00AC6722" w:rsidRDefault="00AC6722">
        <w:pPr>
          <w:pStyle w:val="af8"/>
          <w:ind w:left="1680" w:hanging="420"/>
          <w:jc w:val="center"/>
        </w:pPr>
        <w:r>
          <w:fldChar w:fldCharType="begin"/>
        </w:r>
        <w:r>
          <w:instrText>PAGE   \* MERGEFORMAT</w:instrText>
        </w:r>
        <w:r>
          <w:fldChar w:fldCharType="separate"/>
        </w:r>
        <w:r>
          <w:rPr>
            <w:lang w:val="zh-CN"/>
          </w:rPr>
          <w:t>2</w:t>
        </w:r>
        <w:r>
          <w:fldChar w:fldCharType="end"/>
        </w:r>
      </w:p>
    </w:sdtContent>
  </w:sdt>
  <w:p w14:paraId="5E7311E8" w14:textId="77777777" w:rsidR="00AC6722" w:rsidRDefault="00AC6722">
    <w:pPr>
      <w:pStyle w:val="af8"/>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300EB" w14:textId="77777777" w:rsidR="00AC6722" w:rsidRDefault="00AC6722">
    <w:pPr>
      <w:pStyle w:val="af8"/>
      <w:framePr w:wrap="around" w:vAnchor="text" w:hAnchor="margin" w:xAlign="center" w:y="1"/>
      <w:rPr>
        <w:rStyle w:val="aff8"/>
      </w:rPr>
    </w:pPr>
    <w:r>
      <w:fldChar w:fldCharType="begin"/>
    </w:r>
    <w:r>
      <w:rPr>
        <w:rStyle w:val="aff8"/>
      </w:rPr>
      <w:instrText xml:space="preserve">PAGE  </w:instrText>
    </w:r>
    <w:r>
      <w:fldChar w:fldCharType="separate"/>
    </w:r>
    <w:r>
      <w:rPr>
        <w:rStyle w:val="aff8"/>
      </w:rPr>
      <w:t>69</w:t>
    </w:r>
    <w:r>
      <w:fldChar w:fldCharType="end"/>
    </w:r>
  </w:p>
  <w:p w14:paraId="0C27243F" w14:textId="77777777" w:rsidR="00AC6722" w:rsidRDefault="00AC6722">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C583" w14:textId="77777777" w:rsidR="00AC6722" w:rsidRDefault="00AC6722">
    <w:pPr>
      <w:pStyle w:val="af8"/>
      <w:ind w:right="360"/>
      <w:jc w:val="center"/>
    </w:pPr>
    <w:r>
      <w:rPr>
        <w:rFonts w:hint="eastAsia"/>
      </w:rPr>
      <w:t>64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42809" w14:textId="77777777" w:rsidR="00AC6722" w:rsidRDefault="00AC6722">
    <w:pPr>
      <w:pStyle w:val="af8"/>
      <w:framePr w:wrap="around" w:vAnchor="text" w:hAnchor="margin" w:xAlign="center" w:y="1"/>
      <w:rPr>
        <w:rStyle w:val="aff8"/>
      </w:rPr>
    </w:pPr>
    <w:r>
      <w:fldChar w:fldCharType="begin"/>
    </w:r>
    <w:r>
      <w:rPr>
        <w:rStyle w:val="aff8"/>
      </w:rPr>
      <w:instrText xml:space="preserve">PAGE  </w:instrText>
    </w:r>
    <w:r>
      <w:fldChar w:fldCharType="separate"/>
    </w:r>
    <w:r>
      <w:rPr>
        <w:rStyle w:val="aff8"/>
      </w:rPr>
      <w:t>77</w:t>
    </w:r>
    <w:r>
      <w:fldChar w:fldCharType="end"/>
    </w:r>
  </w:p>
  <w:p w14:paraId="0F50ACCD" w14:textId="77777777" w:rsidR="00AC6722" w:rsidRDefault="00AC6722">
    <w:pPr>
      <w:pStyle w:val="af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620BE" w14:textId="77777777" w:rsidR="00AC6722" w:rsidRDefault="00AC6722">
    <w:pPr>
      <w:pStyle w:val="af8"/>
      <w:jc w:val="center"/>
    </w:pPr>
    <w:r>
      <w:fldChar w:fldCharType="begin"/>
    </w:r>
    <w:r>
      <w:instrText>PAGE   \* MERGEFORMAT</w:instrText>
    </w:r>
    <w:r>
      <w:fldChar w:fldCharType="separate"/>
    </w:r>
    <w:r>
      <w:rPr>
        <w:lang w:val="zh-CN"/>
      </w:rPr>
      <w:t>70</w:t>
    </w:r>
    <w:r>
      <w:rPr>
        <w:lang w:val="zh-CN"/>
      </w:rPr>
      <w:fldChar w:fldCharType="end"/>
    </w:r>
  </w:p>
  <w:p w14:paraId="4712EC6B" w14:textId="77777777" w:rsidR="00AC6722" w:rsidRDefault="00AC6722">
    <w:pPr>
      <w:pStyle w:val="af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B7DD" w14:textId="77777777" w:rsidR="00AC6722" w:rsidRDefault="00AC6722">
    <w:pPr>
      <w:pStyle w:val="af8"/>
      <w:framePr w:wrap="around" w:vAnchor="text" w:hAnchor="margin" w:xAlign="center" w:y="1"/>
      <w:ind w:firstLine="360"/>
      <w:rPr>
        <w:rStyle w:val="aff8"/>
      </w:rPr>
    </w:pPr>
    <w:r>
      <w:fldChar w:fldCharType="begin"/>
    </w:r>
    <w:r>
      <w:rPr>
        <w:rStyle w:val="aff8"/>
      </w:rPr>
      <w:instrText xml:space="preserve">PAGE  </w:instrText>
    </w:r>
    <w:r>
      <w:fldChar w:fldCharType="separate"/>
    </w:r>
    <w:r>
      <w:rPr>
        <w:rStyle w:val="aff8"/>
      </w:rPr>
      <w:t>9</w:t>
    </w:r>
    <w:r>
      <w:fldChar w:fldCharType="end"/>
    </w:r>
  </w:p>
  <w:p w14:paraId="74953A1A" w14:textId="77777777" w:rsidR="00AC6722" w:rsidRDefault="00AC6722">
    <w:pPr>
      <w:pStyle w:val="af8"/>
      <w:ind w:firstLine="360"/>
    </w:pPr>
  </w:p>
  <w:p w14:paraId="1BE2E6B8" w14:textId="77777777" w:rsidR="00AC6722" w:rsidRDefault="00AC6722"/>
  <w:p w14:paraId="6AB9D8AA" w14:textId="77777777" w:rsidR="00AC6722" w:rsidRDefault="00AC6722"/>
  <w:p w14:paraId="76B9D7F5" w14:textId="77777777" w:rsidR="00AC6722" w:rsidRDefault="00AC6722"/>
  <w:p w14:paraId="529EC8EA" w14:textId="77777777" w:rsidR="00AC6722" w:rsidRDefault="00AC6722"/>
  <w:p w14:paraId="308E9D0A" w14:textId="77777777" w:rsidR="00AC6722" w:rsidRDefault="00AC6722"/>
  <w:p w14:paraId="6A2B4EEA" w14:textId="77777777" w:rsidR="00AC6722" w:rsidRDefault="00AC6722"/>
  <w:p w14:paraId="1A7F4F63" w14:textId="77777777" w:rsidR="00AC6722" w:rsidRDefault="00AC6722"/>
  <w:p w14:paraId="21153D6B" w14:textId="77777777" w:rsidR="00AC6722" w:rsidRDefault="00AC6722"/>
  <w:p w14:paraId="46E1EB0B" w14:textId="77777777" w:rsidR="00AC6722" w:rsidRDefault="00AC6722"/>
  <w:p w14:paraId="6402CF2C" w14:textId="77777777" w:rsidR="00AC6722" w:rsidRDefault="00AC6722"/>
  <w:p w14:paraId="5AD2C471" w14:textId="77777777" w:rsidR="00AC6722" w:rsidRDefault="00AC6722"/>
  <w:p w14:paraId="62C70DBF" w14:textId="77777777" w:rsidR="00AC6722" w:rsidRDefault="00AC6722"/>
  <w:p w14:paraId="09674B68" w14:textId="77777777" w:rsidR="00AC6722" w:rsidRDefault="00AC6722"/>
  <w:p w14:paraId="5AC4814A" w14:textId="77777777" w:rsidR="00AC6722" w:rsidRDefault="00AC6722"/>
  <w:p w14:paraId="3FA0C9AD" w14:textId="77777777" w:rsidR="00AC6722" w:rsidRDefault="00AC6722"/>
  <w:p w14:paraId="1665CADE" w14:textId="77777777" w:rsidR="00AC6722" w:rsidRDefault="00AC6722"/>
  <w:p w14:paraId="5A245208" w14:textId="77777777" w:rsidR="00AC6722" w:rsidRDefault="00AC6722"/>
  <w:p w14:paraId="3E6BDD44" w14:textId="77777777" w:rsidR="00AC6722" w:rsidRDefault="00AC6722"/>
  <w:p w14:paraId="4B1443CF" w14:textId="77777777" w:rsidR="00AC6722" w:rsidRDefault="00AC6722"/>
  <w:p w14:paraId="08913352" w14:textId="77777777" w:rsidR="00AC6722" w:rsidRDefault="00AC6722"/>
  <w:p w14:paraId="1CDE6D46" w14:textId="77777777" w:rsidR="00AC6722" w:rsidRDefault="00AC6722"/>
  <w:p w14:paraId="45281543" w14:textId="77777777" w:rsidR="00AC6722" w:rsidRDefault="00AC6722" w:rsidP="00C0381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9E6F8" w14:textId="77777777" w:rsidR="00AC6722" w:rsidRDefault="000055A7">
    <w:pPr>
      <w:pStyle w:val="af8"/>
      <w:ind w:firstLine="360"/>
    </w:pPr>
    <w:r>
      <w:pict w14:anchorId="3E071308">
        <v:shapetype id="_x0000_t202" coordsize="21600,21600" o:spt="202" path="m,l,21600r21600,l21600,xe">
          <v:stroke joinstyle="miter"/>
          <v:path gradientshapeok="t" o:connecttype="rect"/>
        </v:shapetype>
        <v:shape id="文本框 5" o:spid="_x0000_s2049" type="#_x0000_t202" style="position:absolute;left:0;text-align:left;margin-left:0;margin-top:0;width:9.15pt;height:21.95pt;z-index:251660288;mso-wrap-style:none;mso-position-horizontal:center;mso-position-horizontal-relative:margin;mso-width-relative:page;mso-height-relative:page" o:gfxdata="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hkNpDUAAAAAwEAAA8AAAAAAAAA&#10;AQAgAAAAIgAAAGRycy9kb3ducmV2LnhtbFBLAQIUABQAAAAIAIdO4kAr3sWj3AEAAK8DAAAOAAAA&#10;AAAAAAEAIAAAACMBAABkcnMvZTJvRG9jLnhtbFBLBQYAAAAABgAGAFkBAABxBQAAAAA=&#10;" filled="f" stroked="f" strokeweight="1.25pt">
          <v:textbox style="mso-next-textbox:#文本框 5;mso-fit-shape-to-text:t" inset="0,0,0,0">
            <w:txbxContent>
              <w:p w14:paraId="67EB2A2E" w14:textId="77777777" w:rsidR="00AC6722" w:rsidRDefault="00AC6722">
                <w:pPr>
                  <w:pStyle w:val="af8"/>
                  <w:rPr>
                    <w:rStyle w:val="aff8"/>
                  </w:rPr>
                </w:pPr>
                <w:r>
                  <w:fldChar w:fldCharType="begin"/>
                </w:r>
                <w:r>
                  <w:rPr>
                    <w:rStyle w:val="aff8"/>
                  </w:rPr>
                  <w:instrText xml:space="preserve">PAGE  </w:instrText>
                </w:r>
                <w:r>
                  <w:fldChar w:fldCharType="separate"/>
                </w:r>
                <w:r>
                  <w:rPr>
                    <w:rStyle w:val="aff8"/>
                  </w:rPr>
                  <w:t>14</w:t>
                </w:r>
                <w:r>
                  <w:fldChar w:fldCharType="end"/>
                </w:r>
              </w:p>
            </w:txbxContent>
          </v:textbox>
          <w10:wrap anchorx="margin"/>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C4B0" w14:textId="77777777" w:rsidR="00AC6722" w:rsidRDefault="000055A7">
    <w:pPr>
      <w:pStyle w:val="af8"/>
      <w:ind w:right="360" w:firstLine="360"/>
      <w:jc w:val="both"/>
    </w:pPr>
    <w:r>
      <w:pict w14:anchorId="3071F52C">
        <v:shapetype id="_x0000_t202" coordsize="21600,21600" o:spt="202" path="m,l,21600r21600,l21600,xe">
          <v:stroke joinstyle="miter"/>
          <v:path gradientshapeok="t" o:connecttype="rect"/>
        </v:shapetype>
        <v:shape id="文本框 6" o:spid="_x0000_s2050" type="#_x0000_t202" style="position:absolute;left:0;text-align:left;margin-left:0;margin-top:0;width:2in;height:2in;z-index:251661312;mso-wrap-style:none;mso-position-horizontal:center;mso-position-horizontal-relative:margin;mso-width-relative:page;mso-height-relative:page"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6pAR9gBAACyAwAADgAAAAAAAAAB&#10;ACAAAAAiAQAAZHJzL2Uyb0RvYy54bWxQSwUGAAAAAAYABgBZAQAAbAUAAAAA&#10;" filled="f" stroked="f" strokeweight="1.25pt">
          <v:textbox style="mso-next-textbox:#文本框 6;mso-fit-shape-to-text:t" inset="0,0,0,0">
            <w:txbxContent>
              <w:p w14:paraId="1ED7559B" w14:textId="77777777" w:rsidR="00AC6722" w:rsidRDefault="00AC6722">
                <w:pPr>
                  <w:pStyle w:val="af8"/>
                  <w:rPr>
                    <w:rStyle w:val="aff8"/>
                  </w:rPr>
                </w:pPr>
                <w:r>
                  <w:fldChar w:fldCharType="begin"/>
                </w:r>
                <w:r>
                  <w:rPr>
                    <w:rStyle w:val="aff8"/>
                  </w:rPr>
                  <w:instrText xml:space="preserve">PAGE  </w:instrText>
                </w:r>
                <w:r>
                  <w:fldChar w:fldCharType="separate"/>
                </w:r>
                <w:r>
                  <w:rPr>
                    <w:rStyle w:val="aff8"/>
                  </w:rPr>
                  <w:t>78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CDC1A" w14:textId="77777777" w:rsidR="000055A7" w:rsidRDefault="000055A7">
      <w:r>
        <w:separator/>
      </w:r>
    </w:p>
    <w:p w14:paraId="62D4B818" w14:textId="77777777" w:rsidR="000055A7" w:rsidRDefault="000055A7"/>
    <w:p w14:paraId="15A76B14" w14:textId="77777777" w:rsidR="000055A7" w:rsidRDefault="000055A7"/>
    <w:p w14:paraId="52C3A97E" w14:textId="77777777" w:rsidR="000055A7" w:rsidRDefault="000055A7" w:rsidP="00C03818"/>
  </w:footnote>
  <w:footnote w:type="continuationSeparator" w:id="0">
    <w:p w14:paraId="33EE6065" w14:textId="77777777" w:rsidR="000055A7" w:rsidRDefault="000055A7">
      <w:r>
        <w:continuationSeparator/>
      </w:r>
    </w:p>
    <w:p w14:paraId="5AF4D496" w14:textId="77777777" w:rsidR="000055A7" w:rsidRDefault="000055A7"/>
    <w:p w14:paraId="7D8C6CC8" w14:textId="77777777" w:rsidR="000055A7" w:rsidRDefault="000055A7"/>
    <w:p w14:paraId="0F364340" w14:textId="77777777" w:rsidR="000055A7" w:rsidRDefault="000055A7" w:rsidP="00C038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64F36" w14:textId="3A7E334B" w:rsidR="00AC6722" w:rsidRDefault="00AC6722">
    <w:pPr>
      <w:pStyle w:val="afa"/>
      <w:pBdr>
        <w:bottom w:val="single" w:sz="4" w:space="0" w:color="auto"/>
      </w:pBdr>
    </w:pPr>
    <w:r>
      <w:rPr>
        <w:rFonts w:hint="eastAsia"/>
      </w:rPr>
      <w:t>广西天华工程造价咨询有限责任公司</w:t>
    </w:r>
    <w:r>
      <w:rPr>
        <w:rFonts w:hint="eastAsia"/>
      </w:rPr>
      <w:t xml:space="preserve">                                        ICT</w:t>
    </w:r>
    <w:r>
      <w:rPr>
        <w:rFonts w:hint="eastAsia"/>
      </w:rPr>
      <w:t>基础实训室设备采购（</w:t>
    </w:r>
    <w:r>
      <w:rPr>
        <w:rFonts w:hint="eastAsia"/>
      </w:rPr>
      <w:t>LZZC2025-G1-990393-GXTH</w:t>
    </w:r>
    <w:r>
      <w:rPr>
        <w:rFonts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C7B2" w14:textId="77777777" w:rsidR="00AC6722" w:rsidRDefault="00AC6722" w:rsidP="0057230C">
    <w:pPr>
      <w:pStyle w:val="afa"/>
      <w:pBdr>
        <w:bottom w:val="single" w:sz="4" w:space="0" w:color="auto"/>
      </w:pBdr>
      <w:jc w:val="both"/>
    </w:pPr>
    <w:r>
      <w:rPr>
        <w:rFonts w:hint="eastAsia"/>
      </w:rPr>
      <w:t>广西天华工程造价咨询有限责任公司</w:t>
    </w:r>
    <w:r>
      <w:rPr>
        <w:rFonts w:hint="eastAsia"/>
      </w:rPr>
      <w:t xml:space="preserve"> </w:t>
    </w:r>
    <w:r>
      <w:rPr>
        <w:rFonts w:hint="eastAsia"/>
      </w:rPr>
      <w:t>电梯安装与维修保养“产教融合”应用型人才培养实训基地（二期）设备采购（</w:t>
    </w:r>
    <w:r>
      <w:rPr>
        <w:rFonts w:ascii="宋体" w:hAnsi="宋体" w:hint="eastAsia"/>
        <w:color w:val="000000"/>
      </w:rPr>
      <w:t>LZZC2025-G1-990393-GXTH</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9FF19" w14:textId="2C78DDD9" w:rsidR="00AC6722" w:rsidRDefault="00AC6722">
    <w:pPr>
      <w:pStyle w:val="afa"/>
      <w:pBdr>
        <w:bottom w:val="single" w:sz="4" w:space="0" w:color="auto"/>
      </w:pBdr>
      <w:jc w:val="both"/>
    </w:pPr>
    <w:r>
      <w:rPr>
        <w:rFonts w:hint="eastAsia"/>
      </w:rPr>
      <w:t>广西天华工程造价咨询有限责任公司</w:t>
    </w:r>
    <w:r>
      <w:rPr>
        <w:rFonts w:hint="eastAsia"/>
      </w:rPr>
      <w:t xml:space="preserve"> </w:t>
    </w:r>
    <w:r>
      <w:rPr>
        <w:rFonts w:hint="eastAsia"/>
      </w:rPr>
      <w:t>电梯安装与维修保养“产教融合”应用型人才培养实训基地（二期）设备采购（</w:t>
    </w:r>
    <w:r>
      <w:rPr>
        <w:rFonts w:ascii="宋体" w:hAnsi="宋体" w:hint="eastAsia"/>
        <w:color w:val="000000"/>
      </w:rPr>
      <w:t>LZZC2025-G1-990393-GXTH</w:t>
    </w:r>
    <w:r>
      <w:rPr>
        <w:rFonts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FE81" w14:textId="3AC79B28" w:rsidR="00AC6722" w:rsidRDefault="00AC6722">
    <w:pPr>
      <w:pStyle w:val="afa"/>
      <w:pBdr>
        <w:bottom w:val="single" w:sz="4" w:space="0" w:color="auto"/>
      </w:pBdr>
    </w:pPr>
    <w:r>
      <w:rPr>
        <w:rFonts w:hint="eastAsia"/>
      </w:rPr>
      <w:t>广西天华工程造价咨询有限责任公</w:t>
    </w:r>
    <w:r>
      <w:rPr>
        <w:rFonts w:ascii="宋体" w:hAnsi="宋体" w:cs="Arial" w:hint="eastAsia"/>
        <w:bCs/>
        <w:color w:val="000000"/>
      </w:rPr>
      <w:t>电梯安装与维修保养“产教融合”应用型人才培养实训基地（二期）设备采购</w:t>
    </w:r>
    <w:r>
      <w:rPr>
        <w:rFonts w:asciiTheme="minorEastAsia" w:eastAsiaTheme="minorEastAsia" w:hAnsiTheme="minorEastAsia" w:hint="eastAsia"/>
      </w:rPr>
      <w:t>（LZZC2025-G1-990393-GXTH）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43DC1" w14:textId="634E3A29" w:rsidR="00AC6722" w:rsidRDefault="00AC6722">
    <w:pPr>
      <w:pStyle w:val="afa"/>
      <w:pBdr>
        <w:bottom w:val="single" w:sz="4" w:space="0" w:color="auto"/>
      </w:pBdr>
    </w:pPr>
    <w:r>
      <w:rPr>
        <w:rFonts w:hint="eastAsia"/>
      </w:rPr>
      <w:t>广西天华工程造价咨询有限责任公司</w:t>
    </w:r>
    <w:r>
      <w:rPr>
        <w:rFonts w:hint="eastAsia"/>
      </w:rPr>
      <w:t xml:space="preserve"> </w:t>
    </w:r>
    <w:r>
      <w:rPr>
        <w:rFonts w:hint="eastAsia"/>
      </w:rPr>
      <w:t>电梯安装与维修保养“产教融合”应用型人才培养实训基地（二期）设备采购</w:t>
    </w:r>
    <w:r>
      <w:rPr>
        <w:rFonts w:asciiTheme="minorEastAsia" w:eastAsiaTheme="minorEastAsia" w:hAnsiTheme="minorEastAsia" w:hint="eastAsia"/>
      </w:rPr>
      <w:t>（LZZC2025-G1-990393-GXTH）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D2CD" w14:textId="77777777" w:rsidR="00AC6722" w:rsidRDefault="00AC6722">
    <w:pPr>
      <w:pStyle w:val="afa"/>
      <w:pBdr>
        <w:bottom w:val="single" w:sz="4" w:space="0" w:color="auto"/>
      </w:pBdr>
      <w:ind w:firstLine="360"/>
      <w:jc w:val="both"/>
    </w:pPr>
    <w:r>
      <w:rPr>
        <w:rFonts w:hint="eastAsia"/>
      </w:rPr>
      <w:t>广西天华工程造价咨询有限责任公司</w:t>
    </w:r>
    <w:r>
      <w:rPr>
        <w:rFonts w:hint="eastAsia"/>
      </w:rPr>
      <w:t xml:space="preserve">                                         2018</w:t>
    </w:r>
    <w:r>
      <w:rPr>
        <w:rFonts w:hint="eastAsia"/>
      </w:rPr>
      <w:t>年电教设备采购（</w:t>
    </w:r>
    <w:r>
      <w:rPr>
        <w:rFonts w:hint="eastAsia"/>
      </w:rPr>
      <w:t>LZG17-130</w:t>
    </w:r>
    <w:r>
      <w:rPr>
        <w:rFonts w:hint="eastAsia"/>
      </w:rPr>
      <w:t>）</w:t>
    </w:r>
  </w:p>
  <w:p w14:paraId="73CCB07A" w14:textId="77777777" w:rsidR="00AC6722" w:rsidRDefault="00AC6722"/>
  <w:p w14:paraId="0E9B2665" w14:textId="77777777" w:rsidR="00AC6722" w:rsidRDefault="00AC6722"/>
  <w:p w14:paraId="711C9DB8" w14:textId="77777777" w:rsidR="00AC6722" w:rsidRDefault="00AC6722"/>
  <w:p w14:paraId="71DBA26A" w14:textId="77777777" w:rsidR="00AC6722" w:rsidRDefault="00AC6722"/>
  <w:p w14:paraId="11F29F0B" w14:textId="77777777" w:rsidR="00AC6722" w:rsidRDefault="00AC6722"/>
  <w:p w14:paraId="23CC1714" w14:textId="77777777" w:rsidR="00AC6722" w:rsidRDefault="00AC6722"/>
  <w:p w14:paraId="679E28F0" w14:textId="77777777" w:rsidR="00AC6722" w:rsidRDefault="00AC6722"/>
  <w:p w14:paraId="399574C0" w14:textId="77777777" w:rsidR="00AC6722" w:rsidRDefault="00AC6722"/>
  <w:p w14:paraId="35ACC35D" w14:textId="77777777" w:rsidR="00AC6722" w:rsidRDefault="00AC6722"/>
  <w:p w14:paraId="3FCFA9EA" w14:textId="77777777" w:rsidR="00AC6722" w:rsidRDefault="00AC6722"/>
  <w:p w14:paraId="1CB65BC3" w14:textId="77777777" w:rsidR="00AC6722" w:rsidRDefault="00AC6722"/>
  <w:p w14:paraId="1AEB14F2" w14:textId="77777777" w:rsidR="00AC6722" w:rsidRDefault="00AC6722"/>
  <w:p w14:paraId="478F37DE" w14:textId="77777777" w:rsidR="00AC6722" w:rsidRDefault="00AC6722"/>
  <w:p w14:paraId="5C5F2314" w14:textId="77777777" w:rsidR="00AC6722" w:rsidRDefault="00AC6722"/>
  <w:p w14:paraId="48D19187" w14:textId="77777777" w:rsidR="00AC6722" w:rsidRDefault="00AC6722"/>
  <w:p w14:paraId="2AC8CB06" w14:textId="77777777" w:rsidR="00AC6722" w:rsidRDefault="00AC6722"/>
  <w:p w14:paraId="74217CFE" w14:textId="77777777" w:rsidR="00AC6722" w:rsidRDefault="00AC6722"/>
  <w:p w14:paraId="43C517FB" w14:textId="77777777" w:rsidR="00AC6722" w:rsidRDefault="00AC6722"/>
  <w:p w14:paraId="7B35CDD3" w14:textId="77777777" w:rsidR="00AC6722" w:rsidRDefault="00AC6722"/>
  <w:p w14:paraId="69BE9568" w14:textId="77777777" w:rsidR="00AC6722" w:rsidRDefault="00AC6722"/>
  <w:p w14:paraId="4CBFC393" w14:textId="77777777" w:rsidR="00AC6722" w:rsidRDefault="00AC6722"/>
  <w:p w14:paraId="3CB60711" w14:textId="77777777" w:rsidR="00AC6722" w:rsidRDefault="00AC6722" w:rsidP="00C038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1" w15:restartNumberingAfterBreak="0">
    <w:nsid w:val="08FD0A51"/>
    <w:multiLevelType w:val="multilevel"/>
    <w:tmpl w:val="08FD0A51"/>
    <w:lvl w:ilvl="0">
      <w:start w:val="1"/>
      <w:numFmt w:val="decimal"/>
      <w:pStyle w:val="3"/>
      <w:lvlText w:val="（%1）"/>
      <w:lvlJc w:val="left"/>
      <w:pPr>
        <w:tabs>
          <w:tab w:val="left" w:pos="1150"/>
        </w:tabs>
        <w:ind w:left="1150" w:hanging="720"/>
      </w:pPr>
      <w:rPr>
        <w:rFonts w:hint="eastAsia"/>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 w15:restartNumberingAfterBreak="0">
    <w:nsid w:val="097173D8"/>
    <w:multiLevelType w:val="multilevel"/>
    <w:tmpl w:val="097173D8"/>
    <w:lvl w:ilvl="0">
      <w:start w:val="5"/>
      <w:numFmt w:val="decimal"/>
      <w:pStyle w:val="a"/>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15:restartNumberingAfterBreak="0">
    <w:nsid w:val="59CCA2C8"/>
    <w:multiLevelType w:val="singleLevel"/>
    <w:tmpl w:val="59CCA2C8"/>
    <w:lvl w:ilvl="0">
      <w:start w:val="5"/>
      <w:numFmt w:val="chineseCounting"/>
      <w:suff w:val="nothing"/>
      <w:lvlText w:val="（%1）"/>
      <w:lvlJc w:val="left"/>
    </w:lvl>
  </w:abstractNum>
  <w:abstractNum w:abstractNumId="5" w15:restartNumberingAfterBreak="0">
    <w:nsid w:val="6E6F60E9"/>
    <w:multiLevelType w:val="multilevel"/>
    <w:tmpl w:val="6E6F60E9"/>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hideSpellingErrors/>
  <w:hideGrammaticalErrors/>
  <w:proofState w:grammar="clean"/>
  <w:defaultTabStop w:val="420"/>
  <w:drawingGridVerticalSpacing w:val="156"/>
  <w:noPunctuationKerning/>
  <w:characterSpacingControl w:val="compressPunctuation"/>
  <w:doNotValidateAgainstSchema/>
  <w:doNotDemarcateInvalidXml/>
  <w:hdrShapeDefaults>
    <o:shapedefaults v:ext="edit" spidmax="2051"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橄ㄍ誠بጔ찔㇠"/>
  </w:docVars>
  <w:rsids>
    <w:rsidRoot w:val="00172A27"/>
    <w:rsid w:val="BFE7F13C"/>
    <w:rsid w:val="E267CB65"/>
    <w:rsid w:val="E7B3B4E5"/>
    <w:rsid w:val="FFBFF6E5"/>
    <w:rsid w:val="FFEE10F9"/>
    <w:rsid w:val="0000000A"/>
    <w:rsid w:val="00000486"/>
    <w:rsid w:val="000005A1"/>
    <w:rsid w:val="00000A14"/>
    <w:rsid w:val="00000A93"/>
    <w:rsid w:val="00000C6B"/>
    <w:rsid w:val="00000DF7"/>
    <w:rsid w:val="00000E91"/>
    <w:rsid w:val="00001591"/>
    <w:rsid w:val="00001C31"/>
    <w:rsid w:val="00001C6F"/>
    <w:rsid w:val="000021D6"/>
    <w:rsid w:val="0000223F"/>
    <w:rsid w:val="000024ED"/>
    <w:rsid w:val="0000287B"/>
    <w:rsid w:val="00002A70"/>
    <w:rsid w:val="00002AF1"/>
    <w:rsid w:val="00002B8D"/>
    <w:rsid w:val="00003457"/>
    <w:rsid w:val="00003586"/>
    <w:rsid w:val="000036D2"/>
    <w:rsid w:val="00003996"/>
    <w:rsid w:val="00003CA4"/>
    <w:rsid w:val="00003EAF"/>
    <w:rsid w:val="000040BA"/>
    <w:rsid w:val="00004762"/>
    <w:rsid w:val="00004997"/>
    <w:rsid w:val="00004A96"/>
    <w:rsid w:val="00004E82"/>
    <w:rsid w:val="00004E89"/>
    <w:rsid w:val="00005342"/>
    <w:rsid w:val="00005425"/>
    <w:rsid w:val="000055A7"/>
    <w:rsid w:val="00005759"/>
    <w:rsid w:val="00005EA3"/>
    <w:rsid w:val="00006210"/>
    <w:rsid w:val="00006A04"/>
    <w:rsid w:val="000070BF"/>
    <w:rsid w:val="00007975"/>
    <w:rsid w:val="0000799F"/>
    <w:rsid w:val="00007A73"/>
    <w:rsid w:val="00007ADD"/>
    <w:rsid w:val="00007B37"/>
    <w:rsid w:val="00007C57"/>
    <w:rsid w:val="0001031B"/>
    <w:rsid w:val="0001032C"/>
    <w:rsid w:val="0001092F"/>
    <w:rsid w:val="0001095F"/>
    <w:rsid w:val="00010ABA"/>
    <w:rsid w:val="00011226"/>
    <w:rsid w:val="000112DC"/>
    <w:rsid w:val="00011348"/>
    <w:rsid w:val="00011ABB"/>
    <w:rsid w:val="00011ACA"/>
    <w:rsid w:val="00011C4E"/>
    <w:rsid w:val="000123CC"/>
    <w:rsid w:val="0001246C"/>
    <w:rsid w:val="00012B77"/>
    <w:rsid w:val="00012D30"/>
    <w:rsid w:val="0001304C"/>
    <w:rsid w:val="00013570"/>
    <w:rsid w:val="000136CB"/>
    <w:rsid w:val="0001378B"/>
    <w:rsid w:val="00013814"/>
    <w:rsid w:val="00013BBC"/>
    <w:rsid w:val="00013BF7"/>
    <w:rsid w:val="00013C0F"/>
    <w:rsid w:val="00013C5C"/>
    <w:rsid w:val="00013D90"/>
    <w:rsid w:val="00013DA7"/>
    <w:rsid w:val="00013F58"/>
    <w:rsid w:val="0001421D"/>
    <w:rsid w:val="000142E0"/>
    <w:rsid w:val="0001431E"/>
    <w:rsid w:val="00014721"/>
    <w:rsid w:val="0001493D"/>
    <w:rsid w:val="00014A3A"/>
    <w:rsid w:val="00014B23"/>
    <w:rsid w:val="00014C95"/>
    <w:rsid w:val="0001525F"/>
    <w:rsid w:val="0001563F"/>
    <w:rsid w:val="00015747"/>
    <w:rsid w:val="00015A1A"/>
    <w:rsid w:val="00015AA9"/>
    <w:rsid w:val="0001600F"/>
    <w:rsid w:val="000160C4"/>
    <w:rsid w:val="00016285"/>
    <w:rsid w:val="0001644E"/>
    <w:rsid w:val="000167C0"/>
    <w:rsid w:val="00016A7F"/>
    <w:rsid w:val="00016AA9"/>
    <w:rsid w:val="00016C95"/>
    <w:rsid w:val="00016D28"/>
    <w:rsid w:val="00016D75"/>
    <w:rsid w:val="00016E13"/>
    <w:rsid w:val="000171EB"/>
    <w:rsid w:val="000174B2"/>
    <w:rsid w:val="0001760F"/>
    <w:rsid w:val="000179DD"/>
    <w:rsid w:val="00017E5B"/>
    <w:rsid w:val="00017FB4"/>
    <w:rsid w:val="000200B1"/>
    <w:rsid w:val="00020946"/>
    <w:rsid w:val="00020B34"/>
    <w:rsid w:val="00020F8F"/>
    <w:rsid w:val="00021104"/>
    <w:rsid w:val="00021621"/>
    <w:rsid w:val="00021663"/>
    <w:rsid w:val="00021845"/>
    <w:rsid w:val="00021ABE"/>
    <w:rsid w:val="00021DE3"/>
    <w:rsid w:val="00021EF3"/>
    <w:rsid w:val="00022305"/>
    <w:rsid w:val="00022400"/>
    <w:rsid w:val="000224E0"/>
    <w:rsid w:val="00022680"/>
    <w:rsid w:val="00022A97"/>
    <w:rsid w:val="00022B75"/>
    <w:rsid w:val="00022D6C"/>
    <w:rsid w:val="00022ED0"/>
    <w:rsid w:val="00022F10"/>
    <w:rsid w:val="00022FF0"/>
    <w:rsid w:val="00023609"/>
    <w:rsid w:val="000236D2"/>
    <w:rsid w:val="000238F8"/>
    <w:rsid w:val="00023A0D"/>
    <w:rsid w:val="00023B76"/>
    <w:rsid w:val="00023BD5"/>
    <w:rsid w:val="00023DD0"/>
    <w:rsid w:val="00024088"/>
    <w:rsid w:val="0002436F"/>
    <w:rsid w:val="00024436"/>
    <w:rsid w:val="000246DA"/>
    <w:rsid w:val="0002472E"/>
    <w:rsid w:val="00024818"/>
    <w:rsid w:val="000248C6"/>
    <w:rsid w:val="00024EE6"/>
    <w:rsid w:val="000252B8"/>
    <w:rsid w:val="000253D6"/>
    <w:rsid w:val="0002548B"/>
    <w:rsid w:val="000254AE"/>
    <w:rsid w:val="000256F9"/>
    <w:rsid w:val="00025A00"/>
    <w:rsid w:val="00025F07"/>
    <w:rsid w:val="00025FF0"/>
    <w:rsid w:val="000262F6"/>
    <w:rsid w:val="000263C5"/>
    <w:rsid w:val="00026698"/>
    <w:rsid w:val="00026F80"/>
    <w:rsid w:val="0002730C"/>
    <w:rsid w:val="000273DE"/>
    <w:rsid w:val="00027615"/>
    <w:rsid w:val="00027620"/>
    <w:rsid w:val="000277C8"/>
    <w:rsid w:val="00027A59"/>
    <w:rsid w:val="00027F13"/>
    <w:rsid w:val="0003049E"/>
    <w:rsid w:val="000304B4"/>
    <w:rsid w:val="0003055E"/>
    <w:rsid w:val="000307FA"/>
    <w:rsid w:val="00030A21"/>
    <w:rsid w:val="00030A22"/>
    <w:rsid w:val="00030AD8"/>
    <w:rsid w:val="00030B3A"/>
    <w:rsid w:val="00030BA9"/>
    <w:rsid w:val="000310D6"/>
    <w:rsid w:val="00031336"/>
    <w:rsid w:val="000313D7"/>
    <w:rsid w:val="00031603"/>
    <w:rsid w:val="0003176C"/>
    <w:rsid w:val="000318FD"/>
    <w:rsid w:val="000319B3"/>
    <w:rsid w:val="00031AF2"/>
    <w:rsid w:val="00031BBF"/>
    <w:rsid w:val="00031DC9"/>
    <w:rsid w:val="00031FF0"/>
    <w:rsid w:val="00032146"/>
    <w:rsid w:val="000334AA"/>
    <w:rsid w:val="000338DB"/>
    <w:rsid w:val="00033ADB"/>
    <w:rsid w:val="00033AEA"/>
    <w:rsid w:val="00033BDB"/>
    <w:rsid w:val="00033C47"/>
    <w:rsid w:val="00033E99"/>
    <w:rsid w:val="0003432D"/>
    <w:rsid w:val="000345F2"/>
    <w:rsid w:val="00034642"/>
    <w:rsid w:val="00034A3A"/>
    <w:rsid w:val="00034DED"/>
    <w:rsid w:val="00034F45"/>
    <w:rsid w:val="0003500B"/>
    <w:rsid w:val="000352B8"/>
    <w:rsid w:val="000358F1"/>
    <w:rsid w:val="00035D6B"/>
    <w:rsid w:val="00035F7E"/>
    <w:rsid w:val="00036116"/>
    <w:rsid w:val="00036322"/>
    <w:rsid w:val="00036351"/>
    <w:rsid w:val="0003657A"/>
    <w:rsid w:val="0003688A"/>
    <w:rsid w:val="000369BD"/>
    <w:rsid w:val="00036C11"/>
    <w:rsid w:val="00036C38"/>
    <w:rsid w:val="00036D6B"/>
    <w:rsid w:val="00036E20"/>
    <w:rsid w:val="00036E28"/>
    <w:rsid w:val="00036E7E"/>
    <w:rsid w:val="00037611"/>
    <w:rsid w:val="0003769E"/>
    <w:rsid w:val="00037920"/>
    <w:rsid w:val="00037B3B"/>
    <w:rsid w:val="00037DAA"/>
    <w:rsid w:val="00037FF2"/>
    <w:rsid w:val="000408BE"/>
    <w:rsid w:val="00040BB7"/>
    <w:rsid w:val="00040CFD"/>
    <w:rsid w:val="00040EB0"/>
    <w:rsid w:val="0004103E"/>
    <w:rsid w:val="00041152"/>
    <w:rsid w:val="00041377"/>
    <w:rsid w:val="000413C9"/>
    <w:rsid w:val="00041514"/>
    <w:rsid w:val="00041802"/>
    <w:rsid w:val="00041896"/>
    <w:rsid w:val="00041CC2"/>
    <w:rsid w:val="000420B8"/>
    <w:rsid w:val="0004245C"/>
    <w:rsid w:val="000424CD"/>
    <w:rsid w:val="00042ADF"/>
    <w:rsid w:val="00042C21"/>
    <w:rsid w:val="00042E27"/>
    <w:rsid w:val="00043270"/>
    <w:rsid w:val="00043347"/>
    <w:rsid w:val="000433AE"/>
    <w:rsid w:val="0004341F"/>
    <w:rsid w:val="000434D4"/>
    <w:rsid w:val="00043693"/>
    <w:rsid w:val="00043AEF"/>
    <w:rsid w:val="00043C0A"/>
    <w:rsid w:val="00043F95"/>
    <w:rsid w:val="00044CCC"/>
    <w:rsid w:val="00044EB4"/>
    <w:rsid w:val="00045430"/>
    <w:rsid w:val="0004558C"/>
    <w:rsid w:val="000457C6"/>
    <w:rsid w:val="00045856"/>
    <w:rsid w:val="00045A9F"/>
    <w:rsid w:val="00045D43"/>
    <w:rsid w:val="00046017"/>
    <w:rsid w:val="000460BD"/>
    <w:rsid w:val="000464F3"/>
    <w:rsid w:val="0004651B"/>
    <w:rsid w:val="00046A39"/>
    <w:rsid w:val="00046BBA"/>
    <w:rsid w:val="00046D13"/>
    <w:rsid w:val="00046D40"/>
    <w:rsid w:val="000470FF"/>
    <w:rsid w:val="00047151"/>
    <w:rsid w:val="000471BE"/>
    <w:rsid w:val="0004726A"/>
    <w:rsid w:val="00047653"/>
    <w:rsid w:val="00047963"/>
    <w:rsid w:val="00047AC5"/>
    <w:rsid w:val="00047B53"/>
    <w:rsid w:val="00047CAD"/>
    <w:rsid w:val="00050201"/>
    <w:rsid w:val="0005030D"/>
    <w:rsid w:val="00050544"/>
    <w:rsid w:val="00050776"/>
    <w:rsid w:val="00050FBF"/>
    <w:rsid w:val="00051493"/>
    <w:rsid w:val="000516C2"/>
    <w:rsid w:val="00051ADE"/>
    <w:rsid w:val="00051BC2"/>
    <w:rsid w:val="00051BE1"/>
    <w:rsid w:val="00051FF0"/>
    <w:rsid w:val="00052078"/>
    <w:rsid w:val="000520BA"/>
    <w:rsid w:val="00052171"/>
    <w:rsid w:val="000523E1"/>
    <w:rsid w:val="0005251E"/>
    <w:rsid w:val="00052A64"/>
    <w:rsid w:val="00052B0F"/>
    <w:rsid w:val="00052BDF"/>
    <w:rsid w:val="00052C7D"/>
    <w:rsid w:val="00052EF4"/>
    <w:rsid w:val="0005379E"/>
    <w:rsid w:val="000539D9"/>
    <w:rsid w:val="00053A2B"/>
    <w:rsid w:val="00053EA8"/>
    <w:rsid w:val="00054416"/>
    <w:rsid w:val="0005456A"/>
    <w:rsid w:val="00054C3E"/>
    <w:rsid w:val="00055213"/>
    <w:rsid w:val="00055333"/>
    <w:rsid w:val="0005562E"/>
    <w:rsid w:val="00055852"/>
    <w:rsid w:val="00055CA2"/>
    <w:rsid w:val="000561EA"/>
    <w:rsid w:val="00056A19"/>
    <w:rsid w:val="00056B98"/>
    <w:rsid w:val="00056D39"/>
    <w:rsid w:val="000576A0"/>
    <w:rsid w:val="0005774F"/>
    <w:rsid w:val="0005795B"/>
    <w:rsid w:val="00057DE0"/>
    <w:rsid w:val="000600D2"/>
    <w:rsid w:val="000602CF"/>
    <w:rsid w:val="00060372"/>
    <w:rsid w:val="000605FD"/>
    <w:rsid w:val="00060776"/>
    <w:rsid w:val="000607AD"/>
    <w:rsid w:val="00060A34"/>
    <w:rsid w:val="00060B07"/>
    <w:rsid w:val="00060DF7"/>
    <w:rsid w:val="00061290"/>
    <w:rsid w:val="00061875"/>
    <w:rsid w:val="000618CD"/>
    <w:rsid w:val="0006191A"/>
    <w:rsid w:val="00061967"/>
    <w:rsid w:val="00061C7D"/>
    <w:rsid w:val="00061CEE"/>
    <w:rsid w:val="00061D66"/>
    <w:rsid w:val="00062241"/>
    <w:rsid w:val="000625A1"/>
    <w:rsid w:val="000626E9"/>
    <w:rsid w:val="0006282F"/>
    <w:rsid w:val="00062935"/>
    <w:rsid w:val="00062B40"/>
    <w:rsid w:val="00062BCF"/>
    <w:rsid w:val="00062C0C"/>
    <w:rsid w:val="00062D08"/>
    <w:rsid w:val="00062E27"/>
    <w:rsid w:val="00062F69"/>
    <w:rsid w:val="00063155"/>
    <w:rsid w:val="0006362F"/>
    <w:rsid w:val="00063923"/>
    <w:rsid w:val="00063941"/>
    <w:rsid w:val="00063E7F"/>
    <w:rsid w:val="0006437F"/>
    <w:rsid w:val="000644C4"/>
    <w:rsid w:val="000649AB"/>
    <w:rsid w:val="00064AA0"/>
    <w:rsid w:val="00064B33"/>
    <w:rsid w:val="00064CE3"/>
    <w:rsid w:val="00064FD6"/>
    <w:rsid w:val="0006516E"/>
    <w:rsid w:val="00065397"/>
    <w:rsid w:val="000653AC"/>
    <w:rsid w:val="00065948"/>
    <w:rsid w:val="00065A74"/>
    <w:rsid w:val="00065C03"/>
    <w:rsid w:val="00065DF9"/>
    <w:rsid w:val="00065DFF"/>
    <w:rsid w:val="0006642D"/>
    <w:rsid w:val="00066707"/>
    <w:rsid w:val="00066742"/>
    <w:rsid w:val="00066BE7"/>
    <w:rsid w:val="000671B4"/>
    <w:rsid w:val="00067246"/>
    <w:rsid w:val="00067324"/>
    <w:rsid w:val="000675BC"/>
    <w:rsid w:val="0006777C"/>
    <w:rsid w:val="00067D67"/>
    <w:rsid w:val="00067FF0"/>
    <w:rsid w:val="000702EE"/>
    <w:rsid w:val="0007033E"/>
    <w:rsid w:val="00070518"/>
    <w:rsid w:val="00070682"/>
    <w:rsid w:val="000706D2"/>
    <w:rsid w:val="000708B5"/>
    <w:rsid w:val="00070AB4"/>
    <w:rsid w:val="00070CBA"/>
    <w:rsid w:val="00070D64"/>
    <w:rsid w:val="00070D7E"/>
    <w:rsid w:val="00070F86"/>
    <w:rsid w:val="0007102E"/>
    <w:rsid w:val="00071198"/>
    <w:rsid w:val="0007145D"/>
    <w:rsid w:val="000717F5"/>
    <w:rsid w:val="00071866"/>
    <w:rsid w:val="00071988"/>
    <w:rsid w:val="00071DB2"/>
    <w:rsid w:val="000724BC"/>
    <w:rsid w:val="00072819"/>
    <w:rsid w:val="00072FD1"/>
    <w:rsid w:val="000730DD"/>
    <w:rsid w:val="0007317B"/>
    <w:rsid w:val="00073429"/>
    <w:rsid w:val="00073432"/>
    <w:rsid w:val="000736DA"/>
    <w:rsid w:val="00073A08"/>
    <w:rsid w:val="00073C1B"/>
    <w:rsid w:val="00073EA9"/>
    <w:rsid w:val="00073F0A"/>
    <w:rsid w:val="00074706"/>
    <w:rsid w:val="00075136"/>
    <w:rsid w:val="000752B6"/>
    <w:rsid w:val="0007530B"/>
    <w:rsid w:val="0007568E"/>
    <w:rsid w:val="000756B5"/>
    <w:rsid w:val="00075754"/>
    <w:rsid w:val="00075859"/>
    <w:rsid w:val="00075C48"/>
    <w:rsid w:val="000764AA"/>
    <w:rsid w:val="0007669D"/>
    <w:rsid w:val="0007677D"/>
    <w:rsid w:val="00076B6D"/>
    <w:rsid w:val="00076C49"/>
    <w:rsid w:val="00076DE0"/>
    <w:rsid w:val="00077068"/>
    <w:rsid w:val="000772C1"/>
    <w:rsid w:val="0007744F"/>
    <w:rsid w:val="000777B8"/>
    <w:rsid w:val="00077868"/>
    <w:rsid w:val="00077B54"/>
    <w:rsid w:val="00077DC4"/>
    <w:rsid w:val="000802B6"/>
    <w:rsid w:val="000804CC"/>
    <w:rsid w:val="00080514"/>
    <w:rsid w:val="000806FF"/>
    <w:rsid w:val="00080C71"/>
    <w:rsid w:val="000810EA"/>
    <w:rsid w:val="00081242"/>
    <w:rsid w:val="000814CB"/>
    <w:rsid w:val="00081780"/>
    <w:rsid w:val="00081AFC"/>
    <w:rsid w:val="00081B3F"/>
    <w:rsid w:val="000823FC"/>
    <w:rsid w:val="0008271A"/>
    <w:rsid w:val="0008286A"/>
    <w:rsid w:val="0008291F"/>
    <w:rsid w:val="00082B6C"/>
    <w:rsid w:val="00082E79"/>
    <w:rsid w:val="00083298"/>
    <w:rsid w:val="0008339F"/>
    <w:rsid w:val="00083463"/>
    <w:rsid w:val="000835E1"/>
    <w:rsid w:val="00083958"/>
    <w:rsid w:val="0008398C"/>
    <w:rsid w:val="00083C82"/>
    <w:rsid w:val="00084070"/>
    <w:rsid w:val="000840A6"/>
    <w:rsid w:val="0008453E"/>
    <w:rsid w:val="0008483A"/>
    <w:rsid w:val="00084E1E"/>
    <w:rsid w:val="00084E71"/>
    <w:rsid w:val="000850FE"/>
    <w:rsid w:val="000853A0"/>
    <w:rsid w:val="0008553F"/>
    <w:rsid w:val="000856B7"/>
    <w:rsid w:val="000856E0"/>
    <w:rsid w:val="00085B2B"/>
    <w:rsid w:val="00085EF5"/>
    <w:rsid w:val="0008644B"/>
    <w:rsid w:val="000865FB"/>
    <w:rsid w:val="00086707"/>
    <w:rsid w:val="000867E6"/>
    <w:rsid w:val="00086836"/>
    <w:rsid w:val="00086ABD"/>
    <w:rsid w:val="00086C5A"/>
    <w:rsid w:val="00086D4A"/>
    <w:rsid w:val="00086D5B"/>
    <w:rsid w:val="00086DCB"/>
    <w:rsid w:val="00086EBE"/>
    <w:rsid w:val="00087230"/>
    <w:rsid w:val="00087270"/>
    <w:rsid w:val="00087476"/>
    <w:rsid w:val="00087673"/>
    <w:rsid w:val="00087AD9"/>
    <w:rsid w:val="00087B10"/>
    <w:rsid w:val="00087EA2"/>
    <w:rsid w:val="00087FC7"/>
    <w:rsid w:val="00087FFD"/>
    <w:rsid w:val="00090262"/>
    <w:rsid w:val="000905B6"/>
    <w:rsid w:val="00090637"/>
    <w:rsid w:val="00090951"/>
    <w:rsid w:val="00090BFF"/>
    <w:rsid w:val="00090D31"/>
    <w:rsid w:val="00090ED5"/>
    <w:rsid w:val="000913B9"/>
    <w:rsid w:val="00091565"/>
    <w:rsid w:val="000917FD"/>
    <w:rsid w:val="00091975"/>
    <w:rsid w:val="00091C16"/>
    <w:rsid w:val="00091D59"/>
    <w:rsid w:val="00091F16"/>
    <w:rsid w:val="00091F20"/>
    <w:rsid w:val="00092124"/>
    <w:rsid w:val="00092411"/>
    <w:rsid w:val="0009261F"/>
    <w:rsid w:val="00092A92"/>
    <w:rsid w:val="00092ACA"/>
    <w:rsid w:val="00092F10"/>
    <w:rsid w:val="00093007"/>
    <w:rsid w:val="00093024"/>
    <w:rsid w:val="00093387"/>
    <w:rsid w:val="00093425"/>
    <w:rsid w:val="00093624"/>
    <w:rsid w:val="00093764"/>
    <w:rsid w:val="00093861"/>
    <w:rsid w:val="00093B32"/>
    <w:rsid w:val="000941A8"/>
    <w:rsid w:val="00094203"/>
    <w:rsid w:val="00094299"/>
    <w:rsid w:val="0009441F"/>
    <w:rsid w:val="00094892"/>
    <w:rsid w:val="000948AD"/>
    <w:rsid w:val="000949C2"/>
    <w:rsid w:val="00094D53"/>
    <w:rsid w:val="00094E24"/>
    <w:rsid w:val="000950CD"/>
    <w:rsid w:val="00095AD9"/>
    <w:rsid w:val="000963CB"/>
    <w:rsid w:val="00096409"/>
    <w:rsid w:val="00096442"/>
    <w:rsid w:val="000965EE"/>
    <w:rsid w:val="00096837"/>
    <w:rsid w:val="000969E7"/>
    <w:rsid w:val="00096B35"/>
    <w:rsid w:val="00096B79"/>
    <w:rsid w:val="00096FB4"/>
    <w:rsid w:val="00097286"/>
    <w:rsid w:val="0009758E"/>
    <w:rsid w:val="000976A4"/>
    <w:rsid w:val="00097755"/>
    <w:rsid w:val="00097B06"/>
    <w:rsid w:val="00097B90"/>
    <w:rsid w:val="00097E23"/>
    <w:rsid w:val="000A0F3A"/>
    <w:rsid w:val="000A1184"/>
    <w:rsid w:val="000A17E9"/>
    <w:rsid w:val="000A1BA2"/>
    <w:rsid w:val="000A1C1B"/>
    <w:rsid w:val="000A1C82"/>
    <w:rsid w:val="000A22EB"/>
    <w:rsid w:val="000A277D"/>
    <w:rsid w:val="000A2BF8"/>
    <w:rsid w:val="000A2C93"/>
    <w:rsid w:val="000A2D60"/>
    <w:rsid w:val="000A30D3"/>
    <w:rsid w:val="000A3119"/>
    <w:rsid w:val="000A3128"/>
    <w:rsid w:val="000A32DE"/>
    <w:rsid w:val="000A340C"/>
    <w:rsid w:val="000A36DB"/>
    <w:rsid w:val="000A37AC"/>
    <w:rsid w:val="000A394D"/>
    <w:rsid w:val="000A3A03"/>
    <w:rsid w:val="000A3DD7"/>
    <w:rsid w:val="000A3EFF"/>
    <w:rsid w:val="000A4121"/>
    <w:rsid w:val="000A4225"/>
    <w:rsid w:val="000A444E"/>
    <w:rsid w:val="000A4635"/>
    <w:rsid w:val="000A4794"/>
    <w:rsid w:val="000A4B44"/>
    <w:rsid w:val="000A4D4A"/>
    <w:rsid w:val="000A5340"/>
    <w:rsid w:val="000A56EA"/>
    <w:rsid w:val="000A5A70"/>
    <w:rsid w:val="000A5B2B"/>
    <w:rsid w:val="000A5C37"/>
    <w:rsid w:val="000A5C48"/>
    <w:rsid w:val="000A5FAC"/>
    <w:rsid w:val="000A681F"/>
    <w:rsid w:val="000A69D1"/>
    <w:rsid w:val="000A6B8B"/>
    <w:rsid w:val="000A753B"/>
    <w:rsid w:val="000A788C"/>
    <w:rsid w:val="000A798E"/>
    <w:rsid w:val="000A7B5A"/>
    <w:rsid w:val="000A7EAA"/>
    <w:rsid w:val="000B0244"/>
    <w:rsid w:val="000B04A2"/>
    <w:rsid w:val="000B0613"/>
    <w:rsid w:val="000B0648"/>
    <w:rsid w:val="000B1247"/>
    <w:rsid w:val="000B1272"/>
    <w:rsid w:val="000B1507"/>
    <w:rsid w:val="000B1589"/>
    <w:rsid w:val="000B16D3"/>
    <w:rsid w:val="000B18D7"/>
    <w:rsid w:val="000B1AC8"/>
    <w:rsid w:val="000B1E6B"/>
    <w:rsid w:val="000B1EA8"/>
    <w:rsid w:val="000B2479"/>
    <w:rsid w:val="000B2634"/>
    <w:rsid w:val="000B2BC1"/>
    <w:rsid w:val="000B2DC9"/>
    <w:rsid w:val="000B2F02"/>
    <w:rsid w:val="000B3594"/>
    <w:rsid w:val="000B37B2"/>
    <w:rsid w:val="000B37F5"/>
    <w:rsid w:val="000B4066"/>
    <w:rsid w:val="000B4352"/>
    <w:rsid w:val="000B4553"/>
    <w:rsid w:val="000B4780"/>
    <w:rsid w:val="000B538A"/>
    <w:rsid w:val="000B55E4"/>
    <w:rsid w:val="000B5C0C"/>
    <w:rsid w:val="000B5C9E"/>
    <w:rsid w:val="000B5CE7"/>
    <w:rsid w:val="000B5F15"/>
    <w:rsid w:val="000B5F7D"/>
    <w:rsid w:val="000B604A"/>
    <w:rsid w:val="000B6051"/>
    <w:rsid w:val="000B61CC"/>
    <w:rsid w:val="000B6409"/>
    <w:rsid w:val="000B6689"/>
    <w:rsid w:val="000B6742"/>
    <w:rsid w:val="000B6A79"/>
    <w:rsid w:val="000B6AFA"/>
    <w:rsid w:val="000B7069"/>
    <w:rsid w:val="000B70C7"/>
    <w:rsid w:val="000B7544"/>
    <w:rsid w:val="000B768D"/>
    <w:rsid w:val="000B7761"/>
    <w:rsid w:val="000B779E"/>
    <w:rsid w:val="000B7996"/>
    <w:rsid w:val="000B79C8"/>
    <w:rsid w:val="000B7BD2"/>
    <w:rsid w:val="000C0336"/>
    <w:rsid w:val="000C04DC"/>
    <w:rsid w:val="000C0584"/>
    <w:rsid w:val="000C05D4"/>
    <w:rsid w:val="000C08F3"/>
    <w:rsid w:val="000C0B2A"/>
    <w:rsid w:val="000C135A"/>
    <w:rsid w:val="000C1412"/>
    <w:rsid w:val="000C15B6"/>
    <w:rsid w:val="000C1702"/>
    <w:rsid w:val="000C185D"/>
    <w:rsid w:val="000C18FE"/>
    <w:rsid w:val="000C1AD3"/>
    <w:rsid w:val="000C1C2F"/>
    <w:rsid w:val="000C1FC5"/>
    <w:rsid w:val="000C2041"/>
    <w:rsid w:val="000C23FA"/>
    <w:rsid w:val="000C2BFF"/>
    <w:rsid w:val="000C2C3F"/>
    <w:rsid w:val="000C2F55"/>
    <w:rsid w:val="000C2FDA"/>
    <w:rsid w:val="000C32F5"/>
    <w:rsid w:val="000C33AB"/>
    <w:rsid w:val="000C353F"/>
    <w:rsid w:val="000C3C8A"/>
    <w:rsid w:val="000C4152"/>
    <w:rsid w:val="000C43B2"/>
    <w:rsid w:val="000C44CA"/>
    <w:rsid w:val="000C4606"/>
    <w:rsid w:val="000C460E"/>
    <w:rsid w:val="000C4816"/>
    <w:rsid w:val="000C4C5C"/>
    <w:rsid w:val="000C4D67"/>
    <w:rsid w:val="000C5292"/>
    <w:rsid w:val="000C52AF"/>
    <w:rsid w:val="000C5335"/>
    <w:rsid w:val="000C58BA"/>
    <w:rsid w:val="000C5A16"/>
    <w:rsid w:val="000C5E37"/>
    <w:rsid w:val="000C5E8E"/>
    <w:rsid w:val="000C5F54"/>
    <w:rsid w:val="000C5FC0"/>
    <w:rsid w:val="000C6264"/>
    <w:rsid w:val="000C6445"/>
    <w:rsid w:val="000C6706"/>
    <w:rsid w:val="000C6A90"/>
    <w:rsid w:val="000C6B12"/>
    <w:rsid w:val="000C6C00"/>
    <w:rsid w:val="000C6CB8"/>
    <w:rsid w:val="000C6D83"/>
    <w:rsid w:val="000C71AF"/>
    <w:rsid w:val="000C734F"/>
    <w:rsid w:val="000C74E8"/>
    <w:rsid w:val="000C752B"/>
    <w:rsid w:val="000C7624"/>
    <w:rsid w:val="000C7722"/>
    <w:rsid w:val="000C7B82"/>
    <w:rsid w:val="000C7CF5"/>
    <w:rsid w:val="000C7F19"/>
    <w:rsid w:val="000D00AD"/>
    <w:rsid w:val="000D0155"/>
    <w:rsid w:val="000D04A3"/>
    <w:rsid w:val="000D06BE"/>
    <w:rsid w:val="000D0756"/>
    <w:rsid w:val="000D0A69"/>
    <w:rsid w:val="000D0B49"/>
    <w:rsid w:val="000D0B9F"/>
    <w:rsid w:val="000D0F44"/>
    <w:rsid w:val="000D0FF8"/>
    <w:rsid w:val="000D16E0"/>
    <w:rsid w:val="000D17AE"/>
    <w:rsid w:val="000D1A71"/>
    <w:rsid w:val="000D2125"/>
    <w:rsid w:val="000D2347"/>
    <w:rsid w:val="000D2388"/>
    <w:rsid w:val="000D243A"/>
    <w:rsid w:val="000D2490"/>
    <w:rsid w:val="000D25E7"/>
    <w:rsid w:val="000D298F"/>
    <w:rsid w:val="000D29AA"/>
    <w:rsid w:val="000D2A1A"/>
    <w:rsid w:val="000D2A83"/>
    <w:rsid w:val="000D2A9A"/>
    <w:rsid w:val="000D2ABF"/>
    <w:rsid w:val="000D31F2"/>
    <w:rsid w:val="000D332E"/>
    <w:rsid w:val="000D3423"/>
    <w:rsid w:val="000D35AC"/>
    <w:rsid w:val="000D3659"/>
    <w:rsid w:val="000D37AE"/>
    <w:rsid w:val="000D381D"/>
    <w:rsid w:val="000D40A9"/>
    <w:rsid w:val="000D4142"/>
    <w:rsid w:val="000D4294"/>
    <w:rsid w:val="000D450F"/>
    <w:rsid w:val="000D46BA"/>
    <w:rsid w:val="000D4749"/>
    <w:rsid w:val="000D4A22"/>
    <w:rsid w:val="000D4AD0"/>
    <w:rsid w:val="000D4B0E"/>
    <w:rsid w:val="000D4B5B"/>
    <w:rsid w:val="000D4BC4"/>
    <w:rsid w:val="000D4BFE"/>
    <w:rsid w:val="000D4F21"/>
    <w:rsid w:val="000D5426"/>
    <w:rsid w:val="000D5851"/>
    <w:rsid w:val="000D588A"/>
    <w:rsid w:val="000D5AB2"/>
    <w:rsid w:val="000D5AB5"/>
    <w:rsid w:val="000D5B0E"/>
    <w:rsid w:val="000D5B27"/>
    <w:rsid w:val="000D6214"/>
    <w:rsid w:val="000D670B"/>
    <w:rsid w:val="000D687F"/>
    <w:rsid w:val="000D69EC"/>
    <w:rsid w:val="000D6B00"/>
    <w:rsid w:val="000D6F5A"/>
    <w:rsid w:val="000D7009"/>
    <w:rsid w:val="000D71BC"/>
    <w:rsid w:val="000D7261"/>
    <w:rsid w:val="000D7708"/>
    <w:rsid w:val="000D7840"/>
    <w:rsid w:val="000E047B"/>
    <w:rsid w:val="000E051B"/>
    <w:rsid w:val="000E0626"/>
    <w:rsid w:val="000E0AE6"/>
    <w:rsid w:val="000E0BE6"/>
    <w:rsid w:val="000E0BF7"/>
    <w:rsid w:val="000E1812"/>
    <w:rsid w:val="000E1C29"/>
    <w:rsid w:val="000E1DD8"/>
    <w:rsid w:val="000E2055"/>
    <w:rsid w:val="000E2441"/>
    <w:rsid w:val="000E2812"/>
    <w:rsid w:val="000E2A35"/>
    <w:rsid w:val="000E2D8C"/>
    <w:rsid w:val="000E2E03"/>
    <w:rsid w:val="000E3200"/>
    <w:rsid w:val="000E32DB"/>
    <w:rsid w:val="000E3415"/>
    <w:rsid w:val="000E3608"/>
    <w:rsid w:val="000E3657"/>
    <w:rsid w:val="000E36A2"/>
    <w:rsid w:val="000E39E4"/>
    <w:rsid w:val="000E3D1B"/>
    <w:rsid w:val="000E3F6D"/>
    <w:rsid w:val="000E41C3"/>
    <w:rsid w:val="000E4294"/>
    <w:rsid w:val="000E49BE"/>
    <w:rsid w:val="000E4A8E"/>
    <w:rsid w:val="000E4E9E"/>
    <w:rsid w:val="000E4F79"/>
    <w:rsid w:val="000E5212"/>
    <w:rsid w:val="000E52C2"/>
    <w:rsid w:val="000E54EC"/>
    <w:rsid w:val="000E5EA2"/>
    <w:rsid w:val="000E6084"/>
    <w:rsid w:val="000E61E8"/>
    <w:rsid w:val="000E6305"/>
    <w:rsid w:val="000E6354"/>
    <w:rsid w:val="000E6B00"/>
    <w:rsid w:val="000E732F"/>
    <w:rsid w:val="000E7934"/>
    <w:rsid w:val="000E7CE5"/>
    <w:rsid w:val="000F00CA"/>
    <w:rsid w:val="000F0194"/>
    <w:rsid w:val="000F1063"/>
    <w:rsid w:val="000F1244"/>
    <w:rsid w:val="000F1295"/>
    <w:rsid w:val="000F1386"/>
    <w:rsid w:val="000F14C1"/>
    <w:rsid w:val="000F1735"/>
    <w:rsid w:val="000F1B9A"/>
    <w:rsid w:val="000F1BE1"/>
    <w:rsid w:val="000F1D07"/>
    <w:rsid w:val="000F205B"/>
    <w:rsid w:val="000F20DC"/>
    <w:rsid w:val="000F21F9"/>
    <w:rsid w:val="000F23C3"/>
    <w:rsid w:val="000F3037"/>
    <w:rsid w:val="000F3202"/>
    <w:rsid w:val="000F32B3"/>
    <w:rsid w:val="000F35D5"/>
    <w:rsid w:val="000F393D"/>
    <w:rsid w:val="000F3B3F"/>
    <w:rsid w:val="000F3BEA"/>
    <w:rsid w:val="000F3D49"/>
    <w:rsid w:val="000F3E5E"/>
    <w:rsid w:val="000F414E"/>
    <w:rsid w:val="000F4342"/>
    <w:rsid w:val="000F477C"/>
    <w:rsid w:val="000F47B3"/>
    <w:rsid w:val="000F4915"/>
    <w:rsid w:val="000F49C1"/>
    <w:rsid w:val="000F4AB4"/>
    <w:rsid w:val="000F4DBA"/>
    <w:rsid w:val="000F4E58"/>
    <w:rsid w:val="000F53B5"/>
    <w:rsid w:val="000F57C2"/>
    <w:rsid w:val="000F59BA"/>
    <w:rsid w:val="000F5D93"/>
    <w:rsid w:val="000F61C1"/>
    <w:rsid w:val="000F698B"/>
    <w:rsid w:val="000F6A64"/>
    <w:rsid w:val="000F6A6B"/>
    <w:rsid w:val="000F6C27"/>
    <w:rsid w:val="000F6F57"/>
    <w:rsid w:val="000F6FE9"/>
    <w:rsid w:val="000F702D"/>
    <w:rsid w:val="000F7383"/>
    <w:rsid w:val="0010034D"/>
    <w:rsid w:val="00100523"/>
    <w:rsid w:val="0010072D"/>
    <w:rsid w:val="00100856"/>
    <w:rsid w:val="001008D5"/>
    <w:rsid w:val="00100BC6"/>
    <w:rsid w:val="00100C66"/>
    <w:rsid w:val="001012A1"/>
    <w:rsid w:val="001012EA"/>
    <w:rsid w:val="001012EE"/>
    <w:rsid w:val="00101512"/>
    <w:rsid w:val="00101658"/>
    <w:rsid w:val="00101722"/>
    <w:rsid w:val="00101CBF"/>
    <w:rsid w:val="00101E27"/>
    <w:rsid w:val="00102313"/>
    <w:rsid w:val="0010283D"/>
    <w:rsid w:val="00102A19"/>
    <w:rsid w:val="00102AD4"/>
    <w:rsid w:val="00103FC7"/>
    <w:rsid w:val="0010401B"/>
    <w:rsid w:val="0010473D"/>
    <w:rsid w:val="0010499F"/>
    <w:rsid w:val="00104AC4"/>
    <w:rsid w:val="00104C84"/>
    <w:rsid w:val="00104F19"/>
    <w:rsid w:val="00105312"/>
    <w:rsid w:val="001054F3"/>
    <w:rsid w:val="001056A8"/>
    <w:rsid w:val="001057A9"/>
    <w:rsid w:val="00105B60"/>
    <w:rsid w:val="00105C6B"/>
    <w:rsid w:val="00105C78"/>
    <w:rsid w:val="00105D66"/>
    <w:rsid w:val="0010600A"/>
    <w:rsid w:val="001060B9"/>
    <w:rsid w:val="00106276"/>
    <w:rsid w:val="00106435"/>
    <w:rsid w:val="00106515"/>
    <w:rsid w:val="001066EB"/>
    <w:rsid w:val="00106722"/>
    <w:rsid w:val="0010693A"/>
    <w:rsid w:val="00106A94"/>
    <w:rsid w:val="00107135"/>
    <w:rsid w:val="001071C6"/>
    <w:rsid w:val="00107233"/>
    <w:rsid w:val="001074AB"/>
    <w:rsid w:val="00107633"/>
    <w:rsid w:val="0010778E"/>
    <w:rsid w:val="00107EFC"/>
    <w:rsid w:val="0011003A"/>
    <w:rsid w:val="001100E8"/>
    <w:rsid w:val="0011032D"/>
    <w:rsid w:val="00110388"/>
    <w:rsid w:val="00110B47"/>
    <w:rsid w:val="00110FD9"/>
    <w:rsid w:val="001112CC"/>
    <w:rsid w:val="001113F3"/>
    <w:rsid w:val="0011182D"/>
    <w:rsid w:val="0011268E"/>
    <w:rsid w:val="00112782"/>
    <w:rsid w:val="00112A4C"/>
    <w:rsid w:val="00112A67"/>
    <w:rsid w:val="00112AE6"/>
    <w:rsid w:val="00112CFA"/>
    <w:rsid w:val="00112DDB"/>
    <w:rsid w:val="00113006"/>
    <w:rsid w:val="00113062"/>
    <w:rsid w:val="001134CE"/>
    <w:rsid w:val="001136B3"/>
    <w:rsid w:val="001137FF"/>
    <w:rsid w:val="00113A1E"/>
    <w:rsid w:val="00113B11"/>
    <w:rsid w:val="00113D71"/>
    <w:rsid w:val="00113E52"/>
    <w:rsid w:val="00113EAA"/>
    <w:rsid w:val="00114296"/>
    <w:rsid w:val="00114665"/>
    <w:rsid w:val="001146DF"/>
    <w:rsid w:val="00114AF6"/>
    <w:rsid w:val="00114B06"/>
    <w:rsid w:val="00114B5D"/>
    <w:rsid w:val="00114B6F"/>
    <w:rsid w:val="00115064"/>
    <w:rsid w:val="00115593"/>
    <w:rsid w:val="0011562A"/>
    <w:rsid w:val="001157FA"/>
    <w:rsid w:val="00115855"/>
    <w:rsid w:val="00115C8F"/>
    <w:rsid w:val="00116116"/>
    <w:rsid w:val="001161A2"/>
    <w:rsid w:val="00116262"/>
    <w:rsid w:val="00116517"/>
    <w:rsid w:val="00116943"/>
    <w:rsid w:val="001171EB"/>
    <w:rsid w:val="0011727B"/>
    <w:rsid w:val="0011756D"/>
    <w:rsid w:val="0011766F"/>
    <w:rsid w:val="00117F53"/>
    <w:rsid w:val="0012026F"/>
    <w:rsid w:val="001202FC"/>
    <w:rsid w:val="00120336"/>
    <w:rsid w:val="0012034F"/>
    <w:rsid w:val="001204EC"/>
    <w:rsid w:val="00120873"/>
    <w:rsid w:val="0012090C"/>
    <w:rsid w:val="00120DB7"/>
    <w:rsid w:val="00120F88"/>
    <w:rsid w:val="00121249"/>
    <w:rsid w:val="00121757"/>
    <w:rsid w:val="00121832"/>
    <w:rsid w:val="001218EF"/>
    <w:rsid w:val="00121DB3"/>
    <w:rsid w:val="00121EE7"/>
    <w:rsid w:val="001223DA"/>
    <w:rsid w:val="00122637"/>
    <w:rsid w:val="00122AF8"/>
    <w:rsid w:val="00122BA8"/>
    <w:rsid w:val="00122DF9"/>
    <w:rsid w:val="00122FEA"/>
    <w:rsid w:val="00123178"/>
    <w:rsid w:val="001231CA"/>
    <w:rsid w:val="001232EC"/>
    <w:rsid w:val="001233D9"/>
    <w:rsid w:val="0012343C"/>
    <w:rsid w:val="0012369B"/>
    <w:rsid w:val="001239D8"/>
    <w:rsid w:val="00123AB6"/>
    <w:rsid w:val="00123F92"/>
    <w:rsid w:val="00123FF4"/>
    <w:rsid w:val="001240CD"/>
    <w:rsid w:val="00124236"/>
    <w:rsid w:val="001242AB"/>
    <w:rsid w:val="001243CA"/>
    <w:rsid w:val="001245BE"/>
    <w:rsid w:val="001246A0"/>
    <w:rsid w:val="001247F0"/>
    <w:rsid w:val="00124BCD"/>
    <w:rsid w:val="00124DAD"/>
    <w:rsid w:val="00124ED9"/>
    <w:rsid w:val="00124F77"/>
    <w:rsid w:val="00125231"/>
    <w:rsid w:val="001252AD"/>
    <w:rsid w:val="0012530E"/>
    <w:rsid w:val="0012580C"/>
    <w:rsid w:val="00125AE4"/>
    <w:rsid w:val="00125B1C"/>
    <w:rsid w:val="00125D95"/>
    <w:rsid w:val="0012667C"/>
    <w:rsid w:val="00126731"/>
    <w:rsid w:val="001268E5"/>
    <w:rsid w:val="00127952"/>
    <w:rsid w:val="00127DAB"/>
    <w:rsid w:val="00127E8B"/>
    <w:rsid w:val="0013008C"/>
    <w:rsid w:val="00130204"/>
    <w:rsid w:val="0013042F"/>
    <w:rsid w:val="00130856"/>
    <w:rsid w:val="00130D0D"/>
    <w:rsid w:val="00130EDE"/>
    <w:rsid w:val="00130F49"/>
    <w:rsid w:val="001312E6"/>
    <w:rsid w:val="001313ED"/>
    <w:rsid w:val="00131567"/>
    <w:rsid w:val="00131690"/>
    <w:rsid w:val="00131869"/>
    <w:rsid w:val="00131ABE"/>
    <w:rsid w:val="0013204F"/>
    <w:rsid w:val="00132188"/>
    <w:rsid w:val="0013229F"/>
    <w:rsid w:val="00132606"/>
    <w:rsid w:val="00132AA8"/>
    <w:rsid w:val="00132AFE"/>
    <w:rsid w:val="00132F0D"/>
    <w:rsid w:val="00133046"/>
    <w:rsid w:val="0013304E"/>
    <w:rsid w:val="001330D4"/>
    <w:rsid w:val="001338E5"/>
    <w:rsid w:val="00133A6E"/>
    <w:rsid w:val="00133F00"/>
    <w:rsid w:val="00133F59"/>
    <w:rsid w:val="0013408E"/>
    <w:rsid w:val="00134576"/>
    <w:rsid w:val="001348C3"/>
    <w:rsid w:val="00134AF4"/>
    <w:rsid w:val="00134D5E"/>
    <w:rsid w:val="00134E76"/>
    <w:rsid w:val="00135108"/>
    <w:rsid w:val="0013510D"/>
    <w:rsid w:val="001351FB"/>
    <w:rsid w:val="001354EE"/>
    <w:rsid w:val="00135B70"/>
    <w:rsid w:val="00135CC8"/>
    <w:rsid w:val="00135E44"/>
    <w:rsid w:val="0013606D"/>
    <w:rsid w:val="001365BE"/>
    <w:rsid w:val="001367C7"/>
    <w:rsid w:val="00136810"/>
    <w:rsid w:val="00136811"/>
    <w:rsid w:val="001368E2"/>
    <w:rsid w:val="001368E9"/>
    <w:rsid w:val="001369F1"/>
    <w:rsid w:val="00136A09"/>
    <w:rsid w:val="00137014"/>
    <w:rsid w:val="00137294"/>
    <w:rsid w:val="00137D5E"/>
    <w:rsid w:val="00137E14"/>
    <w:rsid w:val="00137EE5"/>
    <w:rsid w:val="001405E3"/>
    <w:rsid w:val="001407E1"/>
    <w:rsid w:val="00140853"/>
    <w:rsid w:val="00140A42"/>
    <w:rsid w:val="00140D03"/>
    <w:rsid w:val="00141002"/>
    <w:rsid w:val="0014115D"/>
    <w:rsid w:val="00141370"/>
    <w:rsid w:val="001416E0"/>
    <w:rsid w:val="001418CE"/>
    <w:rsid w:val="00141950"/>
    <w:rsid w:val="00141DC3"/>
    <w:rsid w:val="0014203F"/>
    <w:rsid w:val="0014230E"/>
    <w:rsid w:val="00142385"/>
    <w:rsid w:val="00142539"/>
    <w:rsid w:val="00142545"/>
    <w:rsid w:val="00142B28"/>
    <w:rsid w:val="00142C29"/>
    <w:rsid w:val="00142C3A"/>
    <w:rsid w:val="00142CB4"/>
    <w:rsid w:val="00142EA1"/>
    <w:rsid w:val="00142EDD"/>
    <w:rsid w:val="00143177"/>
    <w:rsid w:val="00143274"/>
    <w:rsid w:val="00143823"/>
    <w:rsid w:val="00143DDD"/>
    <w:rsid w:val="00143FE1"/>
    <w:rsid w:val="001441DD"/>
    <w:rsid w:val="0014431F"/>
    <w:rsid w:val="0014436A"/>
    <w:rsid w:val="00144583"/>
    <w:rsid w:val="001447C2"/>
    <w:rsid w:val="00144CAF"/>
    <w:rsid w:val="00145092"/>
    <w:rsid w:val="0014585A"/>
    <w:rsid w:val="001458F7"/>
    <w:rsid w:val="001459EA"/>
    <w:rsid w:val="00145B1F"/>
    <w:rsid w:val="00145BA8"/>
    <w:rsid w:val="00145F59"/>
    <w:rsid w:val="0014665B"/>
    <w:rsid w:val="001468F6"/>
    <w:rsid w:val="00146A06"/>
    <w:rsid w:val="00147049"/>
    <w:rsid w:val="00147133"/>
    <w:rsid w:val="00147173"/>
    <w:rsid w:val="00147712"/>
    <w:rsid w:val="001477B6"/>
    <w:rsid w:val="00147906"/>
    <w:rsid w:val="00147947"/>
    <w:rsid w:val="001479BF"/>
    <w:rsid w:val="00147A6A"/>
    <w:rsid w:val="00147D1C"/>
    <w:rsid w:val="0015022C"/>
    <w:rsid w:val="001502C1"/>
    <w:rsid w:val="0015035D"/>
    <w:rsid w:val="001505E7"/>
    <w:rsid w:val="00150B21"/>
    <w:rsid w:val="00150CC1"/>
    <w:rsid w:val="00150D5D"/>
    <w:rsid w:val="00150F50"/>
    <w:rsid w:val="0015128D"/>
    <w:rsid w:val="0015129B"/>
    <w:rsid w:val="00151488"/>
    <w:rsid w:val="001515BE"/>
    <w:rsid w:val="00151615"/>
    <w:rsid w:val="00152760"/>
    <w:rsid w:val="00152800"/>
    <w:rsid w:val="00152A3F"/>
    <w:rsid w:val="00152DA8"/>
    <w:rsid w:val="00152E74"/>
    <w:rsid w:val="0015303E"/>
    <w:rsid w:val="0015317A"/>
    <w:rsid w:val="00153181"/>
    <w:rsid w:val="001534AD"/>
    <w:rsid w:val="001537D5"/>
    <w:rsid w:val="001537F1"/>
    <w:rsid w:val="00154017"/>
    <w:rsid w:val="00154056"/>
    <w:rsid w:val="00154131"/>
    <w:rsid w:val="0015415B"/>
    <w:rsid w:val="001543E4"/>
    <w:rsid w:val="001544C2"/>
    <w:rsid w:val="001547BF"/>
    <w:rsid w:val="0015499B"/>
    <w:rsid w:val="00154C80"/>
    <w:rsid w:val="00155116"/>
    <w:rsid w:val="00155569"/>
    <w:rsid w:val="00155BEE"/>
    <w:rsid w:val="00155F47"/>
    <w:rsid w:val="00156019"/>
    <w:rsid w:val="0015624B"/>
    <w:rsid w:val="0015647C"/>
    <w:rsid w:val="00156704"/>
    <w:rsid w:val="00156B86"/>
    <w:rsid w:val="00156D48"/>
    <w:rsid w:val="00157038"/>
    <w:rsid w:val="00157882"/>
    <w:rsid w:val="00157B2B"/>
    <w:rsid w:val="00157C8E"/>
    <w:rsid w:val="00157DF1"/>
    <w:rsid w:val="0016017F"/>
    <w:rsid w:val="0016092D"/>
    <w:rsid w:val="00160D78"/>
    <w:rsid w:val="001611E6"/>
    <w:rsid w:val="001611FD"/>
    <w:rsid w:val="00161221"/>
    <w:rsid w:val="001613C8"/>
    <w:rsid w:val="001616A6"/>
    <w:rsid w:val="00161D33"/>
    <w:rsid w:val="00161D84"/>
    <w:rsid w:val="0016236E"/>
    <w:rsid w:val="0016256A"/>
    <w:rsid w:val="001627A2"/>
    <w:rsid w:val="00162ADC"/>
    <w:rsid w:val="00162EBA"/>
    <w:rsid w:val="0016315E"/>
    <w:rsid w:val="001632D6"/>
    <w:rsid w:val="00163344"/>
    <w:rsid w:val="00163557"/>
    <w:rsid w:val="001635C6"/>
    <w:rsid w:val="001635E7"/>
    <w:rsid w:val="00163A28"/>
    <w:rsid w:val="00163B2E"/>
    <w:rsid w:val="00163B9A"/>
    <w:rsid w:val="00164001"/>
    <w:rsid w:val="00164842"/>
    <w:rsid w:val="00164A00"/>
    <w:rsid w:val="00164A33"/>
    <w:rsid w:val="00164A34"/>
    <w:rsid w:val="00164B7A"/>
    <w:rsid w:val="00164ECA"/>
    <w:rsid w:val="00164F1D"/>
    <w:rsid w:val="001652F9"/>
    <w:rsid w:val="001653F8"/>
    <w:rsid w:val="00165F0D"/>
    <w:rsid w:val="00166419"/>
    <w:rsid w:val="00166612"/>
    <w:rsid w:val="00166A4F"/>
    <w:rsid w:val="00166B6E"/>
    <w:rsid w:val="00166EFA"/>
    <w:rsid w:val="001672E1"/>
    <w:rsid w:val="00167354"/>
    <w:rsid w:val="001679B6"/>
    <w:rsid w:val="001679EE"/>
    <w:rsid w:val="00167A65"/>
    <w:rsid w:val="00167BCF"/>
    <w:rsid w:val="001702B3"/>
    <w:rsid w:val="0017031D"/>
    <w:rsid w:val="001707AB"/>
    <w:rsid w:val="00170CA1"/>
    <w:rsid w:val="00170DDB"/>
    <w:rsid w:val="001710A6"/>
    <w:rsid w:val="001712FF"/>
    <w:rsid w:val="001719AF"/>
    <w:rsid w:val="00171A68"/>
    <w:rsid w:val="00171DEB"/>
    <w:rsid w:val="00171E7E"/>
    <w:rsid w:val="00171F37"/>
    <w:rsid w:val="00171F4E"/>
    <w:rsid w:val="00171FCA"/>
    <w:rsid w:val="001721AC"/>
    <w:rsid w:val="001721EF"/>
    <w:rsid w:val="0017222E"/>
    <w:rsid w:val="00172322"/>
    <w:rsid w:val="001723BF"/>
    <w:rsid w:val="0017272F"/>
    <w:rsid w:val="00172783"/>
    <w:rsid w:val="00172A27"/>
    <w:rsid w:val="00172C22"/>
    <w:rsid w:val="00172CF6"/>
    <w:rsid w:val="00172EC3"/>
    <w:rsid w:val="0017308E"/>
    <w:rsid w:val="001730F3"/>
    <w:rsid w:val="00173161"/>
    <w:rsid w:val="001734B8"/>
    <w:rsid w:val="001735CF"/>
    <w:rsid w:val="0017373C"/>
    <w:rsid w:val="00173978"/>
    <w:rsid w:val="00173AB0"/>
    <w:rsid w:val="00173F74"/>
    <w:rsid w:val="00173FE9"/>
    <w:rsid w:val="001742E2"/>
    <w:rsid w:val="00174454"/>
    <w:rsid w:val="0017470A"/>
    <w:rsid w:val="0017478B"/>
    <w:rsid w:val="001749F9"/>
    <w:rsid w:val="00174FB8"/>
    <w:rsid w:val="00175196"/>
    <w:rsid w:val="0017520C"/>
    <w:rsid w:val="00175637"/>
    <w:rsid w:val="00175907"/>
    <w:rsid w:val="00175DC7"/>
    <w:rsid w:val="00176577"/>
    <w:rsid w:val="00176745"/>
    <w:rsid w:val="0017684E"/>
    <w:rsid w:val="00176B51"/>
    <w:rsid w:val="00176C4B"/>
    <w:rsid w:val="00176D24"/>
    <w:rsid w:val="0017736B"/>
    <w:rsid w:val="001773A5"/>
    <w:rsid w:val="00177483"/>
    <w:rsid w:val="001774A8"/>
    <w:rsid w:val="00177897"/>
    <w:rsid w:val="00180125"/>
    <w:rsid w:val="001802CF"/>
    <w:rsid w:val="00180344"/>
    <w:rsid w:val="00180B3E"/>
    <w:rsid w:val="00180BA2"/>
    <w:rsid w:val="00180D56"/>
    <w:rsid w:val="00180EC1"/>
    <w:rsid w:val="0018117B"/>
    <w:rsid w:val="0018164A"/>
    <w:rsid w:val="00181657"/>
    <w:rsid w:val="00182307"/>
    <w:rsid w:val="0018267C"/>
    <w:rsid w:val="00182A76"/>
    <w:rsid w:val="00182B74"/>
    <w:rsid w:val="00182C88"/>
    <w:rsid w:val="00182DF0"/>
    <w:rsid w:val="00182E38"/>
    <w:rsid w:val="00183615"/>
    <w:rsid w:val="00183F79"/>
    <w:rsid w:val="001842E9"/>
    <w:rsid w:val="00184339"/>
    <w:rsid w:val="00184497"/>
    <w:rsid w:val="00184704"/>
    <w:rsid w:val="001848CE"/>
    <w:rsid w:val="00184B63"/>
    <w:rsid w:val="001851BD"/>
    <w:rsid w:val="001851E3"/>
    <w:rsid w:val="0018548B"/>
    <w:rsid w:val="0018567D"/>
    <w:rsid w:val="001856C3"/>
    <w:rsid w:val="00185ED3"/>
    <w:rsid w:val="00185EF0"/>
    <w:rsid w:val="001860CA"/>
    <w:rsid w:val="001860E5"/>
    <w:rsid w:val="00186521"/>
    <w:rsid w:val="00186728"/>
    <w:rsid w:val="00186930"/>
    <w:rsid w:val="00186FC5"/>
    <w:rsid w:val="0018710C"/>
    <w:rsid w:val="00187400"/>
    <w:rsid w:val="00187524"/>
    <w:rsid w:val="0018761E"/>
    <w:rsid w:val="00187B79"/>
    <w:rsid w:val="00187D45"/>
    <w:rsid w:val="00190157"/>
    <w:rsid w:val="00190802"/>
    <w:rsid w:val="00190935"/>
    <w:rsid w:val="00190EDD"/>
    <w:rsid w:val="00191290"/>
    <w:rsid w:val="001918F4"/>
    <w:rsid w:val="00191D4B"/>
    <w:rsid w:val="00191D93"/>
    <w:rsid w:val="00191E0E"/>
    <w:rsid w:val="001921FE"/>
    <w:rsid w:val="0019272D"/>
    <w:rsid w:val="00192CB1"/>
    <w:rsid w:val="00192EE5"/>
    <w:rsid w:val="00193244"/>
    <w:rsid w:val="0019342C"/>
    <w:rsid w:val="00193B5D"/>
    <w:rsid w:val="00193F43"/>
    <w:rsid w:val="00193F5A"/>
    <w:rsid w:val="0019402A"/>
    <w:rsid w:val="00194AA3"/>
    <w:rsid w:val="00194BF7"/>
    <w:rsid w:val="00195673"/>
    <w:rsid w:val="00195721"/>
    <w:rsid w:val="0019577E"/>
    <w:rsid w:val="00195969"/>
    <w:rsid w:val="00195C2D"/>
    <w:rsid w:val="00195DAB"/>
    <w:rsid w:val="00195F9B"/>
    <w:rsid w:val="00196102"/>
    <w:rsid w:val="00196536"/>
    <w:rsid w:val="00196794"/>
    <w:rsid w:val="00196A6A"/>
    <w:rsid w:val="00196D06"/>
    <w:rsid w:val="00197C73"/>
    <w:rsid w:val="001A00F9"/>
    <w:rsid w:val="001A0433"/>
    <w:rsid w:val="001A0487"/>
    <w:rsid w:val="001A05AB"/>
    <w:rsid w:val="001A0616"/>
    <w:rsid w:val="001A0618"/>
    <w:rsid w:val="001A0C7D"/>
    <w:rsid w:val="001A0D1E"/>
    <w:rsid w:val="001A0FC4"/>
    <w:rsid w:val="001A10E3"/>
    <w:rsid w:val="001A17B7"/>
    <w:rsid w:val="001A180E"/>
    <w:rsid w:val="001A1833"/>
    <w:rsid w:val="001A20D5"/>
    <w:rsid w:val="001A2291"/>
    <w:rsid w:val="001A28BD"/>
    <w:rsid w:val="001A29D6"/>
    <w:rsid w:val="001A2B9F"/>
    <w:rsid w:val="001A2FF4"/>
    <w:rsid w:val="001A3185"/>
    <w:rsid w:val="001A3435"/>
    <w:rsid w:val="001A34D4"/>
    <w:rsid w:val="001A35FF"/>
    <w:rsid w:val="001A37A6"/>
    <w:rsid w:val="001A3930"/>
    <w:rsid w:val="001A39F5"/>
    <w:rsid w:val="001A3B46"/>
    <w:rsid w:val="001A4495"/>
    <w:rsid w:val="001A48A1"/>
    <w:rsid w:val="001A4BC0"/>
    <w:rsid w:val="001A4DD7"/>
    <w:rsid w:val="001A4F32"/>
    <w:rsid w:val="001A599D"/>
    <w:rsid w:val="001A62A0"/>
    <w:rsid w:val="001A63AF"/>
    <w:rsid w:val="001A64F6"/>
    <w:rsid w:val="001A6648"/>
    <w:rsid w:val="001A6807"/>
    <w:rsid w:val="001A6D88"/>
    <w:rsid w:val="001A702D"/>
    <w:rsid w:val="001A7732"/>
    <w:rsid w:val="001A776A"/>
    <w:rsid w:val="001A787F"/>
    <w:rsid w:val="001A78C4"/>
    <w:rsid w:val="001A7924"/>
    <w:rsid w:val="001A7952"/>
    <w:rsid w:val="001A7AD4"/>
    <w:rsid w:val="001A7B6B"/>
    <w:rsid w:val="001A7DAD"/>
    <w:rsid w:val="001B007A"/>
    <w:rsid w:val="001B00B5"/>
    <w:rsid w:val="001B011B"/>
    <w:rsid w:val="001B0233"/>
    <w:rsid w:val="001B038B"/>
    <w:rsid w:val="001B09E1"/>
    <w:rsid w:val="001B0AB6"/>
    <w:rsid w:val="001B0C26"/>
    <w:rsid w:val="001B0E65"/>
    <w:rsid w:val="001B130A"/>
    <w:rsid w:val="001B14D4"/>
    <w:rsid w:val="001B14EA"/>
    <w:rsid w:val="001B15D7"/>
    <w:rsid w:val="001B1610"/>
    <w:rsid w:val="001B1B2D"/>
    <w:rsid w:val="001B2277"/>
    <w:rsid w:val="001B24AC"/>
    <w:rsid w:val="001B2757"/>
    <w:rsid w:val="001B29D6"/>
    <w:rsid w:val="001B2CF4"/>
    <w:rsid w:val="001B2F98"/>
    <w:rsid w:val="001B30F1"/>
    <w:rsid w:val="001B3255"/>
    <w:rsid w:val="001B32E5"/>
    <w:rsid w:val="001B3596"/>
    <w:rsid w:val="001B35AC"/>
    <w:rsid w:val="001B3767"/>
    <w:rsid w:val="001B38C0"/>
    <w:rsid w:val="001B3DDE"/>
    <w:rsid w:val="001B3F90"/>
    <w:rsid w:val="001B4330"/>
    <w:rsid w:val="001B465E"/>
    <w:rsid w:val="001B490D"/>
    <w:rsid w:val="001B4A67"/>
    <w:rsid w:val="001B520D"/>
    <w:rsid w:val="001B5273"/>
    <w:rsid w:val="001B52C6"/>
    <w:rsid w:val="001B52F3"/>
    <w:rsid w:val="001B543B"/>
    <w:rsid w:val="001B586D"/>
    <w:rsid w:val="001B5A94"/>
    <w:rsid w:val="001B5B6E"/>
    <w:rsid w:val="001B5C3C"/>
    <w:rsid w:val="001B5D24"/>
    <w:rsid w:val="001B61D2"/>
    <w:rsid w:val="001B624E"/>
    <w:rsid w:val="001B62AC"/>
    <w:rsid w:val="001B62C2"/>
    <w:rsid w:val="001B6420"/>
    <w:rsid w:val="001B6595"/>
    <w:rsid w:val="001B65E7"/>
    <w:rsid w:val="001B6613"/>
    <w:rsid w:val="001B68C8"/>
    <w:rsid w:val="001B6D7A"/>
    <w:rsid w:val="001B6FB5"/>
    <w:rsid w:val="001B7061"/>
    <w:rsid w:val="001B762D"/>
    <w:rsid w:val="001B76E7"/>
    <w:rsid w:val="001B78A7"/>
    <w:rsid w:val="001B7CD2"/>
    <w:rsid w:val="001C0543"/>
    <w:rsid w:val="001C0555"/>
    <w:rsid w:val="001C058A"/>
    <w:rsid w:val="001C05B3"/>
    <w:rsid w:val="001C0854"/>
    <w:rsid w:val="001C09FF"/>
    <w:rsid w:val="001C0B8D"/>
    <w:rsid w:val="001C0CE7"/>
    <w:rsid w:val="001C0E3E"/>
    <w:rsid w:val="001C1469"/>
    <w:rsid w:val="001C1563"/>
    <w:rsid w:val="001C181B"/>
    <w:rsid w:val="001C196A"/>
    <w:rsid w:val="001C1AFE"/>
    <w:rsid w:val="001C1CE7"/>
    <w:rsid w:val="001C1F45"/>
    <w:rsid w:val="001C20E4"/>
    <w:rsid w:val="001C2B92"/>
    <w:rsid w:val="001C3133"/>
    <w:rsid w:val="001C33C6"/>
    <w:rsid w:val="001C3582"/>
    <w:rsid w:val="001C39F6"/>
    <w:rsid w:val="001C3ABF"/>
    <w:rsid w:val="001C411C"/>
    <w:rsid w:val="001C48F7"/>
    <w:rsid w:val="001C4B82"/>
    <w:rsid w:val="001C4CC8"/>
    <w:rsid w:val="001C4E86"/>
    <w:rsid w:val="001C4F6A"/>
    <w:rsid w:val="001C518C"/>
    <w:rsid w:val="001C52F0"/>
    <w:rsid w:val="001C5418"/>
    <w:rsid w:val="001C56A2"/>
    <w:rsid w:val="001C57F2"/>
    <w:rsid w:val="001C5C89"/>
    <w:rsid w:val="001C5E05"/>
    <w:rsid w:val="001C5E5F"/>
    <w:rsid w:val="001C62F4"/>
    <w:rsid w:val="001C6599"/>
    <w:rsid w:val="001C67E2"/>
    <w:rsid w:val="001C6929"/>
    <w:rsid w:val="001C6A18"/>
    <w:rsid w:val="001C6BB3"/>
    <w:rsid w:val="001C6BF6"/>
    <w:rsid w:val="001C7389"/>
    <w:rsid w:val="001C73A0"/>
    <w:rsid w:val="001C7466"/>
    <w:rsid w:val="001C7498"/>
    <w:rsid w:val="001C74B6"/>
    <w:rsid w:val="001C7508"/>
    <w:rsid w:val="001C7745"/>
    <w:rsid w:val="001C781D"/>
    <w:rsid w:val="001C79C7"/>
    <w:rsid w:val="001D01D0"/>
    <w:rsid w:val="001D03E3"/>
    <w:rsid w:val="001D0590"/>
    <w:rsid w:val="001D0604"/>
    <w:rsid w:val="001D06F1"/>
    <w:rsid w:val="001D0854"/>
    <w:rsid w:val="001D0A49"/>
    <w:rsid w:val="001D0CAC"/>
    <w:rsid w:val="001D1199"/>
    <w:rsid w:val="001D142A"/>
    <w:rsid w:val="001D14E5"/>
    <w:rsid w:val="001D1530"/>
    <w:rsid w:val="001D15E0"/>
    <w:rsid w:val="001D16EA"/>
    <w:rsid w:val="001D19B1"/>
    <w:rsid w:val="001D1E08"/>
    <w:rsid w:val="001D1E2C"/>
    <w:rsid w:val="001D2805"/>
    <w:rsid w:val="001D2C22"/>
    <w:rsid w:val="001D2D22"/>
    <w:rsid w:val="001D3760"/>
    <w:rsid w:val="001D3822"/>
    <w:rsid w:val="001D3A96"/>
    <w:rsid w:val="001D3B2F"/>
    <w:rsid w:val="001D3C72"/>
    <w:rsid w:val="001D3F6A"/>
    <w:rsid w:val="001D4066"/>
    <w:rsid w:val="001D408A"/>
    <w:rsid w:val="001D43A7"/>
    <w:rsid w:val="001D4E77"/>
    <w:rsid w:val="001D4F97"/>
    <w:rsid w:val="001D5222"/>
    <w:rsid w:val="001D5540"/>
    <w:rsid w:val="001D586E"/>
    <w:rsid w:val="001D5A17"/>
    <w:rsid w:val="001D67E9"/>
    <w:rsid w:val="001D6956"/>
    <w:rsid w:val="001D6B5E"/>
    <w:rsid w:val="001D6D5D"/>
    <w:rsid w:val="001D6DA7"/>
    <w:rsid w:val="001D6E2B"/>
    <w:rsid w:val="001D6E57"/>
    <w:rsid w:val="001D6FD5"/>
    <w:rsid w:val="001D7236"/>
    <w:rsid w:val="001D749B"/>
    <w:rsid w:val="001D789A"/>
    <w:rsid w:val="001D79A5"/>
    <w:rsid w:val="001D79DD"/>
    <w:rsid w:val="001D7E1F"/>
    <w:rsid w:val="001D7EC1"/>
    <w:rsid w:val="001E034A"/>
    <w:rsid w:val="001E0506"/>
    <w:rsid w:val="001E07D5"/>
    <w:rsid w:val="001E08FC"/>
    <w:rsid w:val="001E0BAF"/>
    <w:rsid w:val="001E0D90"/>
    <w:rsid w:val="001E0F45"/>
    <w:rsid w:val="001E0F52"/>
    <w:rsid w:val="001E1649"/>
    <w:rsid w:val="001E1C72"/>
    <w:rsid w:val="001E1CA4"/>
    <w:rsid w:val="001E1CAE"/>
    <w:rsid w:val="001E1D4C"/>
    <w:rsid w:val="001E1E76"/>
    <w:rsid w:val="001E25B7"/>
    <w:rsid w:val="001E27B0"/>
    <w:rsid w:val="001E283D"/>
    <w:rsid w:val="001E2A03"/>
    <w:rsid w:val="001E2BF8"/>
    <w:rsid w:val="001E2C4A"/>
    <w:rsid w:val="001E2CE1"/>
    <w:rsid w:val="001E2FBB"/>
    <w:rsid w:val="001E3154"/>
    <w:rsid w:val="001E35AB"/>
    <w:rsid w:val="001E3CB8"/>
    <w:rsid w:val="001E3DB9"/>
    <w:rsid w:val="001E3F00"/>
    <w:rsid w:val="001E41BB"/>
    <w:rsid w:val="001E4508"/>
    <w:rsid w:val="001E472F"/>
    <w:rsid w:val="001E4CCA"/>
    <w:rsid w:val="001E4EBD"/>
    <w:rsid w:val="001E4FA9"/>
    <w:rsid w:val="001E5106"/>
    <w:rsid w:val="001E53E9"/>
    <w:rsid w:val="001E54BC"/>
    <w:rsid w:val="001E54EA"/>
    <w:rsid w:val="001E5745"/>
    <w:rsid w:val="001E5823"/>
    <w:rsid w:val="001E5D82"/>
    <w:rsid w:val="001E5DE1"/>
    <w:rsid w:val="001E60FD"/>
    <w:rsid w:val="001E6231"/>
    <w:rsid w:val="001E63BB"/>
    <w:rsid w:val="001E672D"/>
    <w:rsid w:val="001E676D"/>
    <w:rsid w:val="001E6A21"/>
    <w:rsid w:val="001E6E2B"/>
    <w:rsid w:val="001E6EA6"/>
    <w:rsid w:val="001E7A55"/>
    <w:rsid w:val="001E7E25"/>
    <w:rsid w:val="001E7E74"/>
    <w:rsid w:val="001E7F1A"/>
    <w:rsid w:val="001F07CF"/>
    <w:rsid w:val="001F0985"/>
    <w:rsid w:val="001F09A8"/>
    <w:rsid w:val="001F0DB3"/>
    <w:rsid w:val="001F0DB5"/>
    <w:rsid w:val="001F1638"/>
    <w:rsid w:val="001F182C"/>
    <w:rsid w:val="001F1AB7"/>
    <w:rsid w:val="001F1C78"/>
    <w:rsid w:val="001F1F59"/>
    <w:rsid w:val="001F233B"/>
    <w:rsid w:val="001F2A9C"/>
    <w:rsid w:val="001F2B85"/>
    <w:rsid w:val="001F2C30"/>
    <w:rsid w:val="001F2C35"/>
    <w:rsid w:val="001F30CE"/>
    <w:rsid w:val="001F35D6"/>
    <w:rsid w:val="001F3777"/>
    <w:rsid w:val="001F37F2"/>
    <w:rsid w:val="001F38E9"/>
    <w:rsid w:val="001F38ED"/>
    <w:rsid w:val="001F3C8D"/>
    <w:rsid w:val="001F40BD"/>
    <w:rsid w:val="001F41DA"/>
    <w:rsid w:val="001F425A"/>
    <w:rsid w:val="001F43DB"/>
    <w:rsid w:val="001F44E0"/>
    <w:rsid w:val="001F46FD"/>
    <w:rsid w:val="001F47F4"/>
    <w:rsid w:val="001F498D"/>
    <w:rsid w:val="001F49BD"/>
    <w:rsid w:val="001F4DFD"/>
    <w:rsid w:val="001F4DFE"/>
    <w:rsid w:val="001F52DF"/>
    <w:rsid w:val="001F5314"/>
    <w:rsid w:val="001F53A6"/>
    <w:rsid w:val="001F57A8"/>
    <w:rsid w:val="001F57D6"/>
    <w:rsid w:val="001F58C9"/>
    <w:rsid w:val="001F5BB4"/>
    <w:rsid w:val="001F5C24"/>
    <w:rsid w:val="001F65A5"/>
    <w:rsid w:val="001F65C8"/>
    <w:rsid w:val="001F66A4"/>
    <w:rsid w:val="001F66AB"/>
    <w:rsid w:val="001F66F4"/>
    <w:rsid w:val="001F6A0E"/>
    <w:rsid w:val="001F6A41"/>
    <w:rsid w:val="001F712E"/>
    <w:rsid w:val="001F7131"/>
    <w:rsid w:val="001F718A"/>
    <w:rsid w:val="001F7416"/>
    <w:rsid w:val="001F7449"/>
    <w:rsid w:val="001F74F1"/>
    <w:rsid w:val="001F774C"/>
    <w:rsid w:val="001F77D6"/>
    <w:rsid w:val="001F78F7"/>
    <w:rsid w:val="001F7BD2"/>
    <w:rsid w:val="001F7C4A"/>
    <w:rsid w:val="001F7D8B"/>
    <w:rsid w:val="001F7FA6"/>
    <w:rsid w:val="00200160"/>
    <w:rsid w:val="00200467"/>
    <w:rsid w:val="002004D7"/>
    <w:rsid w:val="002007AC"/>
    <w:rsid w:val="002008FD"/>
    <w:rsid w:val="00200916"/>
    <w:rsid w:val="00200CAC"/>
    <w:rsid w:val="0020102C"/>
    <w:rsid w:val="00201354"/>
    <w:rsid w:val="00201836"/>
    <w:rsid w:val="00201A1E"/>
    <w:rsid w:val="00201AE8"/>
    <w:rsid w:val="00201ED4"/>
    <w:rsid w:val="00202448"/>
    <w:rsid w:val="00202799"/>
    <w:rsid w:val="00202E2F"/>
    <w:rsid w:val="002035CE"/>
    <w:rsid w:val="00203688"/>
    <w:rsid w:val="0020377E"/>
    <w:rsid w:val="00203819"/>
    <w:rsid w:val="00203C8B"/>
    <w:rsid w:val="00203D8E"/>
    <w:rsid w:val="00204131"/>
    <w:rsid w:val="00204429"/>
    <w:rsid w:val="0020450A"/>
    <w:rsid w:val="0020461E"/>
    <w:rsid w:val="00204D38"/>
    <w:rsid w:val="00204E70"/>
    <w:rsid w:val="00204F0E"/>
    <w:rsid w:val="002055CB"/>
    <w:rsid w:val="002058AB"/>
    <w:rsid w:val="00205991"/>
    <w:rsid w:val="0020599C"/>
    <w:rsid w:val="00205D8E"/>
    <w:rsid w:val="00206503"/>
    <w:rsid w:val="00206779"/>
    <w:rsid w:val="00206793"/>
    <w:rsid w:val="00206810"/>
    <w:rsid w:val="00206ADD"/>
    <w:rsid w:val="00206F7A"/>
    <w:rsid w:val="00207163"/>
    <w:rsid w:val="00207250"/>
    <w:rsid w:val="002074DE"/>
    <w:rsid w:val="00207578"/>
    <w:rsid w:val="002075F5"/>
    <w:rsid w:val="00207B69"/>
    <w:rsid w:val="00207E62"/>
    <w:rsid w:val="00207F5E"/>
    <w:rsid w:val="002100FB"/>
    <w:rsid w:val="00210131"/>
    <w:rsid w:val="0021069C"/>
    <w:rsid w:val="002107ED"/>
    <w:rsid w:val="00210D39"/>
    <w:rsid w:val="00211014"/>
    <w:rsid w:val="00211081"/>
    <w:rsid w:val="0021119C"/>
    <w:rsid w:val="00211889"/>
    <w:rsid w:val="002118E5"/>
    <w:rsid w:val="00211F45"/>
    <w:rsid w:val="00211FEB"/>
    <w:rsid w:val="00212073"/>
    <w:rsid w:val="00212266"/>
    <w:rsid w:val="00212327"/>
    <w:rsid w:val="002126C2"/>
    <w:rsid w:val="002129BE"/>
    <w:rsid w:val="00212B59"/>
    <w:rsid w:val="00213350"/>
    <w:rsid w:val="00213432"/>
    <w:rsid w:val="00213812"/>
    <w:rsid w:val="00213877"/>
    <w:rsid w:val="00213B92"/>
    <w:rsid w:val="00213B98"/>
    <w:rsid w:val="00214007"/>
    <w:rsid w:val="002140D3"/>
    <w:rsid w:val="00214139"/>
    <w:rsid w:val="0021417D"/>
    <w:rsid w:val="0021428C"/>
    <w:rsid w:val="00214407"/>
    <w:rsid w:val="00214634"/>
    <w:rsid w:val="00214813"/>
    <w:rsid w:val="002148AF"/>
    <w:rsid w:val="002149F4"/>
    <w:rsid w:val="00214E14"/>
    <w:rsid w:val="00214F64"/>
    <w:rsid w:val="00214F9A"/>
    <w:rsid w:val="00215140"/>
    <w:rsid w:val="002154A6"/>
    <w:rsid w:val="002155BC"/>
    <w:rsid w:val="0021570A"/>
    <w:rsid w:val="00215767"/>
    <w:rsid w:val="00215814"/>
    <w:rsid w:val="00215D1D"/>
    <w:rsid w:val="00215FFA"/>
    <w:rsid w:val="00216362"/>
    <w:rsid w:val="002165D6"/>
    <w:rsid w:val="002166A0"/>
    <w:rsid w:val="002166CF"/>
    <w:rsid w:val="002170C9"/>
    <w:rsid w:val="0021754F"/>
    <w:rsid w:val="00217691"/>
    <w:rsid w:val="0021783B"/>
    <w:rsid w:val="0021787F"/>
    <w:rsid w:val="0021794F"/>
    <w:rsid w:val="00217CAC"/>
    <w:rsid w:val="00220271"/>
    <w:rsid w:val="0022056A"/>
    <w:rsid w:val="00220AC2"/>
    <w:rsid w:val="00220DC1"/>
    <w:rsid w:val="00220DCB"/>
    <w:rsid w:val="00220E56"/>
    <w:rsid w:val="00221077"/>
    <w:rsid w:val="00221168"/>
    <w:rsid w:val="00221716"/>
    <w:rsid w:val="00221BC5"/>
    <w:rsid w:val="00222138"/>
    <w:rsid w:val="00222239"/>
    <w:rsid w:val="00222309"/>
    <w:rsid w:val="002223F1"/>
    <w:rsid w:val="002224B8"/>
    <w:rsid w:val="00222ACA"/>
    <w:rsid w:val="00222C27"/>
    <w:rsid w:val="00222DA0"/>
    <w:rsid w:val="00223117"/>
    <w:rsid w:val="002231B4"/>
    <w:rsid w:val="0022374F"/>
    <w:rsid w:val="002243FF"/>
    <w:rsid w:val="0022475F"/>
    <w:rsid w:val="00224908"/>
    <w:rsid w:val="00224C7F"/>
    <w:rsid w:val="00224CAD"/>
    <w:rsid w:val="00224E26"/>
    <w:rsid w:val="00224F65"/>
    <w:rsid w:val="00225108"/>
    <w:rsid w:val="00225305"/>
    <w:rsid w:val="002255C9"/>
    <w:rsid w:val="0022591B"/>
    <w:rsid w:val="00225C16"/>
    <w:rsid w:val="00225CCE"/>
    <w:rsid w:val="00225E39"/>
    <w:rsid w:val="0022639A"/>
    <w:rsid w:val="00226571"/>
    <w:rsid w:val="0022684F"/>
    <w:rsid w:val="00226995"/>
    <w:rsid w:val="00226C32"/>
    <w:rsid w:val="00226C6B"/>
    <w:rsid w:val="00226E7F"/>
    <w:rsid w:val="00226FA7"/>
    <w:rsid w:val="00227072"/>
    <w:rsid w:val="002273A1"/>
    <w:rsid w:val="002275A3"/>
    <w:rsid w:val="00227B94"/>
    <w:rsid w:val="00227D77"/>
    <w:rsid w:val="00227D97"/>
    <w:rsid w:val="00227E88"/>
    <w:rsid w:val="0023047C"/>
    <w:rsid w:val="002307A3"/>
    <w:rsid w:val="00230932"/>
    <w:rsid w:val="002309A4"/>
    <w:rsid w:val="00230C2F"/>
    <w:rsid w:val="00230D24"/>
    <w:rsid w:val="00230D35"/>
    <w:rsid w:val="002310C8"/>
    <w:rsid w:val="0023110B"/>
    <w:rsid w:val="00231150"/>
    <w:rsid w:val="002315AB"/>
    <w:rsid w:val="00231721"/>
    <w:rsid w:val="002317BF"/>
    <w:rsid w:val="002317DB"/>
    <w:rsid w:val="00231908"/>
    <w:rsid w:val="00231D30"/>
    <w:rsid w:val="00232069"/>
    <w:rsid w:val="0023216F"/>
    <w:rsid w:val="002321E1"/>
    <w:rsid w:val="00232330"/>
    <w:rsid w:val="00232335"/>
    <w:rsid w:val="00232370"/>
    <w:rsid w:val="0023245D"/>
    <w:rsid w:val="00232531"/>
    <w:rsid w:val="00232A02"/>
    <w:rsid w:val="00232C81"/>
    <w:rsid w:val="00232E40"/>
    <w:rsid w:val="00232E61"/>
    <w:rsid w:val="00232F71"/>
    <w:rsid w:val="00232FA9"/>
    <w:rsid w:val="0023307C"/>
    <w:rsid w:val="002331DD"/>
    <w:rsid w:val="00233223"/>
    <w:rsid w:val="00233349"/>
    <w:rsid w:val="00233633"/>
    <w:rsid w:val="002336A0"/>
    <w:rsid w:val="0023383A"/>
    <w:rsid w:val="00233B5F"/>
    <w:rsid w:val="00233D11"/>
    <w:rsid w:val="00234134"/>
    <w:rsid w:val="00234460"/>
    <w:rsid w:val="002345A2"/>
    <w:rsid w:val="002345F1"/>
    <w:rsid w:val="00234912"/>
    <w:rsid w:val="002349CC"/>
    <w:rsid w:val="00234F28"/>
    <w:rsid w:val="002350BC"/>
    <w:rsid w:val="00235292"/>
    <w:rsid w:val="00235446"/>
    <w:rsid w:val="0023557E"/>
    <w:rsid w:val="00236031"/>
    <w:rsid w:val="0023657A"/>
    <w:rsid w:val="002367DB"/>
    <w:rsid w:val="002368F2"/>
    <w:rsid w:val="00236AF4"/>
    <w:rsid w:val="00236B25"/>
    <w:rsid w:val="00236CBB"/>
    <w:rsid w:val="00236D15"/>
    <w:rsid w:val="002373D4"/>
    <w:rsid w:val="00237750"/>
    <w:rsid w:val="0023792D"/>
    <w:rsid w:val="0023797F"/>
    <w:rsid w:val="00237AB5"/>
    <w:rsid w:val="00237B10"/>
    <w:rsid w:val="00237DB0"/>
    <w:rsid w:val="00237DD6"/>
    <w:rsid w:val="00240040"/>
    <w:rsid w:val="00240380"/>
    <w:rsid w:val="00240393"/>
    <w:rsid w:val="00240476"/>
    <w:rsid w:val="0024073F"/>
    <w:rsid w:val="002407EB"/>
    <w:rsid w:val="00240924"/>
    <w:rsid w:val="00240FAA"/>
    <w:rsid w:val="00241292"/>
    <w:rsid w:val="0024147F"/>
    <w:rsid w:val="0024177D"/>
    <w:rsid w:val="0024193A"/>
    <w:rsid w:val="00241B3A"/>
    <w:rsid w:val="00241BA2"/>
    <w:rsid w:val="002423CA"/>
    <w:rsid w:val="00242589"/>
    <w:rsid w:val="0024258B"/>
    <w:rsid w:val="00242652"/>
    <w:rsid w:val="00242A9D"/>
    <w:rsid w:val="00242B80"/>
    <w:rsid w:val="0024316D"/>
    <w:rsid w:val="002432E1"/>
    <w:rsid w:val="002434D3"/>
    <w:rsid w:val="00243869"/>
    <w:rsid w:val="002439B4"/>
    <w:rsid w:val="00243A70"/>
    <w:rsid w:val="00243A74"/>
    <w:rsid w:val="00243BA0"/>
    <w:rsid w:val="00243E82"/>
    <w:rsid w:val="002443A5"/>
    <w:rsid w:val="002447BE"/>
    <w:rsid w:val="00244804"/>
    <w:rsid w:val="00244A66"/>
    <w:rsid w:val="00244C70"/>
    <w:rsid w:val="0024556E"/>
    <w:rsid w:val="00245669"/>
    <w:rsid w:val="002457E9"/>
    <w:rsid w:val="00246032"/>
    <w:rsid w:val="00246872"/>
    <w:rsid w:val="00246C19"/>
    <w:rsid w:val="00246D6F"/>
    <w:rsid w:val="002471BF"/>
    <w:rsid w:val="00247972"/>
    <w:rsid w:val="00247D51"/>
    <w:rsid w:val="002500C5"/>
    <w:rsid w:val="00250376"/>
    <w:rsid w:val="002504DD"/>
    <w:rsid w:val="00250D04"/>
    <w:rsid w:val="00250D21"/>
    <w:rsid w:val="00250D62"/>
    <w:rsid w:val="0025108A"/>
    <w:rsid w:val="002512E2"/>
    <w:rsid w:val="002515F7"/>
    <w:rsid w:val="002516AE"/>
    <w:rsid w:val="002517BE"/>
    <w:rsid w:val="0025197A"/>
    <w:rsid w:val="002520FE"/>
    <w:rsid w:val="0025211D"/>
    <w:rsid w:val="0025226F"/>
    <w:rsid w:val="002523E0"/>
    <w:rsid w:val="0025241F"/>
    <w:rsid w:val="00252EDC"/>
    <w:rsid w:val="002530FD"/>
    <w:rsid w:val="00253837"/>
    <w:rsid w:val="00253A34"/>
    <w:rsid w:val="00253D58"/>
    <w:rsid w:val="00253F57"/>
    <w:rsid w:val="00253F78"/>
    <w:rsid w:val="002542F3"/>
    <w:rsid w:val="00254491"/>
    <w:rsid w:val="002545ED"/>
    <w:rsid w:val="0025461F"/>
    <w:rsid w:val="002547E3"/>
    <w:rsid w:val="002549B0"/>
    <w:rsid w:val="00254A32"/>
    <w:rsid w:val="00254ACC"/>
    <w:rsid w:val="00254D75"/>
    <w:rsid w:val="00254D9D"/>
    <w:rsid w:val="00255025"/>
    <w:rsid w:val="0025515B"/>
    <w:rsid w:val="002553D8"/>
    <w:rsid w:val="002557BF"/>
    <w:rsid w:val="002557C4"/>
    <w:rsid w:val="00255847"/>
    <w:rsid w:val="0025587F"/>
    <w:rsid w:val="0025655C"/>
    <w:rsid w:val="002567C3"/>
    <w:rsid w:val="002568D0"/>
    <w:rsid w:val="00256A10"/>
    <w:rsid w:val="00256A6E"/>
    <w:rsid w:val="00256BBB"/>
    <w:rsid w:val="00256E90"/>
    <w:rsid w:val="0025759D"/>
    <w:rsid w:val="0025768E"/>
    <w:rsid w:val="002576C1"/>
    <w:rsid w:val="002577C6"/>
    <w:rsid w:val="00257F23"/>
    <w:rsid w:val="002603D6"/>
    <w:rsid w:val="002605F0"/>
    <w:rsid w:val="0026098B"/>
    <w:rsid w:val="00260F7C"/>
    <w:rsid w:val="00261350"/>
    <w:rsid w:val="002614B9"/>
    <w:rsid w:val="00261762"/>
    <w:rsid w:val="002617D6"/>
    <w:rsid w:val="00261A1C"/>
    <w:rsid w:val="00261AC8"/>
    <w:rsid w:val="00261BE7"/>
    <w:rsid w:val="00261EF7"/>
    <w:rsid w:val="00261EFD"/>
    <w:rsid w:val="0026213F"/>
    <w:rsid w:val="00262453"/>
    <w:rsid w:val="0026249B"/>
    <w:rsid w:val="002628EB"/>
    <w:rsid w:val="00262AF2"/>
    <w:rsid w:val="00262B2F"/>
    <w:rsid w:val="00262E85"/>
    <w:rsid w:val="00262F96"/>
    <w:rsid w:val="00262FEA"/>
    <w:rsid w:val="002634D7"/>
    <w:rsid w:val="0026392B"/>
    <w:rsid w:val="00263A5C"/>
    <w:rsid w:val="00263CEB"/>
    <w:rsid w:val="00263D75"/>
    <w:rsid w:val="002640C0"/>
    <w:rsid w:val="00264259"/>
    <w:rsid w:val="00264828"/>
    <w:rsid w:val="00264AE4"/>
    <w:rsid w:val="00264D6B"/>
    <w:rsid w:val="00264EEA"/>
    <w:rsid w:val="0026508A"/>
    <w:rsid w:val="0026535B"/>
    <w:rsid w:val="002653E3"/>
    <w:rsid w:val="0026561E"/>
    <w:rsid w:val="0026569D"/>
    <w:rsid w:val="00265A17"/>
    <w:rsid w:val="00265F88"/>
    <w:rsid w:val="00266503"/>
    <w:rsid w:val="002665B3"/>
    <w:rsid w:val="002665F3"/>
    <w:rsid w:val="002669F2"/>
    <w:rsid w:val="00266A69"/>
    <w:rsid w:val="00267050"/>
    <w:rsid w:val="002676B2"/>
    <w:rsid w:val="00267898"/>
    <w:rsid w:val="00267943"/>
    <w:rsid w:val="00267AC7"/>
    <w:rsid w:val="00267D0A"/>
    <w:rsid w:val="00267D7F"/>
    <w:rsid w:val="002705CA"/>
    <w:rsid w:val="0027061E"/>
    <w:rsid w:val="002707ED"/>
    <w:rsid w:val="00270FE2"/>
    <w:rsid w:val="002710BC"/>
    <w:rsid w:val="002710C9"/>
    <w:rsid w:val="00271290"/>
    <w:rsid w:val="0027130B"/>
    <w:rsid w:val="0027184E"/>
    <w:rsid w:val="00271915"/>
    <w:rsid w:val="0027199B"/>
    <w:rsid w:val="00271C05"/>
    <w:rsid w:val="00271C7A"/>
    <w:rsid w:val="00271D51"/>
    <w:rsid w:val="002720EF"/>
    <w:rsid w:val="00272725"/>
    <w:rsid w:val="00272895"/>
    <w:rsid w:val="00272AC7"/>
    <w:rsid w:val="00272BEB"/>
    <w:rsid w:val="00272C1B"/>
    <w:rsid w:val="00272C69"/>
    <w:rsid w:val="00272D82"/>
    <w:rsid w:val="00272E8A"/>
    <w:rsid w:val="00272F65"/>
    <w:rsid w:val="002732A7"/>
    <w:rsid w:val="002732E2"/>
    <w:rsid w:val="0027379B"/>
    <w:rsid w:val="00273C07"/>
    <w:rsid w:val="0027440A"/>
    <w:rsid w:val="00274462"/>
    <w:rsid w:val="002748D8"/>
    <w:rsid w:val="00274A77"/>
    <w:rsid w:val="00274D01"/>
    <w:rsid w:val="00274F0A"/>
    <w:rsid w:val="00275228"/>
    <w:rsid w:val="0027532A"/>
    <w:rsid w:val="00275331"/>
    <w:rsid w:val="002753CB"/>
    <w:rsid w:val="0027558C"/>
    <w:rsid w:val="0027574E"/>
    <w:rsid w:val="00275DF6"/>
    <w:rsid w:val="00276131"/>
    <w:rsid w:val="0027618F"/>
    <w:rsid w:val="00276578"/>
    <w:rsid w:val="002766D9"/>
    <w:rsid w:val="00276C30"/>
    <w:rsid w:val="00276E6A"/>
    <w:rsid w:val="00276F87"/>
    <w:rsid w:val="00277138"/>
    <w:rsid w:val="002772C2"/>
    <w:rsid w:val="002776B9"/>
    <w:rsid w:val="00277762"/>
    <w:rsid w:val="00277BE2"/>
    <w:rsid w:val="00277E0B"/>
    <w:rsid w:val="00277E32"/>
    <w:rsid w:val="0028028A"/>
    <w:rsid w:val="0028039E"/>
    <w:rsid w:val="002803E3"/>
    <w:rsid w:val="0028059B"/>
    <w:rsid w:val="002805A9"/>
    <w:rsid w:val="00280A19"/>
    <w:rsid w:val="002810B3"/>
    <w:rsid w:val="002813E5"/>
    <w:rsid w:val="002817BC"/>
    <w:rsid w:val="002817DB"/>
    <w:rsid w:val="00281A23"/>
    <w:rsid w:val="00281E5C"/>
    <w:rsid w:val="002820B9"/>
    <w:rsid w:val="002820E6"/>
    <w:rsid w:val="0028214E"/>
    <w:rsid w:val="00282181"/>
    <w:rsid w:val="00282682"/>
    <w:rsid w:val="00282930"/>
    <w:rsid w:val="00282C79"/>
    <w:rsid w:val="00282F7C"/>
    <w:rsid w:val="002837B1"/>
    <w:rsid w:val="0028391A"/>
    <w:rsid w:val="00283ACA"/>
    <w:rsid w:val="00283B37"/>
    <w:rsid w:val="00283F36"/>
    <w:rsid w:val="00284085"/>
    <w:rsid w:val="00284548"/>
    <w:rsid w:val="002845C6"/>
    <w:rsid w:val="00284707"/>
    <w:rsid w:val="002847FE"/>
    <w:rsid w:val="00284923"/>
    <w:rsid w:val="00284C9F"/>
    <w:rsid w:val="0028507C"/>
    <w:rsid w:val="002852FE"/>
    <w:rsid w:val="002859B7"/>
    <w:rsid w:val="00285E83"/>
    <w:rsid w:val="00285EEA"/>
    <w:rsid w:val="002861A8"/>
    <w:rsid w:val="002863A1"/>
    <w:rsid w:val="00286466"/>
    <w:rsid w:val="0028646B"/>
    <w:rsid w:val="0028671B"/>
    <w:rsid w:val="0028684C"/>
    <w:rsid w:val="002869BA"/>
    <w:rsid w:val="00286AB4"/>
    <w:rsid w:val="00286DA4"/>
    <w:rsid w:val="00287007"/>
    <w:rsid w:val="0028700E"/>
    <w:rsid w:val="0028759F"/>
    <w:rsid w:val="002878AB"/>
    <w:rsid w:val="00287CFA"/>
    <w:rsid w:val="002901E8"/>
    <w:rsid w:val="002905F2"/>
    <w:rsid w:val="0029075C"/>
    <w:rsid w:val="00290C74"/>
    <w:rsid w:val="00290CF8"/>
    <w:rsid w:val="00290F17"/>
    <w:rsid w:val="0029121F"/>
    <w:rsid w:val="0029123E"/>
    <w:rsid w:val="002915A0"/>
    <w:rsid w:val="002919BD"/>
    <w:rsid w:val="00291C1A"/>
    <w:rsid w:val="00291DF9"/>
    <w:rsid w:val="00291F01"/>
    <w:rsid w:val="00292223"/>
    <w:rsid w:val="002923D3"/>
    <w:rsid w:val="0029273D"/>
    <w:rsid w:val="00292D4E"/>
    <w:rsid w:val="00293249"/>
    <w:rsid w:val="002937CC"/>
    <w:rsid w:val="00293F66"/>
    <w:rsid w:val="00294055"/>
    <w:rsid w:val="002940C7"/>
    <w:rsid w:val="002940E9"/>
    <w:rsid w:val="00294106"/>
    <w:rsid w:val="00294229"/>
    <w:rsid w:val="00294257"/>
    <w:rsid w:val="002946D0"/>
    <w:rsid w:val="002946F0"/>
    <w:rsid w:val="00294B9C"/>
    <w:rsid w:val="00294BA2"/>
    <w:rsid w:val="00294CE5"/>
    <w:rsid w:val="00294DD2"/>
    <w:rsid w:val="00294E93"/>
    <w:rsid w:val="002950FF"/>
    <w:rsid w:val="00295742"/>
    <w:rsid w:val="0029576A"/>
    <w:rsid w:val="00295EAF"/>
    <w:rsid w:val="00296008"/>
    <w:rsid w:val="0029603C"/>
    <w:rsid w:val="002961D8"/>
    <w:rsid w:val="0029622E"/>
    <w:rsid w:val="00296449"/>
    <w:rsid w:val="002966AE"/>
    <w:rsid w:val="00296880"/>
    <w:rsid w:val="0029695C"/>
    <w:rsid w:val="00296B75"/>
    <w:rsid w:val="00296D8E"/>
    <w:rsid w:val="00297000"/>
    <w:rsid w:val="002973EB"/>
    <w:rsid w:val="00297734"/>
    <w:rsid w:val="002977A6"/>
    <w:rsid w:val="00297E16"/>
    <w:rsid w:val="002A0099"/>
    <w:rsid w:val="002A0364"/>
    <w:rsid w:val="002A04F6"/>
    <w:rsid w:val="002A0820"/>
    <w:rsid w:val="002A09E0"/>
    <w:rsid w:val="002A0C7B"/>
    <w:rsid w:val="002A0F39"/>
    <w:rsid w:val="002A120C"/>
    <w:rsid w:val="002A1684"/>
    <w:rsid w:val="002A1ABF"/>
    <w:rsid w:val="002A1EFD"/>
    <w:rsid w:val="002A20AC"/>
    <w:rsid w:val="002A2365"/>
    <w:rsid w:val="002A256E"/>
    <w:rsid w:val="002A27BF"/>
    <w:rsid w:val="002A2965"/>
    <w:rsid w:val="002A2B62"/>
    <w:rsid w:val="002A2C66"/>
    <w:rsid w:val="002A2CE3"/>
    <w:rsid w:val="002A2E20"/>
    <w:rsid w:val="002A2F33"/>
    <w:rsid w:val="002A303B"/>
    <w:rsid w:val="002A31C0"/>
    <w:rsid w:val="002A32CC"/>
    <w:rsid w:val="002A3584"/>
    <w:rsid w:val="002A3756"/>
    <w:rsid w:val="002A3894"/>
    <w:rsid w:val="002A3B6A"/>
    <w:rsid w:val="002A3FD1"/>
    <w:rsid w:val="002A41E8"/>
    <w:rsid w:val="002A44E7"/>
    <w:rsid w:val="002A485D"/>
    <w:rsid w:val="002A4879"/>
    <w:rsid w:val="002A497E"/>
    <w:rsid w:val="002A4F87"/>
    <w:rsid w:val="002A4FFB"/>
    <w:rsid w:val="002A5009"/>
    <w:rsid w:val="002A5056"/>
    <w:rsid w:val="002A5059"/>
    <w:rsid w:val="002A5604"/>
    <w:rsid w:val="002A578C"/>
    <w:rsid w:val="002A5874"/>
    <w:rsid w:val="002A5885"/>
    <w:rsid w:val="002A5AC1"/>
    <w:rsid w:val="002A5BE4"/>
    <w:rsid w:val="002A5C63"/>
    <w:rsid w:val="002A5D36"/>
    <w:rsid w:val="002A5E14"/>
    <w:rsid w:val="002A5F9C"/>
    <w:rsid w:val="002A60E0"/>
    <w:rsid w:val="002A6A74"/>
    <w:rsid w:val="002A6AFA"/>
    <w:rsid w:val="002A6BF5"/>
    <w:rsid w:val="002A6D78"/>
    <w:rsid w:val="002A76A9"/>
    <w:rsid w:val="002A79CC"/>
    <w:rsid w:val="002A7B44"/>
    <w:rsid w:val="002A7E55"/>
    <w:rsid w:val="002B0754"/>
    <w:rsid w:val="002B07F6"/>
    <w:rsid w:val="002B0809"/>
    <w:rsid w:val="002B080A"/>
    <w:rsid w:val="002B0CE5"/>
    <w:rsid w:val="002B0FFD"/>
    <w:rsid w:val="002B121C"/>
    <w:rsid w:val="002B174D"/>
    <w:rsid w:val="002B17B1"/>
    <w:rsid w:val="002B1A8A"/>
    <w:rsid w:val="002B1E1A"/>
    <w:rsid w:val="002B224B"/>
    <w:rsid w:val="002B249A"/>
    <w:rsid w:val="002B28D0"/>
    <w:rsid w:val="002B2B49"/>
    <w:rsid w:val="002B2C00"/>
    <w:rsid w:val="002B2C4A"/>
    <w:rsid w:val="002B2DB8"/>
    <w:rsid w:val="002B38B9"/>
    <w:rsid w:val="002B3B53"/>
    <w:rsid w:val="002B3E75"/>
    <w:rsid w:val="002B3EBE"/>
    <w:rsid w:val="002B3F4A"/>
    <w:rsid w:val="002B4007"/>
    <w:rsid w:val="002B4041"/>
    <w:rsid w:val="002B420D"/>
    <w:rsid w:val="002B42DB"/>
    <w:rsid w:val="002B438F"/>
    <w:rsid w:val="002B498F"/>
    <w:rsid w:val="002B4AC7"/>
    <w:rsid w:val="002B4C37"/>
    <w:rsid w:val="002B4EA9"/>
    <w:rsid w:val="002B527D"/>
    <w:rsid w:val="002B5794"/>
    <w:rsid w:val="002B5B4F"/>
    <w:rsid w:val="002B5E22"/>
    <w:rsid w:val="002B60C0"/>
    <w:rsid w:val="002B6201"/>
    <w:rsid w:val="002B63A3"/>
    <w:rsid w:val="002B6514"/>
    <w:rsid w:val="002B6713"/>
    <w:rsid w:val="002B67CD"/>
    <w:rsid w:val="002B68DA"/>
    <w:rsid w:val="002B6C6D"/>
    <w:rsid w:val="002B6CA7"/>
    <w:rsid w:val="002B6F06"/>
    <w:rsid w:val="002B718F"/>
    <w:rsid w:val="002B7555"/>
    <w:rsid w:val="002B7603"/>
    <w:rsid w:val="002B76F0"/>
    <w:rsid w:val="002B77EE"/>
    <w:rsid w:val="002B797C"/>
    <w:rsid w:val="002C002C"/>
    <w:rsid w:val="002C008E"/>
    <w:rsid w:val="002C08E2"/>
    <w:rsid w:val="002C0973"/>
    <w:rsid w:val="002C09D6"/>
    <w:rsid w:val="002C0FD5"/>
    <w:rsid w:val="002C1018"/>
    <w:rsid w:val="002C114C"/>
    <w:rsid w:val="002C115D"/>
    <w:rsid w:val="002C134F"/>
    <w:rsid w:val="002C13A6"/>
    <w:rsid w:val="002C1650"/>
    <w:rsid w:val="002C17CA"/>
    <w:rsid w:val="002C18DC"/>
    <w:rsid w:val="002C1C0B"/>
    <w:rsid w:val="002C24F3"/>
    <w:rsid w:val="002C2583"/>
    <w:rsid w:val="002C2734"/>
    <w:rsid w:val="002C2A26"/>
    <w:rsid w:val="002C2BB8"/>
    <w:rsid w:val="002C2BF1"/>
    <w:rsid w:val="002C2D95"/>
    <w:rsid w:val="002C2ED6"/>
    <w:rsid w:val="002C3231"/>
    <w:rsid w:val="002C323D"/>
    <w:rsid w:val="002C3441"/>
    <w:rsid w:val="002C348C"/>
    <w:rsid w:val="002C37B5"/>
    <w:rsid w:val="002C3DBD"/>
    <w:rsid w:val="002C3FA8"/>
    <w:rsid w:val="002C4024"/>
    <w:rsid w:val="002C4113"/>
    <w:rsid w:val="002C423D"/>
    <w:rsid w:val="002C4564"/>
    <w:rsid w:val="002C47BC"/>
    <w:rsid w:val="002C485E"/>
    <w:rsid w:val="002C48FA"/>
    <w:rsid w:val="002C5260"/>
    <w:rsid w:val="002C52A2"/>
    <w:rsid w:val="002C5659"/>
    <w:rsid w:val="002C5843"/>
    <w:rsid w:val="002C5949"/>
    <w:rsid w:val="002C636E"/>
    <w:rsid w:val="002C6565"/>
    <w:rsid w:val="002C670E"/>
    <w:rsid w:val="002C686D"/>
    <w:rsid w:val="002C6876"/>
    <w:rsid w:val="002C6D95"/>
    <w:rsid w:val="002C6EBF"/>
    <w:rsid w:val="002C6F98"/>
    <w:rsid w:val="002C72A1"/>
    <w:rsid w:val="002C7ADB"/>
    <w:rsid w:val="002C7CDE"/>
    <w:rsid w:val="002C7CF1"/>
    <w:rsid w:val="002D0102"/>
    <w:rsid w:val="002D0250"/>
    <w:rsid w:val="002D03E5"/>
    <w:rsid w:val="002D06E2"/>
    <w:rsid w:val="002D09A5"/>
    <w:rsid w:val="002D0ADD"/>
    <w:rsid w:val="002D0FD5"/>
    <w:rsid w:val="002D1029"/>
    <w:rsid w:val="002D16FF"/>
    <w:rsid w:val="002D1FE2"/>
    <w:rsid w:val="002D2229"/>
    <w:rsid w:val="002D23F4"/>
    <w:rsid w:val="002D24C7"/>
    <w:rsid w:val="002D24FA"/>
    <w:rsid w:val="002D2C22"/>
    <w:rsid w:val="002D2D8E"/>
    <w:rsid w:val="002D2FC2"/>
    <w:rsid w:val="002D32A9"/>
    <w:rsid w:val="002D36B6"/>
    <w:rsid w:val="002D388C"/>
    <w:rsid w:val="002D39C6"/>
    <w:rsid w:val="002D4364"/>
    <w:rsid w:val="002D4571"/>
    <w:rsid w:val="002D47D8"/>
    <w:rsid w:val="002D4A23"/>
    <w:rsid w:val="002D4D3C"/>
    <w:rsid w:val="002D4EC3"/>
    <w:rsid w:val="002D4F17"/>
    <w:rsid w:val="002D5204"/>
    <w:rsid w:val="002D5307"/>
    <w:rsid w:val="002D56B2"/>
    <w:rsid w:val="002D59FB"/>
    <w:rsid w:val="002D62C0"/>
    <w:rsid w:val="002D6361"/>
    <w:rsid w:val="002D6748"/>
    <w:rsid w:val="002D6C83"/>
    <w:rsid w:val="002D6F9B"/>
    <w:rsid w:val="002D7AFD"/>
    <w:rsid w:val="002D7BB2"/>
    <w:rsid w:val="002E027E"/>
    <w:rsid w:val="002E02F7"/>
    <w:rsid w:val="002E06D8"/>
    <w:rsid w:val="002E080E"/>
    <w:rsid w:val="002E09B9"/>
    <w:rsid w:val="002E0A1C"/>
    <w:rsid w:val="002E0CAC"/>
    <w:rsid w:val="002E0FBC"/>
    <w:rsid w:val="002E1740"/>
    <w:rsid w:val="002E195A"/>
    <w:rsid w:val="002E210D"/>
    <w:rsid w:val="002E27C9"/>
    <w:rsid w:val="002E2847"/>
    <w:rsid w:val="002E2A8C"/>
    <w:rsid w:val="002E2B37"/>
    <w:rsid w:val="002E2D88"/>
    <w:rsid w:val="002E2E14"/>
    <w:rsid w:val="002E3267"/>
    <w:rsid w:val="002E32F8"/>
    <w:rsid w:val="002E3522"/>
    <w:rsid w:val="002E375E"/>
    <w:rsid w:val="002E39F5"/>
    <w:rsid w:val="002E3B80"/>
    <w:rsid w:val="002E4068"/>
    <w:rsid w:val="002E415C"/>
    <w:rsid w:val="002E4264"/>
    <w:rsid w:val="002E43B7"/>
    <w:rsid w:val="002E4AFE"/>
    <w:rsid w:val="002E4BC2"/>
    <w:rsid w:val="002E4E8F"/>
    <w:rsid w:val="002E4F2F"/>
    <w:rsid w:val="002E50F3"/>
    <w:rsid w:val="002E5473"/>
    <w:rsid w:val="002E585A"/>
    <w:rsid w:val="002E5AC1"/>
    <w:rsid w:val="002E6022"/>
    <w:rsid w:val="002E609F"/>
    <w:rsid w:val="002E6247"/>
    <w:rsid w:val="002E6571"/>
    <w:rsid w:val="002E6645"/>
    <w:rsid w:val="002E677B"/>
    <w:rsid w:val="002E687F"/>
    <w:rsid w:val="002E6B2C"/>
    <w:rsid w:val="002E6C06"/>
    <w:rsid w:val="002E6FCA"/>
    <w:rsid w:val="002E7141"/>
    <w:rsid w:val="002E73D9"/>
    <w:rsid w:val="002E7B3A"/>
    <w:rsid w:val="002E7BCF"/>
    <w:rsid w:val="002E7CBC"/>
    <w:rsid w:val="002E7D0A"/>
    <w:rsid w:val="002E7D50"/>
    <w:rsid w:val="002E7F61"/>
    <w:rsid w:val="002F0014"/>
    <w:rsid w:val="002F0246"/>
    <w:rsid w:val="002F0427"/>
    <w:rsid w:val="002F067C"/>
    <w:rsid w:val="002F0696"/>
    <w:rsid w:val="002F08B8"/>
    <w:rsid w:val="002F09D0"/>
    <w:rsid w:val="002F0B26"/>
    <w:rsid w:val="002F0BDE"/>
    <w:rsid w:val="002F1094"/>
    <w:rsid w:val="002F129F"/>
    <w:rsid w:val="002F13ED"/>
    <w:rsid w:val="002F1846"/>
    <w:rsid w:val="002F1CDC"/>
    <w:rsid w:val="002F2686"/>
    <w:rsid w:val="002F2B37"/>
    <w:rsid w:val="002F2C41"/>
    <w:rsid w:val="002F2E7E"/>
    <w:rsid w:val="002F30D6"/>
    <w:rsid w:val="002F3670"/>
    <w:rsid w:val="002F3819"/>
    <w:rsid w:val="002F3928"/>
    <w:rsid w:val="002F3955"/>
    <w:rsid w:val="002F3B66"/>
    <w:rsid w:val="002F3BC4"/>
    <w:rsid w:val="002F3F55"/>
    <w:rsid w:val="002F449A"/>
    <w:rsid w:val="002F45BC"/>
    <w:rsid w:val="002F4626"/>
    <w:rsid w:val="002F47C4"/>
    <w:rsid w:val="002F48F4"/>
    <w:rsid w:val="002F492C"/>
    <w:rsid w:val="002F4B4F"/>
    <w:rsid w:val="002F4CA9"/>
    <w:rsid w:val="002F4EA6"/>
    <w:rsid w:val="002F516C"/>
    <w:rsid w:val="002F51D4"/>
    <w:rsid w:val="002F554F"/>
    <w:rsid w:val="002F5618"/>
    <w:rsid w:val="002F58AD"/>
    <w:rsid w:val="002F5D84"/>
    <w:rsid w:val="002F5EE5"/>
    <w:rsid w:val="002F5FF0"/>
    <w:rsid w:val="002F6148"/>
    <w:rsid w:val="002F6417"/>
    <w:rsid w:val="002F6558"/>
    <w:rsid w:val="002F6866"/>
    <w:rsid w:val="002F7622"/>
    <w:rsid w:val="002F79FF"/>
    <w:rsid w:val="002F7AA8"/>
    <w:rsid w:val="002F7ABE"/>
    <w:rsid w:val="002F7F70"/>
    <w:rsid w:val="002F7FB4"/>
    <w:rsid w:val="0030018C"/>
    <w:rsid w:val="0030022C"/>
    <w:rsid w:val="003003E3"/>
    <w:rsid w:val="00300546"/>
    <w:rsid w:val="00300609"/>
    <w:rsid w:val="003007F9"/>
    <w:rsid w:val="003008FE"/>
    <w:rsid w:val="00300C7B"/>
    <w:rsid w:val="00300E14"/>
    <w:rsid w:val="00300FDA"/>
    <w:rsid w:val="00301014"/>
    <w:rsid w:val="00301902"/>
    <w:rsid w:val="00301E79"/>
    <w:rsid w:val="0030224C"/>
    <w:rsid w:val="00302490"/>
    <w:rsid w:val="00302496"/>
    <w:rsid w:val="00302840"/>
    <w:rsid w:val="00302845"/>
    <w:rsid w:val="00302A56"/>
    <w:rsid w:val="00302CBA"/>
    <w:rsid w:val="00302E3B"/>
    <w:rsid w:val="00303076"/>
    <w:rsid w:val="00303118"/>
    <w:rsid w:val="003035D3"/>
    <w:rsid w:val="00303673"/>
    <w:rsid w:val="0030372D"/>
    <w:rsid w:val="0030372F"/>
    <w:rsid w:val="00303831"/>
    <w:rsid w:val="00303B1A"/>
    <w:rsid w:val="00303CA3"/>
    <w:rsid w:val="00303ECE"/>
    <w:rsid w:val="00304037"/>
    <w:rsid w:val="00304470"/>
    <w:rsid w:val="0030460F"/>
    <w:rsid w:val="003048E2"/>
    <w:rsid w:val="00304A4E"/>
    <w:rsid w:val="00304A99"/>
    <w:rsid w:val="00304D42"/>
    <w:rsid w:val="00304E41"/>
    <w:rsid w:val="00304FB8"/>
    <w:rsid w:val="003053FD"/>
    <w:rsid w:val="003058DB"/>
    <w:rsid w:val="00305D2F"/>
    <w:rsid w:val="00305F1A"/>
    <w:rsid w:val="003062E4"/>
    <w:rsid w:val="003065C3"/>
    <w:rsid w:val="003065DD"/>
    <w:rsid w:val="0030663D"/>
    <w:rsid w:val="00306785"/>
    <w:rsid w:val="003069B1"/>
    <w:rsid w:val="00306A79"/>
    <w:rsid w:val="00306DD5"/>
    <w:rsid w:val="00307382"/>
    <w:rsid w:val="0030754D"/>
    <w:rsid w:val="00307A27"/>
    <w:rsid w:val="00307A98"/>
    <w:rsid w:val="00307D76"/>
    <w:rsid w:val="00310819"/>
    <w:rsid w:val="00310A0C"/>
    <w:rsid w:val="00310CAC"/>
    <w:rsid w:val="00311014"/>
    <w:rsid w:val="00311172"/>
    <w:rsid w:val="00311275"/>
    <w:rsid w:val="003113D6"/>
    <w:rsid w:val="0031163F"/>
    <w:rsid w:val="003117A1"/>
    <w:rsid w:val="00311852"/>
    <w:rsid w:val="00311B67"/>
    <w:rsid w:val="00311E9E"/>
    <w:rsid w:val="003120F6"/>
    <w:rsid w:val="00312252"/>
    <w:rsid w:val="003123D8"/>
    <w:rsid w:val="00312457"/>
    <w:rsid w:val="00312485"/>
    <w:rsid w:val="00312683"/>
    <w:rsid w:val="00312842"/>
    <w:rsid w:val="003128CE"/>
    <w:rsid w:val="00312B59"/>
    <w:rsid w:val="00312E20"/>
    <w:rsid w:val="00313217"/>
    <w:rsid w:val="00313343"/>
    <w:rsid w:val="00313733"/>
    <w:rsid w:val="003138FA"/>
    <w:rsid w:val="00313E18"/>
    <w:rsid w:val="00313EB3"/>
    <w:rsid w:val="00314075"/>
    <w:rsid w:val="003140E1"/>
    <w:rsid w:val="00314273"/>
    <w:rsid w:val="003147B4"/>
    <w:rsid w:val="00314961"/>
    <w:rsid w:val="00314EF4"/>
    <w:rsid w:val="00314F2E"/>
    <w:rsid w:val="003151FD"/>
    <w:rsid w:val="00315388"/>
    <w:rsid w:val="0031546A"/>
    <w:rsid w:val="00315609"/>
    <w:rsid w:val="003157A0"/>
    <w:rsid w:val="003157B8"/>
    <w:rsid w:val="003158D2"/>
    <w:rsid w:val="0031594E"/>
    <w:rsid w:val="0031596D"/>
    <w:rsid w:val="003159DB"/>
    <w:rsid w:val="00315BF7"/>
    <w:rsid w:val="00315D5C"/>
    <w:rsid w:val="00315EEB"/>
    <w:rsid w:val="0031662D"/>
    <w:rsid w:val="00316761"/>
    <w:rsid w:val="00316860"/>
    <w:rsid w:val="003168A4"/>
    <w:rsid w:val="00316916"/>
    <w:rsid w:val="00316F6A"/>
    <w:rsid w:val="003173B3"/>
    <w:rsid w:val="003177A5"/>
    <w:rsid w:val="00317AF4"/>
    <w:rsid w:val="00317AF7"/>
    <w:rsid w:val="00317BC5"/>
    <w:rsid w:val="00317D81"/>
    <w:rsid w:val="0032074C"/>
    <w:rsid w:val="003207B1"/>
    <w:rsid w:val="00320ADC"/>
    <w:rsid w:val="00320B1F"/>
    <w:rsid w:val="00320CD1"/>
    <w:rsid w:val="00320DBB"/>
    <w:rsid w:val="00320F28"/>
    <w:rsid w:val="00320F75"/>
    <w:rsid w:val="003210F1"/>
    <w:rsid w:val="00321196"/>
    <w:rsid w:val="003212DC"/>
    <w:rsid w:val="00321566"/>
    <w:rsid w:val="0032178A"/>
    <w:rsid w:val="00322113"/>
    <w:rsid w:val="00322138"/>
    <w:rsid w:val="003223AA"/>
    <w:rsid w:val="00322414"/>
    <w:rsid w:val="003225DB"/>
    <w:rsid w:val="00322676"/>
    <w:rsid w:val="003227C7"/>
    <w:rsid w:val="00322C3C"/>
    <w:rsid w:val="00322DE7"/>
    <w:rsid w:val="00322E23"/>
    <w:rsid w:val="00322E6A"/>
    <w:rsid w:val="003230A8"/>
    <w:rsid w:val="003231C9"/>
    <w:rsid w:val="0032345F"/>
    <w:rsid w:val="003234A9"/>
    <w:rsid w:val="00323625"/>
    <w:rsid w:val="0032369F"/>
    <w:rsid w:val="003236D2"/>
    <w:rsid w:val="00323740"/>
    <w:rsid w:val="00323A3D"/>
    <w:rsid w:val="00323BED"/>
    <w:rsid w:val="00323F7C"/>
    <w:rsid w:val="003243F9"/>
    <w:rsid w:val="003246ED"/>
    <w:rsid w:val="00324802"/>
    <w:rsid w:val="00324BDC"/>
    <w:rsid w:val="0032509B"/>
    <w:rsid w:val="00325171"/>
    <w:rsid w:val="0032554C"/>
    <w:rsid w:val="003256E3"/>
    <w:rsid w:val="003259A3"/>
    <w:rsid w:val="003259D0"/>
    <w:rsid w:val="003261C1"/>
    <w:rsid w:val="003261F1"/>
    <w:rsid w:val="003265B5"/>
    <w:rsid w:val="00326E25"/>
    <w:rsid w:val="00326F4A"/>
    <w:rsid w:val="00326FC1"/>
    <w:rsid w:val="00327401"/>
    <w:rsid w:val="003275B6"/>
    <w:rsid w:val="003275D0"/>
    <w:rsid w:val="003278B3"/>
    <w:rsid w:val="00327F6B"/>
    <w:rsid w:val="003300FD"/>
    <w:rsid w:val="003302CD"/>
    <w:rsid w:val="003304DA"/>
    <w:rsid w:val="0033078F"/>
    <w:rsid w:val="00330A92"/>
    <w:rsid w:val="00331109"/>
    <w:rsid w:val="0033132D"/>
    <w:rsid w:val="003314E3"/>
    <w:rsid w:val="00331982"/>
    <w:rsid w:val="00331E5B"/>
    <w:rsid w:val="00331F47"/>
    <w:rsid w:val="00332124"/>
    <w:rsid w:val="0033217A"/>
    <w:rsid w:val="00332AB2"/>
    <w:rsid w:val="00332AD0"/>
    <w:rsid w:val="00332D23"/>
    <w:rsid w:val="00332FF0"/>
    <w:rsid w:val="0033338B"/>
    <w:rsid w:val="003334EF"/>
    <w:rsid w:val="003335C4"/>
    <w:rsid w:val="00333694"/>
    <w:rsid w:val="00333837"/>
    <w:rsid w:val="00333D7E"/>
    <w:rsid w:val="00333F30"/>
    <w:rsid w:val="00334368"/>
    <w:rsid w:val="00334437"/>
    <w:rsid w:val="00334537"/>
    <w:rsid w:val="00334AA0"/>
    <w:rsid w:val="003354F2"/>
    <w:rsid w:val="00335999"/>
    <w:rsid w:val="00335A2B"/>
    <w:rsid w:val="00335BBA"/>
    <w:rsid w:val="00335C33"/>
    <w:rsid w:val="00335F34"/>
    <w:rsid w:val="003361FA"/>
    <w:rsid w:val="00336E34"/>
    <w:rsid w:val="00336EC8"/>
    <w:rsid w:val="00336FA2"/>
    <w:rsid w:val="003375B8"/>
    <w:rsid w:val="00337856"/>
    <w:rsid w:val="00337B60"/>
    <w:rsid w:val="00340CA1"/>
    <w:rsid w:val="00341157"/>
    <w:rsid w:val="0034124A"/>
    <w:rsid w:val="0034157E"/>
    <w:rsid w:val="003415D3"/>
    <w:rsid w:val="00341B1C"/>
    <w:rsid w:val="003420A1"/>
    <w:rsid w:val="003423A5"/>
    <w:rsid w:val="003425D3"/>
    <w:rsid w:val="0034262A"/>
    <w:rsid w:val="00342650"/>
    <w:rsid w:val="00342771"/>
    <w:rsid w:val="003427B0"/>
    <w:rsid w:val="00342853"/>
    <w:rsid w:val="00342928"/>
    <w:rsid w:val="00342B04"/>
    <w:rsid w:val="00342CD8"/>
    <w:rsid w:val="00342E6B"/>
    <w:rsid w:val="0034318E"/>
    <w:rsid w:val="003431FC"/>
    <w:rsid w:val="00343378"/>
    <w:rsid w:val="003436F3"/>
    <w:rsid w:val="003437C4"/>
    <w:rsid w:val="00343ADB"/>
    <w:rsid w:val="00344475"/>
    <w:rsid w:val="00344661"/>
    <w:rsid w:val="00344666"/>
    <w:rsid w:val="003446A5"/>
    <w:rsid w:val="00344AFD"/>
    <w:rsid w:val="00344B27"/>
    <w:rsid w:val="00344B8E"/>
    <w:rsid w:val="00344CB5"/>
    <w:rsid w:val="003457F7"/>
    <w:rsid w:val="00345813"/>
    <w:rsid w:val="00345832"/>
    <w:rsid w:val="00345882"/>
    <w:rsid w:val="00345EEE"/>
    <w:rsid w:val="00345F1F"/>
    <w:rsid w:val="003464CA"/>
    <w:rsid w:val="0034655F"/>
    <w:rsid w:val="00346713"/>
    <w:rsid w:val="00346757"/>
    <w:rsid w:val="00346834"/>
    <w:rsid w:val="0034690A"/>
    <w:rsid w:val="00346913"/>
    <w:rsid w:val="00346DCA"/>
    <w:rsid w:val="00347403"/>
    <w:rsid w:val="0034766E"/>
    <w:rsid w:val="00347955"/>
    <w:rsid w:val="00347AA7"/>
    <w:rsid w:val="00347B17"/>
    <w:rsid w:val="00347CC5"/>
    <w:rsid w:val="00347DC9"/>
    <w:rsid w:val="00347F07"/>
    <w:rsid w:val="003501E7"/>
    <w:rsid w:val="003504E6"/>
    <w:rsid w:val="0035066A"/>
    <w:rsid w:val="00350DD3"/>
    <w:rsid w:val="00350E26"/>
    <w:rsid w:val="00350E92"/>
    <w:rsid w:val="0035106C"/>
    <w:rsid w:val="00351711"/>
    <w:rsid w:val="00351F03"/>
    <w:rsid w:val="00351F30"/>
    <w:rsid w:val="00352106"/>
    <w:rsid w:val="003523D8"/>
    <w:rsid w:val="00352F50"/>
    <w:rsid w:val="00352FE2"/>
    <w:rsid w:val="003531B3"/>
    <w:rsid w:val="00353316"/>
    <w:rsid w:val="003536B9"/>
    <w:rsid w:val="00353AA2"/>
    <w:rsid w:val="00353B62"/>
    <w:rsid w:val="00353E9A"/>
    <w:rsid w:val="0035430D"/>
    <w:rsid w:val="0035442E"/>
    <w:rsid w:val="003544EA"/>
    <w:rsid w:val="003544F2"/>
    <w:rsid w:val="0035478C"/>
    <w:rsid w:val="00354D3A"/>
    <w:rsid w:val="00354D4E"/>
    <w:rsid w:val="00354EFB"/>
    <w:rsid w:val="00355218"/>
    <w:rsid w:val="00355269"/>
    <w:rsid w:val="00355B65"/>
    <w:rsid w:val="00355B87"/>
    <w:rsid w:val="00355C74"/>
    <w:rsid w:val="00355D14"/>
    <w:rsid w:val="00355DE6"/>
    <w:rsid w:val="00355E53"/>
    <w:rsid w:val="00355E5F"/>
    <w:rsid w:val="0035618F"/>
    <w:rsid w:val="003564F3"/>
    <w:rsid w:val="0035699F"/>
    <w:rsid w:val="00357577"/>
    <w:rsid w:val="003576CA"/>
    <w:rsid w:val="003578C8"/>
    <w:rsid w:val="00357B39"/>
    <w:rsid w:val="00357B82"/>
    <w:rsid w:val="00357E9F"/>
    <w:rsid w:val="00360361"/>
    <w:rsid w:val="0036073C"/>
    <w:rsid w:val="00360A4E"/>
    <w:rsid w:val="00360D08"/>
    <w:rsid w:val="00360D2F"/>
    <w:rsid w:val="00360D7A"/>
    <w:rsid w:val="00360D7F"/>
    <w:rsid w:val="00361020"/>
    <w:rsid w:val="0036107C"/>
    <w:rsid w:val="003617F9"/>
    <w:rsid w:val="0036203D"/>
    <w:rsid w:val="003621EA"/>
    <w:rsid w:val="003623C6"/>
    <w:rsid w:val="0036286A"/>
    <w:rsid w:val="00362895"/>
    <w:rsid w:val="0036303A"/>
    <w:rsid w:val="00363328"/>
    <w:rsid w:val="003635B1"/>
    <w:rsid w:val="0036380E"/>
    <w:rsid w:val="00363C02"/>
    <w:rsid w:val="00363FD1"/>
    <w:rsid w:val="003641D4"/>
    <w:rsid w:val="00364589"/>
    <w:rsid w:val="00364728"/>
    <w:rsid w:val="0036475F"/>
    <w:rsid w:val="0036484C"/>
    <w:rsid w:val="00364B9C"/>
    <w:rsid w:val="0036524E"/>
    <w:rsid w:val="00365339"/>
    <w:rsid w:val="003655CD"/>
    <w:rsid w:val="00365602"/>
    <w:rsid w:val="00365609"/>
    <w:rsid w:val="003657B0"/>
    <w:rsid w:val="00365C41"/>
    <w:rsid w:val="00365C4E"/>
    <w:rsid w:val="00365C82"/>
    <w:rsid w:val="00365CA8"/>
    <w:rsid w:val="00365E24"/>
    <w:rsid w:val="00365FD9"/>
    <w:rsid w:val="0036622F"/>
    <w:rsid w:val="00366296"/>
    <w:rsid w:val="00366485"/>
    <w:rsid w:val="00366676"/>
    <w:rsid w:val="003668E0"/>
    <w:rsid w:val="00366EA3"/>
    <w:rsid w:val="00366FCF"/>
    <w:rsid w:val="003673FF"/>
    <w:rsid w:val="00367A7B"/>
    <w:rsid w:val="00367A96"/>
    <w:rsid w:val="00367E7C"/>
    <w:rsid w:val="00370043"/>
    <w:rsid w:val="003704D6"/>
    <w:rsid w:val="003705C2"/>
    <w:rsid w:val="00370699"/>
    <w:rsid w:val="003708B5"/>
    <w:rsid w:val="00370C4C"/>
    <w:rsid w:val="00370CAA"/>
    <w:rsid w:val="003711ED"/>
    <w:rsid w:val="0037121B"/>
    <w:rsid w:val="0037124A"/>
    <w:rsid w:val="003713B0"/>
    <w:rsid w:val="00371EC3"/>
    <w:rsid w:val="00371EFB"/>
    <w:rsid w:val="00372407"/>
    <w:rsid w:val="0037251A"/>
    <w:rsid w:val="00372768"/>
    <w:rsid w:val="003727B4"/>
    <w:rsid w:val="003727F6"/>
    <w:rsid w:val="003729F6"/>
    <w:rsid w:val="00372A5D"/>
    <w:rsid w:val="00372A92"/>
    <w:rsid w:val="00372AE6"/>
    <w:rsid w:val="00372E90"/>
    <w:rsid w:val="003733B5"/>
    <w:rsid w:val="00373A1B"/>
    <w:rsid w:val="00373B5B"/>
    <w:rsid w:val="0037409D"/>
    <w:rsid w:val="0037423E"/>
    <w:rsid w:val="003742A0"/>
    <w:rsid w:val="00374733"/>
    <w:rsid w:val="003748D8"/>
    <w:rsid w:val="00374C6F"/>
    <w:rsid w:val="00374D42"/>
    <w:rsid w:val="003754F5"/>
    <w:rsid w:val="0037583F"/>
    <w:rsid w:val="0037589A"/>
    <w:rsid w:val="00375B72"/>
    <w:rsid w:val="00376018"/>
    <w:rsid w:val="0037611E"/>
    <w:rsid w:val="00376202"/>
    <w:rsid w:val="00376317"/>
    <w:rsid w:val="0037664E"/>
    <w:rsid w:val="00376686"/>
    <w:rsid w:val="0037686E"/>
    <w:rsid w:val="00376A9D"/>
    <w:rsid w:val="00376B47"/>
    <w:rsid w:val="00376BEF"/>
    <w:rsid w:val="00376D25"/>
    <w:rsid w:val="00376E3F"/>
    <w:rsid w:val="00377383"/>
    <w:rsid w:val="003775C2"/>
    <w:rsid w:val="00377A7B"/>
    <w:rsid w:val="00377E53"/>
    <w:rsid w:val="003800D1"/>
    <w:rsid w:val="003801D5"/>
    <w:rsid w:val="003805E4"/>
    <w:rsid w:val="00380B1E"/>
    <w:rsid w:val="00380DEF"/>
    <w:rsid w:val="003810F5"/>
    <w:rsid w:val="00381122"/>
    <w:rsid w:val="00381281"/>
    <w:rsid w:val="00381284"/>
    <w:rsid w:val="00381591"/>
    <w:rsid w:val="00381CA6"/>
    <w:rsid w:val="00381D00"/>
    <w:rsid w:val="00381E70"/>
    <w:rsid w:val="00381F71"/>
    <w:rsid w:val="00382261"/>
    <w:rsid w:val="003824A0"/>
    <w:rsid w:val="0038251A"/>
    <w:rsid w:val="003825F6"/>
    <w:rsid w:val="00382F44"/>
    <w:rsid w:val="003832FD"/>
    <w:rsid w:val="003835BC"/>
    <w:rsid w:val="00383A5D"/>
    <w:rsid w:val="00383B4D"/>
    <w:rsid w:val="00383B76"/>
    <w:rsid w:val="00383C66"/>
    <w:rsid w:val="00383D19"/>
    <w:rsid w:val="00383E30"/>
    <w:rsid w:val="00383EBC"/>
    <w:rsid w:val="003845B1"/>
    <w:rsid w:val="0038464D"/>
    <w:rsid w:val="00384789"/>
    <w:rsid w:val="00384984"/>
    <w:rsid w:val="00384D4C"/>
    <w:rsid w:val="003851A7"/>
    <w:rsid w:val="00385211"/>
    <w:rsid w:val="003852BA"/>
    <w:rsid w:val="0038542C"/>
    <w:rsid w:val="003856C7"/>
    <w:rsid w:val="003857A9"/>
    <w:rsid w:val="00385A75"/>
    <w:rsid w:val="00385D46"/>
    <w:rsid w:val="00385DFE"/>
    <w:rsid w:val="003861C1"/>
    <w:rsid w:val="0038653F"/>
    <w:rsid w:val="0038668D"/>
    <w:rsid w:val="00386A27"/>
    <w:rsid w:val="00386B35"/>
    <w:rsid w:val="00386D6F"/>
    <w:rsid w:val="00386ED0"/>
    <w:rsid w:val="00386FEB"/>
    <w:rsid w:val="003873C4"/>
    <w:rsid w:val="00387548"/>
    <w:rsid w:val="0038787A"/>
    <w:rsid w:val="00387AF3"/>
    <w:rsid w:val="003905F0"/>
    <w:rsid w:val="00390700"/>
    <w:rsid w:val="00390931"/>
    <w:rsid w:val="0039093A"/>
    <w:rsid w:val="00390D56"/>
    <w:rsid w:val="00391335"/>
    <w:rsid w:val="003913C8"/>
    <w:rsid w:val="003914D9"/>
    <w:rsid w:val="0039162F"/>
    <w:rsid w:val="003917A4"/>
    <w:rsid w:val="00391821"/>
    <w:rsid w:val="00391922"/>
    <w:rsid w:val="003919CA"/>
    <w:rsid w:val="00391A47"/>
    <w:rsid w:val="00391A95"/>
    <w:rsid w:val="00391B1B"/>
    <w:rsid w:val="00391B42"/>
    <w:rsid w:val="00391BB6"/>
    <w:rsid w:val="00391E1E"/>
    <w:rsid w:val="00391E67"/>
    <w:rsid w:val="003921BF"/>
    <w:rsid w:val="003926CD"/>
    <w:rsid w:val="003928B9"/>
    <w:rsid w:val="00392AF1"/>
    <w:rsid w:val="00392B21"/>
    <w:rsid w:val="00392F28"/>
    <w:rsid w:val="00392FC8"/>
    <w:rsid w:val="0039304E"/>
    <w:rsid w:val="00393198"/>
    <w:rsid w:val="003931E1"/>
    <w:rsid w:val="003931E5"/>
    <w:rsid w:val="003933CD"/>
    <w:rsid w:val="00393791"/>
    <w:rsid w:val="00393958"/>
    <w:rsid w:val="00393EE9"/>
    <w:rsid w:val="00393FF1"/>
    <w:rsid w:val="00394385"/>
    <w:rsid w:val="0039453D"/>
    <w:rsid w:val="003948C3"/>
    <w:rsid w:val="0039499B"/>
    <w:rsid w:val="00394A19"/>
    <w:rsid w:val="00394BBE"/>
    <w:rsid w:val="00395483"/>
    <w:rsid w:val="00395A1D"/>
    <w:rsid w:val="00395B07"/>
    <w:rsid w:val="00395B70"/>
    <w:rsid w:val="00395BB1"/>
    <w:rsid w:val="00395E92"/>
    <w:rsid w:val="00396101"/>
    <w:rsid w:val="0039635E"/>
    <w:rsid w:val="00396447"/>
    <w:rsid w:val="003965D6"/>
    <w:rsid w:val="00396603"/>
    <w:rsid w:val="003966B0"/>
    <w:rsid w:val="00396B91"/>
    <w:rsid w:val="00396F48"/>
    <w:rsid w:val="003970C6"/>
    <w:rsid w:val="00397407"/>
    <w:rsid w:val="00397516"/>
    <w:rsid w:val="003975A2"/>
    <w:rsid w:val="0039791E"/>
    <w:rsid w:val="003A05F7"/>
    <w:rsid w:val="003A07C4"/>
    <w:rsid w:val="003A08CD"/>
    <w:rsid w:val="003A1FA8"/>
    <w:rsid w:val="003A2016"/>
    <w:rsid w:val="003A202A"/>
    <w:rsid w:val="003A2080"/>
    <w:rsid w:val="003A2576"/>
    <w:rsid w:val="003A266D"/>
    <w:rsid w:val="003A275D"/>
    <w:rsid w:val="003A28A2"/>
    <w:rsid w:val="003A2D2D"/>
    <w:rsid w:val="003A2E05"/>
    <w:rsid w:val="003A2F0D"/>
    <w:rsid w:val="003A2FD2"/>
    <w:rsid w:val="003A307A"/>
    <w:rsid w:val="003A36DD"/>
    <w:rsid w:val="003A3CC2"/>
    <w:rsid w:val="003A3D5A"/>
    <w:rsid w:val="003A3E12"/>
    <w:rsid w:val="003A4820"/>
    <w:rsid w:val="003A4A4E"/>
    <w:rsid w:val="003A4F30"/>
    <w:rsid w:val="003A4F58"/>
    <w:rsid w:val="003A51E5"/>
    <w:rsid w:val="003A5210"/>
    <w:rsid w:val="003A52DE"/>
    <w:rsid w:val="003A564F"/>
    <w:rsid w:val="003A5662"/>
    <w:rsid w:val="003A6024"/>
    <w:rsid w:val="003A6724"/>
    <w:rsid w:val="003A6BB9"/>
    <w:rsid w:val="003A70ED"/>
    <w:rsid w:val="003A7130"/>
    <w:rsid w:val="003A77EB"/>
    <w:rsid w:val="003A7B5F"/>
    <w:rsid w:val="003A7BA3"/>
    <w:rsid w:val="003A7D9A"/>
    <w:rsid w:val="003B0021"/>
    <w:rsid w:val="003B0103"/>
    <w:rsid w:val="003B038A"/>
    <w:rsid w:val="003B087F"/>
    <w:rsid w:val="003B08F4"/>
    <w:rsid w:val="003B0B63"/>
    <w:rsid w:val="003B1135"/>
    <w:rsid w:val="003B1255"/>
    <w:rsid w:val="003B131E"/>
    <w:rsid w:val="003B198C"/>
    <w:rsid w:val="003B1B3B"/>
    <w:rsid w:val="003B1E25"/>
    <w:rsid w:val="003B208D"/>
    <w:rsid w:val="003B231B"/>
    <w:rsid w:val="003B2A43"/>
    <w:rsid w:val="003B2B10"/>
    <w:rsid w:val="003B2B51"/>
    <w:rsid w:val="003B2C7C"/>
    <w:rsid w:val="003B2D39"/>
    <w:rsid w:val="003B2DC8"/>
    <w:rsid w:val="003B34AB"/>
    <w:rsid w:val="003B3567"/>
    <w:rsid w:val="003B3665"/>
    <w:rsid w:val="003B37C8"/>
    <w:rsid w:val="003B3A01"/>
    <w:rsid w:val="003B3BA1"/>
    <w:rsid w:val="003B3BD2"/>
    <w:rsid w:val="003B3F40"/>
    <w:rsid w:val="003B43A9"/>
    <w:rsid w:val="003B45D9"/>
    <w:rsid w:val="003B498B"/>
    <w:rsid w:val="003B4A5F"/>
    <w:rsid w:val="003B4A91"/>
    <w:rsid w:val="003B5020"/>
    <w:rsid w:val="003B554C"/>
    <w:rsid w:val="003B5571"/>
    <w:rsid w:val="003B57E1"/>
    <w:rsid w:val="003B5AFA"/>
    <w:rsid w:val="003B5B2A"/>
    <w:rsid w:val="003B5C7E"/>
    <w:rsid w:val="003B5C86"/>
    <w:rsid w:val="003B5F69"/>
    <w:rsid w:val="003B62DA"/>
    <w:rsid w:val="003B637D"/>
    <w:rsid w:val="003B651C"/>
    <w:rsid w:val="003B6634"/>
    <w:rsid w:val="003B6650"/>
    <w:rsid w:val="003B6760"/>
    <w:rsid w:val="003B678F"/>
    <w:rsid w:val="003B6E2A"/>
    <w:rsid w:val="003B6E7B"/>
    <w:rsid w:val="003B74E8"/>
    <w:rsid w:val="003B7673"/>
    <w:rsid w:val="003B7984"/>
    <w:rsid w:val="003B7A31"/>
    <w:rsid w:val="003C05C7"/>
    <w:rsid w:val="003C065A"/>
    <w:rsid w:val="003C08B1"/>
    <w:rsid w:val="003C0A07"/>
    <w:rsid w:val="003C0A29"/>
    <w:rsid w:val="003C0DB0"/>
    <w:rsid w:val="003C0E94"/>
    <w:rsid w:val="003C1184"/>
    <w:rsid w:val="003C11F4"/>
    <w:rsid w:val="003C199F"/>
    <w:rsid w:val="003C1B3D"/>
    <w:rsid w:val="003C1EEA"/>
    <w:rsid w:val="003C1EF8"/>
    <w:rsid w:val="003C206E"/>
    <w:rsid w:val="003C218E"/>
    <w:rsid w:val="003C2703"/>
    <w:rsid w:val="003C2709"/>
    <w:rsid w:val="003C2862"/>
    <w:rsid w:val="003C286D"/>
    <w:rsid w:val="003C2890"/>
    <w:rsid w:val="003C2A7A"/>
    <w:rsid w:val="003C3833"/>
    <w:rsid w:val="003C389E"/>
    <w:rsid w:val="003C3AB6"/>
    <w:rsid w:val="003C3FC8"/>
    <w:rsid w:val="003C43BE"/>
    <w:rsid w:val="003C574C"/>
    <w:rsid w:val="003C57FF"/>
    <w:rsid w:val="003C5CDD"/>
    <w:rsid w:val="003C607B"/>
    <w:rsid w:val="003C62B6"/>
    <w:rsid w:val="003C6B94"/>
    <w:rsid w:val="003C6C48"/>
    <w:rsid w:val="003C6E88"/>
    <w:rsid w:val="003C6F3F"/>
    <w:rsid w:val="003C73E2"/>
    <w:rsid w:val="003C7BD1"/>
    <w:rsid w:val="003D0796"/>
    <w:rsid w:val="003D0F5F"/>
    <w:rsid w:val="003D1175"/>
    <w:rsid w:val="003D1B37"/>
    <w:rsid w:val="003D1F02"/>
    <w:rsid w:val="003D1F8F"/>
    <w:rsid w:val="003D23CF"/>
    <w:rsid w:val="003D254E"/>
    <w:rsid w:val="003D25C3"/>
    <w:rsid w:val="003D26FE"/>
    <w:rsid w:val="003D2944"/>
    <w:rsid w:val="003D2B9D"/>
    <w:rsid w:val="003D2EEE"/>
    <w:rsid w:val="003D36D7"/>
    <w:rsid w:val="003D3870"/>
    <w:rsid w:val="003D413E"/>
    <w:rsid w:val="003D41F7"/>
    <w:rsid w:val="003D4359"/>
    <w:rsid w:val="003D4610"/>
    <w:rsid w:val="003D46F3"/>
    <w:rsid w:val="003D4C8F"/>
    <w:rsid w:val="003D4DF7"/>
    <w:rsid w:val="003D4ED1"/>
    <w:rsid w:val="003D5206"/>
    <w:rsid w:val="003D537A"/>
    <w:rsid w:val="003D55DD"/>
    <w:rsid w:val="003D5749"/>
    <w:rsid w:val="003D5A33"/>
    <w:rsid w:val="003D5D92"/>
    <w:rsid w:val="003D6323"/>
    <w:rsid w:val="003D6329"/>
    <w:rsid w:val="003D6337"/>
    <w:rsid w:val="003D63B1"/>
    <w:rsid w:val="003D6759"/>
    <w:rsid w:val="003D68AE"/>
    <w:rsid w:val="003D6C98"/>
    <w:rsid w:val="003D6E4D"/>
    <w:rsid w:val="003D7075"/>
    <w:rsid w:val="003D711E"/>
    <w:rsid w:val="003D7399"/>
    <w:rsid w:val="003D741F"/>
    <w:rsid w:val="003D74AE"/>
    <w:rsid w:val="003D75BC"/>
    <w:rsid w:val="003D76AE"/>
    <w:rsid w:val="003D7747"/>
    <w:rsid w:val="003D7A88"/>
    <w:rsid w:val="003D7CB1"/>
    <w:rsid w:val="003D7D09"/>
    <w:rsid w:val="003D7F15"/>
    <w:rsid w:val="003D7FB6"/>
    <w:rsid w:val="003E03AF"/>
    <w:rsid w:val="003E06A1"/>
    <w:rsid w:val="003E0783"/>
    <w:rsid w:val="003E0847"/>
    <w:rsid w:val="003E09A3"/>
    <w:rsid w:val="003E0B70"/>
    <w:rsid w:val="003E0C17"/>
    <w:rsid w:val="003E0C92"/>
    <w:rsid w:val="003E13BB"/>
    <w:rsid w:val="003E1608"/>
    <w:rsid w:val="003E1B9B"/>
    <w:rsid w:val="003E1D79"/>
    <w:rsid w:val="003E2118"/>
    <w:rsid w:val="003E25E2"/>
    <w:rsid w:val="003E2716"/>
    <w:rsid w:val="003E2E1A"/>
    <w:rsid w:val="003E2EDE"/>
    <w:rsid w:val="003E303F"/>
    <w:rsid w:val="003E318A"/>
    <w:rsid w:val="003E3255"/>
    <w:rsid w:val="003E32AC"/>
    <w:rsid w:val="003E33A6"/>
    <w:rsid w:val="003E3712"/>
    <w:rsid w:val="003E374E"/>
    <w:rsid w:val="003E3932"/>
    <w:rsid w:val="003E3F08"/>
    <w:rsid w:val="003E416B"/>
    <w:rsid w:val="003E481F"/>
    <w:rsid w:val="003E4A64"/>
    <w:rsid w:val="003E4B90"/>
    <w:rsid w:val="003E51C4"/>
    <w:rsid w:val="003E52A4"/>
    <w:rsid w:val="003E580A"/>
    <w:rsid w:val="003E586A"/>
    <w:rsid w:val="003E6301"/>
    <w:rsid w:val="003E6468"/>
    <w:rsid w:val="003E681F"/>
    <w:rsid w:val="003E69D4"/>
    <w:rsid w:val="003E6BFF"/>
    <w:rsid w:val="003E715B"/>
    <w:rsid w:val="003E71E4"/>
    <w:rsid w:val="003E7254"/>
    <w:rsid w:val="003E75CC"/>
    <w:rsid w:val="003E77D7"/>
    <w:rsid w:val="003E782F"/>
    <w:rsid w:val="003E7FCD"/>
    <w:rsid w:val="003F0554"/>
    <w:rsid w:val="003F0AB2"/>
    <w:rsid w:val="003F0C2F"/>
    <w:rsid w:val="003F0C7C"/>
    <w:rsid w:val="003F0E7F"/>
    <w:rsid w:val="003F0F63"/>
    <w:rsid w:val="003F12CF"/>
    <w:rsid w:val="003F13AE"/>
    <w:rsid w:val="003F14B1"/>
    <w:rsid w:val="003F189A"/>
    <w:rsid w:val="003F1B54"/>
    <w:rsid w:val="003F1CBF"/>
    <w:rsid w:val="003F1CD7"/>
    <w:rsid w:val="003F1E02"/>
    <w:rsid w:val="003F1EB7"/>
    <w:rsid w:val="003F1F31"/>
    <w:rsid w:val="003F1F60"/>
    <w:rsid w:val="003F2164"/>
    <w:rsid w:val="003F2496"/>
    <w:rsid w:val="003F2584"/>
    <w:rsid w:val="003F2624"/>
    <w:rsid w:val="003F26CA"/>
    <w:rsid w:val="003F278F"/>
    <w:rsid w:val="003F2B7C"/>
    <w:rsid w:val="003F2BFE"/>
    <w:rsid w:val="003F385D"/>
    <w:rsid w:val="003F39A5"/>
    <w:rsid w:val="003F4156"/>
    <w:rsid w:val="003F4293"/>
    <w:rsid w:val="003F438E"/>
    <w:rsid w:val="003F43F6"/>
    <w:rsid w:val="003F4457"/>
    <w:rsid w:val="003F44EC"/>
    <w:rsid w:val="003F4D77"/>
    <w:rsid w:val="003F4E70"/>
    <w:rsid w:val="003F5497"/>
    <w:rsid w:val="003F5599"/>
    <w:rsid w:val="003F635B"/>
    <w:rsid w:val="003F6579"/>
    <w:rsid w:val="003F6815"/>
    <w:rsid w:val="003F68E6"/>
    <w:rsid w:val="003F6938"/>
    <w:rsid w:val="003F6960"/>
    <w:rsid w:val="003F6E60"/>
    <w:rsid w:val="003F6F04"/>
    <w:rsid w:val="003F7358"/>
    <w:rsid w:val="003F738A"/>
    <w:rsid w:val="003F74A2"/>
    <w:rsid w:val="003F75D3"/>
    <w:rsid w:val="003F77AD"/>
    <w:rsid w:val="003F7C40"/>
    <w:rsid w:val="00400221"/>
    <w:rsid w:val="004002CB"/>
    <w:rsid w:val="004004D4"/>
    <w:rsid w:val="004005FD"/>
    <w:rsid w:val="00400603"/>
    <w:rsid w:val="004008C7"/>
    <w:rsid w:val="004009B8"/>
    <w:rsid w:val="00400BA9"/>
    <w:rsid w:val="00400BC8"/>
    <w:rsid w:val="004011D9"/>
    <w:rsid w:val="00401376"/>
    <w:rsid w:val="004016FD"/>
    <w:rsid w:val="00401F88"/>
    <w:rsid w:val="004023B0"/>
    <w:rsid w:val="00402CDC"/>
    <w:rsid w:val="00403433"/>
    <w:rsid w:val="00403642"/>
    <w:rsid w:val="0040394A"/>
    <w:rsid w:val="00403A10"/>
    <w:rsid w:val="00403A35"/>
    <w:rsid w:val="00403EF8"/>
    <w:rsid w:val="00404137"/>
    <w:rsid w:val="004044BB"/>
    <w:rsid w:val="00404681"/>
    <w:rsid w:val="00404798"/>
    <w:rsid w:val="004047F2"/>
    <w:rsid w:val="0040489C"/>
    <w:rsid w:val="00404BF6"/>
    <w:rsid w:val="00404C9F"/>
    <w:rsid w:val="00404CB8"/>
    <w:rsid w:val="004050A1"/>
    <w:rsid w:val="004051A9"/>
    <w:rsid w:val="004051F3"/>
    <w:rsid w:val="004057F5"/>
    <w:rsid w:val="0040591A"/>
    <w:rsid w:val="00405A38"/>
    <w:rsid w:val="00405ADD"/>
    <w:rsid w:val="00405C12"/>
    <w:rsid w:val="00405EAA"/>
    <w:rsid w:val="004060CD"/>
    <w:rsid w:val="00406383"/>
    <w:rsid w:val="004065B8"/>
    <w:rsid w:val="004065E2"/>
    <w:rsid w:val="00406667"/>
    <w:rsid w:val="0040670E"/>
    <w:rsid w:val="004068CC"/>
    <w:rsid w:val="00406A62"/>
    <w:rsid w:val="00406B45"/>
    <w:rsid w:val="00406CAB"/>
    <w:rsid w:val="00406DDE"/>
    <w:rsid w:val="00406EFF"/>
    <w:rsid w:val="00407D9D"/>
    <w:rsid w:val="00407DAD"/>
    <w:rsid w:val="00407DBA"/>
    <w:rsid w:val="00407DE6"/>
    <w:rsid w:val="00407E2E"/>
    <w:rsid w:val="00407F8C"/>
    <w:rsid w:val="00410009"/>
    <w:rsid w:val="00410052"/>
    <w:rsid w:val="00410772"/>
    <w:rsid w:val="00410850"/>
    <w:rsid w:val="0041090C"/>
    <w:rsid w:val="00410D1D"/>
    <w:rsid w:val="004112F1"/>
    <w:rsid w:val="0041170A"/>
    <w:rsid w:val="00411986"/>
    <w:rsid w:val="00411D10"/>
    <w:rsid w:val="004121CD"/>
    <w:rsid w:val="0041269F"/>
    <w:rsid w:val="0041276D"/>
    <w:rsid w:val="004127AF"/>
    <w:rsid w:val="00412935"/>
    <w:rsid w:val="00412CC6"/>
    <w:rsid w:val="00412CD7"/>
    <w:rsid w:val="00412D0C"/>
    <w:rsid w:val="00412EA4"/>
    <w:rsid w:val="00413544"/>
    <w:rsid w:val="00413DB8"/>
    <w:rsid w:val="00413F1B"/>
    <w:rsid w:val="004141B1"/>
    <w:rsid w:val="00414320"/>
    <w:rsid w:val="00414730"/>
    <w:rsid w:val="004148B8"/>
    <w:rsid w:val="00414CFF"/>
    <w:rsid w:val="00415093"/>
    <w:rsid w:val="0041537C"/>
    <w:rsid w:val="0041565E"/>
    <w:rsid w:val="00415B7B"/>
    <w:rsid w:val="00415CC5"/>
    <w:rsid w:val="00415E81"/>
    <w:rsid w:val="00415FF6"/>
    <w:rsid w:val="004162CB"/>
    <w:rsid w:val="00416695"/>
    <w:rsid w:val="004166D9"/>
    <w:rsid w:val="00417165"/>
    <w:rsid w:val="00417176"/>
    <w:rsid w:val="00417634"/>
    <w:rsid w:val="004177E3"/>
    <w:rsid w:val="00417865"/>
    <w:rsid w:val="00417946"/>
    <w:rsid w:val="00420104"/>
    <w:rsid w:val="00420A80"/>
    <w:rsid w:val="00420F77"/>
    <w:rsid w:val="00420FE4"/>
    <w:rsid w:val="0042119F"/>
    <w:rsid w:val="00421411"/>
    <w:rsid w:val="0042166B"/>
    <w:rsid w:val="00421733"/>
    <w:rsid w:val="004217ED"/>
    <w:rsid w:val="004219A2"/>
    <w:rsid w:val="00421BF6"/>
    <w:rsid w:val="00421E36"/>
    <w:rsid w:val="00421E46"/>
    <w:rsid w:val="00421F6C"/>
    <w:rsid w:val="00422059"/>
    <w:rsid w:val="004222FE"/>
    <w:rsid w:val="00422511"/>
    <w:rsid w:val="004227AC"/>
    <w:rsid w:val="00422819"/>
    <w:rsid w:val="0042287A"/>
    <w:rsid w:val="00422B8B"/>
    <w:rsid w:val="00422ED7"/>
    <w:rsid w:val="00422F04"/>
    <w:rsid w:val="004230F3"/>
    <w:rsid w:val="004237FD"/>
    <w:rsid w:val="00423B15"/>
    <w:rsid w:val="00423CEC"/>
    <w:rsid w:val="004244D3"/>
    <w:rsid w:val="004245B1"/>
    <w:rsid w:val="0042476F"/>
    <w:rsid w:val="00424998"/>
    <w:rsid w:val="004249FB"/>
    <w:rsid w:val="00424D33"/>
    <w:rsid w:val="00424F15"/>
    <w:rsid w:val="00424F96"/>
    <w:rsid w:val="004252BD"/>
    <w:rsid w:val="00425CC8"/>
    <w:rsid w:val="00425EA2"/>
    <w:rsid w:val="004261C2"/>
    <w:rsid w:val="0042622C"/>
    <w:rsid w:val="004263EF"/>
    <w:rsid w:val="004265EB"/>
    <w:rsid w:val="0042692A"/>
    <w:rsid w:val="004269B1"/>
    <w:rsid w:val="00426A33"/>
    <w:rsid w:val="0042739F"/>
    <w:rsid w:val="004274B9"/>
    <w:rsid w:val="00427971"/>
    <w:rsid w:val="00427BDF"/>
    <w:rsid w:val="00427FF0"/>
    <w:rsid w:val="00430120"/>
    <w:rsid w:val="004301DB"/>
    <w:rsid w:val="004301F6"/>
    <w:rsid w:val="00430284"/>
    <w:rsid w:val="00430381"/>
    <w:rsid w:val="00430445"/>
    <w:rsid w:val="00430638"/>
    <w:rsid w:val="00430B19"/>
    <w:rsid w:val="00430D0F"/>
    <w:rsid w:val="00430D3D"/>
    <w:rsid w:val="00430D74"/>
    <w:rsid w:val="00430F34"/>
    <w:rsid w:val="004311C0"/>
    <w:rsid w:val="00431436"/>
    <w:rsid w:val="00431A6A"/>
    <w:rsid w:val="00431DC0"/>
    <w:rsid w:val="00431FD0"/>
    <w:rsid w:val="0043225E"/>
    <w:rsid w:val="004323B0"/>
    <w:rsid w:val="004323C1"/>
    <w:rsid w:val="004324EC"/>
    <w:rsid w:val="0043274E"/>
    <w:rsid w:val="00432912"/>
    <w:rsid w:val="00432AF1"/>
    <w:rsid w:val="00432C32"/>
    <w:rsid w:val="00432C89"/>
    <w:rsid w:val="0043380D"/>
    <w:rsid w:val="00433A74"/>
    <w:rsid w:val="00433BDB"/>
    <w:rsid w:val="00433F88"/>
    <w:rsid w:val="00433FB5"/>
    <w:rsid w:val="00434339"/>
    <w:rsid w:val="00434EC9"/>
    <w:rsid w:val="004352FD"/>
    <w:rsid w:val="004354F6"/>
    <w:rsid w:val="00435512"/>
    <w:rsid w:val="00435654"/>
    <w:rsid w:val="00435CA8"/>
    <w:rsid w:val="00435F40"/>
    <w:rsid w:val="004361C1"/>
    <w:rsid w:val="004366D0"/>
    <w:rsid w:val="004373F8"/>
    <w:rsid w:val="00437756"/>
    <w:rsid w:val="004379E8"/>
    <w:rsid w:val="00437BC1"/>
    <w:rsid w:val="00440804"/>
    <w:rsid w:val="0044085C"/>
    <w:rsid w:val="004408F5"/>
    <w:rsid w:val="00440CDE"/>
    <w:rsid w:val="00440F73"/>
    <w:rsid w:val="004414CE"/>
    <w:rsid w:val="00441513"/>
    <w:rsid w:val="004416AA"/>
    <w:rsid w:val="00441974"/>
    <w:rsid w:val="00441B2E"/>
    <w:rsid w:val="00441CD5"/>
    <w:rsid w:val="00441D28"/>
    <w:rsid w:val="004420F1"/>
    <w:rsid w:val="00442205"/>
    <w:rsid w:val="00442306"/>
    <w:rsid w:val="004425CF"/>
    <w:rsid w:val="0044273B"/>
    <w:rsid w:val="00442A05"/>
    <w:rsid w:val="00442DD8"/>
    <w:rsid w:val="00443060"/>
    <w:rsid w:val="004431B2"/>
    <w:rsid w:val="00443745"/>
    <w:rsid w:val="004437A5"/>
    <w:rsid w:val="0044385F"/>
    <w:rsid w:val="00443AE2"/>
    <w:rsid w:val="004440F5"/>
    <w:rsid w:val="00444279"/>
    <w:rsid w:val="004444C3"/>
    <w:rsid w:val="004449A3"/>
    <w:rsid w:val="004449D3"/>
    <w:rsid w:val="00445072"/>
    <w:rsid w:val="0044536B"/>
    <w:rsid w:val="004454EE"/>
    <w:rsid w:val="004457C4"/>
    <w:rsid w:val="00445D49"/>
    <w:rsid w:val="00445E93"/>
    <w:rsid w:val="00445F07"/>
    <w:rsid w:val="004461A9"/>
    <w:rsid w:val="004466CD"/>
    <w:rsid w:val="00446A08"/>
    <w:rsid w:val="00446BD0"/>
    <w:rsid w:val="00446FC9"/>
    <w:rsid w:val="00447677"/>
    <w:rsid w:val="004479EB"/>
    <w:rsid w:val="00447B15"/>
    <w:rsid w:val="00447B64"/>
    <w:rsid w:val="00447CA7"/>
    <w:rsid w:val="00447E98"/>
    <w:rsid w:val="00447EFC"/>
    <w:rsid w:val="00447FA1"/>
    <w:rsid w:val="0045007D"/>
    <w:rsid w:val="004502A0"/>
    <w:rsid w:val="00450390"/>
    <w:rsid w:val="004503D6"/>
    <w:rsid w:val="00450B5B"/>
    <w:rsid w:val="00450B6D"/>
    <w:rsid w:val="00450EC1"/>
    <w:rsid w:val="004512E9"/>
    <w:rsid w:val="00451529"/>
    <w:rsid w:val="00451580"/>
    <w:rsid w:val="00451A1C"/>
    <w:rsid w:val="00451AEB"/>
    <w:rsid w:val="00451CCB"/>
    <w:rsid w:val="004521AB"/>
    <w:rsid w:val="004526DC"/>
    <w:rsid w:val="00452A56"/>
    <w:rsid w:val="00452A66"/>
    <w:rsid w:val="00452C54"/>
    <w:rsid w:val="00453A6B"/>
    <w:rsid w:val="00453ED1"/>
    <w:rsid w:val="00454292"/>
    <w:rsid w:val="004544C2"/>
    <w:rsid w:val="00454636"/>
    <w:rsid w:val="00454655"/>
    <w:rsid w:val="00454A19"/>
    <w:rsid w:val="00455ADC"/>
    <w:rsid w:val="00455C08"/>
    <w:rsid w:val="00455D99"/>
    <w:rsid w:val="00456045"/>
    <w:rsid w:val="00456049"/>
    <w:rsid w:val="00456269"/>
    <w:rsid w:val="004563D8"/>
    <w:rsid w:val="004563D9"/>
    <w:rsid w:val="004568DD"/>
    <w:rsid w:val="00456BFB"/>
    <w:rsid w:val="00456CFF"/>
    <w:rsid w:val="00457089"/>
    <w:rsid w:val="00457165"/>
    <w:rsid w:val="004577F9"/>
    <w:rsid w:val="0045784D"/>
    <w:rsid w:val="00457C50"/>
    <w:rsid w:val="004601D4"/>
    <w:rsid w:val="004604EC"/>
    <w:rsid w:val="004609CD"/>
    <w:rsid w:val="00460A31"/>
    <w:rsid w:val="00460EBD"/>
    <w:rsid w:val="00460FA6"/>
    <w:rsid w:val="00461148"/>
    <w:rsid w:val="0046171D"/>
    <w:rsid w:val="00461B0E"/>
    <w:rsid w:val="00461B1F"/>
    <w:rsid w:val="00461BFC"/>
    <w:rsid w:val="004628CE"/>
    <w:rsid w:val="00462BBB"/>
    <w:rsid w:val="00462C40"/>
    <w:rsid w:val="00462C69"/>
    <w:rsid w:val="004633A4"/>
    <w:rsid w:val="0046341D"/>
    <w:rsid w:val="00463C66"/>
    <w:rsid w:val="00463E5B"/>
    <w:rsid w:val="004640E0"/>
    <w:rsid w:val="00464147"/>
    <w:rsid w:val="004644A5"/>
    <w:rsid w:val="0046454E"/>
    <w:rsid w:val="00464648"/>
    <w:rsid w:val="0046466A"/>
    <w:rsid w:val="0046488D"/>
    <w:rsid w:val="004648DA"/>
    <w:rsid w:val="00464CB7"/>
    <w:rsid w:val="00464F6D"/>
    <w:rsid w:val="00465368"/>
    <w:rsid w:val="00465490"/>
    <w:rsid w:val="004656E9"/>
    <w:rsid w:val="00465780"/>
    <w:rsid w:val="004657CD"/>
    <w:rsid w:val="00465887"/>
    <w:rsid w:val="00465B5B"/>
    <w:rsid w:val="00465BD4"/>
    <w:rsid w:val="00466480"/>
    <w:rsid w:val="00466813"/>
    <w:rsid w:val="00466D0C"/>
    <w:rsid w:val="00466F12"/>
    <w:rsid w:val="0046723F"/>
    <w:rsid w:val="00467377"/>
    <w:rsid w:val="0046784E"/>
    <w:rsid w:val="00467D5D"/>
    <w:rsid w:val="00467D9D"/>
    <w:rsid w:val="00467DBE"/>
    <w:rsid w:val="004701FF"/>
    <w:rsid w:val="0047024E"/>
    <w:rsid w:val="004705E3"/>
    <w:rsid w:val="0047067D"/>
    <w:rsid w:val="00470C3E"/>
    <w:rsid w:val="00470E8E"/>
    <w:rsid w:val="00471192"/>
    <w:rsid w:val="00471362"/>
    <w:rsid w:val="0047147E"/>
    <w:rsid w:val="004717B6"/>
    <w:rsid w:val="0047193C"/>
    <w:rsid w:val="00471DBA"/>
    <w:rsid w:val="004722D0"/>
    <w:rsid w:val="0047236C"/>
    <w:rsid w:val="00472709"/>
    <w:rsid w:val="00472ACD"/>
    <w:rsid w:val="00472D54"/>
    <w:rsid w:val="00472F6A"/>
    <w:rsid w:val="00473191"/>
    <w:rsid w:val="004731CD"/>
    <w:rsid w:val="004737FC"/>
    <w:rsid w:val="00473B97"/>
    <w:rsid w:val="00473BCA"/>
    <w:rsid w:val="00473DAF"/>
    <w:rsid w:val="00473E47"/>
    <w:rsid w:val="00474331"/>
    <w:rsid w:val="00474347"/>
    <w:rsid w:val="004744AB"/>
    <w:rsid w:val="004747B0"/>
    <w:rsid w:val="00474A27"/>
    <w:rsid w:val="00474B36"/>
    <w:rsid w:val="00474B8B"/>
    <w:rsid w:val="00474D46"/>
    <w:rsid w:val="00474F2A"/>
    <w:rsid w:val="00474FEA"/>
    <w:rsid w:val="004753FD"/>
    <w:rsid w:val="00475474"/>
    <w:rsid w:val="00475A69"/>
    <w:rsid w:val="00475B72"/>
    <w:rsid w:val="00475D53"/>
    <w:rsid w:val="00476028"/>
    <w:rsid w:val="00476171"/>
    <w:rsid w:val="00476281"/>
    <w:rsid w:val="00476650"/>
    <w:rsid w:val="004767F5"/>
    <w:rsid w:val="00476D51"/>
    <w:rsid w:val="004772FF"/>
    <w:rsid w:val="00477404"/>
    <w:rsid w:val="0047753D"/>
    <w:rsid w:val="004775CF"/>
    <w:rsid w:val="004779DC"/>
    <w:rsid w:val="00477A6A"/>
    <w:rsid w:val="00477A7B"/>
    <w:rsid w:val="00477C36"/>
    <w:rsid w:val="00477D82"/>
    <w:rsid w:val="0048019C"/>
    <w:rsid w:val="004805BE"/>
    <w:rsid w:val="00480786"/>
    <w:rsid w:val="00480B1A"/>
    <w:rsid w:val="00480D89"/>
    <w:rsid w:val="00480E9F"/>
    <w:rsid w:val="00481965"/>
    <w:rsid w:val="00481BF5"/>
    <w:rsid w:val="00481DDF"/>
    <w:rsid w:val="00481E94"/>
    <w:rsid w:val="00481FF9"/>
    <w:rsid w:val="004821FC"/>
    <w:rsid w:val="00482299"/>
    <w:rsid w:val="004827BD"/>
    <w:rsid w:val="00482914"/>
    <w:rsid w:val="0048297B"/>
    <w:rsid w:val="00482BDA"/>
    <w:rsid w:val="00482DD2"/>
    <w:rsid w:val="00482F69"/>
    <w:rsid w:val="00483A34"/>
    <w:rsid w:val="00483F3B"/>
    <w:rsid w:val="0048419E"/>
    <w:rsid w:val="004847BA"/>
    <w:rsid w:val="004847D5"/>
    <w:rsid w:val="00484963"/>
    <w:rsid w:val="004849E3"/>
    <w:rsid w:val="00484AB1"/>
    <w:rsid w:val="00484C10"/>
    <w:rsid w:val="00484C6E"/>
    <w:rsid w:val="00484FBC"/>
    <w:rsid w:val="00485080"/>
    <w:rsid w:val="0048530F"/>
    <w:rsid w:val="004853E6"/>
    <w:rsid w:val="004857B6"/>
    <w:rsid w:val="00485A03"/>
    <w:rsid w:val="00485E80"/>
    <w:rsid w:val="00485ED6"/>
    <w:rsid w:val="0048623C"/>
    <w:rsid w:val="0048637A"/>
    <w:rsid w:val="004863CC"/>
    <w:rsid w:val="0048686B"/>
    <w:rsid w:val="00486876"/>
    <w:rsid w:val="004868AD"/>
    <w:rsid w:val="00486E79"/>
    <w:rsid w:val="00486EB2"/>
    <w:rsid w:val="00487071"/>
    <w:rsid w:val="0048799A"/>
    <w:rsid w:val="00487A53"/>
    <w:rsid w:val="00487A89"/>
    <w:rsid w:val="00487ACE"/>
    <w:rsid w:val="00487CD5"/>
    <w:rsid w:val="00490237"/>
    <w:rsid w:val="004902BE"/>
    <w:rsid w:val="004906D8"/>
    <w:rsid w:val="00490CC0"/>
    <w:rsid w:val="00491040"/>
    <w:rsid w:val="004910B2"/>
    <w:rsid w:val="004910C7"/>
    <w:rsid w:val="0049161B"/>
    <w:rsid w:val="00491B14"/>
    <w:rsid w:val="00491C21"/>
    <w:rsid w:val="00491C53"/>
    <w:rsid w:val="00491D17"/>
    <w:rsid w:val="00491E3A"/>
    <w:rsid w:val="004923F6"/>
    <w:rsid w:val="00492417"/>
    <w:rsid w:val="004924E0"/>
    <w:rsid w:val="0049253E"/>
    <w:rsid w:val="004928E3"/>
    <w:rsid w:val="00492B67"/>
    <w:rsid w:val="00492D04"/>
    <w:rsid w:val="00492EBC"/>
    <w:rsid w:val="00493146"/>
    <w:rsid w:val="00493163"/>
    <w:rsid w:val="00493609"/>
    <w:rsid w:val="00493735"/>
    <w:rsid w:val="004939BC"/>
    <w:rsid w:val="00493FA9"/>
    <w:rsid w:val="0049411C"/>
    <w:rsid w:val="0049415C"/>
    <w:rsid w:val="004941FC"/>
    <w:rsid w:val="004942EB"/>
    <w:rsid w:val="004944AE"/>
    <w:rsid w:val="0049465A"/>
    <w:rsid w:val="00494AA6"/>
    <w:rsid w:val="00494E0D"/>
    <w:rsid w:val="00495665"/>
    <w:rsid w:val="004956E3"/>
    <w:rsid w:val="0049593C"/>
    <w:rsid w:val="004959BC"/>
    <w:rsid w:val="00495AC5"/>
    <w:rsid w:val="00495D5E"/>
    <w:rsid w:val="00495F4C"/>
    <w:rsid w:val="0049614E"/>
    <w:rsid w:val="0049677A"/>
    <w:rsid w:val="0049685F"/>
    <w:rsid w:val="00496947"/>
    <w:rsid w:val="00496AF3"/>
    <w:rsid w:val="004971A8"/>
    <w:rsid w:val="0049744F"/>
    <w:rsid w:val="00497509"/>
    <w:rsid w:val="0049771A"/>
    <w:rsid w:val="00497BCB"/>
    <w:rsid w:val="00497D89"/>
    <w:rsid w:val="00497DB2"/>
    <w:rsid w:val="004A05F2"/>
    <w:rsid w:val="004A05F8"/>
    <w:rsid w:val="004A07F7"/>
    <w:rsid w:val="004A0A67"/>
    <w:rsid w:val="004A0BAB"/>
    <w:rsid w:val="004A0DDF"/>
    <w:rsid w:val="004A100E"/>
    <w:rsid w:val="004A1059"/>
    <w:rsid w:val="004A1B2B"/>
    <w:rsid w:val="004A1D82"/>
    <w:rsid w:val="004A1DC6"/>
    <w:rsid w:val="004A2212"/>
    <w:rsid w:val="004A233F"/>
    <w:rsid w:val="004A24AF"/>
    <w:rsid w:val="004A28C4"/>
    <w:rsid w:val="004A299F"/>
    <w:rsid w:val="004A2E34"/>
    <w:rsid w:val="004A32B0"/>
    <w:rsid w:val="004A3569"/>
    <w:rsid w:val="004A43F0"/>
    <w:rsid w:val="004A48D6"/>
    <w:rsid w:val="004A4A22"/>
    <w:rsid w:val="004A53A9"/>
    <w:rsid w:val="004A5505"/>
    <w:rsid w:val="004A575B"/>
    <w:rsid w:val="004A57FA"/>
    <w:rsid w:val="004A5A22"/>
    <w:rsid w:val="004A5AED"/>
    <w:rsid w:val="004A5ECE"/>
    <w:rsid w:val="004A60F0"/>
    <w:rsid w:val="004A61D2"/>
    <w:rsid w:val="004A61E7"/>
    <w:rsid w:val="004A699E"/>
    <w:rsid w:val="004A6A27"/>
    <w:rsid w:val="004A711A"/>
    <w:rsid w:val="004A7228"/>
    <w:rsid w:val="004A7263"/>
    <w:rsid w:val="004A7737"/>
    <w:rsid w:val="004A7886"/>
    <w:rsid w:val="004A7CEF"/>
    <w:rsid w:val="004A7F9F"/>
    <w:rsid w:val="004B0026"/>
    <w:rsid w:val="004B006A"/>
    <w:rsid w:val="004B02FC"/>
    <w:rsid w:val="004B05CE"/>
    <w:rsid w:val="004B0B55"/>
    <w:rsid w:val="004B0C5A"/>
    <w:rsid w:val="004B0FC8"/>
    <w:rsid w:val="004B13DD"/>
    <w:rsid w:val="004B14CC"/>
    <w:rsid w:val="004B1804"/>
    <w:rsid w:val="004B1AA0"/>
    <w:rsid w:val="004B1B0F"/>
    <w:rsid w:val="004B254C"/>
    <w:rsid w:val="004B283C"/>
    <w:rsid w:val="004B2ADD"/>
    <w:rsid w:val="004B2B5A"/>
    <w:rsid w:val="004B319C"/>
    <w:rsid w:val="004B33CF"/>
    <w:rsid w:val="004B33F7"/>
    <w:rsid w:val="004B345F"/>
    <w:rsid w:val="004B352E"/>
    <w:rsid w:val="004B3AAD"/>
    <w:rsid w:val="004B3C3A"/>
    <w:rsid w:val="004B3C4D"/>
    <w:rsid w:val="004B3E55"/>
    <w:rsid w:val="004B48FC"/>
    <w:rsid w:val="004B4A9E"/>
    <w:rsid w:val="004B5165"/>
    <w:rsid w:val="004B5264"/>
    <w:rsid w:val="004B53BE"/>
    <w:rsid w:val="004B55AE"/>
    <w:rsid w:val="004B5DE4"/>
    <w:rsid w:val="004B6128"/>
    <w:rsid w:val="004B6B96"/>
    <w:rsid w:val="004B6C50"/>
    <w:rsid w:val="004B6DAD"/>
    <w:rsid w:val="004B73E1"/>
    <w:rsid w:val="004B752D"/>
    <w:rsid w:val="004B7FAF"/>
    <w:rsid w:val="004C00AF"/>
    <w:rsid w:val="004C02CF"/>
    <w:rsid w:val="004C047A"/>
    <w:rsid w:val="004C071D"/>
    <w:rsid w:val="004C0EF7"/>
    <w:rsid w:val="004C0F51"/>
    <w:rsid w:val="004C120A"/>
    <w:rsid w:val="004C1343"/>
    <w:rsid w:val="004C1750"/>
    <w:rsid w:val="004C17BA"/>
    <w:rsid w:val="004C1C51"/>
    <w:rsid w:val="004C1CB9"/>
    <w:rsid w:val="004C1D4A"/>
    <w:rsid w:val="004C1DC6"/>
    <w:rsid w:val="004C2132"/>
    <w:rsid w:val="004C223A"/>
    <w:rsid w:val="004C23CD"/>
    <w:rsid w:val="004C25C7"/>
    <w:rsid w:val="004C2655"/>
    <w:rsid w:val="004C2689"/>
    <w:rsid w:val="004C2ABF"/>
    <w:rsid w:val="004C2C2F"/>
    <w:rsid w:val="004C2D60"/>
    <w:rsid w:val="004C2EA8"/>
    <w:rsid w:val="004C2F8E"/>
    <w:rsid w:val="004C353F"/>
    <w:rsid w:val="004C35BF"/>
    <w:rsid w:val="004C3A3C"/>
    <w:rsid w:val="004C3AA3"/>
    <w:rsid w:val="004C3BF3"/>
    <w:rsid w:val="004C3D71"/>
    <w:rsid w:val="004C3F9D"/>
    <w:rsid w:val="004C3FF4"/>
    <w:rsid w:val="004C4252"/>
    <w:rsid w:val="004C4375"/>
    <w:rsid w:val="004C4EC5"/>
    <w:rsid w:val="004C4FAA"/>
    <w:rsid w:val="004C5113"/>
    <w:rsid w:val="004C5371"/>
    <w:rsid w:val="004C5612"/>
    <w:rsid w:val="004C5B3A"/>
    <w:rsid w:val="004C5BC1"/>
    <w:rsid w:val="004C5D70"/>
    <w:rsid w:val="004C6132"/>
    <w:rsid w:val="004C6628"/>
    <w:rsid w:val="004C674C"/>
    <w:rsid w:val="004C681A"/>
    <w:rsid w:val="004C6DCD"/>
    <w:rsid w:val="004C6F0A"/>
    <w:rsid w:val="004C71A9"/>
    <w:rsid w:val="004C71BB"/>
    <w:rsid w:val="004C7775"/>
    <w:rsid w:val="004C779B"/>
    <w:rsid w:val="004C7F55"/>
    <w:rsid w:val="004D0470"/>
    <w:rsid w:val="004D06E6"/>
    <w:rsid w:val="004D072C"/>
    <w:rsid w:val="004D093D"/>
    <w:rsid w:val="004D09F0"/>
    <w:rsid w:val="004D0CFA"/>
    <w:rsid w:val="004D0FCE"/>
    <w:rsid w:val="004D10B2"/>
    <w:rsid w:val="004D112E"/>
    <w:rsid w:val="004D127F"/>
    <w:rsid w:val="004D135B"/>
    <w:rsid w:val="004D15C6"/>
    <w:rsid w:val="004D15E4"/>
    <w:rsid w:val="004D18DD"/>
    <w:rsid w:val="004D1FF6"/>
    <w:rsid w:val="004D20D4"/>
    <w:rsid w:val="004D20E0"/>
    <w:rsid w:val="004D2114"/>
    <w:rsid w:val="004D2CCB"/>
    <w:rsid w:val="004D2D01"/>
    <w:rsid w:val="004D363D"/>
    <w:rsid w:val="004D379E"/>
    <w:rsid w:val="004D3812"/>
    <w:rsid w:val="004D3BA1"/>
    <w:rsid w:val="004D4217"/>
    <w:rsid w:val="004D430B"/>
    <w:rsid w:val="004D4312"/>
    <w:rsid w:val="004D48EF"/>
    <w:rsid w:val="004D4CB7"/>
    <w:rsid w:val="004D5076"/>
    <w:rsid w:val="004D509C"/>
    <w:rsid w:val="004D50A5"/>
    <w:rsid w:val="004D50F2"/>
    <w:rsid w:val="004D50F5"/>
    <w:rsid w:val="004D52F6"/>
    <w:rsid w:val="004D545D"/>
    <w:rsid w:val="004D5511"/>
    <w:rsid w:val="004D5712"/>
    <w:rsid w:val="004D5B50"/>
    <w:rsid w:val="004D5C7D"/>
    <w:rsid w:val="004D603E"/>
    <w:rsid w:val="004D60D2"/>
    <w:rsid w:val="004D62C4"/>
    <w:rsid w:val="004D6656"/>
    <w:rsid w:val="004D6ED7"/>
    <w:rsid w:val="004D70D9"/>
    <w:rsid w:val="004D75D6"/>
    <w:rsid w:val="004D77E8"/>
    <w:rsid w:val="004D7950"/>
    <w:rsid w:val="004D7AD6"/>
    <w:rsid w:val="004D7B9A"/>
    <w:rsid w:val="004D7CB1"/>
    <w:rsid w:val="004D7DF0"/>
    <w:rsid w:val="004E02C6"/>
    <w:rsid w:val="004E0389"/>
    <w:rsid w:val="004E03BE"/>
    <w:rsid w:val="004E0544"/>
    <w:rsid w:val="004E06C4"/>
    <w:rsid w:val="004E106A"/>
    <w:rsid w:val="004E1565"/>
    <w:rsid w:val="004E1600"/>
    <w:rsid w:val="004E16DB"/>
    <w:rsid w:val="004E1898"/>
    <w:rsid w:val="004E1901"/>
    <w:rsid w:val="004E1961"/>
    <w:rsid w:val="004E1BC9"/>
    <w:rsid w:val="004E1C28"/>
    <w:rsid w:val="004E2057"/>
    <w:rsid w:val="004E2497"/>
    <w:rsid w:val="004E26B3"/>
    <w:rsid w:val="004E2746"/>
    <w:rsid w:val="004E2BFB"/>
    <w:rsid w:val="004E32A5"/>
    <w:rsid w:val="004E3A67"/>
    <w:rsid w:val="004E3B09"/>
    <w:rsid w:val="004E3F35"/>
    <w:rsid w:val="004E3F4D"/>
    <w:rsid w:val="004E4240"/>
    <w:rsid w:val="004E43A8"/>
    <w:rsid w:val="004E4570"/>
    <w:rsid w:val="004E459C"/>
    <w:rsid w:val="004E4EFB"/>
    <w:rsid w:val="004E4FCE"/>
    <w:rsid w:val="004E4FF1"/>
    <w:rsid w:val="004E50B9"/>
    <w:rsid w:val="004E5130"/>
    <w:rsid w:val="004E51AC"/>
    <w:rsid w:val="004E57DA"/>
    <w:rsid w:val="004E59F2"/>
    <w:rsid w:val="004E5B0D"/>
    <w:rsid w:val="004E5C94"/>
    <w:rsid w:val="004E5D5B"/>
    <w:rsid w:val="004E5E06"/>
    <w:rsid w:val="004E64D7"/>
    <w:rsid w:val="004E6509"/>
    <w:rsid w:val="004E65E1"/>
    <w:rsid w:val="004E68FF"/>
    <w:rsid w:val="004E6ABE"/>
    <w:rsid w:val="004E6B36"/>
    <w:rsid w:val="004E6DBD"/>
    <w:rsid w:val="004E6E17"/>
    <w:rsid w:val="004E7246"/>
    <w:rsid w:val="004E7275"/>
    <w:rsid w:val="004E72E8"/>
    <w:rsid w:val="004E7787"/>
    <w:rsid w:val="004E79CE"/>
    <w:rsid w:val="004E7C7F"/>
    <w:rsid w:val="004E7D15"/>
    <w:rsid w:val="004E7D3B"/>
    <w:rsid w:val="004E7DA1"/>
    <w:rsid w:val="004E7F18"/>
    <w:rsid w:val="004E7F7F"/>
    <w:rsid w:val="004F0176"/>
    <w:rsid w:val="004F0678"/>
    <w:rsid w:val="004F0EB3"/>
    <w:rsid w:val="004F111C"/>
    <w:rsid w:val="004F198B"/>
    <w:rsid w:val="004F1C36"/>
    <w:rsid w:val="004F1F94"/>
    <w:rsid w:val="004F2063"/>
    <w:rsid w:val="004F20DF"/>
    <w:rsid w:val="004F23F5"/>
    <w:rsid w:val="004F278B"/>
    <w:rsid w:val="004F28A2"/>
    <w:rsid w:val="004F2E7B"/>
    <w:rsid w:val="004F2EB7"/>
    <w:rsid w:val="004F2F27"/>
    <w:rsid w:val="004F30A4"/>
    <w:rsid w:val="004F3687"/>
    <w:rsid w:val="004F36A2"/>
    <w:rsid w:val="004F36C3"/>
    <w:rsid w:val="004F38E8"/>
    <w:rsid w:val="004F3A73"/>
    <w:rsid w:val="004F3BFF"/>
    <w:rsid w:val="004F4012"/>
    <w:rsid w:val="004F477B"/>
    <w:rsid w:val="004F49A5"/>
    <w:rsid w:val="004F49D2"/>
    <w:rsid w:val="004F4BBC"/>
    <w:rsid w:val="004F4BEE"/>
    <w:rsid w:val="004F4C4B"/>
    <w:rsid w:val="004F4D88"/>
    <w:rsid w:val="004F4FCD"/>
    <w:rsid w:val="004F500E"/>
    <w:rsid w:val="004F5205"/>
    <w:rsid w:val="004F5461"/>
    <w:rsid w:val="004F55B3"/>
    <w:rsid w:val="004F58AF"/>
    <w:rsid w:val="004F5AD6"/>
    <w:rsid w:val="004F61A6"/>
    <w:rsid w:val="004F6F90"/>
    <w:rsid w:val="004F7000"/>
    <w:rsid w:val="004F7199"/>
    <w:rsid w:val="004F7AC6"/>
    <w:rsid w:val="004F7C5A"/>
    <w:rsid w:val="004F7E47"/>
    <w:rsid w:val="004F7EAE"/>
    <w:rsid w:val="005003AC"/>
    <w:rsid w:val="0050049C"/>
    <w:rsid w:val="00501015"/>
    <w:rsid w:val="00501181"/>
    <w:rsid w:val="005014C0"/>
    <w:rsid w:val="00501A6B"/>
    <w:rsid w:val="00501FC7"/>
    <w:rsid w:val="0050209D"/>
    <w:rsid w:val="005025A0"/>
    <w:rsid w:val="00502728"/>
    <w:rsid w:val="0050279F"/>
    <w:rsid w:val="0050284F"/>
    <w:rsid w:val="005028F2"/>
    <w:rsid w:val="0050319E"/>
    <w:rsid w:val="0050351F"/>
    <w:rsid w:val="00503598"/>
    <w:rsid w:val="005035FD"/>
    <w:rsid w:val="0050373A"/>
    <w:rsid w:val="005041FD"/>
    <w:rsid w:val="00504BB5"/>
    <w:rsid w:val="00505039"/>
    <w:rsid w:val="005054A4"/>
    <w:rsid w:val="00505944"/>
    <w:rsid w:val="00505D76"/>
    <w:rsid w:val="00505F40"/>
    <w:rsid w:val="00506A7B"/>
    <w:rsid w:val="00506F3C"/>
    <w:rsid w:val="00507244"/>
    <w:rsid w:val="00507375"/>
    <w:rsid w:val="005076CF"/>
    <w:rsid w:val="0050783E"/>
    <w:rsid w:val="00507D0C"/>
    <w:rsid w:val="00510737"/>
    <w:rsid w:val="00510B52"/>
    <w:rsid w:val="00510C6F"/>
    <w:rsid w:val="00510C8F"/>
    <w:rsid w:val="00510D65"/>
    <w:rsid w:val="005110A3"/>
    <w:rsid w:val="00511164"/>
    <w:rsid w:val="005113DE"/>
    <w:rsid w:val="00511A60"/>
    <w:rsid w:val="00511B6F"/>
    <w:rsid w:val="00511D03"/>
    <w:rsid w:val="00511E16"/>
    <w:rsid w:val="00512051"/>
    <w:rsid w:val="0051231A"/>
    <w:rsid w:val="0051260F"/>
    <w:rsid w:val="00512644"/>
    <w:rsid w:val="0051289B"/>
    <w:rsid w:val="00512962"/>
    <w:rsid w:val="00512DE6"/>
    <w:rsid w:val="00513060"/>
    <w:rsid w:val="00513464"/>
    <w:rsid w:val="005134C4"/>
    <w:rsid w:val="005137E8"/>
    <w:rsid w:val="005139F3"/>
    <w:rsid w:val="00513B43"/>
    <w:rsid w:val="00513D0C"/>
    <w:rsid w:val="00513E95"/>
    <w:rsid w:val="00513EC0"/>
    <w:rsid w:val="0051437D"/>
    <w:rsid w:val="0051438D"/>
    <w:rsid w:val="00514983"/>
    <w:rsid w:val="00514A18"/>
    <w:rsid w:val="00514A73"/>
    <w:rsid w:val="00514B65"/>
    <w:rsid w:val="00514FD3"/>
    <w:rsid w:val="00514FDB"/>
    <w:rsid w:val="005155C8"/>
    <w:rsid w:val="00515927"/>
    <w:rsid w:val="005159D1"/>
    <w:rsid w:val="00516066"/>
    <w:rsid w:val="005160EE"/>
    <w:rsid w:val="005161A2"/>
    <w:rsid w:val="005161B5"/>
    <w:rsid w:val="005161BA"/>
    <w:rsid w:val="005163F3"/>
    <w:rsid w:val="005165EB"/>
    <w:rsid w:val="00516726"/>
    <w:rsid w:val="005168A1"/>
    <w:rsid w:val="005171AB"/>
    <w:rsid w:val="00517488"/>
    <w:rsid w:val="00517845"/>
    <w:rsid w:val="00517CDC"/>
    <w:rsid w:val="00517D5F"/>
    <w:rsid w:val="00520211"/>
    <w:rsid w:val="0052027E"/>
    <w:rsid w:val="00520289"/>
    <w:rsid w:val="00520457"/>
    <w:rsid w:val="005209F9"/>
    <w:rsid w:val="0052106B"/>
    <w:rsid w:val="0052140B"/>
    <w:rsid w:val="00521650"/>
    <w:rsid w:val="005216E0"/>
    <w:rsid w:val="00521769"/>
    <w:rsid w:val="00521B28"/>
    <w:rsid w:val="00521D87"/>
    <w:rsid w:val="0052214B"/>
    <w:rsid w:val="005221C6"/>
    <w:rsid w:val="005224D0"/>
    <w:rsid w:val="00522729"/>
    <w:rsid w:val="0052298F"/>
    <w:rsid w:val="00522D3A"/>
    <w:rsid w:val="00522E38"/>
    <w:rsid w:val="00522E5E"/>
    <w:rsid w:val="00522F7D"/>
    <w:rsid w:val="00522F8B"/>
    <w:rsid w:val="00523010"/>
    <w:rsid w:val="00523469"/>
    <w:rsid w:val="0052361B"/>
    <w:rsid w:val="0052367D"/>
    <w:rsid w:val="00523D51"/>
    <w:rsid w:val="00523ECB"/>
    <w:rsid w:val="0052412C"/>
    <w:rsid w:val="00524565"/>
    <w:rsid w:val="00524979"/>
    <w:rsid w:val="00524B5F"/>
    <w:rsid w:val="00524D0A"/>
    <w:rsid w:val="00524E11"/>
    <w:rsid w:val="005252DE"/>
    <w:rsid w:val="00525405"/>
    <w:rsid w:val="00525963"/>
    <w:rsid w:val="00525C3F"/>
    <w:rsid w:val="00525CAE"/>
    <w:rsid w:val="00525DA2"/>
    <w:rsid w:val="00526091"/>
    <w:rsid w:val="00526A78"/>
    <w:rsid w:val="00526D0C"/>
    <w:rsid w:val="00526D61"/>
    <w:rsid w:val="00526DC7"/>
    <w:rsid w:val="00526F67"/>
    <w:rsid w:val="00527994"/>
    <w:rsid w:val="00527DA3"/>
    <w:rsid w:val="005301AB"/>
    <w:rsid w:val="0053084C"/>
    <w:rsid w:val="00530983"/>
    <w:rsid w:val="00530ADC"/>
    <w:rsid w:val="00530AF8"/>
    <w:rsid w:val="00530C0B"/>
    <w:rsid w:val="00530D29"/>
    <w:rsid w:val="00531078"/>
    <w:rsid w:val="0053121B"/>
    <w:rsid w:val="00531279"/>
    <w:rsid w:val="00531392"/>
    <w:rsid w:val="005314CB"/>
    <w:rsid w:val="00531751"/>
    <w:rsid w:val="0053178F"/>
    <w:rsid w:val="0053196C"/>
    <w:rsid w:val="0053198E"/>
    <w:rsid w:val="00531BB3"/>
    <w:rsid w:val="00531D14"/>
    <w:rsid w:val="00531F5F"/>
    <w:rsid w:val="00531F8F"/>
    <w:rsid w:val="00532004"/>
    <w:rsid w:val="00532076"/>
    <w:rsid w:val="005320E5"/>
    <w:rsid w:val="00532121"/>
    <w:rsid w:val="00532332"/>
    <w:rsid w:val="00532476"/>
    <w:rsid w:val="00532DEF"/>
    <w:rsid w:val="005330A0"/>
    <w:rsid w:val="00533190"/>
    <w:rsid w:val="00533681"/>
    <w:rsid w:val="0053387E"/>
    <w:rsid w:val="00533B06"/>
    <w:rsid w:val="00533B6D"/>
    <w:rsid w:val="00533BBC"/>
    <w:rsid w:val="00533C7B"/>
    <w:rsid w:val="00533CB6"/>
    <w:rsid w:val="0053416C"/>
    <w:rsid w:val="005342FC"/>
    <w:rsid w:val="005345A4"/>
    <w:rsid w:val="00534D35"/>
    <w:rsid w:val="00534D8E"/>
    <w:rsid w:val="00534E5A"/>
    <w:rsid w:val="00535057"/>
    <w:rsid w:val="00535745"/>
    <w:rsid w:val="005357FF"/>
    <w:rsid w:val="00535A59"/>
    <w:rsid w:val="00535D4C"/>
    <w:rsid w:val="00535D86"/>
    <w:rsid w:val="00535DE4"/>
    <w:rsid w:val="0053642A"/>
    <w:rsid w:val="005365C1"/>
    <w:rsid w:val="00536632"/>
    <w:rsid w:val="005367D8"/>
    <w:rsid w:val="00536B95"/>
    <w:rsid w:val="00536BC4"/>
    <w:rsid w:val="00536BD7"/>
    <w:rsid w:val="00536D47"/>
    <w:rsid w:val="00536E80"/>
    <w:rsid w:val="00537061"/>
    <w:rsid w:val="0053758E"/>
    <w:rsid w:val="00537824"/>
    <w:rsid w:val="00537840"/>
    <w:rsid w:val="00537916"/>
    <w:rsid w:val="0053795B"/>
    <w:rsid w:val="00537CA0"/>
    <w:rsid w:val="00537CBD"/>
    <w:rsid w:val="00537FA2"/>
    <w:rsid w:val="0054000E"/>
    <w:rsid w:val="005400F3"/>
    <w:rsid w:val="005403A2"/>
    <w:rsid w:val="00540588"/>
    <w:rsid w:val="0054090D"/>
    <w:rsid w:val="00540AF3"/>
    <w:rsid w:val="00540C7A"/>
    <w:rsid w:val="005412E3"/>
    <w:rsid w:val="00541363"/>
    <w:rsid w:val="00541850"/>
    <w:rsid w:val="00541DB4"/>
    <w:rsid w:val="00541F1B"/>
    <w:rsid w:val="00541FC9"/>
    <w:rsid w:val="005422B5"/>
    <w:rsid w:val="0054257D"/>
    <w:rsid w:val="00542A23"/>
    <w:rsid w:val="00542AEE"/>
    <w:rsid w:val="00542DBE"/>
    <w:rsid w:val="00542F60"/>
    <w:rsid w:val="005431F8"/>
    <w:rsid w:val="0054325F"/>
    <w:rsid w:val="005432CE"/>
    <w:rsid w:val="0054355D"/>
    <w:rsid w:val="005439DB"/>
    <w:rsid w:val="005439F9"/>
    <w:rsid w:val="005441F1"/>
    <w:rsid w:val="00544415"/>
    <w:rsid w:val="00544751"/>
    <w:rsid w:val="00544A6B"/>
    <w:rsid w:val="00544C02"/>
    <w:rsid w:val="00544EB2"/>
    <w:rsid w:val="0054527B"/>
    <w:rsid w:val="0054554D"/>
    <w:rsid w:val="00545676"/>
    <w:rsid w:val="005457B8"/>
    <w:rsid w:val="00545879"/>
    <w:rsid w:val="00545B05"/>
    <w:rsid w:val="00545B3C"/>
    <w:rsid w:val="00545C12"/>
    <w:rsid w:val="00546162"/>
    <w:rsid w:val="005462BC"/>
    <w:rsid w:val="00546360"/>
    <w:rsid w:val="00546412"/>
    <w:rsid w:val="00546611"/>
    <w:rsid w:val="0054680C"/>
    <w:rsid w:val="005468D0"/>
    <w:rsid w:val="00546A51"/>
    <w:rsid w:val="00546C87"/>
    <w:rsid w:val="00546F75"/>
    <w:rsid w:val="00547231"/>
    <w:rsid w:val="005472DB"/>
    <w:rsid w:val="0054734C"/>
    <w:rsid w:val="005474F6"/>
    <w:rsid w:val="005478F2"/>
    <w:rsid w:val="00547D3B"/>
    <w:rsid w:val="00550694"/>
    <w:rsid w:val="0055072D"/>
    <w:rsid w:val="00550ADD"/>
    <w:rsid w:val="00550F03"/>
    <w:rsid w:val="00550FF4"/>
    <w:rsid w:val="00551086"/>
    <w:rsid w:val="00551D0E"/>
    <w:rsid w:val="0055244F"/>
    <w:rsid w:val="00553328"/>
    <w:rsid w:val="00553369"/>
    <w:rsid w:val="00553671"/>
    <w:rsid w:val="00553692"/>
    <w:rsid w:val="005536F3"/>
    <w:rsid w:val="00553F6F"/>
    <w:rsid w:val="0055404A"/>
    <w:rsid w:val="005543D1"/>
    <w:rsid w:val="005544DD"/>
    <w:rsid w:val="005548FC"/>
    <w:rsid w:val="00554B79"/>
    <w:rsid w:val="00554E0B"/>
    <w:rsid w:val="00554E51"/>
    <w:rsid w:val="00554E7B"/>
    <w:rsid w:val="00554FDA"/>
    <w:rsid w:val="0055514F"/>
    <w:rsid w:val="00555150"/>
    <w:rsid w:val="005554B0"/>
    <w:rsid w:val="00555734"/>
    <w:rsid w:val="005558D9"/>
    <w:rsid w:val="00555D8A"/>
    <w:rsid w:val="00555F9E"/>
    <w:rsid w:val="00556036"/>
    <w:rsid w:val="005564D0"/>
    <w:rsid w:val="0055669E"/>
    <w:rsid w:val="005566EF"/>
    <w:rsid w:val="0055672C"/>
    <w:rsid w:val="00556B45"/>
    <w:rsid w:val="00556D14"/>
    <w:rsid w:val="00556F05"/>
    <w:rsid w:val="0055717E"/>
    <w:rsid w:val="00557239"/>
    <w:rsid w:val="005574C8"/>
    <w:rsid w:val="00557646"/>
    <w:rsid w:val="0055781A"/>
    <w:rsid w:val="00557A70"/>
    <w:rsid w:val="00557C01"/>
    <w:rsid w:val="0056019D"/>
    <w:rsid w:val="005602B2"/>
    <w:rsid w:val="005602FF"/>
    <w:rsid w:val="0056094F"/>
    <w:rsid w:val="00560FDD"/>
    <w:rsid w:val="005610AF"/>
    <w:rsid w:val="00561121"/>
    <w:rsid w:val="00561BA7"/>
    <w:rsid w:val="005620EF"/>
    <w:rsid w:val="0056213B"/>
    <w:rsid w:val="0056231F"/>
    <w:rsid w:val="00562BBE"/>
    <w:rsid w:val="00562EE9"/>
    <w:rsid w:val="00563050"/>
    <w:rsid w:val="0056320D"/>
    <w:rsid w:val="005633B6"/>
    <w:rsid w:val="00563C06"/>
    <w:rsid w:val="00563EDD"/>
    <w:rsid w:val="00563FDF"/>
    <w:rsid w:val="005640B1"/>
    <w:rsid w:val="00564AA2"/>
    <w:rsid w:val="00564B54"/>
    <w:rsid w:val="005654A9"/>
    <w:rsid w:val="005657F0"/>
    <w:rsid w:val="0056587B"/>
    <w:rsid w:val="00565ADD"/>
    <w:rsid w:val="00565B49"/>
    <w:rsid w:val="00565DEE"/>
    <w:rsid w:val="00565EF6"/>
    <w:rsid w:val="005666FD"/>
    <w:rsid w:val="00566735"/>
    <w:rsid w:val="00566823"/>
    <w:rsid w:val="005668F3"/>
    <w:rsid w:val="00566CC7"/>
    <w:rsid w:val="005670C0"/>
    <w:rsid w:val="005670D2"/>
    <w:rsid w:val="0056740F"/>
    <w:rsid w:val="00567637"/>
    <w:rsid w:val="00567681"/>
    <w:rsid w:val="00567741"/>
    <w:rsid w:val="00567902"/>
    <w:rsid w:val="00567F36"/>
    <w:rsid w:val="0057009C"/>
    <w:rsid w:val="00570296"/>
    <w:rsid w:val="005705B5"/>
    <w:rsid w:val="00570AE6"/>
    <w:rsid w:val="00571117"/>
    <w:rsid w:val="0057136D"/>
    <w:rsid w:val="005713B1"/>
    <w:rsid w:val="00571450"/>
    <w:rsid w:val="00571977"/>
    <w:rsid w:val="00571A21"/>
    <w:rsid w:val="00571B65"/>
    <w:rsid w:val="0057230C"/>
    <w:rsid w:val="0057267F"/>
    <w:rsid w:val="005727AD"/>
    <w:rsid w:val="00572AFD"/>
    <w:rsid w:val="00572E30"/>
    <w:rsid w:val="00573006"/>
    <w:rsid w:val="00573151"/>
    <w:rsid w:val="0057361E"/>
    <w:rsid w:val="00573B58"/>
    <w:rsid w:val="005740B6"/>
    <w:rsid w:val="00574268"/>
    <w:rsid w:val="005748C6"/>
    <w:rsid w:val="00574C65"/>
    <w:rsid w:val="0057523B"/>
    <w:rsid w:val="005754D5"/>
    <w:rsid w:val="0057567C"/>
    <w:rsid w:val="005757B3"/>
    <w:rsid w:val="0057599B"/>
    <w:rsid w:val="00576023"/>
    <w:rsid w:val="00576279"/>
    <w:rsid w:val="005763B9"/>
    <w:rsid w:val="005764C0"/>
    <w:rsid w:val="0057685D"/>
    <w:rsid w:val="005768A7"/>
    <w:rsid w:val="00576B9C"/>
    <w:rsid w:val="00576F7C"/>
    <w:rsid w:val="00577025"/>
    <w:rsid w:val="0057735E"/>
    <w:rsid w:val="0057763D"/>
    <w:rsid w:val="0057771A"/>
    <w:rsid w:val="005779C9"/>
    <w:rsid w:val="00577CA8"/>
    <w:rsid w:val="00577D1E"/>
    <w:rsid w:val="00577DCE"/>
    <w:rsid w:val="005802E5"/>
    <w:rsid w:val="0058086C"/>
    <w:rsid w:val="005810A0"/>
    <w:rsid w:val="005810C7"/>
    <w:rsid w:val="00581168"/>
    <w:rsid w:val="005819C5"/>
    <w:rsid w:val="00581D1A"/>
    <w:rsid w:val="00581EF4"/>
    <w:rsid w:val="00581FE0"/>
    <w:rsid w:val="0058215B"/>
    <w:rsid w:val="00582208"/>
    <w:rsid w:val="0058230C"/>
    <w:rsid w:val="005825BA"/>
    <w:rsid w:val="0058283A"/>
    <w:rsid w:val="00582C65"/>
    <w:rsid w:val="00582E72"/>
    <w:rsid w:val="00582E99"/>
    <w:rsid w:val="00582F95"/>
    <w:rsid w:val="00582FA7"/>
    <w:rsid w:val="00583461"/>
    <w:rsid w:val="0058346F"/>
    <w:rsid w:val="00583CA8"/>
    <w:rsid w:val="005842CB"/>
    <w:rsid w:val="005847E8"/>
    <w:rsid w:val="005849C0"/>
    <w:rsid w:val="00584AC3"/>
    <w:rsid w:val="00584D18"/>
    <w:rsid w:val="00584E8C"/>
    <w:rsid w:val="00584FEF"/>
    <w:rsid w:val="005853FC"/>
    <w:rsid w:val="00585796"/>
    <w:rsid w:val="005858BA"/>
    <w:rsid w:val="00585B02"/>
    <w:rsid w:val="00585B76"/>
    <w:rsid w:val="00585D5C"/>
    <w:rsid w:val="00585D5F"/>
    <w:rsid w:val="00585D6C"/>
    <w:rsid w:val="00585E3E"/>
    <w:rsid w:val="00585F48"/>
    <w:rsid w:val="00586552"/>
    <w:rsid w:val="005869AE"/>
    <w:rsid w:val="00586A30"/>
    <w:rsid w:val="00586B6D"/>
    <w:rsid w:val="00586CE0"/>
    <w:rsid w:val="00586E22"/>
    <w:rsid w:val="0058712C"/>
    <w:rsid w:val="0058718B"/>
    <w:rsid w:val="0058786A"/>
    <w:rsid w:val="00587C57"/>
    <w:rsid w:val="00587D01"/>
    <w:rsid w:val="00587DB6"/>
    <w:rsid w:val="00587DF2"/>
    <w:rsid w:val="00587F32"/>
    <w:rsid w:val="0059031A"/>
    <w:rsid w:val="005904B5"/>
    <w:rsid w:val="0059076C"/>
    <w:rsid w:val="00590C12"/>
    <w:rsid w:val="00590C99"/>
    <w:rsid w:val="00590E4D"/>
    <w:rsid w:val="005910B1"/>
    <w:rsid w:val="005912EA"/>
    <w:rsid w:val="00591330"/>
    <w:rsid w:val="00591593"/>
    <w:rsid w:val="00591727"/>
    <w:rsid w:val="00591EED"/>
    <w:rsid w:val="00591FDA"/>
    <w:rsid w:val="005920C1"/>
    <w:rsid w:val="00592119"/>
    <w:rsid w:val="005924EE"/>
    <w:rsid w:val="00592508"/>
    <w:rsid w:val="005925A2"/>
    <w:rsid w:val="00592AE4"/>
    <w:rsid w:val="00592B3D"/>
    <w:rsid w:val="00592C6E"/>
    <w:rsid w:val="00592E7C"/>
    <w:rsid w:val="00593076"/>
    <w:rsid w:val="005930FA"/>
    <w:rsid w:val="0059311F"/>
    <w:rsid w:val="00593448"/>
    <w:rsid w:val="00593E36"/>
    <w:rsid w:val="00593E87"/>
    <w:rsid w:val="00593FF0"/>
    <w:rsid w:val="0059408D"/>
    <w:rsid w:val="00594421"/>
    <w:rsid w:val="005944F9"/>
    <w:rsid w:val="0059490D"/>
    <w:rsid w:val="00594A65"/>
    <w:rsid w:val="00594A74"/>
    <w:rsid w:val="00594C40"/>
    <w:rsid w:val="00594F4D"/>
    <w:rsid w:val="00594FB4"/>
    <w:rsid w:val="005952E3"/>
    <w:rsid w:val="0059538B"/>
    <w:rsid w:val="0059551C"/>
    <w:rsid w:val="00595BBD"/>
    <w:rsid w:val="00595D06"/>
    <w:rsid w:val="00595EEE"/>
    <w:rsid w:val="005960F0"/>
    <w:rsid w:val="0059623E"/>
    <w:rsid w:val="00596301"/>
    <w:rsid w:val="00596543"/>
    <w:rsid w:val="00596633"/>
    <w:rsid w:val="00596CD1"/>
    <w:rsid w:val="00596D87"/>
    <w:rsid w:val="0059715F"/>
    <w:rsid w:val="00597461"/>
    <w:rsid w:val="00597B14"/>
    <w:rsid w:val="00597F62"/>
    <w:rsid w:val="005A02FE"/>
    <w:rsid w:val="005A0937"/>
    <w:rsid w:val="005A0C13"/>
    <w:rsid w:val="005A111C"/>
    <w:rsid w:val="005A1380"/>
    <w:rsid w:val="005A168A"/>
    <w:rsid w:val="005A1D82"/>
    <w:rsid w:val="005A2039"/>
    <w:rsid w:val="005A20CA"/>
    <w:rsid w:val="005A223D"/>
    <w:rsid w:val="005A2469"/>
    <w:rsid w:val="005A2ABB"/>
    <w:rsid w:val="005A2ACE"/>
    <w:rsid w:val="005A2B91"/>
    <w:rsid w:val="005A2C1E"/>
    <w:rsid w:val="005A2DAD"/>
    <w:rsid w:val="005A30C7"/>
    <w:rsid w:val="005A31CD"/>
    <w:rsid w:val="005A362A"/>
    <w:rsid w:val="005A381D"/>
    <w:rsid w:val="005A38BE"/>
    <w:rsid w:val="005A38EE"/>
    <w:rsid w:val="005A3C6F"/>
    <w:rsid w:val="005A3F86"/>
    <w:rsid w:val="005A4081"/>
    <w:rsid w:val="005A4284"/>
    <w:rsid w:val="005A435B"/>
    <w:rsid w:val="005A45ED"/>
    <w:rsid w:val="005A4682"/>
    <w:rsid w:val="005A46E3"/>
    <w:rsid w:val="005A46EF"/>
    <w:rsid w:val="005A49C8"/>
    <w:rsid w:val="005A4B64"/>
    <w:rsid w:val="005A5027"/>
    <w:rsid w:val="005A5209"/>
    <w:rsid w:val="005A5335"/>
    <w:rsid w:val="005A5568"/>
    <w:rsid w:val="005A57FD"/>
    <w:rsid w:val="005A583F"/>
    <w:rsid w:val="005A5A85"/>
    <w:rsid w:val="005A5AB3"/>
    <w:rsid w:val="005A5C27"/>
    <w:rsid w:val="005A645C"/>
    <w:rsid w:val="005A6993"/>
    <w:rsid w:val="005A78EE"/>
    <w:rsid w:val="005A7B50"/>
    <w:rsid w:val="005A7B58"/>
    <w:rsid w:val="005A7C33"/>
    <w:rsid w:val="005B0427"/>
    <w:rsid w:val="005B05CD"/>
    <w:rsid w:val="005B0778"/>
    <w:rsid w:val="005B0BCA"/>
    <w:rsid w:val="005B1002"/>
    <w:rsid w:val="005B1597"/>
    <w:rsid w:val="005B1AB9"/>
    <w:rsid w:val="005B20AF"/>
    <w:rsid w:val="005B24E2"/>
    <w:rsid w:val="005B2966"/>
    <w:rsid w:val="005B29F1"/>
    <w:rsid w:val="005B2FDE"/>
    <w:rsid w:val="005B3082"/>
    <w:rsid w:val="005B3096"/>
    <w:rsid w:val="005B35C3"/>
    <w:rsid w:val="005B3C87"/>
    <w:rsid w:val="005B3CB3"/>
    <w:rsid w:val="005B3D11"/>
    <w:rsid w:val="005B3EBF"/>
    <w:rsid w:val="005B44DC"/>
    <w:rsid w:val="005B485D"/>
    <w:rsid w:val="005B4B1E"/>
    <w:rsid w:val="005B4CDB"/>
    <w:rsid w:val="005B50E1"/>
    <w:rsid w:val="005B52B5"/>
    <w:rsid w:val="005B55C3"/>
    <w:rsid w:val="005B5823"/>
    <w:rsid w:val="005B5DE2"/>
    <w:rsid w:val="005B5ED2"/>
    <w:rsid w:val="005B5ED8"/>
    <w:rsid w:val="005B654B"/>
    <w:rsid w:val="005B68EA"/>
    <w:rsid w:val="005B6AB6"/>
    <w:rsid w:val="005B6C67"/>
    <w:rsid w:val="005B7229"/>
    <w:rsid w:val="005B73CE"/>
    <w:rsid w:val="005B7767"/>
    <w:rsid w:val="005B7C12"/>
    <w:rsid w:val="005B7D11"/>
    <w:rsid w:val="005B7E3D"/>
    <w:rsid w:val="005B7E89"/>
    <w:rsid w:val="005C00A8"/>
    <w:rsid w:val="005C0219"/>
    <w:rsid w:val="005C066A"/>
    <w:rsid w:val="005C0716"/>
    <w:rsid w:val="005C0A58"/>
    <w:rsid w:val="005C0F44"/>
    <w:rsid w:val="005C0F45"/>
    <w:rsid w:val="005C1AFF"/>
    <w:rsid w:val="005C1C77"/>
    <w:rsid w:val="005C1E3A"/>
    <w:rsid w:val="005C1FE7"/>
    <w:rsid w:val="005C20D3"/>
    <w:rsid w:val="005C2C54"/>
    <w:rsid w:val="005C2C98"/>
    <w:rsid w:val="005C3332"/>
    <w:rsid w:val="005C3ABE"/>
    <w:rsid w:val="005C3C34"/>
    <w:rsid w:val="005C3E2E"/>
    <w:rsid w:val="005C415E"/>
    <w:rsid w:val="005C44D0"/>
    <w:rsid w:val="005C45BE"/>
    <w:rsid w:val="005C49BB"/>
    <w:rsid w:val="005C4BFB"/>
    <w:rsid w:val="005C4D35"/>
    <w:rsid w:val="005C4D41"/>
    <w:rsid w:val="005C4E5A"/>
    <w:rsid w:val="005C4F4C"/>
    <w:rsid w:val="005C5383"/>
    <w:rsid w:val="005C53F0"/>
    <w:rsid w:val="005C5618"/>
    <w:rsid w:val="005C58E6"/>
    <w:rsid w:val="005C5BD0"/>
    <w:rsid w:val="005C5C65"/>
    <w:rsid w:val="005C5CEF"/>
    <w:rsid w:val="005C6192"/>
    <w:rsid w:val="005C6468"/>
    <w:rsid w:val="005C654A"/>
    <w:rsid w:val="005C67A3"/>
    <w:rsid w:val="005C6803"/>
    <w:rsid w:val="005C6A3B"/>
    <w:rsid w:val="005C6BD4"/>
    <w:rsid w:val="005C76FC"/>
    <w:rsid w:val="005C77AE"/>
    <w:rsid w:val="005C7BB8"/>
    <w:rsid w:val="005C7C61"/>
    <w:rsid w:val="005C7C6C"/>
    <w:rsid w:val="005C7E97"/>
    <w:rsid w:val="005D03DF"/>
    <w:rsid w:val="005D0622"/>
    <w:rsid w:val="005D0AA9"/>
    <w:rsid w:val="005D0B4B"/>
    <w:rsid w:val="005D0C3B"/>
    <w:rsid w:val="005D0C77"/>
    <w:rsid w:val="005D0D5C"/>
    <w:rsid w:val="005D0E89"/>
    <w:rsid w:val="005D0EA3"/>
    <w:rsid w:val="005D0FB6"/>
    <w:rsid w:val="005D102C"/>
    <w:rsid w:val="005D12BA"/>
    <w:rsid w:val="005D160E"/>
    <w:rsid w:val="005D175A"/>
    <w:rsid w:val="005D197F"/>
    <w:rsid w:val="005D1A66"/>
    <w:rsid w:val="005D1B12"/>
    <w:rsid w:val="005D1CF0"/>
    <w:rsid w:val="005D1F5E"/>
    <w:rsid w:val="005D1FEE"/>
    <w:rsid w:val="005D2241"/>
    <w:rsid w:val="005D2486"/>
    <w:rsid w:val="005D27B3"/>
    <w:rsid w:val="005D2D4A"/>
    <w:rsid w:val="005D2F4D"/>
    <w:rsid w:val="005D32EE"/>
    <w:rsid w:val="005D3358"/>
    <w:rsid w:val="005D3601"/>
    <w:rsid w:val="005D382B"/>
    <w:rsid w:val="005D3899"/>
    <w:rsid w:val="005D3AD6"/>
    <w:rsid w:val="005D3D2B"/>
    <w:rsid w:val="005D3DC4"/>
    <w:rsid w:val="005D4784"/>
    <w:rsid w:val="005D4CD6"/>
    <w:rsid w:val="005D4F56"/>
    <w:rsid w:val="005D5101"/>
    <w:rsid w:val="005D531D"/>
    <w:rsid w:val="005D53CE"/>
    <w:rsid w:val="005D541F"/>
    <w:rsid w:val="005D54E0"/>
    <w:rsid w:val="005D564F"/>
    <w:rsid w:val="005D5ACA"/>
    <w:rsid w:val="005D5B50"/>
    <w:rsid w:val="005D625F"/>
    <w:rsid w:val="005D65FF"/>
    <w:rsid w:val="005D6663"/>
    <w:rsid w:val="005D676B"/>
    <w:rsid w:val="005D67D8"/>
    <w:rsid w:val="005D6F5E"/>
    <w:rsid w:val="005D7006"/>
    <w:rsid w:val="005D7241"/>
    <w:rsid w:val="005D7431"/>
    <w:rsid w:val="005D7612"/>
    <w:rsid w:val="005D7ABF"/>
    <w:rsid w:val="005D7ADF"/>
    <w:rsid w:val="005E02BC"/>
    <w:rsid w:val="005E05CB"/>
    <w:rsid w:val="005E06CF"/>
    <w:rsid w:val="005E0D5E"/>
    <w:rsid w:val="005E1104"/>
    <w:rsid w:val="005E1351"/>
    <w:rsid w:val="005E154E"/>
    <w:rsid w:val="005E1571"/>
    <w:rsid w:val="005E17CF"/>
    <w:rsid w:val="005E18B7"/>
    <w:rsid w:val="005E1998"/>
    <w:rsid w:val="005E2001"/>
    <w:rsid w:val="005E2126"/>
    <w:rsid w:val="005E21AE"/>
    <w:rsid w:val="005E2784"/>
    <w:rsid w:val="005E2958"/>
    <w:rsid w:val="005E2BFC"/>
    <w:rsid w:val="005E2E60"/>
    <w:rsid w:val="005E3226"/>
    <w:rsid w:val="005E37EF"/>
    <w:rsid w:val="005E3B6E"/>
    <w:rsid w:val="005E3D4B"/>
    <w:rsid w:val="005E3D91"/>
    <w:rsid w:val="005E435C"/>
    <w:rsid w:val="005E51B5"/>
    <w:rsid w:val="005E51F9"/>
    <w:rsid w:val="005E5299"/>
    <w:rsid w:val="005E53AE"/>
    <w:rsid w:val="005E5403"/>
    <w:rsid w:val="005E575B"/>
    <w:rsid w:val="005E5B10"/>
    <w:rsid w:val="005E5EBC"/>
    <w:rsid w:val="005E62EC"/>
    <w:rsid w:val="005E6B34"/>
    <w:rsid w:val="005E6BB2"/>
    <w:rsid w:val="005E6D88"/>
    <w:rsid w:val="005E6F5A"/>
    <w:rsid w:val="005E753D"/>
    <w:rsid w:val="005E75C8"/>
    <w:rsid w:val="005E77F2"/>
    <w:rsid w:val="005E783B"/>
    <w:rsid w:val="005E7B61"/>
    <w:rsid w:val="005E7CD9"/>
    <w:rsid w:val="005E7DA2"/>
    <w:rsid w:val="005E7DF0"/>
    <w:rsid w:val="005E7E93"/>
    <w:rsid w:val="005E7EBF"/>
    <w:rsid w:val="005E7F42"/>
    <w:rsid w:val="005F0331"/>
    <w:rsid w:val="005F0517"/>
    <w:rsid w:val="005F087E"/>
    <w:rsid w:val="005F08C7"/>
    <w:rsid w:val="005F0960"/>
    <w:rsid w:val="005F0A11"/>
    <w:rsid w:val="005F0E50"/>
    <w:rsid w:val="005F0E71"/>
    <w:rsid w:val="005F1505"/>
    <w:rsid w:val="005F1ACC"/>
    <w:rsid w:val="005F2346"/>
    <w:rsid w:val="005F2487"/>
    <w:rsid w:val="005F25F3"/>
    <w:rsid w:val="005F2C0B"/>
    <w:rsid w:val="005F305F"/>
    <w:rsid w:val="005F3219"/>
    <w:rsid w:val="005F3915"/>
    <w:rsid w:val="005F3BAD"/>
    <w:rsid w:val="005F3CAF"/>
    <w:rsid w:val="005F3D78"/>
    <w:rsid w:val="005F3FAA"/>
    <w:rsid w:val="005F4026"/>
    <w:rsid w:val="005F45C6"/>
    <w:rsid w:val="005F476E"/>
    <w:rsid w:val="005F48D7"/>
    <w:rsid w:val="005F493A"/>
    <w:rsid w:val="005F49F3"/>
    <w:rsid w:val="005F4AE4"/>
    <w:rsid w:val="005F4B4E"/>
    <w:rsid w:val="005F4F16"/>
    <w:rsid w:val="005F4FDD"/>
    <w:rsid w:val="005F5286"/>
    <w:rsid w:val="005F5330"/>
    <w:rsid w:val="005F5742"/>
    <w:rsid w:val="005F5D3E"/>
    <w:rsid w:val="005F5EB1"/>
    <w:rsid w:val="005F601B"/>
    <w:rsid w:val="005F606F"/>
    <w:rsid w:val="005F6135"/>
    <w:rsid w:val="005F62AC"/>
    <w:rsid w:val="005F6631"/>
    <w:rsid w:val="005F669F"/>
    <w:rsid w:val="005F6797"/>
    <w:rsid w:val="005F68D8"/>
    <w:rsid w:val="005F6986"/>
    <w:rsid w:val="005F6A02"/>
    <w:rsid w:val="005F6B55"/>
    <w:rsid w:val="005F6F6C"/>
    <w:rsid w:val="005F6FD2"/>
    <w:rsid w:val="005F7045"/>
    <w:rsid w:val="005F7470"/>
    <w:rsid w:val="005F75C7"/>
    <w:rsid w:val="005F7A5A"/>
    <w:rsid w:val="005F7CAB"/>
    <w:rsid w:val="005F7E67"/>
    <w:rsid w:val="005F7E8C"/>
    <w:rsid w:val="006000C9"/>
    <w:rsid w:val="00600138"/>
    <w:rsid w:val="00600550"/>
    <w:rsid w:val="0060075B"/>
    <w:rsid w:val="0060077F"/>
    <w:rsid w:val="00600860"/>
    <w:rsid w:val="00600F91"/>
    <w:rsid w:val="0060139D"/>
    <w:rsid w:val="0060165D"/>
    <w:rsid w:val="0060171D"/>
    <w:rsid w:val="00601C95"/>
    <w:rsid w:val="00601D1A"/>
    <w:rsid w:val="00602246"/>
    <w:rsid w:val="006029EC"/>
    <w:rsid w:val="00602FDC"/>
    <w:rsid w:val="006031B7"/>
    <w:rsid w:val="006032E2"/>
    <w:rsid w:val="006038D7"/>
    <w:rsid w:val="00603907"/>
    <w:rsid w:val="006041C9"/>
    <w:rsid w:val="006043F4"/>
    <w:rsid w:val="006046E7"/>
    <w:rsid w:val="006047E4"/>
    <w:rsid w:val="00604A96"/>
    <w:rsid w:val="00604AD8"/>
    <w:rsid w:val="006050E0"/>
    <w:rsid w:val="006051A2"/>
    <w:rsid w:val="0060541E"/>
    <w:rsid w:val="006054D8"/>
    <w:rsid w:val="00605A1E"/>
    <w:rsid w:val="00605AA8"/>
    <w:rsid w:val="00605AAD"/>
    <w:rsid w:val="00605CBF"/>
    <w:rsid w:val="00605E67"/>
    <w:rsid w:val="006061EE"/>
    <w:rsid w:val="006065F5"/>
    <w:rsid w:val="006067CF"/>
    <w:rsid w:val="00606C92"/>
    <w:rsid w:val="00607257"/>
    <w:rsid w:val="00607299"/>
    <w:rsid w:val="006076EA"/>
    <w:rsid w:val="00607869"/>
    <w:rsid w:val="006078FF"/>
    <w:rsid w:val="00607CC8"/>
    <w:rsid w:val="00610106"/>
    <w:rsid w:val="00610448"/>
    <w:rsid w:val="006104FC"/>
    <w:rsid w:val="00610752"/>
    <w:rsid w:val="00610812"/>
    <w:rsid w:val="00610920"/>
    <w:rsid w:val="00610E0A"/>
    <w:rsid w:val="006110A1"/>
    <w:rsid w:val="0061110A"/>
    <w:rsid w:val="006111C4"/>
    <w:rsid w:val="006115E0"/>
    <w:rsid w:val="00611FC9"/>
    <w:rsid w:val="006124A5"/>
    <w:rsid w:val="00612EDC"/>
    <w:rsid w:val="00612F0B"/>
    <w:rsid w:val="00613358"/>
    <w:rsid w:val="00613548"/>
    <w:rsid w:val="00613706"/>
    <w:rsid w:val="00613D75"/>
    <w:rsid w:val="00613EDB"/>
    <w:rsid w:val="00613FC6"/>
    <w:rsid w:val="0061411F"/>
    <w:rsid w:val="006144B2"/>
    <w:rsid w:val="0061480C"/>
    <w:rsid w:val="006149D2"/>
    <w:rsid w:val="00614CE1"/>
    <w:rsid w:val="006151C4"/>
    <w:rsid w:val="006151F5"/>
    <w:rsid w:val="00615D85"/>
    <w:rsid w:val="0061612E"/>
    <w:rsid w:val="00616177"/>
    <w:rsid w:val="0061652A"/>
    <w:rsid w:val="00616E77"/>
    <w:rsid w:val="00616FAA"/>
    <w:rsid w:val="0061752F"/>
    <w:rsid w:val="00617530"/>
    <w:rsid w:val="00617FD8"/>
    <w:rsid w:val="006201E5"/>
    <w:rsid w:val="00620350"/>
    <w:rsid w:val="006204D9"/>
    <w:rsid w:val="006205A4"/>
    <w:rsid w:val="00620C77"/>
    <w:rsid w:val="00621A8C"/>
    <w:rsid w:val="00621B36"/>
    <w:rsid w:val="00621B67"/>
    <w:rsid w:val="00621C88"/>
    <w:rsid w:val="00621D6E"/>
    <w:rsid w:val="00622308"/>
    <w:rsid w:val="00622886"/>
    <w:rsid w:val="00622EBE"/>
    <w:rsid w:val="006232AF"/>
    <w:rsid w:val="006232DB"/>
    <w:rsid w:val="00623422"/>
    <w:rsid w:val="00623458"/>
    <w:rsid w:val="0062350E"/>
    <w:rsid w:val="006235A1"/>
    <w:rsid w:val="00623712"/>
    <w:rsid w:val="00623B35"/>
    <w:rsid w:val="00623CB6"/>
    <w:rsid w:val="00623D24"/>
    <w:rsid w:val="00624883"/>
    <w:rsid w:val="00624A3F"/>
    <w:rsid w:val="00624AB2"/>
    <w:rsid w:val="00624C65"/>
    <w:rsid w:val="00625113"/>
    <w:rsid w:val="00625140"/>
    <w:rsid w:val="0062548B"/>
    <w:rsid w:val="006254AE"/>
    <w:rsid w:val="006255DD"/>
    <w:rsid w:val="00625998"/>
    <w:rsid w:val="006259B4"/>
    <w:rsid w:val="00625D76"/>
    <w:rsid w:val="00626296"/>
    <w:rsid w:val="00626594"/>
    <w:rsid w:val="00626971"/>
    <w:rsid w:val="00626BBB"/>
    <w:rsid w:val="00626BE4"/>
    <w:rsid w:val="006270BA"/>
    <w:rsid w:val="00627676"/>
    <w:rsid w:val="006276BE"/>
    <w:rsid w:val="00627E20"/>
    <w:rsid w:val="0063000D"/>
    <w:rsid w:val="006301C0"/>
    <w:rsid w:val="0063037B"/>
    <w:rsid w:val="006303E8"/>
    <w:rsid w:val="00630968"/>
    <w:rsid w:val="00630EF3"/>
    <w:rsid w:val="00630FC1"/>
    <w:rsid w:val="0063116A"/>
    <w:rsid w:val="00631330"/>
    <w:rsid w:val="0063152B"/>
    <w:rsid w:val="006315E1"/>
    <w:rsid w:val="00631601"/>
    <w:rsid w:val="0063217E"/>
    <w:rsid w:val="0063222C"/>
    <w:rsid w:val="00632466"/>
    <w:rsid w:val="0063255A"/>
    <w:rsid w:val="00632B5A"/>
    <w:rsid w:val="00632D6D"/>
    <w:rsid w:val="00633150"/>
    <w:rsid w:val="00633157"/>
    <w:rsid w:val="00633506"/>
    <w:rsid w:val="006337B2"/>
    <w:rsid w:val="006338EF"/>
    <w:rsid w:val="006338F6"/>
    <w:rsid w:val="00633AE0"/>
    <w:rsid w:val="0063403F"/>
    <w:rsid w:val="006344CB"/>
    <w:rsid w:val="006345D9"/>
    <w:rsid w:val="006347F1"/>
    <w:rsid w:val="0063490D"/>
    <w:rsid w:val="00634C66"/>
    <w:rsid w:val="0063589D"/>
    <w:rsid w:val="00636714"/>
    <w:rsid w:val="0063708D"/>
    <w:rsid w:val="006376FF"/>
    <w:rsid w:val="00637DD4"/>
    <w:rsid w:val="00637E5A"/>
    <w:rsid w:val="00637F81"/>
    <w:rsid w:val="00640103"/>
    <w:rsid w:val="00640165"/>
    <w:rsid w:val="00640303"/>
    <w:rsid w:val="0064046A"/>
    <w:rsid w:val="0064062E"/>
    <w:rsid w:val="00640759"/>
    <w:rsid w:val="00640826"/>
    <w:rsid w:val="0064093C"/>
    <w:rsid w:val="00640BF1"/>
    <w:rsid w:val="00640CAC"/>
    <w:rsid w:val="00640DC9"/>
    <w:rsid w:val="00640E45"/>
    <w:rsid w:val="00640ECD"/>
    <w:rsid w:val="00641D4B"/>
    <w:rsid w:val="0064232B"/>
    <w:rsid w:val="006424A4"/>
    <w:rsid w:val="0064263F"/>
    <w:rsid w:val="006427B0"/>
    <w:rsid w:val="00642B9A"/>
    <w:rsid w:val="00642CB6"/>
    <w:rsid w:val="00642E0B"/>
    <w:rsid w:val="00642EB3"/>
    <w:rsid w:val="006431D5"/>
    <w:rsid w:val="0064381E"/>
    <w:rsid w:val="00643980"/>
    <w:rsid w:val="006439C6"/>
    <w:rsid w:val="00643BF9"/>
    <w:rsid w:val="00643D17"/>
    <w:rsid w:val="00643E5E"/>
    <w:rsid w:val="00643EE3"/>
    <w:rsid w:val="00644225"/>
    <w:rsid w:val="006446BB"/>
    <w:rsid w:val="00644794"/>
    <w:rsid w:val="00644B00"/>
    <w:rsid w:val="00644B6E"/>
    <w:rsid w:val="00644D10"/>
    <w:rsid w:val="00645126"/>
    <w:rsid w:val="006452D7"/>
    <w:rsid w:val="006452E4"/>
    <w:rsid w:val="00645C91"/>
    <w:rsid w:val="00645E49"/>
    <w:rsid w:val="00645F40"/>
    <w:rsid w:val="0064639F"/>
    <w:rsid w:val="00646548"/>
    <w:rsid w:val="0064656C"/>
    <w:rsid w:val="00646571"/>
    <w:rsid w:val="00646784"/>
    <w:rsid w:val="0064693D"/>
    <w:rsid w:val="00646D33"/>
    <w:rsid w:val="00646FD2"/>
    <w:rsid w:val="00647157"/>
    <w:rsid w:val="00647198"/>
    <w:rsid w:val="006472B4"/>
    <w:rsid w:val="006475CD"/>
    <w:rsid w:val="00647776"/>
    <w:rsid w:val="00647AAF"/>
    <w:rsid w:val="00647C71"/>
    <w:rsid w:val="00647C95"/>
    <w:rsid w:val="00650504"/>
    <w:rsid w:val="006506AC"/>
    <w:rsid w:val="00650975"/>
    <w:rsid w:val="00650CBB"/>
    <w:rsid w:val="00650CF5"/>
    <w:rsid w:val="00650D82"/>
    <w:rsid w:val="00650E29"/>
    <w:rsid w:val="006513C9"/>
    <w:rsid w:val="006517C8"/>
    <w:rsid w:val="00651A80"/>
    <w:rsid w:val="00651FB3"/>
    <w:rsid w:val="00652177"/>
    <w:rsid w:val="006530AC"/>
    <w:rsid w:val="0065382B"/>
    <w:rsid w:val="00654070"/>
    <w:rsid w:val="0065427B"/>
    <w:rsid w:val="0065435E"/>
    <w:rsid w:val="00654957"/>
    <w:rsid w:val="00654FEE"/>
    <w:rsid w:val="00655818"/>
    <w:rsid w:val="00655A2A"/>
    <w:rsid w:val="00655D50"/>
    <w:rsid w:val="00655F7F"/>
    <w:rsid w:val="00656328"/>
    <w:rsid w:val="00656476"/>
    <w:rsid w:val="006566F1"/>
    <w:rsid w:val="00656862"/>
    <w:rsid w:val="00656A32"/>
    <w:rsid w:val="00656AE7"/>
    <w:rsid w:val="00656CC1"/>
    <w:rsid w:val="006578D3"/>
    <w:rsid w:val="00657BCB"/>
    <w:rsid w:val="00657CC2"/>
    <w:rsid w:val="00660350"/>
    <w:rsid w:val="0066038D"/>
    <w:rsid w:val="006604C9"/>
    <w:rsid w:val="006605BA"/>
    <w:rsid w:val="0066127D"/>
    <w:rsid w:val="006613E4"/>
    <w:rsid w:val="006614EB"/>
    <w:rsid w:val="00661576"/>
    <w:rsid w:val="0066157F"/>
    <w:rsid w:val="00661C0E"/>
    <w:rsid w:val="00661C1C"/>
    <w:rsid w:val="00662111"/>
    <w:rsid w:val="006627B8"/>
    <w:rsid w:val="00662806"/>
    <w:rsid w:val="00662BBB"/>
    <w:rsid w:val="00662C85"/>
    <w:rsid w:val="0066311F"/>
    <w:rsid w:val="006632E5"/>
    <w:rsid w:val="006634EF"/>
    <w:rsid w:val="0066395E"/>
    <w:rsid w:val="00663C6D"/>
    <w:rsid w:val="00663E8B"/>
    <w:rsid w:val="006640B4"/>
    <w:rsid w:val="006641EF"/>
    <w:rsid w:val="006643E1"/>
    <w:rsid w:val="006644DA"/>
    <w:rsid w:val="006645DE"/>
    <w:rsid w:val="0066499D"/>
    <w:rsid w:val="006649A3"/>
    <w:rsid w:val="00664A55"/>
    <w:rsid w:val="00664C06"/>
    <w:rsid w:val="00664DEF"/>
    <w:rsid w:val="006650FA"/>
    <w:rsid w:val="0066515D"/>
    <w:rsid w:val="006651E0"/>
    <w:rsid w:val="006651E5"/>
    <w:rsid w:val="00665260"/>
    <w:rsid w:val="006652D0"/>
    <w:rsid w:val="00665305"/>
    <w:rsid w:val="006657DE"/>
    <w:rsid w:val="006659F5"/>
    <w:rsid w:val="00665C06"/>
    <w:rsid w:val="00665CF5"/>
    <w:rsid w:val="00665D71"/>
    <w:rsid w:val="00665E08"/>
    <w:rsid w:val="0066608F"/>
    <w:rsid w:val="006660AC"/>
    <w:rsid w:val="00666216"/>
    <w:rsid w:val="006663E7"/>
    <w:rsid w:val="006665C2"/>
    <w:rsid w:val="00666A23"/>
    <w:rsid w:val="00666ACD"/>
    <w:rsid w:val="00667042"/>
    <w:rsid w:val="00667113"/>
    <w:rsid w:val="006676C6"/>
    <w:rsid w:val="00667771"/>
    <w:rsid w:val="006679F5"/>
    <w:rsid w:val="00667CD6"/>
    <w:rsid w:val="00667CE7"/>
    <w:rsid w:val="00667E1A"/>
    <w:rsid w:val="00667E45"/>
    <w:rsid w:val="00667F8B"/>
    <w:rsid w:val="00667FE6"/>
    <w:rsid w:val="00670138"/>
    <w:rsid w:val="006702B1"/>
    <w:rsid w:val="006702F2"/>
    <w:rsid w:val="00670356"/>
    <w:rsid w:val="006703FA"/>
    <w:rsid w:val="00670890"/>
    <w:rsid w:val="00671049"/>
    <w:rsid w:val="006712B8"/>
    <w:rsid w:val="00671430"/>
    <w:rsid w:val="0067152E"/>
    <w:rsid w:val="006715C3"/>
    <w:rsid w:val="006719F2"/>
    <w:rsid w:val="00671BBE"/>
    <w:rsid w:val="00671F5E"/>
    <w:rsid w:val="00671FA7"/>
    <w:rsid w:val="006720FB"/>
    <w:rsid w:val="006722BB"/>
    <w:rsid w:val="006723AA"/>
    <w:rsid w:val="006724D2"/>
    <w:rsid w:val="006725F6"/>
    <w:rsid w:val="0067272A"/>
    <w:rsid w:val="00672CF9"/>
    <w:rsid w:val="00672D93"/>
    <w:rsid w:val="00672E27"/>
    <w:rsid w:val="00672E2F"/>
    <w:rsid w:val="006734A0"/>
    <w:rsid w:val="0067385E"/>
    <w:rsid w:val="0067393E"/>
    <w:rsid w:val="00673C77"/>
    <w:rsid w:val="00673DF7"/>
    <w:rsid w:val="00673F27"/>
    <w:rsid w:val="00673FFF"/>
    <w:rsid w:val="00674330"/>
    <w:rsid w:val="006745F9"/>
    <w:rsid w:val="00674848"/>
    <w:rsid w:val="0067495B"/>
    <w:rsid w:val="00674C15"/>
    <w:rsid w:val="00674DA7"/>
    <w:rsid w:val="00674E1C"/>
    <w:rsid w:val="00675144"/>
    <w:rsid w:val="00675226"/>
    <w:rsid w:val="00675391"/>
    <w:rsid w:val="00675524"/>
    <w:rsid w:val="0067557C"/>
    <w:rsid w:val="0067587D"/>
    <w:rsid w:val="00675CE6"/>
    <w:rsid w:val="006763BE"/>
    <w:rsid w:val="006763EC"/>
    <w:rsid w:val="006764DF"/>
    <w:rsid w:val="00676C18"/>
    <w:rsid w:val="00676D92"/>
    <w:rsid w:val="006770EB"/>
    <w:rsid w:val="00677147"/>
    <w:rsid w:val="00677482"/>
    <w:rsid w:val="0067751E"/>
    <w:rsid w:val="0067762F"/>
    <w:rsid w:val="006776EA"/>
    <w:rsid w:val="006777B6"/>
    <w:rsid w:val="00677D01"/>
    <w:rsid w:val="00677D87"/>
    <w:rsid w:val="00677DD7"/>
    <w:rsid w:val="006802C0"/>
    <w:rsid w:val="0068039F"/>
    <w:rsid w:val="0068068A"/>
    <w:rsid w:val="00680F6C"/>
    <w:rsid w:val="00681118"/>
    <w:rsid w:val="00681130"/>
    <w:rsid w:val="0068125B"/>
    <w:rsid w:val="0068140A"/>
    <w:rsid w:val="0068173C"/>
    <w:rsid w:val="0068178F"/>
    <w:rsid w:val="00681E06"/>
    <w:rsid w:val="00682093"/>
    <w:rsid w:val="0068260F"/>
    <w:rsid w:val="00682750"/>
    <w:rsid w:val="00682B9E"/>
    <w:rsid w:val="00682BEC"/>
    <w:rsid w:val="00682CD2"/>
    <w:rsid w:val="00683491"/>
    <w:rsid w:val="006834DB"/>
    <w:rsid w:val="006836DF"/>
    <w:rsid w:val="00683889"/>
    <w:rsid w:val="00683D52"/>
    <w:rsid w:val="00683E45"/>
    <w:rsid w:val="00683F63"/>
    <w:rsid w:val="00683FB3"/>
    <w:rsid w:val="006840D4"/>
    <w:rsid w:val="006842FB"/>
    <w:rsid w:val="0068461E"/>
    <w:rsid w:val="00684B8E"/>
    <w:rsid w:val="00684EEC"/>
    <w:rsid w:val="006850D5"/>
    <w:rsid w:val="00685298"/>
    <w:rsid w:val="0068532A"/>
    <w:rsid w:val="00685AA8"/>
    <w:rsid w:val="00685AE7"/>
    <w:rsid w:val="00685B23"/>
    <w:rsid w:val="00685CBB"/>
    <w:rsid w:val="00685DB1"/>
    <w:rsid w:val="00686111"/>
    <w:rsid w:val="00686149"/>
    <w:rsid w:val="00686470"/>
    <w:rsid w:val="0068689C"/>
    <w:rsid w:val="00686EA4"/>
    <w:rsid w:val="00687086"/>
    <w:rsid w:val="006874B5"/>
    <w:rsid w:val="00687556"/>
    <w:rsid w:val="00687559"/>
    <w:rsid w:val="006875F6"/>
    <w:rsid w:val="00687608"/>
    <w:rsid w:val="00687715"/>
    <w:rsid w:val="00687B23"/>
    <w:rsid w:val="00687C68"/>
    <w:rsid w:val="00687F20"/>
    <w:rsid w:val="00687F55"/>
    <w:rsid w:val="00687FFD"/>
    <w:rsid w:val="006900F2"/>
    <w:rsid w:val="00690294"/>
    <w:rsid w:val="006902EA"/>
    <w:rsid w:val="00690318"/>
    <w:rsid w:val="00690494"/>
    <w:rsid w:val="00690B51"/>
    <w:rsid w:val="00690E98"/>
    <w:rsid w:val="006913C1"/>
    <w:rsid w:val="006914FA"/>
    <w:rsid w:val="00692857"/>
    <w:rsid w:val="0069307D"/>
    <w:rsid w:val="006939BE"/>
    <w:rsid w:val="00693CCE"/>
    <w:rsid w:val="00693D20"/>
    <w:rsid w:val="00693D8E"/>
    <w:rsid w:val="00693F5E"/>
    <w:rsid w:val="00694385"/>
    <w:rsid w:val="0069459C"/>
    <w:rsid w:val="00694937"/>
    <w:rsid w:val="00694F00"/>
    <w:rsid w:val="0069510A"/>
    <w:rsid w:val="0069520B"/>
    <w:rsid w:val="00695222"/>
    <w:rsid w:val="0069579B"/>
    <w:rsid w:val="00695CA0"/>
    <w:rsid w:val="00695CB1"/>
    <w:rsid w:val="00696227"/>
    <w:rsid w:val="00696303"/>
    <w:rsid w:val="006966E8"/>
    <w:rsid w:val="00696716"/>
    <w:rsid w:val="00696AE8"/>
    <w:rsid w:val="00696E50"/>
    <w:rsid w:val="006975BC"/>
    <w:rsid w:val="00697681"/>
    <w:rsid w:val="006978F8"/>
    <w:rsid w:val="00697A13"/>
    <w:rsid w:val="00697A88"/>
    <w:rsid w:val="00697B56"/>
    <w:rsid w:val="00697D73"/>
    <w:rsid w:val="00697DC3"/>
    <w:rsid w:val="006A01B3"/>
    <w:rsid w:val="006A02BB"/>
    <w:rsid w:val="006A0325"/>
    <w:rsid w:val="006A0332"/>
    <w:rsid w:val="006A063D"/>
    <w:rsid w:val="006A070B"/>
    <w:rsid w:val="006A0723"/>
    <w:rsid w:val="006A08A4"/>
    <w:rsid w:val="006A095A"/>
    <w:rsid w:val="006A0A08"/>
    <w:rsid w:val="006A0FB9"/>
    <w:rsid w:val="006A1208"/>
    <w:rsid w:val="006A14E2"/>
    <w:rsid w:val="006A155D"/>
    <w:rsid w:val="006A1567"/>
    <w:rsid w:val="006A1698"/>
    <w:rsid w:val="006A2471"/>
    <w:rsid w:val="006A2518"/>
    <w:rsid w:val="006A2E2A"/>
    <w:rsid w:val="006A2ED6"/>
    <w:rsid w:val="006A306E"/>
    <w:rsid w:val="006A3222"/>
    <w:rsid w:val="006A3241"/>
    <w:rsid w:val="006A32A8"/>
    <w:rsid w:val="006A358B"/>
    <w:rsid w:val="006A37D3"/>
    <w:rsid w:val="006A39A9"/>
    <w:rsid w:val="006A3A24"/>
    <w:rsid w:val="006A3B47"/>
    <w:rsid w:val="006A3C19"/>
    <w:rsid w:val="006A3FBE"/>
    <w:rsid w:val="006A40CB"/>
    <w:rsid w:val="006A4273"/>
    <w:rsid w:val="006A43AC"/>
    <w:rsid w:val="006A4439"/>
    <w:rsid w:val="006A4533"/>
    <w:rsid w:val="006A47B6"/>
    <w:rsid w:val="006A47D1"/>
    <w:rsid w:val="006A4B6B"/>
    <w:rsid w:val="006A4C4C"/>
    <w:rsid w:val="006A5288"/>
    <w:rsid w:val="006A5336"/>
    <w:rsid w:val="006A53AE"/>
    <w:rsid w:val="006A5848"/>
    <w:rsid w:val="006A58CD"/>
    <w:rsid w:val="006A5F2B"/>
    <w:rsid w:val="006A602A"/>
    <w:rsid w:val="006A60FD"/>
    <w:rsid w:val="006A6401"/>
    <w:rsid w:val="006A6498"/>
    <w:rsid w:val="006A6533"/>
    <w:rsid w:val="006A687C"/>
    <w:rsid w:val="006A68D3"/>
    <w:rsid w:val="006A68F9"/>
    <w:rsid w:val="006A69D7"/>
    <w:rsid w:val="006A6C32"/>
    <w:rsid w:val="006A6C50"/>
    <w:rsid w:val="006A6F82"/>
    <w:rsid w:val="006A6FC7"/>
    <w:rsid w:val="006A7359"/>
    <w:rsid w:val="006A776F"/>
    <w:rsid w:val="006A786D"/>
    <w:rsid w:val="006A7F47"/>
    <w:rsid w:val="006B00E9"/>
    <w:rsid w:val="006B010D"/>
    <w:rsid w:val="006B01C4"/>
    <w:rsid w:val="006B01C5"/>
    <w:rsid w:val="006B029E"/>
    <w:rsid w:val="006B03A4"/>
    <w:rsid w:val="006B0524"/>
    <w:rsid w:val="006B054D"/>
    <w:rsid w:val="006B0567"/>
    <w:rsid w:val="006B05EE"/>
    <w:rsid w:val="006B068D"/>
    <w:rsid w:val="006B0829"/>
    <w:rsid w:val="006B0B47"/>
    <w:rsid w:val="006B0EAC"/>
    <w:rsid w:val="006B1093"/>
    <w:rsid w:val="006B1227"/>
    <w:rsid w:val="006B1BA8"/>
    <w:rsid w:val="006B1D12"/>
    <w:rsid w:val="006B1D55"/>
    <w:rsid w:val="006B1E89"/>
    <w:rsid w:val="006B237A"/>
    <w:rsid w:val="006B29DD"/>
    <w:rsid w:val="006B2AC3"/>
    <w:rsid w:val="006B2AE7"/>
    <w:rsid w:val="006B2B7F"/>
    <w:rsid w:val="006B2DF0"/>
    <w:rsid w:val="006B2FF8"/>
    <w:rsid w:val="006B30B2"/>
    <w:rsid w:val="006B35C2"/>
    <w:rsid w:val="006B37BB"/>
    <w:rsid w:val="006B3853"/>
    <w:rsid w:val="006B393F"/>
    <w:rsid w:val="006B3A9E"/>
    <w:rsid w:val="006B3C24"/>
    <w:rsid w:val="006B40D9"/>
    <w:rsid w:val="006B45A4"/>
    <w:rsid w:val="006B45D3"/>
    <w:rsid w:val="006B461B"/>
    <w:rsid w:val="006B46DA"/>
    <w:rsid w:val="006B4881"/>
    <w:rsid w:val="006B4B10"/>
    <w:rsid w:val="006B4F96"/>
    <w:rsid w:val="006B5105"/>
    <w:rsid w:val="006B5485"/>
    <w:rsid w:val="006B57E2"/>
    <w:rsid w:val="006B5947"/>
    <w:rsid w:val="006B5BFD"/>
    <w:rsid w:val="006B5DB8"/>
    <w:rsid w:val="006B5F1E"/>
    <w:rsid w:val="006B6812"/>
    <w:rsid w:val="006B69BF"/>
    <w:rsid w:val="006B6B93"/>
    <w:rsid w:val="006B6E36"/>
    <w:rsid w:val="006B7054"/>
    <w:rsid w:val="006B745B"/>
    <w:rsid w:val="006B7496"/>
    <w:rsid w:val="006B7698"/>
    <w:rsid w:val="006B7738"/>
    <w:rsid w:val="006B7893"/>
    <w:rsid w:val="006B7A7D"/>
    <w:rsid w:val="006B7AB1"/>
    <w:rsid w:val="006B7C76"/>
    <w:rsid w:val="006B7DD2"/>
    <w:rsid w:val="006C01E3"/>
    <w:rsid w:val="006C0237"/>
    <w:rsid w:val="006C087E"/>
    <w:rsid w:val="006C08A4"/>
    <w:rsid w:val="006C0EC9"/>
    <w:rsid w:val="006C10D0"/>
    <w:rsid w:val="006C1180"/>
    <w:rsid w:val="006C12D6"/>
    <w:rsid w:val="006C136F"/>
    <w:rsid w:val="006C14F5"/>
    <w:rsid w:val="006C1593"/>
    <w:rsid w:val="006C1922"/>
    <w:rsid w:val="006C1A12"/>
    <w:rsid w:val="006C1B58"/>
    <w:rsid w:val="006C1BE8"/>
    <w:rsid w:val="006C1D71"/>
    <w:rsid w:val="006C1F69"/>
    <w:rsid w:val="006C242D"/>
    <w:rsid w:val="006C24B6"/>
    <w:rsid w:val="006C2584"/>
    <w:rsid w:val="006C2BE2"/>
    <w:rsid w:val="006C2BF6"/>
    <w:rsid w:val="006C31A8"/>
    <w:rsid w:val="006C31D7"/>
    <w:rsid w:val="006C321E"/>
    <w:rsid w:val="006C3510"/>
    <w:rsid w:val="006C356F"/>
    <w:rsid w:val="006C379D"/>
    <w:rsid w:val="006C39C2"/>
    <w:rsid w:val="006C3B87"/>
    <w:rsid w:val="006C406E"/>
    <w:rsid w:val="006C428E"/>
    <w:rsid w:val="006C495B"/>
    <w:rsid w:val="006C4F87"/>
    <w:rsid w:val="006C53A6"/>
    <w:rsid w:val="006C5694"/>
    <w:rsid w:val="006C591A"/>
    <w:rsid w:val="006C5D0D"/>
    <w:rsid w:val="006C6405"/>
    <w:rsid w:val="006C64B3"/>
    <w:rsid w:val="006C665F"/>
    <w:rsid w:val="006C66BA"/>
    <w:rsid w:val="006C6774"/>
    <w:rsid w:val="006C6782"/>
    <w:rsid w:val="006C68BA"/>
    <w:rsid w:val="006C6B75"/>
    <w:rsid w:val="006C7243"/>
    <w:rsid w:val="006C72A4"/>
    <w:rsid w:val="006C7310"/>
    <w:rsid w:val="006C7600"/>
    <w:rsid w:val="006C79DA"/>
    <w:rsid w:val="006C7C09"/>
    <w:rsid w:val="006D0389"/>
    <w:rsid w:val="006D058B"/>
    <w:rsid w:val="006D05D3"/>
    <w:rsid w:val="006D099D"/>
    <w:rsid w:val="006D0F65"/>
    <w:rsid w:val="006D10A5"/>
    <w:rsid w:val="006D11AA"/>
    <w:rsid w:val="006D1368"/>
    <w:rsid w:val="006D15A7"/>
    <w:rsid w:val="006D169B"/>
    <w:rsid w:val="006D16E4"/>
    <w:rsid w:val="006D17A7"/>
    <w:rsid w:val="006D17D6"/>
    <w:rsid w:val="006D1814"/>
    <w:rsid w:val="006D1944"/>
    <w:rsid w:val="006D1A90"/>
    <w:rsid w:val="006D1CEC"/>
    <w:rsid w:val="006D1D2D"/>
    <w:rsid w:val="006D223B"/>
    <w:rsid w:val="006D23C0"/>
    <w:rsid w:val="006D277D"/>
    <w:rsid w:val="006D285C"/>
    <w:rsid w:val="006D32F0"/>
    <w:rsid w:val="006D3AB5"/>
    <w:rsid w:val="006D3EF4"/>
    <w:rsid w:val="006D41AB"/>
    <w:rsid w:val="006D43F4"/>
    <w:rsid w:val="006D47BA"/>
    <w:rsid w:val="006D4B2E"/>
    <w:rsid w:val="006D4DD8"/>
    <w:rsid w:val="006D4EF4"/>
    <w:rsid w:val="006D5122"/>
    <w:rsid w:val="006D53E5"/>
    <w:rsid w:val="006D5671"/>
    <w:rsid w:val="006D58DB"/>
    <w:rsid w:val="006D5A60"/>
    <w:rsid w:val="006D5E1A"/>
    <w:rsid w:val="006D5EBC"/>
    <w:rsid w:val="006D6106"/>
    <w:rsid w:val="006D6809"/>
    <w:rsid w:val="006D728A"/>
    <w:rsid w:val="006D74A2"/>
    <w:rsid w:val="006D75CA"/>
    <w:rsid w:val="006D7693"/>
    <w:rsid w:val="006D7708"/>
    <w:rsid w:val="006D7A7A"/>
    <w:rsid w:val="006D7EF9"/>
    <w:rsid w:val="006D7EFF"/>
    <w:rsid w:val="006E0319"/>
    <w:rsid w:val="006E0B34"/>
    <w:rsid w:val="006E1105"/>
    <w:rsid w:val="006E159D"/>
    <w:rsid w:val="006E1652"/>
    <w:rsid w:val="006E19C3"/>
    <w:rsid w:val="006E19D7"/>
    <w:rsid w:val="006E1AC3"/>
    <w:rsid w:val="006E1F49"/>
    <w:rsid w:val="006E2022"/>
    <w:rsid w:val="006E21C0"/>
    <w:rsid w:val="006E240F"/>
    <w:rsid w:val="006E258D"/>
    <w:rsid w:val="006E26F9"/>
    <w:rsid w:val="006E296B"/>
    <w:rsid w:val="006E2F52"/>
    <w:rsid w:val="006E313F"/>
    <w:rsid w:val="006E350F"/>
    <w:rsid w:val="006E362E"/>
    <w:rsid w:val="006E369B"/>
    <w:rsid w:val="006E4052"/>
    <w:rsid w:val="006E40EC"/>
    <w:rsid w:val="006E411D"/>
    <w:rsid w:val="006E429E"/>
    <w:rsid w:val="006E42F7"/>
    <w:rsid w:val="006E431F"/>
    <w:rsid w:val="006E436C"/>
    <w:rsid w:val="006E43AC"/>
    <w:rsid w:val="006E53A1"/>
    <w:rsid w:val="006E54B5"/>
    <w:rsid w:val="006E585D"/>
    <w:rsid w:val="006E5E4C"/>
    <w:rsid w:val="006E5E93"/>
    <w:rsid w:val="006E5FA5"/>
    <w:rsid w:val="006E5FDA"/>
    <w:rsid w:val="006E6146"/>
    <w:rsid w:val="006E62FF"/>
    <w:rsid w:val="006E644B"/>
    <w:rsid w:val="006E6535"/>
    <w:rsid w:val="006E6594"/>
    <w:rsid w:val="006E65A1"/>
    <w:rsid w:val="006E664A"/>
    <w:rsid w:val="006E6AAB"/>
    <w:rsid w:val="006E6AE5"/>
    <w:rsid w:val="006E6B51"/>
    <w:rsid w:val="006E706F"/>
    <w:rsid w:val="006E72E3"/>
    <w:rsid w:val="006E767E"/>
    <w:rsid w:val="006E7793"/>
    <w:rsid w:val="006E7837"/>
    <w:rsid w:val="006E7B57"/>
    <w:rsid w:val="006E7CF0"/>
    <w:rsid w:val="006F021E"/>
    <w:rsid w:val="006F0313"/>
    <w:rsid w:val="006F09F5"/>
    <w:rsid w:val="006F0C92"/>
    <w:rsid w:val="006F1348"/>
    <w:rsid w:val="006F16CF"/>
    <w:rsid w:val="006F1E27"/>
    <w:rsid w:val="006F2457"/>
    <w:rsid w:val="006F250E"/>
    <w:rsid w:val="006F2581"/>
    <w:rsid w:val="006F2C18"/>
    <w:rsid w:val="006F2C1D"/>
    <w:rsid w:val="006F308A"/>
    <w:rsid w:val="006F3A31"/>
    <w:rsid w:val="006F3B1E"/>
    <w:rsid w:val="006F3FD3"/>
    <w:rsid w:val="006F427B"/>
    <w:rsid w:val="006F443A"/>
    <w:rsid w:val="006F4A03"/>
    <w:rsid w:val="006F4CE0"/>
    <w:rsid w:val="006F4D66"/>
    <w:rsid w:val="006F50BF"/>
    <w:rsid w:val="006F5423"/>
    <w:rsid w:val="006F54E4"/>
    <w:rsid w:val="006F5507"/>
    <w:rsid w:val="006F552E"/>
    <w:rsid w:val="006F5554"/>
    <w:rsid w:val="006F602B"/>
    <w:rsid w:val="006F63D5"/>
    <w:rsid w:val="006F6648"/>
    <w:rsid w:val="006F6C0A"/>
    <w:rsid w:val="006F7086"/>
    <w:rsid w:val="006F710B"/>
    <w:rsid w:val="006F731F"/>
    <w:rsid w:val="006F7420"/>
    <w:rsid w:val="006F757A"/>
    <w:rsid w:val="007000CA"/>
    <w:rsid w:val="007001A9"/>
    <w:rsid w:val="00700447"/>
    <w:rsid w:val="00700496"/>
    <w:rsid w:val="00700C8E"/>
    <w:rsid w:val="007010F4"/>
    <w:rsid w:val="007018C1"/>
    <w:rsid w:val="00701E21"/>
    <w:rsid w:val="00701F30"/>
    <w:rsid w:val="00701FDB"/>
    <w:rsid w:val="0070217B"/>
    <w:rsid w:val="007022BB"/>
    <w:rsid w:val="007025EE"/>
    <w:rsid w:val="00702D57"/>
    <w:rsid w:val="00702E65"/>
    <w:rsid w:val="00702E95"/>
    <w:rsid w:val="00702F6C"/>
    <w:rsid w:val="00703301"/>
    <w:rsid w:val="00703360"/>
    <w:rsid w:val="007033DF"/>
    <w:rsid w:val="007035C1"/>
    <w:rsid w:val="00703841"/>
    <w:rsid w:val="00703F57"/>
    <w:rsid w:val="00703F85"/>
    <w:rsid w:val="00703FB4"/>
    <w:rsid w:val="00703FE2"/>
    <w:rsid w:val="007042C4"/>
    <w:rsid w:val="00704655"/>
    <w:rsid w:val="007046AE"/>
    <w:rsid w:val="00704739"/>
    <w:rsid w:val="0070479A"/>
    <w:rsid w:val="00704954"/>
    <w:rsid w:val="0070495D"/>
    <w:rsid w:val="00704AA1"/>
    <w:rsid w:val="00704C15"/>
    <w:rsid w:val="00704C5C"/>
    <w:rsid w:val="00704D1A"/>
    <w:rsid w:val="00705BBD"/>
    <w:rsid w:val="00705D76"/>
    <w:rsid w:val="00705F4D"/>
    <w:rsid w:val="00706111"/>
    <w:rsid w:val="0070618E"/>
    <w:rsid w:val="00706309"/>
    <w:rsid w:val="007063BA"/>
    <w:rsid w:val="007065F6"/>
    <w:rsid w:val="0070668D"/>
    <w:rsid w:val="00706A65"/>
    <w:rsid w:val="00706BD2"/>
    <w:rsid w:val="0070718A"/>
    <w:rsid w:val="0070725F"/>
    <w:rsid w:val="0070799A"/>
    <w:rsid w:val="00707C7A"/>
    <w:rsid w:val="00710199"/>
    <w:rsid w:val="00710243"/>
    <w:rsid w:val="007104B3"/>
    <w:rsid w:val="007104E0"/>
    <w:rsid w:val="00710701"/>
    <w:rsid w:val="00710A27"/>
    <w:rsid w:val="00710E14"/>
    <w:rsid w:val="007110F7"/>
    <w:rsid w:val="0071149D"/>
    <w:rsid w:val="00711521"/>
    <w:rsid w:val="0071180C"/>
    <w:rsid w:val="00711F69"/>
    <w:rsid w:val="00712723"/>
    <w:rsid w:val="00712752"/>
    <w:rsid w:val="00712DF1"/>
    <w:rsid w:val="00712E49"/>
    <w:rsid w:val="00712EF7"/>
    <w:rsid w:val="00712FDB"/>
    <w:rsid w:val="00713063"/>
    <w:rsid w:val="007131DA"/>
    <w:rsid w:val="0071377E"/>
    <w:rsid w:val="00713855"/>
    <w:rsid w:val="0071395A"/>
    <w:rsid w:val="0071397A"/>
    <w:rsid w:val="00713DED"/>
    <w:rsid w:val="00714007"/>
    <w:rsid w:val="0071414A"/>
    <w:rsid w:val="0071417E"/>
    <w:rsid w:val="007142BC"/>
    <w:rsid w:val="0071438B"/>
    <w:rsid w:val="00714575"/>
    <w:rsid w:val="007146D3"/>
    <w:rsid w:val="007147A3"/>
    <w:rsid w:val="007148C6"/>
    <w:rsid w:val="00714B5C"/>
    <w:rsid w:val="00714D56"/>
    <w:rsid w:val="007151FC"/>
    <w:rsid w:val="00715A9B"/>
    <w:rsid w:val="00715AAD"/>
    <w:rsid w:val="00715BED"/>
    <w:rsid w:val="007160CC"/>
    <w:rsid w:val="00716364"/>
    <w:rsid w:val="00716734"/>
    <w:rsid w:val="00716883"/>
    <w:rsid w:val="007172F7"/>
    <w:rsid w:val="007175DA"/>
    <w:rsid w:val="00717650"/>
    <w:rsid w:val="007177C2"/>
    <w:rsid w:val="00717A55"/>
    <w:rsid w:val="00717A63"/>
    <w:rsid w:val="00717C08"/>
    <w:rsid w:val="00717D56"/>
    <w:rsid w:val="007201A9"/>
    <w:rsid w:val="007205A3"/>
    <w:rsid w:val="007207A1"/>
    <w:rsid w:val="00720CCC"/>
    <w:rsid w:val="0072108D"/>
    <w:rsid w:val="007210B1"/>
    <w:rsid w:val="007212C6"/>
    <w:rsid w:val="00721CC5"/>
    <w:rsid w:val="00722261"/>
    <w:rsid w:val="007223AC"/>
    <w:rsid w:val="00722415"/>
    <w:rsid w:val="0072253B"/>
    <w:rsid w:val="00722C6C"/>
    <w:rsid w:val="00722F8D"/>
    <w:rsid w:val="00722FC6"/>
    <w:rsid w:val="00723682"/>
    <w:rsid w:val="00723915"/>
    <w:rsid w:val="00723C94"/>
    <w:rsid w:val="00723D3F"/>
    <w:rsid w:val="00723E86"/>
    <w:rsid w:val="007240E0"/>
    <w:rsid w:val="0072440B"/>
    <w:rsid w:val="00724946"/>
    <w:rsid w:val="00724B15"/>
    <w:rsid w:val="00724B57"/>
    <w:rsid w:val="00724D1A"/>
    <w:rsid w:val="00724D56"/>
    <w:rsid w:val="0072560C"/>
    <w:rsid w:val="00725C1B"/>
    <w:rsid w:val="00725D95"/>
    <w:rsid w:val="00725F7F"/>
    <w:rsid w:val="00725FE3"/>
    <w:rsid w:val="00726738"/>
    <w:rsid w:val="00726D33"/>
    <w:rsid w:val="00726E51"/>
    <w:rsid w:val="00727069"/>
    <w:rsid w:val="0072709A"/>
    <w:rsid w:val="00727277"/>
    <w:rsid w:val="0072757F"/>
    <w:rsid w:val="0072771C"/>
    <w:rsid w:val="00727888"/>
    <w:rsid w:val="00727A80"/>
    <w:rsid w:val="00727DA4"/>
    <w:rsid w:val="0073040E"/>
    <w:rsid w:val="00730750"/>
    <w:rsid w:val="00730DCB"/>
    <w:rsid w:val="00730EB8"/>
    <w:rsid w:val="00730EDF"/>
    <w:rsid w:val="00730FA3"/>
    <w:rsid w:val="00730FC2"/>
    <w:rsid w:val="007310A7"/>
    <w:rsid w:val="00731479"/>
    <w:rsid w:val="007314A3"/>
    <w:rsid w:val="00731884"/>
    <w:rsid w:val="007319E9"/>
    <w:rsid w:val="00731D86"/>
    <w:rsid w:val="00731F9F"/>
    <w:rsid w:val="00732480"/>
    <w:rsid w:val="007326D2"/>
    <w:rsid w:val="00732995"/>
    <w:rsid w:val="00732AB7"/>
    <w:rsid w:val="00732C75"/>
    <w:rsid w:val="00732D57"/>
    <w:rsid w:val="007333CA"/>
    <w:rsid w:val="00733AC0"/>
    <w:rsid w:val="00733B8F"/>
    <w:rsid w:val="00733FAA"/>
    <w:rsid w:val="0073409E"/>
    <w:rsid w:val="00734179"/>
    <w:rsid w:val="0073434F"/>
    <w:rsid w:val="0073438E"/>
    <w:rsid w:val="00734AD1"/>
    <w:rsid w:val="00734E02"/>
    <w:rsid w:val="00734F3E"/>
    <w:rsid w:val="00734F92"/>
    <w:rsid w:val="0073524E"/>
    <w:rsid w:val="0073529A"/>
    <w:rsid w:val="007352DE"/>
    <w:rsid w:val="0073568F"/>
    <w:rsid w:val="007356D6"/>
    <w:rsid w:val="007356E0"/>
    <w:rsid w:val="00735A11"/>
    <w:rsid w:val="00735A5B"/>
    <w:rsid w:val="00735E66"/>
    <w:rsid w:val="00735E98"/>
    <w:rsid w:val="0073616E"/>
    <w:rsid w:val="007363B7"/>
    <w:rsid w:val="007366E5"/>
    <w:rsid w:val="00736A53"/>
    <w:rsid w:val="00736BAE"/>
    <w:rsid w:val="00736D45"/>
    <w:rsid w:val="00736F4F"/>
    <w:rsid w:val="0073710D"/>
    <w:rsid w:val="007378AA"/>
    <w:rsid w:val="007379AC"/>
    <w:rsid w:val="00737C3F"/>
    <w:rsid w:val="00737E92"/>
    <w:rsid w:val="00740277"/>
    <w:rsid w:val="007403AE"/>
    <w:rsid w:val="007404E3"/>
    <w:rsid w:val="007406DA"/>
    <w:rsid w:val="007407DD"/>
    <w:rsid w:val="007408EF"/>
    <w:rsid w:val="00740C2D"/>
    <w:rsid w:val="00740CF7"/>
    <w:rsid w:val="00740CF9"/>
    <w:rsid w:val="00740D5D"/>
    <w:rsid w:val="00740DA7"/>
    <w:rsid w:val="00741310"/>
    <w:rsid w:val="007415B5"/>
    <w:rsid w:val="00741669"/>
    <w:rsid w:val="007416F8"/>
    <w:rsid w:val="00741987"/>
    <w:rsid w:val="00741E29"/>
    <w:rsid w:val="0074201D"/>
    <w:rsid w:val="00742342"/>
    <w:rsid w:val="007426C9"/>
    <w:rsid w:val="00742ACB"/>
    <w:rsid w:val="00742D65"/>
    <w:rsid w:val="00742F2F"/>
    <w:rsid w:val="00742FD6"/>
    <w:rsid w:val="0074309D"/>
    <w:rsid w:val="00743142"/>
    <w:rsid w:val="0074325A"/>
    <w:rsid w:val="0074326E"/>
    <w:rsid w:val="00743798"/>
    <w:rsid w:val="00743813"/>
    <w:rsid w:val="00743856"/>
    <w:rsid w:val="007439FE"/>
    <w:rsid w:val="00743B0C"/>
    <w:rsid w:val="00743B9B"/>
    <w:rsid w:val="00744623"/>
    <w:rsid w:val="00744AA9"/>
    <w:rsid w:val="00744C55"/>
    <w:rsid w:val="00745156"/>
    <w:rsid w:val="00745236"/>
    <w:rsid w:val="00745562"/>
    <w:rsid w:val="00745865"/>
    <w:rsid w:val="00745934"/>
    <w:rsid w:val="00745AA1"/>
    <w:rsid w:val="00746046"/>
    <w:rsid w:val="007462C0"/>
    <w:rsid w:val="007466E0"/>
    <w:rsid w:val="007466E3"/>
    <w:rsid w:val="00746A22"/>
    <w:rsid w:val="00747360"/>
    <w:rsid w:val="0074740C"/>
    <w:rsid w:val="00747CAD"/>
    <w:rsid w:val="00747E35"/>
    <w:rsid w:val="00747ED2"/>
    <w:rsid w:val="007500CB"/>
    <w:rsid w:val="007502EF"/>
    <w:rsid w:val="007506FD"/>
    <w:rsid w:val="00750ABD"/>
    <w:rsid w:val="00750B12"/>
    <w:rsid w:val="00750C2E"/>
    <w:rsid w:val="00750F91"/>
    <w:rsid w:val="007510F4"/>
    <w:rsid w:val="0075149C"/>
    <w:rsid w:val="0075173C"/>
    <w:rsid w:val="00751A76"/>
    <w:rsid w:val="00751A95"/>
    <w:rsid w:val="00751F4B"/>
    <w:rsid w:val="007520AF"/>
    <w:rsid w:val="0075252F"/>
    <w:rsid w:val="00752979"/>
    <w:rsid w:val="00752B57"/>
    <w:rsid w:val="00752E14"/>
    <w:rsid w:val="00752ED9"/>
    <w:rsid w:val="00752F90"/>
    <w:rsid w:val="007530D0"/>
    <w:rsid w:val="007531EF"/>
    <w:rsid w:val="007533B5"/>
    <w:rsid w:val="007533D7"/>
    <w:rsid w:val="00753476"/>
    <w:rsid w:val="007535AD"/>
    <w:rsid w:val="007538B5"/>
    <w:rsid w:val="007539A9"/>
    <w:rsid w:val="00753AA3"/>
    <w:rsid w:val="00753B5E"/>
    <w:rsid w:val="00753D49"/>
    <w:rsid w:val="00753F15"/>
    <w:rsid w:val="00754086"/>
    <w:rsid w:val="00754240"/>
    <w:rsid w:val="00754413"/>
    <w:rsid w:val="007545C4"/>
    <w:rsid w:val="00754A75"/>
    <w:rsid w:val="00755106"/>
    <w:rsid w:val="00755107"/>
    <w:rsid w:val="0075515B"/>
    <w:rsid w:val="0075556C"/>
    <w:rsid w:val="0075582F"/>
    <w:rsid w:val="0075595D"/>
    <w:rsid w:val="00755C5B"/>
    <w:rsid w:val="00755CA0"/>
    <w:rsid w:val="00755EDD"/>
    <w:rsid w:val="00755F21"/>
    <w:rsid w:val="007561C2"/>
    <w:rsid w:val="0075643F"/>
    <w:rsid w:val="007564BB"/>
    <w:rsid w:val="007566C4"/>
    <w:rsid w:val="0075683B"/>
    <w:rsid w:val="00756C00"/>
    <w:rsid w:val="00756C27"/>
    <w:rsid w:val="00756CF0"/>
    <w:rsid w:val="00757014"/>
    <w:rsid w:val="0075728E"/>
    <w:rsid w:val="007573A8"/>
    <w:rsid w:val="007573B7"/>
    <w:rsid w:val="0075761C"/>
    <w:rsid w:val="007579B9"/>
    <w:rsid w:val="00757C0E"/>
    <w:rsid w:val="00757CA0"/>
    <w:rsid w:val="007601A1"/>
    <w:rsid w:val="007601E9"/>
    <w:rsid w:val="00760513"/>
    <w:rsid w:val="00760C41"/>
    <w:rsid w:val="0076144F"/>
    <w:rsid w:val="00761493"/>
    <w:rsid w:val="0076159F"/>
    <w:rsid w:val="00761665"/>
    <w:rsid w:val="00761D2E"/>
    <w:rsid w:val="00762079"/>
    <w:rsid w:val="007622F0"/>
    <w:rsid w:val="0076270D"/>
    <w:rsid w:val="007628AB"/>
    <w:rsid w:val="00762935"/>
    <w:rsid w:val="00762C03"/>
    <w:rsid w:val="00762D20"/>
    <w:rsid w:val="00762DBE"/>
    <w:rsid w:val="007630A0"/>
    <w:rsid w:val="007636FA"/>
    <w:rsid w:val="007637DD"/>
    <w:rsid w:val="00764039"/>
    <w:rsid w:val="007640FF"/>
    <w:rsid w:val="00764118"/>
    <w:rsid w:val="00764304"/>
    <w:rsid w:val="00764388"/>
    <w:rsid w:val="007645DC"/>
    <w:rsid w:val="007645E9"/>
    <w:rsid w:val="00764629"/>
    <w:rsid w:val="00764B32"/>
    <w:rsid w:val="00764CAA"/>
    <w:rsid w:val="00764CE7"/>
    <w:rsid w:val="00765B57"/>
    <w:rsid w:val="00765CBE"/>
    <w:rsid w:val="00765EFF"/>
    <w:rsid w:val="0076604B"/>
    <w:rsid w:val="00766192"/>
    <w:rsid w:val="0076624D"/>
    <w:rsid w:val="007667C2"/>
    <w:rsid w:val="007668E2"/>
    <w:rsid w:val="007669C7"/>
    <w:rsid w:val="00766A85"/>
    <w:rsid w:val="00766FEB"/>
    <w:rsid w:val="00767517"/>
    <w:rsid w:val="007704C0"/>
    <w:rsid w:val="00770564"/>
    <w:rsid w:val="00770594"/>
    <w:rsid w:val="007707A7"/>
    <w:rsid w:val="007707F5"/>
    <w:rsid w:val="00770B48"/>
    <w:rsid w:val="00770E19"/>
    <w:rsid w:val="00771153"/>
    <w:rsid w:val="00771543"/>
    <w:rsid w:val="00771701"/>
    <w:rsid w:val="00771733"/>
    <w:rsid w:val="00771D0A"/>
    <w:rsid w:val="00771FFF"/>
    <w:rsid w:val="00772027"/>
    <w:rsid w:val="00772712"/>
    <w:rsid w:val="007728D2"/>
    <w:rsid w:val="007728EF"/>
    <w:rsid w:val="00772925"/>
    <w:rsid w:val="00772AD3"/>
    <w:rsid w:val="00772AE1"/>
    <w:rsid w:val="00772B31"/>
    <w:rsid w:val="007730E2"/>
    <w:rsid w:val="00773161"/>
    <w:rsid w:val="00773276"/>
    <w:rsid w:val="0077395B"/>
    <w:rsid w:val="00773BD7"/>
    <w:rsid w:val="00773CDF"/>
    <w:rsid w:val="00773D4C"/>
    <w:rsid w:val="0077415E"/>
    <w:rsid w:val="00774300"/>
    <w:rsid w:val="007743FD"/>
    <w:rsid w:val="007746FA"/>
    <w:rsid w:val="0077573A"/>
    <w:rsid w:val="007758D9"/>
    <w:rsid w:val="00775A11"/>
    <w:rsid w:val="00775A52"/>
    <w:rsid w:val="00775CF3"/>
    <w:rsid w:val="00775E24"/>
    <w:rsid w:val="00775F1D"/>
    <w:rsid w:val="007762A7"/>
    <w:rsid w:val="00776345"/>
    <w:rsid w:val="007763C4"/>
    <w:rsid w:val="007763F1"/>
    <w:rsid w:val="007764FF"/>
    <w:rsid w:val="00776CC5"/>
    <w:rsid w:val="00777230"/>
    <w:rsid w:val="00777A75"/>
    <w:rsid w:val="00777CAB"/>
    <w:rsid w:val="00777ED2"/>
    <w:rsid w:val="00780252"/>
    <w:rsid w:val="007803D4"/>
    <w:rsid w:val="00780A55"/>
    <w:rsid w:val="00780FE9"/>
    <w:rsid w:val="007813FF"/>
    <w:rsid w:val="0078140B"/>
    <w:rsid w:val="0078144A"/>
    <w:rsid w:val="007814BA"/>
    <w:rsid w:val="00781691"/>
    <w:rsid w:val="007817F5"/>
    <w:rsid w:val="00781879"/>
    <w:rsid w:val="007819CA"/>
    <w:rsid w:val="00781C4C"/>
    <w:rsid w:val="00781CAC"/>
    <w:rsid w:val="00781E38"/>
    <w:rsid w:val="00781E91"/>
    <w:rsid w:val="00782358"/>
    <w:rsid w:val="00782371"/>
    <w:rsid w:val="00782CC4"/>
    <w:rsid w:val="00782E6D"/>
    <w:rsid w:val="00782EF7"/>
    <w:rsid w:val="00783009"/>
    <w:rsid w:val="0078304B"/>
    <w:rsid w:val="00783069"/>
    <w:rsid w:val="00783255"/>
    <w:rsid w:val="0078340C"/>
    <w:rsid w:val="00783486"/>
    <w:rsid w:val="00783615"/>
    <w:rsid w:val="00783B0B"/>
    <w:rsid w:val="00783BA5"/>
    <w:rsid w:val="00784340"/>
    <w:rsid w:val="007844B9"/>
    <w:rsid w:val="007844E1"/>
    <w:rsid w:val="007844FF"/>
    <w:rsid w:val="00784725"/>
    <w:rsid w:val="00784755"/>
    <w:rsid w:val="0078491D"/>
    <w:rsid w:val="0078493A"/>
    <w:rsid w:val="00784BA4"/>
    <w:rsid w:val="00784C62"/>
    <w:rsid w:val="00784E76"/>
    <w:rsid w:val="0078591B"/>
    <w:rsid w:val="00785C3A"/>
    <w:rsid w:val="00785DF9"/>
    <w:rsid w:val="00785EAD"/>
    <w:rsid w:val="00785F85"/>
    <w:rsid w:val="0078636B"/>
    <w:rsid w:val="00786448"/>
    <w:rsid w:val="00786456"/>
    <w:rsid w:val="00786728"/>
    <w:rsid w:val="00786B2C"/>
    <w:rsid w:val="00786B5F"/>
    <w:rsid w:val="00786DB3"/>
    <w:rsid w:val="00787269"/>
    <w:rsid w:val="007872F6"/>
    <w:rsid w:val="0078749F"/>
    <w:rsid w:val="007875E6"/>
    <w:rsid w:val="00787729"/>
    <w:rsid w:val="0079077C"/>
    <w:rsid w:val="007908A2"/>
    <w:rsid w:val="007909D1"/>
    <w:rsid w:val="00790BBD"/>
    <w:rsid w:val="00790CFB"/>
    <w:rsid w:val="00790F06"/>
    <w:rsid w:val="0079129B"/>
    <w:rsid w:val="007914D4"/>
    <w:rsid w:val="00791930"/>
    <w:rsid w:val="00791A79"/>
    <w:rsid w:val="00791AC7"/>
    <w:rsid w:val="00791BE9"/>
    <w:rsid w:val="00791D38"/>
    <w:rsid w:val="00791F18"/>
    <w:rsid w:val="00792909"/>
    <w:rsid w:val="0079299E"/>
    <w:rsid w:val="00792E34"/>
    <w:rsid w:val="00792EDA"/>
    <w:rsid w:val="007930B9"/>
    <w:rsid w:val="007931F1"/>
    <w:rsid w:val="00793669"/>
    <w:rsid w:val="00793C89"/>
    <w:rsid w:val="00793DC4"/>
    <w:rsid w:val="00793F1C"/>
    <w:rsid w:val="00794369"/>
    <w:rsid w:val="00794506"/>
    <w:rsid w:val="00794973"/>
    <w:rsid w:val="00794BCA"/>
    <w:rsid w:val="00794C5B"/>
    <w:rsid w:val="00794EAB"/>
    <w:rsid w:val="00794F25"/>
    <w:rsid w:val="00794FB1"/>
    <w:rsid w:val="00795616"/>
    <w:rsid w:val="0079584E"/>
    <w:rsid w:val="00795B10"/>
    <w:rsid w:val="00795B1D"/>
    <w:rsid w:val="00795E12"/>
    <w:rsid w:val="007961C1"/>
    <w:rsid w:val="007962A5"/>
    <w:rsid w:val="0079649A"/>
    <w:rsid w:val="00796821"/>
    <w:rsid w:val="00796864"/>
    <w:rsid w:val="00796881"/>
    <w:rsid w:val="00796A5D"/>
    <w:rsid w:val="00796DE2"/>
    <w:rsid w:val="00797032"/>
    <w:rsid w:val="00797356"/>
    <w:rsid w:val="007974B4"/>
    <w:rsid w:val="0079779A"/>
    <w:rsid w:val="00797DB6"/>
    <w:rsid w:val="007A0067"/>
    <w:rsid w:val="007A00C6"/>
    <w:rsid w:val="007A067E"/>
    <w:rsid w:val="007A069A"/>
    <w:rsid w:val="007A06CD"/>
    <w:rsid w:val="007A084D"/>
    <w:rsid w:val="007A1499"/>
    <w:rsid w:val="007A1587"/>
    <w:rsid w:val="007A15F2"/>
    <w:rsid w:val="007A171A"/>
    <w:rsid w:val="007A17E5"/>
    <w:rsid w:val="007A1A96"/>
    <w:rsid w:val="007A1ACD"/>
    <w:rsid w:val="007A21E2"/>
    <w:rsid w:val="007A234B"/>
    <w:rsid w:val="007A27A5"/>
    <w:rsid w:val="007A28B3"/>
    <w:rsid w:val="007A298D"/>
    <w:rsid w:val="007A2A90"/>
    <w:rsid w:val="007A2D19"/>
    <w:rsid w:val="007A2D7E"/>
    <w:rsid w:val="007A3320"/>
    <w:rsid w:val="007A33C7"/>
    <w:rsid w:val="007A343D"/>
    <w:rsid w:val="007A3877"/>
    <w:rsid w:val="007A3BB1"/>
    <w:rsid w:val="007A3BF0"/>
    <w:rsid w:val="007A3DF7"/>
    <w:rsid w:val="007A3F4E"/>
    <w:rsid w:val="007A40C4"/>
    <w:rsid w:val="007A429D"/>
    <w:rsid w:val="007A4335"/>
    <w:rsid w:val="007A49EA"/>
    <w:rsid w:val="007A4AF0"/>
    <w:rsid w:val="007A4D7C"/>
    <w:rsid w:val="007A5495"/>
    <w:rsid w:val="007A5960"/>
    <w:rsid w:val="007A5F6D"/>
    <w:rsid w:val="007A7148"/>
    <w:rsid w:val="007A76E8"/>
    <w:rsid w:val="007A78B5"/>
    <w:rsid w:val="007A7F88"/>
    <w:rsid w:val="007B006D"/>
    <w:rsid w:val="007B0477"/>
    <w:rsid w:val="007B07CA"/>
    <w:rsid w:val="007B0AD8"/>
    <w:rsid w:val="007B0D29"/>
    <w:rsid w:val="007B0D6F"/>
    <w:rsid w:val="007B0E42"/>
    <w:rsid w:val="007B0E5B"/>
    <w:rsid w:val="007B0F48"/>
    <w:rsid w:val="007B105F"/>
    <w:rsid w:val="007B11CD"/>
    <w:rsid w:val="007B13C6"/>
    <w:rsid w:val="007B15C3"/>
    <w:rsid w:val="007B15E9"/>
    <w:rsid w:val="007B1684"/>
    <w:rsid w:val="007B1768"/>
    <w:rsid w:val="007B2099"/>
    <w:rsid w:val="007B23A8"/>
    <w:rsid w:val="007B266C"/>
    <w:rsid w:val="007B27DA"/>
    <w:rsid w:val="007B2873"/>
    <w:rsid w:val="007B28E0"/>
    <w:rsid w:val="007B2C67"/>
    <w:rsid w:val="007B3071"/>
    <w:rsid w:val="007B334D"/>
    <w:rsid w:val="007B339C"/>
    <w:rsid w:val="007B37A3"/>
    <w:rsid w:val="007B3884"/>
    <w:rsid w:val="007B3897"/>
    <w:rsid w:val="007B4216"/>
    <w:rsid w:val="007B4BB2"/>
    <w:rsid w:val="007B55CD"/>
    <w:rsid w:val="007B591A"/>
    <w:rsid w:val="007B5989"/>
    <w:rsid w:val="007B59AC"/>
    <w:rsid w:val="007B5C60"/>
    <w:rsid w:val="007B60D2"/>
    <w:rsid w:val="007B60E4"/>
    <w:rsid w:val="007B63DB"/>
    <w:rsid w:val="007B644B"/>
    <w:rsid w:val="007B6739"/>
    <w:rsid w:val="007B6801"/>
    <w:rsid w:val="007B6952"/>
    <w:rsid w:val="007B7490"/>
    <w:rsid w:val="007B74FF"/>
    <w:rsid w:val="007B76BD"/>
    <w:rsid w:val="007B77C7"/>
    <w:rsid w:val="007B780C"/>
    <w:rsid w:val="007B7908"/>
    <w:rsid w:val="007B7ADD"/>
    <w:rsid w:val="007C041E"/>
    <w:rsid w:val="007C04F0"/>
    <w:rsid w:val="007C052E"/>
    <w:rsid w:val="007C085B"/>
    <w:rsid w:val="007C09DB"/>
    <w:rsid w:val="007C0C63"/>
    <w:rsid w:val="007C0EC8"/>
    <w:rsid w:val="007C0FA2"/>
    <w:rsid w:val="007C10CD"/>
    <w:rsid w:val="007C12E7"/>
    <w:rsid w:val="007C197D"/>
    <w:rsid w:val="007C1A52"/>
    <w:rsid w:val="007C1DEB"/>
    <w:rsid w:val="007C20F4"/>
    <w:rsid w:val="007C2240"/>
    <w:rsid w:val="007C28AD"/>
    <w:rsid w:val="007C28C5"/>
    <w:rsid w:val="007C2A70"/>
    <w:rsid w:val="007C2B2C"/>
    <w:rsid w:val="007C2BEF"/>
    <w:rsid w:val="007C2D3B"/>
    <w:rsid w:val="007C325E"/>
    <w:rsid w:val="007C351A"/>
    <w:rsid w:val="007C383F"/>
    <w:rsid w:val="007C38AA"/>
    <w:rsid w:val="007C3A01"/>
    <w:rsid w:val="007C4253"/>
    <w:rsid w:val="007C43DC"/>
    <w:rsid w:val="007C471D"/>
    <w:rsid w:val="007C492E"/>
    <w:rsid w:val="007C49C9"/>
    <w:rsid w:val="007C4AC7"/>
    <w:rsid w:val="007C4C0B"/>
    <w:rsid w:val="007C4EEF"/>
    <w:rsid w:val="007C579C"/>
    <w:rsid w:val="007C5CEE"/>
    <w:rsid w:val="007C5EE6"/>
    <w:rsid w:val="007C61C1"/>
    <w:rsid w:val="007C62BB"/>
    <w:rsid w:val="007C68B8"/>
    <w:rsid w:val="007C6C89"/>
    <w:rsid w:val="007C6E76"/>
    <w:rsid w:val="007C6EAA"/>
    <w:rsid w:val="007C6F15"/>
    <w:rsid w:val="007C71C0"/>
    <w:rsid w:val="007C7947"/>
    <w:rsid w:val="007C7A50"/>
    <w:rsid w:val="007C7C87"/>
    <w:rsid w:val="007C7DC3"/>
    <w:rsid w:val="007D0624"/>
    <w:rsid w:val="007D065B"/>
    <w:rsid w:val="007D0D02"/>
    <w:rsid w:val="007D0EB0"/>
    <w:rsid w:val="007D150C"/>
    <w:rsid w:val="007D18D8"/>
    <w:rsid w:val="007D20AE"/>
    <w:rsid w:val="007D24F7"/>
    <w:rsid w:val="007D26A9"/>
    <w:rsid w:val="007D27AA"/>
    <w:rsid w:val="007D2C48"/>
    <w:rsid w:val="007D2C90"/>
    <w:rsid w:val="007D2D18"/>
    <w:rsid w:val="007D2F09"/>
    <w:rsid w:val="007D34B8"/>
    <w:rsid w:val="007D3788"/>
    <w:rsid w:val="007D384D"/>
    <w:rsid w:val="007D3D4D"/>
    <w:rsid w:val="007D4188"/>
    <w:rsid w:val="007D41FE"/>
    <w:rsid w:val="007D44DE"/>
    <w:rsid w:val="007D4634"/>
    <w:rsid w:val="007D4943"/>
    <w:rsid w:val="007D5D21"/>
    <w:rsid w:val="007D62B5"/>
    <w:rsid w:val="007D636B"/>
    <w:rsid w:val="007D6382"/>
    <w:rsid w:val="007D6423"/>
    <w:rsid w:val="007D66DD"/>
    <w:rsid w:val="007D6B93"/>
    <w:rsid w:val="007D6D1D"/>
    <w:rsid w:val="007D701B"/>
    <w:rsid w:val="007D7607"/>
    <w:rsid w:val="007D7763"/>
    <w:rsid w:val="007D7A27"/>
    <w:rsid w:val="007D7EC8"/>
    <w:rsid w:val="007D7FAB"/>
    <w:rsid w:val="007E04B4"/>
    <w:rsid w:val="007E065E"/>
    <w:rsid w:val="007E06EB"/>
    <w:rsid w:val="007E0CEF"/>
    <w:rsid w:val="007E144B"/>
    <w:rsid w:val="007E15F2"/>
    <w:rsid w:val="007E1671"/>
    <w:rsid w:val="007E1B42"/>
    <w:rsid w:val="007E1D30"/>
    <w:rsid w:val="007E1F04"/>
    <w:rsid w:val="007E2224"/>
    <w:rsid w:val="007E2594"/>
    <w:rsid w:val="007E2877"/>
    <w:rsid w:val="007E2C4E"/>
    <w:rsid w:val="007E2E0C"/>
    <w:rsid w:val="007E30CF"/>
    <w:rsid w:val="007E310F"/>
    <w:rsid w:val="007E32A7"/>
    <w:rsid w:val="007E32C8"/>
    <w:rsid w:val="007E333C"/>
    <w:rsid w:val="007E34E6"/>
    <w:rsid w:val="007E38BE"/>
    <w:rsid w:val="007E3F0D"/>
    <w:rsid w:val="007E411D"/>
    <w:rsid w:val="007E4216"/>
    <w:rsid w:val="007E4A62"/>
    <w:rsid w:val="007E4B69"/>
    <w:rsid w:val="007E4BF4"/>
    <w:rsid w:val="007E5247"/>
    <w:rsid w:val="007E53FF"/>
    <w:rsid w:val="007E59AF"/>
    <w:rsid w:val="007E5B10"/>
    <w:rsid w:val="007E61FE"/>
    <w:rsid w:val="007E6349"/>
    <w:rsid w:val="007E64DC"/>
    <w:rsid w:val="007E65FA"/>
    <w:rsid w:val="007E67F1"/>
    <w:rsid w:val="007E690F"/>
    <w:rsid w:val="007E69D6"/>
    <w:rsid w:val="007E6A6D"/>
    <w:rsid w:val="007E6F04"/>
    <w:rsid w:val="007E72A2"/>
    <w:rsid w:val="007E730C"/>
    <w:rsid w:val="007E7320"/>
    <w:rsid w:val="007E7C28"/>
    <w:rsid w:val="007E7D42"/>
    <w:rsid w:val="007E7DA6"/>
    <w:rsid w:val="007E7E7F"/>
    <w:rsid w:val="007E7EF3"/>
    <w:rsid w:val="007F0362"/>
    <w:rsid w:val="007F0413"/>
    <w:rsid w:val="007F08A4"/>
    <w:rsid w:val="007F0BF1"/>
    <w:rsid w:val="007F0C10"/>
    <w:rsid w:val="007F1001"/>
    <w:rsid w:val="007F173A"/>
    <w:rsid w:val="007F2BE4"/>
    <w:rsid w:val="007F2E93"/>
    <w:rsid w:val="007F2F40"/>
    <w:rsid w:val="007F301C"/>
    <w:rsid w:val="007F304F"/>
    <w:rsid w:val="007F338B"/>
    <w:rsid w:val="007F33C9"/>
    <w:rsid w:val="007F3778"/>
    <w:rsid w:val="007F3785"/>
    <w:rsid w:val="007F3DB4"/>
    <w:rsid w:val="007F3F6B"/>
    <w:rsid w:val="007F4129"/>
    <w:rsid w:val="007F452B"/>
    <w:rsid w:val="007F5217"/>
    <w:rsid w:val="007F5308"/>
    <w:rsid w:val="007F5572"/>
    <w:rsid w:val="007F55A6"/>
    <w:rsid w:val="007F5A10"/>
    <w:rsid w:val="007F5BF0"/>
    <w:rsid w:val="007F5EE8"/>
    <w:rsid w:val="007F602A"/>
    <w:rsid w:val="007F639A"/>
    <w:rsid w:val="007F64E6"/>
    <w:rsid w:val="007F65BD"/>
    <w:rsid w:val="007F6728"/>
    <w:rsid w:val="007F6E9E"/>
    <w:rsid w:val="007F7064"/>
    <w:rsid w:val="007F70DE"/>
    <w:rsid w:val="007F71F1"/>
    <w:rsid w:val="007F763B"/>
    <w:rsid w:val="007F7877"/>
    <w:rsid w:val="007F7997"/>
    <w:rsid w:val="007F7B8B"/>
    <w:rsid w:val="007F7D2C"/>
    <w:rsid w:val="007F7E09"/>
    <w:rsid w:val="00800086"/>
    <w:rsid w:val="008001FC"/>
    <w:rsid w:val="00800609"/>
    <w:rsid w:val="008006F9"/>
    <w:rsid w:val="008008F9"/>
    <w:rsid w:val="00800AFA"/>
    <w:rsid w:val="00800F6A"/>
    <w:rsid w:val="00801072"/>
    <w:rsid w:val="008011EB"/>
    <w:rsid w:val="00801238"/>
    <w:rsid w:val="008013EB"/>
    <w:rsid w:val="00801DD0"/>
    <w:rsid w:val="00802143"/>
    <w:rsid w:val="008021EB"/>
    <w:rsid w:val="00802BA3"/>
    <w:rsid w:val="00802BAF"/>
    <w:rsid w:val="00802DFB"/>
    <w:rsid w:val="0080330C"/>
    <w:rsid w:val="008038BF"/>
    <w:rsid w:val="00803B39"/>
    <w:rsid w:val="00803CBC"/>
    <w:rsid w:val="00803D2E"/>
    <w:rsid w:val="00803DED"/>
    <w:rsid w:val="00803FDE"/>
    <w:rsid w:val="00804024"/>
    <w:rsid w:val="00804038"/>
    <w:rsid w:val="008042B0"/>
    <w:rsid w:val="008045B7"/>
    <w:rsid w:val="008048A6"/>
    <w:rsid w:val="00804CC6"/>
    <w:rsid w:val="00804D7B"/>
    <w:rsid w:val="00804F90"/>
    <w:rsid w:val="00805208"/>
    <w:rsid w:val="00805390"/>
    <w:rsid w:val="00805474"/>
    <w:rsid w:val="008057DB"/>
    <w:rsid w:val="00805AD7"/>
    <w:rsid w:val="00805BCF"/>
    <w:rsid w:val="00805D13"/>
    <w:rsid w:val="0080609B"/>
    <w:rsid w:val="008060FD"/>
    <w:rsid w:val="00806209"/>
    <w:rsid w:val="00806346"/>
    <w:rsid w:val="00806DF7"/>
    <w:rsid w:val="008070CB"/>
    <w:rsid w:val="008072FA"/>
    <w:rsid w:val="0080741C"/>
    <w:rsid w:val="0080764D"/>
    <w:rsid w:val="008076D6"/>
    <w:rsid w:val="0080777F"/>
    <w:rsid w:val="0080786D"/>
    <w:rsid w:val="0080795B"/>
    <w:rsid w:val="00807F0F"/>
    <w:rsid w:val="00807FB6"/>
    <w:rsid w:val="0081017B"/>
    <w:rsid w:val="00810424"/>
    <w:rsid w:val="008104CA"/>
    <w:rsid w:val="00810758"/>
    <w:rsid w:val="008107F7"/>
    <w:rsid w:val="0081080D"/>
    <w:rsid w:val="008109EC"/>
    <w:rsid w:val="0081130C"/>
    <w:rsid w:val="008117E3"/>
    <w:rsid w:val="00811A45"/>
    <w:rsid w:val="0081204C"/>
    <w:rsid w:val="0081234D"/>
    <w:rsid w:val="008125BD"/>
    <w:rsid w:val="00812767"/>
    <w:rsid w:val="00812A12"/>
    <w:rsid w:val="00812BE6"/>
    <w:rsid w:val="00813041"/>
    <w:rsid w:val="008131E9"/>
    <w:rsid w:val="00813225"/>
    <w:rsid w:val="008133D4"/>
    <w:rsid w:val="0081346D"/>
    <w:rsid w:val="00813B9F"/>
    <w:rsid w:val="00813EAD"/>
    <w:rsid w:val="00813FCC"/>
    <w:rsid w:val="008140C2"/>
    <w:rsid w:val="00814387"/>
    <w:rsid w:val="008144A9"/>
    <w:rsid w:val="008148B0"/>
    <w:rsid w:val="00814A8A"/>
    <w:rsid w:val="00814D71"/>
    <w:rsid w:val="00814F4C"/>
    <w:rsid w:val="00815094"/>
    <w:rsid w:val="00815134"/>
    <w:rsid w:val="0081517D"/>
    <w:rsid w:val="008153AF"/>
    <w:rsid w:val="00815549"/>
    <w:rsid w:val="008155AC"/>
    <w:rsid w:val="00815669"/>
    <w:rsid w:val="008156A5"/>
    <w:rsid w:val="0081571A"/>
    <w:rsid w:val="008157A6"/>
    <w:rsid w:val="008157F0"/>
    <w:rsid w:val="00815916"/>
    <w:rsid w:val="00815BCA"/>
    <w:rsid w:val="00815C8D"/>
    <w:rsid w:val="00815F21"/>
    <w:rsid w:val="0081620B"/>
    <w:rsid w:val="00816254"/>
    <w:rsid w:val="00816470"/>
    <w:rsid w:val="00816685"/>
    <w:rsid w:val="008166FB"/>
    <w:rsid w:val="00816721"/>
    <w:rsid w:val="0081678C"/>
    <w:rsid w:val="00816908"/>
    <w:rsid w:val="00816B42"/>
    <w:rsid w:val="00816E85"/>
    <w:rsid w:val="00816EEC"/>
    <w:rsid w:val="00816FFC"/>
    <w:rsid w:val="00817148"/>
    <w:rsid w:val="00817372"/>
    <w:rsid w:val="0081738F"/>
    <w:rsid w:val="00817410"/>
    <w:rsid w:val="00817426"/>
    <w:rsid w:val="00817492"/>
    <w:rsid w:val="0081771A"/>
    <w:rsid w:val="00817AFF"/>
    <w:rsid w:val="00817B96"/>
    <w:rsid w:val="00817CD4"/>
    <w:rsid w:val="008202C4"/>
    <w:rsid w:val="008207A3"/>
    <w:rsid w:val="00820C83"/>
    <w:rsid w:val="008211B4"/>
    <w:rsid w:val="00821303"/>
    <w:rsid w:val="008217E2"/>
    <w:rsid w:val="008218A3"/>
    <w:rsid w:val="00821A5D"/>
    <w:rsid w:val="00821D7B"/>
    <w:rsid w:val="00822135"/>
    <w:rsid w:val="00822840"/>
    <w:rsid w:val="00822935"/>
    <w:rsid w:val="00822CCF"/>
    <w:rsid w:val="0082353C"/>
    <w:rsid w:val="00823655"/>
    <w:rsid w:val="00823BA2"/>
    <w:rsid w:val="00823BE0"/>
    <w:rsid w:val="00823CE4"/>
    <w:rsid w:val="00823EC8"/>
    <w:rsid w:val="0082430C"/>
    <w:rsid w:val="008245D8"/>
    <w:rsid w:val="008245E5"/>
    <w:rsid w:val="008246CF"/>
    <w:rsid w:val="00824815"/>
    <w:rsid w:val="0082482D"/>
    <w:rsid w:val="008248B0"/>
    <w:rsid w:val="008248D6"/>
    <w:rsid w:val="00824943"/>
    <w:rsid w:val="00824A07"/>
    <w:rsid w:val="0082507E"/>
    <w:rsid w:val="00825147"/>
    <w:rsid w:val="008255DE"/>
    <w:rsid w:val="00825ABF"/>
    <w:rsid w:val="0082631A"/>
    <w:rsid w:val="008263D7"/>
    <w:rsid w:val="00826488"/>
    <w:rsid w:val="00826803"/>
    <w:rsid w:val="00826C27"/>
    <w:rsid w:val="00826E6B"/>
    <w:rsid w:val="0082723C"/>
    <w:rsid w:val="00827521"/>
    <w:rsid w:val="008275AE"/>
    <w:rsid w:val="0082764F"/>
    <w:rsid w:val="00827D5F"/>
    <w:rsid w:val="0083016B"/>
    <w:rsid w:val="00830253"/>
    <w:rsid w:val="008302AA"/>
    <w:rsid w:val="0083042A"/>
    <w:rsid w:val="00830578"/>
    <w:rsid w:val="00830580"/>
    <w:rsid w:val="0083076A"/>
    <w:rsid w:val="00830DB7"/>
    <w:rsid w:val="00830EFC"/>
    <w:rsid w:val="00831159"/>
    <w:rsid w:val="0083160B"/>
    <w:rsid w:val="008318ED"/>
    <w:rsid w:val="00831954"/>
    <w:rsid w:val="00831AF4"/>
    <w:rsid w:val="00831BC5"/>
    <w:rsid w:val="00831C37"/>
    <w:rsid w:val="00831D6D"/>
    <w:rsid w:val="00831DAB"/>
    <w:rsid w:val="008320D0"/>
    <w:rsid w:val="00832199"/>
    <w:rsid w:val="00832458"/>
    <w:rsid w:val="0083251F"/>
    <w:rsid w:val="0083306F"/>
    <w:rsid w:val="0083325A"/>
    <w:rsid w:val="008332A1"/>
    <w:rsid w:val="008332E3"/>
    <w:rsid w:val="0083377C"/>
    <w:rsid w:val="00833993"/>
    <w:rsid w:val="00833A0A"/>
    <w:rsid w:val="00833A8E"/>
    <w:rsid w:val="00834344"/>
    <w:rsid w:val="008343CA"/>
    <w:rsid w:val="008343DA"/>
    <w:rsid w:val="00834409"/>
    <w:rsid w:val="00834922"/>
    <w:rsid w:val="008349A6"/>
    <w:rsid w:val="00834B22"/>
    <w:rsid w:val="00834D43"/>
    <w:rsid w:val="00834DE5"/>
    <w:rsid w:val="00835864"/>
    <w:rsid w:val="008358CB"/>
    <w:rsid w:val="008359D0"/>
    <w:rsid w:val="00835ACB"/>
    <w:rsid w:val="00835DAC"/>
    <w:rsid w:val="00835E64"/>
    <w:rsid w:val="00835F5E"/>
    <w:rsid w:val="0083626F"/>
    <w:rsid w:val="0083694D"/>
    <w:rsid w:val="00836D90"/>
    <w:rsid w:val="00836E62"/>
    <w:rsid w:val="00836F77"/>
    <w:rsid w:val="00837380"/>
    <w:rsid w:val="00837428"/>
    <w:rsid w:val="008378C8"/>
    <w:rsid w:val="008403C5"/>
    <w:rsid w:val="0084068A"/>
    <w:rsid w:val="00840865"/>
    <w:rsid w:val="008409EA"/>
    <w:rsid w:val="00841257"/>
    <w:rsid w:val="00841441"/>
    <w:rsid w:val="008415F5"/>
    <w:rsid w:val="00841663"/>
    <w:rsid w:val="00841D5F"/>
    <w:rsid w:val="00841FBB"/>
    <w:rsid w:val="00842292"/>
    <w:rsid w:val="008425B8"/>
    <w:rsid w:val="00842970"/>
    <w:rsid w:val="00842DF2"/>
    <w:rsid w:val="008431FB"/>
    <w:rsid w:val="00843682"/>
    <w:rsid w:val="0084369C"/>
    <w:rsid w:val="00843729"/>
    <w:rsid w:val="008437ED"/>
    <w:rsid w:val="00843866"/>
    <w:rsid w:val="008439E3"/>
    <w:rsid w:val="00843BE4"/>
    <w:rsid w:val="00843C5D"/>
    <w:rsid w:val="00843E21"/>
    <w:rsid w:val="00843ED9"/>
    <w:rsid w:val="0084456F"/>
    <w:rsid w:val="00844642"/>
    <w:rsid w:val="0084477B"/>
    <w:rsid w:val="0084478F"/>
    <w:rsid w:val="008447E8"/>
    <w:rsid w:val="00844E3A"/>
    <w:rsid w:val="00845617"/>
    <w:rsid w:val="0084567E"/>
    <w:rsid w:val="008458A5"/>
    <w:rsid w:val="00845ACD"/>
    <w:rsid w:val="00845AE6"/>
    <w:rsid w:val="00845BCA"/>
    <w:rsid w:val="00845EB7"/>
    <w:rsid w:val="00846516"/>
    <w:rsid w:val="00846673"/>
    <w:rsid w:val="00846D5A"/>
    <w:rsid w:val="00846DBB"/>
    <w:rsid w:val="00846DEE"/>
    <w:rsid w:val="00846F0F"/>
    <w:rsid w:val="00846FF9"/>
    <w:rsid w:val="00847298"/>
    <w:rsid w:val="008475AB"/>
    <w:rsid w:val="00847792"/>
    <w:rsid w:val="00847898"/>
    <w:rsid w:val="00847E90"/>
    <w:rsid w:val="00847F14"/>
    <w:rsid w:val="00847FD5"/>
    <w:rsid w:val="0085024E"/>
    <w:rsid w:val="008502B8"/>
    <w:rsid w:val="00850609"/>
    <w:rsid w:val="008509D9"/>
    <w:rsid w:val="00850B92"/>
    <w:rsid w:val="00850BD9"/>
    <w:rsid w:val="00850C42"/>
    <w:rsid w:val="00850C47"/>
    <w:rsid w:val="00850D73"/>
    <w:rsid w:val="0085127C"/>
    <w:rsid w:val="0085138B"/>
    <w:rsid w:val="008513F9"/>
    <w:rsid w:val="00851590"/>
    <w:rsid w:val="00851623"/>
    <w:rsid w:val="00851718"/>
    <w:rsid w:val="0085207D"/>
    <w:rsid w:val="0085240C"/>
    <w:rsid w:val="008525C3"/>
    <w:rsid w:val="00852D65"/>
    <w:rsid w:val="00852FE3"/>
    <w:rsid w:val="00853535"/>
    <w:rsid w:val="008538EB"/>
    <w:rsid w:val="00853AB1"/>
    <w:rsid w:val="00853ACC"/>
    <w:rsid w:val="00853DCD"/>
    <w:rsid w:val="00853EB3"/>
    <w:rsid w:val="0085456D"/>
    <w:rsid w:val="008545B3"/>
    <w:rsid w:val="008546F9"/>
    <w:rsid w:val="00854745"/>
    <w:rsid w:val="008548A0"/>
    <w:rsid w:val="00854BF5"/>
    <w:rsid w:val="00855004"/>
    <w:rsid w:val="00855051"/>
    <w:rsid w:val="008550CF"/>
    <w:rsid w:val="00855215"/>
    <w:rsid w:val="008553C9"/>
    <w:rsid w:val="00855403"/>
    <w:rsid w:val="00855563"/>
    <w:rsid w:val="008558E6"/>
    <w:rsid w:val="0085593A"/>
    <w:rsid w:val="008559E0"/>
    <w:rsid w:val="00855C96"/>
    <w:rsid w:val="00856118"/>
    <w:rsid w:val="0085618C"/>
    <w:rsid w:val="00856196"/>
    <w:rsid w:val="0085683A"/>
    <w:rsid w:val="00856FF0"/>
    <w:rsid w:val="008570E2"/>
    <w:rsid w:val="00857562"/>
    <w:rsid w:val="008575D4"/>
    <w:rsid w:val="0085772E"/>
    <w:rsid w:val="00857AF3"/>
    <w:rsid w:val="00857C1C"/>
    <w:rsid w:val="00860112"/>
    <w:rsid w:val="00860573"/>
    <w:rsid w:val="008606BD"/>
    <w:rsid w:val="008606DB"/>
    <w:rsid w:val="008608A8"/>
    <w:rsid w:val="008609EC"/>
    <w:rsid w:val="00860A7F"/>
    <w:rsid w:val="008618F5"/>
    <w:rsid w:val="00861A36"/>
    <w:rsid w:val="00861A5D"/>
    <w:rsid w:val="00862144"/>
    <w:rsid w:val="0086238B"/>
    <w:rsid w:val="008625A6"/>
    <w:rsid w:val="00862601"/>
    <w:rsid w:val="0086276B"/>
    <w:rsid w:val="00862F0E"/>
    <w:rsid w:val="00862F64"/>
    <w:rsid w:val="0086325A"/>
    <w:rsid w:val="008633CD"/>
    <w:rsid w:val="00863569"/>
    <w:rsid w:val="008637C0"/>
    <w:rsid w:val="00863AF4"/>
    <w:rsid w:val="00863B53"/>
    <w:rsid w:val="00863F94"/>
    <w:rsid w:val="00864078"/>
    <w:rsid w:val="008649FD"/>
    <w:rsid w:val="00864AAF"/>
    <w:rsid w:val="00864B65"/>
    <w:rsid w:val="00864DC3"/>
    <w:rsid w:val="0086512F"/>
    <w:rsid w:val="00865176"/>
    <w:rsid w:val="008655E8"/>
    <w:rsid w:val="00865841"/>
    <w:rsid w:val="00865C3F"/>
    <w:rsid w:val="00865D4E"/>
    <w:rsid w:val="00865FE7"/>
    <w:rsid w:val="00866079"/>
    <w:rsid w:val="00866880"/>
    <w:rsid w:val="00866C08"/>
    <w:rsid w:val="00866EFE"/>
    <w:rsid w:val="00866F6F"/>
    <w:rsid w:val="008674D8"/>
    <w:rsid w:val="00867CA2"/>
    <w:rsid w:val="00870279"/>
    <w:rsid w:val="008708E3"/>
    <w:rsid w:val="00870913"/>
    <w:rsid w:val="00870B01"/>
    <w:rsid w:val="00870B52"/>
    <w:rsid w:val="00870C35"/>
    <w:rsid w:val="00870CC9"/>
    <w:rsid w:val="00870D9A"/>
    <w:rsid w:val="00870EC5"/>
    <w:rsid w:val="008712EE"/>
    <w:rsid w:val="00871458"/>
    <w:rsid w:val="008715BA"/>
    <w:rsid w:val="00871878"/>
    <w:rsid w:val="00871BAD"/>
    <w:rsid w:val="00871DFE"/>
    <w:rsid w:val="00871E56"/>
    <w:rsid w:val="00872381"/>
    <w:rsid w:val="00872490"/>
    <w:rsid w:val="00872533"/>
    <w:rsid w:val="00872703"/>
    <w:rsid w:val="0087276E"/>
    <w:rsid w:val="008728C2"/>
    <w:rsid w:val="00872AE7"/>
    <w:rsid w:val="008734F8"/>
    <w:rsid w:val="0087396F"/>
    <w:rsid w:val="00873C7C"/>
    <w:rsid w:val="0087482B"/>
    <w:rsid w:val="00874926"/>
    <w:rsid w:val="00874951"/>
    <w:rsid w:val="00874A15"/>
    <w:rsid w:val="00874B57"/>
    <w:rsid w:val="00874FB0"/>
    <w:rsid w:val="00875075"/>
    <w:rsid w:val="0087519E"/>
    <w:rsid w:val="008751A9"/>
    <w:rsid w:val="008751BF"/>
    <w:rsid w:val="00875541"/>
    <w:rsid w:val="00875CB5"/>
    <w:rsid w:val="00875E01"/>
    <w:rsid w:val="00875E5C"/>
    <w:rsid w:val="00875E71"/>
    <w:rsid w:val="00875ED2"/>
    <w:rsid w:val="00876D0B"/>
    <w:rsid w:val="00876E83"/>
    <w:rsid w:val="00877443"/>
    <w:rsid w:val="00877861"/>
    <w:rsid w:val="00877BEC"/>
    <w:rsid w:val="00877C0F"/>
    <w:rsid w:val="00877E53"/>
    <w:rsid w:val="008800CC"/>
    <w:rsid w:val="00880154"/>
    <w:rsid w:val="008803C7"/>
    <w:rsid w:val="00880544"/>
    <w:rsid w:val="00880903"/>
    <w:rsid w:val="00880912"/>
    <w:rsid w:val="00880B95"/>
    <w:rsid w:val="00880E02"/>
    <w:rsid w:val="00880EC6"/>
    <w:rsid w:val="008811A5"/>
    <w:rsid w:val="008812A0"/>
    <w:rsid w:val="00881B90"/>
    <w:rsid w:val="00881C2D"/>
    <w:rsid w:val="00881DA8"/>
    <w:rsid w:val="00881E13"/>
    <w:rsid w:val="0088214B"/>
    <w:rsid w:val="00882293"/>
    <w:rsid w:val="00882298"/>
    <w:rsid w:val="00882491"/>
    <w:rsid w:val="00882AD5"/>
    <w:rsid w:val="00882E28"/>
    <w:rsid w:val="008831B8"/>
    <w:rsid w:val="008832B0"/>
    <w:rsid w:val="00883513"/>
    <w:rsid w:val="0088395F"/>
    <w:rsid w:val="008841EB"/>
    <w:rsid w:val="008844B9"/>
    <w:rsid w:val="00884757"/>
    <w:rsid w:val="00884A56"/>
    <w:rsid w:val="00884AED"/>
    <w:rsid w:val="00884C02"/>
    <w:rsid w:val="00884E0B"/>
    <w:rsid w:val="00885064"/>
    <w:rsid w:val="00886033"/>
    <w:rsid w:val="0088627A"/>
    <w:rsid w:val="0088643F"/>
    <w:rsid w:val="00886B98"/>
    <w:rsid w:val="00886EC8"/>
    <w:rsid w:val="00887298"/>
    <w:rsid w:val="008872DB"/>
    <w:rsid w:val="00887389"/>
    <w:rsid w:val="00887AEF"/>
    <w:rsid w:val="00887C9C"/>
    <w:rsid w:val="00887D27"/>
    <w:rsid w:val="00887D9B"/>
    <w:rsid w:val="00890032"/>
    <w:rsid w:val="00890B38"/>
    <w:rsid w:val="00890C4E"/>
    <w:rsid w:val="00890E02"/>
    <w:rsid w:val="00890EBF"/>
    <w:rsid w:val="0089104E"/>
    <w:rsid w:val="00891651"/>
    <w:rsid w:val="008917B5"/>
    <w:rsid w:val="00891FEF"/>
    <w:rsid w:val="0089217B"/>
    <w:rsid w:val="0089285E"/>
    <w:rsid w:val="00892AD9"/>
    <w:rsid w:val="0089304F"/>
    <w:rsid w:val="0089321E"/>
    <w:rsid w:val="00893376"/>
    <w:rsid w:val="00893AA1"/>
    <w:rsid w:val="00893CF7"/>
    <w:rsid w:val="00893D7C"/>
    <w:rsid w:val="00893FD6"/>
    <w:rsid w:val="008941A6"/>
    <w:rsid w:val="00894342"/>
    <w:rsid w:val="00894463"/>
    <w:rsid w:val="008944BC"/>
    <w:rsid w:val="00894524"/>
    <w:rsid w:val="00894749"/>
    <w:rsid w:val="0089493F"/>
    <w:rsid w:val="00894D16"/>
    <w:rsid w:val="00894D6B"/>
    <w:rsid w:val="008956B3"/>
    <w:rsid w:val="00895D81"/>
    <w:rsid w:val="00895F94"/>
    <w:rsid w:val="008963C4"/>
    <w:rsid w:val="008964B4"/>
    <w:rsid w:val="008965CC"/>
    <w:rsid w:val="008966FC"/>
    <w:rsid w:val="008967C4"/>
    <w:rsid w:val="008967D7"/>
    <w:rsid w:val="00896C08"/>
    <w:rsid w:val="00896CAE"/>
    <w:rsid w:val="008976FA"/>
    <w:rsid w:val="00897828"/>
    <w:rsid w:val="008978EF"/>
    <w:rsid w:val="00897904"/>
    <w:rsid w:val="00897E58"/>
    <w:rsid w:val="008A03C9"/>
    <w:rsid w:val="008A09C7"/>
    <w:rsid w:val="008A0B78"/>
    <w:rsid w:val="008A0EC1"/>
    <w:rsid w:val="008A0FF8"/>
    <w:rsid w:val="008A1190"/>
    <w:rsid w:val="008A11C1"/>
    <w:rsid w:val="008A1448"/>
    <w:rsid w:val="008A151A"/>
    <w:rsid w:val="008A1760"/>
    <w:rsid w:val="008A189B"/>
    <w:rsid w:val="008A19D6"/>
    <w:rsid w:val="008A1A8D"/>
    <w:rsid w:val="008A1E53"/>
    <w:rsid w:val="008A1EC9"/>
    <w:rsid w:val="008A243E"/>
    <w:rsid w:val="008A2659"/>
    <w:rsid w:val="008A26BE"/>
    <w:rsid w:val="008A26CF"/>
    <w:rsid w:val="008A2A5A"/>
    <w:rsid w:val="008A2E93"/>
    <w:rsid w:val="008A3084"/>
    <w:rsid w:val="008A30CB"/>
    <w:rsid w:val="008A3132"/>
    <w:rsid w:val="008A31BA"/>
    <w:rsid w:val="008A32A4"/>
    <w:rsid w:val="008A3363"/>
    <w:rsid w:val="008A34D3"/>
    <w:rsid w:val="008A34EE"/>
    <w:rsid w:val="008A36A1"/>
    <w:rsid w:val="008A36EF"/>
    <w:rsid w:val="008A3CA5"/>
    <w:rsid w:val="008A41EE"/>
    <w:rsid w:val="008A4356"/>
    <w:rsid w:val="008A442E"/>
    <w:rsid w:val="008A4593"/>
    <w:rsid w:val="008A485C"/>
    <w:rsid w:val="008A488A"/>
    <w:rsid w:val="008A48CD"/>
    <w:rsid w:val="008A4AA1"/>
    <w:rsid w:val="008A4D8A"/>
    <w:rsid w:val="008A53DA"/>
    <w:rsid w:val="008A58E5"/>
    <w:rsid w:val="008A5CB4"/>
    <w:rsid w:val="008A5D5A"/>
    <w:rsid w:val="008A5EAD"/>
    <w:rsid w:val="008A5EF1"/>
    <w:rsid w:val="008A6219"/>
    <w:rsid w:val="008A68AB"/>
    <w:rsid w:val="008A68FD"/>
    <w:rsid w:val="008A6A01"/>
    <w:rsid w:val="008A7273"/>
    <w:rsid w:val="008A7450"/>
    <w:rsid w:val="008A77D8"/>
    <w:rsid w:val="008A797F"/>
    <w:rsid w:val="008A7A37"/>
    <w:rsid w:val="008A7C67"/>
    <w:rsid w:val="008A7EF7"/>
    <w:rsid w:val="008B0021"/>
    <w:rsid w:val="008B03A6"/>
    <w:rsid w:val="008B0535"/>
    <w:rsid w:val="008B0745"/>
    <w:rsid w:val="008B09AE"/>
    <w:rsid w:val="008B09E0"/>
    <w:rsid w:val="008B0A5E"/>
    <w:rsid w:val="008B0D82"/>
    <w:rsid w:val="008B114B"/>
    <w:rsid w:val="008B1200"/>
    <w:rsid w:val="008B171B"/>
    <w:rsid w:val="008B1827"/>
    <w:rsid w:val="008B1A16"/>
    <w:rsid w:val="008B1DC4"/>
    <w:rsid w:val="008B1F6C"/>
    <w:rsid w:val="008B2190"/>
    <w:rsid w:val="008B22E8"/>
    <w:rsid w:val="008B24CE"/>
    <w:rsid w:val="008B293F"/>
    <w:rsid w:val="008B2B69"/>
    <w:rsid w:val="008B2EF0"/>
    <w:rsid w:val="008B2F2D"/>
    <w:rsid w:val="008B3049"/>
    <w:rsid w:val="008B3A0F"/>
    <w:rsid w:val="008B3B98"/>
    <w:rsid w:val="008B3D20"/>
    <w:rsid w:val="008B3DDF"/>
    <w:rsid w:val="008B401F"/>
    <w:rsid w:val="008B43AA"/>
    <w:rsid w:val="008B4444"/>
    <w:rsid w:val="008B462D"/>
    <w:rsid w:val="008B486B"/>
    <w:rsid w:val="008B496B"/>
    <w:rsid w:val="008B4AE7"/>
    <w:rsid w:val="008B5964"/>
    <w:rsid w:val="008B5E62"/>
    <w:rsid w:val="008B6044"/>
    <w:rsid w:val="008B6F24"/>
    <w:rsid w:val="008B72E7"/>
    <w:rsid w:val="008B797F"/>
    <w:rsid w:val="008B7B8A"/>
    <w:rsid w:val="008B7C02"/>
    <w:rsid w:val="008B7F5E"/>
    <w:rsid w:val="008B7F74"/>
    <w:rsid w:val="008C0075"/>
    <w:rsid w:val="008C0078"/>
    <w:rsid w:val="008C0367"/>
    <w:rsid w:val="008C044B"/>
    <w:rsid w:val="008C0762"/>
    <w:rsid w:val="008C096F"/>
    <w:rsid w:val="008C0B49"/>
    <w:rsid w:val="008C0C78"/>
    <w:rsid w:val="008C0DAD"/>
    <w:rsid w:val="008C0E17"/>
    <w:rsid w:val="008C102B"/>
    <w:rsid w:val="008C1052"/>
    <w:rsid w:val="008C16B2"/>
    <w:rsid w:val="008C183C"/>
    <w:rsid w:val="008C1AAF"/>
    <w:rsid w:val="008C1D84"/>
    <w:rsid w:val="008C1E05"/>
    <w:rsid w:val="008C1E37"/>
    <w:rsid w:val="008C1E44"/>
    <w:rsid w:val="008C1F68"/>
    <w:rsid w:val="008C23FD"/>
    <w:rsid w:val="008C2520"/>
    <w:rsid w:val="008C27C4"/>
    <w:rsid w:val="008C28D2"/>
    <w:rsid w:val="008C2C8E"/>
    <w:rsid w:val="008C2DC7"/>
    <w:rsid w:val="008C3315"/>
    <w:rsid w:val="008C3400"/>
    <w:rsid w:val="008C3558"/>
    <w:rsid w:val="008C3582"/>
    <w:rsid w:val="008C386C"/>
    <w:rsid w:val="008C3880"/>
    <w:rsid w:val="008C3897"/>
    <w:rsid w:val="008C38FC"/>
    <w:rsid w:val="008C3A3F"/>
    <w:rsid w:val="008C3A5D"/>
    <w:rsid w:val="008C4126"/>
    <w:rsid w:val="008C414C"/>
    <w:rsid w:val="008C49DD"/>
    <w:rsid w:val="008C4A16"/>
    <w:rsid w:val="008C4D48"/>
    <w:rsid w:val="008C4D9C"/>
    <w:rsid w:val="008C4EC7"/>
    <w:rsid w:val="008C4F40"/>
    <w:rsid w:val="008C4FB4"/>
    <w:rsid w:val="008C4FC6"/>
    <w:rsid w:val="008C51AD"/>
    <w:rsid w:val="008C52FA"/>
    <w:rsid w:val="008C56E2"/>
    <w:rsid w:val="008C5A7B"/>
    <w:rsid w:val="008C5BFF"/>
    <w:rsid w:val="008C5E54"/>
    <w:rsid w:val="008C60F8"/>
    <w:rsid w:val="008C625A"/>
    <w:rsid w:val="008C6373"/>
    <w:rsid w:val="008C63C2"/>
    <w:rsid w:val="008C661F"/>
    <w:rsid w:val="008C6698"/>
    <w:rsid w:val="008C6C81"/>
    <w:rsid w:val="008C7059"/>
    <w:rsid w:val="008C70B8"/>
    <w:rsid w:val="008C74C7"/>
    <w:rsid w:val="008C75D2"/>
    <w:rsid w:val="008C75D4"/>
    <w:rsid w:val="008C768C"/>
    <w:rsid w:val="008C799D"/>
    <w:rsid w:val="008C7AC3"/>
    <w:rsid w:val="008C7AC9"/>
    <w:rsid w:val="008C7BC0"/>
    <w:rsid w:val="008D0B03"/>
    <w:rsid w:val="008D0D22"/>
    <w:rsid w:val="008D177A"/>
    <w:rsid w:val="008D1A41"/>
    <w:rsid w:val="008D1B48"/>
    <w:rsid w:val="008D1F9C"/>
    <w:rsid w:val="008D23FC"/>
    <w:rsid w:val="008D246B"/>
    <w:rsid w:val="008D25AA"/>
    <w:rsid w:val="008D27D3"/>
    <w:rsid w:val="008D282D"/>
    <w:rsid w:val="008D29F1"/>
    <w:rsid w:val="008D2E31"/>
    <w:rsid w:val="008D3077"/>
    <w:rsid w:val="008D31A7"/>
    <w:rsid w:val="008D3301"/>
    <w:rsid w:val="008D36C6"/>
    <w:rsid w:val="008D38DC"/>
    <w:rsid w:val="008D3964"/>
    <w:rsid w:val="008D3B33"/>
    <w:rsid w:val="008D3F2B"/>
    <w:rsid w:val="008D4860"/>
    <w:rsid w:val="008D4C67"/>
    <w:rsid w:val="008D4CE8"/>
    <w:rsid w:val="008D5083"/>
    <w:rsid w:val="008D50C8"/>
    <w:rsid w:val="008D511E"/>
    <w:rsid w:val="008D52CA"/>
    <w:rsid w:val="008D53E9"/>
    <w:rsid w:val="008D5454"/>
    <w:rsid w:val="008D595D"/>
    <w:rsid w:val="008D5A9D"/>
    <w:rsid w:val="008D5B8D"/>
    <w:rsid w:val="008D5E97"/>
    <w:rsid w:val="008D5EF2"/>
    <w:rsid w:val="008D62FA"/>
    <w:rsid w:val="008D68A7"/>
    <w:rsid w:val="008D6F7F"/>
    <w:rsid w:val="008D71CA"/>
    <w:rsid w:val="008D759B"/>
    <w:rsid w:val="008D76D4"/>
    <w:rsid w:val="008D77BE"/>
    <w:rsid w:val="008D7D77"/>
    <w:rsid w:val="008D7E6D"/>
    <w:rsid w:val="008D7FD1"/>
    <w:rsid w:val="008E0013"/>
    <w:rsid w:val="008E0041"/>
    <w:rsid w:val="008E00A0"/>
    <w:rsid w:val="008E013B"/>
    <w:rsid w:val="008E03D0"/>
    <w:rsid w:val="008E0450"/>
    <w:rsid w:val="008E0893"/>
    <w:rsid w:val="008E0A79"/>
    <w:rsid w:val="008E0A93"/>
    <w:rsid w:val="008E0DA1"/>
    <w:rsid w:val="008E0EBD"/>
    <w:rsid w:val="008E1211"/>
    <w:rsid w:val="008E1C53"/>
    <w:rsid w:val="008E1E4B"/>
    <w:rsid w:val="008E1EB8"/>
    <w:rsid w:val="008E1FC0"/>
    <w:rsid w:val="008E2705"/>
    <w:rsid w:val="008E273E"/>
    <w:rsid w:val="008E2A49"/>
    <w:rsid w:val="008E2A97"/>
    <w:rsid w:val="008E2C41"/>
    <w:rsid w:val="008E2DCC"/>
    <w:rsid w:val="008E2FCF"/>
    <w:rsid w:val="008E34A2"/>
    <w:rsid w:val="008E35AE"/>
    <w:rsid w:val="008E3B0E"/>
    <w:rsid w:val="008E400F"/>
    <w:rsid w:val="008E40C7"/>
    <w:rsid w:val="008E4AC5"/>
    <w:rsid w:val="008E4ADE"/>
    <w:rsid w:val="008E4C66"/>
    <w:rsid w:val="008E4C7C"/>
    <w:rsid w:val="008E53DA"/>
    <w:rsid w:val="008E541D"/>
    <w:rsid w:val="008E54F3"/>
    <w:rsid w:val="008E55DE"/>
    <w:rsid w:val="008E56A6"/>
    <w:rsid w:val="008E58A3"/>
    <w:rsid w:val="008E5931"/>
    <w:rsid w:val="008E5A62"/>
    <w:rsid w:val="008E5A86"/>
    <w:rsid w:val="008E5CA2"/>
    <w:rsid w:val="008E5DB5"/>
    <w:rsid w:val="008E62C8"/>
    <w:rsid w:val="008E698D"/>
    <w:rsid w:val="008E6AAB"/>
    <w:rsid w:val="008E6AF3"/>
    <w:rsid w:val="008E6E5B"/>
    <w:rsid w:val="008E73A8"/>
    <w:rsid w:val="008E73D2"/>
    <w:rsid w:val="008E76FF"/>
    <w:rsid w:val="008E77B7"/>
    <w:rsid w:val="008E7DA1"/>
    <w:rsid w:val="008F016A"/>
    <w:rsid w:val="008F01CA"/>
    <w:rsid w:val="008F025D"/>
    <w:rsid w:val="008F026D"/>
    <w:rsid w:val="008F0331"/>
    <w:rsid w:val="008F1156"/>
    <w:rsid w:val="008F12FF"/>
    <w:rsid w:val="008F1885"/>
    <w:rsid w:val="008F1FF4"/>
    <w:rsid w:val="008F21E5"/>
    <w:rsid w:val="008F2566"/>
    <w:rsid w:val="008F25D2"/>
    <w:rsid w:val="008F29AA"/>
    <w:rsid w:val="008F2AFC"/>
    <w:rsid w:val="008F3410"/>
    <w:rsid w:val="008F3426"/>
    <w:rsid w:val="008F38A0"/>
    <w:rsid w:val="008F400E"/>
    <w:rsid w:val="008F42B1"/>
    <w:rsid w:val="008F445F"/>
    <w:rsid w:val="008F49EE"/>
    <w:rsid w:val="008F5334"/>
    <w:rsid w:val="008F55FB"/>
    <w:rsid w:val="008F5B58"/>
    <w:rsid w:val="008F5DF4"/>
    <w:rsid w:val="008F62D2"/>
    <w:rsid w:val="008F6D09"/>
    <w:rsid w:val="008F6E41"/>
    <w:rsid w:val="008F7545"/>
    <w:rsid w:val="008F760B"/>
    <w:rsid w:val="008F775D"/>
    <w:rsid w:val="008F7854"/>
    <w:rsid w:val="008F78FC"/>
    <w:rsid w:val="008F7B6D"/>
    <w:rsid w:val="008F7FA5"/>
    <w:rsid w:val="00900029"/>
    <w:rsid w:val="00900403"/>
    <w:rsid w:val="009009A5"/>
    <w:rsid w:val="00900AE7"/>
    <w:rsid w:val="00900BEF"/>
    <w:rsid w:val="00900C88"/>
    <w:rsid w:val="00900EBD"/>
    <w:rsid w:val="00901045"/>
    <w:rsid w:val="009010F6"/>
    <w:rsid w:val="00901354"/>
    <w:rsid w:val="0090155F"/>
    <w:rsid w:val="009015C6"/>
    <w:rsid w:val="009019EC"/>
    <w:rsid w:val="00901F13"/>
    <w:rsid w:val="009020B7"/>
    <w:rsid w:val="00902502"/>
    <w:rsid w:val="0090251E"/>
    <w:rsid w:val="0090259F"/>
    <w:rsid w:val="009029B8"/>
    <w:rsid w:val="00902B17"/>
    <w:rsid w:val="00902C78"/>
    <w:rsid w:val="00902CB9"/>
    <w:rsid w:val="00902DD5"/>
    <w:rsid w:val="009030D3"/>
    <w:rsid w:val="009032D6"/>
    <w:rsid w:val="009033AF"/>
    <w:rsid w:val="0090340E"/>
    <w:rsid w:val="009035AB"/>
    <w:rsid w:val="00903807"/>
    <w:rsid w:val="0090381E"/>
    <w:rsid w:val="00903AF2"/>
    <w:rsid w:val="00903B4C"/>
    <w:rsid w:val="00903FE8"/>
    <w:rsid w:val="00904444"/>
    <w:rsid w:val="009045C4"/>
    <w:rsid w:val="00904677"/>
    <w:rsid w:val="00904842"/>
    <w:rsid w:val="00904A58"/>
    <w:rsid w:val="00904B88"/>
    <w:rsid w:val="00904ECE"/>
    <w:rsid w:val="00904FFF"/>
    <w:rsid w:val="00905764"/>
    <w:rsid w:val="009057FA"/>
    <w:rsid w:val="0090595E"/>
    <w:rsid w:val="009059F7"/>
    <w:rsid w:val="00905A8E"/>
    <w:rsid w:val="00905ADB"/>
    <w:rsid w:val="00905B5E"/>
    <w:rsid w:val="00905CF0"/>
    <w:rsid w:val="00905EBA"/>
    <w:rsid w:val="0090685B"/>
    <w:rsid w:val="00906A38"/>
    <w:rsid w:val="00906FEE"/>
    <w:rsid w:val="009074F9"/>
    <w:rsid w:val="009079E7"/>
    <w:rsid w:val="00907E2E"/>
    <w:rsid w:val="009103F6"/>
    <w:rsid w:val="009104C3"/>
    <w:rsid w:val="009107CC"/>
    <w:rsid w:val="0091088F"/>
    <w:rsid w:val="00910AAE"/>
    <w:rsid w:val="00910B34"/>
    <w:rsid w:val="00910EF5"/>
    <w:rsid w:val="009113C7"/>
    <w:rsid w:val="009113E4"/>
    <w:rsid w:val="00911876"/>
    <w:rsid w:val="00911BA2"/>
    <w:rsid w:val="00911CC0"/>
    <w:rsid w:val="00911DE7"/>
    <w:rsid w:val="00911F7A"/>
    <w:rsid w:val="0091214F"/>
    <w:rsid w:val="0091225D"/>
    <w:rsid w:val="0091236E"/>
    <w:rsid w:val="00912548"/>
    <w:rsid w:val="0091284D"/>
    <w:rsid w:val="00912E25"/>
    <w:rsid w:val="00912F91"/>
    <w:rsid w:val="00913000"/>
    <w:rsid w:val="0091327C"/>
    <w:rsid w:val="00913607"/>
    <w:rsid w:val="00913F68"/>
    <w:rsid w:val="00913F7A"/>
    <w:rsid w:val="009148AC"/>
    <w:rsid w:val="00914B62"/>
    <w:rsid w:val="00914BC9"/>
    <w:rsid w:val="0091507A"/>
    <w:rsid w:val="00915262"/>
    <w:rsid w:val="0091543B"/>
    <w:rsid w:val="00915B00"/>
    <w:rsid w:val="00915BA5"/>
    <w:rsid w:val="00916090"/>
    <w:rsid w:val="009161C2"/>
    <w:rsid w:val="009163A6"/>
    <w:rsid w:val="00916610"/>
    <w:rsid w:val="009168F4"/>
    <w:rsid w:val="0091696D"/>
    <w:rsid w:val="00916A92"/>
    <w:rsid w:val="00916E38"/>
    <w:rsid w:val="0091700A"/>
    <w:rsid w:val="009171D8"/>
    <w:rsid w:val="0091728B"/>
    <w:rsid w:val="009172E9"/>
    <w:rsid w:val="00917C87"/>
    <w:rsid w:val="009200F3"/>
    <w:rsid w:val="00920128"/>
    <w:rsid w:val="00920294"/>
    <w:rsid w:val="009202A9"/>
    <w:rsid w:val="00920AD5"/>
    <w:rsid w:val="00920B3B"/>
    <w:rsid w:val="00920B75"/>
    <w:rsid w:val="00920C16"/>
    <w:rsid w:val="00920D61"/>
    <w:rsid w:val="00920F41"/>
    <w:rsid w:val="009212E1"/>
    <w:rsid w:val="00921478"/>
    <w:rsid w:val="009216CA"/>
    <w:rsid w:val="009218A6"/>
    <w:rsid w:val="009218F2"/>
    <w:rsid w:val="009219B1"/>
    <w:rsid w:val="00921B71"/>
    <w:rsid w:val="00921EDD"/>
    <w:rsid w:val="009220F2"/>
    <w:rsid w:val="00922310"/>
    <w:rsid w:val="009224F7"/>
    <w:rsid w:val="00922603"/>
    <w:rsid w:val="00922742"/>
    <w:rsid w:val="0092275B"/>
    <w:rsid w:val="009227FF"/>
    <w:rsid w:val="0092330A"/>
    <w:rsid w:val="00923431"/>
    <w:rsid w:val="00923515"/>
    <w:rsid w:val="009235D7"/>
    <w:rsid w:val="00923F49"/>
    <w:rsid w:val="00924343"/>
    <w:rsid w:val="009244AC"/>
    <w:rsid w:val="00924569"/>
    <w:rsid w:val="00924681"/>
    <w:rsid w:val="0092485A"/>
    <w:rsid w:val="00924872"/>
    <w:rsid w:val="00924EAC"/>
    <w:rsid w:val="009250D8"/>
    <w:rsid w:val="0092513A"/>
    <w:rsid w:val="0092515E"/>
    <w:rsid w:val="0092525D"/>
    <w:rsid w:val="009253CE"/>
    <w:rsid w:val="009257D2"/>
    <w:rsid w:val="00926047"/>
    <w:rsid w:val="0092620C"/>
    <w:rsid w:val="00926488"/>
    <w:rsid w:val="009267EF"/>
    <w:rsid w:val="0092714B"/>
    <w:rsid w:val="009272F3"/>
    <w:rsid w:val="009276C4"/>
    <w:rsid w:val="00927A38"/>
    <w:rsid w:val="00927CD9"/>
    <w:rsid w:val="0093077C"/>
    <w:rsid w:val="009309E3"/>
    <w:rsid w:val="00931189"/>
    <w:rsid w:val="009313F8"/>
    <w:rsid w:val="009319D5"/>
    <w:rsid w:val="00931F1F"/>
    <w:rsid w:val="0093247E"/>
    <w:rsid w:val="0093292A"/>
    <w:rsid w:val="0093293B"/>
    <w:rsid w:val="0093294A"/>
    <w:rsid w:val="00932A37"/>
    <w:rsid w:val="00933058"/>
    <w:rsid w:val="0093345A"/>
    <w:rsid w:val="009336CF"/>
    <w:rsid w:val="00933743"/>
    <w:rsid w:val="00933791"/>
    <w:rsid w:val="009339F1"/>
    <w:rsid w:val="00933AD4"/>
    <w:rsid w:val="00933B19"/>
    <w:rsid w:val="00933C14"/>
    <w:rsid w:val="00934183"/>
    <w:rsid w:val="009342BC"/>
    <w:rsid w:val="009345E2"/>
    <w:rsid w:val="00934645"/>
    <w:rsid w:val="009346FD"/>
    <w:rsid w:val="00934894"/>
    <w:rsid w:val="00934978"/>
    <w:rsid w:val="00934ADE"/>
    <w:rsid w:val="00934C47"/>
    <w:rsid w:val="00934CEF"/>
    <w:rsid w:val="00934E0C"/>
    <w:rsid w:val="00934F99"/>
    <w:rsid w:val="00935330"/>
    <w:rsid w:val="009354A9"/>
    <w:rsid w:val="00935832"/>
    <w:rsid w:val="009358CB"/>
    <w:rsid w:val="0093593C"/>
    <w:rsid w:val="0093597D"/>
    <w:rsid w:val="009359FA"/>
    <w:rsid w:val="00935BBB"/>
    <w:rsid w:val="00935C34"/>
    <w:rsid w:val="00936163"/>
    <w:rsid w:val="00936186"/>
    <w:rsid w:val="00936579"/>
    <w:rsid w:val="00936635"/>
    <w:rsid w:val="009366F9"/>
    <w:rsid w:val="0093685B"/>
    <w:rsid w:val="009368F0"/>
    <w:rsid w:val="00936939"/>
    <w:rsid w:val="00936D83"/>
    <w:rsid w:val="00936E0C"/>
    <w:rsid w:val="00936EC8"/>
    <w:rsid w:val="00937653"/>
    <w:rsid w:val="009378E5"/>
    <w:rsid w:val="00937A3F"/>
    <w:rsid w:val="00937BC7"/>
    <w:rsid w:val="00937DCC"/>
    <w:rsid w:val="00937F50"/>
    <w:rsid w:val="00937FA2"/>
    <w:rsid w:val="00940111"/>
    <w:rsid w:val="00940269"/>
    <w:rsid w:val="00940294"/>
    <w:rsid w:val="0094035D"/>
    <w:rsid w:val="00940548"/>
    <w:rsid w:val="0094061E"/>
    <w:rsid w:val="00940622"/>
    <w:rsid w:val="00940E1F"/>
    <w:rsid w:val="00941054"/>
    <w:rsid w:val="009410B8"/>
    <w:rsid w:val="0094142C"/>
    <w:rsid w:val="009415FA"/>
    <w:rsid w:val="009416AF"/>
    <w:rsid w:val="009417B2"/>
    <w:rsid w:val="00941A31"/>
    <w:rsid w:val="00941AC8"/>
    <w:rsid w:val="00941AF3"/>
    <w:rsid w:val="00941C6E"/>
    <w:rsid w:val="009421A2"/>
    <w:rsid w:val="00942363"/>
    <w:rsid w:val="00942750"/>
    <w:rsid w:val="00942D53"/>
    <w:rsid w:val="00943014"/>
    <w:rsid w:val="0094357F"/>
    <w:rsid w:val="0094366C"/>
    <w:rsid w:val="00943B09"/>
    <w:rsid w:val="00943C7C"/>
    <w:rsid w:val="009440AD"/>
    <w:rsid w:val="009441ED"/>
    <w:rsid w:val="00944605"/>
    <w:rsid w:val="00944761"/>
    <w:rsid w:val="00944957"/>
    <w:rsid w:val="009449F2"/>
    <w:rsid w:val="00944C1D"/>
    <w:rsid w:val="00944C8B"/>
    <w:rsid w:val="00944CDB"/>
    <w:rsid w:val="00944E42"/>
    <w:rsid w:val="009458CD"/>
    <w:rsid w:val="00945EDB"/>
    <w:rsid w:val="00945F2E"/>
    <w:rsid w:val="009460A3"/>
    <w:rsid w:val="00946656"/>
    <w:rsid w:val="009471B0"/>
    <w:rsid w:val="00947271"/>
    <w:rsid w:val="00947711"/>
    <w:rsid w:val="00947830"/>
    <w:rsid w:val="00947CB6"/>
    <w:rsid w:val="009500F0"/>
    <w:rsid w:val="00950211"/>
    <w:rsid w:val="00950621"/>
    <w:rsid w:val="009506AD"/>
    <w:rsid w:val="00950890"/>
    <w:rsid w:val="00950BD7"/>
    <w:rsid w:val="00950CE8"/>
    <w:rsid w:val="00950E3E"/>
    <w:rsid w:val="00950F5F"/>
    <w:rsid w:val="0095123B"/>
    <w:rsid w:val="00951300"/>
    <w:rsid w:val="0095196E"/>
    <w:rsid w:val="00951D7A"/>
    <w:rsid w:val="00951EDA"/>
    <w:rsid w:val="009520F7"/>
    <w:rsid w:val="0095273F"/>
    <w:rsid w:val="00952E8E"/>
    <w:rsid w:val="00953067"/>
    <w:rsid w:val="009530F7"/>
    <w:rsid w:val="00953278"/>
    <w:rsid w:val="00953476"/>
    <w:rsid w:val="00953704"/>
    <w:rsid w:val="0095379D"/>
    <w:rsid w:val="009538B6"/>
    <w:rsid w:val="00953BA0"/>
    <w:rsid w:val="00953C58"/>
    <w:rsid w:val="00953C5B"/>
    <w:rsid w:val="00953C65"/>
    <w:rsid w:val="00954275"/>
    <w:rsid w:val="00954547"/>
    <w:rsid w:val="00954568"/>
    <w:rsid w:val="009546D1"/>
    <w:rsid w:val="009548CD"/>
    <w:rsid w:val="00954A2B"/>
    <w:rsid w:val="00954CB2"/>
    <w:rsid w:val="00954D3C"/>
    <w:rsid w:val="00954FD3"/>
    <w:rsid w:val="009551A3"/>
    <w:rsid w:val="0095531B"/>
    <w:rsid w:val="009557A0"/>
    <w:rsid w:val="00955D39"/>
    <w:rsid w:val="00955F60"/>
    <w:rsid w:val="00956249"/>
    <w:rsid w:val="0095639D"/>
    <w:rsid w:val="00956870"/>
    <w:rsid w:val="009568F3"/>
    <w:rsid w:val="00956A44"/>
    <w:rsid w:val="00956AB0"/>
    <w:rsid w:val="0095734F"/>
    <w:rsid w:val="0095757C"/>
    <w:rsid w:val="0095762E"/>
    <w:rsid w:val="00957806"/>
    <w:rsid w:val="00957C1D"/>
    <w:rsid w:val="00957DB6"/>
    <w:rsid w:val="00960128"/>
    <w:rsid w:val="009601D0"/>
    <w:rsid w:val="009603AE"/>
    <w:rsid w:val="00960490"/>
    <w:rsid w:val="009604EB"/>
    <w:rsid w:val="0096061D"/>
    <w:rsid w:val="0096191B"/>
    <w:rsid w:val="00961A1A"/>
    <w:rsid w:val="00961EA7"/>
    <w:rsid w:val="00962362"/>
    <w:rsid w:val="0096242A"/>
    <w:rsid w:val="00962D23"/>
    <w:rsid w:val="00962EF1"/>
    <w:rsid w:val="00962FC8"/>
    <w:rsid w:val="00962FE2"/>
    <w:rsid w:val="009639DD"/>
    <w:rsid w:val="00963B71"/>
    <w:rsid w:val="00964293"/>
    <w:rsid w:val="009643C8"/>
    <w:rsid w:val="00964D9F"/>
    <w:rsid w:val="00965400"/>
    <w:rsid w:val="009655A6"/>
    <w:rsid w:val="009658DE"/>
    <w:rsid w:val="00965BE7"/>
    <w:rsid w:val="00965CBC"/>
    <w:rsid w:val="009662A5"/>
    <w:rsid w:val="009662FF"/>
    <w:rsid w:val="0096631C"/>
    <w:rsid w:val="00966326"/>
    <w:rsid w:val="009663B2"/>
    <w:rsid w:val="00966684"/>
    <w:rsid w:val="00966724"/>
    <w:rsid w:val="00966849"/>
    <w:rsid w:val="00966A48"/>
    <w:rsid w:val="00966AA8"/>
    <w:rsid w:val="00966AEC"/>
    <w:rsid w:val="00966C5B"/>
    <w:rsid w:val="0096709D"/>
    <w:rsid w:val="009675E8"/>
    <w:rsid w:val="00967777"/>
    <w:rsid w:val="0096783C"/>
    <w:rsid w:val="00967D13"/>
    <w:rsid w:val="00967D42"/>
    <w:rsid w:val="009700EC"/>
    <w:rsid w:val="00970609"/>
    <w:rsid w:val="00971015"/>
    <w:rsid w:val="009711C9"/>
    <w:rsid w:val="00971512"/>
    <w:rsid w:val="009715E3"/>
    <w:rsid w:val="0097168D"/>
    <w:rsid w:val="00971847"/>
    <w:rsid w:val="0097199E"/>
    <w:rsid w:val="00971F43"/>
    <w:rsid w:val="009722F8"/>
    <w:rsid w:val="00972713"/>
    <w:rsid w:val="00972738"/>
    <w:rsid w:val="009727A8"/>
    <w:rsid w:val="0097298E"/>
    <w:rsid w:val="0097298F"/>
    <w:rsid w:val="009729BD"/>
    <w:rsid w:val="00972B48"/>
    <w:rsid w:val="00972C2C"/>
    <w:rsid w:val="00972C67"/>
    <w:rsid w:val="00972DC4"/>
    <w:rsid w:val="00973606"/>
    <w:rsid w:val="00973F55"/>
    <w:rsid w:val="00974674"/>
    <w:rsid w:val="009746C5"/>
    <w:rsid w:val="00975003"/>
    <w:rsid w:val="00975187"/>
    <w:rsid w:val="009751D7"/>
    <w:rsid w:val="009752C8"/>
    <w:rsid w:val="00975627"/>
    <w:rsid w:val="0097570D"/>
    <w:rsid w:val="00975738"/>
    <w:rsid w:val="00975A6A"/>
    <w:rsid w:val="009764F9"/>
    <w:rsid w:val="009764FB"/>
    <w:rsid w:val="0097677D"/>
    <w:rsid w:val="009769DA"/>
    <w:rsid w:val="00976F53"/>
    <w:rsid w:val="0097759D"/>
    <w:rsid w:val="009779B2"/>
    <w:rsid w:val="00977C7E"/>
    <w:rsid w:val="00977E09"/>
    <w:rsid w:val="00977F8C"/>
    <w:rsid w:val="00980085"/>
    <w:rsid w:val="009808A6"/>
    <w:rsid w:val="009808CC"/>
    <w:rsid w:val="00980936"/>
    <w:rsid w:val="0098186C"/>
    <w:rsid w:val="00981908"/>
    <w:rsid w:val="00981964"/>
    <w:rsid w:val="00981BEE"/>
    <w:rsid w:val="00981D0D"/>
    <w:rsid w:val="00981D31"/>
    <w:rsid w:val="009821E9"/>
    <w:rsid w:val="00982B30"/>
    <w:rsid w:val="00982ED5"/>
    <w:rsid w:val="0098346D"/>
    <w:rsid w:val="0098352B"/>
    <w:rsid w:val="0098365D"/>
    <w:rsid w:val="00983A7A"/>
    <w:rsid w:val="00983B74"/>
    <w:rsid w:val="00983E22"/>
    <w:rsid w:val="00984261"/>
    <w:rsid w:val="009843C3"/>
    <w:rsid w:val="00984429"/>
    <w:rsid w:val="0098486A"/>
    <w:rsid w:val="00984B0F"/>
    <w:rsid w:val="00984B7F"/>
    <w:rsid w:val="00984F86"/>
    <w:rsid w:val="00985381"/>
    <w:rsid w:val="009855C4"/>
    <w:rsid w:val="00985693"/>
    <w:rsid w:val="00985B85"/>
    <w:rsid w:val="00985FDF"/>
    <w:rsid w:val="0098606B"/>
    <w:rsid w:val="009864FE"/>
    <w:rsid w:val="0098661F"/>
    <w:rsid w:val="00986998"/>
    <w:rsid w:val="009869D4"/>
    <w:rsid w:val="00986B4A"/>
    <w:rsid w:val="00986CA2"/>
    <w:rsid w:val="00986CCC"/>
    <w:rsid w:val="00987233"/>
    <w:rsid w:val="0098782C"/>
    <w:rsid w:val="00987A26"/>
    <w:rsid w:val="00987A76"/>
    <w:rsid w:val="00987E24"/>
    <w:rsid w:val="0099039D"/>
    <w:rsid w:val="009903E5"/>
    <w:rsid w:val="00990562"/>
    <w:rsid w:val="009906F6"/>
    <w:rsid w:val="009908C9"/>
    <w:rsid w:val="00990A62"/>
    <w:rsid w:val="00990B04"/>
    <w:rsid w:val="00990C61"/>
    <w:rsid w:val="00990FF6"/>
    <w:rsid w:val="00991094"/>
    <w:rsid w:val="009914F8"/>
    <w:rsid w:val="00991567"/>
    <w:rsid w:val="0099157F"/>
    <w:rsid w:val="00991697"/>
    <w:rsid w:val="00991831"/>
    <w:rsid w:val="00991900"/>
    <w:rsid w:val="00991C57"/>
    <w:rsid w:val="00991F5A"/>
    <w:rsid w:val="0099220F"/>
    <w:rsid w:val="009923E2"/>
    <w:rsid w:val="0099255C"/>
    <w:rsid w:val="00992A86"/>
    <w:rsid w:val="00992EAE"/>
    <w:rsid w:val="00993E45"/>
    <w:rsid w:val="009941C6"/>
    <w:rsid w:val="0099428D"/>
    <w:rsid w:val="00994483"/>
    <w:rsid w:val="00994495"/>
    <w:rsid w:val="00994593"/>
    <w:rsid w:val="0099460F"/>
    <w:rsid w:val="00994A95"/>
    <w:rsid w:val="00994AF8"/>
    <w:rsid w:val="00994EE0"/>
    <w:rsid w:val="00995107"/>
    <w:rsid w:val="00995250"/>
    <w:rsid w:val="00995548"/>
    <w:rsid w:val="00995976"/>
    <w:rsid w:val="009959EC"/>
    <w:rsid w:val="00995DC9"/>
    <w:rsid w:val="00995DDF"/>
    <w:rsid w:val="00995FA0"/>
    <w:rsid w:val="00996847"/>
    <w:rsid w:val="0099684F"/>
    <w:rsid w:val="00996BCA"/>
    <w:rsid w:val="00996F3F"/>
    <w:rsid w:val="009971F4"/>
    <w:rsid w:val="00997215"/>
    <w:rsid w:val="00997276"/>
    <w:rsid w:val="009973DE"/>
    <w:rsid w:val="00997A33"/>
    <w:rsid w:val="00997AA8"/>
    <w:rsid w:val="00997B5E"/>
    <w:rsid w:val="00997C6A"/>
    <w:rsid w:val="00997E07"/>
    <w:rsid w:val="00997EC4"/>
    <w:rsid w:val="009A0273"/>
    <w:rsid w:val="009A047B"/>
    <w:rsid w:val="009A07E6"/>
    <w:rsid w:val="009A09B5"/>
    <w:rsid w:val="009A0D57"/>
    <w:rsid w:val="009A0E46"/>
    <w:rsid w:val="009A0EAD"/>
    <w:rsid w:val="009A125B"/>
    <w:rsid w:val="009A1416"/>
    <w:rsid w:val="009A1B6D"/>
    <w:rsid w:val="009A1C14"/>
    <w:rsid w:val="009A1D43"/>
    <w:rsid w:val="009A1DBE"/>
    <w:rsid w:val="009A1FA6"/>
    <w:rsid w:val="009A2034"/>
    <w:rsid w:val="009A21B4"/>
    <w:rsid w:val="009A2698"/>
    <w:rsid w:val="009A2C5B"/>
    <w:rsid w:val="009A2EDB"/>
    <w:rsid w:val="009A2EF9"/>
    <w:rsid w:val="009A30BB"/>
    <w:rsid w:val="009A33D7"/>
    <w:rsid w:val="009A33FF"/>
    <w:rsid w:val="009A349F"/>
    <w:rsid w:val="009A34F6"/>
    <w:rsid w:val="009A3502"/>
    <w:rsid w:val="009A37F7"/>
    <w:rsid w:val="009A39DC"/>
    <w:rsid w:val="009A4095"/>
    <w:rsid w:val="009A4474"/>
    <w:rsid w:val="009A4700"/>
    <w:rsid w:val="009A4A6E"/>
    <w:rsid w:val="009A4ABD"/>
    <w:rsid w:val="009A4AC7"/>
    <w:rsid w:val="009A4CE5"/>
    <w:rsid w:val="009A4D1B"/>
    <w:rsid w:val="009A4DED"/>
    <w:rsid w:val="009A5227"/>
    <w:rsid w:val="009A53AB"/>
    <w:rsid w:val="009A54F2"/>
    <w:rsid w:val="009A59C8"/>
    <w:rsid w:val="009A59E5"/>
    <w:rsid w:val="009A5B60"/>
    <w:rsid w:val="009A5B66"/>
    <w:rsid w:val="009A5E14"/>
    <w:rsid w:val="009A6008"/>
    <w:rsid w:val="009A6091"/>
    <w:rsid w:val="009A6147"/>
    <w:rsid w:val="009A65C4"/>
    <w:rsid w:val="009A663C"/>
    <w:rsid w:val="009A681A"/>
    <w:rsid w:val="009A69EB"/>
    <w:rsid w:val="009A6CB3"/>
    <w:rsid w:val="009A6E5F"/>
    <w:rsid w:val="009A6F38"/>
    <w:rsid w:val="009A70B2"/>
    <w:rsid w:val="009A736A"/>
    <w:rsid w:val="009A73C3"/>
    <w:rsid w:val="009A7885"/>
    <w:rsid w:val="009A7A56"/>
    <w:rsid w:val="009A7B3F"/>
    <w:rsid w:val="009A7B81"/>
    <w:rsid w:val="009A7C17"/>
    <w:rsid w:val="009A7C30"/>
    <w:rsid w:val="009A7DE4"/>
    <w:rsid w:val="009A7E32"/>
    <w:rsid w:val="009B0033"/>
    <w:rsid w:val="009B07A6"/>
    <w:rsid w:val="009B0837"/>
    <w:rsid w:val="009B0A38"/>
    <w:rsid w:val="009B0E60"/>
    <w:rsid w:val="009B1712"/>
    <w:rsid w:val="009B18B7"/>
    <w:rsid w:val="009B1A13"/>
    <w:rsid w:val="009B1B41"/>
    <w:rsid w:val="009B221B"/>
    <w:rsid w:val="009B2753"/>
    <w:rsid w:val="009B2805"/>
    <w:rsid w:val="009B2880"/>
    <w:rsid w:val="009B2F5E"/>
    <w:rsid w:val="009B30FE"/>
    <w:rsid w:val="009B367A"/>
    <w:rsid w:val="009B39E6"/>
    <w:rsid w:val="009B4076"/>
    <w:rsid w:val="009B409C"/>
    <w:rsid w:val="009B445E"/>
    <w:rsid w:val="009B4BF3"/>
    <w:rsid w:val="009B4C50"/>
    <w:rsid w:val="009B5062"/>
    <w:rsid w:val="009B523A"/>
    <w:rsid w:val="009B541A"/>
    <w:rsid w:val="009B5899"/>
    <w:rsid w:val="009B58A1"/>
    <w:rsid w:val="009B5AAD"/>
    <w:rsid w:val="009B5CAD"/>
    <w:rsid w:val="009B60AE"/>
    <w:rsid w:val="009B6114"/>
    <w:rsid w:val="009B6295"/>
    <w:rsid w:val="009B6368"/>
    <w:rsid w:val="009B659B"/>
    <w:rsid w:val="009B686C"/>
    <w:rsid w:val="009B6887"/>
    <w:rsid w:val="009B6AC7"/>
    <w:rsid w:val="009B6DA2"/>
    <w:rsid w:val="009B6E69"/>
    <w:rsid w:val="009B6E95"/>
    <w:rsid w:val="009B6EA0"/>
    <w:rsid w:val="009B70AD"/>
    <w:rsid w:val="009B7103"/>
    <w:rsid w:val="009B7254"/>
    <w:rsid w:val="009B7464"/>
    <w:rsid w:val="009B7657"/>
    <w:rsid w:val="009B7764"/>
    <w:rsid w:val="009B77A5"/>
    <w:rsid w:val="009B77FF"/>
    <w:rsid w:val="009B7D6D"/>
    <w:rsid w:val="009B7E29"/>
    <w:rsid w:val="009B7E64"/>
    <w:rsid w:val="009B7E9A"/>
    <w:rsid w:val="009C01A4"/>
    <w:rsid w:val="009C02F9"/>
    <w:rsid w:val="009C0308"/>
    <w:rsid w:val="009C03E8"/>
    <w:rsid w:val="009C0EB3"/>
    <w:rsid w:val="009C1040"/>
    <w:rsid w:val="009C14D2"/>
    <w:rsid w:val="009C16BA"/>
    <w:rsid w:val="009C1D1D"/>
    <w:rsid w:val="009C1DFB"/>
    <w:rsid w:val="009C1E7C"/>
    <w:rsid w:val="009C2087"/>
    <w:rsid w:val="009C2484"/>
    <w:rsid w:val="009C263D"/>
    <w:rsid w:val="009C2C01"/>
    <w:rsid w:val="009C31B6"/>
    <w:rsid w:val="009C32CF"/>
    <w:rsid w:val="009C333A"/>
    <w:rsid w:val="009C34BD"/>
    <w:rsid w:val="009C380E"/>
    <w:rsid w:val="009C3D84"/>
    <w:rsid w:val="009C3E50"/>
    <w:rsid w:val="009C470B"/>
    <w:rsid w:val="009C4744"/>
    <w:rsid w:val="009C4995"/>
    <w:rsid w:val="009C4997"/>
    <w:rsid w:val="009C4E72"/>
    <w:rsid w:val="009C4EBA"/>
    <w:rsid w:val="009C4F90"/>
    <w:rsid w:val="009C5264"/>
    <w:rsid w:val="009C52B0"/>
    <w:rsid w:val="009C5410"/>
    <w:rsid w:val="009C5552"/>
    <w:rsid w:val="009C5AE4"/>
    <w:rsid w:val="009C63C7"/>
    <w:rsid w:val="009C640D"/>
    <w:rsid w:val="009C6601"/>
    <w:rsid w:val="009C6913"/>
    <w:rsid w:val="009C6C97"/>
    <w:rsid w:val="009C6E7C"/>
    <w:rsid w:val="009C6E7F"/>
    <w:rsid w:val="009C6EAE"/>
    <w:rsid w:val="009C6F1E"/>
    <w:rsid w:val="009C71B1"/>
    <w:rsid w:val="009C73AB"/>
    <w:rsid w:val="009C7F07"/>
    <w:rsid w:val="009D0158"/>
    <w:rsid w:val="009D02A8"/>
    <w:rsid w:val="009D032B"/>
    <w:rsid w:val="009D04E9"/>
    <w:rsid w:val="009D0A6E"/>
    <w:rsid w:val="009D0AE3"/>
    <w:rsid w:val="009D0E5A"/>
    <w:rsid w:val="009D0E94"/>
    <w:rsid w:val="009D1202"/>
    <w:rsid w:val="009D1597"/>
    <w:rsid w:val="009D162C"/>
    <w:rsid w:val="009D1936"/>
    <w:rsid w:val="009D199A"/>
    <w:rsid w:val="009D19C0"/>
    <w:rsid w:val="009D1AE1"/>
    <w:rsid w:val="009D1DBB"/>
    <w:rsid w:val="009D2090"/>
    <w:rsid w:val="009D23C5"/>
    <w:rsid w:val="009D250C"/>
    <w:rsid w:val="009D25D3"/>
    <w:rsid w:val="009D279F"/>
    <w:rsid w:val="009D2897"/>
    <w:rsid w:val="009D2E22"/>
    <w:rsid w:val="009D334E"/>
    <w:rsid w:val="009D350D"/>
    <w:rsid w:val="009D3759"/>
    <w:rsid w:val="009D3A85"/>
    <w:rsid w:val="009D3C84"/>
    <w:rsid w:val="009D3E12"/>
    <w:rsid w:val="009D3FE1"/>
    <w:rsid w:val="009D47E7"/>
    <w:rsid w:val="009D4DE5"/>
    <w:rsid w:val="009D4E9A"/>
    <w:rsid w:val="009D5011"/>
    <w:rsid w:val="009D5016"/>
    <w:rsid w:val="009D55F0"/>
    <w:rsid w:val="009D56B1"/>
    <w:rsid w:val="009D575B"/>
    <w:rsid w:val="009D5B63"/>
    <w:rsid w:val="009D5FE5"/>
    <w:rsid w:val="009D606F"/>
    <w:rsid w:val="009D609D"/>
    <w:rsid w:val="009D610D"/>
    <w:rsid w:val="009D6262"/>
    <w:rsid w:val="009D62DD"/>
    <w:rsid w:val="009D6502"/>
    <w:rsid w:val="009D66E1"/>
    <w:rsid w:val="009D67A6"/>
    <w:rsid w:val="009D69FE"/>
    <w:rsid w:val="009D6C01"/>
    <w:rsid w:val="009D74A3"/>
    <w:rsid w:val="009D7523"/>
    <w:rsid w:val="009D7832"/>
    <w:rsid w:val="009D7FAC"/>
    <w:rsid w:val="009E0029"/>
    <w:rsid w:val="009E0089"/>
    <w:rsid w:val="009E01D8"/>
    <w:rsid w:val="009E056D"/>
    <w:rsid w:val="009E09F2"/>
    <w:rsid w:val="009E0A36"/>
    <w:rsid w:val="009E0F14"/>
    <w:rsid w:val="009E1288"/>
    <w:rsid w:val="009E164D"/>
    <w:rsid w:val="009E1820"/>
    <w:rsid w:val="009E1BC2"/>
    <w:rsid w:val="009E1CBE"/>
    <w:rsid w:val="009E1D65"/>
    <w:rsid w:val="009E27EF"/>
    <w:rsid w:val="009E2BC4"/>
    <w:rsid w:val="009E315D"/>
    <w:rsid w:val="009E32F7"/>
    <w:rsid w:val="009E379F"/>
    <w:rsid w:val="009E3970"/>
    <w:rsid w:val="009E3A26"/>
    <w:rsid w:val="009E3F39"/>
    <w:rsid w:val="009E40F6"/>
    <w:rsid w:val="009E4102"/>
    <w:rsid w:val="009E4132"/>
    <w:rsid w:val="009E45B1"/>
    <w:rsid w:val="009E46A7"/>
    <w:rsid w:val="009E4874"/>
    <w:rsid w:val="009E4E61"/>
    <w:rsid w:val="009E50E8"/>
    <w:rsid w:val="009E54E2"/>
    <w:rsid w:val="009E5857"/>
    <w:rsid w:val="009E5870"/>
    <w:rsid w:val="009E58B9"/>
    <w:rsid w:val="009E5A2C"/>
    <w:rsid w:val="009E5B18"/>
    <w:rsid w:val="009E5E6B"/>
    <w:rsid w:val="009E601C"/>
    <w:rsid w:val="009E604D"/>
    <w:rsid w:val="009E63AC"/>
    <w:rsid w:val="009E64F5"/>
    <w:rsid w:val="009E680D"/>
    <w:rsid w:val="009E6BD5"/>
    <w:rsid w:val="009E6D86"/>
    <w:rsid w:val="009E7036"/>
    <w:rsid w:val="009E7703"/>
    <w:rsid w:val="009F006D"/>
    <w:rsid w:val="009F0148"/>
    <w:rsid w:val="009F034F"/>
    <w:rsid w:val="009F049E"/>
    <w:rsid w:val="009F0505"/>
    <w:rsid w:val="009F05C5"/>
    <w:rsid w:val="009F0F55"/>
    <w:rsid w:val="009F15FF"/>
    <w:rsid w:val="009F1A39"/>
    <w:rsid w:val="009F1DBB"/>
    <w:rsid w:val="009F2905"/>
    <w:rsid w:val="009F29B3"/>
    <w:rsid w:val="009F2E91"/>
    <w:rsid w:val="009F2EBD"/>
    <w:rsid w:val="009F2EC6"/>
    <w:rsid w:val="009F2FCF"/>
    <w:rsid w:val="009F3293"/>
    <w:rsid w:val="009F3495"/>
    <w:rsid w:val="009F34E6"/>
    <w:rsid w:val="009F45EC"/>
    <w:rsid w:val="009F4684"/>
    <w:rsid w:val="009F484E"/>
    <w:rsid w:val="009F4F7A"/>
    <w:rsid w:val="009F5023"/>
    <w:rsid w:val="009F5035"/>
    <w:rsid w:val="009F5E5D"/>
    <w:rsid w:val="009F61E7"/>
    <w:rsid w:val="009F6278"/>
    <w:rsid w:val="009F66FF"/>
    <w:rsid w:val="009F67D2"/>
    <w:rsid w:val="009F6DB9"/>
    <w:rsid w:val="009F729F"/>
    <w:rsid w:val="009F76AB"/>
    <w:rsid w:val="009F7799"/>
    <w:rsid w:val="009F7A5E"/>
    <w:rsid w:val="009F7ADF"/>
    <w:rsid w:val="009F7B30"/>
    <w:rsid w:val="009F7C87"/>
    <w:rsid w:val="00A000A5"/>
    <w:rsid w:val="00A000DB"/>
    <w:rsid w:val="00A001CF"/>
    <w:rsid w:val="00A00239"/>
    <w:rsid w:val="00A00433"/>
    <w:rsid w:val="00A004AF"/>
    <w:rsid w:val="00A005F8"/>
    <w:rsid w:val="00A009A8"/>
    <w:rsid w:val="00A00A32"/>
    <w:rsid w:val="00A00DEE"/>
    <w:rsid w:val="00A011A2"/>
    <w:rsid w:val="00A013D6"/>
    <w:rsid w:val="00A01B77"/>
    <w:rsid w:val="00A020E2"/>
    <w:rsid w:val="00A0210A"/>
    <w:rsid w:val="00A02229"/>
    <w:rsid w:val="00A02385"/>
    <w:rsid w:val="00A02932"/>
    <w:rsid w:val="00A02A2E"/>
    <w:rsid w:val="00A0300F"/>
    <w:rsid w:val="00A030E1"/>
    <w:rsid w:val="00A030EC"/>
    <w:rsid w:val="00A03221"/>
    <w:rsid w:val="00A03BD1"/>
    <w:rsid w:val="00A03C68"/>
    <w:rsid w:val="00A03FBE"/>
    <w:rsid w:val="00A042C0"/>
    <w:rsid w:val="00A045B7"/>
    <w:rsid w:val="00A045EC"/>
    <w:rsid w:val="00A04A41"/>
    <w:rsid w:val="00A04FA1"/>
    <w:rsid w:val="00A04FBE"/>
    <w:rsid w:val="00A0504D"/>
    <w:rsid w:val="00A050CE"/>
    <w:rsid w:val="00A050D6"/>
    <w:rsid w:val="00A052F9"/>
    <w:rsid w:val="00A0537E"/>
    <w:rsid w:val="00A056E1"/>
    <w:rsid w:val="00A057A3"/>
    <w:rsid w:val="00A05A04"/>
    <w:rsid w:val="00A05B65"/>
    <w:rsid w:val="00A05BE6"/>
    <w:rsid w:val="00A06611"/>
    <w:rsid w:val="00A06677"/>
    <w:rsid w:val="00A066F2"/>
    <w:rsid w:val="00A0700D"/>
    <w:rsid w:val="00A072F8"/>
    <w:rsid w:val="00A074ED"/>
    <w:rsid w:val="00A07719"/>
    <w:rsid w:val="00A07911"/>
    <w:rsid w:val="00A07A2A"/>
    <w:rsid w:val="00A07B9A"/>
    <w:rsid w:val="00A07BB7"/>
    <w:rsid w:val="00A10155"/>
    <w:rsid w:val="00A10319"/>
    <w:rsid w:val="00A104D2"/>
    <w:rsid w:val="00A10526"/>
    <w:rsid w:val="00A108E0"/>
    <w:rsid w:val="00A10B7C"/>
    <w:rsid w:val="00A10C29"/>
    <w:rsid w:val="00A10DD3"/>
    <w:rsid w:val="00A11196"/>
    <w:rsid w:val="00A114D6"/>
    <w:rsid w:val="00A11C4D"/>
    <w:rsid w:val="00A11D8C"/>
    <w:rsid w:val="00A12050"/>
    <w:rsid w:val="00A1238B"/>
    <w:rsid w:val="00A123EE"/>
    <w:rsid w:val="00A125E8"/>
    <w:rsid w:val="00A1289C"/>
    <w:rsid w:val="00A12B69"/>
    <w:rsid w:val="00A1314B"/>
    <w:rsid w:val="00A13289"/>
    <w:rsid w:val="00A136F8"/>
    <w:rsid w:val="00A13C41"/>
    <w:rsid w:val="00A14514"/>
    <w:rsid w:val="00A149B7"/>
    <w:rsid w:val="00A14EB9"/>
    <w:rsid w:val="00A150A2"/>
    <w:rsid w:val="00A153DB"/>
    <w:rsid w:val="00A15981"/>
    <w:rsid w:val="00A15AC0"/>
    <w:rsid w:val="00A15BA4"/>
    <w:rsid w:val="00A160CA"/>
    <w:rsid w:val="00A16708"/>
    <w:rsid w:val="00A168FC"/>
    <w:rsid w:val="00A16909"/>
    <w:rsid w:val="00A16B83"/>
    <w:rsid w:val="00A16C43"/>
    <w:rsid w:val="00A16CF2"/>
    <w:rsid w:val="00A16E5C"/>
    <w:rsid w:val="00A17653"/>
    <w:rsid w:val="00A176A4"/>
    <w:rsid w:val="00A176D6"/>
    <w:rsid w:val="00A1787B"/>
    <w:rsid w:val="00A17D8C"/>
    <w:rsid w:val="00A17E6E"/>
    <w:rsid w:val="00A17F57"/>
    <w:rsid w:val="00A20190"/>
    <w:rsid w:val="00A20283"/>
    <w:rsid w:val="00A202DA"/>
    <w:rsid w:val="00A20358"/>
    <w:rsid w:val="00A20726"/>
    <w:rsid w:val="00A20820"/>
    <w:rsid w:val="00A20D4B"/>
    <w:rsid w:val="00A20E1F"/>
    <w:rsid w:val="00A20E8E"/>
    <w:rsid w:val="00A20FD4"/>
    <w:rsid w:val="00A21A42"/>
    <w:rsid w:val="00A21BEF"/>
    <w:rsid w:val="00A21E47"/>
    <w:rsid w:val="00A227EC"/>
    <w:rsid w:val="00A229B9"/>
    <w:rsid w:val="00A23122"/>
    <w:rsid w:val="00A23DB2"/>
    <w:rsid w:val="00A24AE6"/>
    <w:rsid w:val="00A24B6E"/>
    <w:rsid w:val="00A24CCF"/>
    <w:rsid w:val="00A2512F"/>
    <w:rsid w:val="00A2517C"/>
    <w:rsid w:val="00A25377"/>
    <w:rsid w:val="00A254C5"/>
    <w:rsid w:val="00A254EA"/>
    <w:rsid w:val="00A25A51"/>
    <w:rsid w:val="00A25C32"/>
    <w:rsid w:val="00A25D98"/>
    <w:rsid w:val="00A26123"/>
    <w:rsid w:val="00A26166"/>
    <w:rsid w:val="00A2645C"/>
    <w:rsid w:val="00A26AE3"/>
    <w:rsid w:val="00A26D60"/>
    <w:rsid w:val="00A2701E"/>
    <w:rsid w:val="00A273EB"/>
    <w:rsid w:val="00A274C0"/>
    <w:rsid w:val="00A2754B"/>
    <w:rsid w:val="00A27555"/>
    <w:rsid w:val="00A276E8"/>
    <w:rsid w:val="00A27F23"/>
    <w:rsid w:val="00A301CC"/>
    <w:rsid w:val="00A302DA"/>
    <w:rsid w:val="00A305A1"/>
    <w:rsid w:val="00A308D8"/>
    <w:rsid w:val="00A30C43"/>
    <w:rsid w:val="00A30C8B"/>
    <w:rsid w:val="00A3108C"/>
    <w:rsid w:val="00A311D0"/>
    <w:rsid w:val="00A3129F"/>
    <w:rsid w:val="00A31657"/>
    <w:rsid w:val="00A31889"/>
    <w:rsid w:val="00A31995"/>
    <w:rsid w:val="00A31B14"/>
    <w:rsid w:val="00A32584"/>
    <w:rsid w:val="00A325B5"/>
    <w:rsid w:val="00A329F6"/>
    <w:rsid w:val="00A32A62"/>
    <w:rsid w:val="00A32E43"/>
    <w:rsid w:val="00A32E6C"/>
    <w:rsid w:val="00A33007"/>
    <w:rsid w:val="00A33579"/>
    <w:rsid w:val="00A335A8"/>
    <w:rsid w:val="00A335ED"/>
    <w:rsid w:val="00A339E9"/>
    <w:rsid w:val="00A33C76"/>
    <w:rsid w:val="00A33CCE"/>
    <w:rsid w:val="00A33E5B"/>
    <w:rsid w:val="00A33EC4"/>
    <w:rsid w:val="00A33EC9"/>
    <w:rsid w:val="00A34347"/>
    <w:rsid w:val="00A346B8"/>
    <w:rsid w:val="00A34729"/>
    <w:rsid w:val="00A348DC"/>
    <w:rsid w:val="00A348F0"/>
    <w:rsid w:val="00A349ED"/>
    <w:rsid w:val="00A34CEF"/>
    <w:rsid w:val="00A34DA3"/>
    <w:rsid w:val="00A35338"/>
    <w:rsid w:val="00A353D7"/>
    <w:rsid w:val="00A356BB"/>
    <w:rsid w:val="00A359C5"/>
    <w:rsid w:val="00A35C71"/>
    <w:rsid w:val="00A35DBB"/>
    <w:rsid w:val="00A35E77"/>
    <w:rsid w:val="00A35E92"/>
    <w:rsid w:val="00A3610B"/>
    <w:rsid w:val="00A362D3"/>
    <w:rsid w:val="00A363FE"/>
    <w:rsid w:val="00A36488"/>
    <w:rsid w:val="00A3667C"/>
    <w:rsid w:val="00A36C6A"/>
    <w:rsid w:val="00A36FF3"/>
    <w:rsid w:val="00A37044"/>
    <w:rsid w:val="00A37453"/>
    <w:rsid w:val="00A37812"/>
    <w:rsid w:val="00A37893"/>
    <w:rsid w:val="00A37996"/>
    <w:rsid w:val="00A37DC1"/>
    <w:rsid w:val="00A37FF1"/>
    <w:rsid w:val="00A40250"/>
    <w:rsid w:val="00A4035A"/>
    <w:rsid w:val="00A4089D"/>
    <w:rsid w:val="00A40AA9"/>
    <w:rsid w:val="00A40E32"/>
    <w:rsid w:val="00A40E35"/>
    <w:rsid w:val="00A41146"/>
    <w:rsid w:val="00A41233"/>
    <w:rsid w:val="00A414C6"/>
    <w:rsid w:val="00A41502"/>
    <w:rsid w:val="00A41DFF"/>
    <w:rsid w:val="00A41EDA"/>
    <w:rsid w:val="00A420C1"/>
    <w:rsid w:val="00A420CB"/>
    <w:rsid w:val="00A42107"/>
    <w:rsid w:val="00A4287D"/>
    <w:rsid w:val="00A42A1B"/>
    <w:rsid w:val="00A42BD0"/>
    <w:rsid w:val="00A43092"/>
    <w:rsid w:val="00A432CD"/>
    <w:rsid w:val="00A4343F"/>
    <w:rsid w:val="00A434FB"/>
    <w:rsid w:val="00A43626"/>
    <w:rsid w:val="00A43661"/>
    <w:rsid w:val="00A436F2"/>
    <w:rsid w:val="00A43760"/>
    <w:rsid w:val="00A43EF4"/>
    <w:rsid w:val="00A44075"/>
    <w:rsid w:val="00A44321"/>
    <w:rsid w:val="00A44695"/>
    <w:rsid w:val="00A446C6"/>
    <w:rsid w:val="00A44C49"/>
    <w:rsid w:val="00A44C55"/>
    <w:rsid w:val="00A44F02"/>
    <w:rsid w:val="00A450FD"/>
    <w:rsid w:val="00A45795"/>
    <w:rsid w:val="00A45ADB"/>
    <w:rsid w:val="00A45CB7"/>
    <w:rsid w:val="00A45CC6"/>
    <w:rsid w:val="00A465A8"/>
    <w:rsid w:val="00A468D5"/>
    <w:rsid w:val="00A46966"/>
    <w:rsid w:val="00A46D9E"/>
    <w:rsid w:val="00A46FDD"/>
    <w:rsid w:val="00A4703A"/>
    <w:rsid w:val="00A47258"/>
    <w:rsid w:val="00A4746E"/>
    <w:rsid w:val="00A47605"/>
    <w:rsid w:val="00A47886"/>
    <w:rsid w:val="00A50794"/>
    <w:rsid w:val="00A50951"/>
    <w:rsid w:val="00A50E17"/>
    <w:rsid w:val="00A516C2"/>
    <w:rsid w:val="00A51929"/>
    <w:rsid w:val="00A51B6B"/>
    <w:rsid w:val="00A51BC1"/>
    <w:rsid w:val="00A520A1"/>
    <w:rsid w:val="00A52222"/>
    <w:rsid w:val="00A5226B"/>
    <w:rsid w:val="00A5283A"/>
    <w:rsid w:val="00A52A0B"/>
    <w:rsid w:val="00A52DC6"/>
    <w:rsid w:val="00A53006"/>
    <w:rsid w:val="00A532CF"/>
    <w:rsid w:val="00A53487"/>
    <w:rsid w:val="00A5360E"/>
    <w:rsid w:val="00A53651"/>
    <w:rsid w:val="00A53A0E"/>
    <w:rsid w:val="00A541CB"/>
    <w:rsid w:val="00A541E9"/>
    <w:rsid w:val="00A5420F"/>
    <w:rsid w:val="00A5450C"/>
    <w:rsid w:val="00A545FC"/>
    <w:rsid w:val="00A54A39"/>
    <w:rsid w:val="00A5535E"/>
    <w:rsid w:val="00A5541E"/>
    <w:rsid w:val="00A555B7"/>
    <w:rsid w:val="00A5583D"/>
    <w:rsid w:val="00A55FE8"/>
    <w:rsid w:val="00A55FF2"/>
    <w:rsid w:val="00A563CB"/>
    <w:rsid w:val="00A56477"/>
    <w:rsid w:val="00A56758"/>
    <w:rsid w:val="00A568BD"/>
    <w:rsid w:val="00A56A34"/>
    <w:rsid w:val="00A56B85"/>
    <w:rsid w:val="00A56E8F"/>
    <w:rsid w:val="00A575CF"/>
    <w:rsid w:val="00A5786A"/>
    <w:rsid w:val="00A57BA2"/>
    <w:rsid w:val="00A57C51"/>
    <w:rsid w:val="00A57D63"/>
    <w:rsid w:val="00A57D7E"/>
    <w:rsid w:val="00A57F17"/>
    <w:rsid w:val="00A6028A"/>
    <w:rsid w:val="00A60391"/>
    <w:rsid w:val="00A60A82"/>
    <w:rsid w:val="00A61369"/>
    <w:rsid w:val="00A61445"/>
    <w:rsid w:val="00A615DF"/>
    <w:rsid w:val="00A61698"/>
    <w:rsid w:val="00A616E4"/>
    <w:rsid w:val="00A61782"/>
    <w:rsid w:val="00A61A60"/>
    <w:rsid w:val="00A61D42"/>
    <w:rsid w:val="00A61EE2"/>
    <w:rsid w:val="00A622B9"/>
    <w:rsid w:val="00A6275E"/>
    <w:rsid w:val="00A627A7"/>
    <w:rsid w:val="00A629C7"/>
    <w:rsid w:val="00A62AD6"/>
    <w:rsid w:val="00A62AF3"/>
    <w:rsid w:val="00A62D1C"/>
    <w:rsid w:val="00A62DEF"/>
    <w:rsid w:val="00A62EC7"/>
    <w:rsid w:val="00A63017"/>
    <w:rsid w:val="00A6319F"/>
    <w:rsid w:val="00A631DC"/>
    <w:rsid w:val="00A633D7"/>
    <w:rsid w:val="00A636C6"/>
    <w:rsid w:val="00A63722"/>
    <w:rsid w:val="00A637C0"/>
    <w:rsid w:val="00A64657"/>
    <w:rsid w:val="00A64B47"/>
    <w:rsid w:val="00A65168"/>
    <w:rsid w:val="00A652CE"/>
    <w:rsid w:val="00A655F1"/>
    <w:rsid w:val="00A65A55"/>
    <w:rsid w:val="00A65A88"/>
    <w:rsid w:val="00A65B99"/>
    <w:rsid w:val="00A65C11"/>
    <w:rsid w:val="00A65F26"/>
    <w:rsid w:val="00A66129"/>
    <w:rsid w:val="00A661FE"/>
    <w:rsid w:val="00A6645E"/>
    <w:rsid w:val="00A6652B"/>
    <w:rsid w:val="00A66641"/>
    <w:rsid w:val="00A6686F"/>
    <w:rsid w:val="00A668FE"/>
    <w:rsid w:val="00A66AE2"/>
    <w:rsid w:val="00A66BAA"/>
    <w:rsid w:val="00A66C06"/>
    <w:rsid w:val="00A66F9E"/>
    <w:rsid w:val="00A67195"/>
    <w:rsid w:val="00A673CE"/>
    <w:rsid w:val="00A67474"/>
    <w:rsid w:val="00A67AFE"/>
    <w:rsid w:val="00A67C8C"/>
    <w:rsid w:val="00A67D8C"/>
    <w:rsid w:val="00A70126"/>
    <w:rsid w:val="00A702D3"/>
    <w:rsid w:val="00A705C8"/>
    <w:rsid w:val="00A709D4"/>
    <w:rsid w:val="00A70AEB"/>
    <w:rsid w:val="00A70CD7"/>
    <w:rsid w:val="00A70D69"/>
    <w:rsid w:val="00A70EAC"/>
    <w:rsid w:val="00A71387"/>
    <w:rsid w:val="00A713F2"/>
    <w:rsid w:val="00A7161F"/>
    <w:rsid w:val="00A71857"/>
    <w:rsid w:val="00A71AE7"/>
    <w:rsid w:val="00A721D1"/>
    <w:rsid w:val="00A723ED"/>
    <w:rsid w:val="00A7277F"/>
    <w:rsid w:val="00A72B64"/>
    <w:rsid w:val="00A72B83"/>
    <w:rsid w:val="00A72CAD"/>
    <w:rsid w:val="00A72E5C"/>
    <w:rsid w:val="00A73280"/>
    <w:rsid w:val="00A734C2"/>
    <w:rsid w:val="00A73CB7"/>
    <w:rsid w:val="00A73ECE"/>
    <w:rsid w:val="00A73F34"/>
    <w:rsid w:val="00A74178"/>
    <w:rsid w:val="00A74620"/>
    <w:rsid w:val="00A74A75"/>
    <w:rsid w:val="00A74C82"/>
    <w:rsid w:val="00A74EE1"/>
    <w:rsid w:val="00A7506C"/>
    <w:rsid w:val="00A752ED"/>
    <w:rsid w:val="00A75599"/>
    <w:rsid w:val="00A75BDE"/>
    <w:rsid w:val="00A75D73"/>
    <w:rsid w:val="00A76789"/>
    <w:rsid w:val="00A767DE"/>
    <w:rsid w:val="00A76E02"/>
    <w:rsid w:val="00A76EB4"/>
    <w:rsid w:val="00A80246"/>
    <w:rsid w:val="00A80417"/>
    <w:rsid w:val="00A8042D"/>
    <w:rsid w:val="00A8078E"/>
    <w:rsid w:val="00A80A60"/>
    <w:rsid w:val="00A80CBC"/>
    <w:rsid w:val="00A80D35"/>
    <w:rsid w:val="00A80EF6"/>
    <w:rsid w:val="00A810F7"/>
    <w:rsid w:val="00A812CA"/>
    <w:rsid w:val="00A81559"/>
    <w:rsid w:val="00A81CBD"/>
    <w:rsid w:val="00A82172"/>
    <w:rsid w:val="00A826CE"/>
    <w:rsid w:val="00A828D6"/>
    <w:rsid w:val="00A82F01"/>
    <w:rsid w:val="00A831D0"/>
    <w:rsid w:val="00A8342C"/>
    <w:rsid w:val="00A835AB"/>
    <w:rsid w:val="00A83864"/>
    <w:rsid w:val="00A83A47"/>
    <w:rsid w:val="00A83DF3"/>
    <w:rsid w:val="00A843E9"/>
    <w:rsid w:val="00A84996"/>
    <w:rsid w:val="00A84C12"/>
    <w:rsid w:val="00A84F3F"/>
    <w:rsid w:val="00A84F69"/>
    <w:rsid w:val="00A8503A"/>
    <w:rsid w:val="00A850E0"/>
    <w:rsid w:val="00A85185"/>
    <w:rsid w:val="00A85447"/>
    <w:rsid w:val="00A859F7"/>
    <w:rsid w:val="00A85AA3"/>
    <w:rsid w:val="00A85D45"/>
    <w:rsid w:val="00A85F19"/>
    <w:rsid w:val="00A861AA"/>
    <w:rsid w:val="00A868B4"/>
    <w:rsid w:val="00A86BE3"/>
    <w:rsid w:val="00A871EE"/>
    <w:rsid w:val="00A872DD"/>
    <w:rsid w:val="00A8743A"/>
    <w:rsid w:val="00A874CB"/>
    <w:rsid w:val="00A87519"/>
    <w:rsid w:val="00A878D9"/>
    <w:rsid w:val="00A878F4"/>
    <w:rsid w:val="00A90A4A"/>
    <w:rsid w:val="00A90EFB"/>
    <w:rsid w:val="00A90F01"/>
    <w:rsid w:val="00A91391"/>
    <w:rsid w:val="00A91597"/>
    <w:rsid w:val="00A91775"/>
    <w:rsid w:val="00A91D6E"/>
    <w:rsid w:val="00A92634"/>
    <w:rsid w:val="00A928F8"/>
    <w:rsid w:val="00A92C91"/>
    <w:rsid w:val="00A92DBF"/>
    <w:rsid w:val="00A92E15"/>
    <w:rsid w:val="00A92FB3"/>
    <w:rsid w:val="00A9303C"/>
    <w:rsid w:val="00A932E3"/>
    <w:rsid w:val="00A934D9"/>
    <w:rsid w:val="00A93621"/>
    <w:rsid w:val="00A937E7"/>
    <w:rsid w:val="00A9396C"/>
    <w:rsid w:val="00A93B97"/>
    <w:rsid w:val="00A93C5D"/>
    <w:rsid w:val="00A94C84"/>
    <w:rsid w:val="00A94D4B"/>
    <w:rsid w:val="00A94E3C"/>
    <w:rsid w:val="00A94FD8"/>
    <w:rsid w:val="00A95650"/>
    <w:rsid w:val="00A95935"/>
    <w:rsid w:val="00A95DD6"/>
    <w:rsid w:val="00A96282"/>
    <w:rsid w:val="00A964A3"/>
    <w:rsid w:val="00A9664A"/>
    <w:rsid w:val="00A968A2"/>
    <w:rsid w:val="00A96925"/>
    <w:rsid w:val="00A96993"/>
    <w:rsid w:val="00A96D50"/>
    <w:rsid w:val="00A96F10"/>
    <w:rsid w:val="00A976A4"/>
    <w:rsid w:val="00A97751"/>
    <w:rsid w:val="00A9785E"/>
    <w:rsid w:val="00A9796C"/>
    <w:rsid w:val="00A97B3D"/>
    <w:rsid w:val="00A97C06"/>
    <w:rsid w:val="00A97E1A"/>
    <w:rsid w:val="00AA02D9"/>
    <w:rsid w:val="00AA0983"/>
    <w:rsid w:val="00AA099C"/>
    <w:rsid w:val="00AA0B88"/>
    <w:rsid w:val="00AA0F0B"/>
    <w:rsid w:val="00AA105C"/>
    <w:rsid w:val="00AA10C7"/>
    <w:rsid w:val="00AA1196"/>
    <w:rsid w:val="00AA1401"/>
    <w:rsid w:val="00AA15E3"/>
    <w:rsid w:val="00AA16D9"/>
    <w:rsid w:val="00AA176E"/>
    <w:rsid w:val="00AA18BF"/>
    <w:rsid w:val="00AA192B"/>
    <w:rsid w:val="00AA1B56"/>
    <w:rsid w:val="00AA1BAD"/>
    <w:rsid w:val="00AA1CA3"/>
    <w:rsid w:val="00AA1F9C"/>
    <w:rsid w:val="00AA1FC3"/>
    <w:rsid w:val="00AA2691"/>
    <w:rsid w:val="00AA26F4"/>
    <w:rsid w:val="00AA273D"/>
    <w:rsid w:val="00AA2986"/>
    <w:rsid w:val="00AA2987"/>
    <w:rsid w:val="00AA2BAC"/>
    <w:rsid w:val="00AA2DD1"/>
    <w:rsid w:val="00AA30BC"/>
    <w:rsid w:val="00AA30CB"/>
    <w:rsid w:val="00AA31B3"/>
    <w:rsid w:val="00AA3681"/>
    <w:rsid w:val="00AA3A23"/>
    <w:rsid w:val="00AA3B50"/>
    <w:rsid w:val="00AA3C9B"/>
    <w:rsid w:val="00AA3F65"/>
    <w:rsid w:val="00AA4234"/>
    <w:rsid w:val="00AA463C"/>
    <w:rsid w:val="00AA49D2"/>
    <w:rsid w:val="00AA4A0F"/>
    <w:rsid w:val="00AA4D4D"/>
    <w:rsid w:val="00AA506F"/>
    <w:rsid w:val="00AA534C"/>
    <w:rsid w:val="00AA58D6"/>
    <w:rsid w:val="00AA5A75"/>
    <w:rsid w:val="00AA5BE0"/>
    <w:rsid w:val="00AA5FC9"/>
    <w:rsid w:val="00AA60AE"/>
    <w:rsid w:val="00AA6A5E"/>
    <w:rsid w:val="00AA79F3"/>
    <w:rsid w:val="00AB0089"/>
    <w:rsid w:val="00AB0408"/>
    <w:rsid w:val="00AB04B0"/>
    <w:rsid w:val="00AB0E5C"/>
    <w:rsid w:val="00AB0F84"/>
    <w:rsid w:val="00AB1052"/>
    <w:rsid w:val="00AB1190"/>
    <w:rsid w:val="00AB132F"/>
    <w:rsid w:val="00AB13BC"/>
    <w:rsid w:val="00AB1646"/>
    <w:rsid w:val="00AB16EC"/>
    <w:rsid w:val="00AB206A"/>
    <w:rsid w:val="00AB2349"/>
    <w:rsid w:val="00AB235A"/>
    <w:rsid w:val="00AB25FF"/>
    <w:rsid w:val="00AB288A"/>
    <w:rsid w:val="00AB28AF"/>
    <w:rsid w:val="00AB28C0"/>
    <w:rsid w:val="00AB29D8"/>
    <w:rsid w:val="00AB2A6E"/>
    <w:rsid w:val="00AB2AD5"/>
    <w:rsid w:val="00AB2E13"/>
    <w:rsid w:val="00AB2F4C"/>
    <w:rsid w:val="00AB2FFF"/>
    <w:rsid w:val="00AB3106"/>
    <w:rsid w:val="00AB3375"/>
    <w:rsid w:val="00AB381E"/>
    <w:rsid w:val="00AB3861"/>
    <w:rsid w:val="00AB38FD"/>
    <w:rsid w:val="00AB3C54"/>
    <w:rsid w:val="00AB40F4"/>
    <w:rsid w:val="00AB4269"/>
    <w:rsid w:val="00AB4469"/>
    <w:rsid w:val="00AB4536"/>
    <w:rsid w:val="00AB4758"/>
    <w:rsid w:val="00AB4982"/>
    <w:rsid w:val="00AB4CE9"/>
    <w:rsid w:val="00AB4F92"/>
    <w:rsid w:val="00AB5099"/>
    <w:rsid w:val="00AB524A"/>
    <w:rsid w:val="00AB570F"/>
    <w:rsid w:val="00AB595C"/>
    <w:rsid w:val="00AB5A3B"/>
    <w:rsid w:val="00AB5D37"/>
    <w:rsid w:val="00AB5D7F"/>
    <w:rsid w:val="00AB5ECE"/>
    <w:rsid w:val="00AB5F07"/>
    <w:rsid w:val="00AB5FDC"/>
    <w:rsid w:val="00AB632B"/>
    <w:rsid w:val="00AB64FA"/>
    <w:rsid w:val="00AB6A17"/>
    <w:rsid w:val="00AB6ABE"/>
    <w:rsid w:val="00AB6B24"/>
    <w:rsid w:val="00AB6C87"/>
    <w:rsid w:val="00AB6F63"/>
    <w:rsid w:val="00AB742A"/>
    <w:rsid w:val="00AB7B9D"/>
    <w:rsid w:val="00AB7FD4"/>
    <w:rsid w:val="00AC0003"/>
    <w:rsid w:val="00AC0041"/>
    <w:rsid w:val="00AC05A7"/>
    <w:rsid w:val="00AC06B8"/>
    <w:rsid w:val="00AC0BBC"/>
    <w:rsid w:val="00AC0D05"/>
    <w:rsid w:val="00AC0F6B"/>
    <w:rsid w:val="00AC1207"/>
    <w:rsid w:val="00AC1601"/>
    <w:rsid w:val="00AC1661"/>
    <w:rsid w:val="00AC1992"/>
    <w:rsid w:val="00AC1C1D"/>
    <w:rsid w:val="00AC1DE4"/>
    <w:rsid w:val="00AC2983"/>
    <w:rsid w:val="00AC2C95"/>
    <w:rsid w:val="00AC2F95"/>
    <w:rsid w:val="00AC3067"/>
    <w:rsid w:val="00AC3719"/>
    <w:rsid w:val="00AC37F5"/>
    <w:rsid w:val="00AC3F1B"/>
    <w:rsid w:val="00AC46AC"/>
    <w:rsid w:val="00AC4A27"/>
    <w:rsid w:val="00AC4C7F"/>
    <w:rsid w:val="00AC4C90"/>
    <w:rsid w:val="00AC50DD"/>
    <w:rsid w:val="00AC542F"/>
    <w:rsid w:val="00AC556C"/>
    <w:rsid w:val="00AC558B"/>
    <w:rsid w:val="00AC5973"/>
    <w:rsid w:val="00AC598E"/>
    <w:rsid w:val="00AC5CA1"/>
    <w:rsid w:val="00AC5D23"/>
    <w:rsid w:val="00AC60BA"/>
    <w:rsid w:val="00AC6722"/>
    <w:rsid w:val="00AC67CB"/>
    <w:rsid w:val="00AC6A56"/>
    <w:rsid w:val="00AC6A7E"/>
    <w:rsid w:val="00AC6CB4"/>
    <w:rsid w:val="00AC721F"/>
    <w:rsid w:val="00AC7863"/>
    <w:rsid w:val="00AC7CA1"/>
    <w:rsid w:val="00AC7D9D"/>
    <w:rsid w:val="00AD00F5"/>
    <w:rsid w:val="00AD08F1"/>
    <w:rsid w:val="00AD0B50"/>
    <w:rsid w:val="00AD0EBA"/>
    <w:rsid w:val="00AD0FBA"/>
    <w:rsid w:val="00AD1466"/>
    <w:rsid w:val="00AD14A7"/>
    <w:rsid w:val="00AD1736"/>
    <w:rsid w:val="00AD18B8"/>
    <w:rsid w:val="00AD1B67"/>
    <w:rsid w:val="00AD1D6B"/>
    <w:rsid w:val="00AD1EB2"/>
    <w:rsid w:val="00AD1EB8"/>
    <w:rsid w:val="00AD1FF6"/>
    <w:rsid w:val="00AD204A"/>
    <w:rsid w:val="00AD2063"/>
    <w:rsid w:val="00AD2258"/>
    <w:rsid w:val="00AD280A"/>
    <w:rsid w:val="00AD2A71"/>
    <w:rsid w:val="00AD2B31"/>
    <w:rsid w:val="00AD2B78"/>
    <w:rsid w:val="00AD2E44"/>
    <w:rsid w:val="00AD324C"/>
    <w:rsid w:val="00AD32C1"/>
    <w:rsid w:val="00AD3C07"/>
    <w:rsid w:val="00AD3C3F"/>
    <w:rsid w:val="00AD3EC2"/>
    <w:rsid w:val="00AD41A6"/>
    <w:rsid w:val="00AD41F0"/>
    <w:rsid w:val="00AD441D"/>
    <w:rsid w:val="00AD4BD7"/>
    <w:rsid w:val="00AD4E4C"/>
    <w:rsid w:val="00AD5071"/>
    <w:rsid w:val="00AD50EA"/>
    <w:rsid w:val="00AD512B"/>
    <w:rsid w:val="00AD51A2"/>
    <w:rsid w:val="00AD53EC"/>
    <w:rsid w:val="00AD53F3"/>
    <w:rsid w:val="00AD5CB5"/>
    <w:rsid w:val="00AD5F1D"/>
    <w:rsid w:val="00AD6122"/>
    <w:rsid w:val="00AD65E7"/>
    <w:rsid w:val="00AD679F"/>
    <w:rsid w:val="00AD68EC"/>
    <w:rsid w:val="00AD69B1"/>
    <w:rsid w:val="00AD7399"/>
    <w:rsid w:val="00AD76DC"/>
    <w:rsid w:val="00AD78DF"/>
    <w:rsid w:val="00AD7CEE"/>
    <w:rsid w:val="00AD7DE3"/>
    <w:rsid w:val="00AD7F0C"/>
    <w:rsid w:val="00AE0075"/>
    <w:rsid w:val="00AE051F"/>
    <w:rsid w:val="00AE0869"/>
    <w:rsid w:val="00AE0876"/>
    <w:rsid w:val="00AE0B5F"/>
    <w:rsid w:val="00AE0DAB"/>
    <w:rsid w:val="00AE0EA6"/>
    <w:rsid w:val="00AE1291"/>
    <w:rsid w:val="00AE14A0"/>
    <w:rsid w:val="00AE15C1"/>
    <w:rsid w:val="00AE1B1C"/>
    <w:rsid w:val="00AE2257"/>
    <w:rsid w:val="00AE240C"/>
    <w:rsid w:val="00AE268C"/>
    <w:rsid w:val="00AE322E"/>
    <w:rsid w:val="00AE32B9"/>
    <w:rsid w:val="00AE338F"/>
    <w:rsid w:val="00AE36EA"/>
    <w:rsid w:val="00AE3AEF"/>
    <w:rsid w:val="00AE3C52"/>
    <w:rsid w:val="00AE413B"/>
    <w:rsid w:val="00AE4192"/>
    <w:rsid w:val="00AE4238"/>
    <w:rsid w:val="00AE48D6"/>
    <w:rsid w:val="00AE4A14"/>
    <w:rsid w:val="00AE51B3"/>
    <w:rsid w:val="00AE52B4"/>
    <w:rsid w:val="00AE52C6"/>
    <w:rsid w:val="00AE54D3"/>
    <w:rsid w:val="00AE55D6"/>
    <w:rsid w:val="00AE5627"/>
    <w:rsid w:val="00AE5A3F"/>
    <w:rsid w:val="00AE5B68"/>
    <w:rsid w:val="00AE60EB"/>
    <w:rsid w:val="00AE6737"/>
    <w:rsid w:val="00AE6A3B"/>
    <w:rsid w:val="00AE6CA2"/>
    <w:rsid w:val="00AE6D61"/>
    <w:rsid w:val="00AE6F5F"/>
    <w:rsid w:val="00AE708C"/>
    <w:rsid w:val="00AE73E6"/>
    <w:rsid w:val="00AE7C45"/>
    <w:rsid w:val="00AE7FA9"/>
    <w:rsid w:val="00AF0247"/>
    <w:rsid w:val="00AF0394"/>
    <w:rsid w:val="00AF0A67"/>
    <w:rsid w:val="00AF0AD8"/>
    <w:rsid w:val="00AF0BF6"/>
    <w:rsid w:val="00AF0F4D"/>
    <w:rsid w:val="00AF1077"/>
    <w:rsid w:val="00AF1353"/>
    <w:rsid w:val="00AF13A6"/>
    <w:rsid w:val="00AF1C82"/>
    <w:rsid w:val="00AF234E"/>
    <w:rsid w:val="00AF2A59"/>
    <w:rsid w:val="00AF2A85"/>
    <w:rsid w:val="00AF2ADE"/>
    <w:rsid w:val="00AF2BA1"/>
    <w:rsid w:val="00AF34AF"/>
    <w:rsid w:val="00AF3ABA"/>
    <w:rsid w:val="00AF3B10"/>
    <w:rsid w:val="00AF3D26"/>
    <w:rsid w:val="00AF3EF2"/>
    <w:rsid w:val="00AF414A"/>
    <w:rsid w:val="00AF452B"/>
    <w:rsid w:val="00AF478D"/>
    <w:rsid w:val="00AF4AC0"/>
    <w:rsid w:val="00AF4B63"/>
    <w:rsid w:val="00AF4CD7"/>
    <w:rsid w:val="00AF4DEE"/>
    <w:rsid w:val="00AF5498"/>
    <w:rsid w:val="00AF5843"/>
    <w:rsid w:val="00AF5A42"/>
    <w:rsid w:val="00AF5AA1"/>
    <w:rsid w:val="00AF5DC1"/>
    <w:rsid w:val="00AF6370"/>
    <w:rsid w:val="00AF6A28"/>
    <w:rsid w:val="00AF6C56"/>
    <w:rsid w:val="00AF6EE8"/>
    <w:rsid w:val="00AF6EFD"/>
    <w:rsid w:val="00AF7285"/>
    <w:rsid w:val="00AF73F3"/>
    <w:rsid w:val="00AF7452"/>
    <w:rsid w:val="00AF775A"/>
    <w:rsid w:val="00AF7786"/>
    <w:rsid w:val="00AF7A39"/>
    <w:rsid w:val="00AF7B36"/>
    <w:rsid w:val="00AF7B4E"/>
    <w:rsid w:val="00AF7D98"/>
    <w:rsid w:val="00AF7FAC"/>
    <w:rsid w:val="00B005AA"/>
    <w:rsid w:val="00B00626"/>
    <w:rsid w:val="00B00921"/>
    <w:rsid w:val="00B00DF7"/>
    <w:rsid w:val="00B01321"/>
    <w:rsid w:val="00B01358"/>
    <w:rsid w:val="00B0136C"/>
    <w:rsid w:val="00B016E9"/>
    <w:rsid w:val="00B01700"/>
    <w:rsid w:val="00B017CD"/>
    <w:rsid w:val="00B01943"/>
    <w:rsid w:val="00B01951"/>
    <w:rsid w:val="00B01E0A"/>
    <w:rsid w:val="00B01F83"/>
    <w:rsid w:val="00B0204D"/>
    <w:rsid w:val="00B02900"/>
    <w:rsid w:val="00B02927"/>
    <w:rsid w:val="00B02BBF"/>
    <w:rsid w:val="00B031BE"/>
    <w:rsid w:val="00B0371C"/>
    <w:rsid w:val="00B0392A"/>
    <w:rsid w:val="00B0423E"/>
    <w:rsid w:val="00B04682"/>
    <w:rsid w:val="00B04A2A"/>
    <w:rsid w:val="00B04B0B"/>
    <w:rsid w:val="00B04C5A"/>
    <w:rsid w:val="00B04DDF"/>
    <w:rsid w:val="00B0529E"/>
    <w:rsid w:val="00B059BD"/>
    <w:rsid w:val="00B05CE4"/>
    <w:rsid w:val="00B061D6"/>
    <w:rsid w:val="00B065CB"/>
    <w:rsid w:val="00B065F5"/>
    <w:rsid w:val="00B066F9"/>
    <w:rsid w:val="00B06B06"/>
    <w:rsid w:val="00B0701D"/>
    <w:rsid w:val="00B072F9"/>
    <w:rsid w:val="00B0730D"/>
    <w:rsid w:val="00B076D3"/>
    <w:rsid w:val="00B076E5"/>
    <w:rsid w:val="00B07813"/>
    <w:rsid w:val="00B07A96"/>
    <w:rsid w:val="00B07D34"/>
    <w:rsid w:val="00B07E97"/>
    <w:rsid w:val="00B07FB3"/>
    <w:rsid w:val="00B104B1"/>
    <w:rsid w:val="00B1071C"/>
    <w:rsid w:val="00B10755"/>
    <w:rsid w:val="00B10825"/>
    <w:rsid w:val="00B1089D"/>
    <w:rsid w:val="00B10A7F"/>
    <w:rsid w:val="00B10DC7"/>
    <w:rsid w:val="00B10E2A"/>
    <w:rsid w:val="00B1108D"/>
    <w:rsid w:val="00B11286"/>
    <w:rsid w:val="00B11319"/>
    <w:rsid w:val="00B11638"/>
    <w:rsid w:val="00B1189C"/>
    <w:rsid w:val="00B1195B"/>
    <w:rsid w:val="00B11AF7"/>
    <w:rsid w:val="00B12344"/>
    <w:rsid w:val="00B1285B"/>
    <w:rsid w:val="00B12B41"/>
    <w:rsid w:val="00B12DC2"/>
    <w:rsid w:val="00B130A9"/>
    <w:rsid w:val="00B13219"/>
    <w:rsid w:val="00B13639"/>
    <w:rsid w:val="00B13B1F"/>
    <w:rsid w:val="00B14303"/>
    <w:rsid w:val="00B14455"/>
    <w:rsid w:val="00B144EB"/>
    <w:rsid w:val="00B1469F"/>
    <w:rsid w:val="00B146D6"/>
    <w:rsid w:val="00B149D2"/>
    <w:rsid w:val="00B14AD1"/>
    <w:rsid w:val="00B14D30"/>
    <w:rsid w:val="00B151DB"/>
    <w:rsid w:val="00B151EC"/>
    <w:rsid w:val="00B1560E"/>
    <w:rsid w:val="00B15753"/>
    <w:rsid w:val="00B15926"/>
    <w:rsid w:val="00B16015"/>
    <w:rsid w:val="00B1623B"/>
    <w:rsid w:val="00B163E9"/>
    <w:rsid w:val="00B16465"/>
    <w:rsid w:val="00B1667C"/>
    <w:rsid w:val="00B1669F"/>
    <w:rsid w:val="00B16782"/>
    <w:rsid w:val="00B167CA"/>
    <w:rsid w:val="00B1680F"/>
    <w:rsid w:val="00B16BC6"/>
    <w:rsid w:val="00B16E28"/>
    <w:rsid w:val="00B16E47"/>
    <w:rsid w:val="00B1700D"/>
    <w:rsid w:val="00B1760F"/>
    <w:rsid w:val="00B179DC"/>
    <w:rsid w:val="00B17BCF"/>
    <w:rsid w:val="00B20500"/>
    <w:rsid w:val="00B20A6C"/>
    <w:rsid w:val="00B20AEE"/>
    <w:rsid w:val="00B20C72"/>
    <w:rsid w:val="00B20D87"/>
    <w:rsid w:val="00B20F55"/>
    <w:rsid w:val="00B21288"/>
    <w:rsid w:val="00B2132E"/>
    <w:rsid w:val="00B213B2"/>
    <w:rsid w:val="00B21679"/>
    <w:rsid w:val="00B2198C"/>
    <w:rsid w:val="00B21993"/>
    <w:rsid w:val="00B21A43"/>
    <w:rsid w:val="00B21A49"/>
    <w:rsid w:val="00B21E78"/>
    <w:rsid w:val="00B220CA"/>
    <w:rsid w:val="00B22450"/>
    <w:rsid w:val="00B224ED"/>
    <w:rsid w:val="00B22802"/>
    <w:rsid w:val="00B22968"/>
    <w:rsid w:val="00B22B27"/>
    <w:rsid w:val="00B22F6B"/>
    <w:rsid w:val="00B23429"/>
    <w:rsid w:val="00B23908"/>
    <w:rsid w:val="00B23B35"/>
    <w:rsid w:val="00B23E7F"/>
    <w:rsid w:val="00B242ED"/>
    <w:rsid w:val="00B24644"/>
    <w:rsid w:val="00B24897"/>
    <w:rsid w:val="00B24BF0"/>
    <w:rsid w:val="00B24D42"/>
    <w:rsid w:val="00B24DF4"/>
    <w:rsid w:val="00B24E80"/>
    <w:rsid w:val="00B253B2"/>
    <w:rsid w:val="00B25424"/>
    <w:rsid w:val="00B258BE"/>
    <w:rsid w:val="00B25B2F"/>
    <w:rsid w:val="00B25C48"/>
    <w:rsid w:val="00B25E29"/>
    <w:rsid w:val="00B2629A"/>
    <w:rsid w:val="00B26800"/>
    <w:rsid w:val="00B26833"/>
    <w:rsid w:val="00B268F4"/>
    <w:rsid w:val="00B26A0F"/>
    <w:rsid w:val="00B26A47"/>
    <w:rsid w:val="00B26D8D"/>
    <w:rsid w:val="00B26E43"/>
    <w:rsid w:val="00B26E6A"/>
    <w:rsid w:val="00B26F7F"/>
    <w:rsid w:val="00B2721B"/>
    <w:rsid w:val="00B27488"/>
    <w:rsid w:val="00B278D4"/>
    <w:rsid w:val="00B27DAA"/>
    <w:rsid w:val="00B3005F"/>
    <w:rsid w:val="00B3011B"/>
    <w:rsid w:val="00B30456"/>
    <w:rsid w:val="00B30478"/>
    <w:rsid w:val="00B30484"/>
    <w:rsid w:val="00B304CA"/>
    <w:rsid w:val="00B307A0"/>
    <w:rsid w:val="00B3087C"/>
    <w:rsid w:val="00B308FD"/>
    <w:rsid w:val="00B30E54"/>
    <w:rsid w:val="00B30F83"/>
    <w:rsid w:val="00B311D9"/>
    <w:rsid w:val="00B31635"/>
    <w:rsid w:val="00B31727"/>
    <w:rsid w:val="00B319F7"/>
    <w:rsid w:val="00B31A31"/>
    <w:rsid w:val="00B31AF1"/>
    <w:rsid w:val="00B31CCB"/>
    <w:rsid w:val="00B31E76"/>
    <w:rsid w:val="00B32112"/>
    <w:rsid w:val="00B32239"/>
    <w:rsid w:val="00B327ED"/>
    <w:rsid w:val="00B32BC9"/>
    <w:rsid w:val="00B330DE"/>
    <w:rsid w:val="00B336F9"/>
    <w:rsid w:val="00B33D63"/>
    <w:rsid w:val="00B33ED3"/>
    <w:rsid w:val="00B34380"/>
    <w:rsid w:val="00B343CB"/>
    <w:rsid w:val="00B3490D"/>
    <w:rsid w:val="00B34B19"/>
    <w:rsid w:val="00B34E19"/>
    <w:rsid w:val="00B352F0"/>
    <w:rsid w:val="00B35525"/>
    <w:rsid w:val="00B35BAD"/>
    <w:rsid w:val="00B35CD7"/>
    <w:rsid w:val="00B36051"/>
    <w:rsid w:val="00B36291"/>
    <w:rsid w:val="00B3656F"/>
    <w:rsid w:val="00B36ABB"/>
    <w:rsid w:val="00B36BB9"/>
    <w:rsid w:val="00B36E5F"/>
    <w:rsid w:val="00B370AE"/>
    <w:rsid w:val="00B37513"/>
    <w:rsid w:val="00B37588"/>
    <w:rsid w:val="00B37CAC"/>
    <w:rsid w:val="00B40533"/>
    <w:rsid w:val="00B40562"/>
    <w:rsid w:val="00B4094B"/>
    <w:rsid w:val="00B40AEC"/>
    <w:rsid w:val="00B40B0D"/>
    <w:rsid w:val="00B4102E"/>
    <w:rsid w:val="00B41A7E"/>
    <w:rsid w:val="00B41BF6"/>
    <w:rsid w:val="00B41ECC"/>
    <w:rsid w:val="00B42220"/>
    <w:rsid w:val="00B42613"/>
    <w:rsid w:val="00B42766"/>
    <w:rsid w:val="00B427C5"/>
    <w:rsid w:val="00B42BB9"/>
    <w:rsid w:val="00B42C65"/>
    <w:rsid w:val="00B42CA7"/>
    <w:rsid w:val="00B42D22"/>
    <w:rsid w:val="00B42E72"/>
    <w:rsid w:val="00B434A8"/>
    <w:rsid w:val="00B43BCE"/>
    <w:rsid w:val="00B43CD8"/>
    <w:rsid w:val="00B43F71"/>
    <w:rsid w:val="00B44ACC"/>
    <w:rsid w:val="00B4500F"/>
    <w:rsid w:val="00B452EF"/>
    <w:rsid w:val="00B45307"/>
    <w:rsid w:val="00B4574A"/>
    <w:rsid w:val="00B45815"/>
    <w:rsid w:val="00B45B33"/>
    <w:rsid w:val="00B45E80"/>
    <w:rsid w:val="00B45FCD"/>
    <w:rsid w:val="00B464B3"/>
    <w:rsid w:val="00B46A21"/>
    <w:rsid w:val="00B46AB1"/>
    <w:rsid w:val="00B46CCF"/>
    <w:rsid w:val="00B46DC8"/>
    <w:rsid w:val="00B47061"/>
    <w:rsid w:val="00B47669"/>
    <w:rsid w:val="00B478D7"/>
    <w:rsid w:val="00B47AD8"/>
    <w:rsid w:val="00B500F0"/>
    <w:rsid w:val="00B50221"/>
    <w:rsid w:val="00B5096C"/>
    <w:rsid w:val="00B51035"/>
    <w:rsid w:val="00B5133F"/>
    <w:rsid w:val="00B5142D"/>
    <w:rsid w:val="00B51500"/>
    <w:rsid w:val="00B5163F"/>
    <w:rsid w:val="00B516F3"/>
    <w:rsid w:val="00B51744"/>
    <w:rsid w:val="00B51B53"/>
    <w:rsid w:val="00B51BA9"/>
    <w:rsid w:val="00B52167"/>
    <w:rsid w:val="00B52457"/>
    <w:rsid w:val="00B52872"/>
    <w:rsid w:val="00B52B50"/>
    <w:rsid w:val="00B52BE3"/>
    <w:rsid w:val="00B5303E"/>
    <w:rsid w:val="00B5310A"/>
    <w:rsid w:val="00B53373"/>
    <w:rsid w:val="00B533C5"/>
    <w:rsid w:val="00B53493"/>
    <w:rsid w:val="00B53688"/>
    <w:rsid w:val="00B537B8"/>
    <w:rsid w:val="00B53814"/>
    <w:rsid w:val="00B538A5"/>
    <w:rsid w:val="00B53FD3"/>
    <w:rsid w:val="00B54052"/>
    <w:rsid w:val="00B54396"/>
    <w:rsid w:val="00B543A3"/>
    <w:rsid w:val="00B546A1"/>
    <w:rsid w:val="00B54787"/>
    <w:rsid w:val="00B547A1"/>
    <w:rsid w:val="00B54A96"/>
    <w:rsid w:val="00B5572E"/>
    <w:rsid w:val="00B55958"/>
    <w:rsid w:val="00B560D2"/>
    <w:rsid w:val="00B56149"/>
    <w:rsid w:val="00B56332"/>
    <w:rsid w:val="00B56407"/>
    <w:rsid w:val="00B5652A"/>
    <w:rsid w:val="00B56532"/>
    <w:rsid w:val="00B566DF"/>
    <w:rsid w:val="00B56A58"/>
    <w:rsid w:val="00B56B7A"/>
    <w:rsid w:val="00B56DA5"/>
    <w:rsid w:val="00B5763C"/>
    <w:rsid w:val="00B578FB"/>
    <w:rsid w:val="00B57F46"/>
    <w:rsid w:val="00B57FDB"/>
    <w:rsid w:val="00B6013A"/>
    <w:rsid w:val="00B60298"/>
    <w:rsid w:val="00B603C5"/>
    <w:rsid w:val="00B60815"/>
    <w:rsid w:val="00B60EC3"/>
    <w:rsid w:val="00B61709"/>
    <w:rsid w:val="00B61EAE"/>
    <w:rsid w:val="00B622A7"/>
    <w:rsid w:val="00B62940"/>
    <w:rsid w:val="00B62DA9"/>
    <w:rsid w:val="00B62DB0"/>
    <w:rsid w:val="00B633A8"/>
    <w:rsid w:val="00B6340D"/>
    <w:rsid w:val="00B638B1"/>
    <w:rsid w:val="00B63B47"/>
    <w:rsid w:val="00B63E3C"/>
    <w:rsid w:val="00B647C4"/>
    <w:rsid w:val="00B64865"/>
    <w:rsid w:val="00B64A86"/>
    <w:rsid w:val="00B64BA3"/>
    <w:rsid w:val="00B64C32"/>
    <w:rsid w:val="00B65340"/>
    <w:rsid w:val="00B654D4"/>
    <w:rsid w:val="00B65886"/>
    <w:rsid w:val="00B659CD"/>
    <w:rsid w:val="00B65D4D"/>
    <w:rsid w:val="00B65F97"/>
    <w:rsid w:val="00B663C9"/>
    <w:rsid w:val="00B666B7"/>
    <w:rsid w:val="00B66B11"/>
    <w:rsid w:val="00B66BFC"/>
    <w:rsid w:val="00B66DB7"/>
    <w:rsid w:val="00B66DDC"/>
    <w:rsid w:val="00B674C6"/>
    <w:rsid w:val="00B677D1"/>
    <w:rsid w:val="00B679B2"/>
    <w:rsid w:val="00B679EC"/>
    <w:rsid w:val="00B67A28"/>
    <w:rsid w:val="00B67EFC"/>
    <w:rsid w:val="00B67F13"/>
    <w:rsid w:val="00B70199"/>
    <w:rsid w:val="00B7028F"/>
    <w:rsid w:val="00B70337"/>
    <w:rsid w:val="00B704CB"/>
    <w:rsid w:val="00B70728"/>
    <w:rsid w:val="00B707D2"/>
    <w:rsid w:val="00B708F3"/>
    <w:rsid w:val="00B70E2B"/>
    <w:rsid w:val="00B71217"/>
    <w:rsid w:val="00B71906"/>
    <w:rsid w:val="00B71A56"/>
    <w:rsid w:val="00B72493"/>
    <w:rsid w:val="00B72637"/>
    <w:rsid w:val="00B72650"/>
    <w:rsid w:val="00B7308F"/>
    <w:rsid w:val="00B7350F"/>
    <w:rsid w:val="00B73557"/>
    <w:rsid w:val="00B735BC"/>
    <w:rsid w:val="00B73B5A"/>
    <w:rsid w:val="00B73DB9"/>
    <w:rsid w:val="00B73F6C"/>
    <w:rsid w:val="00B74167"/>
    <w:rsid w:val="00B74548"/>
    <w:rsid w:val="00B74555"/>
    <w:rsid w:val="00B74A40"/>
    <w:rsid w:val="00B74D3A"/>
    <w:rsid w:val="00B74E7B"/>
    <w:rsid w:val="00B7501B"/>
    <w:rsid w:val="00B7501D"/>
    <w:rsid w:val="00B7506E"/>
    <w:rsid w:val="00B752E7"/>
    <w:rsid w:val="00B752F8"/>
    <w:rsid w:val="00B755CD"/>
    <w:rsid w:val="00B75639"/>
    <w:rsid w:val="00B756E0"/>
    <w:rsid w:val="00B75B16"/>
    <w:rsid w:val="00B75E00"/>
    <w:rsid w:val="00B75E3C"/>
    <w:rsid w:val="00B7625B"/>
    <w:rsid w:val="00B7649F"/>
    <w:rsid w:val="00B7670C"/>
    <w:rsid w:val="00B76971"/>
    <w:rsid w:val="00B76B1C"/>
    <w:rsid w:val="00B76C13"/>
    <w:rsid w:val="00B77219"/>
    <w:rsid w:val="00B77262"/>
    <w:rsid w:val="00B77300"/>
    <w:rsid w:val="00B7745A"/>
    <w:rsid w:val="00B7759A"/>
    <w:rsid w:val="00B77739"/>
    <w:rsid w:val="00B777CA"/>
    <w:rsid w:val="00B77825"/>
    <w:rsid w:val="00B77A90"/>
    <w:rsid w:val="00B77E2B"/>
    <w:rsid w:val="00B77EE0"/>
    <w:rsid w:val="00B77FB0"/>
    <w:rsid w:val="00B80300"/>
    <w:rsid w:val="00B80E74"/>
    <w:rsid w:val="00B80FB2"/>
    <w:rsid w:val="00B80FB5"/>
    <w:rsid w:val="00B813DE"/>
    <w:rsid w:val="00B8147C"/>
    <w:rsid w:val="00B81C78"/>
    <w:rsid w:val="00B821DA"/>
    <w:rsid w:val="00B823F3"/>
    <w:rsid w:val="00B8256A"/>
    <w:rsid w:val="00B82664"/>
    <w:rsid w:val="00B826A1"/>
    <w:rsid w:val="00B826C4"/>
    <w:rsid w:val="00B82844"/>
    <w:rsid w:val="00B82A05"/>
    <w:rsid w:val="00B82C55"/>
    <w:rsid w:val="00B82EDC"/>
    <w:rsid w:val="00B82F86"/>
    <w:rsid w:val="00B82FB6"/>
    <w:rsid w:val="00B830F4"/>
    <w:rsid w:val="00B83C0A"/>
    <w:rsid w:val="00B843A6"/>
    <w:rsid w:val="00B84804"/>
    <w:rsid w:val="00B84808"/>
    <w:rsid w:val="00B84814"/>
    <w:rsid w:val="00B84979"/>
    <w:rsid w:val="00B84C4D"/>
    <w:rsid w:val="00B85029"/>
    <w:rsid w:val="00B852F2"/>
    <w:rsid w:val="00B85E08"/>
    <w:rsid w:val="00B85E92"/>
    <w:rsid w:val="00B85FCC"/>
    <w:rsid w:val="00B862A7"/>
    <w:rsid w:val="00B8640E"/>
    <w:rsid w:val="00B867C5"/>
    <w:rsid w:val="00B87421"/>
    <w:rsid w:val="00B874E2"/>
    <w:rsid w:val="00B87A90"/>
    <w:rsid w:val="00B87F36"/>
    <w:rsid w:val="00B87F70"/>
    <w:rsid w:val="00B87FF4"/>
    <w:rsid w:val="00B901A0"/>
    <w:rsid w:val="00B90384"/>
    <w:rsid w:val="00B9057B"/>
    <w:rsid w:val="00B905CB"/>
    <w:rsid w:val="00B9104A"/>
    <w:rsid w:val="00B91269"/>
    <w:rsid w:val="00B913D9"/>
    <w:rsid w:val="00B91525"/>
    <w:rsid w:val="00B91575"/>
    <w:rsid w:val="00B91849"/>
    <w:rsid w:val="00B91A52"/>
    <w:rsid w:val="00B91AFD"/>
    <w:rsid w:val="00B91B98"/>
    <w:rsid w:val="00B91EC2"/>
    <w:rsid w:val="00B92232"/>
    <w:rsid w:val="00B9273F"/>
    <w:rsid w:val="00B927F1"/>
    <w:rsid w:val="00B9295A"/>
    <w:rsid w:val="00B929DE"/>
    <w:rsid w:val="00B92A1E"/>
    <w:rsid w:val="00B92AD2"/>
    <w:rsid w:val="00B930A4"/>
    <w:rsid w:val="00B93A2C"/>
    <w:rsid w:val="00B940BE"/>
    <w:rsid w:val="00B94204"/>
    <w:rsid w:val="00B94491"/>
    <w:rsid w:val="00B945CB"/>
    <w:rsid w:val="00B949F6"/>
    <w:rsid w:val="00B94C59"/>
    <w:rsid w:val="00B94FF9"/>
    <w:rsid w:val="00B950CB"/>
    <w:rsid w:val="00B95221"/>
    <w:rsid w:val="00B9580A"/>
    <w:rsid w:val="00B95B34"/>
    <w:rsid w:val="00B95C83"/>
    <w:rsid w:val="00B95DA9"/>
    <w:rsid w:val="00B95DCC"/>
    <w:rsid w:val="00B95DF2"/>
    <w:rsid w:val="00B95FC6"/>
    <w:rsid w:val="00B961E9"/>
    <w:rsid w:val="00B96234"/>
    <w:rsid w:val="00B964E7"/>
    <w:rsid w:val="00B96544"/>
    <w:rsid w:val="00B96854"/>
    <w:rsid w:val="00B96A78"/>
    <w:rsid w:val="00B96FE5"/>
    <w:rsid w:val="00B97477"/>
    <w:rsid w:val="00B976FB"/>
    <w:rsid w:val="00B9770E"/>
    <w:rsid w:val="00B9787D"/>
    <w:rsid w:val="00B9795E"/>
    <w:rsid w:val="00B97E68"/>
    <w:rsid w:val="00B97FA9"/>
    <w:rsid w:val="00BA036A"/>
    <w:rsid w:val="00BA0625"/>
    <w:rsid w:val="00BA096B"/>
    <w:rsid w:val="00BA09F2"/>
    <w:rsid w:val="00BA0B6D"/>
    <w:rsid w:val="00BA0C18"/>
    <w:rsid w:val="00BA0E22"/>
    <w:rsid w:val="00BA0FAD"/>
    <w:rsid w:val="00BA15BC"/>
    <w:rsid w:val="00BA1935"/>
    <w:rsid w:val="00BA1AF9"/>
    <w:rsid w:val="00BA1FB9"/>
    <w:rsid w:val="00BA206D"/>
    <w:rsid w:val="00BA209B"/>
    <w:rsid w:val="00BA217F"/>
    <w:rsid w:val="00BA221C"/>
    <w:rsid w:val="00BA2235"/>
    <w:rsid w:val="00BA24AE"/>
    <w:rsid w:val="00BA25F3"/>
    <w:rsid w:val="00BA26C7"/>
    <w:rsid w:val="00BA27D2"/>
    <w:rsid w:val="00BA2A2E"/>
    <w:rsid w:val="00BA2A83"/>
    <w:rsid w:val="00BA3411"/>
    <w:rsid w:val="00BA3572"/>
    <w:rsid w:val="00BA3816"/>
    <w:rsid w:val="00BA3B1A"/>
    <w:rsid w:val="00BA3CF8"/>
    <w:rsid w:val="00BA3DDE"/>
    <w:rsid w:val="00BA3F2E"/>
    <w:rsid w:val="00BA3FAE"/>
    <w:rsid w:val="00BA4773"/>
    <w:rsid w:val="00BA4860"/>
    <w:rsid w:val="00BA4A4B"/>
    <w:rsid w:val="00BA5040"/>
    <w:rsid w:val="00BA5279"/>
    <w:rsid w:val="00BA530E"/>
    <w:rsid w:val="00BA5326"/>
    <w:rsid w:val="00BA5457"/>
    <w:rsid w:val="00BA545D"/>
    <w:rsid w:val="00BA54CD"/>
    <w:rsid w:val="00BA56EA"/>
    <w:rsid w:val="00BA594F"/>
    <w:rsid w:val="00BA5B10"/>
    <w:rsid w:val="00BA5C50"/>
    <w:rsid w:val="00BA60D9"/>
    <w:rsid w:val="00BA62AB"/>
    <w:rsid w:val="00BA6562"/>
    <w:rsid w:val="00BA684A"/>
    <w:rsid w:val="00BA71EC"/>
    <w:rsid w:val="00BA72A8"/>
    <w:rsid w:val="00BA75E3"/>
    <w:rsid w:val="00BA76CF"/>
    <w:rsid w:val="00BA78D6"/>
    <w:rsid w:val="00BA79C3"/>
    <w:rsid w:val="00BA7B35"/>
    <w:rsid w:val="00BA7D54"/>
    <w:rsid w:val="00BA7F7F"/>
    <w:rsid w:val="00BA7FE6"/>
    <w:rsid w:val="00BB00FA"/>
    <w:rsid w:val="00BB0283"/>
    <w:rsid w:val="00BB02CD"/>
    <w:rsid w:val="00BB0344"/>
    <w:rsid w:val="00BB037A"/>
    <w:rsid w:val="00BB0450"/>
    <w:rsid w:val="00BB0595"/>
    <w:rsid w:val="00BB05B8"/>
    <w:rsid w:val="00BB0B8F"/>
    <w:rsid w:val="00BB11D8"/>
    <w:rsid w:val="00BB13B0"/>
    <w:rsid w:val="00BB1851"/>
    <w:rsid w:val="00BB1935"/>
    <w:rsid w:val="00BB1BAC"/>
    <w:rsid w:val="00BB2358"/>
    <w:rsid w:val="00BB2778"/>
    <w:rsid w:val="00BB27BB"/>
    <w:rsid w:val="00BB2D9D"/>
    <w:rsid w:val="00BB2E10"/>
    <w:rsid w:val="00BB2F89"/>
    <w:rsid w:val="00BB3109"/>
    <w:rsid w:val="00BB3209"/>
    <w:rsid w:val="00BB329C"/>
    <w:rsid w:val="00BB361A"/>
    <w:rsid w:val="00BB37C9"/>
    <w:rsid w:val="00BB3FB4"/>
    <w:rsid w:val="00BB40CC"/>
    <w:rsid w:val="00BB42A1"/>
    <w:rsid w:val="00BB458A"/>
    <w:rsid w:val="00BB458E"/>
    <w:rsid w:val="00BB46A1"/>
    <w:rsid w:val="00BB4D82"/>
    <w:rsid w:val="00BB4F09"/>
    <w:rsid w:val="00BB52FC"/>
    <w:rsid w:val="00BB57F6"/>
    <w:rsid w:val="00BB58D9"/>
    <w:rsid w:val="00BB5A0D"/>
    <w:rsid w:val="00BB5E9C"/>
    <w:rsid w:val="00BB6140"/>
    <w:rsid w:val="00BB640D"/>
    <w:rsid w:val="00BB6447"/>
    <w:rsid w:val="00BB6732"/>
    <w:rsid w:val="00BB6A91"/>
    <w:rsid w:val="00BB6B22"/>
    <w:rsid w:val="00BB6DAD"/>
    <w:rsid w:val="00BB7609"/>
    <w:rsid w:val="00BB763B"/>
    <w:rsid w:val="00BB763D"/>
    <w:rsid w:val="00BB7979"/>
    <w:rsid w:val="00BB7F3E"/>
    <w:rsid w:val="00BC0445"/>
    <w:rsid w:val="00BC0A23"/>
    <w:rsid w:val="00BC0DC7"/>
    <w:rsid w:val="00BC0DEE"/>
    <w:rsid w:val="00BC0E77"/>
    <w:rsid w:val="00BC0EEA"/>
    <w:rsid w:val="00BC0F14"/>
    <w:rsid w:val="00BC11F8"/>
    <w:rsid w:val="00BC1226"/>
    <w:rsid w:val="00BC1393"/>
    <w:rsid w:val="00BC18D8"/>
    <w:rsid w:val="00BC1AF2"/>
    <w:rsid w:val="00BC1C9A"/>
    <w:rsid w:val="00BC1D85"/>
    <w:rsid w:val="00BC206D"/>
    <w:rsid w:val="00BC22BE"/>
    <w:rsid w:val="00BC24C5"/>
    <w:rsid w:val="00BC29EE"/>
    <w:rsid w:val="00BC2E11"/>
    <w:rsid w:val="00BC34F1"/>
    <w:rsid w:val="00BC37F6"/>
    <w:rsid w:val="00BC39FE"/>
    <w:rsid w:val="00BC3D72"/>
    <w:rsid w:val="00BC3E7A"/>
    <w:rsid w:val="00BC3F32"/>
    <w:rsid w:val="00BC4109"/>
    <w:rsid w:val="00BC4124"/>
    <w:rsid w:val="00BC4198"/>
    <w:rsid w:val="00BC41C3"/>
    <w:rsid w:val="00BC426F"/>
    <w:rsid w:val="00BC4455"/>
    <w:rsid w:val="00BC4A18"/>
    <w:rsid w:val="00BC4AEF"/>
    <w:rsid w:val="00BC4DAE"/>
    <w:rsid w:val="00BC52B6"/>
    <w:rsid w:val="00BC5495"/>
    <w:rsid w:val="00BC54D4"/>
    <w:rsid w:val="00BC56BA"/>
    <w:rsid w:val="00BC591A"/>
    <w:rsid w:val="00BC5E0D"/>
    <w:rsid w:val="00BC637B"/>
    <w:rsid w:val="00BC6407"/>
    <w:rsid w:val="00BC6426"/>
    <w:rsid w:val="00BC644E"/>
    <w:rsid w:val="00BC65C6"/>
    <w:rsid w:val="00BC6682"/>
    <w:rsid w:val="00BC6A77"/>
    <w:rsid w:val="00BC6CF8"/>
    <w:rsid w:val="00BC6F36"/>
    <w:rsid w:val="00BC7395"/>
    <w:rsid w:val="00BC7670"/>
    <w:rsid w:val="00BC7D41"/>
    <w:rsid w:val="00BC7E4D"/>
    <w:rsid w:val="00BC7E65"/>
    <w:rsid w:val="00BC7F15"/>
    <w:rsid w:val="00BD0047"/>
    <w:rsid w:val="00BD0227"/>
    <w:rsid w:val="00BD0272"/>
    <w:rsid w:val="00BD03E3"/>
    <w:rsid w:val="00BD059B"/>
    <w:rsid w:val="00BD08C2"/>
    <w:rsid w:val="00BD0AE5"/>
    <w:rsid w:val="00BD0EA3"/>
    <w:rsid w:val="00BD115E"/>
    <w:rsid w:val="00BD11B3"/>
    <w:rsid w:val="00BD11D8"/>
    <w:rsid w:val="00BD1298"/>
    <w:rsid w:val="00BD145B"/>
    <w:rsid w:val="00BD14A7"/>
    <w:rsid w:val="00BD159D"/>
    <w:rsid w:val="00BD162C"/>
    <w:rsid w:val="00BD1712"/>
    <w:rsid w:val="00BD17AF"/>
    <w:rsid w:val="00BD1DBE"/>
    <w:rsid w:val="00BD2603"/>
    <w:rsid w:val="00BD276B"/>
    <w:rsid w:val="00BD2D43"/>
    <w:rsid w:val="00BD2E36"/>
    <w:rsid w:val="00BD3273"/>
    <w:rsid w:val="00BD3348"/>
    <w:rsid w:val="00BD3B50"/>
    <w:rsid w:val="00BD3E29"/>
    <w:rsid w:val="00BD3F6F"/>
    <w:rsid w:val="00BD4175"/>
    <w:rsid w:val="00BD4228"/>
    <w:rsid w:val="00BD425E"/>
    <w:rsid w:val="00BD4543"/>
    <w:rsid w:val="00BD4C41"/>
    <w:rsid w:val="00BD4D17"/>
    <w:rsid w:val="00BD4EF2"/>
    <w:rsid w:val="00BD50CE"/>
    <w:rsid w:val="00BD519C"/>
    <w:rsid w:val="00BD5245"/>
    <w:rsid w:val="00BD5390"/>
    <w:rsid w:val="00BD56FC"/>
    <w:rsid w:val="00BD5AAC"/>
    <w:rsid w:val="00BD5C2D"/>
    <w:rsid w:val="00BD5D0B"/>
    <w:rsid w:val="00BD5FB3"/>
    <w:rsid w:val="00BD6213"/>
    <w:rsid w:val="00BD65DE"/>
    <w:rsid w:val="00BD681E"/>
    <w:rsid w:val="00BD68E1"/>
    <w:rsid w:val="00BD69A9"/>
    <w:rsid w:val="00BD6ACC"/>
    <w:rsid w:val="00BD6DA3"/>
    <w:rsid w:val="00BD7185"/>
    <w:rsid w:val="00BD7797"/>
    <w:rsid w:val="00BD79C1"/>
    <w:rsid w:val="00BD7AB0"/>
    <w:rsid w:val="00BD7ACE"/>
    <w:rsid w:val="00BD7D43"/>
    <w:rsid w:val="00BD7DF6"/>
    <w:rsid w:val="00BD7EE3"/>
    <w:rsid w:val="00BD7F42"/>
    <w:rsid w:val="00BD7FE6"/>
    <w:rsid w:val="00BE046C"/>
    <w:rsid w:val="00BE05AA"/>
    <w:rsid w:val="00BE0C1B"/>
    <w:rsid w:val="00BE0C37"/>
    <w:rsid w:val="00BE0F1C"/>
    <w:rsid w:val="00BE110F"/>
    <w:rsid w:val="00BE1366"/>
    <w:rsid w:val="00BE1770"/>
    <w:rsid w:val="00BE2066"/>
    <w:rsid w:val="00BE20CD"/>
    <w:rsid w:val="00BE22A5"/>
    <w:rsid w:val="00BE23E9"/>
    <w:rsid w:val="00BE27BA"/>
    <w:rsid w:val="00BE2A05"/>
    <w:rsid w:val="00BE2A8E"/>
    <w:rsid w:val="00BE2CF2"/>
    <w:rsid w:val="00BE304F"/>
    <w:rsid w:val="00BE343F"/>
    <w:rsid w:val="00BE3554"/>
    <w:rsid w:val="00BE3E50"/>
    <w:rsid w:val="00BE3E63"/>
    <w:rsid w:val="00BE3E73"/>
    <w:rsid w:val="00BE429F"/>
    <w:rsid w:val="00BE42DB"/>
    <w:rsid w:val="00BE431A"/>
    <w:rsid w:val="00BE46DA"/>
    <w:rsid w:val="00BE4A70"/>
    <w:rsid w:val="00BE52D4"/>
    <w:rsid w:val="00BE54A2"/>
    <w:rsid w:val="00BE566B"/>
    <w:rsid w:val="00BE5706"/>
    <w:rsid w:val="00BE5C69"/>
    <w:rsid w:val="00BE5F75"/>
    <w:rsid w:val="00BE6CCC"/>
    <w:rsid w:val="00BE6DD8"/>
    <w:rsid w:val="00BE72F6"/>
    <w:rsid w:val="00BE778F"/>
    <w:rsid w:val="00BE7943"/>
    <w:rsid w:val="00BE7BFF"/>
    <w:rsid w:val="00BE7C62"/>
    <w:rsid w:val="00BE7E21"/>
    <w:rsid w:val="00BF005B"/>
    <w:rsid w:val="00BF0108"/>
    <w:rsid w:val="00BF02AB"/>
    <w:rsid w:val="00BF0D7A"/>
    <w:rsid w:val="00BF0FE6"/>
    <w:rsid w:val="00BF1107"/>
    <w:rsid w:val="00BF1257"/>
    <w:rsid w:val="00BF1289"/>
    <w:rsid w:val="00BF14C0"/>
    <w:rsid w:val="00BF1886"/>
    <w:rsid w:val="00BF241B"/>
    <w:rsid w:val="00BF248D"/>
    <w:rsid w:val="00BF24DB"/>
    <w:rsid w:val="00BF2C67"/>
    <w:rsid w:val="00BF2D49"/>
    <w:rsid w:val="00BF2DB9"/>
    <w:rsid w:val="00BF30B9"/>
    <w:rsid w:val="00BF3278"/>
    <w:rsid w:val="00BF34AC"/>
    <w:rsid w:val="00BF360D"/>
    <w:rsid w:val="00BF38C4"/>
    <w:rsid w:val="00BF38CE"/>
    <w:rsid w:val="00BF38F5"/>
    <w:rsid w:val="00BF3EC9"/>
    <w:rsid w:val="00BF41BF"/>
    <w:rsid w:val="00BF42F9"/>
    <w:rsid w:val="00BF4470"/>
    <w:rsid w:val="00BF47B9"/>
    <w:rsid w:val="00BF4A1E"/>
    <w:rsid w:val="00BF4C72"/>
    <w:rsid w:val="00BF5163"/>
    <w:rsid w:val="00BF5868"/>
    <w:rsid w:val="00BF5CFE"/>
    <w:rsid w:val="00BF5D4D"/>
    <w:rsid w:val="00BF5D5B"/>
    <w:rsid w:val="00BF5E3F"/>
    <w:rsid w:val="00BF5F46"/>
    <w:rsid w:val="00BF5FE5"/>
    <w:rsid w:val="00BF615C"/>
    <w:rsid w:val="00BF632D"/>
    <w:rsid w:val="00BF6B00"/>
    <w:rsid w:val="00BF6E12"/>
    <w:rsid w:val="00BF70A2"/>
    <w:rsid w:val="00BF750E"/>
    <w:rsid w:val="00BF7763"/>
    <w:rsid w:val="00BF79F1"/>
    <w:rsid w:val="00BF7C77"/>
    <w:rsid w:val="00C0079A"/>
    <w:rsid w:val="00C007F1"/>
    <w:rsid w:val="00C00860"/>
    <w:rsid w:val="00C00A93"/>
    <w:rsid w:val="00C00CAF"/>
    <w:rsid w:val="00C00E72"/>
    <w:rsid w:val="00C012B2"/>
    <w:rsid w:val="00C01A1D"/>
    <w:rsid w:val="00C01A88"/>
    <w:rsid w:val="00C01BC4"/>
    <w:rsid w:val="00C01C0B"/>
    <w:rsid w:val="00C01D76"/>
    <w:rsid w:val="00C01EE2"/>
    <w:rsid w:val="00C01F26"/>
    <w:rsid w:val="00C02031"/>
    <w:rsid w:val="00C02601"/>
    <w:rsid w:val="00C02608"/>
    <w:rsid w:val="00C028D6"/>
    <w:rsid w:val="00C02A85"/>
    <w:rsid w:val="00C02B36"/>
    <w:rsid w:val="00C0316B"/>
    <w:rsid w:val="00C03184"/>
    <w:rsid w:val="00C034FF"/>
    <w:rsid w:val="00C03505"/>
    <w:rsid w:val="00C03818"/>
    <w:rsid w:val="00C03B02"/>
    <w:rsid w:val="00C03BBB"/>
    <w:rsid w:val="00C0420D"/>
    <w:rsid w:val="00C0477A"/>
    <w:rsid w:val="00C04AF7"/>
    <w:rsid w:val="00C04CA9"/>
    <w:rsid w:val="00C04D60"/>
    <w:rsid w:val="00C050F6"/>
    <w:rsid w:val="00C05210"/>
    <w:rsid w:val="00C0574B"/>
    <w:rsid w:val="00C05A0C"/>
    <w:rsid w:val="00C05A91"/>
    <w:rsid w:val="00C05BA9"/>
    <w:rsid w:val="00C06026"/>
    <w:rsid w:val="00C06032"/>
    <w:rsid w:val="00C06254"/>
    <w:rsid w:val="00C065F3"/>
    <w:rsid w:val="00C06882"/>
    <w:rsid w:val="00C0694C"/>
    <w:rsid w:val="00C06E1B"/>
    <w:rsid w:val="00C06E47"/>
    <w:rsid w:val="00C06E4B"/>
    <w:rsid w:val="00C072F4"/>
    <w:rsid w:val="00C073CF"/>
    <w:rsid w:val="00C07586"/>
    <w:rsid w:val="00C07D65"/>
    <w:rsid w:val="00C10804"/>
    <w:rsid w:val="00C10886"/>
    <w:rsid w:val="00C108FD"/>
    <w:rsid w:val="00C10E1E"/>
    <w:rsid w:val="00C10F60"/>
    <w:rsid w:val="00C1105B"/>
    <w:rsid w:val="00C1120D"/>
    <w:rsid w:val="00C11363"/>
    <w:rsid w:val="00C11570"/>
    <w:rsid w:val="00C11680"/>
    <w:rsid w:val="00C11806"/>
    <w:rsid w:val="00C118A9"/>
    <w:rsid w:val="00C118D3"/>
    <w:rsid w:val="00C11C0E"/>
    <w:rsid w:val="00C11C28"/>
    <w:rsid w:val="00C1204E"/>
    <w:rsid w:val="00C121BA"/>
    <w:rsid w:val="00C121C9"/>
    <w:rsid w:val="00C125CC"/>
    <w:rsid w:val="00C12776"/>
    <w:rsid w:val="00C12911"/>
    <w:rsid w:val="00C12B49"/>
    <w:rsid w:val="00C12E83"/>
    <w:rsid w:val="00C13101"/>
    <w:rsid w:val="00C1331E"/>
    <w:rsid w:val="00C138F7"/>
    <w:rsid w:val="00C13A97"/>
    <w:rsid w:val="00C13AB6"/>
    <w:rsid w:val="00C13C55"/>
    <w:rsid w:val="00C14062"/>
    <w:rsid w:val="00C141FC"/>
    <w:rsid w:val="00C1434D"/>
    <w:rsid w:val="00C14414"/>
    <w:rsid w:val="00C1454C"/>
    <w:rsid w:val="00C1486F"/>
    <w:rsid w:val="00C148A4"/>
    <w:rsid w:val="00C1492C"/>
    <w:rsid w:val="00C149FB"/>
    <w:rsid w:val="00C14AF6"/>
    <w:rsid w:val="00C14E40"/>
    <w:rsid w:val="00C151F2"/>
    <w:rsid w:val="00C15676"/>
    <w:rsid w:val="00C15769"/>
    <w:rsid w:val="00C158B5"/>
    <w:rsid w:val="00C15A7E"/>
    <w:rsid w:val="00C15AFB"/>
    <w:rsid w:val="00C15D2C"/>
    <w:rsid w:val="00C15DBE"/>
    <w:rsid w:val="00C16205"/>
    <w:rsid w:val="00C164CE"/>
    <w:rsid w:val="00C164D9"/>
    <w:rsid w:val="00C1675B"/>
    <w:rsid w:val="00C16792"/>
    <w:rsid w:val="00C16BBE"/>
    <w:rsid w:val="00C16C97"/>
    <w:rsid w:val="00C17458"/>
    <w:rsid w:val="00C17492"/>
    <w:rsid w:val="00C1771B"/>
    <w:rsid w:val="00C17779"/>
    <w:rsid w:val="00C177E0"/>
    <w:rsid w:val="00C17AAB"/>
    <w:rsid w:val="00C17BD3"/>
    <w:rsid w:val="00C17F5C"/>
    <w:rsid w:val="00C202CB"/>
    <w:rsid w:val="00C206DD"/>
    <w:rsid w:val="00C20766"/>
    <w:rsid w:val="00C207DB"/>
    <w:rsid w:val="00C2084D"/>
    <w:rsid w:val="00C2084F"/>
    <w:rsid w:val="00C20A94"/>
    <w:rsid w:val="00C20B28"/>
    <w:rsid w:val="00C20B3F"/>
    <w:rsid w:val="00C20C07"/>
    <w:rsid w:val="00C21114"/>
    <w:rsid w:val="00C2189D"/>
    <w:rsid w:val="00C21BED"/>
    <w:rsid w:val="00C21D2A"/>
    <w:rsid w:val="00C21E24"/>
    <w:rsid w:val="00C21E79"/>
    <w:rsid w:val="00C21E85"/>
    <w:rsid w:val="00C22398"/>
    <w:rsid w:val="00C2247E"/>
    <w:rsid w:val="00C227A9"/>
    <w:rsid w:val="00C22D7E"/>
    <w:rsid w:val="00C23103"/>
    <w:rsid w:val="00C2312B"/>
    <w:rsid w:val="00C233DD"/>
    <w:rsid w:val="00C23594"/>
    <w:rsid w:val="00C238B8"/>
    <w:rsid w:val="00C23E0B"/>
    <w:rsid w:val="00C23FE3"/>
    <w:rsid w:val="00C241D3"/>
    <w:rsid w:val="00C24568"/>
    <w:rsid w:val="00C247AF"/>
    <w:rsid w:val="00C24B72"/>
    <w:rsid w:val="00C25707"/>
    <w:rsid w:val="00C257CE"/>
    <w:rsid w:val="00C25ABE"/>
    <w:rsid w:val="00C25D8F"/>
    <w:rsid w:val="00C25D93"/>
    <w:rsid w:val="00C25DA3"/>
    <w:rsid w:val="00C25F38"/>
    <w:rsid w:val="00C25FAE"/>
    <w:rsid w:val="00C260DF"/>
    <w:rsid w:val="00C264D3"/>
    <w:rsid w:val="00C26556"/>
    <w:rsid w:val="00C2701A"/>
    <w:rsid w:val="00C27754"/>
    <w:rsid w:val="00C2778D"/>
    <w:rsid w:val="00C27BF9"/>
    <w:rsid w:val="00C3060A"/>
    <w:rsid w:val="00C3068A"/>
    <w:rsid w:val="00C3082B"/>
    <w:rsid w:val="00C30A67"/>
    <w:rsid w:val="00C30C58"/>
    <w:rsid w:val="00C30C6A"/>
    <w:rsid w:val="00C316CE"/>
    <w:rsid w:val="00C31938"/>
    <w:rsid w:val="00C31D2C"/>
    <w:rsid w:val="00C31DCC"/>
    <w:rsid w:val="00C32698"/>
    <w:rsid w:val="00C3289F"/>
    <w:rsid w:val="00C32C8E"/>
    <w:rsid w:val="00C32CC6"/>
    <w:rsid w:val="00C32D31"/>
    <w:rsid w:val="00C33053"/>
    <w:rsid w:val="00C3346C"/>
    <w:rsid w:val="00C33B1A"/>
    <w:rsid w:val="00C33E3A"/>
    <w:rsid w:val="00C33F0F"/>
    <w:rsid w:val="00C34A7A"/>
    <w:rsid w:val="00C34C3D"/>
    <w:rsid w:val="00C34FEE"/>
    <w:rsid w:val="00C35044"/>
    <w:rsid w:val="00C35285"/>
    <w:rsid w:val="00C35356"/>
    <w:rsid w:val="00C353CD"/>
    <w:rsid w:val="00C35496"/>
    <w:rsid w:val="00C35680"/>
    <w:rsid w:val="00C35863"/>
    <w:rsid w:val="00C359C1"/>
    <w:rsid w:val="00C35C12"/>
    <w:rsid w:val="00C35C39"/>
    <w:rsid w:val="00C3618C"/>
    <w:rsid w:val="00C36827"/>
    <w:rsid w:val="00C36D0F"/>
    <w:rsid w:val="00C36D79"/>
    <w:rsid w:val="00C36E74"/>
    <w:rsid w:val="00C36FC9"/>
    <w:rsid w:val="00C3724D"/>
    <w:rsid w:val="00C373A0"/>
    <w:rsid w:val="00C3769B"/>
    <w:rsid w:val="00C37A29"/>
    <w:rsid w:val="00C37B0C"/>
    <w:rsid w:val="00C37B6C"/>
    <w:rsid w:val="00C37F96"/>
    <w:rsid w:val="00C40023"/>
    <w:rsid w:val="00C402B7"/>
    <w:rsid w:val="00C4057D"/>
    <w:rsid w:val="00C40960"/>
    <w:rsid w:val="00C40AF8"/>
    <w:rsid w:val="00C40D6F"/>
    <w:rsid w:val="00C40E28"/>
    <w:rsid w:val="00C40E62"/>
    <w:rsid w:val="00C41099"/>
    <w:rsid w:val="00C41ABA"/>
    <w:rsid w:val="00C41BB7"/>
    <w:rsid w:val="00C41CD7"/>
    <w:rsid w:val="00C41DE1"/>
    <w:rsid w:val="00C42176"/>
    <w:rsid w:val="00C4249F"/>
    <w:rsid w:val="00C42640"/>
    <w:rsid w:val="00C42723"/>
    <w:rsid w:val="00C42794"/>
    <w:rsid w:val="00C43576"/>
    <w:rsid w:val="00C43753"/>
    <w:rsid w:val="00C439B5"/>
    <w:rsid w:val="00C439C7"/>
    <w:rsid w:val="00C43A5C"/>
    <w:rsid w:val="00C43A6C"/>
    <w:rsid w:val="00C43E3A"/>
    <w:rsid w:val="00C4401E"/>
    <w:rsid w:val="00C4502F"/>
    <w:rsid w:val="00C45088"/>
    <w:rsid w:val="00C45190"/>
    <w:rsid w:val="00C451A8"/>
    <w:rsid w:val="00C456CE"/>
    <w:rsid w:val="00C458FF"/>
    <w:rsid w:val="00C4595E"/>
    <w:rsid w:val="00C45A4A"/>
    <w:rsid w:val="00C45B25"/>
    <w:rsid w:val="00C4634C"/>
    <w:rsid w:val="00C4677E"/>
    <w:rsid w:val="00C4679D"/>
    <w:rsid w:val="00C46A52"/>
    <w:rsid w:val="00C46AF5"/>
    <w:rsid w:val="00C46C81"/>
    <w:rsid w:val="00C46E55"/>
    <w:rsid w:val="00C47093"/>
    <w:rsid w:val="00C47331"/>
    <w:rsid w:val="00C47459"/>
    <w:rsid w:val="00C4745C"/>
    <w:rsid w:val="00C47518"/>
    <w:rsid w:val="00C4754D"/>
    <w:rsid w:val="00C47957"/>
    <w:rsid w:val="00C47958"/>
    <w:rsid w:val="00C47A99"/>
    <w:rsid w:val="00C47CCB"/>
    <w:rsid w:val="00C47D5A"/>
    <w:rsid w:val="00C504A4"/>
    <w:rsid w:val="00C50631"/>
    <w:rsid w:val="00C50B6C"/>
    <w:rsid w:val="00C50DDD"/>
    <w:rsid w:val="00C51150"/>
    <w:rsid w:val="00C5121F"/>
    <w:rsid w:val="00C51461"/>
    <w:rsid w:val="00C515AC"/>
    <w:rsid w:val="00C51A17"/>
    <w:rsid w:val="00C51B1A"/>
    <w:rsid w:val="00C51B1E"/>
    <w:rsid w:val="00C51BE8"/>
    <w:rsid w:val="00C51DC2"/>
    <w:rsid w:val="00C51E0E"/>
    <w:rsid w:val="00C51F87"/>
    <w:rsid w:val="00C5208E"/>
    <w:rsid w:val="00C520C2"/>
    <w:rsid w:val="00C528A0"/>
    <w:rsid w:val="00C52A69"/>
    <w:rsid w:val="00C52B1D"/>
    <w:rsid w:val="00C52FF9"/>
    <w:rsid w:val="00C53355"/>
    <w:rsid w:val="00C53574"/>
    <w:rsid w:val="00C53728"/>
    <w:rsid w:val="00C537C8"/>
    <w:rsid w:val="00C53838"/>
    <w:rsid w:val="00C5396C"/>
    <w:rsid w:val="00C53B7D"/>
    <w:rsid w:val="00C53C87"/>
    <w:rsid w:val="00C53DCD"/>
    <w:rsid w:val="00C53F9E"/>
    <w:rsid w:val="00C53FAB"/>
    <w:rsid w:val="00C54066"/>
    <w:rsid w:val="00C543FF"/>
    <w:rsid w:val="00C54627"/>
    <w:rsid w:val="00C546C8"/>
    <w:rsid w:val="00C54A27"/>
    <w:rsid w:val="00C54E62"/>
    <w:rsid w:val="00C55382"/>
    <w:rsid w:val="00C557E8"/>
    <w:rsid w:val="00C55B81"/>
    <w:rsid w:val="00C55F34"/>
    <w:rsid w:val="00C5600E"/>
    <w:rsid w:val="00C56244"/>
    <w:rsid w:val="00C5625B"/>
    <w:rsid w:val="00C56678"/>
    <w:rsid w:val="00C56754"/>
    <w:rsid w:val="00C5677E"/>
    <w:rsid w:val="00C56D43"/>
    <w:rsid w:val="00C56EB9"/>
    <w:rsid w:val="00C56F3B"/>
    <w:rsid w:val="00C5705A"/>
    <w:rsid w:val="00C575BD"/>
    <w:rsid w:val="00C57906"/>
    <w:rsid w:val="00C57CAF"/>
    <w:rsid w:val="00C57E84"/>
    <w:rsid w:val="00C601E7"/>
    <w:rsid w:val="00C60216"/>
    <w:rsid w:val="00C60840"/>
    <w:rsid w:val="00C60B06"/>
    <w:rsid w:val="00C60E92"/>
    <w:rsid w:val="00C6114B"/>
    <w:rsid w:val="00C61303"/>
    <w:rsid w:val="00C6131C"/>
    <w:rsid w:val="00C6147F"/>
    <w:rsid w:val="00C615F8"/>
    <w:rsid w:val="00C6162F"/>
    <w:rsid w:val="00C61C9B"/>
    <w:rsid w:val="00C623ED"/>
    <w:rsid w:val="00C62725"/>
    <w:rsid w:val="00C628B2"/>
    <w:rsid w:val="00C6297B"/>
    <w:rsid w:val="00C62AE2"/>
    <w:rsid w:val="00C62D8A"/>
    <w:rsid w:val="00C62E9C"/>
    <w:rsid w:val="00C636BA"/>
    <w:rsid w:val="00C636D9"/>
    <w:rsid w:val="00C63B16"/>
    <w:rsid w:val="00C63CBB"/>
    <w:rsid w:val="00C63D54"/>
    <w:rsid w:val="00C64B25"/>
    <w:rsid w:val="00C65703"/>
    <w:rsid w:val="00C659E9"/>
    <w:rsid w:val="00C65C05"/>
    <w:rsid w:val="00C65E92"/>
    <w:rsid w:val="00C662B3"/>
    <w:rsid w:val="00C66338"/>
    <w:rsid w:val="00C66A32"/>
    <w:rsid w:val="00C66CC6"/>
    <w:rsid w:val="00C66E92"/>
    <w:rsid w:val="00C676B9"/>
    <w:rsid w:val="00C67D0F"/>
    <w:rsid w:val="00C67D17"/>
    <w:rsid w:val="00C70000"/>
    <w:rsid w:val="00C70180"/>
    <w:rsid w:val="00C70528"/>
    <w:rsid w:val="00C70771"/>
    <w:rsid w:val="00C70A8F"/>
    <w:rsid w:val="00C70F1C"/>
    <w:rsid w:val="00C71429"/>
    <w:rsid w:val="00C7157E"/>
    <w:rsid w:val="00C71BB7"/>
    <w:rsid w:val="00C71DCD"/>
    <w:rsid w:val="00C71DD6"/>
    <w:rsid w:val="00C71EDC"/>
    <w:rsid w:val="00C71FAE"/>
    <w:rsid w:val="00C72343"/>
    <w:rsid w:val="00C725CC"/>
    <w:rsid w:val="00C726C7"/>
    <w:rsid w:val="00C72829"/>
    <w:rsid w:val="00C72D67"/>
    <w:rsid w:val="00C73A2B"/>
    <w:rsid w:val="00C73FEC"/>
    <w:rsid w:val="00C7489A"/>
    <w:rsid w:val="00C74953"/>
    <w:rsid w:val="00C74CE7"/>
    <w:rsid w:val="00C75162"/>
    <w:rsid w:val="00C75233"/>
    <w:rsid w:val="00C755CE"/>
    <w:rsid w:val="00C756DA"/>
    <w:rsid w:val="00C759E5"/>
    <w:rsid w:val="00C761F5"/>
    <w:rsid w:val="00C76225"/>
    <w:rsid w:val="00C7668E"/>
    <w:rsid w:val="00C76C9E"/>
    <w:rsid w:val="00C76D2B"/>
    <w:rsid w:val="00C76E6C"/>
    <w:rsid w:val="00C772B3"/>
    <w:rsid w:val="00C779FF"/>
    <w:rsid w:val="00C77C80"/>
    <w:rsid w:val="00C77EB6"/>
    <w:rsid w:val="00C77F5B"/>
    <w:rsid w:val="00C80027"/>
    <w:rsid w:val="00C8017F"/>
    <w:rsid w:val="00C80C44"/>
    <w:rsid w:val="00C80D3F"/>
    <w:rsid w:val="00C81180"/>
    <w:rsid w:val="00C81260"/>
    <w:rsid w:val="00C81494"/>
    <w:rsid w:val="00C8163B"/>
    <w:rsid w:val="00C8183C"/>
    <w:rsid w:val="00C81902"/>
    <w:rsid w:val="00C81AAA"/>
    <w:rsid w:val="00C82564"/>
    <w:rsid w:val="00C828BA"/>
    <w:rsid w:val="00C828EE"/>
    <w:rsid w:val="00C829E3"/>
    <w:rsid w:val="00C82BD0"/>
    <w:rsid w:val="00C82C53"/>
    <w:rsid w:val="00C82CD5"/>
    <w:rsid w:val="00C82D0F"/>
    <w:rsid w:val="00C82E1F"/>
    <w:rsid w:val="00C83035"/>
    <w:rsid w:val="00C8316E"/>
    <w:rsid w:val="00C83543"/>
    <w:rsid w:val="00C8354B"/>
    <w:rsid w:val="00C835EB"/>
    <w:rsid w:val="00C8383D"/>
    <w:rsid w:val="00C8390C"/>
    <w:rsid w:val="00C83BCC"/>
    <w:rsid w:val="00C83D82"/>
    <w:rsid w:val="00C83EAE"/>
    <w:rsid w:val="00C8411B"/>
    <w:rsid w:val="00C843D1"/>
    <w:rsid w:val="00C84821"/>
    <w:rsid w:val="00C84F87"/>
    <w:rsid w:val="00C85520"/>
    <w:rsid w:val="00C85746"/>
    <w:rsid w:val="00C858AB"/>
    <w:rsid w:val="00C85A95"/>
    <w:rsid w:val="00C85D8F"/>
    <w:rsid w:val="00C86077"/>
    <w:rsid w:val="00C870C8"/>
    <w:rsid w:val="00C8742E"/>
    <w:rsid w:val="00C876A3"/>
    <w:rsid w:val="00C87731"/>
    <w:rsid w:val="00C878E5"/>
    <w:rsid w:val="00C87AD7"/>
    <w:rsid w:val="00C87B80"/>
    <w:rsid w:val="00C906F4"/>
    <w:rsid w:val="00C90905"/>
    <w:rsid w:val="00C9092C"/>
    <w:rsid w:val="00C90CC0"/>
    <w:rsid w:val="00C91066"/>
    <w:rsid w:val="00C911BC"/>
    <w:rsid w:val="00C9178E"/>
    <w:rsid w:val="00C91815"/>
    <w:rsid w:val="00C91836"/>
    <w:rsid w:val="00C91A91"/>
    <w:rsid w:val="00C91B82"/>
    <w:rsid w:val="00C91C60"/>
    <w:rsid w:val="00C9276F"/>
    <w:rsid w:val="00C92805"/>
    <w:rsid w:val="00C92810"/>
    <w:rsid w:val="00C92B8D"/>
    <w:rsid w:val="00C92D41"/>
    <w:rsid w:val="00C92D72"/>
    <w:rsid w:val="00C92DB9"/>
    <w:rsid w:val="00C93586"/>
    <w:rsid w:val="00C93594"/>
    <w:rsid w:val="00C9366E"/>
    <w:rsid w:val="00C93DD4"/>
    <w:rsid w:val="00C93FEA"/>
    <w:rsid w:val="00C94950"/>
    <w:rsid w:val="00C94A09"/>
    <w:rsid w:val="00C94A97"/>
    <w:rsid w:val="00C94B9D"/>
    <w:rsid w:val="00C94F3D"/>
    <w:rsid w:val="00C95185"/>
    <w:rsid w:val="00C956B1"/>
    <w:rsid w:val="00C958BE"/>
    <w:rsid w:val="00C959CF"/>
    <w:rsid w:val="00C96347"/>
    <w:rsid w:val="00C964F8"/>
    <w:rsid w:val="00C96526"/>
    <w:rsid w:val="00C96607"/>
    <w:rsid w:val="00C9698E"/>
    <w:rsid w:val="00C96CFA"/>
    <w:rsid w:val="00C96FAF"/>
    <w:rsid w:val="00C9700B"/>
    <w:rsid w:val="00C9720C"/>
    <w:rsid w:val="00C97439"/>
    <w:rsid w:val="00C97477"/>
    <w:rsid w:val="00C97A00"/>
    <w:rsid w:val="00C97A63"/>
    <w:rsid w:val="00C97AC4"/>
    <w:rsid w:val="00C97C94"/>
    <w:rsid w:val="00C97D0E"/>
    <w:rsid w:val="00C97E06"/>
    <w:rsid w:val="00CA0148"/>
    <w:rsid w:val="00CA04FA"/>
    <w:rsid w:val="00CA089F"/>
    <w:rsid w:val="00CA0F90"/>
    <w:rsid w:val="00CA1316"/>
    <w:rsid w:val="00CA17CA"/>
    <w:rsid w:val="00CA18B4"/>
    <w:rsid w:val="00CA1970"/>
    <w:rsid w:val="00CA1B75"/>
    <w:rsid w:val="00CA1C5C"/>
    <w:rsid w:val="00CA1CE8"/>
    <w:rsid w:val="00CA1DD0"/>
    <w:rsid w:val="00CA2056"/>
    <w:rsid w:val="00CA20E1"/>
    <w:rsid w:val="00CA224E"/>
    <w:rsid w:val="00CA2278"/>
    <w:rsid w:val="00CA2280"/>
    <w:rsid w:val="00CA27EE"/>
    <w:rsid w:val="00CA2873"/>
    <w:rsid w:val="00CA2AA2"/>
    <w:rsid w:val="00CA2B13"/>
    <w:rsid w:val="00CA365A"/>
    <w:rsid w:val="00CA37B0"/>
    <w:rsid w:val="00CA3807"/>
    <w:rsid w:val="00CA3F2B"/>
    <w:rsid w:val="00CA414E"/>
    <w:rsid w:val="00CA41CE"/>
    <w:rsid w:val="00CA445A"/>
    <w:rsid w:val="00CA44A1"/>
    <w:rsid w:val="00CA4740"/>
    <w:rsid w:val="00CA4C57"/>
    <w:rsid w:val="00CA4E49"/>
    <w:rsid w:val="00CA510E"/>
    <w:rsid w:val="00CA5209"/>
    <w:rsid w:val="00CA5D22"/>
    <w:rsid w:val="00CA5DAD"/>
    <w:rsid w:val="00CA5F15"/>
    <w:rsid w:val="00CA67AC"/>
    <w:rsid w:val="00CA6B19"/>
    <w:rsid w:val="00CA6CB1"/>
    <w:rsid w:val="00CA6CE7"/>
    <w:rsid w:val="00CA6D33"/>
    <w:rsid w:val="00CA6EAC"/>
    <w:rsid w:val="00CA6FB3"/>
    <w:rsid w:val="00CA7162"/>
    <w:rsid w:val="00CA73C1"/>
    <w:rsid w:val="00CA7662"/>
    <w:rsid w:val="00CA787A"/>
    <w:rsid w:val="00CA7F6D"/>
    <w:rsid w:val="00CA7F8D"/>
    <w:rsid w:val="00CB01EF"/>
    <w:rsid w:val="00CB0457"/>
    <w:rsid w:val="00CB081C"/>
    <w:rsid w:val="00CB090D"/>
    <w:rsid w:val="00CB093D"/>
    <w:rsid w:val="00CB0EB3"/>
    <w:rsid w:val="00CB1031"/>
    <w:rsid w:val="00CB1437"/>
    <w:rsid w:val="00CB152B"/>
    <w:rsid w:val="00CB1687"/>
    <w:rsid w:val="00CB16C4"/>
    <w:rsid w:val="00CB17C6"/>
    <w:rsid w:val="00CB1949"/>
    <w:rsid w:val="00CB1A06"/>
    <w:rsid w:val="00CB2035"/>
    <w:rsid w:val="00CB215F"/>
    <w:rsid w:val="00CB25C7"/>
    <w:rsid w:val="00CB2AE1"/>
    <w:rsid w:val="00CB3953"/>
    <w:rsid w:val="00CB3E17"/>
    <w:rsid w:val="00CB3FF1"/>
    <w:rsid w:val="00CB4056"/>
    <w:rsid w:val="00CB42AF"/>
    <w:rsid w:val="00CB42B9"/>
    <w:rsid w:val="00CB483A"/>
    <w:rsid w:val="00CB4FB1"/>
    <w:rsid w:val="00CB50ED"/>
    <w:rsid w:val="00CB50FC"/>
    <w:rsid w:val="00CB518C"/>
    <w:rsid w:val="00CB51E4"/>
    <w:rsid w:val="00CB52F9"/>
    <w:rsid w:val="00CB5312"/>
    <w:rsid w:val="00CB58EE"/>
    <w:rsid w:val="00CB5B40"/>
    <w:rsid w:val="00CB6288"/>
    <w:rsid w:val="00CB6513"/>
    <w:rsid w:val="00CB65B7"/>
    <w:rsid w:val="00CB6674"/>
    <w:rsid w:val="00CB66B4"/>
    <w:rsid w:val="00CB69C0"/>
    <w:rsid w:val="00CB69FA"/>
    <w:rsid w:val="00CB6AAA"/>
    <w:rsid w:val="00CB6E61"/>
    <w:rsid w:val="00CB729C"/>
    <w:rsid w:val="00CB752A"/>
    <w:rsid w:val="00CB79D3"/>
    <w:rsid w:val="00CB7F22"/>
    <w:rsid w:val="00CC0191"/>
    <w:rsid w:val="00CC0251"/>
    <w:rsid w:val="00CC02D1"/>
    <w:rsid w:val="00CC0325"/>
    <w:rsid w:val="00CC0726"/>
    <w:rsid w:val="00CC081B"/>
    <w:rsid w:val="00CC10F4"/>
    <w:rsid w:val="00CC14F8"/>
    <w:rsid w:val="00CC1514"/>
    <w:rsid w:val="00CC1CCB"/>
    <w:rsid w:val="00CC23D1"/>
    <w:rsid w:val="00CC2516"/>
    <w:rsid w:val="00CC2614"/>
    <w:rsid w:val="00CC2FB3"/>
    <w:rsid w:val="00CC3021"/>
    <w:rsid w:val="00CC33CA"/>
    <w:rsid w:val="00CC3853"/>
    <w:rsid w:val="00CC3A2E"/>
    <w:rsid w:val="00CC3AD3"/>
    <w:rsid w:val="00CC3B40"/>
    <w:rsid w:val="00CC3BE5"/>
    <w:rsid w:val="00CC3CED"/>
    <w:rsid w:val="00CC3FA3"/>
    <w:rsid w:val="00CC3FFE"/>
    <w:rsid w:val="00CC4213"/>
    <w:rsid w:val="00CC439C"/>
    <w:rsid w:val="00CC47B5"/>
    <w:rsid w:val="00CC50AF"/>
    <w:rsid w:val="00CC5232"/>
    <w:rsid w:val="00CC5246"/>
    <w:rsid w:val="00CC529E"/>
    <w:rsid w:val="00CC542A"/>
    <w:rsid w:val="00CC5470"/>
    <w:rsid w:val="00CC57B7"/>
    <w:rsid w:val="00CC58E4"/>
    <w:rsid w:val="00CC59EF"/>
    <w:rsid w:val="00CC5AB1"/>
    <w:rsid w:val="00CC5B34"/>
    <w:rsid w:val="00CC5D4D"/>
    <w:rsid w:val="00CC6093"/>
    <w:rsid w:val="00CC6894"/>
    <w:rsid w:val="00CC68C9"/>
    <w:rsid w:val="00CC68D9"/>
    <w:rsid w:val="00CC6C96"/>
    <w:rsid w:val="00CC715A"/>
    <w:rsid w:val="00CC7740"/>
    <w:rsid w:val="00CC7915"/>
    <w:rsid w:val="00CC793A"/>
    <w:rsid w:val="00CC79C9"/>
    <w:rsid w:val="00CC7B25"/>
    <w:rsid w:val="00CC7CA7"/>
    <w:rsid w:val="00CC7CD5"/>
    <w:rsid w:val="00CC7E0B"/>
    <w:rsid w:val="00CC7F90"/>
    <w:rsid w:val="00CC7FC6"/>
    <w:rsid w:val="00CD02CD"/>
    <w:rsid w:val="00CD03C2"/>
    <w:rsid w:val="00CD0AF5"/>
    <w:rsid w:val="00CD0BC6"/>
    <w:rsid w:val="00CD0C44"/>
    <w:rsid w:val="00CD0D0D"/>
    <w:rsid w:val="00CD0D1C"/>
    <w:rsid w:val="00CD11FD"/>
    <w:rsid w:val="00CD1243"/>
    <w:rsid w:val="00CD14F9"/>
    <w:rsid w:val="00CD1574"/>
    <w:rsid w:val="00CD1601"/>
    <w:rsid w:val="00CD1E60"/>
    <w:rsid w:val="00CD1E9E"/>
    <w:rsid w:val="00CD1FC8"/>
    <w:rsid w:val="00CD279B"/>
    <w:rsid w:val="00CD2823"/>
    <w:rsid w:val="00CD29C8"/>
    <w:rsid w:val="00CD2C52"/>
    <w:rsid w:val="00CD3507"/>
    <w:rsid w:val="00CD38D7"/>
    <w:rsid w:val="00CD3DBC"/>
    <w:rsid w:val="00CD3E03"/>
    <w:rsid w:val="00CD3E13"/>
    <w:rsid w:val="00CD3F01"/>
    <w:rsid w:val="00CD3F70"/>
    <w:rsid w:val="00CD4527"/>
    <w:rsid w:val="00CD4949"/>
    <w:rsid w:val="00CD494F"/>
    <w:rsid w:val="00CD4A96"/>
    <w:rsid w:val="00CD4EBF"/>
    <w:rsid w:val="00CD4F09"/>
    <w:rsid w:val="00CD5173"/>
    <w:rsid w:val="00CD5329"/>
    <w:rsid w:val="00CD5421"/>
    <w:rsid w:val="00CD5A49"/>
    <w:rsid w:val="00CD5AD5"/>
    <w:rsid w:val="00CD5B56"/>
    <w:rsid w:val="00CD5DA0"/>
    <w:rsid w:val="00CD6096"/>
    <w:rsid w:val="00CD6418"/>
    <w:rsid w:val="00CD6606"/>
    <w:rsid w:val="00CD6616"/>
    <w:rsid w:val="00CD6A88"/>
    <w:rsid w:val="00CD6B0E"/>
    <w:rsid w:val="00CD6D2E"/>
    <w:rsid w:val="00CD6D65"/>
    <w:rsid w:val="00CD6E72"/>
    <w:rsid w:val="00CD77EF"/>
    <w:rsid w:val="00CD794B"/>
    <w:rsid w:val="00CE02E7"/>
    <w:rsid w:val="00CE0357"/>
    <w:rsid w:val="00CE04FF"/>
    <w:rsid w:val="00CE055C"/>
    <w:rsid w:val="00CE0781"/>
    <w:rsid w:val="00CE09A2"/>
    <w:rsid w:val="00CE0B92"/>
    <w:rsid w:val="00CE0D5E"/>
    <w:rsid w:val="00CE1097"/>
    <w:rsid w:val="00CE134E"/>
    <w:rsid w:val="00CE136E"/>
    <w:rsid w:val="00CE14A4"/>
    <w:rsid w:val="00CE187C"/>
    <w:rsid w:val="00CE1ACA"/>
    <w:rsid w:val="00CE1C36"/>
    <w:rsid w:val="00CE1F4C"/>
    <w:rsid w:val="00CE2332"/>
    <w:rsid w:val="00CE26BD"/>
    <w:rsid w:val="00CE297E"/>
    <w:rsid w:val="00CE2A9E"/>
    <w:rsid w:val="00CE31FA"/>
    <w:rsid w:val="00CE320D"/>
    <w:rsid w:val="00CE3485"/>
    <w:rsid w:val="00CE3618"/>
    <w:rsid w:val="00CE3730"/>
    <w:rsid w:val="00CE37BF"/>
    <w:rsid w:val="00CE381D"/>
    <w:rsid w:val="00CE3B16"/>
    <w:rsid w:val="00CE3B17"/>
    <w:rsid w:val="00CE4795"/>
    <w:rsid w:val="00CE482A"/>
    <w:rsid w:val="00CE49D1"/>
    <w:rsid w:val="00CE4B7A"/>
    <w:rsid w:val="00CE4C2F"/>
    <w:rsid w:val="00CE5156"/>
    <w:rsid w:val="00CE51B2"/>
    <w:rsid w:val="00CE56C9"/>
    <w:rsid w:val="00CE580F"/>
    <w:rsid w:val="00CE582C"/>
    <w:rsid w:val="00CE58AC"/>
    <w:rsid w:val="00CE59DB"/>
    <w:rsid w:val="00CE5AC2"/>
    <w:rsid w:val="00CE5B7E"/>
    <w:rsid w:val="00CE5CE5"/>
    <w:rsid w:val="00CE5D91"/>
    <w:rsid w:val="00CE6169"/>
    <w:rsid w:val="00CE634C"/>
    <w:rsid w:val="00CE63A1"/>
    <w:rsid w:val="00CE64AF"/>
    <w:rsid w:val="00CE6CD2"/>
    <w:rsid w:val="00CE6DC1"/>
    <w:rsid w:val="00CE72AC"/>
    <w:rsid w:val="00CE742B"/>
    <w:rsid w:val="00CE744A"/>
    <w:rsid w:val="00CE7BED"/>
    <w:rsid w:val="00CE7F28"/>
    <w:rsid w:val="00CF00B0"/>
    <w:rsid w:val="00CF046C"/>
    <w:rsid w:val="00CF04DE"/>
    <w:rsid w:val="00CF0704"/>
    <w:rsid w:val="00CF07C2"/>
    <w:rsid w:val="00CF08E4"/>
    <w:rsid w:val="00CF0DC5"/>
    <w:rsid w:val="00CF1323"/>
    <w:rsid w:val="00CF1723"/>
    <w:rsid w:val="00CF178A"/>
    <w:rsid w:val="00CF1BC4"/>
    <w:rsid w:val="00CF1F51"/>
    <w:rsid w:val="00CF2135"/>
    <w:rsid w:val="00CF2660"/>
    <w:rsid w:val="00CF287C"/>
    <w:rsid w:val="00CF290A"/>
    <w:rsid w:val="00CF345D"/>
    <w:rsid w:val="00CF3744"/>
    <w:rsid w:val="00CF3FEC"/>
    <w:rsid w:val="00CF4189"/>
    <w:rsid w:val="00CF468D"/>
    <w:rsid w:val="00CF471A"/>
    <w:rsid w:val="00CF4F84"/>
    <w:rsid w:val="00CF50B1"/>
    <w:rsid w:val="00CF5275"/>
    <w:rsid w:val="00CF54C3"/>
    <w:rsid w:val="00CF5909"/>
    <w:rsid w:val="00CF5954"/>
    <w:rsid w:val="00CF5987"/>
    <w:rsid w:val="00CF5A6B"/>
    <w:rsid w:val="00CF5D9A"/>
    <w:rsid w:val="00CF5EAE"/>
    <w:rsid w:val="00CF5FF5"/>
    <w:rsid w:val="00CF68B3"/>
    <w:rsid w:val="00CF6967"/>
    <w:rsid w:val="00CF741C"/>
    <w:rsid w:val="00CF7582"/>
    <w:rsid w:val="00CF7A08"/>
    <w:rsid w:val="00CF7AAB"/>
    <w:rsid w:val="00CF7BAD"/>
    <w:rsid w:val="00CF7D46"/>
    <w:rsid w:val="00D00614"/>
    <w:rsid w:val="00D00631"/>
    <w:rsid w:val="00D009FE"/>
    <w:rsid w:val="00D00A00"/>
    <w:rsid w:val="00D00B3A"/>
    <w:rsid w:val="00D00DFE"/>
    <w:rsid w:val="00D01B39"/>
    <w:rsid w:val="00D01BEC"/>
    <w:rsid w:val="00D01CCA"/>
    <w:rsid w:val="00D01CCD"/>
    <w:rsid w:val="00D01EFE"/>
    <w:rsid w:val="00D02095"/>
    <w:rsid w:val="00D0209D"/>
    <w:rsid w:val="00D020C5"/>
    <w:rsid w:val="00D0270C"/>
    <w:rsid w:val="00D0279A"/>
    <w:rsid w:val="00D02A55"/>
    <w:rsid w:val="00D02B03"/>
    <w:rsid w:val="00D032D5"/>
    <w:rsid w:val="00D03427"/>
    <w:rsid w:val="00D03B28"/>
    <w:rsid w:val="00D03EB2"/>
    <w:rsid w:val="00D0414C"/>
    <w:rsid w:val="00D04703"/>
    <w:rsid w:val="00D05517"/>
    <w:rsid w:val="00D061C0"/>
    <w:rsid w:val="00D0655E"/>
    <w:rsid w:val="00D06565"/>
    <w:rsid w:val="00D065A2"/>
    <w:rsid w:val="00D06BEE"/>
    <w:rsid w:val="00D06D10"/>
    <w:rsid w:val="00D06DDD"/>
    <w:rsid w:val="00D07345"/>
    <w:rsid w:val="00D07372"/>
    <w:rsid w:val="00D074FD"/>
    <w:rsid w:val="00D0769F"/>
    <w:rsid w:val="00D078BF"/>
    <w:rsid w:val="00D07ADF"/>
    <w:rsid w:val="00D07E91"/>
    <w:rsid w:val="00D07F84"/>
    <w:rsid w:val="00D1062C"/>
    <w:rsid w:val="00D109CD"/>
    <w:rsid w:val="00D10AAF"/>
    <w:rsid w:val="00D1147A"/>
    <w:rsid w:val="00D118D9"/>
    <w:rsid w:val="00D118F2"/>
    <w:rsid w:val="00D11C25"/>
    <w:rsid w:val="00D11EB4"/>
    <w:rsid w:val="00D12232"/>
    <w:rsid w:val="00D1241D"/>
    <w:rsid w:val="00D12481"/>
    <w:rsid w:val="00D12482"/>
    <w:rsid w:val="00D12571"/>
    <w:rsid w:val="00D1298F"/>
    <w:rsid w:val="00D129DE"/>
    <w:rsid w:val="00D12A1B"/>
    <w:rsid w:val="00D12A5D"/>
    <w:rsid w:val="00D12C6D"/>
    <w:rsid w:val="00D130D5"/>
    <w:rsid w:val="00D13188"/>
    <w:rsid w:val="00D1352F"/>
    <w:rsid w:val="00D138FD"/>
    <w:rsid w:val="00D13E4E"/>
    <w:rsid w:val="00D142CE"/>
    <w:rsid w:val="00D14A17"/>
    <w:rsid w:val="00D14C52"/>
    <w:rsid w:val="00D14DDB"/>
    <w:rsid w:val="00D14F07"/>
    <w:rsid w:val="00D15367"/>
    <w:rsid w:val="00D1556A"/>
    <w:rsid w:val="00D15ABC"/>
    <w:rsid w:val="00D15B0A"/>
    <w:rsid w:val="00D15D3C"/>
    <w:rsid w:val="00D16083"/>
    <w:rsid w:val="00D162BB"/>
    <w:rsid w:val="00D1630E"/>
    <w:rsid w:val="00D164AB"/>
    <w:rsid w:val="00D165CB"/>
    <w:rsid w:val="00D166DA"/>
    <w:rsid w:val="00D1676F"/>
    <w:rsid w:val="00D16848"/>
    <w:rsid w:val="00D16B1B"/>
    <w:rsid w:val="00D16CE0"/>
    <w:rsid w:val="00D16EAC"/>
    <w:rsid w:val="00D17594"/>
    <w:rsid w:val="00D17704"/>
    <w:rsid w:val="00D17874"/>
    <w:rsid w:val="00D1796F"/>
    <w:rsid w:val="00D17AB4"/>
    <w:rsid w:val="00D17E2A"/>
    <w:rsid w:val="00D200A3"/>
    <w:rsid w:val="00D202AC"/>
    <w:rsid w:val="00D202DB"/>
    <w:rsid w:val="00D203BF"/>
    <w:rsid w:val="00D204AD"/>
    <w:rsid w:val="00D20D21"/>
    <w:rsid w:val="00D20ED4"/>
    <w:rsid w:val="00D20EFF"/>
    <w:rsid w:val="00D21022"/>
    <w:rsid w:val="00D211B1"/>
    <w:rsid w:val="00D211B2"/>
    <w:rsid w:val="00D217E7"/>
    <w:rsid w:val="00D217E9"/>
    <w:rsid w:val="00D21966"/>
    <w:rsid w:val="00D219BB"/>
    <w:rsid w:val="00D219F0"/>
    <w:rsid w:val="00D21B9C"/>
    <w:rsid w:val="00D2226D"/>
    <w:rsid w:val="00D22C63"/>
    <w:rsid w:val="00D22F54"/>
    <w:rsid w:val="00D23292"/>
    <w:rsid w:val="00D23446"/>
    <w:rsid w:val="00D237B2"/>
    <w:rsid w:val="00D24664"/>
    <w:rsid w:val="00D246AC"/>
    <w:rsid w:val="00D24907"/>
    <w:rsid w:val="00D24CD7"/>
    <w:rsid w:val="00D24D3A"/>
    <w:rsid w:val="00D25261"/>
    <w:rsid w:val="00D253B0"/>
    <w:rsid w:val="00D255F0"/>
    <w:rsid w:val="00D25B2F"/>
    <w:rsid w:val="00D25D33"/>
    <w:rsid w:val="00D25D44"/>
    <w:rsid w:val="00D261FD"/>
    <w:rsid w:val="00D26554"/>
    <w:rsid w:val="00D265D9"/>
    <w:rsid w:val="00D26675"/>
    <w:rsid w:val="00D26717"/>
    <w:rsid w:val="00D2688F"/>
    <w:rsid w:val="00D268E0"/>
    <w:rsid w:val="00D26F8D"/>
    <w:rsid w:val="00D27016"/>
    <w:rsid w:val="00D2715B"/>
    <w:rsid w:val="00D2720E"/>
    <w:rsid w:val="00D27609"/>
    <w:rsid w:val="00D279E5"/>
    <w:rsid w:val="00D27B06"/>
    <w:rsid w:val="00D27B54"/>
    <w:rsid w:val="00D27DD4"/>
    <w:rsid w:val="00D27DF6"/>
    <w:rsid w:val="00D27E4D"/>
    <w:rsid w:val="00D27EE1"/>
    <w:rsid w:val="00D30076"/>
    <w:rsid w:val="00D30AF6"/>
    <w:rsid w:val="00D31192"/>
    <w:rsid w:val="00D311BC"/>
    <w:rsid w:val="00D31C15"/>
    <w:rsid w:val="00D31C7C"/>
    <w:rsid w:val="00D31D47"/>
    <w:rsid w:val="00D31D6B"/>
    <w:rsid w:val="00D31F6B"/>
    <w:rsid w:val="00D32021"/>
    <w:rsid w:val="00D3211C"/>
    <w:rsid w:val="00D3216C"/>
    <w:rsid w:val="00D32470"/>
    <w:rsid w:val="00D3252B"/>
    <w:rsid w:val="00D32635"/>
    <w:rsid w:val="00D332A8"/>
    <w:rsid w:val="00D332CF"/>
    <w:rsid w:val="00D33332"/>
    <w:rsid w:val="00D33680"/>
    <w:rsid w:val="00D3380A"/>
    <w:rsid w:val="00D3397E"/>
    <w:rsid w:val="00D33C00"/>
    <w:rsid w:val="00D33D24"/>
    <w:rsid w:val="00D33E80"/>
    <w:rsid w:val="00D33EA9"/>
    <w:rsid w:val="00D34226"/>
    <w:rsid w:val="00D344A1"/>
    <w:rsid w:val="00D3465B"/>
    <w:rsid w:val="00D346F7"/>
    <w:rsid w:val="00D3482D"/>
    <w:rsid w:val="00D34AAD"/>
    <w:rsid w:val="00D34FA9"/>
    <w:rsid w:val="00D3581A"/>
    <w:rsid w:val="00D35938"/>
    <w:rsid w:val="00D35DF2"/>
    <w:rsid w:val="00D360E3"/>
    <w:rsid w:val="00D36452"/>
    <w:rsid w:val="00D365F0"/>
    <w:rsid w:val="00D366C1"/>
    <w:rsid w:val="00D366F8"/>
    <w:rsid w:val="00D36A0C"/>
    <w:rsid w:val="00D36F23"/>
    <w:rsid w:val="00D37186"/>
    <w:rsid w:val="00D37370"/>
    <w:rsid w:val="00D3746A"/>
    <w:rsid w:val="00D37508"/>
    <w:rsid w:val="00D37BC6"/>
    <w:rsid w:val="00D37CB7"/>
    <w:rsid w:val="00D37E0F"/>
    <w:rsid w:val="00D408D5"/>
    <w:rsid w:val="00D409F8"/>
    <w:rsid w:val="00D40A16"/>
    <w:rsid w:val="00D40B65"/>
    <w:rsid w:val="00D40C3C"/>
    <w:rsid w:val="00D416EE"/>
    <w:rsid w:val="00D41B3A"/>
    <w:rsid w:val="00D41D4F"/>
    <w:rsid w:val="00D42279"/>
    <w:rsid w:val="00D4274F"/>
    <w:rsid w:val="00D42D7E"/>
    <w:rsid w:val="00D42F29"/>
    <w:rsid w:val="00D431C2"/>
    <w:rsid w:val="00D432B5"/>
    <w:rsid w:val="00D43597"/>
    <w:rsid w:val="00D4360A"/>
    <w:rsid w:val="00D439C6"/>
    <w:rsid w:val="00D43FAE"/>
    <w:rsid w:val="00D43FB5"/>
    <w:rsid w:val="00D440B0"/>
    <w:rsid w:val="00D440BF"/>
    <w:rsid w:val="00D44105"/>
    <w:rsid w:val="00D443AF"/>
    <w:rsid w:val="00D44A18"/>
    <w:rsid w:val="00D44A38"/>
    <w:rsid w:val="00D44D89"/>
    <w:rsid w:val="00D44EFD"/>
    <w:rsid w:val="00D45177"/>
    <w:rsid w:val="00D45415"/>
    <w:rsid w:val="00D456AB"/>
    <w:rsid w:val="00D459A7"/>
    <w:rsid w:val="00D45BFB"/>
    <w:rsid w:val="00D45C83"/>
    <w:rsid w:val="00D45FEB"/>
    <w:rsid w:val="00D46015"/>
    <w:rsid w:val="00D465D7"/>
    <w:rsid w:val="00D465EA"/>
    <w:rsid w:val="00D465F6"/>
    <w:rsid w:val="00D46AC8"/>
    <w:rsid w:val="00D46ED3"/>
    <w:rsid w:val="00D46F21"/>
    <w:rsid w:val="00D46F70"/>
    <w:rsid w:val="00D4706F"/>
    <w:rsid w:val="00D470EF"/>
    <w:rsid w:val="00D47579"/>
    <w:rsid w:val="00D47A3B"/>
    <w:rsid w:val="00D47CB6"/>
    <w:rsid w:val="00D47EEF"/>
    <w:rsid w:val="00D47F7C"/>
    <w:rsid w:val="00D50185"/>
    <w:rsid w:val="00D50339"/>
    <w:rsid w:val="00D50447"/>
    <w:rsid w:val="00D504E5"/>
    <w:rsid w:val="00D505A6"/>
    <w:rsid w:val="00D5060A"/>
    <w:rsid w:val="00D50CD3"/>
    <w:rsid w:val="00D513B0"/>
    <w:rsid w:val="00D515A4"/>
    <w:rsid w:val="00D51803"/>
    <w:rsid w:val="00D51984"/>
    <w:rsid w:val="00D519C9"/>
    <w:rsid w:val="00D51BC7"/>
    <w:rsid w:val="00D51E36"/>
    <w:rsid w:val="00D52062"/>
    <w:rsid w:val="00D520FE"/>
    <w:rsid w:val="00D523E4"/>
    <w:rsid w:val="00D52760"/>
    <w:rsid w:val="00D5282B"/>
    <w:rsid w:val="00D52BD2"/>
    <w:rsid w:val="00D5357D"/>
    <w:rsid w:val="00D536F3"/>
    <w:rsid w:val="00D53AA6"/>
    <w:rsid w:val="00D53C05"/>
    <w:rsid w:val="00D53C89"/>
    <w:rsid w:val="00D53CD4"/>
    <w:rsid w:val="00D53D70"/>
    <w:rsid w:val="00D53F1A"/>
    <w:rsid w:val="00D53F23"/>
    <w:rsid w:val="00D5409D"/>
    <w:rsid w:val="00D54488"/>
    <w:rsid w:val="00D54851"/>
    <w:rsid w:val="00D54A33"/>
    <w:rsid w:val="00D54D37"/>
    <w:rsid w:val="00D54F14"/>
    <w:rsid w:val="00D54FA8"/>
    <w:rsid w:val="00D55532"/>
    <w:rsid w:val="00D55647"/>
    <w:rsid w:val="00D556EE"/>
    <w:rsid w:val="00D55CED"/>
    <w:rsid w:val="00D562CA"/>
    <w:rsid w:val="00D56469"/>
    <w:rsid w:val="00D565BD"/>
    <w:rsid w:val="00D56B9F"/>
    <w:rsid w:val="00D56C48"/>
    <w:rsid w:val="00D56CB2"/>
    <w:rsid w:val="00D570DD"/>
    <w:rsid w:val="00D573F7"/>
    <w:rsid w:val="00D5767F"/>
    <w:rsid w:val="00D5768C"/>
    <w:rsid w:val="00D57A78"/>
    <w:rsid w:val="00D57C30"/>
    <w:rsid w:val="00D57C36"/>
    <w:rsid w:val="00D57C86"/>
    <w:rsid w:val="00D57D01"/>
    <w:rsid w:val="00D57E19"/>
    <w:rsid w:val="00D60188"/>
    <w:rsid w:val="00D60339"/>
    <w:rsid w:val="00D60C19"/>
    <w:rsid w:val="00D60CE8"/>
    <w:rsid w:val="00D60D30"/>
    <w:rsid w:val="00D614A9"/>
    <w:rsid w:val="00D61699"/>
    <w:rsid w:val="00D61796"/>
    <w:rsid w:val="00D617CD"/>
    <w:rsid w:val="00D61881"/>
    <w:rsid w:val="00D61890"/>
    <w:rsid w:val="00D619A0"/>
    <w:rsid w:val="00D61A25"/>
    <w:rsid w:val="00D61E36"/>
    <w:rsid w:val="00D61ECD"/>
    <w:rsid w:val="00D622D5"/>
    <w:rsid w:val="00D62401"/>
    <w:rsid w:val="00D62450"/>
    <w:rsid w:val="00D62895"/>
    <w:rsid w:val="00D62D88"/>
    <w:rsid w:val="00D62DA9"/>
    <w:rsid w:val="00D62E3B"/>
    <w:rsid w:val="00D62E54"/>
    <w:rsid w:val="00D630BA"/>
    <w:rsid w:val="00D6326D"/>
    <w:rsid w:val="00D632A6"/>
    <w:rsid w:val="00D63486"/>
    <w:rsid w:val="00D6357F"/>
    <w:rsid w:val="00D63599"/>
    <w:rsid w:val="00D6363B"/>
    <w:rsid w:val="00D63980"/>
    <w:rsid w:val="00D63B3F"/>
    <w:rsid w:val="00D63E43"/>
    <w:rsid w:val="00D63E60"/>
    <w:rsid w:val="00D640D0"/>
    <w:rsid w:val="00D6422C"/>
    <w:rsid w:val="00D64268"/>
    <w:rsid w:val="00D6459D"/>
    <w:rsid w:val="00D64A72"/>
    <w:rsid w:val="00D65279"/>
    <w:rsid w:val="00D65563"/>
    <w:rsid w:val="00D6693A"/>
    <w:rsid w:val="00D66A31"/>
    <w:rsid w:val="00D66A9F"/>
    <w:rsid w:val="00D66FC3"/>
    <w:rsid w:val="00D67126"/>
    <w:rsid w:val="00D676C1"/>
    <w:rsid w:val="00D70616"/>
    <w:rsid w:val="00D708A3"/>
    <w:rsid w:val="00D70940"/>
    <w:rsid w:val="00D70B8D"/>
    <w:rsid w:val="00D710F8"/>
    <w:rsid w:val="00D71287"/>
    <w:rsid w:val="00D71442"/>
    <w:rsid w:val="00D715AA"/>
    <w:rsid w:val="00D715E8"/>
    <w:rsid w:val="00D71795"/>
    <w:rsid w:val="00D717E4"/>
    <w:rsid w:val="00D718E0"/>
    <w:rsid w:val="00D71C7D"/>
    <w:rsid w:val="00D71EBA"/>
    <w:rsid w:val="00D71EF8"/>
    <w:rsid w:val="00D71F31"/>
    <w:rsid w:val="00D71FA8"/>
    <w:rsid w:val="00D7201A"/>
    <w:rsid w:val="00D7232F"/>
    <w:rsid w:val="00D726D1"/>
    <w:rsid w:val="00D7280B"/>
    <w:rsid w:val="00D7285B"/>
    <w:rsid w:val="00D728EA"/>
    <w:rsid w:val="00D72920"/>
    <w:rsid w:val="00D72AD9"/>
    <w:rsid w:val="00D72B62"/>
    <w:rsid w:val="00D72F98"/>
    <w:rsid w:val="00D73374"/>
    <w:rsid w:val="00D7361D"/>
    <w:rsid w:val="00D73679"/>
    <w:rsid w:val="00D73993"/>
    <w:rsid w:val="00D73FD6"/>
    <w:rsid w:val="00D7453E"/>
    <w:rsid w:val="00D745A8"/>
    <w:rsid w:val="00D747B7"/>
    <w:rsid w:val="00D754A4"/>
    <w:rsid w:val="00D7573D"/>
    <w:rsid w:val="00D75743"/>
    <w:rsid w:val="00D7578E"/>
    <w:rsid w:val="00D762AD"/>
    <w:rsid w:val="00D76706"/>
    <w:rsid w:val="00D768B7"/>
    <w:rsid w:val="00D76C47"/>
    <w:rsid w:val="00D7702F"/>
    <w:rsid w:val="00D77032"/>
    <w:rsid w:val="00D77044"/>
    <w:rsid w:val="00D77484"/>
    <w:rsid w:val="00D775CB"/>
    <w:rsid w:val="00D7763C"/>
    <w:rsid w:val="00D77658"/>
    <w:rsid w:val="00D777B2"/>
    <w:rsid w:val="00D778AE"/>
    <w:rsid w:val="00D77A0A"/>
    <w:rsid w:val="00D77C0F"/>
    <w:rsid w:val="00D77D6E"/>
    <w:rsid w:val="00D80353"/>
    <w:rsid w:val="00D8082B"/>
    <w:rsid w:val="00D80992"/>
    <w:rsid w:val="00D80E76"/>
    <w:rsid w:val="00D811F1"/>
    <w:rsid w:val="00D81276"/>
    <w:rsid w:val="00D81292"/>
    <w:rsid w:val="00D8162D"/>
    <w:rsid w:val="00D81B5F"/>
    <w:rsid w:val="00D82321"/>
    <w:rsid w:val="00D82506"/>
    <w:rsid w:val="00D82564"/>
    <w:rsid w:val="00D826CC"/>
    <w:rsid w:val="00D82908"/>
    <w:rsid w:val="00D829A2"/>
    <w:rsid w:val="00D82CD0"/>
    <w:rsid w:val="00D83020"/>
    <w:rsid w:val="00D8319A"/>
    <w:rsid w:val="00D831FA"/>
    <w:rsid w:val="00D833DD"/>
    <w:rsid w:val="00D83406"/>
    <w:rsid w:val="00D83647"/>
    <w:rsid w:val="00D83937"/>
    <w:rsid w:val="00D839DB"/>
    <w:rsid w:val="00D83E5F"/>
    <w:rsid w:val="00D840C2"/>
    <w:rsid w:val="00D8412E"/>
    <w:rsid w:val="00D84B2B"/>
    <w:rsid w:val="00D84CEA"/>
    <w:rsid w:val="00D84DAE"/>
    <w:rsid w:val="00D84E1E"/>
    <w:rsid w:val="00D85040"/>
    <w:rsid w:val="00D851AD"/>
    <w:rsid w:val="00D85471"/>
    <w:rsid w:val="00D85C23"/>
    <w:rsid w:val="00D85D83"/>
    <w:rsid w:val="00D85DDF"/>
    <w:rsid w:val="00D85F12"/>
    <w:rsid w:val="00D85F19"/>
    <w:rsid w:val="00D862A2"/>
    <w:rsid w:val="00D863E6"/>
    <w:rsid w:val="00D866CC"/>
    <w:rsid w:val="00D8689C"/>
    <w:rsid w:val="00D86AEF"/>
    <w:rsid w:val="00D86B95"/>
    <w:rsid w:val="00D8704F"/>
    <w:rsid w:val="00D87B4B"/>
    <w:rsid w:val="00D87C83"/>
    <w:rsid w:val="00D87E4A"/>
    <w:rsid w:val="00D87F6A"/>
    <w:rsid w:val="00D9028E"/>
    <w:rsid w:val="00D90809"/>
    <w:rsid w:val="00D9103B"/>
    <w:rsid w:val="00D91231"/>
    <w:rsid w:val="00D91611"/>
    <w:rsid w:val="00D9161D"/>
    <w:rsid w:val="00D91827"/>
    <w:rsid w:val="00D919AB"/>
    <w:rsid w:val="00D91C5F"/>
    <w:rsid w:val="00D91CDD"/>
    <w:rsid w:val="00D91F5A"/>
    <w:rsid w:val="00D9207F"/>
    <w:rsid w:val="00D920B0"/>
    <w:rsid w:val="00D928A2"/>
    <w:rsid w:val="00D92B0A"/>
    <w:rsid w:val="00D92DD5"/>
    <w:rsid w:val="00D92E9F"/>
    <w:rsid w:val="00D936D6"/>
    <w:rsid w:val="00D93CE2"/>
    <w:rsid w:val="00D93DC2"/>
    <w:rsid w:val="00D9409E"/>
    <w:rsid w:val="00D9416D"/>
    <w:rsid w:val="00D94269"/>
    <w:rsid w:val="00D946AD"/>
    <w:rsid w:val="00D948B2"/>
    <w:rsid w:val="00D94ACF"/>
    <w:rsid w:val="00D94B0A"/>
    <w:rsid w:val="00D94BF2"/>
    <w:rsid w:val="00D9513B"/>
    <w:rsid w:val="00D9514F"/>
    <w:rsid w:val="00D955EB"/>
    <w:rsid w:val="00D95616"/>
    <w:rsid w:val="00D957A0"/>
    <w:rsid w:val="00D958B0"/>
    <w:rsid w:val="00D95D6D"/>
    <w:rsid w:val="00D95E3E"/>
    <w:rsid w:val="00D95E41"/>
    <w:rsid w:val="00D95F7A"/>
    <w:rsid w:val="00D95F8C"/>
    <w:rsid w:val="00D96046"/>
    <w:rsid w:val="00D96BCC"/>
    <w:rsid w:val="00D96C16"/>
    <w:rsid w:val="00D96DEE"/>
    <w:rsid w:val="00D96E91"/>
    <w:rsid w:val="00D970BE"/>
    <w:rsid w:val="00D970CE"/>
    <w:rsid w:val="00D972A2"/>
    <w:rsid w:val="00D97511"/>
    <w:rsid w:val="00D977F0"/>
    <w:rsid w:val="00DA01D8"/>
    <w:rsid w:val="00DA02E3"/>
    <w:rsid w:val="00DA02FA"/>
    <w:rsid w:val="00DA0443"/>
    <w:rsid w:val="00DA059A"/>
    <w:rsid w:val="00DA05EE"/>
    <w:rsid w:val="00DA0B18"/>
    <w:rsid w:val="00DA0EBD"/>
    <w:rsid w:val="00DA0F18"/>
    <w:rsid w:val="00DA1076"/>
    <w:rsid w:val="00DA10BB"/>
    <w:rsid w:val="00DA1132"/>
    <w:rsid w:val="00DA13A8"/>
    <w:rsid w:val="00DA196C"/>
    <w:rsid w:val="00DA1D42"/>
    <w:rsid w:val="00DA1E24"/>
    <w:rsid w:val="00DA1F61"/>
    <w:rsid w:val="00DA217E"/>
    <w:rsid w:val="00DA22BB"/>
    <w:rsid w:val="00DA2371"/>
    <w:rsid w:val="00DA23DA"/>
    <w:rsid w:val="00DA247A"/>
    <w:rsid w:val="00DA260B"/>
    <w:rsid w:val="00DA2AF7"/>
    <w:rsid w:val="00DA3109"/>
    <w:rsid w:val="00DA3540"/>
    <w:rsid w:val="00DA3CF7"/>
    <w:rsid w:val="00DA4044"/>
    <w:rsid w:val="00DA43FC"/>
    <w:rsid w:val="00DA4E60"/>
    <w:rsid w:val="00DA5AFB"/>
    <w:rsid w:val="00DA6037"/>
    <w:rsid w:val="00DA61DA"/>
    <w:rsid w:val="00DA62BA"/>
    <w:rsid w:val="00DA6498"/>
    <w:rsid w:val="00DA6651"/>
    <w:rsid w:val="00DA6DBC"/>
    <w:rsid w:val="00DA6E1D"/>
    <w:rsid w:val="00DA77AA"/>
    <w:rsid w:val="00DA78E8"/>
    <w:rsid w:val="00DA7C7A"/>
    <w:rsid w:val="00DA7D0B"/>
    <w:rsid w:val="00DB091E"/>
    <w:rsid w:val="00DB0978"/>
    <w:rsid w:val="00DB0ACB"/>
    <w:rsid w:val="00DB0D34"/>
    <w:rsid w:val="00DB0D56"/>
    <w:rsid w:val="00DB0E71"/>
    <w:rsid w:val="00DB10C1"/>
    <w:rsid w:val="00DB196E"/>
    <w:rsid w:val="00DB2012"/>
    <w:rsid w:val="00DB22CF"/>
    <w:rsid w:val="00DB25D6"/>
    <w:rsid w:val="00DB2718"/>
    <w:rsid w:val="00DB297A"/>
    <w:rsid w:val="00DB2C19"/>
    <w:rsid w:val="00DB2F34"/>
    <w:rsid w:val="00DB325E"/>
    <w:rsid w:val="00DB3289"/>
    <w:rsid w:val="00DB3435"/>
    <w:rsid w:val="00DB3458"/>
    <w:rsid w:val="00DB3550"/>
    <w:rsid w:val="00DB376E"/>
    <w:rsid w:val="00DB377F"/>
    <w:rsid w:val="00DB3AC1"/>
    <w:rsid w:val="00DB3DFD"/>
    <w:rsid w:val="00DB402F"/>
    <w:rsid w:val="00DB428B"/>
    <w:rsid w:val="00DB487D"/>
    <w:rsid w:val="00DB48D6"/>
    <w:rsid w:val="00DB4C9A"/>
    <w:rsid w:val="00DB4D13"/>
    <w:rsid w:val="00DB4F65"/>
    <w:rsid w:val="00DB52B1"/>
    <w:rsid w:val="00DB5695"/>
    <w:rsid w:val="00DB5791"/>
    <w:rsid w:val="00DB5834"/>
    <w:rsid w:val="00DB5953"/>
    <w:rsid w:val="00DB5AC1"/>
    <w:rsid w:val="00DB5CDC"/>
    <w:rsid w:val="00DB5D61"/>
    <w:rsid w:val="00DB5D6B"/>
    <w:rsid w:val="00DB6037"/>
    <w:rsid w:val="00DB617A"/>
    <w:rsid w:val="00DB617F"/>
    <w:rsid w:val="00DB6310"/>
    <w:rsid w:val="00DB6887"/>
    <w:rsid w:val="00DB6901"/>
    <w:rsid w:val="00DB69CF"/>
    <w:rsid w:val="00DB6FEE"/>
    <w:rsid w:val="00DB72B6"/>
    <w:rsid w:val="00DB74AF"/>
    <w:rsid w:val="00DB7627"/>
    <w:rsid w:val="00DB7E94"/>
    <w:rsid w:val="00DC00F9"/>
    <w:rsid w:val="00DC0544"/>
    <w:rsid w:val="00DC13A0"/>
    <w:rsid w:val="00DC17FE"/>
    <w:rsid w:val="00DC1A43"/>
    <w:rsid w:val="00DC1AC3"/>
    <w:rsid w:val="00DC1DC1"/>
    <w:rsid w:val="00DC20CA"/>
    <w:rsid w:val="00DC20E9"/>
    <w:rsid w:val="00DC2176"/>
    <w:rsid w:val="00DC2484"/>
    <w:rsid w:val="00DC26AB"/>
    <w:rsid w:val="00DC2953"/>
    <w:rsid w:val="00DC2A5B"/>
    <w:rsid w:val="00DC2B6C"/>
    <w:rsid w:val="00DC2BF4"/>
    <w:rsid w:val="00DC2E27"/>
    <w:rsid w:val="00DC2F7B"/>
    <w:rsid w:val="00DC34E8"/>
    <w:rsid w:val="00DC3A26"/>
    <w:rsid w:val="00DC3CB7"/>
    <w:rsid w:val="00DC41F0"/>
    <w:rsid w:val="00DC429B"/>
    <w:rsid w:val="00DC463C"/>
    <w:rsid w:val="00DC4655"/>
    <w:rsid w:val="00DC4710"/>
    <w:rsid w:val="00DC477E"/>
    <w:rsid w:val="00DC4864"/>
    <w:rsid w:val="00DC4BEA"/>
    <w:rsid w:val="00DC4EBF"/>
    <w:rsid w:val="00DC4F4A"/>
    <w:rsid w:val="00DC506A"/>
    <w:rsid w:val="00DC506F"/>
    <w:rsid w:val="00DC5678"/>
    <w:rsid w:val="00DC57CD"/>
    <w:rsid w:val="00DC59AD"/>
    <w:rsid w:val="00DC5A4E"/>
    <w:rsid w:val="00DC5A59"/>
    <w:rsid w:val="00DC5E27"/>
    <w:rsid w:val="00DC615A"/>
    <w:rsid w:val="00DC676E"/>
    <w:rsid w:val="00DC6BCB"/>
    <w:rsid w:val="00DC6D61"/>
    <w:rsid w:val="00DC6F05"/>
    <w:rsid w:val="00DC70A5"/>
    <w:rsid w:val="00DC7346"/>
    <w:rsid w:val="00DC75A5"/>
    <w:rsid w:val="00DC76AA"/>
    <w:rsid w:val="00DC7834"/>
    <w:rsid w:val="00DC7945"/>
    <w:rsid w:val="00DC7B8F"/>
    <w:rsid w:val="00DC7D43"/>
    <w:rsid w:val="00DC7D5D"/>
    <w:rsid w:val="00DC7F7A"/>
    <w:rsid w:val="00DD040B"/>
    <w:rsid w:val="00DD0563"/>
    <w:rsid w:val="00DD07DE"/>
    <w:rsid w:val="00DD08C7"/>
    <w:rsid w:val="00DD0F20"/>
    <w:rsid w:val="00DD0FCA"/>
    <w:rsid w:val="00DD1133"/>
    <w:rsid w:val="00DD1478"/>
    <w:rsid w:val="00DD18E3"/>
    <w:rsid w:val="00DD1919"/>
    <w:rsid w:val="00DD1957"/>
    <w:rsid w:val="00DD198B"/>
    <w:rsid w:val="00DD1C21"/>
    <w:rsid w:val="00DD1CB6"/>
    <w:rsid w:val="00DD1CEF"/>
    <w:rsid w:val="00DD2179"/>
    <w:rsid w:val="00DD2359"/>
    <w:rsid w:val="00DD23F7"/>
    <w:rsid w:val="00DD2543"/>
    <w:rsid w:val="00DD25CC"/>
    <w:rsid w:val="00DD2A8E"/>
    <w:rsid w:val="00DD2EC8"/>
    <w:rsid w:val="00DD30E1"/>
    <w:rsid w:val="00DD3173"/>
    <w:rsid w:val="00DD32D9"/>
    <w:rsid w:val="00DD3356"/>
    <w:rsid w:val="00DD367D"/>
    <w:rsid w:val="00DD3A01"/>
    <w:rsid w:val="00DD3BBD"/>
    <w:rsid w:val="00DD3CDF"/>
    <w:rsid w:val="00DD3DA3"/>
    <w:rsid w:val="00DD4696"/>
    <w:rsid w:val="00DD4792"/>
    <w:rsid w:val="00DD49FA"/>
    <w:rsid w:val="00DD4D0C"/>
    <w:rsid w:val="00DD5151"/>
    <w:rsid w:val="00DD5681"/>
    <w:rsid w:val="00DD5688"/>
    <w:rsid w:val="00DD6568"/>
    <w:rsid w:val="00DD68B3"/>
    <w:rsid w:val="00DD6EB0"/>
    <w:rsid w:val="00DD7215"/>
    <w:rsid w:val="00DD747F"/>
    <w:rsid w:val="00DD74EA"/>
    <w:rsid w:val="00DD7587"/>
    <w:rsid w:val="00DD7C0B"/>
    <w:rsid w:val="00DE00FF"/>
    <w:rsid w:val="00DE0102"/>
    <w:rsid w:val="00DE0201"/>
    <w:rsid w:val="00DE06BD"/>
    <w:rsid w:val="00DE08BE"/>
    <w:rsid w:val="00DE0A16"/>
    <w:rsid w:val="00DE0B80"/>
    <w:rsid w:val="00DE106A"/>
    <w:rsid w:val="00DE16D8"/>
    <w:rsid w:val="00DE16EE"/>
    <w:rsid w:val="00DE18B1"/>
    <w:rsid w:val="00DE1979"/>
    <w:rsid w:val="00DE1AF1"/>
    <w:rsid w:val="00DE1E59"/>
    <w:rsid w:val="00DE1F23"/>
    <w:rsid w:val="00DE1FA0"/>
    <w:rsid w:val="00DE2366"/>
    <w:rsid w:val="00DE2639"/>
    <w:rsid w:val="00DE2830"/>
    <w:rsid w:val="00DE286C"/>
    <w:rsid w:val="00DE28A6"/>
    <w:rsid w:val="00DE2AA1"/>
    <w:rsid w:val="00DE2C53"/>
    <w:rsid w:val="00DE2C66"/>
    <w:rsid w:val="00DE3388"/>
    <w:rsid w:val="00DE37D5"/>
    <w:rsid w:val="00DE380B"/>
    <w:rsid w:val="00DE405B"/>
    <w:rsid w:val="00DE4321"/>
    <w:rsid w:val="00DE4348"/>
    <w:rsid w:val="00DE45CE"/>
    <w:rsid w:val="00DE461B"/>
    <w:rsid w:val="00DE4E8A"/>
    <w:rsid w:val="00DE5087"/>
    <w:rsid w:val="00DE5186"/>
    <w:rsid w:val="00DE519E"/>
    <w:rsid w:val="00DE5251"/>
    <w:rsid w:val="00DE5354"/>
    <w:rsid w:val="00DE5C44"/>
    <w:rsid w:val="00DE5D94"/>
    <w:rsid w:val="00DE5E92"/>
    <w:rsid w:val="00DE5EA5"/>
    <w:rsid w:val="00DE5FCF"/>
    <w:rsid w:val="00DE62FB"/>
    <w:rsid w:val="00DE6311"/>
    <w:rsid w:val="00DE6754"/>
    <w:rsid w:val="00DE67AE"/>
    <w:rsid w:val="00DE6D81"/>
    <w:rsid w:val="00DE7528"/>
    <w:rsid w:val="00DE7F09"/>
    <w:rsid w:val="00DF0624"/>
    <w:rsid w:val="00DF073D"/>
    <w:rsid w:val="00DF0804"/>
    <w:rsid w:val="00DF093F"/>
    <w:rsid w:val="00DF097A"/>
    <w:rsid w:val="00DF0A9E"/>
    <w:rsid w:val="00DF0C6B"/>
    <w:rsid w:val="00DF0D35"/>
    <w:rsid w:val="00DF0DE7"/>
    <w:rsid w:val="00DF1067"/>
    <w:rsid w:val="00DF131A"/>
    <w:rsid w:val="00DF154F"/>
    <w:rsid w:val="00DF18B1"/>
    <w:rsid w:val="00DF1974"/>
    <w:rsid w:val="00DF2073"/>
    <w:rsid w:val="00DF25DD"/>
    <w:rsid w:val="00DF27F0"/>
    <w:rsid w:val="00DF2B8B"/>
    <w:rsid w:val="00DF2D28"/>
    <w:rsid w:val="00DF3070"/>
    <w:rsid w:val="00DF33DB"/>
    <w:rsid w:val="00DF33FF"/>
    <w:rsid w:val="00DF36AC"/>
    <w:rsid w:val="00DF36E8"/>
    <w:rsid w:val="00DF3AF7"/>
    <w:rsid w:val="00DF3EB5"/>
    <w:rsid w:val="00DF415A"/>
    <w:rsid w:val="00DF472D"/>
    <w:rsid w:val="00DF4766"/>
    <w:rsid w:val="00DF487D"/>
    <w:rsid w:val="00DF4BF0"/>
    <w:rsid w:val="00DF4C87"/>
    <w:rsid w:val="00DF4CD7"/>
    <w:rsid w:val="00DF4CE5"/>
    <w:rsid w:val="00DF4EBF"/>
    <w:rsid w:val="00DF4F12"/>
    <w:rsid w:val="00DF553C"/>
    <w:rsid w:val="00DF55A0"/>
    <w:rsid w:val="00DF5A99"/>
    <w:rsid w:val="00DF5B01"/>
    <w:rsid w:val="00DF5EFE"/>
    <w:rsid w:val="00DF65DE"/>
    <w:rsid w:val="00DF68F6"/>
    <w:rsid w:val="00DF6B58"/>
    <w:rsid w:val="00DF6D36"/>
    <w:rsid w:val="00DF6FAE"/>
    <w:rsid w:val="00DF7050"/>
    <w:rsid w:val="00DF7242"/>
    <w:rsid w:val="00DF7756"/>
    <w:rsid w:val="00DF7C94"/>
    <w:rsid w:val="00DF7F4C"/>
    <w:rsid w:val="00DF7F87"/>
    <w:rsid w:val="00E00026"/>
    <w:rsid w:val="00E00117"/>
    <w:rsid w:val="00E0013D"/>
    <w:rsid w:val="00E00494"/>
    <w:rsid w:val="00E008A5"/>
    <w:rsid w:val="00E00E20"/>
    <w:rsid w:val="00E0106F"/>
    <w:rsid w:val="00E01D75"/>
    <w:rsid w:val="00E01E04"/>
    <w:rsid w:val="00E01E71"/>
    <w:rsid w:val="00E02084"/>
    <w:rsid w:val="00E0225A"/>
    <w:rsid w:val="00E02A42"/>
    <w:rsid w:val="00E02CFA"/>
    <w:rsid w:val="00E02DB3"/>
    <w:rsid w:val="00E03329"/>
    <w:rsid w:val="00E03B7E"/>
    <w:rsid w:val="00E03D6B"/>
    <w:rsid w:val="00E03E53"/>
    <w:rsid w:val="00E03FA8"/>
    <w:rsid w:val="00E043D7"/>
    <w:rsid w:val="00E048A7"/>
    <w:rsid w:val="00E04907"/>
    <w:rsid w:val="00E04BC1"/>
    <w:rsid w:val="00E04C04"/>
    <w:rsid w:val="00E04DB0"/>
    <w:rsid w:val="00E053CD"/>
    <w:rsid w:val="00E0540F"/>
    <w:rsid w:val="00E05551"/>
    <w:rsid w:val="00E05E76"/>
    <w:rsid w:val="00E061C0"/>
    <w:rsid w:val="00E063E3"/>
    <w:rsid w:val="00E067B2"/>
    <w:rsid w:val="00E06858"/>
    <w:rsid w:val="00E0692F"/>
    <w:rsid w:val="00E06F85"/>
    <w:rsid w:val="00E07177"/>
    <w:rsid w:val="00E07456"/>
    <w:rsid w:val="00E075A1"/>
    <w:rsid w:val="00E07F08"/>
    <w:rsid w:val="00E07FB2"/>
    <w:rsid w:val="00E10FD3"/>
    <w:rsid w:val="00E110A4"/>
    <w:rsid w:val="00E1131F"/>
    <w:rsid w:val="00E11540"/>
    <w:rsid w:val="00E11614"/>
    <w:rsid w:val="00E1183C"/>
    <w:rsid w:val="00E1188A"/>
    <w:rsid w:val="00E11906"/>
    <w:rsid w:val="00E12226"/>
    <w:rsid w:val="00E124DD"/>
    <w:rsid w:val="00E1255E"/>
    <w:rsid w:val="00E12769"/>
    <w:rsid w:val="00E12850"/>
    <w:rsid w:val="00E12C2E"/>
    <w:rsid w:val="00E12E50"/>
    <w:rsid w:val="00E1303A"/>
    <w:rsid w:val="00E136BF"/>
    <w:rsid w:val="00E13BE1"/>
    <w:rsid w:val="00E13F31"/>
    <w:rsid w:val="00E14007"/>
    <w:rsid w:val="00E142CF"/>
    <w:rsid w:val="00E14376"/>
    <w:rsid w:val="00E1452D"/>
    <w:rsid w:val="00E1475D"/>
    <w:rsid w:val="00E14A5C"/>
    <w:rsid w:val="00E14C9F"/>
    <w:rsid w:val="00E14E9B"/>
    <w:rsid w:val="00E15333"/>
    <w:rsid w:val="00E153B7"/>
    <w:rsid w:val="00E15484"/>
    <w:rsid w:val="00E1569A"/>
    <w:rsid w:val="00E159D0"/>
    <w:rsid w:val="00E15A18"/>
    <w:rsid w:val="00E15AB5"/>
    <w:rsid w:val="00E15F25"/>
    <w:rsid w:val="00E15FBA"/>
    <w:rsid w:val="00E162C5"/>
    <w:rsid w:val="00E163D3"/>
    <w:rsid w:val="00E16539"/>
    <w:rsid w:val="00E16632"/>
    <w:rsid w:val="00E1663C"/>
    <w:rsid w:val="00E1674E"/>
    <w:rsid w:val="00E16912"/>
    <w:rsid w:val="00E169E4"/>
    <w:rsid w:val="00E16AAB"/>
    <w:rsid w:val="00E16CA0"/>
    <w:rsid w:val="00E16D94"/>
    <w:rsid w:val="00E172DB"/>
    <w:rsid w:val="00E17349"/>
    <w:rsid w:val="00E173C3"/>
    <w:rsid w:val="00E17599"/>
    <w:rsid w:val="00E175D4"/>
    <w:rsid w:val="00E1773A"/>
    <w:rsid w:val="00E17B70"/>
    <w:rsid w:val="00E17C56"/>
    <w:rsid w:val="00E20022"/>
    <w:rsid w:val="00E20134"/>
    <w:rsid w:val="00E201FD"/>
    <w:rsid w:val="00E20657"/>
    <w:rsid w:val="00E206F7"/>
    <w:rsid w:val="00E208A9"/>
    <w:rsid w:val="00E20944"/>
    <w:rsid w:val="00E20995"/>
    <w:rsid w:val="00E20BC6"/>
    <w:rsid w:val="00E20CDE"/>
    <w:rsid w:val="00E20ED6"/>
    <w:rsid w:val="00E21036"/>
    <w:rsid w:val="00E2108A"/>
    <w:rsid w:val="00E21298"/>
    <w:rsid w:val="00E21358"/>
    <w:rsid w:val="00E2138D"/>
    <w:rsid w:val="00E214DB"/>
    <w:rsid w:val="00E216C9"/>
    <w:rsid w:val="00E21736"/>
    <w:rsid w:val="00E21754"/>
    <w:rsid w:val="00E2199F"/>
    <w:rsid w:val="00E220BF"/>
    <w:rsid w:val="00E220F9"/>
    <w:rsid w:val="00E22315"/>
    <w:rsid w:val="00E2233A"/>
    <w:rsid w:val="00E22500"/>
    <w:rsid w:val="00E225C3"/>
    <w:rsid w:val="00E2266D"/>
    <w:rsid w:val="00E22CE5"/>
    <w:rsid w:val="00E22D5C"/>
    <w:rsid w:val="00E22DE9"/>
    <w:rsid w:val="00E22EBD"/>
    <w:rsid w:val="00E22F8E"/>
    <w:rsid w:val="00E23006"/>
    <w:rsid w:val="00E23388"/>
    <w:rsid w:val="00E23890"/>
    <w:rsid w:val="00E23A88"/>
    <w:rsid w:val="00E23D8D"/>
    <w:rsid w:val="00E243E5"/>
    <w:rsid w:val="00E2441F"/>
    <w:rsid w:val="00E2461D"/>
    <w:rsid w:val="00E24A4C"/>
    <w:rsid w:val="00E2533E"/>
    <w:rsid w:val="00E255CC"/>
    <w:rsid w:val="00E2563D"/>
    <w:rsid w:val="00E257B5"/>
    <w:rsid w:val="00E258B4"/>
    <w:rsid w:val="00E25A1F"/>
    <w:rsid w:val="00E25A8D"/>
    <w:rsid w:val="00E25D02"/>
    <w:rsid w:val="00E25D86"/>
    <w:rsid w:val="00E25EDB"/>
    <w:rsid w:val="00E264F7"/>
    <w:rsid w:val="00E267C5"/>
    <w:rsid w:val="00E26C43"/>
    <w:rsid w:val="00E26D92"/>
    <w:rsid w:val="00E26EBE"/>
    <w:rsid w:val="00E27033"/>
    <w:rsid w:val="00E270A5"/>
    <w:rsid w:val="00E27121"/>
    <w:rsid w:val="00E273A6"/>
    <w:rsid w:val="00E27693"/>
    <w:rsid w:val="00E279F9"/>
    <w:rsid w:val="00E27CC4"/>
    <w:rsid w:val="00E27F80"/>
    <w:rsid w:val="00E30129"/>
    <w:rsid w:val="00E30267"/>
    <w:rsid w:val="00E3039C"/>
    <w:rsid w:val="00E304CA"/>
    <w:rsid w:val="00E3073B"/>
    <w:rsid w:val="00E30C57"/>
    <w:rsid w:val="00E30CCC"/>
    <w:rsid w:val="00E30FEE"/>
    <w:rsid w:val="00E3176F"/>
    <w:rsid w:val="00E31BC8"/>
    <w:rsid w:val="00E3288D"/>
    <w:rsid w:val="00E32A80"/>
    <w:rsid w:val="00E32A84"/>
    <w:rsid w:val="00E32AFB"/>
    <w:rsid w:val="00E32B5C"/>
    <w:rsid w:val="00E33450"/>
    <w:rsid w:val="00E33466"/>
    <w:rsid w:val="00E33869"/>
    <w:rsid w:val="00E3388F"/>
    <w:rsid w:val="00E33920"/>
    <w:rsid w:val="00E33A1C"/>
    <w:rsid w:val="00E33ED9"/>
    <w:rsid w:val="00E33F3E"/>
    <w:rsid w:val="00E33F98"/>
    <w:rsid w:val="00E34008"/>
    <w:rsid w:val="00E3455D"/>
    <w:rsid w:val="00E346AE"/>
    <w:rsid w:val="00E3497C"/>
    <w:rsid w:val="00E349F8"/>
    <w:rsid w:val="00E34B6D"/>
    <w:rsid w:val="00E34D5B"/>
    <w:rsid w:val="00E35022"/>
    <w:rsid w:val="00E35258"/>
    <w:rsid w:val="00E352E8"/>
    <w:rsid w:val="00E35780"/>
    <w:rsid w:val="00E3580C"/>
    <w:rsid w:val="00E35996"/>
    <w:rsid w:val="00E35A9F"/>
    <w:rsid w:val="00E35B5E"/>
    <w:rsid w:val="00E35ED9"/>
    <w:rsid w:val="00E3621E"/>
    <w:rsid w:val="00E3643E"/>
    <w:rsid w:val="00E36B2F"/>
    <w:rsid w:val="00E36F51"/>
    <w:rsid w:val="00E374B4"/>
    <w:rsid w:val="00E37681"/>
    <w:rsid w:val="00E378CF"/>
    <w:rsid w:val="00E37CD1"/>
    <w:rsid w:val="00E404D6"/>
    <w:rsid w:val="00E406B5"/>
    <w:rsid w:val="00E407AB"/>
    <w:rsid w:val="00E409E6"/>
    <w:rsid w:val="00E40B46"/>
    <w:rsid w:val="00E40BAD"/>
    <w:rsid w:val="00E40EB8"/>
    <w:rsid w:val="00E412BC"/>
    <w:rsid w:val="00E4155F"/>
    <w:rsid w:val="00E416DA"/>
    <w:rsid w:val="00E418DF"/>
    <w:rsid w:val="00E41B94"/>
    <w:rsid w:val="00E41ED5"/>
    <w:rsid w:val="00E41F49"/>
    <w:rsid w:val="00E42051"/>
    <w:rsid w:val="00E42242"/>
    <w:rsid w:val="00E423C6"/>
    <w:rsid w:val="00E42424"/>
    <w:rsid w:val="00E42472"/>
    <w:rsid w:val="00E429B0"/>
    <w:rsid w:val="00E42DB9"/>
    <w:rsid w:val="00E436CF"/>
    <w:rsid w:val="00E43712"/>
    <w:rsid w:val="00E437D3"/>
    <w:rsid w:val="00E43808"/>
    <w:rsid w:val="00E43B54"/>
    <w:rsid w:val="00E43C84"/>
    <w:rsid w:val="00E440CC"/>
    <w:rsid w:val="00E444A8"/>
    <w:rsid w:val="00E445B3"/>
    <w:rsid w:val="00E445D6"/>
    <w:rsid w:val="00E446D2"/>
    <w:rsid w:val="00E44728"/>
    <w:rsid w:val="00E44ABD"/>
    <w:rsid w:val="00E44B13"/>
    <w:rsid w:val="00E45059"/>
    <w:rsid w:val="00E4542A"/>
    <w:rsid w:val="00E45AE1"/>
    <w:rsid w:val="00E45BF5"/>
    <w:rsid w:val="00E45F59"/>
    <w:rsid w:val="00E46126"/>
    <w:rsid w:val="00E4622B"/>
    <w:rsid w:val="00E46420"/>
    <w:rsid w:val="00E4660B"/>
    <w:rsid w:val="00E466A3"/>
    <w:rsid w:val="00E468F1"/>
    <w:rsid w:val="00E46D07"/>
    <w:rsid w:val="00E46D33"/>
    <w:rsid w:val="00E46D67"/>
    <w:rsid w:val="00E46D89"/>
    <w:rsid w:val="00E46E3A"/>
    <w:rsid w:val="00E46E3F"/>
    <w:rsid w:val="00E46F51"/>
    <w:rsid w:val="00E46FA4"/>
    <w:rsid w:val="00E47227"/>
    <w:rsid w:val="00E47537"/>
    <w:rsid w:val="00E47F31"/>
    <w:rsid w:val="00E506FC"/>
    <w:rsid w:val="00E50EF8"/>
    <w:rsid w:val="00E50FF0"/>
    <w:rsid w:val="00E50FF7"/>
    <w:rsid w:val="00E510A2"/>
    <w:rsid w:val="00E5111C"/>
    <w:rsid w:val="00E511F6"/>
    <w:rsid w:val="00E51586"/>
    <w:rsid w:val="00E516BF"/>
    <w:rsid w:val="00E51A25"/>
    <w:rsid w:val="00E5208E"/>
    <w:rsid w:val="00E520BF"/>
    <w:rsid w:val="00E521F7"/>
    <w:rsid w:val="00E522AB"/>
    <w:rsid w:val="00E5267C"/>
    <w:rsid w:val="00E526F3"/>
    <w:rsid w:val="00E52F89"/>
    <w:rsid w:val="00E53108"/>
    <w:rsid w:val="00E5324A"/>
    <w:rsid w:val="00E5340A"/>
    <w:rsid w:val="00E53BF0"/>
    <w:rsid w:val="00E53C34"/>
    <w:rsid w:val="00E54394"/>
    <w:rsid w:val="00E5442B"/>
    <w:rsid w:val="00E54988"/>
    <w:rsid w:val="00E54CCF"/>
    <w:rsid w:val="00E54D27"/>
    <w:rsid w:val="00E54E10"/>
    <w:rsid w:val="00E553BA"/>
    <w:rsid w:val="00E55575"/>
    <w:rsid w:val="00E55E63"/>
    <w:rsid w:val="00E56084"/>
    <w:rsid w:val="00E561E2"/>
    <w:rsid w:val="00E56748"/>
    <w:rsid w:val="00E56928"/>
    <w:rsid w:val="00E57208"/>
    <w:rsid w:val="00E57275"/>
    <w:rsid w:val="00E57B52"/>
    <w:rsid w:val="00E57DD3"/>
    <w:rsid w:val="00E6009B"/>
    <w:rsid w:val="00E600B7"/>
    <w:rsid w:val="00E60203"/>
    <w:rsid w:val="00E60319"/>
    <w:rsid w:val="00E6090D"/>
    <w:rsid w:val="00E6090F"/>
    <w:rsid w:val="00E609D1"/>
    <w:rsid w:val="00E60BF4"/>
    <w:rsid w:val="00E60C99"/>
    <w:rsid w:val="00E617B8"/>
    <w:rsid w:val="00E61911"/>
    <w:rsid w:val="00E61B97"/>
    <w:rsid w:val="00E61E91"/>
    <w:rsid w:val="00E62485"/>
    <w:rsid w:val="00E624AE"/>
    <w:rsid w:val="00E626A8"/>
    <w:rsid w:val="00E62A3B"/>
    <w:rsid w:val="00E62B56"/>
    <w:rsid w:val="00E62D74"/>
    <w:rsid w:val="00E62ED8"/>
    <w:rsid w:val="00E62EE2"/>
    <w:rsid w:val="00E634A8"/>
    <w:rsid w:val="00E634BB"/>
    <w:rsid w:val="00E634C4"/>
    <w:rsid w:val="00E636DD"/>
    <w:rsid w:val="00E63936"/>
    <w:rsid w:val="00E63CA3"/>
    <w:rsid w:val="00E63F58"/>
    <w:rsid w:val="00E64126"/>
    <w:rsid w:val="00E64356"/>
    <w:rsid w:val="00E64816"/>
    <w:rsid w:val="00E64AD8"/>
    <w:rsid w:val="00E64BD3"/>
    <w:rsid w:val="00E64D6C"/>
    <w:rsid w:val="00E64E2D"/>
    <w:rsid w:val="00E650C3"/>
    <w:rsid w:val="00E6533A"/>
    <w:rsid w:val="00E65413"/>
    <w:rsid w:val="00E65470"/>
    <w:rsid w:val="00E6561F"/>
    <w:rsid w:val="00E6569D"/>
    <w:rsid w:val="00E6589A"/>
    <w:rsid w:val="00E658C6"/>
    <w:rsid w:val="00E65C22"/>
    <w:rsid w:val="00E65C82"/>
    <w:rsid w:val="00E66156"/>
    <w:rsid w:val="00E66367"/>
    <w:rsid w:val="00E66AF1"/>
    <w:rsid w:val="00E66D3D"/>
    <w:rsid w:val="00E66E67"/>
    <w:rsid w:val="00E66ED6"/>
    <w:rsid w:val="00E6753E"/>
    <w:rsid w:val="00E67618"/>
    <w:rsid w:val="00E6765F"/>
    <w:rsid w:val="00E67A2C"/>
    <w:rsid w:val="00E67DB8"/>
    <w:rsid w:val="00E70904"/>
    <w:rsid w:val="00E7097C"/>
    <w:rsid w:val="00E70BD4"/>
    <w:rsid w:val="00E71026"/>
    <w:rsid w:val="00E71633"/>
    <w:rsid w:val="00E7164F"/>
    <w:rsid w:val="00E7182A"/>
    <w:rsid w:val="00E718E4"/>
    <w:rsid w:val="00E7190B"/>
    <w:rsid w:val="00E71D2C"/>
    <w:rsid w:val="00E71ED9"/>
    <w:rsid w:val="00E72158"/>
    <w:rsid w:val="00E727B5"/>
    <w:rsid w:val="00E72B5D"/>
    <w:rsid w:val="00E72CCC"/>
    <w:rsid w:val="00E72DF6"/>
    <w:rsid w:val="00E72EFC"/>
    <w:rsid w:val="00E734CD"/>
    <w:rsid w:val="00E734FC"/>
    <w:rsid w:val="00E737AD"/>
    <w:rsid w:val="00E741B9"/>
    <w:rsid w:val="00E74D15"/>
    <w:rsid w:val="00E74D38"/>
    <w:rsid w:val="00E74D97"/>
    <w:rsid w:val="00E750F3"/>
    <w:rsid w:val="00E7514C"/>
    <w:rsid w:val="00E7535E"/>
    <w:rsid w:val="00E753DF"/>
    <w:rsid w:val="00E7544C"/>
    <w:rsid w:val="00E7547C"/>
    <w:rsid w:val="00E75D2F"/>
    <w:rsid w:val="00E75DA0"/>
    <w:rsid w:val="00E75EA3"/>
    <w:rsid w:val="00E76491"/>
    <w:rsid w:val="00E7656E"/>
    <w:rsid w:val="00E76830"/>
    <w:rsid w:val="00E7696D"/>
    <w:rsid w:val="00E76AEF"/>
    <w:rsid w:val="00E76B3E"/>
    <w:rsid w:val="00E770F5"/>
    <w:rsid w:val="00E771D2"/>
    <w:rsid w:val="00E77597"/>
    <w:rsid w:val="00E77819"/>
    <w:rsid w:val="00E80114"/>
    <w:rsid w:val="00E8023C"/>
    <w:rsid w:val="00E804E8"/>
    <w:rsid w:val="00E80575"/>
    <w:rsid w:val="00E80830"/>
    <w:rsid w:val="00E80899"/>
    <w:rsid w:val="00E80BB2"/>
    <w:rsid w:val="00E80C88"/>
    <w:rsid w:val="00E80C94"/>
    <w:rsid w:val="00E80CE6"/>
    <w:rsid w:val="00E80D9B"/>
    <w:rsid w:val="00E80F80"/>
    <w:rsid w:val="00E811BF"/>
    <w:rsid w:val="00E813E1"/>
    <w:rsid w:val="00E813F8"/>
    <w:rsid w:val="00E81801"/>
    <w:rsid w:val="00E81996"/>
    <w:rsid w:val="00E81D74"/>
    <w:rsid w:val="00E825B0"/>
    <w:rsid w:val="00E82673"/>
    <w:rsid w:val="00E827CB"/>
    <w:rsid w:val="00E828C3"/>
    <w:rsid w:val="00E82C7F"/>
    <w:rsid w:val="00E82EBD"/>
    <w:rsid w:val="00E82F0B"/>
    <w:rsid w:val="00E8320B"/>
    <w:rsid w:val="00E839E6"/>
    <w:rsid w:val="00E83A18"/>
    <w:rsid w:val="00E83A3B"/>
    <w:rsid w:val="00E83D87"/>
    <w:rsid w:val="00E83D9E"/>
    <w:rsid w:val="00E83E80"/>
    <w:rsid w:val="00E83F2F"/>
    <w:rsid w:val="00E8426B"/>
    <w:rsid w:val="00E8479C"/>
    <w:rsid w:val="00E84B3A"/>
    <w:rsid w:val="00E84BCA"/>
    <w:rsid w:val="00E84D50"/>
    <w:rsid w:val="00E8522B"/>
    <w:rsid w:val="00E85484"/>
    <w:rsid w:val="00E8576F"/>
    <w:rsid w:val="00E8580F"/>
    <w:rsid w:val="00E85C3E"/>
    <w:rsid w:val="00E85F7A"/>
    <w:rsid w:val="00E86065"/>
    <w:rsid w:val="00E8622F"/>
    <w:rsid w:val="00E862FE"/>
    <w:rsid w:val="00E869E6"/>
    <w:rsid w:val="00E86CCE"/>
    <w:rsid w:val="00E86D5B"/>
    <w:rsid w:val="00E86DAE"/>
    <w:rsid w:val="00E86DF4"/>
    <w:rsid w:val="00E87121"/>
    <w:rsid w:val="00E871CC"/>
    <w:rsid w:val="00E87227"/>
    <w:rsid w:val="00E87AF9"/>
    <w:rsid w:val="00E87B62"/>
    <w:rsid w:val="00E87BED"/>
    <w:rsid w:val="00E87BEE"/>
    <w:rsid w:val="00E87D03"/>
    <w:rsid w:val="00E9041D"/>
    <w:rsid w:val="00E9075A"/>
    <w:rsid w:val="00E9095E"/>
    <w:rsid w:val="00E909D0"/>
    <w:rsid w:val="00E90DF0"/>
    <w:rsid w:val="00E9113B"/>
    <w:rsid w:val="00E9114D"/>
    <w:rsid w:val="00E9154F"/>
    <w:rsid w:val="00E917EE"/>
    <w:rsid w:val="00E92345"/>
    <w:rsid w:val="00E927BD"/>
    <w:rsid w:val="00E92C7E"/>
    <w:rsid w:val="00E92CEC"/>
    <w:rsid w:val="00E934A3"/>
    <w:rsid w:val="00E93614"/>
    <w:rsid w:val="00E9395C"/>
    <w:rsid w:val="00E939A5"/>
    <w:rsid w:val="00E93AF9"/>
    <w:rsid w:val="00E93B7E"/>
    <w:rsid w:val="00E93F94"/>
    <w:rsid w:val="00E940D7"/>
    <w:rsid w:val="00E942DE"/>
    <w:rsid w:val="00E94366"/>
    <w:rsid w:val="00E94544"/>
    <w:rsid w:val="00E94645"/>
    <w:rsid w:val="00E94888"/>
    <w:rsid w:val="00E94A35"/>
    <w:rsid w:val="00E94C1D"/>
    <w:rsid w:val="00E94CF3"/>
    <w:rsid w:val="00E94D27"/>
    <w:rsid w:val="00E94D97"/>
    <w:rsid w:val="00E94EB2"/>
    <w:rsid w:val="00E94EDE"/>
    <w:rsid w:val="00E95198"/>
    <w:rsid w:val="00E952D5"/>
    <w:rsid w:val="00E952E7"/>
    <w:rsid w:val="00E95804"/>
    <w:rsid w:val="00E958BA"/>
    <w:rsid w:val="00E95A37"/>
    <w:rsid w:val="00E965AA"/>
    <w:rsid w:val="00E96949"/>
    <w:rsid w:val="00E96A1E"/>
    <w:rsid w:val="00E971F4"/>
    <w:rsid w:val="00E973FD"/>
    <w:rsid w:val="00E974ED"/>
    <w:rsid w:val="00EA0020"/>
    <w:rsid w:val="00EA00E6"/>
    <w:rsid w:val="00EA0214"/>
    <w:rsid w:val="00EA05B3"/>
    <w:rsid w:val="00EA0C40"/>
    <w:rsid w:val="00EA0C8F"/>
    <w:rsid w:val="00EA0CD3"/>
    <w:rsid w:val="00EA125A"/>
    <w:rsid w:val="00EA1500"/>
    <w:rsid w:val="00EA1557"/>
    <w:rsid w:val="00EA1697"/>
    <w:rsid w:val="00EA17B7"/>
    <w:rsid w:val="00EA1922"/>
    <w:rsid w:val="00EA212C"/>
    <w:rsid w:val="00EA2339"/>
    <w:rsid w:val="00EA2601"/>
    <w:rsid w:val="00EA281D"/>
    <w:rsid w:val="00EA2856"/>
    <w:rsid w:val="00EA28ED"/>
    <w:rsid w:val="00EA2CE9"/>
    <w:rsid w:val="00EA3333"/>
    <w:rsid w:val="00EA3577"/>
    <w:rsid w:val="00EA399A"/>
    <w:rsid w:val="00EA3BE9"/>
    <w:rsid w:val="00EA3EDE"/>
    <w:rsid w:val="00EA41AC"/>
    <w:rsid w:val="00EA49E4"/>
    <w:rsid w:val="00EA4A1E"/>
    <w:rsid w:val="00EA4E53"/>
    <w:rsid w:val="00EA4EE0"/>
    <w:rsid w:val="00EA52DD"/>
    <w:rsid w:val="00EA52F1"/>
    <w:rsid w:val="00EA52F5"/>
    <w:rsid w:val="00EA5301"/>
    <w:rsid w:val="00EA5652"/>
    <w:rsid w:val="00EA57FC"/>
    <w:rsid w:val="00EA5AFF"/>
    <w:rsid w:val="00EA5BB0"/>
    <w:rsid w:val="00EA5DDB"/>
    <w:rsid w:val="00EA5E9D"/>
    <w:rsid w:val="00EA5ED8"/>
    <w:rsid w:val="00EA6150"/>
    <w:rsid w:val="00EA659F"/>
    <w:rsid w:val="00EA686B"/>
    <w:rsid w:val="00EA6978"/>
    <w:rsid w:val="00EA69FF"/>
    <w:rsid w:val="00EA6D6B"/>
    <w:rsid w:val="00EA6F54"/>
    <w:rsid w:val="00EA71CB"/>
    <w:rsid w:val="00EA7225"/>
    <w:rsid w:val="00EA73B5"/>
    <w:rsid w:val="00EA750D"/>
    <w:rsid w:val="00EA75A4"/>
    <w:rsid w:val="00EA769C"/>
    <w:rsid w:val="00EA7980"/>
    <w:rsid w:val="00EA7D95"/>
    <w:rsid w:val="00EA7ED2"/>
    <w:rsid w:val="00EB0098"/>
    <w:rsid w:val="00EB010C"/>
    <w:rsid w:val="00EB0CA8"/>
    <w:rsid w:val="00EB1075"/>
    <w:rsid w:val="00EB165A"/>
    <w:rsid w:val="00EB17F7"/>
    <w:rsid w:val="00EB196D"/>
    <w:rsid w:val="00EB19E3"/>
    <w:rsid w:val="00EB1BFB"/>
    <w:rsid w:val="00EB2204"/>
    <w:rsid w:val="00EB24CC"/>
    <w:rsid w:val="00EB28F7"/>
    <w:rsid w:val="00EB2934"/>
    <w:rsid w:val="00EB2A26"/>
    <w:rsid w:val="00EB2BD5"/>
    <w:rsid w:val="00EB2C43"/>
    <w:rsid w:val="00EB306E"/>
    <w:rsid w:val="00EB3183"/>
    <w:rsid w:val="00EB353E"/>
    <w:rsid w:val="00EB3653"/>
    <w:rsid w:val="00EB3659"/>
    <w:rsid w:val="00EB3952"/>
    <w:rsid w:val="00EB3D18"/>
    <w:rsid w:val="00EB3E84"/>
    <w:rsid w:val="00EB3FA6"/>
    <w:rsid w:val="00EB3FCC"/>
    <w:rsid w:val="00EB4236"/>
    <w:rsid w:val="00EB4250"/>
    <w:rsid w:val="00EB4603"/>
    <w:rsid w:val="00EB466A"/>
    <w:rsid w:val="00EB4710"/>
    <w:rsid w:val="00EB4988"/>
    <w:rsid w:val="00EB4D8D"/>
    <w:rsid w:val="00EB4DC1"/>
    <w:rsid w:val="00EB5079"/>
    <w:rsid w:val="00EB54A0"/>
    <w:rsid w:val="00EB562B"/>
    <w:rsid w:val="00EB5793"/>
    <w:rsid w:val="00EB5AF2"/>
    <w:rsid w:val="00EB5C34"/>
    <w:rsid w:val="00EB5CF9"/>
    <w:rsid w:val="00EB6228"/>
    <w:rsid w:val="00EB63CA"/>
    <w:rsid w:val="00EB65BF"/>
    <w:rsid w:val="00EB6B23"/>
    <w:rsid w:val="00EB6CE6"/>
    <w:rsid w:val="00EB7148"/>
    <w:rsid w:val="00EB7682"/>
    <w:rsid w:val="00EB7694"/>
    <w:rsid w:val="00EB7CFF"/>
    <w:rsid w:val="00EC015D"/>
    <w:rsid w:val="00EC01A1"/>
    <w:rsid w:val="00EC02B7"/>
    <w:rsid w:val="00EC06DE"/>
    <w:rsid w:val="00EC08F5"/>
    <w:rsid w:val="00EC0DAE"/>
    <w:rsid w:val="00EC0FD6"/>
    <w:rsid w:val="00EC14B0"/>
    <w:rsid w:val="00EC151C"/>
    <w:rsid w:val="00EC1525"/>
    <w:rsid w:val="00EC1606"/>
    <w:rsid w:val="00EC164A"/>
    <w:rsid w:val="00EC174F"/>
    <w:rsid w:val="00EC187E"/>
    <w:rsid w:val="00EC18DA"/>
    <w:rsid w:val="00EC1A72"/>
    <w:rsid w:val="00EC1B03"/>
    <w:rsid w:val="00EC1C23"/>
    <w:rsid w:val="00EC1CCA"/>
    <w:rsid w:val="00EC1F2E"/>
    <w:rsid w:val="00EC21BB"/>
    <w:rsid w:val="00EC2996"/>
    <w:rsid w:val="00EC2B6C"/>
    <w:rsid w:val="00EC2C68"/>
    <w:rsid w:val="00EC2E41"/>
    <w:rsid w:val="00EC324F"/>
    <w:rsid w:val="00EC349B"/>
    <w:rsid w:val="00EC3905"/>
    <w:rsid w:val="00EC3E6C"/>
    <w:rsid w:val="00EC4132"/>
    <w:rsid w:val="00EC438C"/>
    <w:rsid w:val="00EC45E7"/>
    <w:rsid w:val="00EC4CF7"/>
    <w:rsid w:val="00EC5040"/>
    <w:rsid w:val="00EC5458"/>
    <w:rsid w:val="00EC55DF"/>
    <w:rsid w:val="00EC5B43"/>
    <w:rsid w:val="00EC5CA8"/>
    <w:rsid w:val="00EC62D1"/>
    <w:rsid w:val="00EC62DE"/>
    <w:rsid w:val="00EC6414"/>
    <w:rsid w:val="00EC64CF"/>
    <w:rsid w:val="00EC671B"/>
    <w:rsid w:val="00EC6863"/>
    <w:rsid w:val="00EC6913"/>
    <w:rsid w:val="00EC6984"/>
    <w:rsid w:val="00EC6AAE"/>
    <w:rsid w:val="00EC6CA5"/>
    <w:rsid w:val="00EC737A"/>
    <w:rsid w:val="00EC74C2"/>
    <w:rsid w:val="00EC772C"/>
    <w:rsid w:val="00EC7734"/>
    <w:rsid w:val="00EC7F88"/>
    <w:rsid w:val="00ED0015"/>
    <w:rsid w:val="00ED0016"/>
    <w:rsid w:val="00ED00FE"/>
    <w:rsid w:val="00ED069B"/>
    <w:rsid w:val="00ED06AF"/>
    <w:rsid w:val="00ED0746"/>
    <w:rsid w:val="00ED0809"/>
    <w:rsid w:val="00ED0CD3"/>
    <w:rsid w:val="00ED0FC0"/>
    <w:rsid w:val="00ED103D"/>
    <w:rsid w:val="00ED1248"/>
    <w:rsid w:val="00ED1ABA"/>
    <w:rsid w:val="00ED1EF5"/>
    <w:rsid w:val="00ED2459"/>
    <w:rsid w:val="00ED26EE"/>
    <w:rsid w:val="00ED2DF1"/>
    <w:rsid w:val="00ED32DD"/>
    <w:rsid w:val="00ED34C3"/>
    <w:rsid w:val="00ED35B6"/>
    <w:rsid w:val="00ED3BEF"/>
    <w:rsid w:val="00ED3D25"/>
    <w:rsid w:val="00ED41B8"/>
    <w:rsid w:val="00ED4373"/>
    <w:rsid w:val="00ED4410"/>
    <w:rsid w:val="00ED4564"/>
    <w:rsid w:val="00ED45A0"/>
    <w:rsid w:val="00ED4C6C"/>
    <w:rsid w:val="00ED4E5D"/>
    <w:rsid w:val="00ED5690"/>
    <w:rsid w:val="00ED5746"/>
    <w:rsid w:val="00ED5B2D"/>
    <w:rsid w:val="00ED5B53"/>
    <w:rsid w:val="00ED5E21"/>
    <w:rsid w:val="00ED5E46"/>
    <w:rsid w:val="00ED6058"/>
    <w:rsid w:val="00ED65D0"/>
    <w:rsid w:val="00ED6805"/>
    <w:rsid w:val="00ED699A"/>
    <w:rsid w:val="00ED6E75"/>
    <w:rsid w:val="00ED73AA"/>
    <w:rsid w:val="00ED7412"/>
    <w:rsid w:val="00ED77E6"/>
    <w:rsid w:val="00ED7842"/>
    <w:rsid w:val="00ED78CD"/>
    <w:rsid w:val="00ED7E32"/>
    <w:rsid w:val="00EE00E0"/>
    <w:rsid w:val="00EE01CA"/>
    <w:rsid w:val="00EE01FD"/>
    <w:rsid w:val="00EE0344"/>
    <w:rsid w:val="00EE03BC"/>
    <w:rsid w:val="00EE0431"/>
    <w:rsid w:val="00EE0517"/>
    <w:rsid w:val="00EE0765"/>
    <w:rsid w:val="00EE1152"/>
    <w:rsid w:val="00EE1400"/>
    <w:rsid w:val="00EE14D3"/>
    <w:rsid w:val="00EE14F7"/>
    <w:rsid w:val="00EE17CF"/>
    <w:rsid w:val="00EE182C"/>
    <w:rsid w:val="00EE1963"/>
    <w:rsid w:val="00EE1967"/>
    <w:rsid w:val="00EE1B74"/>
    <w:rsid w:val="00EE1DED"/>
    <w:rsid w:val="00EE20C1"/>
    <w:rsid w:val="00EE2324"/>
    <w:rsid w:val="00EE24B7"/>
    <w:rsid w:val="00EE2505"/>
    <w:rsid w:val="00EE2598"/>
    <w:rsid w:val="00EE25A0"/>
    <w:rsid w:val="00EE26FB"/>
    <w:rsid w:val="00EE2A2E"/>
    <w:rsid w:val="00EE2E35"/>
    <w:rsid w:val="00EE30BD"/>
    <w:rsid w:val="00EE316D"/>
    <w:rsid w:val="00EE319E"/>
    <w:rsid w:val="00EE3301"/>
    <w:rsid w:val="00EE3304"/>
    <w:rsid w:val="00EE3371"/>
    <w:rsid w:val="00EE3E0D"/>
    <w:rsid w:val="00EE3E4F"/>
    <w:rsid w:val="00EE3FE9"/>
    <w:rsid w:val="00EE41D1"/>
    <w:rsid w:val="00EE4270"/>
    <w:rsid w:val="00EE4421"/>
    <w:rsid w:val="00EE442D"/>
    <w:rsid w:val="00EE4618"/>
    <w:rsid w:val="00EE4680"/>
    <w:rsid w:val="00EE4B62"/>
    <w:rsid w:val="00EE4CB7"/>
    <w:rsid w:val="00EE4DA6"/>
    <w:rsid w:val="00EE52BA"/>
    <w:rsid w:val="00EE5826"/>
    <w:rsid w:val="00EE5A7F"/>
    <w:rsid w:val="00EE61D1"/>
    <w:rsid w:val="00EE6383"/>
    <w:rsid w:val="00EE63DC"/>
    <w:rsid w:val="00EE658A"/>
    <w:rsid w:val="00EE65CF"/>
    <w:rsid w:val="00EE6612"/>
    <w:rsid w:val="00EE6A62"/>
    <w:rsid w:val="00EE6B27"/>
    <w:rsid w:val="00EE6EAB"/>
    <w:rsid w:val="00EE70B8"/>
    <w:rsid w:val="00EE70C4"/>
    <w:rsid w:val="00EE7316"/>
    <w:rsid w:val="00EE745B"/>
    <w:rsid w:val="00EE771B"/>
    <w:rsid w:val="00EE7912"/>
    <w:rsid w:val="00EE7929"/>
    <w:rsid w:val="00EE7AA4"/>
    <w:rsid w:val="00EE7B65"/>
    <w:rsid w:val="00EF007C"/>
    <w:rsid w:val="00EF06B1"/>
    <w:rsid w:val="00EF0C2C"/>
    <w:rsid w:val="00EF0CD2"/>
    <w:rsid w:val="00EF11F8"/>
    <w:rsid w:val="00EF1F66"/>
    <w:rsid w:val="00EF1F93"/>
    <w:rsid w:val="00EF2000"/>
    <w:rsid w:val="00EF2235"/>
    <w:rsid w:val="00EF224F"/>
    <w:rsid w:val="00EF2468"/>
    <w:rsid w:val="00EF27B2"/>
    <w:rsid w:val="00EF27FE"/>
    <w:rsid w:val="00EF2978"/>
    <w:rsid w:val="00EF2E53"/>
    <w:rsid w:val="00EF2E64"/>
    <w:rsid w:val="00EF302B"/>
    <w:rsid w:val="00EF333A"/>
    <w:rsid w:val="00EF33D0"/>
    <w:rsid w:val="00EF3E7C"/>
    <w:rsid w:val="00EF3F0F"/>
    <w:rsid w:val="00EF420E"/>
    <w:rsid w:val="00EF4399"/>
    <w:rsid w:val="00EF45AC"/>
    <w:rsid w:val="00EF4896"/>
    <w:rsid w:val="00EF4CE0"/>
    <w:rsid w:val="00EF4EC1"/>
    <w:rsid w:val="00EF50F3"/>
    <w:rsid w:val="00EF5451"/>
    <w:rsid w:val="00EF5553"/>
    <w:rsid w:val="00EF585C"/>
    <w:rsid w:val="00EF5F82"/>
    <w:rsid w:val="00EF6296"/>
    <w:rsid w:val="00EF62C9"/>
    <w:rsid w:val="00EF688E"/>
    <w:rsid w:val="00EF697A"/>
    <w:rsid w:val="00EF6E07"/>
    <w:rsid w:val="00EF6F1D"/>
    <w:rsid w:val="00EF7064"/>
    <w:rsid w:val="00EF70E9"/>
    <w:rsid w:val="00EF74C0"/>
    <w:rsid w:val="00EF7747"/>
    <w:rsid w:val="00EF7753"/>
    <w:rsid w:val="00EF79B5"/>
    <w:rsid w:val="00EF7AA0"/>
    <w:rsid w:val="00EF7B63"/>
    <w:rsid w:val="00EF7D76"/>
    <w:rsid w:val="00EF7DDB"/>
    <w:rsid w:val="00EF7EEC"/>
    <w:rsid w:val="00F0020C"/>
    <w:rsid w:val="00F0057F"/>
    <w:rsid w:val="00F005F4"/>
    <w:rsid w:val="00F006A2"/>
    <w:rsid w:val="00F006D0"/>
    <w:rsid w:val="00F0129E"/>
    <w:rsid w:val="00F019D9"/>
    <w:rsid w:val="00F01A8F"/>
    <w:rsid w:val="00F01AE9"/>
    <w:rsid w:val="00F01E89"/>
    <w:rsid w:val="00F02632"/>
    <w:rsid w:val="00F02A11"/>
    <w:rsid w:val="00F02BDA"/>
    <w:rsid w:val="00F02FF8"/>
    <w:rsid w:val="00F03044"/>
    <w:rsid w:val="00F03127"/>
    <w:rsid w:val="00F03653"/>
    <w:rsid w:val="00F037CF"/>
    <w:rsid w:val="00F03E06"/>
    <w:rsid w:val="00F040BD"/>
    <w:rsid w:val="00F0444F"/>
    <w:rsid w:val="00F04451"/>
    <w:rsid w:val="00F044F8"/>
    <w:rsid w:val="00F04784"/>
    <w:rsid w:val="00F04A0E"/>
    <w:rsid w:val="00F04B42"/>
    <w:rsid w:val="00F04C5C"/>
    <w:rsid w:val="00F04D86"/>
    <w:rsid w:val="00F04E9D"/>
    <w:rsid w:val="00F04ED7"/>
    <w:rsid w:val="00F04F32"/>
    <w:rsid w:val="00F05005"/>
    <w:rsid w:val="00F051AD"/>
    <w:rsid w:val="00F05309"/>
    <w:rsid w:val="00F0542E"/>
    <w:rsid w:val="00F062C0"/>
    <w:rsid w:val="00F06699"/>
    <w:rsid w:val="00F067A5"/>
    <w:rsid w:val="00F06A66"/>
    <w:rsid w:val="00F06D0B"/>
    <w:rsid w:val="00F06F6B"/>
    <w:rsid w:val="00F06FCC"/>
    <w:rsid w:val="00F0709A"/>
    <w:rsid w:val="00F07133"/>
    <w:rsid w:val="00F072C2"/>
    <w:rsid w:val="00F07569"/>
    <w:rsid w:val="00F075A3"/>
    <w:rsid w:val="00F076C6"/>
    <w:rsid w:val="00F0781B"/>
    <w:rsid w:val="00F07945"/>
    <w:rsid w:val="00F07B46"/>
    <w:rsid w:val="00F07BA8"/>
    <w:rsid w:val="00F07D68"/>
    <w:rsid w:val="00F101F4"/>
    <w:rsid w:val="00F10358"/>
    <w:rsid w:val="00F106C1"/>
    <w:rsid w:val="00F1073F"/>
    <w:rsid w:val="00F1087A"/>
    <w:rsid w:val="00F10C05"/>
    <w:rsid w:val="00F10D76"/>
    <w:rsid w:val="00F10F52"/>
    <w:rsid w:val="00F11299"/>
    <w:rsid w:val="00F1182A"/>
    <w:rsid w:val="00F11A6E"/>
    <w:rsid w:val="00F11C00"/>
    <w:rsid w:val="00F11C94"/>
    <w:rsid w:val="00F11D3D"/>
    <w:rsid w:val="00F11D9E"/>
    <w:rsid w:val="00F124FC"/>
    <w:rsid w:val="00F12829"/>
    <w:rsid w:val="00F1298E"/>
    <w:rsid w:val="00F12B00"/>
    <w:rsid w:val="00F12C7D"/>
    <w:rsid w:val="00F12CCB"/>
    <w:rsid w:val="00F12EC1"/>
    <w:rsid w:val="00F13736"/>
    <w:rsid w:val="00F1377A"/>
    <w:rsid w:val="00F13A1A"/>
    <w:rsid w:val="00F13A4A"/>
    <w:rsid w:val="00F13B40"/>
    <w:rsid w:val="00F13C9F"/>
    <w:rsid w:val="00F142FF"/>
    <w:rsid w:val="00F147AD"/>
    <w:rsid w:val="00F14C1E"/>
    <w:rsid w:val="00F14DC1"/>
    <w:rsid w:val="00F154D1"/>
    <w:rsid w:val="00F155DD"/>
    <w:rsid w:val="00F157DE"/>
    <w:rsid w:val="00F158E9"/>
    <w:rsid w:val="00F15BEE"/>
    <w:rsid w:val="00F15C20"/>
    <w:rsid w:val="00F15FFE"/>
    <w:rsid w:val="00F160C8"/>
    <w:rsid w:val="00F160D5"/>
    <w:rsid w:val="00F1628B"/>
    <w:rsid w:val="00F1649C"/>
    <w:rsid w:val="00F16577"/>
    <w:rsid w:val="00F165F4"/>
    <w:rsid w:val="00F165FE"/>
    <w:rsid w:val="00F166C0"/>
    <w:rsid w:val="00F16843"/>
    <w:rsid w:val="00F16B1E"/>
    <w:rsid w:val="00F16F26"/>
    <w:rsid w:val="00F173E4"/>
    <w:rsid w:val="00F1753F"/>
    <w:rsid w:val="00F17717"/>
    <w:rsid w:val="00F1790B"/>
    <w:rsid w:val="00F17B2D"/>
    <w:rsid w:val="00F17FB9"/>
    <w:rsid w:val="00F17FE1"/>
    <w:rsid w:val="00F2035D"/>
    <w:rsid w:val="00F2049B"/>
    <w:rsid w:val="00F206C0"/>
    <w:rsid w:val="00F208C8"/>
    <w:rsid w:val="00F208EE"/>
    <w:rsid w:val="00F20964"/>
    <w:rsid w:val="00F20A99"/>
    <w:rsid w:val="00F20D9B"/>
    <w:rsid w:val="00F20EB5"/>
    <w:rsid w:val="00F20F22"/>
    <w:rsid w:val="00F21647"/>
    <w:rsid w:val="00F218DF"/>
    <w:rsid w:val="00F219D6"/>
    <w:rsid w:val="00F21C7F"/>
    <w:rsid w:val="00F21E52"/>
    <w:rsid w:val="00F22067"/>
    <w:rsid w:val="00F221BA"/>
    <w:rsid w:val="00F226AE"/>
    <w:rsid w:val="00F22BF0"/>
    <w:rsid w:val="00F230A5"/>
    <w:rsid w:val="00F23226"/>
    <w:rsid w:val="00F23699"/>
    <w:rsid w:val="00F23CE2"/>
    <w:rsid w:val="00F241D1"/>
    <w:rsid w:val="00F24519"/>
    <w:rsid w:val="00F2488D"/>
    <w:rsid w:val="00F24934"/>
    <w:rsid w:val="00F24EAA"/>
    <w:rsid w:val="00F24FA3"/>
    <w:rsid w:val="00F252D0"/>
    <w:rsid w:val="00F255BE"/>
    <w:rsid w:val="00F255FA"/>
    <w:rsid w:val="00F25BF3"/>
    <w:rsid w:val="00F25E71"/>
    <w:rsid w:val="00F2616D"/>
    <w:rsid w:val="00F265EE"/>
    <w:rsid w:val="00F2679E"/>
    <w:rsid w:val="00F26A02"/>
    <w:rsid w:val="00F26D9D"/>
    <w:rsid w:val="00F270B9"/>
    <w:rsid w:val="00F27176"/>
    <w:rsid w:val="00F273C4"/>
    <w:rsid w:val="00F27522"/>
    <w:rsid w:val="00F2753C"/>
    <w:rsid w:val="00F275C5"/>
    <w:rsid w:val="00F2788B"/>
    <w:rsid w:val="00F27895"/>
    <w:rsid w:val="00F278FA"/>
    <w:rsid w:val="00F27989"/>
    <w:rsid w:val="00F27CEC"/>
    <w:rsid w:val="00F308E2"/>
    <w:rsid w:val="00F30B3C"/>
    <w:rsid w:val="00F30EDB"/>
    <w:rsid w:val="00F31191"/>
    <w:rsid w:val="00F31553"/>
    <w:rsid w:val="00F31DD6"/>
    <w:rsid w:val="00F32082"/>
    <w:rsid w:val="00F32093"/>
    <w:rsid w:val="00F320C8"/>
    <w:rsid w:val="00F32215"/>
    <w:rsid w:val="00F32544"/>
    <w:rsid w:val="00F32C13"/>
    <w:rsid w:val="00F32CFE"/>
    <w:rsid w:val="00F32DB7"/>
    <w:rsid w:val="00F330E7"/>
    <w:rsid w:val="00F3330A"/>
    <w:rsid w:val="00F333AD"/>
    <w:rsid w:val="00F334F3"/>
    <w:rsid w:val="00F336F1"/>
    <w:rsid w:val="00F3386B"/>
    <w:rsid w:val="00F33E8C"/>
    <w:rsid w:val="00F33F51"/>
    <w:rsid w:val="00F33F55"/>
    <w:rsid w:val="00F34110"/>
    <w:rsid w:val="00F341CC"/>
    <w:rsid w:val="00F34A0C"/>
    <w:rsid w:val="00F34AAD"/>
    <w:rsid w:val="00F34D2F"/>
    <w:rsid w:val="00F351C5"/>
    <w:rsid w:val="00F3536C"/>
    <w:rsid w:val="00F353B3"/>
    <w:rsid w:val="00F353E3"/>
    <w:rsid w:val="00F35675"/>
    <w:rsid w:val="00F3577A"/>
    <w:rsid w:val="00F35E7B"/>
    <w:rsid w:val="00F35FFE"/>
    <w:rsid w:val="00F36248"/>
    <w:rsid w:val="00F36629"/>
    <w:rsid w:val="00F3683A"/>
    <w:rsid w:val="00F36BCF"/>
    <w:rsid w:val="00F36CE7"/>
    <w:rsid w:val="00F36F79"/>
    <w:rsid w:val="00F3757A"/>
    <w:rsid w:val="00F375D3"/>
    <w:rsid w:val="00F37B59"/>
    <w:rsid w:val="00F401F8"/>
    <w:rsid w:val="00F40214"/>
    <w:rsid w:val="00F403FB"/>
    <w:rsid w:val="00F40500"/>
    <w:rsid w:val="00F40750"/>
    <w:rsid w:val="00F409C8"/>
    <w:rsid w:val="00F40A74"/>
    <w:rsid w:val="00F40B84"/>
    <w:rsid w:val="00F40BBC"/>
    <w:rsid w:val="00F40C01"/>
    <w:rsid w:val="00F40D3C"/>
    <w:rsid w:val="00F40EBB"/>
    <w:rsid w:val="00F410DE"/>
    <w:rsid w:val="00F410DF"/>
    <w:rsid w:val="00F4155F"/>
    <w:rsid w:val="00F41800"/>
    <w:rsid w:val="00F41801"/>
    <w:rsid w:val="00F42790"/>
    <w:rsid w:val="00F42838"/>
    <w:rsid w:val="00F4290A"/>
    <w:rsid w:val="00F42EA1"/>
    <w:rsid w:val="00F43132"/>
    <w:rsid w:val="00F433EA"/>
    <w:rsid w:val="00F43441"/>
    <w:rsid w:val="00F434FF"/>
    <w:rsid w:val="00F43843"/>
    <w:rsid w:val="00F43C8E"/>
    <w:rsid w:val="00F43CCA"/>
    <w:rsid w:val="00F4407E"/>
    <w:rsid w:val="00F441FA"/>
    <w:rsid w:val="00F44536"/>
    <w:rsid w:val="00F44662"/>
    <w:rsid w:val="00F446FF"/>
    <w:rsid w:val="00F44747"/>
    <w:rsid w:val="00F44990"/>
    <w:rsid w:val="00F44A89"/>
    <w:rsid w:val="00F44B50"/>
    <w:rsid w:val="00F451CD"/>
    <w:rsid w:val="00F455BD"/>
    <w:rsid w:val="00F458CB"/>
    <w:rsid w:val="00F45B41"/>
    <w:rsid w:val="00F45D30"/>
    <w:rsid w:val="00F45DE3"/>
    <w:rsid w:val="00F46220"/>
    <w:rsid w:val="00F46530"/>
    <w:rsid w:val="00F466B2"/>
    <w:rsid w:val="00F466DB"/>
    <w:rsid w:val="00F4693C"/>
    <w:rsid w:val="00F46DD3"/>
    <w:rsid w:val="00F47362"/>
    <w:rsid w:val="00F476A9"/>
    <w:rsid w:val="00F477AB"/>
    <w:rsid w:val="00F47866"/>
    <w:rsid w:val="00F47A77"/>
    <w:rsid w:val="00F47AEA"/>
    <w:rsid w:val="00F47E39"/>
    <w:rsid w:val="00F47F18"/>
    <w:rsid w:val="00F505CE"/>
    <w:rsid w:val="00F50723"/>
    <w:rsid w:val="00F50897"/>
    <w:rsid w:val="00F50AC5"/>
    <w:rsid w:val="00F50C19"/>
    <w:rsid w:val="00F50C28"/>
    <w:rsid w:val="00F5103A"/>
    <w:rsid w:val="00F51167"/>
    <w:rsid w:val="00F512DC"/>
    <w:rsid w:val="00F51819"/>
    <w:rsid w:val="00F51965"/>
    <w:rsid w:val="00F51A4D"/>
    <w:rsid w:val="00F51ABB"/>
    <w:rsid w:val="00F525FA"/>
    <w:rsid w:val="00F5263C"/>
    <w:rsid w:val="00F52684"/>
    <w:rsid w:val="00F526A1"/>
    <w:rsid w:val="00F52A50"/>
    <w:rsid w:val="00F52B97"/>
    <w:rsid w:val="00F52BA9"/>
    <w:rsid w:val="00F530CF"/>
    <w:rsid w:val="00F53136"/>
    <w:rsid w:val="00F53895"/>
    <w:rsid w:val="00F539A7"/>
    <w:rsid w:val="00F539E4"/>
    <w:rsid w:val="00F53B17"/>
    <w:rsid w:val="00F543A9"/>
    <w:rsid w:val="00F54549"/>
    <w:rsid w:val="00F54836"/>
    <w:rsid w:val="00F54E92"/>
    <w:rsid w:val="00F54F35"/>
    <w:rsid w:val="00F54F62"/>
    <w:rsid w:val="00F5541A"/>
    <w:rsid w:val="00F55437"/>
    <w:rsid w:val="00F556CF"/>
    <w:rsid w:val="00F55CA4"/>
    <w:rsid w:val="00F55CCD"/>
    <w:rsid w:val="00F55D2A"/>
    <w:rsid w:val="00F56181"/>
    <w:rsid w:val="00F56265"/>
    <w:rsid w:val="00F562F2"/>
    <w:rsid w:val="00F5673A"/>
    <w:rsid w:val="00F56847"/>
    <w:rsid w:val="00F56F40"/>
    <w:rsid w:val="00F57247"/>
    <w:rsid w:val="00F5727E"/>
    <w:rsid w:val="00F572D2"/>
    <w:rsid w:val="00F574AC"/>
    <w:rsid w:val="00F5787F"/>
    <w:rsid w:val="00F57897"/>
    <w:rsid w:val="00F5789C"/>
    <w:rsid w:val="00F57A2E"/>
    <w:rsid w:val="00F57AA7"/>
    <w:rsid w:val="00F57B4B"/>
    <w:rsid w:val="00F57CAE"/>
    <w:rsid w:val="00F60015"/>
    <w:rsid w:val="00F60065"/>
    <w:rsid w:val="00F60444"/>
    <w:rsid w:val="00F60C34"/>
    <w:rsid w:val="00F60CF7"/>
    <w:rsid w:val="00F60EC3"/>
    <w:rsid w:val="00F61147"/>
    <w:rsid w:val="00F61164"/>
    <w:rsid w:val="00F6130E"/>
    <w:rsid w:val="00F615A5"/>
    <w:rsid w:val="00F615CE"/>
    <w:rsid w:val="00F620FA"/>
    <w:rsid w:val="00F622C4"/>
    <w:rsid w:val="00F6244E"/>
    <w:rsid w:val="00F62EB2"/>
    <w:rsid w:val="00F63064"/>
    <w:rsid w:val="00F6319F"/>
    <w:rsid w:val="00F633A6"/>
    <w:rsid w:val="00F63533"/>
    <w:rsid w:val="00F63582"/>
    <w:rsid w:val="00F63D06"/>
    <w:rsid w:val="00F63D09"/>
    <w:rsid w:val="00F6401D"/>
    <w:rsid w:val="00F645A6"/>
    <w:rsid w:val="00F64989"/>
    <w:rsid w:val="00F64A04"/>
    <w:rsid w:val="00F64E43"/>
    <w:rsid w:val="00F64F56"/>
    <w:rsid w:val="00F655A2"/>
    <w:rsid w:val="00F65A1F"/>
    <w:rsid w:val="00F65A89"/>
    <w:rsid w:val="00F65E0E"/>
    <w:rsid w:val="00F65EE8"/>
    <w:rsid w:val="00F663A7"/>
    <w:rsid w:val="00F66465"/>
    <w:rsid w:val="00F664C2"/>
    <w:rsid w:val="00F667DA"/>
    <w:rsid w:val="00F66965"/>
    <w:rsid w:val="00F66D72"/>
    <w:rsid w:val="00F67778"/>
    <w:rsid w:val="00F67849"/>
    <w:rsid w:val="00F67B5E"/>
    <w:rsid w:val="00F67CB2"/>
    <w:rsid w:val="00F67E51"/>
    <w:rsid w:val="00F70153"/>
    <w:rsid w:val="00F704C7"/>
    <w:rsid w:val="00F70B7B"/>
    <w:rsid w:val="00F711E7"/>
    <w:rsid w:val="00F71661"/>
    <w:rsid w:val="00F716A0"/>
    <w:rsid w:val="00F719EE"/>
    <w:rsid w:val="00F719EF"/>
    <w:rsid w:val="00F71CEE"/>
    <w:rsid w:val="00F71E6C"/>
    <w:rsid w:val="00F723D9"/>
    <w:rsid w:val="00F72A7C"/>
    <w:rsid w:val="00F72B92"/>
    <w:rsid w:val="00F7312E"/>
    <w:rsid w:val="00F73314"/>
    <w:rsid w:val="00F73355"/>
    <w:rsid w:val="00F74666"/>
    <w:rsid w:val="00F7481C"/>
    <w:rsid w:val="00F74B5D"/>
    <w:rsid w:val="00F74BE6"/>
    <w:rsid w:val="00F74E32"/>
    <w:rsid w:val="00F74E4F"/>
    <w:rsid w:val="00F74E91"/>
    <w:rsid w:val="00F75136"/>
    <w:rsid w:val="00F7528A"/>
    <w:rsid w:val="00F75545"/>
    <w:rsid w:val="00F7555B"/>
    <w:rsid w:val="00F75624"/>
    <w:rsid w:val="00F7575A"/>
    <w:rsid w:val="00F75808"/>
    <w:rsid w:val="00F75B88"/>
    <w:rsid w:val="00F75C67"/>
    <w:rsid w:val="00F75EA0"/>
    <w:rsid w:val="00F75F01"/>
    <w:rsid w:val="00F76033"/>
    <w:rsid w:val="00F7636D"/>
    <w:rsid w:val="00F7649E"/>
    <w:rsid w:val="00F76A73"/>
    <w:rsid w:val="00F76ACB"/>
    <w:rsid w:val="00F772B0"/>
    <w:rsid w:val="00F77550"/>
    <w:rsid w:val="00F77929"/>
    <w:rsid w:val="00F779C8"/>
    <w:rsid w:val="00F77ADC"/>
    <w:rsid w:val="00F77C1C"/>
    <w:rsid w:val="00F80018"/>
    <w:rsid w:val="00F80A89"/>
    <w:rsid w:val="00F80C05"/>
    <w:rsid w:val="00F80FD6"/>
    <w:rsid w:val="00F81300"/>
    <w:rsid w:val="00F813C4"/>
    <w:rsid w:val="00F8140A"/>
    <w:rsid w:val="00F8158B"/>
    <w:rsid w:val="00F81769"/>
    <w:rsid w:val="00F81B40"/>
    <w:rsid w:val="00F81CA5"/>
    <w:rsid w:val="00F8246E"/>
    <w:rsid w:val="00F82661"/>
    <w:rsid w:val="00F8308E"/>
    <w:rsid w:val="00F831CB"/>
    <w:rsid w:val="00F83210"/>
    <w:rsid w:val="00F83363"/>
    <w:rsid w:val="00F834D4"/>
    <w:rsid w:val="00F835C5"/>
    <w:rsid w:val="00F83675"/>
    <w:rsid w:val="00F83B3C"/>
    <w:rsid w:val="00F83D8B"/>
    <w:rsid w:val="00F83E8A"/>
    <w:rsid w:val="00F83FB1"/>
    <w:rsid w:val="00F8409A"/>
    <w:rsid w:val="00F842CB"/>
    <w:rsid w:val="00F8431B"/>
    <w:rsid w:val="00F84356"/>
    <w:rsid w:val="00F8449D"/>
    <w:rsid w:val="00F845D6"/>
    <w:rsid w:val="00F84784"/>
    <w:rsid w:val="00F8478F"/>
    <w:rsid w:val="00F84B15"/>
    <w:rsid w:val="00F84B75"/>
    <w:rsid w:val="00F84D21"/>
    <w:rsid w:val="00F85012"/>
    <w:rsid w:val="00F852E0"/>
    <w:rsid w:val="00F85354"/>
    <w:rsid w:val="00F858A0"/>
    <w:rsid w:val="00F85986"/>
    <w:rsid w:val="00F85DF4"/>
    <w:rsid w:val="00F85DFF"/>
    <w:rsid w:val="00F861CE"/>
    <w:rsid w:val="00F8659F"/>
    <w:rsid w:val="00F86E13"/>
    <w:rsid w:val="00F86F64"/>
    <w:rsid w:val="00F87167"/>
    <w:rsid w:val="00F873F8"/>
    <w:rsid w:val="00F879A2"/>
    <w:rsid w:val="00F87BE7"/>
    <w:rsid w:val="00F87F65"/>
    <w:rsid w:val="00F900E9"/>
    <w:rsid w:val="00F90157"/>
    <w:rsid w:val="00F90243"/>
    <w:rsid w:val="00F90494"/>
    <w:rsid w:val="00F90514"/>
    <w:rsid w:val="00F908C6"/>
    <w:rsid w:val="00F90AD4"/>
    <w:rsid w:val="00F90AF6"/>
    <w:rsid w:val="00F90D24"/>
    <w:rsid w:val="00F90E40"/>
    <w:rsid w:val="00F91325"/>
    <w:rsid w:val="00F914F6"/>
    <w:rsid w:val="00F91557"/>
    <w:rsid w:val="00F91A0D"/>
    <w:rsid w:val="00F91B63"/>
    <w:rsid w:val="00F91F1B"/>
    <w:rsid w:val="00F924B8"/>
    <w:rsid w:val="00F92608"/>
    <w:rsid w:val="00F92A80"/>
    <w:rsid w:val="00F92C2A"/>
    <w:rsid w:val="00F92DDA"/>
    <w:rsid w:val="00F9315F"/>
    <w:rsid w:val="00F935A2"/>
    <w:rsid w:val="00F93D96"/>
    <w:rsid w:val="00F93E10"/>
    <w:rsid w:val="00F93E13"/>
    <w:rsid w:val="00F9402E"/>
    <w:rsid w:val="00F94078"/>
    <w:rsid w:val="00F9437B"/>
    <w:rsid w:val="00F94A40"/>
    <w:rsid w:val="00F95251"/>
    <w:rsid w:val="00F953C7"/>
    <w:rsid w:val="00F9588A"/>
    <w:rsid w:val="00F958FD"/>
    <w:rsid w:val="00F95ABB"/>
    <w:rsid w:val="00F95FFA"/>
    <w:rsid w:val="00F965E0"/>
    <w:rsid w:val="00F96C43"/>
    <w:rsid w:val="00F96E0D"/>
    <w:rsid w:val="00F97183"/>
    <w:rsid w:val="00F971A8"/>
    <w:rsid w:val="00F97526"/>
    <w:rsid w:val="00F979B5"/>
    <w:rsid w:val="00F979FF"/>
    <w:rsid w:val="00F97CA3"/>
    <w:rsid w:val="00F97CC3"/>
    <w:rsid w:val="00F97DF7"/>
    <w:rsid w:val="00F97E7E"/>
    <w:rsid w:val="00FA001E"/>
    <w:rsid w:val="00FA0378"/>
    <w:rsid w:val="00FA0449"/>
    <w:rsid w:val="00FA0599"/>
    <w:rsid w:val="00FA0890"/>
    <w:rsid w:val="00FA0ABE"/>
    <w:rsid w:val="00FA0E69"/>
    <w:rsid w:val="00FA1297"/>
    <w:rsid w:val="00FA13E7"/>
    <w:rsid w:val="00FA1522"/>
    <w:rsid w:val="00FA15FD"/>
    <w:rsid w:val="00FA1868"/>
    <w:rsid w:val="00FA1C64"/>
    <w:rsid w:val="00FA1D34"/>
    <w:rsid w:val="00FA1D45"/>
    <w:rsid w:val="00FA2439"/>
    <w:rsid w:val="00FA28AC"/>
    <w:rsid w:val="00FA2C0D"/>
    <w:rsid w:val="00FA2DC5"/>
    <w:rsid w:val="00FA2ED3"/>
    <w:rsid w:val="00FA2F9E"/>
    <w:rsid w:val="00FA37DD"/>
    <w:rsid w:val="00FA3925"/>
    <w:rsid w:val="00FA39E4"/>
    <w:rsid w:val="00FA3C34"/>
    <w:rsid w:val="00FA3F68"/>
    <w:rsid w:val="00FA401E"/>
    <w:rsid w:val="00FA40D8"/>
    <w:rsid w:val="00FA42B8"/>
    <w:rsid w:val="00FA4404"/>
    <w:rsid w:val="00FA457D"/>
    <w:rsid w:val="00FA4A11"/>
    <w:rsid w:val="00FA4A52"/>
    <w:rsid w:val="00FA4D19"/>
    <w:rsid w:val="00FA4D5C"/>
    <w:rsid w:val="00FA4F93"/>
    <w:rsid w:val="00FA54BF"/>
    <w:rsid w:val="00FA57D8"/>
    <w:rsid w:val="00FA5A2F"/>
    <w:rsid w:val="00FA6238"/>
    <w:rsid w:val="00FA63C1"/>
    <w:rsid w:val="00FA66E9"/>
    <w:rsid w:val="00FA6B92"/>
    <w:rsid w:val="00FA6E43"/>
    <w:rsid w:val="00FA735D"/>
    <w:rsid w:val="00FA763D"/>
    <w:rsid w:val="00FA7842"/>
    <w:rsid w:val="00FA7A0F"/>
    <w:rsid w:val="00FA7BEE"/>
    <w:rsid w:val="00FA7CFC"/>
    <w:rsid w:val="00FA7F78"/>
    <w:rsid w:val="00FB0B48"/>
    <w:rsid w:val="00FB0B84"/>
    <w:rsid w:val="00FB0C94"/>
    <w:rsid w:val="00FB0C9F"/>
    <w:rsid w:val="00FB131B"/>
    <w:rsid w:val="00FB1651"/>
    <w:rsid w:val="00FB16EA"/>
    <w:rsid w:val="00FB1B32"/>
    <w:rsid w:val="00FB1BAD"/>
    <w:rsid w:val="00FB1BC9"/>
    <w:rsid w:val="00FB1C06"/>
    <w:rsid w:val="00FB1C43"/>
    <w:rsid w:val="00FB1DB9"/>
    <w:rsid w:val="00FB1EE9"/>
    <w:rsid w:val="00FB212C"/>
    <w:rsid w:val="00FB2195"/>
    <w:rsid w:val="00FB21B4"/>
    <w:rsid w:val="00FB2205"/>
    <w:rsid w:val="00FB24E8"/>
    <w:rsid w:val="00FB2B3B"/>
    <w:rsid w:val="00FB3048"/>
    <w:rsid w:val="00FB30D2"/>
    <w:rsid w:val="00FB37BB"/>
    <w:rsid w:val="00FB3847"/>
    <w:rsid w:val="00FB3969"/>
    <w:rsid w:val="00FB3C5B"/>
    <w:rsid w:val="00FB3CD5"/>
    <w:rsid w:val="00FB3DC8"/>
    <w:rsid w:val="00FB41A0"/>
    <w:rsid w:val="00FB43A9"/>
    <w:rsid w:val="00FB4510"/>
    <w:rsid w:val="00FB4659"/>
    <w:rsid w:val="00FB497D"/>
    <w:rsid w:val="00FB49A8"/>
    <w:rsid w:val="00FB5008"/>
    <w:rsid w:val="00FB51AA"/>
    <w:rsid w:val="00FB5365"/>
    <w:rsid w:val="00FB5493"/>
    <w:rsid w:val="00FB57A1"/>
    <w:rsid w:val="00FB588E"/>
    <w:rsid w:val="00FB597C"/>
    <w:rsid w:val="00FB5EA0"/>
    <w:rsid w:val="00FB5F6C"/>
    <w:rsid w:val="00FB62C8"/>
    <w:rsid w:val="00FB638C"/>
    <w:rsid w:val="00FB63E2"/>
    <w:rsid w:val="00FB649C"/>
    <w:rsid w:val="00FB6538"/>
    <w:rsid w:val="00FB65DA"/>
    <w:rsid w:val="00FB69F8"/>
    <w:rsid w:val="00FB6A67"/>
    <w:rsid w:val="00FB71E6"/>
    <w:rsid w:val="00FB7338"/>
    <w:rsid w:val="00FB73B8"/>
    <w:rsid w:val="00FB74D1"/>
    <w:rsid w:val="00FB75BE"/>
    <w:rsid w:val="00FB776F"/>
    <w:rsid w:val="00FB7C6C"/>
    <w:rsid w:val="00FB7D72"/>
    <w:rsid w:val="00FC013C"/>
    <w:rsid w:val="00FC0190"/>
    <w:rsid w:val="00FC02B9"/>
    <w:rsid w:val="00FC06FB"/>
    <w:rsid w:val="00FC0A65"/>
    <w:rsid w:val="00FC0D07"/>
    <w:rsid w:val="00FC0D17"/>
    <w:rsid w:val="00FC0DBE"/>
    <w:rsid w:val="00FC0EBE"/>
    <w:rsid w:val="00FC0F67"/>
    <w:rsid w:val="00FC129B"/>
    <w:rsid w:val="00FC141B"/>
    <w:rsid w:val="00FC152E"/>
    <w:rsid w:val="00FC16B3"/>
    <w:rsid w:val="00FC1783"/>
    <w:rsid w:val="00FC1EBA"/>
    <w:rsid w:val="00FC1EEF"/>
    <w:rsid w:val="00FC23E0"/>
    <w:rsid w:val="00FC2525"/>
    <w:rsid w:val="00FC2559"/>
    <w:rsid w:val="00FC268C"/>
    <w:rsid w:val="00FC2CD9"/>
    <w:rsid w:val="00FC2DB8"/>
    <w:rsid w:val="00FC2E1C"/>
    <w:rsid w:val="00FC2E67"/>
    <w:rsid w:val="00FC3205"/>
    <w:rsid w:val="00FC33A8"/>
    <w:rsid w:val="00FC37A6"/>
    <w:rsid w:val="00FC3B86"/>
    <w:rsid w:val="00FC3C27"/>
    <w:rsid w:val="00FC3E18"/>
    <w:rsid w:val="00FC40E5"/>
    <w:rsid w:val="00FC411B"/>
    <w:rsid w:val="00FC42EE"/>
    <w:rsid w:val="00FC481A"/>
    <w:rsid w:val="00FC484B"/>
    <w:rsid w:val="00FC4883"/>
    <w:rsid w:val="00FC4917"/>
    <w:rsid w:val="00FC4A9A"/>
    <w:rsid w:val="00FC4D20"/>
    <w:rsid w:val="00FC5176"/>
    <w:rsid w:val="00FC51F8"/>
    <w:rsid w:val="00FC56B6"/>
    <w:rsid w:val="00FC5891"/>
    <w:rsid w:val="00FC5A95"/>
    <w:rsid w:val="00FC5B3A"/>
    <w:rsid w:val="00FC5D39"/>
    <w:rsid w:val="00FC5F1A"/>
    <w:rsid w:val="00FC618D"/>
    <w:rsid w:val="00FC6970"/>
    <w:rsid w:val="00FC6A9F"/>
    <w:rsid w:val="00FC6DBB"/>
    <w:rsid w:val="00FC6EA5"/>
    <w:rsid w:val="00FC7441"/>
    <w:rsid w:val="00FC7682"/>
    <w:rsid w:val="00FC7AC3"/>
    <w:rsid w:val="00FC7B25"/>
    <w:rsid w:val="00FC7D13"/>
    <w:rsid w:val="00FC7DAF"/>
    <w:rsid w:val="00FC7F5B"/>
    <w:rsid w:val="00FD02E1"/>
    <w:rsid w:val="00FD0311"/>
    <w:rsid w:val="00FD0899"/>
    <w:rsid w:val="00FD1157"/>
    <w:rsid w:val="00FD17B0"/>
    <w:rsid w:val="00FD1A96"/>
    <w:rsid w:val="00FD1B31"/>
    <w:rsid w:val="00FD2081"/>
    <w:rsid w:val="00FD298E"/>
    <w:rsid w:val="00FD2AA6"/>
    <w:rsid w:val="00FD2F5E"/>
    <w:rsid w:val="00FD30FA"/>
    <w:rsid w:val="00FD3459"/>
    <w:rsid w:val="00FD367E"/>
    <w:rsid w:val="00FD3840"/>
    <w:rsid w:val="00FD38DB"/>
    <w:rsid w:val="00FD3BF1"/>
    <w:rsid w:val="00FD3E91"/>
    <w:rsid w:val="00FD4702"/>
    <w:rsid w:val="00FD4B54"/>
    <w:rsid w:val="00FD4F78"/>
    <w:rsid w:val="00FD52EC"/>
    <w:rsid w:val="00FD572A"/>
    <w:rsid w:val="00FD5B94"/>
    <w:rsid w:val="00FD5C06"/>
    <w:rsid w:val="00FD5E13"/>
    <w:rsid w:val="00FD6077"/>
    <w:rsid w:val="00FD60B2"/>
    <w:rsid w:val="00FD6376"/>
    <w:rsid w:val="00FD67F2"/>
    <w:rsid w:val="00FD686D"/>
    <w:rsid w:val="00FD6F96"/>
    <w:rsid w:val="00FD701C"/>
    <w:rsid w:val="00FD76BE"/>
    <w:rsid w:val="00FD77B8"/>
    <w:rsid w:val="00FD7AA3"/>
    <w:rsid w:val="00FD7B1F"/>
    <w:rsid w:val="00FD7B7F"/>
    <w:rsid w:val="00FD7BAE"/>
    <w:rsid w:val="00FD7BE9"/>
    <w:rsid w:val="00FD7DCC"/>
    <w:rsid w:val="00FE04C1"/>
    <w:rsid w:val="00FE0B87"/>
    <w:rsid w:val="00FE1B51"/>
    <w:rsid w:val="00FE2C9A"/>
    <w:rsid w:val="00FE2D91"/>
    <w:rsid w:val="00FE30D1"/>
    <w:rsid w:val="00FE372F"/>
    <w:rsid w:val="00FE37BF"/>
    <w:rsid w:val="00FE3B65"/>
    <w:rsid w:val="00FE3C0F"/>
    <w:rsid w:val="00FE3CEF"/>
    <w:rsid w:val="00FE3E55"/>
    <w:rsid w:val="00FE46CE"/>
    <w:rsid w:val="00FE4B51"/>
    <w:rsid w:val="00FE4B77"/>
    <w:rsid w:val="00FE4E91"/>
    <w:rsid w:val="00FE4FA2"/>
    <w:rsid w:val="00FE531D"/>
    <w:rsid w:val="00FE566C"/>
    <w:rsid w:val="00FE569F"/>
    <w:rsid w:val="00FE590A"/>
    <w:rsid w:val="00FE5C17"/>
    <w:rsid w:val="00FE5C4C"/>
    <w:rsid w:val="00FE5E84"/>
    <w:rsid w:val="00FE61E4"/>
    <w:rsid w:val="00FE67D7"/>
    <w:rsid w:val="00FE6A21"/>
    <w:rsid w:val="00FE6B8E"/>
    <w:rsid w:val="00FE73D0"/>
    <w:rsid w:val="00FE7596"/>
    <w:rsid w:val="00FE7631"/>
    <w:rsid w:val="00FE7BEE"/>
    <w:rsid w:val="00FE7C7E"/>
    <w:rsid w:val="00FE7CE5"/>
    <w:rsid w:val="00FE7E13"/>
    <w:rsid w:val="00FF0019"/>
    <w:rsid w:val="00FF06A5"/>
    <w:rsid w:val="00FF07DA"/>
    <w:rsid w:val="00FF091D"/>
    <w:rsid w:val="00FF0B65"/>
    <w:rsid w:val="00FF0C59"/>
    <w:rsid w:val="00FF0EDC"/>
    <w:rsid w:val="00FF0FC9"/>
    <w:rsid w:val="00FF14BB"/>
    <w:rsid w:val="00FF1739"/>
    <w:rsid w:val="00FF1990"/>
    <w:rsid w:val="00FF19B3"/>
    <w:rsid w:val="00FF1BBC"/>
    <w:rsid w:val="00FF20F2"/>
    <w:rsid w:val="00FF2583"/>
    <w:rsid w:val="00FF274A"/>
    <w:rsid w:val="00FF2A76"/>
    <w:rsid w:val="00FF2CEC"/>
    <w:rsid w:val="00FF2E49"/>
    <w:rsid w:val="00FF2E8A"/>
    <w:rsid w:val="00FF3267"/>
    <w:rsid w:val="00FF32D6"/>
    <w:rsid w:val="00FF32EE"/>
    <w:rsid w:val="00FF3438"/>
    <w:rsid w:val="00FF35DD"/>
    <w:rsid w:val="00FF37D5"/>
    <w:rsid w:val="00FF3973"/>
    <w:rsid w:val="00FF3A3A"/>
    <w:rsid w:val="00FF3CE8"/>
    <w:rsid w:val="00FF3E01"/>
    <w:rsid w:val="00FF3E2C"/>
    <w:rsid w:val="00FF3EE8"/>
    <w:rsid w:val="00FF3F38"/>
    <w:rsid w:val="00FF3FF1"/>
    <w:rsid w:val="00FF422B"/>
    <w:rsid w:val="00FF43E7"/>
    <w:rsid w:val="00FF449A"/>
    <w:rsid w:val="00FF44A9"/>
    <w:rsid w:val="00FF4508"/>
    <w:rsid w:val="00FF45EA"/>
    <w:rsid w:val="00FF4763"/>
    <w:rsid w:val="00FF4C7F"/>
    <w:rsid w:val="00FF4E7F"/>
    <w:rsid w:val="00FF5492"/>
    <w:rsid w:val="00FF574D"/>
    <w:rsid w:val="00FF578F"/>
    <w:rsid w:val="00FF590C"/>
    <w:rsid w:val="00FF5E8E"/>
    <w:rsid w:val="00FF608D"/>
    <w:rsid w:val="00FF60DD"/>
    <w:rsid w:val="00FF6CB1"/>
    <w:rsid w:val="00FF708F"/>
    <w:rsid w:val="00FF77A7"/>
    <w:rsid w:val="00FF7AB8"/>
    <w:rsid w:val="00FF7CD6"/>
    <w:rsid w:val="01452A9A"/>
    <w:rsid w:val="01595EB6"/>
    <w:rsid w:val="016C4270"/>
    <w:rsid w:val="01A10FC4"/>
    <w:rsid w:val="01B51C9F"/>
    <w:rsid w:val="01DF44BD"/>
    <w:rsid w:val="01EA2EAD"/>
    <w:rsid w:val="01EC2E1F"/>
    <w:rsid w:val="01F039D2"/>
    <w:rsid w:val="01FE16B4"/>
    <w:rsid w:val="022E4A71"/>
    <w:rsid w:val="024F73B3"/>
    <w:rsid w:val="029D38CD"/>
    <w:rsid w:val="02C413DB"/>
    <w:rsid w:val="02D83142"/>
    <w:rsid w:val="02DB339E"/>
    <w:rsid w:val="02FC70BD"/>
    <w:rsid w:val="030E6C3D"/>
    <w:rsid w:val="0310676A"/>
    <w:rsid w:val="032279BA"/>
    <w:rsid w:val="032D3C39"/>
    <w:rsid w:val="03626E89"/>
    <w:rsid w:val="039B53D9"/>
    <w:rsid w:val="03AB4CC3"/>
    <w:rsid w:val="03CC20DF"/>
    <w:rsid w:val="0423089F"/>
    <w:rsid w:val="04281568"/>
    <w:rsid w:val="042F12A4"/>
    <w:rsid w:val="045B59AB"/>
    <w:rsid w:val="047E3D4B"/>
    <w:rsid w:val="049B5F64"/>
    <w:rsid w:val="04AF1182"/>
    <w:rsid w:val="04CD59C3"/>
    <w:rsid w:val="04E34AEC"/>
    <w:rsid w:val="04E50C57"/>
    <w:rsid w:val="05015EA4"/>
    <w:rsid w:val="056F37CF"/>
    <w:rsid w:val="057B460B"/>
    <w:rsid w:val="058C519C"/>
    <w:rsid w:val="05C02AFC"/>
    <w:rsid w:val="05D06404"/>
    <w:rsid w:val="05E155B2"/>
    <w:rsid w:val="05EC445F"/>
    <w:rsid w:val="05F11A75"/>
    <w:rsid w:val="060140DC"/>
    <w:rsid w:val="060D536D"/>
    <w:rsid w:val="060F50D1"/>
    <w:rsid w:val="06407025"/>
    <w:rsid w:val="064F5240"/>
    <w:rsid w:val="068D3451"/>
    <w:rsid w:val="06F15C1E"/>
    <w:rsid w:val="07397D8E"/>
    <w:rsid w:val="0749718C"/>
    <w:rsid w:val="07552E4B"/>
    <w:rsid w:val="07595F18"/>
    <w:rsid w:val="076E414F"/>
    <w:rsid w:val="077E558A"/>
    <w:rsid w:val="077E6D41"/>
    <w:rsid w:val="0793553E"/>
    <w:rsid w:val="07A525C5"/>
    <w:rsid w:val="07B61446"/>
    <w:rsid w:val="07E05102"/>
    <w:rsid w:val="07F62254"/>
    <w:rsid w:val="07F831C9"/>
    <w:rsid w:val="0805188C"/>
    <w:rsid w:val="08256BA4"/>
    <w:rsid w:val="084C5688"/>
    <w:rsid w:val="088B4963"/>
    <w:rsid w:val="0890428A"/>
    <w:rsid w:val="08AB3576"/>
    <w:rsid w:val="08CA3437"/>
    <w:rsid w:val="08D217A9"/>
    <w:rsid w:val="08DB3C4C"/>
    <w:rsid w:val="08EF5396"/>
    <w:rsid w:val="08F64124"/>
    <w:rsid w:val="08FC091F"/>
    <w:rsid w:val="090F42E6"/>
    <w:rsid w:val="09313B11"/>
    <w:rsid w:val="09316871"/>
    <w:rsid w:val="093E2477"/>
    <w:rsid w:val="095603B4"/>
    <w:rsid w:val="09A32609"/>
    <w:rsid w:val="09CF2DEB"/>
    <w:rsid w:val="09E8643A"/>
    <w:rsid w:val="0A0A75A9"/>
    <w:rsid w:val="0A184210"/>
    <w:rsid w:val="0A2517B0"/>
    <w:rsid w:val="0A433E65"/>
    <w:rsid w:val="0A5E7B0B"/>
    <w:rsid w:val="0A7E2007"/>
    <w:rsid w:val="0AA355DC"/>
    <w:rsid w:val="0AFA3889"/>
    <w:rsid w:val="0B17705D"/>
    <w:rsid w:val="0B1A4FF9"/>
    <w:rsid w:val="0B2617A9"/>
    <w:rsid w:val="0B45561E"/>
    <w:rsid w:val="0B79639E"/>
    <w:rsid w:val="0B7F3C7C"/>
    <w:rsid w:val="0B992B10"/>
    <w:rsid w:val="0BBD1FE1"/>
    <w:rsid w:val="0BC20D34"/>
    <w:rsid w:val="0BCD77D0"/>
    <w:rsid w:val="0BEC19B0"/>
    <w:rsid w:val="0BF61735"/>
    <w:rsid w:val="0C257D65"/>
    <w:rsid w:val="0C3F4FB4"/>
    <w:rsid w:val="0C412F23"/>
    <w:rsid w:val="0C4159B4"/>
    <w:rsid w:val="0CA64A70"/>
    <w:rsid w:val="0CA64CFF"/>
    <w:rsid w:val="0CA671C0"/>
    <w:rsid w:val="0CBA4A74"/>
    <w:rsid w:val="0CE52E77"/>
    <w:rsid w:val="0D1C654D"/>
    <w:rsid w:val="0D2A1A5D"/>
    <w:rsid w:val="0D3F3703"/>
    <w:rsid w:val="0D423616"/>
    <w:rsid w:val="0D4964E0"/>
    <w:rsid w:val="0D4B5068"/>
    <w:rsid w:val="0D4C6DE3"/>
    <w:rsid w:val="0D715015"/>
    <w:rsid w:val="0DE70C23"/>
    <w:rsid w:val="0E0644F0"/>
    <w:rsid w:val="0E1344F9"/>
    <w:rsid w:val="0E2D60A0"/>
    <w:rsid w:val="0E330B5D"/>
    <w:rsid w:val="0E336B05"/>
    <w:rsid w:val="0E39220B"/>
    <w:rsid w:val="0E4B606D"/>
    <w:rsid w:val="0E5215BE"/>
    <w:rsid w:val="0E5C5A91"/>
    <w:rsid w:val="0E6A2194"/>
    <w:rsid w:val="0E8D6B78"/>
    <w:rsid w:val="0E9433EF"/>
    <w:rsid w:val="0EA82CED"/>
    <w:rsid w:val="0EAE6E42"/>
    <w:rsid w:val="0EB4549F"/>
    <w:rsid w:val="0EC36E59"/>
    <w:rsid w:val="0ECE5049"/>
    <w:rsid w:val="0EE219E5"/>
    <w:rsid w:val="0EF338DA"/>
    <w:rsid w:val="0F3B3F70"/>
    <w:rsid w:val="0F413510"/>
    <w:rsid w:val="0F747562"/>
    <w:rsid w:val="0F851097"/>
    <w:rsid w:val="0FAF1284"/>
    <w:rsid w:val="0FCE48B7"/>
    <w:rsid w:val="0FE806D9"/>
    <w:rsid w:val="100D1117"/>
    <w:rsid w:val="10707EE3"/>
    <w:rsid w:val="109F6FF1"/>
    <w:rsid w:val="10B20D3A"/>
    <w:rsid w:val="10C710B5"/>
    <w:rsid w:val="10CB5DE0"/>
    <w:rsid w:val="10F337C0"/>
    <w:rsid w:val="110C0878"/>
    <w:rsid w:val="114E4057"/>
    <w:rsid w:val="117A0EFF"/>
    <w:rsid w:val="117B31EB"/>
    <w:rsid w:val="11A92985"/>
    <w:rsid w:val="11F95C46"/>
    <w:rsid w:val="120000D0"/>
    <w:rsid w:val="123C77D6"/>
    <w:rsid w:val="125D1C47"/>
    <w:rsid w:val="125E3E73"/>
    <w:rsid w:val="1281263A"/>
    <w:rsid w:val="129E2C3E"/>
    <w:rsid w:val="12CE0D80"/>
    <w:rsid w:val="12D60970"/>
    <w:rsid w:val="12E37EAF"/>
    <w:rsid w:val="12F52183"/>
    <w:rsid w:val="13035042"/>
    <w:rsid w:val="13182D37"/>
    <w:rsid w:val="131A1F76"/>
    <w:rsid w:val="13A46379"/>
    <w:rsid w:val="13E510E6"/>
    <w:rsid w:val="142127F3"/>
    <w:rsid w:val="147069F8"/>
    <w:rsid w:val="147A00A0"/>
    <w:rsid w:val="148D319C"/>
    <w:rsid w:val="14A738FD"/>
    <w:rsid w:val="14B10408"/>
    <w:rsid w:val="14B243C7"/>
    <w:rsid w:val="14BE5666"/>
    <w:rsid w:val="14CC41F3"/>
    <w:rsid w:val="14DF0CB7"/>
    <w:rsid w:val="14EA5886"/>
    <w:rsid w:val="1512523A"/>
    <w:rsid w:val="151E6C1C"/>
    <w:rsid w:val="157B6327"/>
    <w:rsid w:val="15824862"/>
    <w:rsid w:val="15A10F61"/>
    <w:rsid w:val="15BF4603"/>
    <w:rsid w:val="15CA0440"/>
    <w:rsid w:val="15EF3AF7"/>
    <w:rsid w:val="1602382A"/>
    <w:rsid w:val="165F3918"/>
    <w:rsid w:val="16990695"/>
    <w:rsid w:val="16A96597"/>
    <w:rsid w:val="16D01B7A"/>
    <w:rsid w:val="17382242"/>
    <w:rsid w:val="17481711"/>
    <w:rsid w:val="174E19DB"/>
    <w:rsid w:val="175064C3"/>
    <w:rsid w:val="176C72CC"/>
    <w:rsid w:val="1792244E"/>
    <w:rsid w:val="17BD43ED"/>
    <w:rsid w:val="17D53184"/>
    <w:rsid w:val="18087031"/>
    <w:rsid w:val="18137F71"/>
    <w:rsid w:val="181E5D3A"/>
    <w:rsid w:val="182A5B2A"/>
    <w:rsid w:val="182B525C"/>
    <w:rsid w:val="183014FA"/>
    <w:rsid w:val="18316ACD"/>
    <w:rsid w:val="1855420D"/>
    <w:rsid w:val="18741CD5"/>
    <w:rsid w:val="18872381"/>
    <w:rsid w:val="18BC7C36"/>
    <w:rsid w:val="18CF1F10"/>
    <w:rsid w:val="190330D4"/>
    <w:rsid w:val="190B5EA5"/>
    <w:rsid w:val="19250779"/>
    <w:rsid w:val="19630947"/>
    <w:rsid w:val="196A79B4"/>
    <w:rsid w:val="198439F6"/>
    <w:rsid w:val="19B66AAC"/>
    <w:rsid w:val="19D159ED"/>
    <w:rsid w:val="19D646B2"/>
    <w:rsid w:val="19DE3468"/>
    <w:rsid w:val="19E74270"/>
    <w:rsid w:val="1A364506"/>
    <w:rsid w:val="1A424558"/>
    <w:rsid w:val="1A5679C3"/>
    <w:rsid w:val="1AB76189"/>
    <w:rsid w:val="1AC26F6A"/>
    <w:rsid w:val="1AD65C04"/>
    <w:rsid w:val="1ADD1429"/>
    <w:rsid w:val="1ADD5449"/>
    <w:rsid w:val="1B2E6E70"/>
    <w:rsid w:val="1B320C7D"/>
    <w:rsid w:val="1B3A5BAB"/>
    <w:rsid w:val="1B506943"/>
    <w:rsid w:val="1B58003D"/>
    <w:rsid w:val="1B7533FE"/>
    <w:rsid w:val="1BFF42BB"/>
    <w:rsid w:val="1C0D4975"/>
    <w:rsid w:val="1C6F53EF"/>
    <w:rsid w:val="1CA3551C"/>
    <w:rsid w:val="1CEF4B16"/>
    <w:rsid w:val="1D230573"/>
    <w:rsid w:val="1D2C36C5"/>
    <w:rsid w:val="1D2F2B1D"/>
    <w:rsid w:val="1D320ED1"/>
    <w:rsid w:val="1D481CD4"/>
    <w:rsid w:val="1D615C8C"/>
    <w:rsid w:val="1D6B0D4C"/>
    <w:rsid w:val="1D882DD5"/>
    <w:rsid w:val="1DC54856"/>
    <w:rsid w:val="1DD13CC4"/>
    <w:rsid w:val="1E07438B"/>
    <w:rsid w:val="1E434A6C"/>
    <w:rsid w:val="1E59725B"/>
    <w:rsid w:val="1E6A33F5"/>
    <w:rsid w:val="1E6D7F56"/>
    <w:rsid w:val="1EB91B05"/>
    <w:rsid w:val="1EE84485"/>
    <w:rsid w:val="1F020514"/>
    <w:rsid w:val="1F060B16"/>
    <w:rsid w:val="1F5E3368"/>
    <w:rsid w:val="1FA61BFC"/>
    <w:rsid w:val="1FAC0216"/>
    <w:rsid w:val="1FAD062D"/>
    <w:rsid w:val="200645AA"/>
    <w:rsid w:val="200D5E3A"/>
    <w:rsid w:val="206B21B6"/>
    <w:rsid w:val="20742104"/>
    <w:rsid w:val="20767D7E"/>
    <w:rsid w:val="20BB73F7"/>
    <w:rsid w:val="20E07277"/>
    <w:rsid w:val="210E3355"/>
    <w:rsid w:val="216868C3"/>
    <w:rsid w:val="219C2BF0"/>
    <w:rsid w:val="21A15A76"/>
    <w:rsid w:val="21C51BCA"/>
    <w:rsid w:val="21D90EA9"/>
    <w:rsid w:val="22202D2A"/>
    <w:rsid w:val="22394E0F"/>
    <w:rsid w:val="22934DF8"/>
    <w:rsid w:val="22A12217"/>
    <w:rsid w:val="22AC7778"/>
    <w:rsid w:val="22C85AF6"/>
    <w:rsid w:val="22E907A2"/>
    <w:rsid w:val="22EE2B58"/>
    <w:rsid w:val="23056708"/>
    <w:rsid w:val="23141E31"/>
    <w:rsid w:val="232034B3"/>
    <w:rsid w:val="236C1A73"/>
    <w:rsid w:val="23707133"/>
    <w:rsid w:val="23827D58"/>
    <w:rsid w:val="23AD6846"/>
    <w:rsid w:val="2402477F"/>
    <w:rsid w:val="24046FB1"/>
    <w:rsid w:val="240545D8"/>
    <w:rsid w:val="240E228D"/>
    <w:rsid w:val="241F32B9"/>
    <w:rsid w:val="242D1E5B"/>
    <w:rsid w:val="24566241"/>
    <w:rsid w:val="24793EE6"/>
    <w:rsid w:val="24AD54F3"/>
    <w:rsid w:val="24AD6B3F"/>
    <w:rsid w:val="24B5174E"/>
    <w:rsid w:val="24B978FE"/>
    <w:rsid w:val="24BB572F"/>
    <w:rsid w:val="24BC7C88"/>
    <w:rsid w:val="24CC0AD5"/>
    <w:rsid w:val="24D358E8"/>
    <w:rsid w:val="24FD5526"/>
    <w:rsid w:val="25047225"/>
    <w:rsid w:val="25392D80"/>
    <w:rsid w:val="25781093"/>
    <w:rsid w:val="25A72A8F"/>
    <w:rsid w:val="25C5609D"/>
    <w:rsid w:val="25E56E74"/>
    <w:rsid w:val="26244822"/>
    <w:rsid w:val="267047E0"/>
    <w:rsid w:val="26800F59"/>
    <w:rsid w:val="26846D1E"/>
    <w:rsid w:val="26A555EA"/>
    <w:rsid w:val="26B11081"/>
    <w:rsid w:val="26CD4EB3"/>
    <w:rsid w:val="26CF08EF"/>
    <w:rsid w:val="27171959"/>
    <w:rsid w:val="2740631A"/>
    <w:rsid w:val="2745423D"/>
    <w:rsid w:val="274720F7"/>
    <w:rsid w:val="27AE7153"/>
    <w:rsid w:val="27C71817"/>
    <w:rsid w:val="281C1F18"/>
    <w:rsid w:val="28427EBA"/>
    <w:rsid w:val="284C7418"/>
    <w:rsid w:val="28523013"/>
    <w:rsid w:val="285A12A4"/>
    <w:rsid w:val="28826206"/>
    <w:rsid w:val="28873B4A"/>
    <w:rsid w:val="28943524"/>
    <w:rsid w:val="28B41469"/>
    <w:rsid w:val="29265966"/>
    <w:rsid w:val="293B29CE"/>
    <w:rsid w:val="293FFFBA"/>
    <w:rsid w:val="294A2083"/>
    <w:rsid w:val="296A2E33"/>
    <w:rsid w:val="29816714"/>
    <w:rsid w:val="29820426"/>
    <w:rsid w:val="29CA4FDB"/>
    <w:rsid w:val="29F43502"/>
    <w:rsid w:val="2A1B0BD5"/>
    <w:rsid w:val="2A233251"/>
    <w:rsid w:val="2A4C0E1F"/>
    <w:rsid w:val="2ABF19DC"/>
    <w:rsid w:val="2AFA151E"/>
    <w:rsid w:val="2B033431"/>
    <w:rsid w:val="2B1247CB"/>
    <w:rsid w:val="2B1D665C"/>
    <w:rsid w:val="2B304441"/>
    <w:rsid w:val="2B4C1FA3"/>
    <w:rsid w:val="2B59791D"/>
    <w:rsid w:val="2B8043D1"/>
    <w:rsid w:val="2BAFF42E"/>
    <w:rsid w:val="2BB61D77"/>
    <w:rsid w:val="2C0D6D43"/>
    <w:rsid w:val="2C1946AB"/>
    <w:rsid w:val="2C1D624A"/>
    <w:rsid w:val="2C236DAF"/>
    <w:rsid w:val="2C9A32AA"/>
    <w:rsid w:val="2D0464AA"/>
    <w:rsid w:val="2D496DD2"/>
    <w:rsid w:val="2D767718"/>
    <w:rsid w:val="2D883FE7"/>
    <w:rsid w:val="2DC938CC"/>
    <w:rsid w:val="2DD574E6"/>
    <w:rsid w:val="2DDF1B0C"/>
    <w:rsid w:val="2E905453"/>
    <w:rsid w:val="2E9C5E07"/>
    <w:rsid w:val="2F30230F"/>
    <w:rsid w:val="2F4307F3"/>
    <w:rsid w:val="2F591DF4"/>
    <w:rsid w:val="2F5A5073"/>
    <w:rsid w:val="2F5C1720"/>
    <w:rsid w:val="2F6218D6"/>
    <w:rsid w:val="2F774F7B"/>
    <w:rsid w:val="2F7A5B4E"/>
    <w:rsid w:val="2F81701A"/>
    <w:rsid w:val="2F9D2BA9"/>
    <w:rsid w:val="2FAD38FD"/>
    <w:rsid w:val="2FC21474"/>
    <w:rsid w:val="2FDE3A42"/>
    <w:rsid w:val="2FEC6F5C"/>
    <w:rsid w:val="30126B24"/>
    <w:rsid w:val="30186BCF"/>
    <w:rsid w:val="3025663B"/>
    <w:rsid w:val="303024AD"/>
    <w:rsid w:val="30395C43"/>
    <w:rsid w:val="304C5AA3"/>
    <w:rsid w:val="30517430"/>
    <w:rsid w:val="30B64B76"/>
    <w:rsid w:val="30E51248"/>
    <w:rsid w:val="30F2112E"/>
    <w:rsid w:val="30F71D86"/>
    <w:rsid w:val="312D4AD3"/>
    <w:rsid w:val="31451906"/>
    <w:rsid w:val="316746C2"/>
    <w:rsid w:val="31A31F0E"/>
    <w:rsid w:val="31BC4582"/>
    <w:rsid w:val="31BD0555"/>
    <w:rsid w:val="31C120CF"/>
    <w:rsid w:val="31C1285A"/>
    <w:rsid w:val="31C54CDA"/>
    <w:rsid w:val="3200692F"/>
    <w:rsid w:val="323337FB"/>
    <w:rsid w:val="324E5AC6"/>
    <w:rsid w:val="328C4977"/>
    <w:rsid w:val="328C4C80"/>
    <w:rsid w:val="329508FE"/>
    <w:rsid w:val="32A254EE"/>
    <w:rsid w:val="32BA123C"/>
    <w:rsid w:val="33613960"/>
    <w:rsid w:val="33A317EE"/>
    <w:rsid w:val="33D463AE"/>
    <w:rsid w:val="33E2070C"/>
    <w:rsid w:val="33F769DF"/>
    <w:rsid w:val="34082045"/>
    <w:rsid w:val="341A65D5"/>
    <w:rsid w:val="341C02CA"/>
    <w:rsid w:val="34577CAA"/>
    <w:rsid w:val="34690B46"/>
    <w:rsid w:val="3471765A"/>
    <w:rsid w:val="349A7A85"/>
    <w:rsid w:val="34B57227"/>
    <w:rsid w:val="34B6109C"/>
    <w:rsid w:val="34BE35A8"/>
    <w:rsid w:val="34E30F74"/>
    <w:rsid w:val="34F97D63"/>
    <w:rsid w:val="350A0A5C"/>
    <w:rsid w:val="35255F8D"/>
    <w:rsid w:val="35310397"/>
    <w:rsid w:val="3538398A"/>
    <w:rsid w:val="353D75F2"/>
    <w:rsid w:val="358314B0"/>
    <w:rsid w:val="36392378"/>
    <w:rsid w:val="364205AE"/>
    <w:rsid w:val="36967F41"/>
    <w:rsid w:val="36A302EC"/>
    <w:rsid w:val="36E5443B"/>
    <w:rsid w:val="36FE1A28"/>
    <w:rsid w:val="370A0339"/>
    <w:rsid w:val="375815A3"/>
    <w:rsid w:val="3778285D"/>
    <w:rsid w:val="37925B19"/>
    <w:rsid w:val="37C1792D"/>
    <w:rsid w:val="37D44372"/>
    <w:rsid w:val="37F506B7"/>
    <w:rsid w:val="37FA1219"/>
    <w:rsid w:val="3823256C"/>
    <w:rsid w:val="382A0E9F"/>
    <w:rsid w:val="38320787"/>
    <w:rsid w:val="3836588A"/>
    <w:rsid w:val="383D5080"/>
    <w:rsid w:val="38417779"/>
    <w:rsid w:val="38564339"/>
    <w:rsid w:val="38650E5B"/>
    <w:rsid w:val="38871C41"/>
    <w:rsid w:val="38952A73"/>
    <w:rsid w:val="38B43E0F"/>
    <w:rsid w:val="38EA0B3B"/>
    <w:rsid w:val="38F46270"/>
    <w:rsid w:val="39221AD3"/>
    <w:rsid w:val="3970221F"/>
    <w:rsid w:val="397C3770"/>
    <w:rsid w:val="399043C2"/>
    <w:rsid w:val="39AD1C71"/>
    <w:rsid w:val="39C0460B"/>
    <w:rsid w:val="39C649EB"/>
    <w:rsid w:val="39E906DA"/>
    <w:rsid w:val="3A4514C0"/>
    <w:rsid w:val="3A583B55"/>
    <w:rsid w:val="3A612A2A"/>
    <w:rsid w:val="3AA95F68"/>
    <w:rsid w:val="3ACB4E6C"/>
    <w:rsid w:val="3AE638F7"/>
    <w:rsid w:val="3B106A64"/>
    <w:rsid w:val="3B4601EE"/>
    <w:rsid w:val="3B4828DD"/>
    <w:rsid w:val="3B4F6213"/>
    <w:rsid w:val="3B61330A"/>
    <w:rsid w:val="3B7F00D3"/>
    <w:rsid w:val="3C172ABE"/>
    <w:rsid w:val="3C343565"/>
    <w:rsid w:val="3C820862"/>
    <w:rsid w:val="3C885757"/>
    <w:rsid w:val="3C917532"/>
    <w:rsid w:val="3CE1359B"/>
    <w:rsid w:val="3CFA2A10"/>
    <w:rsid w:val="3D2E4782"/>
    <w:rsid w:val="3D5E6663"/>
    <w:rsid w:val="3D6B07E8"/>
    <w:rsid w:val="3D835EFA"/>
    <w:rsid w:val="3D8A371B"/>
    <w:rsid w:val="3D8D366F"/>
    <w:rsid w:val="3DAF0A5D"/>
    <w:rsid w:val="3DC84420"/>
    <w:rsid w:val="3DD8355B"/>
    <w:rsid w:val="3E0309CB"/>
    <w:rsid w:val="3E7F20F4"/>
    <w:rsid w:val="3EA83ABB"/>
    <w:rsid w:val="3EBC7166"/>
    <w:rsid w:val="3EC5419F"/>
    <w:rsid w:val="3EDC2169"/>
    <w:rsid w:val="3F100375"/>
    <w:rsid w:val="3F632CDC"/>
    <w:rsid w:val="3F743F57"/>
    <w:rsid w:val="3F865196"/>
    <w:rsid w:val="3FBA4A1C"/>
    <w:rsid w:val="3FE22875"/>
    <w:rsid w:val="3FE749BA"/>
    <w:rsid w:val="3FEB4EEA"/>
    <w:rsid w:val="3FF17ACE"/>
    <w:rsid w:val="3FF218CC"/>
    <w:rsid w:val="402938AC"/>
    <w:rsid w:val="402D3D43"/>
    <w:rsid w:val="404B47BD"/>
    <w:rsid w:val="4067258C"/>
    <w:rsid w:val="406A4CD4"/>
    <w:rsid w:val="4082373E"/>
    <w:rsid w:val="40A0199E"/>
    <w:rsid w:val="40B86C66"/>
    <w:rsid w:val="40CF1E80"/>
    <w:rsid w:val="40E45CCC"/>
    <w:rsid w:val="410D0A44"/>
    <w:rsid w:val="411F0099"/>
    <w:rsid w:val="413016A1"/>
    <w:rsid w:val="41486A98"/>
    <w:rsid w:val="414A3008"/>
    <w:rsid w:val="41591C81"/>
    <w:rsid w:val="41782804"/>
    <w:rsid w:val="418E14AA"/>
    <w:rsid w:val="4196067F"/>
    <w:rsid w:val="4197697E"/>
    <w:rsid w:val="41EA1493"/>
    <w:rsid w:val="42350EFD"/>
    <w:rsid w:val="423D5C54"/>
    <w:rsid w:val="42406EFE"/>
    <w:rsid w:val="42454BEF"/>
    <w:rsid w:val="425B5969"/>
    <w:rsid w:val="42682969"/>
    <w:rsid w:val="428D7636"/>
    <w:rsid w:val="42B22E58"/>
    <w:rsid w:val="42C75EB4"/>
    <w:rsid w:val="42EC33B4"/>
    <w:rsid w:val="42FC32F0"/>
    <w:rsid w:val="430D4721"/>
    <w:rsid w:val="43120CA1"/>
    <w:rsid w:val="43217A91"/>
    <w:rsid w:val="433429C6"/>
    <w:rsid w:val="436F39FE"/>
    <w:rsid w:val="43944177"/>
    <w:rsid w:val="43CC2468"/>
    <w:rsid w:val="44086283"/>
    <w:rsid w:val="44147F9E"/>
    <w:rsid w:val="44436563"/>
    <w:rsid w:val="444B6D3D"/>
    <w:rsid w:val="447F7F1A"/>
    <w:rsid w:val="44975684"/>
    <w:rsid w:val="44A148E7"/>
    <w:rsid w:val="44AC6C8B"/>
    <w:rsid w:val="44E0231D"/>
    <w:rsid w:val="44EF3721"/>
    <w:rsid w:val="44FD7F8D"/>
    <w:rsid w:val="45230332"/>
    <w:rsid w:val="452E7B2E"/>
    <w:rsid w:val="45350053"/>
    <w:rsid w:val="45384CB7"/>
    <w:rsid w:val="454015AC"/>
    <w:rsid w:val="454B6B3B"/>
    <w:rsid w:val="459F43B3"/>
    <w:rsid w:val="45D73E02"/>
    <w:rsid w:val="45DA1D72"/>
    <w:rsid w:val="45F01139"/>
    <w:rsid w:val="45F47269"/>
    <w:rsid w:val="4618256C"/>
    <w:rsid w:val="464C2CA9"/>
    <w:rsid w:val="467C1D95"/>
    <w:rsid w:val="46E67C8F"/>
    <w:rsid w:val="46F25AF8"/>
    <w:rsid w:val="47220660"/>
    <w:rsid w:val="47354F5E"/>
    <w:rsid w:val="475B7B78"/>
    <w:rsid w:val="47AB7116"/>
    <w:rsid w:val="482C6561"/>
    <w:rsid w:val="4864247E"/>
    <w:rsid w:val="48CA6692"/>
    <w:rsid w:val="48D70467"/>
    <w:rsid w:val="48E331E8"/>
    <w:rsid w:val="49135389"/>
    <w:rsid w:val="493B2A87"/>
    <w:rsid w:val="493E46DD"/>
    <w:rsid w:val="495D3DE9"/>
    <w:rsid w:val="496B0354"/>
    <w:rsid w:val="497B7CAC"/>
    <w:rsid w:val="498468DA"/>
    <w:rsid w:val="4994779D"/>
    <w:rsid w:val="49B233DE"/>
    <w:rsid w:val="49EB6904"/>
    <w:rsid w:val="4A324B65"/>
    <w:rsid w:val="4A430D81"/>
    <w:rsid w:val="4A7176B0"/>
    <w:rsid w:val="4A730EDA"/>
    <w:rsid w:val="4A7516BC"/>
    <w:rsid w:val="4A7B3178"/>
    <w:rsid w:val="4A990BC7"/>
    <w:rsid w:val="4AAC2D20"/>
    <w:rsid w:val="4B070F8A"/>
    <w:rsid w:val="4B213107"/>
    <w:rsid w:val="4BBD165F"/>
    <w:rsid w:val="4BBE157E"/>
    <w:rsid w:val="4BBF3F4F"/>
    <w:rsid w:val="4BBF4328"/>
    <w:rsid w:val="4BC5028F"/>
    <w:rsid w:val="4BD809E8"/>
    <w:rsid w:val="4BFB4BAB"/>
    <w:rsid w:val="4BFF7B74"/>
    <w:rsid w:val="4C0161BC"/>
    <w:rsid w:val="4C0B696C"/>
    <w:rsid w:val="4C1C269A"/>
    <w:rsid w:val="4C1D6603"/>
    <w:rsid w:val="4C275940"/>
    <w:rsid w:val="4C2F3D29"/>
    <w:rsid w:val="4C2F7915"/>
    <w:rsid w:val="4C9A63CB"/>
    <w:rsid w:val="4C9E08F3"/>
    <w:rsid w:val="4CA92A28"/>
    <w:rsid w:val="4CDC36D3"/>
    <w:rsid w:val="4CF2157C"/>
    <w:rsid w:val="4D241B69"/>
    <w:rsid w:val="4D566987"/>
    <w:rsid w:val="4D7F693C"/>
    <w:rsid w:val="4DBC0981"/>
    <w:rsid w:val="4DBD4478"/>
    <w:rsid w:val="4DD45042"/>
    <w:rsid w:val="4DE2428A"/>
    <w:rsid w:val="4E0B2358"/>
    <w:rsid w:val="4E431FDE"/>
    <w:rsid w:val="4E4F744D"/>
    <w:rsid w:val="4E531A9B"/>
    <w:rsid w:val="4E596493"/>
    <w:rsid w:val="4E994025"/>
    <w:rsid w:val="4EBC0513"/>
    <w:rsid w:val="4EDA4BEE"/>
    <w:rsid w:val="4EE20B3A"/>
    <w:rsid w:val="4F1B1E79"/>
    <w:rsid w:val="4F660A56"/>
    <w:rsid w:val="4F8E2FC9"/>
    <w:rsid w:val="4FA80C51"/>
    <w:rsid w:val="4FBD446E"/>
    <w:rsid w:val="4FD100F9"/>
    <w:rsid w:val="4FEB405C"/>
    <w:rsid w:val="4FED279F"/>
    <w:rsid w:val="5001495E"/>
    <w:rsid w:val="50143B51"/>
    <w:rsid w:val="5027187A"/>
    <w:rsid w:val="50377DCD"/>
    <w:rsid w:val="505B7C57"/>
    <w:rsid w:val="507016F1"/>
    <w:rsid w:val="509E1DC6"/>
    <w:rsid w:val="50A77DAC"/>
    <w:rsid w:val="50B43398"/>
    <w:rsid w:val="50E9229B"/>
    <w:rsid w:val="510E0CFA"/>
    <w:rsid w:val="51683C69"/>
    <w:rsid w:val="51B74C13"/>
    <w:rsid w:val="51B74C61"/>
    <w:rsid w:val="51E1366D"/>
    <w:rsid w:val="51EA78D7"/>
    <w:rsid w:val="51F252A3"/>
    <w:rsid w:val="520C498F"/>
    <w:rsid w:val="52304FD4"/>
    <w:rsid w:val="524262FC"/>
    <w:rsid w:val="525B0D78"/>
    <w:rsid w:val="52862B12"/>
    <w:rsid w:val="529F59DF"/>
    <w:rsid w:val="52CC23EE"/>
    <w:rsid w:val="532545BD"/>
    <w:rsid w:val="532C0F84"/>
    <w:rsid w:val="535E6849"/>
    <w:rsid w:val="535F7E08"/>
    <w:rsid w:val="53877A46"/>
    <w:rsid w:val="538E05EC"/>
    <w:rsid w:val="538E6122"/>
    <w:rsid w:val="539A6A9F"/>
    <w:rsid w:val="539E0414"/>
    <w:rsid w:val="53EE15EA"/>
    <w:rsid w:val="53EE5B3B"/>
    <w:rsid w:val="542929F5"/>
    <w:rsid w:val="546C3874"/>
    <w:rsid w:val="547A48F8"/>
    <w:rsid w:val="547E140C"/>
    <w:rsid w:val="54AD4C45"/>
    <w:rsid w:val="54D81C9B"/>
    <w:rsid w:val="54DF25E1"/>
    <w:rsid w:val="54E00050"/>
    <w:rsid w:val="54E904DC"/>
    <w:rsid w:val="54EA7232"/>
    <w:rsid w:val="55055F70"/>
    <w:rsid w:val="55131E7A"/>
    <w:rsid w:val="551A362B"/>
    <w:rsid w:val="554C05AA"/>
    <w:rsid w:val="55764B9B"/>
    <w:rsid w:val="559152F1"/>
    <w:rsid w:val="559B69C0"/>
    <w:rsid w:val="55E034B0"/>
    <w:rsid w:val="56032E25"/>
    <w:rsid w:val="56033621"/>
    <w:rsid w:val="563C1E65"/>
    <w:rsid w:val="56793C4C"/>
    <w:rsid w:val="56C760CE"/>
    <w:rsid w:val="56E3468B"/>
    <w:rsid w:val="56E61F3A"/>
    <w:rsid w:val="56FF423E"/>
    <w:rsid w:val="570A4774"/>
    <w:rsid w:val="570E5F95"/>
    <w:rsid w:val="57153D0A"/>
    <w:rsid w:val="574B331D"/>
    <w:rsid w:val="57521D0F"/>
    <w:rsid w:val="57795519"/>
    <w:rsid w:val="57947A7F"/>
    <w:rsid w:val="579F3FB3"/>
    <w:rsid w:val="57D20CE3"/>
    <w:rsid w:val="580E3A83"/>
    <w:rsid w:val="58250EB5"/>
    <w:rsid w:val="58472B2B"/>
    <w:rsid w:val="586B5249"/>
    <w:rsid w:val="587F428B"/>
    <w:rsid w:val="587F68CB"/>
    <w:rsid w:val="591851D0"/>
    <w:rsid w:val="592E5F98"/>
    <w:rsid w:val="59352A8C"/>
    <w:rsid w:val="59547119"/>
    <w:rsid w:val="596047E1"/>
    <w:rsid w:val="59856A83"/>
    <w:rsid w:val="598E704B"/>
    <w:rsid w:val="5A221878"/>
    <w:rsid w:val="5A28406B"/>
    <w:rsid w:val="5A493AE9"/>
    <w:rsid w:val="5A582FE6"/>
    <w:rsid w:val="5A5C4AEA"/>
    <w:rsid w:val="5AA00F07"/>
    <w:rsid w:val="5ABC17C7"/>
    <w:rsid w:val="5AC120F3"/>
    <w:rsid w:val="5AEE13C5"/>
    <w:rsid w:val="5AFF3E6B"/>
    <w:rsid w:val="5B144E68"/>
    <w:rsid w:val="5B18452F"/>
    <w:rsid w:val="5B3C3452"/>
    <w:rsid w:val="5B4D0014"/>
    <w:rsid w:val="5B623F8A"/>
    <w:rsid w:val="5B854C5D"/>
    <w:rsid w:val="5BAF4E87"/>
    <w:rsid w:val="5BBB0FDA"/>
    <w:rsid w:val="5BE64EAC"/>
    <w:rsid w:val="5C1432D5"/>
    <w:rsid w:val="5C6264B6"/>
    <w:rsid w:val="5C8A66C6"/>
    <w:rsid w:val="5C8D591C"/>
    <w:rsid w:val="5CAD2645"/>
    <w:rsid w:val="5CBC1E5E"/>
    <w:rsid w:val="5CD44E67"/>
    <w:rsid w:val="5CD95C81"/>
    <w:rsid w:val="5D1551BE"/>
    <w:rsid w:val="5D17462D"/>
    <w:rsid w:val="5D46720D"/>
    <w:rsid w:val="5D5F653A"/>
    <w:rsid w:val="5D9C38DA"/>
    <w:rsid w:val="5DC46B8E"/>
    <w:rsid w:val="5DD73652"/>
    <w:rsid w:val="5DEA5557"/>
    <w:rsid w:val="5DFF0F53"/>
    <w:rsid w:val="5E2D08A8"/>
    <w:rsid w:val="5E4F32AA"/>
    <w:rsid w:val="5E643259"/>
    <w:rsid w:val="5E7754F0"/>
    <w:rsid w:val="5E91115E"/>
    <w:rsid w:val="5ED53EF9"/>
    <w:rsid w:val="5ED608A8"/>
    <w:rsid w:val="5ED61295"/>
    <w:rsid w:val="5EE27614"/>
    <w:rsid w:val="5F17086E"/>
    <w:rsid w:val="5F21609C"/>
    <w:rsid w:val="5F2846D1"/>
    <w:rsid w:val="5F28744D"/>
    <w:rsid w:val="5F4B1A8A"/>
    <w:rsid w:val="5F4E49B7"/>
    <w:rsid w:val="5F503853"/>
    <w:rsid w:val="5F531A31"/>
    <w:rsid w:val="5FC17C53"/>
    <w:rsid w:val="5FCB425A"/>
    <w:rsid w:val="5FCF7339"/>
    <w:rsid w:val="5FEC3325"/>
    <w:rsid w:val="5FEF4B3B"/>
    <w:rsid w:val="60212C69"/>
    <w:rsid w:val="60411B89"/>
    <w:rsid w:val="604E4DA1"/>
    <w:rsid w:val="60566625"/>
    <w:rsid w:val="60594D32"/>
    <w:rsid w:val="605C0575"/>
    <w:rsid w:val="60714E01"/>
    <w:rsid w:val="614D6033"/>
    <w:rsid w:val="614E40EE"/>
    <w:rsid w:val="6154081B"/>
    <w:rsid w:val="6161467A"/>
    <w:rsid w:val="618107D4"/>
    <w:rsid w:val="61AB3336"/>
    <w:rsid w:val="61D91530"/>
    <w:rsid w:val="61E44660"/>
    <w:rsid w:val="622D4D58"/>
    <w:rsid w:val="62321403"/>
    <w:rsid w:val="625840D7"/>
    <w:rsid w:val="626B718B"/>
    <w:rsid w:val="62E65EA4"/>
    <w:rsid w:val="62F82525"/>
    <w:rsid w:val="632E4CC8"/>
    <w:rsid w:val="634567F7"/>
    <w:rsid w:val="634A4CAF"/>
    <w:rsid w:val="635F3A33"/>
    <w:rsid w:val="63817DEB"/>
    <w:rsid w:val="6392746F"/>
    <w:rsid w:val="63D87273"/>
    <w:rsid w:val="63FB4A1C"/>
    <w:rsid w:val="641C535E"/>
    <w:rsid w:val="6438467C"/>
    <w:rsid w:val="64814368"/>
    <w:rsid w:val="64AC0DAD"/>
    <w:rsid w:val="64CE3F73"/>
    <w:rsid w:val="64EE042B"/>
    <w:rsid w:val="651121B8"/>
    <w:rsid w:val="65392C66"/>
    <w:rsid w:val="654E3BD6"/>
    <w:rsid w:val="65734B67"/>
    <w:rsid w:val="658335C8"/>
    <w:rsid w:val="65925348"/>
    <w:rsid w:val="65B36BB3"/>
    <w:rsid w:val="65C55E8C"/>
    <w:rsid w:val="65CB05ED"/>
    <w:rsid w:val="662B2A2F"/>
    <w:rsid w:val="665A2C38"/>
    <w:rsid w:val="66703D5B"/>
    <w:rsid w:val="66BC3900"/>
    <w:rsid w:val="67021AAC"/>
    <w:rsid w:val="672F5E53"/>
    <w:rsid w:val="673745E8"/>
    <w:rsid w:val="675E40C3"/>
    <w:rsid w:val="67630EA3"/>
    <w:rsid w:val="678C56C8"/>
    <w:rsid w:val="67A50B63"/>
    <w:rsid w:val="67A539C7"/>
    <w:rsid w:val="67AB7CE3"/>
    <w:rsid w:val="67B751DC"/>
    <w:rsid w:val="67C45752"/>
    <w:rsid w:val="67CC2B48"/>
    <w:rsid w:val="67ED2E73"/>
    <w:rsid w:val="6807315C"/>
    <w:rsid w:val="68242B5D"/>
    <w:rsid w:val="6831367A"/>
    <w:rsid w:val="684F0E44"/>
    <w:rsid w:val="6852781A"/>
    <w:rsid w:val="68997242"/>
    <w:rsid w:val="690C34BC"/>
    <w:rsid w:val="69136635"/>
    <w:rsid w:val="69297E2E"/>
    <w:rsid w:val="694131D3"/>
    <w:rsid w:val="69463C64"/>
    <w:rsid w:val="69553A4F"/>
    <w:rsid w:val="6958367D"/>
    <w:rsid w:val="69914380"/>
    <w:rsid w:val="69C76E0C"/>
    <w:rsid w:val="69E478A0"/>
    <w:rsid w:val="69EB1780"/>
    <w:rsid w:val="6A0B5AE0"/>
    <w:rsid w:val="6A1F226D"/>
    <w:rsid w:val="6A356EA0"/>
    <w:rsid w:val="6A95170A"/>
    <w:rsid w:val="6A9E4341"/>
    <w:rsid w:val="6A9E5C2A"/>
    <w:rsid w:val="6AA90265"/>
    <w:rsid w:val="6AF03F88"/>
    <w:rsid w:val="6B040333"/>
    <w:rsid w:val="6B3A03BB"/>
    <w:rsid w:val="6B5B0481"/>
    <w:rsid w:val="6B7E19F5"/>
    <w:rsid w:val="6BB523E6"/>
    <w:rsid w:val="6C006804"/>
    <w:rsid w:val="6C0A4F3A"/>
    <w:rsid w:val="6C2A2859"/>
    <w:rsid w:val="6C6950A4"/>
    <w:rsid w:val="6C9003BD"/>
    <w:rsid w:val="6CA860BE"/>
    <w:rsid w:val="6D4A044B"/>
    <w:rsid w:val="6D5D5F20"/>
    <w:rsid w:val="6D5F1F11"/>
    <w:rsid w:val="6D922FED"/>
    <w:rsid w:val="6DB75A67"/>
    <w:rsid w:val="6DBE53FE"/>
    <w:rsid w:val="6DE46373"/>
    <w:rsid w:val="6DFD5631"/>
    <w:rsid w:val="6E0020BB"/>
    <w:rsid w:val="6E013C91"/>
    <w:rsid w:val="6E48574D"/>
    <w:rsid w:val="6E5A0C83"/>
    <w:rsid w:val="6E5B350C"/>
    <w:rsid w:val="6E8D6A61"/>
    <w:rsid w:val="6E9F2673"/>
    <w:rsid w:val="6EC137EC"/>
    <w:rsid w:val="6EE1342A"/>
    <w:rsid w:val="6EF53358"/>
    <w:rsid w:val="6F1D34F0"/>
    <w:rsid w:val="6F3E7BD1"/>
    <w:rsid w:val="6F6F75B3"/>
    <w:rsid w:val="6F7D1C77"/>
    <w:rsid w:val="6FB74AEB"/>
    <w:rsid w:val="6FC440BB"/>
    <w:rsid w:val="6FC84C3A"/>
    <w:rsid w:val="70091A7A"/>
    <w:rsid w:val="70144479"/>
    <w:rsid w:val="701A5DD3"/>
    <w:rsid w:val="702A4F24"/>
    <w:rsid w:val="70302E36"/>
    <w:rsid w:val="70373158"/>
    <w:rsid w:val="70407AF2"/>
    <w:rsid w:val="70461F33"/>
    <w:rsid w:val="70507B16"/>
    <w:rsid w:val="705B3640"/>
    <w:rsid w:val="707924D1"/>
    <w:rsid w:val="70833D4D"/>
    <w:rsid w:val="70A02EC0"/>
    <w:rsid w:val="70D70D4A"/>
    <w:rsid w:val="71057AE5"/>
    <w:rsid w:val="7125359E"/>
    <w:rsid w:val="712728D6"/>
    <w:rsid w:val="718D0D22"/>
    <w:rsid w:val="71BB3492"/>
    <w:rsid w:val="71D028E0"/>
    <w:rsid w:val="71D26F44"/>
    <w:rsid w:val="71F65FF1"/>
    <w:rsid w:val="722944D9"/>
    <w:rsid w:val="72321AB1"/>
    <w:rsid w:val="724351CD"/>
    <w:rsid w:val="727B257B"/>
    <w:rsid w:val="730C4D12"/>
    <w:rsid w:val="731F4620"/>
    <w:rsid w:val="73520831"/>
    <w:rsid w:val="73673641"/>
    <w:rsid w:val="73897D48"/>
    <w:rsid w:val="73921FAC"/>
    <w:rsid w:val="7395077C"/>
    <w:rsid w:val="73D4710D"/>
    <w:rsid w:val="74016061"/>
    <w:rsid w:val="741B3643"/>
    <w:rsid w:val="742B55F0"/>
    <w:rsid w:val="742B775F"/>
    <w:rsid w:val="745330F0"/>
    <w:rsid w:val="7459419B"/>
    <w:rsid w:val="74BD1423"/>
    <w:rsid w:val="74C33E61"/>
    <w:rsid w:val="74DE778B"/>
    <w:rsid w:val="751F1659"/>
    <w:rsid w:val="752E2E69"/>
    <w:rsid w:val="75363ACC"/>
    <w:rsid w:val="75385A96"/>
    <w:rsid w:val="754B0884"/>
    <w:rsid w:val="755A52EC"/>
    <w:rsid w:val="758C61E1"/>
    <w:rsid w:val="75997E02"/>
    <w:rsid w:val="75BE7C97"/>
    <w:rsid w:val="75DF6D49"/>
    <w:rsid w:val="75FA1E92"/>
    <w:rsid w:val="7601232C"/>
    <w:rsid w:val="7610345E"/>
    <w:rsid w:val="761675B9"/>
    <w:rsid w:val="7641324D"/>
    <w:rsid w:val="764364A0"/>
    <w:rsid w:val="76587C12"/>
    <w:rsid w:val="767F03CF"/>
    <w:rsid w:val="769A18F6"/>
    <w:rsid w:val="76C93EBC"/>
    <w:rsid w:val="76DA0F33"/>
    <w:rsid w:val="76DD521E"/>
    <w:rsid w:val="76DF23B2"/>
    <w:rsid w:val="771F3F4E"/>
    <w:rsid w:val="775739B7"/>
    <w:rsid w:val="77782307"/>
    <w:rsid w:val="78252328"/>
    <w:rsid w:val="782F52FC"/>
    <w:rsid w:val="78497340"/>
    <w:rsid w:val="7877791A"/>
    <w:rsid w:val="789A6F5F"/>
    <w:rsid w:val="78A039B3"/>
    <w:rsid w:val="78BA7211"/>
    <w:rsid w:val="7900646B"/>
    <w:rsid w:val="79535A50"/>
    <w:rsid w:val="797753EE"/>
    <w:rsid w:val="79907459"/>
    <w:rsid w:val="79C779D7"/>
    <w:rsid w:val="79DE47EE"/>
    <w:rsid w:val="79ED50A1"/>
    <w:rsid w:val="7A5B19C3"/>
    <w:rsid w:val="7A682D29"/>
    <w:rsid w:val="7A874962"/>
    <w:rsid w:val="7AB5EFA9"/>
    <w:rsid w:val="7ACE4DCD"/>
    <w:rsid w:val="7AD82F96"/>
    <w:rsid w:val="7B665257"/>
    <w:rsid w:val="7B6C4932"/>
    <w:rsid w:val="7BA3706D"/>
    <w:rsid w:val="7BB630F1"/>
    <w:rsid w:val="7BCC4629"/>
    <w:rsid w:val="7BCD741F"/>
    <w:rsid w:val="7C174657"/>
    <w:rsid w:val="7C2009DE"/>
    <w:rsid w:val="7C240B22"/>
    <w:rsid w:val="7C293FE8"/>
    <w:rsid w:val="7C2B4ECB"/>
    <w:rsid w:val="7C3B4243"/>
    <w:rsid w:val="7C523A99"/>
    <w:rsid w:val="7C671728"/>
    <w:rsid w:val="7C705084"/>
    <w:rsid w:val="7C7B23A6"/>
    <w:rsid w:val="7C7F7CFF"/>
    <w:rsid w:val="7C836E0C"/>
    <w:rsid w:val="7C942257"/>
    <w:rsid w:val="7CA74B94"/>
    <w:rsid w:val="7CF010DE"/>
    <w:rsid w:val="7CFA214F"/>
    <w:rsid w:val="7D235492"/>
    <w:rsid w:val="7D615B38"/>
    <w:rsid w:val="7D6C1D34"/>
    <w:rsid w:val="7D857EF6"/>
    <w:rsid w:val="7D98249D"/>
    <w:rsid w:val="7DD219C2"/>
    <w:rsid w:val="7E2D405A"/>
    <w:rsid w:val="7E305914"/>
    <w:rsid w:val="7E413BD2"/>
    <w:rsid w:val="7E4A7B67"/>
    <w:rsid w:val="7E7955C2"/>
    <w:rsid w:val="7E885616"/>
    <w:rsid w:val="7E905C1D"/>
    <w:rsid w:val="7EBFF2D8"/>
    <w:rsid w:val="7ED21F55"/>
    <w:rsid w:val="7EDD70CE"/>
    <w:rsid w:val="7EFA6A7D"/>
    <w:rsid w:val="7F1F6D02"/>
    <w:rsid w:val="7F89088A"/>
    <w:rsid w:val="7F926CCA"/>
    <w:rsid w:val="7FAA1DBD"/>
    <w:rsid w:val="7FB9610C"/>
    <w:rsid w:val="7FD70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strokecolor="#739cc3">
      <v:fill angle="90" type="gradient">
        <o:fill v:ext="view" type="gradientUnscaled"/>
      </v:fill>
      <v:stroke color="#739cc3" weight="1.25pt"/>
    </o:shapedefaults>
    <o:shapelayout v:ext="edit">
      <o:idmap v:ext="edit" data="1"/>
      <o:rules v:ext="edit">
        <o:r id="V:Rule1" type="connector" idref="#自选图形 10"/>
      </o:rules>
    </o:shapelayout>
  </w:shapeDefaults>
  <w:decimalSymbol w:val="."/>
  <w:listSeparator w:val=","/>
  <w14:docId w14:val="062AF29E"/>
  <w15:docId w15:val="{9E53E894-AF0E-4176-AD23-3C8E0AF2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semiHidden="1" w:uiPriority="0" w:qFormat="1"/>
    <w:lsdException w:name="toc 2" w:semiHidden="1" w:uiPriority="0" w:unhideWhenUsed="1"/>
    <w:lsdException w:name="toc 3" w:semiHidden="1" w:uiPriority="0" w:unhideWhenUsed="1"/>
    <w:lsdException w:name="toc 4" w:uiPriority="39" w:unhideWhenUsed="1" w:qFormat="1"/>
    <w:lsdException w:name="toc 5" w:semiHidden="1" w:uiPriority="39" w:unhideWhenUsed="1"/>
    <w:lsdException w:name="toc 6" w:uiPriority="0" w:qFormat="1"/>
    <w:lsdException w:name="toc 7" w:semiHidden="1" w:uiPriority="39" w:unhideWhenUsed="1"/>
    <w:lsdException w:name="toc 8" w:semiHidden="1" w:uiPriority="39" w:unhideWhenUsed="1"/>
    <w:lsdException w:name="toc 9" w:semiHidden="1" w:uiPriority="0" w:qFormat="1"/>
    <w:lsdException w:name="Normal Indent" w:uiPriority="0"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iPriority="0" w:qFormat="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unhideWhenUsed="1"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semiHidden="1"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1"/>
    <w:autoRedefine/>
    <w:uiPriority w:val="9"/>
    <w:qFormat/>
    <w:rsid w:val="00B813DE"/>
    <w:pPr>
      <w:keepNext/>
      <w:keepLines/>
      <w:spacing w:after="40" w:line="360" w:lineRule="auto"/>
      <w:jc w:val="center"/>
      <w:outlineLvl w:val="0"/>
    </w:pPr>
    <w:rPr>
      <w:b/>
      <w:bCs/>
      <w:kern w:val="44"/>
      <w:sz w:val="44"/>
      <w:szCs w:val="44"/>
    </w:rPr>
  </w:style>
  <w:style w:type="paragraph" w:styleId="2">
    <w:name w:val="heading 2"/>
    <w:basedOn w:val="a0"/>
    <w:next w:val="a0"/>
    <w:link w:val="20"/>
    <w:autoRedefine/>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0"/>
    <w:next w:val="a0"/>
    <w:link w:val="32"/>
    <w:autoRedefine/>
    <w:qFormat/>
    <w:pPr>
      <w:keepNext/>
      <w:keepLines/>
      <w:spacing w:before="260" w:after="260" w:line="416" w:lineRule="auto"/>
      <w:outlineLvl w:val="2"/>
    </w:pPr>
    <w:rPr>
      <w:b/>
      <w:bCs/>
      <w:kern w:val="0"/>
      <w:sz w:val="32"/>
      <w:szCs w:val="32"/>
    </w:rPr>
  </w:style>
  <w:style w:type="paragraph" w:styleId="4">
    <w:name w:val="heading 4"/>
    <w:basedOn w:val="a0"/>
    <w:next w:val="a0"/>
    <w:link w:val="41"/>
    <w:autoRedefine/>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0"/>
    <w:next w:val="a2"/>
    <w:link w:val="51"/>
    <w:autoRedefine/>
    <w:qFormat/>
    <w:pPr>
      <w:keepNext/>
      <w:keepLines/>
      <w:numPr>
        <w:ilvl w:val="4"/>
        <w:numId w:val="1"/>
      </w:numPr>
      <w:spacing w:before="280" w:after="290" w:line="376" w:lineRule="auto"/>
      <w:outlineLvl w:val="4"/>
    </w:pPr>
    <w:rPr>
      <w:b/>
      <w:sz w:val="28"/>
    </w:rPr>
  </w:style>
  <w:style w:type="paragraph" w:styleId="6">
    <w:name w:val="heading 6"/>
    <w:basedOn w:val="a0"/>
    <w:next w:val="a2"/>
    <w:link w:val="61"/>
    <w:autoRedefine/>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0"/>
    <w:next w:val="a2"/>
    <w:link w:val="71"/>
    <w:autoRedefine/>
    <w:qFormat/>
    <w:pPr>
      <w:keepNext/>
      <w:keepLines/>
      <w:numPr>
        <w:ilvl w:val="6"/>
        <w:numId w:val="1"/>
      </w:numPr>
      <w:spacing w:before="240" w:after="64" w:line="320" w:lineRule="auto"/>
      <w:outlineLvl w:val="6"/>
    </w:pPr>
    <w:rPr>
      <w:b/>
      <w:sz w:val="24"/>
    </w:rPr>
  </w:style>
  <w:style w:type="paragraph" w:styleId="8">
    <w:name w:val="heading 8"/>
    <w:basedOn w:val="a0"/>
    <w:next w:val="a2"/>
    <w:link w:val="81"/>
    <w:autoRedefine/>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2"/>
    <w:link w:val="91"/>
    <w:autoRedefine/>
    <w:qFormat/>
    <w:pPr>
      <w:keepNext/>
      <w:keepLines/>
      <w:numPr>
        <w:ilvl w:val="8"/>
        <w:numId w:val="1"/>
      </w:numPr>
      <w:spacing w:before="240" w:after="64" w:line="320"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autoRedefine/>
    <w:qFormat/>
    <w:pPr>
      <w:wordWrap w:val="0"/>
      <w:spacing w:line="320" w:lineRule="exact"/>
      <w:ind w:rightChars="-108" w:right="-227"/>
      <w:jc w:val="left"/>
    </w:pPr>
    <w:rPr>
      <w:rFonts w:ascii="宋体" w:hAnsi="宋体" w:cs="Arial"/>
      <w:color w:val="000000" w:themeColor="text1"/>
      <w:szCs w:val="21"/>
    </w:rPr>
  </w:style>
  <w:style w:type="paragraph" w:styleId="a7">
    <w:name w:val="macro"/>
    <w:link w:val="a8"/>
    <w:autoRedefine/>
    <w:semiHidden/>
    <w:qFormat/>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textAlignment w:val="baseline"/>
    </w:pPr>
    <w:rPr>
      <w:rFonts w:ascii="Courier New" w:hAnsi="Courier New"/>
    </w:rPr>
  </w:style>
  <w:style w:type="paragraph" w:styleId="a2">
    <w:name w:val="Normal Indent"/>
    <w:basedOn w:val="a0"/>
    <w:link w:val="a9"/>
    <w:autoRedefine/>
    <w:qFormat/>
    <w:pPr>
      <w:wordWrap w:val="0"/>
      <w:spacing w:line="420" w:lineRule="exact"/>
      <w:ind w:firstLine="420"/>
    </w:pPr>
    <w:rPr>
      <w:rFonts w:ascii="宋体" w:hAnsi="宋体" w:cs="Arial"/>
      <w:color w:val="000000" w:themeColor="text1"/>
      <w:sz w:val="24"/>
    </w:rPr>
  </w:style>
  <w:style w:type="paragraph" w:styleId="82">
    <w:name w:val="index 8"/>
    <w:basedOn w:val="a0"/>
    <w:next w:val="a0"/>
    <w:autoRedefine/>
    <w:qFormat/>
    <w:rsid w:val="00730EDF"/>
    <w:pPr>
      <w:spacing w:line="500" w:lineRule="exact"/>
      <w:jc w:val="center"/>
    </w:pPr>
    <w:rPr>
      <w:rFonts w:ascii="宋体" w:hAnsi="宋体"/>
      <w:b/>
      <w:color w:val="000000" w:themeColor="text1"/>
      <w:sz w:val="28"/>
      <w:szCs w:val="28"/>
    </w:rPr>
  </w:style>
  <w:style w:type="paragraph" w:styleId="aa">
    <w:name w:val="List Number"/>
    <w:basedOn w:val="a0"/>
    <w:autoRedefine/>
    <w:qFormat/>
    <w:pPr>
      <w:widowControl/>
      <w:tabs>
        <w:tab w:val="left" w:pos="454"/>
        <w:tab w:val="left" w:pos="720"/>
        <w:tab w:val="left" w:pos="840"/>
      </w:tabs>
      <w:spacing w:afterLines="50"/>
      <w:ind w:left="454" w:hanging="284"/>
      <w:jc w:val="left"/>
    </w:pPr>
    <w:rPr>
      <w:kern w:val="0"/>
      <w:sz w:val="24"/>
      <w:szCs w:val="20"/>
    </w:rPr>
  </w:style>
  <w:style w:type="paragraph" w:styleId="ab">
    <w:name w:val="caption"/>
    <w:basedOn w:val="a0"/>
    <w:next w:val="a0"/>
    <w:autoRedefine/>
    <w:qFormat/>
    <w:pPr>
      <w:spacing w:before="152" w:after="160"/>
    </w:pPr>
    <w:rPr>
      <w:rFonts w:ascii="Arial" w:eastAsia="黑体" w:hAnsi="Arial" w:cs="Arial"/>
      <w:sz w:val="20"/>
      <w:szCs w:val="20"/>
    </w:rPr>
  </w:style>
  <w:style w:type="paragraph" w:styleId="ac">
    <w:name w:val="Document Map"/>
    <w:basedOn w:val="a0"/>
    <w:link w:val="ad"/>
    <w:autoRedefine/>
    <w:qFormat/>
    <w:pPr>
      <w:shd w:val="clear" w:color="auto" w:fill="000080"/>
    </w:pPr>
  </w:style>
  <w:style w:type="paragraph" w:styleId="ae">
    <w:name w:val="annotation text"/>
    <w:basedOn w:val="a0"/>
    <w:link w:val="af"/>
    <w:autoRedefine/>
    <w:uiPriority w:val="99"/>
    <w:unhideWhenUsed/>
    <w:qFormat/>
    <w:pPr>
      <w:jc w:val="left"/>
    </w:pPr>
    <w:rPr>
      <w:sz w:val="30"/>
      <w:szCs w:val="30"/>
    </w:rPr>
  </w:style>
  <w:style w:type="paragraph" w:styleId="33">
    <w:name w:val="Body Text 3"/>
    <w:basedOn w:val="a0"/>
    <w:link w:val="34"/>
    <w:autoRedefine/>
    <w:qFormat/>
    <w:pPr>
      <w:spacing w:line="500" w:lineRule="exact"/>
    </w:pPr>
    <w:rPr>
      <w:b/>
      <w:bCs/>
      <w:kern w:val="0"/>
      <w:sz w:val="24"/>
    </w:rPr>
  </w:style>
  <w:style w:type="paragraph" w:styleId="af0">
    <w:name w:val="Body Text Indent"/>
    <w:basedOn w:val="a0"/>
    <w:link w:val="af1"/>
    <w:autoRedefine/>
    <w:qFormat/>
    <w:pPr>
      <w:ind w:firstLineChars="352" w:firstLine="830"/>
    </w:pPr>
    <w:rPr>
      <w:rFonts w:ascii="仿宋_GB2312" w:eastAsia="仿宋_GB2312"/>
      <w:kern w:val="0"/>
      <w:sz w:val="32"/>
      <w:szCs w:val="20"/>
    </w:rPr>
  </w:style>
  <w:style w:type="paragraph" w:styleId="3">
    <w:name w:val="List Number 3"/>
    <w:basedOn w:val="a0"/>
    <w:autoRedefine/>
    <w:qFormat/>
    <w:pPr>
      <w:numPr>
        <w:numId w:val="2"/>
      </w:numPr>
    </w:pPr>
  </w:style>
  <w:style w:type="paragraph" w:styleId="21">
    <w:name w:val="List 2"/>
    <w:basedOn w:val="a0"/>
    <w:autoRedefine/>
    <w:qFormat/>
    <w:pPr>
      <w:ind w:leftChars="200" w:left="100" w:hangingChars="200" w:hanging="200"/>
    </w:pPr>
    <w:rPr>
      <w:sz w:val="28"/>
    </w:rPr>
  </w:style>
  <w:style w:type="paragraph" w:styleId="af2">
    <w:name w:val="Block Text"/>
    <w:basedOn w:val="a0"/>
    <w:autoRedefine/>
    <w:qFormat/>
    <w:pPr>
      <w:adjustRightInd w:val="0"/>
      <w:ind w:left="420" w:right="33"/>
      <w:jc w:val="left"/>
      <w:textAlignment w:val="baseline"/>
    </w:pPr>
    <w:rPr>
      <w:kern w:val="0"/>
      <w:sz w:val="24"/>
      <w:szCs w:val="20"/>
    </w:rPr>
  </w:style>
  <w:style w:type="paragraph" w:styleId="af3">
    <w:name w:val="Plain Text"/>
    <w:basedOn w:val="a0"/>
    <w:next w:val="82"/>
    <w:link w:val="12"/>
    <w:autoRedefine/>
    <w:qFormat/>
    <w:rsid w:val="00391821"/>
    <w:pPr>
      <w:snapToGrid w:val="0"/>
      <w:spacing w:line="320" w:lineRule="exact"/>
      <w:jc w:val="left"/>
      <w:outlineLvl w:val="0"/>
    </w:pPr>
    <w:rPr>
      <w:rFonts w:ascii="宋体" w:hAnsi="Courier New"/>
      <w:kern w:val="0"/>
      <w:sz w:val="18"/>
      <w:szCs w:val="18"/>
    </w:rPr>
  </w:style>
  <w:style w:type="paragraph" w:styleId="af4">
    <w:name w:val="Date"/>
    <w:basedOn w:val="a0"/>
    <w:next w:val="a0"/>
    <w:link w:val="af5"/>
    <w:autoRedefine/>
    <w:qFormat/>
    <w:pPr>
      <w:ind w:leftChars="2500" w:left="100"/>
    </w:pPr>
    <w:rPr>
      <w:rFonts w:ascii="宋体" w:hAnsi="Courier New"/>
      <w:kern w:val="0"/>
      <w:sz w:val="20"/>
      <w:szCs w:val="21"/>
    </w:rPr>
  </w:style>
  <w:style w:type="paragraph" w:styleId="23">
    <w:name w:val="Body Text Indent 2"/>
    <w:basedOn w:val="a0"/>
    <w:link w:val="24"/>
    <w:autoRedefine/>
    <w:qFormat/>
    <w:pPr>
      <w:ind w:firstLine="630"/>
    </w:pPr>
    <w:rPr>
      <w:kern w:val="0"/>
      <w:sz w:val="32"/>
      <w:szCs w:val="20"/>
    </w:rPr>
  </w:style>
  <w:style w:type="paragraph" w:styleId="af6">
    <w:name w:val="Balloon Text"/>
    <w:basedOn w:val="a0"/>
    <w:link w:val="af7"/>
    <w:autoRedefine/>
    <w:uiPriority w:val="99"/>
    <w:qFormat/>
    <w:rPr>
      <w:kern w:val="0"/>
      <w:sz w:val="18"/>
      <w:szCs w:val="18"/>
    </w:rPr>
  </w:style>
  <w:style w:type="paragraph" w:styleId="af8">
    <w:name w:val="footer"/>
    <w:basedOn w:val="a0"/>
    <w:link w:val="af9"/>
    <w:autoRedefine/>
    <w:uiPriority w:val="99"/>
    <w:unhideWhenUsed/>
    <w:qFormat/>
    <w:pPr>
      <w:tabs>
        <w:tab w:val="center" w:pos="4153"/>
        <w:tab w:val="right" w:pos="8306"/>
      </w:tabs>
      <w:snapToGrid w:val="0"/>
      <w:jc w:val="left"/>
    </w:pPr>
    <w:rPr>
      <w:kern w:val="0"/>
      <w:sz w:val="18"/>
      <w:szCs w:val="18"/>
    </w:rPr>
  </w:style>
  <w:style w:type="paragraph" w:styleId="afa">
    <w:name w:val="header"/>
    <w:basedOn w:val="a0"/>
    <w:link w:val="afb"/>
    <w:autoRedefin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0"/>
    <w:next w:val="a0"/>
    <w:autoRedefine/>
    <w:semiHidden/>
    <w:qFormat/>
    <w:pPr>
      <w:tabs>
        <w:tab w:val="left" w:pos="945"/>
        <w:tab w:val="right" w:leader="dot" w:pos="9000"/>
      </w:tabs>
      <w:spacing w:before="120" w:after="120" w:line="480" w:lineRule="exact"/>
      <w:ind w:firstLineChars="100" w:firstLine="210"/>
      <w:jc w:val="left"/>
    </w:pPr>
    <w:rPr>
      <w:rFonts w:ascii="宋体" w:hAnsi="宋体"/>
      <w:b/>
      <w:bCs/>
      <w:caps/>
      <w:sz w:val="24"/>
    </w:rPr>
  </w:style>
  <w:style w:type="paragraph" w:styleId="TOC4">
    <w:name w:val="toc 4"/>
    <w:basedOn w:val="a0"/>
    <w:next w:val="a0"/>
    <w:autoRedefine/>
    <w:uiPriority w:val="39"/>
    <w:unhideWhenUsed/>
    <w:qFormat/>
    <w:pPr>
      <w:ind w:leftChars="600" w:left="1260"/>
    </w:pPr>
  </w:style>
  <w:style w:type="paragraph" w:styleId="afc">
    <w:name w:val="List"/>
    <w:basedOn w:val="a0"/>
    <w:autoRedefine/>
    <w:qFormat/>
    <w:pPr>
      <w:ind w:left="200" w:hangingChars="200" w:hanging="200"/>
    </w:pPr>
    <w:rPr>
      <w:sz w:val="28"/>
    </w:rPr>
  </w:style>
  <w:style w:type="paragraph" w:styleId="afd">
    <w:name w:val="footnote text"/>
    <w:basedOn w:val="a0"/>
    <w:link w:val="afe"/>
    <w:autoRedefine/>
    <w:uiPriority w:val="99"/>
    <w:unhideWhenUsed/>
    <w:qFormat/>
    <w:pPr>
      <w:snapToGrid w:val="0"/>
      <w:jc w:val="left"/>
    </w:pPr>
    <w:rPr>
      <w:kern w:val="0"/>
      <w:sz w:val="18"/>
      <w:szCs w:val="18"/>
    </w:rPr>
  </w:style>
  <w:style w:type="paragraph" w:styleId="TOC6">
    <w:name w:val="toc 6"/>
    <w:basedOn w:val="a0"/>
    <w:next w:val="a0"/>
    <w:autoRedefine/>
    <w:qFormat/>
    <w:pPr>
      <w:ind w:leftChars="1000" w:left="2100"/>
    </w:pPr>
  </w:style>
  <w:style w:type="paragraph" w:styleId="52">
    <w:name w:val="List 5"/>
    <w:basedOn w:val="a0"/>
    <w:autoRedefine/>
    <w:qFormat/>
    <w:pPr>
      <w:ind w:left="2100" w:hanging="420"/>
    </w:pPr>
    <w:rPr>
      <w:szCs w:val="20"/>
    </w:rPr>
  </w:style>
  <w:style w:type="paragraph" w:styleId="35">
    <w:name w:val="Body Text Indent 3"/>
    <w:basedOn w:val="a0"/>
    <w:link w:val="36"/>
    <w:autoRedefine/>
    <w:qFormat/>
    <w:pPr>
      <w:spacing w:after="120"/>
      <w:ind w:leftChars="200" w:left="420"/>
    </w:pPr>
    <w:rPr>
      <w:kern w:val="0"/>
      <w:sz w:val="16"/>
      <w:szCs w:val="16"/>
    </w:rPr>
  </w:style>
  <w:style w:type="paragraph" w:styleId="TOC9">
    <w:name w:val="toc 9"/>
    <w:basedOn w:val="a0"/>
    <w:next w:val="a0"/>
    <w:autoRedefine/>
    <w:semiHidden/>
    <w:qFormat/>
    <w:pPr>
      <w:ind w:leftChars="1600" w:left="3360"/>
    </w:pPr>
    <w:rPr>
      <w:rFonts w:ascii="宋体" w:hAnsi="Courier New"/>
      <w:szCs w:val="20"/>
    </w:rPr>
  </w:style>
  <w:style w:type="paragraph" w:styleId="25">
    <w:name w:val="Body Text 2"/>
    <w:basedOn w:val="a0"/>
    <w:link w:val="26"/>
    <w:autoRedefine/>
    <w:qFormat/>
    <w:pPr>
      <w:spacing w:after="120" w:line="480" w:lineRule="auto"/>
    </w:pPr>
    <w:rPr>
      <w:kern w:val="0"/>
      <w:sz w:val="20"/>
    </w:rPr>
  </w:style>
  <w:style w:type="paragraph" w:styleId="42">
    <w:name w:val="List 4"/>
    <w:basedOn w:val="a0"/>
    <w:autoRedefine/>
    <w:uiPriority w:val="99"/>
    <w:unhideWhenUsed/>
    <w:qFormat/>
    <w:pPr>
      <w:ind w:leftChars="600" w:left="100" w:hangingChars="200" w:hanging="200"/>
      <w:contextualSpacing/>
    </w:pPr>
  </w:style>
  <w:style w:type="paragraph" w:styleId="HTML">
    <w:name w:val="HTML Preformatted"/>
    <w:basedOn w:val="a0"/>
    <w:link w:val="HTML0"/>
    <w:autoRedefine/>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
    <w:name w:val="Normal (Web)"/>
    <w:basedOn w:val="a0"/>
    <w:autoRedefine/>
    <w:uiPriority w:val="99"/>
    <w:qFormat/>
    <w:pPr>
      <w:widowControl/>
      <w:spacing w:before="100" w:beforeAutospacing="1" w:after="100" w:afterAutospacing="1"/>
      <w:jc w:val="left"/>
    </w:pPr>
    <w:rPr>
      <w:rFonts w:ascii="宋体" w:hAnsi="宋体"/>
      <w:kern w:val="0"/>
      <w:sz w:val="24"/>
    </w:rPr>
  </w:style>
  <w:style w:type="paragraph" w:styleId="13">
    <w:name w:val="index 1"/>
    <w:basedOn w:val="a0"/>
    <w:next w:val="a0"/>
    <w:autoRedefine/>
    <w:semiHidden/>
    <w:qFormat/>
    <w:pPr>
      <w:spacing w:line="400" w:lineRule="exact"/>
      <w:ind w:firstLineChars="200" w:firstLine="420"/>
    </w:pPr>
    <w:rPr>
      <w:rFonts w:ascii="宋体" w:hAnsi="Courier New"/>
      <w:b/>
      <w:szCs w:val="20"/>
    </w:rPr>
  </w:style>
  <w:style w:type="paragraph" w:styleId="aff0">
    <w:name w:val="Title"/>
    <w:basedOn w:val="a0"/>
    <w:next w:val="a0"/>
    <w:link w:val="aff1"/>
    <w:autoRedefine/>
    <w:uiPriority w:val="10"/>
    <w:qFormat/>
    <w:pPr>
      <w:spacing w:before="240" w:after="60"/>
      <w:jc w:val="center"/>
      <w:outlineLvl w:val="0"/>
    </w:pPr>
    <w:rPr>
      <w:rFonts w:ascii="Cambria" w:eastAsia="Times New Roman" w:hAnsi="Cambria"/>
      <w:b/>
      <w:bCs/>
      <w:sz w:val="32"/>
      <w:szCs w:val="32"/>
    </w:rPr>
  </w:style>
  <w:style w:type="paragraph" w:styleId="aff2">
    <w:name w:val="annotation subject"/>
    <w:basedOn w:val="ae"/>
    <w:next w:val="ae"/>
    <w:link w:val="aff3"/>
    <w:autoRedefine/>
    <w:unhideWhenUsed/>
    <w:qFormat/>
    <w:rPr>
      <w:b/>
      <w:bCs/>
    </w:rPr>
  </w:style>
  <w:style w:type="paragraph" w:styleId="aff4">
    <w:name w:val="Body Text First Indent"/>
    <w:basedOn w:val="a1"/>
    <w:link w:val="aff5"/>
    <w:autoRedefine/>
    <w:uiPriority w:val="99"/>
    <w:semiHidden/>
    <w:unhideWhenUsed/>
    <w:qFormat/>
    <w:pPr>
      <w:spacing w:after="120" w:line="240" w:lineRule="auto"/>
      <w:ind w:firstLineChars="100" w:firstLine="420"/>
    </w:pPr>
  </w:style>
  <w:style w:type="paragraph" w:styleId="27">
    <w:name w:val="Body Text First Indent 2"/>
    <w:basedOn w:val="af0"/>
    <w:link w:val="28"/>
    <w:autoRedefine/>
    <w:uiPriority w:val="99"/>
    <w:semiHidden/>
    <w:unhideWhenUsed/>
    <w:qFormat/>
    <w:pPr>
      <w:spacing w:after="120"/>
      <w:ind w:leftChars="200" w:left="420" w:firstLineChars="200" w:firstLine="420"/>
    </w:pPr>
    <w:rPr>
      <w:rFonts w:ascii="Times New Roman" w:eastAsia="宋体"/>
      <w:kern w:val="2"/>
      <w:sz w:val="21"/>
      <w:szCs w:val="24"/>
    </w:rPr>
  </w:style>
  <w:style w:type="table" w:styleId="aff6">
    <w:name w:val="Table Grid"/>
    <w:basedOn w:val="a4"/>
    <w:autoRedefine/>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Strong"/>
    <w:autoRedefine/>
    <w:qFormat/>
    <w:rPr>
      <w:rFonts w:cs="Times New Roman"/>
      <w:b/>
    </w:rPr>
  </w:style>
  <w:style w:type="character" w:styleId="aff8">
    <w:name w:val="page number"/>
    <w:basedOn w:val="a3"/>
    <w:autoRedefine/>
    <w:qFormat/>
  </w:style>
  <w:style w:type="character" w:styleId="aff9">
    <w:name w:val="FollowedHyperlink"/>
    <w:autoRedefine/>
    <w:qFormat/>
    <w:rPr>
      <w:color w:val="800080"/>
      <w:u w:val="single"/>
    </w:rPr>
  </w:style>
  <w:style w:type="character" w:styleId="affa">
    <w:name w:val="Emphasis"/>
    <w:autoRedefine/>
    <w:uiPriority w:val="20"/>
    <w:qFormat/>
    <w:rPr>
      <w:color w:val="CC0000"/>
    </w:rPr>
  </w:style>
  <w:style w:type="character" w:styleId="affb">
    <w:name w:val="Hyperlink"/>
    <w:autoRedefine/>
    <w:qFormat/>
    <w:rPr>
      <w:color w:val="0000FF"/>
      <w:u w:val="single"/>
    </w:rPr>
  </w:style>
  <w:style w:type="character" w:styleId="affc">
    <w:name w:val="annotation reference"/>
    <w:autoRedefine/>
    <w:unhideWhenUsed/>
    <w:qFormat/>
    <w:rPr>
      <w:sz w:val="21"/>
      <w:szCs w:val="21"/>
    </w:rPr>
  </w:style>
  <w:style w:type="character" w:styleId="affd">
    <w:name w:val="footnote reference"/>
    <w:autoRedefine/>
    <w:uiPriority w:val="99"/>
    <w:unhideWhenUsed/>
    <w:qFormat/>
    <w:rPr>
      <w:vertAlign w:val="superscript"/>
    </w:rPr>
  </w:style>
  <w:style w:type="character" w:customStyle="1" w:styleId="a9">
    <w:name w:val="正文缩进 字符"/>
    <w:link w:val="a2"/>
    <w:autoRedefine/>
    <w:qFormat/>
    <w:locked/>
    <w:rPr>
      <w:rFonts w:ascii="宋体" w:hAnsi="宋体" w:cs="Arial"/>
      <w:color w:val="000000" w:themeColor="text1"/>
      <w:kern w:val="2"/>
      <w:sz w:val="24"/>
      <w:szCs w:val="24"/>
    </w:rPr>
  </w:style>
  <w:style w:type="character" w:customStyle="1" w:styleId="a8">
    <w:name w:val="宏文本 字符"/>
    <w:link w:val="a7"/>
    <w:autoRedefine/>
    <w:semiHidden/>
    <w:qFormat/>
    <w:rPr>
      <w:rFonts w:ascii="Courier New" w:hAnsi="Courier New"/>
      <w:lang w:val="en-US" w:eastAsia="zh-CN" w:bidi="ar-SA"/>
    </w:rPr>
  </w:style>
  <w:style w:type="character" w:customStyle="1" w:styleId="11">
    <w:name w:val="标题 1 字符"/>
    <w:link w:val="1"/>
    <w:autoRedefine/>
    <w:uiPriority w:val="9"/>
    <w:qFormat/>
    <w:rsid w:val="00B813DE"/>
    <w:rPr>
      <w:b/>
      <w:bCs/>
      <w:kern w:val="44"/>
      <w:sz w:val="44"/>
      <w:szCs w:val="44"/>
    </w:rPr>
  </w:style>
  <w:style w:type="character" w:customStyle="1" w:styleId="20">
    <w:name w:val="标题 2 字符"/>
    <w:link w:val="2"/>
    <w:autoRedefine/>
    <w:qFormat/>
    <w:rPr>
      <w:rFonts w:ascii="Arial" w:eastAsia="黑体" w:hAnsi="Arial" w:cs="Times New Roman"/>
      <w:b/>
      <w:bCs/>
      <w:sz w:val="32"/>
      <w:szCs w:val="32"/>
    </w:rPr>
  </w:style>
  <w:style w:type="character" w:customStyle="1" w:styleId="32">
    <w:name w:val="标题 3 字符"/>
    <w:link w:val="30"/>
    <w:autoRedefine/>
    <w:qFormat/>
    <w:rPr>
      <w:rFonts w:ascii="Times New Roman" w:eastAsia="宋体" w:hAnsi="Times New Roman" w:cs="Times New Roman"/>
      <w:b/>
      <w:bCs/>
      <w:sz w:val="32"/>
      <w:szCs w:val="32"/>
    </w:rPr>
  </w:style>
  <w:style w:type="character" w:customStyle="1" w:styleId="41">
    <w:name w:val="标题 4 字符"/>
    <w:link w:val="4"/>
    <w:autoRedefine/>
    <w:qFormat/>
    <w:rPr>
      <w:rFonts w:ascii="Arial" w:eastAsia="黑体" w:hAnsi="Arial"/>
      <w:sz w:val="28"/>
    </w:rPr>
  </w:style>
  <w:style w:type="character" w:customStyle="1" w:styleId="51">
    <w:name w:val="标题 5 字符"/>
    <w:link w:val="5"/>
    <w:autoRedefine/>
    <w:qFormat/>
    <w:rPr>
      <w:b/>
      <w:kern w:val="2"/>
      <w:sz w:val="28"/>
      <w:szCs w:val="24"/>
    </w:rPr>
  </w:style>
  <w:style w:type="character" w:customStyle="1" w:styleId="61">
    <w:name w:val="标题 6 字符"/>
    <w:link w:val="6"/>
    <w:autoRedefine/>
    <w:qFormat/>
    <w:rPr>
      <w:rFonts w:ascii="Arial" w:eastAsia="黑体" w:hAnsi="Arial"/>
      <w:b/>
      <w:kern w:val="2"/>
      <w:sz w:val="24"/>
      <w:szCs w:val="24"/>
    </w:rPr>
  </w:style>
  <w:style w:type="character" w:customStyle="1" w:styleId="71">
    <w:name w:val="标题 7 字符"/>
    <w:link w:val="7"/>
    <w:autoRedefine/>
    <w:qFormat/>
    <w:rPr>
      <w:b/>
      <w:kern w:val="2"/>
      <w:sz w:val="24"/>
      <w:szCs w:val="24"/>
    </w:rPr>
  </w:style>
  <w:style w:type="character" w:customStyle="1" w:styleId="81">
    <w:name w:val="标题 8 字符"/>
    <w:link w:val="8"/>
    <w:autoRedefine/>
    <w:qFormat/>
    <w:rPr>
      <w:rFonts w:ascii="Arial" w:eastAsia="黑体" w:hAnsi="Arial"/>
      <w:kern w:val="2"/>
      <w:sz w:val="24"/>
      <w:szCs w:val="24"/>
    </w:rPr>
  </w:style>
  <w:style w:type="character" w:customStyle="1" w:styleId="91">
    <w:name w:val="标题 9 字符"/>
    <w:link w:val="9"/>
    <w:autoRedefine/>
    <w:qFormat/>
    <w:rPr>
      <w:rFonts w:ascii="Arial" w:eastAsia="黑体" w:hAnsi="Arial"/>
      <w:kern w:val="2"/>
      <w:sz w:val="21"/>
      <w:szCs w:val="24"/>
    </w:rPr>
  </w:style>
  <w:style w:type="character" w:customStyle="1" w:styleId="ad">
    <w:name w:val="文档结构图 字符"/>
    <w:link w:val="ac"/>
    <w:autoRedefine/>
    <w:qFormat/>
    <w:locked/>
    <w:rPr>
      <w:rFonts w:eastAsia="宋体"/>
      <w:kern w:val="2"/>
      <w:sz w:val="21"/>
      <w:szCs w:val="24"/>
      <w:lang w:val="en-US" w:eastAsia="zh-CN" w:bidi="ar-SA"/>
    </w:rPr>
  </w:style>
  <w:style w:type="character" w:customStyle="1" w:styleId="af">
    <w:name w:val="批注文字 字符"/>
    <w:link w:val="ae"/>
    <w:autoRedefine/>
    <w:uiPriority w:val="99"/>
    <w:qFormat/>
    <w:rPr>
      <w:kern w:val="2"/>
      <w:sz w:val="30"/>
      <w:szCs w:val="30"/>
    </w:rPr>
  </w:style>
  <w:style w:type="character" w:customStyle="1" w:styleId="34">
    <w:name w:val="正文文本 3 字符"/>
    <w:link w:val="33"/>
    <w:autoRedefine/>
    <w:qFormat/>
    <w:rPr>
      <w:rFonts w:ascii="Times New Roman" w:eastAsia="宋体" w:hAnsi="Times New Roman" w:cs="Times New Roman"/>
      <w:b/>
      <w:bCs/>
      <w:sz w:val="24"/>
      <w:szCs w:val="24"/>
    </w:rPr>
  </w:style>
  <w:style w:type="character" w:customStyle="1" w:styleId="a6">
    <w:name w:val="正文文本 字符"/>
    <w:link w:val="a1"/>
    <w:autoRedefine/>
    <w:qFormat/>
    <w:rPr>
      <w:rFonts w:ascii="宋体" w:hAnsi="宋体" w:cs="Arial"/>
      <w:color w:val="000000" w:themeColor="text1"/>
      <w:kern w:val="2"/>
      <w:sz w:val="21"/>
      <w:szCs w:val="21"/>
    </w:rPr>
  </w:style>
  <w:style w:type="character" w:customStyle="1" w:styleId="af1">
    <w:name w:val="正文文本缩进 字符"/>
    <w:link w:val="af0"/>
    <w:autoRedefine/>
    <w:qFormat/>
    <w:rPr>
      <w:rFonts w:ascii="仿宋_GB2312" w:eastAsia="仿宋_GB2312" w:hAnsi="Times New Roman" w:cs="Times New Roman"/>
      <w:sz w:val="32"/>
      <w:szCs w:val="20"/>
    </w:rPr>
  </w:style>
  <w:style w:type="character" w:customStyle="1" w:styleId="12">
    <w:name w:val="纯文本 字符1"/>
    <w:link w:val="af3"/>
    <w:autoRedefine/>
    <w:qFormat/>
    <w:rsid w:val="00391821"/>
    <w:rPr>
      <w:rFonts w:ascii="宋体" w:hAnsi="Courier New"/>
      <w:sz w:val="18"/>
      <w:szCs w:val="18"/>
    </w:rPr>
  </w:style>
  <w:style w:type="character" w:customStyle="1" w:styleId="af5">
    <w:name w:val="日期 字符"/>
    <w:link w:val="af4"/>
    <w:autoRedefine/>
    <w:qFormat/>
    <w:rPr>
      <w:rFonts w:ascii="宋体" w:eastAsia="宋体" w:hAnsi="Courier New" w:cs="Courier New"/>
      <w:szCs w:val="21"/>
    </w:rPr>
  </w:style>
  <w:style w:type="character" w:customStyle="1" w:styleId="24">
    <w:name w:val="正文文本缩进 2 字符"/>
    <w:link w:val="23"/>
    <w:autoRedefine/>
    <w:qFormat/>
    <w:rPr>
      <w:rFonts w:ascii="Times New Roman" w:eastAsia="宋体" w:hAnsi="Times New Roman" w:cs="Times New Roman"/>
      <w:sz w:val="32"/>
      <w:szCs w:val="20"/>
    </w:rPr>
  </w:style>
  <w:style w:type="character" w:customStyle="1" w:styleId="af7">
    <w:name w:val="批注框文本 字符"/>
    <w:link w:val="af6"/>
    <w:autoRedefine/>
    <w:uiPriority w:val="99"/>
    <w:qFormat/>
    <w:rPr>
      <w:rFonts w:ascii="Times New Roman" w:eastAsia="宋体" w:hAnsi="Times New Roman" w:cs="Times New Roman"/>
      <w:sz w:val="18"/>
      <w:szCs w:val="18"/>
    </w:rPr>
  </w:style>
  <w:style w:type="character" w:customStyle="1" w:styleId="af9">
    <w:name w:val="页脚 字符"/>
    <w:link w:val="af8"/>
    <w:autoRedefine/>
    <w:uiPriority w:val="99"/>
    <w:qFormat/>
    <w:rPr>
      <w:sz w:val="18"/>
      <w:szCs w:val="18"/>
    </w:rPr>
  </w:style>
  <w:style w:type="character" w:customStyle="1" w:styleId="afb">
    <w:name w:val="页眉 字符"/>
    <w:link w:val="afa"/>
    <w:autoRedefine/>
    <w:uiPriority w:val="99"/>
    <w:qFormat/>
    <w:rPr>
      <w:sz w:val="18"/>
      <w:szCs w:val="18"/>
    </w:rPr>
  </w:style>
  <w:style w:type="character" w:customStyle="1" w:styleId="afe">
    <w:name w:val="脚注文本 字符"/>
    <w:link w:val="afd"/>
    <w:autoRedefine/>
    <w:uiPriority w:val="99"/>
    <w:qFormat/>
    <w:rPr>
      <w:sz w:val="18"/>
      <w:szCs w:val="18"/>
    </w:rPr>
  </w:style>
  <w:style w:type="character" w:customStyle="1" w:styleId="36">
    <w:name w:val="正文文本缩进 3 字符"/>
    <w:link w:val="35"/>
    <w:autoRedefine/>
    <w:qFormat/>
    <w:rPr>
      <w:rFonts w:ascii="Times New Roman" w:eastAsia="宋体" w:hAnsi="Times New Roman" w:cs="Times New Roman"/>
      <w:sz w:val="16"/>
      <w:szCs w:val="16"/>
    </w:rPr>
  </w:style>
  <w:style w:type="character" w:customStyle="1" w:styleId="26">
    <w:name w:val="正文文本 2 字符"/>
    <w:link w:val="25"/>
    <w:autoRedefine/>
    <w:qFormat/>
    <w:rPr>
      <w:rFonts w:ascii="Times New Roman" w:eastAsia="宋体" w:hAnsi="Times New Roman" w:cs="Times New Roman"/>
      <w:szCs w:val="24"/>
    </w:rPr>
  </w:style>
  <w:style w:type="character" w:customStyle="1" w:styleId="HTML0">
    <w:name w:val="HTML 预设格式 字符"/>
    <w:link w:val="HTML"/>
    <w:autoRedefine/>
    <w:uiPriority w:val="99"/>
    <w:qFormat/>
    <w:rPr>
      <w:rFonts w:ascii="宋体" w:hAnsi="宋体" w:cs="宋体"/>
      <w:sz w:val="24"/>
      <w:szCs w:val="24"/>
    </w:rPr>
  </w:style>
  <w:style w:type="character" w:customStyle="1" w:styleId="aff1">
    <w:name w:val="标题 字符"/>
    <w:link w:val="aff0"/>
    <w:autoRedefine/>
    <w:uiPriority w:val="10"/>
    <w:qFormat/>
    <w:rPr>
      <w:rFonts w:ascii="Cambria" w:eastAsia="Times New Roman" w:hAnsi="Cambria"/>
      <w:b/>
      <w:bCs/>
      <w:kern w:val="2"/>
      <w:sz w:val="32"/>
      <w:szCs w:val="32"/>
    </w:rPr>
  </w:style>
  <w:style w:type="character" w:customStyle="1" w:styleId="aff3">
    <w:name w:val="批注主题 字符"/>
    <w:link w:val="aff2"/>
    <w:autoRedefine/>
    <w:qFormat/>
    <w:rPr>
      <w:rFonts w:ascii="Times New Roman" w:hAnsi="Times New Roman"/>
      <w:b/>
      <w:bCs/>
      <w:kern w:val="2"/>
      <w:sz w:val="21"/>
      <w:szCs w:val="24"/>
    </w:rPr>
  </w:style>
  <w:style w:type="character" w:customStyle="1" w:styleId="CharChar11">
    <w:name w:val="普通文字 Char Char11"/>
    <w:autoRedefine/>
    <w:qFormat/>
    <w:rPr>
      <w:rFonts w:ascii="宋体" w:eastAsia="宋体" w:hAnsi="Courier New" w:cs="Courier New" w:hint="eastAsia"/>
      <w:kern w:val="2"/>
      <w:sz w:val="21"/>
      <w:szCs w:val="21"/>
      <w:lang w:val="en-US" w:eastAsia="zh-CN"/>
    </w:rPr>
  </w:style>
  <w:style w:type="character" w:customStyle="1" w:styleId="BodyTextChar1">
    <w:name w:val="Body Text Char1"/>
    <w:autoRedefine/>
    <w:uiPriority w:val="99"/>
    <w:semiHidden/>
    <w:qFormat/>
    <w:locked/>
    <w:rPr>
      <w:rFonts w:cs="Times New Roman"/>
      <w:sz w:val="24"/>
    </w:rPr>
  </w:style>
  <w:style w:type="character" w:customStyle="1" w:styleId="Char1">
    <w:name w:val="页眉 Char1"/>
    <w:autoRedefine/>
    <w:uiPriority w:val="99"/>
    <w:semiHidden/>
    <w:qFormat/>
    <w:rPr>
      <w:kern w:val="2"/>
      <w:sz w:val="18"/>
    </w:rPr>
  </w:style>
  <w:style w:type="character" w:customStyle="1" w:styleId="apple-converted-space">
    <w:name w:val="apple-converted-space"/>
    <w:basedOn w:val="a3"/>
    <w:autoRedefine/>
    <w:qFormat/>
  </w:style>
  <w:style w:type="character" w:customStyle="1" w:styleId="3Char1">
    <w:name w:val="正文文本 3 Char1"/>
    <w:autoRedefine/>
    <w:uiPriority w:val="99"/>
    <w:semiHidden/>
    <w:qFormat/>
    <w:rPr>
      <w:rFonts w:ascii="Times New Roman" w:eastAsia="宋体" w:hAnsi="Times New Roman" w:cs="Times New Roman"/>
      <w:sz w:val="16"/>
      <w:szCs w:val="16"/>
    </w:rPr>
  </w:style>
  <w:style w:type="character" w:customStyle="1" w:styleId="FooterChar1">
    <w:name w:val="Footer Char1"/>
    <w:autoRedefine/>
    <w:uiPriority w:val="99"/>
    <w:semiHidden/>
    <w:qFormat/>
    <w:locked/>
    <w:rPr>
      <w:rFonts w:cs="Times New Roman"/>
      <w:sz w:val="18"/>
    </w:rPr>
  </w:style>
  <w:style w:type="character" w:customStyle="1" w:styleId="Char10">
    <w:name w:val="正文缩进 Char1"/>
    <w:autoRedefine/>
    <w:qFormat/>
    <w:rPr>
      <w:rFonts w:ascii="Times New Roman" w:hAnsi="Times New Roman"/>
      <w:kern w:val="2"/>
      <w:sz w:val="21"/>
    </w:rPr>
  </w:style>
  <w:style w:type="character" w:customStyle="1" w:styleId="3Char10">
    <w:name w:val="正文文本缩进 3 Char1"/>
    <w:autoRedefine/>
    <w:qFormat/>
    <w:rPr>
      <w:rFonts w:ascii="Times New Roman" w:eastAsia="宋体" w:hAnsi="Times New Roman" w:cs="Times New Roman"/>
      <w:sz w:val="16"/>
      <w:szCs w:val="16"/>
    </w:rPr>
  </w:style>
  <w:style w:type="character" w:customStyle="1" w:styleId="Char11">
    <w:name w:val="*正文 Char1"/>
    <w:link w:val="affe"/>
    <w:autoRedefine/>
    <w:qFormat/>
    <w:locked/>
    <w:rPr>
      <w:spacing w:val="8"/>
      <w:szCs w:val="24"/>
    </w:rPr>
  </w:style>
  <w:style w:type="paragraph" w:customStyle="1" w:styleId="affe">
    <w:name w:val="*正文"/>
    <w:basedOn w:val="a0"/>
    <w:next w:val="a0"/>
    <w:link w:val="Char11"/>
    <w:autoRedefine/>
    <w:qFormat/>
    <w:pPr>
      <w:spacing w:line="360" w:lineRule="auto"/>
      <w:ind w:firstLineChars="200" w:firstLine="200"/>
    </w:pPr>
    <w:rPr>
      <w:spacing w:val="8"/>
      <w:kern w:val="0"/>
      <w:sz w:val="20"/>
    </w:rPr>
  </w:style>
  <w:style w:type="character" w:customStyle="1" w:styleId="font01">
    <w:name w:val="font01"/>
    <w:autoRedefine/>
    <w:qFormat/>
    <w:rPr>
      <w:rFonts w:ascii="Times New Roman" w:hAnsi="Times New Roman" w:cs="Times New Roman" w:hint="default"/>
      <w:color w:val="000000"/>
      <w:sz w:val="20"/>
      <w:szCs w:val="20"/>
      <w:u w:val="none"/>
    </w:rPr>
  </w:style>
  <w:style w:type="character" w:customStyle="1" w:styleId="font91">
    <w:name w:val="font91"/>
    <w:autoRedefine/>
    <w:qFormat/>
    <w:rPr>
      <w:rFonts w:ascii="Times New Roman" w:hAnsi="Times New Roman" w:cs="Times New Roman" w:hint="default"/>
      <w:color w:val="000000"/>
      <w:sz w:val="20"/>
      <w:szCs w:val="20"/>
      <w:u w:val="none"/>
    </w:rPr>
  </w:style>
  <w:style w:type="character" w:customStyle="1" w:styleId="Char12">
    <w:name w:val="脚注文本 Char1"/>
    <w:autoRedefine/>
    <w:uiPriority w:val="99"/>
    <w:semiHidden/>
    <w:qFormat/>
    <w:rPr>
      <w:rFonts w:ascii="Times New Roman" w:eastAsia="宋体" w:hAnsi="Times New Roman" w:cs="Times New Roman"/>
      <w:sz w:val="18"/>
      <w:szCs w:val="18"/>
    </w:rPr>
  </w:style>
  <w:style w:type="character" w:customStyle="1" w:styleId="Char">
    <w:name w:val="纯文本 Char"/>
    <w:autoRedefine/>
    <w:uiPriority w:val="99"/>
    <w:qFormat/>
    <w:rPr>
      <w:rFonts w:ascii="宋体" w:eastAsia="宋体" w:hAnsi="Courier New" w:cs="Courier New"/>
      <w:sz w:val="21"/>
      <w:szCs w:val="21"/>
    </w:rPr>
  </w:style>
  <w:style w:type="character" w:customStyle="1" w:styleId="apple-style-span">
    <w:name w:val="apple-style-span"/>
    <w:autoRedefine/>
    <w:qFormat/>
  </w:style>
  <w:style w:type="character" w:customStyle="1" w:styleId="Char13">
    <w:name w:val="页脚 Char1"/>
    <w:autoRedefine/>
    <w:uiPriority w:val="99"/>
    <w:semiHidden/>
    <w:qFormat/>
    <w:rPr>
      <w:kern w:val="2"/>
      <w:sz w:val="18"/>
    </w:rPr>
  </w:style>
  <w:style w:type="character" w:customStyle="1" w:styleId="Char14">
    <w:name w:val="批注文字 Char1"/>
    <w:autoRedefine/>
    <w:qFormat/>
    <w:rPr>
      <w:kern w:val="2"/>
      <w:sz w:val="24"/>
    </w:rPr>
  </w:style>
  <w:style w:type="character" w:customStyle="1" w:styleId="Char2">
    <w:name w:val="表正文 Char2"/>
    <w:autoRedefine/>
    <w:qFormat/>
    <w:rPr>
      <w:rFonts w:ascii="Times New Roman" w:hAnsi="Times New Roman"/>
      <w:kern w:val="2"/>
      <w:sz w:val="21"/>
    </w:rPr>
  </w:style>
  <w:style w:type="character" w:customStyle="1" w:styleId="CharChar110">
    <w:name w:val="Char Char11"/>
    <w:autoRedefine/>
    <w:qFormat/>
    <w:rPr>
      <w:rFonts w:ascii="宋体" w:eastAsia="宋体" w:hAnsi="Courier New" w:cs="Courier New"/>
      <w:szCs w:val="21"/>
    </w:rPr>
  </w:style>
  <w:style w:type="character" w:customStyle="1" w:styleId="Char15">
    <w:name w:val="批注框文本 Char1"/>
    <w:autoRedefine/>
    <w:uiPriority w:val="99"/>
    <w:semiHidden/>
    <w:qFormat/>
    <w:rPr>
      <w:kern w:val="2"/>
      <w:sz w:val="18"/>
    </w:rPr>
  </w:style>
  <w:style w:type="character" w:customStyle="1" w:styleId="Char20">
    <w:name w:val="批注框文本 Char2"/>
    <w:autoRedefine/>
    <w:uiPriority w:val="99"/>
    <w:semiHidden/>
    <w:qFormat/>
    <w:rPr>
      <w:rFonts w:ascii="Times New Roman" w:eastAsia="宋体" w:hAnsi="Times New Roman" w:cs="Times New Roman"/>
      <w:sz w:val="18"/>
      <w:szCs w:val="18"/>
    </w:rPr>
  </w:style>
  <w:style w:type="character" w:customStyle="1" w:styleId="Char4">
    <w:name w:val="纯文本 Char4"/>
    <w:autoRedefine/>
    <w:qFormat/>
    <w:rPr>
      <w:rFonts w:ascii="宋体" w:eastAsia="宋体" w:hAnsi="Courier New" w:cs="Courier New"/>
      <w:szCs w:val="21"/>
    </w:rPr>
  </w:style>
  <w:style w:type="character" w:customStyle="1" w:styleId="wenzi1">
    <w:name w:val="wenzi1"/>
    <w:autoRedefine/>
    <w:uiPriority w:val="99"/>
    <w:qFormat/>
  </w:style>
  <w:style w:type="character" w:customStyle="1" w:styleId="Char21">
    <w:name w:val="日期 Char2"/>
    <w:autoRedefine/>
    <w:uiPriority w:val="99"/>
    <w:semiHidden/>
    <w:qFormat/>
    <w:rPr>
      <w:rFonts w:ascii="Times New Roman" w:eastAsia="宋体" w:hAnsi="Times New Roman" w:cs="Times New Roman"/>
      <w:szCs w:val="24"/>
    </w:rPr>
  </w:style>
  <w:style w:type="character" w:customStyle="1" w:styleId="2Char1">
    <w:name w:val="正文文本缩进 2 Char1"/>
    <w:autoRedefine/>
    <w:uiPriority w:val="99"/>
    <w:semiHidden/>
    <w:qFormat/>
    <w:rPr>
      <w:rFonts w:ascii="Times New Roman" w:eastAsia="宋体" w:hAnsi="Times New Roman" w:cs="Times New Roman"/>
      <w:szCs w:val="24"/>
    </w:rPr>
  </w:style>
  <w:style w:type="character" w:customStyle="1" w:styleId="font41">
    <w:name w:val="font41"/>
    <w:autoRedefine/>
    <w:qFormat/>
    <w:rPr>
      <w:rFonts w:ascii="宋体" w:eastAsia="宋体" w:hAnsi="宋体" w:cs="宋体" w:hint="eastAsia"/>
      <w:color w:val="000000"/>
      <w:sz w:val="20"/>
      <w:szCs w:val="20"/>
      <w:u w:val="none"/>
    </w:rPr>
  </w:style>
  <w:style w:type="character" w:customStyle="1" w:styleId="HTMLChar1">
    <w:name w:val="HTML 预设格式 Char1"/>
    <w:autoRedefine/>
    <w:uiPriority w:val="99"/>
    <w:semiHidden/>
    <w:qFormat/>
    <w:rPr>
      <w:rFonts w:ascii="Courier New" w:hAnsi="Courier New" w:cs="Courier New"/>
      <w:kern w:val="2"/>
    </w:rPr>
  </w:style>
  <w:style w:type="character" w:customStyle="1" w:styleId="Char22">
    <w:name w:val="批注文字 Char2"/>
    <w:autoRedefine/>
    <w:uiPriority w:val="99"/>
    <w:semiHidden/>
    <w:qFormat/>
    <w:rPr>
      <w:rFonts w:ascii="Times New Roman" w:eastAsia="宋体" w:hAnsi="Times New Roman" w:cs="Times New Roman"/>
      <w:szCs w:val="24"/>
    </w:rPr>
  </w:style>
  <w:style w:type="character" w:customStyle="1" w:styleId="font31">
    <w:name w:val="font31"/>
    <w:autoRedefine/>
    <w:qFormat/>
    <w:rPr>
      <w:rFonts w:ascii="宋体" w:eastAsia="宋体" w:hAnsi="宋体" w:cs="宋体" w:hint="eastAsia"/>
      <w:color w:val="000000"/>
      <w:sz w:val="20"/>
      <w:szCs w:val="20"/>
      <w:u w:val="none"/>
    </w:rPr>
  </w:style>
  <w:style w:type="character" w:customStyle="1" w:styleId="Char23">
    <w:name w:val="批注主题 Char2"/>
    <w:autoRedefine/>
    <w:uiPriority w:val="99"/>
    <w:semiHidden/>
    <w:qFormat/>
    <w:rPr>
      <w:rFonts w:ascii="Times New Roman" w:eastAsia="宋体" w:hAnsi="Times New Roman" w:cs="Times New Roman"/>
      <w:b/>
      <w:bCs/>
      <w:szCs w:val="24"/>
    </w:rPr>
  </w:style>
  <w:style w:type="character" w:customStyle="1" w:styleId="PlainTextChar1">
    <w:name w:val="Plain Text Char1"/>
    <w:autoRedefine/>
    <w:uiPriority w:val="99"/>
    <w:semiHidden/>
    <w:qFormat/>
    <w:locked/>
    <w:rPr>
      <w:rFonts w:ascii="宋体" w:hAnsi="Courier New" w:cs="Times New Roman"/>
      <w:sz w:val="21"/>
    </w:rPr>
  </w:style>
  <w:style w:type="character" w:customStyle="1" w:styleId="Char0">
    <w:name w:val="列出段落 Char"/>
    <w:link w:val="14"/>
    <w:autoRedefine/>
    <w:uiPriority w:val="34"/>
    <w:qFormat/>
    <w:rPr>
      <w:rFonts w:ascii="Tahoma" w:eastAsia="微软雅黑" w:hAnsi="Tahoma"/>
      <w:sz w:val="22"/>
      <w:szCs w:val="22"/>
    </w:rPr>
  </w:style>
  <w:style w:type="paragraph" w:customStyle="1" w:styleId="14">
    <w:name w:val="列出段落1"/>
    <w:basedOn w:val="a0"/>
    <w:link w:val="Char0"/>
    <w:autoRedefine/>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A15">
    <w:name w:val="A15"/>
    <w:autoRedefine/>
    <w:qFormat/>
    <w:rPr>
      <w:rFonts w:ascii="Times New Roman" w:hAnsi="Times New Roman"/>
      <w:color w:val="000000"/>
      <w:sz w:val="14"/>
      <w:szCs w:val="14"/>
    </w:rPr>
  </w:style>
  <w:style w:type="character" w:customStyle="1" w:styleId="1jiChar">
    <w:name w:val="1ji Char"/>
    <w:link w:val="1ji"/>
    <w:autoRedefine/>
    <w:qFormat/>
    <w:rPr>
      <w:rFonts w:ascii="宋体" w:hAnsi="宋体"/>
      <w:b/>
      <w:bCs/>
      <w:kern w:val="44"/>
      <w:sz w:val="36"/>
      <w:szCs w:val="44"/>
    </w:rPr>
  </w:style>
  <w:style w:type="paragraph" w:customStyle="1" w:styleId="1ji">
    <w:name w:val="1ji"/>
    <w:basedOn w:val="1"/>
    <w:link w:val="1jiChar"/>
    <w:autoRedefine/>
    <w:qFormat/>
    <w:pPr>
      <w:keepLines w:val="0"/>
      <w:widowControl/>
      <w:spacing w:after="0" w:line="240" w:lineRule="auto"/>
    </w:pPr>
    <w:rPr>
      <w:rFonts w:ascii="宋体" w:hAnsi="宋体"/>
      <w:sz w:val="36"/>
    </w:rPr>
  </w:style>
  <w:style w:type="character" w:customStyle="1" w:styleId="nr1">
    <w:name w:val="nr1"/>
    <w:autoRedefine/>
    <w:uiPriority w:val="99"/>
    <w:qFormat/>
  </w:style>
  <w:style w:type="character" w:customStyle="1" w:styleId="A40">
    <w:name w:val="A4"/>
    <w:autoRedefine/>
    <w:qFormat/>
    <w:rPr>
      <w:rFonts w:ascii="新宋体" w:eastAsia="新宋体" w:cs="新宋体"/>
      <w:color w:val="000000"/>
      <w:lang w:bidi="ar-SA"/>
    </w:rPr>
  </w:style>
  <w:style w:type="character" w:customStyle="1" w:styleId="CharChar4">
    <w:name w:val="Char Char4"/>
    <w:autoRedefine/>
    <w:semiHidden/>
    <w:qFormat/>
    <w:rPr>
      <w:rFonts w:ascii="Times New Roman" w:eastAsia="宋体" w:hAnsi="Times New Roman" w:cs="Times New Roman"/>
      <w:sz w:val="16"/>
      <w:szCs w:val="16"/>
    </w:rPr>
  </w:style>
  <w:style w:type="character" w:customStyle="1" w:styleId="Char3">
    <w:name w:val="用 Char"/>
    <w:link w:val="afff"/>
    <w:autoRedefine/>
    <w:qFormat/>
    <w:locked/>
    <w:rPr>
      <w:rFonts w:ascii="宋体" w:hAnsi="宋体"/>
      <w:color w:val="000000"/>
    </w:rPr>
  </w:style>
  <w:style w:type="paragraph" w:customStyle="1" w:styleId="afff">
    <w:name w:val="用"/>
    <w:basedOn w:val="a0"/>
    <w:link w:val="Char3"/>
    <w:autoRedefine/>
    <w:qFormat/>
    <w:pPr>
      <w:tabs>
        <w:tab w:val="left" w:pos="480"/>
        <w:tab w:val="left" w:pos="540"/>
        <w:tab w:val="left" w:pos="720"/>
      </w:tabs>
      <w:spacing w:beforeLines="50"/>
      <w:ind w:firstLineChars="200" w:firstLine="200"/>
      <w:jc w:val="left"/>
    </w:pPr>
    <w:rPr>
      <w:rFonts w:ascii="宋体" w:hAnsi="宋体"/>
      <w:color w:val="000000"/>
      <w:kern w:val="0"/>
      <w:sz w:val="20"/>
      <w:szCs w:val="20"/>
    </w:rPr>
  </w:style>
  <w:style w:type="character" w:customStyle="1" w:styleId="Char5">
    <w:name w:val="段 Char"/>
    <w:link w:val="afff0"/>
    <w:autoRedefine/>
    <w:qFormat/>
    <w:rPr>
      <w:rFonts w:ascii="宋体"/>
      <w:sz w:val="21"/>
      <w:lang w:val="en-US" w:eastAsia="zh-CN" w:bidi="ar-SA"/>
    </w:rPr>
  </w:style>
  <w:style w:type="paragraph" w:customStyle="1" w:styleId="afff0">
    <w:name w:val="段"/>
    <w:link w:val="Char5"/>
    <w:autoRedefine/>
    <w:qFormat/>
    <w:pPr>
      <w:autoSpaceDE w:val="0"/>
      <w:autoSpaceDN w:val="0"/>
      <w:ind w:firstLineChars="200" w:firstLine="200"/>
      <w:jc w:val="both"/>
    </w:pPr>
    <w:rPr>
      <w:rFonts w:ascii="宋体"/>
      <w:sz w:val="21"/>
    </w:rPr>
  </w:style>
  <w:style w:type="character" w:customStyle="1" w:styleId="Char16">
    <w:name w:val="日期 Char1"/>
    <w:autoRedefine/>
    <w:uiPriority w:val="99"/>
    <w:semiHidden/>
    <w:qFormat/>
    <w:rPr>
      <w:kern w:val="2"/>
      <w:sz w:val="24"/>
    </w:rPr>
  </w:style>
  <w:style w:type="character" w:customStyle="1" w:styleId="062">
    <w:name w:val="062"/>
    <w:autoRedefine/>
    <w:qFormat/>
    <w:rPr>
      <w:rFonts w:ascii="宋体" w:hAnsi="宋体"/>
      <w:b/>
      <w:bCs/>
      <w:sz w:val="32"/>
    </w:rPr>
  </w:style>
  <w:style w:type="character" w:customStyle="1" w:styleId="2Char10">
    <w:name w:val="正文文本 2 Char1"/>
    <w:autoRedefine/>
    <w:uiPriority w:val="99"/>
    <w:semiHidden/>
    <w:qFormat/>
    <w:rPr>
      <w:rFonts w:ascii="Times New Roman" w:eastAsia="宋体" w:hAnsi="Times New Roman" w:cs="Times New Roman"/>
      <w:szCs w:val="24"/>
    </w:rPr>
  </w:style>
  <w:style w:type="character" w:customStyle="1" w:styleId="DateChar1">
    <w:name w:val="Date Char1"/>
    <w:autoRedefine/>
    <w:uiPriority w:val="99"/>
    <w:semiHidden/>
    <w:qFormat/>
    <w:locked/>
    <w:rPr>
      <w:rFonts w:cs="Times New Roman"/>
      <w:sz w:val="24"/>
    </w:rPr>
  </w:style>
  <w:style w:type="character" w:customStyle="1" w:styleId="Char17">
    <w:name w:val="纯文本 Char1"/>
    <w:autoRedefine/>
    <w:qFormat/>
    <w:rPr>
      <w:rFonts w:ascii="宋体" w:hAnsi="Courier New"/>
      <w:kern w:val="2"/>
      <w:sz w:val="21"/>
    </w:rPr>
  </w:style>
  <w:style w:type="character" w:customStyle="1" w:styleId="PlainTextChar">
    <w:name w:val="Plain Text Char"/>
    <w:autoRedefine/>
    <w:qFormat/>
    <w:locked/>
    <w:rPr>
      <w:rFonts w:ascii="宋体" w:eastAsia="宋体" w:hAnsi="Courier New" w:cs="Courier New"/>
      <w:sz w:val="21"/>
      <w:szCs w:val="21"/>
    </w:rPr>
  </w:style>
  <w:style w:type="character" w:customStyle="1" w:styleId="Char24">
    <w:name w:val="页脚 Char2"/>
    <w:autoRedefine/>
    <w:uiPriority w:val="99"/>
    <w:semiHidden/>
    <w:qFormat/>
    <w:rPr>
      <w:rFonts w:ascii="Times New Roman" w:eastAsia="宋体" w:hAnsi="Times New Roman" w:cs="Times New Roman"/>
      <w:sz w:val="18"/>
      <w:szCs w:val="18"/>
    </w:rPr>
  </w:style>
  <w:style w:type="character" w:customStyle="1" w:styleId="Char18">
    <w:name w:val="宏文本 Char1"/>
    <w:autoRedefine/>
    <w:uiPriority w:val="99"/>
    <w:semiHidden/>
    <w:qFormat/>
    <w:rPr>
      <w:rFonts w:ascii="Courier New" w:hAnsi="Courier New" w:cs="Courier New"/>
      <w:kern w:val="2"/>
      <w:sz w:val="24"/>
      <w:szCs w:val="24"/>
    </w:rPr>
  </w:style>
  <w:style w:type="character" w:customStyle="1" w:styleId="Char25">
    <w:name w:val="页眉 Char2"/>
    <w:autoRedefine/>
    <w:uiPriority w:val="99"/>
    <w:semiHidden/>
    <w:qFormat/>
    <w:rPr>
      <w:rFonts w:ascii="Times New Roman" w:eastAsia="宋体" w:hAnsi="Times New Roman" w:cs="Times New Roman"/>
      <w:sz w:val="18"/>
      <w:szCs w:val="18"/>
    </w:rPr>
  </w:style>
  <w:style w:type="character" w:customStyle="1" w:styleId="Char19">
    <w:name w:val="正文文本 Char1"/>
    <w:autoRedefine/>
    <w:uiPriority w:val="99"/>
    <w:semiHidden/>
    <w:qFormat/>
    <w:rPr>
      <w:rFonts w:ascii="Times New Roman" w:eastAsia="宋体" w:hAnsi="Times New Roman" w:cs="Times New Roman"/>
      <w:szCs w:val="24"/>
    </w:rPr>
  </w:style>
  <w:style w:type="character" w:customStyle="1" w:styleId="Char1a">
    <w:name w:val="文档结构图 Char1"/>
    <w:autoRedefine/>
    <w:uiPriority w:val="99"/>
    <w:semiHidden/>
    <w:qFormat/>
    <w:rPr>
      <w:rFonts w:ascii="宋体" w:eastAsia="宋体" w:hAnsi="Times New Roman" w:cs="Times New Roman"/>
      <w:sz w:val="18"/>
      <w:szCs w:val="18"/>
    </w:rPr>
  </w:style>
  <w:style w:type="character" w:customStyle="1" w:styleId="case31">
    <w:name w:val="case31"/>
    <w:autoRedefine/>
    <w:qFormat/>
    <w:rPr>
      <w:rFonts w:hint="default"/>
      <w:sz w:val="21"/>
      <w:szCs w:val="21"/>
    </w:rPr>
  </w:style>
  <w:style w:type="character" w:customStyle="1" w:styleId="3Char">
    <w:name w:val="表3 Char"/>
    <w:link w:val="37"/>
    <w:autoRedefine/>
    <w:qFormat/>
  </w:style>
  <w:style w:type="paragraph" w:customStyle="1" w:styleId="37">
    <w:name w:val="表3"/>
    <w:basedOn w:val="15"/>
    <w:link w:val="3Char"/>
    <w:autoRedefine/>
    <w:qFormat/>
    <w:pPr>
      <w:jc w:val="left"/>
    </w:pPr>
    <w:rPr>
      <w:kern w:val="0"/>
      <w:sz w:val="20"/>
      <w:szCs w:val="20"/>
    </w:rPr>
  </w:style>
  <w:style w:type="paragraph" w:customStyle="1" w:styleId="15">
    <w:name w:val="正文_1"/>
    <w:autoRedefine/>
    <w:qFormat/>
    <w:pPr>
      <w:widowControl w:val="0"/>
      <w:jc w:val="both"/>
    </w:pPr>
    <w:rPr>
      <w:kern w:val="2"/>
      <w:sz w:val="21"/>
      <w:szCs w:val="22"/>
    </w:rPr>
  </w:style>
  <w:style w:type="character" w:customStyle="1" w:styleId="content">
    <w:name w:val="content"/>
    <w:autoRedefine/>
    <w:uiPriority w:val="99"/>
    <w:qFormat/>
  </w:style>
  <w:style w:type="character" w:customStyle="1" w:styleId="fontblue">
    <w:name w:val="font_blue"/>
    <w:basedOn w:val="a3"/>
    <w:autoRedefine/>
    <w:qFormat/>
  </w:style>
  <w:style w:type="character" w:customStyle="1" w:styleId="BalloonTextChar1">
    <w:name w:val="Balloon Text Char1"/>
    <w:autoRedefine/>
    <w:uiPriority w:val="99"/>
    <w:semiHidden/>
    <w:qFormat/>
    <w:locked/>
    <w:rPr>
      <w:rFonts w:cs="Times New Roman"/>
      <w:sz w:val="2"/>
    </w:rPr>
  </w:style>
  <w:style w:type="character" w:customStyle="1" w:styleId="BodyTextIndent3Char">
    <w:name w:val="Body Text Indent 3 Char"/>
    <w:autoRedefine/>
    <w:uiPriority w:val="99"/>
    <w:qFormat/>
    <w:locked/>
    <w:rPr>
      <w:rFonts w:eastAsia="宋体"/>
      <w:sz w:val="16"/>
    </w:rPr>
  </w:style>
  <w:style w:type="character" w:customStyle="1" w:styleId="NormalCharacter">
    <w:name w:val="NormalCharacter"/>
    <w:autoRedefine/>
    <w:qFormat/>
  </w:style>
  <w:style w:type="character" w:customStyle="1" w:styleId="afff1">
    <w:name w:val="纯文本 字符"/>
    <w:autoRedefine/>
    <w:qFormat/>
    <w:rPr>
      <w:rFonts w:ascii="宋体" w:eastAsia="宋体" w:hAnsi="Courier New" w:cs="Courier New"/>
      <w:szCs w:val="21"/>
    </w:rPr>
  </w:style>
  <w:style w:type="character" w:customStyle="1" w:styleId="Char1b">
    <w:name w:val="正文文本缩进 Char1"/>
    <w:autoRedefine/>
    <w:uiPriority w:val="99"/>
    <w:semiHidden/>
    <w:qFormat/>
    <w:rPr>
      <w:rFonts w:ascii="Times New Roman" w:eastAsia="宋体" w:hAnsi="Times New Roman" w:cs="Times New Roman"/>
      <w:szCs w:val="24"/>
    </w:rPr>
  </w:style>
  <w:style w:type="character" w:customStyle="1" w:styleId="Char6">
    <w:name w:val="图表中 居中加粗 Char"/>
    <w:link w:val="afff2"/>
    <w:autoRedefine/>
    <w:uiPriority w:val="99"/>
    <w:qFormat/>
    <w:rPr>
      <w:rFonts w:cs="宋体"/>
      <w:b/>
      <w:bCs/>
      <w:kern w:val="2"/>
      <w:sz w:val="18"/>
      <w:szCs w:val="18"/>
    </w:rPr>
  </w:style>
  <w:style w:type="paragraph" w:customStyle="1" w:styleId="afff2">
    <w:name w:val="图表中 居中加粗"/>
    <w:basedOn w:val="a0"/>
    <w:link w:val="Char6"/>
    <w:autoRedefine/>
    <w:uiPriority w:val="99"/>
    <w:qFormat/>
    <w:pPr>
      <w:spacing w:line="360" w:lineRule="auto"/>
      <w:jc w:val="center"/>
    </w:pPr>
    <w:rPr>
      <w:b/>
      <w:bCs/>
      <w:sz w:val="18"/>
      <w:szCs w:val="18"/>
    </w:rPr>
  </w:style>
  <w:style w:type="character" w:customStyle="1" w:styleId="ca-41">
    <w:name w:val="ca-41"/>
    <w:autoRedefine/>
    <w:qFormat/>
    <w:rPr>
      <w:rFonts w:ascii="宋体" w:eastAsia="宋体" w:hAnsi="宋体" w:hint="eastAsia"/>
      <w:color w:val="FF0000"/>
      <w:sz w:val="21"/>
      <w:szCs w:val="21"/>
    </w:rPr>
  </w:style>
  <w:style w:type="character" w:customStyle="1" w:styleId="afff3">
    <w:name w:val="无间隔 字符"/>
    <w:link w:val="afff4"/>
    <w:autoRedefine/>
    <w:qFormat/>
    <w:locked/>
    <w:rPr>
      <w:kern w:val="2"/>
      <w:sz w:val="21"/>
      <w:szCs w:val="24"/>
      <w:lang w:val="en-US" w:eastAsia="zh-CN" w:bidi="ar-SA"/>
    </w:rPr>
  </w:style>
  <w:style w:type="paragraph" w:styleId="afff4">
    <w:name w:val="No Spacing"/>
    <w:link w:val="afff3"/>
    <w:autoRedefine/>
    <w:qFormat/>
    <w:pPr>
      <w:widowControl w:val="0"/>
      <w:jc w:val="both"/>
    </w:pPr>
    <w:rPr>
      <w:kern w:val="2"/>
      <w:sz w:val="21"/>
      <w:szCs w:val="24"/>
    </w:rPr>
  </w:style>
  <w:style w:type="character" w:customStyle="1" w:styleId="HeaderChar1">
    <w:name w:val="Header Char1"/>
    <w:autoRedefine/>
    <w:uiPriority w:val="99"/>
    <w:semiHidden/>
    <w:qFormat/>
    <w:locked/>
    <w:rPr>
      <w:rFonts w:cs="Times New Roman"/>
      <w:sz w:val="18"/>
    </w:rPr>
  </w:style>
  <w:style w:type="character" w:customStyle="1" w:styleId="Char1c">
    <w:name w:val="批注主题 Char1"/>
    <w:autoRedefine/>
    <w:uiPriority w:val="99"/>
    <w:semiHidden/>
    <w:qFormat/>
    <w:rPr>
      <w:b/>
      <w:kern w:val="2"/>
      <w:sz w:val="24"/>
    </w:rPr>
  </w:style>
  <w:style w:type="character" w:customStyle="1" w:styleId="font51">
    <w:name w:val="font51"/>
    <w:autoRedefine/>
    <w:qFormat/>
    <w:rPr>
      <w:rFonts w:ascii="宋体" w:eastAsia="宋体" w:hAnsi="宋体" w:cs="宋体" w:hint="eastAsia"/>
      <w:color w:val="000000"/>
      <w:sz w:val="20"/>
      <w:szCs w:val="20"/>
      <w:u w:val="none"/>
    </w:rPr>
  </w:style>
  <w:style w:type="character" w:customStyle="1" w:styleId="Char26">
    <w:name w:val="纯文本 Char2"/>
    <w:autoRedefine/>
    <w:qFormat/>
    <w:rPr>
      <w:rFonts w:ascii="宋体" w:eastAsia="宋体" w:hAnsi="Courier New" w:cs="Courier New"/>
      <w:szCs w:val="21"/>
    </w:rPr>
  </w:style>
  <w:style w:type="character" w:customStyle="1" w:styleId="font81">
    <w:name w:val="font81"/>
    <w:autoRedefine/>
    <w:qFormat/>
    <w:rPr>
      <w:rFonts w:ascii="宋体" w:eastAsia="宋体" w:hAnsi="宋体" w:cs="宋体" w:hint="eastAsia"/>
      <w:color w:val="000000"/>
      <w:sz w:val="18"/>
      <w:szCs w:val="18"/>
      <w:u w:val="none"/>
    </w:rPr>
  </w:style>
  <w:style w:type="character" w:customStyle="1" w:styleId="fontstyle01">
    <w:name w:val="fontstyle01"/>
    <w:autoRedefine/>
    <w:qFormat/>
    <w:rPr>
      <w:rFonts w:ascii="宋体" w:eastAsia="宋体" w:hAnsi="宋体" w:hint="eastAsia"/>
      <w:color w:val="000000"/>
      <w:sz w:val="24"/>
      <w:szCs w:val="24"/>
    </w:rPr>
  </w:style>
  <w:style w:type="character" w:customStyle="1" w:styleId="CharChar3">
    <w:name w:val="普通文字 Char Char3"/>
    <w:autoRedefine/>
    <w:qFormat/>
    <w:rPr>
      <w:rFonts w:ascii="Ђˎ̥" w:eastAsia="Ђˎ̥" w:hAnsi="Verdana" w:cs="Verdana"/>
      <w:szCs w:val="21"/>
    </w:rPr>
  </w:style>
  <w:style w:type="character" w:customStyle="1" w:styleId="mark">
    <w:name w:val="mark"/>
    <w:basedOn w:val="a3"/>
    <w:autoRedefine/>
    <w:qFormat/>
  </w:style>
  <w:style w:type="character" w:customStyle="1" w:styleId="CommentSubjectChar1">
    <w:name w:val="Comment Subject Char1"/>
    <w:autoRedefine/>
    <w:uiPriority w:val="99"/>
    <w:semiHidden/>
    <w:qFormat/>
    <w:locked/>
    <w:rPr>
      <w:rFonts w:cs="Times New Roman"/>
      <w:b/>
      <w:kern w:val="2"/>
      <w:sz w:val="24"/>
    </w:rPr>
  </w:style>
  <w:style w:type="paragraph" w:customStyle="1" w:styleId="p0">
    <w:name w:val="p0"/>
    <w:basedOn w:val="a0"/>
    <w:autoRedefine/>
    <w:qFormat/>
    <w:pPr>
      <w:widowControl/>
    </w:pPr>
    <w:rPr>
      <w:kern w:val="0"/>
      <w:szCs w:val="21"/>
    </w:rPr>
  </w:style>
  <w:style w:type="paragraph" w:customStyle="1" w:styleId="xl85">
    <w:name w:val="xl85"/>
    <w:basedOn w:val="a0"/>
    <w:autoRedefine/>
    <w:uiPriority w:val="99"/>
    <w:qFormat/>
    <w:pPr>
      <w:widowControl/>
      <w:pBdr>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94">
    <w:name w:val="xl94"/>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81">
    <w:name w:val="xl81"/>
    <w:basedOn w:val="a0"/>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afff5">
    <w:name w:val="四级条标题"/>
    <w:basedOn w:val="afff6"/>
    <w:next w:val="afff0"/>
    <w:autoRedefine/>
    <w:qFormat/>
    <w:pPr>
      <w:outlineLvl w:val="5"/>
    </w:pPr>
  </w:style>
  <w:style w:type="paragraph" w:customStyle="1" w:styleId="afff6">
    <w:name w:val="三级条标题"/>
    <w:basedOn w:val="afff7"/>
    <w:next w:val="afff0"/>
    <w:autoRedefine/>
    <w:qFormat/>
    <w:pPr>
      <w:outlineLvl w:val="4"/>
    </w:pPr>
  </w:style>
  <w:style w:type="paragraph" w:customStyle="1" w:styleId="afff7">
    <w:name w:val="二级条标题"/>
    <w:basedOn w:val="a0"/>
    <w:next w:val="a0"/>
    <w:autoRedefine/>
    <w:qFormat/>
    <w:pPr>
      <w:widowControl/>
      <w:jc w:val="left"/>
      <w:outlineLvl w:val="3"/>
    </w:pPr>
    <w:rPr>
      <w:rFonts w:ascii="宋体" w:hAnsi="宋体"/>
      <w:color w:val="000000"/>
      <w:kern w:val="0"/>
      <w:szCs w:val="20"/>
    </w:rPr>
  </w:style>
  <w:style w:type="paragraph" w:customStyle="1" w:styleId="10">
    <w:name w:val="标题 1_0"/>
    <w:basedOn w:val="a0"/>
    <w:next w:val="a0"/>
    <w:autoRedefine/>
    <w:uiPriority w:val="9"/>
    <w:qFormat/>
    <w:pPr>
      <w:keepNext/>
      <w:keepLines/>
      <w:numPr>
        <w:numId w:val="3"/>
      </w:numPr>
      <w:spacing w:before="120" w:after="120" w:line="360" w:lineRule="auto"/>
      <w:ind w:left="0" w:hangingChars="205" w:hanging="431"/>
      <w:outlineLvl w:val="0"/>
    </w:pPr>
    <w:rPr>
      <w:b/>
      <w:bCs/>
      <w:kern w:val="44"/>
      <w:sz w:val="32"/>
      <w:szCs w:val="44"/>
    </w:rPr>
  </w:style>
  <w:style w:type="paragraph" w:customStyle="1" w:styleId="31">
    <w:name w:val="标题 3_1"/>
    <w:basedOn w:val="a0"/>
    <w:next w:val="a0"/>
    <w:autoRedefine/>
    <w:uiPriority w:val="9"/>
    <w:qFormat/>
    <w:pPr>
      <w:keepNext/>
      <w:keepLines/>
      <w:numPr>
        <w:ilvl w:val="2"/>
        <w:numId w:val="3"/>
      </w:numPr>
      <w:spacing w:before="260" w:after="260" w:line="416" w:lineRule="auto"/>
      <w:outlineLvl w:val="2"/>
    </w:pPr>
    <w:rPr>
      <w:b/>
      <w:bCs/>
      <w:kern w:val="0"/>
      <w:sz w:val="32"/>
      <w:szCs w:val="32"/>
    </w:rPr>
  </w:style>
  <w:style w:type="paragraph" w:customStyle="1" w:styleId="afff8">
    <w:name w:val="ÕýÎÄ"/>
    <w:autoRedefine/>
    <w:qFormat/>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xl74">
    <w:name w:val="xl74"/>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Default">
    <w:name w:val="Default"/>
    <w:autoRedefine/>
    <w:qFormat/>
    <w:pPr>
      <w:widowControl w:val="0"/>
      <w:autoSpaceDE w:val="0"/>
      <w:autoSpaceDN w:val="0"/>
      <w:adjustRightInd w:val="0"/>
      <w:jc w:val="both"/>
    </w:pPr>
    <w:rPr>
      <w:rFonts w:ascii="方正大黑简体2." w:eastAsia="方正大黑简体2." w:cs="方正大黑简体2."/>
      <w:color w:val="000000"/>
      <w:sz w:val="24"/>
      <w:szCs w:val="24"/>
    </w:rPr>
  </w:style>
  <w:style w:type="paragraph" w:customStyle="1" w:styleId="xl102">
    <w:name w:val="xl102"/>
    <w:basedOn w:val="a0"/>
    <w:autoRedefine/>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378020">
    <w:name w:val="样式 标题 3 + (中文) 黑体 小四 非加粗 段前: 7.8 磅 段后: 0 磅 行距: 固定值 20 磅"/>
    <w:basedOn w:val="30"/>
    <w:autoRedefine/>
    <w:qFormat/>
    <w:pPr>
      <w:spacing w:before="0" w:after="0" w:line="400" w:lineRule="exact"/>
    </w:pPr>
    <w:rPr>
      <w:rFonts w:eastAsia="黑体" w:cs="宋体"/>
      <w:b w:val="0"/>
      <w:bCs w:val="0"/>
      <w:sz w:val="24"/>
      <w:szCs w:val="20"/>
    </w:rPr>
  </w:style>
  <w:style w:type="paragraph" w:customStyle="1" w:styleId="Style4">
    <w:name w:val="_Style 4"/>
    <w:basedOn w:val="a0"/>
    <w:autoRedefine/>
    <w:uiPriority w:val="99"/>
    <w:qFormat/>
    <w:pPr>
      <w:ind w:firstLineChars="200" w:firstLine="420"/>
    </w:pPr>
  </w:style>
  <w:style w:type="paragraph" w:customStyle="1" w:styleId="29">
    <w:name w:val="列出段落2"/>
    <w:basedOn w:val="a0"/>
    <w:autoRedefine/>
    <w:qFormat/>
    <w:pPr>
      <w:ind w:firstLineChars="200" w:firstLine="420"/>
    </w:pPr>
  </w:style>
  <w:style w:type="paragraph" w:customStyle="1" w:styleId="F2">
    <w:name w:val="F2"/>
    <w:basedOn w:val="a0"/>
    <w:autoRedefine/>
    <w:qFormat/>
    <w:pPr>
      <w:autoSpaceDE w:val="0"/>
      <w:autoSpaceDN w:val="0"/>
      <w:adjustRightInd w:val="0"/>
      <w:ind w:firstLine="601"/>
      <w:textAlignment w:val="baseline"/>
    </w:pPr>
    <w:rPr>
      <w:kern w:val="0"/>
      <w:sz w:val="24"/>
      <w:szCs w:val="20"/>
    </w:rPr>
  </w:style>
  <w:style w:type="paragraph" w:customStyle="1" w:styleId="22">
    <w:name w:val="标题 2_2"/>
    <w:basedOn w:val="a0"/>
    <w:next w:val="a0"/>
    <w:autoRedefine/>
    <w:uiPriority w:val="9"/>
    <w:qFormat/>
    <w:pPr>
      <w:keepNext/>
      <w:keepLines/>
      <w:numPr>
        <w:ilvl w:val="1"/>
        <w:numId w:val="3"/>
      </w:numPr>
      <w:spacing w:before="260" w:after="260" w:line="416" w:lineRule="auto"/>
      <w:outlineLvl w:val="1"/>
    </w:pPr>
    <w:rPr>
      <w:rFonts w:ascii="Cambria" w:hAnsi="Cambria"/>
      <w:b/>
      <w:bCs/>
      <w:kern w:val="0"/>
      <w:sz w:val="30"/>
      <w:szCs w:val="32"/>
    </w:rPr>
  </w:style>
  <w:style w:type="paragraph" w:customStyle="1" w:styleId="Char7">
    <w:name w:val="Char"/>
    <w:basedOn w:val="a0"/>
    <w:autoRedefine/>
    <w:qFormat/>
  </w:style>
  <w:style w:type="paragraph" w:customStyle="1" w:styleId="xl91">
    <w:name w:val="xl91"/>
    <w:basedOn w:val="a0"/>
    <w:autoRedefine/>
    <w:uiPriority w:val="99"/>
    <w:qFormat/>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106">
    <w:name w:val="xl106"/>
    <w:basedOn w:val="a0"/>
    <w:autoRedefine/>
    <w:uiPriority w:val="99"/>
    <w:qFormat/>
    <w:pPr>
      <w:widowControl/>
      <w:pBdr>
        <w:top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xl71">
    <w:name w:val="xl71"/>
    <w:basedOn w:val="a0"/>
    <w:autoRedefine/>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xl86">
    <w:name w:val="xl86"/>
    <w:basedOn w:val="a0"/>
    <w:autoRedefine/>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autoRedefine/>
    <w:qFormat/>
    <w:rPr>
      <w:rFonts w:ascii="Calibri" w:hAnsi="Calibri"/>
      <w:szCs w:val="22"/>
    </w:rPr>
  </w:style>
  <w:style w:type="paragraph" w:customStyle="1" w:styleId="font9">
    <w:name w:val="font9"/>
    <w:basedOn w:val="a0"/>
    <w:autoRedefine/>
    <w:uiPriority w:val="99"/>
    <w:qFormat/>
    <w:pPr>
      <w:widowControl/>
      <w:spacing w:before="100" w:beforeAutospacing="1" w:after="100" w:afterAutospacing="1"/>
      <w:jc w:val="left"/>
    </w:pPr>
    <w:rPr>
      <w:rFonts w:ascii="宋体" w:hAnsi="宋体" w:cs="宋体"/>
      <w:color w:val="000000"/>
      <w:kern w:val="0"/>
      <w:sz w:val="22"/>
      <w:szCs w:val="22"/>
    </w:rPr>
  </w:style>
  <w:style w:type="paragraph" w:customStyle="1" w:styleId="xl98">
    <w:name w:val="xl98"/>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kern w:val="0"/>
      <w:sz w:val="24"/>
    </w:rPr>
  </w:style>
  <w:style w:type="paragraph" w:customStyle="1" w:styleId="afff9">
    <w:name w:val="正文首行缩进两字符"/>
    <w:basedOn w:val="a0"/>
    <w:autoRedefine/>
    <w:qFormat/>
    <w:pPr>
      <w:spacing w:line="360" w:lineRule="auto"/>
      <w:ind w:firstLineChars="200" w:firstLine="200"/>
    </w:pPr>
  </w:style>
  <w:style w:type="paragraph" w:customStyle="1" w:styleId="afffa">
    <w:name w:val="五级条标题"/>
    <w:basedOn w:val="afff5"/>
    <w:next w:val="afff0"/>
    <w:autoRedefine/>
    <w:qFormat/>
    <w:pPr>
      <w:outlineLvl w:val="6"/>
    </w:pPr>
  </w:style>
  <w:style w:type="paragraph" w:customStyle="1" w:styleId="xl108">
    <w:name w:val="xl108"/>
    <w:basedOn w:val="a0"/>
    <w:autoRedefine/>
    <w:uiPriority w:val="99"/>
    <w:qFormat/>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fb">
    <w:name w:val="表格"/>
    <w:basedOn w:val="a0"/>
    <w:autoRedefine/>
    <w:qFormat/>
    <w:pPr>
      <w:spacing w:line="400" w:lineRule="exact"/>
    </w:pPr>
    <w:rPr>
      <w:sz w:val="24"/>
    </w:rPr>
  </w:style>
  <w:style w:type="paragraph" w:customStyle="1" w:styleId="PlainText1">
    <w:name w:val="Plain Text1"/>
    <w:basedOn w:val="a0"/>
    <w:qFormat/>
    <w:rPr>
      <w:rFonts w:ascii="宋体" w:hAnsi="Courier New" w:cs="Courier New"/>
      <w:szCs w:val="21"/>
    </w:rPr>
  </w:style>
  <w:style w:type="paragraph" w:customStyle="1" w:styleId="xl79">
    <w:name w:val="xl79"/>
    <w:basedOn w:val="a0"/>
    <w:autoRedefine/>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24"/>
    </w:rPr>
  </w:style>
  <w:style w:type="paragraph" w:customStyle="1" w:styleId="xl104">
    <w:name w:val="xl104"/>
    <w:basedOn w:val="a0"/>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fc">
    <w:name w:val="正文 A"/>
    <w:autoRedefine/>
    <w:qFormat/>
    <w:pPr>
      <w:widowControl w:val="0"/>
      <w:jc w:val="both"/>
    </w:pPr>
    <w:rPr>
      <w:rFonts w:eastAsia="Arial Unicode MS" w:cs="Arial Unicode MS"/>
      <w:color w:val="000000"/>
      <w:kern w:val="2"/>
      <w:sz w:val="21"/>
      <w:szCs w:val="21"/>
    </w:rPr>
  </w:style>
  <w:style w:type="paragraph" w:customStyle="1" w:styleId="Style2">
    <w:name w:val="_Style 2"/>
    <w:basedOn w:val="a0"/>
    <w:autoRedefine/>
    <w:qFormat/>
    <w:pPr>
      <w:ind w:firstLineChars="200" w:firstLine="420"/>
    </w:pPr>
    <w:rPr>
      <w:szCs w:val="21"/>
    </w:rPr>
  </w:style>
  <w:style w:type="paragraph" w:customStyle="1" w:styleId="Verdana074">
    <w:name w:val="样式 Verdana 首行缩进:  0.74 厘米"/>
    <w:basedOn w:val="a0"/>
    <w:autoRedefine/>
    <w:qFormat/>
    <w:pPr>
      <w:spacing w:line="360" w:lineRule="auto"/>
      <w:ind w:firstLine="420"/>
    </w:pPr>
    <w:rPr>
      <w:rFonts w:ascii="Verdana" w:hAnsi="Verdana"/>
      <w:sz w:val="24"/>
      <w:szCs w:val="20"/>
    </w:rPr>
  </w:style>
  <w:style w:type="paragraph" w:customStyle="1" w:styleId="a">
    <w:name w:val="前言、引言标题"/>
    <w:next w:val="a0"/>
    <w:autoRedefine/>
    <w:qFormat/>
    <w:pPr>
      <w:numPr>
        <w:numId w:val="4"/>
      </w:numPr>
      <w:shd w:val="clear" w:color="FFFFFF" w:fill="FFFFFF"/>
      <w:spacing w:before="640" w:after="560"/>
      <w:jc w:val="center"/>
      <w:outlineLvl w:val="0"/>
    </w:pPr>
    <w:rPr>
      <w:rFonts w:ascii="黑体" w:eastAsia="黑体"/>
      <w:sz w:val="32"/>
    </w:rPr>
  </w:style>
  <w:style w:type="paragraph" w:customStyle="1" w:styleId="font12">
    <w:name w:val="font12"/>
    <w:basedOn w:val="a0"/>
    <w:autoRedefine/>
    <w:uiPriority w:val="99"/>
    <w:qFormat/>
    <w:pPr>
      <w:widowControl/>
      <w:spacing w:before="100" w:beforeAutospacing="1" w:after="100" w:afterAutospacing="1"/>
      <w:jc w:val="left"/>
    </w:pPr>
    <w:rPr>
      <w:rFonts w:ascii="Arial" w:hAnsi="Arial" w:cs="Arial"/>
      <w:color w:val="000000"/>
      <w:kern w:val="0"/>
      <w:sz w:val="22"/>
      <w:szCs w:val="22"/>
    </w:rPr>
  </w:style>
  <w:style w:type="paragraph" w:customStyle="1" w:styleId="Char27">
    <w:name w:val="Char2"/>
    <w:basedOn w:val="a0"/>
    <w:autoRedefine/>
    <w:uiPriority w:val="99"/>
    <w:qFormat/>
    <w:pPr>
      <w:widowControl/>
      <w:spacing w:after="160" w:line="240" w:lineRule="exact"/>
      <w:jc w:val="left"/>
    </w:pPr>
    <w:rPr>
      <w:rFonts w:ascii="Arial" w:hAnsi="Arial" w:cs="Verdana"/>
      <w:b/>
      <w:kern w:val="0"/>
      <w:sz w:val="24"/>
      <w:lang w:eastAsia="en-US"/>
    </w:rPr>
  </w:style>
  <w:style w:type="paragraph" w:customStyle="1" w:styleId="16">
    <w:name w:val="1"/>
    <w:basedOn w:val="a0"/>
    <w:next w:val="af3"/>
    <w:autoRedefine/>
    <w:qFormat/>
    <w:rPr>
      <w:rFonts w:ascii="宋体" w:hAnsi="Courier New"/>
      <w:szCs w:val="20"/>
    </w:rPr>
  </w:style>
  <w:style w:type="paragraph" w:customStyle="1" w:styleId="xl105">
    <w:name w:val="xl105"/>
    <w:basedOn w:val="a0"/>
    <w:autoRedefine/>
    <w:uiPriority w:val="99"/>
    <w:qFormat/>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CSET3">
    <w:name w:val="CSET标题3"/>
    <w:basedOn w:val="a0"/>
    <w:autoRedefine/>
    <w:qFormat/>
    <w:pPr>
      <w:keepNext/>
      <w:keepLines/>
      <w:widowControl/>
      <w:adjustRightInd w:val="0"/>
      <w:snapToGrid w:val="0"/>
      <w:spacing w:line="500" w:lineRule="exact"/>
      <w:ind w:leftChars="-171" w:left="400" w:hangingChars="112" w:hanging="360"/>
      <w:jc w:val="left"/>
      <w:outlineLvl w:val="1"/>
    </w:pPr>
    <w:rPr>
      <w:rFonts w:ascii="宋体" w:hAnsi="宋体"/>
      <w:b/>
      <w:bCs/>
      <w:color w:val="0000FF"/>
      <w:kern w:val="0"/>
      <w:sz w:val="32"/>
      <w:szCs w:val="32"/>
    </w:rPr>
  </w:style>
  <w:style w:type="paragraph" w:customStyle="1" w:styleId="ParaChar1">
    <w:name w:val="默认段落字体 Para Char1"/>
    <w:next w:val="a0"/>
    <w:autoRedefine/>
    <w:qFormat/>
    <w:pPr>
      <w:keepNext/>
      <w:keepLines/>
      <w:tabs>
        <w:tab w:val="left" w:pos="360"/>
      </w:tabs>
      <w:snapToGrid w:val="0"/>
      <w:spacing w:before="240" w:after="240"/>
      <w:jc w:val="both"/>
      <w:outlineLvl w:val="7"/>
    </w:pPr>
    <w:rPr>
      <w:rFonts w:ascii="Arial" w:hAnsi="Arial" w:cs="Arial"/>
      <w:kern w:val="2"/>
    </w:rPr>
  </w:style>
  <w:style w:type="paragraph" w:customStyle="1" w:styleId="ParaCharCharCharCharCharCharCharCharChar1CharCharCharChar">
    <w:name w:val="默认段落字体 Para Char Char Char Char Char Char Char Char Char1 Char Char Char Char"/>
    <w:basedOn w:val="a0"/>
    <w:autoRedefine/>
    <w:qFormat/>
    <w:rPr>
      <w:rFonts w:ascii="Tahoma" w:hAnsi="Tahoma"/>
      <w:sz w:val="24"/>
      <w:szCs w:val="20"/>
    </w:rPr>
  </w:style>
  <w:style w:type="paragraph" w:customStyle="1" w:styleId="xl90">
    <w:name w:val="xl90"/>
    <w:basedOn w:val="a0"/>
    <w:autoRedefine/>
    <w:uiPriority w:val="99"/>
    <w:qFormat/>
    <w:pPr>
      <w:widowControl/>
      <w:pBdr>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CharChar1">
    <w:name w:val="Char Char1"/>
    <w:basedOn w:val="a0"/>
    <w:autoRedefine/>
    <w:qFormat/>
    <w:pPr>
      <w:widowControl/>
      <w:spacing w:line="240" w:lineRule="exact"/>
      <w:jc w:val="left"/>
    </w:pPr>
    <w:rPr>
      <w:rFonts w:ascii="Verdana" w:eastAsia="楷体_GB2312" w:hAnsi="Verdana"/>
      <w:b/>
      <w:i/>
      <w:iCs/>
      <w:color w:val="000000"/>
      <w:kern w:val="0"/>
      <w:sz w:val="20"/>
      <w:szCs w:val="20"/>
      <w:lang w:eastAsia="en-US"/>
    </w:rPr>
  </w:style>
  <w:style w:type="paragraph" w:customStyle="1" w:styleId="2-2ji">
    <w:name w:val="2-2ji"/>
    <w:basedOn w:val="2"/>
    <w:autoRedefine/>
    <w:qFormat/>
    <w:pPr>
      <w:adjustRightInd w:val="0"/>
      <w:spacing w:before="0" w:after="0" w:line="360" w:lineRule="auto"/>
      <w:jc w:val="center"/>
      <w:textAlignment w:val="baseline"/>
    </w:pPr>
    <w:rPr>
      <w:rFonts w:ascii="宋体" w:eastAsia="宋体" w:hAnsi="宋体"/>
      <w:bCs w:val="0"/>
      <w:sz w:val="36"/>
    </w:rPr>
  </w:style>
  <w:style w:type="paragraph" w:customStyle="1" w:styleId="Char1d">
    <w:name w:val="Char1"/>
    <w:basedOn w:val="ac"/>
    <w:autoRedefine/>
    <w:qFormat/>
    <w:pPr>
      <w:widowControl/>
      <w:ind w:firstLine="454"/>
      <w:jc w:val="left"/>
    </w:pPr>
    <w:rPr>
      <w:rFonts w:ascii="Tahoma" w:hAnsi="Tahoma" w:cs="宋体"/>
      <w:kern w:val="0"/>
      <w:sz w:val="24"/>
      <w:szCs w:val="20"/>
    </w:rPr>
  </w:style>
  <w:style w:type="paragraph" w:customStyle="1" w:styleId="2a">
    <w:name w:val="样式2"/>
    <w:basedOn w:val="a0"/>
    <w:autoRedefine/>
    <w:qFormat/>
  </w:style>
  <w:style w:type="paragraph" w:customStyle="1" w:styleId="xl97">
    <w:name w:val="xl97"/>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110">
    <w:name w:val="xl110"/>
    <w:basedOn w:val="a0"/>
    <w:autoRedefine/>
    <w:uiPriority w:val="99"/>
    <w:qFormat/>
    <w:pPr>
      <w:widowControl/>
      <w:pBdr>
        <w:left w:val="single" w:sz="4" w:space="0" w:color="auto"/>
        <w:bottom w:val="single" w:sz="4" w:space="0" w:color="auto"/>
      </w:pBdr>
      <w:spacing w:before="100" w:beforeAutospacing="1" w:after="100" w:afterAutospacing="1"/>
      <w:jc w:val="center"/>
    </w:pPr>
    <w:rPr>
      <w:rFonts w:ascii="宋体" w:hAnsi="宋体" w:cs="宋体"/>
      <w:color w:val="000000"/>
      <w:kern w:val="0"/>
      <w:sz w:val="24"/>
    </w:rPr>
  </w:style>
  <w:style w:type="paragraph" w:customStyle="1" w:styleId="customunionstyle">
    <w:name w:val="custom_unionstyle"/>
    <w:basedOn w:val="a0"/>
    <w:autoRedefine/>
    <w:qFormat/>
    <w:pPr>
      <w:widowControl/>
      <w:spacing w:before="100" w:beforeAutospacing="1" w:after="100" w:afterAutospacing="1"/>
      <w:jc w:val="left"/>
    </w:pPr>
    <w:rPr>
      <w:rFonts w:ascii="宋体" w:hAnsi="宋体" w:cs="宋体"/>
      <w:kern w:val="0"/>
      <w:sz w:val="24"/>
    </w:rPr>
  </w:style>
  <w:style w:type="paragraph" w:customStyle="1" w:styleId="WPSOffice1">
    <w:name w:val="WPSOffice手动目录 1"/>
    <w:autoRedefine/>
    <w:qFormat/>
    <w:pPr>
      <w:jc w:val="both"/>
    </w:pPr>
  </w:style>
  <w:style w:type="paragraph" w:customStyle="1" w:styleId="Style216">
    <w:name w:val="_Style 216"/>
    <w:autoRedefine/>
    <w:uiPriority w:val="99"/>
    <w:semiHidden/>
    <w:qFormat/>
    <w:pPr>
      <w:jc w:val="both"/>
    </w:pPr>
    <w:rPr>
      <w:kern w:val="2"/>
      <w:sz w:val="21"/>
      <w:szCs w:val="24"/>
    </w:rPr>
  </w:style>
  <w:style w:type="paragraph" w:customStyle="1" w:styleId="xl66">
    <w:name w:val="xl66"/>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style1">
    <w:name w:val="style1"/>
    <w:basedOn w:val="a0"/>
    <w:autoRedefine/>
    <w:uiPriority w:val="99"/>
    <w:qFormat/>
    <w:pPr>
      <w:widowControl/>
      <w:spacing w:before="100" w:beforeAutospacing="1" w:after="100" w:afterAutospacing="1"/>
      <w:jc w:val="left"/>
    </w:pPr>
    <w:rPr>
      <w:rFonts w:ascii="宋体" w:hAnsi="宋体" w:cs="宋体"/>
      <w:kern w:val="0"/>
      <w:sz w:val="24"/>
    </w:rPr>
  </w:style>
  <w:style w:type="paragraph" w:customStyle="1" w:styleId="2b">
    <w:name w:val="样式 首行缩进:  2 字符"/>
    <w:basedOn w:val="a0"/>
    <w:autoRedefine/>
    <w:qFormat/>
    <w:pPr>
      <w:spacing w:line="400" w:lineRule="exact"/>
      <w:ind w:firstLineChars="200" w:firstLine="200"/>
    </w:pPr>
    <w:rPr>
      <w:rFonts w:cs="宋体"/>
      <w:sz w:val="24"/>
    </w:rPr>
  </w:style>
  <w:style w:type="paragraph" w:customStyle="1" w:styleId="90">
    <w:name w:val="标题 9_0"/>
    <w:basedOn w:val="a0"/>
    <w:next w:val="a0"/>
    <w:autoRedefine/>
    <w:uiPriority w:val="9"/>
    <w:qFormat/>
    <w:pPr>
      <w:keepNext/>
      <w:keepLines/>
      <w:numPr>
        <w:ilvl w:val="8"/>
        <w:numId w:val="3"/>
      </w:numPr>
      <w:spacing w:before="240" w:after="64" w:line="320" w:lineRule="auto"/>
      <w:outlineLvl w:val="8"/>
    </w:pPr>
    <w:rPr>
      <w:rFonts w:ascii="Cambria" w:hAnsi="Cambria"/>
      <w:kern w:val="0"/>
      <w:sz w:val="20"/>
      <w:szCs w:val="21"/>
    </w:rPr>
  </w:style>
  <w:style w:type="paragraph" w:customStyle="1" w:styleId="Char111">
    <w:name w:val="Char111"/>
    <w:basedOn w:val="ac"/>
    <w:autoRedefine/>
    <w:qFormat/>
    <w:pPr>
      <w:widowControl/>
      <w:ind w:firstLine="454"/>
      <w:jc w:val="left"/>
    </w:pPr>
    <w:rPr>
      <w:rFonts w:ascii="Tahoma" w:hAnsi="Tahoma" w:cs="宋体"/>
      <w:kern w:val="0"/>
      <w:sz w:val="24"/>
      <w:szCs w:val="20"/>
    </w:rPr>
  </w:style>
  <w:style w:type="paragraph" w:customStyle="1" w:styleId="font10">
    <w:name w:val="font10"/>
    <w:basedOn w:val="a0"/>
    <w:autoRedefine/>
    <w:uiPriority w:val="99"/>
    <w:qFormat/>
    <w:pPr>
      <w:widowControl/>
      <w:spacing w:before="100" w:beforeAutospacing="1" w:after="100" w:afterAutospacing="1"/>
      <w:jc w:val="left"/>
    </w:pPr>
    <w:rPr>
      <w:rFonts w:ascii="Arial" w:hAnsi="Arial" w:cs="Arial"/>
      <w:color w:val="000000"/>
      <w:kern w:val="0"/>
      <w:sz w:val="22"/>
      <w:szCs w:val="22"/>
    </w:rPr>
  </w:style>
  <w:style w:type="paragraph" w:customStyle="1" w:styleId="xl80">
    <w:name w:val="xl80"/>
    <w:basedOn w:val="a0"/>
    <w:autoRedefine/>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70">
    <w:name w:val="标题 7_0"/>
    <w:basedOn w:val="a0"/>
    <w:next w:val="a0"/>
    <w:autoRedefine/>
    <w:uiPriority w:val="9"/>
    <w:qFormat/>
    <w:pPr>
      <w:keepNext/>
      <w:keepLines/>
      <w:numPr>
        <w:ilvl w:val="6"/>
        <w:numId w:val="3"/>
      </w:numPr>
      <w:spacing w:before="240" w:after="64" w:line="320" w:lineRule="auto"/>
      <w:outlineLvl w:val="6"/>
    </w:pPr>
    <w:rPr>
      <w:b/>
      <w:bCs/>
      <w:kern w:val="0"/>
      <w:sz w:val="24"/>
    </w:rPr>
  </w:style>
  <w:style w:type="paragraph" w:customStyle="1" w:styleId="Style65">
    <w:name w:val="_Style 65"/>
    <w:next w:val="a0"/>
    <w:autoRedefine/>
    <w:qFormat/>
    <w:pPr>
      <w:widowControl w:val="0"/>
      <w:jc w:val="both"/>
    </w:pPr>
    <w:rPr>
      <w:kern w:val="2"/>
      <w:sz w:val="21"/>
      <w:szCs w:val="24"/>
    </w:rPr>
  </w:style>
  <w:style w:type="paragraph" w:customStyle="1" w:styleId="xl103">
    <w:name w:val="xl103"/>
    <w:basedOn w:val="a0"/>
    <w:autoRedefine/>
    <w:uiPriority w:val="99"/>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78">
    <w:name w:val="xl78"/>
    <w:basedOn w:val="a0"/>
    <w:autoRedefine/>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afffd">
    <w:name w:val="列项——"/>
    <w:autoRedefine/>
    <w:qFormat/>
    <w:pPr>
      <w:widowControl w:val="0"/>
      <w:tabs>
        <w:tab w:val="left" w:pos="854"/>
      </w:tabs>
      <w:ind w:leftChars="200" w:left="840" w:hangingChars="200" w:hanging="420"/>
      <w:jc w:val="both"/>
    </w:pPr>
    <w:rPr>
      <w:rFonts w:ascii="宋体"/>
      <w:sz w:val="21"/>
    </w:rPr>
  </w:style>
  <w:style w:type="paragraph" w:customStyle="1" w:styleId="msolistparagraph0">
    <w:name w:val="msolistparagraph"/>
    <w:basedOn w:val="a0"/>
    <w:autoRedefine/>
    <w:qFormat/>
    <w:pPr>
      <w:widowControl/>
      <w:spacing w:before="100" w:beforeAutospacing="1" w:after="100" w:afterAutospacing="1"/>
      <w:jc w:val="left"/>
    </w:pPr>
    <w:rPr>
      <w:rFonts w:ascii="宋体" w:hAnsi="宋体" w:cs="宋体"/>
      <w:kern w:val="0"/>
      <w:sz w:val="24"/>
    </w:rPr>
  </w:style>
  <w:style w:type="paragraph" w:customStyle="1" w:styleId="xl95">
    <w:name w:val="xl95"/>
    <w:basedOn w:val="a0"/>
    <w:autoRedefine/>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76">
    <w:name w:val="xl76"/>
    <w:basedOn w:val="a0"/>
    <w:autoRedefine/>
    <w:uiPriority w:val="99"/>
    <w:qFormat/>
    <w:pPr>
      <w:widowControl/>
      <w:spacing w:before="100" w:beforeAutospacing="1" w:after="100" w:afterAutospacing="1"/>
      <w:jc w:val="left"/>
    </w:pPr>
    <w:rPr>
      <w:rFonts w:ascii="宋体" w:hAnsi="宋体" w:cs="宋体"/>
      <w:kern w:val="0"/>
      <w:sz w:val="24"/>
    </w:rPr>
  </w:style>
  <w:style w:type="paragraph" w:customStyle="1" w:styleId="Char110">
    <w:name w:val="Char11"/>
    <w:basedOn w:val="a0"/>
    <w:autoRedefine/>
    <w:qFormat/>
    <w:rPr>
      <w:szCs w:val="21"/>
    </w:rPr>
  </w:style>
  <w:style w:type="paragraph" w:customStyle="1" w:styleId="mt10">
    <w:name w:val="mt10"/>
    <w:basedOn w:val="a0"/>
    <w:autoRedefine/>
    <w:qFormat/>
    <w:pPr>
      <w:widowControl/>
      <w:spacing w:before="100" w:beforeAutospacing="1" w:after="100" w:afterAutospacing="1"/>
      <w:jc w:val="left"/>
    </w:pPr>
    <w:rPr>
      <w:rFonts w:ascii="宋体" w:hAnsi="宋体" w:cs="宋体"/>
      <w:kern w:val="0"/>
      <w:sz w:val="24"/>
    </w:rPr>
  </w:style>
  <w:style w:type="paragraph" w:customStyle="1" w:styleId="xl77">
    <w:name w:val="xl77"/>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9">
    <w:name w:val="xl99"/>
    <w:basedOn w:val="a0"/>
    <w:autoRedefine/>
    <w:uiPriority w:val="99"/>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3">
    <w:name w:val="font13"/>
    <w:basedOn w:val="a0"/>
    <w:autoRedefine/>
    <w:uiPriority w:val="99"/>
    <w:qFormat/>
    <w:pPr>
      <w:widowControl/>
      <w:spacing w:before="100" w:beforeAutospacing="1" w:after="100" w:afterAutospacing="1"/>
      <w:jc w:val="left"/>
    </w:pPr>
    <w:rPr>
      <w:rFonts w:ascii="宋体" w:hAnsi="宋体" w:cs="宋体"/>
      <w:color w:val="000000"/>
      <w:kern w:val="0"/>
      <w:sz w:val="22"/>
      <w:szCs w:val="22"/>
    </w:rPr>
  </w:style>
  <w:style w:type="paragraph" w:customStyle="1" w:styleId="xl101">
    <w:name w:val="xl101"/>
    <w:basedOn w:val="a0"/>
    <w:autoRedefine/>
    <w:uiPriority w:val="99"/>
    <w:qFormat/>
    <w:pPr>
      <w:widowControl/>
      <w:spacing w:before="100" w:beforeAutospacing="1" w:after="100" w:afterAutospacing="1"/>
      <w:jc w:val="center"/>
    </w:pPr>
    <w:rPr>
      <w:rFonts w:ascii="宋体" w:hAnsi="宋体" w:cs="宋体"/>
      <w:b/>
      <w:bCs/>
      <w:kern w:val="0"/>
      <w:sz w:val="32"/>
      <w:szCs w:val="32"/>
    </w:rPr>
  </w:style>
  <w:style w:type="paragraph" w:customStyle="1" w:styleId="CharCharCharChar">
    <w:name w:val="Char Char Char Char"/>
    <w:basedOn w:val="a0"/>
    <w:autoRedefine/>
    <w:qFormat/>
  </w:style>
  <w:style w:type="paragraph" w:customStyle="1" w:styleId="110">
    <w:name w:val="列出段落11"/>
    <w:basedOn w:val="a0"/>
    <w:autoRedefine/>
    <w:uiPriority w:val="99"/>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CharCharCharChar1">
    <w:name w:val="Char Char Char Char1"/>
    <w:basedOn w:val="a0"/>
    <w:autoRedefine/>
    <w:qFormat/>
  </w:style>
  <w:style w:type="paragraph" w:customStyle="1" w:styleId="xl88">
    <w:name w:val="xl88"/>
    <w:basedOn w:val="a0"/>
    <w:autoRedefine/>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50">
    <w:name w:val="标题 5_0"/>
    <w:basedOn w:val="a0"/>
    <w:next w:val="a0"/>
    <w:autoRedefine/>
    <w:uiPriority w:val="9"/>
    <w:qFormat/>
    <w:pPr>
      <w:keepNext/>
      <w:keepLines/>
      <w:numPr>
        <w:ilvl w:val="4"/>
        <w:numId w:val="3"/>
      </w:numPr>
      <w:spacing w:before="280" w:after="290" w:line="376" w:lineRule="auto"/>
      <w:outlineLvl w:val="4"/>
    </w:pPr>
    <w:rPr>
      <w:b/>
      <w:bCs/>
      <w:kern w:val="0"/>
      <w:sz w:val="28"/>
      <w:szCs w:val="28"/>
    </w:rPr>
  </w:style>
  <w:style w:type="paragraph" w:customStyle="1" w:styleId="2ji">
    <w:name w:val="2ji"/>
    <w:basedOn w:val="2"/>
    <w:autoRedefine/>
    <w:qFormat/>
    <w:pPr>
      <w:adjustRightInd w:val="0"/>
      <w:spacing w:before="0" w:after="0" w:line="360" w:lineRule="auto"/>
      <w:textAlignment w:val="baseline"/>
    </w:pPr>
    <w:rPr>
      <w:rFonts w:ascii="宋体" w:eastAsia="宋体" w:hAnsi="宋体"/>
      <w:sz w:val="21"/>
      <w:szCs w:val="21"/>
    </w:rPr>
  </w:style>
  <w:style w:type="paragraph" w:customStyle="1" w:styleId="xl73">
    <w:name w:val="xl73"/>
    <w:basedOn w:val="a0"/>
    <w:autoRedefine/>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84">
    <w:name w:val="xl84"/>
    <w:basedOn w:val="a0"/>
    <w:autoRedefine/>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12">
    <w:name w:val="彩色列表 - 强调文字颜色 12"/>
    <w:basedOn w:val="15"/>
    <w:autoRedefine/>
    <w:uiPriority w:val="34"/>
    <w:qFormat/>
    <w:pPr>
      <w:widowControl/>
      <w:spacing w:after="200" w:line="276" w:lineRule="auto"/>
      <w:ind w:left="720"/>
      <w:contextualSpacing/>
      <w:jc w:val="left"/>
    </w:pPr>
    <w:rPr>
      <w:kern w:val="0"/>
      <w:sz w:val="22"/>
    </w:rPr>
  </w:style>
  <w:style w:type="paragraph" w:customStyle="1" w:styleId="Style6">
    <w:name w:val="_Style 6"/>
    <w:basedOn w:val="a0"/>
    <w:next w:val="afffe"/>
    <w:autoRedefine/>
    <w:qFormat/>
    <w:pPr>
      <w:ind w:firstLineChars="200" w:firstLine="420"/>
    </w:pPr>
    <w:rPr>
      <w:szCs w:val="22"/>
    </w:rPr>
  </w:style>
  <w:style w:type="paragraph" w:styleId="afffe">
    <w:name w:val="List Paragraph"/>
    <w:basedOn w:val="a0"/>
    <w:autoRedefine/>
    <w:uiPriority w:val="99"/>
    <w:qFormat/>
    <w:pPr>
      <w:widowControl/>
      <w:wordWrap w:val="0"/>
      <w:spacing w:line="340" w:lineRule="exact"/>
    </w:pPr>
    <w:rPr>
      <w:rFonts w:asciiTheme="minorEastAsia" w:eastAsiaTheme="minorEastAsia" w:hAnsiTheme="minorEastAsia" w:cs="宋体"/>
      <w:b/>
      <w:color w:val="000000" w:themeColor="text1"/>
      <w:spacing w:val="20"/>
      <w:szCs w:val="21"/>
    </w:rPr>
  </w:style>
  <w:style w:type="paragraph" w:customStyle="1" w:styleId="affff">
    <w:name w:val="表内文字"/>
    <w:basedOn w:val="a0"/>
    <w:qFormat/>
    <w:rsid w:val="00AC50DD"/>
    <w:pPr>
      <w:widowControl/>
      <w:autoSpaceDE w:val="0"/>
      <w:autoSpaceDN w:val="0"/>
      <w:adjustRightInd w:val="0"/>
      <w:snapToGrid w:val="0"/>
      <w:spacing w:before="75" w:line="227" w:lineRule="auto"/>
      <w:jc w:val="center"/>
      <w:textAlignment w:val="baseline"/>
    </w:pPr>
    <w:rPr>
      <w:rFonts w:ascii="仿宋_GB2312" w:eastAsia="仿宋_GB2312" w:hAnsi="宋体"/>
      <w:b/>
      <w:color w:val="000000"/>
      <w:sz w:val="32"/>
      <w:szCs w:val="32"/>
    </w:rPr>
  </w:style>
  <w:style w:type="paragraph" w:customStyle="1" w:styleId="ListParagraph1">
    <w:name w:val="List Paragraph1"/>
    <w:basedOn w:val="a0"/>
    <w:autoRedefine/>
    <w:qFormat/>
    <w:pPr>
      <w:ind w:firstLineChars="200" w:firstLine="420"/>
    </w:pPr>
  </w:style>
  <w:style w:type="paragraph" w:customStyle="1" w:styleId="60">
    <w:name w:val="标题 6_0"/>
    <w:basedOn w:val="a0"/>
    <w:next w:val="a0"/>
    <w:autoRedefine/>
    <w:uiPriority w:val="9"/>
    <w:qFormat/>
    <w:pPr>
      <w:keepNext/>
      <w:keepLines/>
      <w:numPr>
        <w:ilvl w:val="5"/>
        <w:numId w:val="3"/>
      </w:numPr>
      <w:spacing w:before="240" w:after="64" w:line="320" w:lineRule="auto"/>
      <w:outlineLvl w:val="5"/>
    </w:pPr>
    <w:rPr>
      <w:rFonts w:ascii="Cambria" w:hAnsi="Cambria"/>
      <w:b/>
      <w:bCs/>
      <w:kern w:val="0"/>
      <w:sz w:val="24"/>
    </w:rPr>
  </w:style>
  <w:style w:type="paragraph" w:customStyle="1" w:styleId="affff0">
    <w:name w:val="一级条标题"/>
    <w:next w:val="afff0"/>
    <w:autoRedefine/>
    <w:qFormat/>
    <w:pPr>
      <w:ind w:left="284"/>
      <w:jc w:val="both"/>
      <w:outlineLvl w:val="2"/>
    </w:pPr>
    <w:rPr>
      <w:rFonts w:eastAsia="黑体"/>
      <w:sz w:val="21"/>
    </w:rPr>
  </w:style>
  <w:style w:type="paragraph" w:customStyle="1" w:styleId="xl69">
    <w:name w:val="xl69"/>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87">
    <w:name w:val="xl87"/>
    <w:basedOn w:val="a0"/>
    <w:autoRedefine/>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83">
    <w:name w:val="xl83"/>
    <w:basedOn w:val="a0"/>
    <w:autoRedefine/>
    <w:uiPriority w:val="99"/>
    <w:qFormat/>
    <w:pPr>
      <w:widowControl/>
      <w:pBdr>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92">
    <w:name w:val="xl92"/>
    <w:basedOn w:val="a0"/>
    <w:autoRedefine/>
    <w:uiPriority w:val="99"/>
    <w:qFormat/>
    <w:pPr>
      <w:widowControl/>
      <w:pBdr>
        <w:top w:val="single" w:sz="4" w:space="0" w:color="000000"/>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109">
    <w:name w:val="xl109"/>
    <w:basedOn w:val="a0"/>
    <w:autoRedefine/>
    <w:uiPriority w:val="99"/>
    <w:qFormat/>
    <w:pPr>
      <w:widowControl/>
      <w:pBdr>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38">
    <w:name w:val="正文文本3"/>
    <w:basedOn w:val="a0"/>
    <w:autoRedefine/>
    <w:qFormat/>
    <w:pPr>
      <w:widowControl/>
      <w:spacing w:line="280" w:lineRule="exact"/>
    </w:pPr>
    <w:rPr>
      <w:rFonts w:ascii="仿宋" w:eastAsia="仿宋"/>
      <w:kern w:val="0"/>
      <w:sz w:val="24"/>
      <w:szCs w:val="20"/>
    </w:rPr>
  </w:style>
  <w:style w:type="paragraph" w:customStyle="1" w:styleId="CharChar12">
    <w:name w:val="Char Char12"/>
    <w:basedOn w:val="a0"/>
    <w:autoRedefine/>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
    <w:name w:val="Char Char Char"/>
    <w:basedOn w:val="a0"/>
    <w:autoRedefine/>
    <w:qFormat/>
    <w:rPr>
      <w:rFonts w:ascii="Tahoma" w:hAnsi="Tahoma"/>
      <w:sz w:val="24"/>
      <w:szCs w:val="20"/>
    </w:rPr>
  </w:style>
  <w:style w:type="paragraph" w:customStyle="1" w:styleId="font8">
    <w:name w:val="font8"/>
    <w:basedOn w:val="a0"/>
    <w:autoRedefine/>
    <w:uiPriority w:val="99"/>
    <w:qFormat/>
    <w:pPr>
      <w:widowControl/>
      <w:spacing w:before="100" w:beforeAutospacing="1" w:after="100" w:afterAutospacing="1"/>
      <w:jc w:val="left"/>
    </w:pPr>
    <w:rPr>
      <w:rFonts w:ascii="宋体" w:hAnsi="宋体" w:cs="宋体"/>
      <w:color w:val="000000"/>
      <w:kern w:val="0"/>
      <w:sz w:val="22"/>
      <w:szCs w:val="22"/>
    </w:rPr>
  </w:style>
  <w:style w:type="paragraph" w:customStyle="1" w:styleId="xl93">
    <w:name w:val="xl93"/>
    <w:basedOn w:val="a0"/>
    <w:autoRedefine/>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68">
    <w:name w:val="xl68"/>
    <w:basedOn w:val="a0"/>
    <w:autoRedefine/>
    <w:uiPriority w:val="99"/>
    <w:qFormat/>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b/>
      <w:bCs/>
      <w:color w:val="000000"/>
      <w:kern w:val="0"/>
      <w:sz w:val="24"/>
    </w:rPr>
  </w:style>
  <w:style w:type="paragraph" w:customStyle="1" w:styleId="NoSpacing1">
    <w:name w:val="No Spacing1"/>
    <w:autoRedefine/>
    <w:qFormat/>
    <w:pPr>
      <w:widowControl w:val="0"/>
      <w:jc w:val="both"/>
    </w:pPr>
    <w:rPr>
      <w:kern w:val="2"/>
      <w:sz w:val="21"/>
      <w:szCs w:val="24"/>
    </w:rPr>
  </w:style>
  <w:style w:type="paragraph" w:customStyle="1" w:styleId="xl96">
    <w:name w:val="xl96"/>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17">
    <w:name w:val="样式1"/>
    <w:basedOn w:val="a0"/>
    <w:autoRedefine/>
    <w:qFormat/>
    <w:pPr>
      <w:spacing w:before="120" w:after="120" w:line="300" w:lineRule="auto"/>
    </w:pPr>
    <w:rPr>
      <w:rFonts w:ascii="宋体" w:hAnsi="宋体"/>
      <w:b/>
      <w:sz w:val="24"/>
      <w:szCs w:val="20"/>
    </w:rPr>
  </w:style>
  <w:style w:type="paragraph" w:customStyle="1" w:styleId="2TimesNewRoman5020">
    <w:name w:val="样式 标题 2 + Times New Roman 四号 非加粗 段前: 5 磅 段后: 0 磅 行距: 固定值 20..."/>
    <w:basedOn w:val="2"/>
    <w:autoRedefine/>
    <w:qFormat/>
    <w:pPr>
      <w:spacing w:before="100" w:after="0" w:line="400" w:lineRule="exact"/>
    </w:pPr>
    <w:rPr>
      <w:rFonts w:ascii="Times New Roman" w:hAnsi="Times New Roman" w:cs="宋体"/>
      <w:b w:val="0"/>
      <w:bCs w:val="0"/>
      <w:sz w:val="28"/>
      <w:szCs w:val="20"/>
    </w:rPr>
  </w:style>
  <w:style w:type="paragraph" w:customStyle="1" w:styleId="074">
    <w:name w:val="样式 首行缩进:  0.74 厘米"/>
    <w:basedOn w:val="15"/>
    <w:autoRedefine/>
    <w:qFormat/>
    <w:pPr>
      <w:ind w:firstLine="420"/>
    </w:pPr>
    <w:rPr>
      <w:rFonts w:ascii="Arial" w:eastAsia="仿宋_GB2312" w:hAnsi="Arial" w:cs="Arial"/>
      <w:bCs/>
      <w:sz w:val="28"/>
      <w:szCs w:val="28"/>
    </w:rPr>
  </w:style>
  <w:style w:type="paragraph" w:customStyle="1" w:styleId="xl82">
    <w:name w:val="xl82"/>
    <w:basedOn w:val="a0"/>
    <w:autoRedefine/>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4">
    <w:name w:val="font14"/>
    <w:basedOn w:val="a0"/>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0"/>
    <w:autoRedefine/>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72">
    <w:name w:val="xl72"/>
    <w:basedOn w:val="a0"/>
    <w:autoRedefine/>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kern w:val="0"/>
      <w:sz w:val="24"/>
    </w:rPr>
  </w:style>
  <w:style w:type="paragraph" w:customStyle="1" w:styleId="xl107">
    <w:name w:val="xl107"/>
    <w:basedOn w:val="a0"/>
    <w:autoRedefine/>
    <w:uiPriority w:val="99"/>
    <w:qFormat/>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4"/>
    </w:rPr>
  </w:style>
  <w:style w:type="paragraph" w:customStyle="1" w:styleId="font11">
    <w:name w:val="font11"/>
    <w:basedOn w:val="a0"/>
    <w:autoRedefine/>
    <w:uiPriority w:val="99"/>
    <w:qFormat/>
    <w:pPr>
      <w:widowControl/>
      <w:spacing w:before="100" w:beforeAutospacing="1" w:after="100" w:afterAutospacing="1"/>
      <w:jc w:val="left"/>
    </w:pPr>
    <w:rPr>
      <w:color w:val="000000"/>
      <w:kern w:val="0"/>
      <w:sz w:val="22"/>
      <w:szCs w:val="22"/>
    </w:rPr>
  </w:style>
  <w:style w:type="paragraph" w:customStyle="1" w:styleId="xl89">
    <w:name w:val="xl89"/>
    <w:basedOn w:val="a0"/>
    <w:autoRedefine/>
    <w:uiPriority w:val="99"/>
    <w:qFormat/>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80">
    <w:name w:val="标题 8_0"/>
    <w:basedOn w:val="a0"/>
    <w:next w:val="a0"/>
    <w:autoRedefine/>
    <w:uiPriority w:val="9"/>
    <w:qFormat/>
    <w:pPr>
      <w:keepNext/>
      <w:keepLines/>
      <w:numPr>
        <w:ilvl w:val="7"/>
        <w:numId w:val="3"/>
      </w:numPr>
      <w:spacing w:before="240" w:after="64" w:line="320" w:lineRule="auto"/>
      <w:outlineLvl w:val="7"/>
    </w:pPr>
    <w:rPr>
      <w:rFonts w:ascii="Cambria" w:hAnsi="Cambria"/>
      <w:kern w:val="0"/>
      <w:sz w:val="24"/>
    </w:rPr>
  </w:style>
  <w:style w:type="paragraph" w:customStyle="1" w:styleId="affff1">
    <w:name w:val="样式"/>
    <w:autoRedefine/>
    <w:qFormat/>
    <w:pPr>
      <w:widowControl w:val="0"/>
      <w:autoSpaceDE w:val="0"/>
      <w:autoSpaceDN w:val="0"/>
      <w:adjustRightInd w:val="0"/>
      <w:jc w:val="both"/>
    </w:pPr>
    <w:rPr>
      <w:rFonts w:ascii="宋体" w:hAnsi="宋体" w:cs="宋体"/>
      <w:sz w:val="24"/>
      <w:szCs w:val="24"/>
    </w:rPr>
  </w:style>
  <w:style w:type="paragraph" w:customStyle="1" w:styleId="font6">
    <w:name w:val="font6"/>
    <w:basedOn w:val="a0"/>
    <w:autoRedefine/>
    <w:uiPriority w:val="99"/>
    <w:qFormat/>
    <w:pPr>
      <w:widowControl/>
      <w:spacing w:before="100" w:beforeAutospacing="1" w:after="100" w:afterAutospacing="1"/>
      <w:jc w:val="left"/>
    </w:pPr>
    <w:rPr>
      <w:rFonts w:ascii="Arial" w:hAnsi="Arial" w:cs="Arial"/>
      <w:color w:val="000000"/>
      <w:kern w:val="0"/>
      <w:sz w:val="24"/>
    </w:rPr>
  </w:style>
  <w:style w:type="paragraph" w:customStyle="1" w:styleId="font5">
    <w:name w:val="font5"/>
    <w:basedOn w:val="a0"/>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affff2">
    <w:name w:val="正文段"/>
    <w:basedOn w:val="a0"/>
    <w:autoRedefine/>
    <w:qFormat/>
    <w:pPr>
      <w:widowControl/>
      <w:snapToGrid w:val="0"/>
      <w:spacing w:afterLines="50"/>
      <w:ind w:firstLineChars="200" w:firstLine="200"/>
    </w:pPr>
    <w:rPr>
      <w:kern w:val="0"/>
      <w:sz w:val="24"/>
      <w:szCs w:val="20"/>
    </w:rPr>
  </w:style>
  <w:style w:type="paragraph" w:customStyle="1" w:styleId="xl70">
    <w:name w:val="xl70"/>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210">
    <w:name w:val="Char21"/>
    <w:basedOn w:val="a0"/>
    <w:autoRedefine/>
    <w:qFormat/>
    <w:pPr>
      <w:widowControl/>
      <w:spacing w:after="160" w:line="240" w:lineRule="exact"/>
      <w:jc w:val="left"/>
    </w:pPr>
    <w:rPr>
      <w:rFonts w:ascii="Verdana" w:hAnsi="Verdana"/>
      <w:kern w:val="0"/>
      <w:szCs w:val="20"/>
      <w:lang w:eastAsia="en-US"/>
    </w:rPr>
  </w:style>
  <w:style w:type="paragraph" w:customStyle="1" w:styleId="xl67">
    <w:name w:val="xl67"/>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font7">
    <w:name w:val="font7"/>
    <w:basedOn w:val="a0"/>
    <w:autoRedefine/>
    <w:uiPriority w:val="99"/>
    <w:qFormat/>
    <w:pPr>
      <w:widowControl/>
      <w:spacing w:before="100" w:beforeAutospacing="1" w:after="100" w:afterAutospacing="1"/>
      <w:jc w:val="left"/>
    </w:pPr>
    <w:rPr>
      <w:rFonts w:ascii="宋体" w:hAnsi="宋体" w:cs="宋体"/>
      <w:color w:val="000000"/>
      <w:kern w:val="0"/>
      <w:sz w:val="24"/>
    </w:rPr>
  </w:style>
  <w:style w:type="paragraph" w:customStyle="1" w:styleId="Char30">
    <w:name w:val="Char3"/>
    <w:basedOn w:val="a0"/>
    <w:autoRedefine/>
    <w:qFormat/>
  </w:style>
  <w:style w:type="paragraph" w:customStyle="1" w:styleId="xl100">
    <w:name w:val="xl100"/>
    <w:basedOn w:val="a0"/>
    <w:autoRedefine/>
    <w:uiPriority w:val="99"/>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40">
    <w:name w:val="标题 4_0"/>
    <w:basedOn w:val="a0"/>
    <w:next w:val="a0"/>
    <w:autoRedefine/>
    <w:uiPriority w:val="9"/>
    <w:qFormat/>
    <w:pPr>
      <w:keepNext/>
      <w:keepLines/>
      <w:numPr>
        <w:ilvl w:val="3"/>
        <w:numId w:val="3"/>
      </w:numPr>
      <w:spacing w:before="280" w:after="290" w:line="376" w:lineRule="auto"/>
      <w:outlineLvl w:val="3"/>
    </w:pPr>
    <w:rPr>
      <w:rFonts w:ascii="Cambria" w:hAnsi="Cambria"/>
      <w:b/>
      <w:bCs/>
      <w:kern w:val="0"/>
      <w:sz w:val="28"/>
      <w:szCs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autoRedefine/>
    <w:uiPriority w:val="99"/>
    <w:qFormat/>
    <w:pPr>
      <w:widowControl/>
      <w:spacing w:after="160" w:line="240" w:lineRule="exact"/>
      <w:jc w:val="left"/>
    </w:pPr>
  </w:style>
  <w:style w:type="paragraph" w:customStyle="1" w:styleId="444">
    <w:name w:val="444"/>
    <w:basedOn w:val="a0"/>
    <w:autoRedefine/>
    <w:qFormat/>
    <w:pPr>
      <w:adjustRightInd w:val="0"/>
      <w:spacing w:line="312" w:lineRule="atLeast"/>
      <w:jc w:val="center"/>
      <w:textAlignment w:val="baseline"/>
    </w:pPr>
    <w:rPr>
      <w:b/>
      <w:kern w:val="0"/>
      <w:sz w:val="36"/>
      <w:szCs w:val="36"/>
    </w:rPr>
  </w:style>
  <w:style w:type="character" w:customStyle="1" w:styleId="fontstyle11">
    <w:name w:val="fontstyle11"/>
    <w:basedOn w:val="a3"/>
    <w:autoRedefine/>
    <w:qFormat/>
    <w:rPr>
      <w:rFonts w:ascii="F7" w:hAnsi="F7" w:hint="default"/>
      <w:color w:val="000000"/>
      <w:sz w:val="22"/>
      <w:szCs w:val="22"/>
    </w:rPr>
  </w:style>
  <w:style w:type="character" w:customStyle="1" w:styleId="fontstyle21">
    <w:name w:val="fontstyle21"/>
    <w:basedOn w:val="a3"/>
    <w:autoRedefine/>
    <w:qFormat/>
    <w:rPr>
      <w:rFonts w:ascii="F4" w:hAnsi="F4" w:hint="default"/>
      <w:color w:val="000000"/>
      <w:sz w:val="24"/>
      <w:szCs w:val="24"/>
    </w:rPr>
  </w:style>
  <w:style w:type="character" w:customStyle="1" w:styleId="28">
    <w:name w:val="正文文本首行缩进 2 字符"/>
    <w:basedOn w:val="af1"/>
    <w:link w:val="27"/>
    <w:autoRedefine/>
    <w:uiPriority w:val="99"/>
    <w:semiHidden/>
    <w:qFormat/>
    <w:rPr>
      <w:rFonts w:ascii="仿宋_GB2312" w:eastAsia="仿宋_GB2312" w:hAnsi="Times New Roman" w:cs="Times New Roman"/>
      <w:kern w:val="2"/>
      <w:sz w:val="21"/>
      <w:szCs w:val="24"/>
    </w:rPr>
  </w:style>
  <w:style w:type="character" w:customStyle="1" w:styleId="aff5">
    <w:name w:val="正文文本首行缩进 字符"/>
    <w:basedOn w:val="a6"/>
    <w:link w:val="aff4"/>
    <w:autoRedefine/>
    <w:uiPriority w:val="99"/>
    <w:semiHidden/>
    <w:qFormat/>
    <w:rPr>
      <w:rFonts w:ascii="宋体" w:hAnsi="宋体" w:cs="Arial"/>
      <w:color w:val="000000" w:themeColor="text1"/>
      <w:kern w:val="2"/>
      <w:sz w:val="21"/>
      <w:szCs w:val="21"/>
    </w:rPr>
  </w:style>
  <w:style w:type="character" w:customStyle="1" w:styleId="norhottitle">
    <w:name w:val="nor_hot_title"/>
    <w:basedOn w:val="a3"/>
    <w:autoRedefine/>
    <w:qFormat/>
  </w:style>
  <w:style w:type="paragraph" w:customStyle="1" w:styleId="NormalWebfile714file723">
    <w:name w:val="Normal (Web)_file_714_file_723"/>
    <w:basedOn w:val="a0"/>
    <w:autoRedefine/>
    <w:uiPriority w:val="99"/>
    <w:unhideWhenUsed/>
    <w:qFormat/>
    <w:rsid w:val="002D5204"/>
    <w:pPr>
      <w:widowControl/>
      <w:spacing w:before="100" w:beforeAutospacing="1" w:after="100" w:afterAutospacing="1" w:line="360" w:lineRule="auto"/>
      <w:ind w:firstLine="726"/>
      <w:jc w:val="center"/>
    </w:pPr>
    <w:rPr>
      <w:rFonts w:ascii="宋体" w:hAnsi="宋体" w:cs="宋体"/>
      <w:b/>
      <w:bCs/>
      <w:color w:val="000000" w:themeColor="text1"/>
      <w:kern w:val="0"/>
      <w:sz w:val="32"/>
      <w:szCs w:val="32"/>
    </w:rPr>
  </w:style>
  <w:style w:type="table" w:customStyle="1" w:styleId="TableNormal">
    <w:name w:val="Table Normal"/>
    <w:autoRedefine/>
    <w:uiPriority w:val="2"/>
    <w:unhideWhenUsed/>
    <w:qFormat/>
    <w:tblPr>
      <w:tblCellMar>
        <w:top w:w="0" w:type="dxa"/>
        <w:left w:w="0" w:type="dxa"/>
        <w:bottom w:w="0" w:type="dxa"/>
        <w:right w:w="0" w:type="dxa"/>
      </w:tblCellMar>
    </w:tblPr>
  </w:style>
  <w:style w:type="paragraph" w:customStyle="1" w:styleId="TableParagraph">
    <w:name w:val="Table Paragraph"/>
    <w:basedOn w:val="a0"/>
    <w:autoRedefine/>
    <w:uiPriority w:val="1"/>
    <w:qFormat/>
    <w:pPr>
      <w:jc w:val="left"/>
    </w:pPr>
    <w:rPr>
      <w:rFonts w:asciiTheme="minorHAnsi" w:eastAsiaTheme="minorEastAsia" w:hAnsiTheme="minorHAnsi" w:cstheme="minorBidi"/>
      <w:kern w:val="0"/>
      <w:sz w:val="22"/>
      <w:szCs w:val="22"/>
      <w:lang w:eastAsia="en-US"/>
    </w:rPr>
  </w:style>
  <w:style w:type="character" w:customStyle="1" w:styleId="font71">
    <w:name w:val="font71"/>
    <w:basedOn w:val="a3"/>
    <w:autoRedefine/>
    <w:qFormat/>
    <w:rPr>
      <w:rFonts w:ascii="微软雅黑" w:eastAsia="微软雅黑" w:hAnsi="微软雅黑" w:cs="微软雅黑" w:hint="eastAsia"/>
      <w:color w:val="000000"/>
      <w:sz w:val="20"/>
      <w:szCs w:val="20"/>
      <w:u w:val="none"/>
    </w:rPr>
  </w:style>
  <w:style w:type="paragraph" w:customStyle="1" w:styleId="1031114">
    <w:name w:val="样式 10 磅31114"/>
    <w:autoRedefine/>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ccgp-guangxi.gov.cn/site/detail?parentId=66479&amp;articleId=+06E5n62B1RzrGh0ew1OFg==&amp;utm=site.site-PC-38919.1024-pc-wsg-secondLevelPage-front.1.5057b2c0cef811ee9fd599f289f082d5" TargetMode="Externa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Info spid="_x0000_s1026"/>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tyleName="" SelectedStyl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A0C589-1688-425B-BF31-7AC1FEC1C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84</Pages>
  <Words>9191</Words>
  <Characters>52393</Characters>
  <Application>Microsoft Office Word</Application>
  <DocSecurity>0</DocSecurity>
  <Lines>436</Lines>
  <Paragraphs>122</Paragraphs>
  <ScaleCrop>false</ScaleCrop>
  <Company>广西云龙招标有限公司</Company>
  <LinksUpToDate>false</LinksUpToDate>
  <CharactersWithSpaces>61462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广西德胜工程造价咨询有限公司</dc:creator>
  <cp:lastModifiedBy>范范</cp:lastModifiedBy>
  <cp:revision>2522</cp:revision>
  <cp:lastPrinted>2025-06-19T06:36:00Z</cp:lastPrinted>
  <dcterms:created xsi:type="dcterms:W3CDTF">2022-05-18T01:44:00Z</dcterms:created>
  <dcterms:modified xsi:type="dcterms:W3CDTF">2025-06-24T09:07:00Z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12CA8169BEB24F72928A4E307A606300_13</vt:lpwstr>
  </property>
  <property fmtid="{D5CDD505-2E9C-101B-9397-08002B2CF9AE}" pid="4" name="KSOTemplateDocerSaveRecord">
    <vt:lpwstr>eyJoZGlkIjoiZDAzZDcyYTJjMWMxZWY2YzcyMzQ3ZmQ2NDA4OGQxNjAiLCJ1c2VySWQiOiIyNjAwNzk5NDMifQ==</vt:lpwstr>
  </property>
</Properties>
</file>