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D5AF2C">
      <w:pPr>
        <w:tabs>
          <w:tab w:val="left" w:pos="1710"/>
        </w:tabs>
      </w:pPr>
      <w:bookmarkStart w:id="0" w:name="_Toc217446030"/>
      <w:bookmarkStart w:id="1" w:name="_Toc183682338"/>
    </w:p>
    <w:p w14:paraId="10ADE728">
      <w:pPr>
        <w:tabs>
          <w:tab w:val="left" w:pos="1710"/>
        </w:tabs>
      </w:pPr>
    </w:p>
    <w:p w14:paraId="7A899789">
      <w:pPr>
        <w:tabs>
          <w:tab w:val="left" w:pos="1710"/>
        </w:tabs>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6135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14:paraId="0B8750D8">
            <w:pPr>
              <w:snapToGrid w:val="0"/>
              <w:spacing w:line="240" w:lineRule="atLeast"/>
              <w:jc w:val="center"/>
              <w:rPr>
                <w:b/>
                <w:sz w:val="60"/>
                <w:szCs w:val="60"/>
              </w:rPr>
            </w:pPr>
            <w:r>
              <w:rPr>
                <w:b/>
                <w:sz w:val="60"/>
                <w:szCs w:val="60"/>
              </w:rPr>
              <w:t>招  标  文  件</w:t>
            </w:r>
          </w:p>
        </w:tc>
      </w:tr>
      <w:tr w14:paraId="758F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764" w:type="dxa"/>
            <w:vAlign w:val="center"/>
          </w:tcPr>
          <w:p w14:paraId="4D6CDDB5">
            <w:pPr>
              <w:rPr>
                <w:b/>
                <w:sz w:val="32"/>
                <w:szCs w:val="32"/>
              </w:rPr>
            </w:pPr>
            <w:r>
              <w:rPr>
                <w:b/>
                <w:sz w:val="32"/>
                <w:szCs w:val="32"/>
              </w:rPr>
              <w:t>项目名称：</w:t>
            </w:r>
          </w:p>
        </w:tc>
        <w:tc>
          <w:tcPr>
            <w:tcW w:w="5433" w:type="dxa"/>
            <w:vAlign w:val="center"/>
          </w:tcPr>
          <w:p w14:paraId="64824B48">
            <w:pPr>
              <w:rPr>
                <w:b/>
                <w:sz w:val="32"/>
                <w:szCs w:val="32"/>
              </w:rPr>
            </w:pPr>
            <w:r>
              <w:rPr>
                <w:rFonts w:hint="eastAsia"/>
                <w:b/>
                <w:sz w:val="32"/>
                <w:szCs w:val="32"/>
              </w:rPr>
              <w:t>广西民族大学2025年零星工程施工单位采购</w:t>
            </w:r>
          </w:p>
        </w:tc>
      </w:tr>
      <w:tr w14:paraId="775C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0A95098A">
            <w:pPr>
              <w:rPr>
                <w:b/>
                <w:sz w:val="32"/>
                <w:szCs w:val="32"/>
              </w:rPr>
            </w:pPr>
            <w:r>
              <w:rPr>
                <w:b/>
                <w:sz w:val="32"/>
                <w:szCs w:val="32"/>
              </w:rPr>
              <w:t>项目编号：</w:t>
            </w:r>
          </w:p>
        </w:tc>
        <w:tc>
          <w:tcPr>
            <w:tcW w:w="5433" w:type="dxa"/>
            <w:vAlign w:val="center"/>
          </w:tcPr>
          <w:p w14:paraId="129BA02B">
            <w:pPr>
              <w:rPr>
                <w:b/>
                <w:sz w:val="32"/>
                <w:szCs w:val="32"/>
              </w:rPr>
            </w:pPr>
            <w:r>
              <w:rPr>
                <w:rFonts w:hint="eastAsia"/>
                <w:b/>
                <w:sz w:val="32"/>
                <w:szCs w:val="32"/>
              </w:rPr>
              <w:t>GXZC2025-G3-000868-JDZB</w:t>
            </w:r>
          </w:p>
        </w:tc>
      </w:tr>
      <w:tr w14:paraId="78EA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2AC7F6C3">
            <w:pPr>
              <w:rPr>
                <w:b/>
                <w:sz w:val="32"/>
                <w:szCs w:val="32"/>
              </w:rPr>
            </w:pPr>
            <w:r>
              <w:rPr>
                <w:b/>
                <w:sz w:val="32"/>
                <w:szCs w:val="32"/>
              </w:rPr>
              <w:t>联系电话：</w:t>
            </w:r>
          </w:p>
        </w:tc>
        <w:tc>
          <w:tcPr>
            <w:tcW w:w="5433" w:type="dxa"/>
            <w:vAlign w:val="center"/>
          </w:tcPr>
          <w:p w14:paraId="54526B48">
            <w:pPr>
              <w:rPr>
                <w:b/>
                <w:sz w:val="32"/>
                <w:szCs w:val="32"/>
              </w:rPr>
            </w:pPr>
            <w:r>
              <w:rPr>
                <w:rFonts w:hint="eastAsia"/>
                <w:b/>
                <w:sz w:val="32"/>
                <w:szCs w:val="32"/>
              </w:rPr>
              <w:t>0771-2808981</w:t>
            </w:r>
          </w:p>
        </w:tc>
      </w:tr>
    </w:tbl>
    <w:p w14:paraId="5BC3B35D">
      <w:pPr>
        <w:tabs>
          <w:tab w:val="left" w:pos="1710"/>
        </w:tabs>
      </w:pPr>
    </w:p>
    <w:p w14:paraId="7DC4D079"/>
    <w:p w14:paraId="027E9C0F"/>
    <w:p w14:paraId="4E35A6B8"/>
    <w:p w14:paraId="7B49AE52"/>
    <w:p w14:paraId="54B16996"/>
    <w:p w14:paraId="352C8B9D"/>
    <w:p w14:paraId="08F4E400"/>
    <w:p w14:paraId="35DB7EEF"/>
    <w:p w14:paraId="40A173BC"/>
    <w:p w14:paraId="0CE1D621"/>
    <w:p w14:paraId="4EE079DE"/>
    <w:p w14:paraId="14B0173D"/>
    <w:p w14:paraId="42782D9E"/>
    <w:p w14:paraId="177AD18E"/>
    <w:tbl>
      <w:tblPr>
        <w:tblStyle w:val="51"/>
        <w:tblW w:w="0" w:type="auto"/>
        <w:jc w:val="center"/>
        <w:tblLayout w:type="fixed"/>
        <w:tblCellMar>
          <w:top w:w="0" w:type="dxa"/>
          <w:left w:w="108" w:type="dxa"/>
          <w:bottom w:w="0" w:type="dxa"/>
          <w:right w:w="108" w:type="dxa"/>
        </w:tblCellMar>
      </w:tblPr>
      <w:tblGrid>
        <w:gridCol w:w="2707"/>
        <w:gridCol w:w="6"/>
        <w:gridCol w:w="5571"/>
      </w:tblGrid>
      <w:tr w14:paraId="729CDD0C">
        <w:tblPrEx>
          <w:tblCellMar>
            <w:top w:w="0" w:type="dxa"/>
            <w:left w:w="108" w:type="dxa"/>
            <w:bottom w:w="0" w:type="dxa"/>
            <w:right w:w="108" w:type="dxa"/>
          </w:tblCellMar>
        </w:tblPrEx>
        <w:trPr>
          <w:trHeight w:val="703" w:hRule="atLeast"/>
          <w:jc w:val="center"/>
        </w:trPr>
        <w:tc>
          <w:tcPr>
            <w:tcW w:w="2707" w:type="dxa"/>
            <w:vAlign w:val="center"/>
          </w:tcPr>
          <w:p w14:paraId="5DC5EF2E">
            <w:pPr>
              <w:autoSpaceDE w:val="0"/>
              <w:autoSpaceDN w:val="0"/>
              <w:adjustRightInd w:val="0"/>
              <w:jc w:val="right"/>
              <w:rPr>
                <w:b/>
                <w:sz w:val="32"/>
                <w:szCs w:val="32"/>
              </w:rPr>
            </w:pPr>
            <w:r>
              <w:rPr>
                <w:b/>
                <w:sz w:val="32"/>
                <w:szCs w:val="32"/>
              </w:rPr>
              <w:t xml:space="preserve">  采购人：</w:t>
            </w:r>
          </w:p>
        </w:tc>
        <w:tc>
          <w:tcPr>
            <w:tcW w:w="5577" w:type="dxa"/>
            <w:gridSpan w:val="2"/>
            <w:vAlign w:val="center"/>
          </w:tcPr>
          <w:p w14:paraId="0D759334">
            <w:pPr>
              <w:autoSpaceDE w:val="0"/>
              <w:autoSpaceDN w:val="0"/>
              <w:adjustRightInd w:val="0"/>
              <w:jc w:val="left"/>
              <w:rPr>
                <w:b/>
                <w:sz w:val="32"/>
                <w:szCs w:val="32"/>
              </w:rPr>
            </w:pPr>
            <w:r>
              <w:rPr>
                <w:rFonts w:hint="eastAsia"/>
                <w:b/>
                <w:sz w:val="32"/>
                <w:szCs w:val="32"/>
              </w:rPr>
              <w:t>广西民族大学</w:t>
            </w:r>
          </w:p>
        </w:tc>
      </w:tr>
      <w:tr w14:paraId="2CD53FCD">
        <w:tblPrEx>
          <w:tblCellMar>
            <w:top w:w="0" w:type="dxa"/>
            <w:left w:w="108" w:type="dxa"/>
            <w:bottom w:w="0" w:type="dxa"/>
            <w:right w:w="108" w:type="dxa"/>
          </w:tblCellMar>
        </w:tblPrEx>
        <w:trPr>
          <w:trHeight w:val="703" w:hRule="atLeast"/>
          <w:jc w:val="center"/>
        </w:trPr>
        <w:tc>
          <w:tcPr>
            <w:tcW w:w="2713" w:type="dxa"/>
            <w:gridSpan w:val="2"/>
            <w:vAlign w:val="center"/>
          </w:tcPr>
          <w:p w14:paraId="06D9072E">
            <w:pPr>
              <w:autoSpaceDE w:val="0"/>
              <w:autoSpaceDN w:val="0"/>
              <w:adjustRightInd w:val="0"/>
              <w:jc w:val="right"/>
              <w:rPr>
                <w:b/>
                <w:sz w:val="32"/>
                <w:szCs w:val="32"/>
              </w:rPr>
            </w:pPr>
            <w:r>
              <w:rPr>
                <w:b/>
                <w:sz w:val="32"/>
                <w:szCs w:val="32"/>
              </w:rPr>
              <w:t>采购代理机构：</w:t>
            </w:r>
          </w:p>
        </w:tc>
        <w:tc>
          <w:tcPr>
            <w:tcW w:w="5571" w:type="dxa"/>
            <w:vAlign w:val="center"/>
          </w:tcPr>
          <w:p w14:paraId="4EF51FE4">
            <w:pPr>
              <w:autoSpaceDE w:val="0"/>
              <w:autoSpaceDN w:val="0"/>
              <w:adjustRightInd w:val="0"/>
              <w:rPr>
                <w:b/>
                <w:sz w:val="32"/>
                <w:szCs w:val="32"/>
                <w:u w:val="single"/>
              </w:rPr>
            </w:pPr>
            <w:r>
              <w:rPr>
                <w:b/>
                <w:sz w:val="32"/>
                <w:szCs w:val="32"/>
              </w:rPr>
              <w:t>广西机电设备招标有限公司</w:t>
            </w:r>
          </w:p>
        </w:tc>
      </w:tr>
    </w:tbl>
    <w:p w14:paraId="0BFD6A60"/>
    <w:p w14:paraId="13E6A29E">
      <w:pPr>
        <w:ind w:firstLine="321" w:firstLineChars="100"/>
        <w:jc w:val="center"/>
        <w:rPr>
          <w:b/>
          <w:sz w:val="32"/>
          <w:szCs w:val="32"/>
        </w:rPr>
      </w:pPr>
      <w:bookmarkStart w:id="2" w:name="_Toc32587"/>
    </w:p>
    <w:p w14:paraId="5AD1080E">
      <w:pPr>
        <w:ind w:firstLine="321" w:firstLineChars="100"/>
        <w:jc w:val="center"/>
        <w:rPr>
          <w:b/>
          <w:sz w:val="32"/>
          <w:szCs w:val="32"/>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r>
        <w:rPr>
          <w:b/>
          <w:sz w:val="32"/>
          <w:szCs w:val="32"/>
        </w:rPr>
        <w:t>202</w:t>
      </w:r>
      <w:r>
        <w:rPr>
          <w:rFonts w:hint="eastAsia"/>
          <w:b/>
          <w:sz w:val="32"/>
          <w:szCs w:val="32"/>
        </w:rPr>
        <w:t>5</w:t>
      </w:r>
      <w:r>
        <w:rPr>
          <w:b/>
          <w:sz w:val="32"/>
          <w:szCs w:val="32"/>
        </w:rPr>
        <w:t>年</w:t>
      </w:r>
      <w:r>
        <w:rPr>
          <w:rFonts w:hint="eastAsia"/>
          <w:b/>
          <w:sz w:val="32"/>
          <w:szCs w:val="32"/>
          <w:lang w:val="en-US" w:eastAsia="zh-CN"/>
        </w:rPr>
        <w:t>6</w:t>
      </w:r>
      <w:r>
        <w:rPr>
          <w:b/>
          <w:sz w:val="32"/>
          <w:szCs w:val="32"/>
        </w:rPr>
        <w:t>月</w:t>
      </w:r>
    </w:p>
    <w:p w14:paraId="25314890">
      <w:pPr>
        <w:pStyle w:val="26"/>
        <w:snapToGrid w:val="0"/>
        <w:spacing w:before="120" w:after="120" w:line="320" w:lineRule="exact"/>
        <w:jc w:val="center"/>
        <w:outlineLvl w:val="0"/>
        <w:rPr>
          <w:rFonts w:ascii="Times New Roman" w:hAnsi="Times New Roman" w:cs="Times New Roman"/>
          <w:sz w:val="32"/>
          <w:szCs w:val="32"/>
        </w:rPr>
      </w:pPr>
      <w:bookmarkStart w:id="3" w:name="_Toc9685"/>
      <w:r>
        <w:rPr>
          <w:rFonts w:ascii="Times New Roman" w:hAnsi="Times New Roman" w:cs="Times New Roman"/>
          <w:sz w:val="32"/>
          <w:szCs w:val="32"/>
        </w:rPr>
        <w:t>目    录</w:t>
      </w:r>
      <w:bookmarkEnd w:id="2"/>
      <w:bookmarkEnd w:id="3"/>
    </w:p>
    <w:p w14:paraId="6EB97122">
      <w:pPr>
        <w:pStyle w:val="33"/>
        <w:tabs>
          <w:tab w:val="right" w:leader="hyphen" w:pos="9070"/>
          <w:tab w:val="clear" w:pos="8398"/>
        </w:tabs>
        <w:ind w:firstLine="241"/>
        <w:rPr>
          <w:rFonts w:hint="eastAsia"/>
        </w:rPr>
      </w:pPr>
      <w:r>
        <w:rPr>
          <w:rFonts w:ascii="Times New Roman" w:hAnsi="Times New Roman"/>
        </w:rPr>
        <w:fldChar w:fldCharType="begin"/>
      </w:r>
      <w:r>
        <w:rPr>
          <w:rStyle w:val="57"/>
          <w:rFonts w:ascii="Times New Roman" w:hAnsi="Times New Roman"/>
          <w:color w:val="auto"/>
        </w:rPr>
        <w:instrText xml:space="preserve"> TOC \o "1-1" \h \z \u </w:instrText>
      </w:r>
      <w:r>
        <w:rPr>
          <w:rFonts w:ascii="Times New Roman" w:hAnsi="Times New Roman"/>
        </w:rPr>
        <w:fldChar w:fldCharType="separate"/>
      </w:r>
      <w:r>
        <w:fldChar w:fldCharType="begin"/>
      </w:r>
      <w:r>
        <w:instrText xml:space="preserve"> HYPERLINK \l "_Toc3166" </w:instrText>
      </w:r>
      <w:r>
        <w:fldChar w:fldCharType="separate"/>
      </w:r>
      <w:r>
        <w:rPr>
          <w:rFonts w:ascii="Times New Roman" w:hAnsi="Times New Roman"/>
          <w:szCs w:val="32"/>
        </w:rPr>
        <w:t>第一章  招标公告</w:t>
      </w:r>
      <w:r>
        <w:tab/>
      </w:r>
      <w:r>
        <w:fldChar w:fldCharType="begin"/>
      </w:r>
      <w:r>
        <w:instrText xml:space="preserve"> PAGEREF _Toc3166 \h </w:instrText>
      </w:r>
      <w:r>
        <w:fldChar w:fldCharType="separate"/>
      </w:r>
      <w:r>
        <w:t>1</w:t>
      </w:r>
      <w:r>
        <w:fldChar w:fldCharType="end"/>
      </w:r>
      <w:r>
        <w:fldChar w:fldCharType="end"/>
      </w:r>
    </w:p>
    <w:p w14:paraId="5B3627BA">
      <w:pPr>
        <w:pStyle w:val="33"/>
        <w:tabs>
          <w:tab w:val="right" w:leader="hyphen" w:pos="9070"/>
          <w:tab w:val="clear" w:pos="8398"/>
        </w:tabs>
        <w:ind w:firstLine="241"/>
        <w:rPr>
          <w:rFonts w:hint="eastAsia"/>
        </w:rPr>
      </w:pPr>
      <w:r>
        <w:fldChar w:fldCharType="begin"/>
      </w:r>
      <w:r>
        <w:instrText xml:space="preserve"> HYPERLINK \l "_Toc13317" </w:instrText>
      </w:r>
      <w:r>
        <w:fldChar w:fldCharType="separate"/>
      </w:r>
      <w:r>
        <w:rPr>
          <w:rFonts w:ascii="Times New Roman" w:hAnsi="Times New Roman"/>
          <w:szCs w:val="32"/>
        </w:rPr>
        <w:t>第二章  采购需求</w:t>
      </w:r>
      <w:r>
        <w:tab/>
      </w:r>
      <w:r>
        <w:fldChar w:fldCharType="begin"/>
      </w:r>
      <w:r>
        <w:instrText xml:space="preserve"> PAGEREF _Toc13317 \h </w:instrText>
      </w:r>
      <w:r>
        <w:fldChar w:fldCharType="separate"/>
      </w:r>
      <w:r>
        <w:t>4</w:t>
      </w:r>
      <w:r>
        <w:fldChar w:fldCharType="end"/>
      </w:r>
      <w:r>
        <w:fldChar w:fldCharType="end"/>
      </w:r>
    </w:p>
    <w:p w14:paraId="479EE682">
      <w:pPr>
        <w:pStyle w:val="33"/>
        <w:tabs>
          <w:tab w:val="right" w:leader="hyphen" w:pos="9070"/>
          <w:tab w:val="clear" w:pos="8398"/>
        </w:tabs>
        <w:ind w:firstLine="241"/>
        <w:rPr>
          <w:rFonts w:hint="eastAsia"/>
        </w:rPr>
      </w:pPr>
      <w:r>
        <w:fldChar w:fldCharType="begin"/>
      </w:r>
      <w:r>
        <w:instrText xml:space="preserve"> HYPERLINK \l "_Toc1726" </w:instrText>
      </w:r>
      <w:r>
        <w:fldChar w:fldCharType="separate"/>
      </w:r>
      <w:r>
        <w:rPr>
          <w:rFonts w:hint="eastAsia"/>
          <w:szCs w:val="32"/>
        </w:rPr>
        <w:t>第</w:t>
      </w:r>
      <w:r>
        <w:rPr>
          <w:szCs w:val="32"/>
        </w:rPr>
        <w:t>三章  供应商须知</w:t>
      </w:r>
      <w:r>
        <w:tab/>
      </w:r>
      <w:r>
        <w:fldChar w:fldCharType="begin"/>
      </w:r>
      <w:r>
        <w:instrText xml:space="preserve"> PAGEREF _Toc1726 \h </w:instrText>
      </w:r>
      <w:r>
        <w:fldChar w:fldCharType="separate"/>
      </w:r>
      <w:r>
        <w:t>18</w:t>
      </w:r>
      <w:r>
        <w:fldChar w:fldCharType="end"/>
      </w:r>
      <w:r>
        <w:fldChar w:fldCharType="end"/>
      </w:r>
    </w:p>
    <w:p w14:paraId="35FDDE32">
      <w:pPr>
        <w:pStyle w:val="33"/>
        <w:tabs>
          <w:tab w:val="right" w:leader="hyphen" w:pos="9070"/>
          <w:tab w:val="clear" w:pos="8398"/>
        </w:tabs>
        <w:ind w:firstLine="241"/>
        <w:rPr>
          <w:rFonts w:hint="eastAsia"/>
        </w:rPr>
      </w:pPr>
      <w:r>
        <w:fldChar w:fldCharType="begin"/>
      </w:r>
      <w:r>
        <w:instrText xml:space="preserve"> HYPERLINK \l "_Toc24371" </w:instrText>
      </w:r>
      <w:r>
        <w:fldChar w:fldCharType="separate"/>
      </w:r>
      <w:r>
        <w:rPr>
          <w:rFonts w:ascii="Times New Roman" w:hAnsi="Times New Roman"/>
          <w:szCs w:val="32"/>
        </w:rPr>
        <w:t>第四章  评审方法及标准</w:t>
      </w:r>
      <w:r>
        <w:tab/>
      </w:r>
      <w:r>
        <w:fldChar w:fldCharType="begin"/>
      </w:r>
      <w:r>
        <w:instrText xml:space="preserve"> PAGEREF _Toc24371 \h </w:instrText>
      </w:r>
      <w:r>
        <w:fldChar w:fldCharType="separate"/>
      </w:r>
      <w:r>
        <w:t>35</w:t>
      </w:r>
      <w:r>
        <w:fldChar w:fldCharType="end"/>
      </w:r>
      <w:r>
        <w:fldChar w:fldCharType="end"/>
      </w:r>
    </w:p>
    <w:p w14:paraId="6741FD40">
      <w:pPr>
        <w:pStyle w:val="33"/>
        <w:tabs>
          <w:tab w:val="right" w:leader="hyphen" w:pos="9070"/>
          <w:tab w:val="clear" w:pos="8398"/>
        </w:tabs>
        <w:ind w:firstLine="241"/>
        <w:rPr>
          <w:rFonts w:hint="eastAsia"/>
        </w:rPr>
      </w:pPr>
      <w:r>
        <w:fldChar w:fldCharType="begin"/>
      </w:r>
      <w:r>
        <w:instrText xml:space="preserve"> HYPERLINK \l "_Toc6882" </w:instrText>
      </w:r>
      <w:r>
        <w:fldChar w:fldCharType="separate"/>
      </w:r>
      <w:r>
        <w:rPr>
          <w:rFonts w:ascii="Times New Roman" w:hAnsi="Times New Roman"/>
          <w:szCs w:val="32"/>
        </w:rPr>
        <w:t>第五章  合同主要条款格式</w:t>
      </w:r>
      <w:r>
        <w:tab/>
      </w:r>
      <w:r>
        <w:fldChar w:fldCharType="begin"/>
      </w:r>
      <w:r>
        <w:instrText xml:space="preserve"> PAGEREF _Toc6882 \h </w:instrText>
      </w:r>
      <w:r>
        <w:fldChar w:fldCharType="separate"/>
      </w:r>
      <w:r>
        <w:t>41</w:t>
      </w:r>
      <w:r>
        <w:fldChar w:fldCharType="end"/>
      </w:r>
      <w:r>
        <w:fldChar w:fldCharType="end"/>
      </w:r>
    </w:p>
    <w:p w14:paraId="699D7F53">
      <w:pPr>
        <w:pStyle w:val="33"/>
        <w:tabs>
          <w:tab w:val="right" w:leader="hyphen" w:pos="9070"/>
          <w:tab w:val="clear" w:pos="8398"/>
        </w:tabs>
        <w:ind w:firstLine="241"/>
        <w:rPr>
          <w:rFonts w:hint="eastAsia"/>
        </w:rPr>
      </w:pPr>
      <w:r>
        <w:fldChar w:fldCharType="begin"/>
      </w:r>
      <w:r>
        <w:instrText xml:space="preserve"> HYPERLINK \l "_Toc13280" </w:instrText>
      </w:r>
      <w:r>
        <w:fldChar w:fldCharType="separate"/>
      </w:r>
      <w:r>
        <w:rPr>
          <w:rFonts w:ascii="Times New Roman" w:hAnsi="Times New Roman"/>
          <w:szCs w:val="32"/>
        </w:rPr>
        <w:t>第六章  投标文件格式</w:t>
      </w:r>
      <w:r>
        <w:tab/>
      </w:r>
      <w:r>
        <w:fldChar w:fldCharType="begin"/>
      </w:r>
      <w:r>
        <w:instrText xml:space="preserve"> PAGEREF _Toc13280 \h </w:instrText>
      </w:r>
      <w:r>
        <w:fldChar w:fldCharType="separate"/>
      </w:r>
      <w:r>
        <w:t>60</w:t>
      </w:r>
      <w:r>
        <w:fldChar w:fldCharType="end"/>
      </w:r>
      <w:r>
        <w:fldChar w:fldCharType="end"/>
      </w:r>
    </w:p>
    <w:p w14:paraId="5A2A95C0">
      <w:pPr>
        <w:pStyle w:val="33"/>
        <w:ind w:firstLine="241"/>
        <w:rPr>
          <w:rFonts w:ascii="Times New Roman" w:hAnsi="Times New Roman"/>
          <w:sz w:val="28"/>
          <w:szCs w:val="28"/>
        </w:rPr>
      </w:pPr>
      <w:r>
        <w:rPr>
          <w:rFonts w:ascii="Times New Roman" w:hAnsi="Times New Roman"/>
          <w:szCs w:val="28"/>
        </w:rPr>
        <w:fldChar w:fldCharType="end"/>
      </w:r>
    </w:p>
    <w:p w14:paraId="2EBFD798">
      <w:pPr>
        <w:spacing w:before="120" w:beforeLines="50" w:line="480" w:lineRule="exact"/>
        <w:rPr>
          <w:sz w:val="28"/>
          <w:szCs w:val="28"/>
        </w:rPr>
      </w:pPr>
    </w:p>
    <w:p w14:paraId="3987DF37">
      <w:pPr>
        <w:spacing w:before="120" w:beforeLines="50" w:line="480" w:lineRule="exact"/>
        <w:rPr>
          <w:sz w:val="30"/>
        </w:rPr>
        <w:sectPr>
          <w:headerReference r:id="rId6" w:type="first"/>
          <w:pgSz w:w="11906" w:h="16838"/>
          <w:pgMar w:top="1418" w:right="1418" w:bottom="1246" w:left="1418" w:header="851" w:footer="992" w:gutter="0"/>
          <w:pgNumType w:start="0"/>
          <w:cols w:space="720" w:num="1"/>
          <w:titlePg/>
          <w:docGrid w:linePitch="312" w:charSpace="0"/>
        </w:sectPr>
      </w:pPr>
    </w:p>
    <w:p w14:paraId="7DAC3ADD">
      <w:pPr>
        <w:pStyle w:val="26"/>
        <w:snapToGrid w:val="0"/>
        <w:spacing w:before="120" w:after="120" w:line="320" w:lineRule="exact"/>
        <w:jc w:val="center"/>
        <w:outlineLvl w:val="0"/>
        <w:rPr>
          <w:rFonts w:ascii="Times New Roman" w:hAnsi="Times New Roman" w:cs="Times New Roman"/>
          <w:sz w:val="32"/>
          <w:szCs w:val="32"/>
        </w:rPr>
      </w:pPr>
      <w:bookmarkStart w:id="4" w:name="_Toc254970630"/>
      <w:bookmarkStart w:id="5" w:name="_Toc254970489"/>
      <w:bookmarkStart w:id="6" w:name="_Toc3166"/>
      <w:r>
        <w:rPr>
          <w:rFonts w:ascii="Times New Roman" w:hAnsi="Times New Roman" w:cs="Times New Roman"/>
          <w:sz w:val="32"/>
          <w:szCs w:val="32"/>
        </w:rPr>
        <w:t xml:space="preserve">第一章  </w:t>
      </w:r>
      <w:bookmarkEnd w:id="4"/>
      <w:bookmarkEnd w:id="5"/>
      <w:r>
        <w:rPr>
          <w:rFonts w:ascii="Times New Roman" w:hAnsi="Times New Roman" w:cs="Times New Roman"/>
          <w:sz w:val="32"/>
          <w:szCs w:val="32"/>
        </w:rPr>
        <w:t>招标公告</w:t>
      </w:r>
      <w:bookmarkEnd w:id="6"/>
    </w:p>
    <w:p w14:paraId="535B24CC">
      <w:pPr>
        <w:spacing w:line="400" w:lineRule="exact"/>
        <w:jc w:val="center"/>
        <w:rPr>
          <w:b/>
          <w:sz w:val="24"/>
        </w:rPr>
      </w:pPr>
      <w:r>
        <w:rPr>
          <w:kern w:val="0"/>
          <w:sz w:val="24"/>
        </w:rPr>
        <w:t>广西机电设备招标有限公司关于</w:t>
      </w:r>
      <w:r>
        <w:rPr>
          <w:rFonts w:hint="eastAsia"/>
          <w:kern w:val="0"/>
          <w:sz w:val="24"/>
        </w:rPr>
        <w:t>广西民族大学2025年零星工程施工单位采购</w:t>
      </w:r>
      <w:r>
        <w:rPr>
          <w:sz w:val="24"/>
        </w:rPr>
        <w:t xml:space="preserve"> (</w:t>
      </w:r>
      <w:r>
        <w:rPr>
          <w:rFonts w:hint="eastAsia"/>
          <w:sz w:val="24"/>
        </w:rPr>
        <w:t>GXZC2025-G3-000868-JDZB</w:t>
      </w:r>
      <w:r>
        <w:rPr>
          <w:sz w:val="24"/>
        </w:rPr>
        <w:t>)</w:t>
      </w:r>
      <w:r>
        <w:rPr>
          <w:kern w:val="0"/>
          <w:sz w:val="24"/>
        </w:rPr>
        <w:t>公开招标公告</w:t>
      </w:r>
    </w:p>
    <w:p w14:paraId="6A9F9154">
      <w:pPr>
        <w:ind w:firstLine="409" w:firstLineChars="195"/>
        <w:jc w:val="left"/>
        <w:rPr>
          <w:kern w:val="0"/>
          <w:szCs w:val="21"/>
        </w:rPr>
      </w:pPr>
    </w:p>
    <w:p w14:paraId="069740F3">
      <w:pPr>
        <w:spacing w:line="312" w:lineRule="auto"/>
        <w:ind w:firstLine="420" w:firstLineChars="200"/>
        <w:jc w:val="left"/>
        <w:rPr>
          <w:b/>
          <w:bCs/>
          <w:kern w:val="0"/>
          <w:sz w:val="22"/>
          <w:szCs w:val="22"/>
        </w:rPr>
      </w:pPr>
      <w:bookmarkStart w:id="7" w:name="_Hlk132795121"/>
      <w:bookmarkStart w:id="8" w:name="_Hlk132877709"/>
      <w:r>
        <w:rPr>
          <w:rFonts w:hint="eastAsia"/>
          <w:szCs w:val="21"/>
        </w:rPr>
        <w:t>项目概况：广西民族大学2025年零星工程施工单位采购招标项目的潜在投标人应在广西政府采购云平台（https://www.gcy.zfcg.gxzf.gov.cn/）获取招标文件，并于2025年</w:t>
      </w:r>
      <w:r>
        <w:rPr>
          <w:rFonts w:hint="eastAsia"/>
          <w:szCs w:val="21"/>
          <w:lang w:val="en-US" w:eastAsia="zh-CN"/>
        </w:rPr>
        <w:t>7</w:t>
      </w:r>
      <w:r>
        <w:rPr>
          <w:rFonts w:hint="eastAsia"/>
          <w:szCs w:val="21"/>
        </w:rPr>
        <w:t>月</w:t>
      </w:r>
      <w:r>
        <w:rPr>
          <w:rFonts w:hint="eastAsia"/>
          <w:szCs w:val="21"/>
          <w:lang w:val="en-US" w:eastAsia="zh-CN"/>
        </w:rPr>
        <w:t>1</w:t>
      </w:r>
      <w:r>
        <w:rPr>
          <w:rFonts w:hint="eastAsia"/>
          <w:szCs w:val="21"/>
        </w:rPr>
        <w:t>日 09:30（北京时间）前递交投标文件。</w:t>
      </w:r>
      <w:bookmarkEnd w:id="7"/>
    </w:p>
    <w:bookmarkEnd w:id="8"/>
    <w:p w14:paraId="73A3604C">
      <w:pPr>
        <w:spacing w:line="312" w:lineRule="auto"/>
        <w:ind w:firstLine="442" w:firstLineChars="200"/>
        <w:jc w:val="left"/>
        <w:rPr>
          <w:b/>
          <w:bCs/>
          <w:kern w:val="0"/>
          <w:sz w:val="22"/>
          <w:szCs w:val="22"/>
        </w:rPr>
      </w:pPr>
      <w:r>
        <w:rPr>
          <w:rFonts w:hint="eastAsia"/>
          <w:b/>
          <w:bCs/>
          <w:kern w:val="0"/>
          <w:sz w:val="22"/>
          <w:szCs w:val="22"/>
        </w:rPr>
        <w:t>一、项目基本情况</w:t>
      </w:r>
    </w:p>
    <w:p w14:paraId="5DB24263">
      <w:pPr>
        <w:spacing w:line="312" w:lineRule="auto"/>
        <w:ind w:firstLine="420" w:firstLineChars="200"/>
        <w:jc w:val="left"/>
        <w:rPr>
          <w:kern w:val="0"/>
          <w:szCs w:val="21"/>
        </w:rPr>
      </w:pPr>
      <w:r>
        <w:rPr>
          <w:kern w:val="0"/>
          <w:szCs w:val="21"/>
        </w:rPr>
        <w:t>项目编号：</w:t>
      </w:r>
      <w:r>
        <w:rPr>
          <w:rFonts w:hint="eastAsia"/>
          <w:kern w:val="0"/>
          <w:szCs w:val="21"/>
        </w:rPr>
        <w:t>GXZC2025-G3-000868-JDZB</w:t>
      </w:r>
    </w:p>
    <w:p w14:paraId="1AA9B6B2">
      <w:pPr>
        <w:spacing w:line="312" w:lineRule="auto"/>
        <w:ind w:firstLine="420" w:firstLineChars="200"/>
        <w:jc w:val="left"/>
        <w:rPr>
          <w:kern w:val="0"/>
          <w:szCs w:val="21"/>
        </w:rPr>
      </w:pPr>
      <w:r>
        <w:rPr>
          <w:kern w:val="0"/>
          <w:szCs w:val="21"/>
        </w:rPr>
        <w:t>项目名称：</w:t>
      </w:r>
      <w:r>
        <w:rPr>
          <w:rFonts w:hint="eastAsia"/>
          <w:kern w:val="0"/>
          <w:szCs w:val="21"/>
        </w:rPr>
        <w:t>广西民族大学2025年零星工程施工单位采购</w:t>
      </w:r>
    </w:p>
    <w:p w14:paraId="7BD27F43">
      <w:pPr>
        <w:spacing w:line="312" w:lineRule="auto"/>
        <w:ind w:firstLine="420" w:firstLineChars="200"/>
        <w:jc w:val="left"/>
        <w:rPr>
          <w:kern w:val="0"/>
          <w:szCs w:val="21"/>
        </w:rPr>
      </w:pPr>
      <w:bookmarkStart w:id="9" w:name="_Hlk132878038"/>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rFonts w:hint="eastAsia"/>
          <w:kern w:val="0"/>
          <w:szCs w:val="21"/>
        </w:rPr>
        <w:t>6000000.00</w:t>
      </w:r>
    </w:p>
    <w:bookmarkEnd w:id="9"/>
    <w:p w14:paraId="55691ACF">
      <w:pPr>
        <w:spacing w:line="312" w:lineRule="auto"/>
        <w:ind w:firstLine="420" w:firstLineChars="200"/>
        <w:jc w:val="left"/>
        <w:rPr>
          <w:kern w:val="0"/>
          <w:szCs w:val="21"/>
        </w:rPr>
      </w:pPr>
      <w:r>
        <w:rPr>
          <w:rFonts w:hint="eastAsia"/>
          <w:kern w:val="0"/>
          <w:szCs w:val="21"/>
        </w:rPr>
        <w:t>采购需求</w:t>
      </w:r>
      <w:r>
        <w:rPr>
          <w:kern w:val="0"/>
          <w:szCs w:val="21"/>
        </w:rPr>
        <w:t>：</w:t>
      </w:r>
    </w:p>
    <w:p w14:paraId="3C365F93">
      <w:pPr>
        <w:spacing w:before="120" w:beforeLines="50" w:line="312" w:lineRule="auto"/>
        <w:ind w:firstLine="735" w:firstLineChars="350"/>
        <w:jc w:val="left"/>
        <w:rPr>
          <w:kern w:val="0"/>
          <w:szCs w:val="21"/>
        </w:rPr>
      </w:pPr>
      <w:r>
        <w:rPr>
          <w:rFonts w:hint="eastAsia"/>
          <w:kern w:val="0"/>
          <w:szCs w:val="21"/>
        </w:rPr>
        <w:t>标项一</w:t>
      </w:r>
    </w:p>
    <w:p w14:paraId="0CFD6538">
      <w:pPr>
        <w:spacing w:line="312" w:lineRule="auto"/>
        <w:ind w:firstLine="735" w:firstLineChars="350"/>
        <w:jc w:val="left"/>
        <w:rPr>
          <w:kern w:val="0"/>
          <w:szCs w:val="21"/>
        </w:rPr>
      </w:pPr>
      <w:r>
        <w:rPr>
          <w:rFonts w:hint="eastAsia"/>
          <w:kern w:val="0"/>
          <w:szCs w:val="21"/>
        </w:rPr>
        <w:t>标项名称：1分标：相思湖校区零星工程施工单位采购</w:t>
      </w:r>
    </w:p>
    <w:p w14:paraId="7020CE83">
      <w:pPr>
        <w:spacing w:line="312" w:lineRule="auto"/>
        <w:ind w:firstLine="735" w:firstLineChars="350"/>
        <w:jc w:val="left"/>
        <w:rPr>
          <w:kern w:val="0"/>
          <w:szCs w:val="21"/>
        </w:rPr>
      </w:pPr>
      <w:r>
        <w:rPr>
          <w:rFonts w:hint="eastAsia"/>
          <w:kern w:val="0"/>
          <w:szCs w:val="21"/>
        </w:rPr>
        <w:t>数量：1</w:t>
      </w:r>
    </w:p>
    <w:p w14:paraId="359F6822">
      <w:pPr>
        <w:spacing w:line="312" w:lineRule="auto"/>
        <w:ind w:firstLine="735" w:firstLineChars="350"/>
        <w:jc w:val="left"/>
        <w:rPr>
          <w:kern w:val="0"/>
          <w:szCs w:val="21"/>
        </w:rPr>
      </w:pPr>
      <w:r>
        <w:rPr>
          <w:rFonts w:hint="eastAsia"/>
          <w:kern w:val="0"/>
          <w:szCs w:val="21"/>
        </w:rPr>
        <w:t>预算金额（元）：3000000.00</w:t>
      </w:r>
    </w:p>
    <w:p w14:paraId="3F6AB399">
      <w:pPr>
        <w:spacing w:line="312" w:lineRule="auto"/>
        <w:ind w:firstLine="735" w:firstLineChars="350"/>
        <w:jc w:val="left"/>
        <w:rPr>
          <w:kern w:val="0"/>
          <w:szCs w:val="21"/>
        </w:rPr>
      </w:pPr>
      <w:r>
        <w:rPr>
          <w:rFonts w:hint="eastAsia"/>
          <w:kern w:val="0"/>
          <w:szCs w:val="21"/>
        </w:rPr>
        <w:t>简要规格描述或项目基本概况介绍、用途：相思湖校区零星工程施工单位采购1项，采购1家施工单位，负责该校区</w:t>
      </w:r>
      <w:r>
        <w:rPr>
          <w:rFonts w:hint="eastAsia"/>
        </w:rPr>
        <w:t>单项60万元以下（含60万元）</w:t>
      </w:r>
      <w:r>
        <w:rPr>
          <w:rFonts w:hint="eastAsia"/>
          <w:kern w:val="0"/>
          <w:szCs w:val="21"/>
        </w:rPr>
        <w:t>的零星工程维修服务，具体内容详见招标文件。</w:t>
      </w:r>
    </w:p>
    <w:p w14:paraId="7B78C6DA">
      <w:pPr>
        <w:spacing w:line="312" w:lineRule="auto"/>
        <w:ind w:firstLine="735" w:firstLineChars="350"/>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3000000.00元</w:t>
      </w:r>
    </w:p>
    <w:p w14:paraId="637183F7">
      <w:pPr>
        <w:spacing w:line="312" w:lineRule="auto"/>
        <w:ind w:firstLine="735" w:firstLineChars="350"/>
        <w:jc w:val="left"/>
        <w:rPr>
          <w:kern w:val="0"/>
          <w:szCs w:val="21"/>
        </w:rPr>
      </w:pPr>
      <w:r>
        <w:rPr>
          <w:rFonts w:hint="eastAsia"/>
          <w:kern w:val="0"/>
          <w:szCs w:val="21"/>
        </w:rPr>
        <w:t>合同履约期限：自合同签订之日起1年。</w:t>
      </w:r>
    </w:p>
    <w:p w14:paraId="14E094CB">
      <w:pPr>
        <w:spacing w:line="312" w:lineRule="auto"/>
        <w:ind w:firstLine="735" w:firstLineChars="350"/>
        <w:jc w:val="left"/>
        <w:rPr>
          <w:kern w:val="0"/>
          <w:szCs w:val="21"/>
        </w:rPr>
      </w:pPr>
      <w:r>
        <w:rPr>
          <w:kern w:val="0"/>
          <w:szCs w:val="21"/>
        </w:rPr>
        <w:t>本项目</w:t>
      </w:r>
      <w:r>
        <w:rPr>
          <w:rFonts w:hint="eastAsia"/>
          <w:kern w:val="0"/>
          <w:szCs w:val="21"/>
        </w:rPr>
        <w:t>否接受</w:t>
      </w:r>
      <w:r>
        <w:rPr>
          <w:kern w:val="0"/>
          <w:szCs w:val="21"/>
        </w:rPr>
        <w:t>联合体投标。</w:t>
      </w:r>
    </w:p>
    <w:p w14:paraId="06B8DF1B">
      <w:pPr>
        <w:spacing w:line="312" w:lineRule="auto"/>
        <w:ind w:firstLine="735" w:firstLineChars="350"/>
        <w:jc w:val="left"/>
        <w:rPr>
          <w:kern w:val="0"/>
          <w:szCs w:val="21"/>
        </w:rPr>
      </w:pPr>
      <w:r>
        <w:rPr>
          <w:rFonts w:hint="eastAsia"/>
          <w:kern w:val="0"/>
          <w:szCs w:val="21"/>
        </w:rPr>
        <w:t>备注：采购计划号：广西政采[2025]5247号-001</w:t>
      </w:r>
    </w:p>
    <w:p w14:paraId="7D53BA7D">
      <w:pPr>
        <w:spacing w:line="312" w:lineRule="auto"/>
        <w:ind w:firstLine="735" w:firstLineChars="350"/>
        <w:jc w:val="left"/>
        <w:rPr>
          <w:kern w:val="0"/>
          <w:szCs w:val="21"/>
        </w:rPr>
      </w:pPr>
    </w:p>
    <w:p w14:paraId="102649A5">
      <w:pPr>
        <w:spacing w:before="120" w:beforeLines="50" w:line="312" w:lineRule="auto"/>
        <w:ind w:firstLine="735" w:firstLineChars="350"/>
        <w:jc w:val="left"/>
        <w:rPr>
          <w:kern w:val="0"/>
          <w:szCs w:val="21"/>
        </w:rPr>
      </w:pPr>
      <w:r>
        <w:rPr>
          <w:rFonts w:hint="eastAsia"/>
          <w:kern w:val="0"/>
          <w:szCs w:val="21"/>
        </w:rPr>
        <w:t>标项二</w:t>
      </w:r>
    </w:p>
    <w:p w14:paraId="27E3F8B7">
      <w:pPr>
        <w:spacing w:line="312" w:lineRule="auto"/>
        <w:ind w:firstLine="735" w:firstLineChars="350"/>
        <w:jc w:val="left"/>
        <w:rPr>
          <w:kern w:val="0"/>
          <w:szCs w:val="21"/>
        </w:rPr>
      </w:pPr>
      <w:r>
        <w:rPr>
          <w:rFonts w:hint="eastAsia"/>
          <w:kern w:val="0"/>
          <w:szCs w:val="21"/>
        </w:rPr>
        <w:t>标项名称：2分标：思源湖校区零星工程施工单位采购</w:t>
      </w:r>
    </w:p>
    <w:p w14:paraId="6FC939AD">
      <w:pPr>
        <w:spacing w:line="312" w:lineRule="auto"/>
        <w:ind w:firstLine="735" w:firstLineChars="350"/>
        <w:jc w:val="left"/>
        <w:rPr>
          <w:kern w:val="0"/>
          <w:szCs w:val="21"/>
        </w:rPr>
      </w:pPr>
      <w:r>
        <w:rPr>
          <w:rFonts w:hint="eastAsia"/>
          <w:kern w:val="0"/>
          <w:szCs w:val="21"/>
        </w:rPr>
        <w:t>数量：1</w:t>
      </w:r>
    </w:p>
    <w:p w14:paraId="15B6A0B4">
      <w:pPr>
        <w:spacing w:line="312" w:lineRule="auto"/>
        <w:ind w:firstLine="735" w:firstLineChars="350"/>
        <w:jc w:val="left"/>
        <w:rPr>
          <w:kern w:val="0"/>
          <w:szCs w:val="21"/>
        </w:rPr>
      </w:pPr>
      <w:r>
        <w:rPr>
          <w:rFonts w:hint="eastAsia"/>
          <w:kern w:val="0"/>
          <w:szCs w:val="21"/>
        </w:rPr>
        <w:t>预算金额（元）：2000000.00</w:t>
      </w:r>
    </w:p>
    <w:p w14:paraId="1A3FE0CD">
      <w:pPr>
        <w:spacing w:line="312" w:lineRule="auto"/>
        <w:ind w:firstLine="735" w:firstLineChars="350"/>
        <w:jc w:val="left"/>
        <w:rPr>
          <w:kern w:val="0"/>
          <w:szCs w:val="21"/>
        </w:rPr>
      </w:pPr>
      <w:r>
        <w:rPr>
          <w:rFonts w:hint="eastAsia"/>
          <w:kern w:val="0"/>
          <w:szCs w:val="21"/>
        </w:rPr>
        <w:t>简要规格描述或项目基本概况介绍、用途：思源湖校区零星工程施工单位采购1项，采购1家施工单位，负责该校区</w:t>
      </w:r>
      <w:r>
        <w:rPr>
          <w:rFonts w:hint="eastAsia"/>
        </w:rPr>
        <w:t>单项60万元以下（含60万元）</w:t>
      </w:r>
      <w:r>
        <w:rPr>
          <w:rFonts w:hint="eastAsia"/>
          <w:kern w:val="0"/>
          <w:szCs w:val="21"/>
        </w:rPr>
        <w:t>的零星工程维修服务，具体内容详见招标文件。</w:t>
      </w:r>
    </w:p>
    <w:p w14:paraId="1F9FCFEC">
      <w:pPr>
        <w:spacing w:line="312" w:lineRule="auto"/>
        <w:ind w:firstLine="735" w:firstLineChars="350"/>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2000000.00元</w:t>
      </w:r>
    </w:p>
    <w:p w14:paraId="50F85418">
      <w:pPr>
        <w:spacing w:line="312" w:lineRule="auto"/>
        <w:ind w:firstLine="735" w:firstLineChars="350"/>
        <w:jc w:val="left"/>
        <w:rPr>
          <w:kern w:val="0"/>
          <w:szCs w:val="21"/>
        </w:rPr>
      </w:pPr>
      <w:r>
        <w:rPr>
          <w:rFonts w:hint="eastAsia"/>
          <w:kern w:val="0"/>
          <w:szCs w:val="21"/>
        </w:rPr>
        <w:t>合同履约期限：自合同签订之日起1年。</w:t>
      </w:r>
    </w:p>
    <w:p w14:paraId="61BF01DF">
      <w:pPr>
        <w:spacing w:line="312" w:lineRule="auto"/>
        <w:ind w:firstLine="735" w:firstLineChars="350"/>
        <w:jc w:val="left"/>
        <w:rPr>
          <w:kern w:val="0"/>
          <w:szCs w:val="21"/>
        </w:rPr>
      </w:pPr>
      <w:r>
        <w:rPr>
          <w:kern w:val="0"/>
          <w:szCs w:val="21"/>
        </w:rPr>
        <w:t>本项目</w:t>
      </w:r>
      <w:r>
        <w:rPr>
          <w:rFonts w:hint="eastAsia"/>
          <w:kern w:val="0"/>
          <w:szCs w:val="21"/>
        </w:rPr>
        <w:t>否接受</w:t>
      </w:r>
      <w:r>
        <w:rPr>
          <w:kern w:val="0"/>
          <w:szCs w:val="21"/>
        </w:rPr>
        <w:t>联合体投标。</w:t>
      </w:r>
    </w:p>
    <w:p w14:paraId="77B7AA17">
      <w:pPr>
        <w:spacing w:line="312" w:lineRule="auto"/>
        <w:ind w:firstLine="735" w:firstLineChars="350"/>
        <w:jc w:val="left"/>
        <w:rPr>
          <w:kern w:val="0"/>
          <w:szCs w:val="21"/>
        </w:rPr>
      </w:pPr>
      <w:r>
        <w:rPr>
          <w:rFonts w:hint="eastAsia"/>
          <w:kern w:val="0"/>
          <w:szCs w:val="21"/>
        </w:rPr>
        <w:t>备注：采购计划号：广西政采[2025]5247号-002</w:t>
      </w:r>
    </w:p>
    <w:p w14:paraId="5C052BA4">
      <w:pPr>
        <w:spacing w:line="312" w:lineRule="auto"/>
        <w:ind w:firstLine="735" w:firstLineChars="350"/>
        <w:jc w:val="left"/>
        <w:rPr>
          <w:kern w:val="0"/>
          <w:szCs w:val="21"/>
        </w:rPr>
      </w:pPr>
    </w:p>
    <w:p w14:paraId="4D681303">
      <w:pPr>
        <w:spacing w:before="120" w:beforeLines="50" w:line="312" w:lineRule="auto"/>
        <w:ind w:firstLine="735" w:firstLineChars="350"/>
        <w:jc w:val="left"/>
        <w:rPr>
          <w:kern w:val="0"/>
          <w:szCs w:val="21"/>
        </w:rPr>
      </w:pPr>
      <w:r>
        <w:rPr>
          <w:rFonts w:hint="eastAsia"/>
          <w:kern w:val="0"/>
          <w:szCs w:val="21"/>
        </w:rPr>
        <w:t>标项三</w:t>
      </w:r>
    </w:p>
    <w:p w14:paraId="2CAE2B2A">
      <w:pPr>
        <w:spacing w:line="312" w:lineRule="auto"/>
        <w:ind w:firstLine="735" w:firstLineChars="350"/>
        <w:jc w:val="left"/>
        <w:rPr>
          <w:kern w:val="0"/>
          <w:szCs w:val="21"/>
        </w:rPr>
      </w:pPr>
      <w:r>
        <w:rPr>
          <w:rFonts w:hint="eastAsia"/>
          <w:kern w:val="0"/>
          <w:szCs w:val="21"/>
        </w:rPr>
        <w:t>标项名称：3分标：武鸣校区零星工程施工单位采购</w:t>
      </w:r>
    </w:p>
    <w:p w14:paraId="30BAB244">
      <w:pPr>
        <w:spacing w:line="312" w:lineRule="auto"/>
        <w:ind w:firstLine="735" w:firstLineChars="350"/>
        <w:jc w:val="left"/>
        <w:rPr>
          <w:kern w:val="0"/>
          <w:szCs w:val="21"/>
        </w:rPr>
      </w:pPr>
      <w:r>
        <w:rPr>
          <w:rFonts w:hint="eastAsia"/>
          <w:kern w:val="0"/>
          <w:szCs w:val="21"/>
        </w:rPr>
        <w:t>数量：1</w:t>
      </w:r>
    </w:p>
    <w:p w14:paraId="0555A38A">
      <w:pPr>
        <w:spacing w:line="312" w:lineRule="auto"/>
        <w:ind w:firstLine="735" w:firstLineChars="350"/>
        <w:jc w:val="left"/>
        <w:rPr>
          <w:kern w:val="0"/>
          <w:szCs w:val="21"/>
        </w:rPr>
      </w:pPr>
      <w:r>
        <w:rPr>
          <w:rFonts w:hint="eastAsia"/>
          <w:kern w:val="0"/>
          <w:szCs w:val="21"/>
        </w:rPr>
        <w:t>预算金额（元）：1000000.00</w:t>
      </w:r>
    </w:p>
    <w:p w14:paraId="416F8786">
      <w:pPr>
        <w:spacing w:line="312" w:lineRule="auto"/>
        <w:ind w:firstLine="735" w:firstLineChars="350"/>
        <w:jc w:val="left"/>
        <w:rPr>
          <w:kern w:val="0"/>
          <w:szCs w:val="21"/>
        </w:rPr>
      </w:pPr>
      <w:r>
        <w:rPr>
          <w:rFonts w:hint="eastAsia"/>
          <w:kern w:val="0"/>
          <w:szCs w:val="21"/>
        </w:rPr>
        <w:t>简要规格描述或项目基本概况介绍、用途：武鸣校区零星工程施工单位采购1项，采购1家施工单位，负责该校区</w:t>
      </w:r>
      <w:r>
        <w:rPr>
          <w:rFonts w:hint="eastAsia"/>
        </w:rPr>
        <w:t>单项60万元以下（含60万元）</w:t>
      </w:r>
      <w:r>
        <w:rPr>
          <w:rFonts w:hint="eastAsia"/>
          <w:kern w:val="0"/>
          <w:szCs w:val="21"/>
        </w:rPr>
        <w:t>的零星工程维修服务，具体内容详见招标文件。</w:t>
      </w:r>
    </w:p>
    <w:p w14:paraId="6EAF07D4">
      <w:pPr>
        <w:spacing w:line="312" w:lineRule="auto"/>
        <w:ind w:firstLine="735" w:firstLineChars="350"/>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1000000.00元</w:t>
      </w:r>
    </w:p>
    <w:p w14:paraId="4BCC3C49">
      <w:pPr>
        <w:spacing w:line="312" w:lineRule="auto"/>
        <w:ind w:firstLine="735" w:firstLineChars="350"/>
        <w:jc w:val="left"/>
        <w:rPr>
          <w:kern w:val="0"/>
          <w:szCs w:val="21"/>
        </w:rPr>
      </w:pPr>
      <w:r>
        <w:rPr>
          <w:rFonts w:hint="eastAsia"/>
          <w:kern w:val="0"/>
          <w:szCs w:val="21"/>
        </w:rPr>
        <w:t>合同履约期限：自合同签订之日起1年。</w:t>
      </w:r>
    </w:p>
    <w:p w14:paraId="7531A87D">
      <w:pPr>
        <w:spacing w:line="312" w:lineRule="auto"/>
        <w:ind w:firstLine="735" w:firstLineChars="350"/>
        <w:jc w:val="left"/>
        <w:rPr>
          <w:kern w:val="0"/>
          <w:szCs w:val="21"/>
        </w:rPr>
      </w:pPr>
      <w:r>
        <w:rPr>
          <w:kern w:val="0"/>
          <w:szCs w:val="21"/>
        </w:rPr>
        <w:t>本项目</w:t>
      </w:r>
      <w:r>
        <w:rPr>
          <w:rFonts w:hint="eastAsia"/>
          <w:kern w:val="0"/>
          <w:szCs w:val="21"/>
        </w:rPr>
        <w:t>否接受</w:t>
      </w:r>
      <w:r>
        <w:rPr>
          <w:kern w:val="0"/>
          <w:szCs w:val="21"/>
        </w:rPr>
        <w:t>联合体投标。</w:t>
      </w:r>
    </w:p>
    <w:p w14:paraId="0D19B9CD">
      <w:pPr>
        <w:spacing w:line="312" w:lineRule="auto"/>
        <w:ind w:firstLine="735" w:firstLineChars="350"/>
        <w:jc w:val="left"/>
        <w:rPr>
          <w:kern w:val="0"/>
          <w:szCs w:val="21"/>
        </w:rPr>
      </w:pPr>
      <w:r>
        <w:rPr>
          <w:rFonts w:hint="eastAsia"/>
          <w:kern w:val="0"/>
          <w:szCs w:val="21"/>
        </w:rPr>
        <w:t>备注：采购计划号：广西政采[2025]5247号-003</w:t>
      </w:r>
    </w:p>
    <w:p w14:paraId="2EF9A0A6">
      <w:pPr>
        <w:spacing w:line="312" w:lineRule="auto"/>
        <w:ind w:firstLine="735" w:firstLineChars="350"/>
        <w:jc w:val="left"/>
        <w:rPr>
          <w:kern w:val="0"/>
          <w:szCs w:val="21"/>
        </w:rPr>
      </w:pPr>
    </w:p>
    <w:p w14:paraId="3994DC78">
      <w:pPr>
        <w:spacing w:line="312" w:lineRule="auto"/>
        <w:ind w:firstLine="442" w:firstLineChars="200"/>
        <w:jc w:val="left"/>
        <w:rPr>
          <w:b/>
          <w:bCs/>
          <w:kern w:val="0"/>
          <w:sz w:val="22"/>
          <w:szCs w:val="22"/>
        </w:rPr>
      </w:pPr>
      <w:r>
        <w:rPr>
          <w:rFonts w:hint="eastAsia"/>
          <w:b/>
          <w:bCs/>
          <w:kern w:val="0"/>
          <w:sz w:val="22"/>
          <w:szCs w:val="22"/>
        </w:rPr>
        <w:t>二、申请人的资格要求</w:t>
      </w:r>
    </w:p>
    <w:p w14:paraId="1EDAAB1B">
      <w:pPr>
        <w:spacing w:line="312" w:lineRule="auto"/>
        <w:ind w:firstLine="420" w:firstLineChars="200"/>
        <w:jc w:val="left"/>
        <w:rPr>
          <w:szCs w:val="21"/>
        </w:rPr>
      </w:pPr>
      <w:r>
        <w:rPr>
          <w:kern w:val="0"/>
          <w:szCs w:val="21"/>
        </w:rPr>
        <w:t>1</w:t>
      </w:r>
      <w:r>
        <w:rPr>
          <w:rFonts w:hint="eastAsia"/>
          <w:kern w:val="0"/>
          <w:szCs w:val="21"/>
        </w:rPr>
        <w:t>.满足</w:t>
      </w:r>
      <w:r>
        <w:rPr>
          <w:kern w:val="0"/>
          <w:szCs w:val="21"/>
        </w:rPr>
        <w:t>《中华人民共和国政府采购法》第二十二条规定；</w:t>
      </w:r>
      <w:r>
        <w:rPr>
          <w:szCs w:val="21"/>
        </w:rPr>
        <w:t xml:space="preserve"> </w:t>
      </w:r>
    </w:p>
    <w:p w14:paraId="45E2F789">
      <w:pPr>
        <w:spacing w:line="312" w:lineRule="auto"/>
        <w:ind w:firstLine="420" w:firstLineChars="200"/>
        <w:jc w:val="left"/>
        <w:rPr>
          <w:szCs w:val="21"/>
        </w:rPr>
      </w:pPr>
      <w:r>
        <w:rPr>
          <w:rFonts w:hint="eastAsia"/>
          <w:szCs w:val="21"/>
        </w:rPr>
        <w:t>2.落实政府采购政策需满足的资格要求：</w:t>
      </w:r>
      <w:bookmarkStart w:id="10" w:name="_Hlk132880574"/>
      <w:bookmarkStart w:id="11" w:name="_Hlk132878088"/>
      <w:r>
        <w:rPr>
          <w:rFonts w:hint="eastAsia"/>
          <w:kern w:val="0"/>
          <w:szCs w:val="21"/>
        </w:rPr>
        <w:t>本项目1、2、3分标的供应商均为中小微企业或残疾人福利企业或监狱企业。</w:t>
      </w:r>
    </w:p>
    <w:bookmarkEnd w:id="10"/>
    <w:bookmarkEnd w:id="11"/>
    <w:p w14:paraId="2F3F1C9C">
      <w:pPr>
        <w:spacing w:line="312" w:lineRule="auto"/>
        <w:ind w:firstLine="420" w:firstLineChars="200"/>
        <w:jc w:val="left"/>
        <w:rPr>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p>
    <w:p w14:paraId="23395E59">
      <w:pPr>
        <w:spacing w:line="312" w:lineRule="auto"/>
        <w:ind w:firstLine="420" w:firstLineChars="200"/>
        <w:jc w:val="left"/>
        <w:rPr>
          <w:kern w:val="0"/>
          <w:szCs w:val="21"/>
        </w:rPr>
      </w:pPr>
      <w:r>
        <w:rPr>
          <w:kern w:val="0"/>
          <w:szCs w:val="21"/>
        </w:rPr>
        <w:t>（1）资质要求：</w:t>
      </w:r>
      <w:r>
        <w:rPr>
          <w:rFonts w:hint="eastAsia"/>
          <w:kern w:val="0"/>
          <w:szCs w:val="21"/>
        </w:rPr>
        <w:t>各分标的供应商均要求具备建筑工程施工总承包叁级以上（含叁级）资质。</w:t>
      </w:r>
    </w:p>
    <w:p w14:paraId="6AE52F5B">
      <w:pPr>
        <w:spacing w:line="312" w:lineRule="auto"/>
        <w:ind w:firstLine="420" w:firstLineChars="200"/>
        <w:jc w:val="left"/>
        <w:rPr>
          <w:kern w:val="0"/>
          <w:szCs w:val="21"/>
        </w:rPr>
      </w:pPr>
      <w:r>
        <w:rPr>
          <w:kern w:val="0"/>
          <w:szCs w:val="21"/>
        </w:rPr>
        <w:t>（2）业绩要求：无。</w:t>
      </w:r>
    </w:p>
    <w:p w14:paraId="7556AAA5">
      <w:pPr>
        <w:spacing w:line="312" w:lineRule="auto"/>
        <w:ind w:firstLine="420" w:firstLineChars="20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18DD6E0F">
      <w:pPr>
        <w:spacing w:line="312" w:lineRule="auto"/>
        <w:ind w:firstLine="420" w:firstLineChars="200"/>
        <w:jc w:val="left"/>
        <w:rPr>
          <w:kern w:val="0"/>
          <w:szCs w:val="21"/>
        </w:rPr>
      </w:pPr>
      <w:r>
        <w:rPr>
          <w:rFonts w:hint="eastAsia"/>
          <w:kern w:val="0"/>
          <w:szCs w:val="21"/>
        </w:rPr>
        <w:t>（4）</w:t>
      </w:r>
      <w:r>
        <w:rPr>
          <w:kern w:val="0"/>
          <w:szCs w:val="21"/>
        </w:rPr>
        <w:t>未被列入失信被执行人、重大税收违法失信主体、政府采购严重违法失信行为记录名单。</w:t>
      </w:r>
    </w:p>
    <w:p w14:paraId="01D40181">
      <w:pPr>
        <w:spacing w:line="312" w:lineRule="auto"/>
        <w:ind w:firstLine="420" w:firstLineChars="200"/>
        <w:jc w:val="left"/>
        <w:rPr>
          <w:kern w:val="0"/>
          <w:szCs w:val="21"/>
        </w:rPr>
      </w:pPr>
      <w:bookmarkStart w:id="12" w:name="_Hlk132878178"/>
      <w:r>
        <w:rPr>
          <w:rFonts w:hint="eastAsia"/>
          <w:kern w:val="0"/>
          <w:szCs w:val="21"/>
        </w:rPr>
        <w:t>（5）本项目不允许分公司参与投标。</w:t>
      </w:r>
    </w:p>
    <w:p w14:paraId="3D4A735A">
      <w:pPr>
        <w:spacing w:line="312" w:lineRule="auto"/>
        <w:ind w:firstLine="420" w:firstLineChars="200"/>
        <w:jc w:val="left"/>
        <w:rPr>
          <w:kern w:val="0"/>
          <w:szCs w:val="21"/>
        </w:rPr>
      </w:pPr>
      <w:r>
        <w:rPr>
          <w:rFonts w:hint="eastAsia"/>
          <w:kern w:val="0"/>
          <w:szCs w:val="21"/>
        </w:rPr>
        <w:t>（6）本项目不允许分包。</w:t>
      </w:r>
    </w:p>
    <w:p w14:paraId="6C381418">
      <w:pPr>
        <w:spacing w:line="312" w:lineRule="auto"/>
        <w:ind w:firstLine="420" w:firstLineChars="200"/>
        <w:jc w:val="left"/>
        <w:rPr>
          <w:kern w:val="0"/>
          <w:szCs w:val="21"/>
        </w:rPr>
      </w:pPr>
      <w:r>
        <w:rPr>
          <w:rFonts w:hint="eastAsia"/>
          <w:kern w:val="0"/>
          <w:szCs w:val="21"/>
        </w:rPr>
        <w:t>（7）</w:t>
      </w:r>
      <w:r>
        <w:rPr>
          <w:kern w:val="0"/>
          <w:szCs w:val="21"/>
        </w:rPr>
        <w:t>本项目不接受联合体投标。</w:t>
      </w:r>
    </w:p>
    <w:bookmarkEnd w:id="12"/>
    <w:p w14:paraId="3E67C9BD">
      <w:pPr>
        <w:spacing w:line="312" w:lineRule="auto"/>
        <w:ind w:firstLine="420" w:firstLineChars="200"/>
        <w:jc w:val="left"/>
        <w:rPr>
          <w:kern w:val="0"/>
          <w:szCs w:val="21"/>
        </w:rPr>
      </w:pPr>
      <w:r>
        <w:rPr>
          <w:rFonts w:hint="eastAsia"/>
          <w:kern w:val="0"/>
          <w:szCs w:val="21"/>
        </w:rPr>
        <w:t>（8）</w:t>
      </w:r>
      <w:r>
        <w:rPr>
          <w:kern w:val="0"/>
          <w:szCs w:val="21"/>
        </w:rPr>
        <w:t>按照招标公告的规定获得招标文件。</w:t>
      </w:r>
      <w:r>
        <w:rPr>
          <w:rFonts w:hint="eastAsia"/>
          <w:kern w:val="0"/>
          <w:szCs w:val="21"/>
        </w:rPr>
        <w:t>招标文件有规定时按要求提交投标保证金。</w:t>
      </w:r>
    </w:p>
    <w:p w14:paraId="2EB33C97">
      <w:pPr>
        <w:spacing w:line="312" w:lineRule="auto"/>
        <w:ind w:firstLine="442" w:firstLineChars="200"/>
        <w:jc w:val="left"/>
        <w:rPr>
          <w:b/>
          <w:bCs/>
          <w:kern w:val="0"/>
          <w:sz w:val="22"/>
          <w:szCs w:val="22"/>
        </w:rPr>
      </w:pPr>
      <w:r>
        <w:rPr>
          <w:rFonts w:hint="eastAsia"/>
          <w:b/>
          <w:bCs/>
          <w:kern w:val="0"/>
          <w:sz w:val="22"/>
          <w:szCs w:val="22"/>
        </w:rPr>
        <w:t>三、获取招标文件</w:t>
      </w:r>
    </w:p>
    <w:p w14:paraId="2D283A08">
      <w:pPr>
        <w:spacing w:line="312" w:lineRule="auto"/>
        <w:ind w:firstLine="420" w:firstLineChars="200"/>
        <w:jc w:val="left"/>
      </w:pPr>
      <w:r>
        <w:rPr>
          <w:rFonts w:hint="eastAsia"/>
        </w:rPr>
        <w:t>时间：</w:t>
      </w:r>
      <w:r>
        <w:rPr>
          <w:u w:val="single"/>
        </w:rPr>
        <w:t>20</w:t>
      </w:r>
      <w:r>
        <w:rPr>
          <w:rFonts w:hint="eastAsia"/>
          <w:u w:val="single"/>
        </w:rPr>
        <w:t>25年</w:t>
      </w:r>
      <w:r>
        <w:rPr>
          <w:rFonts w:hint="eastAsia"/>
          <w:u w:val="single"/>
          <w:lang w:val="en-US" w:eastAsia="zh-CN"/>
        </w:rPr>
        <w:t>6</w:t>
      </w:r>
      <w:r>
        <w:rPr>
          <w:rFonts w:hint="eastAsia"/>
          <w:u w:val="single"/>
        </w:rPr>
        <w:t>月</w:t>
      </w:r>
      <w:r>
        <w:rPr>
          <w:rFonts w:hint="eastAsia"/>
          <w:u w:val="single"/>
          <w:lang w:val="en-US" w:eastAsia="zh-CN"/>
        </w:rPr>
        <w:t>10</w:t>
      </w:r>
      <w:r>
        <w:rPr>
          <w:rFonts w:hint="eastAsia"/>
          <w:u w:val="single"/>
        </w:rPr>
        <w:t>日起至2</w:t>
      </w:r>
      <w:r>
        <w:rPr>
          <w:u w:val="single"/>
        </w:rPr>
        <w:t>0</w:t>
      </w:r>
      <w:r>
        <w:rPr>
          <w:rFonts w:hint="eastAsia"/>
          <w:u w:val="single"/>
        </w:rPr>
        <w:t>25年</w:t>
      </w:r>
      <w:r>
        <w:rPr>
          <w:rFonts w:hint="eastAsia"/>
          <w:u w:val="single"/>
          <w:lang w:val="en-US" w:eastAsia="zh-CN"/>
        </w:rPr>
        <w:t>6</w:t>
      </w:r>
      <w:r>
        <w:rPr>
          <w:rFonts w:hint="eastAsia"/>
          <w:u w:val="single"/>
        </w:rPr>
        <w:t>月</w:t>
      </w:r>
      <w:r>
        <w:rPr>
          <w:rFonts w:hint="eastAsia"/>
          <w:u w:val="single"/>
          <w:lang w:val="en-US" w:eastAsia="zh-CN"/>
        </w:rPr>
        <w:t>18</w:t>
      </w:r>
      <w:r>
        <w:rPr>
          <w:rFonts w:hint="eastAsia"/>
          <w:u w:val="single"/>
        </w:rPr>
        <w:t>日</w:t>
      </w:r>
      <w:r>
        <w:rPr>
          <w:rFonts w:hint="eastAsia"/>
        </w:rPr>
        <w:t>，每天上午08时30分至12时00分，下午14时30分至17时30分（北京时间，法定节假日除外）。</w:t>
      </w:r>
    </w:p>
    <w:p w14:paraId="7B472230">
      <w:pPr>
        <w:spacing w:line="312" w:lineRule="auto"/>
        <w:ind w:firstLine="420" w:firstLineChars="200"/>
        <w:jc w:val="left"/>
      </w:pPr>
      <w:r>
        <w:rPr>
          <w:rFonts w:hint="eastAsia"/>
        </w:rPr>
        <w:t>地点（网址）：</w:t>
      </w:r>
      <w:bookmarkStart w:id="13" w:name="_Hlk132878204"/>
      <w:bookmarkStart w:id="14" w:name="_Hlk132880625"/>
      <w:r>
        <w:rPr>
          <w:rFonts w:hint="eastAsia"/>
        </w:rPr>
        <w:t xml:space="preserve">广西政府采购云平台 </w:t>
      </w:r>
      <w:bookmarkEnd w:id="13"/>
      <w:bookmarkEnd w:id="14"/>
      <w:r>
        <w:rPr>
          <w:rFonts w:hint="eastAsia"/>
        </w:rPr>
        <w:t>（</w:t>
      </w:r>
      <w:r>
        <w:fldChar w:fldCharType="begin"/>
      </w:r>
      <w:r>
        <w:instrText xml:space="preserve"> HYPERLINK "https://www.gcy.zfcg.gxzf.gov.cn/" </w:instrText>
      </w:r>
      <w:r>
        <w:fldChar w:fldCharType="separate"/>
      </w:r>
      <w:r>
        <w:rPr>
          <w:rFonts w:hint="eastAsia"/>
        </w:rPr>
        <w:t>https://www.gcy.zfcg.gxzf.gov.cn/</w:t>
      </w:r>
      <w:r>
        <w:rPr>
          <w:rFonts w:hint="eastAsia"/>
        </w:rPr>
        <w:fldChar w:fldCharType="end"/>
      </w:r>
      <w:r>
        <w:rPr>
          <w:rFonts w:hint="eastAsia"/>
        </w:rPr>
        <w:t>）</w:t>
      </w:r>
    </w:p>
    <w:p w14:paraId="72F7911B">
      <w:pPr>
        <w:spacing w:line="312" w:lineRule="auto"/>
        <w:ind w:firstLine="420" w:firstLineChars="200"/>
        <w:jc w:val="left"/>
      </w:pPr>
      <w:r>
        <w:rPr>
          <w:rFonts w:hint="eastAsia"/>
        </w:rPr>
        <w:t>方式：</w:t>
      </w:r>
      <w:bookmarkStart w:id="15" w:name="_Hlk132878211"/>
      <w:bookmarkStart w:id="16" w:name="_Hlk132880632"/>
      <w:r>
        <w:rPr>
          <w:rFonts w:hint="eastAsia"/>
        </w:rPr>
        <w:t>供应商登录广西政府采购云平台在线申请获取采购文件（进入“项目采购”应用，在获取采购文件菜单中选择项目，申请获取采购文件）</w:t>
      </w:r>
      <w:bookmarkEnd w:id="15"/>
    </w:p>
    <w:bookmarkEnd w:id="16"/>
    <w:p w14:paraId="1E86BAD0">
      <w:pPr>
        <w:spacing w:line="312" w:lineRule="auto"/>
        <w:ind w:firstLine="420" w:firstLineChars="200"/>
        <w:jc w:val="left"/>
      </w:pPr>
      <w:r>
        <w:rPr>
          <w:rFonts w:hint="eastAsia"/>
        </w:rPr>
        <w:t>售价（元）：0</w:t>
      </w:r>
    </w:p>
    <w:p w14:paraId="31B976BC">
      <w:pPr>
        <w:spacing w:line="312" w:lineRule="auto"/>
        <w:ind w:firstLine="442" w:firstLineChars="200"/>
        <w:jc w:val="left"/>
        <w:rPr>
          <w:b/>
          <w:bCs/>
          <w:kern w:val="0"/>
          <w:sz w:val="22"/>
          <w:szCs w:val="22"/>
        </w:rPr>
      </w:pPr>
      <w:r>
        <w:rPr>
          <w:rFonts w:hint="eastAsia"/>
          <w:b/>
          <w:bCs/>
          <w:kern w:val="0"/>
          <w:sz w:val="22"/>
          <w:szCs w:val="22"/>
        </w:rPr>
        <w:t>四、提交投标文件截止时间、开标时间和地点</w:t>
      </w:r>
    </w:p>
    <w:p w14:paraId="330CD47A">
      <w:pPr>
        <w:spacing w:line="312" w:lineRule="auto"/>
        <w:ind w:firstLine="420" w:firstLineChars="200"/>
        <w:jc w:val="left"/>
        <w:rPr>
          <w:kern w:val="0"/>
          <w:szCs w:val="21"/>
        </w:rPr>
      </w:pPr>
      <w:r>
        <w:rPr>
          <w:rFonts w:hint="eastAsia"/>
          <w:kern w:val="0"/>
          <w:szCs w:val="21"/>
        </w:rPr>
        <w:t>提交投标文件截止时间：</w:t>
      </w:r>
      <w:r>
        <w:rPr>
          <w:kern w:val="0"/>
          <w:szCs w:val="21"/>
          <w:u w:val="single"/>
        </w:rPr>
        <w:t>20</w:t>
      </w:r>
      <w:r>
        <w:rPr>
          <w:rFonts w:hint="eastAsia"/>
          <w:kern w:val="0"/>
          <w:szCs w:val="21"/>
          <w:u w:val="single"/>
        </w:rPr>
        <w:t>25</w:t>
      </w:r>
      <w:r>
        <w:rPr>
          <w:kern w:val="0"/>
          <w:szCs w:val="21"/>
          <w:u w:val="single"/>
        </w:rPr>
        <w:t>年</w:t>
      </w:r>
      <w:r>
        <w:rPr>
          <w:rFonts w:hint="eastAsia"/>
          <w:kern w:val="0"/>
          <w:szCs w:val="21"/>
          <w:u w:val="single"/>
          <w:lang w:val="en-US" w:eastAsia="zh-CN"/>
        </w:rPr>
        <w:t>7</w:t>
      </w:r>
      <w:r>
        <w:rPr>
          <w:kern w:val="0"/>
          <w:szCs w:val="21"/>
          <w:u w:val="single"/>
        </w:rPr>
        <w:t>月</w:t>
      </w:r>
      <w:r>
        <w:rPr>
          <w:rFonts w:hint="eastAsia"/>
          <w:kern w:val="0"/>
          <w:szCs w:val="21"/>
          <w:u w:val="single"/>
          <w:lang w:val="en-US" w:eastAsia="zh-CN"/>
        </w:rPr>
        <w:t>1</w:t>
      </w:r>
      <w:r>
        <w:rPr>
          <w:kern w:val="0"/>
          <w:szCs w:val="21"/>
          <w:u w:val="single"/>
        </w:rPr>
        <w:t>日</w:t>
      </w:r>
      <w:r>
        <w:rPr>
          <w:rFonts w:hint="eastAsia"/>
          <w:kern w:val="0"/>
          <w:szCs w:val="21"/>
          <w:u w:val="single"/>
          <w:lang w:val="en-US" w:eastAsia="zh-CN"/>
        </w:rPr>
        <w:t xml:space="preserve"> </w:t>
      </w:r>
      <w:r>
        <w:rPr>
          <w:rFonts w:hint="eastAsia"/>
          <w:kern w:val="0"/>
          <w:szCs w:val="21"/>
          <w:u w:val="single"/>
        </w:rPr>
        <w:t>09:30</w:t>
      </w:r>
      <w:r>
        <w:rPr>
          <w:rFonts w:hint="eastAsia"/>
          <w:kern w:val="0"/>
          <w:szCs w:val="21"/>
        </w:rPr>
        <w:t>（北京时间）</w:t>
      </w:r>
    </w:p>
    <w:p w14:paraId="0E401F6B">
      <w:pPr>
        <w:spacing w:line="312" w:lineRule="auto"/>
        <w:ind w:firstLine="420" w:firstLineChars="200"/>
        <w:jc w:val="left"/>
        <w:rPr>
          <w:kern w:val="0"/>
          <w:szCs w:val="21"/>
        </w:rPr>
      </w:pPr>
      <w:r>
        <w:rPr>
          <w:rFonts w:hint="eastAsia"/>
          <w:kern w:val="0"/>
          <w:szCs w:val="21"/>
        </w:rPr>
        <w:t>投标地点（网址）： 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w:t>
      </w:r>
    </w:p>
    <w:p w14:paraId="4D021035">
      <w:pPr>
        <w:spacing w:line="312" w:lineRule="auto"/>
        <w:ind w:firstLine="420" w:firstLineChars="200"/>
        <w:jc w:val="left"/>
        <w:rPr>
          <w:kern w:val="0"/>
          <w:szCs w:val="21"/>
          <w:u w:val="single"/>
        </w:rPr>
      </w:pPr>
      <w:r>
        <w:rPr>
          <w:rFonts w:hint="eastAsia"/>
          <w:kern w:val="0"/>
          <w:szCs w:val="21"/>
        </w:rPr>
        <w:t>开标时间：</w:t>
      </w:r>
      <w:r>
        <w:rPr>
          <w:kern w:val="0"/>
          <w:szCs w:val="21"/>
          <w:u w:val="single"/>
        </w:rPr>
        <w:t>20</w:t>
      </w:r>
      <w:r>
        <w:rPr>
          <w:rFonts w:hint="eastAsia"/>
          <w:kern w:val="0"/>
          <w:szCs w:val="21"/>
          <w:u w:val="single"/>
        </w:rPr>
        <w:t>25</w:t>
      </w:r>
      <w:r>
        <w:rPr>
          <w:kern w:val="0"/>
          <w:szCs w:val="21"/>
          <w:u w:val="single"/>
        </w:rPr>
        <w:t>年</w:t>
      </w:r>
      <w:r>
        <w:rPr>
          <w:rFonts w:hint="eastAsia"/>
          <w:kern w:val="0"/>
          <w:szCs w:val="21"/>
          <w:u w:val="single"/>
          <w:lang w:val="en-US" w:eastAsia="zh-CN"/>
        </w:rPr>
        <w:t>7</w:t>
      </w:r>
      <w:r>
        <w:rPr>
          <w:kern w:val="0"/>
          <w:szCs w:val="21"/>
          <w:u w:val="single"/>
        </w:rPr>
        <w:t>月</w:t>
      </w:r>
      <w:r>
        <w:rPr>
          <w:rFonts w:hint="eastAsia"/>
          <w:kern w:val="0"/>
          <w:szCs w:val="21"/>
          <w:u w:val="single"/>
          <w:lang w:val="en-US" w:eastAsia="zh-CN"/>
        </w:rPr>
        <w:t>1</w:t>
      </w:r>
      <w:r>
        <w:rPr>
          <w:kern w:val="0"/>
          <w:szCs w:val="21"/>
          <w:u w:val="single"/>
        </w:rPr>
        <w:t>日</w:t>
      </w:r>
      <w:r>
        <w:rPr>
          <w:rFonts w:hint="eastAsia"/>
          <w:kern w:val="0"/>
          <w:szCs w:val="21"/>
          <w:u w:val="single"/>
          <w:lang w:val="en-US" w:eastAsia="zh-CN"/>
        </w:rPr>
        <w:t xml:space="preserve"> </w:t>
      </w:r>
      <w:r>
        <w:rPr>
          <w:rFonts w:hint="eastAsia"/>
          <w:kern w:val="0"/>
          <w:szCs w:val="21"/>
          <w:u w:val="single"/>
        </w:rPr>
        <w:t>09:30</w:t>
      </w:r>
      <w:r>
        <w:rPr>
          <w:kern w:val="0"/>
          <w:szCs w:val="21"/>
          <w:u w:val="single"/>
        </w:rPr>
        <w:t xml:space="preserve">  </w:t>
      </w:r>
    </w:p>
    <w:p w14:paraId="63348DE7">
      <w:pPr>
        <w:spacing w:line="312" w:lineRule="auto"/>
        <w:ind w:firstLine="420" w:firstLineChars="200"/>
        <w:jc w:val="left"/>
        <w:rPr>
          <w:szCs w:val="21"/>
        </w:rPr>
      </w:pPr>
      <w:r>
        <w:rPr>
          <w:rFonts w:hint="eastAsia"/>
          <w:kern w:val="0"/>
          <w:szCs w:val="21"/>
        </w:rPr>
        <w:t>开标地点：</w:t>
      </w:r>
      <w:bookmarkStart w:id="17" w:name="_Hlk88997106"/>
      <w:r>
        <w:rPr>
          <w:rFonts w:hint="eastAsia"/>
          <w:kern w:val="0"/>
          <w:szCs w:val="21"/>
        </w:rPr>
        <w:t>供应商登录广西政府采购云平台电子开标大厅开标。</w:t>
      </w:r>
      <w:bookmarkEnd w:id="17"/>
    </w:p>
    <w:p w14:paraId="7234D026">
      <w:pPr>
        <w:spacing w:line="312" w:lineRule="auto"/>
        <w:ind w:firstLine="442" w:firstLineChars="200"/>
        <w:jc w:val="left"/>
        <w:rPr>
          <w:b/>
          <w:bCs/>
          <w:kern w:val="0"/>
          <w:sz w:val="22"/>
          <w:szCs w:val="22"/>
        </w:rPr>
      </w:pPr>
      <w:r>
        <w:rPr>
          <w:rFonts w:hint="eastAsia"/>
          <w:b/>
          <w:bCs/>
          <w:kern w:val="0"/>
          <w:sz w:val="22"/>
          <w:szCs w:val="22"/>
        </w:rPr>
        <w:t>五、公告期限</w:t>
      </w:r>
    </w:p>
    <w:p w14:paraId="6F223DF5">
      <w:pPr>
        <w:spacing w:line="312" w:lineRule="auto"/>
        <w:ind w:firstLine="420" w:firstLineChars="200"/>
        <w:jc w:val="left"/>
        <w:rPr>
          <w:kern w:val="0"/>
          <w:szCs w:val="21"/>
        </w:rPr>
      </w:pPr>
      <w:r>
        <w:rPr>
          <w:rFonts w:hint="eastAsia"/>
          <w:kern w:val="0"/>
          <w:szCs w:val="21"/>
        </w:rPr>
        <w:t>自本公告发布之日起5个工作日。</w:t>
      </w:r>
    </w:p>
    <w:p w14:paraId="0FAFDF76">
      <w:pPr>
        <w:spacing w:line="312" w:lineRule="auto"/>
        <w:ind w:firstLine="442" w:firstLineChars="200"/>
        <w:jc w:val="left"/>
        <w:rPr>
          <w:b/>
          <w:bCs/>
          <w:kern w:val="0"/>
          <w:sz w:val="22"/>
          <w:szCs w:val="22"/>
        </w:rPr>
      </w:pPr>
      <w:r>
        <w:rPr>
          <w:rFonts w:hint="eastAsia"/>
          <w:b/>
          <w:bCs/>
          <w:kern w:val="0"/>
          <w:sz w:val="22"/>
          <w:szCs w:val="22"/>
        </w:rPr>
        <w:t>六、其他补充事宜</w:t>
      </w:r>
    </w:p>
    <w:p w14:paraId="691C644B">
      <w:pPr>
        <w:spacing w:line="312" w:lineRule="auto"/>
        <w:ind w:firstLine="420" w:firstLineChars="200"/>
        <w:jc w:val="left"/>
        <w:rPr>
          <w:rFonts w:hint="eastAsia" w:eastAsia="宋体"/>
          <w:kern w:val="0"/>
          <w:szCs w:val="21"/>
          <w:lang w:eastAsia="zh-CN"/>
        </w:rPr>
      </w:pPr>
      <w:r>
        <w:rPr>
          <w:rFonts w:hint="eastAsia"/>
          <w:kern w:val="0"/>
          <w:szCs w:val="21"/>
        </w:rPr>
        <w:t>1.公告发布媒体：广西壮族自治区政府采购网、中国政府采购网</w:t>
      </w:r>
      <w:r>
        <w:rPr>
          <w:rFonts w:hint="eastAsia"/>
          <w:kern w:val="0"/>
          <w:szCs w:val="21"/>
          <w:lang w:eastAsia="zh-CN"/>
        </w:rPr>
        <w:t>、广西壮族自治区公共资源交易中心网站</w:t>
      </w:r>
    </w:p>
    <w:p w14:paraId="01407475">
      <w:pPr>
        <w:spacing w:line="312" w:lineRule="auto"/>
        <w:ind w:firstLine="420" w:firstLineChars="200"/>
        <w:jc w:val="left"/>
        <w:rPr>
          <w:kern w:val="0"/>
          <w:szCs w:val="21"/>
        </w:rPr>
      </w:pPr>
      <w:r>
        <w:rPr>
          <w:rFonts w:hint="eastAsia"/>
          <w:kern w:val="0"/>
          <w:szCs w:val="21"/>
        </w:rPr>
        <w:t>2</w:t>
      </w:r>
      <w:r>
        <w:rPr>
          <w:kern w:val="0"/>
          <w:szCs w:val="21"/>
        </w:rPr>
        <w:t>.</w:t>
      </w:r>
      <w:r>
        <w:rPr>
          <w:rFonts w:hint="eastAsia"/>
        </w:rPr>
        <w:t xml:space="preserve"> </w:t>
      </w:r>
      <w:r>
        <w:rPr>
          <w:rFonts w:hint="eastAsia"/>
          <w:kern w:val="0"/>
          <w:szCs w:val="21"/>
        </w:rPr>
        <w:t>需落实的政府采购政策：</w:t>
      </w:r>
      <w:r>
        <w:rPr>
          <w:kern w:val="0"/>
          <w:szCs w:val="21"/>
        </w:rPr>
        <w:t>本项目适用政府采购促进中小企业、监狱企业发展、促进残疾人就业</w:t>
      </w:r>
      <w:r>
        <w:rPr>
          <w:rFonts w:hint="eastAsia"/>
          <w:kern w:val="0"/>
          <w:szCs w:val="21"/>
        </w:rPr>
        <w:t>、</w:t>
      </w:r>
      <w:r>
        <w:rPr>
          <w:kern w:val="0"/>
          <w:szCs w:val="21"/>
        </w:rPr>
        <w:t>节能环保等有关政策，具体详见招标文件。</w:t>
      </w:r>
    </w:p>
    <w:p w14:paraId="20C04C80">
      <w:pPr>
        <w:spacing w:line="312" w:lineRule="auto"/>
        <w:ind w:firstLine="420" w:firstLineChars="200"/>
        <w:jc w:val="left"/>
        <w:rPr>
          <w:kern w:val="0"/>
          <w:szCs w:val="21"/>
        </w:rPr>
      </w:pPr>
      <w:r>
        <w:rPr>
          <w:rFonts w:cs="宋体"/>
        </w:rPr>
        <w:t>3.</w:t>
      </w:r>
      <w:r>
        <w:rPr>
          <w:rFonts w:hint="eastAsia" w:cs="宋体"/>
        </w:rPr>
        <w:t>本项目（</w:t>
      </w:r>
      <w:r>
        <w:rPr>
          <w:rFonts w:hint="eastAsia"/>
          <w:kern w:val="0"/>
          <w:szCs w:val="21"/>
        </w:rPr>
        <w:t>□</w:t>
      </w:r>
      <w:r>
        <w:rPr>
          <w:rFonts w:hint="eastAsia" w:cs="宋体"/>
        </w:rPr>
        <w:t>是</w:t>
      </w:r>
      <w:r>
        <w:t xml:space="preserve">   </w:t>
      </w:r>
      <w:r>
        <w:rPr>
          <w:szCs w:val="21"/>
        </w:rPr>
        <w:sym w:font="Wingdings 2" w:char="F052"/>
      </w:r>
      <w:r>
        <w:rPr>
          <w:rFonts w:hint="eastAsia" w:cs="宋体"/>
        </w:rPr>
        <w:t>否）采用远程异地评审</w:t>
      </w:r>
      <w:r>
        <w:rPr>
          <w:rFonts w:hint="eastAsia"/>
          <w:kern w:val="0"/>
          <w:szCs w:val="21"/>
        </w:rPr>
        <w:t>。</w:t>
      </w:r>
    </w:p>
    <w:p w14:paraId="0C43937C">
      <w:pPr>
        <w:pStyle w:val="31"/>
        <w:spacing w:line="312" w:lineRule="auto"/>
        <w:ind w:firstLine="422" w:firstLineChars="200"/>
        <w:rPr>
          <w:b/>
          <w:bCs/>
          <w:kern w:val="0"/>
          <w:sz w:val="21"/>
          <w:szCs w:val="21"/>
        </w:rPr>
      </w:pPr>
      <w:r>
        <w:rPr>
          <w:rFonts w:hint="eastAsia"/>
          <w:b/>
          <w:bCs/>
          <w:kern w:val="0"/>
          <w:sz w:val="21"/>
          <w:szCs w:val="21"/>
        </w:rPr>
        <w:t>4.同一投标人仅能对本项目1、2、3分标的其中一个分标进行投标，不接受同一投标人同时对多个分标进行投标。</w:t>
      </w:r>
    </w:p>
    <w:p w14:paraId="177DB7E1">
      <w:pPr>
        <w:spacing w:line="312" w:lineRule="auto"/>
        <w:ind w:firstLine="420" w:firstLineChars="200"/>
        <w:rPr>
          <w:kern w:val="0"/>
          <w:szCs w:val="21"/>
        </w:rPr>
      </w:pPr>
      <w:r>
        <w:rPr>
          <w:rFonts w:hint="eastAsia"/>
          <w:kern w:val="0"/>
          <w:szCs w:val="21"/>
        </w:rPr>
        <w:t>5</w:t>
      </w:r>
      <w:r>
        <w:rPr>
          <w:kern w:val="0"/>
          <w:szCs w:val="21"/>
        </w:rPr>
        <w:t>.</w:t>
      </w:r>
      <w:r>
        <w:rPr>
          <w:rFonts w:hint="eastAsia"/>
          <w:kern w:val="0"/>
          <w:szCs w:val="21"/>
        </w:rPr>
        <w:t>注意事项：</w:t>
      </w:r>
    </w:p>
    <w:p w14:paraId="4D03FAEE">
      <w:pPr>
        <w:spacing w:line="276" w:lineRule="auto"/>
        <w:ind w:firstLine="420" w:firstLineChars="200"/>
        <w:rPr>
          <w:szCs w:val="21"/>
        </w:rPr>
      </w:pPr>
      <w:r>
        <w:rPr>
          <w:rFonts w:hint="eastAsia"/>
          <w:kern w:val="0"/>
          <w:szCs w:val="21"/>
        </w:rPr>
        <w:t>（1）</w:t>
      </w:r>
      <w:r>
        <w:rPr>
          <w:rFonts w:hint="eastAsia"/>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2CBE69E5">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1FF147DE">
      <w:pPr>
        <w:spacing w:line="312" w:lineRule="auto"/>
        <w:ind w:firstLine="420" w:firstLineChars="200"/>
        <w:jc w:val="left"/>
        <w:rPr>
          <w:b/>
          <w:bCs/>
          <w:kern w:val="0"/>
          <w:sz w:val="22"/>
          <w:szCs w:val="22"/>
        </w:rPr>
      </w:pPr>
      <w:r>
        <w:rPr>
          <w:rFonts w:hint="eastAsia"/>
          <w:szCs w:val="21"/>
        </w:rPr>
        <w:t>（3）若对项目采购电子交易系统操作有疑问，可登录广西政府采购云平台（https://www.gcy.zfcg.gxzf.gov.cn/），点击右侧咨询小采或帮助文档或拨打客服热线95763</w:t>
      </w:r>
    </w:p>
    <w:p w14:paraId="065EC2AE">
      <w:pPr>
        <w:spacing w:line="312" w:lineRule="auto"/>
        <w:ind w:firstLine="442" w:firstLineChars="200"/>
        <w:jc w:val="left"/>
        <w:rPr>
          <w:b/>
          <w:bCs/>
          <w:kern w:val="0"/>
          <w:sz w:val="22"/>
          <w:szCs w:val="22"/>
        </w:rPr>
      </w:pPr>
      <w:r>
        <w:rPr>
          <w:rFonts w:hint="eastAsia"/>
          <w:b/>
          <w:bCs/>
          <w:kern w:val="0"/>
          <w:sz w:val="22"/>
          <w:szCs w:val="22"/>
        </w:rPr>
        <w:t>七、对本次招标提出询问，请按以下方式联系</w:t>
      </w:r>
    </w:p>
    <w:p w14:paraId="7C5F3512">
      <w:pPr>
        <w:spacing w:line="312" w:lineRule="auto"/>
        <w:ind w:firstLine="420" w:firstLineChars="200"/>
        <w:jc w:val="left"/>
        <w:rPr>
          <w:kern w:val="0"/>
          <w:szCs w:val="21"/>
        </w:rPr>
      </w:pPr>
      <w:r>
        <w:rPr>
          <w:rFonts w:hint="eastAsia"/>
          <w:kern w:val="0"/>
          <w:szCs w:val="21"/>
        </w:rPr>
        <w:t>1.采购人信息</w:t>
      </w:r>
    </w:p>
    <w:p w14:paraId="6B83E5A7">
      <w:pPr>
        <w:spacing w:line="312" w:lineRule="auto"/>
        <w:ind w:firstLine="420" w:firstLineChars="200"/>
        <w:jc w:val="left"/>
        <w:rPr>
          <w:kern w:val="0"/>
          <w:szCs w:val="21"/>
          <w:u w:val="single"/>
        </w:rPr>
      </w:pPr>
      <w:bookmarkStart w:id="18" w:name="_Hlk19048373"/>
      <w:r>
        <w:rPr>
          <w:rFonts w:hint="eastAsia"/>
          <w:kern w:val="0"/>
          <w:szCs w:val="21"/>
        </w:rPr>
        <w:t>名称</w:t>
      </w:r>
      <w:r>
        <w:rPr>
          <w:kern w:val="0"/>
          <w:szCs w:val="21"/>
        </w:rPr>
        <w:t>：</w:t>
      </w:r>
      <w:r>
        <w:rPr>
          <w:rFonts w:hint="eastAsia"/>
          <w:u w:val="single"/>
        </w:rPr>
        <w:t>广西民族大学</w:t>
      </w:r>
    </w:p>
    <w:p w14:paraId="3E0E2A15">
      <w:pPr>
        <w:spacing w:line="312" w:lineRule="auto"/>
        <w:ind w:firstLine="420" w:firstLineChars="200"/>
        <w:jc w:val="left"/>
        <w:rPr>
          <w:kern w:val="0"/>
          <w:szCs w:val="21"/>
          <w:u w:val="single"/>
        </w:rPr>
      </w:pPr>
      <w:r>
        <w:rPr>
          <w:kern w:val="0"/>
          <w:szCs w:val="21"/>
        </w:rPr>
        <w:t>地址：</w:t>
      </w:r>
      <w:r>
        <w:rPr>
          <w:rFonts w:hint="eastAsia"/>
          <w:u w:val="single"/>
        </w:rPr>
        <w:t>广西南宁市大学东路188号</w:t>
      </w:r>
    </w:p>
    <w:p w14:paraId="40714F8E">
      <w:pPr>
        <w:spacing w:line="312" w:lineRule="auto"/>
        <w:ind w:firstLine="420" w:firstLineChars="200"/>
        <w:jc w:val="left"/>
        <w:rPr>
          <w:kern w:val="0"/>
          <w:szCs w:val="21"/>
          <w:u w:val="single"/>
        </w:rPr>
      </w:pPr>
      <w:r>
        <w:rPr>
          <w:rFonts w:hint="eastAsia"/>
          <w:kern w:val="0"/>
          <w:szCs w:val="21"/>
        </w:rPr>
        <w:t>项目联系人：</w:t>
      </w:r>
      <w:r>
        <w:rPr>
          <w:rFonts w:hint="eastAsia"/>
          <w:kern w:val="0"/>
          <w:szCs w:val="21"/>
          <w:u w:val="single"/>
        </w:rPr>
        <w:t>杨老师</w:t>
      </w:r>
    </w:p>
    <w:p w14:paraId="5605D1F4">
      <w:pPr>
        <w:spacing w:line="312" w:lineRule="auto"/>
        <w:ind w:firstLine="420" w:firstLineChars="200"/>
        <w:jc w:val="left"/>
        <w:rPr>
          <w:kern w:val="0"/>
          <w:szCs w:val="21"/>
          <w:u w:val="single"/>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kern w:val="0"/>
          <w:szCs w:val="21"/>
          <w:u w:val="single"/>
        </w:rPr>
        <w:t xml:space="preserve">0771-3265219 </w:t>
      </w:r>
    </w:p>
    <w:p w14:paraId="38544F8A">
      <w:pPr>
        <w:spacing w:line="312" w:lineRule="auto"/>
        <w:ind w:firstLine="420" w:firstLineChars="200"/>
        <w:jc w:val="left"/>
        <w:rPr>
          <w:kern w:val="0"/>
          <w:szCs w:val="21"/>
        </w:rPr>
      </w:pPr>
      <w:r>
        <w:rPr>
          <w:rFonts w:hint="eastAsia"/>
          <w:kern w:val="0"/>
          <w:szCs w:val="21"/>
        </w:rPr>
        <w:t>2.采购代理机构信息</w:t>
      </w:r>
    </w:p>
    <w:p w14:paraId="157C2911">
      <w:pPr>
        <w:spacing w:line="312" w:lineRule="auto"/>
        <w:ind w:firstLine="420" w:firstLineChars="200"/>
        <w:jc w:val="left"/>
        <w:rPr>
          <w:kern w:val="0"/>
          <w:szCs w:val="21"/>
          <w:u w:val="single"/>
        </w:rPr>
      </w:pPr>
      <w:r>
        <w:rPr>
          <w:rFonts w:hint="eastAsia"/>
          <w:kern w:val="0"/>
          <w:szCs w:val="21"/>
        </w:rPr>
        <w:t>名称</w:t>
      </w:r>
      <w:r>
        <w:rPr>
          <w:kern w:val="0"/>
          <w:szCs w:val="21"/>
        </w:rPr>
        <w:t>：</w:t>
      </w:r>
      <w:r>
        <w:rPr>
          <w:kern w:val="0"/>
          <w:szCs w:val="21"/>
          <w:u w:val="single"/>
        </w:rPr>
        <w:t>广西机电设备招标有限公司</w:t>
      </w:r>
    </w:p>
    <w:p w14:paraId="57403309">
      <w:pPr>
        <w:spacing w:line="312" w:lineRule="auto"/>
        <w:ind w:firstLine="420" w:firstLineChars="200"/>
        <w:jc w:val="left"/>
        <w:rPr>
          <w:u w:val="single"/>
        </w:rPr>
      </w:pPr>
      <w:r>
        <w:rPr>
          <w:kern w:val="0"/>
          <w:szCs w:val="21"/>
        </w:rPr>
        <w:t>地址：</w:t>
      </w:r>
      <w:bookmarkStart w:id="19" w:name="_Hlk43198245"/>
      <w:r>
        <w:rPr>
          <w:u w:val="single"/>
        </w:rPr>
        <w:t>广西南宁市金湖路63号金源CBD现代城B座7层701</w:t>
      </w:r>
      <w:bookmarkEnd w:id="19"/>
    </w:p>
    <w:bookmarkEnd w:id="18"/>
    <w:p w14:paraId="54F2D382">
      <w:pPr>
        <w:spacing w:line="312" w:lineRule="auto"/>
        <w:ind w:firstLine="420" w:firstLineChars="200"/>
        <w:jc w:val="left"/>
        <w:rPr>
          <w:kern w:val="0"/>
          <w:szCs w:val="21"/>
          <w:u w:val="single"/>
        </w:rPr>
      </w:pPr>
      <w:r>
        <w:rPr>
          <w:kern w:val="0"/>
          <w:szCs w:val="21"/>
        </w:rPr>
        <w:t>项目联系人：</w:t>
      </w:r>
      <w:r>
        <w:rPr>
          <w:rFonts w:hint="eastAsia"/>
          <w:u w:val="single"/>
        </w:rPr>
        <w:t>周蓉、彭瑶、梅莹</w:t>
      </w:r>
    </w:p>
    <w:p w14:paraId="02A90A02">
      <w:pPr>
        <w:spacing w:line="312" w:lineRule="auto"/>
        <w:ind w:firstLine="420" w:firstLineChars="200"/>
        <w:jc w:val="left"/>
        <w:rPr>
          <w:u w:val="single"/>
        </w:rPr>
      </w:pPr>
      <w:r>
        <w:rPr>
          <w:rFonts w:hint="eastAsia"/>
          <w:kern w:val="0"/>
          <w:szCs w:val="21"/>
        </w:rPr>
        <w:t>项目联系方式</w:t>
      </w:r>
      <w:r>
        <w:rPr>
          <w:kern w:val="0"/>
          <w:szCs w:val="21"/>
        </w:rPr>
        <w:t>：</w:t>
      </w:r>
      <w:r>
        <w:rPr>
          <w:rFonts w:hint="eastAsia"/>
          <w:u w:val="single"/>
        </w:rPr>
        <w:t>0771-2808981</w:t>
      </w:r>
    </w:p>
    <w:p w14:paraId="29F191CB">
      <w:pPr>
        <w:spacing w:line="312" w:lineRule="auto"/>
        <w:ind w:firstLine="422" w:firstLineChars="200"/>
        <w:jc w:val="left"/>
        <w:rPr>
          <w:b/>
          <w:bCs/>
          <w:kern w:val="0"/>
          <w:szCs w:val="21"/>
        </w:rPr>
      </w:pPr>
    </w:p>
    <w:p w14:paraId="3372F2E3">
      <w:pPr>
        <w:spacing w:line="312" w:lineRule="auto"/>
        <w:ind w:firstLine="422" w:firstLineChars="200"/>
        <w:jc w:val="left"/>
        <w:rPr>
          <w:b/>
          <w:bCs/>
          <w:kern w:val="0"/>
          <w:szCs w:val="21"/>
        </w:rPr>
      </w:pPr>
    </w:p>
    <w:p w14:paraId="5BDCCCA6">
      <w:pPr>
        <w:spacing w:line="312" w:lineRule="auto"/>
        <w:ind w:firstLine="420" w:firstLineChars="200"/>
        <w:jc w:val="right"/>
        <w:rPr>
          <w:kern w:val="0"/>
          <w:szCs w:val="21"/>
        </w:rPr>
      </w:pPr>
      <w:r>
        <w:rPr>
          <w:kern w:val="0"/>
          <w:szCs w:val="21"/>
        </w:rPr>
        <w:t>广西机电设备招标有限公司</w:t>
      </w:r>
    </w:p>
    <w:p w14:paraId="40A3E282">
      <w:pPr>
        <w:spacing w:line="312" w:lineRule="auto"/>
        <w:ind w:firstLine="420" w:firstLineChars="200"/>
        <w:jc w:val="right"/>
        <w:rPr>
          <w:kern w:val="0"/>
          <w:sz w:val="18"/>
          <w:szCs w:val="18"/>
        </w:rPr>
      </w:pPr>
      <w:r>
        <w:rPr>
          <w:rFonts w:hint="eastAsia"/>
          <w:kern w:val="0"/>
          <w:szCs w:val="21"/>
        </w:rPr>
        <w:t>2025</w:t>
      </w:r>
      <w:r>
        <w:rPr>
          <w:kern w:val="0"/>
          <w:szCs w:val="21"/>
        </w:rPr>
        <w:t>年</w:t>
      </w:r>
      <w:r>
        <w:rPr>
          <w:rFonts w:hint="eastAsia"/>
          <w:kern w:val="0"/>
          <w:szCs w:val="21"/>
          <w:lang w:val="en-US" w:eastAsia="zh-CN"/>
        </w:rPr>
        <w:t>6</w:t>
      </w:r>
      <w:r>
        <w:rPr>
          <w:kern w:val="0"/>
          <w:szCs w:val="21"/>
        </w:rPr>
        <w:t>月</w:t>
      </w:r>
      <w:r>
        <w:rPr>
          <w:rFonts w:hint="eastAsia"/>
          <w:kern w:val="0"/>
          <w:szCs w:val="21"/>
          <w:lang w:val="en-US" w:eastAsia="zh-CN"/>
        </w:rPr>
        <w:t>10</w:t>
      </w:r>
      <w:r>
        <w:rPr>
          <w:kern w:val="0"/>
          <w:szCs w:val="21"/>
        </w:rPr>
        <w:t>日</w:t>
      </w:r>
    </w:p>
    <w:p w14:paraId="6A3565C6">
      <w:pPr>
        <w:spacing w:line="312" w:lineRule="auto"/>
        <w:ind w:firstLine="422" w:firstLineChars="200"/>
        <w:jc w:val="left"/>
        <w:rPr>
          <w:b/>
          <w:bCs/>
          <w:kern w:val="0"/>
          <w:szCs w:val="21"/>
        </w:rPr>
      </w:pPr>
    </w:p>
    <w:p w14:paraId="1D8E40E3">
      <w:pPr>
        <w:spacing w:line="312" w:lineRule="auto"/>
        <w:ind w:firstLine="420" w:firstLineChars="200"/>
        <w:jc w:val="left"/>
        <w:rPr>
          <w:kern w:val="0"/>
          <w:szCs w:val="21"/>
        </w:rPr>
      </w:pPr>
    </w:p>
    <w:p w14:paraId="755C03C7">
      <w:pPr>
        <w:spacing w:line="312" w:lineRule="auto"/>
        <w:ind w:firstLine="420" w:firstLineChars="200"/>
        <w:jc w:val="left"/>
        <w:rPr>
          <w:kern w:val="0"/>
          <w:szCs w:val="21"/>
        </w:rPr>
      </w:pPr>
    </w:p>
    <w:p w14:paraId="6609D5CA">
      <w:pPr>
        <w:spacing w:line="312" w:lineRule="auto"/>
        <w:ind w:firstLine="420" w:firstLineChars="200"/>
        <w:jc w:val="left"/>
        <w:rPr>
          <w:kern w:val="0"/>
          <w:szCs w:val="21"/>
        </w:rPr>
      </w:pPr>
    </w:p>
    <w:p w14:paraId="225B80D3">
      <w:pPr>
        <w:spacing w:line="312" w:lineRule="auto"/>
        <w:ind w:firstLine="420" w:firstLineChars="200"/>
        <w:jc w:val="left"/>
        <w:rPr>
          <w:kern w:val="0"/>
          <w:szCs w:val="21"/>
        </w:rPr>
      </w:pPr>
    </w:p>
    <w:p w14:paraId="2B69DB59">
      <w:pPr>
        <w:spacing w:line="312" w:lineRule="auto"/>
        <w:ind w:firstLine="420" w:firstLineChars="200"/>
        <w:jc w:val="left"/>
        <w:rPr>
          <w:kern w:val="0"/>
          <w:szCs w:val="21"/>
        </w:rPr>
      </w:pPr>
    </w:p>
    <w:p w14:paraId="17109DC2">
      <w:pPr>
        <w:spacing w:line="312" w:lineRule="auto"/>
        <w:ind w:firstLine="420" w:firstLineChars="200"/>
        <w:jc w:val="left"/>
        <w:rPr>
          <w:kern w:val="0"/>
          <w:szCs w:val="21"/>
        </w:rPr>
      </w:pPr>
    </w:p>
    <w:p w14:paraId="7380C655">
      <w:pPr>
        <w:spacing w:line="312" w:lineRule="auto"/>
        <w:ind w:firstLine="420" w:firstLineChars="200"/>
        <w:jc w:val="left"/>
        <w:rPr>
          <w:kern w:val="0"/>
          <w:szCs w:val="21"/>
        </w:rPr>
      </w:pPr>
    </w:p>
    <w:p w14:paraId="2E45A730">
      <w:pPr>
        <w:spacing w:line="312" w:lineRule="auto"/>
        <w:ind w:firstLine="420" w:firstLineChars="200"/>
        <w:jc w:val="left"/>
        <w:rPr>
          <w:kern w:val="0"/>
          <w:szCs w:val="21"/>
        </w:rPr>
      </w:pPr>
    </w:p>
    <w:p w14:paraId="412B9D1A">
      <w:pPr>
        <w:spacing w:line="312" w:lineRule="auto"/>
        <w:ind w:firstLine="420" w:firstLineChars="200"/>
        <w:jc w:val="left"/>
        <w:rPr>
          <w:kern w:val="0"/>
          <w:szCs w:val="21"/>
        </w:rPr>
      </w:pPr>
    </w:p>
    <w:p w14:paraId="1DE395E8">
      <w:pPr>
        <w:pStyle w:val="26"/>
        <w:snapToGrid w:val="0"/>
        <w:spacing w:before="120" w:after="120" w:line="320" w:lineRule="exact"/>
        <w:outlineLvl w:val="0"/>
        <w:rPr>
          <w:rFonts w:ascii="Times New Roman" w:hAnsi="Times New Roman" w:cs="Times New Roman"/>
        </w:rPr>
        <w:sectPr>
          <w:headerReference r:id="rId8" w:type="first"/>
          <w:footerReference r:id="rId10" w:type="first"/>
          <w:headerReference r:id="rId7" w:type="default"/>
          <w:footerReference r:id="rId9" w:type="default"/>
          <w:pgSz w:w="11906" w:h="16838"/>
          <w:pgMar w:top="1135" w:right="1133" w:bottom="1246" w:left="1418" w:header="851" w:footer="903" w:gutter="0"/>
          <w:pgNumType w:start="1"/>
          <w:cols w:space="720" w:num="1"/>
          <w:docGrid w:linePitch="312" w:charSpace="0"/>
        </w:sectPr>
      </w:pPr>
    </w:p>
    <w:p w14:paraId="6C471A5B">
      <w:pPr>
        <w:pStyle w:val="26"/>
        <w:snapToGrid w:val="0"/>
        <w:spacing w:before="120" w:after="120" w:line="320" w:lineRule="exact"/>
        <w:jc w:val="center"/>
        <w:outlineLvl w:val="0"/>
        <w:rPr>
          <w:rFonts w:ascii="Times New Roman" w:hAnsi="Times New Roman" w:cs="Times New Roman"/>
          <w:sz w:val="32"/>
          <w:szCs w:val="32"/>
        </w:rPr>
      </w:pPr>
      <w:bookmarkStart w:id="20" w:name="_Toc13317"/>
      <w:r>
        <w:rPr>
          <w:rFonts w:ascii="Times New Roman" w:hAnsi="Times New Roman" w:cs="Times New Roman"/>
          <w:sz w:val="32"/>
          <w:szCs w:val="32"/>
        </w:rPr>
        <w:t>第二章  采购需求</w:t>
      </w:r>
      <w:bookmarkEnd w:id="20"/>
    </w:p>
    <w:p w14:paraId="7ECAFEDB">
      <w:pPr>
        <w:spacing w:line="360" w:lineRule="auto"/>
        <w:outlineLvl w:val="1"/>
        <w:rPr>
          <w:rFonts w:hint="eastAsia" w:ascii="宋体" w:hAnsi="宋体" w:eastAsia="黑体" w:cs="宋体"/>
          <w:b/>
          <w:bCs/>
          <w:sz w:val="28"/>
          <w:szCs w:val="28"/>
        </w:rPr>
      </w:pPr>
      <w:r>
        <w:rPr>
          <w:rFonts w:hint="eastAsia" w:ascii="黑体" w:hAnsi="黑体" w:eastAsia="黑体" w:cs="Arial"/>
          <w:b/>
          <w:kern w:val="0"/>
          <w:sz w:val="28"/>
          <w:szCs w:val="28"/>
        </w:rPr>
        <w:t>1分标：相思湖校区零星工程施工单位采购</w:t>
      </w:r>
    </w:p>
    <w:p w14:paraId="4CA003AE">
      <w:pPr>
        <w:spacing w:line="360" w:lineRule="auto"/>
        <w:rPr>
          <w:rFonts w:hint="eastAsia"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31BA083F">
      <w:pPr>
        <w:spacing w:line="360" w:lineRule="auto"/>
        <w:rPr>
          <w:szCs w:val="21"/>
        </w:rPr>
      </w:pPr>
      <w:r>
        <w:rPr>
          <w:szCs w:val="21"/>
        </w:rPr>
        <w:t>1</w:t>
      </w:r>
      <w:r>
        <w:rPr>
          <w:rFonts w:hint="eastAsia"/>
          <w:szCs w:val="21"/>
        </w:rPr>
        <w:t>.政府采购政策的应用</w:t>
      </w:r>
    </w:p>
    <w:p w14:paraId="48DB3127">
      <w:pPr>
        <w:spacing w:line="360" w:lineRule="auto"/>
        <w:rPr>
          <w:szCs w:val="21"/>
        </w:rPr>
      </w:pPr>
      <w:r>
        <w:rPr>
          <w:rFonts w:hint="eastAsia"/>
          <w:szCs w:val="21"/>
        </w:rPr>
        <w:t>详见招标文件“评审方法及标准/政府采购政策应用说明”。</w:t>
      </w:r>
    </w:p>
    <w:p w14:paraId="1BF97DF6">
      <w:pPr>
        <w:spacing w:line="360" w:lineRule="auto"/>
        <w:rPr>
          <w:szCs w:val="21"/>
        </w:rPr>
      </w:pPr>
      <w:r>
        <w:rPr>
          <w:rFonts w:hint="eastAsia"/>
          <w:szCs w:val="21"/>
        </w:rPr>
        <w:t>2.采购需求要求未尽事宜由采购人与中标供应商在采购合同中约定。</w:t>
      </w:r>
    </w:p>
    <w:p w14:paraId="4D620335">
      <w:pPr>
        <w:spacing w:line="360" w:lineRule="auto"/>
        <w:rPr>
          <w:szCs w:val="21"/>
        </w:rPr>
      </w:pPr>
      <w:r>
        <w:rPr>
          <w:rFonts w:hint="eastAsia"/>
          <w:szCs w:val="21"/>
        </w:rPr>
        <w:t>3.标注“▲”的条款或要求系指实质性条款或实质性要求，必须满足，如存在负偏离将导致投标被否决。</w:t>
      </w:r>
    </w:p>
    <w:p w14:paraId="4421F4FA">
      <w:pPr>
        <w:spacing w:line="360" w:lineRule="auto"/>
        <w:rPr>
          <w:szCs w:val="21"/>
        </w:rPr>
      </w:pPr>
      <w:r>
        <w:rPr>
          <w:rFonts w:hint="eastAsia"/>
          <w:szCs w:val="21"/>
        </w:rPr>
        <w:t>二、技术要求</w:t>
      </w:r>
    </w:p>
    <w:p w14:paraId="65BFE3CC">
      <w:pPr>
        <w:spacing w:line="360" w:lineRule="auto"/>
        <w:rPr>
          <w:szCs w:val="21"/>
        </w:rPr>
      </w:pPr>
      <w:r>
        <w:rPr>
          <w:rFonts w:hint="eastAsia"/>
          <w:szCs w:val="21"/>
        </w:rPr>
        <w:t>1.需实现的功能、目标及应用场景</w:t>
      </w:r>
    </w:p>
    <w:p w14:paraId="0D93062B">
      <w:pPr>
        <w:spacing w:line="360" w:lineRule="auto"/>
        <w:rPr>
          <w:szCs w:val="21"/>
        </w:rPr>
      </w:pPr>
      <w:r>
        <w:rPr>
          <w:rFonts w:hint="eastAsia"/>
          <w:szCs w:val="21"/>
        </w:rPr>
        <w:t>满足招标文件要求，验收达到合格标准。</w:t>
      </w:r>
    </w:p>
    <w:p w14:paraId="5C60592A">
      <w:pPr>
        <w:spacing w:line="360" w:lineRule="auto"/>
        <w:rPr>
          <w:szCs w:val="21"/>
        </w:rPr>
      </w:pPr>
      <w:r>
        <w:rPr>
          <w:rFonts w:hint="eastAsia"/>
          <w:szCs w:val="21"/>
        </w:rPr>
        <w:t>2.需执行的国家相关标准、行业标准、地方标准或者其他标准、规范</w:t>
      </w:r>
    </w:p>
    <w:p w14:paraId="77498D47">
      <w:pPr>
        <w:spacing w:line="360" w:lineRule="auto"/>
        <w:rPr>
          <w:szCs w:val="21"/>
        </w:rPr>
      </w:pPr>
      <w:r>
        <w:rPr>
          <w:rFonts w:hint="eastAsia"/>
          <w:szCs w:val="21"/>
        </w:rPr>
        <w:t>本项目应执行的国家相关标准、行业标准、地方标准或者其他标准、规范为：</w:t>
      </w:r>
      <w:r>
        <w:rPr>
          <w:rFonts w:hint="eastAsia"/>
          <w:szCs w:val="21"/>
          <w:u w:val="single"/>
        </w:rPr>
        <w:t>详见技术指标要求</w:t>
      </w:r>
      <w:bookmarkStart w:id="21" w:name="_Hlk132878373"/>
      <w:r>
        <w:rPr>
          <w:rFonts w:hint="eastAsia"/>
          <w:szCs w:val="21"/>
        </w:rPr>
        <w:t>。</w:t>
      </w:r>
    </w:p>
    <w:bookmarkEnd w:id="21"/>
    <w:p w14:paraId="5BBDC1A5">
      <w:pPr>
        <w:spacing w:line="360" w:lineRule="auto"/>
        <w:rPr>
          <w:szCs w:val="21"/>
        </w:rPr>
      </w:pPr>
      <w:r>
        <w:rPr>
          <w:szCs w:val="21"/>
        </w:rPr>
        <w:t>3</w:t>
      </w:r>
      <w:r>
        <w:rPr>
          <w:rFonts w:hint="eastAsia"/>
          <w:szCs w:val="21"/>
        </w:rPr>
        <w:t>.标的所属行业：</w:t>
      </w:r>
      <w:r>
        <w:rPr>
          <w:rFonts w:hint="eastAsia"/>
          <w:b/>
          <w:bCs/>
          <w:szCs w:val="21"/>
        </w:rPr>
        <w:t>建筑业</w:t>
      </w:r>
    </w:p>
    <w:p w14:paraId="19BAC3AA">
      <w:pPr>
        <w:spacing w:line="360" w:lineRule="auto"/>
        <w:rPr>
          <w:szCs w:val="21"/>
        </w:rPr>
      </w:pPr>
      <w:r>
        <w:rPr>
          <w:szCs w:val="21"/>
        </w:rPr>
        <w:t>4</w:t>
      </w:r>
      <w:r>
        <w:rPr>
          <w:rFonts w:hint="eastAsia"/>
          <w:szCs w:val="21"/>
        </w:rPr>
        <w:t>.核心产品</w:t>
      </w:r>
    </w:p>
    <w:p w14:paraId="2CF119BD">
      <w:pPr>
        <w:spacing w:line="360" w:lineRule="auto"/>
        <w:rPr>
          <w:szCs w:val="21"/>
        </w:rPr>
      </w:pPr>
      <w:r>
        <w:rPr>
          <w:rFonts w:hint="eastAsia"/>
          <w:szCs w:val="21"/>
        </w:rPr>
        <w:t>本项目为服务项目，不适用核心产品规定。</w:t>
      </w:r>
    </w:p>
    <w:p w14:paraId="38753E5A">
      <w:pPr>
        <w:spacing w:line="360" w:lineRule="auto"/>
        <w:rPr>
          <w:szCs w:val="21"/>
        </w:rPr>
      </w:pPr>
      <w:r>
        <w:rPr>
          <w:rFonts w:hint="eastAsia"/>
          <w:szCs w:val="21"/>
        </w:rPr>
        <w:t>5.服务内容和标准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76"/>
        <w:gridCol w:w="936"/>
        <w:gridCol w:w="6910"/>
      </w:tblGrid>
      <w:tr w14:paraId="623C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04E5E29C">
            <w:pPr>
              <w:spacing w:line="340" w:lineRule="exact"/>
              <w:jc w:val="center"/>
              <w:rPr>
                <w:szCs w:val="21"/>
              </w:rPr>
            </w:pPr>
            <w:r>
              <w:rPr>
                <w:rFonts w:hint="eastAsia"/>
                <w:szCs w:val="21"/>
              </w:rPr>
              <w:t>序号</w:t>
            </w:r>
          </w:p>
        </w:tc>
        <w:tc>
          <w:tcPr>
            <w:tcW w:w="1176" w:type="dxa"/>
            <w:vAlign w:val="center"/>
          </w:tcPr>
          <w:p w14:paraId="02331AF8">
            <w:pPr>
              <w:spacing w:line="340" w:lineRule="exact"/>
              <w:jc w:val="center"/>
              <w:rPr>
                <w:szCs w:val="21"/>
              </w:rPr>
            </w:pPr>
            <w:r>
              <w:rPr>
                <w:rFonts w:hint="eastAsia"/>
                <w:szCs w:val="21"/>
              </w:rPr>
              <w:t>服务名称</w:t>
            </w:r>
          </w:p>
        </w:tc>
        <w:tc>
          <w:tcPr>
            <w:tcW w:w="936" w:type="dxa"/>
            <w:vAlign w:val="center"/>
          </w:tcPr>
          <w:p w14:paraId="7D9E5A95">
            <w:pPr>
              <w:spacing w:line="340" w:lineRule="exact"/>
              <w:jc w:val="center"/>
              <w:rPr>
                <w:szCs w:val="21"/>
              </w:rPr>
            </w:pPr>
            <w:r>
              <w:rPr>
                <w:rFonts w:hint="eastAsia"/>
                <w:szCs w:val="21"/>
              </w:rPr>
              <w:t>数量及单位</w:t>
            </w:r>
          </w:p>
        </w:tc>
        <w:tc>
          <w:tcPr>
            <w:tcW w:w="6910" w:type="dxa"/>
            <w:vAlign w:val="center"/>
          </w:tcPr>
          <w:p w14:paraId="3F05F2B4">
            <w:pPr>
              <w:spacing w:line="340" w:lineRule="exact"/>
              <w:jc w:val="center"/>
              <w:rPr>
                <w:szCs w:val="21"/>
              </w:rPr>
            </w:pPr>
            <w:r>
              <w:rPr>
                <w:rFonts w:hint="eastAsia"/>
                <w:szCs w:val="21"/>
              </w:rPr>
              <w:t>技术服务要求</w:t>
            </w:r>
          </w:p>
        </w:tc>
      </w:tr>
      <w:tr w14:paraId="7EAD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549" w:type="dxa"/>
            <w:vAlign w:val="center"/>
          </w:tcPr>
          <w:p w14:paraId="4E095F8E">
            <w:pPr>
              <w:spacing w:line="340" w:lineRule="exact"/>
              <w:jc w:val="center"/>
              <w:rPr>
                <w:szCs w:val="21"/>
              </w:rPr>
            </w:pPr>
            <w:r>
              <w:rPr>
                <w:rFonts w:hint="eastAsia"/>
                <w:szCs w:val="21"/>
              </w:rPr>
              <w:t>1</w:t>
            </w:r>
          </w:p>
        </w:tc>
        <w:tc>
          <w:tcPr>
            <w:tcW w:w="1176" w:type="dxa"/>
            <w:vAlign w:val="center"/>
          </w:tcPr>
          <w:p w14:paraId="58A3AA91">
            <w:pPr>
              <w:spacing w:line="340" w:lineRule="exact"/>
              <w:jc w:val="center"/>
              <w:rPr>
                <w:szCs w:val="21"/>
              </w:rPr>
            </w:pPr>
            <w:r>
              <w:rPr>
                <w:rFonts w:hint="eastAsia"/>
                <w:szCs w:val="21"/>
              </w:rPr>
              <w:t>相思湖校区零星工程施工单位采购</w:t>
            </w:r>
          </w:p>
        </w:tc>
        <w:tc>
          <w:tcPr>
            <w:tcW w:w="936" w:type="dxa"/>
            <w:vAlign w:val="center"/>
          </w:tcPr>
          <w:p w14:paraId="19D370AB">
            <w:pPr>
              <w:spacing w:line="340" w:lineRule="exact"/>
              <w:jc w:val="center"/>
              <w:rPr>
                <w:szCs w:val="21"/>
              </w:rPr>
            </w:pPr>
            <w:r>
              <w:rPr>
                <w:rFonts w:hint="eastAsia"/>
                <w:szCs w:val="21"/>
              </w:rPr>
              <w:t>1项</w:t>
            </w:r>
          </w:p>
        </w:tc>
        <w:tc>
          <w:tcPr>
            <w:tcW w:w="6910" w:type="dxa"/>
            <w:vAlign w:val="center"/>
          </w:tcPr>
          <w:p w14:paraId="5F960A7D">
            <w:pPr>
              <w:spacing w:line="340" w:lineRule="exact"/>
              <w:jc w:val="left"/>
              <w:rPr>
                <w:szCs w:val="21"/>
              </w:rPr>
            </w:pPr>
            <w:r>
              <w:rPr>
                <w:rFonts w:hint="eastAsia"/>
                <w:szCs w:val="21"/>
              </w:rPr>
              <w:t>1.采购1家</w:t>
            </w:r>
            <w:r>
              <w:rPr>
                <w:rFonts w:hint="eastAsia"/>
                <w:kern w:val="0"/>
                <w:szCs w:val="21"/>
              </w:rPr>
              <w:t>施工单位</w:t>
            </w:r>
            <w:r>
              <w:rPr>
                <w:rFonts w:hint="eastAsia"/>
                <w:szCs w:val="21"/>
              </w:rPr>
              <w:t>，负责广西民族大学相思湖校区</w:t>
            </w:r>
            <w:r>
              <w:rPr>
                <w:rFonts w:hint="eastAsia"/>
              </w:rPr>
              <w:t>单项60万元以下（含60万元）</w:t>
            </w:r>
            <w:r>
              <w:rPr>
                <w:rFonts w:hint="eastAsia"/>
                <w:szCs w:val="21"/>
              </w:rPr>
              <w:t>的零星工程，最终结算总额度不超过预算金额；</w:t>
            </w:r>
          </w:p>
          <w:p w14:paraId="1A1D4A5C">
            <w:pPr>
              <w:spacing w:line="340" w:lineRule="exact"/>
              <w:jc w:val="left"/>
              <w:rPr>
                <w:szCs w:val="21"/>
              </w:rPr>
            </w:pPr>
            <w:r>
              <w:rPr>
                <w:rFonts w:hint="eastAsia"/>
                <w:szCs w:val="21"/>
              </w:rPr>
              <w:t>2.中标单位需在学校安排包括项目经理、预算员、施工员、质量员、材料员、安全员驻点，驻点人员和施工人员需满足施工需要；项目经理具备工程类中级或以上职称；</w:t>
            </w:r>
          </w:p>
          <w:p w14:paraId="70BA62F1">
            <w:pPr>
              <w:spacing w:line="340" w:lineRule="exact"/>
              <w:jc w:val="left"/>
              <w:rPr>
                <w:szCs w:val="21"/>
              </w:rPr>
            </w:pPr>
            <w:r>
              <w:rPr>
                <w:rFonts w:hint="eastAsia"/>
                <w:szCs w:val="21"/>
              </w:rPr>
              <w:t>3.施工材料及配件品牌需参照附件1《广西民族大学新建、修缮工程主要材料》要求进行采购，特殊材料及配件时须经采购人后勤基建处确定并签署采购同意书；</w:t>
            </w:r>
          </w:p>
          <w:p w14:paraId="3972A83E">
            <w:pPr>
              <w:spacing w:line="340" w:lineRule="exact"/>
              <w:jc w:val="left"/>
              <w:rPr>
                <w:szCs w:val="21"/>
              </w:rPr>
            </w:pPr>
            <w:r>
              <w:rPr>
                <w:rFonts w:hint="eastAsia"/>
                <w:szCs w:val="21"/>
              </w:rPr>
              <w:t>4.中标单位需根据学校教学规律及寒暑假情况，统筹安排好施工维修计划和资源投入，按时按质完成学校施工维修任务，并按规范做好安全文明施工维修，如有拖欠农民工工资以及因拖延或拒绝施工导致工期延误、发生安全事故等情况，采购人有权终止合同，并要求中标单位进行赔偿和追究其法律责任。</w:t>
            </w:r>
          </w:p>
        </w:tc>
      </w:tr>
    </w:tbl>
    <w:p w14:paraId="559FB10A">
      <w:pPr>
        <w:spacing w:line="360" w:lineRule="auto"/>
        <w:rPr>
          <w:szCs w:val="21"/>
        </w:rPr>
      </w:pPr>
      <w:bookmarkStart w:id="22" w:name="_Hlk132878399"/>
      <w:r>
        <w:rPr>
          <w:rFonts w:hint="eastAsia"/>
          <w:szCs w:val="21"/>
        </w:rPr>
        <w:t>注：</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22"/>
    <w:p w14:paraId="6A57C08B">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438294A0">
      <w:pPr>
        <w:spacing w:line="360" w:lineRule="auto"/>
        <w:rPr>
          <w:szCs w:val="21"/>
        </w:rPr>
      </w:pPr>
      <w:bookmarkStart w:id="23" w:name="_Hlk132878510"/>
      <w:r>
        <w:rPr>
          <w:rFonts w:hint="eastAsia"/>
          <w:szCs w:val="21"/>
        </w:rPr>
        <w:t>1．报价要求</w:t>
      </w:r>
    </w:p>
    <w:p w14:paraId="038C88D5">
      <w:pPr>
        <w:spacing w:line="360" w:lineRule="auto"/>
        <w:rPr>
          <w:szCs w:val="21"/>
        </w:rPr>
      </w:pPr>
      <w:bookmarkStart w:id="24" w:name="_Hlk132878410"/>
      <w:r>
        <w:rPr>
          <w:rFonts w:hint="eastAsia"/>
          <w:szCs w:val="21"/>
        </w:rPr>
        <w:t>本次报价为优惠率报价。报价包含人工工资、社会保险、加班费、维修费、设备折旧费、劳动工具费、材料费、管理费、利润、税金、工伤及其他意外造成的损失以及在作业中需缴纳的全部相关费用。在合同实施时，采购人将不予支付中标供应商没有列入的项目费用，并认为此项目的费用已包括在报价中。投标人应根据自身投标总成本及有效报价范围报出本项目的最终优惠率，有效报价范围如下：</w:t>
      </w:r>
    </w:p>
    <w:p w14:paraId="416A0A87">
      <w:pPr>
        <w:spacing w:line="360" w:lineRule="auto"/>
        <w:rPr>
          <w:szCs w:val="21"/>
        </w:rPr>
      </w:pPr>
      <w:r>
        <w:rPr>
          <w:rFonts w:hint="eastAsia"/>
          <w:szCs w:val="21"/>
        </w:rPr>
        <w:t>①2万元（</w:t>
      </w:r>
      <w:r>
        <w:rPr>
          <w:rFonts w:hint="eastAsia"/>
          <w:szCs w:val="21"/>
          <w:lang w:val="en-US" w:eastAsia="zh-CN"/>
        </w:rPr>
        <w:t>不</w:t>
      </w:r>
      <w:r>
        <w:rPr>
          <w:rFonts w:hint="eastAsia"/>
          <w:szCs w:val="21"/>
        </w:rPr>
        <w:t>含）以下施工单位采购价格有效报价范围为优惠率 ≥0%；</w:t>
      </w:r>
    </w:p>
    <w:p w14:paraId="1C22AAE5">
      <w:pPr>
        <w:spacing w:line="360" w:lineRule="auto"/>
        <w:rPr>
          <w:szCs w:val="21"/>
        </w:rPr>
      </w:pPr>
      <w:r>
        <w:rPr>
          <w:rFonts w:hint="eastAsia"/>
          <w:szCs w:val="21"/>
        </w:rPr>
        <w:t>②2万元（含）以上至60 万元（含）以下施工单位采购价格有效报价范围为优惠率≥10%。</w:t>
      </w:r>
    </w:p>
    <w:bookmarkEnd w:id="24"/>
    <w:p w14:paraId="7902E276">
      <w:pPr>
        <w:spacing w:line="360" w:lineRule="auto"/>
        <w:rPr>
          <w:szCs w:val="21"/>
        </w:rPr>
      </w:pPr>
      <w:r>
        <w:rPr>
          <w:rFonts w:hint="eastAsia"/>
          <w:szCs w:val="21"/>
        </w:rPr>
        <w:t>2.合同签订日期</w:t>
      </w:r>
    </w:p>
    <w:p w14:paraId="7EB6CFCF">
      <w:pPr>
        <w:spacing w:line="360" w:lineRule="auto"/>
        <w:rPr>
          <w:rFonts w:hint="eastAsia" w:ascii="宋体" w:hAnsi="宋体"/>
          <w:i/>
          <w:sz w:val="28"/>
          <w:szCs w:val="28"/>
        </w:rPr>
      </w:pPr>
      <w:r>
        <w:rPr>
          <w:rFonts w:hint="eastAsia"/>
          <w:szCs w:val="21"/>
        </w:rPr>
        <w:t>中标通知书发出后25日内。</w:t>
      </w:r>
    </w:p>
    <w:p w14:paraId="464F3DA5">
      <w:pPr>
        <w:spacing w:line="360" w:lineRule="auto"/>
        <w:rPr>
          <w:szCs w:val="21"/>
        </w:rPr>
      </w:pPr>
      <w:r>
        <w:rPr>
          <w:rFonts w:hint="eastAsia"/>
          <w:szCs w:val="21"/>
        </w:rPr>
        <w:t>3.服务时间</w:t>
      </w:r>
    </w:p>
    <w:p w14:paraId="68FCD01C">
      <w:pPr>
        <w:spacing w:line="360" w:lineRule="auto"/>
        <w:rPr>
          <w:szCs w:val="21"/>
        </w:rPr>
      </w:pPr>
      <w:bookmarkStart w:id="25" w:name="_Hlk132878479"/>
      <w:r>
        <w:rPr>
          <w:rFonts w:hint="eastAsia"/>
          <w:kern w:val="0"/>
          <w:szCs w:val="21"/>
        </w:rPr>
        <w:t>自合同签订之日起1年。</w:t>
      </w:r>
    </w:p>
    <w:bookmarkEnd w:id="25"/>
    <w:p w14:paraId="45C8B4F6">
      <w:pPr>
        <w:spacing w:line="360" w:lineRule="auto"/>
        <w:rPr>
          <w:szCs w:val="21"/>
        </w:rPr>
      </w:pPr>
      <w:r>
        <w:rPr>
          <w:rFonts w:hint="eastAsia"/>
          <w:szCs w:val="21"/>
        </w:rPr>
        <w:t>4.服务地点</w:t>
      </w:r>
    </w:p>
    <w:p w14:paraId="3FD325B2">
      <w:pPr>
        <w:spacing w:line="360" w:lineRule="auto"/>
        <w:rPr>
          <w:kern w:val="0"/>
          <w:szCs w:val="21"/>
        </w:rPr>
      </w:pPr>
      <w:r>
        <w:rPr>
          <w:rFonts w:hint="eastAsia"/>
          <w:kern w:val="0"/>
          <w:szCs w:val="21"/>
        </w:rPr>
        <w:t>广西南宁市内采购人指定地点。</w:t>
      </w:r>
    </w:p>
    <w:p w14:paraId="2259FFD2">
      <w:pPr>
        <w:spacing w:line="360" w:lineRule="auto"/>
        <w:rPr>
          <w:szCs w:val="21"/>
        </w:rPr>
      </w:pPr>
      <w:r>
        <w:rPr>
          <w:rFonts w:hint="eastAsia"/>
          <w:szCs w:val="21"/>
        </w:rPr>
        <w:t>5.质量保修期</w:t>
      </w:r>
    </w:p>
    <w:p w14:paraId="71B7F32D">
      <w:pPr>
        <w:spacing w:line="360" w:lineRule="auto"/>
        <w:rPr>
          <w:kern w:val="0"/>
          <w:szCs w:val="21"/>
        </w:rPr>
      </w:pPr>
      <w:r>
        <w:rPr>
          <w:rFonts w:hint="eastAsia"/>
          <w:kern w:val="0"/>
          <w:szCs w:val="21"/>
        </w:rPr>
        <w:t>从工程竣工验收合格之日算起，工程维修服务保修期为2年（有防水要求的区域如卫生间和外墙面的防渗漏为5年、绿化工程为3个月除外）</w:t>
      </w:r>
    </w:p>
    <w:p w14:paraId="38F90806">
      <w:pPr>
        <w:spacing w:line="360" w:lineRule="auto"/>
        <w:rPr>
          <w:szCs w:val="21"/>
        </w:rPr>
      </w:pPr>
      <w:r>
        <w:rPr>
          <w:rFonts w:hint="eastAsia"/>
          <w:szCs w:val="21"/>
        </w:rPr>
        <w:t>6.验收标准</w:t>
      </w:r>
    </w:p>
    <w:p w14:paraId="44B59FA0">
      <w:pPr>
        <w:spacing w:line="360" w:lineRule="auto"/>
        <w:rPr>
          <w:kern w:val="0"/>
          <w:szCs w:val="21"/>
        </w:rPr>
      </w:pPr>
      <w:bookmarkStart w:id="26" w:name="_Hlk77607553"/>
      <w:r>
        <w:rPr>
          <w:rFonts w:hint="eastAsia" w:hAnsi="宋体"/>
          <w:szCs w:val="21"/>
          <w:u w:val="single"/>
        </w:rPr>
        <w:t>达到国家规定的验收合格标准</w:t>
      </w:r>
    </w:p>
    <w:bookmarkEnd w:id="26"/>
    <w:p w14:paraId="06B9A7FA">
      <w:pPr>
        <w:spacing w:line="360" w:lineRule="auto"/>
        <w:rPr>
          <w:szCs w:val="21"/>
        </w:rPr>
      </w:pPr>
      <w:r>
        <w:rPr>
          <w:rFonts w:hint="eastAsia"/>
          <w:szCs w:val="21"/>
        </w:rPr>
        <w:t>7.维修工程服务质量标准、工期要求</w:t>
      </w:r>
    </w:p>
    <w:p w14:paraId="1B6DD60C">
      <w:pPr>
        <w:spacing w:line="360" w:lineRule="auto"/>
        <w:rPr>
          <w:szCs w:val="21"/>
        </w:rPr>
      </w:pPr>
      <w:r>
        <w:rPr>
          <w:rFonts w:hint="eastAsia"/>
          <w:szCs w:val="21"/>
        </w:rPr>
        <w:t>7.1维修工程服务质量标准：符合国家及行业的验收规范与标准，工程质量合格或以上。</w:t>
      </w:r>
    </w:p>
    <w:p w14:paraId="5FB954FD">
      <w:pPr>
        <w:spacing w:line="360" w:lineRule="auto"/>
        <w:rPr>
          <w:szCs w:val="21"/>
        </w:rPr>
      </w:pPr>
      <w:r>
        <w:rPr>
          <w:rFonts w:hint="eastAsia"/>
          <w:szCs w:val="21"/>
        </w:rPr>
        <w:t>7.2工期要求：</w:t>
      </w:r>
    </w:p>
    <w:p w14:paraId="63FE4473">
      <w:pPr>
        <w:spacing w:line="360" w:lineRule="auto"/>
        <w:rPr>
          <w:szCs w:val="21"/>
        </w:rPr>
      </w:pPr>
      <w:r>
        <w:rPr>
          <w:rFonts w:hint="eastAsia"/>
          <w:szCs w:val="21"/>
        </w:rPr>
        <w:t>单项工程的开工日期、竣工日期及合同总工期以发包人签发的工程开工令为准。施工时间必须按照学校要求的工期完成，涉及教学区和学生宿舍区的维修，原则上只安排在假期施工（抢修及突发情况除外）。</w:t>
      </w:r>
    </w:p>
    <w:p w14:paraId="2C94E81D">
      <w:pPr>
        <w:spacing w:line="360" w:lineRule="auto"/>
        <w:rPr>
          <w:szCs w:val="21"/>
        </w:rPr>
      </w:pPr>
      <w:r>
        <w:rPr>
          <w:rFonts w:hint="eastAsia"/>
          <w:szCs w:val="21"/>
        </w:rPr>
        <w:t>8.付款方式、时间及条件</w:t>
      </w:r>
    </w:p>
    <w:p w14:paraId="67996F6F">
      <w:pPr>
        <w:spacing w:line="360" w:lineRule="auto"/>
        <w:rPr>
          <w:szCs w:val="21"/>
        </w:rPr>
      </w:pPr>
      <w:r>
        <w:rPr>
          <w:rFonts w:hint="eastAsia"/>
          <w:szCs w:val="21"/>
        </w:rPr>
        <w:t>详见招标文件合同主要条款格式部分</w:t>
      </w:r>
    </w:p>
    <w:p w14:paraId="0454D96F">
      <w:pPr>
        <w:spacing w:line="360" w:lineRule="auto"/>
        <w:rPr>
          <w:szCs w:val="21"/>
        </w:rPr>
      </w:pPr>
      <w:r>
        <w:rPr>
          <w:rFonts w:hint="eastAsia"/>
          <w:szCs w:val="21"/>
        </w:rPr>
        <w:t>9.履约保证金</w:t>
      </w:r>
    </w:p>
    <w:p w14:paraId="46261E36">
      <w:pPr>
        <w:spacing w:line="360" w:lineRule="auto"/>
        <w:rPr>
          <w:szCs w:val="21"/>
        </w:rPr>
      </w:pPr>
      <w:r>
        <w:rPr>
          <w:rFonts w:hint="eastAsia"/>
          <w:szCs w:val="21"/>
        </w:rPr>
        <w:t>详见招标文件合同主要条款格式部分</w:t>
      </w:r>
    </w:p>
    <w:bookmarkEnd w:id="23"/>
    <w:p w14:paraId="3F61E1DF">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四、其他要求</w:t>
      </w:r>
    </w:p>
    <w:p w14:paraId="29230333">
      <w:pPr>
        <w:spacing w:line="528" w:lineRule="exact"/>
        <w:ind w:firstLine="281" w:firstLineChars="100"/>
        <w:rPr>
          <w:rFonts w:hint="eastAsia" w:ascii="黑体" w:hAnsi="黑体" w:eastAsia="黑体" w:cs="Arial"/>
          <w:b/>
          <w:kern w:val="0"/>
          <w:sz w:val="28"/>
          <w:szCs w:val="28"/>
        </w:rPr>
      </w:pPr>
      <w:r>
        <w:rPr>
          <w:rFonts w:hint="eastAsia" w:ascii="黑体" w:hAnsi="黑体" w:eastAsia="黑体" w:cs="Arial"/>
          <w:b/>
          <w:kern w:val="0"/>
          <w:sz w:val="28"/>
          <w:szCs w:val="28"/>
        </w:rPr>
        <w:t>无</w:t>
      </w:r>
    </w:p>
    <w:p w14:paraId="3F3E978A">
      <w:pPr>
        <w:rPr>
          <w:szCs w:val="21"/>
        </w:rPr>
      </w:pPr>
      <w:r>
        <w:rPr>
          <w:szCs w:val="21"/>
        </w:rPr>
        <w:br w:type="page"/>
      </w:r>
    </w:p>
    <w:p w14:paraId="5F486511">
      <w:pPr>
        <w:spacing w:line="360" w:lineRule="auto"/>
        <w:outlineLvl w:val="1"/>
        <w:rPr>
          <w:rFonts w:hint="eastAsia" w:ascii="宋体" w:hAnsi="宋体" w:eastAsia="黑体" w:cs="宋体"/>
          <w:b/>
          <w:bCs/>
          <w:sz w:val="28"/>
          <w:szCs w:val="28"/>
        </w:rPr>
      </w:pPr>
      <w:r>
        <w:rPr>
          <w:rFonts w:hint="eastAsia" w:ascii="黑体" w:hAnsi="黑体" w:eastAsia="黑体" w:cs="Arial"/>
          <w:b/>
          <w:kern w:val="0"/>
          <w:sz w:val="28"/>
          <w:szCs w:val="28"/>
        </w:rPr>
        <w:t>2分标：思源湖校区零星工程施工单位采购</w:t>
      </w:r>
    </w:p>
    <w:p w14:paraId="775A3881">
      <w:pPr>
        <w:spacing w:line="360" w:lineRule="auto"/>
        <w:rPr>
          <w:rFonts w:hint="eastAsia"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5B36AC51">
      <w:pPr>
        <w:spacing w:line="360" w:lineRule="auto"/>
        <w:rPr>
          <w:szCs w:val="21"/>
        </w:rPr>
      </w:pPr>
      <w:r>
        <w:rPr>
          <w:szCs w:val="21"/>
        </w:rPr>
        <w:t>1</w:t>
      </w:r>
      <w:r>
        <w:rPr>
          <w:rFonts w:hint="eastAsia"/>
          <w:szCs w:val="21"/>
        </w:rPr>
        <w:t>.政府采购政策的应用</w:t>
      </w:r>
    </w:p>
    <w:p w14:paraId="5B7D7837">
      <w:pPr>
        <w:spacing w:line="360" w:lineRule="auto"/>
        <w:rPr>
          <w:szCs w:val="21"/>
        </w:rPr>
      </w:pPr>
      <w:r>
        <w:rPr>
          <w:rFonts w:hint="eastAsia"/>
          <w:szCs w:val="21"/>
        </w:rPr>
        <w:t>详见招标文件“评审方法及标准/政府采购政策应用说明”。</w:t>
      </w:r>
    </w:p>
    <w:p w14:paraId="7779B92F">
      <w:pPr>
        <w:spacing w:line="360" w:lineRule="auto"/>
        <w:rPr>
          <w:szCs w:val="21"/>
        </w:rPr>
      </w:pPr>
      <w:r>
        <w:rPr>
          <w:rFonts w:hint="eastAsia"/>
          <w:szCs w:val="21"/>
        </w:rPr>
        <w:t>2.采购需求要求未尽事宜由采购人与中标供应商在采购合同中约定。</w:t>
      </w:r>
    </w:p>
    <w:p w14:paraId="13C22CCC">
      <w:pPr>
        <w:spacing w:line="360" w:lineRule="auto"/>
        <w:rPr>
          <w:szCs w:val="21"/>
        </w:rPr>
      </w:pPr>
      <w:r>
        <w:rPr>
          <w:rFonts w:hint="eastAsia"/>
          <w:szCs w:val="21"/>
        </w:rPr>
        <w:t>3.标注“▲”的条款或要求系指实质性条款或实质性要求，必须满足，如存在负偏离将导致投标被否决。</w:t>
      </w:r>
    </w:p>
    <w:p w14:paraId="1B3D572B">
      <w:pPr>
        <w:spacing w:line="360" w:lineRule="auto"/>
        <w:rPr>
          <w:szCs w:val="21"/>
        </w:rPr>
      </w:pPr>
      <w:r>
        <w:rPr>
          <w:rFonts w:hint="eastAsia"/>
          <w:szCs w:val="21"/>
        </w:rPr>
        <w:t>二、技术要求</w:t>
      </w:r>
    </w:p>
    <w:p w14:paraId="1B45C3EC">
      <w:pPr>
        <w:spacing w:line="360" w:lineRule="auto"/>
        <w:rPr>
          <w:szCs w:val="21"/>
        </w:rPr>
      </w:pPr>
      <w:r>
        <w:rPr>
          <w:rFonts w:hint="eastAsia"/>
          <w:szCs w:val="21"/>
        </w:rPr>
        <w:t>1.需实现的功能、目标及应用场景</w:t>
      </w:r>
    </w:p>
    <w:p w14:paraId="5E79EA28">
      <w:pPr>
        <w:spacing w:line="360" w:lineRule="auto"/>
        <w:rPr>
          <w:szCs w:val="21"/>
        </w:rPr>
      </w:pPr>
      <w:r>
        <w:rPr>
          <w:rFonts w:hint="eastAsia"/>
          <w:szCs w:val="21"/>
        </w:rPr>
        <w:t>满足招标文件要求，验收达到合格标准。</w:t>
      </w:r>
    </w:p>
    <w:p w14:paraId="0618EDEE">
      <w:pPr>
        <w:spacing w:line="360" w:lineRule="auto"/>
        <w:rPr>
          <w:szCs w:val="21"/>
        </w:rPr>
      </w:pPr>
      <w:r>
        <w:rPr>
          <w:rFonts w:hint="eastAsia"/>
          <w:szCs w:val="21"/>
        </w:rPr>
        <w:t>2.需执行的国家相关标准、行业标准、地方标准或者其他标准、规范</w:t>
      </w:r>
    </w:p>
    <w:p w14:paraId="056C7E6F">
      <w:pPr>
        <w:spacing w:line="360" w:lineRule="auto"/>
        <w:rPr>
          <w:szCs w:val="21"/>
        </w:rPr>
      </w:pPr>
      <w:r>
        <w:rPr>
          <w:rFonts w:hint="eastAsia"/>
          <w:szCs w:val="21"/>
        </w:rPr>
        <w:t>本项目应执行的国家相关标准、行业标准、地方标准或者其他标准、规范为：</w:t>
      </w:r>
      <w:r>
        <w:rPr>
          <w:rFonts w:hint="eastAsia"/>
          <w:szCs w:val="21"/>
          <w:u w:val="single"/>
        </w:rPr>
        <w:t>详见技术指标要求</w:t>
      </w:r>
      <w:r>
        <w:rPr>
          <w:rFonts w:hint="eastAsia"/>
          <w:szCs w:val="21"/>
        </w:rPr>
        <w:t>。</w:t>
      </w:r>
    </w:p>
    <w:p w14:paraId="2E3B19EE">
      <w:pPr>
        <w:spacing w:line="360" w:lineRule="auto"/>
        <w:rPr>
          <w:szCs w:val="21"/>
        </w:rPr>
      </w:pPr>
      <w:r>
        <w:rPr>
          <w:szCs w:val="21"/>
        </w:rPr>
        <w:t>3</w:t>
      </w:r>
      <w:r>
        <w:rPr>
          <w:rFonts w:hint="eastAsia"/>
          <w:szCs w:val="21"/>
        </w:rPr>
        <w:t>.标的所属行业：</w:t>
      </w:r>
      <w:r>
        <w:rPr>
          <w:rFonts w:hint="eastAsia"/>
          <w:b/>
          <w:bCs/>
          <w:szCs w:val="21"/>
        </w:rPr>
        <w:t>建筑业</w:t>
      </w:r>
    </w:p>
    <w:p w14:paraId="2C5E7C61">
      <w:pPr>
        <w:spacing w:line="360" w:lineRule="auto"/>
        <w:rPr>
          <w:szCs w:val="21"/>
        </w:rPr>
      </w:pPr>
      <w:r>
        <w:rPr>
          <w:szCs w:val="21"/>
        </w:rPr>
        <w:t>4</w:t>
      </w:r>
      <w:r>
        <w:rPr>
          <w:rFonts w:hint="eastAsia"/>
          <w:szCs w:val="21"/>
        </w:rPr>
        <w:t>.核心产品</w:t>
      </w:r>
    </w:p>
    <w:p w14:paraId="3FD66291">
      <w:pPr>
        <w:spacing w:line="360" w:lineRule="auto"/>
        <w:rPr>
          <w:szCs w:val="21"/>
        </w:rPr>
      </w:pPr>
      <w:r>
        <w:rPr>
          <w:rFonts w:hint="eastAsia"/>
          <w:szCs w:val="21"/>
        </w:rPr>
        <w:t>本项目为服务项目，不适用核心产品规定。</w:t>
      </w:r>
    </w:p>
    <w:p w14:paraId="1E90198A">
      <w:pPr>
        <w:spacing w:line="360" w:lineRule="auto"/>
        <w:rPr>
          <w:szCs w:val="21"/>
        </w:rPr>
      </w:pPr>
      <w:r>
        <w:rPr>
          <w:rFonts w:hint="eastAsia"/>
          <w:szCs w:val="21"/>
        </w:rPr>
        <w:t>5.服务内容和标准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76"/>
        <w:gridCol w:w="936"/>
        <w:gridCol w:w="6910"/>
      </w:tblGrid>
      <w:tr w14:paraId="7CD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193073D7">
            <w:pPr>
              <w:spacing w:line="340" w:lineRule="exact"/>
              <w:jc w:val="center"/>
              <w:rPr>
                <w:szCs w:val="21"/>
              </w:rPr>
            </w:pPr>
            <w:r>
              <w:rPr>
                <w:rFonts w:hint="eastAsia"/>
                <w:szCs w:val="21"/>
              </w:rPr>
              <w:t>序号</w:t>
            </w:r>
          </w:p>
        </w:tc>
        <w:tc>
          <w:tcPr>
            <w:tcW w:w="1176" w:type="dxa"/>
            <w:vAlign w:val="center"/>
          </w:tcPr>
          <w:p w14:paraId="72D8B520">
            <w:pPr>
              <w:spacing w:line="340" w:lineRule="exact"/>
              <w:jc w:val="center"/>
              <w:rPr>
                <w:szCs w:val="21"/>
              </w:rPr>
            </w:pPr>
            <w:r>
              <w:rPr>
                <w:rFonts w:hint="eastAsia"/>
                <w:szCs w:val="21"/>
              </w:rPr>
              <w:t>服务名称</w:t>
            </w:r>
          </w:p>
        </w:tc>
        <w:tc>
          <w:tcPr>
            <w:tcW w:w="936" w:type="dxa"/>
            <w:vAlign w:val="center"/>
          </w:tcPr>
          <w:p w14:paraId="7EA98B66">
            <w:pPr>
              <w:spacing w:line="340" w:lineRule="exact"/>
              <w:jc w:val="center"/>
              <w:rPr>
                <w:szCs w:val="21"/>
              </w:rPr>
            </w:pPr>
            <w:r>
              <w:rPr>
                <w:rFonts w:hint="eastAsia"/>
                <w:szCs w:val="21"/>
              </w:rPr>
              <w:t>数量及单位</w:t>
            </w:r>
          </w:p>
        </w:tc>
        <w:tc>
          <w:tcPr>
            <w:tcW w:w="6910" w:type="dxa"/>
            <w:vAlign w:val="center"/>
          </w:tcPr>
          <w:p w14:paraId="4955D525">
            <w:pPr>
              <w:spacing w:line="340" w:lineRule="exact"/>
              <w:jc w:val="center"/>
              <w:rPr>
                <w:szCs w:val="21"/>
              </w:rPr>
            </w:pPr>
            <w:r>
              <w:rPr>
                <w:rFonts w:hint="eastAsia"/>
                <w:szCs w:val="21"/>
              </w:rPr>
              <w:t>技术服务要求</w:t>
            </w:r>
          </w:p>
        </w:tc>
      </w:tr>
      <w:tr w14:paraId="1072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549" w:type="dxa"/>
            <w:vAlign w:val="center"/>
          </w:tcPr>
          <w:p w14:paraId="099787C3">
            <w:pPr>
              <w:spacing w:line="340" w:lineRule="exact"/>
              <w:jc w:val="center"/>
              <w:rPr>
                <w:szCs w:val="21"/>
              </w:rPr>
            </w:pPr>
            <w:r>
              <w:rPr>
                <w:rFonts w:hint="eastAsia"/>
                <w:szCs w:val="21"/>
              </w:rPr>
              <w:t>1</w:t>
            </w:r>
          </w:p>
        </w:tc>
        <w:tc>
          <w:tcPr>
            <w:tcW w:w="1176" w:type="dxa"/>
            <w:vAlign w:val="center"/>
          </w:tcPr>
          <w:p w14:paraId="154001CF">
            <w:pPr>
              <w:spacing w:line="340" w:lineRule="exact"/>
              <w:jc w:val="center"/>
              <w:rPr>
                <w:szCs w:val="21"/>
              </w:rPr>
            </w:pPr>
            <w:r>
              <w:rPr>
                <w:rFonts w:hint="eastAsia"/>
                <w:szCs w:val="21"/>
              </w:rPr>
              <w:t>思源湖校区零星工程施工单位采购</w:t>
            </w:r>
          </w:p>
        </w:tc>
        <w:tc>
          <w:tcPr>
            <w:tcW w:w="936" w:type="dxa"/>
            <w:vAlign w:val="center"/>
          </w:tcPr>
          <w:p w14:paraId="53921DFE">
            <w:pPr>
              <w:spacing w:line="340" w:lineRule="exact"/>
              <w:jc w:val="center"/>
              <w:rPr>
                <w:szCs w:val="21"/>
              </w:rPr>
            </w:pPr>
            <w:r>
              <w:rPr>
                <w:rFonts w:hint="eastAsia"/>
                <w:szCs w:val="21"/>
              </w:rPr>
              <w:t>1项</w:t>
            </w:r>
          </w:p>
        </w:tc>
        <w:tc>
          <w:tcPr>
            <w:tcW w:w="6910" w:type="dxa"/>
            <w:vAlign w:val="center"/>
          </w:tcPr>
          <w:p w14:paraId="2795712B">
            <w:pPr>
              <w:spacing w:line="340" w:lineRule="exact"/>
              <w:jc w:val="left"/>
              <w:rPr>
                <w:szCs w:val="21"/>
              </w:rPr>
            </w:pPr>
            <w:r>
              <w:rPr>
                <w:rFonts w:hint="eastAsia"/>
                <w:szCs w:val="21"/>
              </w:rPr>
              <w:t>1.采购1家</w:t>
            </w:r>
            <w:r>
              <w:rPr>
                <w:rFonts w:hint="eastAsia"/>
                <w:kern w:val="0"/>
                <w:szCs w:val="21"/>
              </w:rPr>
              <w:t>施工单位</w:t>
            </w:r>
            <w:r>
              <w:rPr>
                <w:rFonts w:hint="eastAsia"/>
                <w:szCs w:val="21"/>
              </w:rPr>
              <w:t>，负责广西民族大学思源湖校区</w:t>
            </w:r>
            <w:r>
              <w:rPr>
                <w:rFonts w:hint="eastAsia"/>
              </w:rPr>
              <w:t>单项60万元以下（含60万元）</w:t>
            </w:r>
            <w:r>
              <w:rPr>
                <w:rFonts w:hint="eastAsia"/>
                <w:szCs w:val="21"/>
              </w:rPr>
              <w:t>的零星工程，最终结算总额度不超过预算金额；</w:t>
            </w:r>
          </w:p>
          <w:p w14:paraId="2B233492">
            <w:pPr>
              <w:spacing w:line="340" w:lineRule="exact"/>
              <w:jc w:val="left"/>
              <w:rPr>
                <w:szCs w:val="21"/>
              </w:rPr>
            </w:pPr>
            <w:r>
              <w:rPr>
                <w:rFonts w:hint="eastAsia"/>
                <w:szCs w:val="21"/>
              </w:rPr>
              <w:t>2.中标单位需在学校安排包括项目经理、预算员、施工员、质量员、材料员、安全员驻点，驻点人员和施工人员需满足施工需要；</w:t>
            </w:r>
          </w:p>
          <w:p w14:paraId="00A4967E">
            <w:pPr>
              <w:spacing w:line="340" w:lineRule="exact"/>
              <w:jc w:val="left"/>
              <w:rPr>
                <w:szCs w:val="21"/>
              </w:rPr>
            </w:pPr>
            <w:r>
              <w:rPr>
                <w:rFonts w:hint="eastAsia"/>
                <w:szCs w:val="21"/>
              </w:rPr>
              <w:t>3.施工材料及配件品牌需参照附件1《广西民族大学新建、修缮工程主要材料》要求进行采购，特殊材料及配件时须经采购人后勤基建处确定并签署采购同意书；</w:t>
            </w:r>
          </w:p>
          <w:p w14:paraId="452DFDE5">
            <w:pPr>
              <w:spacing w:line="340" w:lineRule="exact"/>
              <w:jc w:val="left"/>
              <w:rPr>
                <w:szCs w:val="21"/>
              </w:rPr>
            </w:pPr>
            <w:r>
              <w:rPr>
                <w:rFonts w:hint="eastAsia"/>
                <w:szCs w:val="21"/>
              </w:rPr>
              <w:t>4.中标单位需根据学校教学规律及寒暑假情况，统筹安排好施工维修计划和资源投入，按时按质完成学校施工维修任务，并按规范做好安全文明施工维修，如有拖欠农民工工资以及因拖延或拒绝施工导致工期延误、发生安全事故等情况，采购人有权终止合同，并要求中标单位进行赔偿和追究其法律责任。</w:t>
            </w:r>
          </w:p>
        </w:tc>
      </w:tr>
    </w:tbl>
    <w:p w14:paraId="039412C1">
      <w:pPr>
        <w:spacing w:line="360" w:lineRule="auto"/>
        <w:rPr>
          <w:szCs w:val="21"/>
        </w:rPr>
      </w:pPr>
      <w:r>
        <w:rPr>
          <w:rFonts w:hint="eastAsia"/>
          <w:szCs w:val="21"/>
        </w:rPr>
        <w:t>注：</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62A01E46">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33B64B0E">
      <w:pPr>
        <w:spacing w:line="360" w:lineRule="auto"/>
        <w:rPr>
          <w:szCs w:val="21"/>
        </w:rPr>
      </w:pPr>
      <w:r>
        <w:rPr>
          <w:rFonts w:hint="eastAsia"/>
          <w:szCs w:val="21"/>
        </w:rPr>
        <w:t>1．报价要求</w:t>
      </w:r>
    </w:p>
    <w:p w14:paraId="736A39F1">
      <w:pPr>
        <w:spacing w:line="360" w:lineRule="auto"/>
        <w:rPr>
          <w:szCs w:val="21"/>
        </w:rPr>
      </w:pPr>
      <w:r>
        <w:rPr>
          <w:rFonts w:hint="eastAsia"/>
          <w:szCs w:val="21"/>
        </w:rPr>
        <w:t>本次报价为优惠率报价。报价包含人工工资、社会保险、加班费、维修费、设备折旧费、劳动工具费、材料费、管理费、利润、税金、工伤及其他意外造成的损失以及在作业中需缴纳的全部相关费用。在合同实施时，采购人将不予支付中标供应商没有列入的项目费用，并认为此项目的费用已包括在报价中。投标人应根据自身投标总成本及有效报价范围报出本项目的最终优惠率，有效报价范围如下：</w:t>
      </w:r>
    </w:p>
    <w:p w14:paraId="4D3DB4EE">
      <w:pPr>
        <w:spacing w:line="360" w:lineRule="auto"/>
        <w:rPr>
          <w:szCs w:val="21"/>
        </w:rPr>
      </w:pPr>
      <w:r>
        <w:rPr>
          <w:rFonts w:hint="eastAsia"/>
          <w:szCs w:val="21"/>
        </w:rPr>
        <w:t>①2万元（</w:t>
      </w:r>
      <w:r>
        <w:rPr>
          <w:rFonts w:hint="eastAsia"/>
          <w:szCs w:val="21"/>
          <w:lang w:val="en-US" w:eastAsia="zh-CN"/>
        </w:rPr>
        <w:t>不</w:t>
      </w:r>
      <w:r>
        <w:rPr>
          <w:rFonts w:hint="eastAsia"/>
          <w:szCs w:val="21"/>
        </w:rPr>
        <w:t>含）以下施工单位采购价格有效报价范围为优惠率 ≥0%；</w:t>
      </w:r>
    </w:p>
    <w:p w14:paraId="5352FB55">
      <w:pPr>
        <w:spacing w:line="360" w:lineRule="auto"/>
        <w:rPr>
          <w:szCs w:val="21"/>
        </w:rPr>
      </w:pPr>
      <w:r>
        <w:rPr>
          <w:rFonts w:hint="eastAsia"/>
          <w:szCs w:val="21"/>
        </w:rPr>
        <w:t>②2万元（含）以上至60 万元（含）以下施工单位采购价格有效报价范围为优惠率≥10%。</w:t>
      </w:r>
    </w:p>
    <w:p w14:paraId="3180C2CC">
      <w:pPr>
        <w:spacing w:line="360" w:lineRule="auto"/>
        <w:rPr>
          <w:szCs w:val="21"/>
        </w:rPr>
      </w:pPr>
      <w:r>
        <w:rPr>
          <w:rFonts w:hint="eastAsia"/>
          <w:szCs w:val="21"/>
        </w:rPr>
        <w:t>2.合同签订日期</w:t>
      </w:r>
    </w:p>
    <w:p w14:paraId="33BDDA8F">
      <w:pPr>
        <w:spacing w:line="360" w:lineRule="auto"/>
        <w:rPr>
          <w:rFonts w:hint="eastAsia" w:ascii="宋体" w:hAnsi="宋体"/>
          <w:i/>
          <w:sz w:val="28"/>
          <w:szCs w:val="28"/>
        </w:rPr>
      </w:pPr>
      <w:r>
        <w:rPr>
          <w:rFonts w:hint="eastAsia"/>
          <w:szCs w:val="21"/>
        </w:rPr>
        <w:t>中标通知书发出后25日内。</w:t>
      </w:r>
    </w:p>
    <w:p w14:paraId="1576809C">
      <w:pPr>
        <w:spacing w:line="360" w:lineRule="auto"/>
        <w:rPr>
          <w:szCs w:val="21"/>
        </w:rPr>
      </w:pPr>
      <w:r>
        <w:rPr>
          <w:rFonts w:hint="eastAsia"/>
          <w:szCs w:val="21"/>
        </w:rPr>
        <w:t>3.服务时间</w:t>
      </w:r>
    </w:p>
    <w:p w14:paraId="7E30A048">
      <w:pPr>
        <w:spacing w:line="360" w:lineRule="auto"/>
        <w:rPr>
          <w:szCs w:val="21"/>
        </w:rPr>
      </w:pPr>
      <w:r>
        <w:rPr>
          <w:rFonts w:hint="eastAsia"/>
          <w:kern w:val="0"/>
          <w:szCs w:val="21"/>
        </w:rPr>
        <w:t>自合同签订之日起1年。</w:t>
      </w:r>
    </w:p>
    <w:p w14:paraId="2A81F287">
      <w:pPr>
        <w:spacing w:line="360" w:lineRule="auto"/>
        <w:rPr>
          <w:szCs w:val="21"/>
        </w:rPr>
      </w:pPr>
      <w:r>
        <w:rPr>
          <w:rFonts w:hint="eastAsia"/>
          <w:szCs w:val="21"/>
        </w:rPr>
        <w:t>4.服务地点</w:t>
      </w:r>
    </w:p>
    <w:p w14:paraId="5641EEFF">
      <w:pPr>
        <w:spacing w:line="360" w:lineRule="auto"/>
        <w:rPr>
          <w:kern w:val="0"/>
          <w:szCs w:val="21"/>
        </w:rPr>
      </w:pPr>
      <w:r>
        <w:rPr>
          <w:rFonts w:hint="eastAsia"/>
          <w:kern w:val="0"/>
          <w:szCs w:val="21"/>
        </w:rPr>
        <w:t>广西南宁市内采购人指定地点。</w:t>
      </w:r>
    </w:p>
    <w:p w14:paraId="3A7A9131">
      <w:pPr>
        <w:spacing w:line="360" w:lineRule="auto"/>
        <w:rPr>
          <w:szCs w:val="21"/>
        </w:rPr>
      </w:pPr>
      <w:r>
        <w:rPr>
          <w:rFonts w:hint="eastAsia"/>
          <w:szCs w:val="21"/>
        </w:rPr>
        <w:t>5.质量保修期</w:t>
      </w:r>
    </w:p>
    <w:p w14:paraId="0B20D581">
      <w:pPr>
        <w:spacing w:line="360" w:lineRule="auto"/>
        <w:rPr>
          <w:kern w:val="0"/>
          <w:szCs w:val="21"/>
        </w:rPr>
      </w:pPr>
      <w:r>
        <w:rPr>
          <w:rFonts w:hint="eastAsia"/>
          <w:kern w:val="0"/>
          <w:szCs w:val="21"/>
        </w:rPr>
        <w:t>从工程竣工验收合格之日算起，工程维修服务保修期为2年（有防水要求的区域如卫生间和外墙面的防渗漏为5年、绿化工程为3个月除外）</w:t>
      </w:r>
    </w:p>
    <w:p w14:paraId="05AB5B08">
      <w:pPr>
        <w:spacing w:line="360" w:lineRule="auto"/>
        <w:rPr>
          <w:szCs w:val="21"/>
        </w:rPr>
      </w:pPr>
      <w:r>
        <w:rPr>
          <w:rFonts w:hint="eastAsia"/>
          <w:szCs w:val="21"/>
        </w:rPr>
        <w:t>6.验收标准</w:t>
      </w:r>
    </w:p>
    <w:p w14:paraId="19CFF8FB">
      <w:pPr>
        <w:spacing w:line="360" w:lineRule="auto"/>
        <w:rPr>
          <w:kern w:val="0"/>
          <w:szCs w:val="21"/>
        </w:rPr>
      </w:pPr>
      <w:r>
        <w:rPr>
          <w:rFonts w:hint="eastAsia" w:hAnsi="宋体"/>
          <w:szCs w:val="21"/>
          <w:u w:val="single"/>
        </w:rPr>
        <w:t>达到国家规定的验收合格标准</w:t>
      </w:r>
    </w:p>
    <w:p w14:paraId="5A8F7C11">
      <w:pPr>
        <w:spacing w:line="360" w:lineRule="auto"/>
        <w:rPr>
          <w:szCs w:val="21"/>
        </w:rPr>
      </w:pPr>
      <w:r>
        <w:rPr>
          <w:rFonts w:hint="eastAsia"/>
          <w:szCs w:val="21"/>
        </w:rPr>
        <w:t>7.维修工程服务质量标准、工期要求</w:t>
      </w:r>
    </w:p>
    <w:p w14:paraId="4D976B92">
      <w:pPr>
        <w:spacing w:line="360" w:lineRule="auto"/>
        <w:rPr>
          <w:szCs w:val="21"/>
        </w:rPr>
      </w:pPr>
      <w:r>
        <w:rPr>
          <w:rFonts w:hint="eastAsia"/>
          <w:szCs w:val="21"/>
        </w:rPr>
        <w:t>7.1维修工程服务质量标准：符合国家及行业的验收规范与标准，工程质量合格或以上。</w:t>
      </w:r>
    </w:p>
    <w:p w14:paraId="4506A03F">
      <w:pPr>
        <w:spacing w:line="360" w:lineRule="auto"/>
        <w:rPr>
          <w:szCs w:val="21"/>
        </w:rPr>
      </w:pPr>
      <w:r>
        <w:rPr>
          <w:rFonts w:hint="eastAsia"/>
          <w:szCs w:val="21"/>
        </w:rPr>
        <w:t>7.2工期要求：</w:t>
      </w:r>
    </w:p>
    <w:p w14:paraId="2A3E736B">
      <w:pPr>
        <w:spacing w:line="360" w:lineRule="auto"/>
        <w:rPr>
          <w:szCs w:val="21"/>
        </w:rPr>
      </w:pPr>
      <w:r>
        <w:rPr>
          <w:rFonts w:hint="eastAsia"/>
          <w:szCs w:val="21"/>
        </w:rPr>
        <w:t>单项工程的开工日期、竣工日期及合同总工期以发包人签发的工程开工令为准。施工时间必须按照学校要求的工期完成，涉及教学区和学生宿舍区的维修，原则上只安排在假期施工（抢修及突发情况除外）。</w:t>
      </w:r>
    </w:p>
    <w:p w14:paraId="38DEA43E">
      <w:pPr>
        <w:spacing w:line="360" w:lineRule="auto"/>
        <w:rPr>
          <w:szCs w:val="21"/>
        </w:rPr>
      </w:pPr>
      <w:r>
        <w:rPr>
          <w:rFonts w:hint="eastAsia"/>
          <w:szCs w:val="21"/>
        </w:rPr>
        <w:t>8.付款方式、时间及条件</w:t>
      </w:r>
    </w:p>
    <w:p w14:paraId="504FA63B">
      <w:pPr>
        <w:spacing w:line="360" w:lineRule="auto"/>
        <w:rPr>
          <w:szCs w:val="21"/>
        </w:rPr>
      </w:pPr>
      <w:r>
        <w:rPr>
          <w:rFonts w:hint="eastAsia"/>
          <w:szCs w:val="21"/>
        </w:rPr>
        <w:t>详见招标文件合同主要条款格式部分</w:t>
      </w:r>
    </w:p>
    <w:p w14:paraId="1AA8F8C2">
      <w:pPr>
        <w:spacing w:line="360" w:lineRule="auto"/>
        <w:rPr>
          <w:szCs w:val="21"/>
        </w:rPr>
      </w:pPr>
      <w:r>
        <w:rPr>
          <w:rFonts w:hint="eastAsia"/>
          <w:szCs w:val="21"/>
        </w:rPr>
        <w:t>9.履约保证金</w:t>
      </w:r>
    </w:p>
    <w:p w14:paraId="5F5BDD5A">
      <w:pPr>
        <w:spacing w:line="360" w:lineRule="auto"/>
        <w:rPr>
          <w:szCs w:val="21"/>
        </w:rPr>
      </w:pPr>
      <w:r>
        <w:rPr>
          <w:rFonts w:hint="eastAsia"/>
          <w:szCs w:val="21"/>
        </w:rPr>
        <w:t>详见招标文件合同主要条款格式部分</w:t>
      </w:r>
    </w:p>
    <w:p w14:paraId="6247AC58">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四、其他要求</w:t>
      </w:r>
    </w:p>
    <w:p w14:paraId="72ABA653">
      <w:pPr>
        <w:rPr>
          <w:rFonts w:hint="eastAsia" w:ascii="黑体" w:hAnsi="黑体" w:eastAsia="黑体" w:cs="Arial"/>
          <w:b/>
          <w:kern w:val="0"/>
          <w:sz w:val="28"/>
          <w:szCs w:val="28"/>
        </w:rPr>
      </w:pPr>
      <w:r>
        <w:rPr>
          <w:rFonts w:hint="eastAsia" w:ascii="黑体" w:hAnsi="黑体" w:eastAsia="黑体" w:cs="Arial"/>
          <w:b/>
          <w:kern w:val="0"/>
          <w:sz w:val="28"/>
          <w:szCs w:val="28"/>
        </w:rPr>
        <w:t>无</w:t>
      </w:r>
      <w:r>
        <w:rPr>
          <w:rFonts w:hint="eastAsia" w:ascii="黑体" w:hAnsi="黑体" w:eastAsia="黑体" w:cs="Arial"/>
          <w:b/>
          <w:kern w:val="0"/>
          <w:sz w:val="28"/>
          <w:szCs w:val="28"/>
        </w:rPr>
        <w:br w:type="page"/>
      </w:r>
    </w:p>
    <w:p w14:paraId="3E18AFBE">
      <w:pPr>
        <w:spacing w:line="360" w:lineRule="auto"/>
        <w:outlineLvl w:val="1"/>
        <w:rPr>
          <w:rFonts w:hint="eastAsia" w:ascii="宋体" w:hAnsi="宋体" w:eastAsia="黑体" w:cs="宋体"/>
          <w:b/>
          <w:bCs/>
          <w:sz w:val="28"/>
          <w:szCs w:val="28"/>
        </w:rPr>
      </w:pPr>
      <w:r>
        <w:rPr>
          <w:rFonts w:hint="eastAsia" w:ascii="黑体" w:hAnsi="黑体" w:eastAsia="黑体" w:cs="Arial"/>
          <w:b/>
          <w:kern w:val="0"/>
          <w:sz w:val="28"/>
          <w:szCs w:val="28"/>
        </w:rPr>
        <w:t>3分标：武鸣校区零星工程施工单位采购</w:t>
      </w:r>
    </w:p>
    <w:p w14:paraId="541AF3F3">
      <w:pPr>
        <w:spacing w:line="360" w:lineRule="auto"/>
        <w:rPr>
          <w:rFonts w:hint="eastAsia"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290D88A5">
      <w:pPr>
        <w:spacing w:line="360" w:lineRule="auto"/>
        <w:rPr>
          <w:szCs w:val="21"/>
        </w:rPr>
      </w:pPr>
      <w:r>
        <w:rPr>
          <w:szCs w:val="21"/>
        </w:rPr>
        <w:t>1</w:t>
      </w:r>
      <w:r>
        <w:rPr>
          <w:rFonts w:hint="eastAsia"/>
          <w:szCs w:val="21"/>
        </w:rPr>
        <w:t>.政府采购政策的应用</w:t>
      </w:r>
    </w:p>
    <w:p w14:paraId="073FF3D8">
      <w:pPr>
        <w:spacing w:line="360" w:lineRule="auto"/>
        <w:rPr>
          <w:szCs w:val="21"/>
        </w:rPr>
      </w:pPr>
      <w:r>
        <w:rPr>
          <w:rFonts w:hint="eastAsia"/>
          <w:szCs w:val="21"/>
        </w:rPr>
        <w:t>详见招标文件“评审方法及标准/政府采购政策应用说明”。</w:t>
      </w:r>
    </w:p>
    <w:p w14:paraId="3B7A470A">
      <w:pPr>
        <w:spacing w:line="360" w:lineRule="auto"/>
        <w:rPr>
          <w:szCs w:val="21"/>
        </w:rPr>
      </w:pPr>
      <w:r>
        <w:rPr>
          <w:rFonts w:hint="eastAsia"/>
          <w:szCs w:val="21"/>
        </w:rPr>
        <w:t>2.采购需求要求未尽事宜由采购人与中标供应商在采购合同中约定。</w:t>
      </w:r>
    </w:p>
    <w:p w14:paraId="5D040C7E">
      <w:pPr>
        <w:spacing w:line="360" w:lineRule="auto"/>
        <w:rPr>
          <w:szCs w:val="21"/>
        </w:rPr>
      </w:pPr>
      <w:r>
        <w:rPr>
          <w:rFonts w:hint="eastAsia"/>
          <w:szCs w:val="21"/>
        </w:rPr>
        <w:t>3.标注“▲”的条款或要求系指实质性条款或实质性要求，必须满足，如存在负偏离将导致投标被否决。</w:t>
      </w:r>
    </w:p>
    <w:p w14:paraId="7F603102">
      <w:pPr>
        <w:spacing w:line="360" w:lineRule="auto"/>
        <w:rPr>
          <w:szCs w:val="21"/>
        </w:rPr>
      </w:pPr>
      <w:r>
        <w:rPr>
          <w:rFonts w:hint="eastAsia"/>
          <w:szCs w:val="21"/>
        </w:rPr>
        <w:t>二、技术要求</w:t>
      </w:r>
    </w:p>
    <w:p w14:paraId="284527DE">
      <w:pPr>
        <w:spacing w:line="360" w:lineRule="auto"/>
        <w:rPr>
          <w:szCs w:val="21"/>
        </w:rPr>
      </w:pPr>
      <w:r>
        <w:rPr>
          <w:rFonts w:hint="eastAsia"/>
          <w:szCs w:val="21"/>
        </w:rPr>
        <w:t>1.需实现的功能、目标及应用场景</w:t>
      </w:r>
    </w:p>
    <w:p w14:paraId="00173928">
      <w:pPr>
        <w:spacing w:line="360" w:lineRule="auto"/>
        <w:rPr>
          <w:szCs w:val="21"/>
        </w:rPr>
      </w:pPr>
      <w:r>
        <w:rPr>
          <w:rFonts w:hint="eastAsia"/>
          <w:szCs w:val="21"/>
        </w:rPr>
        <w:t>满足招标文件要求，验收达到合格标准。</w:t>
      </w:r>
    </w:p>
    <w:p w14:paraId="15F86E47">
      <w:pPr>
        <w:spacing w:line="360" w:lineRule="auto"/>
        <w:rPr>
          <w:szCs w:val="21"/>
        </w:rPr>
      </w:pPr>
      <w:r>
        <w:rPr>
          <w:rFonts w:hint="eastAsia"/>
          <w:szCs w:val="21"/>
        </w:rPr>
        <w:t>2.需执行的国家相关标准、行业标准、地方标准或者其他标准、规范</w:t>
      </w:r>
    </w:p>
    <w:p w14:paraId="76AB5CDA">
      <w:pPr>
        <w:spacing w:line="360" w:lineRule="auto"/>
        <w:rPr>
          <w:szCs w:val="21"/>
        </w:rPr>
      </w:pPr>
      <w:r>
        <w:rPr>
          <w:rFonts w:hint="eastAsia"/>
          <w:szCs w:val="21"/>
        </w:rPr>
        <w:t>本项目应执行的国家相关标准、行业标准、地方标准或者其他标准、规范为：</w:t>
      </w:r>
      <w:r>
        <w:rPr>
          <w:rFonts w:hint="eastAsia"/>
          <w:szCs w:val="21"/>
          <w:u w:val="single"/>
        </w:rPr>
        <w:t>详见技术指标要求</w:t>
      </w:r>
      <w:r>
        <w:rPr>
          <w:rFonts w:hint="eastAsia"/>
          <w:szCs w:val="21"/>
        </w:rPr>
        <w:t>。</w:t>
      </w:r>
    </w:p>
    <w:p w14:paraId="2716147F">
      <w:pPr>
        <w:spacing w:line="360" w:lineRule="auto"/>
        <w:rPr>
          <w:szCs w:val="21"/>
        </w:rPr>
      </w:pPr>
      <w:r>
        <w:rPr>
          <w:szCs w:val="21"/>
        </w:rPr>
        <w:t>3</w:t>
      </w:r>
      <w:r>
        <w:rPr>
          <w:rFonts w:hint="eastAsia"/>
          <w:szCs w:val="21"/>
        </w:rPr>
        <w:t>.标的所属行业：</w:t>
      </w:r>
      <w:r>
        <w:rPr>
          <w:rFonts w:hint="eastAsia"/>
          <w:b/>
          <w:bCs/>
          <w:szCs w:val="21"/>
        </w:rPr>
        <w:t>建筑业</w:t>
      </w:r>
    </w:p>
    <w:p w14:paraId="151D12CC">
      <w:pPr>
        <w:spacing w:line="360" w:lineRule="auto"/>
        <w:rPr>
          <w:szCs w:val="21"/>
        </w:rPr>
      </w:pPr>
      <w:r>
        <w:rPr>
          <w:szCs w:val="21"/>
        </w:rPr>
        <w:t>4</w:t>
      </w:r>
      <w:r>
        <w:rPr>
          <w:rFonts w:hint="eastAsia"/>
          <w:szCs w:val="21"/>
        </w:rPr>
        <w:t>.核心产品</w:t>
      </w:r>
    </w:p>
    <w:p w14:paraId="1766DA9A">
      <w:pPr>
        <w:spacing w:line="360" w:lineRule="auto"/>
        <w:rPr>
          <w:szCs w:val="21"/>
        </w:rPr>
      </w:pPr>
      <w:r>
        <w:rPr>
          <w:rFonts w:hint="eastAsia"/>
          <w:szCs w:val="21"/>
        </w:rPr>
        <w:t>本项目为服务项目，不适用核心产品规定。</w:t>
      </w:r>
    </w:p>
    <w:p w14:paraId="5FDD0C27">
      <w:pPr>
        <w:spacing w:line="360" w:lineRule="auto"/>
        <w:rPr>
          <w:szCs w:val="21"/>
        </w:rPr>
      </w:pPr>
      <w:r>
        <w:rPr>
          <w:rFonts w:hint="eastAsia"/>
          <w:szCs w:val="21"/>
        </w:rPr>
        <w:t>5.服务内容和标准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76"/>
        <w:gridCol w:w="936"/>
        <w:gridCol w:w="6910"/>
      </w:tblGrid>
      <w:tr w14:paraId="0B5F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3E281593">
            <w:pPr>
              <w:spacing w:line="340" w:lineRule="exact"/>
              <w:jc w:val="center"/>
              <w:rPr>
                <w:szCs w:val="21"/>
              </w:rPr>
            </w:pPr>
            <w:r>
              <w:rPr>
                <w:rFonts w:hint="eastAsia"/>
                <w:szCs w:val="21"/>
              </w:rPr>
              <w:t>序号</w:t>
            </w:r>
          </w:p>
        </w:tc>
        <w:tc>
          <w:tcPr>
            <w:tcW w:w="1176" w:type="dxa"/>
            <w:vAlign w:val="center"/>
          </w:tcPr>
          <w:p w14:paraId="22D08757">
            <w:pPr>
              <w:spacing w:line="340" w:lineRule="exact"/>
              <w:jc w:val="center"/>
              <w:rPr>
                <w:szCs w:val="21"/>
              </w:rPr>
            </w:pPr>
            <w:r>
              <w:rPr>
                <w:rFonts w:hint="eastAsia"/>
                <w:szCs w:val="21"/>
              </w:rPr>
              <w:t>服务名称</w:t>
            </w:r>
          </w:p>
        </w:tc>
        <w:tc>
          <w:tcPr>
            <w:tcW w:w="936" w:type="dxa"/>
            <w:vAlign w:val="center"/>
          </w:tcPr>
          <w:p w14:paraId="34E4CD67">
            <w:pPr>
              <w:spacing w:line="340" w:lineRule="exact"/>
              <w:jc w:val="center"/>
              <w:rPr>
                <w:szCs w:val="21"/>
              </w:rPr>
            </w:pPr>
            <w:r>
              <w:rPr>
                <w:rFonts w:hint="eastAsia"/>
                <w:szCs w:val="21"/>
              </w:rPr>
              <w:t>数量及单位</w:t>
            </w:r>
          </w:p>
        </w:tc>
        <w:tc>
          <w:tcPr>
            <w:tcW w:w="6910" w:type="dxa"/>
            <w:vAlign w:val="center"/>
          </w:tcPr>
          <w:p w14:paraId="48A8B61E">
            <w:pPr>
              <w:spacing w:line="340" w:lineRule="exact"/>
              <w:jc w:val="center"/>
              <w:rPr>
                <w:szCs w:val="21"/>
              </w:rPr>
            </w:pPr>
            <w:r>
              <w:rPr>
                <w:rFonts w:hint="eastAsia"/>
                <w:szCs w:val="21"/>
              </w:rPr>
              <w:t>技术服务要求</w:t>
            </w:r>
          </w:p>
        </w:tc>
      </w:tr>
      <w:tr w14:paraId="671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549" w:type="dxa"/>
            <w:vAlign w:val="center"/>
          </w:tcPr>
          <w:p w14:paraId="6A6ECA68">
            <w:pPr>
              <w:spacing w:line="340" w:lineRule="exact"/>
              <w:jc w:val="center"/>
              <w:rPr>
                <w:szCs w:val="21"/>
              </w:rPr>
            </w:pPr>
            <w:r>
              <w:rPr>
                <w:rFonts w:hint="eastAsia"/>
                <w:szCs w:val="21"/>
              </w:rPr>
              <w:t>1</w:t>
            </w:r>
          </w:p>
        </w:tc>
        <w:tc>
          <w:tcPr>
            <w:tcW w:w="1176" w:type="dxa"/>
            <w:vAlign w:val="center"/>
          </w:tcPr>
          <w:p w14:paraId="3757D60B">
            <w:pPr>
              <w:spacing w:line="340" w:lineRule="exact"/>
              <w:jc w:val="center"/>
              <w:rPr>
                <w:szCs w:val="21"/>
              </w:rPr>
            </w:pPr>
            <w:r>
              <w:rPr>
                <w:rFonts w:hint="eastAsia"/>
                <w:szCs w:val="21"/>
              </w:rPr>
              <w:t>武鸣校区零星工程施工单位采购</w:t>
            </w:r>
          </w:p>
        </w:tc>
        <w:tc>
          <w:tcPr>
            <w:tcW w:w="936" w:type="dxa"/>
            <w:vAlign w:val="center"/>
          </w:tcPr>
          <w:p w14:paraId="3FBB2ACE">
            <w:pPr>
              <w:spacing w:line="340" w:lineRule="exact"/>
              <w:jc w:val="center"/>
              <w:rPr>
                <w:szCs w:val="21"/>
              </w:rPr>
            </w:pPr>
            <w:r>
              <w:rPr>
                <w:rFonts w:hint="eastAsia"/>
                <w:szCs w:val="21"/>
              </w:rPr>
              <w:t>1项</w:t>
            </w:r>
          </w:p>
        </w:tc>
        <w:tc>
          <w:tcPr>
            <w:tcW w:w="6910" w:type="dxa"/>
            <w:vAlign w:val="center"/>
          </w:tcPr>
          <w:p w14:paraId="0A65ED44">
            <w:pPr>
              <w:spacing w:line="340" w:lineRule="exact"/>
              <w:jc w:val="left"/>
              <w:rPr>
                <w:szCs w:val="21"/>
              </w:rPr>
            </w:pPr>
            <w:r>
              <w:rPr>
                <w:rFonts w:hint="eastAsia"/>
                <w:szCs w:val="21"/>
              </w:rPr>
              <w:t>1.采购1家</w:t>
            </w:r>
            <w:r>
              <w:rPr>
                <w:rFonts w:hint="eastAsia"/>
                <w:kern w:val="0"/>
                <w:szCs w:val="21"/>
              </w:rPr>
              <w:t>施工单位</w:t>
            </w:r>
            <w:r>
              <w:rPr>
                <w:rFonts w:hint="eastAsia"/>
                <w:szCs w:val="21"/>
              </w:rPr>
              <w:t>，负责广西民族大学武鸣校区</w:t>
            </w:r>
            <w:r>
              <w:rPr>
                <w:rFonts w:hint="eastAsia"/>
              </w:rPr>
              <w:t>单项60万元以下（含60万元）</w:t>
            </w:r>
            <w:r>
              <w:rPr>
                <w:rFonts w:hint="eastAsia"/>
                <w:szCs w:val="21"/>
              </w:rPr>
              <w:t>的零星工程，最终结算总额度不超过预算金额；</w:t>
            </w:r>
          </w:p>
          <w:p w14:paraId="034C07AC">
            <w:pPr>
              <w:spacing w:line="340" w:lineRule="exact"/>
              <w:jc w:val="left"/>
              <w:rPr>
                <w:szCs w:val="21"/>
              </w:rPr>
            </w:pPr>
            <w:r>
              <w:rPr>
                <w:rFonts w:hint="eastAsia"/>
                <w:szCs w:val="21"/>
              </w:rPr>
              <w:t>2.中标单位需在学校安排包括项目经理、预算员、施工员、质量员、材料员、安全员驻点，驻点人员和施工人员需满足施工需要；</w:t>
            </w:r>
          </w:p>
          <w:p w14:paraId="16CF0D48">
            <w:pPr>
              <w:spacing w:line="340" w:lineRule="exact"/>
              <w:jc w:val="left"/>
              <w:rPr>
                <w:szCs w:val="21"/>
              </w:rPr>
            </w:pPr>
            <w:r>
              <w:rPr>
                <w:rFonts w:hint="eastAsia"/>
                <w:szCs w:val="21"/>
              </w:rPr>
              <w:t>3.施工材料及配件品牌需参照附件1《广西民族大学新建、修缮工程主要材料》要求进行采购，特殊材料及配件时须经采购人后勤基建处确定并签署采购同意书；</w:t>
            </w:r>
          </w:p>
          <w:p w14:paraId="203D34B0">
            <w:pPr>
              <w:spacing w:line="340" w:lineRule="exact"/>
              <w:jc w:val="left"/>
              <w:rPr>
                <w:szCs w:val="21"/>
              </w:rPr>
            </w:pPr>
            <w:r>
              <w:rPr>
                <w:rFonts w:hint="eastAsia"/>
                <w:szCs w:val="21"/>
              </w:rPr>
              <w:t>4.中标单位需根据学校教学规律及寒暑假情况，统筹安排好施工维修计划和资源投入，按时按质完成学校施工维修任务，并按规范做好安全文明施工维修，如有拖欠农民工工资以及因拖延或拒绝施工导致工期延误、发生安全事故等情况，采购人有权终止合同，并要求中标单位进行赔偿和追究其法律责任。</w:t>
            </w:r>
          </w:p>
        </w:tc>
      </w:tr>
    </w:tbl>
    <w:p w14:paraId="1463C336">
      <w:pPr>
        <w:spacing w:line="360" w:lineRule="auto"/>
        <w:rPr>
          <w:szCs w:val="21"/>
        </w:rPr>
      </w:pPr>
      <w:r>
        <w:rPr>
          <w:rFonts w:hint="eastAsia"/>
          <w:szCs w:val="21"/>
        </w:rPr>
        <w:t>注：</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5244B3ED">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30B7659D">
      <w:pPr>
        <w:spacing w:line="360" w:lineRule="auto"/>
        <w:rPr>
          <w:szCs w:val="21"/>
        </w:rPr>
      </w:pPr>
      <w:bookmarkStart w:id="27" w:name="_Hlk132878602"/>
      <w:r>
        <w:rPr>
          <w:rFonts w:hint="eastAsia"/>
          <w:szCs w:val="21"/>
        </w:rPr>
        <w:t>1．报价要求</w:t>
      </w:r>
    </w:p>
    <w:p w14:paraId="06C1FBB3">
      <w:pPr>
        <w:spacing w:line="360" w:lineRule="auto"/>
        <w:rPr>
          <w:szCs w:val="21"/>
        </w:rPr>
      </w:pPr>
      <w:r>
        <w:rPr>
          <w:rFonts w:hint="eastAsia"/>
          <w:szCs w:val="21"/>
        </w:rPr>
        <w:t>本次报价为优惠率报价。报价包含人工工资、社会保险、加班费、维修费、设备折旧费、劳动工具费、材料费、管理费、利润、税金、工伤及其他意外造成的损失以及在作业中需缴纳的全部相关费用。在合同实施时，采购人将不予支付中标供应商没有列入的项目费用，并认为此项目的费用已包括在报价中。投标人应根据自身投标总成本及有效报价范围报出本项目的最终优惠率，有效报价范围如下：</w:t>
      </w:r>
    </w:p>
    <w:p w14:paraId="5AE1B653">
      <w:pPr>
        <w:spacing w:line="360" w:lineRule="auto"/>
        <w:rPr>
          <w:szCs w:val="21"/>
        </w:rPr>
      </w:pPr>
      <w:r>
        <w:rPr>
          <w:rFonts w:hint="eastAsia"/>
          <w:szCs w:val="21"/>
        </w:rPr>
        <w:t>①2万元（</w:t>
      </w:r>
      <w:r>
        <w:rPr>
          <w:rFonts w:hint="eastAsia"/>
          <w:szCs w:val="21"/>
          <w:lang w:val="en-US" w:eastAsia="zh-CN"/>
        </w:rPr>
        <w:t>不</w:t>
      </w:r>
      <w:r>
        <w:rPr>
          <w:rFonts w:hint="eastAsia"/>
          <w:szCs w:val="21"/>
        </w:rPr>
        <w:t>含）以下施工单位采购价格有效报价范围为优惠率 ≥0%；</w:t>
      </w:r>
    </w:p>
    <w:p w14:paraId="201C861D">
      <w:pPr>
        <w:spacing w:line="360" w:lineRule="auto"/>
        <w:rPr>
          <w:szCs w:val="21"/>
        </w:rPr>
      </w:pPr>
      <w:r>
        <w:rPr>
          <w:rFonts w:hint="eastAsia"/>
          <w:szCs w:val="21"/>
        </w:rPr>
        <w:t>②2万元（含）以上至60 万元（含）以下施工单位采购价格有效报价范围为优惠率≥10%。</w:t>
      </w:r>
    </w:p>
    <w:p w14:paraId="0151D8F6">
      <w:pPr>
        <w:spacing w:line="360" w:lineRule="auto"/>
        <w:rPr>
          <w:szCs w:val="21"/>
        </w:rPr>
      </w:pPr>
      <w:r>
        <w:rPr>
          <w:rFonts w:hint="eastAsia"/>
          <w:szCs w:val="21"/>
        </w:rPr>
        <w:t>2.合同签订日期</w:t>
      </w:r>
    </w:p>
    <w:p w14:paraId="3BFD015A">
      <w:pPr>
        <w:spacing w:line="360" w:lineRule="auto"/>
        <w:rPr>
          <w:rFonts w:hint="eastAsia" w:ascii="宋体" w:hAnsi="宋体"/>
          <w:i/>
          <w:sz w:val="28"/>
          <w:szCs w:val="28"/>
        </w:rPr>
      </w:pPr>
      <w:r>
        <w:rPr>
          <w:rFonts w:hint="eastAsia"/>
          <w:szCs w:val="21"/>
        </w:rPr>
        <w:t>中标通知书发出后25日内。</w:t>
      </w:r>
    </w:p>
    <w:p w14:paraId="7429A512">
      <w:pPr>
        <w:spacing w:line="360" w:lineRule="auto"/>
        <w:rPr>
          <w:szCs w:val="21"/>
        </w:rPr>
      </w:pPr>
      <w:r>
        <w:rPr>
          <w:rFonts w:hint="eastAsia"/>
          <w:szCs w:val="21"/>
        </w:rPr>
        <w:t>3.服务时间</w:t>
      </w:r>
    </w:p>
    <w:p w14:paraId="7CAEA4DD">
      <w:pPr>
        <w:spacing w:line="360" w:lineRule="auto"/>
        <w:rPr>
          <w:szCs w:val="21"/>
        </w:rPr>
      </w:pPr>
      <w:r>
        <w:rPr>
          <w:rFonts w:hint="eastAsia"/>
          <w:kern w:val="0"/>
          <w:szCs w:val="21"/>
        </w:rPr>
        <w:t>自合同签订之日起1年。</w:t>
      </w:r>
    </w:p>
    <w:p w14:paraId="52F79FE8">
      <w:pPr>
        <w:spacing w:line="360" w:lineRule="auto"/>
        <w:rPr>
          <w:szCs w:val="21"/>
        </w:rPr>
      </w:pPr>
      <w:r>
        <w:rPr>
          <w:rFonts w:hint="eastAsia"/>
          <w:szCs w:val="21"/>
        </w:rPr>
        <w:t>4.服务地点</w:t>
      </w:r>
    </w:p>
    <w:p w14:paraId="00BE573C">
      <w:pPr>
        <w:spacing w:line="360" w:lineRule="auto"/>
        <w:rPr>
          <w:kern w:val="0"/>
          <w:szCs w:val="21"/>
        </w:rPr>
      </w:pPr>
      <w:r>
        <w:rPr>
          <w:rFonts w:hint="eastAsia"/>
          <w:kern w:val="0"/>
          <w:szCs w:val="21"/>
        </w:rPr>
        <w:t>广西南宁市内采购人指定地点。</w:t>
      </w:r>
    </w:p>
    <w:p w14:paraId="21254502">
      <w:pPr>
        <w:spacing w:line="360" w:lineRule="auto"/>
        <w:rPr>
          <w:szCs w:val="21"/>
        </w:rPr>
      </w:pPr>
      <w:r>
        <w:rPr>
          <w:rFonts w:hint="eastAsia"/>
          <w:szCs w:val="21"/>
        </w:rPr>
        <w:t>5.质量保修期</w:t>
      </w:r>
    </w:p>
    <w:p w14:paraId="2DD517A6">
      <w:pPr>
        <w:spacing w:line="360" w:lineRule="auto"/>
        <w:rPr>
          <w:kern w:val="0"/>
          <w:szCs w:val="21"/>
        </w:rPr>
      </w:pPr>
      <w:r>
        <w:rPr>
          <w:rFonts w:hint="eastAsia"/>
          <w:kern w:val="0"/>
          <w:szCs w:val="21"/>
        </w:rPr>
        <w:t>从工程竣工验收合格之日算起，工程维修服务保修期为2年（有防水要求的区域如卫生间和外墙面的防渗漏为5年、绿化工程为3个月除外）</w:t>
      </w:r>
    </w:p>
    <w:p w14:paraId="62F909F1">
      <w:pPr>
        <w:spacing w:line="360" w:lineRule="auto"/>
        <w:rPr>
          <w:szCs w:val="21"/>
        </w:rPr>
      </w:pPr>
      <w:r>
        <w:rPr>
          <w:rFonts w:hint="eastAsia"/>
          <w:szCs w:val="21"/>
        </w:rPr>
        <w:t>6.验收标准</w:t>
      </w:r>
    </w:p>
    <w:p w14:paraId="06FF4174">
      <w:pPr>
        <w:spacing w:line="360" w:lineRule="auto"/>
        <w:rPr>
          <w:kern w:val="0"/>
          <w:szCs w:val="21"/>
        </w:rPr>
      </w:pPr>
      <w:r>
        <w:rPr>
          <w:rFonts w:hint="eastAsia" w:hAnsi="宋体"/>
          <w:szCs w:val="21"/>
        </w:rPr>
        <w:t>达到国家规定的验收合格标准</w:t>
      </w:r>
    </w:p>
    <w:p w14:paraId="097EA150">
      <w:pPr>
        <w:spacing w:line="360" w:lineRule="auto"/>
        <w:rPr>
          <w:szCs w:val="21"/>
        </w:rPr>
      </w:pPr>
      <w:r>
        <w:rPr>
          <w:rFonts w:hint="eastAsia"/>
          <w:szCs w:val="21"/>
        </w:rPr>
        <w:t>7.维修工程服务质量标准、工期要求</w:t>
      </w:r>
    </w:p>
    <w:p w14:paraId="59FF26F1">
      <w:pPr>
        <w:spacing w:line="360" w:lineRule="auto"/>
        <w:rPr>
          <w:szCs w:val="21"/>
        </w:rPr>
      </w:pPr>
      <w:r>
        <w:rPr>
          <w:rFonts w:hint="eastAsia"/>
          <w:szCs w:val="21"/>
        </w:rPr>
        <w:t>7.1维修工程服务质量标准：符合国家及行业的验收规范与标准，工程质量合格或以上。</w:t>
      </w:r>
    </w:p>
    <w:p w14:paraId="2C85E430">
      <w:pPr>
        <w:spacing w:line="360" w:lineRule="auto"/>
        <w:rPr>
          <w:szCs w:val="21"/>
        </w:rPr>
      </w:pPr>
      <w:r>
        <w:rPr>
          <w:rFonts w:hint="eastAsia"/>
          <w:szCs w:val="21"/>
        </w:rPr>
        <w:t>7.2工期要求：</w:t>
      </w:r>
    </w:p>
    <w:p w14:paraId="278FC9D9">
      <w:pPr>
        <w:spacing w:line="360" w:lineRule="auto"/>
        <w:rPr>
          <w:szCs w:val="21"/>
        </w:rPr>
      </w:pPr>
      <w:r>
        <w:rPr>
          <w:rFonts w:hint="eastAsia"/>
          <w:szCs w:val="21"/>
        </w:rPr>
        <w:t>单项工程的开工日期、竣工日期及合同总工期以发包人签发的工程开工令为准。施工时间必须按照学校要求的工期完成，涉及教学区和学生宿舍区的维修，原则上只安排在假期施工（抢修及突发情况除外）。</w:t>
      </w:r>
    </w:p>
    <w:p w14:paraId="523F5D74">
      <w:pPr>
        <w:spacing w:line="360" w:lineRule="auto"/>
        <w:rPr>
          <w:szCs w:val="21"/>
        </w:rPr>
      </w:pPr>
      <w:r>
        <w:rPr>
          <w:rFonts w:hint="eastAsia"/>
          <w:szCs w:val="21"/>
        </w:rPr>
        <w:t>8.付款方式、时间及条件</w:t>
      </w:r>
    </w:p>
    <w:p w14:paraId="63F0F9E3">
      <w:pPr>
        <w:spacing w:line="360" w:lineRule="auto"/>
        <w:rPr>
          <w:szCs w:val="21"/>
        </w:rPr>
      </w:pPr>
      <w:r>
        <w:rPr>
          <w:rFonts w:hint="eastAsia"/>
          <w:szCs w:val="21"/>
        </w:rPr>
        <w:t>详见招标文件合同主要条款格式部分</w:t>
      </w:r>
    </w:p>
    <w:p w14:paraId="2EAF75FF">
      <w:pPr>
        <w:spacing w:line="360" w:lineRule="auto"/>
        <w:rPr>
          <w:szCs w:val="21"/>
        </w:rPr>
      </w:pPr>
      <w:r>
        <w:rPr>
          <w:rFonts w:hint="eastAsia"/>
          <w:szCs w:val="21"/>
        </w:rPr>
        <w:t>9.履约保证金</w:t>
      </w:r>
    </w:p>
    <w:p w14:paraId="1C4E8D22">
      <w:pPr>
        <w:spacing w:line="360" w:lineRule="auto"/>
        <w:rPr>
          <w:szCs w:val="21"/>
        </w:rPr>
      </w:pPr>
      <w:r>
        <w:rPr>
          <w:rFonts w:hint="eastAsia"/>
          <w:szCs w:val="21"/>
        </w:rPr>
        <w:t>详见招标文件合同主要条款格式部分</w:t>
      </w:r>
    </w:p>
    <w:p w14:paraId="0C890E7F">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四、其他要求</w:t>
      </w:r>
    </w:p>
    <w:p w14:paraId="00FDDA02">
      <w:pPr>
        <w:rPr>
          <w:rFonts w:hint="eastAsia" w:ascii="黑体" w:hAnsi="黑体" w:eastAsia="黑体" w:cs="Arial"/>
          <w:b/>
          <w:kern w:val="0"/>
          <w:sz w:val="28"/>
          <w:szCs w:val="28"/>
        </w:rPr>
      </w:pPr>
      <w:r>
        <w:rPr>
          <w:rFonts w:hint="eastAsia" w:ascii="黑体" w:hAnsi="黑体" w:eastAsia="黑体" w:cs="Arial"/>
          <w:b/>
          <w:kern w:val="0"/>
          <w:sz w:val="28"/>
          <w:szCs w:val="28"/>
        </w:rPr>
        <w:t>无</w:t>
      </w:r>
    </w:p>
    <w:p w14:paraId="25A13739">
      <w:pPr>
        <w:rPr>
          <w:sz w:val="28"/>
          <w:szCs w:val="28"/>
        </w:rPr>
      </w:pPr>
      <w:r>
        <w:rPr>
          <w:rFonts w:hint="eastAsia"/>
          <w:sz w:val="28"/>
          <w:szCs w:val="28"/>
        </w:rPr>
        <w:br w:type="page"/>
      </w:r>
    </w:p>
    <w:p w14:paraId="34D05DE6">
      <w:pPr>
        <w:rPr>
          <w:sz w:val="28"/>
          <w:szCs w:val="28"/>
        </w:rPr>
      </w:pPr>
      <w:r>
        <w:rPr>
          <w:rFonts w:hint="eastAsia"/>
          <w:sz w:val="28"/>
          <w:szCs w:val="28"/>
        </w:rPr>
        <w:t>附件1：</w:t>
      </w:r>
    </w:p>
    <w:p w14:paraId="38AF1DE1">
      <w:pPr>
        <w:spacing w:line="360" w:lineRule="exact"/>
        <w:jc w:val="center"/>
        <w:rPr>
          <w:rFonts w:hint="eastAsia" w:ascii="宋体" w:hAnsi="宋体" w:cs="宋体"/>
          <w:b/>
          <w:bCs/>
          <w:szCs w:val="21"/>
        </w:rPr>
      </w:pPr>
      <w:r>
        <w:rPr>
          <w:rFonts w:hint="eastAsia" w:ascii="宋体" w:hAnsi="宋体" w:cs="宋体"/>
          <w:b/>
          <w:bCs/>
          <w:szCs w:val="21"/>
          <w:lang w:bidi="ar"/>
        </w:rPr>
        <w:t>广西民族大学新建、修缮工程主要材料要求一览表</w:t>
      </w:r>
    </w:p>
    <w:tbl>
      <w:tblPr>
        <w:tblStyle w:val="51"/>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0"/>
        <w:gridCol w:w="3052"/>
        <w:gridCol w:w="4657"/>
        <w:gridCol w:w="1066"/>
      </w:tblGrid>
      <w:tr w14:paraId="4FF2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311A105A">
            <w:pPr>
              <w:pStyle w:val="173"/>
              <w:widowControl/>
              <w:spacing w:before="34" w:line="360" w:lineRule="exact"/>
              <w:ind w:left="121"/>
              <w:jc w:val="center"/>
              <w:rPr>
                <w:b/>
              </w:rPr>
            </w:pPr>
            <w:r>
              <w:rPr>
                <w:rFonts w:hint="eastAsia" w:cs="宋体"/>
                <w:b/>
              </w:rPr>
              <w:t>广西民族大学新建、修缮工程主要材料要求一览表</w:t>
            </w:r>
          </w:p>
        </w:tc>
      </w:tr>
      <w:tr w14:paraId="3D61D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14D4A8F1">
            <w:pPr>
              <w:pStyle w:val="173"/>
              <w:widowControl/>
              <w:spacing w:before="34" w:line="360" w:lineRule="exact"/>
              <w:ind w:left="121"/>
              <w:rPr>
                <w:sz w:val="28"/>
              </w:rPr>
            </w:pPr>
            <w:r>
              <w:rPr>
                <w:rFonts w:hint="eastAsia" w:cs="宋体"/>
                <w:b/>
              </w:rPr>
              <w:t>土建主要材料一览表（要求材料所有品牌均采用国产中档或中档偏上品牌，最终使用品牌需经业主同意确认后才能采购，下列材料中，发包人在招标后施工前，可以增加参考品牌）</w:t>
            </w:r>
          </w:p>
        </w:tc>
      </w:tr>
      <w:tr w14:paraId="6755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DFC2">
            <w:pPr>
              <w:pStyle w:val="173"/>
              <w:widowControl/>
              <w:spacing w:before="34" w:line="360" w:lineRule="exact"/>
              <w:ind w:left="180" w:right="169"/>
              <w:jc w:val="center"/>
              <w:rPr>
                <w:b/>
              </w:rPr>
            </w:pPr>
            <w:r>
              <w:rPr>
                <w:rFonts w:hint="eastAsia" w:cs="宋体"/>
                <w:b/>
              </w:rPr>
              <w:t>序号</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FEFB">
            <w:pPr>
              <w:pStyle w:val="173"/>
              <w:widowControl/>
              <w:spacing w:before="34" w:line="360" w:lineRule="exact"/>
              <w:ind w:left="121"/>
              <w:jc w:val="center"/>
              <w:rPr>
                <w:b/>
              </w:rPr>
            </w:pPr>
            <w:r>
              <w:rPr>
                <w:rFonts w:hint="eastAsia" w:cs="宋体"/>
                <w:b/>
              </w:rPr>
              <w:t>工程项目用途或材料设备名称</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8D11">
            <w:pPr>
              <w:pStyle w:val="173"/>
              <w:widowControl/>
              <w:spacing w:before="34" w:line="360" w:lineRule="exact"/>
              <w:ind w:left="1509" w:right="1497"/>
              <w:jc w:val="center"/>
              <w:rPr>
                <w:b/>
              </w:rPr>
            </w:pPr>
            <w:r>
              <w:rPr>
                <w:rFonts w:hint="eastAsia" w:cs="宋体"/>
                <w:b/>
              </w:rPr>
              <w:t>参考品种、品牌</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B39E">
            <w:pPr>
              <w:pStyle w:val="173"/>
              <w:widowControl/>
              <w:spacing w:before="34" w:line="360" w:lineRule="exact"/>
              <w:ind w:left="161" w:right="155"/>
              <w:jc w:val="center"/>
              <w:rPr>
                <w:b/>
              </w:rPr>
            </w:pPr>
            <w:r>
              <w:rPr>
                <w:rFonts w:hint="eastAsia" w:cs="宋体"/>
                <w:b/>
              </w:rPr>
              <w:t>备注</w:t>
            </w:r>
          </w:p>
        </w:tc>
      </w:tr>
      <w:tr w14:paraId="230C7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5C82DAB0">
            <w:pPr>
              <w:pStyle w:val="173"/>
              <w:widowControl/>
              <w:spacing w:before="32" w:line="360" w:lineRule="exact"/>
              <w:ind w:left="108"/>
              <w:rPr>
                <w:b/>
              </w:rPr>
            </w:pPr>
            <w:r>
              <w:rPr>
                <w:rFonts w:hint="eastAsia" w:cs="宋体"/>
                <w:b/>
              </w:rPr>
              <w:t>一、建筑</w:t>
            </w:r>
          </w:p>
        </w:tc>
      </w:tr>
      <w:tr w14:paraId="099E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F86B7D8">
            <w:pPr>
              <w:pStyle w:val="45"/>
              <w:widowControl w:val="0"/>
              <w:spacing w:before="0" w:beforeAutospacing="0" w:after="0" w:afterAutospacing="0" w:line="360" w:lineRule="exact"/>
              <w:jc w:val="center"/>
              <w:rPr>
                <w:rFonts w:hint="eastAsia" w:cs="宋体"/>
              </w:rPr>
            </w:pPr>
            <w:r>
              <w:rPr>
                <w:rFonts w:hint="eastAsia"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E47A9B7">
            <w:pPr>
              <w:pStyle w:val="173"/>
              <w:widowControl/>
              <w:spacing w:before="32" w:line="360" w:lineRule="exact"/>
            </w:pPr>
            <w:r>
              <w:rPr>
                <w:rFonts w:hint="eastAsia" w:cs="宋体"/>
              </w:rPr>
              <w:t>人工挖孔桩砼基础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E46BFEC">
            <w:pPr>
              <w:pStyle w:val="173"/>
              <w:widowControl/>
              <w:spacing w:before="32"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B3DB6E5">
            <w:pPr>
              <w:pStyle w:val="173"/>
              <w:widowControl/>
              <w:spacing w:line="360" w:lineRule="exact"/>
              <w:rPr>
                <w:sz w:val="20"/>
              </w:rPr>
            </w:pPr>
          </w:p>
        </w:tc>
      </w:tr>
      <w:tr w14:paraId="407B4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AF9ABE9">
            <w:pPr>
              <w:pStyle w:val="45"/>
              <w:widowControl w:val="0"/>
              <w:spacing w:before="0" w:beforeAutospacing="0" w:after="0" w:afterAutospacing="0" w:line="360" w:lineRule="exact"/>
              <w:jc w:val="center"/>
              <w:rPr>
                <w:rFonts w:hint="eastAsia" w:cs="宋体"/>
              </w:rPr>
            </w:pPr>
            <w:r>
              <w:rPr>
                <w:rFonts w:hint="eastAsia"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744CEE0">
            <w:pPr>
              <w:pStyle w:val="173"/>
              <w:widowControl/>
              <w:spacing w:before="33" w:line="360" w:lineRule="exact"/>
              <w:ind w:left="106"/>
            </w:pPr>
            <w:r>
              <w:rPr>
                <w:rFonts w:hint="eastAsia" w:cs="宋体"/>
              </w:rPr>
              <w:t>砼柱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5C16149">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6BDF561">
            <w:pPr>
              <w:pStyle w:val="173"/>
              <w:widowControl/>
              <w:spacing w:line="360" w:lineRule="exact"/>
              <w:rPr>
                <w:sz w:val="20"/>
              </w:rPr>
            </w:pPr>
          </w:p>
        </w:tc>
      </w:tr>
      <w:tr w14:paraId="79B4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417FA59">
            <w:pPr>
              <w:pStyle w:val="45"/>
              <w:widowControl w:val="0"/>
              <w:spacing w:before="0" w:beforeAutospacing="0" w:after="0" w:afterAutospacing="0" w:line="360" w:lineRule="exact"/>
              <w:jc w:val="center"/>
              <w:rPr>
                <w:rFonts w:hint="eastAsia" w:cs="宋体"/>
              </w:rPr>
            </w:pPr>
            <w:r>
              <w:rPr>
                <w:rFonts w:hint="eastAsia"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6EC0FBC">
            <w:pPr>
              <w:pStyle w:val="173"/>
              <w:widowControl/>
              <w:spacing w:before="33" w:line="360" w:lineRule="exact"/>
              <w:ind w:left="106"/>
            </w:pPr>
            <w:r>
              <w:rPr>
                <w:rFonts w:hint="eastAsia" w:cs="宋体"/>
              </w:rPr>
              <w:t>砼构造柱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9246C40">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5599BA2">
            <w:pPr>
              <w:pStyle w:val="173"/>
              <w:widowControl/>
              <w:spacing w:line="360" w:lineRule="exact"/>
              <w:rPr>
                <w:sz w:val="20"/>
              </w:rPr>
            </w:pPr>
          </w:p>
        </w:tc>
      </w:tr>
      <w:tr w14:paraId="6947B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71A0E69">
            <w:pPr>
              <w:pStyle w:val="45"/>
              <w:widowControl w:val="0"/>
              <w:spacing w:before="0" w:beforeAutospacing="0" w:after="0" w:afterAutospacing="0" w:line="360" w:lineRule="exact"/>
              <w:jc w:val="center"/>
              <w:rPr>
                <w:rFonts w:hint="eastAsia" w:cs="宋体"/>
              </w:rPr>
            </w:pPr>
            <w:r>
              <w:rPr>
                <w:rFonts w:hint="eastAsia"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DA795CE">
            <w:pPr>
              <w:pStyle w:val="173"/>
              <w:widowControl/>
              <w:spacing w:before="33" w:line="360" w:lineRule="exact"/>
              <w:ind w:left="106"/>
            </w:pPr>
            <w:r>
              <w:rPr>
                <w:rFonts w:hint="eastAsia" w:cs="宋体"/>
              </w:rPr>
              <w:t>砼墙</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12ADA81">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40D3218">
            <w:pPr>
              <w:pStyle w:val="173"/>
              <w:widowControl/>
              <w:spacing w:line="360" w:lineRule="exact"/>
              <w:rPr>
                <w:sz w:val="20"/>
              </w:rPr>
            </w:pPr>
          </w:p>
        </w:tc>
      </w:tr>
      <w:tr w14:paraId="5533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FF121AC">
            <w:pPr>
              <w:pStyle w:val="45"/>
              <w:widowControl w:val="0"/>
              <w:spacing w:before="0" w:beforeAutospacing="0" w:after="0" w:afterAutospacing="0" w:line="360" w:lineRule="exact"/>
              <w:jc w:val="center"/>
              <w:rPr>
                <w:rFonts w:hint="eastAsia" w:cs="宋体"/>
              </w:rPr>
            </w:pPr>
            <w:r>
              <w:rPr>
                <w:rFonts w:hint="eastAsia"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0A5AD35">
            <w:pPr>
              <w:pStyle w:val="173"/>
              <w:widowControl/>
              <w:spacing w:before="33" w:line="360" w:lineRule="exact"/>
              <w:ind w:left="106"/>
            </w:pPr>
            <w:r>
              <w:rPr>
                <w:rFonts w:hint="eastAsia" w:cs="宋体"/>
              </w:rPr>
              <w:t>砼有梁板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EF2AF7B">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F42EABC">
            <w:pPr>
              <w:pStyle w:val="173"/>
              <w:widowControl/>
              <w:spacing w:line="360" w:lineRule="exact"/>
              <w:rPr>
                <w:sz w:val="20"/>
              </w:rPr>
            </w:pPr>
          </w:p>
        </w:tc>
      </w:tr>
      <w:tr w14:paraId="29CF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634CEE4">
            <w:pPr>
              <w:pStyle w:val="45"/>
              <w:widowControl w:val="0"/>
              <w:spacing w:before="0" w:beforeAutospacing="0" w:after="0" w:afterAutospacing="0" w:line="360" w:lineRule="exact"/>
              <w:jc w:val="center"/>
              <w:rPr>
                <w:rFonts w:hint="eastAsia" w:cs="宋体"/>
              </w:rPr>
            </w:pPr>
            <w:r>
              <w:rPr>
                <w:rFonts w:hint="eastAsia"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2F1CE60">
            <w:pPr>
              <w:pStyle w:val="173"/>
              <w:widowControl/>
              <w:spacing w:before="33" w:line="360" w:lineRule="exact"/>
              <w:ind w:left="106"/>
            </w:pPr>
            <w:r>
              <w:rPr>
                <w:rFonts w:hint="eastAsia" w:cs="宋体"/>
              </w:rPr>
              <w:t>砼圈梁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1873901">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BA2A637">
            <w:pPr>
              <w:pStyle w:val="173"/>
              <w:widowControl/>
              <w:spacing w:line="360" w:lineRule="exact"/>
              <w:rPr>
                <w:sz w:val="20"/>
              </w:rPr>
            </w:pPr>
          </w:p>
        </w:tc>
      </w:tr>
      <w:tr w14:paraId="6B00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7257CB9">
            <w:pPr>
              <w:pStyle w:val="45"/>
              <w:widowControl w:val="0"/>
              <w:spacing w:before="0" w:beforeAutospacing="0" w:after="0" w:afterAutospacing="0" w:line="360" w:lineRule="exact"/>
              <w:jc w:val="center"/>
              <w:rPr>
                <w:rFonts w:hint="eastAsia" w:cs="宋体"/>
              </w:rPr>
            </w:pPr>
            <w:r>
              <w:rPr>
                <w:rFonts w:hint="eastAsia"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42E7CCF">
            <w:pPr>
              <w:pStyle w:val="173"/>
              <w:widowControl/>
              <w:spacing w:before="33" w:line="360" w:lineRule="exact"/>
              <w:ind w:left="106"/>
            </w:pPr>
            <w:r>
              <w:rPr>
                <w:rFonts w:hint="eastAsia" w:cs="宋体"/>
              </w:rPr>
              <w:t>砼过梁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676BC22">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41C4144">
            <w:pPr>
              <w:pStyle w:val="173"/>
              <w:widowControl/>
              <w:spacing w:line="360" w:lineRule="exact"/>
              <w:rPr>
                <w:sz w:val="20"/>
              </w:rPr>
            </w:pPr>
          </w:p>
        </w:tc>
      </w:tr>
      <w:tr w14:paraId="3D7D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EC183DE">
            <w:pPr>
              <w:pStyle w:val="45"/>
              <w:widowControl w:val="0"/>
              <w:spacing w:before="0" w:beforeAutospacing="0" w:after="0" w:afterAutospacing="0" w:line="360" w:lineRule="exact"/>
              <w:jc w:val="center"/>
              <w:rPr>
                <w:rFonts w:hint="eastAsia" w:cs="宋体"/>
              </w:rPr>
            </w:pPr>
            <w:r>
              <w:rPr>
                <w:rFonts w:hint="eastAsia"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0EC9306">
            <w:pPr>
              <w:pStyle w:val="173"/>
              <w:widowControl/>
              <w:spacing w:before="33" w:line="360" w:lineRule="exact"/>
              <w:ind w:left="106"/>
            </w:pPr>
            <w:r>
              <w:rPr>
                <w:rFonts w:hint="eastAsia" w:cs="宋体"/>
              </w:rPr>
              <w:t>钢筋</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ED10992">
            <w:pPr>
              <w:pStyle w:val="173"/>
              <w:widowControl/>
              <w:spacing w:line="360" w:lineRule="exact"/>
              <w:ind w:left="107"/>
            </w:pPr>
            <w:r>
              <w:rPr>
                <w:rFonts w:hint="eastAsia" w:cs="宋体"/>
              </w:rPr>
              <w:t>柳钢、水钢、萍钢</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4690F50">
            <w:pPr>
              <w:pStyle w:val="173"/>
              <w:widowControl/>
              <w:spacing w:line="360" w:lineRule="exact"/>
              <w:rPr>
                <w:sz w:val="20"/>
              </w:rPr>
            </w:pPr>
          </w:p>
        </w:tc>
      </w:tr>
      <w:tr w14:paraId="28FE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BB9A6E3">
            <w:pPr>
              <w:pStyle w:val="45"/>
              <w:widowControl w:val="0"/>
              <w:spacing w:before="0" w:beforeAutospacing="0" w:after="0" w:afterAutospacing="0" w:line="360" w:lineRule="exact"/>
              <w:jc w:val="center"/>
              <w:rPr>
                <w:rFonts w:hint="eastAsia" w:cs="宋体"/>
              </w:rPr>
            </w:pPr>
            <w:r>
              <w:rPr>
                <w:rFonts w:hint="eastAsia"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C43F6A7">
            <w:pPr>
              <w:pStyle w:val="173"/>
              <w:widowControl/>
              <w:spacing w:before="33" w:line="360" w:lineRule="exact"/>
              <w:ind w:left="106"/>
            </w:pPr>
            <w:r>
              <w:rPr>
                <w:rFonts w:hint="eastAsia" w:cs="宋体"/>
              </w:rPr>
              <w:t>水泥</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65A5A9C">
            <w:pPr>
              <w:pStyle w:val="173"/>
              <w:widowControl/>
              <w:spacing w:line="360" w:lineRule="exact"/>
              <w:ind w:left="107"/>
            </w:pPr>
            <w:r>
              <w:rPr>
                <w:rFonts w:hint="eastAsia" w:cs="宋体"/>
              </w:rPr>
              <w:t>古庙牌</w:t>
            </w:r>
            <w:r>
              <w:tab/>
            </w:r>
            <w:r>
              <w:rPr>
                <w:rFonts w:hint="eastAsia" w:cs="宋体"/>
              </w:rPr>
              <w:t>华润牌</w:t>
            </w:r>
            <w:r>
              <w:tab/>
            </w:r>
            <w:r>
              <w:rPr>
                <w:rFonts w:hint="eastAsia" w:cs="宋体"/>
              </w:rPr>
              <w:t>红水河牌、嘉泰</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352C28D">
            <w:pPr>
              <w:pStyle w:val="173"/>
              <w:widowControl/>
              <w:spacing w:line="360" w:lineRule="exact"/>
              <w:rPr>
                <w:sz w:val="20"/>
              </w:rPr>
            </w:pPr>
          </w:p>
        </w:tc>
      </w:tr>
      <w:tr w14:paraId="35C13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54253F5">
            <w:pPr>
              <w:pStyle w:val="45"/>
              <w:widowControl w:val="0"/>
              <w:spacing w:before="0" w:beforeAutospacing="0" w:after="0" w:afterAutospacing="0" w:line="360" w:lineRule="exact"/>
              <w:jc w:val="center"/>
              <w:rPr>
                <w:rFonts w:hint="eastAsia" w:cs="宋体"/>
              </w:rPr>
            </w:pPr>
            <w:r>
              <w:rPr>
                <w:rFonts w:hint="eastAsia"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C9BC09D">
            <w:pPr>
              <w:pStyle w:val="173"/>
              <w:widowControl/>
              <w:spacing w:before="134" w:line="360" w:lineRule="exact"/>
              <w:ind w:left="106"/>
            </w:pPr>
            <w:r>
              <w:rPr>
                <w:rFonts w:hint="eastAsia" w:cs="宋体"/>
              </w:rPr>
              <w:t>防水材料（屋面防水）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E38FC03">
            <w:pPr>
              <w:pStyle w:val="173"/>
              <w:widowControl/>
              <w:spacing w:line="360" w:lineRule="exact"/>
              <w:ind w:left="107"/>
            </w:pPr>
            <w:r>
              <w:rPr>
                <w:rFonts w:hint="eastAsia" w:cs="宋体"/>
              </w:rPr>
              <w:t>自粘聚合物改性沥青防水卷材、橡皮金、东方雨虹牌、金雨伞牌、科顺、杰禹等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B28C2AE">
            <w:pPr>
              <w:pStyle w:val="173"/>
              <w:widowControl/>
              <w:spacing w:line="360" w:lineRule="exact"/>
              <w:rPr>
                <w:sz w:val="20"/>
              </w:rPr>
            </w:pPr>
          </w:p>
        </w:tc>
      </w:tr>
      <w:tr w14:paraId="03A4A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0EFBC37">
            <w:pPr>
              <w:pStyle w:val="45"/>
              <w:widowControl w:val="0"/>
              <w:spacing w:before="0" w:beforeAutospacing="0" w:after="0" w:afterAutospacing="0" w:line="360" w:lineRule="exact"/>
              <w:jc w:val="center"/>
              <w:rPr>
                <w:rFonts w:hint="eastAsia" w:cs="宋体"/>
              </w:rPr>
            </w:pPr>
            <w:r>
              <w:rPr>
                <w:rFonts w:hint="eastAsia"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8145C08">
            <w:pPr>
              <w:pStyle w:val="173"/>
              <w:widowControl/>
              <w:spacing w:before="34" w:line="360" w:lineRule="exact"/>
              <w:ind w:left="106"/>
            </w:pPr>
            <w:r>
              <w:rPr>
                <w:rFonts w:hint="eastAsia" w:cs="宋体"/>
              </w:rPr>
              <w:t>屋面保温隔热</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01B4E69">
            <w:pPr>
              <w:pStyle w:val="173"/>
              <w:widowControl/>
              <w:spacing w:line="360" w:lineRule="exact"/>
              <w:ind w:left="107"/>
            </w:pPr>
            <w:r>
              <w:rPr>
                <w:rFonts w:hint="eastAsia" w:cs="宋体"/>
              </w:rPr>
              <w:t>挤塑聚苯乙烯泡沫塑料板、国途、洪轩阁、晨闰</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29BF221">
            <w:pPr>
              <w:pStyle w:val="173"/>
              <w:widowControl/>
              <w:spacing w:line="360" w:lineRule="exact"/>
              <w:rPr>
                <w:sz w:val="20"/>
              </w:rPr>
            </w:pPr>
          </w:p>
        </w:tc>
      </w:tr>
      <w:tr w14:paraId="035B6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0BCCC4">
            <w:pPr>
              <w:pStyle w:val="45"/>
              <w:widowControl w:val="0"/>
              <w:spacing w:before="0" w:beforeAutospacing="0" w:after="0" w:afterAutospacing="0" w:line="360" w:lineRule="exact"/>
              <w:jc w:val="center"/>
              <w:rPr>
                <w:rFonts w:hint="eastAsia" w:cs="宋体"/>
              </w:rPr>
            </w:pPr>
            <w:r>
              <w:rPr>
                <w:rFonts w:hint="eastAsia"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2BB6826">
            <w:pPr>
              <w:pStyle w:val="173"/>
              <w:widowControl/>
              <w:spacing w:before="34" w:line="360" w:lineRule="exact"/>
              <w:ind w:left="106"/>
            </w:pPr>
            <w:r>
              <w:rPr>
                <w:rFonts w:hint="eastAsia" w:cs="宋体"/>
              </w:rPr>
              <w:t>墙面保温隔热</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A9757B1">
            <w:pPr>
              <w:pStyle w:val="173"/>
              <w:widowControl/>
              <w:spacing w:line="360" w:lineRule="exact"/>
              <w:ind w:left="107"/>
            </w:pPr>
            <w:r>
              <w:rPr>
                <w:rFonts w:hint="eastAsia" w:cs="宋体"/>
              </w:rPr>
              <w:t>无机保温砂浆、欧克、国途、广西绿桂化工</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B0BEBA2">
            <w:pPr>
              <w:pStyle w:val="173"/>
              <w:widowControl/>
              <w:spacing w:line="360" w:lineRule="exact"/>
              <w:rPr>
                <w:sz w:val="20"/>
              </w:rPr>
            </w:pPr>
          </w:p>
        </w:tc>
      </w:tr>
      <w:tr w14:paraId="3FF86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392B0C5">
            <w:pPr>
              <w:pStyle w:val="45"/>
              <w:widowControl w:val="0"/>
              <w:spacing w:before="0" w:beforeAutospacing="0" w:after="0" w:afterAutospacing="0" w:line="360" w:lineRule="exact"/>
              <w:jc w:val="center"/>
              <w:rPr>
                <w:rFonts w:hint="eastAsia" w:cs="宋体"/>
              </w:rPr>
            </w:pPr>
            <w:r>
              <w:rPr>
                <w:rFonts w:hint="eastAsia"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D946956">
            <w:pPr>
              <w:pStyle w:val="173"/>
              <w:widowControl/>
              <w:spacing w:before="35" w:line="360" w:lineRule="exact"/>
              <w:ind w:left="106"/>
            </w:pPr>
            <w:r>
              <w:rPr>
                <w:rFonts w:hint="eastAsia" w:cs="宋体"/>
              </w:rPr>
              <w:t>铝材</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199ADB6">
            <w:pPr>
              <w:pStyle w:val="173"/>
              <w:widowControl/>
              <w:spacing w:line="360" w:lineRule="exact"/>
              <w:ind w:left="107"/>
            </w:pPr>
            <w:r>
              <w:rPr>
                <w:rFonts w:hint="eastAsia" w:cs="宋体"/>
              </w:rPr>
              <w:t>平果铝、南南铝、凤铝、</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FA9CBB3">
            <w:pPr>
              <w:pStyle w:val="173"/>
              <w:widowControl/>
              <w:spacing w:line="360" w:lineRule="exact"/>
              <w:rPr>
                <w:sz w:val="20"/>
              </w:rPr>
            </w:pPr>
          </w:p>
        </w:tc>
      </w:tr>
      <w:tr w14:paraId="3C07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8BF1047">
            <w:pPr>
              <w:pStyle w:val="45"/>
              <w:widowControl w:val="0"/>
              <w:spacing w:before="0" w:beforeAutospacing="0" w:after="0" w:afterAutospacing="0" w:line="360" w:lineRule="exact"/>
              <w:jc w:val="center"/>
              <w:rPr>
                <w:rFonts w:hint="eastAsia" w:cs="宋体"/>
              </w:rPr>
            </w:pPr>
            <w:r>
              <w:rPr>
                <w:rFonts w:hint="eastAsia"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4E045EB">
            <w:pPr>
              <w:pStyle w:val="173"/>
              <w:widowControl/>
              <w:spacing w:before="33" w:line="360" w:lineRule="exact"/>
              <w:ind w:left="106"/>
            </w:pPr>
            <w:r>
              <w:rPr>
                <w:rFonts w:hint="eastAsia" w:cs="宋体"/>
              </w:rPr>
              <w:t>塑胶跑道</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AE6FED7">
            <w:pPr>
              <w:pStyle w:val="173"/>
              <w:widowControl/>
              <w:spacing w:line="360" w:lineRule="exact"/>
              <w:ind w:left="107"/>
            </w:pPr>
            <w:r>
              <w:rPr>
                <w:rFonts w:hint="eastAsia" w:cs="宋体"/>
              </w:rPr>
              <w:t>晟弘、路特、长河CHANGHE</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ACB8056">
            <w:pPr>
              <w:pStyle w:val="173"/>
              <w:widowControl/>
              <w:spacing w:line="360" w:lineRule="exact"/>
              <w:rPr>
                <w:sz w:val="20"/>
              </w:rPr>
            </w:pPr>
          </w:p>
        </w:tc>
      </w:tr>
      <w:tr w14:paraId="1DA0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53EF6B0">
            <w:pPr>
              <w:pStyle w:val="45"/>
              <w:widowControl w:val="0"/>
              <w:spacing w:before="0" w:beforeAutospacing="0" w:after="0" w:afterAutospacing="0" w:line="360" w:lineRule="exact"/>
              <w:jc w:val="center"/>
              <w:rPr>
                <w:rFonts w:hint="eastAsia" w:cs="宋体"/>
              </w:rPr>
            </w:pPr>
            <w:r>
              <w:rPr>
                <w:rFonts w:hint="eastAsia"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B8AB467">
            <w:pPr>
              <w:pStyle w:val="173"/>
              <w:widowControl/>
              <w:spacing w:before="33" w:line="360" w:lineRule="exact"/>
              <w:ind w:left="106"/>
            </w:pPr>
            <w:r>
              <w:rPr>
                <w:rFonts w:hint="eastAsia" w:cs="宋体"/>
              </w:rPr>
              <w:t>人工草皮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3378DA3">
            <w:pPr>
              <w:pStyle w:val="173"/>
              <w:widowControl/>
              <w:spacing w:line="360" w:lineRule="exact"/>
              <w:ind w:left="107"/>
            </w:pPr>
            <w:r>
              <w:rPr>
                <w:rFonts w:hint="eastAsia" w:cs="宋体"/>
              </w:rPr>
              <w:t>霖坤红塬、广东绿城、泰山草坪TaiShan</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5418539">
            <w:pPr>
              <w:pStyle w:val="173"/>
              <w:widowControl/>
              <w:spacing w:line="360" w:lineRule="exact"/>
              <w:rPr>
                <w:sz w:val="20"/>
              </w:rPr>
            </w:pPr>
          </w:p>
        </w:tc>
      </w:tr>
      <w:tr w14:paraId="2321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B38F853">
            <w:pPr>
              <w:pStyle w:val="45"/>
              <w:widowControl w:val="0"/>
              <w:spacing w:before="0" w:beforeAutospacing="0" w:after="0" w:afterAutospacing="0" w:line="360" w:lineRule="exact"/>
              <w:jc w:val="center"/>
              <w:rPr>
                <w:rFonts w:hint="eastAsia" w:cs="宋体"/>
              </w:rPr>
            </w:pPr>
            <w:r>
              <w:rPr>
                <w:rFonts w:hint="eastAsia"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39B49DE">
            <w:pPr>
              <w:pStyle w:val="173"/>
              <w:widowControl/>
              <w:spacing w:before="34" w:line="360" w:lineRule="exact"/>
              <w:ind w:left="106"/>
            </w:pPr>
            <w:r>
              <w:rPr>
                <w:rFonts w:hint="eastAsia" w:cs="宋体"/>
              </w:rPr>
              <w:t>体育运动木地板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76D8897">
            <w:pPr>
              <w:pStyle w:val="173"/>
              <w:widowControl/>
              <w:spacing w:line="360" w:lineRule="exact"/>
              <w:ind w:left="107"/>
            </w:pPr>
            <w:r>
              <w:rPr>
                <w:rFonts w:hint="eastAsia" w:cs="宋体"/>
              </w:rPr>
              <w:t>领先柯勒、百丰枫木、普利吉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01DD282">
            <w:pPr>
              <w:pStyle w:val="173"/>
              <w:widowControl/>
              <w:spacing w:line="360" w:lineRule="exact"/>
              <w:rPr>
                <w:sz w:val="20"/>
              </w:rPr>
            </w:pPr>
          </w:p>
        </w:tc>
      </w:tr>
      <w:tr w14:paraId="0BE6A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0D9C3F">
            <w:pPr>
              <w:pStyle w:val="45"/>
              <w:widowControl w:val="0"/>
              <w:spacing w:before="0" w:beforeAutospacing="0" w:after="0" w:afterAutospacing="0" w:line="360" w:lineRule="exact"/>
              <w:jc w:val="center"/>
              <w:rPr>
                <w:rFonts w:hint="eastAsia" w:cs="宋体"/>
              </w:rPr>
            </w:pPr>
            <w:r>
              <w:rPr>
                <w:rFonts w:hint="eastAsia" w:cs="宋体"/>
                <w:lang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8300D48">
            <w:pPr>
              <w:pStyle w:val="173"/>
              <w:widowControl/>
              <w:spacing w:before="34" w:line="360" w:lineRule="exact"/>
              <w:ind w:left="106"/>
            </w:pPr>
            <w:r>
              <w:rPr>
                <w:rFonts w:hint="eastAsia" w:cs="宋体"/>
              </w:rPr>
              <w:t>地板砖（中档）</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67A4850">
            <w:pPr>
              <w:pStyle w:val="173"/>
              <w:widowControl/>
              <w:spacing w:line="360" w:lineRule="exact"/>
              <w:ind w:left="107"/>
            </w:pPr>
            <w:r>
              <w:rPr>
                <w:rFonts w:hint="eastAsia" w:cs="宋体"/>
              </w:rPr>
              <w:t>新中源、奥米茄、金牌亚洲、嘉俊、金舵、樵东、宏陶、格莱斯</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C351801">
            <w:pPr>
              <w:pStyle w:val="173"/>
              <w:widowControl/>
              <w:spacing w:line="360" w:lineRule="exact"/>
              <w:rPr>
                <w:sz w:val="20"/>
              </w:rPr>
            </w:pPr>
          </w:p>
        </w:tc>
      </w:tr>
      <w:tr w14:paraId="1E461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B1ECC9E">
            <w:pPr>
              <w:pStyle w:val="45"/>
              <w:widowControl w:val="0"/>
              <w:spacing w:before="0" w:beforeAutospacing="0" w:after="0" w:afterAutospacing="0" w:line="360" w:lineRule="exact"/>
              <w:jc w:val="center"/>
              <w:rPr>
                <w:rFonts w:hint="eastAsia" w:cs="宋体"/>
              </w:rPr>
            </w:pPr>
            <w:r>
              <w:rPr>
                <w:rFonts w:hint="eastAsia" w:cs="宋体"/>
                <w:lang w:bidi="ar"/>
              </w:rPr>
              <w:t>18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79CA20A">
            <w:pPr>
              <w:pStyle w:val="173"/>
              <w:widowControl/>
              <w:spacing w:before="34" w:line="360" w:lineRule="exact"/>
              <w:ind w:left="106"/>
            </w:pPr>
            <w:r>
              <w:rPr>
                <w:rFonts w:hint="eastAsia" w:cs="宋体"/>
              </w:rPr>
              <w:t>内墙砖（中档）</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012EE7">
            <w:pPr>
              <w:pStyle w:val="173"/>
              <w:widowControl/>
              <w:spacing w:line="360" w:lineRule="exact"/>
              <w:ind w:left="107"/>
            </w:pPr>
            <w:r>
              <w:rPr>
                <w:rFonts w:hint="eastAsia" w:cs="宋体"/>
              </w:rPr>
              <w:t>新中源、奥米茄、金牌亚洲、嘉俊、金舵、樵东、宏陶、格莱斯</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B712284">
            <w:pPr>
              <w:pStyle w:val="173"/>
              <w:widowControl/>
              <w:spacing w:line="360" w:lineRule="exact"/>
              <w:rPr>
                <w:sz w:val="20"/>
              </w:rPr>
            </w:pPr>
          </w:p>
        </w:tc>
      </w:tr>
      <w:tr w14:paraId="506D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8" w:type="pct"/>
            <w:tcBorders>
              <w:top w:val="single" w:color="000000" w:sz="4" w:space="0"/>
              <w:left w:val="single" w:color="000000" w:sz="4" w:space="0"/>
              <w:bottom w:val="single" w:color="auto" w:sz="4" w:space="0"/>
              <w:right w:val="single" w:color="000000" w:sz="4" w:space="0"/>
            </w:tcBorders>
            <w:shd w:val="clear" w:color="auto" w:fill="auto"/>
          </w:tcPr>
          <w:p w14:paraId="00F5A899">
            <w:pPr>
              <w:pStyle w:val="45"/>
              <w:widowControl w:val="0"/>
              <w:spacing w:before="0" w:beforeAutospacing="0" w:after="0" w:afterAutospacing="0" w:line="360" w:lineRule="exact"/>
              <w:jc w:val="center"/>
              <w:rPr>
                <w:rFonts w:hint="eastAsia" w:cs="宋体"/>
              </w:rPr>
            </w:pPr>
            <w:r>
              <w:rPr>
                <w:rFonts w:hint="eastAsia" w:cs="宋体"/>
                <w:lang w:bidi="ar"/>
              </w:rPr>
              <w:t>19</w:t>
            </w:r>
          </w:p>
        </w:tc>
        <w:tc>
          <w:tcPr>
            <w:tcW w:w="1597" w:type="pct"/>
            <w:tcBorders>
              <w:top w:val="single" w:color="000000" w:sz="4" w:space="0"/>
              <w:left w:val="single" w:color="000000" w:sz="4" w:space="0"/>
              <w:bottom w:val="single" w:color="auto" w:sz="4" w:space="0"/>
              <w:right w:val="single" w:color="000000" w:sz="4" w:space="0"/>
            </w:tcBorders>
            <w:shd w:val="clear" w:color="auto" w:fill="auto"/>
          </w:tcPr>
          <w:p w14:paraId="6B51B1F9">
            <w:pPr>
              <w:pStyle w:val="173"/>
              <w:widowControl/>
              <w:spacing w:before="34" w:line="360" w:lineRule="exact"/>
              <w:ind w:left="106"/>
            </w:pPr>
            <w:r>
              <w:rPr>
                <w:rFonts w:hint="eastAsia" w:cs="宋体"/>
              </w:rPr>
              <w:t>硅</w:t>
            </w:r>
            <w:r>
              <w:t>PU</w:t>
            </w:r>
            <w:r>
              <w:rPr>
                <w:rFonts w:hint="eastAsia" w:cs="宋体"/>
              </w:rPr>
              <w:t>地板</w:t>
            </w: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382586BC">
            <w:pPr>
              <w:pStyle w:val="173"/>
              <w:widowControl/>
              <w:spacing w:line="360" w:lineRule="exact"/>
              <w:ind w:left="107"/>
            </w:pPr>
            <w:r>
              <w:rPr>
                <w:rFonts w:hint="eastAsia" w:cs="宋体"/>
              </w:rPr>
              <w:t>杰瑞、长河、格林斯柏</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12AEA142">
            <w:pPr>
              <w:pStyle w:val="173"/>
              <w:widowControl/>
              <w:spacing w:line="360" w:lineRule="exact"/>
              <w:rPr>
                <w:sz w:val="20"/>
              </w:rPr>
            </w:pPr>
          </w:p>
        </w:tc>
      </w:tr>
      <w:tr w14:paraId="4300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08" w:type="pct"/>
            <w:tcBorders>
              <w:top w:val="single" w:color="auto" w:sz="4" w:space="0"/>
              <w:left w:val="single" w:color="000000" w:sz="4" w:space="0"/>
              <w:bottom w:val="single" w:color="000000" w:sz="4" w:space="0"/>
              <w:right w:val="single" w:color="000000" w:sz="4" w:space="0"/>
            </w:tcBorders>
            <w:shd w:val="clear" w:color="auto" w:fill="auto"/>
          </w:tcPr>
          <w:p w14:paraId="03CA96E9">
            <w:pPr>
              <w:pStyle w:val="45"/>
              <w:widowControl w:val="0"/>
              <w:spacing w:before="0" w:beforeAutospacing="0" w:after="0" w:afterAutospacing="0" w:line="360" w:lineRule="exact"/>
              <w:jc w:val="center"/>
              <w:rPr>
                <w:rFonts w:hint="eastAsia" w:cs="宋体"/>
              </w:rPr>
            </w:pPr>
            <w:r>
              <w:rPr>
                <w:rFonts w:hint="eastAsia" w:cs="宋体"/>
                <w:lang w:bidi="ar"/>
              </w:rPr>
              <w:t>20</w:t>
            </w:r>
          </w:p>
        </w:tc>
        <w:tc>
          <w:tcPr>
            <w:tcW w:w="1597" w:type="pct"/>
            <w:tcBorders>
              <w:top w:val="single" w:color="auto" w:sz="4" w:space="0"/>
              <w:left w:val="single" w:color="000000" w:sz="4" w:space="0"/>
              <w:bottom w:val="single" w:color="000000" w:sz="4" w:space="0"/>
              <w:right w:val="single" w:color="000000" w:sz="4" w:space="0"/>
            </w:tcBorders>
            <w:shd w:val="clear" w:color="auto" w:fill="auto"/>
          </w:tcPr>
          <w:p w14:paraId="0E0C2531">
            <w:pPr>
              <w:pStyle w:val="173"/>
              <w:widowControl/>
              <w:spacing w:before="34" w:line="360" w:lineRule="exact"/>
              <w:ind w:left="106"/>
            </w:pPr>
            <w:r>
              <w:rPr>
                <w:rFonts w:hint="eastAsia" w:cs="宋体"/>
              </w:rPr>
              <w:t>智能门锁</w:t>
            </w:r>
          </w:p>
        </w:tc>
        <w:tc>
          <w:tcPr>
            <w:tcW w:w="2437" w:type="pct"/>
            <w:tcBorders>
              <w:top w:val="single" w:color="auto" w:sz="4" w:space="0"/>
              <w:left w:val="single" w:color="000000" w:sz="4" w:space="0"/>
              <w:bottom w:val="single" w:color="000000" w:sz="4" w:space="0"/>
              <w:right w:val="single" w:color="000000" w:sz="4" w:space="0"/>
            </w:tcBorders>
            <w:shd w:val="clear" w:color="auto" w:fill="auto"/>
          </w:tcPr>
          <w:p w14:paraId="02FB734A">
            <w:pPr>
              <w:pStyle w:val="173"/>
              <w:widowControl/>
              <w:spacing w:line="360" w:lineRule="exact"/>
              <w:ind w:left="107"/>
            </w:pPr>
            <w:r>
              <w:rPr>
                <w:rFonts w:hint="eastAsia" w:cs="宋体"/>
              </w:rPr>
              <w:t>安迅通，英杰，邦威，同时需满足发包人软件管理系统的要求</w:t>
            </w:r>
          </w:p>
        </w:tc>
        <w:tc>
          <w:tcPr>
            <w:tcW w:w="557" w:type="pct"/>
            <w:tcBorders>
              <w:top w:val="single" w:color="auto" w:sz="4" w:space="0"/>
              <w:left w:val="single" w:color="000000" w:sz="4" w:space="0"/>
              <w:bottom w:val="single" w:color="000000" w:sz="4" w:space="0"/>
              <w:right w:val="single" w:color="000000" w:sz="4" w:space="0"/>
            </w:tcBorders>
            <w:shd w:val="clear" w:color="auto" w:fill="auto"/>
          </w:tcPr>
          <w:p w14:paraId="038290FD">
            <w:pPr>
              <w:pStyle w:val="173"/>
              <w:widowControl/>
              <w:spacing w:line="360" w:lineRule="exact"/>
              <w:rPr>
                <w:sz w:val="20"/>
              </w:rPr>
            </w:pPr>
          </w:p>
        </w:tc>
      </w:tr>
      <w:tr w14:paraId="7B127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14ED9FA7">
            <w:pPr>
              <w:pStyle w:val="173"/>
              <w:widowControl/>
              <w:spacing w:before="34" w:line="360" w:lineRule="exact"/>
              <w:ind w:left="108"/>
              <w:rPr>
                <w:b/>
              </w:rPr>
            </w:pPr>
            <w:r>
              <w:rPr>
                <w:rFonts w:hint="eastAsia" w:cs="宋体"/>
                <w:b/>
              </w:rPr>
              <w:t>二、装饰</w:t>
            </w:r>
          </w:p>
        </w:tc>
      </w:tr>
      <w:tr w14:paraId="1ABA6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E536">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945053C">
            <w:pPr>
              <w:pStyle w:val="173"/>
              <w:widowControl/>
              <w:spacing w:before="34" w:line="360" w:lineRule="exact"/>
              <w:ind w:left="106"/>
            </w:pPr>
            <w:r>
              <w:rPr>
                <w:rFonts w:hint="eastAsia" w:cs="宋体"/>
              </w:rPr>
              <w:t>不锈钢栏杆扶手</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7E6A69D">
            <w:pPr>
              <w:pStyle w:val="173"/>
              <w:widowControl/>
              <w:spacing w:before="34" w:line="360" w:lineRule="exact"/>
              <w:ind w:left="107"/>
            </w:pPr>
            <w:r>
              <w:rPr>
                <w:rFonts w:hint="eastAsia" w:cs="宋体"/>
              </w:rPr>
              <w:t>材质：</w:t>
            </w:r>
            <w:r>
              <w:t>201</w:t>
            </w:r>
            <w:r>
              <w:rPr>
                <w:rFonts w:hint="eastAsia" w:cs="宋体"/>
              </w:rPr>
              <w:t>、</w:t>
            </w:r>
            <w:r>
              <w:t>202</w:t>
            </w:r>
            <w:r>
              <w:rPr>
                <w:rFonts w:hint="eastAsia" w:cs="宋体"/>
              </w:rPr>
              <w:t>、</w:t>
            </w:r>
            <w:r>
              <w:t>301</w:t>
            </w:r>
            <w:r>
              <w:rPr>
                <w:rFonts w:hint="eastAsia" w:cs="宋体"/>
              </w:rPr>
              <w:t>、</w:t>
            </w:r>
            <w:r>
              <w:t>304</w:t>
            </w:r>
          </w:p>
          <w:p w14:paraId="5692AA61">
            <w:pPr>
              <w:pStyle w:val="173"/>
              <w:widowControl/>
              <w:spacing w:before="34" w:line="360" w:lineRule="exact"/>
              <w:ind w:left="107"/>
            </w:pPr>
            <w:r>
              <w:rPr>
                <w:rFonts w:hint="eastAsia" w:cs="宋体"/>
              </w:rPr>
              <w:t>品牌：海利、康泰、日丰</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39F20CE">
            <w:pPr>
              <w:pStyle w:val="173"/>
              <w:widowControl/>
              <w:spacing w:line="360" w:lineRule="exact"/>
              <w:rPr>
                <w:sz w:val="20"/>
              </w:rPr>
            </w:pPr>
          </w:p>
        </w:tc>
      </w:tr>
      <w:tr w14:paraId="5E898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D9CE">
            <w:pPr>
              <w:pStyle w:val="173"/>
              <w:widowControl/>
              <w:spacing w:before="33" w:line="360" w:lineRule="exact"/>
              <w:jc w:val="center"/>
            </w:pPr>
            <w: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0BEB970">
            <w:pPr>
              <w:pStyle w:val="173"/>
              <w:widowControl/>
              <w:spacing w:before="33" w:line="360" w:lineRule="exact"/>
              <w:ind w:left="106"/>
            </w:pPr>
            <w:r>
              <w:rPr>
                <w:rFonts w:hint="eastAsia" w:cs="宋体"/>
              </w:rPr>
              <w:t>天棚刮腻子面刷白色乳胶漆</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FDCAC11">
            <w:pPr>
              <w:pStyle w:val="173"/>
              <w:widowControl/>
              <w:spacing w:before="35" w:line="360" w:lineRule="exact"/>
              <w:ind w:left="107"/>
            </w:pPr>
            <w:r>
              <w:rPr>
                <w:rFonts w:hint="eastAsia" w:cs="宋体"/>
              </w:rPr>
              <w:t>三棵树、嘉乐士、</w:t>
            </w:r>
            <w:r>
              <w:t xml:space="preserve"> </w:t>
            </w:r>
            <w:r>
              <w:rPr>
                <w:rFonts w:hint="eastAsia" w:cs="宋体"/>
              </w:rPr>
              <w:t>立邦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FC1F2B9">
            <w:pPr>
              <w:pStyle w:val="173"/>
              <w:widowControl/>
              <w:spacing w:line="360" w:lineRule="exact"/>
              <w:rPr>
                <w:sz w:val="20"/>
              </w:rPr>
            </w:pPr>
          </w:p>
        </w:tc>
      </w:tr>
      <w:tr w14:paraId="61594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F35F">
            <w:pPr>
              <w:pStyle w:val="173"/>
              <w:widowControl/>
              <w:spacing w:before="33" w:line="360" w:lineRule="exact"/>
              <w:jc w:val="center"/>
            </w:pPr>
            <w: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2DC76AE">
            <w:pPr>
              <w:pStyle w:val="173"/>
              <w:widowControl/>
              <w:spacing w:before="33" w:line="360" w:lineRule="exact"/>
              <w:ind w:left="106"/>
            </w:pPr>
            <w:r>
              <w:rPr>
                <w:rFonts w:hint="eastAsia" w:cs="宋体"/>
              </w:rPr>
              <w:t>内墙面刮腻子面刷白色乳胶漆</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EC1ABA8">
            <w:pPr>
              <w:pStyle w:val="173"/>
              <w:widowControl/>
              <w:spacing w:before="33" w:line="360" w:lineRule="exact"/>
              <w:ind w:left="107"/>
            </w:pPr>
            <w:r>
              <w:rPr>
                <w:rFonts w:hint="eastAsia" w:cs="宋体"/>
              </w:rPr>
              <w:t>三棵树、嘉乐士、立邦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6E31995">
            <w:pPr>
              <w:pStyle w:val="173"/>
              <w:widowControl/>
              <w:spacing w:line="360" w:lineRule="exact"/>
              <w:rPr>
                <w:sz w:val="20"/>
              </w:rPr>
            </w:pPr>
          </w:p>
        </w:tc>
      </w:tr>
      <w:tr w14:paraId="3E56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815E5">
            <w:pPr>
              <w:pStyle w:val="173"/>
              <w:widowControl/>
              <w:spacing w:before="33" w:line="360" w:lineRule="exact"/>
              <w:jc w:val="center"/>
            </w:pPr>
            <w:r>
              <w:t>4</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CCFB5">
            <w:pPr>
              <w:pStyle w:val="173"/>
              <w:widowControl/>
              <w:spacing w:before="33" w:line="360" w:lineRule="exact"/>
              <w:ind w:left="106"/>
            </w:pPr>
            <w:r>
              <w:rPr>
                <w:rFonts w:hint="eastAsia" w:cs="宋体"/>
              </w:rPr>
              <w:t>外墙涂料</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858FA3E">
            <w:pPr>
              <w:pStyle w:val="173"/>
              <w:widowControl/>
              <w:spacing w:before="33" w:line="360" w:lineRule="exact"/>
              <w:ind w:left="107"/>
            </w:pPr>
            <w:r>
              <w:t>a.</w:t>
            </w:r>
            <w:r>
              <w:rPr>
                <w:rFonts w:hint="eastAsia" w:cs="宋体"/>
              </w:rPr>
              <w:t>水性漆：嘉宝莉、三棵树、立邦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884EBCD">
            <w:pPr>
              <w:pStyle w:val="173"/>
              <w:widowControl/>
              <w:spacing w:line="360" w:lineRule="exact"/>
              <w:rPr>
                <w:sz w:val="20"/>
              </w:rPr>
            </w:pPr>
          </w:p>
        </w:tc>
      </w:tr>
      <w:tr w14:paraId="68DDD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5250">
            <w:pPr>
              <w:rPr>
                <w:sz w:val="20"/>
                <w:szCs w:val="20"/>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86D3">
            <w:pPr>
              <w:rPr>
                <w:sz w:val="20"/>
                <w:szCs w:val="20"/>
              </w:rPr>
            </w:pP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2F8A3C99">
            <w:pPr>
              <w:pStyle w:val="173"/>
              <w:widowControl/>
              <w:spacing w:before="33" w:line="360" w:lineRule="exact"/>
              <w:ind w:left="107"/>
            </w:pPr>
            <w:r>
              <w:t>B.</w:t>
            </w:r>
            <w:r>
              <w:rPr>
                <w:rFonts w:hint="eastAsia" w:cs="宋体"/>
              </w:rPr>
              <w:t>弹性质感涂料：嘉宝莉、三棵树、立邦</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65437B4B">
            <w:pPr>
              <w:pStyle w:val="173"/>
              <w:widowControl/>
              <w:spacing w:line="360" w:lineRule="exact"/>
              <w:rPr>
                <w:sz w:val="20"/>
              </w:rPr>
            </w:pPr>
          </w:p>
        </w:tc>
      </w:tr>
      <w:tr w14:paraId="4E36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D7E1">
            <w:pPr>
              <w:rPr>
                <w:sz w:val="20"/>
                <w:szCs w:val="20"/>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9B6C">
            <w:pPr>
              <w:rPr>
                <w:sz w:val="20"/>
                <w:szCs w:val="20"/>
              </w:rPr>
            </w:pP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6A01390D">
            <w:pPr>
              <w:pStyle w:val="173"/>
              <w:widowControl/>
              <w:spacing w:before="33" w:line="360" w:lineRule="exact"/>
              <w:ind w:left="107"/>
            </w:pPr>
            <w:r>
              <w:t>C.</w:t>
            </w:r>
            <w:r>
              <w:rPr>
                <w:rFonts w:hint="eastAsia" w:cs="宋体"/>
              </w:rPr>
              <w:t>真石漆：</w:t>
            </w:r>
            <w:r>
              <w:fldChar w:fldCharType="begin"/>
            </w:r>
            <w:r>
              <w:instrText xml:space="preserve"> HYPERLINK "https://www.hc360.com/hots/brand.html?wid=900235116&amp;r=taj&amp;b=%E6%96%BD%E5%BD%A9%E4%B9%90" \t "https://www.so.com/_blank" </w:instrText>
            </w:r>
            <w:r>
              <w:fldChar w:fldCharType="separate"/>
            </w:r>
            <w:r>
              <w:rPr>
                <w:rStyle w:val="57"/>
                <w:rFonts w:hint="eastAsia" w:cs="宋体"/>
                <w:color w:val="auto"/>
                <w:u w:val="none"/>
              </w:rPr>
              <w:t>施彩乐</w:t>
            </w:r>
            <w:r>
              <w:fldChar w:fldCharType="end"/>
            </w:r>
            <w:r>
              <w:rPr>
                <w:rFonts w:hint="eastAsia" w:cs="宋体"/>
              </w:rPr>
              <w:t>、</w:t>
            </w:r>
            <w:r>
              <w:fldChar w:fldCharType="begin"/>
            </w:r>
            <w:r>
              <w:instrText xml:space="preserve"> HYPERLINK "https://www.hc360.com/hots/brand.html?wid=900235116&amp;r=taj&amp;b=%E6%99%A8%E5%85%89" \t "https://www.so.com/_blank" </w:instrText>
            </w:r>
            <w:r>
              <w:fldChar w:fldCharType="separate"/>
            </w:r>
            <w:r>
              <w:rPr>
                <w:rStyle w:val="57"/>
                <w:rFonts w:hint="eastAsia" w:cs="宋体"/>
                <w:color w:val="auto"/>
                <w:u w:val="none"/>
              </w:rPr>
              <w:t>晨光</w:t>
            </w:r>
            <w:r>
              <w:rPr>
                <w:rStyle w:val="57"/>
                <w:rFonts w:hint="eastAsia" w:cs="宋体"/>
                <w:color w:val="auto"/>
                <w:u w:val="none"/>
              </w:rPr>
              <w:fldChar w:fldCharType="end"/>
            </w:r>
            <w:r>
              <w:rPr>
                <w:rFonts w:hint="eastAsia" w:cs="宋体"/>
              </w:rPr>
              <w:t>、</w:t>
            </w:r>
            <w:r>
              <w:fldChar w:fldCharType="begin"/>
            </w:r>
            <w:r>
              <w:instrText xml:space="preserve"> HYPERLINK "https://www.hc360.com/hots/brand.html?wid=900235116&amp;r=taj&amp;b=%E5%BE%B7%E5%98%89%E4%B8%BD" \t "https://www.so.com/_blank" </w:instrText>
            </w:r>
            <w:r>
              <w:fldChar w:fldCharType="separate"/>
            </w:r>
            <w:r>
              <w:rPr>
                <w:rStyle w:val="57"/>
                <w:rFonts w:hint="eastAsia" w:cs="宋体"/>
                <w:color w:val="auto"/>
                <w:u w:val="none"/>
              </w:rPr>
              <w:t>德嘉丽</w:t>
            </w:r>
            <w:r>
              <w:rPr>
                <w:rStyle w:val="57"/>
                <w:rFonts w:hint="eastAsia" w:cs="宋体"/>
                <w:color w:val="auto"/>
                <w:u w:val="none"/>
              </w:rPr>
              <w:fldChar w:fldCharType="end"/>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4BF6981D">
            <w:pPr>
              <w:pStyle w:val="173"/>
              <w:widowControl/>
              <w:spacing w:line="360" w:lineRule="exact"/>
              <w:rPr>
                <w:sz w:val="20"/>
              </w:rPr>
            </w:pPr>
          </w:p>
        </w:tc>
      </w:tr>
      <w:tr w14:paraId="27609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B421807">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1A09072">
            <w:pPr>
              <w:pStyle w:val="173"/>
              <w:widowControl/>
              <w:spacing w:before="34" w:line="360" w:lineRule="exact"/>
              <w:ind w:left="106"/>
            </w:pPr>
            <w:r>
              <w:rPr>
                <w:rFonts w:hint="eastAsia" w:cs="宋体"/>
              </w:rPr>
              <w:t>木质防火门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7D23F55">
            <w:pPr>
              <w:pStyle w:val="173"/>
              <w:widowControl/>
              <w:spacing w:before="34" w:line="360" w:lineRule="exact"/>
              <w:ind w:left="107"/>
            </w:pPr>
            <w:r>
              <w:rPr>
                <w:rFonts w:hint="eastAsia" w:cs="宋体"/>
              </w:rPr>
              <w:t>桂都、盾神、保平安、住友</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7D45227">
            <w:pPr>
              <w:pStyle w:val="173"/>
              <w:widowControl/>
              <w:spacing w:line="360" w:lineRule="exact"/>
              <w:rPr>
                <w:sz w:val="20"/>
              </w:rPr>
            </w:pPr>
          </w:p>
        </w:tc>
      </w:tr>
      <w:tr w14:paraId="1185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0929039">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1B3B0E0">
            <w:pPr>
              <w:pStyle w:val="45"/>
              <w:widowControl w:val="0"/>
              <w:spacing w:before="0" w:beforeAutospacing="0" w:after="0" w:afterAutospacing="0" w:line="360" w:lineRule="exact"/>
              <w:ind w:firstLine="240" w:firstLineChars="100"/>
              <w:jc w:val="both"/>
              <w:rPr>
                <w:rFonts w:hint="eastAsia" w:cs="宋体"/>
              </w:rPr>
            </w:pPr>
            <w:r>
              <w:rPr>
                <w:rFonts w:hint="eastAsia" w:cs="宋体"/>
                <w:lang w:bidi="ar"/>
              </w:rPr>
              <w:t>铝合金门窗</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59556DE">
            <w:pPr>
              <w:pStyle w:val="173"/>
              <w:widowControl/>
              <w:spacing w:before="34" w:line="360" w:lineRule="exact"/>
              <w:ind w:left="107"/>
            </w:pPr>
            <w:r>
              <w:rPr>
                <w:rFonts w:hint="eastAsia" w:cs="宋体"/>
              </w:rPr>
              <w:t>凤铝牌、平果铝、南南牌</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D326626">
            <w:pPr>
              <w:pStyle w:val="173"/>
              <w:widowControl/>
              <w:spacing w:line="360" w:lineRule="exact"/>
              <w:rPr>
                <w:sz w:val="20"/>
              </w:rPr>
            </w:pPr>
          </w:p>
        </w:tc>
      </w:tr>
      <w:tr w14:paraId="05EA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465CFFD">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0E8FC11">
            <w:pPr>
              <w:pStyle w:val="173"/>
              <w:widowControl/>
              <w:spacing w:before="34" w:line="360" w:lineRule="exact"/>
              <w:ind w:left="106"/>
            </w:pPr>
            <w:r>
              <w:rPr>
                <w:rFonts w:hint="eastAsia" w:cs="宋体"/>
              </w:rPr>
              <w:t>成品实木门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51B0C3D">
            <w:pPr>
              <w:pStyle w:val="173"/>
              <w:widowControl/>
              <w:spacing w:before="34" w:line="360" w:lineRule="exact"/>
              <w:ind w:firstLine="220" w:firstLineChars="100"/>
            </w:pPr>
            <w:r>
              <w:rPr>
                <w:rFonts w:hint="eastAsia" w:cs="宋体"/>
              </w:rPr>
              <w:t>美心、大自然、梦天木作</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9B167DC">
            <w:pPr>
              <w:pStyle w:val="173"/>
              <w:widowControl/>
              <w:spacing w:line="360" w:lineRule="exact"/>
              <w:rPr>
                <w:sz w:val="20"/>
              </w:rPr>
            </w:pPr>
          </w:p>
        </w:tc>
      </w:tr>
      <w:tr w14:paraId="3B43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868BCA6">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519F31D">
            <w:pPr>
              <w:pStyle w:val="173"/>
              <w:widowControl/>
              <w:spacing w:before="35" w:line="360" w:lineRule="exact"/>
              <w:ind w:left="106"/>
            </w:pPr>
            <w:r>
              <w:rPr>
                <w:rFonts w:hint="eastAsia" w:cs="宋体"/>
              </w:rPr>
              <w:t>子母式防盗门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F906BF6">
            <w:pPr>
              <w:pStyle w:val="173"/>
              <w:widowControl/>
              <w:spacing w:before="35" w:line="360" w:lineRule="exact"/>
              <w:ind w:left="107"/>
            </w:pPr>
            <w:r>
              <w:rPr>
                <w:rFonts w:hint="eastAsia" w:cs="宋体"/>
              </w:rPr>
              <w:t>国产优质：富新、盼盼、王力、美心、星月神</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28AA0B3">
            <w:pPr>
              <w:pStyle w:val="173"/>
              <w:widowControl/>
              <w:spacing w:line="360" w:lineRule="exact"/>
              <w:rPr>
                <w:sz w:val="20"/>
              </w:rPr>
            </w:pPr>
          </w:p>
        </w:tc>
      </w:tr>
      <w:tr w14:paraId="3A48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E96862E">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FA66F05">
            <w:pPr>
              <w:pStyle w:val="173"/>
              <w:widowControl/>
              <w:spacing w:before="33" w:line="360" w:lineRule="exact"/>
              <w:ind w:left="106"/>
            </w:pPr>
            <w:r>
              <w:rPr>
                <w:rFonts w:hint="eastAsia" w:cs="宋体"/>
              </w:rPr>
              <w:t>钢质防盗门（</w:t>
            </w:r>
            <w:r>
              <w:t xml:space="preserve">B </w:t>
            </w:r>
            <w:r>
              <w:rPr>
                <w:rFonts w:hint="eastAsia" w:cs="宋体"/>
              </w:rPr>
              <w:t>级锁）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EFE0AA1">
            <w:pPr>
              <w:pStyle w:val="173"/>
              <w:widowControl/>
              <w:spacing w:before="33" w:line="360" w:lineRule="exact"/>
              <w:ind w:left="107"/>
            </w:pPr>
            <w:r>
              <w:rPr>
                <w:rFonts w:hint="eastAsia" w:cs="宋体"/>
              </w:rPr>
              <w:t>富新、盼盼、王力、美心</w:t>
            </w:r>
            <w:r>
              <w:t xml:space="preserve"> </w:t>
            </w:r>
            <w:r>
              <w:rPr>
                <w:rFonts w:hint="eastAsia" w:cs="宋体"/>
              </w:rPr>
              <w:t>、星月神</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2EA86F9">
            <w:pPr>
              <w:pStyle w:val="173"/>
              <w:widowControl/>
              <w:spacing w:line="360" w:lineRule="exact"/>
              <w:rPr>
                <w:sz w:val="20"/>
              </w:rPr>
            </w:pPr>
          </w:p>
        </w:tc>
      </w:tr>
      <w:tr w14:paraId="754AA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7BB6BFE">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C2A9F75">
            <w:pPr>
              <w:pStyle w:val="173"/>
              <w:widowControl/>
              <w:spacing w:before="34" w:line="360" w:lineRule="exact"/>
              <w:ind w:firstLine="220" w:firstLineChars="100"/>
            </w:pPr>
            <w:r>
              <w:rPr>
                <w:rFonts w:hint="eastAsia" w:cs="宋体"/>
              </w:rPr>
              <w:t>石材</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A33F71C">
            <w:pPr>
              <w:pStyle w:val="173"/>
              <w:widowControl/>
              <w:spacing w:before="34" w:line="360" w:lineRule="exact"/>
              <w:ind w:left="107"/>
            </w:pPr>
            <w:r>
              <w:rPr>
                <w:rFonts w:hint="eastAsia" w:cs="宋体"/>
              </w:rPr>
              <w:t>国产优质</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69BE270">
            <w:pPr>
              <w:pStyle w:val="173"/>
              <w:widowControl/>
              <w:spacing w:line="360" w:lineRule="exact"/>
              <w:rPr>
                <w:sz w:val="20"/>
              </w:rPr>
            </w:pPr>
          </w:p>
        </w:tc>
      </w:tr>
      <w:tr w14:paraId="3641F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AF96936">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D4620F2">
            <w:pPr>
              <w:pStyle w:val="173"/>
              <w:widowControl/>
              <w:spacing w:before="34" w:line="360" w:lineRule="exact"/>
              <w:ind w:firstLine="220" w:firstLineChars="100"/>
            </w:pPr>
            <w:r>
              <w:rPr>
                <w:rFonts w:hint="eastAsia" w:cs="宋体"/>
              </w:rPr>
              <w:t>玻璃</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66AC611">
            <w:pPr>
              <w:pStyle w:val="173"/>
              <w:widowControl/>
              <w:spacing w:before="34" w:line="360" w:lineRule="exact"/>
              <w:ind w:left="107"/>
            </w:pPr>
            <w:r>
              <w:fldChar w:fldCharType="begin"/>
            </w:r>
            <w:r>
              <w:instrText xml:space="preserve"> HYPERLINK "http://brands.jc001.cn/detail/2535.html" \t "http://boli.jc001.cn/_blank" \o "福耀" </w:instrText>
            </w:r>
            <w:r>
              <w:fldChar w:fldCharType="separate"/>
            </w:r>
            <w:r>
              <w:rPr>
                <w:rStyle w:val="57"/>
                <w:rFonts w:hint="eastAsia" w:cs="宋体"/>
                <w:color w:val="auto"/>
                <w:u w:val="none"/>
              </w:rPr>
              <w:t>福耀</w:t>
            </w:r>
            <w:r>
              <w:rPr>
                <w:rStyle w:val="57"/>
                <w:rFonts w:hint="eastAsia" w:cs="宋体"/>
                <w:color w:val="auto"/>
                <w:u w:val="none"/>
              </w:rPr>
              <w:fldChar w:fldCharType="end"/>
            </w:r>
            <w:r>
              <w:rPr>
                <w:rFonts w:hint="eastAsia" w:cs="宋体"/>
              </w:rPr>
              <w:t>、</w:t>
            </w:r>
            <w:r>
              <w:fldChar w:fldCharType="begin"/>
            </w:r>
            <w:r>
              <w:instrText xml:space="preserve"> HYPERLINK "http://brands.jc001.cn/detail/2548.html" \t "http://boli.jc001.cn/_blank" \o "格兰特玻璃" </w:instrText>
            </w:r>
            <w:r>
              <w:fldChar w:fldCharType="separate"/>
            </w:r>
            <w:r>
              <w:rPr>
                <w:rStyle w:val="57"/>
                <w:rFonts w:hint="eastAsia" w:cs="宋体"/>
                <w:color w:val="auto"/>
                <w:u w:val="none"/>
              </w:rPr>
              <w:t>格兰特玻璃</w:t>
            </w:r>
            <w:r>
              <w:rPr>
                <w:rStyle w:val="57"/>
                <w:rFonts w:hint="eastAsia" w:cs="宋体"/>
                <w:color w:val="auto"/>
                <w:u w:val="none"/>
              </w:rPr>
              <w:fldChar w:fldCharType="end"/>
            </w:r>
            <w:r>
              <w:rPr>
                <w:rFonts w:hint="eastAsia" w:cs="宋体"/>
              </w:rPr>
              <w:t>、</w:t>
            </w:r>
            <w:r>
              <w:fldChar w:fldCharType="begin"/>
            </w:r>
            <w:r>
              <w:instrText xml:space="preserve"> HYPERLINK "http://brands.jc001.cn/detail/2546.html" \t "http://boli.jc001.cn/_blank" \o "蓝星" </w:instrText>
            </w:r>
            <w:r>
              <w:fldChar w:fldCharType="separate"/>
            </w:r>
            <w:r>
              <w:rPr>
                <w:rStyle w:val="57"/>
                <w:rFonts w:hint="eastAsia" w:cs="宋体"/>
                <w:color w:val="auto"/>
                <w:u w:val="none"/>
              </w:rPr>
              <w:t>蓝星</w:t>
            </w:r>
            <w:r>
              <w:rPr>
                <w:rStyle w:val="57"/>
                <w:rFonts w:hint="eastAsia" w:cs="宋体"/>
                <w:color w:val="auto"/>
                <w:u w:val="none"/>
              </w:rPr>
              <w:fldChar w:fldCharType="end"/>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93D786F">
            <w:pPr>
              <w:pStyle w:val="173"/>
              <w:widowControl/>
              <w:spacing w:line="360" w:lineRule="exact"/>
              <w:rPr>
                <w:sz w:val="20"/>
              </w:rPr>
            </w:pPr>
          </w:p>
        </w:tc>
      </w:tr>
      <w:tr w14:paraId="402F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1AAB7EE1">
            <w:pPr>
              <w:pStyle w:val="173"/>
              <w:widowControl/>
              <w:spacing w:before="2" w:line="360" w:lineRule="exact"/>
              <w:ind w:left="108"/>
              <w:rPr>
                <w:b/>
                <w:sz w:val="28"/>
              </w:rPr>
            </w:pPr>
            <w:r>
              <w:rPr>
                <w:rFonts w:hint="eastAsia" w:cs="宋体"/>
                <w:b/>
              </w:rPr>
              <w:t>安</w:t>
            </w:r>
            <w:r>
              <w:rPr>
                <w:b/>
              </w:rPr>
              <w:t xml:space="preserve"> </w:t>
            </w:r>
            <w:r>
              <w:rPr>
                <w:rFonts w:hint="eastAsia" w:cs="宋体"/>
                <w:b/>
              </w:rPr>
              <w:t>装</w:t>
            </w:r>
            <w:r>
              <w:rPr>
                <w:b/>
              </w:rPr>
              <w:t xml:space="preserve"> </w:t>
            </w:r>
            <w:r>
              <w:rPr>
                <w:rFonts w:hint="eastAsia" w:cs="宋体"/>
                <w:b/>
              </w:rPr>
              <w:t>材</w:t>
            </w:r>
            <w:r>
              <w:rPr>
                <w:b/>
              </w:rPr>
              <w:t xml:space="preserve"> </w:t>
            </w:r>
            <w:r>
              <w:rPr>
                <w:rFonts w:hint="eastAsia" w:cs="宋体"/>
                <w:b/>
              </w:rPr>
              <w:t>料</w:t>
            </w:r>
            <w:r>
              <w:rPr>
                <w:b/>
              </w:rPr>
              <w:t xml:space="preserve"> </w:t>
            </w:r>
            <w:r>
              <w:rPr>
                <w:rFonts w:hint="eastAsia" w:cs="宋体"/>
                <w:b/>
              </w:rPr>
              <w:t>一览表</w:t>
            </w:r>
          </w:p>
        </w:tc>
      </w:tr>
      <w:tr w14:paraId="0E403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00C5F4B">
            <w:pPr>
              <w:pStyle w:val="173"/>
              <w:widowControl/>
              <w:spacing w:before="34" w:line="360" w:lineRule="exact"/>
              <w:ind w:left="180" w:right="169"/>
              <w:jc w:val="center"/>
              <w:rPr>
                <w:b/>
              </w:rPr>
            </w:pPr>
            <w:r>
              <w:rPr>
                <w:rFonts w:hint="eastAsia" w:cs="宋体"/>
                <w:b/>
              </w:rPr>
              <w:t>序号</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5B0B13D">
            <w:pPr>
              <w:pStyle w:val="173"/>
              <w:widowControl/>
              <w:spacing w:before="34" w:line="360" w:lineRule="exact"/>
              <w:ind w:left="121"/>
              <w:rPr>
                <w:b/>
              </w:rPr>
            </w:pPr>
            <w:r>
              <w:rPr>
                <w:rFonts w:hint="eastAsia" w:cs="宋体"/>
                <w:b/>
              </w:rPr>
              <w:t>工程项目用途或材料设备名称</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68C47B5">
            <w:pPr>
              <w:pStyle w:val="173"/>
              <w:widowControl/>
              <w:spacing w:before="34" w:line="360" w:lineRule="exact"/>
              <w:ind w:left="1509" w:right="1497"/>
              <w:jc w:val="center"/>
              <w:rPr>
                <w:b/>
              </w:rPr>
            </w:pPr>
            <w:r>
              <w:rPr>
                <w:rFonts w:hint="eastAsia" w:cs="宋体"/>
                <w:b/>
              </w:rPr>
              <w:t>参考品种、品牌</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EA7965D">
            <w:pPr>
              <w:pStyle w:val="173"/>
              <w:widowControl/>
              <w:spacing w:before="34" w:line="360" w:lineRule="exact"/>
              <w:ind w:left="161" w:right="155"/>
              <w:jc w:val="center"/>
              <w:rPr>
                <w:b/>
              </w:rPr>
            </w:pPr>
            <w:r>
              <w:rPr>
                <w:rFonts w:hint="eastAsia" w:cs="宋体"/>
                <w:b/>
              </w:rPr>
              <w:t>备注</w:t>
            </w:r>
          </w:p>
        </w:tc>
      </w:tr>
      <w:tr w14:paraId="27658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5164E9AD">
            <w:pPr>
              <w:pStyle w:val="173"/>
              <w:widowControl/>
              <w:spacing w:before="32" w:line="360" w:lineRule="exact"/>
              <w:ind w:left="108"/>
              <w:rPr>
                <w:b/>
              </w:rPr>
            </w:pPr>
            <w:r>
              <w:rPr>
                <w:rFonts w:hint="eastAsia" w:cs="宋体"/>
                <w:b/>
              </w:rPr>
              <w:t>一、给排水</w:t>
            </w:r>
          </w:p>
        </w:tc>
      </w:tr>
      <w:tr w14:paraId="6AA6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CBDE41E">
            <w:pPr>
              <w:pStyle w:val="45"/>
              <w:widowControl w:val="0"/>
              <w:spacing w:before="0" w:beforeAutospacing="0" w:after="0" w:afterAutospacing="0" w:line="360" w:lineRule="exact"/>
              <w:jc w:val="center"/>
              <w:rPr>
                <w:rFonts w:hint="eastAsia" w:cs="宋体"/>
              </w:rPr>
            </w:pPr>
            <w:r>
              <w:rPr>
                <w:rFonts w:hint="eastAsia"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BE55474">
            <w:pPr>
              <w:pStyle w:val="173"/>
              <w:widowControl/>
              <w:spacing w:before="32" w:line="360" w:lineRule="exact"/>
              <w:ind w:left="106"/>
            </w:pPr>
            <w:r>
              <w:rPr>
                <w:rFonts w:hint="eastAsia" w:cs="宋体"/>
              </w:rPr>
              <w:t>给水</w:t>
            </w:r>
            <w:r>
              <w:t>PE</w:t>
            </w:r>
            <w:r>
              <w:rPr>
                <w:rFonts w:hint="eastAsia" w:cs="宋体"/>
              </w:rPr>
              <w:t>和</w:t>
            </w:r>
            <w:r>
              <w:t>PP-R</w:t>
            </w:r>
            <w:r>
              <w:rPr>
                <w:rFonts w:hint="eastAsia" w:cs="宋体"/>
              </w:rPr>
              <w:t>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7E59BDD">
            <w:pPr>
              <w:pStyle w:val="173"/>
              <w:widowControl/>
              <w:spacing w:before="32" w:line="360" w:lineRule="exact"/>
              <w:ind w:left="107"/>
            </w:pPr>
            <w:r>
              <w:rPr>
                <w:rFonts w:hint="eastAsia" w:cs="宋体"/>
              </w:rPr>
              <w:t>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E995031">
            <w:pPr>
              <w:pStyle w:val="173"/>
              <w:widowControl/>
              <w:spacing w:line="360" w:lineRule="exact"/>
              <w:rPr>
                <w:sz w:val="20"/>
              </w:rPr>
            </w:pPr>
          </w:p>
        </w:tc>
      </w:tr>
      <w:tr w14:paraId="0303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5D811C6">
            <w:pPr>
              <w:pStyle w:val="45"/>
              <w:widowControl w:val="0"/>
              <w:spacing w:before="0" w:beforeAutospacing="0" w:after="0" w:afterAutospacing="0" w:line="360" w:lineRule="exact"/>
              <w:jc w:val="center"/>
              <w:rPr>
                <w:rFonts w:hint="eastAsia" w:cs="宋体"/>
              </w:rPr>
            </w:pPr>
            <w:r>
              <w:rPr>
                <w:rFonts w:hint="eastAsia"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D2E87C2">
            <w:pPr>
              <w:pStyle w:val="173"/>
              <w:widowControl/>
              <w:spacing w:before="33" w:line="360" w:lineRule="exact"/>
              <w:ind w:left="106"/>
            </w:pPr>
            <w:r>
              <w:t>UPVC</w:t>
            </w:r>
            <w:r>
              <w:rPr>
                <w:rFonts w:hint="eastAsia" w:cs="宋体"/>
              </w:rPr>
              <w:t>雨水空调水管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D1B0B7A">
            <w:pPr>
              <w:pStyle w:val="173"/>
              <w:widowControl/>
              <w:spacing w:before="15" w:line="360" w:lineRule="exact"/>
              <w:ind w:left="107"/>
              <w:rPr>
                <w:sz w:val="24"/>
              </w:rPr>
            </w:pPr>
            <w:r>
              <w:rPr>
                <w:rFonts w:hint="eastAsia" w:cs="宋体"/>
              </w:rPr>
              <w:t>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193ED4F">
            <w:pPr>
              <w:pStyle w:val="173"/>
              <w:widowControl/>
              <w:spacing w:line="360" w:lineRule="exact"/>
              <w:rPr>
                <w:sz w:val="20"/>
              </w:rPr>
            </w:pPr>
          </w:p>
        </w:tc>
      </w:tr>
      <w:tr w14:paraId="7EE2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3DE9EBA">
            <w:pPr>
              <w:pStyle w:val="45"/>
              <w:widowControl w:val="0"/>
              <w:spacing w:before="0" w:beforeAutospacing="0" w:after="0" w:afterAutospacing="0" w:line="360" w:lineRule="exact"/>
              <w:jc w:val="center"/>
              <w:rPr>
                <w:rFonts w:hint="eastAsia" w:cs="宋体"/>
              </w:rPr>
            </w:pPr>
            <w:r>
              <w:rPr>
                <w:rFonts w:hint="eastAsia"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E7C1D17">
            <w:pPr>
              <w:pStyle w:val="173"/>
              <w:widowControl/>
              <w:spacing w:before="33" w:line="360" w:lineRule="exact"/>
              <w:ind w:left="106"/>
            </w:pPr>
            <w:r>
              <w:rPr>
                <w:rFonts w:hint="eastAsia" w:cs="宋体"/>
              </w:rPr>
              <w:t>排水柔性铸铁管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A74CBD5">
            <w:pPr>
              <w:pStyle w:val="173"/>
              <w:widowControl/>
              <w:spacing w:before="15" w:line="360" w:lineRule="exact"/>
              <w:ind w:left="107"/>
              <w:rPr>
                <w:sz w:val="24"/>
              </w:rPr>
            </w:pPr>
            <w:r>
              <w:rPr>
                <w:rFonts w:hint="eastAsia" w:cs="宋体"/>
                <w:sz w:val="24"/>
              </w:rPr>
              <w:t>新兴、志涛、新光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DBC6101">
            <w:pPr>
              <w:pStyle w:val="173"/>
              <w:widowControl/>
              <w:spacing w:line="360" w:lineRule="exact"/>
              <w:rPr>
                <w:sz w:val="20"/>
              </w:rPr>
            </w:pPr>
          </w:p>
        </w:tc>
      </w:tr>
      <w:tr w14:paraId="3AF4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4F74C3B">
            <w:pPr>
              <w:pStyle w:val="45"/>
              <w:widowControl w:val="0"/>
              <w:spacing w:before="0" w:beforeAutospacing="0" w:after="0" w:afterAutospacing="0" w:line="360" w:lineRule="exact"/>
              <w:jc w:val="center"/>
              <w:rPr>
                <w:rFonts w:hint="eastAsia" w:cs="宋体"/>
              </w:rPr>
            </w:pPr>
            <w:r>
              <w:rPr>
                <w:rFonts w:hint="eastAsia"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E345178">
            <w:pPr>
              <w:pStyle w:val="173"/>
              <w:widowControl/>
              <w:spacing w:before="32" w:line="360" w:lineRule="exact"/>
              <w:ind w:left="106"/>
            </w:pPr>
            <w:r>
              <w:rPr>
                <w:rFonts w:hint="eastAsia" w:cs="宋体"/>
              </w:rPr>
              <w:t>卫生洁具及配件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82640DD">
            <w:pPr>
              <w:pStyle w:val="173"/>
              <w:widowControl/>
              <w:spacing w:before="32" w:line="360" w:lineRule="exact"/>
              <w:ind w:left="107"/>
            </w:pPr>
            <w:r>
              <w:rPr>
                <w:rFonts w:hint="eastAsia" w:cs="宋体"/>
              </w:rPr>
              <w:t>恒洁、美标、东陶、桂花</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E9310B7">
            <w:pPr>
              <w:pStyle w:val="173"/>
              <w:widowControl/>
              <w:spacing w:line="360" w:lineRule="exact"/>
              <w:rPr>
                <w:sz w:val="20"/>
              </w:rPr>
            </w:pPr>
          </w:p>
        </w:tc>
      </w:tr>
      <w:tr w14:paraId="79CA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30DAB82">
            <w:pPr>
              <w:pStyle w:val="45"/>
              <w:widowControl w:val="0"/>
              <w:spacing w:before="0" w:beforeAutospacing="0" w:after="0" w:afterAutospacing="0" w:line="360" w:lineRule="exact"/>
              <w:jc w:val="center"/>
              <w:rPr>
                <w:rFonts w:hint="eastAsia" w:cs="宋体"/>
              </w:rPr>
            </w:pPr>
            <w:r>
              <w:rPr>
                <w:rFonts w:hint="eastAsia"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E798993">
            <w:pPr>
              <w:pStyle w:val="173"/>
              <w:widowControl/>
              <w:spacing w:before="32" w:line="360" w:lineRule="exact"/>
              <w:ind w:left="106"/>
            </w:pPr>
            <w:r>
              <w:rPr>
                <w:rFonts w:hint="eastAsia" w:cs="宋体"/>
              </w:rPr>
              <w:t>阀门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79F7CBB">
            <w:pPr>
              <w:pStyle w:val="173"/>
              <w:widowControl/>
              <w:spacing w:before="32" w:line="360" w:lineRule="exact"/>
              <w:ind w:left="107"/>
            </w:pPr>
            <w:r>
              <w:rPr>
                <w:rFonts w:hint="eastAsia" w:cs="宋体"/>
              </w:rPr>
              <w:t>上海标一、天津大站、上海德质</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C80F1D7">
            <w:pPr>
              <w:pStyle w:val="173"/>
              <w:widowControl/>
              <w:spacing w:line="360" w:lineRule="exact"/>
              <w:rPr>
                <w:sz w:val="20"/>
              </w:rPr>
            </w:pPr>
          </w:p>
        </w:tc>
      </w:tr>
      <w:tr w14:paraId="439D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0205A8D">
            <w:pPr>
              <w:pStyle w:val="45"/>
              <w:widowControl w:val="0"/>
              <w:spacing w:before="0" w:beforeAutospacing="0" w:after="0" w:afterAutospacing="0" w:line="360" w:lineRule="exact"/>
              <w:jc w:val="center"/>
              <w:rPr>
                <w:rFonts w:hint="eastAsia" w:cs="宋体"/>
              </w:rPr>
            </w:pPr>
            <w:r>
              <w:rPr>
                <w:rFonts w:hint="eastAsia"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43EC6D7">
            <w:pPr>
              <w:pStyle w:val="173"/>
              <w:widowControl/>
              <w:spacing w:before="32" w:line="360" w:lineRule="exact"/>
              <w:ind w:left="106"/>
            </w:pPr>
            <w:r>
              <w:rPr>
                <w:rFonts w:hint="eastAsia" w:cs="宋体"/>
              </w:rPr>
              <w:t>水表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75EE413">
            <w:pPr>
              <w:pStyle w:val="173"/>
              <w:widowControl/>
              <w:spacing w:before="32" w:line="360" w:lineRule="exact"/>
              <w:ind w:left="107"/>
            </w:pPr>
            <w:r>
              <w:rPr>
                <w:rFonts w:hint="eastAsia" w:cs="宋体"/>
              </w:rPr>
              <w:t>凯路、震格、新天科技、三川、宁波东海，同时需满足发包人软件管理系统的要求</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E6068B2">
            <w:pPr>
              <w:pStyle w:val="173"/>
              <w:widowControl/>
              <w:spacing w:line="360" w:lineRule="exact"/>
              <w:rPr>
                <w:sz w:val="20"/>
              </w:rPr>
            </w:pPr>
          </w:p>
        </w:tc>
      </w:tr>
      <w:tr w14:paraId="3DF5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48EBFE7">
            <w:pPr>
              <w:pStyle w:val="45"/>
              <w:widowControl w:val="0"/>
              <w:spacing w:before="0" w:beforeAutospacing="0" w:after="0" w:afterAutospacing="0" w:line="360" w:lineRule="exact"/>
              <w:jc w:val="center"/>
              <w:rPr>
                <w:rFonts w:hint="eastAsia" w:cs="宋体"/>
              </w:rPr>
            </w:pPr>
            <w:r>
              <w:rPr>
                <w:rFonts w:hint="eastAsia"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364AC00">
            <w:pPr>
              <w:pStyle w:val="173"/>
              <w:widowControl/>
              <w:spacing w:before="33" w:line="360" w:lineRule="exact"/>
              <w:ind w:left="106"/>
            </w:pPr>
            <w:r>
              <w:rPr>
                <w:rFonts w:hint="eastAsia" w:cs="宋体"/>
              </w:rPr>
              <w:t>水泵</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82766D8">
            <w:pPr>
              <w:pStyle w:val="173"/>
              <w:widowControl/>
              <w:spacing w:before="32" w:line="360" w:lineRule="exact"/>
              <w:ind w:left="107"/>
            </w:pPr>
            <w:r>
              <w:rPr>
                <w:rFonts w:hint="eastAsia" w:cs="宋体"/>
              </w:rPr>
              <w:t>广州白云、广州一泵、上海凯泉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AA16D93">
            <w:pPr>
              <w:pStyle w:val="173"/>
              <w:widowControl/>
              <w:spacing w:line="360" w:lineRule="exact"/>
              <w:rPr>
                <w:sz w:val="20"/>
              </w:rPr>
            </w:pPr>
          </w:p>
        </w:tc>
      </w:tr>
      <w:tr w14:paraId="009DA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771B27C">
            <w:pPr>
              <w:pStyle w:val="45"/>
              <w:widowControl w:val="0"/>
              <w:spacing w:before="0" w:beforeAutospacing="0" w:after="0" w:afterAutospacing="0" w:line="360" w:lineRule="exact"/>
              <w:jc w:val="center"/>
              <w:rPr>
                <w:rFonts w:hint="eastAsia" w:cs="宋体"/>
              </w:rPr>
            </w:pPr>
            <w:r>
              <w:rPr>
                <w:rFonts w:hint="eastAsia"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FD8E749">
            <w:pPr>
              <w:pStyle w:val="173"/>
              <w:widowControl/>
              <w:spacing w:before="33" w:line="360" w:lineRule="exact"/>
              <w:ind w:left="106"/>
            </w:pPr>
            <w:r>
              <w:rPr>
                <w:rFonts w:hint="eastAsia" w:cs="宋体"/>
              </w:rPr>
              <w:t>无负压供水设备</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2DA3C0">
            <w:pPr>
              <w:pStyle w:val="173"/>
              <w:widowControl/>
              <w:spacing w:before="33" w:line="360" w:lineRule="exact"/>
              <w:ind w:left="107"/>
            </w:pPr>
            <w:r>
              <w:rPr>
                <w:rFonts w:hint="eastAsia" w:cs="宋体"/>
              </w:rPr>
              <w:t>北京威格派、上海熊猫、青岛三利、南京宁水</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4EFDA7D">
            <w:pPr>
              <w:pStyle w:val="173"/>
              <w:widowControl/>
              <w:spacing w:line="360" w:lineRule="exact"/>
              <w:rPr>
                <w:sz w:val="20"/>
              </w:rPr>
            </w:pPr>
          </w:p>
        </w:tc>
      </w:tr>
      <w:tr w14:paraId="3E58F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B8806BF">
            <w:pPr>
              <w:pStyle w:val="45"/>
              <w:widowControl w:val="0"/>
              <w:spacing w:before="0" w:beforeAutospacing="0" w:after="0" w:afterAutospacing="0" w:line="360" w:lineRule="exact"/>
              <w:jc w:val="center"/>
              <w:rPr>
                <w:rFonts w:hint="eastAsia" w:cs="宋体"/>
              </w:rPr>
            </w:pPr>
            <w:r>
              <w:rPr>
                <w:rFonts w:hint="eastAsia"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C77AF18">
            <w:pPr>
              <w:pStyle w:val="173"/>
              <w:widowControl/>
              <w:spacing w:before="33" w:line="360" w:lineRule="exact"/>
              <w:ind w:left="106"/>
            </w:pPr>
            <w:r>
              <w:rPr>
                <w:rFonts w:hint="eastAsia" w:cs="宋体"/>
              </w:rPr>
              <w:t>沐浴系统（花洒、三通龙头）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6850BA0">
            <w:pPr>
              <w:pStyle w:val="173"/>
              <w:widowControl/>
              <w:spacing w:before="15" w:line="360" w:lineRule="exact"/>
              <w:ind w:left="107"/>
            </w:pPr>
            <w:r>
              <w:rPr>
                <w:rFonts w:hint="eastAsia" w:cs="宋体"/>
                <w:sz w:val="24"/>
              </w:rPr>
              <w:t>朝阳、桂花、惠达、喜陶</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91BE624">
            <w:pPr>
              <w:pStyle w:val="173"/>
              <w:widowControl/>
              <w:spacing w:line="360" w:lineRule="exact"/>
              <w:rPr>
                <w:sz w:val="20"/>
              </w:rPr>
            </w:pPr>
          </w:p>
        </w:tc>
      </w:tr>
      <w:tr w14:paraId="07D4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7206FF7">
            <w:pPr>
              <w:pStyle w:val="45"/>
              <w:widowControl w:val="0"/>
              <w:spacing w:before="0" w:beforeAutospacing="0" w:after="0" w:afterAutospacing="0" w:line="360" w:lineRule="exact"/>
              <w:jc w:val="center"/>
              <w:rPr>
                <w:rFonts w:hint="eastAsia" w:cs="宋体"/>
              </w:rPr>
            </w:pPr>
            <w:r>
              <w:rPr>
                <w:rFonts w:hint="eastAsia"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2744613">
            <w:pPr>
              <w:pStyle w:val="173"/>
              <w:widowControl/>
              <w:spacing w:before="33" w:line="360" w:lineRule="exact"/>
              <w:ind w:left="106"/>
            </w:pPr>
            <w:r>
              <w:rPr>
                <w:rFonts w:hint="eastAsia" w:cs="宋体"/>
              </w:rPr>
              <w:t>普通水关头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1B11DBF">
            <w:pPr>
              <w:pStyle w:val="173"/>
              <w:widowControl/>
              <w:spacing w:before="15" w:line="360" w:lineRule="exact"/>
              <w:ind w:left="107"/>
            </w:pPr>
            <w:r>
              <w:rPr>
                <w:rFonts w:hint="eastAsia" w:cs="宋体"/>
                <w:sz w:val="24"/>
              </w:rPr>
              <w:t>朝阳、桂花、惠达、喜陶</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2CEEFDE">
            <w:pPr>
              <w:pStyle w:val="173"/>
              <w:widowControl/>
              <w:spacing w:line="360" w:lineRule="exact"/>
              <w:rPr>
                <w:sz w:val="20"/>
              </w:rPr>
            </w:pPr>
          </w:p>
        </w:tc>
      </w:tr>
      <w:tr w14:paraId="2FC0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0E4C747">
            <w:pPr>
              <w:pStyle w:val="45"/>
              <w:widowControl w:val="0"/>
              <w:spacing w:before="0" w:beforeAutospacing="0" w:after="0" w:afterAutospacing="0" w:line="360" w:lineRule="exact"/>
              <w:jc w:val="center"/>
              <w:rPr>
                <w:rFonts w:hint="eastAsia" w:cs="宋体"/>
              </w:rPr>
            </w:pPr>
            <w:r>
              <w:rPr>
                <w:rFonts w:hint="eastAsia"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3BDB4ED">
            <w:pPr>
              <w:pStyle w:val="173"/>
              <w:widowControl/>
              <w:spacing w:before="33" w:line="360" w:lineRule="exact"/>
              <w:ind w:left="106"/>
            </w:pPr>
            <w:r>
              <w:rPr>
                <w:rFonts w:hint="eastAsia" w:cs="宋体"/>
              </w:rPr>
              <w:t>卫生间水箱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FD2C28A">
            <w:pPr>
              <w:pStyle w:val="173"/>
              <w:widowControl/>
              <w:spacing w:before="33" w:line="360" w:lineRule="exact"/>
              <w:ind w:left="107"/>
            </w:pPr>
            <w:r>
              <w:rPr>
                <w:rFonts w:hint="eastAsia" w:cs="宋体"/>
              </w:rPr>
              <w:t>美洁</w:t>
            </w:r>
            <w:r>
              <w:rPr>
                <w:rFonts w:hint="eastAsia" w:cs="宋体"/>
                <w:sz w:val="24"/>
              </w:rPr>
              <w:t>、喜陶、桂花</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37DE4D4">
            <w:pPr>
              <w:pStyle w:val="173"/>
              <w:widowControl/>
              <w:spacing w:line="360" w:lineRule="exact"/>
              <w:rPr>
                <w:sz w:val="20"/>
              </w:rPr>
            </w:pPr>
          </w:p>
        </w:tc>
      </w:tr>
      <w:tr w14:paraId="72A45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00106EA">
            <w:pPr>
              <w:pStyle w:val="45"/>
              <w:widowControl w:val="0"/>
              <w:spacing w:before="0" w:beforeAutospacing="0" w:after="0" w:afterAutospacing="0" w:line="360" w:lineRule="exact"/>
              <w:jc w:val="center"/>
              <w:rPr>
                <w:rFonts w:hint="eastAsia" w:cs="宋体"/>
              </w:rPr>
            </w:pPr>
            <w:r>
              <w:rPr>
                <w:rFonts w:hint="eastAsia"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272EE96">
            <w:pPr>
              <w:pStyle w:val="173"/>
              <w:widowControl/>
              <w:spacing w:before="34" w:line="360" w:lineRule="exact"/>
              <w:ind w:left="106"/>
            </w:pPr>
            <w:r>
              <w:rPr>
                <w:rFonts w:hint="eastAsia" w:cs="宋体"/>
              </w:rPr>
              <w:t>给排水管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E37D772">
            <w:pPr>
              <w:pStyle w:val="173"/>
              <w:widowControl/>
              <w:spacing w:before="34" w:line="360" w:lineRule="exact"/>
              <w:ind w:left="107"/>
            </w:pPr>
            <w:r>
              <w:rPr>
                <w:rFonts w:hint="eastAsia" w:cs="宋体"/>
              </w:rPr>
              <w:t>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F5107C8">
            <w:pPr>
              <w:pStyle w:val="173"/>
              <w:widowControl/>
              <w:spacing w:line="360" w:lineRule="exact"/>
              <w:rPr>
                <w:sz w:val="20"/>
              </w:rPr>
            </w:pPr>
          </w:p>
        </w:tc>
      </w:tr>
      <w:tr w14:paraId="052A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572F085">
            <w:pPr>
              <w:pStyle w:val="173"/>
              <w:widowControl/>
              <w:spacing w:before="34" w:line="360" w:lineRule="exact"/>
              <w:ind w:left="304"/>
            </w:pPr>
            <w: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581E02E">
            <w:pPr>
              <w:pStyle w:val="173"/>
              <w:widowControl/>
              <w:spacing w:before="34" w:line="360" w:lineRule="exact"/>
              <w:ind w:left="106"/>
            </w:pPr>
            <w:r>
              <w:rPr>
                <w:rFonts w:hint="eastAsia" w:cs="宋体"/>
              </w:rPr>
              <w:t>太阳能、空气能供热系统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2821197">
            <w:pPr>
              <w:pStyle w:val="173"/>
              <w:widowControl/>
              <w:spacing w:before="34" w:line="360" w:lineRule="exact"/>
              <w:ind w:left="107"/>
            </w:pPr>
            <w:r>
              <w:rPr>
                <w:rFonts w:hint="eastAsia" w:cs="宋体"/>
              </w:rPr>
              <w:t>天舒</w:t>
            </w:r>
            <w:r>
              <w:t xml:space="preserve">  </w:t>
            </w:r>
            <w:r>
              <w:rPr>
                <w:rFonts w:hint="eastAsia" w:cs="宋体"/>
              </w:rPr>
              <w:t>四季沐歌、太阳雨、嘉普通、天尚</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2E98F44">
            <w:pPr>
              <w:pStyle w:val="173"/>
              <w:widowControl/>
              <w:spacing w:line="360" w:lineRule="exact"/>
              <w:rPr>
                <w:sz w:val="20"/>
              </w:rPr>
            </w:pPr>
          </w:p>
        </w:tc>
      </w:tr>
      <w:tr w14:paraId="77F53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A3AC947">
            <w:pPr>
              <w:pStyle w:val="173"/>
              <w:widowControl/>
              <w:spacing w:before="35" w:line="360" w:lineRule="exact"/>
              <w:ind w:left="304"/>
            </w:pPr>
            <w: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C486FF9">
            <w:pPr>
              <w:pStyle w:val="173"/>
              <w:widowControl/>
              <w:spacing w:before="35" w:line="360" w:lineRule="exact"/>
              <w:ind w:left="106"/>
            </w:pPr>
            <w:r>
              <w:rPr>
                <w:rFonts w:hint="eastAsia" w:cs="宋体"/>
              </w:rPr>
              <w:t>水箱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1FC92BB">
            <w:pPr>
              <w:pStyle w:val="173"/>
              <w:widowControl/>
              <w:spacing w:before="35" w:line="360" w:lineRule="exact"/>
              <w:ind w:left="107"/>
            </w:pPr>
            <w:r>
              <w:rPr>
                <w:rFonts w:hint="eastAsia" w:cs="宋体"/>
              </w:rPr>
              <w:t>南宁五合、南宁永保、广州集木、昊源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195B95E">
            <w:pPr>
              <w:pStyle w:val="173"/>
              <w:widowControl/>
              <w:spacing w:line="360" w:lineRule="exact"/>
              <w:rPr>
                <w:sz w:val="20"/>
              </w:rPr>
            </w:pPr>
          </w:p>
        </w:tc>
      </w:tr>
      <w:tr w14:paraId="1063B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52B28F9">
            <w:pPr>
              <w:pStyle w:val="173"/>
              <w:widowControl/>
              <w:spacing w:before="33" w:line="360" w:lineRule="exact"/>
              <w:ind w:left="304"/>
            </w:pPr>
            <w: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3CF91EE">
            <w:pPr>
              <w:pStyle w:val="173"/>
              <w:widowControl/>
              <w:spacing w:before="33" w:line="360" w:lineRule="exact"/>
              <w:ind w:left="106"/>
            </w:pPr>
            <w:r>
              <w:rPr>
                <w:rFonts w:hint="eastAsia" w:cs="宋体"/>
              </w:rPr>
              <w:t>钢筋混凝土排水管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D1E1727">
            <w:pPr>
              <w:pStyle w:val="173"/>
              <w:widowControl/>
              <w:spacing w:before="33" w:line="360" w:lineRule="exact"/>
              <w:ind w:left="107"/>
            </w:pPr>
            <w:r>
              <w:rPr>
                <w:rFonts w:hint="eastAsia" w:cs="宋体"/>
              </w:rPr>
              <w:t>圣泰、龙泉、韩建河山</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66AF5C7">
            <w:pPr>
              <w:pStyle w:val="173"/>
              <w:widowControl/>
              <w:spacing w:line="360" w:lineRule="exact"/>
              <w:rPr>
                <w:sz w:val="20"/>
              </w:rPr>
            </w:pPr>
          </w:p>
        </w:tc>
      </w:tr>
      <w:tr w14:paraId="2AAAE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5DB60356">
            <w:pPr>
              <w:pStyle w:val="173"/>
              <w:widowControl/>
              <w:spacing w:before="33" w:line="360" w:lineRule="exact"/>
              <w:ind w:left="108"/>
              <w:rPr>
                <w:sz w:val="20"/>
              </w:rPr>
            </w:pPr>
            <w:r>
              <w:rPr>
                <w:rFonts w:hint="eastAsia" w:cs="宋体"/>
                <w:b/>
              </w:rPr>
              <w:t>二、水消防系统</w:t>
            </w:r>
          </w:p>
        </w:tc>
      </w:tr>
      <w:tr w14:paraId="4D8B5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A70EEF0">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98B72DC">
            <w:pPr>
              <w:pStyle w:val="173"/>
              <w:widowControl/>
              <w:spacing w:before="33" w:line="360" w:lineRule="exact"/>
              <w:ind w:left="106"/>
            </w:pPr>
            <w:r>
              <w:rPr>
                <w:rFonts w:hint="eastAsia" w:cs="宋体"/>
              </w:rPr>
              <w:t>消防栓、喷淋管道</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5C23D8F">
            <w:pPr>
              <w:pStyle w:val="173"/>
              <w:widowControl/>
              <w:spacing w:before="33" w:line="360" w:lineRule="exact"/>
              <w:ind w:left="107"/>
            </w:pPr>
            <w:r>
              <w:rPr>
                <w:rFonts w:hint="eastAsia" w:cs="宋体"/>
              </w:rPr>
              <w:t>柳钢、南宁沧海、三江消防</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7C07669">
            <w:pPr>
              <w:pStyle w:val="173"/>
              <w:widowControl/>
              <w:spacing w:line="360" w:lineRule="exact"/>
              <w:rPr>
                <w:sz w:val="20"/>
              </w:rPr>
            </w:pPr>
          </w:p>
        </w:tc>
      </w:tr>
      <w:tr w14:paraId="678E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6894346">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AE6BEC2">
            <w:pPr>
              <w:pStyle w:val="173"/>
              <w:widowControl/>
              <w:spacing w:before="34" w:line="360" w:lineRule="exact"/>
              <w:ind w:left="106"/>
            </w:pPr>
            <w:r>
              <w:rPr>
                <w:rFonts w:hint="eastAsia" w:cs="宋体"/>
              </w:rPr>
              <w:t>湿式报警阀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130C25C">
            <w:pPr>
              <w:pStyle w:val="173"/>
              <w:widowControl/>
              <w:spacing w:before="34"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69D31DD">
            <w:pPr>
              <w:pStyle w:val="173"/>
              <w:widowControl/>
              <w:spacing w:line="360" w:lineRule="exact"/>
              <w:rPr>
                <w:sz w:val="20"/>
              </w:rPr>
            </w:pPr>
          </w:p>
        </w:tc>
      </w:tr>
      <w:tr w14:paraId="0651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F6BBD69">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34E4DAC">
            <w:pPr>
              <w:pStyle w:val="173"/>
              <w:widowControl/>
              <w:spacing w:before="34" w:line="360" w:lineRule="exact"/>
              <w:ind w:left="106"/>
            </w:pPr>
            <w:r>
              <w:rPr>
                <w:rFonts w:hint="eastAsia" w:cs="宋体"/>
              </w:rPr>
              <w:t>安全信号阀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E0681F2">
            <w:pPr>
              <w:pStyle w:val="173"/>
              <w:widowControl/>
              <w:spacing w:before="34"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AB3FF2D">
            <w:pPr>
              <w:pStyle w:val="173"/>
              <w:widowControl/>
              <w:spacing w:line="360" w:lineRule="exact"/>
              <w:rPr>
                <w:sz w:val="20"/>
              </w:rPr>
            </w:pPr>
          </w:p>
        </w:tc>
      </w:tr>
      <w:tr w14:paraId="6179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27E52F5">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3416555">
            <w:pPr>
              <w:pStyle w:val="173"/>
              <w:widowControl/>
              <w:spacing w:before="34" w:line="360" w:lineRule="exact"/>
              <w:ind w:left="106"/>
            </w:pPr>
            <w:r>
              <w:rPr>
                <w:rFonts w:hint="eastAsia" w:cs="宋体"/>
              </w:rPr>
              <w:t>水流指示器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ED9501C">
            <w:pPr>
              <w:pStyle w:val="173"/>
              <w:widowControl/>
              <w:spacing w:before="34"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1E3211B">
            <w:pPr>
              <w:pStyle w:val="173"/>
              <w:widowControl/>
              <w:spacing w:line="360" w:lineRule="exact"/>
              <w:rPr>
                <w:sz w:val="20"/>
              </w:rPr>
            </w:pPr>
          </w:p>
        </w:tc>
      </w:tr>
      <w:tr w14:paraId="64D53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CC4E2CC">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83D6D72">
            <w:pPr>
              <w:pStyle w:val="173"/>
              <w:widowControl/>
              <w:spacing w:before="35" w:line="360" w:lineRule="exact"/>
              <w:ind w:left="106"/>
            </w:pPr>
            <w:r>
              <w:rPr>
                <w:rFonts w:hint="eastAsia" w:cs="宋体"/>
              </w:rPr>
              <w:t>阀门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79C973C">
            <w:pPr>
              <w:pStyle w:val="173"/>
              <w:widowControl/>
              <w:spacing w:before="35"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D62DD6B">
            <w:pPr>
              <w:pStyle w:val="173"/>
              <w:widowControl/>
              <w:spacing w:line="360" w:lineRule="exact"/>
              <w:rPr>
                <w:sz w:val="20"/>
              </w:rPr>
            </w:pPr>
          </w:p>
        </w:tc>
      </w:tr>
      <w:tr w14:paraId="365F0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3E6152A">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CC6C859">
            <w:pPr>
              <w:pStyle w:val="173"/>
              <w:widowControl/>
              <w:spacing w:before="33" w:line="360" w:lineRule="exact"/>
              <w:ind w:left="106"/>
            </w:pPr>
            <w:r>
              <w:rPr>
                <w:rFonts w:hint="eastAsia" w:cs="宋体"/>
              </w:rPr>
              <w:t>末端试水装置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100BAE0">
            <w:pPr>
              <w:pStyle w:val="173"/>
              <w:widowControl/>
              <w:spacing w:before="33"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40DF439">
            <w:pPr>
              <w:pStyle w:val="173"/>
              <w:widowControl/>
              <w:spacing w:line="360" w:lineRule="exact"/>
              <w:rPr>
                <w:sz w:val="20"/>
              </w:rPr>
            </w:pPr>
          </w:p>
        </w:tc>
      </w:tr>
      <w:tr w14:paraId="6EC6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6C9552D">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4D58D58">
            <w:pPr>
              <w:pStyle w:val="173"/>
              <w:widowControl/>
              <w:spacing w:before="33" w:line="360" w:lineRule="exact"/>
              <w:ind w:left="106"/>
            </w:pPr>
            <w:r>
              <w:rPr>
                <w:rFonts w:hint="eastAsia" w:cs="宋体"/>
              </w:rPr>
              <w:t>压力表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9C3552">
            <w:pPr>
              <w:pStyle w:val="173"/>
              <w:widowControl/>
              <w:spacing w:before="33"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6B66827">
            <w:pPr>
              <w:pStyle w:val="173"/>
              <w:widowControl/>
              <w:spacing w:line="360" w:lineRule="exact"/>
              <w:rPr>
                <w:sz w:val="20"/>
              </w:rPr>
            </w:pPr>
          </w:p>
        </w:tc>
      </w:tr>
      <w:tr w14:paraId="41D9F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B60DD25">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E10B446">
            <w:pPr>
              <w:pStyle w:val="173"/>
              <w:widowControl/>
              <w:spacing w:before="34" w:line="360" w:lineRule="exact"/>
              <w:ind w:left="106"/>
            </w:pPr>
            <w:r>
              <w:rPr>
                <w:rFonts w:hint="eastAsia" w:cs="宋体"/>
              </w:rPr>
              <w:t>喷头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1E0C77B">
            <w:pPr>
              <w:pStyle w:val="173"/>
              <w:widowControl/>
              <w:spacing w:before="34" w:line="360" w:lineRule="exact"/>
              <w:ind w:left="107"/>
            </w:pPr>
            <w:r>
              <w:rPr>
                <w:rFonts w:hint="eastAsia" w:cs="宋体"/>
              </w:rPr>
              <w:t>广威、四川消防、科达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751A2A8">
            <w:pPr>
              <w:pStyle w:val="173"/>
              <w:widowControl/>
              <w:spacing w:line="360" w:lineRule="exact"/>
              <w:rPr>
                <w:sz w:val="20"/>
              </w:rPr>
            </w:pPr>
          </w:p>
        </w:tc>
      </w:tr>
      <w:tr w14:paraId="15A4E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154DCFF">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AF162E">
            <w:pPr>
              <w:pStyle w:val="173"/>
              <w:widowControl/>
              <w:spacing w:before="34" w:line="360" w:lineRule="exact"/>
              <w:ind w:left="106"/>
            </w:pPr>
            <w:r>
              <w:rPr>
                <w:rFonts w:hint="eastAsia" w:cs="宋体"/>
              </w:rPr>
              <w:t>消火栓</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AF299A2">
            <w:pPr>
              <w:pStyle w:val="173"/>
              <w:widowControl/>
              <w:spacing w:before="34" w:line="360" w:lineRule="exact"/>
              <w:ind w:left="107"/>
            </w:pPr>
            <w:r>
              <w:rPr>
                <w:rFonts w:hint="eastAsia" w:cs="宋体"/>
              </w:rPr>
              <w:t>南宁富安、福建白沙、东莞长安永安、三辉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7FCBB29">
            <w:pPr>
              <w:pStyle w:val="173"/>
              <w:widowControl/>
              <w:spacing w:line="360" w:lineRule="exact"/>
              <w:rPr>
                <w:sz w:val="20"/>
              </w:rPr>
            </w:pPr>
          </w:p>
        </w:tc>
      </w:tr>
      <w:tr w14:paraId="0F49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38613DD">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9B4EEDB">
            <w:pPr>
              <w:pStyle w:val="173"/>
              <w:widowControl/>
              <w:spacing w:before="34" w:line="360" w:lineRule="exact"/>
              <w:ind w:left="106"/>
            </w:pPr>
            <w:r>
              <w:rPr>
                <w:rFonts w:hint="eastAsia" w:cs="宋体"/>
              </w:rPr>
              <w:t>水箱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D3C4537">
            <w:pPr>
              <w:pStyle w:val="173"/>
              <w:widowControl/>
              <w:spacing w:before="34" w:line="360" w:lineRule="exact"/>
              <w:ind w:left="107"/>
            </w:pPr>
            <w:r>
              <w:rPr>
                <w:rFonts w:hint="eastAsia" w:cs="宋体"/>
              </w:rPr>
              <w:t>普亿、南宁龙康、洁霸</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C3819FB">
            <w:pPr>
              <w:pStyle w:val="173"/>
              <w:widowControl/>
              <w:spacing w:line="360" w:lineRule="exact"/>
              <w:rPr>
                <w:sz w:val="20"/>
              </w:rPr>
            </w:pPr>
          </w:p>
        </w:tc>
      </w:tr>
      <w:tr w14:paraId="49870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847BD68">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33A0F8F">
            <w:pPr>
              <w:pStyle w:val="173"/>
              <w:widowControl/>
              <w:spacing w:before="35" w:line="360" w:lineRule="exact"/>
              <w:ind w:left="106"/>
            </w:pPr>
            <w:r>
              <w:rPr>
                <w:rFonts w:hint="eastAsia" w:cs="宋体"/>
              </w:rPr>
              <w:t>水泵</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5738D15">
            <w:pPr>
              <w:pStyle w:val="173"/>
              <w:widowControl/>
              <w:spacing w:before="35" w:line="360" w:lineRule="exact"/>
              <w:ind w:left="107"/>
            </w:pPr>
            <w:r>
              <w:rPr>
                <w:rFonts w:hint="eastAsia" w:cs="宋体"/>
              </w:rPr>
              <w:t>广州水泵、佛山肯富来、上海连成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CF837F2">
            <w:pPr>
              <w:pStyle w:val="173"/>
              <w:widowControl/>
              <w:spacing w:line="360" w:lineRule="exact"/>
              <w:rPr>
                <w:sz w:val="20"/>
              </w:rPr>
            </w:pPr>
          </w:p>
        </w:tc>
      </w:tr>
      <w:tr w14:paraId="56B8C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C0495DB">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6F5E487">
            <w:pPr>
              <w:pStyle w:val="173"/>
              <w:widowControl/>
              <w:spacing w:before="33" w:line="360" w:lineRule="exact"/>
              <w:ind w:left="106"/>
            </w:pPr>
            <w:r>
              <w:rPr>
                <w:rFonts w:hint="eastAsia" w:cs="宋体"/>
              </w:rPr>
              <w:t>灭火器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24CCD16">
            <w:pPr>
              <w:pStyle w:val="173"/>
              <w:widowControl/>
              <w:spacing w:before="33" w:line="360" w:lineRule="exact"/>
              <w:ind w:left="107"/>
            </w:pPr>
            <w:r>
              <w:rPr>
                <w:rFonts w:hint="eastAsia" w:cs="宋体"/>
              </w:rPr>
              <w:t>南宁富安、福建白沙、东莞长安永安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76487C1">
            <w:pPr>
              <w:pStyle w:val="173"/>
              <w:widowControl/>
              <w:spacing w:line="360" w:lineRule="exact"/>
              <w:rPr>
                <w:sz w:val="20"/>
              </w:rPr>
            </w:pPr>
          </w:p>
        </w:tc>
      </w:tr>
      <w:tr w14:paraId="7165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A4C1CCB">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4F93F4F">
            <w:pPr>
              <w:pStyle w:val="173"/>
              <w:widowControl/>
              <w:spacing w:before="33" w:line="360" w:lineRule="exact"/>
              <w:ind w:left="106"/>
            </w:pPr>
            <w:r>
              <w:rPr>
                <w:rFonts w:hint="eastAsia" w:cs="宋体"/>
              </w:rPr>
              <w:t>稳压设备</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8FE8FF2">
            <w:pPr>
              <w:pStyle w:val="173"/>
              <w:widowControl/>
              <w:spacing w:before="33" w:line="360" w:lineRule="exact"/>
              <w:ind w:left="107"/>
            </w:pPr>
            <w:r>
              <w:rPr>
                <w:rFonts w:hint="eastAsia" w:cs="宋体"/>
              </w:rPr>
              <w:t>上海连成、佛山肯富来、广州水泵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8E4ED04">
            <w:pPr>
              <w:pStyle w:val="173"/>
              <w:widowControl/>
              <w:spacing w:line="360" w:lineRule="exact"/>
              <w:rPr>
                <w:sz w:val="20"/>
              </w:rPr>
            </w:pPr>
          </w:p>
        </w:tc>
      </w:tr>
      <w:tr w14:paraId="4D9E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5AD8E390">
            <w:pPr>
              <w:pStyle w:val="173"/>
              <w:widowControl/>
              <w:spacing w:before="33" w:line="360" w:lineRule="exact"/>
              <w:ind w:left="108" w:firstLine="221" w:firstLineChars="100"/>
              <w:rPr>
                <w:b/>
              </w:rPr>
            </w:pPr>
            <w:r>
              <w:rPr>
                <w:rFonts w:hint="eastAsia" w:cs="宋体"/>
                <w:b/>
              </w:rPr>
              <w:t>三、强电</w:t>
            </w:r>
          </w:p>
        </w:tc>
      </w:tr>
      <w:tr w14:paraId="393D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4035840">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F5D894E">
            <w:pPr>
              <w:pStyle w:val="173"/>
              <w:widowControl/>
              <w:spacing w:line="360" w:lineRule="exact"/>
            </w:pPr>
            <w:r>
              <w:rPr>
                <w:rFonts w:hint="eastAsia" w:cs="宋体"/>
              </w:rPr>
              <w:t>高压配电柜</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269716A">
            <w:pPr>
              <w:pStyle w:val="45"/>
              <w:widowControl w:val="0"/>
              <w:spacing w:before="0" w:beforeAutospacing="0" w:after="0" w:afterAutospacing="0" w:line="360" w:lineRule="exact"/>
              <w:jc w:val="both"/>
              <w:rPr>
                <w:rFonts w:hint="eastAsia" w:cs="宋体"/>
              </w:rPr>
            </w:pPr>
            <w:r>
              <w:rPr>
                <w:rFonts w:hint="eastAsia" w:cs="宋体"/>
                <w:lang w:bidi="ar"/>
              </w:rPr>
              <w:t>正泰、常熟、人民电气、德力西、明电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230E7EB">
            <w:pPr>
              <w:pStyle w:val="173"/>
              <w:widowControl/>
              <w:spacing w:line="360" w:lineRule="exact"/>
              <w:rPr>
                <w:sz w:val="20"/>
              </w:rPr>
            </w:pPr>
          </w:p>
        </w:tc>
      </w:tr>
      <w:tr w14:paraId="4EE48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96BFC04">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EAFEEF5">
            <w:pPr>
              <w:pStyle w:val="173"/>
              <w:widowControl/>
              <w:spacing w:before="33" w:line="360" w:lineRule="exact"/>
            </w:pPr>
            <w:r>
              <w:rPr>
                <w:rFonts w:hint="eastAsia" w:cs="宋体"/>
              </w:rPr>
              <w:t>变压器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E6F0E1D">
            <w:pPr>
              <w:pStyle w:val="173"/>
              <w:widowControl/>
              <w:spacing w:before="33" w:line="360" w:lineRule="exact"/>
            </w:pPr>
            <w:r>
              <w:rPr>
                <w:rFonts w:hint="eastAsia" w:cs="宋体"/>
              </w:rPr>
              <w:t>广东顺特、海南威特、广东奥莱恩、广西明电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57D3199">
            <w:pPr>
              <w:pStyle w:val="173"/>
              <w:widowControl/>
              <w:spacing w:line="360" w:lineRule="exact"/>
              <w:rPr>
                <w:sz w:val="20"/>
              </w:rPr>
            </w:pPr>
          </w:p>
        </w:tc>
      </w:tr>
      <w:tr w14:paraId="1118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FA3817D">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EAB67D6">
            <w:pPr>
              <w:pStyle w:val="173"/>
              <w:widowControl/>
              <w:spacing w:line="360" w:lineRule="exact"/>
            </w:pPr>
            <w:r>
              <w:rPr>
                <w:rFonts w:hint="eastAsia" w:cs="宋体"/>
              </w:rPr>
              <w:t>低压配电柜</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0BB44E7">
            <w:pPr>
              <w:pStyle w:val="45"/>
              <w:widowControl w:val="0"/>
              <w:spacing w:before="0" w:beforeAutospacing="0" w:after="0" w:afterAutospacing="0" w:line="360" w:lineRule="exact"/>
              <w:ind w:firstLine="240" w:firstLineChars="100"/>
              <w:jc w:val="both"/>
              <w:rPr>
                <w:rFonts w:hint="eastAsia" w:cs="宋体"/>
              </w:rPr>
            </w:pPr>
            <w:r>
              <w:rPr>
                <w:rFonts w:hint="eastAsia" w:cs="宋体"/>
                <w:lang w:bidi="ar"/>
              </w:rPr>
              <w:t>正泰、常熟、人民电气、德力西、明电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B4F0253">
            <w:pPr>
              <w:pStyle w:val="173"/>
              <w:widowControl/>
              <w:spacing w:line="360" w:lineRule="exact"/>
              <w:rPr>
                <w:sz w:val="20"/>
              </w:rPr>
            </w:pPr>
          </w:p>
        </w:tc>
      </w:tr>
      <w:tr w14:paraId="2783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3EF702A">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3AEA269">
            <w:pPr>
              <w:pStyle w:val="173"/>
              <w:widowControl/>
              <w:spacing w:before="34" w:line="360" w:lineRule="exact"/>
              <w:ind w:left="106"/>
            </w:pPr>
            <w:r>
              <w:rPr>
                <w:rFonts w:hint="eastAsia" w:cs="宋体"/>
              </w:rPr>
              <w:t>控制箱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D99593F">
            <w:pPr>
              <w:pStyle w:val="173"/>
              <w:widowControl/>
              <w:spacing w:before="1" w:line="360" w:lineRule="exact"/>
              <w:ind w:left="107"/>
            </w:pPr>
            <w:r>
              <w:rPr>
                <w:rFonts w:hint="eastAsia" w:cs="宋体"/>
              </w:rPr>
              <w:t>正泰、常熟、人民电气</w:t>
            </w:r>
            <w:r>
              <w:rPr>
                <w:rFonts w:hint="eastAsia" w:ascii="宋体" w:hAnsi="宋体" w:cs="宋体"/>
              </w:rPr>
              <w:t>、德力西、明电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F017F77">
            <w:pPr>
              <w:pStyle w:val="173"/>
              <w:widowControl/>
              <w:spacing w:line="360" w:lineRule="exact"/>
              <w:rPr>
                <w:sz w:val="20"/>
              </w:rPr>
            </w:pPr>
          </w:p>
        </w:tc>
      </w:tr>
      <w:tr w14:paraId="1150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D643606">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8793AE0">
            <w:pPr>
              <w:pStyle w:val="173"/>
              <w:widowControl/>
              <w:spacing w:before="34" w:line="360" w:lineRule="exact"/>
              <w:ind w:left="106"/>
            </w:pPr>
            <w:r>
              <w:rPr>
                <w:rFonts w:hint="eastAsia" w:cs="宋体"/>
              </w:rPr>
              <w:t>配电箱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DD49424">
            <w:pPr>
              <w:pStyle w:val="173"/>
              <w:widowControl/>
              <w:spacing w:before="1" w:line="360" w:lineRule="exact"/>
              <w:ind w:left="107"/>
            </w:pPr>
            <w:r>
              <w:rPr>
                <w:rFonts w:hint="eastAsia" w:cs="宋体"/>
              </w:rPr>
              <w:t>正泰、常熟、人民电气</w:t>
            </w:r>
            <w:r>
              <w:rPr>
                <w:rFonts w:hint="eastAsia" w:ascii="宋体" w:hAnsi="宋体" w:cs="宋体"/>
              </w:rPr>
              <w:t>、德力西、明电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F441115">
            <w:pPr>
              <w:pStyle w:val="173"/>
              <w:widowControl/>
              <w:spacing w:line="360" w:lineRule="exact"/>
              <w:rPr>
                <w:sz w:val="20"/>
              </w:rPr>
            </w:pPr>
          </w:p>
        </w:tc>
      </w:tr>
      <w:tr w14:paraId="223F1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6B383B9">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FD11883">
            <w:pPr>
              <w:pStyle w:val="173"/>
              <w:widowControl/>
              <w:spacing w:before="35" w:line="360" w:lineRule="exact"/>
              <w:ind w:left="106"/>
            </w:pPr>
            <w:r>
              <w:rPr>
                <w:rFonts w:hint="eastAsia" w:cs="宋体"/>
              </w:rPr>
              <w:t>电线电缆</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3A63E4B">
            <w:pPr>
              <w:pStyle w:val="173"/>
              <w:widowControl/>
              <w:spacing w:before="35" w:line="360" w:lineRule="exact"/>
              <w:ind w:left="107"/>
            </w:pPr>
            <w:r>
              <w:rPr>
                <w:rFonts w:hint="eastAsia" w:cs="宋体"/>
              </w:rPr>
              <w:t>桂林国际、银杉、纵缆等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BB0A1E1">
            <w:pPr>
              <w:pStyle w:val="173"/>
              <w:widowControl/>
              <w:spacing w:line="360" w:lineRule="exact"/>
              <w:rPr>
                <w:sz w:val="20"/>
              </w:rPr>
            </w:pPr>
          </w:p>
        </w:tc>
      </w:tr>
      <w:tr w14:paraId="0955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A7D9A26">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F8F8A01">
            <w:pPr>
              <w:pStyle w:val="173"/>
              <w:widowControl/>
              <w:spacing w:before="33" w:line="360" w:lineRule="exact"/>
              <w:ind w:left="106"/>
            </w:pPr>
            <w:r>
              <w:rPr>
                <w:rFonts w:hint="eastAsia" w:cs="宋体"/>
              </w:rPr>
              <w:t>开关插座电器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0AE3F46">
            <w:pPr>
              <w:pStyle w:val="173"/>
              <w:widowControl/>
              <w:spacing w:before="33" w:line="360" w:lineRule="exact"/>
              <w:ind w:left="107"/>
            </w:pPr>
            <w:r>
              <w:t>TCL</w:t>
            </w:r>
            <w:r>
              <w:rPr>
                <w:rFonts w:hint="eastAsia" w:cs="宋体"/>
              </w:rPr>
              <w:t>、俊朗、西蒙、正泰、罗格朗、公牛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7BE4475">
            <w:pPr>
              <w:pStyle w:val="173"/>
              <w:widowControl/>
              <w:spacing w:line="360" w:lineRule="exact"/>
              <w:rPr>
                <w:sz w:val="20"/>
              </w:rPr>
            </w:pPr>
          </w:p>
        </w:tc>
      </w:tr>
      <w:tr w14:paraId="4A042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31B5F0D">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C1A4C6A">
            <w:pPr>
              <w:pStyle w:val="173"/>
              <w:widowControl/>
              <w:spacing w:before="33" w:line="360" w:lineRule="exact"/>
              <w:ind w:left="106"/>
            </w:pPr>
            <w:r>
              <w:rPr>
                <w:rFonts w:hint="eastAsia" w:cs="宋体"/>
              </w:rPr>
              <w:t>照明灯具</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7F25E6A">
            <w:pPr>
              <w:pStyle w:val="173"/>
              <w:widowControl/>
              <w:spacing w:before="33" w:line="360" w:lineRule="exact"/>
              <w:ind w:left="107"/>
            </w:pPr>
            <w:r>
              <w:t>LED</w:t>
            </w:r>
            <w:r>
              <w:rPr>
                <w:rFonts w:hint="eastAsia" w:cs="宋体"/>
              </w:rPr>
              <w:t>：佛山照明、</w:t>
            </w:r>
            <w:r>
              <w:t>TCL</w:t>
            </w:r>
            <w:r>
              <w:rPr>
                <w:rFonts w:hint="eastAsia" w:cs="宋体"/>
              </w:rPr>
              <w:t>、雷士、三雄极光、欧普、西顿照明，众心源照明</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81CF587">
            <w:pPr>
              <w:pStyle w:val="173"/>
              <w:widowControl/>
              <w:spacing w:line="360" w:lineRule="exact"/>
              <w:rPr>
                <w:sz w:val="20"/>
              </w:rPr>
            </w:pPr>
          </w:p>
        </w:tc>
      </w:tr>
      <w:tr w14:paraId="378A9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B6EDDC4">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73E6340">
            <w:pPr>
              <w:pStyle w:val="173"/>
              <w:widowControl/>
              <w:spacing w:before="33" w:line="360" w:lineRule="exact"/>
              <w:ind w:left="106"/>
            </w:pPr>
            <w:r>
              <w:rPr>
                <w:rFonts w:hint="eastAsia" w:cs="宋体"/>
              </w:rPr>
              <w:t>开关插座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F7246D1">
            <w:pPr>
              <w:pStyle w:val="173"/>
              <w:widowControl/>
              <w:spacing w:before="33" w:line="360" w:lineRule="exact"/>
              <w:ind w:left="107"/>
            </w:pPr>
            <w:r>
              <w:rPr>
                <w:rFonts w:hint="eastAsia" w:cs="宋体"/>
              </w:rPr>
              <w:t>德力西、飞雕开关、正泰开关、索恩电气、公牛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E13C572">
            <w:pPr>
              <w:pStyle w:val="173"/>
              <w:widowControl/>
              <w:spacing w:line="360" w:lineRule="exact"/>
              <w:rPr>
                <w:sz w:val="20"/>
              </w:rPr>
            </w:pPr>
          </w:p>
        </w:tc>
      </w:tr>
      <w:tr w14:paraId="388E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B5AE1C3">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893D66C">
            <w:pPr>
              <w:pStyle w:val="173"/>
              <w:widowControl/>
              <w:spacing w:before="33" w:line="360" w:lineRule="exact"/>
              <w:ind w:left="106"/>
            </w:pPr>
            <w:r>
              <w:rPr>
                <w:rFonts w:hint="eastAsia" w:cs="宋体"/>
              </w:rPr>
              <w:t>阻燃管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A95CC3E">
            <w:pPr>
              <w:pStyle w:val="173"/>
              <w:widowControl/>
              <w:spacing w:before="33" w:line="360" w:lineRule="exact"/>
              <w:ind w:left="107"/>
            </w:pPr>
            <w:r>
              <w:rPr>
                <w:rFonts w:hint="eastAsia" w:cs="宋体"/>
              </w:rPr>
              <w:t>金德、联塑、雄塑、梧州五一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FC94CA7">
            <w:pPr>
              <w:pStyle w:val="173"/>
              <w:widowControl/>
              <w:spacing w:line="360" w:lineRule="exact"/>
              <w:rPr>
                <w:sz w:val="20"/>
              </w:rPr>
            </w:pPr>
          </w:p>
        </w:tc>
      </w:tr>
      <w:tr w14:paraId="2061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ADB94F6">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4EE86AB">
            <w:pPr>
              <w:pStyle w:val="173"/>
              <w:widowControl/>
              <w:spacing w:before="33" w:line="360" w:lineRule="exact"/>
              <w:ind w:left="106"/>
            </w:pPr>
            <w:r>
              <w:rPr>
                <w:rFonts w:hint="eastAsia" w:cs="宋体"/>
              </w:rPr>
              <w:t>电缆桥架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DB13E24">
            <w:pPr>
              <w:pStyle w:val="173"/>
              <w:widowControl/>
              <w:spacing w:before="33" w:line="360" w:lineRule="exact"/>
              <w:ind w:left="107"/>
            </w:pPr>
            <w:r>
              <w:rPr>
                <w:rFonts w:hint="eastAsia" w:cs="宋体"/>
              </w:rPr>
              <w:t>南宁乔顿、广州乔鑫、上海博普</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3A9B3C3">
            <w:pPr>
              <w:pStyle w:val="173"/>
              <w:widowControl/>
              <w:spacing w:line="360" w:lineRule="exact"/>
              <w:rPr>
                <w:sz w:val="20"/>
              </w:rPr>
            </w:pPr>
          </w:p>
        </w:tc>
      </w:tr>
      <w:tr w14:paraId="6FED4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9D9EF6C">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8C2EDC1">
            <w:pPr>
              <w:pStyle w:val="173"/>
              <w:widowControl/>
              <w:spacing w:before="34" w:line="360" w:lineRule="exact"/>
              <w:ind w:left="106"/>
            </w:pPr>
            <w:r>
              <w:rPr>
                <w:rFonts w:hint="eastAsia" w:cs="宋体"/>
              </w:rPr>
              <w:t>金属防火线槽及配件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927F80E">
            <w:pPr>
              <w:pStyle w:val="173"/>
              <w:widowControl/>
              <w:spacing w:before="34" w:line="360" w:lineRule="exact"/>
              <w:ind w:left="107"/>
            </w:pPr>
            <w:r>
              <w:rPr>
                <w:rFonts w:hint="eastAsia" w:cs="宋体"/>
              </w:rPr>
              <w:t>南宁乔顿、广西派丰、上海博普</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D63FCFD">
            <w:pPr>
              <w:pStyle w:val="173"/>
              <w:widowControl/>
              <w:spacing w:line="360" w:lineRule="exact"/>
              <w:rPr>
                <w:sz w:val="20"/>
              </w:rPr>
            </w:pPr>
          </w:p>
        </w:tc>
      </w:tr>
      <w:tr w14:paraId="7118C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E1C2A4A">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98F5498">
            <w:pPr>
              <w:pStyle w:val="173"/>
              <w:widowControl/>
              <w:spacing w:before="34" w:line="360" w:lineRule="exact"/>
              <w:ind w:left="106"/>
            </w:pPr>
            <w:r>
              <w:rPr>
                <w:rFonts w:hint="eastAsia" w:cs="宋体"/>
              </w:rPr>
              <w:t>电缆保护钢管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AACFA80">
            <w:pPr>
              <w:pStyle w:val="173"/>
              <w:widowControl/>
              <w:spacing w:before="34" w:line="360" w:lineRule="exact"/>
              <w:ind w:left="107"/>
            </w:pPr>
            <w:r>
              <w:rPr>
                <w:rFonts w:hint="eastAsia" w:cs="宋体"/>
              </w:rPr>
              <w:t>深捷通、南宁华众、联塑</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912CB94">
            <w:pPr>
              <w:pStyle w:val="173"/>
              <w:widowControl/>
              <w:spacing w:line="360" w:lineRule="exact"/>
              <w:rPr>
                <w:sz w:val="20"/>
              </w:rPr>
            </w:pPr>
          </w:p>
        </w:tc>
      </w:tr>
      <w:tr w14:paraId="2C51E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08" w:type="pct"/>
            <w:tcBorders>
              <w:top w:val="single" w:color="000000" w:sz="4" w:space="0"/>
              <w:left w:val="single" w:color="000000" w:sz="4" w:space="0"/>
              <w:bottom w:val="single" w:color="auto" w:sz="4" w:space="0"/>
              <w:right w:val="single" w:color="000000" w:sz="4" w:space="0"/>
            </w:tcBorders>
            <w:shd w:val="clear" w:color="auto" w:fill="auto"/>
          </w:tcPr>
          <w:p w14:paraId="5E8DB9B8">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auto" w:sz="4" w:space="0"/>
              <w:right w:val="single" w:color="000000" w:sz="4" w:space="0"/>
            </w:tcBorders>
            <w:shd w:val="clear" w:color="auto" w:fill="auto"/>
          </w:tcPr>
          <w:p w14:paraId="7E1ABF5A">
            <w:pPr>
              <w:pStyle w:val="173"/>
              <w:widowControl/>
              <w:spacing w:before="34" w:line="360" w:lineRule="exact"/>
              <w:ind w:left="107"/>
            </w:pPr>
            <w:r>
              <w:rPr>
                <w:rFonts w:hint="eastAsia" w:cs="宋体"/>
              </w:rPr>
              <w:t>插接母线槽</w:t>
            </w: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632BD508">
            <w:pPr>
              <w:pStyle w:val="173"/>
              <w:widowControl/>
              <w:spacing w:before="34" w:line="360" w:lineRule="exact"/>
              <w:ind w:left="107"/>
            </w:pPr>
            <w:r>
              <w:rPr>
                <w:rFonts w:hint="eastAsia" w:cs="宋体"/>
              </w:rPr>
              <w:t>南宁乔顿、广州乔鑫、上海博普</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23987F21">
            <w:pPr>
              <w:pStyle w:val="173"/>
              <w:widowControl/>
              <w:spacing w:line="360" w:lineRule="exact"/>
              <w:rPr>
                <w:sz w:val="20"/>
              </w:rPr>
            </w:pPr>
          </w:p>
        </w:tc>
      </w:tr>
      <w:tr w14:paraId="41EA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08" w:type="pct"/>
            <w:tcBorders>
              <w:top w:val="single" w:color="000000" w:sz="4" w:space="0"/>
              <w:left w:val="single" w:color="000000" w:sz="4" w:space="0"/>
              <w:bottom w:val="single" w:color="auto" w:sz="4" w:space="0"/>
              <w:right w:val="single" w:color="000000" w:sz="4" w:space="0"/>
            </w:tcBorders>
            <w:shd w:val="clear" w:color="auto" w:fill="auto"/>
            <w:vAlign w:val="center"/>
          </w:tcPr>
          <w:p w14:paraId="5DD9B179">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auto" w:sz="4" w:space="0"/>
              <w:right w:val="single" w:color="000000" w:sz="4" w:space="0"/>
            </w:tcBorders>
            <w:shd w:val="clear" w:color="auto" w:fill="auto"/>
            <w:vAlign w:val="center"/>
          </w:tcPr>
          <w:p w14:paraId="037A4760">
            <w:pPr>
              <w:pStyle w:val="173"/>
              <w:widowControl/>
              <w:spacing w:before="34" w:line="360" w:lineRule="exact"/>
              <w:ind w:left="107"/>
            </w:pPr>
            <w:r>
              <w:rPr>
                <w:rFonts w:hint="eastAsia" w:cs="宋体"/>
              </w:rPr>
              <w:t>电表</w:t>
            </w:r>
          </w:p>
        </w:tc>
        <w:tc>
          <w:tcPr>
            <w:tcW w:w="2437" w:type="pct"/>
            <w:tcBorders>
              <w:top w:val="single" w:color="000000" w:sz="4" w:space="0"/>
              <w:left w:val="single" w:color="000000" w:sz="4" w:space="0"/>
              <w:bottom w:val="single" w:color="auto" w:sz="4" w:space="0"/>
              <w:right w:val="single" w:color="000000" w:sz="4" w:space="0"/>
            </w:tcBorders>
            <w:shd w:val="clear" w:color="auto" w:fill="auto"/>
            <w:vAlign w:val="center"/>
          </w:tcPr>
          <w:p w14:paraId="0510EE3E">
            <w:pPr>
              <w:pStyle w:val="173"/>
              <w:widowControl/>
              <w:spacing w:before="34" w:line="360" w:lineRule="exact"/>
              <w:ind w:left="107"/>
            </w:pPr>
            <w:r>
              <w:rPr>
                <w:rFonts w:hint="eastAsia" w:cs="宋体"/>
              </w:rPr>
              <w:t>汉光、德力西、威胜、科陆、林洋、安科瑞，同时需满足发包人软件管理系统的要求</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7590751F">
            <w:pPr>
              <w:pStyle w:val="173"/>
              <w:widowControl/>
              <w:spacing w:line="360" w:lineRule="exact"/>
              <w:rPr>
                <w:sz w:val="20"/>
              </w:rPr>
            </w:pPr>
          </w:p>
        </w:tc>
      </w:tr>
      <w:tr w14:paraId="4A1B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4C03D54F">
            <w:pPr>
              <w:pStyle w:val="173"/>
              <w:widowControl/>
              <w:spacing w:line="360" w:lineRule="exact"/>
              <w:ind w:firstLine="221" w:firstLineChars="100"/>
              <w:rPr>
                <w:sz w:val="20"/>
              </w:rPr>
            </w:pPr>
            <w:r>
              <w:rPr>
                <w:rFonts w:hint="eastAsia" w:cs="宋体"/>
                <w:b/>
                <w:bCs/>
              </w:rPr>
              <w:t>四、电消防系统</w:t>
            </w:r>
          </w:p>
        </w:tc>
      </w:tr>
      <w:tr w14:paraId="7C49E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BA20B20">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29194CD">
            <w:pPr>
              <w:pStyle w:val="173"/>
              <w:widowControl/>
              <w:spacing w:before="34" w:line="360" w:lineRule="exact"/>
              <w:ind w:left="106"/>
            </w:pPr>
            <w:r>
              <w:rPr>
                <w:rFonts w:hint="eastAsia" w:cs="宋体"/>
              </w:rPr>
              <w:t>火灾报警联动控制器（带打印、显示、电源及备用电源）</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60675EF">
            <w:pPr>
              <w:pStyle w:val="173"/>
              <w:widowControl/>
              <w:spacing w:before="34" w:line="360" w:lineRule="exact"/>
              <w:ind w:left="107"/>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0E71629">
            <w:pPr>
              <w:pStyle w:val="173"/>
              <w:widowControl/>
              <w:spacing w:line="360" w:lineRule="exact"/>
              <w:rPr>
                <w:sz w:val="20"/>
              </w:rPr>
            </w:pPr>
          </w:p>
        </w:tc>
      </w:tr>
      <w:tr w14:paraId="078D5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B77A0BB">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75DFBE0">
            <w:pPr>
              <w:pStyle w:val="173"/>
              <w:widowControl/>
              <w:spacing w:before="35" w:line="360" w:lineRule="exact"/>
              <w:ind w:left="106"/>
            </w:pPr>
            <w:r>
              <w:rPr>
                <w:rFonts w:hint="eastAsia" w:cs="宋体"/>
              </w:rPr>
              <w:t>联动控制盘</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B94A753">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0E40B2C">
            <w:pPr>
              <w:pStyle w:val="173"/>
              <w:widowControl/>
              <w:spacing w:line="360" w:lineRule="exact"/>
              <w:rPr>
                <w:sz w:val="20"/>
              </w:rPr>
            </w:pPr>
          </w:p>
        </w:tc>
      </w:tr>
      <w:tr w14:paraId="017EC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59EBDCF">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5E49A78">
            <w:pPr>
              <w:pStyle w:val="173"/>
              <w:widowControl/>
              <w:spacing w:before="33" w:line="360" w:lineRule="exact"/>
              <w:ind w:left="106"/>
            </w:pPr>
            <w:r>
              <w:rPr>
                <w:rFonts w:hint="eastAsia" w:cs="宋体"/>
              </w:rPr>
              <w:t>气体灭火控制盘</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E06D97D">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7D27FD5">
            <w:pPr>
              <w:pStyle w:val="173"/>
              <w:widowControl/>
              <w:spacing w:line="360" w:lineRule="exact"/>
              <w:rPr>
                <w:sz w:val="20"/>
              </w:rPr>
            </w:pPr>
          </w:p>
        </w:tc>
      </w:tr>
      <w:tr w14:paraId="2D53F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7753981">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72BF323">
            <w:pPr>
              <w:pStyle w:val="173"/>
              <w:widowControl/>
              <w:spacing w:before="34" w:line="360" w:lineRule="exact"/>
              <w:ind w:left="106"/>
            </w:pPr>
            <w:r>
              <w:rPr>
                <w:rFonts w:hint="eastAsia" w:cs="宋体"/>
              </w:rPr>
              <w:t>电气火灾监控主机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C1B730A">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418FAA2">
            <w:pPr>
              <w:pStyle w:val="173"/>
              <w:widowControl/>
              <w:spacing w:line="360" w:lineRule="exact"/>
              <w:rPr>
                <w:sz w:val="20"/>
              </w:rPr>
            </w:pPr>
          </w:p>
        </w:tc>
      </w:tr>
      <w:tr w14:paraId="5B97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8E87E19">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A3A2F91">
            <w:pPr>
              <w:pStyle w:val="173"/>
              <w:widowControl/>
              <w:spacing w:before="34" w:line="360" w:lineRule="exact"/>
              <w:ind w:left="106"/>
            </w:pPr>
            <w:r>
              <w:rPr>
                <w:rFonts w:hint="eastAsia" w:cs="宋体"/>
              </w:rPr>
              <w:t>电力电源监控主机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53FA725">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5FBE545">
            <w:pPr>
              <w:pStyle w:val="173"/>
              <w:widowControl/>
              <w:spacing w:line="360" w:lineRule="exact"/>
              <w:rPr>
                <w:sz w:val="20"/>
              </w:rPr>
            </w:pPr>
          </w:p>
        </w:tc>
      </w:tr>
      <w:tr w14:paraId="5B8F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C99102A">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70DF89E">
            <w:pPr>
              <w:pStyle w:val="173"/>
              <w:widowControl/>
              <w:spacing w:before="34" w:line="360" w:lineRule="exact"/>
              <w:ind w:left="106"/>
            </w:pPr>
            <w:r>
              <w:rPr>
                <w:rFonts w:hint="eastAsia" w:cs="宋体"/>
              </w:rPr>
              <w:t>电气火灾监控探测器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E07ABAC">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751E371">
            <w:pPr>
              <w:pStyle w:val="173"/>
              <w:widowControl/>
              <w:spacing w:line="360" w:lineRule="exact"/>
              <w:rPr>
                <w:sz w:val="20"/>
              </w:rPr>
            </w:pPr>
          </w:p>
        </w:tc>
      </w:tr>
      <w:tr w14:paraId="0DD94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DC74B37">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19D3BD9">
            <w:pPr>
              <w:pStyle w:val="173"/>
              <w:widowControl/>
              <w:spacing w:before="34" w:line="360" w:lineRule="exact"/>
              <w:ind w:left="106"/>
            </w:pPr>
            <w:r>
              <w:rPr>
                <w:rFonts w:hint="eastAsia" w:cs="宋体"/>
              </w:rPr>
              <w:t>电力电源监控器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80DB686">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11FD91F">
            <w:pPr>
              <w:pStyle w:val="173"/>
              <w:widowControl/>
              <w:spacing w:line="360" w:lineRule="exact"/>
              <w:rPr>
                <w:sz w:val="20"/>
              </w:rPr>
            </w:pPr>
          </w:p>
        </w:tc>
      </w:tr>
      <w:tr w14:paraId="3FCC5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2810D74">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BEDF552">
            <w:pPr>
              <w:pStyle w:val="173"/>
              <w:widowControl/>
              <w:spacing w:before="34" w:line="360" w:lineRule="exact"/>
              <w:ind w:left="106"/>
            </w:pPr>
            <w:r>
              <w:rPr>
                <w:rFonts w:hint="eastAsia" w:cs="宋体"/>
              </w:rPr>
              <w:t>消防广播主机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2E9023C">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007A186">
            <w:pPr>
              <w:pStyle w:val="173"/>
              <w:widowControl/>
              <w:spacing w:line="360" w:lineRule="exact"/>
              <w:rPr>
                <w:sz w:val="20"/>
              </w:rPr>
            </w:pPr>
          </w:p>
        </w:tc>
      </w:tr>
      <w:tr w14:paraId="2603D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C37EDAE">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8A5E469">
            <w:pPr>
              <w:pStyle w:val="173"/>
              <w:widowControl/>
              <w:spacing w:before="34" w:line="360" w:lineRule="exact"/>
              <w:ind w:left="106"/>
            </w:pPr>
            <w:r>
              <w:rPr>
                <w:rFonts w:hint="eastAsia" w:cs="宋体"/>
              </w:rPr>
              <w:t>消防电话主机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F384C75">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DDA2D2D">
            <w:pPr>
              <w:pStyle w:val="173"/>
              <w:widowControl/>
              <w:spacing w:line="360" w:lineRule="exact"/>
              <w:rPr>
                <w:sz w:val="20"/>
              </w:rPr>
            </w:pPr>
          </w:p>
        </w:tc>
      </w:tr>
      <w:tr w14:paraId="746BE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C54BDA1">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9FBC20C">
            <w:pPr>
              <w:pStyle w:val="173"/>
              <w:widowControl/>
              <w:spacing w:before="34" w:line="360" w:lineRule="exact"/>
              <w:ind w:left="106"/>
            </w:pPr>
            <w:r>
              <w:rPr>
                <w:rFonts w:hint="eastAsia" w:cs="宋体"/>
              </w:rPr>
              <w:t>消防电话分机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A502A3E">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07144DE">
            <w:pPr>
              <w:pStyle w:val="173"/>
              <w:widowControl/>
              <w:spacing w:line="360" w:lineRule="exact"/>
              <w:rPr>
                <w:sz w:val="20"/>
              </w:rPr>
            </w:pPr>
          </w:p>
        </w:tc>
      </w:tr>
      <w:tr w14:paraId="1006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AE0AFC4">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8C3D8EE">
            <w:pPr>
              <w:pStyle w:val="173"/>
              <w:widowControl/>
              <w:spacing w:before="34" w:line="360" w:lineRule="exact"/>
              <w:ind w:left="106"/>
            </w:pPr>
            <w:r>
              <w:rPr>
                <w:rFonts w:hint="eastAsia" w:cs="宋体"/>
              </w:rPr>
              <w:t>控制机柜</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C65FD80">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FBAE594">
            <w:pPr>
              <w:pStyle w:val="173"/>
              <w:widowControl/>
              <w:spacing w:line="360" w:lineRule="exact"/>
              <w:rPr>
                <w:sz w:val="20"/>
              </w:rPr>
            </w:pPr>
          </w:p>
        </w:tc>
      </w:tr>
      <w:tr w14:paraId="53A47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5835459">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A47BA77">
            <w:pPr>
              <w:pStyle w:val="173"/>
              <w:widowControl/>
              <w:spacing w:before="34" w:line="360" w:lineRule="exact"/>
              <w:ind w:left="106"/>
            </w:pPr>
            <w:r>
              <w:rPr>
                <w:rFonts w:hint="eastAsia" w:cs="宋体"/>
              </w:rPr>
              <w:t>功放器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CC942CC">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0143E3C">
            <w:pPr>
              <w:pStyle w:val="173"/>
              <w:widowControl/>
              <w:spacing w:line="360" w:lineRule="exact"/>
              <w:rPr>
                <w:sz w:val="20"/>
              </w:rPr>
            </w:pPr>
          </w:p>
        </w:tc>
      </w:tr>
      <w:tr w14:paraId="7AEF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6A2C59D">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D8405E2">
            <w:pPr>
              <w:pStyle w:val="173"/>
              <w:widowControl/>
              <w:spacing w:before="34" w:line="360" w:lineRule="exact"/>
              <w:ind w:left="106"/>
            </w:pPr>
            <w:r>
              <w:rPr>
                <w:rFonts w:hint="eastAsia" w:cs="宋体"/>
              </w:rPr>
              <w:t>感烟探测器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CE26D85">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590468F">
            <w:pPr>
              <w:pStyle w:val="173"/>
              <w:widowControl/>
              <w:spacing w:line="360" w:lineRule="exact"/>
              <w:rPr>
                <w:sz w:val="20"/>
              </w:rPr>
            </w:pPr>
          </w:p>
        </w:tc>
      </w:tr>
      <w:tr w14:paraId="6877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51E8618">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0B298D">
            <w:pPr>
              <w:pStyle w:val="173"/>
              <w:widowControl/>
              <w:spacing w:before="34" w:line="360" w:lineRule="exact"/>
              <w:ind w:left="106"/>
            </w:pPr>
            <w:r>
              <w:rPr>
                <w:rFonts w:hint="eastAsia" w:cs="宋体"/>
              </w:rPr>
              <w:t>感温探测器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A45D01A">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34D5308">
            <w:pPr>
              <w:pStyle w:val="173"/>
              <w:widowControl/>
              <w:spacing w:line="360" w:lineRule="exact"/>
              <w:rPr>
                <w:sz w:val="20"/>
              </w:rPr>
            </w:pPr>
          </w:p>
        </w:tc>
      </w:tr>
      <w:tr w14:paraId="55C59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F4860B9">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6B37A2A">
            <w:pPr>
              <w:pStyle w:val="173"/>
              <w:widowControl/>
              <w:spacing w:before="34" w:line="360" w:lineRule="exact"/>
              <w:ind w:left="106"/>
            </w:pPr>
            <w:r>
              <w:rPr>
                <w:rFonts w:hint="eastAsia" w:cs="宋体"/>
              </w:rPr>
              <w:t>手动报警按钮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E6278BF">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2BF08E8">
            <w:pPr>
              <w:pStyle w:val="173"/>
              <w:widowControl/>
              <w:spacing w:line="360" w:lineRule="exact"/>
              <w:rPr>
                <w:sz w:val="20"/>
              </w:rPr>
            </w:pPr>
          </w:p>
        </w:tc>
      </w:tr>
      <w:tr w14:paraId="5B9D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94EFB8D">
            <w:pPr>
              <w:spacing w:line="360" w:lineRule="exact"/>
              <w:jc w:val="center"/>
              <w:rPr>
                <w:rFonts w:hint="eastAsia" w:ascii="宋体" w:hAnsi="宋体" w:cs="宋体"/>
              </w:rPr>
            </w:pPr>
            <w:r>
              <w:rPr>
                <w:rFonts w:hint="eastAsia" w:ascii="宋体" w:hAnsi="宋体"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6151B3B">
            <w:pPr>
              <w:pStyle w:val="173"/>
              <w:widowControl/>
              <w:spacing w:before="34" w:line="360" w:lineRule="exact"/>
              <w:ind w:left="106"/>
            </w:pPr>
            <w:r>
              <w:rPr>
                <w:rFonts w:hint="eastAsia" w:cs="宋体"/>
              </w:rPr>
              <w:t>消防栓报警按钮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2C25317">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3FA7D16">
            <w:pPr>
              <w:pStyle w:val="173"/>
              <w:widowControl/>
              <w:spacing w:line="360" w:lineRule="exact"/>
              <w:rPr>
                <w:sz w:val="20"/>
              </w:rPr>
            </w:pPr>
          </w:p>
        </w:tc>
      </w:tr>
      <w:tr w14:paraId="1CF4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5246292">
            <w:pPr>
              <w:spacing w:line="360" w:lineRule="exact"/>
              <w:jc w:val="center"/>
              <w:rPr>
                <w:rFonts w:hint="eastAsia" w:ascii="宋体" w:hAnsi="宋体" w:cs="宋体"/>
              </w:rPr>
            </w:pPr>
            <w:r>
              <w:rPr>
                <w:rFonts w:hint="eastAsia" w:ascii="宋体" w:hAnsi="宋体" w:cs="宋体"/>
                <w:lang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FE6503C">
            <w:pPr>
              <w:pStyle w:val="173"/>
              <w:widowControl/>
              <w:spacing w:before="34" w:line="360" w:lineRule="exact"/>
              <w:ind w:left="106"/>
            </w:pPr>
            <w:r>
              <w:rPr>
                <w:rFonts w:hint="eastAsia" w:cs="宋体"/>
              </w:rPr>
              <w:t>各类输入输出模块</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1A0D56D">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228A94F">
            <w:pPr>
              <w:pStyle w:val="173"/>
              <w:widowControl/>
              <w:spacing w:line="360" w:lineRule="exact"/>
              <w:rPr>
                <w:sz w:val="20"/>
              </w:rPr>
            </w:pPr>
          </w:p>
        </w:tc>
      </w:tr>
      <w:tr w14:paraId="3D7F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131F8A9">
            <w:pPr>
              <w:spacing w:line="360" w:lineRule="exact"/>
              <w:jc w:val="center"/>
              <w:rPr>
                <w:rFonts w:hint="eastAsia" w:ascii="宋体" w:hAnsi="宋体" w:cs="宋体"/>
              </w:rPr>
            </w:pPr>
            <w:r>
              <w:rPr>
                <w:rFonts w:hint="eastAsia" w:ascii="宋体" w:hAnsi="宋体" w:cs="宋体"/>
                <w:lang w:bidi="ar"/>
              </w:rPr>
              <w:t>18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51D50D9">
            <w:pPr>
              <w:pStyle w:val="173"/>
              <w:widowControl/>
              <w:spacing w:before="34" w:line="360" w:lineRule="exact"/>
              <w:ind w:left="106"/>
            </w:pPr>
            <w:r>
              <w:rPr>
                <w:rFonts w:hint="eastAsia" w:cs="宋体"/>
              </w:rPr>
              <w:t>声光报警器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0B36C6C">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E535209">
            <w:pPr>
              <w:pStyle w:val="173"/>
              <w:widowControl/>
              <w:spacing w:line="360" w:lineRule="exact"/>
              <w:rPr>
                <w:sz w:val="20"/>
              </w:rPr>
            </w:pPr>
          </w:p>
        </w:tc>
      </w:tr>
      <w:tr w14:paraId="3DF91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CF75EE0">
            <w:pPr>
              <w:spacing w:line="360" w:lineRule="exact"/>
              <w:jc w:val="center"/>
              <w:rPr>
                <w:rFonts w:hint="eastAsia" w:ascii="宋体" w:hAnsi="宋体" w:cs="宋体"/>
              </w:rPr>
            </w:pPr>
            <w:r>
              <w:rPr>
                <w:rFonts w:hint="eastAsia" w:ascii="宋体" w:hAnsi="宋体" w:cs="宋体"/>
                <w:lang w:bidi="ar"/>
              </w:rPr>
              <w:t>19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8FFA00D">
            <w:pPr>
              <w:pStyle w:val="173"/>
              <w:widowControl/>
              <w:spacing w:before="34" w:line="360" w:lineRule="exact"/>
              <w:ind w:left="106"/>
            </w:pPr>
            <w:r>
              <w:rPr>
                <w:rFonts w:hint="eastAsia" w:cs="宋体"/>
              </w:rPr>
              <w:t>各类音响</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1ABE30D">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A32126A">
            <w:pPr>
              <w:pStyle w:val="173"/>
              <w:widowControl/>
              <w:spacing w:line="360" w:lineRule="exact"/>
              <w:rPr>
                <w:sz w:val="20"/>
              </w:rPr>
            </w:pPr>
          </w:p>
        </w:tc>
      </w:tr>
      <w:tr w14:paraId="7644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72D90AA">
            <w:pPr>
              <w:spacing w:line="360" w:lineRule="exact"/>
              <w:jc w:val="center"/>
              <w:rPr>
                <w:rFonts w:hint="eastAsia" w:ascii="宋体" w:hAnsi="宋体" w:cs="宋体"/>
              </w:rPr>
            </w:pPr>
            <w:r>
              <w:rPr>
                <w:rFonts w:hint="eastAsia" w:ascii="宋体" w:hAnsi="宋体" w:cs="宋体"/>
                <w:lang w:bidi="ar"/>
              </w:rPr>
              <w:t>20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A138866">
            <w:pPr>
              <w:pStyle w:val="173"/>
              <w:widowControl/>
              <w:spacing w:before="34" w:line="360" w:lineRule="exact"/>
              <w:ind w:left="106"/>
            </w:pPr>
            <w:r>
              <w:rPr>
                <w:rFonts w:hint="eastAsia" w:cs="宋体"/>
              </w:rPr>
              <w:t>线管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A648532">
            <w:pPr>
              <w:pStyle w:val="173"/>
              <w:widowControl/>
              <w:spacing w:before="33" w:line="360" w:lineRule="exact"/>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D56CEB2">
            <w:pPr>
              <w:pStyle w:val="173"/>
              <w:widowControl/>
              <w:spacing w:line="360" w:lineRule="exact"/>
              <w:rPr>
                <w:sz w:val="20"/>
              </w:rPr>
            </w:pPr>
            <w:r>
              <w:rPr>
                <w:rFonts w:hint="eastAsia" w:cs="宋体"/>
                <w:sz w:val="20"/>
              </w:rPr>
              <w:t>国产优质</w:t>
            </w:r>
          </w:p>
        </w:tc>
      </w:tr>
      <w:tr w14:paraId="71E4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2BE0AAA">
            <w:pPr>
              <w:spacing w:line="360" w:lineRule="exact"/>
              <w:jc w:val="center"/>
              <w:rPr>
                <w:rFonts w:hint="eastAsia" w:ascii="宋体" w:hAnsi="宋体" w:cs="宋体"/>
              </w:rPr>
            </w:pPr>
            <w:r>
              <w:rPr>
                <w:rFonts w:hint="eastAsia" w:ascii="宋体" w:hAnsi="宋体" w:cs="宋体"/>
                <w:lang w:bidi="ar"/>
              </w:rPr>
              <w:t>21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FABE69D">
            <w:pPr>
              <w:pStyle w:val="173"/>
              <w:widowControl/>
              <w:spacing w:before="34" w:line="360" w:lineRule="exact"/>
              <w:ind w:left="106"/>
            </w:pPr>
            <w:r>
              <w:rPr>
                <w:rFonts w:hint="eastAsia" w:cs="宋体"/>
              </w:rPr>
              <w:t>端子箱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0BADA1F">
            <w:pPr>
              <w:pStyle w:val="173"/>
              <w:widowControl/>
              <w:spacing w:before="34" w:line="360" w:lineRule="exact"/>
              <w:ind w:left="107"/>
            </w:pPr>
            <w:r>
              <w:rPr>
                <w:rFonts w:hint="eastAsia" w:cs="宋体"/>
              </w:rPr>
              <w:t>利达、上海松江、山东众海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B4E9CDE">
            <w:pPr>
              <w:pStyle w:val="173"/>
              <w:widowControl/>
              <w:spacing w:line="360" w:lineRule="exact"/>
              <w:rPr>
                <w:sz w:val="20"/>
              </w:rPr>
            </w:pPr>
          </w:p>
        </w:tc>
      </w:tr>
      <w:tr w14:paraId="6299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5801DCE">
            <w:pPr>
              <w:spacing w:line="360" w:lineRule="exact"/>
              <w:jc w:val="center"/>
              <w:rPr>
                <w:rFonts w:hint="eastAsia" w:ascii="宋体" w:hAnsi="宋体" w:cs="宋体"/>
              </w:rPr>
            </w:pPr>
            <w:r>
              <w:rPr>
                <w:rFonts w:hint="eastAsia" w:ascii="宋体" w:hAnsi="宋体" w:cs="宋体"/>
                <w:lang w:bidi="ar"/>
              </w:rPr>
              <w:t>22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F046A6F">
            <w:pPr>
              <w:pStyle w:val="173"/>
              <w:widowControl/>
              <w:spacing w:before="34" w:line="360" w:lineRule="exact"/>
              <w:ind w:left="106"/>
            </w:pPr>
            <w:r>
              <w:rPr>
                <w:rFonts w:hint="eastAsia" w:cs="宋体"/>
              </w:rPr>
              <w:t>泄压阀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774153D">
            <w:pPr>
              <w:pStyle w:val="173"/>
              <w:widowControl/>
              <w:spacing w:before="34" w:line="360" w:lineRule="exact"/>
              <w:ind w:left="107"/>
            </w:pPr>
            <w:r>
              <w:rPr>
                <w:rFonts w:hint="eastAsia" w:cs="宋体"/>
              </w:rPr>
              <w:t>长沙磐龙、上海高桥、方威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B5FBB19">
            <w:pPr>
              <w:pStyle w:val="173"/>
              <w:widowControl/>
              <w:spacing w:line="360" w:lineRule="exact"/>
              <w:rPr>
                <w:sz w:val="20"/>
              </w:rPr>
            </w:pPr>
          </w:p>
        </w:tc>
      </w:tr>
      <w:tr w14:paraId="208B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676409D">
            <w:pPr>
              <w:pStyle w:val="45"/>
              <w:widowControl w:val="0"/>
              <w:spacing w:before="0" w:beforeAutospacing="0" w:after="0" w:afterAutospacing="0" w:line="360" w:lineRule="exact"/>
              <w:jc w:val="center"/>
              <w:rPr>
                <w:rFonts w:hint="eastAsia" w:cs="宋体"/>
              </w:rPr>
            </w:pPr>
            <w:r>
              <w:rPr>
                <w:rFonts w:hint="eastAsia" w:cs="宋体"/>
                <w:lang w:bidi="ar"/>
              </w:rPr>
              <w:t>23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199A66B">
            <w:pPr>
              <w:pStyle w:val="173"/>
              <w:widowControl/>
              <w:spacing w:before="33" w:line="360" w:lineRule="exact"/>
              <w:ind w:left="106"/>
            </w:pPr>
            <w:r>
              <w:rPr>
                <w:rFonts w:hint="eastAsia" w:cs="宋体"/>
              </w:rPr>
              <w:t>气体灭火控制盘</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E92397A">
            <w:pPr>
              <w:pStyle w:val="173"/>
              <w:widowControl/>
              <w:spacing w:before="33" w:line="360" w:lineRule="exact"/>
              <w:ind w:left="107"/>
            </w:pPr>
            <w:r>
              <w:rPr>
                <w:rFonts w:hint="eastAsia" w:cs="宋体"/>
              </w:rPr>
              <w:t>西安博康、上海金盾、松江飞繁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AB3D8A9">
            <w:pPr>
              <w:pStyle w:val="173"/>
              <w:widowControl/>
              <w:spacing w:line="360" w:lineRule="exact"/>
              <w:rPr>
                <w:sz w:val="20"/>
              </w:rPr>
            </w:pPr>
          </w:p>
        </w:tc>
      </w:tr>
      <w:tr w14:paraId="18206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4F906E1">
            <w:pPr>
              <w:pStyle w:val="45"/>
              <w:widowControl w:val="0"/>
              <w:spacing w:before="0" w:beforeAutospacing="0" w:after="0" w:afterAutospacing="0" w:line="360" w:lineRule="exact"/>
              <w:jc w:val="center"/>
              <w:rPr>
                <w:rFonts w:hint="eastAsia" w:cs="宋体"/>
              </w:rPr>
            </w:pPr>
            <w:r>
              <w:rPr>
                <w:rFonts w:hint="eastAsia" w:cs="宋体"/>
                <w:lang w:bidi="ar"/>
              </w:rPr>
              <w:t>24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089BB76">
            <w:pPr>
              <w:pStyle w:val="173"/>
              <w:widowControl/>
              <w:spacing w:before="33" w:line="360" w:lineRule="exact"/>
              <w:ind w:left="106"/>
            </w:pPr>
            <w:r>
              <w:rPr>
                <w:rFonts w:hint="eastAsia" w:cs="宋体"/>
              </w:rPr>
              <w:t>防火卷帘门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EE9498D">
            <w:pPr>
              <w:pStyle w:val="173"/>
              <w:widowControl/>
              <w:spacing w:before="33"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6B77C18">
            <w:pPr>
              <w:pStyle w:val="173"/>
              <w:widowControl/>
              <w:spacing w:line="360" w:lineRule="exact"/>
              <w:rPr>
                <w:sz w:val="20"/>
              </w:rPr>
            </w:pPr>
            <w:r>
              <w:rPr>
                <w:rFonts w:hint="eastAsia" w:cs="宋体"/>
                <w:sz w:val="20"/>
              </w:rPr>
              <w:t>国产优质</w:t>
            </w:r>
          </w:p>
        </w:tc>
      </w:tr>
      <w:tr w14:paraId="2A47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2E87C972">
            <w:pPr>
              <w:pStyle w:val="173"/>
              <w:widowControl/>
              <w:spacing w:before="33" w:line="360" w:lineRule="exact"/>
              <w:ind w:left="108"/>
              <w:rPr>
                <w:b/>
              </w:rPr>
            </w:pPr>
            <w:r>
              <w:rPr>
                <w:rFonts w:hint="eastAsia" w:cs="宋体"/>
                <w:b/>
              </w:rPr>
              <w:t>五、通风空调</w:t>
            </w:r>
          </w:p>
        </w:tc>
      </w:tr>
      <w:tr w14:paraId="5232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3F9A43B">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B1E213C">
            <w:pPr>
              <w:pStyle w:val="173"/>
              <w:widowControl/>
              <w:spacing w:before="34" w:line="360" w:lineRule="exact"/>
              <w:ind w:left="106"/>
            </w:pPr>
            <w:r>
              <w:rPr>
                <w:rFonts w:hint="eastAsia" w:cs="宋体"/>
              </w:rPr>
              <w:t>通风、排烟风机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DEDBE50">
            <w:pPr>
              <w:pStyle w:val="173"/>
              <w:widowControl/>
              <w:spacing w:before="34" w:line="360" w:lineRule="exact"/>
              <w:ind w:left="107"/>
            </w:pPr>
            <w:r>
              <w:rPr>
                <w:rFonts w:hint="eastAsia" w:cs="宋体"/>
              </w:rPr>
              <w:t>广东肇庆、上虞、南宁北龙、春意</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4AAA96C">
            <w:pPr>
              <w:pStyle w:val="173"/>
              <w:widowControl/>
              <w:spacing w:line="360" w:lineRule="exact"/>
              <w:rPr>
                <w:sz w:val="20"/>
              </w:rPr>
            </w:pPr>
          </w:p>
        </w:tc>
      </w:tr>
      <w:tr w14:paraId="527F4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9755E6E">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6B4A8AF">
            <w:pPr>
              <w:pStyle w:val="173"/>
              <w:widowControl/>
              <w:spacing w:before="34" w:line="360" w:lineRule="exact"/>
              <w:ind w:left="106"/>
            </w:pPr>
            <w:r>
              <w:rPr>
                <w:rFonts w:hint="eastAsia" w:cs="宋体"/>
              </w:rPr>
              <w:t>水冷螺杆式冷水机组</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BB80BD3">
            <w:pPr>
              <w:pStyle w:val="173"/>
              <w:widowControl/>
              <w:spacing w:before="34"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EAA9E14">
            <w:pPr>
              <w:pStyle w:val="173"/>
              <w:widowControl/>
              <w:spacing w:line="360" w:lineRule="exact"/>
              <w:rPr>
                <w:sz w:val="20"/>
              </w:rPr>
            </w:pPr>
          </w:p>
        </w:tc>
      </w:tr>
      <w:tr w14:paraId="01D6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8932A3C">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0C82D44">
            <w:pPr>
              <w:pStyle w:val="173"/>
              <w:widowControl/>
              <w:spacing w:before="34" w:line="360" w:lineRule="exact"/>
              <w:ind w:left="106"/>
            </w:pPr>
            <w:r>
              <w:rPr>
                <w:rFonts w:hint="eastAsia" w:cs="宋体"/>
              </w:rPr>
              <w:t>新风机</w:t>
            </w:r>
            <w:r>
              <w:t>(</w:t>
            </w:r>
            <w:r>
              <w:rPr>
                <w:rFonts w:hint="eastAsia" w:cs="宋体"/>
              </w:rPr>
              <w:t>带冷源的新风处理机</w:t>
            </w:r>
            <w: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A7D7214">
            <w:pPr>
              <w:pStyle w:val="173"/>
              <w:widowControl/>
              <w:spacing w:before="34"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98E4415">
            <w:pPr>
              <w:pStyle w:val="173"/>
              <w:widowControl/>
              <w:spacing w:line="360" w:lineRule="exact"/>
              <w:rPr>
                <w:sz w:val="20"/>
              </w:rPr>
            </w:pPr>
          </w:p>
        </w:tc>
      </w:tr>
      <w:tr w14:paraId="7E20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FCA8CA7">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882B5C4">
            <w:pPr>
              <w:pStyle w:val="173"/>
              <w:widowControl/>
              <w:spacing w:before="1" w:line="360" w:lineRule="exact"/>
              <w:ind w:left="106"/>
            </w:pPr>
            <w:r>
              <w:rPr>
                <w:rFonts w:hint="eastAsia" w:cs="宋体"/>
              </w:rPr>
              <w:t>顶出风嵌入式机组</w:t>
            </w:r>
            <w:r>
              <w:t>(</w:t>
            </w:r>
            <w:r>
              <w:rPr>
                <w:rFonts w:hint="eastAsia" w:cs="宋体"/>
              </w:rPr>
              <w:t>或侧出风</w:t>
            </w:r>
          </w:p>
          <w:p w14:paraId="0983FB8B">
            <w:pPr>
              <w:pStyle w:val="173"/>
              <w:widowControl/>
              <w:spacing w:before="2" w:line="360" w:lineRule="exact"/>
              <w:ind w:left="106"/>
            </w:pPr>
            <w:r>
              <w:rPr>
                <w:rFonts w:hint="eastAsia" w:cs="宋体"/>
              </w:rPr>
              <w:t>导管式机组</w:t>
            </w:r>
            <w: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755C715">
            <w:pPr>
              <w:pStyle w:val="173"/>
              <w:widowControl/>
              <w:spacing w:before="136"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0C34453">
            <w:pPr>
              <w:pStyle w:val="173"/>
              <w:widowControl/>
              <w:spacing w:line="360" w:lineRule="exact"/>
              <w:rPr>
                <w:sz w:val="20"/>
              </w:rPr>
            </w:pPr>
          </w:p>
        </w:tc>
      </w:tr>
      <w:tr w14:paraId="726B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21EB20F">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EA1BF63">
            <w:pPr>
              <w:pStyle w:val="173"/>
              <w:widowControl/>
              <w:spacing w:before="32" w:line="360" w:lineRule="exact"/>
              <w:ind w:left="106"/>
            </w:pPr>
            <w:r>
              <w:rPr>
                <w:rFonts w:hint="eastAsia" w:cs="宋体"/>
              </w:rPr>
              <w:t>分体空调机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E384648">
            <w:pPr>
              <w:pStyle w:val="173"/>
              <w:widowControl/>
              <w:spacing w:before="32"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FED01CF">
            <w:pPr>
              <w:pStyle w:val="173"/>
              <w:widowControl/>
              <w:spacing w:line="360" w:lineRule="exact"/>
              <w:rPr>
                <w:sz w:val="20"/>
              </w:rPr>
            </w:pPr>
          </w:p>
        </w:tc>
      </w:tr>
      <w:tr w14:paraId="7D1FD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A1898DC">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CACE19A">
            <w:pPr>
              <w:pStyle w:val="173"/>
              <w:widowControl/>
              <w:spacing w:before="32" w:line="360" w:lineRule="exact"/>
              <w:ind w:left="106"/>
            </w:pPr>
            <w:r>
              <w:rPr>
                <w:rFonts w:hint="eastAsia" w:cs="宋体"/>
              </w:rPr>
              <w:t>空调复合风管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F5794D4">
            <w:pPr>
              <w:pStyle w:val="173"/>
              <w:widowControl/>
              <w:spacing w:before="32" w:line="360" w:lineRule="exact"/>
              <w:ind w:left="107"/>
            </w:pPr>
            <w:r>
              <w:rPr>
                <w:rFonts w:hint="eastAsia" w:cs="宋体"/>
              </w:rPr>
              <w:t>超级风管、武汉风行、福乐斯</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DF57895">
            <w:pPr>
              <w:pStyle w:val="173"/>
              <w:widowControl/>
              <w:spacing w:line="360" w:lineRule="exact"/>
              <w:rPr>
                <w:sz w:val="20"/>
              </w:rPr>
            </w:pPr>
          </w:p>
        </w:tc>
      </w:tr>
      <w:tr w14:paraId="19B0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9A3CE1D">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C271CC2">
            <w:pPr>
              <w:pStyle w:val="173"/>
              <w:widowControl/>
              <w:spacing w:before="32" w:line="360" w:lineRule="exact"/>
              <w:ind w:left="106"/>
            </w:pPr>
            <w:r>
              <w:rPr>
                <w:rFonts w:hint="eastAsia" w:cs="宋体"/>
              </w:rPr>
              <w:t>通风、净化、排烟风管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386F95E">
            <w:pPr>
              <w:pStyle w:val="173"/>
              <w:widowControl/>
              <w:spacing w:before="32" w:line="360" w:lineRule="exact"/>
              <w:ind w:left="107"/>
            </w:pPr>
            <w:r>
              <w:rPr>
                <w:rFonts w:hint="eastAsia" w:cs="宋体"/>
              </w:rPr>
              <w:t>热镀锌钢板</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C198283">
            <w:pPr>
              <w:pStyle w:val="173"/>
              <w:widowControl/>
              <w:spacing w:line="360" w:lineRule="exact"/>
              <w:rPr>
                <w:sz w:val="20"/>
              </w:rPr>
            </w:pPr>
          </w:p>
        </w:tc>
      </w:tr>
      <w:tr w14:paraId="5622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7787950">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3D2B652">
            <w:pPr>
              <w:pStyle w:val="173"/>
              <w:widowControl/>
              <w:spacing w:before="33" w:line="360" w:lineRule="exact"/>
              <w:ind w:left="106"/>
            </w:pPr>
            <w:r>
              <w:rPr>
                <w:rFonts w:hint="eastAsia" w:cs="宋体"/>
              </w:rPr>
              <w:t>消声器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5A953D6">
            <w:pPr>
              <w:pStyle w:val="173"/>
              <w:widowControl/>
              <w:spacing w:before="33"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C020FBC">
            <w:pPr>
              <w:pStyle w:val="173"/>
              <w:widowControl/>
              <w:spacing w:line="360" w:lineRule="exact"/>
              <w:rPr>
                <w:sz w:val="20"/>
              </w:rPr>
            </w:pPr>
          </w:p>
        </w:tc>
      </w:tr>
      <w:tr w14:paraId="78E6D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2E46D05">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03718CF">
            <w:pPr>
              <w:pStyle w:val="173"/>
              <w:widowControl/>
              <w:spacing w:before="33" w:line="360" w:lineRule="exact"/>
              <w:ind w:left="106"/>
            </w:pPr>
            <w:r>
              <w:rPr>
                <w:rFonts w:hint="eastAsia" w:cs="宋体"/>
              </w:rPr>
              <w:t>防火阀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CBF7553">
            <w:pPr>
              <w:pStyle w:val="173"/>
              <w:widowControl/>
              <w:spacing w:before="33"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804BD81">
            <w:pPr>
              <w:pStyle w:val="173"/>
              <w:widowControl/>
              <w:spacing w:line="360" w:lineRule="exact"/>
              <w:rPr>
                <w:sz w:val="20"/>
              </w:rPr>
            </w:pPr>
          </w:p>
        </w:tc>
      </w:tr>
      <w:tr w14:paraId="6FE4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B74FFFC">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28D3E23">
            <w:pPr>
              <w:pStyle w:val="173"/>
              <w:widowControl/>
              <w:spacing w:before="34" w:line="360" w:lineRule="exact"/>
              <w:ind w:left="106"/>
            </w:pPr>
            <w:r>
              <w:rPr>
                <w:rFonts w:hint="eastAsia" w:cs="宋体"/>
              </w:rPr>
              <w:t>调节阀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F95AB84">
            <w:pPr>
              <w:pStyle w:val="173"/>
              <w:widowControl/>
              <w:spacing w:before="34"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BE1C8E3">
            <w:pPr>
              <w:pStyle w:val="173"/>
              <w:widowControl/>
              <w:spacing w:line="360" w:lineRule="exact"/>
              <w:rPr>
                <w:sz w:val="20"/>
              </w:rPr>
            </w:pPr>
          </w:p>
        </w:tc>
      </w:tr>
      <w:tr w14:paraId="1F082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9947774">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FB76D8A">
            <w:pPr>
              <w:pStyle w:val="173"/>
              <w:widowControl/>
              <w:spacing w:before="32" w:line="360" w:lineRule="exact"/>
              <w:ind w:left="106"/>
            </w:pPr>
            <w:r>
              <w:rPr>
                <w:rFonts w:hint="eastAsia" w:cs="宋体"/>
              </w:rPr>
              <w:t>散流器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AF21D26">
            <w:pPr>
              <w:pStyle w:val="173"/>
              <w:widowControl/>
              <w:spacing w:before="32"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55528BA">
            <w:pPr>
              <w:pStyle w:val="173"/>
              <w:widowControl/>
              <w:spacing w:line="360" w:lineRule="exact"/>
              <w:rPr>
                <w:sz w:val="20"/>
              </w:rPr>
            </w:pPr>
          </w:p>
        </w:tc>
      </w:tr>
      <w:tr w14:paraId="59C0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7B44DFF">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B20EB0D">
            <w:pPr>
              <w:pStyle w:val="173"/>
              <w:widowControl/>
              <w:spacing w:before="32" w:line="360" w:lineRule="exact"/>
              <w:ind w:left="106"/>
            </w:pPr>
            <w:r>
              <w:rPr>
                <w:rFonts w:hint="eastAsia" w:cs="宋体"/>
              </w:rPr>
              <w:t>各类送风口</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8E65380">
            <w:pPr>
              <w:pStyle w:val="173"/>
              <w:widowControl/>
              <w:spacing w:before="32"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71E200D">
            <w:pPr>
              <w:pStyle w:val="173"/>
              <w:widowControl/>
              <w:spacing w:line="360" w:lineRule="exact"/>
              <w:rPr>
                <w:sz w:val="20"/>
              </w:rPr>
            </w:pPr>
          </w:p>
        </w:tc>
      </w:tr>
      <w:tr w14:paraId="3927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A4791A3">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6AAF6AD">
            <w:pPr>
              <w:pStyle w:val="173"/>
              <w:widowControl/>
              <w:spacing w:before="33" w:line="360" w:lineRule="exact"/>
              <w:ind w:left="106"/>
            </w:pPr>
            <w:r>
              <w:rPr>
                <w:rFonts w:hint="eastAsia" w:cs="宋体"/>
              </w:rPr>
              <w:t>冷媒紫铜管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7C62A3B">
            <w:pPr>
              <w:pStyle w:val="173"/>
              <w:widowControl/>
              <w:spacing w:before="33" w:line="360" w:lineRule="exact"/>
              <w:ind w:left="107"/>
            </w:pPr>
            <w:r>
              <w:rPr>
                <w:rFonts w:hint="eastAsia" w:cs="宋体"/>
              </w:rPr>
              <w:t>宁波永享、天力久田、上海净源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84EFC09">
            <w:pPr>
              <w:pStyle w:val="173"/>
              <w:widowControl/>
              <w:spacing w:line="360" w:lineRule="exact"/>
              <w:rPr>
                <w:sz w:val="20"/>
              </w:rPr>
            </w:pPr>
          </w:p>
        </w:tc>
      </w:tr>
      <w:tr w14:paraId="6D0B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AD4A20B">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A5953B1">
            <w:pPr>
              <w:pStyle w:val="173"/>
              <w:widowControl/>
              <w:spacing w:before="33" w:line="360" w:lineRule="exact"/>
              <w:ind w:left="106"/>
            </w:pPr>
            <w:r>
              <w:t xml:space="preserve">U-PVC </w:t>
            </w:r>
            <w:r>
              <w:rPr>
                <w:rFonts w:hint="eastAsia" w:cs="宋体"/>
              </w:rPr>
              <w:t>冷凝水管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EC8305">
            <w:pPr>
              <w:pStyle w:val="173"/>
              <w:widowControl/>
              <w:spacing w:before="33" w:line="360" w:lineRule="exact"/>
              <w:ind w:left="107"/>
            </w:pPr>
            <w:r>
              <w:rPr>
                <w:rFonts w:hint="eastAsia" w:cs="宋体"/>
              </w:rPr>
              <w:t>金德、联塑、雄塑、五一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F6B28DD">
            <w:pPr>
              <w:pStyle w:val="173"/>
              <w:widowControl/>
              <w:spacing w:line="360" w:lineRule="exact"/>
              <w:rPr>
                <w:sz w:val="20"/>
              </w:rPr>
            </w:pPr>
          </w:p>
        </w:tc>
      </w:tr>
      <w:tr w14:paraId="6D3FF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CA6C426">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4BFD9DE">
            <w:pPr>
              <w:pStyle w:val="173"/>
              <w:widowControl/>
              <w:spacing w:before="33" w:line="360" w:lineRule="exact"/>
              <w:ind w:left="106"/>
            </w:pPr>
            <w:r>
              <w:rPr>
                <w:rFonts w:hint="eastAsia" w:cs="宋体"/>
              </w:rPr>
              <w:t>橡塑保温材料</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F16016C">
            <w:pPr>
              <w:pStyle w:val="173"/>
              <w:widowControl/>
              <w:spacing w:before="33" w:line="360" w:lineRule="exact"/>
              <w:ind w:left="107"/>
            </w:pPr>
            <w:r>
              <w:rPr>
                <w:rFonts w:hint="eastAsia" w:cs="宋体"/>
              </w:rPr>
              <w:t>凯门富乐斯、福乐斯、西斯尔</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A417C06">
            <w:pPr>
              <w:pStyle w:val="173"/>
              <w:widowControl/>
              <w:spacing w:line="360" w:lineRule="exact"/>
              <w:rPr>
                <w:sz w:val="20"/>
              </w:rPr>
            </w:pPr>
          </w:p>
        </w:tc>
      </w:tr>
      <w:tr w14:paraId="405CF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94DEAC2">
            <w:pPr>
              <w:spacing w:line="360" w:lineRule="exact"/>
              <w:jc w:val="center"/>
              <w:rPr>
                <w:rFonts w:hint="eastAsia" w:ascii="宋体" w:hAnsi="宋体" w:cs="宋体"/>
              </w:rPr>
            </w:pPr>
            <w:r>
              <w:rPr>
                <w:rFonts w:hint="eastAsia" w:ascii="宋体" w:hAnsi="宋体"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D33DD88">
            <w:pPr>
              <w:pStyle w:val="173"/>
              <w:widowControl/>
              <w:spacing w:before="34" w:line="360" w:lineRule="exact"/>
              <w:ind w:left="106"/>
            </w:pPr>
            <w:r>
              <w:rPr>
                <w:rFonts w:hint="eastAsia" w:cs="宋体"/>
              </w:rPr>
              <w:t>超细玻璃棉板</w:t>
            </w:r>
            <w:r>
              <w:t>(</w:t>
            </w:r>
            <w:r>
              <w:rPr>
                <w:rFonts w:hint="eastAsia" w:cs="宋体"/>
              </w:rPr>
              <w:t>铝箔保护</w:t>
            </w:r>
            <w: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9C68811">
            <w:pPr>
              <w:pStyle w:val="173"/>
              <w:widowControl/>
              <w:spacing w:before="34" w:line="360" w:lineRule="exact"/>
              <w:ind w:left="107"/>
            </w:pPr>
            <w:r>
              <w:rPr>
                <w:rFonts w:hint="eastAsia" w:cs="宋体"/>
              </w:rPr>
              <w:t>凯门富乐斯、福乐斯、西斯尔</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05ECFF7">
            <w:pPr>
              <w:pStyle w:val="173"/>
              <w:widowControl/>
              <w:spacing w:line="360" w:lineRule="exact"/>
              <w:rPr>
                <w:sz w:val="20"/>
              </w:rPr>
            </w:pPr>
          </w:p>
        </w:tc>
      </w:tr>
      <w:tr w14:paraId="24A7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A80032C">
            <w:pPr>
              <w:spacing w:line="360" w:lineRule="exact"/>
              <w:jc w:val="center"/>
              <w:rPr>
                <w:rFonts w:hint="eastAsia" w:ascii="宋体" w:hAnsi="宋体" w:cs="宋体"/>
              </w:rPr>
            </w:pPr>
            <w:r>
              <w:rPr>
                <w:rFonts w:hint="eastAsia" w:ascii="宋体" w:hAnsi="宋体" w:cs="宋体"/>
                <w:lang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C0686F4">
            <w:pPr>
              <w:pStyle w:val="173"/>
              <w:widowControl/>
              <w:spacing w:before="32" w:line="360" w:lineRule="exact"/>
              <w:ind w:left="106"/>
            </w:pPr>
            <w:r>
              <w:rPr>
                <w:rFonts w:hint="eastAsia" w:cs="宋体"/>
              </w:rPr>
              <w:t>排气扇</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173FB8F">
            <w:pPr>
              <w:pStyle w:val="173"/>
              <w:widowControl/>
              <w:spacing w:before="32" w:line="360" w:lineRule="exact"/>
              <w:ind w:left="107"/>
            </w:pPr>
            <w:r>
              <w:rPr>
                <w:rFonts w:hint="eastAsia" w:cs="宋体"/>
              </w:rPr>
              <w:t>金铃、多丽、欧普</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9866A47">
            <w:pPr>
              <w:pStyle w:val="173"/>
              <w:widowControl/>
              <w:spacing w:line="360" w:lineRule="exact"/>
              <w:rPr>
                <w:sz w:val="20"/>
              </w:rPr>
            </w:pPr>
          </w:p>
        </w:tc>
      </w:tr>
      <w:tr w14:paraId="6C510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58E1DFBC">
            <w:pPr>
              <w:pStyle w:val="173"/>
              <w:widowControl/>
              <w:spacing w:before="34" w:line="360" w:lineRule="exact"/>
              <w:ind w:left="108"/>
              <w:rPr>
                <w:sz w:val="20"/>
              </w:rPr>
            </w:pPr>
            <w:r>
              <w:rPr>
                <w:rFonts w:hint="eastAsia" w:cs="宋体"/>
                <w:b/>
              </w:rPr>
              <w:t>六、安全防范系统</w:t>
            </w:r>
          </w:p>
        </w:tc>
      </w:tr>
      <w:tr w14:paraId="4BBC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C3A10FC">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AAAA0A3">
            <w:pPr>
              <w:pStyle w:val="173"/>
              <w:widowControl/>
              <w:spacing w:before="35" w:line="360" w:lineRule="exact"/>
              <w:ind w:left="106"/>
            </w:pPr>
            <w:r>
              <w:rPr>
                <w:rFonts w:hint="eastAsia" w:cs="宋体"/>
              </w:rPr>
              <w:t>出入口控制系统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EE16840">
            <w:pPr>
              <w:pStyle w:val="173"/>
              <w:widowControl/>
              <w:spacing w:before="35" w:line="360" w:lineRule="exact"/>
              <w:ind w:left="107"/>
            </w:pPr>
            <w:r>
              <w:rPr>
                <w:rFonts w:hint="eastAsia" w:cs="宋体"/>
              </w:rPr>
              <w:t>主控计算机：国产优质；英飞拓、富士士能、微耕</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86953B1">
            <w:pPr>
              <w:pStyle w:val="173"/>
              <w:widowControl/>
              <w:spacing w:line="360" w:lineRule="exact"/>
              <w:rPr>
                <w:sz w:val="20"/>
              </w:rPr>
            </w:pPr>
          </w:p>
        </w:tc>
      </w:tr>
      <w:tr w14:paraId="2735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666321F">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99D8907">
            <w:pPr>
              <w:pStyle w:val="173"/>
              <w:widowControl/>
              <w:spacing w:before="33" w:line="360" w:lineRule="exact"/>
              <w:ind w:left="106"/>
            </w:pPr>
            <w:r>
              <w:rPr>
                <w:rFonts w:hint="eastAsia" w:cs="宋体"/>
              </w:rPr>
              <w:t>出入口控制系统（网络版门禁管理软件）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B9ED378">
            <w:pPr>
              <w:pStyle w:val="173"/>
              <w:widowControl/>
              <w:spacing w:before="33"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7237B15">
            <w:pPr>
              <w:pStyle w:val="173"/>
              <w:widowControl/>
              <w:spacing w:line="360" w:lineRule="exact"/>
              <w:rPr>
                <w:sz w:val="20"/>
              </w:rPr>
            </w:pPr>
          </w:p>
        </w:tc>
      </w:tr>
      <w:tr w14:paraId="159C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46CC0FE">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B34BE1E">
            <w:pPr>
              <w:pStyle w:val="173"/>
              <w:widowControl/>
              <w:spacing w:before="32" w:line="360" w:lineRule="exact"/>
              <w:ind w:left="106"/>
            </w:pPr>
            <w:r>
              <w:rPr>
                <w:rFonts w:hint="eastAsia" w:cs="宋体"/>
              </w:rPr>
              <w:t>出入口控制系统（模块）</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16E69AD">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3D8F786">
            <w:pPr>
              <w:pStyle w:val="173"/>
              <w:widowControl/>
              <w:spacing w:line="360" w:lineRule="exact"/>
              <w:rPr>
                <w:sz w:val="20"/>
              </w:rPr>
            </w:pPr>
          </w:p>
        </w:tc>
      </w:tr>
      <w:tr w14:paraId="54BF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8EBE4C9">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CB4D613">
            <w:pPr>
              <w:pStyle w:val="173"/>
              <w:widowControl/>
              <w:spacing w:before="32" w:line="360" w:lineRule="exact"/>
              <w:ind w:left="106"/>
            </w:pPr>
            <w:r>
              <w:rPr>
                <w:rFonts w:hint="eastAsia" w:cs="宋体"/>
              </w:rPr>
              <w:t>出入口控制系统（机箱）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08575B0">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B00B229">
            <w:pPr>
              <w:pStyle w:val="173"/>
              <w:widowControl/>
              <w:spacing w:line="360" w:lineRule="exact"/>
              <w:rPr>
                <w:sz w:val="20"/>
              </w:rPr>
            </w:pPr>
          </w:p>
        </w:tc>
      </w:tr>
      <w:tr w14:paraId="49B7A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7238CB1">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9D9522C">
            <w:pPr>
              <w:pStyle w:val="173"/>
              <w:widowControl/>
              <w:spacing w:before="32" w:line="360" w:lineRule="exact"/>
              <w:ind w:left="106"/>
            </w:pPr>
            <w:r>
              <w:rPr>
                <w:rFonts w:hint="eastAsia" w:cs="宋体"/>
              </w:rPr>
              <w:t>出入口控制系统（通信协议转换器）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1321CBA">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A84F4FF">
            <w:pPr>
              <w:pStyle w:val="173"/>
              <w:widowControl/>
              <w:spacing w:line="360" w:lineRule="exact"/>
              <w:rPr>
                <w:sz w:val="20"/>
              </w:rPr>
            </w:pPr>
          </w:p>
        </w:tc>
      </w:tr>
      <w:tr w14:paraId="7202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51B1A72">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BD252B8">
            <w:pPr>
              <w:pStyle w:val="173"/>
              <w:widowControl/>
              <w:spacing w:before="32" w:line="360" w:lineRule="exact"/>
              <w:ind w:left="106"/>
            </w:pPr>
            <w:r>
              <w:rPr>
                <w:rFonts w:hint="eastAsia" w:cs="宋体"/>
              </w:rPr>
              <w:t>出入口控制系统（读卡器）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EBC255F">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2F2A71F">
            <w:pPr>
              <w:pStyle w:val="173"/>
              <w:widowControl/>
              <w:spacing w:line="360" w:lineRule="exact"/>
              <w:rPr>
                <w:sz w:val="20"/>
              </w:rPr>
            </w:pPr>
          </w:p>
        </w:tc>
      </w:tr>
      <w:tr w14:paraId="769A8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6F6860C">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A81705F">
            <w:pPr>
              <w:pStyle w:val="173"/>
              <w:widowControl/>
              <w:spacing w:before="32" w:line="360" w:lineRule="exact"/>
              <w:ind w:left="106"/>
            </w:pPr>
            <w:r>
              <w:rPr>
                <w:rFonts w:hint="eastAsia" w:cs="宋体"/>
              </w:rPr>
              <w:t>出入口控制系统（管材、门磁门禁）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2C0C992">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901D6CF">
            <w:pPr>
              <w:pStyle w:val="173"/>
              <w:widowControl/>
              <w:spacing w:line="360" w:lineRule="exact"/>
              <w:rPr>
                <w:sz w:val="20"/>
              </w:rPr>
            </w:pPr>
          </w:p>
        </w:tc>
      </w:tr>
      <w:tr w14:paraId="26E4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0E6E414">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4C8A11D">
            <w:pPr>
              <w:pStyle w:val="173"/>
              <w:widowControl/>
              <w:spacing w:before="32" w:line="360" w:lineRule="exact"/>
              <w:ind w:left="106"/>
            </w:pPr>
            <w:r>
              <w:rPr>
                <w:rFonts w:hint="eastAsia" w:cs="宋体"/>
              </w:rPr>
              <w:t>监控管理电脑</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D9CB2D">
            <w:pPr>
              <w:pStyle w:val="173"/>
              <w:widowControl/>
              <w:spacing w:before="32"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1543791">
            <w:pPr>
              <w:pStyle w:val="173"/>
              <w:widowControl/>
              <w:spacing w:line="360" w:lineRule="exact"/>
              <w:rPr>
                <w:sz w:val="20"/>
              </w:rPr>
            </w:pPr>
            <w:r>
              <w:rPr>
                <w:rFonts w:hint="eastAsia" w:cs="宋体"/>
                <w:sz w:val="20"/>
              </w:rPr>
              <w:t>国产优质</w:t>
            </w:r>
          </w:p>
        </w:tc>
      </w:tr>
      <w:tr w14:paraId="07328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A28E3B4">
            <w:pPr>
              <w:spacing w:line="360" w:lineRule="exact"/>
              <w:jc w:val="center"/>
              <w:rPr>
                <w:rFonts w:hint="eastAsia" w:ascii="宋体" w:hAnsi="宋体" w:cs="宋体"/>
              </w:rPr>
            </w:pPr>
            <w:r>
              <w:rPr>
                <w:rFonts w:hint="eastAsia" w:ascii="宋体" w:hAnsi="宋体" w:cs="宋体"/>
                <w:lang w:bidi="ar"/>
              </w:rPr>
              <w:t>9</w:t>
            </w:r>
          </w:p>
          <w:p w14:paraId="7DB439F7">
            <w:pPr>
              <w:spacing w:line="360" w:lineRule="exact"/>
              <w:jc w:val="center"/>
              <w:rPr>
                <w:rFonts w:hint="eastAsia" w:ascii="宋体" w:hAnsi="宋体" w:cs="宋体"/>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620C72C">
            <w:pPr>
              <w:pStyle w:val="173"/>
              <w:widowControl/>
              <w:spacing w:before="33" w:line="360" w:lineRule="exact"/>
              <w:ind w:left="106"/>
            </w:pPr>
            <w:r>
              <w:rPr>
                <w:rFonts w:hint="eastAsia" w:cs="宋体"/>
              </w:rPr>
              <w:t>视频安防监控系统（摄像机、操作键盘、硬盘录像机、矩阵控制、彩色监视器）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285A200">
            <w:pPr>
              <w:pStyle w:val="173"/>
              <w:widowControl/>
              <w:spacing w:before="33" w:line="360" w:lineRule="exact"/>
              <w:ind w:left="107"/>
            </w:pPr>
            <w:r>
              <w:rPr>
                <w:rFonts w:hint="eastAsia" w:cs="宋体"/>
              </w:rPr>
              <w:t>汉邦高科、海康威视、大华</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BA4AA9F">
            <w:pPr>
              <w:pStyle w:val="173"/>
              <w:widowControl/>
              <w:spacing w:line="360" w:lineRule="exact"/>
              <w:rPr>
                <w:sz w:val="20"/>
              </w:rPr>
            </w:pPr>
          </w:p>
        </w:tc>
      </w:tr>
      <w:tr w14:paraId="00C1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77F9B22">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56F2DDC">
            <w:pPr>
              <w:pStyle w:val="173"/>
              <w:widowControl/>
              <w:spacing w:before="33" w:line="360" w:lineRule="exact"/>
              <w:ind w:left="106"/>
            </w:pPr>
            <w:r>
              <w:rPr>
                <w:rFonts w:hint="eastAsia" w:cs="宋体"/>
              </w:rPr>
              <w:t>视频安防监控系统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53F27D8">
            <w:pPr>
              <w:pStyle w:val="173"/>
              <w:widowControl/>
              <w:spacing w:before="33" w:line="360" w:lineRule="exact"/>
              <w:ind w:left="107"/>
            </w:pPr>
            <w:r>
              <w:rPr>
                <w:rFonts w:hint="eastAsia" w:cs="宋体"/>
              </w:rPr>
              <w:t>线、管材、定焦镜头、监控电视墙</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2E8318E">
            <w:pPr>
              <w:pStyle w:val="173"/>
              <w:widowControl/>
              <w:spacing w:line="360" w:lineRule="exact"/>
              <w:rPr>
                <w:sz w:val="20"/>
              </w:rPr>
            </w:pPr>
            <w:r>
              <w:rPr>
                <w:rFonts w:hint="eastAsia" w:cs="宋体"/>
                <w:sz w:val="20"/>
              </w:rPr>
              <w:t>国产优质</w:t>
            </w:r>
          </w:p>
        </w:tc>
      </w:tr>
      <w:tr w14:paraId="12A77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BEA3181">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279DD82">
            <w:pPr>
              <w:pStyle w:val="173"/>
              <w:widowControl/>
              <w:spacing w:before="33" w:line="360" w:lineRule="exact"/>
              <w:ind w:left="106"/>
            </w:pPr>
            <w:r>
              <w:rPr>
                <w:rFonts w:hint="eastAsia" w:cs="宋体"/>
              </w:rPr>
              <w:t>广播系统（</w:t>
            </w:r>
            <w:r>
              <w:t>Dsppa,toa,bosh</w:t>
            </w:r>
            <w:r>
              <w:rPr>
                <w:rFonts w:hint="eastAsia" w:cs="宋体"/>
              </w:rP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83399AF">
            <w:pPr>
              <w:pStyle w:val="173"/>
              <w:widowControl/>
              <w:spacing w:before="33"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E9B9B73">
            <w:pPr>
              <w:pStyle w:val="173"/>
              <w:widowControl/>
              <w:spacing w:line="360" w:lineRule="exact"/>
              <w:rPr>
                <w:sz w:val="20"/>
              </w:rPr>
            </w:pPr>
          </w:p>
        </w:tc>
      </w:tr>
      <w:tr w14:paraId="2BE8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CE27B04">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7962297">
            <w:pPr>
              <w:pStyle w:val="173"/>
              <w:widowControl/>
              <w:spacing w:before="33" w:line="360" w:lineRule="exact"/>
              <w:ind w:left="106"/>
            </w:pPr>
            <w:r>
              <w:rPr>
                <w:rFonts w:hint="eastAsia" w:cs="宋体"/>
              </w:rPr>
              <w:t>线管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5B9E867">
            <w:pPr>
              <w:pStyle w:val="173"/>
              <w:widowControl/>
              <w:spacing w:before="33"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8158053">
            <w:pPr>
              <w:pStyle w:val="173"/>
              <w:widowControl/>
              <w:spacing w:line="360" w:lineRule="exact"/>
              <w:rPr>
                <w:sz w:val="20"/>
              </w:rPr>
            </w:pPr>
            <w:r>
              <w:rPr>
                <w:rFonts w:hint="eastAsia" w:cs="宋体"/>
                <w:sz w:val="20"/>
              </w:rPr>
              <w:t>国产优质</w:t>
            </w:r>
          </w:p>
        </w:tc>
      </w:tr>
      <w:tr w14:paraId="301BD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1B15D868">
            <w:pPr>
              <w:spacing w:line="360" w:lineRule="exact"/>
              <w:rPr>
                <w:rFonts w:hint="eastAsia" w:ascii="宋体" w:hAnsi="宋体" w:cs="宋体"/>
              </w:rPr>
            </w:pPr>
            <w:r>
              <w:rPr>
                <w:rFonts w:hint="eastAsia" w:ascii="宋体" w:hAnsi="宋体" w:cs="宋体"/>
                <w:b/>
                <w:bCs/>
                <w:lang w:bidi="ar"/>
              </w:rPr>
              <w:t>七、建筑智能化系统</w:t>
            </w:r>
          </w:p>
        </w:tc>
      </w:tr>
      <w:tr w14:paraId="6219F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6A35230">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294D640">
            <w:pPr>
              <w:pStyle w:val="173"/>
              <w:widowControl/>
              <w:spacing w:before="34" w:line="360" w:lineRule="exact"/>
              <w:ind w:left="106"/>
            </w:pPr>
            <w:r>
              <w:rPr>
                <w:rFonts w:hint="eastAsia" w:cs="宋体"/>
              </w:rPr>
              <w:t>电话插座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2EC34C9">
            <w:pPr>
              <w:pStyle w:val="173"/>
              <w:widowControl/>
              <w:spacing w:before="34"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AB1CD34">
            <w:pPr>
              <w:pStyle w:val="173"/>
              <w:widowControl/>
              <w:spacing w:line="360" w:lineRule="exact"/>
              <w:rPr>
                <w:sz w:val="20"/>
              </w:rPr>
            </w:pPr>
          </w:p>
        </w:tc>
      </w:tr>
      <w:tr w14:paraId="4CFF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830EE76">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838F185">
            <w:pPr>
              <w:pStyle w:val="173"/>
              <w:widowControl/>
              <w:spacing w:before="34" w:line="360" w:lineRule="exact"/>
              <w:ind w:left="106"/>
            </w:pPr>
            <w:r>
              <w:rPr>
                <w:rFonts w:hint="eastAsia" w:cs="宋体"/>
              </w:rPr>
              <w:t>电视插座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B964E30">
            <w:pPr>
              <w:pStyle w:val="173"/>
              <w:widowControl/>
              <w:spacing w:before="34"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0425D3B">
            <w:pPr>
              <w:pStyle w:val="173"/>
              <w:widowControl/>
              <w:spacing w:line="360" w:lineRule="exact"/>
              <w:rPr>
                <w:sz w:val="20"/>
              </w:rPr>
            </w:pPr>
          </w:p>
        </w:tc>
      </w:tr>
      <w:tr w14:paraId="65678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FE30285">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2E4AF0A">
            <w:pPr>
              <w:pStyle w:val="173"/>
              <w:widowControl/>
              <w:spacing w:before="34" w:line="360" w:lineRule="exact"/>
              <w:ind w:left="106"/>
            </w:pPr>
            <w:r>
              <w:rPr>
                <w:rFonts w:hint="eastAsia" w:cs="宋体"/>
              </w:rPr>
              <w:t>网络插座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A1BDCE3">
            <w:pPr>
              <w:pStyle w:val="173"/>
              <w:widowControl/>
              <w:spacing w:before="34"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9F5CA87">
            <w:pPr>
              <w:pStyle w:val="173"/>
              <w:widowControl/>
              <w:spacing w:line="360" w:lineRule="exact"/>
              <w:rPr>
                <w:sz w:val="20"/>
              </w:rPr>
            </w:pPr>
          </w:p>
        </w:tc>
      </w:tr>
      <w:tr w14:paraId="03984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F3137DD">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E38EF9B">
            <w:pPr>
              <w:pStyle w:val="173"/>
              <w:widowControl/>
              <w:spacing w:before="35" w:line="360" w:lineRule="exact"/>
              <w:ind w:left="106"/>
            </w:pPr>
            <w:r>
              <w:rPr>
                <w:rFonts w:hint="eastAsia" w:cs="宋体"/>
              </w:rPr>
              <w:t>音响插座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94CCA60">
            <w:pPr>
              <w:pStyle w:val="173"/>
              <w:widowControl/>
              <w:spacing w:before="35" w:line="360" w:lineRule="exact"/>
              <w:ind w:left="107"/>
            </w:pPr>
            <w:r>
              <w:rPr>
                <w:rFonts w:hint="eastAsia" w:cs="宋体"/>
              </w:rPr>
              <w:t>德力西、西门子、正泰开关</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1FCA023">
            <w:pPr>
              <w:pStyle w:val="173"/>
              <w:widowControl/>
              <w:spacing w:line="360" w:lineRule="exact"/>
              <w:rPr>
                <w:sz w:val="20"/>
              </w:rPr>
            </w:pPr>
          </w:p>
        </w:tc>
      </w:tr>
      <w:tr w14:paraId="0423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31D218F">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9D20E7">
            <w:pPr>
              <w:pStyle w:val="173"/>
              <w:widowControl/>
              <w:spacing w:before="33" w:line="360" w:lineRule="exact"/>
              <w:ind w:left="106"/>
            </w:pPr>
            <w:r>
              <w:rPr>
                <w:rFonts w:hint="eastAsia" w:cs="宋体"/>
              </w:rPr>
              <w:t>扬声器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A03E902">
            <w:pPr>
              <w:pStyle w:val="173"/>
              <w:widowControl/>
              <w:spacing w:before="33" w:line="360" w:lineRule="exact"/>
              <w:ind w:left="107"/>
            </w:pPr>
            <w:r>
              <w:rPr>
                <w:rFonts w:hint="eastAsia" w:cs="宋体"/>
              </w:rPr>
              <w:t>飞利浦、新科、爱国者</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30EA6DA">
            <w:pPr>
              <w:pStyle w:val="173"/>
              <w:widowControl/>
              <w:spacing w:line="360" w:lineRule="exact"/>
              <w:rPr>
                <w:sz w:val="20"/>
              </w:rPr>
            </w:pPr>
          </w:p>
        </w:tc>
      </w:tr>
      <w:tr w14:paraId="32D4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C24C04B">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8F1FA13">
            <w:pPr>
              <w:pStyle w:val="173"/>
              <w:widowControl/>
              <w:spacing w:before="33" w:line="360" w:lineRule="exact"/>
              <w:ind w:left="106"/>
            </w:pPr>
            <w:r>
              <w:rPr>
                <w:rFonts w:hint="eastAsia" w:cs="宋体"/>
              </w:rPr>
              <w:t>电话线、网络线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6139C6B">
            <w:pPr>
              <w:pStyle w:val="173"/>
              <w:widowControl/>
              <w:spacing w:before="33"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96495D4">
            <w:pPr>
              <w:pStyle w:val="173"/>
              <w:widowControl/>
              <w:spacing w:line="360" w:lineRule="exact"/>
              <w:rPr>
                <w:sz w:val="20"/>
              </w:rPr>
            </w:pPr>
          </w:p>
        </w:tc>
      </w:tr>
      <w:tr w14:paraId="63DA2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7104363">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5F5F86B">
            <w:pPr>
              <w:pStyle w:val="173"/>
              <w:widowControl/>
              <w:spacing w:before="34" w:line="360" w:lineRule="exact"/>
              <w:ind w:left="106"/>
            </w:pPr>
            <w:r>
              <w:rPr>
                <w:rFonts w:hint="eastAsia" w:cs="宋体"/>
              </w:rPr>
              <w:t>电视分配器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847F757">
            <w:pPr>
              <w:pStyle w:val="173"/>
              <w:widowControl/>
              <w:spacing w:before="34" w:line="360" w:lineRule="exact"/>
              <w:ind w:left="107"/>
            </w:pPr>
            <w:r>
              <w:rPr>
                <w:rFonts w:hint="eastAsia" w:cs="宋体"/>
              </w:rPr>
              <w:t>德力西、飞雕开关、正泰开关</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BE88F9C">
            <w:pPr>
              <w:pStyle w:val="173"/>
              <w:widowControl/>
              <w:spacing w:line="360" w:lineRule="exact"/>
              <w:rPr>
                <w:sz w:val="20"/>
              </w:rPr>
            </w:pPr>
          </w:p>
        </w:tc>
      </w:tr>
      <w:tr w14:paraId="7D748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30B3808">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0715BAE">
            <w:pPr>
              <w:pStyle w:val="173"/>
              <w:widowControl/>
              <w:spacing w:before="34" w:line="360" w:lineRule="exact"/>
              <w:ind w:left="106"/>
            </w:pPr>
            <w:r>
              <w:rPr>
                <w:rFonts w:hint="eastAsia" w:cs="宋体"/>
              </w:rPr>
              <w:t>电视系统分支器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7D6F4B5">
            <w:pPr>
              <w:pStyle w:val="173"/>
              <w:widowControl/>
              <w:spacing w:before="34" w:line="360" w:lineRule="exact"/>
              <w:ind w:left="107"/>
            </w:pPr>
            <w:r>
              <w:rPr>
                <w:rFonts w:hint="eastAsia" w:cs="宋体"/>
              </w:rPr>
              <w:t>德力西、飞雕开关、正泰开关</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C769D11">
            <w:pPr>
              <w:pStyle w:val="173"/>
              <w:widowControl/>
              <w:spacing w:line="360" w:lineRule="exact"/>
              <w:rPr>
                <w:sz w:val="20"/>
              </w:rPr>
            </w:pPr>
          </w:p>
        </w:tc>
      </w:tr>
      <w:tr w14:paraId="1ABC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9CA9BFB">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CCEDE4C">
            <w:pPr>
              <w:pStyle w:val="173"/>
              <w:widowControl/>
              <w:spacing w:before="34" w:line="360" w:lineRule="exact"/>
              <w:ind w:left="106"/>
            </w:pPr>
            <w:r>
              <w:rPr>
                <w:rFonts w:hint="eastAsia" w:cs="宋体"/>
              </w:rPr>
              <w:t>网络交换机、路由器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732FC06">
            <w:pPr>
              <w:pStyle w:val="173"/>
              <w:widowControl/>
              <w:spacing w:before="34" w:line="360" w:lineRule="exact"/>
              <w:ind w:left="107"/>
            </w:pPr>
            <w:r>
              <w:rPr>
                <w:rFonts w:hint="eastAsia" w:cs="宋体"/>
              </w:rPr>
              <w:t>华为、华三、锐捷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9FB5A1B">
            <w:pPr>
              <w:pStyle w:val="173"/>
              <w:widowControl/>
              <w:spacing w:line="360" w:lineRule="exact"/>
              <w:rPr>
                <w:sz w:val="20"/>
              </w:rPr>
            </w:pPr>
          </w:p>
        </w:tc>
      </w:tr>
      <w:tr w14:paraId="00F7A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FB3B13E">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BA385D2">
            <w:pPr>
              <w:pStyle w:val="173"/>
              <w:widowControl/>
              <w:spacing w:before="35" w:line="360" w:lineRule="exact"/>
              <w:ind w:left="106"/>
            </w:pPr>
            <w:r>
              <w:rPr>
                <w:rFonts w:hint="eastAsia" w:cs="宋体"/>
              </w:rPr>
              <w:t>配线架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B518B28">
            <w:pPr>
              <w:pStyle w:val="173"/>
              <w:widowControl/>
              <w:spacing w:before="35"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254240B">
            <w:pPr>
              <w:pStyle w:val="173"/>
              <w:widowControl/>
              <w:spacing w:line="360" w:lineRule="exact"/>
              <w:rPr>
                <w:sz w:val="20"/>
              </w:rPr>
            </w:pPr>
          </w:p>
        </w:tc>
      </w:tr>
      <w:tr w14:paraId="66F9B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705F25C">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A2F8D8F">
            <w:pPr>
              <w:pStyle w:val="173"/>
              <w:widowControl/>
              <w:spacing w:before="33" w:line="360" w:lineRule="exact"/>
              <w:ind w:left="106"/>
            </w:pPr>
            <w:r>
              <w:rPr>
                <w:rFonts w:hint="eastAsia" w:cs="宋体"/>
              </w:rPr>
              <w:t>弱电箱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D569FF6">
            <w:pPr>
              <w:pStyle w:val="173"/>
              <w:widowControl/>
              <w:spacing w:before="33" w:line="360" w:lineRule="exact"/>
              <w:ind w:left="107"/>
            </w:pPr>
            <w:r>
              <w:rPr>
                <w:rFonts w:hint="eastAsia" w:cs="宋体"/>
              </w:rPr>
              <w:t>德力西、正泰、华夏</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F436154">
            <w:pPr>
              <w:pStyle w:val="173"/>
              <w:widowControl/>
              <w:spacing w:line="360" w:lineRule="exact"/>
              <w:rPr>
                <w:sz w:val="20"/>
              </w:rPr>
            </w:pPr>
          </w:p>
        </w:tc>
      </w:tr>
      <w:tr w14:paraId="5754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6424DCA">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8AF0352">
            <w:pPr>
              <w:pStyle w:val="173"/>
              <w:widowControl/>
              <w:spacing w:before="33" w:line="360" w:lineRule="exact"/>
              <w:ind w:left="106"/>
            </w:pPr>
            <w:r>
              <w:rPr>
                <w:rFonts w:hint="eastAsia" w:cs="宋体"/>
              </w:rPr>
              <w:t>电视放大器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D1F1876">
            <w:pPr>
              <w:pStyle w:val="173"/>
              <w:widowControl/>
              <w:spacing w:before="33" w:line="360" w:lineRule="exact"/>
              <w:ind w:left="107"/>
            </w:pPr>
            <w:r>
              <w:rPr>
                <w:rFonts w:hint="eastAsia" w:cs="宋体"/>
              </w:rPr>
              <w:t>视贝、鸿雁、鹿途</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CFA3F21">
            <w:pPr>
              <w:pStyle w:val="173"/>
              <w:widowControl/>
              <w:spacing w:line="360" w:lineRule="exact"/>
              <w:rPr>
                <w:sz w:val="20"/>
              </w:rPr>
            </w:pPr>
          </w:p>
        </w:tc>
      </w:tr>
      <w:tr w14:paraId="6CCC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C5B4C5B">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58D32C0">
            <w:pPr>
              <w:pStyle w:val="173"/>
              <w:widowControl/>
              <w:spacing w:before="34" w:line="360" w:lineRule="exact"/>
              <w:ind w:left="106"/>
            </w:pPr>
            <w:r>
              <w:rPr>
                <w:rFonts w:hint="eastAsia" w:cs="宋体"/>
              </w:rPr>
              <w:t>服务器、存储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4E0B49D">
            <w:pPr>
              <w:pStyle w:val="173"/>
              <w:widowControl/>
              <w:spacing w:before="34" w:line="360" w:lineRule="exact"/>
              <w:ind w:left="107"/>
            </w:pPr>
            <w:r>
              <w:rPr>
                <w:rFonts w:hint="eastAsia" w:cs="宋体"/>
              </w:rPr>
              <w:t>华为、华三、浪潮、曙光、宝德、宏杉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B7D9BBE">
            <w:pPr>
              <w:pStyle w:val="173"/>
              <w:widowControl/>
              <w:spacing w:line="360" w:lineRule="exact"/>
              <w:rPr>
                <w:sz w:val="20"/>
              </w:rPr>
            </w:pPr>
          </w:p>
        </w:tc>
      </w:tr>
      <w:tr w14:paraId="3E379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C0C6AC5">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36914A9">
            <w:pPr>
              <w:pStyle w:val="173"/>
              <w:widowControl/>
              <w:spacing w:before="34" w:line="360" w:lineRule="exact"/>
              <w:ind w:left="106"/>
            </w:pPr>
            <w:r>
              <w:t>UPS</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14A4C11">
            <w:pPr>
              <w:pStyle w:val="173"/>
              <w:widowControl/>
              <w:spacing w:before="54" w:line="360" w:lineRule="exact"/>
              <w:ind w:left="107"/>
            </w:pPr>
            <w:r>
              <w:rPr>
                <w:rFonts w:hint="eastAsia" w:cs="宋体"/>
              </w:rPr>
              <w:t>艾默生、施耐德、华为、科士达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A551C9D">
            <w:pPr>
              <w:pStyle w:val="173"/>
              <w:widowControl/>
              <w:spacing w:line="360" w:lineRule="exact"/>
              <w:rPr>
                <w:sz w:val="20"/>
              </w:rPr>
            </w:pPr>
          </w:p>
        </w:tc>
      </w:tr>
      <w:tr w14:paraId="68B3C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5B6ACF0">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C157170">
            <w:pPr>
              <w:pStyle w:val="173"/>
              <w:widowControl/>
              <w:spacing w:before="34" w:line="360" w:lineRule="exact"/>
              <w:ind w:left="106"/>
            </w:pPr>
            <w:r>
              <w:rPr>
                <w:rFonts w:hint="eastAsia" w:cs="宋体"/>
              </w:rPr>
              <w:t>综合布线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DADD870">
            <w:pPr>
              <w:pStyle w:val="173"/>
              <w:widowControl/>
              <w:spacing w:before="55" w:line="360" w:lineRule="exact"/>
              <w:ind w:left="107"/>
            </w:pPr>
            <w:r>
              <w:rPr>
                <w:rFonts w:hint="eastAsia" w:cs="宋体"/>
              </w:rPr>
              <w:t>德特威勒、康普、台胜、施耐德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155192D">
            <w:pPr>
              <w:pStyle w:val="173"/>
              <w:widowControl/>
              <w:spacing w:line="360" w:lineRule="exact"/>
              <w:rPr>
                <w:sz w:val="20"/>
              </w:rPr>
            </w:pPr>
          </w:p>
        </w:tc>
      </w:tr>
      <w:tr w14:paraId="1760A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30199D6">
            <w:pPr>
              <w:spacing w:line="360" w:lineRule="exact"/>
              <w:jc w:val="center"/>
              <w:rPr>
                <w:rFonts w:hint="eastAsia" w:ascii="宋体" w:hAnsi="宋体" w:cs="宋体"/>
              </w:rPr>
            </w:pPr>
            <w:r>
              <w:rPr>
                <w:rFonts w:hint="eastAsia" w:ascii="宋体" w:hAnsi="宋体"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F779495">
            <w:pPr>
              <w:pStyle w:val="173"/>
              <w:widowControl/>
              <w:spacing w:before="35" w:line="360" w:lineRule="exact"/>
              <w:ind w:left="106"/>
            </w:pPr>
            <w:r>
              <w:rPr>
                <w:rFonts w:hint="eastAsia" w:cs="宋体"/>
              </w:rPr>
              <w:t>广播系统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98C2346">
            <w:pPr>
              <w:pStyle w:val="173"/>
              <w:widowControl/>
              <w:spacing w:before="55" w:line="360" w:lineRule="exact"/>
              <w:ind w:left="107"/>
            </w:pPr>
            <w:r>
              <w:t>ITC</w:t>
            </w:r>
            <w:r>
              <w:rPr>
                <w:rFonts w:hint="eastAsia" w:cs="宋体"/>
              </w:rPr>
              <w:t>、迪士普DSSPPA、腾高TKOKO</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031F3C0">
            <w:pPr>
              <w:pStyle w:val="173"/>
              <w:widowControl/>
              <w:spacing w:line="360" w:lineRule="exact"/>
              <w:rPr>
                <w:sz w:val="20"/>
              </w:rPr>
            </w:pPr>
          </w:p>
        </w:tc>
      </w:tr>
      <w:tr w14:paraId="61A5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72C744C1">
            <w:pPr>
              <w:pStyle w:val="173"/>
              <w:widowControl/>
              <w:spacing w:before="33" w:line="360" w:lineRule="exact"/>
              <w:ind w:left="108"/>
              <w:rPr>
                <w:b/>
              </w:rPr>
            </w:pPr>
            <w:r>
              <w:rPr>
                <w:rFonts w:hint="eastAsia" w:cs="宋体"/>
                <w:b/>
              </w:rPr>
              <w:t>八、人防系统</w:t>
            </w:r>
          </w:p>
        </w:tc>
      </w:tr>
      <w:tr w14:paraId="2CF8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7CD16B4">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1ECBA61">
            <w:pPr>
              <w:pStyle w:val="173"/>
              <w:widowControl/>
              <w:spacing w:before="33" w:line="360" w:lineRule="exact"/>
              <w:ind w:left="106"/>
            </w:pPr>
            <w:r>
              <w:rPr>
                <w:rFonts w:hint="eastAsia" w:cs="宋体"/>
              </w:rPr>
              <w:t>人防手动密闭阀门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1B6DD8C">
            <w:pPr>
              <w:pStyle w:val="173"/>
              <w:widowControl/>
              <w:spacing w:before="33"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F5E3A8D">
            <w:pPr>
              <w:pStyle w:val="173"/>
              <w:widowControl/>
              <w:spacing w:line="360" w:lineRule="exact"/>
              <w:rPr>
                <w:sz w:val="20"/>
              </w:rPr>
            </w:pPr>
          </w:p>
        </w:tc>
      </w:tr>
      <w:tr w14:paraId="6B61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58E9D7D">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B3CAC7D">
            <w:pPr>
              <w:pStyle w:val="173"/>
              <w:widowControl/>
              <w:spacing w:before="34" w:line="360" w:lineRule="exact"/>
              <w:ind w:left="106"/>
            </w:pPr>
            <w:r>
              <w:rPr>
                <w:rFonts w:hint="eastAsia" w:cs="宋体"/>
              </w:rPr>
              <w:t>人防超压自动排气活门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1B1F659">
            <w:pPr>
              <w:pStyle w:val="173"/>
              <w:widowControl/>
              <w:spacing w:before="34"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344A45A">
            <w:pPr>
              <w:pStyle w:val="173"/>
              <w:widowControl/>
              <w:spacing w:line="360" w:lineRule="exact"/>
              <w:rPr>
                <w:sz w:val="20"/>
              </w:rPr>
            </w:pPr>
          </w:p>
        </w:tc>
      </w:tr>
      <w:tr w14:paraId="212F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3DD190F">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4171E8D">
            <w:pPr>
              <w:pStyle w:val="173"/>
              <w:widowControl/>
              <w:spacing w:before="34" w:line="360" w:lineRule="exact"/>
              <w:ind w:left="106"/>
            </w:pPr>
            <w:r>
              <w:rPr>
                <w:rFonts w:hint="eastAsia" w:cs="宋体"/>
              </w:rPr>
              <w:t>人防除尘器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5FBF9B7">
            <w:pPr>
              <w:pStyle w:val="173"/>
              <w:widowControl/>
              <w:spacing w:before="34"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EA7A9F0">
            <w:pPr>
              <w:pStyle w:val="173"/>
              <w:widowControl/>
              <w:spacing w:line="360" w:lineRule="exact"/>
              <w:rPr>
                <w:sz w:val="20"/>
              </w:rPr>
            </w:pPr>
          </w:p>
        </w:tc>
      </w:tr>
      <w:tr w14:paraId="1132C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93033A0">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9394529">
            <w:pPr>
              <w:pStyle w:val="173"/>
              <w:widowControl/>
              <w:spacing w:before="34" w:line="360" w:lineRule="exact"/>
              <w:ind w:left="106"/>
            </w:pPr>
            <w:r>
              <w:rPr>
                <w:rFonts w:hint="eastAsia" w:cs="宋体"/>
              </w:rPr>
              <w:t>人防过滤吸收器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51F0D09">
            <w:pPr>
              <w:pStyle w:val="173"/>
              <w:widowControl/>
              <w:spacing w:before="34"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343F59F">
            <w:pPr>
              <w:pStyle w:val="173"/>
              <w:widowControl/>
              <w:spacing w:line="360" w:lineRule="exact"/>
              <w:rPr>
                <w:sz w:val="20"/>
              </w:rPr>
            </w:pPr>
          </w:p>
        </w:tc>
      </w:tr>
      <w:tr w14:paraId="2DC40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54C230C">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4E961C5">
            <w:pPr>
              <w:pStyle w:val="173"/>
              <w:widowControl/>
              <w:spacing w:before="35" w:line="360" w:lineRule="exact"/>
              <w:ind w:left="106"/>
            </w:pPr>
            <w:r>
              <w:rPr>
                <w:rFonts w:hint="eastAsia" w:cs="宋体"/>
              </w:rPr>
              <w:t>防爆破门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858974F">
            <w:pPr>
              <w:pStyle w:val="173"/>
              <w:widowControl/>
              <w:spacing w:before="35" w:line="360" w:lineRule="exact"/>
              <w:ind w:left="107"/>
            </w:pPr>
            <w:r>
              <w:rPr>
                <w:rFonts w:hint="eastAsia" w:cs="宋体"/>
              </w:rPr>
              <w:t>国泰、国盾、广西农业机械研究院</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9B19C3E">
            <w:pPr>
              <w:pStyle w:val="173"/>
              <w:widowControl/>
              <w:spacing w:line="360" w:lineRule="exact"/>
              <w:rPr>
                <w:sz w:val="20"/>
              </w:rPr>
            </w:pPr>
          </w:p>
        </w:tc>
      </w:tr>
      <w:tr w14:paraId="14BC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391FBA9">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270562B">
            <w:pPr>
              <w:pStyle w:val="173"/>
              <w:widowControl/>
              <w:spacing w:before="33" w:line="360" w:lineRule="exact"/>
              <w:ind w:left="106"/>
            </w:pPr>
            <w:r>
              <w:rPr>
                <w:rFonts w:hint="eastAsia" w:cs="宋体"/>
              </w:rPr>
              <w:t>防护密闭门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AA665F2">
            <w:pPr>
              <w:pStyle w:val="173"/>
              <w:widowControl/>
              <w:spacing w:before="33" w:line="360" w:lineRule="exact"/>
              <w:ind w:left="107"/>
            </w:pPr>
            <w:r>
              <w:rPr>
                <w:rFonts w:hint="eastAsia" w:cs="宋体"/>
              </w:rPr>
              <w:t>国泰、国盾、广西农业机械研究院</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CA1C2D6">
            <w:pPr>
              <w:pStyle w:val="173"/>
              <w:widowControl/>
              <w:spacing w:line="360" w:lineRule="exact"/>
              <w:rPr>
                <w:sz w:val="20"/>
              </w:rPr>
            </w:pPr>
          </w:p>
        </w:tc>
      </w:tr>
      <w:tr w14:paraId="478D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1FC79ADF">
            <w:pPr>
              <w:spacing w:line="360" w:lineRule="exact"/>
              <w:rPr>
                <w:rFonts w:hint="eastAsia" w:ascii="宋体" w:hAnsi="宋体" w:cs="宋体"/>
              </w:rPr>
            </w:pPr>
            <w:r>
              <w:rPr>
                <w:rFonts w:hint="eastAsia" w:ascii="宋体" w:hAnsi="宋体" w:cs="宋体"/>
                <w:b/>
                <w:bCs/>
                <w:lang w:bidi="ar"/>
              </w:rPr>
              <w:t>九、大宗设备</w:t>
            </w:r>
          </w:p>
        </w:tc>
      </w:tr>
      <w:tr w14:paraId="5FBB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B9E677D">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6F4DBC2">
            <w:pPr>
              <w:pStyle w:val="173"/>
              <w:widowControl/>
              <w:spacing w:before="34" w:line="360" w:lineRule="exact"/>
              <w:ind w:left="106"/>
            </w:pPr>
            <w:r>
              <w:rPr>
                <w:rFonts w:hint="eastAsia" w:cs="宋体"/>
              </w:rPr>
              <w:t>电梯</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A9F87E8">
            <w:pPr>
              <w:pStyle w:val="173"/>
              <w:widowControl/>
              <w:spacing w:before="34" w:line="360" w:lineRule="exact"/>
              <w:ind w:left="107"/>
            </w:pPr>
            <w:r>
              <w:rPr>
                <w:rFonts w:hint="eastAsia" w:cs="宋体"/>
              </w:rPr>
              <w:t>三菱、日立、富士达、</w:t>
            </w:r>
            <w:r>
              <w:fldChar w:fldCharType="begin"/>
            </w:r>
            <w:r>
              <w:instrText xml:space="preserve"> HYPERLINK "https://www.baidu.com/s?wd=%E5%A5%A5%E8%92%82%E6%96%AF&amp;amp;tn=44039180_cpr&amp;amp;fenlei=mv6quAkxTZn0IZRqIHckPjm4nH00T1Y3PWTdPhmLnHm3uym4ny7b0ZwV5Hcvrjm3rH6sPfKWUMw85HfYnjn4nH6sgvPsT6KdThsqpZwYTjCEQLGCpyw9Uz4Bmy-bIi4WUvYETgN-TLwGUv3EnWbLPjbznWns" </w:instrText>
            </w:r>
            <w:r>
              <w:fldChar w:fldCharType="separate"/>
            </w:r>
            <w:r>
              <w:rPr>
                <w:rStyle w:val="57"/>
                <w:rFonts w:hint="eastAsia" w:cs="宋体"/>
                <w:color w:val="auto"/>
                <w:u w:val="none"/>
              </w:rPr>
              <w:t>奥的斯</w:t>
            </w:r>
            <w:r>
              <w:rPr>
                <w:rStyle w:val="57"/>
                <w:rFonts w:hint="eastAsia" w:cs="宋体"/>
                <w:color w:val="auto"/>
                <w:u w:val="none"/>
              </w:rPr>
              <w:fldChar w:fldCharType="end"/>
            </w:r>
            <w:r>
              <w:rPr>
                <w:rFonts w:hint="eastAsia" w:cs="宋体"/>
              </w:rPr>
              <w:t>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52D8E5F">
            <w:pPr>
              <w:pStyle w:val="173"/>
              <w:widowControl/>
              <w:spacing w:line="360" w:lineRule="exact"/>
              <w:rPr>
                <w:sz w:val="20"/>
              </w:rPr>
            </w:pPr>
          </w:p>
        </w:tc>
      </w:tr>
      <w:tr w14:paraId="53E28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D798E3F">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B52E8D1">
            <w:pPr>
              <w:pStyle w:val="173"/>
              <w:widowControl/>
              <w:spacing w:before="34" w:line="360" w:lineRule="exact"/>
              <w:ind w:left="106"/>
            </w:pPr>
            <w:r>
              <w:rPr>
                <w:rFonts w:hint="eastAsia" w:cs="宋体"/>
              </w:rPr>
              <w:t>发动机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6BA8347">
            <w:pPr>
              <w:pStyle w:val="173"/>
              <w:widowControl/>
              <w:spacing w:before="34" w:line="360" w:lineRule="exact"/>
              <w:ind w:left="107"/>
            </w:pPr>
            <w:r>
              <w:rPr>
                <w:rFonts w:cs="宋体"/>
              </w:rPr>
              <w:t>上东潍坊、广州英格</w:t>
            </w:r>
            <w:r>
              <w:rPr>
                <w:rFonts w:hint="eastAsia"/>
              </w:rPr>
              <w:t>、</w:t>
            </w:r>
            <w:r>
              <w:rPr>
                <w:rFonts w:hint="eastAsia" w:cs="宋体"/>
              </w:rPr>
              <w:t>广西玉柴</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C4AFD42">
            <w:pPr>
              <w:pStyle w:val="173"/>
              <w:widowControl/>
              <w:spacing w:line="360" w:lineRule="exact"/>
              <w:rPr>
                <w:sz w:val="20"/>
              </w:rPr>
            </w:pPr>
          </w:p>
        </w:tc>
      </w:tr>
      <w:tr w14:paraId="4ECE5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4104C2F">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0477380">
            <w:pPr>
              <w:pStyle w:val="173"/>
              <w:widowControl/>
              <w:spacing w:before="34" w:line="360" w:lineRule="exact"/>
              <w:ind w:left="106"/>
            </w:pPr>
            <w:r>
              <w:rPr>
                <w:rFonts w:hint="eastAsia" w:cs="宋体"/>
              </w:rPr>
              <w:t>柴油发电机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026D9D5">
            <w:pPr>
              <w:pStyle w:val="173"/>
              <w:widowControl/>
              <w:spacing w:before="34" w:line="360" w:lineRule="exact"/>
              <w:ind w:left="107"/>
            </w:pPr>
            <w:r>
              <w:rPr>
                <w:rFonts w:hint="eastAsia" w:cs="宋体"/>
              </w:rPr>
              <w:t>重庆康明斯、广西玉柴、上柴股份等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D7F7C3F">
            <w:pPr>
              <w:pStyle w:val="173"/>
              <w:widowControl/>
              <w:spacing w:line="360" w:lineRule="exact"/>
              <w:rPr>
                <w:sz w:val="20"/>
              </w:rPr>
            </w:pPr>
          </w:p>
        </w:tc>
      </w:tr>
    </w:tbl>
    <w:p w14:paraId="5DA294F6">
      <w:pPr>
        <w:pStyle w:val="45"/>
        <w:widowControl w:val="0"/>
        <w:spacing w:before="0" w:beforeAutospacing="0" w:after="0" w:afterAutospacing="0" w:line="420" w:lineRule="exact"/>
        <w:jc w:val="both"/>
        <w:rPr>
          <w:rFonts w:hint="eastAsia"/>
          <w:b/>
          <w:sz w:val="21"/>
          <w:szCs w:val="21"/>
        </w:rPr>
      </w:pPr>
    </w:p>
    <w:p w14:paraId="413994C2">
      <w:pPr>
        <w:rPr>
          <w:szCs w:val="21"/>
        </w:rPr>
      </w:pPr>
      <w:r>
        <w:rPr>
          <w:szCs w:val="21"/>
        </w:rPr>
        <w:br w:type="page"/>
      </w:r>
    </w:p>
    <w:p w14:paraId="590CA5D3">
      <w:pPr>
        <w:spacing w:line="528" w:lineRule="exact"/>
        <w:ind w:firstLine="280" w:firstLineChars="100"/>
        <w:rPr>
          <w:sz w:val="28"/>
          <w:szCs w:val="28"/>
        </w:rPr>
      </w:pPr>
      <w:r>
        <w:rPr>
          <w:rFonts w:hint="eastAsia"/>
          <w:sz w:val="28"/>
          <w:szCs w:val="28"/>
        </w:rPr>
        <w:t xml:space="preserve">附件2： </w:t>
      </w:r>
      <w:r>
        <w:rPr>
          <w:sz w:val="28"/>
          <w:szCs w:val="28"/>
        </w:rPr>
        <w:t xml:space="preserve">               </w:t>
      </w:r>
    </w:p>
    <w:p w14:paraId="55427734">
      <w:pPr>
        <w:spacing w:line="528" w:lineRule="exact"/>
        <w:ind w:firstLine="280" w:firstLineChars="100"/>
        <w:jc w:val="center"/>
        <w:rPr>
          <w:sz w:val="28"/>
          <w:szCs w:val="28"/>
        </w:rPr>
      </w:pPr>
      <w:r>
        <w:rPr>
          <w:rFonts w:hint="eastAsia"/>
          <w:sz w:val="28"/>
          <w:szCs w:val="28"/>
        </w:rPr>
        <w:t>中小微企业划型标准</w:t>
      </w:r>
    </w:p>
    <w:tbl>
      <w:tblPr>
        <w:tblStyle w:val="51"/>
        <w:tblW w:w="4998" w:type="pct"/>
        <w:tblInd w:w="0" w:type="dxa"/>
        <w:tblLayout w:type="autofit"/>
        <w:tblCellMar>
          <w:top w:w="0" w:type="dxa"/>
          <w:left w:w="108" w:type="dxa"/>
          <w:bottom w:w="0" w:type="dxa"/>
          <w:right w:w="108" w:type="dxa"/>
        </w:tblCellMar>
      </w:tblPr>
      <w:tblGrid>
        <w:gridCol w:w="1618"/>
        <w:gridCol w:w="1902"/>
        <w:gridCol w:w="1267"/>
        <w:gridCol w:w="2066"/>
        <w:gridCol w:w="1756"/>
        <w:gridCol w:w="1129"/>
      </w:tblGrid>
      <w:tr w14:paraId="6C28338A">
        <w:tblPrEx>
          <w:tblCellMar>
            <w:top w:w="0" w:type="dxa"/>
            <w:left w:w="108" w:type="dxa"/>
            <w:bottom w:w="0" w:type="dxa"/>
            <w:right w:w="108" w:type="dxa"/>
          </w:tblCellMar>
        </w:tblPrEx>
        <w:trPr>
          <w:trHeight w:val="279" w:hRule="atLeast"/>
        </w:trPr>
        <w:tc>
          <w:tcPr>
            <w:tcW w:w="830" w:type="pct"/>
            <w:tcBorders>
              <w:top w:val="single" w:color="auto" w:sz="4" w:space="0"/>
              <w:left w:val="single" w:color="auto" w:sz="4" w:space="0"/>
              <w:bottom w:val="single" w:color="auto" w:sz="4" w:space="0"/>
              <w:right w:val="single" w:color="auto" w:sz="4" w:space="0"/>
            </w:tcBorders>
            <w:vAlign w:val="center"/>
          </w:tcPr>
          <w:p w14:paraId="71E3E0C7">
            <w:pPr>
              <w:widowControl/>
              <w:jc w:val="left"/>
              <w:rPr>
                <w:szCs w:val="21"/>
              </w:rPr>
            </w:pPr>
            <w:r>
              <w:rPr>
                <w:rFonts w:hint="eastAsia"/>
                <w:szCs w:val="21"/>
              </w:rPr>
              <w:t>行业名称</w:t>
            </w:r>
          </w:p>
        </w:tc>
        <w:tc>
          <w:tcPr>
            <w:tcW w:w="976" w:type="pct"/>
            <w:tcBorders>
              <w:top w:val="single" w:color="auto" w:sz="4" w:space="0"/>
              <w:left w:val="nil"/>
              <w:bottom w:val="single" w:color="auto" w:sz="4" w:space="0"/>
              <w:right w:val="single" w:color="auto" w:sz="4" w:space="0"/>
            </w:tcBorders>
            <w:vAlign w:val="center"/>
          </w:tcPr>
          <w:p w14:paraId="4E3318CB">
            <w:pPr>
              <w:widowControl/>
              <w:jc w:val="left"/>
              <w:rPr>
                <w:szCs w:val="21"/>
              </w:rPr>
            </w:pPr>
            <w:r>
              <w:rPr>
                <w:rFonts w:hint="eastAsia"/>
                <w:szCs w:val="21"/>
              </w:rPr>
              <w:t>指标名称</w:t>
            </w:r>
          </w:p>
        </w:tc>
        <w:tc>
          <w:tcPr>
            <w:tcW w:w="650" w:type="pct"/>
            <w:tcBorders>
              <w:top w:val="single" w:color="auto" w:sz="4" w:space="0"/>
              <w:left w:val="nil"/>
              <w:bottom w:val="single" w:color="auto" w:sz="4" w:space="0"/>
              <w:right w:val="single" w:color="auto" w:sz="4" w:space="0"/>
            </w:tcBorders>
            <w:vAlign w:val="center"/>
          </w:tcPr>
          <w:p w14:paraId="194B102C">
            <w:pPr>
              <w:widowControl/>
              <w:jc w:val="left"/>
              <w:rPr>
                <w:szCs w:val="21"/>
              </w:rPr>
            </w:pPr>
            <w:r>
              <w:rPr>
                <w:rFonts w:hint="eastAsia"/>
                <w:szCs w:val="21"/>
              </w:rPr>
              <w:t>计量单位</w:t>
            </w:r>
          </w:p>
        </w:tc>
        <w:tc>
          <w:tcPr>
            <w:tcW w:w="1060" w:type="pct"/>
            <w:tcBorders>
              <w:top w:val="single" w:color="auto" w:sz="4" w:space="0"/>
              <w:left w:val="nil"/>
              <w:bottom w:val="single" w:color="auto" w:sz="4" w:space="0"/>
              <w:right w:val="single" w:color="auto" w:sz="4" w:space="0"/>
            </w:tcBorders>
            <w:vAlign w:val="center"/>
          </w:tcPr>
          <w:p w14:paraId="6FB81517">
            <w:pPr>
              <w:widowControl/>
              <w:jc w:val="left"/>
              <w:rPr>
                <w:szCs w:val="21"/>
              </w:rPr>
            </w:pPr>
            <w:r>
              <w:rPr>
                <w:rFonts w:hint="eastAsia"/>
                <w:szCs w:val="21"/>
              </w:rPr>
              <w:t>中型</w:t>
            </w:r>
          </w:p>
        </w:tc>
        <w:tc>
          <w:tcPr>
            <w:tcW w:w="901" w:type="pct"/>
            <w:tcBorders>
              <w:top w:val="single" w:color="auto" w:sz="4" w:space="0"/>
              <w:left w:val="nil"/>
              <w:bottom w:val="single" w:color="auto" w:sz="4" w:space="0"/>
              <w:right w:val="single" w:color="auto" w:sz="4" w:space="0"/>
            </w:tcBorders>
            <w:vAlign w:val="center"/>
          </w:tcPr>
          <w:p w14:paraId="040DFA89">
            <w:pPr>
              <w:widowControl/>
              <w:jc w:val="left"/>
              <w:rPr>
                <w:szCs w:val="21"/>
              </w:rPr>
            </w:pPr>
            <w:r>
              <w:rPr>
                <w:rFonts w:hint="eastAsia"/>
                <w:szCs w:val="21"/>
              </w:rPr>
              <w:t>小型</w:t>
            </w:r>
          </w:p>
        </w:tc>
        <w:tc>
          <w:tcPr>
            <w:tcW w:w="579" w:type="pct"/>
            <w:tcBorders>
              <w:top w:val="single" w:color="auto" w:sz="4" w:space="0"/>
              <w:left w:val="nil"/>
              <w:bottom w:val="single" w:color="auto" w:sz="4" w:space="0"/>
              <w:right w:val="single" w:color="auto" w:sz="4" w:space="0"/>
            </w:tcBorders>
            <w:vAlign w:val="center"/>
          </w:tcPr>
          <w:p w14:paraId="275111E5">
            <w:pPr>
              <w:widowControl/>
              <w:jc w:val="left"/>
              <w:rPr>
                <w:szCs w:val="21"/>
              </w:rPr>
            </w:pPr>
            <w:r>
              <w:rPr>
                <w:rFonts w:hint="eastAsia"/>
                <w:szCs w:val="21"/>
              </w:rPr>
              <w:t>微型</w:t>
            </w:r>
          </w:p>
        </w:tc>
      </w:tr>
      <w:tr w14:paraId="75FE2B6A">
        <w:tblPrEx>
          <w:tblCellMar>
            <w:top w:w="0" w:type="dxa"/>
            <w:left w:w="108" w:type="dxa"/>
            <w:bottom w:w="0" w:type="dxa"/>
            <w:right w:w="108" w:type="dxa"/>
          </w:tblCellMar>
        </w:tblPrEx>
        <w:trPr>
          <w:trHeight w:val="220" w:hRule="atLeast"/>
        </w:trPr>
        <w:tc>
          <w:tcPr>
            <w:tcW w:w="830" w:type="pct"/>
            <w:tcBorders>
              <w:top w:val="nil"/>
              <w:left w:val="single" w:color="auto" w:sz="4" w:space="0"/>
              <w:bottom w:val="single" w:color="auto" w:sz="4" w:space="0"/>
              <w:right w:val="single" w:color="auto" w:sz="4" w:space="0"/>
            </w:tcBorders>
            <w:vAlign w:val="bottom"/>
          </w:tcPr>
          <w:p w14:paraId="5D4E1B8F">
            <w:pPr>
              <w:widowControl/>
              <w:jc w:val="center"/>
              <w:rPr>
                <w:szCs w:val="21"/>
              </w:rPr>
            </w:pPr>
            <w:r>
              <w:rPr>
                <w:rFonts w:hint="eastAsia"/>
                <w:szCs w:val="21"/>
              </w:rPr>
              <w:t>农、林、牧、渔</w:t>
            </w:r>
          </w:p>
        </w:tc>
        <w:tc>
          <w:tcPr>
            <w:tcW w:w="976" w:type="pct"/>
            <w:tcBorders>
              <w:top w:val="nil"/>
              <w:left w:val="nil"/>
              <w:bottom w:val="single" w:color="auto" w:sz="4" w:space="0"/>
              <w:right w:val="single" w:color="auto" w:sz="4" w:space="0"/>
            </w:tcBorders>
            <w:vAlign w:val="center"/>
          </w:tcPr>
          <w:p w14:paraId="1884227B">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202B80E2">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3FFC1A6B">
            <w:pPr>
              <w:widowControl/>
              <w:jc w:val="left"/>
              <w:rPr>
                <w:szCs w:val="21"/>
              </w:rPr>
            </w:pPr>
            <w:r>
              <w:rPr>
                <w:rFonts w:hint="eastAsia"/>
                <w:szCs w:val="21"/>
              </w:rPr>
              <w:t>500≤Y＜20000</w:t>
            </w:r>
          </w:p>
        </w:tc>
        <w:tc>
          <w:tcPr>
            <w:tcW w:w="901" w:type="pct"/>
            <w:tcBorders>
              <w:top w:val="nil"/>
              <w:left w:val="nil"/>
              <w:bottom w:val="single" w:color="auto" w:sz="4" w:space="0"/>
              <w:right w:val="single" w:color="auto" w:sz="4" w:space="0"/>
            </w:tcBorders>
            <w:vAlign w:val="center"/>
          </w:tcPr>
          <w:p w14:paraId="458E5D2D">
            <w:pPr>
              <w:widowControl/>
              <w:jc w:val="left"/>
              <w:rPr>
                <w:szCs w:val="21"/>
              </w:rPr>
            </w:pPr>
            <w:r>
              <w:rPr>
                <w:rFonts w:hint="eastAsia"/>
                <w:szCs w:val="21"/>
              </w:rPr>
              <w:t>50≤Y＜500</w:t>
            </w:r>
          </w:p>
        </w:tc>
        <w:tc>
          <w:tcPr>
            <w:tcW w:w="579" w:type="pct"/>
            <w:tcBorders>
              <w:top w:val="nil"/>
              <w:left w:val="nil"/>
              <w:bottom w:val="single" w:color="auto" w:sz="4" w:space="0"/>
              <w:right w:val="single" w:color="auto" w:sz="4" w:space="0"/>
            </w:tcBorders>
            <w:vAlign w:val="center"/>
          </w:tcPr>
          <w:p w14:paraId="01996D2E">
            <w:pPr>
              <w:widowControl/>
              <w:jc w:val="left"/>
              <w:rPr>
                <w:szCs w:val="21"/>
              </w:rPr>
            </w:pPr>
            <w:r>
              <w:rPr>
                <w:rFonts w:hint="eastAsia"/>
                <w:szCs w:val="21"/>
              </w:rPr>
              <w:t>Y＜50</w:t>
            </w:r>
          </w:p>
        </w:tc>
      </w:tr>
      <w:tr w14:paraId="032B85C4">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2D47A12">
            <w:pPr>
              <w:widowControl/>
              <w:jc w:val="center"/>
              <w:rPr>
                <w:szCs w:val="21"/>
              </w:rPr>
            </w:pPr>
            <w:r>
              <w:rPr>
                <w:rFonts w:hint="eastAsia"/>
                <w:szCs w:val="21"/>
              </w:rPr>
              <w:t>工业</w:t>
            </w:r>
          </w:p>
        </w:tc>
        <w:tc>
          <w:tcPr>
            <w:tcW w:w="976" w:type="pct"/>
            <w:tcBorders>
              <w:top w:val="nil"/>
              <w:left w:val="nil"/>
              <w:bottom w:val="single" w:color="auto" w:sz="4" w:space="0"/>
              <w:right w:val="single" w:color="auto" w:sz="4" w:space="0"/>
            </w:tcBorders>
            <w:vAlign w:val="center"/>
          </w:tcPr>
          <w:p w14:paraId="1C5BCD99">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08EB1DE2">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3EE61C87">
            <w:pPr>
              <w:widowControl/>
              <w:jc w:val="left"/>
              <w:rPr>
                <w:szCs w:val="21"/>
              </w:rPr>
            </w:pPr>
            <w:r>
              <w:rPr>
                <w:rFonts w:hint="eastAsia"/>
                <w:szCs w:val="21"/>
              </w:rPr>
              <w:t>300≤X＜1000</w:t>
            </w:r>
          </w:p>
        </w:tc>
        <w:tc>
          <w:tcPr>
            <w:tcW w:w="901" w:type="pct"/>
            <w:tcBorders>
              <w:top w:val="nil"/>
              <w:left w:val="nil"/>
              <w:bottom w:val="single" w:color="auto" w:sz="4" w:space="0"/>
              <w:right w:val="single" w:color="auto" w:sz="4" w:space="0"/>
            </w:tcBorders>
            <w:vAlign w:val="center"/>
          </w:tcPr>
          <w:p w14:paraId="1CE12E14">
            <w:pPr>
              <w:widowControl/>
              <w:jc w:val="left"/>
              <w:rPr>
                <w:szCs w:val="21"/>
              </w:rPr>
            </w:pPr>
            <w:r>
              <w:rPr>
                <w:rFonts w:hint="eastAsia"/>
                <w:szCs w:val="21"/>
              </w:rPr>
              <w:t>20≤X＜300</w:t>
            </w:r>
          </w:p>
        </w:tc>
        <w:tc>
          <w:tcPr>
            <w:tcW w:w="579" w:type="pct"/>
            <w:tcBorders>
              <w:top w:val="nil"/>
              <w:left w:val="nil"/>
              <w:bottom w:val="single" w:color="auto" w:sz="4" w:space="0"/>
              <w:right w:val="single" w:color="auto" w:sz="4" w:space="0"/>
            </w:tcBorders>
            <w:vAlign w:val="center"/>
          </w:tcPr>
          <w:p w14:paraId="05B1703D">
            <w:pPr>
              <w:widowControl/>
              <w:jc w:val="left"/>
              <w:rPr>
                <w:szCs w:val="21"/>
              </w:rPr>
            </w:pPr>
            <w:r>
              <w:rPr>
                <w:rFonts w:hint="eastAsia"/>
                <w:szCs w:val="21"/>
              </w:rPr>
              <w:t>X＜20</w:t>
            </w:r>
          </w:p>
        </w:tc>
      </w:tr>
      <w:tr w14:paraId="1637FDFC">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37B76D1F">
            <w:pPr>
              <w:widowControl/>
              <w:jc w:val="left"/>
              <w:rPr>
                <w:szCs w:val="21"/>
              </w:rPr>
            </w:pPr>
          </w:p>
        </w:tc>
        <w:tc>
          <w:tcPr>
            <w:tcW w:w="976" w:type="pct"/>
            <w:tcBorders>
              <w:top w:val="nil"/>
              <w:left w:val="nil"/>
              <w:bottom w:val="single" w:color="auto" w:sz="4" w:space="0"/>
              <w:right w:val="single" w:color="auto" w:sz="4" w:space="0"/>
            </w:tcBorders>
            <w:vAlign w:val="center"/>
          </w:tcPr>
          <w:p w14:paraId="12E20B98">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04E37BB9">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260E0FD9">
            <w:pPr>
              <w:widowControl/>
              <w:jc w:val="left"/>
              <w:rPr>
                <w:szCs w:val="21"/>
              </w:rPr>
            </w:pPr>
            <w:r>
              <w:rPr>
                <w:rFonts w:hint="eastAsia"/>
                <w:szCs w:val="21"/>
              </w:rPr>
              <w:t>2000≤Y＜40000</w:t>
            </w:r>
          </w:p>
        </w:tc>
        <w:tc>
          <w:tcPr>
            <w:tcW w:w="901" w:type="pct"/>
            <w:tcBorders>
              <w:top w:val="nil"/>
              <w:left w:val="nil"/>
              <w:bottom w:val="single" w:color="auto" w:sz="4" w:space="0"/>
              <w:right w:val="single" w:color="auto" w:sz="4" w:space="0"/>
            </w:tcBorders>
            <w:vAlign w:val="center"/>
          </w:tcPr>
          <w:p w14:paraId="0482AEAF">
            <w:pPr>
              <w:widowControl/>
              <w:jc w:val="left"/>
              <w:rPr>
                <w:szCs w:val="21"/>
              </w:rPr>
            </w:pPr>
            <w:r>
              <w:rPr>
                <w:rFonts w:hint="eastAsia"/>
                <w:szCs w:val="21"/>
              </w:rPr>
              <w:t>300≤Y＜2000</w:t>
            </w:r>
          </w:p>
        </w:tc>
        <w:tc>
          <w:tcPr>
            <w:tcW w:w="579" w:type="pct"/>
            <w:tcBorders>
              <w:top w:val="nil"/>
              <w:left w:val="nil"/>
              <w:bottom w:val="single" w:color="auto" w:sz="4" w:space="0"/>
              <w:right w:val="single" w:color="auto" w:sz="4" w:space="0"/>
            </w:tcBorders>
            <w:vAlign w:val="center"/>
          </w:tcPr>
          <w:p w14:paraId="2474218E">
            <w:pPr>
              <w:widowControl/>
              <w:jc w:val="left"/>
              <w:rPr>
                <w:szCs w:val="21"/>
              </w:rPr>
            </w:pPr>
            <w:r>
              <w:rPr>
                <w:rFonts w:hint="eastAsia"/>
                <w:szCs w:val="21"/>
              </w:rPr>
              <w:t>Y＜300</w:t>
            </w:r>
          </w:p>
        </w:tc>
      </w:tr>
      <w:tr w14:paraId="33EAD3A5">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7D176544">
            <w:pPr>
              <w:widowControl/>
              <w:jc w:val="center"/>
              <w:rPr>
                <w:szCs w:val="21"/>
              </w:rPr>
            </w:pPr>
            <w:r>
              <w:rPr>
                <w:rFonts w:hint="eastAsia"/>
                <w:szCs w:val="21"/>
              </w:rPr>
              <w:t>建筑业</w:t>
            </w:r>
          </w:p>
        </w:tc>
        <w:tc>
          <w:tcPr>
            <w:tcW w:w="976" w:type="pct"/>
            <w:tcBorders>
              <w:top w:val="nil"/>
              <w:left w:val="nil"/>
              <w:bottom w:val="single" w:color="auto" w:sz="4" w:space="0"/>
              <w:right w:val="single" w:color="auto" w:sz="4" w:space="0"/>
            </w:tcBorders>
            <w:vAlign w:val="center"/>
          </w:tcPr>
          <w:p w14:paraId="0594CECD">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38CE53EF">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5E76B9E9">
            <w:pPr>
              <w:widowControl/>
              <w:jc w:val="left"/>
              <w:rPr>
                <w:szCs w:val="21"/>
              </w:rPr>
            </w:pPr>
            <w:r>
              <w:rPr>
                <w:rFonts w:hint="eastAsia"/>
                <w:szCs w:val="21"/>
              </w:rPr>
              <w:t>6000≤Y＜80000</w:t>
            </w:r>
          </w:p>
        </w:tc>
        <w:tc>
          <w:tcPr>
            <w:tcW w:w="901" w:type="pct"/>
            <w:tcBorders>
              <w:top w:val="nil"/>
              <w:left w:val="nil"/>
              <w:bottom w:val="single" w:color="auto" w:sz="4" w:space="0"/>
              <w:right w:val="single" w:color="auto" w:sz="4" w:space="0"/>
            </w:tcBorders>
            <w:vAlign w:val="center"/>
          </w:tcPr>
          <w:p w14:paraId="0BC7016E">
            <w:pPr>
              <w:widowControl/>
              <w:jc w:val="left"/>
              <w:rPr>
                <w:szCs w:val="21"/>
              </w:rPr>
            </w:pPr>
            <w:r>
              <w:rPr>
                <w:rFonts w:hint="eastAsia"/>
                <w:szCs w:val="21"/>
              </w:rPr>
              <w:t>300≤Y＜6000</w:t>
            </w:r>
          </w:p>
        </w:tc>
        <w:tc>
          <w:tcPr>
            <w:tcW w:w="579" w:type="pct"/>
            <w:tcBorders>
              <w:top w:val="nil"/>
              <w:left w:val="nil"/>
              <w:bottom w:val="single" w:color="auto" w:sz="4" w:space="0"/>
              <w:right w:val="single" w:color="auto" w:sz="4" w:space="0"/>
            </w:tcBorders>
            <w:vAlign w:val="center"/>
          </w:tcPr>
          <w:p w14:paraId="6C8E8E02">
            <w:pPr>
              <w:widowControl/>
              <w:jc w:val="left"/>
              <w:rPr>
                <w:szCs w:val="21"/>
              </w:rPr>
            </w:pPr>
            <w:r>
              <w:rPr>
                <w:rFonts w:hint="eastAsia"/>
                <w:szCs w:val="21"/>
              </w:rPr>
              <w:t>Y＜300</w:t>
            </w:r>
          </w:p>
        </w:tc>
      </w:tr>
      <w:tr w14:paraId="57D330EB">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52C63097">
            <w:pPr>
              <w:widowControl/>
              <w:jc w:val="left"/>
              <w:rPr>
                <w:szCs w:val="21"/>
              </w:rPr>
            </w:pPr>
          </w:p>
        </w:tc>
        <w:tc>
          <w:tcPr>
            <w:tcW w:w="976" w:type="pct"/>
            <w:tcBorders>
              <w:top w:val="nil"/>
              <w:left w:val="nil"/>
              <w:bottom w:val="single" w:color="auto" w:sz="4" w:space="0"/>
              <w:right w:val="single" w:color="auto" w:sz="4" w:space="0"/>
            </w:tcBorders>
            <w:vAlign w:val="center"/>
          </w:tcPr>
          <w:p w14:paraId="1842EDEB">
            <w:pPr>
              <w:widowControl/>
              <w:jc w:val="left"/>
              <w:rPr>
                <w:szCs w:val="21"/>
              </w:rPr>
            </w:pPr>
            <w:r>
              <w:rPr>
                <w:rFonts w:hint="eastAsia"/>
                <w:szCs w:val="21"/>
              </w:rPr>
              <w:t>资产总额（Z）</w:t>
            </w:r>
          </w:p>
        </w:tc>
        <w:tc>
          <w:tcPr>
            <w:tcW w:w="650" w:type="pct"/>
            <w:tcBorders>
              <w:top w:val="nil"/>
              <w:left w:val="nil"/>
              <w:bottom w:val="single" w:color="auto" w:sz="4" w:space="0"/>
              <w:right w:val="single" w:color="auto" w:sz="4" w:space="0"/>
            </w:tcBorders>
            <w:vAlign w:val="center"/>
          </w:tcPr>
          <w:p w14:paraId="5AAE1AC6">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644605EE">
            <w:pPr>
              <w:widowControl/>
              <w:jc w:val="left"/>
              <w:rPr>
                <w:szCs w:val="21"/>
              </w:rPr>
            </w:pPr>
            <w:r>
              <w:rPr>
                <w:rFonts w:hint="eastAsia"/>
                <w:szCs w:val="21"/>
              </w:rPr>
              <w:t>5000≤Z＜80000</w:t>
            </w:r>
          </w:p>
        </w:tc>
        <w:tc>
          <w:tcPr>
            <w:tcW w:w="901" w:type="pct"/>
            <w:tcBorders>
              <w:top w:val="nil"/>
              <w:left w:val="nil"/>
              <w:bottom w:val="single" w:color="auto" w:sz="4" w:space="0"/>
              <w:right w:val="single" w:color="auto" w:sz="4" w:space="0"/>
            </w:tcBorders>
            <w:vAlign w:val="center"/>
          </w:tcPr>
          <w:p w14:paraId="6D5E59CB">
            <w:pPr>
              <w:widowControl/>
              <w:jc w:val="left"/>
              <w:rPr>
                <w:szCs w:val="21"/>
              </w:rPr>
            </w:pPr>
            <w:r>
              <w:rPr>
                <w:rFonts w:hint="eastAsia"/>
                <w:szCs w:val="21"/>
              </w:rPr>
              <w:t>300≤Z＜5000</w:t>
            </w:r>
          </w:p>
        </w:tc>
        <w:tc>
          <w:tcPr>
            <w:tcW w:w="579" w:type="pct"/>
            <w:tcBorders>
              <w:top w:val="nil"/>
              <w:left w:val="nil"/>
              <w:bottom w:val="single" w:color="auto" w:sz="4" w:space="0"/>
              <w:right w:val="single" w:color="auto" w:sz="4" w:space="0"/>
            </w:tcBorders>
            <w:vAlign w:val="center"/>
          </w:tcPr>
          <w:p w14:paraId="57A7B4E2">
            <w:pPr>
              <w:widowControl/>
              <w:jc w:val="left"/>
              <w:rPr>
                <w:szCs w:val="21"/>
              </w:rPr>
            </w:pPr>
            <w:r>
              <w:rPr>
                <w:rFonts w:hint="eastAsia"/>
                <w:szCs w:val="21"/>
              </w:rPr>
              <w:t>Z＜300</w:t>
            </w:r>
          </w:p>
        </w:tc>
      </w:tr>
      <w:tr w14:paraId="5E85F9A5">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5C089A03">
            <w:pPr>
              <w:widowControl/>
              <w:ind w:firstLine="315" w:firstLineChars="150"/>
              <w:rPr>
                <w:szCs w:val="21"/>
              </w:rPr>
            </w:pPr>
            <w:r>
              <w:rPr>
                <w:rFonts w:hint="eastAsia"/>
                <w:szCs w:val="21"/>
              </w:rPr>
              <w:t>批发业</w:t>
            </w:r>
          </w:p>
        </w:tc>
        <w:tc>
          <w:tcPr>
            <w:tcW w:w="976" w:type="pct"/>
            <w:tcBorders>
              <w:top w:val="nil"/>
              <w:left w:val="nil"/>
              <w:bottom w:val="single" w:color="auto" w:sz="4" w:space="0"/>
              <w:right w:val="single" w:color="auto" w:sz="4" w:space="0"/>
            </w:tcBorders>
            <w:vAlign w:val="center"/>
          </w:tcPr>
          <w:p w14:paraId="51093B7B">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6A3BC814">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1277A4C6">
            <w:pPr>
              <w:widowControl/>
              <w:jc w:val="left"/>
              <w:rPr>
                <w:szCs w:val="21"/>
              </w:rPr>
            </w:pPr>
            <w:r>
              <w:rPr>
                <w:rFonts w:hint="eastAsia"/>
                <w:szCs w:val="21"/>
              </w:rPr>
              <w:t>20≤X＜200</w:t>
            </w:r>
          </w:p>
        </w:tc>
        <w:tc>
          <w:tcPr>
            <w:tcW w:w="901" w:type="pct"/>
            <w:tcBorders>
              <w:top w:val="nil"/>
              <w:left w:val="nil"/>
              <w:bottom w:val="single" w:color="auto" w:sz="4" w:space="0"/>
              <w:right w:val="single" w:color="auto" w:sz="4" w:space="0"/>
            </w:tcBorders>
            <w:vAlign w:val="center"/>
          </w:tcPr>
          <w:p w14:paraId="12F8FCED">
            <w:pPr>
              <w:widowControl/>
              <w:jc w:val="left"/>
              <w:rPr>
                <w:szCs w:val="21"/>
              </w:rPr>
            </w:pPr>
            <w:r>
              <w:rPr>
                <w:rFonts w:hint="eastAsia"/>
                <w:szCs w:val="21"/>
              </w:rPr>
              <w:t>5≤X＜20</w:t>
            </w:r>
          </w:p>
        </w:tc>
        <w:tc>
          <w:tcPr>
            <w:tcW w:w="579" w:type="pct"/>
            <w:tcBorders>
              <w:top w:val="nil"/>
              <w:left w:val="nil"/>
              <w:bottom w:val="single" w:color="auto" w:sz="4" w:space="0"/>
              <w:right w:val="single" w:color="auto" w:sz="4" w:space="0"/>
            </w:tcBorders>
            <w:vAlign w:val="center"/>
          </w:tcPr>
          <w:p w14:paraId="750BBE07">
            <w:pPr>
              <w:widowControl/>
              <w:jc w:val="left"/>
              <w:rPr>
                <w:szCs w:val="21"/>
              </w:rPr>
            </w:pPr>
            <w:r>
              <w:rPr>
                <w:rFonts w:hint="eastAsia"/>
                <w:szCs w:val="21"/>
              </w:rPr>
              <w:t>X＜5</w:t>
            </w:r>
          </w:p>
        </w:tc>
      </w:tr>
      <w:tr w14:paraId="3B01AF0A">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54C70662">
            <w:pPr>
              <w:widowControl/>
              <w:jc w:val="left"/>
              <w:rPr>
                <w:szCs w:val="21"/>
              </w:rPr>
            </w:pPr>
          </w:p>
        </w:tc>
        <w:tc>
          <w:tcPr>
            <w:tcW w:w="976" w:type="pct"/>
            <w:tcBorders>
              <w:top w:val="nil"/>
              <w:left w:val="nil"/>
              <w:bottom w:val="single" w:color="auto" w:sz="4" w:space="0"/>
              <w:right w:val="single" w:color="auto" w:sz="4" w:space="0"/>
            </w:tcBorders>
            <w:vAlign w:val="center"/>
          </w:tcPr>
          <w:p w14:paraId="724CB677">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0400DD68">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303AA118">
            <w:pPr>
              <w:widowControl/>
              <w:jc w:val="left"/>
              <w:rPr>
                <w:szCs w:val="21"/>
              </w:rPr>
            </w:pPr>
            <w:r>
              <w:rPr>
                <w:rFonts w:hint="eastAsia"/>
                <w:szCs w:val="21"/>
              </w:rPr>
              <w:t>5000≤Y＜40000</w:t>
            </w:r>
          </w:p>
        </w:tc>
        <w:tc>
          <w:tcPr>
            <w:tcW w:w="901" w:type="pct"/>
            <w:tcBorders>
              <w:top w:val="nil"/>
              <w:left w:val="nil"/>
              <w:bottom w:val="single" w:color="auto" w:sz="4" w:space="0"/>
              <w:right w:val="single" w:color="auto" w:sz="4" w:space="0"/>
            </w:tcBorders>
            <w:vAlign w:val="center"/>
          </w:tcPr>
          <w:p w14:paraId="5442E60A">
            <w:pPr>
              <w:widowControl/>
              <w:jc w:val="left"/>
              <w:rPr>
                <w:szCs w:val="21"/>
              </w:rPr>
            </w:pPr>
            <w:r>
              <w:rPr>
                <w:rFonts w:hint="eastAsia"/>
                <w:szCs w:val="21"/>
              </w:rPr>
              <w:t>1000≤Y＜5000</w:t>
            </w:r>
          </w:p>
        </w:tc>
        <w:tc>
          <w:tcPr>
            <w:tcW w:w="579" w:type="pct"/>
            <w:tcBorders>
              <w:top w:val="nil"/>
              <w:left w:val="nil"/>
              <w:bottom w:val="single" w:color="auto" w:sz="4" w:space="0"/>
              <w:right w:val="single" w:color="auto" w:sz="4" w:space="0"/>
            </w:tcBorders>
            <w:vAlign w:val="center"/>
          </w:tcPr>
          <w:p w14:paraId="2580030C">
            <w:pPr>
              <w:widowControl/>
              <w:jc w:val="left"/>
              <w:rPr>
                <w:szCs w:val="21"/>
              </w:rPr>
            </w:pPr>
            <w:r>
              <w:rPr>
                <w:rFonts w:hint="eastAsia"/>
                <w:szCs w:val="21"/>
              </w:rPr>
              <w:t>Y＜1000</w:t>
            </w:r>
          </w:p>
        </w:tc>
      </w:tr>
      <w:tr w14:paraId="1464C520">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4AA4D7A4">
            <w:pPr>
              <w:widowControl/>
              <w:jc w:val="center"/>
              <w:rPr>
                <w:szCs w:val="21"/>
              </w:rPr>
            </w:pPr>
            <w:r>
              <w:rPr>
                <w:rFonts w:hint="eastAsia"/>
                <w:szCs w:val="21"/>
              </w:rPr>
              <w:t>零售业</w:t>
            </w:r>
          </w:p>
        </w:tc>
        <w:tc>
          <w:tcPr>
            <w:tcW w:w="976" w:type="pct"/>
            <w:tcBorders>
              <w:top w:val="nil"/>
              <w:left w:val="nil"/>
              <w:bottom w:val="single" w:color="auto" w:sz="4" w:space="0"/>
              <w:right w:val="single" w:color="auto" w:sz="4" w:space="0"/>
            </w:tcBorders>
            <w:vAlign w:val="center"/>
          </w:tcPr>
          <w:p w14:paraId="30F19395">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3EB78F46">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23004999">
            <w:pPr>
              <w:widowControl/>
              <w:jc w:val="left"/>
              <w:rPr>
                <w:szCs w:val="21"/>
              </w:rPr>
            </w:pPr>
            <w:r>
              <w:rPr>
                <w:rFonts w:hint="eastAsia"/>
                <w:szCs w:val="21"/>
              </w:rPr>
              <w:t>50≤X＜300</w:t>
            </w:r>
          </w:p>
        </w:tc>
        <w:tc>
          <w:tcPr>
            <w:tcW w:w="901" w:type="pct"/>
            <w:tcBorders>
              <w:top w:val="nil"/>
              <w:left w:val="nil"/>
              <w:bottom w:val="single" w:color="auto" w:sz="4" w:space="0"/>
              <w:right w:val="single" w:color="auto" w:sz="4" w:space="0"/>
            </w:tcBorders>
            <w:vAlign w:val="center"/>
          </w:tcPr>
          <w:p w14:paraId="5D142BE7">
            <w:pPr>
              <w:widowControl/>
              <w:jc w:val="left"/>
              <w:rPr>
                <w:szCs w:val="21"/>
              </w:rPr>
            </w:pPr>
            <w:r>
              <w:rPr>
                <w:rFonts w:hint="eastAsia"/>
                <w:szCs w:val="21"/>
              </w:rPr>
              <w:t>10≤X＜50</w:t>
            </w:r>
          </w:p>
        </w:tc>
        <w:tc>
          <w:tcPr>
            <w:tcW w:w="579" w:type="pct"/>
            <w:tcBorders>
              <w:top w:val="nil"/>
              <w:left w:val="nil"/>
              <w:bottom w:val="single" w:color="auto" w:sz="4" w:space="0"/>
              <w:right w:val="single" w:color="auto" w:sz="4" w:space="0"/>
            </w:tcBorders>
            <w:vAlign w:val="center"/>
          </w:tcPr>
          <w:p w14:paraId="69E51508">
            <w:pPr>
              <w:widowControl/>
              <w:jc w:val="left"/>
              <w:rPr>
                <w:szCs w:val="21"/>
              </w:rPr>
            </w:pPr>
            <w:r>
              <w:rPr>
                <w:rFonts w:hint="eastAsia"/>
                <w:szCs w:val="21"/>
              </w:rPr>
              <w:t>X＜10</w:t>
            </w:r>
          </w:p>
        </w:tc>
      </w:tr>
      <w:tr w14:paraId="135846BB">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78EB21B5">
            <w:pPr>
              <w:widowControl/>
              <w:jc w:val="left"/>
              <w:rPr>
                <w:szCs w:val="21"/>
              </w:rPr>
            </w:pPr>
          </w:p>
        </w:tc>
        <w:tc>
          <w:tcPr>
            <w:tcW w:w="976" w:type="pct"/>
            <w:tcBorders>
              <w:top w:val="nil"/>
              <w:left w:val="nil"/>
              <w:bottom w:val="single" w:color="auto" w:sz="4" w:space="0"/>
              <w:right w:val="single" w:color="auto" w:sz="4" w:space="0"/>
            </w:tcBorders>
            <w:vAlign w:val="center"/>
          </w:tcPr>
          <w:p w14:paraId="6F7908B9">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115097AC">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5BD75BB4">
            <w:pPr>
              <w:widowControl/>
              <w:jc w:val="left"/>
              <w:rPr>
                <w:szCs w:val="21"/>
              </w:rPr>
            </w:pPr>
            <w:r>
              <w:rPr>
                <w:rFonts w:hint="eastAsia"/>
                <w:szCs w:val="21"/>
              </w:rPr>
              <w:t>500≤Y＜20000</w:t>
            </w:r>
          </w:p>
        </w:tc>
        <w:tc>
          <w:tcPr>
            <w:tcW w:w="901" w:type="pct"/>
            <w:tcBorders>
              <w:top w:val="nil"/>
              <w:left w:val="nil"/>
              <w:bottom w:val="single" w:color="auto" w:sz="4" w:space="0"/>
              <w:right w:val="single" w:color="auto" w:sz="4" w:space="0"/>
            </w:tcBorders>
            <w:vAlign w:val="center"/>
          </w:tcPr>
          <w:p w14:paraId="6FE5E766">
            <w:pPr>
              <w:widowControl/>
              <w:jc w:val="left"/>
              <w:rPr>
                <w:szCs w:val="21"/>
              </w:rPr>
            </w:pPr>
            <w:r>
              <w:rPr>
                <w:rFonts w:hint="eastAsia"/>
                <w:szCs w:val="21"/>
              </w:rPr>
              <w:t>100≤Y＜500</w:t>
            </w:r>
          </w:p>
        </w:tc>
        <w:tc>
          <w:tcPr>
            <w:tcW w:w="579" w:type="pct"/>
            <w:tcBorders>
              <w:top w:val="nil"/>
              <w:left w:val="nil"/>
              <w:bottom w:val="single" w:color="auto" w:sz="4" w:space="0"/>
              <w:right w:val="single" w:color="auto" w:sz="4" w:space="0"/>
            </w:tcBorders>
            <w:vAlign w:val="center"/>
          </w:tcPr>
          <w:p w14:paraId="61EB1A2E">
            <w:pPr>
              <w:widowControl/>
              <w:jc w:val="left"/>
              <w:rPr>
                <w:szCs w:val="21"/>
              </w:rPr>
            </w:pPr>
            <w:r>
              <w:rPr>
                <w:rFonts w:hint="eastAsia"/>
                <w:szCs w:val="21"/>
              </w:rPr>
              <w:t>Y＜100</w:t>
            </w:r>
          </w:p>
        </w:tc>
      </w:tr>
      <w:tr w14:paraId="4CC79D36">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C9E3C9D">
            <w:pPr>
              <w:widowControl/>
              <w:jc w:val="center"/>
              <w:rPr>
                <w:szCs w:val="21"/>
              </w:rPr>
            </w:pPr>
            <w:r>
              <w:rPr>
                <w:rFonts w:hint="eastAsia"/>
                <w:szCs w:val="21"/>
              </w:rPr>
              <w:t>交通运输业</w:t>
            </w:r>
          </w:p>
        </w:tc>
        <w:tc>
          <w:tcPr>
            <w:tcW w:w="976" w:type="pct"/>
            <w:tcBorders>
              <w:top w:val="nil"/>
              <w:left w:val="nil"/>
              <w:bottom w:val="single" w:color="auto" w:sz="4" w:space="0"/>
              <w:right w:val="single" w:color="auto" w:sz="4" w:space="0"/>
            </w:tcBorders>
            <w:vAlign w:val="center"/>
          </w:tcPr>
          <w:p w14:paraId="1D883438">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0D481260">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20F5B209">
            <w:pPr>
              <w:widowControl/>
              <w:jc w:val="left"/>
              <w:rPr>
                <w:szCs w:val="21"/>
              </w:rPr>
            </w:pPr>
            <w:r>
              <w:rPr>
                <w:rFonts w:hint="eastAsia"/>
                <w:szCs w:val="21"/>
              </w:rPr>
              <w:t>300≤X＜1000</w:t>
            </w:r>
          </w:p>
        </w:tc>
        <w:tc>
          <w:tcPr>
            <w:tcW w:w="901" w:type="pct"/>
            <w:tcBorders>
              <w:top w:val="nil"/>
              <w:left w:val="nil"/>
              <w:bottom w:val="single" w:color="auto" w:sz="4" w:space="0"/>
              <w:right w:val="single" w:color="auto" w:sz="4" w:space="0"/>
            </w:tcBorders>
            <w:vAlign w:val="center"/>
          </w:tcPr>
          <w:p w14:paraId="0CBBCFDA">
            <w:pPr>
              <w:widowControl/>
              <w:jc w:val="left"/>
              <w:rPr>
                <w:szCs w:val="21"/>
              </w:rPr>
            </w:pPr>
            <w:r>
              <w:rPr>
                <w:rFonts w:hint="eastAsia"/>
                <w:szCs w:val="21"/>
              </w:rPr>
              <w:t>20≤X＜300</w:t>
            </w:r>
          </w:p>
        </w:tc>
        <w:tc>
          <w:tcPr>
            <w:tcW w:w="579" w:type="pct"/>
            <w:tcBorders>
              <w:top w:val="nil"/>
              <w:left w:val="nil"/>
              <w:bottom w:val="single" w:color="auto" w:sz="4" w:space="0"/>
              <w:right w:val="single" w:color="auto" w:sz="4" w:space="0"/>
            </w:tcBorders>
            <w:vAlign w:val="center"/>
          </w:tcPr>
          <w:p w14:paraId="1C2183BD">
            <w:pPr>
              <w:widowControl/>
              <w:jc w:val="left"/>
              <w:rPr>
                <w:szCs w:val="21"/>
              </w:rPr>
            </w:pPr>
            <w:r>
              <w:rPr>
                <w:rFonts w:hint="eastAsia"/>
                <w:szCs w:val="21"/>
              </w:rPr>
              <w:t>X＜20</w:t>
            </w:r>
          </w:p>
        </w:tc>
      </w:tr>
      <w:tr w14:paraId="375D8B3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20E6F942">
            <w:pPr>
              <w:widowControl/>
              <w:jc w:val="left"/>
              <w:rPr>
                <w:szCs w:val="21"/>
              </w:rPr>
            </w:pPr>
          </w:p>
        </w:tc>
        <w:tc>
          <w:tcPr>
            <w:tcW w:w="976" w:type="pct"/>
            <w:tcBorders>
              <w:top w:val="nil"/>
              <w:left w:val="nil"/>
              <w:bottom w:val="single" w:color="auto" w:sz="4" w:space="0"/>
              <w:right w:val="single" w:color="auto" w:sz="4" w:space="0"/>
            </w:tcBorders>
            <w:vAlign w:val="center"/>
          </w:tcPr>
          <w:p w14:paraId="57F52E3E">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73FBF57C">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240584A5">
            <w:pPr>
              <w:widowControl/>
              <w:jc w:val="left"/>
              <w:rPr>
                <w:szCs w:val="21"/>
              </w:rPr>
            </w:pPr>
            <w:r>
              <w:rPr>
                <w:rFonts w:hint="eastAsia"/>
                <w:szCs w:val="21"/>
              </w:rPr>
              <w:t>3000≤Y＜30000</w:t>
            </w:r>
          </w:p>
        </w:tc>
        <w:tc>
          <w:tcPr>
            <w:tcW w:w="901" w:type="pct"/>
            <w:tcBorders>
              <w:top w:val="nil"/>
              <w:left w:val="nil"/>
              <w:bottom w:val="single" w:color="auto" w:sz="4" w:space="0"/>
              <w:right w:val="single" w:color="auto" w:sz="4" w:space="0"/>
            </w:tcBorders>
            <w:vAlign w:val="center"/>
          </w:tcPr>
          <w:p w14:paraId="02BE6551">
            <w:pPr>
              <w:widowControl/>
              <w:jc w:val="left"/>
              <w:rPr>
                <w:szCs w:val="21"/>
              </w:rPr>
            </w:pPr>
            <w:r>
              <w:rPr>
                <w:rFonts w:hint="eastAsia"/>
                <w:szCs w:val="21"/>
              </w:rPr>
              <w:t>200≤Y＜3000</w:t>
            </w:r>
          </w:p>
        </w:tc>
        <w:tc>
          <w:tcPr>
            <w:tcW w:w="579" w:type="pct"/>
            <w:tcBorders>
              <w:top w:val="nil"/>
              <w:left w:val="nil"/>
              <w:bottom w:val="single" w:color="auto" w:sz="4" w:space="0"/>
              <w:right w:val="single" w:color="auto" w:sz="4" w:space="0"/>
            </w:tcBorders>
            <w:vAlign w:val="center"/>
          </w:tcPr>
          <w:p w14:paraId="5D4190D1">
            <w:pPr>
              <w:widowControl/>
              <w:jc w:val="left"/>
              <w:rPr>
                <w:szCs w:val="21"/>
              </w:rPr>
            </w:pPr>
            <w:r>
              <w:rPr>
                <w:rFonts w:hint="eastAsia"/>
                <w:szCs w:val="21"/>
              </w:rPr>
              <w:t>Y＜200</w:t>
            </w:r>
          </w:p>
        </w:tc>
      </w:tr>
      <w:tr w14:paraId="044F45F0">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1AB21C3D">
            <w:pPr>
              <w:widowControl/>
              <w:jc w:val="center"/>
              <w:rPr>
                <w:szCs w:val="21"/>
              </w:rPr>
            </w:pPr>
            <w:r>
              <w:rPr>
                <w:rFonts w:hint="eastAsia"/>
                <w:szCs w:val="21"/>
              </w:rPr>
              <w:t>仓储业</w:t>
            </w:r>
          </w:p>
        </w:tc>
        <w:tc>
          <w:tcPr>
            <w:tcW w:w="976" w:type="pct"/>
            <w:tcBorders>
              <w:top w:val="nil"/>
              <w:left w:val="nil"/>
              <w:bottom w:val="single" w:color="auto" w:sz="4" w:space="0"/>
              <w:right w:val="single" w:color="auto" w:sz="4" w:space="0"/>
            </w:tcBorders>
            <w:vAlign w:val="center"/>
          </w:tcPr>
          <w:p w14:paraId="3DF21B8A">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0C174CA3">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74E3B1F9">
            <w:pPr>
              <w:widowControl/>
              <w:jc w:val="left"/>
              <w:rPr>
                <w:szCs w:val="21"/>
              </w:rPr>
            </w:pPr>
            <w:r>
              <w:rPr>
                <w:rFonts w:hint="eastAsia"/>
                <w:szCs w:val="21"/>
              </w:rPr>
              <w:t>100≤X＜200</w:t>
            </w:r>
          </w:p>
        </w:tc>
        <w:tc>
          <w:tcPr>
            <w:tcW w:w="901" w:type="pct"/>
            <w:tcBorders>
              <w:top w:val="nil"/>
              <w:left w:val="nil"/>
              <w:bottom w:val="single" w:color="auto" w:sz="4" w:space="0"/>
              <w:right w:val="single" w:color="auto" w:sz="4" w:space="0"/>
            </w:tcBorders>
            <w:vAlign w:val="center"/>
          </w:tcPr>
          <w:p w14:paraId="5E2F9677">
            <w:pPr>
              <w:widowControl/>
              <w:jc w:val="left"/>
              <w:rPr>
                <w:szCs w:val="21"/>
              </w:rPr>
            </w:pPr>
            <w:r>
              <w:rPr>
                <w:rFonts w:hint="eastAsia"/>
                <w:szCs w:val="21"/>
              </w:rPr>
              <w:t>20≤X＜100</w:t>
            </w:r>
          </w:p>
        </w:tc>
        <w:tc>
          <w:tcPr>
            <w:tcW w:w="579" w:type="pct"/>
            <w:tcBorders>
              <w:top w:val="nil"/>
              <w:left w:val="nil"/>
              <w:bottom w:val="single" w:color="auto" w:sz="4" w:space="0"/>
              <w:right w:val="single" w:color="auto" w:sz="4" w:space="0"/>
            </w:tcBorders>
            <w:vAlign w:val="center"/>
          </w:tcPr>
          <w:p w14:paraId="62AC3A8E">
            <w:pPr>
              <w:widowControl/>
              <w:jc w:val="left"/>
              <w:rPr>
                <w:szCs w:val="21"/>
              </w:rPr>
            </w:pPr>
            <w:r>
              <w:rPr>
                <w:rFonts w:hint="eastAsia"/>
                <w:szCs w:val="21"/>
              </w:rPr>
              <w:t>X＜20</w:t>
            </w:r>
          </w:p>
        </w:tc>
      </w:tr>
      <w:tr w14:paraId="197AB42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703AAE53">
            <w:pPr>
              <w:widowControl/>
              <w:jc w:val="left"/>
              <w:rPr>
                <w:szCs w:val="21"/>
              </w:rPr>
            </w:pPr>
          </w:p>
        </w:tc>
        <w:tc>
          <w:tcPr>
            <w:tcW w:w="976" w:type="pct"/>
            <w:tcBorders>
              <w:top w:val="nil"/>
              <w:left w:val="nil"/>
              <w:bottom w:val="single" w:color="auto" w:sz="4" w:space="0"/>
              <w:right w:val="single" w:color="auto" w:sz="4" w:space="0"/>
            </w:tcBorders>
            <w:vAlign w:val="center"/>
          </w:tcPr>
          <w:p w14:paraId="163E9174">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795EC6CF">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43FDF1D4">
            <w:pPr>
              <w:widowControl/>
              <w:jc w:val="left"/>
              <w:rPr>
                <w:szCs w:val="21"/>
              </w:rPr>
            </w:pPr>
            <w:r>
              <w:rPr>
                <w:rFonts w:hint="eastAsia"/>
                <w:szCs w:val="21"/>
              </w:rPr>
              <w:t>1000≤Y＜30000</w:t>
            </w:r>
          </w:p>
        </w:tc>
        <w:tc>
          <w:tcPr>
            <w:tcW w:w="901" w:type="pct"/>
            <w:tcBorders>
              <w:top w:val="nil"/>
              <w:left w:val="nil"/>
              <w:bottom w:val="single" w:color="auto" w:sz="4" w:space="0"/>
              <w:right w:val="single" w:color="auto" w:sz="4" w:space="0"/>
            </w:tcBorders>
            <w:vAlign w:val="center"/>
          </w:tcPr>
          <w:p w14:paraId="00332AF6">
            <w:pPr>
              <w:widowControl/>
              <w:jc w:val="left"/>
              <w:rPr>
                <w:szCs w:val="21"/>
              </w:rPr>
            </w:pPr>
            <w:r>
              <w:rPr>
                <w:rFonts w:hint="eastAsia"/>
                <w:szCs w:val="21"/>
              </w:rPr>
              <w:t>100≤Y＜1000</w:t>
            </w:r>
          </w:p>
        </w:tc>
        <w:tc>
          <w:tcPr>
            <w:tcW w:w="579" w:type="pct"/>
            <w:tcBorders>
              <w:top w:val="nil"/>
              <w:left w:val="nil"/>
              <w:bottom w:val="single" w:color="auto" w:sz="4" w:space="0"/>
              <w:right w:val="single" w:color="auto" w:sz="4" w:space="0"/>
            </w:tcBorders>
            <w:vAlign w:val="center"/>
          </w:tcPr>
          <w:p w14:paraId="4603C3C8">
            <w:pPr>
              <w:widowControl/>
              <w:jc w:val="left"/>
              <w:rPr>
                <w:szCs w:val="21"/>
              </w:rPr>
            </w:pPr>
            <w:r>
              <w:rPr>
                <w:rFonts w:hint="eastAsia"/>
                <w:szCs w:val="21"/>
              </w:rPr>
              <w:t>Y＜100</w:t>
            </w:r>
          </w:p>
        </w:tc>
      </w:tr>
      <w:tr w14:paraId="54104E8F">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135D7AD5">
            <w:pPr>
              <w:widowControl/>
              <w:jc w:val="center"/>
              <w:rPr>
                <w:szCs w:val="21"/>
              </w:rPr>
            </w:pPr>
            <w:r>
              <w:rPr>
                <w:rFonts w:hint="eastAsia"/>
                <w:szCs w:val="21"/>
              </w:rPr>
              <w:t>邮政业</w:t>
            </w:r>
          </w:p>
        </w:tc>
        <w:tc>
          <w:tcPr>
            <w:tcW w:w="976" w:type="pct"/>
            <w:tcBorders>
              <w:top w:val="nil"/>
              <w:left w:val="nil"/>
              <w:bottom w:val="single" w:color="auto" w:sz="4" w:space="0"/>
              <w:right w:val="single" w:color="auto" w:sz="4" w:space="0"/>
            </w:tcBorders>
            <w:vAlign w:val="center"/>
          </w:tcPr>
          <w:p w14:paraId="043E083C">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5ACEAAE1">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457E65B6">
            <w:pPr>
              <w:widowControl/>
              <w:jc w:val="left"/>
              <w:rPr>
                <w:szCs w:val="21"/>
              </w:rPr>
            </w:pPr>
            <w:r>
              <w:rPr>
                <w:rFonts w:hint="eastAsia"/>
                <w:szCs w:val="21"/>
              </w:rPr>
              <w:t>300≤X＜1000</w:t>
            </w:r>
          </w:p>
        </w:tc>
        <w:tc>
          <w:tcPr>
            <w:tcW w:w="901" w:type="pct"/>
            <w:tcBorders>
              <w:top w:val="nil"/>
              <w:left w:val="nil"/>
              <w:bottom w:val="single" w:color="auto" w:sz="4" w:space="0"/>
              <w:right w:val="single" w:color="auto" w:sz="4" w:space="0"/>
            </w:tcBorders>
            <w:vAlign w:val="center"/>
          </w:tcPr>
          <w:p w14:paraId="1D10C725">
            <w:pPr>
              <w:widowControl/>
              <w:jc w:val="left"/>
              <w:rPr>
                <w:szCs w:val="21"/>
              </w:rPr>
            </w:pPr>
            <w:r>
              <w:rPr>
                <w:rFonts w:hint="eastAsia"/>
                <w:szCs w:val="21"/>
              </w:rPr>
              <w:t>20≤X＜300</w:t>
            </w:r>
          </w:p>
        </w:tc>
        <w:tc>
          <w:tcPr>
            <w:tcW w:w="579" w:type="pct"/>
            <w:tcBorders>
              <w:top w:val="nil"/>
              <w:left w:val="nil"/>
              <w:bottom w:val="single" w:color="auto" w:sz="4" w:space="0"/>
              <w:right w:val="single" w:color="auto" w:sz="4" w:space="0"/>
            </w:tcBorders>
            <w:vAlign w:val="center"/>
          </w:tcPr>
          <w:p w14:paraId="27B4899F">
            <w:pPr>
              <w:widowControl/>
              <w:jc w:val="left"/>
              <w:rPr>
                <w:szCs w:val="21"/>
              </w:rPr>
            </w:pPr>
            <w:r>
              <w:rPr>
                <w:rFonts w:hint="eastAsia"/>
                <w:szCs w:val="21"/>
              </w:rPr>
              <w:t>X＜20</w:t>
            </w:r>
          </w:p>
        </w:tc>
      </w:tr>
      <w:tr w14:paraId="413611E6">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10A2ADD3">
            <w:pPr>
              <w:widowControl/>
              <w:jc w:val="left"/>
              <w:rPr>
                <w:szCs w:val="21"/>
              </w:rPr>
            </w:pPr>
          </w:p>
        </w:tc>
        <w:tc>
          <w:tcPr>
            <w:tcW w:w="976" w:type="pct"/>
            <w:tcBorders>
              <w:top w:val="nil"/>
              <w:left w:val="nil"/>
              <w:bottom w:val="single" w:color="auto" w:sz="4" w:space="0"/>
              <w:right w:val="single" w:color="auto" w:sz="4" w:space="0"/>
            </w:tcBorders>
            <w:vAlign w:val="center"/>
          </w:tcPr>
          <w:p w14:paraId="4BF34461">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4E931714">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7BE92BEF">
            <w:pPr>
              <w:widowControl/>
              <w:jc w:val="left"/>
              <w:rPr>
                <w:szCs w:val="21"/>
              </w:rPr>
            </w:pPr>
            <w:r>
              <w:rPr>
                <w:rFonts w:hint="eastAsia"/>
                <w:szCs w:val="21"/>
              </w:rPr>
              <w:t>2000≤Y＜30000</w:t>
            </w:r>
          </w:p>
        </w:tc>
        <w:tc>
          <w:tcPr>
            <w:tcW w:w="901" w:type="pct"/>
            <w:tcBorders>
              <w:top w:val="nil"/>
              <w:left w:val="nil"/>
              <w:bottom w:val="single" w:color="auto" w:sz="4" w:space="0"/>
              <w:right w:val="single" w:color="auto" w:sz="4" w:space="0"/>
            </w:tcBorders>
            <w:vAlign w:val="center"/>
          </w:tcPr>
          <w:p w14:paraId="3B476F94">
            <w:pPr>
              <w:widowControl/>
              <w:jc w:val="left"/>
              <w:rPr>
                <w:szCs w:val="21"/>
              </w:rPr>
            </w:pPr>
            <w:r>
              <w:rPr>
                <w:rFonts w:hint="eastAsia"/>
                <w:szCs w:val="21"/>
              </w:rPr>
              <w:t>100≤Y＜2000</w:t>
            </w:r>
          </w:p>
        </w:tc>
        <w:tc>
          <w:tcPr>
            <w:tcW w:w="579" w:type="pct"/>
            <w:tcBorders>
              <w:top w:val="nil"/>
              <w:left w:val="nil"/>
              <w:bottom w:val="single" w:color="auto" w:sz="4" w:space="0"/>
              <w:right w:val="single" w:color="auto" w:sz="4" w:space="0"/>
            </w:tcBorders>
            <w:vAlign w:val="center"/>
          </w:tcPr>
          <w:p w14:paraId="3E904F11">
            <w:pPr>
              <w:widowControl/>
              <w:jc w:val="left"/>
              <w:rPr>
                <w:szCs w:val="21"/>
              </w:rPr>
            </w:pPr>
            <w:r>
              <w:rPr>
                <w:rFonts w:hint="eastAsia"/>
                <w:szCs w:val="21"/>
              </w:rPr>
              <w:t>Y＜100</w:t>
            </w:r>
          </w:p>
        </w:tc>
      </w:tr>
      <w:tr w14:paraId="30474B0A">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52596C69">
            <w:pPr>
              <w:widowControl/>
              <w:jc w:val="center"/>
              <w:rPr>
                <w:szCs w:val="21"/>
              </w:rPr>
            </w:pPr>
            <w:r>
              <w:rPr>
                <w:rFonts w:hint="eastAsia"/>
                <w:szCs w:val="21"/>
              </w:rPr>
              <w:t>住宿业</w:t>
            </w:r>
          </w:p>
        </w:tc>
        <w:tc>
          <w:tcPr>
            <w:tcW w:w="976" w:type="pct"/>
            <w:tcBorders>
              <w:top w:val="nil"/>
              <w:left w:val="nil"/>
              <w:bottom w:val="single" w:color="auto" w:sz="4" w:space="0"/>
              <w:right w:val="single" w:color="auto" w:sz="4" w:space="0"/>
            </w:tcBorders>
            <w:vAlign w:val="center"/>
          </w:tcPr>
          <w:p w14:paraId="4BA0D967">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74C1156A">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2E5F6AE9">
            <w:pPr>
              <w:widowControl/>
              <w:jc w:val="left"/>
              <w:rPr>
                <w:szCs w:val="21"/>
              </w:rPr>
            </w:pPr>
            <w:r>
              <w:rPr>
                <w:rFonts w:hint="eastAsia"/>
                <w:szCs w:val="21"/>
              </w:rPr>
              <w:t>100≤X＜300</w:t>
            </w:r>
          </w:p>
        </w:tc>
        <w:tc>
          <w:tcPr>
            <w:tcW w:w="901" w:type="pct"/>
            <w:tcBorders>
              <w:top w:val="nil"/>
              <w:left w:val="nil"/>
              <w:bottom w:val="single" w:color="auto" w:sz="4" w:space="0"/>
              <w:right w:val="single" w:color="auto" w:sz="4" w:space="0"/>
            </w:tcBorders>
            <w:vAlign w:val="center"/>
          </w:tcPr>
          <w:p w14:paraId="1D953999">
            <w:pPr>
              <w:widowControl/>
              <w:jc w:val="left"/>
              <w:rPr>
                <w:szCs w:val="21"/>
              </w:rPr>
            </w:pPr>
            <w:r>
              <w:rPr>
                <w:rFonts w:hint="eastAsia"/>
                <w:szCs w:val="21"/>
              </w:rPr>
              <w:t>10≤X＜100</w:t>
            </w:r>
          </w:p>
        </w:tc>
        <w:tc>
          <w:tcPr>
            <w:tcW w:w="579" w:type="pct"/>
            <w:tcBorders>
              <w:top w:val="nil"/>
              <w:left w:val="nil"/>
              <w:bottom w:val="single" w:color="auto" w:sz="4" w:space="0"/>
              <w:right w:val="single" w:color="auto" w:sz="4" w:space="0"/>
            </w:tcBorders>
            <w:vAlign w:val="center"/>
          </w:tcPr>
          <w:p w14:paraId="00CF6AF8">
            <w:pPr>
              <w:widowControl/>
              <w:jc w:val="left"/>
              <w:rPr>
                <w:szCs w:val="21"/>
              </w:rPr>
            </w:pPr>
            <w:r>
              <w:rPr>
                <w:rFonts w:hint="eastAsia"/>
                <w:szCs w:val="21"/>
              </w:rPr>
              <w:t>X＜10</w:t>
            </w:r>
          </w:p>
        </w:tc>
      </w:tr>
      <w:tr w14:paraId="1723875A">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3A169926">
            <w:pPr>
              <w:widowControl/>
              <w:jc w:val="left"/>
              <w:rPr>
                <w:szCs w:val="21"/>
              </w:rPr>
            </w:pPr>
          </w:p>
        </w:tc>
        <w:tc>
          <w:tcPr>
            <w:tcW w:w="976" w:type="pct"/>
            <w:tcBorders>
              <w:top w:val="nil"/>
              <w:left w:val="nil"/>
              <w:bottom w:val="single" w:color="auto" w:sz="4" w:space="0"/>
              <w:right w:val="single" w:color="auto" w:sz="4" w:space="0"/>
            </w:tcBorders>
            <w:vAlign w:val="center"/>
          </w:tcPr>
          <w:p w14:paraId="0FFE15F8">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219D8E15">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34607DF1">
            <w:pPr>
              <w:widowControl/>
              <w:jc w:val="left"/>
              <w:rPr>
                <w:szCs w:val="21"/>
              </w:rPr>
            </w:pPr>
            <w:r>
              <w:rPr>
                <w:rFonts w:hint="eastAsia"/>
                <w:szCs w:val="21"/>
              </w:rPr>
              <w:t>2000≤Y＜10000</w:t>
            </w:r>
          </w:p>
        </w:tc>
        <w:tc>
          <w:tcPr>
            <w:tcW w:w="901" w:type="pct"/>
            <w:tcBorders>
              <w:top w:val="nil"/>
              <w:left w:val="nil"/>
              <w:bottom w:val="single" w:color="auto" w:sz="4" w:space="0"/>
              <w:right w:val="single" w:color="auto" w:sz="4" w:space="0"/>
            </w:tcBorders>
            <w:vAlign w:val="center"/>
          </w:tcPr>
          <w:p w14:paraId="74CC56DF">
            <w:pPr>
              <w:widowControl/>
              <w:jc w:val="left"/>
              <w:rPr>
                <w:szCs w:val="21"/>
              </w:rPr>
            </w:pPr>
            <w:r>
              <w:rPr>
                <w:rFonts w:hint="eastAsia"/>
                <w:szCs w:val="21"/>
              </w:rPr>
              <w:t>100≤Y＜2000</w:t>
            </w:r>
          </w:p>
        </w:tc>
        <w:tc>
          <w:tcPr>
            <w:tcW w:w="579" w:type="pct"/>
            <w:tcBorders>
              <w:top w:val="nil"/>
              <w:left w:val="nil"/>
              <w:bottom w:val="single" w:color="auto" w:sz="4" w:space="0"/>
              <w:right w:val="single" w:color="auto" w:sz="4" w:space="0"/>
            </w:tcBorders>
            <w:vAlign w:val="center"/>
          </w:tcPr>
          <w:p w14:paraId="5E2D9E6C">
            <w:pPr>
              <w:widowControl/>
              <w:jc w:val="left"/>
              <w:rPr>
                <w:szCs w:val="21"/>
              </w:rPr>
            </w:pPr>
            <w:r>
              <w:rPr>
                <w:rFonts w:hint="eastAsia"/>
                <w:szCs w:val="21"/>
              </w:rPr>
              <w:t>Y＜100</w:t>
            </w:r>
          </w:p>
        </w:tc>
      </w:tr>
      <w:tr w14:paraId="4376020D">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490C53AC">
            <w:pPr>
              <w:widowControl/>
              <w:jc w:val="center"/>
              <w:rPr>
                <w:szCs w:val="21"/>
              </w:rPr>
            </w:pPr>
            <w:r>
              <w:rPr>
                <w:rFonts w:hint="eastAsia"/>
                <w:szCs w:val="21"/>
              </w:rPr>
              <w:t>餐饮业</w:t>
            </w:r>
          </w:p>
        </w:tc>
        <w:tc>
          <w:tcPr>
            <w:tcW w:w="976" w:type="pct"/>
            <w:tcBorders>
              <w:top w:val="nil"/>
              <w:left w:val="nil"/>
              <w:bottom w:val="single" w:color="auto" w:sz="4" w:space="0"/>
              <w:right w:val="single" w:color="auto" w:sz="4" w:space="0"/>
            </w:tcBorders>
            <w:vAlign w:val="center"/>
          </w:tcPr>
          <w:p w14:paraId="78F2CE5D">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15E3C0AC">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5D6335C3">
            <w:pPr>
              <w:widowControl/>
              <w:jc w:val="left"/>
              <w:rPr>
                <w:szCs w:val="21"/>
              </w:rPr>
            </w:pPr>
            <w:r>
              <w:rPr>
                <w:rFonts w:hint="eastAsia"/>
                <w:szCs w:val="21"/>
              </w:rPr>
              <w:t>100≤X＜300</w:t>
            </w:r>
          </w:p>
        </w:tc>
        <w:tc>
          <w:tcPr>
            <w:tcW w:w="901" w:type="pct"/>
            <w:tcBorders>
              <w:top w:val="nil"/>
              <w:left w:val="nil"/>
              <w:bottom w:val="single" w:color="auto" w:sz="4" w:space="0"/>
              <w:right w:val="single" w:color="auto" w:sz="4" w:space="0"/>
            </w:tcBorders>
            <w:vAlign w:val="center"/>
          </w:tcPr>
          <w:p w14:paraId="42126B48">
            <w:pPr>
              <w:widowControl/>
              <w:jc w:val="left"/>
              <w:rPr>
                <w:szCs w:val="21"/>
              </w:rPr>
            </w:pPr>
            <w:r>
              <w:rPr>
                <w:rFonts w:hint="eastAsia"/>
                <w:szCs w:val="21"/>
              </w:rPr>
              <w:t>10≤X＜100</w:t>
            </w:r>
          </w:p>
        </w:tc>
        <w:tc>
          <w:tcPr>
            <w:tcW w:w="579" w:type="pct"/>
            <w:tcBorders>
              <w:top w:val="nil"/>
              <w:left w:val="nil"/>
              <w:bottom w:val="single" w:color="auto" w:sz="4" w:space="0"/>
              <w:right w:val="single" w:color="auto" w:sz="4" w:space="0"/>
            </w:tcBorders>
            <w:vAlign w:val="center"/>
          </w:tcPr>
          <w:p w14:paraId="57AA8325">
            <w:pPr>
              <w:widowControl/>
              <w:jc w:val="left"/>
              <w:rPr>
                <w:szCs w:val="21"/>
              </w:rPr>
            </w:pPr>
            <w:r>
              <w:rPr>
                <w:rFonts w:hint="eastAsia"/>
                <w:szCs w:val="21"/>
              </w:rPr>
              <w:t>X＜10</w:t>
            </w:r>
          </w:p>
        </w:tc>
      </w:tr>
      <w:tr w14:paraId="0B2F1A8B">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21397DDF">
            <w:pPr>
              <w:widowControl/>
              <w:jc w:val="left"/>
              <w:rPr>
                <w:szCs w:val="21"/>
              </w:rPr>
            </w:pPr>
          </w:p>
        </w:tc>
        <w:tc>
          <w:tcPr>
            <w:tcW w:w="976" w:type="pct"/>
            <w:tcBorders>
              <w:top w:val="nil"/>
              <w:left w:val="nil"/>
              <w:bottom w:val="single" w:color="auto" w:sz="4" w:space="0"/>
              <w:right w:val="single" w:color="auto" w:sz="4" w:space="0"/>
            </w:tcBorders>
            <w:vAlign w:val="center"/>
          </w:tcPr>
          <w:p w14:paraId="359EA2FD">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21DF889F">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178904E5">
            <w:pPr>
              <w:widowControl/>
              <w:jc w:val="left"/>
              <w:rPr>
                <w:szCs w:val="21"/>
              </w:rPr>
            </w:pPr>
            <w:r>
              <w:rPr>
                <w:rFonts w:hint="eastAsia"/>
                <w:szCs w:val="21"/>
              </w:rPr>
              <w:t>2000≤Y＜10000</w:t>
            </w:r>
          </w:p>
        </w:tc>
        <w:tc>
          <w:tcPr>
            <w:tcW w:w="901" w:type="pct"/>
            <w:tcBorders>
              <w:top w:val="nil"/>
              <w:left w:val="nil"/>
              <w:bottom w:val="single" w:color="auto" w:sz="4" w:space="0"/>
              <w:right w:val="single" w:color="auto" w:sz="4" w:space="0"/>
            </w:tcBorders>
            <w:vAlign w:val="center"/>
          </w:tcPr>
          <w:p w14:paraId="7E8D8374">
            <w:pPr>
              <w:widowControl/>
              <w:jc w:val="left"/>
              <w:rPr>
                <w:szCs w:val="21"/>
              </w:rPr>
            </w:pPr>
            <w:r>
              <w:rPr>
                <w:rFonts w:hint="eastAsia"/>
                <w:szCs w:val="21"/>
              </w:rPr>
              <w:t>100≤Y＜2000</w:t>
            </w:r>
          </w:p>
        </w:tc>
        <w:tc>
          <w:tcPr>
            <w:tcW w:w="579" w:type="pct"/>
            <w:tcBorders>
              <w:top w:val="nil"/>
              <w:left w:val="nil"/>
              <w:bottom w:val="single" w:color="auto" w:sz="4" w:space="0"/>
              <w:right w:val="single" w:color="auto" w:sz="4" w:space="0"/>
            </w:tcBorders>
            <w:vAlign w:val="center"/>
          </w:tcPr>
          <w:p w14:paraId="15F8F72C">
            <w:pPr>
              <w:widowControl/>
              <w:jc w:val="left"/>
              <w:rPr>
                <w:szCs w:val="21"/>
              </w:rPr>
            </w:pPr>
            <w:r>
              <w:rPr>
                <w:rFonts w:hint="eastAsia"/>
                <w:szCs w:val="21"/>
              </w:rPr>
              <w:t>Y＜100</w:t>
            </w:r>
          </w:p>
        </w:tc>
      </w:tr>
      <w:tr w14:paraId="7D332679">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291A0BE2">
            <w:pPr>
              <w:widowControl/>
              <w:jc w:val="center"/>
              <w:rPr>
                <w:szCs w:val="21"/>
              </w:rPr>
            </w:pPr>
            <w:r>
              <w:rPr>
                <w:rFonts w:hint="eastAsia"/>
                <w:szCs w:val="21"/>
              </w:rPr>
              <w:t>信息传输业</w:t>
            </w:r>
          </w:p>
        </w:tc>
        <w:tc>
          <w:tcPr>
            <w:tcW w:w="976" w:type="pct"/>
            <w:tcBorders>
              <w:top w:val="nil"/>
              <w:left w:val="nil"/>
              <w:bottom w:val="single" w:color="auto" w:sz="4" w:space="0"/>
              <w:right w:val="single" w:color="auto" w:sz="4" w:space="0"/>
            </w:tcBorders>
            <w:vAlign w:val="center"/>
          </w:tcPr>
          <w:p w14:paraId="67469838">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1A4A8240">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377385ED">
            <w:pPr>
              <w:widowControl/>
              <w:jc w:val="left"/>
              <w:rPr>
                <w:szCs w:val="21"/>
              </w:rPr>
            </w:pPr>
            <w:r>
              <w:rPr>
                <w:rFonts w:hint="eastAsia"/>
                <w:szCs w:val="21"/>
              </w:rPr>
              <w:t>100≤X＜2000</w:t>
            </w:r>
          </w:p>
        </w:tc>
        <w:tc>
          <w:tcPr>
            <w:tcW w:w="901" w:type="pct"/>
            <w:tcBorders>
              <w:top w:val="nil"/>
              <w:left w:val="nil"/>
              <w:bottom w:val="single" w:color="auto" w:sz="4" w:space="0"/>
              <w:right w:val="single" w:color="auto" w:sz="4" w:space="0"/>
            </w:tcBorders>
            <w:vAlign w:val="center"/>
          </w:tcPr>
          <w:p w14:paraId="65E5A32C">
            <w:pPr>
              <w:widowControl/>
              <w:jc w:val="left"/>
              <w:rPr>
                <w:szCs w:val="21"/>
              </w:rPr>
            </w:pPr>
            <w:r>
              <w:rPr>
                <w:rFonts w:hint="eastAsia"/>
                <w:szCs w:val="21"/>
              </w:rPr>
              <w:t>10≤X＜100</w:t>
            </w:r>
          </w:p>
        </w:tc>
        <w:tc>
          <w:tcPr>
            <w:tcW w:w="579" w:type="pct"/>
            <w:tcBorders>
              <w:top w:val="nil"/>
              <w:left w:val="nil"/>
              <w:bottom w:val="single" w:color="auto" w:sz="4" w:space="0"/>
              <w:right w:val="single" w:color="auto" w:sz="4" w:space="0"/>
            </w:tcBorders>
            <w:vAlign w:val="center"/>
          </w:tcPr>
          <w:p w14:paraId="35B1B32A">
            <w:pPr>
              <w:widowControl/>
              <w:jc w:val="left"/>
              <w:rPr>
                <w:szCs w:val="21"/>
              </w:rPr>
            </w:pPr>
            <w:r>
              <w:rPr>
                <w:rFonts w:hint="eastAsia"/>
                <w:szCs w:val="21"/>
              </w:rPr>
              <w:t>X＜10</w:t>
            </w:r>
          </w:p>
        </w:tc>
      </w:tr>
      <w:tr w14:paraId="48A5BC9C">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2E57F674">
            <w:pPr>
              <w:widowControl/>
              <w:jc w:val="left"/>
              <w:rPr>
                <w:szCs w:val="21"/>
              </w:rPr>
            </w:pPr>
          </w:p>
        </w:tc>
        <w:tc>
          <w:tcPr>
            <w:tcW w:w="976" w:type="pct"/>
            <w:tcBorders>
              <w:top w:val="nil"/>
              <w:left w:val="nil"/>
              <w:bottom w:val="single" w:color="auto" w:sz="4" w:space="0"/>
              <w:right w:val="single" w:color="auto" w:sz="4" w:space="0"/>
            </w:tcBorders>
            <w:vAlign w:val="center"/>
          </w:tcPr>
          <w:p w14:paraId="7F969BC6">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4FE300C0">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52A0AF79">
            <w:pPr>
              <w:widowControl/>
              <w:jc w:val="left"/>
              <w:rPr>
                <w:szCs w:val="21"/>
              </w:rPr>
            </w:pPr>
            <w:r>
              <w:rPr>
                <w:rFonts w:hint="eastAsia"/>
                <w:szCs w:val="21"/>
              </w:rPr>
              <w:t>1000≤Y＜100000</w:t>
            </w:r>
          </w:p>
        </w:tc>
        <w:tc>
          <w:tcPr>
            <w:tcW w:w="901" w:type="pct"/>
            <w:tcBorders>
              <w:top w:val="nil"/>
              <w:left w:val="nil"/>
              <w:bottom w:val="single" w:color="auto" w:sz="4" w:space="0"/>
              <w:right w:val="single" w:color="auto" w:sz="4" w:space="0"/>
            </w:tcBorders>
            <w:vAlign w:val="center"/>
          </w:tcPr>
          <w:p w14:paraId="79789A1B">
            <w:pPr>
              <w:widowControl/>
              <w:jc w:val="left"/>
              <w:rPr>
                <w:szCs w:val="21"/>
              </w:rPr>
            </w:pPr>
            <w:r>
              <w:rPr>
                <w:rFonts w:hint="eastAsia"/>
                <w:szCs w:val="21"/>
              </w:rPr>
              <w:t>100≤Y＜1000</w:t>
            </w:r>
          </w:p>
        </w:tc>
        <w:tc>
          <w:tcPr>
            <w:tcW w:w="579" w:type="pct"/>
            <w:tcBorders>
              <w:top w:val="nil"/>
              <w:left w:val="nil"/>
              <w:bottom w:val="single" w:color="auto" w:sz="4" w:space="0"/>
              <w:right w:val="single" w:color="auto" w:sz="4" w:space="0"/>
            </w:tcBorders>
            <w:vAlign w:val="center"/>
          </w:tcPr>
          <w:p w14:paraId="22BD0641">
            <w:pPr>
              <w:widowControl/>
              <w:jc w:val="left"/>
              <w:rPr>
                <w:szCs w:val="21"/>
              </w:rPr>
            </w:pPr>
            <w:r>
              <w:rPr>
                <w:rFonts w:hint="eastAsia"/>
                <w:szCs w:val="21"/>
              </w:rPr>
              <w:t>Y＜100</w:t>
            </w:r>
          </w:p>
        </w:tc>
      </w:tr>
      <w:tr w14:paraId="1A84E0E3">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19419413">
            <w:pPr>
              <w:widowControl/>
              <w:jc w:val="center"/>
              <w:rPr>
                <w:szCs w:val="21"/>
              </w:rPr>
            </w:pPr>
            <w:r>
              <w:rPr>
                <w:rFonts w:hint="eastAsia"/>
                <w:szCs w:val="21"/>
              </w:rPr>
              <w:t>软件和信息技术服务业</w:t>
            </w:r>
          </w:p>
        </w:tc>
        <w:tc>
          <w:tcPr>
            <w:tcW w:w="976" w:type="pct"/>
            <w:tcBorders>
              <w:top w:val="nil"/>
              <w:left w:val="nil"/>
              <w:bottom w:val="single" w:color="auto" w:sz="4" w:space="0"/>
              <w:right w:val="single" w:color="auto" w:sz="4" w:space="0"/>
            </w:tcBorders>
            <w:vAlign w:val="center"/>
          </w:tcPr>
          <w:p w14:paraId="03DA69DC">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6D1BBEF0">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5C78E8DC">
            <w:pPr>
              <w:widowControl/>
              <w:jc w:val="left"/>
              <w:rPr>
                <w:szCs w:val="21"/>
              </w:rPr>
            </w:pPr>
            <w:r>
              <w:rPr>
                <w:rFonts w:hint="eastAsia"/>
                <w:szCs w:val="21"/>
              </w:rPr>
              <w:t>100≤X＜300</w:t>
            </w:r>
          </w:p>
        </w:tc>
        <w:tc>
          <w:tcPr>
            <w:tcW w:w="901" w:type="pct"/>
            <w:tcBorders>
              <w:top w:val="nil"/>
              <w:left w:val="nil"/>
              <w:bottom w:val="single" w:color="auto" w:sz="4" w:space="0"/>
              <w:right w:val="single" w:color="auto" w:sz="4" w:space="0"/>
            </w:tcBorders>
            <w:vAlign w:val="center"/>
          </w:tcPr>
          <w:p w14:paraId="258A1A83">
            <w:pPr>
              <w:widowControl/>
              <w:jc w:val="left"/>
              <w:rPr>
                <w:szCs w:val="21"/>
              </w:rPr>
            </w:pPr>
            <w:r>
              <w:rPr>
                <w:rFonts w:hint="eastAsia"/>
                <w:szCs w:val="21"/>
              </w:rPr>
              <w:t>10≤X＜100</w:t>
            </w:r>
          </w:p>
        </w:tc>
        <w:tc>
          <w:tcPr>
            <w:tcW w:w="579" w:type="pct"/>
            <w:tcBorders>
              <w:top w:val="nil"/>
              <w:left w:val="nil"/>
              <w:bottom w:val="single" w:color="auto" w:sz="4" w:space="0"/>
              <w:right w:val="single" w:color="auto" w:sz="4" w:space="0"/>
            </w:tcBorders>
            <w:vAlign w:val="center"/>
          </w:tcPr>
          <w:p w14:paraId="3E27DE38">
            <w:pPr>
              <w:widowControl/>
              <w:jc w:val="left"/>
              <w:rPr>
                <w:szCs w:val="21"/>
              </w:rPr>
            </w:pPr>
            <w:r>
              <w:rPr>
                <w:rFonts w:hint="eastAsia"/>
                <w:szCs w:val="21"/>
              </w:rPr>
              <w:t>X＜10</w:t>
            </w:r>
          </w:p>
        </w:tc>
      </w:tr>
      <w:tr w14:paraId="4AFCD537">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76B4366F">
            <w:pPr>
              <w:widowControl/>
              <w:jc w:val="left"/>
              <w:rPr>
                <w:szCs w:val="21"/>
              </w:rPr>
            </w:pPr>
          </w:p>
        </w:tc>
        <w:tc>
          <w:tcPr>
            <w:tcW w:w="976" w:type="pct"/>
            <w:tcBorders>
              <w:top w:val="nil"/>
              <w:left w:val="nil"/>
              <w:bottom w:val="single" w:color="auto" w:sz="4" w:space="0"/>
              <w:right w:val="single" w:color="auto" w:sz="4" w:space="0"/>
            </w:tcBorders>
            <w:vAlign w:val="center"/>
          </w:tcPr>
          <w:p w14:paraId="7A993595">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62A99FAB">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205F5DC8">
            <w:pPr>
              <w:widowControl/>
              <w:jc w:val="left"/>
              <w:rPr>
                <w:szCs w:val="21"/>
              </w:rPr>
            </w:pPr>
            <w:r>
              <w:rPr>
                <w:rFonts w:hint="eastAsia"/>
                <w:szCs w:val="21"/>
              </w:rPr>
              <w:t>1000≤Y＜10000</w:t>
            </w:r>
          </w:p>
        </w:tc>
        <w:tc>
          <w:tcPr>
            <w:tcW w:w="901" w:type="pct"/>
            <w:tcBorders>
              <w:top w:val="nil"/>
              <w:left w:val="nil"/>
              <w:bottom w:val="single" w:color="auto" w:sz="4" w:space="0"/>
              <w:right w:val="single" w:color="auto" w:sz="4" w:space="0"/>
            </w:tcBorders>
            <w:vAlign w:val="center"/>
          </w:tcPr>
          <w:p w14:paraId="059D8266">
            <w:pPr>
              <w:widowControl/>
              <w:jc w:val="left"/>
              <w:rPr>
                <w:szCs w:val="21"/>
              </w:rPr>
            </w:pPr>
            <w:r>
              <w:rPr>
                <w:rFonts w:hint="eastAsia"/>
                <w:szCs w:val="21"/>
              </w:rPr>
              <w:t>50≤Y＜1000</w:t>
            </w:r>
          </w:p>
        </w:tc>
        <w:tc>
          <w:tcPr>
            <w:tcW w:w="579" w:type="pct"/>
            <w:tcBorders>
              <w:top w:val="nil"/>
              <w:left w:val="nil"/>
              <w:bottom w:val="single" w:color="auto" w:sz="4" w:space="0"/>
              <w:right w:val="single" w:color="auto" w:sz="4" w:space="0"/>
            </w:tcBorders>
            <w:vAlign w:val="center"/>
          </w:tcPr>
          <w:p w14:paraId="06A03423">
            <w:pPr>
              <w:widowControl/>
              <w:jc w:val="left"/>
              <w:rPr>
                <w:szCs w:val="21"/>
              </w:rPr>
            </w:pPr>
            <w:r>
              <w:rPr>
                <w:rFonts w:hint="eastAsia"/>
                <w:szCs w:val="21"/>
              </w:rPr>
              <w:t>Y＜50</w:t>
            </w:r>
          </w:p>
        </w:tc>
      </w:tr>
      <w:tr w14:paraId="0507EA36">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608C8927">
            <w:pPr>
              <w:widowControl/>
              <w:jc w:val="center"/>
              <w:rPr>
                <w:szCs w:val="21"/>
              </w:rPr>
            </w:pPr>
            <w:r>
              <w:rPr>
                <w:rFonts w:hint="eastAsia"/>
                <w:szCs w:val="21"/>
              </w:rPr>
              <w:t>房地产开发经营</w:t>
            </w:r>
          </w:p>
        </w:tc>
        <w:tc>
          <w:tcPr>
            <w:tcW w:w="976" w:type="pct"/>
            <w:tcBorders>
              <w:top w:val="nil"/>
              <w:left w:val="nil"/>
              <w:bottom w:val="single" w:color="auto" w:sz="4" w:space="0"/>
              <w:right w:val="single" w:color="auto" w:sz="4" w:space="0"/>
            </w:tcBorders>
            <w:vAlign w:val="center"/>
          </w:tcPr>
          <w:p w14:paraId="0A7685C5">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7FF69FEB">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3361F3E8">
            <w:pPr>
              <w:widowControl/>
              <w:jc w:val="left"/>
              <w:rPr>
                <w:szCs w:val="21"/>
              </w:rPr>
            </w:pPr>
            <w:r>
              <w:rPr>
                <w:rFonts w:hint="eastAsia"/>
                <w:szCs w:val="21"/>
              </w:rPr>
              <w:t>1000≤Y＜200000</w:t>
            </w:r>
          </w:p>
        </w:tc>
        <w:tc>
          <w:tcPr>
            <w:tcW w:w="901" w:type="pct"/>
            <w:tcBorders>
              <w:top w:val="nil"/>
              <w:left w:val="nil"/>
              <w:bottom w:val="single" w:color="auto" w:sz="4" w:space="0"/>
              <w:right w:val="single" w:color="auto" w:sz="4" w:space="0"/>
            </w:tcBorders>
            <w:vAlign w:val="center"/>
          </w:tcPr>
          <w:p w14:paraId="4FD6D6BC">
            <w:pPr>
              <w:widowControl/>
              <w:jc w:val="left"/>
              <w:rPr>
                <w:szCs w:val="21"/>
              </w:rPr>
            </w:pPr>
            <w:r>
              <w:rPr>
                <w:rFonts w:hint="eastAsia"/>
                <w:szCs w:val="21"/>
              </w:rPr>
              <w:t>100≤X＜1000</w:t>
            </w:r>
          </w:p>
        </w:tc>
        <w:tc>
          <w:tcPr>
            <w:tcW w:w="579" w:type="pct"/>
            <w:tcBorders>
              <w:top w:val="nil"/>
              <w:left w:val="nil"/>
              <w:bottom w:val="single" w:color="auto" w:sz="4" w:space="0"/>
              <w:right w:val="single" w:color="auto" w:sz="4" w:space="0"/>
            </w:tcBorders>
            <w:vAlign w:val="center"/>
          </w:tcPr>
          <w:p w14:paraId="7FF8C0C3">
            <w:pPr>
              <w:widowControl/>
              <w:jc w:val="left"/>
              <w:rPr>
                <w:szCs w:val="21"/>
              </w:rPr>
            </w:pPr>
            <w:r>
              <w:rPr>
                <w:rFonts w:hint="eastAsia"/>
                <w:szCs w:val="21"/>
              </w:rPr>
              <w:t>X＜100</w:t>
            </w:r>
          </w:p>
        </w:tc>
      </w:tr>
      <w:tr w14:paraId="6EE718C3">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1BB0C65A">
            <w:pPr>
              <w:widowControl/>
              <w:jc w:val="left"/>
              <w:rPr>
                <w:szCs w:val="21"/>
              </w:rPr>
            </w:pPr>
          </w:p>
        </w:tc>
        <w:tc>
          <w:tcPr>
            <w:tcW w:w="976" w:type="pct"/>
            <w:tcBorders>
              <w:top w:val="nil"/>
              <w:left w:val="nil"/>
              <w:bottom w:val="single" w:color="auto" w:sz="4" w:space="0"/>
              <w:right w:val="single" w:color="auto" w:sz="4" w:space="0"/>
            </w:tcBorders>
            <w:vAlign w:val="center"/>
          </w:tcPr>
          <w:p w14:paraId="67B62F07">
            <w:pPr>
              <w:widowControl/>
              <w:jc w:val="left"/>
              <w:rPr>
                <w:szCs w:val="21"/>
              </w:rPr>
            </w:pPr>
            <w:r>
              <w:rPr>
                <w:rFonts w:hint="eastAsia"/>
                <w:szCs w:val="21"/>
              </w:rPr>
              <w:t>资产总额（Z）</w:t>
            </w:r>
          </w:p>
        </w:tc>
        <w:tc>
          <w:tcPr>
            <w:tcW w:w="650" w:type="pct"/>
            <w:tcBorders>
              <w:top w:val="nil"/>
              <w:left w:val="nil"/>
              <w:bottom w:val="single" w:color="auto" w:sz="4" w:space="0"/>
              <w:right w:val="single" w:color="auto" w:sz="4" w:space="0"/>
            </w:tcBorders>
            <w:vAlign w:val="center"/>
          </w:tcPr>
          <w:p w14:paraId="5337128F">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02CFCAD3">
            <w:pPr>
              <w:widowControl/>
              <w:jc w:val="left"/>
              <w:rPr>
                <w:szCs w:val="21"/>
              </w:rPr>
            </w:pPr>
            <w:r>
              <w:rPr>
                <w:rFonts w:hint="eastAsia"/>
                <w:szCs w:val="21"/>
              </w:rPr>
              <w:t>5000≤Z＜10000</w:t>
            </w:r>
          </w:p>
        </w:tc>
        <w:tc>
          <w:tcPr>
            <w:tcW w:w="901" w:type="pct"/>
            <w:tcBorders>
              <w:top w:val="nil"/>
              <w:left w:val="nil"/>
              <w:bottom w:val="single" w:color="auto" w:sz="4" w:space="0"/>
              <w:right w:val="single" w:color="auto" w:sz="4" w:space="0"/>
            </w:tcBorders>
            <w:vAlign w:val="center"/>
          </w:tcPr>
          <w:p w14:paraId="78A4B014">
            <w:pPr>
              <w:widowControl/>
              <w:jc w:val="left"/>
              <w:rPr>
                <w:szCs w:val="21"/>
              </w:rPr>
            </w:pPr>
            <w:r>
              <w:rPr>
                <w:rFonts w:hint="eastAsia"/>
                <w:szCs w:val="21"/>
              </w:rPr>
              <w:t>2000≤Y＜5000</w:t>
            </w:r>
          </w:p>
        </w:tc>
        <w:tc>
          <w:tcPr>
            <w:tcW w:w="579" w:type="pct"/>
            <w:tcBorders>
              <w:top w:val="nil"/>
              <w:left w:val="nil"/>
              <w:bottom w:val="single" w:color="auto" w:sz="4" w:space="0"/>
              <w:right w:val="single" w:color="auto" w:sz="4" w:space="0"/>
            </w:tcBorders>
            <w:vAlign w:val="center"/>
          </w:tcPr>
          <w:p w14:paraId="6103EEA5">
            <w:pPr>
              <w:widowControl/>
              <w:jc w:val="left"/>
              <w:rPr>
                <w:szCs w:val="21"/>
              </w:rPr>
            </w:pPr>
            <w:r>
              <w:rPr>
                <w:rFonts w:hint="eastAsia"/>
                <w:szCs w:val="21"/>
              </w:rPr>
              <w:t>Y＜2000</w:t>
            </w:r>
          </w:p>
        </w:tc>
      </w:tr>
      <w:tr w14:paraId="5FF4513E">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2ADF577">
            <w:pPr>
              <w:widowControl/>
              <w:jc w:val="center"/>
              <w:rPr>
                <w:szCs w:val="21"/>
              </w:rPr>
            </w:pPr>
            <w:r>
              <w:rPr>
                <w:rFonts w:hint="eastAsia"/>
                <w:szCs w:val="21"/>
              </w:rPr>
              <w:t>物业管理</w:t>
            </w:r>
          </w:p>
        </w:tc>
        <w:tc>
          <w:tcPr>
            <w:tcW w:w="976" w:type="pct"/>
            <w:tcBorders>
              <w:top w:val="nil"/>
              <w:left w:val="nil"/>
              <w:bottom w:val="single" w:color="auto" w:sz="4" w:space="0"/>
              <w:right w:val="single" w:color="auto" w:sz="4" w:space="0"/>
            </w:tcBorders>
            <w:vAlign w:val="center"/>
          </w:tcPr>
          <w:p w14:paraId="56AE9D30">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03D114CE">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0717D890">
            <w:pPr>
              <w:widowControl/>
              <w:jc w:val="left"/>
              <w:rPr>
                <w:szCs w:val="21"/>
              </w:rPr>
            </w:pPr>
            <w:r>
              <w:rPr>
                <w:rFonts w:hint="eastAsia"/>
                <w:szCs w:val="21"/>
              </w:rPr>
              <w:t>300≤X＜1000</w:t>
            </w:r>
          </w:p>
        </w:tc>
        <w:tc>
          <w:tcPr>
            <w:tcW w:w="901" w:type="pct"/>
            <w:tcBorders>
              <w:top w:val="nil"/>
              <w:left w:val="nil"/>
              <w:bottom w:val="single" w:color="auto" w:sz="4" w:space="0"/>
              <w:right w:val="single" w:color="auto" w:sz="4" w:space="0"/>
            </w:tcBorders>
            <w:vAlign w:val="center"/>
          </w:tcPr>
          <w:p w14:paraId="38DBC8DB">
            <w:pPr>
              <w:widowControl/>
              <w:jc w:val="left"/>
              <w:rPr>
                <w:szCs w:val="21"/>
              </w:rPr>
            </w:pPr>
            <w:r>
              <w:rPr>
                <w:rFonts w:hint="eastAsia"/>
                <w:szCs w:val="21"/>
              </w:rPr>
              <w:t>100≤X＜300</w:t>
            </w:r>
          </w:p>
        </w:tc>
        <w:tc>
          <w:tcPr>
            <w:tcW w:w="579" w:type="pct"/>
            <w:tcBorders>
              <w:top w:val="nil"/>
              <w:left w:val="nil"/>
              <w:bottom w:val="single" w:color="auto" w:sz="4" w:space="0"/>
              <w:right w:val="single" w:color="auto" w:sz="4" w:space="0"/>
            </w:tcBorders>
            <w:vAlign w:val="center"/>
          </w:tcPr>
          <w:p w14:paraId="62B54A68">
            <w:pPr>
              <w:widowControl/>
              <w:jc w:val="left"/>
              <w:rPr>
                <w:szCs w:val="21"/>
              </w:rPr>
            </w:pPr>
            <w:r>
              <w:rPr>
                <w:rFonts w:hint="eastAsia"/>
                <w:szCs w:val="21"/>
              </w:rPr>
              <w:t>X＜100</w:t>
            </w:r>
          </w:p>
        </w:tc>
      </w:tr>
      <w:tr w14:paraId="6D5C8FD5">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3ADDB315">
            <w:pPr>
              <w:widowControl/>
              <w:jc w:val="left"/>
              <w:rPr>
                <w:szCs w:val="21"/>
              </w:rPr>
            </w:pPr>
          </w:p>
        </w:tc>
        <w:tc>
          <w:tcPr>
            <w:tcW w:w="976" w:type="pct"/>
            <w:tcBorders>
              <w:top w:val="nil"/>
              <w:left w:val="nil"/>
              <w:bottom w:val="single" w:color="auto" w:sz="4" w:space="0"/>
              <w:right w:val="single" w:color="auto" w:sz="4" w:space="0"/>
            </w:tcBorders>
            <w:vAlign w:val="center"/>
          </w:tcPr>
          <w:p w14:paraId="662BF442">
            <w:pPr>
              <w:widowControl/>
              <w:jc w:val="left"/>
              <w:rPr>
                <w:szCs w:val="21"/>
              </w:rPr>
            </w:pPr>
            <w:r>
              <w:rPr>
                <w:rFonts w:hint="eastAsia"/>
                <w:szCs w:val="21"/>
              </w:rPr>
              <w:t>营业收入（Y）</w:t>
            </w:r>
          </w:p>
        </w:tc>
        <w:tc>
          <w:tcPr>
            <w:tcW w:w="650" w:type="pct"/>
            <w:tcBorders>
              <w:top w:val="nil"/>
              <w:left w:val="nil"/>
              <w:bottom w:val="single" w:color="auto" w:sz="4" w:space="0"/>
              <w:right w:val="single" w:color="auto" w:sz="4" w:space="0"/>
            </w:tcBorders>
            <w:vAlign w:val="center"/>
          </w:tcPr>
          <w:p w14:paraId="3F467AB1">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0DDDB5AA">
            <w:pPr>
              <w:widowControl/>
              <w:jc w:val="left"/>
              <w:rPr>
                <w:szCs w:val="21"/>
              </w:rPr>
            </w:pPr>
            <w:r>
              <w:rPr>
                <w:rFonts w:hint="eastAsia"/>
                <w:szCs w:val="21"/>
              </w:rPr>
              <w:t>1000≤Y＜5000</w:t>
            </w:r>
          </w:p>
        </w:tc>
        <w:tc>
          <w:tcPr>
            <w:tcW w:w="901" w:type="pct"/>
            <w:tcBorders>
              <w:top w:val="nil"/>
              <w:left w:val="nil"/>
              <w:bottom w:val="single" w:color="auto" w:sz="4" w:space="0"/>
              <w:right w:val="single" w:color="auto" w:sz="4" w:space="0"/>
            </w:tcBorders>
            <w:vAlign w:val="center"/>
          </w:tcPr>
          <w:p w14:paraId="0D8EFAAD">
            <w:pPr>
              <w:widowControl/>
              <w:jc w:val="left"/>
              <w:rPr>
                <w:szCs w:val="21"/>
              </w:rPr>
            </w:pPr>
            <w:r>
              <w:rPr>
                <w:rFonts w:hint="eastAsia"/>
                <w:szCs w:val="21"/>
              </w:rPr>
              <w:t>500≤Y＜1000</w:t>
            </w:r>
          </w:p>
        </w:tc>
        <w:tc>
          <w:tcPr>
            <w:tcW w:w="579" w:type="pct"/>
            <w:tcBorders>
              <w:top w:val="nil"/>
              <w:left w:val="nil"/>
              <w:bottom w:val="single" w:color="auto" w:sz="4" w:space="0"/>
              <w:right w:val="single" w:color="auto" w:sz="4" w:space="0"/>
            </w:tcBorders>
            <w:vAlign w:val="center"/>
          </w:tcPr>
          <w:p w14:paraId="41337000">
            <w:pPr>
              <w:widowControl/>
              <w:jc w:val="left"/>
              <w:rPr>
                <w:szCs w:val="21"/>
              </w:rPr>
            </w:pPr>
            <w:r>
              <w:rPr>
                <w:rFonts w:hint="eastAsia"/>
                <w:szCs w:val="21"/>
              </w:rPr>
              <w:t>Y＜500</w:t>
            </w:r>
          </w:p>
        </w:tc>
      </w:tr>
      <w:tr w14:paraId="2F89CE98">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1306C46F">
            <w:pPr>
              <w:widowControl/>
              <w:jc w:val="center"/>
              <w:rPr>
                <w:szCs w:val="21"/>
              </w:rPr>
            </w:pPr>
            <w:r>
              <w:rPr>
                <w:rFonts w:hint="eastAsia"/>
                <w:szCs w:val="21"/>
              </w:rPr>
              <w:t>租赁和商务服务业</w:t>
            </w:r>
          </w:p>
        </w:tc>
        <w:tc>
          <w:tcPr>
            <w:tcW w:w="976" w:type="pct"/>
            <w:tcBorders>
              <w:top w:val="nil"/>
              <w:left w:val="nil"/>
              <w:bottom w:val="single" w:color="auto" w:sz="4" w:space="0"/>
              <w:right w:val="single" w:color="auto" w:sz="4" w:space="0"/>
            </w:tcBorders>
            <w:vAlign w:val="center"/>
          </w:tcPr>
          <w:p w14:paraId="05AA9917">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7CBFB4C2">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61867986">
            <w:pPr>
              <w:widowControl/>
              <w:jc w:val="left"/>
              <w:rPr>
                <w:szCs w:val="21"/>
              </w:rPr>
            </w:pPr>
            <w:r>
              <w:rPr>
                <w:rFonts w:hint="eastAsia"/>
                <w:szCs w:val="21"/>
              </w:rPr>
              <w:t>100≤X＜300</w:t>
            </w:r>
          </w:p>
        </w:tc>
        <w:tc>
          <w:tcPr>
            <w:tcW w:w="901" w:type="pct"/>
            <w:tcBorders>
              <w:top w:val="nil"/>
              <w:left w:val="nil"/>
              <w:bottom w:val="single" w:color="auto" w:sz="4" w:space="0"/>
              <w:right w:val="single" w:color="auto" w:sz="4" w:space="0"/>
            </w:tcBorders>
            <w:vAlign w:val="center"/>
          </w:tcPr>
          <w:p w14:paraId="7EF0FE0A">
            <w:pPr>
              <w:widowControl/>
              <w:jc w:val="left"/>
              <w:rPr>
                <w:szCs w:val="21"/>
              </w:rPr>
            </w:pPr>
            <w:r>
              <w:rPr>
                <w:rFonts w:hint="eastAsia"/>
                <w:szCs w:val="21"/>
              </w:rPr>
              <w:t>10≤X＜100</w:t>
            </w:r>
          </w:p>
        </w:tc>
        <w:tc>
          <w:tcPr>
            <w:tcW w:w="579" w:type="pct"/>
            <w:tcBorders>
              <w:top w:val="nil"/>
              <w:left w:val="nil"/>
              <w:bottom w:val="single" w:color="auto" w:sz="4" w:space="0"/>
              <w:right w:val="single" w:color="auto" w:sz="4" w:space="0"/>
            </w:tcBorders>
            <w:vAlign w:val="center"/>
          </w:tcPr>
          <w:p w14:paraId="7E4EC934">
            <w:pPr>
              <w:widowControl/>
              <w:jc w:val="left"/>
              <w:rPr>
                <w:szCs w:val="21"/>
              </w:rPr>
            </w:pPr>
            <w:r>
              <w:rPr>
                <w:rFonts w:hint="eastAsia"/>
                <w:szCs w:val="21"/>
              </w:rPr>
              <w:t>X＜10</w:t>
            </w:r>
          </w:p>
        </w:tc>
      </w:tr>
      <w:tr w14:paraId="4950E537">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54C77D0D">
            <w:pPr>
              <w:widowControl/>
              <w:jc w:val="left"/>
              <w:rPr>
                <w:szCs w:val="21"/>
              </w:rPr>
            </w:pPr>
          </w:p>
        </w:tc>
        <w:tc>
          <w:tcPr>
            <w:tcW w:w="976" w:type="pct"/>
            <w:tcBorders>
              <w:top w:val="nil"/>
              <w:left w:val="nil"/>
              <w:bottom w:val="single" w:color="auto" w:sz="4" w:space="0"/>
              <w:right w:val="single" w:color="auto" w:sz="4" w:space="0"/>
            </w:tcBorders>
            <w:vAlign w:val="center"/>
          </w:tcPr>
          <w:p w14:paraId="041541C7">
            <w:pPr>
              <w:widowControl/>
              <w:jc w:val="left"/>
              <w:rPr>
                <w:szCs w:val="21"/>
              </w:rPr>
            </w:pPr>
            <w:r>
              <w:rPr>
                <w:rFonts w:hint="eastAsia"/>
                <w:szCs w:val="21"/>
              </w:rPr>
              <w:t>资产总额（Z）</w:t>
            </w:r>
          </w:p>
        </w:tc>
        <w:tc>
          <w:tcPr>
            <w:tcW w:w="650" w:type="pct"/>
            <w:tcBorders>
              <w:top w:val="nil"/>
              <w:left w:val="nil"/>
              <w:bottom w:val="single" w:color="auto" w:sz="4" w:space="0"/>
              <w:right w:val="single" w:color="auto" w:sz="4" w:space="0"/>
            </w:tcBorders>
            <w:vAlign w:val="center"/>
          </w:tcPr>
          <w:p w14:paraId="3E8931E8">
            <w:pPr>
              <w:widowControl/>
              <w:jc w:val="left"/>
              <w:rPr>
                <w:szCs w:val="21"/>
              </w:rPr>
            </w:pPr>
            <w:r>
              <w:rPr>
                <w:rFonts w:hint="eastAsia"/>
                <w:szCs w:val="21"/>
              </w:rPr>
              <w:t>万元</w:t>
            </w:r>
          </w:p>
        </w:tc>
        <w:tc>
          <w:tcPr>
            <w:tcW w:w="1060" w:type="pct"/>
            <w:tcBorders>
              <w:top w:val="nil"/>
              <w:left w:val="nil"/>
              <w:bottom w:val="single" w:color="auto" w:sz="4" w:space="0"/>
              <w:right w:val="single" w:color="auto" w:sz="4" w:space="0"/>
            </w:tcBorders>
            <w:vAlign w:val="center"/>
          </w:tcPr>
          <w:p w14:paraId="304C571E">
            <w:pPr>
              <w:widowControl/>
              <w:jc w:val="left"/>
              <w:rPr>
                <w:szCs w:val="21"/>
              </w:rPr>
            </w:pPr>
            <w:r>
              <w:rPr>
                <w:rFonts w:hint="eastAsia"/>
                <w:szCs w:val="21"/>
              </w:rPr>
              <w:t>8000≤Z＜120000</w:t>
            </w:r>
          </w:p>
        </w:tc>
        <w:tc>
          <w:tcPr>
            <w:tcW w:w="901" w:type="pct"/>
            <w:tcBorders>
              <w:top w:val="nil"/>
              <w:left w:val="nil"/>
              <w:bottom w:val="single" w:color="auto" w:sz="4" w:space="0"/>
              <w:right w:val="single" w:color="auto" w:sz="4" w:space="0"/>
            </w:tcBorders>
            <w:vAlign w:val="center"/>
          </w:tcPr>
          <w:p w14:paraId="7BB6D876">
            <w:pPr>
              <w:widowControl/>
              <w:jc w:val="left"/>
              <w:rPr>
                <w:szCs w:val="21"/>
              </w:rPr>
            </w:pPr>
            <w:r>
              <w:rPr>
                <w:rFonts w:hint="eastAsia"/>
                <w:szCs w:val="21"/>
              </w:rPr>
              <w:t>100≤Z＜8000</w:t>
            </w:r>
          </w:p>
        </w:tc>
        <w:tc>
          <w:tcPr>
            <w:tcW w:w="579" w:type="pct"/>
            <w:tcBorders>
              <w:top w:val="nil"/>
              <w:left w:val="nil"/>
              <w:bottom w:val="single" w:color="auto" w:sz="4" w:space="0"/>
              <w:right w:val="single" w:color="auto" w:sz="4" w:space="0"/>
            </w:tcBorders>
            <w:vAlign w:val="center"/>
          </w:tcPr>
          <w:p w14:paraId="309B1A68">
            <w:pPr>
              <w:widowControl/>
              <w:jc w:val="left"/>
              <w:rPr>
                <w:szCs w:val="21"/>
              </w:rPr>
            </w:pPr>
            <w:r>
              <w:rPr>
                <w:rFonts w:hint="eastAsia"/>
                <w:szCs w:val="21"/>
              </w:rPr>
              <w:t>Y＜100</w:t>
            </w:r>
          </w:p>
        </w:tc>
      </w:tr>
      <w:tr w14:paraId="1AE996CD">
        <w:tblPrEx>
          <w:tblCellMar>
            <w:top w:w="0" w:type="dxa"/>
            <w:left w:w="108" w:type="dxa"/>
            <w:bottom w:w="0" w:type="dxa"/>
            <w:right w:w="108" w:type="dxa"/>
          </w:tblCellMar>
        </w:tblPrEx>
        <w:trPr>
          <w:trHeight w:val="220" w:hRule="atLeast"/>
        </w:trPr>
        <w:tc>
          <w:tcPr>
            <w:tcW w:w="830" w:type="pct"/>
            <w:tcBorders>
              <w:top w:val="nil"/>
              <w:left w:val="single" w:color="auto" w:sz="4" w:space="0"/>
              <w:bottom w:val="single" w:color="auto" w:sz="4" w:space="0"/>
              <w:right w:val="single" w:color="auto" w:sz="4" w:space="0"/>
            </w:tcBorders>
            <w:vAlign w:val="bottom"/>
          </w:tcPr>
          <w:p w14:paraId="3F765C3A">
            <w:pPr>
              <w:widowControl/>
              <w:jc w:val="center"/>
              <w:rPr>
                <w:szCs w:val="21"/>
              </w:rPr>
            </w:pPr>
            <w:r>
              <w:rPr>
                <w:rFonts w:hint="eastAsia"/>
                <w:szCs w:val="21"/>
              </w:rPr>
              <w:t>其他未列明行业</w:t>
            </w:r>
          </w:p>
        </w:tc>
        <w:tc>
          <w:tcPr>
            <w:tcW w:w="976" w:type="pct"/>
            <w:tcBorders>
              <w:top w:val="nil"/>
              <w:left w:val="nil"/>
              <w:bottom w:val="single" w:color="auto" w:sz="4" w:space="0"/>
              <w:right w:val="single" w:color="auto" w:sz="4" w:space="0"/>
            </w:tcBorders>
            <w:vAlign w:val="center"/>
          </w:tcPr>
          <w:p w14:paraId="3ABCF077">
            <w:pPr>
              <w:widowControl/>
              <w:jc w:val="left"/>
              <w:rPr>
                <w:szCs w:val="21"/>
              </w:rPr>
            </w:pPr>
            <w:r>
              <w:rPr>
                <w:rFonts w:hint="eastAsia"/>
                <w:szCs w:val="21"/>
              </w:rPr>
              <w:t>从业人员（X）</w:t>
            </w:r>
          </w:p>
        </w:tc>
        <w:tc>
          <w:tcPr>
            <w:tcW w:w="650" w:type="pct"/>
            <w:tcBorders>
              <w:top w:val="nil"/>
              <w:left w:val="nil"/>
              <w:bottom w:val="single" w:color="auto" w:sz="4" w:space="0"/>
              <w:right w:val="single" w:color="auto" w:sz="4" w:space="0"/>
            </w:tcBorders>
            <w:vAlign w:val="center"/>
          </w:tcPr>
          <w:p w14:paraId="7D61E56F">
            <w:pPr>
              <w:widowControl/>
              <w:jc w:val="left"/>
              <w:rPr>
                <w:szCs w:val="21"/>
              </w:rPr>
            </w:pPr>
            <w:r>
              <w:rPr>
                <w:rFonts w:hint="eastAsia"/>
                <w:szCs w:val="21"/>
              </w:rPr>
              <w:t>人</w:t>
            </w:r>
          </w:p>
        </w:tc>
        <w:tc>
          <w:tcPr>
            <w:tcW w:w="1060" w:type="pct"/>
            <w:tcBorders>
              <w:top w:val="nil"/>
              <w:left w:val="nil"/>
              <w:bottom w:val="single" w:color="auto" w:sz="4" w:space="0"/>
              <w:right w:val="single" w:color="auto" w:sz="4" w:space="0"/>
            </w:tcBorders>
            <w:vAlign w:val="center"/>
          </w:tcPr>
          <w:p w14:paraId="2FABDC38">
            <w:pPr>
              <w:widowControl/>
              <w:jc w:val="left"/>
              <w:rPr>
                <w:szCs w:val="21"/>
              </w:rPr>
            </w:pPr>
            <w:r>
              <w:rPr>
                <w:rFonts w:hint="eastAsia"/>
                <w:szCs w:val="21"/>
              </w:rPr>
              <w:t>100≤X＜300</w:t>
            </w:r>
          </w:p>
        </w:tc>
        <w:tc>
          <w:tcPr>
            <w:tcW w:w="901" w:type="pct"/>
            <w:tcBorders>
              <w:top w:val="nil"/>
              <w:left w:val="nil"/>
              <w:bottom w:val="single" w:color="auto" w:sz="4" w:space="0"/>
              <w:right w:val="single" w:color="auto" w:sz="4" w:space="0"/>
            </w:tcBorders>
            <w:vAlign w:val="center"/>
          </w:tcPr>
          <w:p w14:paraId="6F2C24C9">
            <w:pPr>
              <w:widowControl/>
              <w:jc w:val="left"/>
              <w:rPr>
                <w:szCs w:val="21"/>
              </w:rPr>
            </w:pPr>
            <w:r>
              <w:rPr>
                <w:rFonts w:hint="eastAsia"/>
                <w:szCs w:val="21"/>
              </w:rPr>
              <w:t>10≤X＜100</w:t>
            </w:r>
          </w:p>
        </w:tc>
        <w:tc>
          <w:tcPr>
            <w:tcW w:w="579" w:type="pct"/>
            <w:tcBorders>
              <w:top w:val="nil"/>
              <w:left w:val="nil"/>
              <w:bottom w:val="single" w:color="auto" w:sz="4" w:space="0"/>
              <w:right w:val="single" w:color="auto" w:sz="4" w:space="0"/>
            </w:tcBorders>
            <w:vAlign w:val="center"/>
          </w:tcPr>
          <w:p w14:paraId="0B8C2810">
            <w:pPr>
              <w:widowControl/>
              <w:jc w:val="left"/>
              <w:rPr>
                <w:szCs w:val="21"/>
              </w:rPr>
            </w:pPr>
            <w:r>
              <w:rPr>
                <w:rFonts w:hint="eastAsia"/>
                <w:szCs w:val="21"/>
              </w:rPr>
              <w:t>X＜10</w:t>
            </w:r>
          </w:p>
        </w:tc>
      </w:tr>
    </w:tbl>
    <w:p w14:paraId="0E4AF7AA">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bookmarkEnd w:id="27"/>
    <w:p w14:paraId="7A78E8A7">
      <w:pPr>
        <w:spacing w:line="360" w:lineRule="auto"/>
        <w:outlineLvl w:val="0"/>
        <w:rPr>
          <w:szCs w:val="21"/>
        </w:rPr>
        <w:sectPr>
          <w:headerReference r:id="rId12" w:type="first"/>
          <w:headerReference r:id="rId11" w:type="default"/>
          <w:pgSz w:w="11906" w:h="16838"/>
          <w:pgMar w:top="993" w:right="1133" w:bottom="1246" w:left="1247" w:header="851" w:footer="992" w:gutter="0"/>
          <w:cols w:space="720" w:num="1"/>
          <w:titlePg/>
          <w:docGrid w:linePitch="312" w:charSpace="0"/>
        </w:sectPr>
      </w:pPr>
    </w:p>
    <w:p w14:paraId="7D0155A8">
      <w:pPr>
        <w:spacing w:line="360" w:lineRule="auto"/>
        <w:rPr>
          <w:sz w:val="28"/>
          <w:szCs w:val="28"/>
        </w:rPr>
      </w:pPr>
      <w:bookmarkStart w:id="28" w:name="_Hlk132878609"/>
      <w:r>
        <w:rPr>
          <w:rFonts w:hint="eastAsia"/>
          <w:sz w:val="28"/>
          <w:szCs w:val="28"/>
        </w:rPr>
        <w:t>附件3：</w:t>
      </w:r>
    </w:p>
    <w:p w14:paraId="373FFA74">
      <w:pPr>
        <w:spacing w:line="360" w:lineRule="auto"/>
        <w:rPr>
          <w:szCs w:val="21"/>
        </w:rPr>
      </w:pPr>
      <w:r>
        <w:rPr>
          <w:rFonts w:ascii="宋体" w:hAnsi="宋体" w:cs="宋体"/>
          <w:position w:val="-335"/>
          <w:sz w:val="20"/>
          <w:szCs w:val="20"/>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4445" b="1270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r>
        <w:rPr>
          <w:szCs w:val="21"/>
        </w:rPr>
        <w:br w:type="page"/>
      </w:r>
    </w:p>
    <w:bookmarkEnd w:id="28"/>
    <w:p w14:paraId="2C7807B0">
      <w:pPr>
        <w:spacing w:line="360" w:lineRule="auto"/>
        <w:ind w:firstLine="3200" w:firstLineChars="1000"/>
        <w:outlineLvl w:val="0"/>
        <w:rPr>
          <w:sz w:val="32"/>
          <w:szCs w:val="32"/>
        </w:rPr>
      </w:pPr>
      <w:bookmarkStart w:id="29" w:name="_Toc1726"/>
      <w:r>
        <w:rPr>
          <w:rFonts w:hint="eastAsia"/>
          <w:sz w:val="32"/>
          <w:szCs w:val="32"/>
        </w:rPr>
        <w:t>第</w:t>
      </w:r>
      <w:r>
        <w:rPr>
          <w:sz w:val="32"/>
          <w:szCs w:val="32"/>
        </w:rPr>
        <w:t>三章  供应商须知</w:t>
      </w:r>
      <w:bookmarkEnd w:id="29"/>
      <w:bookmarkStart w:id="30" w:name="_Toc254970667"/>
      <w:bookmarkStart w:id="31" w:name="_Toc254970526"/>
    </w:p>
    <w:p w14:paraId="13CBB2B9">
      <w:pPr>
        <w:pStyle w:val="3"/>
        <w:spacing w:before="40" w:after="40"/>
        <w:jc w:val="center"/>
        <w:rPr>
          <w:rFonts w:ascii="Times New Roman" w:hAnsi="Times New Roman" w:eastAsia="宋体"/>
          <w:sz w:val="24"/>
          <w:szCs w:val="24"/>
        </w:rPr>
      </w:pPr>
      <w:bookmarkStart w:id="130" w:name="_GoBack"/>
      <w:bookmarkEnd w:id="130"/>
      <w:bookmarkStart w:id="32" w:name="_投标人须知前附表"/>
      <w:bookmarkEnd w:id="32"/>
      <w:bookmarkStart w:id="33" w:name="_Hlk89163557"/>
      <w:r>
        <w:rPr>
          <w:rFonts w:ascii="Times New Roman" w:hAnsi="Times New Roman" w:eastAsia="宋体"/>
          <w:sz w:val="24"/>
          <w:szCs w:val="24"/>
        </w:rPr>
        <w:t>供应商须知前附表</w:t>
      </w:r>
      <w:bookmarkEnd w:id="30"/>
      <w:bookmarkEnd w:id="31"/>
    </w:p>
    <w:bookmarkEnd w:id="33"/>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2CD14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08941723">
            <w:pPr>
              <w:spacing w:line="340" w:lineRule="exact"/>
              <w:jc w:val="center"/>
              <w:rPr>
                <w:b/>
                <w:szCs w:val="21"/>
              </w:rPr>
            </w:pPr>
            <w:r>
              <w:rPr>
                <w:b/>
                <w:szCs w:val="21"/>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34484879">
            <w:pPr>
              <w:spacing w:line="340" w:lineRule="exact"/>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54110A9F">
            <w:pPr>
              <w:spacing w:line="340" w:lineRule="exact"/>
              <w:jc w:val="center"/>
              <w:rPr>
                <w:b/>
                <w:szCs w:val="21"/>
              </w:rPr>
            </w:pPr>
            <w:r>
              <w:rPr>
                <w:b/>
                <w:szCs w:val="21"/>
              </w:rPr>
              <w:t>内容、要求</w:t>
            </w:r>
          </w:p>
        </w:tc>
      </w:tr>
      <w:tr w14:paraId="282F4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738048C8">
            <w:pPr>
              <w:spacing w:line="340" w:lineRule="exact"/>
              <w:jc w:val="center"/>
              <w:rPr>
                <w:b/>
                <w:szCs w:val="21"/>
              </w:rPr>
            </w:pPr>
            <w:r>
              <w:rPr>
                <w:b/>
                <w:szCs w:val="21"/>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1B750A75">
            <w:pPr>
              <w:spacing w:line="34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41EF042">
            <w:pPr>
              <w:spacing w:line="340" w:lineRule="exact"/>
              <w:jc w:val="left"/>
              <w:rPr>
                <w:szCs w:val="21"/>
              </w:rPr>
            </w:pPr>
            <w:r>
              <w:rPr>
                <w:szCs w:val="21"/>
              </w:rPr>
              <w:t>项目名称：</w:t>
            </w:r>
            <w:r>
              <w:rPr>
                <w:rFonts w:hint="eastAsia"/>
                <w:kern w:val="0"/>
                <w:szCs w:val="21"/>
              </w:rPr>
              <w:t>广西民族大学2025年零星工程施工单位采购</w:t>
            </w:r>
          </w:p>
          <w:p w14:paraId="61F4184C">
            <w:pPr>
              <w:spacing w:line="340" w:lineRule="exact"/>
              <w:jc w:val="left"/>
              <w:rPr>
                <w:szCs w:val="21"/>
              </w:rPr>
            </w:pPr>
            <w:r>
              <w:rPr>
                <w:szCs w:val="21"/>
              </w:rPr>
              <w:t>项目编号：</w:t>
            </w:r>
            <w:r>
              <w:rPr>
                <w:rFonts w:hint="eastAsia"/>
                <w:kern w:val="0"/>
                <w:szCs w:val="21"/>
              </w:rPr>
              <w:t>GXZC2025-G3-000868-JDZB</w:t>
            </w:r>
          </w:p>
          <w:p w14:paraId="6C55136B">
            <w:pPr>
              <w:spacing w:line="340" w:lineRule="exact"/>
              <w:jc w:val="left"/>
              <w:rPr>
                <w:szCs w:val="21"/>
              </w:rPr>
            </w:pPr>
            <w:r>
              <w:rPr>
                <w:rFonts w:hint="eastAsia"/>
                <w:szCs w:val="21"/>
              </w:rPr>
              <w:t>采购计划号：</w:t>
            </w:r>
          </w:p>
          <w:p w14:paraId="16D6DAB9">
            <w:pPr>
              <w:spacing w:line="340" w:lineRule="exact"/>
              <w:jc w:val="left"/>
              <w:rPr>
                <w:szCs w:val="21"/>
              </w:rPr>
            </w:pPr>
            <w:r>
              <w:rPr>
                <w:rFonts w:hint="eastAsia"/>
                <w:szCs w:val="21"/>
              </w:rPr>
              <w:t>1分标：广西政采[2025]5247号-001</w:t>
            </w:r>
          </w:p>
          <w:p w14:paraId="4B919F95">
            <w:pPr>
              <w:spacing w:line="340" w:lineRule="exact"/>
              <w:jc w:val="left"/>
              <w:rPr>
                <w:szCs w:val="21"/>
              </w:rPr>
            </w:pPr>
            <w:r>
              <w:rPr>
                <w:rFonts w:hint="eastAsia"/>
                <w:szCs w:val="21"/>
              </w:rPr>
              <w:t>2分标：广西政采[2025]5247号-002</w:t>
            </w:r>
          </w:p>
          <w:p w14:paraId="2CA3EFB2">
            <w:pPr>
              <w:spacing w:line="340" w:lineRule="exact"/>
              <w:jc w:val="left"/>
              <w:rPr>
                <w:szCs w:val="21"/>
              </w:rPr>
            </w:pPr>
            <w:r>
              <w:rPr>
                <w:rFonts w:hint="eastAsia"/>
                <w:szCs w:val="21"/>
              </w:rPr>
              <w:t>3分标：广西政采[2025]5247号-003</w:t>
            </w:r>
          </w:p>
        </w:tc>
      </w:tr>
      <w:tr w14:paraId="07DDB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39CECF74">
            <w:pPr>
              <w:spacing w:line="340" w:lineRule="exact"/>
              <w:jc w:val="center"/>
              <w:rPr>
                <w:b/>
                <w:szCs w:val="21"/>
              </w:rPr>
            </w:pPr>
            <w:r>
              <w:rPr>
                <w:b/>
                <w:szCs w:val="21"/>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4DF95CFF">
            <w:pPr>
              <w:spacing w:line="34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727183E4">
            <w:pPr>
              <w:spacing w:line="340" w:lineRule="exact"/>
              <w:jc w:val="left"/>
              <w:rPr>
                <w:szCs w:val="21"/>
              </w:rPr>
            </w:pPr>
            <w:r>
              <w:rPr>
                <w:rFonts w:hint="eastAsia"/>
                <w:szCs w:val="21"/>
              </w:rPr>
              <w:t>公开招标。</w:t>
            </w:r>
          </w:p>
        </w:tc>
      </w:tr>
      <w:tr w14:paraId="3F99F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60164DE9">
            <w:pPr>
              <w:spacing w:line="340" w:lineRule="exact"/>
              <w:jc w:val="center"/>
              <w:rPr>
                <w:b/>
                <w:szCs w:val="21"/>
              </w:rPr>
            </w:pPr>
            <w:r>
              <w:rPr>
                <w:b/>
                <w:szCs w:val="21"/>
              </w:rPr>
              <w:t>1.4</w:t>
            </w:r>
          </w:p>
        </w:tc>
        <w:tc>
          <w:tcPr>
            <w:tcW w:w="1248" w:type="dxa"/>
            <w:tcBorders>
              <w:top w:val="single" w:color="auto" w:sz="4" w:space="0"/>
              <w:left w:val="single" w:color="auto" w:sz="4" w:space="0"/>
              <w:bottom w:val="single" w:color="auto" w:sz="4" w:space="0"/>
              <w:right w:val="single" w:color="auto" w:sz="4" w:space="0"/>
            </w:tcBorders>
            <w:vAlign w:val="center"/>
          </w:tcPr>
          <w:p w14:paraId="52B7DDED">
            <w:pPr>
              <w:spacing w:line="340" w:lineRule="exact"/>
              <w:jc w:val="center"/>
              <w:rPr>
                <w:szCs w:val="21"/>
                <w:lang w:val="zh-CN"/>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2C9B7B8">
            <w:pPr>
              <w:spacing w:line="340" w:lineRule="exact"/>
              <w:jc w:val="left"/>
              <w:rPr>
                <w:szCs w:val="21"/>
              </w:rPr>
            </w:pPr>
            <w:r>
              <w:rPr>
                <w:rFonts w:hint="eastAsia"/>
                <w:szCs w:val="21"/>
              </w:rPr>
              <w:t>本项目（</w:t>
            </w:r>
            <w:r>
              <w:rPr>
                <w:rFonts w:hint="eastAsia"/>
                <w:szCs w:val="21"/>
                <w:u w:val="single"/>
              </w:rPr>
              <w:t xml:space="preserve"> 所有</w:t>
            </w:r>
            <w:r>
              <w:rPr>
                <w:szCs w:val="21"/>
                <w:u w:val="single"/>
              </w:rPr>
              <w:t xml:space="preserve"> </w:t>
            </w:r>
            <w:r>
              <w:rPr>
                <w:rFonts w:hint="eastAsia"/>
                <w:szCs w:val="21"/>
              </w:rPr>
              <w:t>标段）专门面向中小微企业采购。</w:t>
            </w:r>
          </w:p>
        </w:tc>
      </w:tr>
      <w:tr w14:paraId="7FD6E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11476F9">
            <w:pPr>
              <w:spacing w:line="340" w:lineRule="exact"/>
              <w:jc w:val="center"/>
              <w:rPr>
                <w:b/>
                <w:szCs w:val="21"/>
              </w:rPr>
            </w:pPr>
            <w:r>
              <w:rPr>
                <w:b/>
                <w:szCs w:val="21"/>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5924EB73">
            <w:pPr>
              <w:spacing w:line="340" w:lineRule="exact"/>
              <w:jc w:val="center"/>
              <w:rPr>
                <w:szCs w:val="21"/>
              </w:rPr>
            </w:pPr>
            <w:r>
              <w:rPr>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78696F12">
            <w:pPr>
              <w:spacing w:line="340" w:lineRule="exact"/>
              <w:jc w:val="left"/>
              <w:rPr>
                <w:szCs w:val="21"/>
              </w:rPr>
            </w:pPr>
            <w:r>
              <w:rPr>
                <w:rFonts w:hint="eastAsia"/>
                <w:szCs w:val="21"/>
              </w:rPr>
              <w:t>详</w:t>
            </w:r>
            <w:r>
              <w:rPr>
                <w:szCs w:val="21"/>
              </w:rPr>
              <w:t>见招标公告</w:t>
            </w:r>
            <w:r>
              <w:rPr>
                <w:rFonts w:hint="eastAsia"/>
                <w:szCs w:val="21"/>
              </w:rPr>
              <w:t>。</w:t>
            </w:r>
          </w:p>
        </w:tc>
      </w:tr>
      <w:tr w14:paraId="2ABE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73412704">
            <w:pPr>
              <w:spacing w:line="340" w:lineRule="exact"/>
              <w:jc w:val="center"/>
              <w:rPr>
                <w:b/>
                <w:szCs w:val="21"/>
              </w:rPr>
            </w:pPr>
            <w:bookmarkStart w:id="34" w:name="_Hlk85555568"/>
            <w:r>
              <w:rPr>
                <w:b/>
                <w:szCs w:val="21"/>
              </w:rPr>
              <w:t>1.</w:t>
            </w:r>
            <w:r>
              <w:rPr>
                <w:rFonts w:hint="eastAsia"/>
                <w:b/>
                <w:szCs w:val="21"/>
              </w:rPr>
              <w:t>5</w:t>
            </w:r>
            <w:r>
              <w:rPr>
                <w:b/>
                <w:szCs w:val="21"/>
              </w:rPr>
              <w:t>.3</w:t>
            </w:r>
          </w:p>
        </w:tc>
        <w:tc>
          <w:tcPr>
            <w:tcW w:w="1248" w:type="dxa"/>
            <w:tcBorders>
              <w:top w:val="single" w:color="auto" w:sz="4" w:space="0"/>
              <w:left w:val="single" w:color="auto" w:sz="4" w:space="0"/>
              <w:right w:val="single" w:color="auto" w:sz="4" w:space="0"/>
            </w:tcBorders>
            <w:vAlign w:val="center"/>
          </w:tcPr>
          <w:p w14:paraId="2582C3C2">
            <w:pPr>
              <w:spacing w:line="34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249CB455">
            <w:pPr>
              <w:spacing w:line="340" w:lineRule="exact"/>
              <w:jc w:val="left"/>
              <w:rPr>
                <w:szCs w:val="21"/>
              </w:rPr>
            </w:pPr>
            <w:r>
              <w:rPr>
                <w:rFonts w:hint="eastAsia"/>
                <w:szCs w:val="21"/>
              </w:rPr>
              <w:t>是否接受联合体详见招标公告</w:t>
            </w:r>
          </w:p>
        </w:tc>
      </w:tr>
      <w:bookmarkEnd w:id="34"/>
      <w:tr w14:paraId="67036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7888FA56">
            <w:pPr>
              <w:spacing w:line="340" w:lineRule="exact"/>
              <w:jc w:val="center"/>
              <w:rPr>
                <w:b/>
                <w:szCs w:val="21"/>
              </w:rPr>
            </w:pPr>
            <w:r>
              <w:rPr>
                <w:b/>
                <w:szCs w:val="21"/>
              </w:rPr>
              <w:t>1.</w:t>
            </w:r>
            <w:r>
              <w:rPr>
                <w:rFonts w:hint="eastAsia"/>
                <w:b/>
                <w:szCs w:val="21"/>
              </w:rPr>
              <w:t>6</w:t>
            </w:r>
          </w:p>
        </w:tc>
        <w:tc>
          <w:tcPr>
            <w:tcW w:w="1248" w:type="dxa"/>
            <w:tcBorders>
              <w:top w:val="single" w:color="auto" w:sz="4" w:space="0"/>
              <w:left w:val="single" w:color="auto" w:sz="4" w:space="0"/>
              <w:bottom w:val="single" w:color="auto" w:sz="4" w:space="0"/>
              <w:right w:val="single" w:color="auto" w:sz="4" w:space="0"/>
            </w:tcBorders>
            <w:vAlign w:val="center"/>
          </w:tcPr>
          <w:p w14:paraId="39F8ABA1">
            <w:pPr>
              <w:spacing w:line="34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13DD1908">
            <w:pPr>
              <w:spacing w:line="340" w:lineRule="exact"/>
              <w:jc w:val="left"/>
              <w:rPr>
                <w:szCs w:val="21"/>
              </w:rPr>
            </w:pPr>
            <w:r>
              <w:rPr>
                <w:szCs w:val="21"/>
              </w:rPr>
              <w:sym w:font="Wingdings 2" w:char="F052"/>
            </w:r>
            <w:r>
              <w:rPr>
                <w:rFonts w:hint="eastAsia"/>
                <w:szCs w:val="21"/>
              </w:rPr>
              <w:t>否   □是</w:t>
            </w:r>
          </w:p>
          <w:p w14:paraId="2415FDB5">
            <w:pPr>
              <w:spacing w:line="340" w:lineRule="exact"/>
              <w:rPr>
                <w:szCs w:val="21"/>
                <w:u w:val="single"/>
              </w:rPr>
            </w:pPr>
            <w:r>
              <w:rPr>
                <w:rFonts w:hint="eastAsia"/>
                <w:szCs w:val="21"/>
              </w:rPr>
              <w:t xml:space="preserve">踏勘时间： </w:t>
            </w:r>
            <w:r>
              <w:rPr>
                <w:rFonts w:hint="eastAsia"/>
                <w:szCs w:val="21"/>
                <w:u w:val="single"/>
              </w:rPr>
              <w:t xml:space="preserve">   /    </w:t>
            </w:r>
          </w:p>
          <w:p w14:paraId="7AB2CC43">
            <w:pPr>
              <w:spacing w:line="340" w:lineRule="exact"/>
              <w:rPr>
                <w:szCs w:val="21"/>
                <w:u w:val="single"/>
              </w:rPr>
            </w:pPr>
            <w:r>
              <w:rPr>
                <w:rFonts w:hint="eastAsia"/>
                <w:szCs w:val="21"/>
              </w:rPr>
              <w:t xml:space="preserve">踏勘地点： </w:t>
            </w:r>
            <w:r>
              <w:rPr>
                <w:rFonts w:hint="eastAsia"/>
                <w:szCs w:val="21"/>
                <w:u w:val="single"/>
              </w:rPr>
              <w:t xml:space="preserve">   /    </w:t>
            </w:r>
          </w:p>
          <w:p w14:paraId="3853196E">
            <w:pPr>
              <w:spacing w:line="340" w:lineRule="exact"/>
              <w:jc w:val="left"/>
              <w:rPr>
                <w:szCs w:val="21"/>
              </w:rPr>
            </w:pPr>
            <w:r>
              <w:rPr>
                <w:rFonts w:hint="eastAsia"/>
                <w:szCs w:val="21"/>
              </w:rPr>
              <w:t xml:space="preserve">踏勘要求： </w:t>
            </w:r>
            <w:r>
              <w:rPr>
                <w:rFonts w:hint="eastAsia"/>
                <w:szCs w:val="21"/>
                <w:u w:val="single"/>
              </w:rPr>
              <w:t xml:space="preserve">   /    </w:t>
            </w:r>
            <w:r>
              <w:rPr>
                <w:rFonts w:hint="eastAsia"/>
                <w:szCs w:val="21"/>
              </w:rPr>
              <w:t xml:space="preserve">    </w:t>
            </w:r>
          </w:p>
        </w:tc>
      </w:tr>
      <w:tr w14:paraId="1236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09250C26">
            <w:pPr>
              <w:spacing w:line="340" w:lineRule="exact"/>
              <w:jc w:val="center"/>
              <w:rPr>
                <w:b/>
                <w:szCs w:val="21"/>
              </w:rPr>
            </w:pPr>
            <w:r>
              <w:rPr>
                <w:b/>
                <w:szCs w:val="21"/>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6D4FC0D4">
            <w:pPr>
              <w:spacing w:line="34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27A5799B">
            <w:pPr>
              <w:spacing w:line="340" w:lineRule="exact"/>
              <w:jc w:val="left"/>
              <w:rPr>
                <w:szCs w:val="21"/>
              </w:rPr>
            </w:pPr>
            <w:r>
              <w:rPr>
                <w:rFonts w:hint="eastAsia"/>
                <w:szCs w:val="21"/>
              </w:rPr>
              <w:t>是否接受分包详见招标公告</w:t>
            </w:r>
          </w:p>
        </w:tc>
      </w:tr>
      <w:tr w14:paraId="0D92E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24A60CA">
            <w:pPr>
              <w:spacing w:line="34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14:paraId="5A700644">
            <w:pPr>
              <w:spacing w:line="34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16AD333A">
            <w:pPr>
              <w:spacing w:line="340" w:lineRule="exact"/>
              <w:jc w:val="left"/>
              <w:rPr>
                <w:szCs w:val="21"/>
              </w:rPr>
            </w:pPr>
            <w:r>
              <w:rPr>
                <w:szCs w:val="21"/>
              </w:rPr>
              <w:t>在招标公告发布媒介发布</w:t>
            </w:r>
            <w:r>
              <w:rPr>
                <w:rFonts w:hint="eastAsia"/>
                <w:szCs w:val="21"/>
              </w:rPr>
              <w:t>。</w:t>
            </w:r>
          </w:p>
        </w:tc>
      </w:tr>
      <w:tr w14:paraId="365CD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57C232C6">
            <w:pPr>
              <w:spacing w:line="34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14:paraId="5022AFEB">
            <w:pPr>
              <w:spacing w:line="34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DC3A9FA">
            <w:pPr>
              <w:spacing w:line="34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7188C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222432DB">
            <w:pPr>
              <w:spacing w:line="340" w:lineRule="exact"/>
              <w:jc w:val="center"/>
              <w:rPr>
                <w:b/>
                <w:szCs w:val="21"/>
              </w:rPr>
            </w:pPr>
            <w:r>
              <w:rPr>
                <w:b/>
                <w:szCs w:val="21"/>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61BFC044">
            <w:pPr>
              <w:spacing w:line="34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43FE033">
            <w:pPr>
              <w:spacing w:line="340" w:lineRule="exact"/>
              <w:jc w:val="left"/>
              <w:rPr>
                <w:szCs w:val="21"/>
              </w:rPr>
            </w:pPr>
            <w:r>
              <w:rPr>
                <w:szCs w:val="21"/>
              </w:rPr>
              <w:t>投标截止之日起90天。</w:t>
            </w:r>
          </w:p>
        </w:tc>
      </w:tr>
      <w:tr w14:paraId="6D572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6A5BD6A">
            <w:pPr>
              <w:spacing w:line="340" w:lineRule="exact"/>
              <w:jc w:val="center"/>
              <w:rPr>
                <w:b/>
                <w:szCs w:val="21"/>
              </w:rPr>
            </w:pPr>
            <w:r>
              <w:rPr>
                <w:b/>
                <w:szCs w:val="21"/>
              </w:rPr>
              <w:t>3.5</w:t>
            </w:r>
          </w:p>
        </w:tc>
        <w:tc>
          <w:tcPr>
            <w:tcW w:w="1248" w:type="dxa"/>
            <w:tcBorders>
              <w:top w:val="single" w:color="auto" w:sz="4" w:space="0"/>
              <w:left w:val="single" w:color="auto" w:sz="4" w:space="0"/>
              <w:bottom w:val="single" w:color="auto" w:sz="4" w:space="0"/>
              <w:right w:val="single" w:color="auto" w:sz="4" w:space="0"/>
            </w:tcBorders>
            <w:vAlign w:val="center"/>
          </w:tcPr>
          <w:p w14:paraId="3F605311">
            <w:pPr>
              <w:spacing w:line="34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6D5F788F">
            <w:pPr>
              <w:spacing w:line="340" w:lineRule="exact"/>
              <w:jc w:val="left"/>
              <w:rPr>
                <w:szCs w:val="21"/>
              </w:rPr>
            </w:pPr>
            <w:r>
              <w:rPr>
                <w:szCs w:val="21"/>
              </w:rPr>
              <w:t>投标保证</w:t>
            </w:r>
            <w:r>
              <w:rPr>
                <w:rFonts w:hint="eastAsia"/>
                <w:szCs w:val="21"/>
              </w:rPr>
              <w:t>金金额：1分标：人民币贰万元整（</w:t>
            </w:r>
            <w:r>
              <w:rPr>
                <w:szCs w:val="21"/>
              </w:rPr>
              <w:t>¥</w:t>
            </w:r>
            <w:r>
              <w:rPr>
                <w:rFonts w:hint="eastAsia"/>
                <w:szCs w:val="21"/>
              </w:rPr>
              <w:t>2</w:t>
            </w:r>
            <w:r>
              <w:rPr>
                <w:szCs w:val="21"/>
              </w:rPr>
              <w:t>0,000.00</w:t>
            </w:r>
            <w:r>
              <w:rPr>
                <w:rFonts w:hint="eastAsia"/>
                <w:szCs w:val="21"/>
              </w:rPr>
              <w:t>）；2分标：人民币壹万元整（</w:t>
            </w:r>
            <w:r>
              <w:rPr>
                <w:szCs w:val="21"/>
              </w:rPr>
              <w:t>¥</w:t>
            </w:r>
            <w:r>
              <w:rPr>
                <w:rFonts w:hint="eastAsia"/>
                <w:szCs w:val="21"/>
              </w:rPr>
              <w:t>1</w:t>
            </w:r>
            <w:r>
              <w:rPr>
                <w:szCs w:val="21"/>
              </w:rPr>
              <w:t>0,000.00</w:t>
            </w:r>
            <w:r>
              <w:rPr>
                <w:rFonts w:hint="eastAsia"/>
                <w:szCs w:val="21"/>
              </w:rPr>
              <w:t>）；3分标：人民币伍仟元整（</w:t>
            </w:r>
            <w:r>
              <w:rPr>
                <w:szCs w:val="21"/>
              </w:rPr>
              <w:t>¥</w:t>
            </w:r>
            <w:r>
              <w:rPr>
                <w:rFonts w:hint="eastAsia"/>
                <w:szCs w:val="21"/>
              </w:rPr>
              <w:t>5,000.00）</w:t>
            </w:r>
          </w:p>
          <w:p w14:paraId="02A0E76F">
            <w:pPr>
              <w:spacing w:line="340" w:lineRule="exact"/>
              <w:jc w:val="left"/>
              <w:rPr>
                <w:szCs w:val="21"/>
              </w:rPr>
            </w:pPr>
            <w:r>
              <w:rPr>
                <w:rFonts w:hint="eastAsia"/>
                <w:szCs w:val="21"/>
              </w:rPr>
              <w:t>1、缴纳方式一：</w:t>
            </w:r>
          </w:p>
          <w:p w14:paraId="71DB4CF0">
            <w:pPr>
              <w:spacing w:line="340" w:lineRule="exact"/>
              <w:jc w:val="left"/>
              <w:rPr>
                <w:szCs w:val="21"/>
              </w:rPr>
            </w:pPr>
            <w:r>
              <w:rPr>
                <w:rFonts w:hint="eastAsia" w:ascii="宋体" w:hAnsi="宋体"/>
                <w:szCs w:val="21"/>
              </w:rPr>
              <w:t>（1）</w:t>
            </w:r>
            <w:r>
              <w:rPr>
                <w:szCs w:val="21"/>
              </w:rPr>
              <w:t>供应商应于</w:t>
            </w:r>
            <w:r>
              <w:rPr>
                <w:rFonts w:hint="eastAsia"/>
                <w:szCs w:val="21"/>
              </w:rPr>
              <w:t>投标截止</w:t>
            </w:r>
            <w:r>
              <w:rPr>
                <w:szCs w:val="21"/>
              </w:rPr>
              <w:t>时间前将投标保证金以电汇、转账形式从供应商账户一次性足额</w:t>
            </w:r>
            <w:r>
              <w:rPr>
                <w:rFonts w:hint="eastAsia"/>
                <w:szCs w:val="21"/>
              </w:rPr>
              <w:t>缴</w:t>
            </w:r>
            <w:r>
              <w:rPr>
                <w:szCs w:val="21"/>
              </w:rPr>
              <w:t>纳至本项目（各</w:t>
            </w:r>
            <w:r>
              <w:rPr>
                <w:rFonts w:hint="eastAsia"/>
                <w:szCs w:val="21"/>
              </w:rPr>
              <w:t>分标</w:t>
            </w:r>
            <w:r>
              <w:rPr>
                <w:szCs w:val="21"/>
              </w:rPr>
              <w:t>）对应的专用虚拟账号，所交纳的投标保证金仅限当次项目（</w:t>
            </w:r>
            <w:r>
              <w:rPr>
                <w:rFonts w:hint="eastAsia"/>
                <w:szCs w:val="21"/>
              </w:rPr>
              <w:t>分标</w:t>
            </w:r>
            <w:r>
              <w:rPr>
                <w:szCs w:val="21"/>
              </w:rPr>
              <w:t>）有效，不得重复替代使用。本项目投标保证金</w:t>
            </w:r>
            <w:r>
              <w:rPr>
                <w:rFonts w:hint="eastAsia"/>
                <w:szCs w:val="21"/>
              </w:rPr>
              <w:t>缴</w:t>
            </w:r>
            <w:r>
              <w:rPr>
                <w:szCs w:val="21"/>
              </w:rPr>
              <w:t>纳专用虚拟账号信息</w:t>
            </w:r>
            <w:r>
              <w:rPr>
                <w:rFonts w:hint="eastAsia"/>
                <w:szCs w:val="21"/>
              </w:rPr>
              <w:t>如下：</w:t>
            </w:r>
          </w:p>
          <w:p w14:paraId="05237533">
            <w:pPr>
              <w:spacing w:line="340" w:lineRule="exact"/>
              <w:jc w:val="left"/>
              <w:rPr>
                <w:szCs w:val="21"/>
              </w:rPr>
            </w:pPr>
            <w:r>
              <w:rPr>
                <w:rFonts w:hint="eastAsia"/>
                <w:szCs w:val="21"/>
              </w:rPr>
              <w:t>开户名称：广西机电设备招标有限公司</w:t>
            </w:r>
          </w:p>
          <w:p w14:paraId="3C53E032">
            <w:pPr>
              <w:spacing w:line="340" w:lineRule="exact"/>
              <w:jc w:val="left"/>
              <w:rPr>
                <w:szCs w:val="21"/>
              </w:rPr>
            </w:pPr>
            <w:r>
              <w:rPr>
                <w:rFonts w:hint="eastAsia"/>
                <w:szCs w:val="21"/>
              </w:rPr>
              <w:t>开户银行：平安银行南宁分行营业部</w:t>
            </w:r>
          </w:p>
          <w:p w14:paraId="78CCC09E">
            <w:pPr>
              <w:spacing w:line="340" w:lineRule="exact"/>
              <w:jc w:val="left"/>
              <w:rPr>
                <w:szCs w:val="21"/>
              </w:rPr>
            </w:pPr>
            <w:r>
              <w:rPr>
                <w:rFonts w:hint="eastAsia"/>
                <w:szCs w:val="21"/>
              </w:rPr>
              <w:t>银行账号：</w:t>
            </w:r>
          </w:p>
          <w:p w14:paraId="62066129">
            <w:pPr>
              <w:spacing w:line="340" w:lineRule="exact"/>
              <w:jc w:val="left"/>
              <w:rPr>
                <w:szCs w:val="21"/>
              </w:rPr>
            </w:pPr>
            <w:r>
              <w:rPr>
                <w:rFonts w:hint="eastAsia"/>
                <w:szCs w:val="21"/>
              </w:rPr>
              <w:t>1分标：30210485842559</w:t>
            </w:r>
          </w:p>
          <w:p w14:paraId="29CA5429">
            <w:pPr>
              <w:spacing w:line="340" w:lineRule="exact"/>
              <w:jc w:val="left"/>
              <w:rPr>
                <w:szCs w:val="21"/>
              </w:rPr>
            </w:pPr>
            <w:r>
              <w:rPr>
                <w:rFonts w:hint="eastAsia"/>
                <w:szCs w:val="21"/>
              </w:rPr>
              <w:t>2分标：30210485528036</w:t>
            </w:r>
          </w:p>
          <w:p w14:paraId="520B82CF">
            <w:pPr>
              <w:spacing w:line="340" w:lineRule="exact"/>
              <w:jc w:val="left"/>
              <w:rPr>
                <w:szCs w:val="21"/>
              </w:rPr>
            </w:pPr>
            <w:r>
              <w:rPr>
                <w:rFonts w:hint="eastAsia"/>
                <w:szCs w:val="21"/>
              </w:rPr>
              <w:t>3分标：30210485213513</w:t>
            </w:r>
          </w:p>
          <w:p w14:paraId="1EA617D7">
            <w:pPr>
              <w:spacing w:line="340" w:lineRule="exact"/>
              <w:jc w:val="left"/>
              <w:rPr>
                <w:szCs w:val="21"/>
              </w:rPr>
            </w:pPr>
            <w:r>
              <w:rPr>
                <w:szCs w:val="21"/>
              </w:rPr>
              <w:t>特别说明：本项目保证金采用虚拟账号，为保证投标保证金与项目一一对应，供应商如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64ED685F">
            <w:pPr>
              <w:spacing w:line="340" w:lineRule="exact"/>
              <w:jc w:val="left"/>
              <w:rPr>
                <w:szCs w:val="21"/>
              </w:rPr>
            </w:pPr>
            <w:r>
              <w:rPr>
                <w:rFonts w:hint="eastAsia" w:ascii="宋体" w:hAnsi="宋体"/>
                <w:szCs w:val="21"/>
              </w:rPr>
              <w:t>（2）</w:t>
            </w:r>
            <w:r>
              <w:rPr>
                <w:szCs w:val="21"/>
              </w:rPr>
              <w:t>投标保证金币种应与投标报价币种相同。</w:t>
            </w:r>
            <w:r>
              <w:rPr>
                <w:rFonts w:hint="eastAsia"/>
                <w:szCs w:val="21"/>
              </w:rPr>
              <w:t>投标</w:t>
            </w:r>
            <w:r>
              <w:rPr>
                <w:szCs w:val="21"/>
              </w:rPr>
              <w:t>保证金</w:t>
            </w:r>
            <w:r>
              <w:rPr>
                <w:rFonts w:hint="eastAsia"/>
                <w:szCs w:val="21"/>
              </w:rPr>
              <w:t>缴纳</w:t>
            </w:r>
            <w:r>
              <w:rPr>
                <w:szCs w:val="21"/>
              </w:rPr>
              <w:t>后无需开具收据，</w:t>
            </w:r>
            <w:r>
              <w:rPr>
                <w:rFonts w:hint="eastAsia"/>
                <w:szCs w:val="21"/>
              </w:rPr>
              <w:t>供应商应在投标文件中放入转账底单或电汇凭证的复印件，</w:t>
            </w:r>
            <w:r>
              <w:rPr>
                <w:szCs w:val="21"/>
              </w:rPr>
              <w:t>必须在</w:t>
            </w:r>
            <w:r>
              <w:rPr>
                <w:rFonts w:hint="eastAsia"/>
                <w:szCs w:val="21"/>
              </w:rPr>
              <w:t>投标</w:t>
            </w:r>
            <w:r>
              <w:rPr>
                <w:szCs w:val="21"/>
              </w:rPr>
              <w:t>截</w:t>
            </w:r>
            <w:r>
              <w:rPr>
                <w:rFonts w:hint="eastAsia"/>
                <w:szCs w:val="21"/>
              </w:rPr>
              <w:t>止</w:t>
            </w:r>
            <w:r>
              <w:rPr>
                <w:szCs w:val="21"/>
              </w:rPr>
              <w:t>时间之前到达指定账号，其到账时间以银行确认的到账时间为准。</w:t>
            </w:r>
          </w:p>
          <w:p w14:paraId="02C9F97B">
            <w:pPr>
              <w:spacing w:line="340" w:lineRule="exact"/>
              <w:jc w:val="left"/>
              <w:rPr>
                <w:szCs w:val="21"/>
              </w:rPr>
            </w:pPr>
            <w:r>
              <w:rPr>
                <w:rFonts w:hint="eastAsia" w:ascii="宋体" w:hAnsi="宋体"/>
                <w:szCs w:val="21"/>
              </w:rPr>
              <w:t>（3）</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保证金无法及时退还的责任</w:t>
            </w:r>
            <w:r>
              <w:rPr>
                <w:rFonts w:hint="eastAsia"/>
                <w:szCs w:val="21"/>
              </w:rPr>
              <w:t>。</w:t>
            </w:r>
          </w:p>
          <w:p w14:paraId="1974858E">
            <w:pPr>
              <w:spacing w:line="340" w:lineRule="exact"/>
              <w:jc w:val="left"/>
              <w:rPr>
                <w:szCs w:val="21"/>
              </w:rPr>
            </w:pPr>
            <w:r>
              <w:rPr>
                <w:rFonts w:hint="eastAsia"/>
                <w:szCs w:val="21"/>
              </w:rPr>
              <w:t>2、缴纳方式二：</w:t>
            </w:r>
          </w:p>
          <w:p w14:paraId="26344FF6">
            <w:pPr>
              <w:spacing w:line="340" w:lineRule="exact"/>
              <w:jc w:val="left"/>
              <w:rPr>
                <w:szCs w:val="21"/>
              </w:rPr>
            </w:pPr>
            <w:r>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3FEC63C3">
            <w:pPr>
              <w:spacing w:line="340" w:lineRule="exact"/>
              <w:jc w:val="left"/>
              <w:rPr>
                <w:szCs w:val="21"/>
              </w:rPr>
            </w:pPr>
            <w:r>
              <w:rPr>
                <w:rFonts w:hint="eastAsia"/>
                <w:szCs w:val="21"/>
              </w:rPr>
              <w:t>3、投标保证金有下列情形之一的，视为保证金无效：</w:t>
            </w:r>
          </w:p>
          <w:p w14:paraId="6ABC100C">
            <w:pPr>
              <w:spacing w:line="340" w:lineRule="exact"/>
              <w:jc w:val="left"/>
              <w:rPr>
                <w:szCs w:val="21"/>
              </w:rPr>
            </w:pPr>
            <w:r>
              <w:rPr>
                <w:rFonts w:hint="eastAsia"/>
                <w:szCs w:val="21"/>
              </w:rPr>
              <w:t>（1）保证金在投标截止时间后提交的，或者不按规定交纳方式交纳的，或者未足额交纳的（包含保函额度不足的）的；</w:t>
            </w:r>
          </w:p>
          <w:p w14:paraId="4BC07EE4">
            <w:pPr>
              <w:spacing w:line="340" w:lineRule="exact"/>
              <w:jc w:val="left"/>
              <w:rPr>
                <w:szCs w:val="21"/>
              </w:rPr>
            </w:pPr>
            <w:r>
              <w:rPr>
                <w:rFonts w:hint="eastAsia"/>
                <w:szCs w:val="21"/>
              </w:rPr>
              <w:t>（2）支票、汇票或者本票出现无效或者背书情形的；</w:t>
            </w:r>
          </w:p>
          <w:p w14:paraId="32D0C533">
            <w:pPr>
              <w:spacing w:line="340" w:lineRule="exact"/>
              <w:jc w:val="left"/>
              <w:rPr>
                <w:szCs w:val="21"/>
              </w:rPr>
            </w:pPr>
            <w:r>
              <w:rPr>
                <w:rFonts w:hint="eastAsia"/>
                <w:szCs w:val="21"/>
              </w:rPr>
              <w:t>（3）保函有效期低于投标有效期的；</w:t>
            </w:r>
          </w:p>
          <w:p w14:paraId="0E29FD3D">
            <w:pPr>
              <w:spacing w:line="340" w:lineRule="exact"/>
              <w:jc w:val="left"/>
              <w:rPr>
                <w:szCs w:val="21"/>
              </w:rPr>
            </w:pPr>
            <w:r>
              <w:rPr>
                <w:rFonts w:hint="eastAsia"/>
                <w:szCs w:val="21"/>
              </w:rPr>
              <w:t>（4）非金融机构、担保机构出具保函的、非无条件保函的。</w:t>
            </w:r>
          </w:p>
          <w:p w14:paraId="7BE4BA1D">
            <w:pPr>
              <w:spacing w:line="340" w:lineRule="exact"/>
              <w:jc w:val="left"/>
              <w:rPr>
                <w:szCs w:val="21"/>
              </w:rPr>
            </w:pPr>
            <w:r>
              <w:rPr>
                <w:rFonts w:hint="eastAsia"/>
                <w:szCs w:val="21"/>
              </w:rPr>
              <w:t>4、</w:t>
            </w:r>
            <w:r>
              <w:rPr>
                <w:szCs w:val="21"/>
              </w:rPr>
              <w:t>财务部联系电话：0771-2821398</w:t>
            </w:r>
          </w:p>
          <w:p w14:paraId="10C4EA24">
            <w:pPr>
              <w:spacing w:line="340" w:lineRule="exact"/>
              <w:jc w:val="left"/>
              <w:rPr>
                <w:b/>
                <w:bCs/>
                <w:szCs w:val="21"/>
              </w:rPr>
            </w:pPr>
            <w:r>
              <w:rPr>
                <w:rFonts w:hint="eastAsia"/>
                <w:b/>
                <w:bCs/>
                <w:szCs w:val="21"/>
              </w:rPr>
              <w:t>注：为保证投标保证金退还的及时性与便利性，鼓励优先采用方式一递交投标保证金。</w:t>
            </w:r>
          </w:p>
        </w:tc>
      </w:tr>
      <w:tr w14:paraId="297D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4390F504">
            <w:pPr>
              <w:spacing w:line="340" w:lineRule="exact"/>
              <w:jc w:val="center"/>
              <w:rPr>
                <w:b/>
                <w:szCs w:val="21"/>
              </w:rPr>
            </w:pPr>
            <w:r>
              <w:rPr>
                <w:rFonts w:hint="eastAsia"/>
                <w:b/>
                <w:szCs w:val="21"/>
              </w:rPr>
              <w:t>3</w:t>
            </w:r>
            <w:r>
              <w:rPr>
                <w:b/>
                <w:szCs w:val="21"/>
              </w:rPr>
              <w:t>.6</w:t>
            </w:r>
          </w:p>
        </w:tc>
        <w:tc>
          <w:tcPr>
            <w:tcW w:w="1248" w:type="dxa"/>
            <w:tcBorders>
              <w:top w:val="single" w:color="auto" w:sz="4" w:space="0"/>
              <w:left w:val="single" w:color="auto" w:sz="4" w:space="0"/>
              <w:right w:val="single" w:color="auto" w:sz="4" w:space="0"/>
            </w:tcBorders>
            <w:vAlign w:val="center"/>
          </w:tcPr>
          <w:p w14:paraId="2B1461B6">
            <w:pPr>
              <w:spacing w:line="34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47F552FE">
            <w:pPr>
              <w:spacing w:line="340" w:lineRule="exact"/>
              <w:jc w:val="left"/>
              <w:rPr>
                <w:szCs w:val="21"/>
              </w:rPr>
            </w:pPr>
            <w:r>
              <w:rPr>
                <w:rFonts w:hint="eastAsia" w:hAnsi="宋体"/>
                <w:szCs w:val="21"/>
              </w:rPr>
              <w:t>投标文件应按第六章投标文件格式分别编制并使用下载的广西政府采购云平台新版客户端制作并上传。</w:t>
            </w:r>
          </w:p>
        </w:tc>
      </w:tr>
      <w:tr w14:paraId="722C2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545166C7">
            <w:pPr>
              <w:spacing w:line="340" w:lineRule="exact"/>
              <w:jc w:val="center"/>
              <w:rPr>
                <w:b/>
                <w:szCs w:val="21"/>
              </w:rPr>
            </w:pPr>
            <w:r>
              <w:rPr>
                <w:b/>
                <w:szCs w:val="21"/>
              </w:rPr>
              <w:t>3.7</w:t>
            </w:r>
          </w:p>
        </w:tc>
        <w:tc>
          <w:tcPr>
            <w:tcW w:w="1248" w:type="dxa"/>
            <w:tcBorders>
              <w:top w:val="single" w:color="auto" w:sz="4" w:space="0"/>
              <w:left w:val="single" w:color="auto" w:sz="4" w:space="0"/>
              <w:bottom w:val="single" w:color="auto" w:sz="4" w:space="0"/>
              <w:right w:val="single" w:color="auto" w:sz="4" w:space="0"/>
            </w:tcBorders>
            <w:vAlign w:val="center"/>
          </w:tcPr>
          <w:p w14:paraId="51E0C96B">
            <w:pPr>
              <w:spacing w:line="34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79BE1A4">
            <w:pPr>
              <w:spacing w:line="340" w:lineRule="exact"/>
              <w:jc w:val="left"/>
              <w:rPr>
                <w:szCs w:val="21"/>
              </w:rPr>
            </w:pPr>
            <w:r>
              <w:rPr>
                <w:rFonts w:hint="eastAsia"/>
                <w:kern w:val="0"/>
                <w:szCs w:val="21"/>
              </w:rPr>
              <w:t>见招标公告要求</w:t>
            </w:r>
            <w:r>
              <w:rPr>
                <w:rFonts w:hint="eastAsia"/>
                <w:szCs w:val="21"/>
              </w:rPr>
              <w:t>。</w:t>
            </w:r>
          </w:p>
        </w:tc>
      </w:tr>
      <w:tr w14:paraId="3E4DB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23D157A1">
            <w:pPr>
              <w:spacing w:line="340" w:lineRule="exact"/>
              <w:jc w:val="center"/>
              <w:rPr>
                <w:b/>
                <w:szCs w:val="21"/>
              </w:rPr>
            </w:pPr>
            <w:r>
              <w:rPr>
                <w:rFonts w:hint="eastAsia"/>
                <w:b/>
                <w:szCs w:val="21"/>
              </w:rPr>
              <w:t>4</w:t>
            </w:r>
            <w:r>
              <w:rPr>
                <w:b/>
                <w:szCs w:val="21"/>
              </w:rPr>
              <w:t>.2</w:t>
            </w:r>
          </w:p>
        </w:tc>
        <w:tc>
          <w:tcPr>
            <w:tcW w:w="1248" w:type="dxa"/>
            <w:tcBorders>
              <w:top w:val="single" w:color="auto" w:sz="4" w:space="0"/>
              <w:left w:val="single" w:color="auto" w:sz="4" w:space="0"/>
              <w:bottom w:val="single" w:color="auto" w:sz="4" w:space="0"/>
              <w:right w:val="single" w:color="auto" w:sz="4" w:space="0"/>
            </w:tcBorders>
            <w:vAlign w:val="center"/>
          </w:tcPr>
          <w:p w14:paraId="311B91BB">
            <w:pPr>
              <w:spacing w:line="34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09B28F66">
            <w:pPr>
              <w:spacing w:line="340" w:lineRule="exact"/>
              <w:rPr>
                <w:rFonts w:hint="eastAsia" w:ascii="宋体" w:hAnsi="宋体"/>
                <w:szCs w:val="21"/>
              </w:rPr>
            </w:pPr>
            <w:r>
              <w:rPr>
                <w:rFonts w:hint="eastAsia" w:ascii="宋体" w:hAnsi="宋体"/>
                <w:szCs w:val="21"/>
              </w:rPr>
              <w:t>本项目</w:t>
            </w:r>
            <w:r>
              <w:rPr>
                <w:sz w:val="22"/>
                <w:szCs w:val="22"/>
              </w:rPr>
              <w:sym w:font="Wingdings 2" w:char="F052"/>
            </w:r>
            <w:r>
              <w:rPr>
                <w:rFonts w:hint="eastAsia"/>
                <w:szCs w:val="21"/>
              </w:rPr>
              <w:t>接受   □不接受</w:t>
            </w:r>
            <w:r>
              <w:rPr>
                <w:rFonts w:hint="eastAsia" w:ascii="宋体" w:hAnsi="宋体"/>
                <w:szCs w:val="21"/>
              </w:rPr>
              <w:t>备份投标文件</w:t>
            </w:r>
          </w:p>
          <w:p w14:paraId="2233F514">
            <w:pPr>
              <w:spacing w:line="340" w:lineRule="exact"/>
              <w:rPr>
                <w:sz w:val="22"/>
                <w:szCs w:val="22"/>
              </w:rPr>
            </w:pPr>
            <w:r>
              <w:rPr>
                <w:rFonts w:hint="eastAsia" w:ascii="宋体" w:hAnsi="宋体"/>
                <w:szCs w:val="21"/>
              </w:rPr>
              <w:t>以广西政府采购云平台自动生成的备份文件为依据，当项目允许接受备份响应文件时，供应商才可以按规定上传备份响应文件。</w:t>
            </w:r>
          </w:p>
        </w:tc>
      </w:tr>
      <w:tr w14:paraId="6DA5C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4745A290">
            <w:pPr>
              <w:spacing w:line="340" w:lineRule="exact"/>
              <w:jc w:val="center"/>
              <w:rPr>
                <w:b/>
                <w:szCs w:val="21"/>
              </w:rPr>
            </w:pPr>
            <w:r>
              <w:rPr>
                <w:rFonts w:hint="eastAsia"/>
                <w:b/>
                <w:szCs w:val="21"/>
              </w:rPr>
              <w:t>4</w:t>
            </w:r>
            <w:r>
              <w:rPr>
                <w:b/>
                <w:szCs w:val="21"/>
              </w:rPr>
              <w:t>.3</w:t>
            </w:r>
          </w:p>
        </w:tc>
        <w:tc>
          <w:tcPr>
            <w:tcW w:w="1248" w:type="dxa"/>
            <w:tcBorders>
              <w:top w:val="single" w:color="auto" w:sz="4" w:space="0"/>
              <w:left w:val="single" w:color="auto" w:sz="4" w:space="0"/>
              <w:bottom w:val="single" w:color="auto" w:sz="4" w:space="0"/>
              <w:right w:val="single" w:color="auto" w:sz="4" w:space="0"/>
            </w:tcBorders>
            <w:vAlign w:val="center"/>
          </w:tcPr>
          <w:p w14:paraId="557A5843">
            <w:pPr>
              <w:spacing w:line="34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5198D609">
            <w:pPr>
              <w:spacing w:line="340" w:lineRule="exact"/>
              <w:rPr>
                <w:szCs w:val="21"/>
              </w:rPr>
            </w:pPr>
            <w:r>
              <w:rPr>
                <w:sz w:val="22"/>
                <w:szCs w:val="22"/>
              </w:rPr>
              <w:sym w:font="Wingdings 2" w:char="F052"/>
            </w:r>
            <w:r>
              <w:rPr>
                <w:rFonts w:hint="eastAsia"/>
                <w:szCs w:val="21"/>
              </w:rPr>
              <w:t>否   □是</w:t>
            </w:r>
          </w:p>
          <w:p w14:paraId="6F57ECFC">
            <w:pPr>
              <w:spacing w:line="340" w:lineRule="exact"/>
              <w:rPr>
                <w:szCs w:val="21"/>
                <w:u w:val="single"/>
              </w:rPr>
            </w:pPr>
            <w:r>
              <w:rPr>
                <w:rFonts w:hint="eastAsia"/>
                <w:szCs w:val="21"/>
              </w:rPr>
              <w:t>演示内容：</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1B2B77F6">
            <w:pPr>
              <w:spacing w:line="340" w:lineRule="exact"/>
              <w:rPr>
                <w:szCs w:val="21"/>
              </w:rPr>
            </w:pPr>
            <w:r>
              <w:rPr>
                <w:rFonts w:hint="eastAsia"/>
                <w:szCs w:val="21"/>
              </w:rPr>
              <w:t>演示形式：</w:t>
            </w:r>
            <w:r>
              <w:rPr>
                <w:szCs w:val="21"/>
                <w:u w:val="single"/>
              </w:rPr>
              <w:t xml:space="preserve"> </w:t>
            </w:r>
            <w:r>
              <w:rPr>
                <w:rFonts w:hint="eastAsia"/>
                <w:szCs w:val="21"/>
                <w:u w:val="single"/>
              </w:rPr>
              <w:t>/</w:t>
            </w:r>
          </w:p>
        </w:tc>
      </w:tr>
      <w:tr w14:paraId="53FD5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0BF475DE">
            <w:pPr>
              <w:spacing w:line="340" w:lineRule="exact"/>
              <w:jc w:val="center"/>
              <w:rPr>
                <w:b/>
                <w:szCs w:val="21"/>
              </w:rPr>
            </w:pPr>
            <w:r>
              <w:rPr>
                <w:rFonts w:hint="eastAsia"/>
                <w:b/>
                <w:szCs w:val="21"/>
              </w:rPr>
              <w:t>4</w:t>
            </w:r>
            <w:r>
              <w:rPr>
                <w:b/>
                <w:szCs w:val="21"/>
              </w:rPr>
              <w:t>.4</w:t>
            </w:r>
          </w:p>
        </w:tc>
        <w:tc>
          <w:tcPr>
            <w:tcW w:w="1248" w:type="dxa"/>
            <w:tcBorders>
              <w:top w:val="single" w:color="auto" w:sz="4" w:space="0"/>
              <w:left w:val="single" w:color="auto" w:sz="4" w:space="0"/>
              <w:bottom w:val="single" w:color="auto" w:sz="4" w:space="0"/>
              <w:right w:val="single" w:color="auto" w:sz="4" w:space="0"/>
            </w:tcBorders>
            <w:vAlign w:val="center"/>
          </w:tcPr>
          <w:p w14:paraId="3C5A8F4E">
            <w:pPr>
              <w:spacing w:line="34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79386C03">
            <w:pPr>
              <w:spacing w:line="340" w:lineRule="exact"/>
              <w:rPr>
                <w:szCs w:val="21"/>
              </w:rPr>
            </w:pPr>
            <w:r>
              <w:rPr>
                <w:sz w:val="24"/>
              </w:rPr>
              <w:sym w:font="Wingdings 2" w:char="F052"/>
            </w:r>
            <w:r>
              <w:rPr>
                <w:rFonts w:hint="eastAsia"/>
                <w:szCs w:val="21"/>
              </w:rPr>
              <w:t>否   □是</w:t>
            </w:r>
          </w:p>
          <w:p w14:paraId="0494B6A4">
            <w:pPr>
              <w:spacing w:line="340" w:lineRule="exact"/>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582F5551">
            <w:pPr>
              <w:spacing w:line="340" w:lineRule="exact"/>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2AE8F6EB">
            <w:pPr>
              <w:spacing w:line="340" w:lineRule="exact"/>
              <w:rPr>
                <w:szCs w:val="21"/>
                <w:u w:val="single"/>
              </w:rPr>
            </w:pPr>
            <w:r>
              <w:rPr>
                <w:rFonts w:hint="eastAsia"/>
                <w:szCs w:val="21"/>
              </w:rPr>
              <w:t>检测内容：</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46555DD4">
            <w:pPr>
              <w:spacing w:line="340" w:lineRule="exact"/>
              <w:rPr>
                <w:szCs w:val="21"/>
              </w:rPr>
            </w:pPr>
            <w:r>
              <w:rPr>
                <w:rFonts w:hint="eastAsia"/>
                <w:szCs w:val="21"/>
              </w:rPr>
              <w:t>样品递交方式：</w:t>
            </w:r>
            <w:r>
              <w:rPr>
                <w:szCs w:val="21"/>
                <w:u w:val="single"/>
              </w:rPr>
              <w:t xml:space="preserve">      </w:t>
            </w:r>
            <w:r>
              <w:rPr>
                <w:rFonts w:hint="eastAsia"/>
                <w:szCs w:val="21"/>
                <w:u w:val="single"/>
              </w:rPr>
              <w:t>/</w:t>
            </w:r>
            <w:r>
              <w:rPr>
                <w:szCs w:val="21"/>
                <w:u w:val="single"/>
              </w:rPr>
              <w:t xml:space="preserve">      </w:t>
            </w:r>
          </w:p>
        </w:tc>
      </w:tr>
      <w:tr w14:paraId="6826E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97DC5A4">
            <w:pPr>
              <w:spacing w:line="340" w:lineRule="exact"/>
              <w:jc w:val="center"/>
              <w:rPr>
                <w:b/>
                <w:szCs w:val="21"/>
              </w:rPr>
            </w:pPr>
            <w:r>
              <w:rPr>
                <w:b/>
                <w:szCs w:val="21"/>
              </w:rPr>
              <w:t>6.5</w:t>
            </w:r>
            <w:r>
              <w:rPr>
                <w:rFonts w:hint="eastAsia"/>
                <w:b/>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14:paraId="2913E89D">
            <w:pPr>
              <w:spacing w:line="34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7BCFA62C">
            <w:pPr>
              <w:spacing w:line="340" w:lineRule="exact"/>
              <w:jc w:val="left"/>
              <w:rPr>
                <w:szCs w:val="21"/>
              </w:rPr>
            </w:pPr>
            <w:r>
              <w:rPr>
                <w:szCs w:val="21"/>
              </w:rPr>
              <w:t>采购代理机构在采购人依法确认中标人后2个工作日内在招标公告发布的媒体上发布</w:t>
            </w:r>
            <w:r>
              <w:rPr>
                <w:rFonts w:hint="eastAsia"/>
                <w:szCs w:val="21"/>
              </w:rPr>
              <w:t>结果</w:t>
            </w:r>
            <w:r>
              <w:rPr>
                <w:szCs w:val="21"/>
              </w:rPr>
              <w:t>公告</w:t>
            </w:r>
            <w:r>
              <w:rPr>
                <w:rFonts w:hint="eastAsia"/>
                <w:szCs w:val="21"/>
              </w:rPr>
              <w:t>。</w:t>
            </w:r>
          </w:p>
        </w:tc>
      </w:tr>
      <w:tr w14:paraId="77072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8C6A0D6">
            <w:pPr>
              <w:spacing w:line="340" w:lineRule="exact"/>
              <w:jc w:val="center"/>
              <w:rPr>
                <w:b/>
                <w:szCs w:val="21"/>
              </w:rPr>
            </w:pPr>
            <w:r>
              <w:rPr>
                <w:b/>
                <w:szCs w:val="21"/>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3715006B">
            <w:pPr>
              <w:spacing w:line="340" w:lineRule="exact"/>
              <w:jc w:val="center"/>
              <w:rPr>
                <w:szCs w:val="21"/>
              </w:rPr>
            </w:pPr>
            <w:r>
              <w:rPr>
                <w:rFonts w:hint="eastAsia"/>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BBDD812">
            <w:pPr>
              <w:spacing w:line="340" w:lineRule="exact"/>
              <w:jc w:val="left"/>
              <w:rPr>
                <w:szCs w:val="21"/>
              </w:rPr>
            </w:pPr>
            <w:r>
              <w:rPr>
                <w:rFonts w:hint="eastAsia"/>
                <w:szCs w:val="21"/>
              </w:rPr>
              <w:t>采购代理机构通过广西政府采购云平台发出</w:t>
            </w:r>
            <w:r>
              <w:rPr>
                <w:szCs w:val="21"/>
              </w:rPr>
              <w:t>中标通知书。</w:t>
            </w:r>
          </w:p>
          <w:p w14:paraId="7D170426">
            <w:pPr>
              <w:spacing w:line="340" w:lineRule="exact"/>
              <w:jc w:val="left"/>
              <w:rPr>
                <w:szCs w:val="21"/>
              </w:rPr>
            </w:pPr>
            <w:r>
              <w:rPr>
                <w:rFonts w:hint="eastAsia"/>
                <w:szCs w:val="21"/>
              </w:rPr>
              <w:t>中标通知书在广西政府采购云平台推送之日起，视为中标人已收到，中标人自行承担未及时查收的后果。</w:t>
            </w:r>
          </w:p>
        </w:tc>
      </w:tr>
      <w:tr w14:paraId="41B52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9AE5C6F">
            <w:pPr>
              <w:spacing w:line="340" w:lineRule="exact"/>
              <w:jc w:val="center"/>
              <w:rPr>
                <w:b/>
                <w:szCs w:val="21"/>
              </w:rPr>
            </w:pPr>
            <w:r>
              <w:rPr>
                <w:b/>
                <w:szCs w:val="21"/>
              </w:rPr>
              <w:t>6.5.3</w:t>
            </w:r>
          </w:p>
        </w:tc>
        <w:tc>
          <w:tcPr>
            <w:tcW w:w="1248" w:type="dxa"/>
            <w:tcBorders>
              <w:top w:val="single" w:color="auto" w:sz="4" w:space="0"/>
              <w:left w:val="single" w:color="auto" w:sz="4" w:space="0"/>
              <w:bottom w:val="single" w:color="auto" w:sz="4" w:space="0"/>
              <w:right w:val="single" w:color="auto" w:sz="4" w:space="0"/>
            </w:tcBorders>
            <w:vAlign w:val="center"/>
          </w:tcPr>
          <w:p w14:paraId="611D08D5">
            <w:pPr>
              <w:spacing w:line="340" w:lineRule="exact"/>
              <w:jc w:val="center"/>
              <w:rPr>
                <w:szCs w:val="21"/>
              </w:rPr>
            </w:pPr>
            <w:r>
              <w:rPr>
                <w:rFonts w:hint="eastAsia"/>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31E8AC8B">
            <w:pPr>
              <w:spacing w:line="340" w:lineRule="exact"/>
              <w:jc w:val="left"/>
              <w:rPr>
                <w:szCs w:val="21"/>
              </w:rPr>
            </w:pPr>
            <w:r>
              <w:rPr>
                <w:rFonts w:hint="eastAsia"/>
                <w:szCs w:val="21"/>
              </w:rPr>
              <w:t>采购代理机构通过广西政府采购云平台发出招标结果</w:t>
            </w:r>
            <w:r>
              <w:rPr>
                <w:szCs w:val="21"/>
              </w:rPr>
              <w:t>通知书</w:t>
            </w:r>
          </w:p>
          <w:p w14:paraId="4630302E">
            <w:pPr>
              <w:spacing w:line="340" w:lineRule="exact"/>
              <w:jc w:val="left"/>
              <w:rPr>
                <w:szCs w:val="21"/>
              </w:rPr>
            </w:pPr>
            <w:r>
              <w:rPr>
                <w:rFonts w:hint="eastAsia"/>
                <w:szCs w:val="21"/>
              </w:rPr>
              <w:t>招标结果通知书在广西政府采购云平台推送之日起，视为中标人已收到，中标人自行承担未及时查收的后果。</w:t>
            </w:r>
            <w:r>
              <w:rPr>
                <w:szCs w:val="21"/>
              </w:rPr>
              <w:t xml:space="preserve"> </w:t>
            </w:r>
          </w:p>
        </w:tc>
      </w:tr>
      <w:tr w14:paraId="2FED9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5E858BDE">
            <w:pPr>
              <w:spacing w:line="340" w:lineRule="exact"/>
              <w:jc w:val="center"/>
              <w:rPr>
                <w:b/>
                <w:szCs w:val="21"/>
              </w:rPr>
            </w:pPr>
            <w:r>
              <w:rPr>
                <w:b/>
                <w:szCs w:val="21"/>
              </w:rPr>
              <w:t>8.1</w:t>
            </w:r>
          </w:p>
        </w:tc>
        <w:tc>
          <w:tcPr>
            <w:tcW w:w="1248" w:type="dxa"/>
            <w:tcBorders>
              <w:top w:val="single" w:color="auto" w:sz="4" w:space="0"/>
              <w:left w:val="single" w:color="auto" w:sz="4" w:space="0"/>
              <w:bottom w:val="single" w:color="auto" w:sz="4" w:space="0"/>
              <w:right w:val="single" w:color="auto" w:sz="4" w:space="0"/>
            </w:tcBorders>
            <w:vAlign w:val="center"/>
          </w:tcPr>
          <w:p w14:paraId="4453AF18">
            <w:pPr>
              <w:spacing w:line="34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597117B0">
            <w:pPr>
              <w:spacing w:line="340" w:lineRule="exact"/>
              <w:jc w:val="left"/>
              <w:rPr>
                <w:szCs w:val="21"/>
              </w:rPr>
            </w:pPr>
            <w:r>
              <w:rPr>
                <w:rFonts w:hint="eastAsia"/>
                <w:szCs w:val="21"/>
              </w:rPr>
              <w:t>（1）供应商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62A6B153">
            <w:pPr>
              <w:spacing w:line="340" w:lineRule="exact"/>
              <w:jc w:val="left"/>
              <w:rPr>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14:paraId="47493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auto" w:sz="4" w:space="0"/>
              <w:left w:val="single" w:color="auto" w:sz="4" w:space="0"/>
              <w:bottom w:val="single" w:color="auto" w:sz="4" w:space="0"/>
              <w:right w:val="single" w:color="auto" w:sz="4" w:space="0"/>
            </w:tcBorders>
            <w:vAlign w:val="center"/>
          </w:tcPr>
          <w:p w14:paraId="48BAE076">
            <w:pPr>
              <w:spacing w:line="340" w:lineRule="exact"/>
              <w:jc w:val="center"/>
              <w:rPr>
                <w:b/>
                <w:szCs w:val="21"/>
              </w:rPr>
            </w:pPr>
            <w:r>
              <w:rPr>
                <w:b/>
                <w:szCs w:val="21"/>
              </w:rPr>
              <w:t>9.1</w:t>
            </w:r>
          </w:p>
        </w:tc>
        <w:tc>
          <w:tcPr>
            <w:tcW w:w="1248" w:type="dxa"/>
            <w:tcBorders>
              <w:top w:val="single" w:color="auto" w:sz="4" w:space="0"/>
              <w:left w:val="single" w:color="auto" w:sz="4" w:space="0"/>
              <w:bottom w:val="single" w:color="auto" w:sz="4" w:space="0"/>
              <w:right w:val="single" w:color="auto" w:sz="4" w:space="0"/>
            </w:tcBorders>
            <w:vAlign w:val="center"/>
          </w:tcPr>
          <w:p w14:paraId="4441F8BE">
            <w:pPr>
              <w:spacing w:line="340" w:lineRule="exact"/>
              <w:jc w:val="center"/>
              <w:rPr>
                <w:szCs w:val="21"/>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31F05DC0">
            <w:pPr>
              <w:spacing w:line="340" w:lineRule="exact"/>
              <w:rPr>
                <w:szCs w:val="21"/>
              </w:rPr>
            </w:pPr>
            <w:r>
              <w:rPr>
                <w:szCs w:val="21"/>
              </w:rPr>
              <w:t>（1）</w:t>
            </w:r>
            <w:r>
              <w:rPr>
                <w:szCs w:val="20"/>
              </w:rPr>
              <w:t>代理服务费</w:t>
            </w:r>
          </w:p>
          <w:p w14:paraId="6D496896">
            <w:pPr>
              <w:spacing w:line="34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 (计价格﹝2002﹞1980号)、《国家发展改革委关于降低部分建设项目收费标准规范收费行为等有关问题的通知》(发改价格﹝2011﹞534号)</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rFonts w:hint="eastAsia" w:ascii="宋体" w:hAnsi="宋体" w:cs="宋体"/>
                <w:b/>
                <w:bCs/>
                <w:szCs w:val="21"/>
              </w:rPr>
              <w:t>下浮20%</w:t>
            </w:r>
            <w:r>
              <w:rPr>
                <w:szCs w:val="21"/>
              </w:rPr>
              <w:t>计算</w:t>
            </w:r>
            <w:r>
              <w:rPr>
                <w:rFonts w:hint="eastAsia"/>
                <w:szCs w:val="21"/>
              </w:rPr>
              <w:t>。</w:t>
            </w:r>
            <w:r>
              <w:rPr>
                <w:szCs w:val="21"/>
              </w:rPr>
              <w:t>具体费率</w:t>
            </w:r>
            <w:r>
              <w:rPr>
                <w:rFonts w:hint="eastAsia"/>
                <w:szCs w:val="21"/>
              </w:rPr>
              <w:t>如下：</w:t>
            </w:r>
          </w:p>
          <w:p w14:paraId="343E3A87">
            <w:pPr>
              <w:spacing w:line="340" w:lineRule="exact"/>
              <w:jc w:val="left"/>
              <w:rPr>
                <w:szCs w:val="21"/>
              </w:rPr>
            </w:pPr>
            <w:r>
              <w:rPr>
                <w:rFonts w:hint="eastAsia"/>
                <w:szCs w:val="21"/>
              </w:rPr>
              <w:t>①中标金额在1</w:t>
            </w:r>
            <w:r>
              <w:rPr>
                <w:szCs w:val="21"/>
              </w:rPr>
              <w:t>00</w:t>
            </w:r>
            <w:r>
              <w:rPr>
                <w:rFonts w:hint="eastAsia"/>
                <w:szCs w:val="21"/>
              </w:rPr>
              <w:t>万元以下的：</w:t>
            </w:r>
          </w:p>
          <w:p w14:paraId="52582695">
            <w:pPr>
              <w:spacing w:line="340" w:lineRule="exact"/>
              <w:jc w:val="left"/>
              <w:rPr>
                <w:szCs w:val="21"/>
              </w:rPr>
            </w:pPr>
            <w:r>
              <w:rPr>
                <w:rFonts w:hint="eastAsia"/>
                <w:szCs w:val="21"/>
              </w:rPr>
              <w:t>货物</w:t>
            </w:r>
            <w:r>
              <w:rPr>
                <w:szCs w:val="21"/>
              </w:rPr>
              <w:t>1.5％</w:t>
            </w:r>
            <w:r>
              <w:rPr>
                <w:rFonts w:hint="eastAsia"/>
                <w:szCs w:val="21"/>
              </w:rPr>
              <w:t>；</w:t>
            </w:r>
            <w:r>
              <w:rPr>
                <w:szCs w:val="21"/>
              </w:rPr>
              <w:t>服务招标1.5％</w:t>
            </w:r>
            <w:r>
              <w:rPr>
                <w:rFonts w:hint="eastAsia"/>
                <w:szCs w:val="21"/>
              </w:rPr>
              <w:t>；</w:t>
            </w:r>
            <w:r>
              <w:rPr>
                <w:szCs w:val="21"/>
              </w:rPr>
              <w:t>工程招标1.0％</w:t>
            </w:r>
            <w:r>
              <w:rPr>
                <w:rFonts w:hint="eastAsia"/>
                <w:szCs w:val="21"/>
              </w:rPr>
              <w:t>；</w:t>
            </w:r>
          </w:p>
          <w:p w14:paraId="1ACCFE4B">
            <w:pPr>
              <w:spacing w:line="340" w:lineRule="exact"/>
              <w:jc w:val="left"/>
              <w:rPr>
                <w:szCs w:val="21"/>
              </w:rPr>
            </w:pPr>
            <w:r>
              <w:rPr>
                <w:rFonts w:hint="eastAsia"/>
                <w:szCs w:val="21"/>
              </w:rPr>
              <w:t>②中标金额在</w:t>
            </w:r>
            <w:r>
              <w:rPr>
                <w:szCs w:val="21"/>
              </w:rPr>
              <w:t>100-500</w:t>
            </w:r>
            <w:r>
              <w:rPr>
                <w:rFonts w:hint="eastAsia"/>
                <w:szCs w:val="21"/>
              </w:rPr>
              <w:t>万元之间：</w:t>
            </w:r>
          </w:p>
          <w:p w14:paraId="454446C2">
            <w:pPr>
              <w:spacing w:line="340" w:lineRule="exact"/>
              <w:jc w:val="left"/>
              <w:rPr>
                <w:szCs w:val="21"/>
              </w:rPr>
            </w:pPr>
            <w:r>
              <w:rPr>
                <w:rFonts w:hint="eastAsia"/>
                <w:szCs w:val="21"/>
              </w:rPr>
              <w:t>货物</w:t>
            </w:r>
            <w:r>
              <w:rPr>
                <w:szCs w:val="21"/>
              </w:rPr>
              <w:t>1.1％</w:t>
            </w:r>
            <w:r>
              <w:rPr>
                <w:rFonts w:hint="eastAsia"/>
                <w:szCs w:val="21"/>
              </w:rPr>
              <w:t>；</w:t>
            </w:r>
            <w:r>
              <w:rPr>
                <w:szCs w:val="21"/>
              </w:rPr>
              <w:t>服务招标0.8％</w:t>
            </w:r>
            <w:r>
              <w:rPr>
                <w:rFonts w:hint="eastAsia"/>
                <w:szCs w:val="21"/>
              </w:rPr>
              <w:t>；</w:t>
            </w:r>
            <w:r>
              <w:rPr>
                <w:szCs w:val="21"/>
              </w:rPr>
              <w:t>工程招标0.7％</w:t>
            </w:r>
            <w:r>
              <w:rPr>
                <w:rFonts w:hint="eastAsia"/>
                <w:szCs w:val="21"/>
              </w:rPr>
              <w:t>；</w:t>
            </w:r>
          </w:p>
          <w:p w14:paraId="675B4D33">
            <w:pPr>
              <w:spacing w:line="34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34AD9DBB">
            <w:pPr>
              <w:spacing w:line="340" w:lineRule="exact"/>
              <w:jc w:val="left"/>
              <w:rPr>
                <w:szCs w:val="21"/>
              </w:rPr>
            </w:pPr>
            <w:r>
              <w:rPr>
                <w:rFonts w:hint="eastAsia"/>
                <w:szCs w:val="21"/>
              </w:rPr>
              <w:t>货物</w:t>
            </w:r>
            <w:r>
              <w:rPr>
                <w:szCs w:val="21"/>
              </w:rPr>
              <w:t>0.8％</w:t>
            </w:r>
            <w:r>
              <w:rPr>
                <w:rFonts w:hint="eastAsia"/>
                <w:szCs w:val="21"/>
              </w:rPr>
              <w:t>；</w:t>
            </w:r>
            <w:r>
              <w:rPr>
                <w:szCs w:val="21"/>
              </w:rPr>
              <w:t>服务招标0.45％</w:t>
            </w:r>
            <w:r>
              <w:rPr>
                <w:rFonts w:hint="eastAsia"/>
                <w:szCs w:val="21"/>
              </w:rPr>
              <w:t>；</w:t>
            </w:r>
            <w:r>
              <w:rPr>
                <w:szCs w:val="21"/>
              </w:rPr>
              <w:t>工程招标0.55％</w:t>
            </w:r>
            <w:r>
              <w:rPr>
                <w:rFonts w:hint="eastAsia"/>
                <w:szCs w:val="21"/>
              </w:rPr>
              <w:t>；</w:t>
            </w:r>
          </w:p>
          <w:p w14:paraId="0388E09C">
            <w:pPr>
              <w:spacing w:line="340" w:lineRule="exact"/>
              <w:jc w:val="left"/>
              <w:rPr>
                <w:szCs w:val="21"/>
              </w:rPr>
            </w:pPr>
            <w:r>
              <w:rPr>
                <w:rFonts w:hint="eastAsia"/>
                <w:szCs w:val="21"/>
              </w:rPr>
              <w:t>④中标金额在</w:t>
            </w:r>
            <w:r>
              <w:rPr>
                <w:szCs w:val="21"/>
              </w:rPr>
              <w:t>1000-5000</w:t>
            </w:r>
            <w:r>
              <w:rPr>
                <w:rFonts w:hint="eastAsia"/>
                <w:szCs w:val="21"/>
              </w:rPr>
              <w:t>万元之间：</w:t>
            </w:r>
          </w:p>
          <w:p w14:paraId="351D73B3">
            <w:pPr>
              <w:spacing w:line="340" w:lineRule="exact"/>
              <w:jc w:val="left"/>
              <w:rPr>
                <w:szCs w:val="21"/>
              </w:rPr>
            </w:pPr>
            <w:r>
              <w:rPr>
                <w:rFonts w:hint="eastAsia"/>
                <w:szCs w:val="21"/>
              </w:rPr>
              <w:t>货物</w:t>
            </w:r>
            <w:r>
              <w:rPr>
                <w:szCs w:val="21"/>
              </w:rPr>
              <w:t>0.5％</w:t>
            </w:r>
            <w:r>
              <w:rPr>
                <w:rFonts w:hint="eastAsia"/>
                <w:szCs w:val="21"/>
              </w:rPr>
              <w:t>；</w:t>
            </w:r>
            <w:r>
              <w:rPr>
                <w:szCs w:val="21"/>
              </w:rPr>
              <w:t>服务招标0.25％</w:t>
            </w:r>
            <w:r>
              <w:rPr>
                <w:rFonts w:hint="eastAsia"/>
                <w:szCs w:val="21"/>
              </w:rPr>
              <w:t>；</w:t>
            </w:r>
            <w:r>
              <w:rPr>
                <w:szCs w:val="21"/>
              </w:rPr>
              <w:t>工程招标0.35％</w:t>
            </w:r>
            <w:r>
              <w:rPr>
                <w:rFonts w:hint="eastAsia"/>
                <w:szCs w:val="21"/>
              </w:rPr>
              <w:t>；</w:t>
            </w:r>
          </w:p>
          <w:p w14:paraId="45EC6841">
            <w:pPr>
              <w:spacing w:line="340" w:lineRule="exact"/>
              <w:jc w:val="left"/>
              <w:rPr>
                <w:szCs w:val="21"/>
              </w:rPr>
            </w:pPr>
            <w:r>
              <w:rPr>
                <w:rFonts w:hint="eastAsia"/>
                <w:szCs w:val="21"/>
              </w:rPr>
              <w:t>……</w:t>
            </w:r>
          </w:p>
          <w:p w14:paraId="1968515E">
            <w:pPr>
              <w:spacing w:line="34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52064F20">
            <w:pPr>
              <w:spacing w:line="340" w:lineRule="exact"/>
              <w:jc w:val="left"/>
              <w:rPr>
                <w:szCs w:val="21"/>
              </w:rPr>
            </w:pPr>
            <w:r>
              <w:rPr>
                <w:szCs w:val="21"/>
              </w:rPr>
              <w:t>例如：某货物招标代理业务</w:t>
            </w:r>
            <w:r>
              <w:rPr>
                <w:rFonts w:hint="eastAsia"/>
                <w:szCs w:val="21"/>
              </w:rPr>
              <w:t>中标</w:t>
            </w:r>
            <w:r>
              <w:rPr>
                <w:szCs w:val="21"/>
              </w:rPr>
              <w:t>金额为300万元，招标代理服务费金额按如下计算：</w:t>
            </w:r>
          </w:p>
          <w:p w14:paraId="57165F82">
            <w:pPr>
              <w:spacing w:line="340" w:lineRule="exact"/>
              <w:jc w:val="left"/>
              <w:rPr>
                <w:szCs w:val="21"/>
              </w:rPr>
            </w:pPr>
            <w:r>
              <w:rPr>
                <w:szCs w:val="21"/>
              </w:rPr>
              <w:t>100万元×1.5%＝1.5万元</w:t>
            </w:r>
          </w:p>
          <w:p w14:paraId="105AD2C0">
            <w:pPr>
              <w:spacing w:line="340" w:lineRule="exact"/>
              <w:jc w:val="left"/>
              <w:rPr>
                <w:szCs w:val="21"/>
              </w:rPr>
            </w:pPr>
            <w:r>
              <w:rPr>
                <w:szCs w:val="21"/>
              </w:rPr>
              <w:t>（300－100）万元×1.1%＝2.2万元</w:t>
            </w:r>
          </w:p>
          <w:p w14:paraId="0753BF09">
            <w:pPr>
              <w:spacing w:line="340" w:lineRule="exact"/>
              <w:jc w:val="left"/>
              <w:rPr>
                <w:szCs w:val="21"/>
              </w:rPr>
            </w:pPr>
            <w:r>
              <w:rPr>
                <w:szCs w:val="21"/>
              </w:rPr>
              <w:t>合计收费＝1.5＋2.2=3.7万元</w:t>
            </w:r>
          </w:p>
          <w:p w14:paraId="32D460FC">
            <w:pPr>
              <w:spacing w:line="34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     </w:t>
            </w:r>
            <w:r>
              <w:rPr>
                <w:rFonts w:hint="eastAsia"/>
                <w:szCs w:val="20"/>
              </w:rPr>
              <w:t>。</w:t>
            </w:r>
          </w:p>
          <w:p w14:paraId="18997D8A">
            <w:pPr>
              <w:spacing w:line="340" w:lineRule="exact"/>
              <w:jc w:val="left"/>
              <w:rPr>
                <w:szCs w:val="21"/>
              </w:rPr>
            </w:pPr>
            <w:r>
              <w:rPr>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5371D061">
            <w:pPr>
              <w:spacing w:line="340" w:lineRule="exact"/>
              <w:jc w:val="left"/>
              <w:rPr>
                <w:kern w:val="0"/>
                <w:szCs w:val="21"/>
              </w:rPr>
            </w:pPr>
            <w:r>
              <w:rPr>
                <w:rFonts w:hint="eastAsia"/>
                <w:kern w:val="0"/>
                <w:szCs w:val="21"/>
              </w:rPr>
              <w:t>开户银行：广西北部湾银行南宁市金湖支行</w:t>
            </w:r>
          </w:p>
          <w:p w14:paraId="5053EA63">
            <w:pPr>
              <w:spacing w:line="340" w:lineRule="exact"/>
              <w:jc w:val="left"/>
              <w:rPr>
                <w:kern w:val="0"/>
                <w:szCs w:val="21"/>
              </w:rPr>
            </w:pPr>
            <w:r>
              <w:rPr>
                <w:rFonts w:hint="eastAsia"/>
                <w:kern w:val="0"/>
                <w:szCs w:val="21"/>
              </w:rPr>
              <w:t>（银行地址：南宁市金湖路57号文德大厦1楼）</w:t>
            </w:r>
          </w:p>
          <w:p w14:paraId="3E53A6F1">
            <w:pPr>
              <w:spacing w:line="340" w:lineRule="exact"/>
              <w:jc w:val="left"/>
              <w:rPr>
                <w:kern w:val="0"/>
                <w:szCs w:val="21"/>
              </w:rPr>
            </w:pPr>
            <w:r>
              <w:rPr>
                <w:rFonts w:hint="eastAsia"/>
                <w:kern w:val="0"/>
                <w:szCs w:val="21"/>
              </w:rPr>
              <w:t>开户名称：广西机电设备招标有限公司</w:t>
            </w:r>
          </w:p>
          <w:p w14:paraId="2A383043">
            <w:pPr>
              <w:spacing w:line="340" w:lineRule="exact"/>
              <w:jc w:val="left"/>
              <w:rPr>
                <w:kern w:val="0"/>
                <w:szCs w:val="21"/>
              </w:rPr>
            </w:pPr>
            <w:r>
              <w:rPr>
                <w:rFonts w:hint="eastAsia"/>
                <w:kern w:val="0"/>
                <w:szCs w:val="21"/>
              </w:rPr>
              <w:t>银行账号：1705012090027723 (联行号 313611017053)</w:t>
            </w:r>
          </w:p>
          <w:p w14:paraId="48A04378">
            <w:pPr>
              <w:spacing w:line="340" w:lineRule="exact"/>
              <w:jc w:val="left"/>
              <w:rPr>
                <w:kern w:val="0"/>
                <w:szCs w:val="21"/>
              </w:rPr>
            </w:pPr>
            <w:r>
              <w:rPr>
                <w:rFonts w:hint="eastAsia"/>
                <w:kern w:val="0"/>
                <w:szCs w:val="21"/>
              </w:rPr>
              <w:t>财务联系人：吴茜（电话：0771-2821398）</w:t>
            </w:r>
          </w:p>
        </w:tc>
      </w:tr>
      <w:tr w14:paraId="34B33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5ED85D5F">
            <w:pPr>
              <w:spacing w:line="340" w:lineRule="exact"/>
              <w:jc w:val="center"/>
              <w:rPr>
                <w:b/>
                <w:szCs w:val="21"/>
              </w:rPr>
            </w:pPr>
            <w:r>
              <w:rPr>
                <w:b/>
                <w:szCs w:val="21"/>
              </w:rPr>
              <w:t>9.3</w:t>
            </w:r>
          </w:p>
        </w:tc>
        <w:tc>
          <w:tcPr>
            <w:tcW w:w="1248" w:type="dxa"/>
            <w:tcBorders>
              <w:top w:val="single" w:color="auto" w:sz="4" w:space="0"/>
              <w:left w:val="single" w:color="auto" w:sz="4" w:space="0"/>
              <w:bottom w:val="single" w:color="auto" w:sz="4" w:space="0"/>
              <w:right w:val="single" w:color="auto" w:sz="4" w:space="0"/>
            </w:tcBorders>
            <w:vAlign w:val="center"/>
          </w:tcPr>
          <w:p w14:paraId="2D82F348">
            <w:pPr>
              <w:spacing w:line="34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13BBEEF8">
            <w:pPr>
              <w:spacing w:line="340" w:lineRule="exact"/>
              <w:rPr>
                <w:szCs w:val="21"/>
              </w:rPr>
            </w:pPr>
            <w:r>
              <w:rPr>
                <w:sz w:val="22"/>
                <w:szCs w:val="22"/>
              </w:rPr>
              <w:sym w:font="Wingdings 2" w:char="F052"/>
            </w:r>
            <w:r>
              <w:rPr>
                <w:rFonts w:hint="eastAsia"/>
                <w:szCs w:val="21"/>
              </w:rPr>
              <w:t>无</w:t>
            </w:r>
          </w:p>
          <w:p w14:paraId="2BCB6375">
            <w:pPr>
              <w:spacing w:line="340" w:lineRule="exact"/>
              <w:rPr>
                <w:szCs w:val="21"/>
                <w:u w:val="single"/>
              </w:rPr>
            </w:pPr>
            <w:r>
              <w:rPr>
                <w:rFonts w:hint="eastAsia"/>
                <w:szCs w:val="21"/>
              </w:rPr>
              <w:t>□有，详见：</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tc>
      </w:tr>
      <w:tr w14:paraId="56A0D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5B69A553">
            <w:pPr>
              <w:spacing w:line="340" w:lineRule="exact"/>
              <w:jc w:val="center"/>
              <w:rPr>
                <w:b/>
                <w:szCs w:val="21"/>
              </w:rPr>
            </w:pPr>
            <w:r>
              <w:rPr>
                <w:b/>
                <w:szCs w:val="21"/>
              </w:rPr>
              <w:t>9.3</w:t>
            </w:r>
          </w:p>
        </w:tc>
        <w:tc>
          <w:tcPr>
            <w:tcW w:w="1248" w:type="dxa"/>
            <w:tcBorders>
              <w:top w:val="single" w:color="auto" w:sz="4" w:space="0"/>
              <w:left w:val="single" w:color="auto" w:sz="4" w:space="0"/>
              <w:bottom w:val="single" w:color="auto" w:sz="4" w:space="0"/>
              <w:right w:val="single" w:color="auto" w:sz="4" w:space="0"/>
            </w:tcBorders>
            <w:vAlign w:val="center"/>
          </w:tcPr>
          <w:p w14:paraId="7EF8586F">
            <w:pPr>
              <w:spacing w:line="34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1865A11F">
            <w:pPr>
              <w:spacing w:line="340" w:lineRule="exact"/>
              <w:rPr>
                <w:szCs w:val="21"/>
              </w:rPr>
            </w:pPr>
            <w:r>
              <w:rPr>
                <w:sz w:val="22"/>
                <w:szCs w:val="22"/>
              </w:rPr>
              <w:sym w:font="Wingdings 2" w:char="F052"/>
            </w:r>
            <w:r>
              <w:rPr>
                <w:rFonts w:hint="eastAsia"/>
                <w:szCs w:val="21"/>
              </w:rPr>
              <w:t>无</w:t>
            </w:r>
          </w:p>
          <w:p w14:paraId="0DE2F36A">
            <w:pPr>
              <w:spacing w:line="340" w:lineRule="exact"/>
              <w:rPr>
                <w:szCs w:val="21"/>
                <w:u w:val="single"/>
              </w:rPr>
            </w:pPr>
            <w:r>
              <w:rPr>
                <w:rFonts w:hint="eastAsia"/>
                <w:szCs w:val="21"/>
              </w:rPr>
              <w:t>□有，详见：</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tc>
      </w:tr>
      <w:tr w14:paraId="5FF09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72A9B3F8">
            <w:pPr>
              <w:spacing w:line="340" w:lineRule="exact"/>
              <w:jc w:val="center"/>
              <w:rPr>
                <w:b/>
                <w:szCs w:val="21"/>
              </w:rPr>
            </w:pPr>
            <w:r>
              <w:rPr>
                <w:b/>
                <w:szCs w:val="21"/>
              </w:rPr>
              <w:t>9.4</w:t>
            </w:r>
          </w:p>
        </w:tc>
        <w:tc>
          <w:tcPr>
            <w:tcW w:w="1248" w:type="dxa"/>
            <w:tcBorders>
              <w:top w:val="single" w:color="auto" w:sz="4" w:space="0"/>
              <w:left w:val="single" w:color="auto" w:sz="4" w:space="0"/>
              <w:bottom w:val="single" w:color="auto" w:sz="4" w:space="0"/>
              <w:right w:val="single" w:color="auto" w:sz="4" w:space="0"/>
            </w:tcBorders>
            <w:vAlign w:val="center"/>
          </w:tcPr>
          <w:p w14:paraId="736A2096">
            <w:pPr>
              <w:spacing w:line="34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4970FF1F">
            <w:pPr>
              <w:spacing w:line="340" w:lineRule="exact"/>
              <w:rPr>
                <w:szCs w:val="21"/>
              </w:rPr>
            </w:pPr>
            <w:r>
              <w:rPr>
                <w:rFonts w:hint="eastAsia"/>
                <w:szCs w:val="21"/>
              </w:rPr>
              <w:t>构成本招标文件的各个组成文件应互为解释，互为说明：</w:t>
            </w:r>
          </w:p>
          <w:p w14:paraId="0EF82002">
            <w:pPr>
              <w:spacing w:line="340" w:lineRule="exact"/>
              <w:rPr>
                <w:sz w:val="24"/>
              </w:rPr>
            </w:pPr>
            <w:r>
              <w:rPr>
                <w:rFonts w:hint="eastAsia"/>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16A0D6B8">
      <w:pPr>
        <w:spacing w:before="120" w:line="320" w:lineRule="atLeast"/>
        <w:outlineLvl w:val="1"/>
        <w:rPr>
          <w:bCs/>
          <w:kern w:val="0"/>
          <w:sz w:val="28"/>
          <w:szCs w:val="28"/>
        </w:rPr>
        <w:sectPr>
          <w:pgSz w:w="11906" w:h="16838"/>
          <w:pgMar w:top="993" w:right="1133" w:bottom="1246" w:left="1418" w:header="851" w:footer="992" w:gutter="0"/>
          <w:cols w:space="720" w:num="1"/>
          <w:titlePg/>
          <w:docGrid w:linePitch="312" w:charSpace="0"/>
        </w:sectPr>
      </w:pPr>
    </w:p>
    <w:p w14:paraId="72BF706D">
      <w:pPr>
        <w:spacing w:before="120" w:line="320" w:lineRule="atLeast"/>
        <w:outlineLvl w:val="1"/>
        <w:rPr>
          <w:b/>
          <w:bCs/>
          <w:kern w:val="0"/>
          <w:szCs w:val="21"/>
        </w:rPr>
      </w:pPr>
      <w:bookmarkStart w:id="35" w:name="_Toc254970690"/>
      <w:bookmarkStart w:id="36" w:name="_Toc254970549"/>
      <w:r>
        <w:rPr>
          <w:sz w:val="32"/>
          <w:szCs w:val="32"/>
        </w:rPr>
        <w:tab/>
      </w:r>
      <w:bookmarkStart w:id="37" w:name="_Hlk88949215"/>
      <w:r>
        <w:rPr>
          <w:b/>
          <w:bCs/>
          <w:kern w:val="0"/>
          <w:szCs w:val="21"/>
        </w:rPr>
        <w:t>1．总则</w:t>
      </w:r>
    </w:p>
    <w:p w14:paraId="35490D98">
      <w:pPr>
        <w:spacing w:before="120" w:line="320" w:lineRule="atLeast"/>
        <w:ind w:firstLine="422" w:firstLineChars="200"/>
        <w:outlineLvl w:val="2"/>
        <w:rPr>
          <w:b/>
          <w:bCs/>
          <w:kern w:val="0"/>
          <w:szCs w:val="21"/>
        </w:rPr>
      </w:pPr>
      <w:bookmarkStart w:id="38" w:name="_Toc254970668"/>
      <w:bookmarkStart w:id="39" w:name="_Toc254970527"/>
      <w:r>
        <w:rPr>
          <w:b/>
          <w:bCs/>
          <w:kern w:val="0"/>
          <w:szCs w:val="21"/>
        </w:rPr>
        <w:t>1.1适用范围</w:t>
      </w:r>
      <w:bookmarkEnd w:id="38"/>
      <w:bookmarkEnd w:id="39"/>
    </w:p>
    <w:p w14:paraId="4E9B4DC5">
      <w:pPr>
        <w:spacing w:before="120" w:line="320" w:lineRule="atLeast"/>
        <w:ind w:firstLine="420" w:firstLineChars="200"/>
        <w:rPr>
          <w:szCs w:val="21"/>
        </w:rPr>
      </w:pPr>
      <w:r>
        <w:rPr>
          <w:szCs w:val="21"/>
        </w:rPr>
        <w:t>本招标文件适用于供应商须知前附表所述项目的</w:t>
      </w:r>
      <w:r>
        <w:rPr>
          <w:rFonts w:hint="eastAsia"/>
          <w:szCs w:val="21"/>
        </w:rPr>
        <w:t>政府采购活动。</w:t>
      </w:r>
    </w:p>
    <w:p w14:paraId="37035855">
      <w:pPr>
        <w:spacing w:before="120" w:line="320" w:lineRule="atLeast"/>
        <w:ind w:firstLine="422" w:firstLineChars="200"/>
        <w:outlineLvl w:val="2"/>
        <w:rPr>
          <w:b/>
          <w:bCs/>
          <w:kern w:val="0"/>
          <w:szCs w:val="21"/>
        </w:rPr>
      </w:pPr>
      <w:bookmarkStart w:id="40" w:name="_Toc254970528"/>
      <w:bookmarkStart w:id="41" w:name="_Toc254970669"/>
      <w:r>
        <w:rPr>
          <w:b/>
          <w:bCs/>
          <w:kern w:val="0"/>
          <w:szCs w:val="21"/>
        </w:rPr>
        <w:t>1.2定义</w:t>
      </w:r>
      <w:bookmarkEnd w:id="40"/>
      <w:bookmarkEnd w:id="41"/>
    </w:p>
    <w:p w14:paraId="16607F96">
      <w:pPr>
        <w:spacing w:before="120" w:line="320" w:lineRule="atLeast"/>
        <w:ind w:firstLine="420" w:firstLineChars="200"/>
        <w:rPr>
          <w:szCs w:val="21"/>
        </w:rPr>
      </w:pPr>
      <w:r>
        <w:rPr>
          <w:szCs w:val="21"/>
        </w:rPr>
        <w:t>1.2.1“采购人”系指依法进行政府采购的国家机关、事业单位、团体组织。</w:t>
      </w:r>
    </w:p>
    <w:p w14:paraId="0F0B54A5">
      <w:pPr>
        <w:spacing w:before="120" w:line="320" w:lineRule="atLeast"/>
        <w:ind w:firstLine="420" w:firstLineChars="200"/>
        <w:rPr>
          <w:szCs w:val="21"/>
        </w:rPr>
      </w:pPr>
      <w:r>
        <w:rPr>
          <w:szCs w:val="21"/>
        </w:rPr>
        <w:t>1.2.2“供应商”系</w:t>
      </w:r>
      <w:r>
        <w:t>指响应招标、参加投标竞争的法人、其他组织或者自然人</w:t>
      </w:r>
      <w:r>
        <w:rPr>
          <w:szCs w:val="21"/>
        </w:rPr>
        <w:t>。</w:t>
      </w:r>
    </w:p>
    <w:p w14:paraId="40BAE56E">
      <w:pPr>
        <w:spacing w:before="120" w:line="360" w:lineRule="auto"/>
        <w:ind w:firstLine="420" w:firstLineChars="20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5D007C3C">
      <w:pPr>
        <w:spacing w:before="120" w:line="360" w:lineRule="auto"/>
        <w:ind w:firstLine="420" w:firstLineChars="200"/>
      </w:pP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6AAEA60">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15EE6A40">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不满足该指标项将导致投标被否决</w:t>
      </w:r>
      <w:r>
        <w:rPr>
          <w:rFonts w:hint="eastAsia"/>
          <w:szCs w:val="21"/>
        </w:rPr>
        <w:t>，#代表重要指标，无标识则表示一般指标项。</w:t>
      </w:r>
    </w:p>
    <w:p w14:paraId="766ED903">
      <w:pPr>
        <w:spacing w:before="120" w:line="320" w:lineRule="atLeast"/>
        <w:ind w:firstLine="420" w:firstLineChars="200"/>
        <w:rPr>
          <w:szCs w:val="21"/>
        </w:rPr>
      </w:pPr>
      <w:r>
        <w:rPr>
          <w:szCs w:val="21"/>
        </w:rPr>
        <w:t>1.2.</w:t>
      </w:r>
      <w:r>
        <w:rPr>
          <w:rFonts w:hint="eastAsia"/>
          <w:szCs w:val="21"/>
        </w:rPr>
        <w:t>7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15883809">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25DA7322">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487FAC3A">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14:paraId="64FF14D8">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28CF9243">
      <w:pPr>
        <w:spacing w:before="120" w:line="320" w:lineRule="atLeast"/>
        <w:ind w:firstLine="422" w:firstLineChars="200"/>
        <w:outlineLvl w:val="2"/>
        <w:rPr>
          <w:b/>
          <w:bCs/>
          <w:kern w:val="0"/>
          <w:szCs w:val="21"/>
        </w:rPr>
      </w:pPr>
      <w:bookmarkStart w:id="42" w:name="_Hlk132881026"/>
      <w:r>
        <w:rPr>
          <w:rFonts w:hint="eastAsia"/>
          <w:b/>
          <w:bCs/>
          <w:kern w:val="0"/>
          <w:szCs w:val="21"/>
        </w:rPr>
        <w:t>1</w:t>
      </w:r>
      <w:r>
        <w:rPr>
          <w:b/>
          <w:bCs/>
          <w:kern w:val="0"/>
          <w:szCs w:val="21"/>
        </w:rPr>
        <w:t>.4</w:t>
      </w:r>
      <w:r>
        <w:rPr>
          <w:rFonts w:hint="eastAsia"/>
          <w:b/>
          <w:bCs/>
          <w:kern w:val="0"/>
          <w:szCs w:val="21"/>
        </w:rPr>
        <w:t>促进中小企业发展政策</w:t>
      </w:r>
    </w:p>
    <w:p w14:paraId="3E2AEE7B">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100BABDE">
      <w:pPr>
        <w:spacing w:before="120" w:line="320" w:lineRule="atLeast"/>
        <w:ind w:left="2" w:leftChars="1" w:firstLine="420" w:firstLineChars="200"/>
        <w:rPr>
          <w:szCs w:val="21"/>
        </w:rPr>
      </w:pPr>
      <w:bookmarkStart w:id="43" w:name="_Hlk92205820"/>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2ACD2C8E">
      <w:pPr>
        <w:spacing w:before="120" w:line="320" w:lineRule="atLeast"/>
        <w:ind w:left="2" w:leftChars="1" w:firstLine="420" w:firstLineChars="200"/>
        <w:rPr>
          <w:szCs w:val="21"/>
        </w:rPr>
      </w:pPr>
      <w:r>
        <w:rPr>
          <w:szCs w:val="21"/>
        </w:rPr>
        <w:t>1.4.2</w:t>
      </w:r>
      <w:r>
        <w:rPr>
          <w:rFonts w:hint="eastAsia"/>
          <w:szCs w:val="21"/>
        </w:rPr>
        <w:t>中小企业定义</w:t>
      </w:r>
    </w:p>
    <w:p w14:paraId="1C331350">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78A1BA">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24E14938">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71C2AB81">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543A5C9D">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5DFFCA7A">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39078330">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70408C3F">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7751357C">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017DC5C5">
      <w:pPr>
        <w:spacing w:before="120" w:line="320" w:lineRule="atLeast"/>
        <w:ind w:firstLine="420" w:firstLineChars="200"/>
        <w:rPr>
          <w:szCs w:val="21"/>
        </w:rPr>
      </w:pPr>
      <w:r>
        <w:rPr>
          <w:rFonts w:hint="eastAsia"/>
          <w:szCs w:val="21"/>
        </w:rPr>
        <w:t>（1）符合中小企业划分标准的个体工商户，视同中小企业。</w:t>
      </w:r>
    </w:p>
    <w:p w14:paraId="5118C373">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3E0EE50D">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C75F398">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bookmarkEnd w:id="43"/>
    </w:p>
    <w:bookmarkEnd w:id="42"/>
    <w:p w14:paraId="340F0030">
      <w:pPr>
        <w:spacing w:before="120" w:line="320" w:lineRule="atLeast"/>
        <w:ind w:firstLine="422" w:firstLineChars="200"/>
        <w:outlineLvl w:val="2"/>
        <w:rPr>
          <w:b/>
          <w:bCs/>
          <w:kern w:val="0"/>
          <w:szCs w:val="21"/>
        </w:rPr>
      </w:pPr>
      <w:r>
        <w:rPr>
          <w:b/>
          <w:bCs/>
          <w:kern w:val="0"/>
          <w:szCs w:val="21"/>
        </w:rPr>
        <w:t>1.</w:t>
      </w:r>
      <w:r>
        <w:rPr>
          <w:rFonts w:hint="eastAsia"/>
          <w:b/>
          <w:bCs/>
          <w:kern w:val="0"/>
          <w:szCs w:val="21"/>
        </w:rPr>
        <w:t>5</w:t>
      </w:r>
      <w:r>
        <w:rPr>
          <w:b/>
          <w:bCs/>
          <w:kern w:val="0"/>
          <w:szCs w:val="21"/>
        </w:rPr>
        <w:t>供应商资格</w:t>
      </w:r>
      <w:r>
        <w:rPr>
          <w:rFonts w:hint="eastAsia"/>
          <w:b/>
          <w:bCs/>
          <w:kern w:val="0"/>
          <w:szCs w:val="21"/>
        </w:rPr>
        <w:t>要求</w:t>
      </w:r>
    </w:p>
    <w:p w14:paraId="3E86EF7B">
      <w:pPr>
        <w:spacing w:before="120" w:line="320" w:lineRule="atLeast"/>
        <w:ind w:firstLine="420" w:firstLineChars="200"/>
        <w:rPr>
          <w:szCs w:val="21"/>
        </w:rPr>
      </w:pPr>
      <w:r>
        <w:rPr>
          <w:szCs w:val="21"/>
        </w:rPr>
        <w:t>1.5.1</w:t>
      </w:r>
      <w:r>
        <w:rPr>
          <w:rFonts w:hint="eastAsia"/>
          <w:szCs w:val="21"/>
        </w:rPr>
        <w:t>供应商资格要求：详见供应商须知前附表</w:t>
      </w:r>
    </w:p>
    <w:p w14:paraId="599E0472">
      <w:pPr>
        <w:spacing w:before="120" w:line="320" w:lineRule="atLeast"/>
        <w:ind w:firstLine="420" w:firstLineChars="200"/>
        <w:rPr>
          <w:szCs w:val="21"/>
        </w:rPr>
      </w:pPr>
      <w:r>
        <w:rPr>
          <w:szCs w:val="21"/>
        </w:rPr>
        <w:t>1.5.2按照招标公告的规定获得招标文件。</w:t>
      </w:r>
    </w:p>
    <w:p w14:paraId="1E1D5D30">
      <w:pPr>
        <w:spacing w:before="120" w:line="320" w:lineRule="atLeast"/>
        <w:ind w:firstLine="420" w:firstLineChars="200"/>
        <w:rPr>
          <w:szCs w:val="21"/>
        </w:rPr>
      </w:pPr>
      <w:r>
        <w:rPr>
          <w:szCs w:val="21"/>
        </w:rPr>
        <w:t>1.5.3本项目是否接受联合体投标，见“供应商须知前附表”规定。</w:t>
      </w:r>
    </w:p>
    <w:p w14:paraId="678CB0C2">
      <w:pPr>
        <w:spacing w:before="120" w:line="320" w:lineRule="atLeast"/>
        <w:ind w:firstLine="420" w:firstLineChars="200"/>
        <w:rPr>
          <w:szCs w:val="21"/>
        </w:rPr>
      </w:pPr>
      <w:r>
        <w:rPr>
          <w:rFonts w:hint="eastAsia"/>
          <w:szCs w:val="21"/>
        </w:rPr>
        <w:t xml:space="preserve">如接受联合体投标，联合体投标要求如下： </w:t>
      </w:r>
    </w:p>
    <w:p w14:paraId="1B65F6C5">
      <w:pPr>
        <w:spacing w:before="120" w:line="320" w:lineRule="atLeast"/>
        <w:ind w:firstLine="420" w:firstLineChars="200"/>
        <w:rPr>
          <w:szCs w:val="21"/>
        </w:rPr>
      </w:pPr>
      <w:r>
        <w:rPr>
          <w:rFonts w:hint="eastAsia"/>
          <w:szCs w:val="21"/>
        </w:rPr>
        <w:t>（</w:t>
      </w:r>
      <w:r>
        <w:rPr>
          <w:szCs w:val="21"/>
        </w:rPr>
        <w:t>1</w:t>
      </w:r>
      <w:r>
        <w:rPr>
          <w:rFonts w:hint="eastAsia"/>
          <w:szCs w:val="21"/>
        </w:rPr>
        <w:t>）供应商可以组成一个投标联合体，以一个供应商的身份共同参加投标。联合体投标的，须提供《联合体协议书》（格式后附）</w:t>
      </w:r>
    </w:p>
    <w:p w14:paraId="31B89372">
      <w:pPr>
        <w:spacing w:before="120" w:line="320" w:lineRule="atLeast"/>
        <w:ind w:firstLine="420" w:firstLineChars="200"/>
        <w:rPr>
          <w:szCs w:val="21"/>
        </w:rPr>
      </w:pPr>
      <w:r>
        <w:rPr>
          <w:rFonts w:hint="eastAsia"/>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0FD58E1">
      <w:pPr>
        <w:spacing w:before="120" w:line="320" w:lineRule="atLeast"/>
        <w:ind w:firstLine="420" w:firstLineChars="200"/>
        <w:rPr>
          <w:szCs w:val="21"/>
        </w:rPr>
      </w:pPr>
      <w:r>
        <w:rPr>
          <w:rFonts w:hint="eastAsia"/>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624768C2">
      <w:pPr>
        <w:spacing w:before="120" w:line="320" w:lineRule="atLeast"/>
        <w:ind w:firstLine="420" w:firstLineChars="200"/>
        <w:rPr>
          <w:szCs w:val="21"/>
        </w:rPr>
      </w:pPr>
      <w:r>
        <w:rPr>
          <w:rFonts w:hint="eastAsia"/>
          <w:szCs w:val="21"/>
        </w:rPr>
        <w:t>（4）以联合体形式参加政府采购活动的，联合体各方不得再单独参加或者与其他供应商另外组成联合体参加同一合同项下的政府采购活动。</w:t>
      </w:r>
    </w:p>
    <w:p w14:paraId="688ABD14">
      <w:pPr>
        <w:spacing w:before="120" w:line="320" w:lineRule="atLeast"/>
        <w:ind w:firstLine="420" w:firstLineChars="200"/>
        <w:rPr>
          <w:szCs w:val="21"/>
        </w:rPr>
      </w:pPr>
      <w:r>
        <w:rPr>
          <w:rFonts w:hint="eastAsia"/>
          <w:szCs w:val="21"/>
        </w:rPr>
        <w:t>（5）联合体中有同类资质的供应商按照联合体分工承担相同工作的，应当按照资质等级较低的供应商确定资质等级。</w:t>
      </w:r>
    </w:p>
    <w:p w14:paraId="2D84A9F8">
      <w:pPr>
        <w:spacing w:before="120" w:line="320" w:lineRule="atLeast"/>
        <w:ind w:firstLine="420" w:firstLineChars="200"/>
        <w:rPr>
          <w:szCs w:val="21"/>
        </w:rPr>
      </w:pPr>
      <w:r>
        <w:rPr>
          <w:rFonts w:hint="eastAsia"/>
          <w:szCs w:val="21"/>
        </w:rPr>
        <w:t>（6）联合体投标业绩、履约能力按照联合体各方其中较高的一方认定并计算（招标文件其他章节另有规定的除外）。</w:t>
      </w:r>
    </w:p>
    <w:p w14:paraId="557952AE">
      <w:pPr>
        <w:spacing w:before="120" w:line="320" w:lineRule="atLeast"/>
        <w:ind w:firstLine="420" w:firstLineChars="200"/>
        <w:rPr>
          <w:szCs w:val="21"/>
        </w:rPr>
      </w:pPr>
      <w:r>
        <w:rPr>
          <w:rFonts w:hint="eastAsia"/>
          <w:szCs w:val="21"/>
        </w:rPr>
        <w:t>（7）供应商为联合体的，可以由联合体中的一方或者多方共同交纳投标保证金，其交纳的保证金对联合体各方均具有约束力。</w:t>
      </w:r>
    </w:p>
    <w:p w14:paraId="2A65B0E8">
      <w:pPr>
        <w:spacing w:before="120" w:line="320" w:lineRule="atLeast"/>
        <w:ind w:firstLine="420" w:firstLineChars="200"/>
        <w:rPr>
          <w:szCs w:val="21"/>
        </w:rPr>
      </w:pPr>
      <w:r>
        <w:rPr>
          <w:rFonts w:hint="eastAsia"/>
          <w:szCs w:val="21"/>
        </w:rPr>
        <w:t>（8）联合体各方均应按照招标文件的规定提交资格证明文件。</w:t>
      </w:r>
    </w:p>
    <w:p w14:paraId="1A408A00">
      <w:pPr>
        <w:spacing w:before="120" w:line="320" w:lineRule="atLeast"/>
        <w:ind w:firstLine="422" w:firstLineChars="200"/>
        <w:outlineLvl w:val="2"/>
        <w:rPr>
          <w:b/>
          <w:bCs/>
          <w:kern w:val="0"/>
          <w:szCs w:val="21"/>
        </w:rPr>
      </w:pPr>
      <w:bookmarkStart w:id="44" w:name="_Toc254970672"/>
      <w:bookmarkStart w:id="45" w:name="_Toc254970531"/>
      <w:r>
        <w:rPr>
          <w:b/>
          <w:bCs/>
          <w:kern w:val="0"/>
          <w:szCs w:val="21"/>
        </w:rPr>
        <w:t>1.</w:t>
      </w:r>
      <w:r>
        <w:rPr>
          <w:rFonts w:hint="eastAsia"/>
          <w:b/>
          <w:bCs/>
          <w:kern w:val="0"/>
          <w:szCs w:val="21"/>
        </w:rPr>
        <w:t>6</w:t>
      </w:r>
      <w:r>
        <w:rPr>
          <w:b/>
          <w:bCs/>
          <w:kern w:val="0"/>
          <w:szCs w:val="21"/>
        </w:rPr>
        <w:t>现场踏勘及投标费用</w:t>
      </w:r>
      <w:bookmarkEnd w:id="44"/>
      <w:bookmarkEnd w:id="45"/>
    </w:p>
    <w:p w14:paraId="38FAF40C">
      <w:pPr>
        <w:spacing w:before="120" w:line="320" w:lineRule="atLeast"/>
        <w:ind w:firstLine="420" w:firstLineChars="200"/>
        <w:rPr>
          <w:szCs w:val="21"/>
        </w:rPr>
      </w:pPr>
      <w:r>
        <w:rPr>
          <w:szCs w:val="21"/>
        </w:rPr>
        <w:t>1.</w:t>
      </w:r>
      <w:r>
        <w:rPr>
          <w:rFonts w:hint="eastAsia"/>
          <w:szCs w:val="21"/>
        </w:rPr>
        <w:t>6</w:t>
      </w:r>
      <w:r>
        <w:rPr>
          <w:szCs w:val="21"/>
        </w:rPr>
        <w:t>.1前附表如规定现场踏勘的，供应商应按规定时间地点参加踏勘。</w:t>
      </w:r>
    </w:p>
    <w:p w14:paraId="0E71463B">
      <w:pPr>
        <w:spacing w:before="120" w:line="320" w:lineRule="atLeast"/>
        <w:ind w:firstLine="420" w:firstLineChars="200"/>
        <w:rPr>
          <w:szCs w:val="21"/>
        </w:rPr>
      </w:pPr>
      <w:r>
        <w:rPr>
          <w:szCs w:val="21"/>
        </w:rPr>
        <w:t>1.</w:t>
      </w:r>
      <w:r>
        <w:rPr>
          <w:rFonts w:hint="eastAsia"/>
          <w:szCs w:val="21"/>
        </w:rPr>
        <w:t>6</w:t>
      </w:r>
      <w:r>
        <w:rPr>
          <w:szCs w:val="21"/>
        </w:rPr>
        <w:t>.2供应商均应自行承担所有与投标有关的全部费用（招标文件有相关的规定除外）。</w:t>
      </w:r>
    </w:p>
    <w:p w14:paraId="2A9FFF0E">
      <w:pPr>
        <w:spacing w:before="120" w:line="320" w:lineRule="atLeast"/>
        <w:ind w:firstLine="422" w:firstLineChars="200"/>
        <w:outlineLvl w:val="2"/>
        <w:rPr>
          <w:b/>
          <w:bCs/>
          <w:kern w:val="0"/>
          <w:szCs w:val="21"/>
        </w:rPr>
      </w:pPr>
      <w:r>
        <w:rPr>
          <w:b/>
          <w:bCs/>
          <w:kern w:val="0"/>
          <w:szCs w:val="21"/>
        </w:rPr>
        <w:t>1.</w:t>
      </w:r>
      <w:r>
        <w:rPr>
          <w:rFonts w:hint="eastAsia"/>
          <w:b/>
          <w:bCs/>
          <w:kern w:val="0"/>
          <w:szCs w:val="21"/>
        </w:rPr>
        <w:t>7</w:t>
      </w:r>
      <w:r>
        <w:rPr>
          <w:b/>
          <w:bCs/>
          <w:kern w:val="0"/>
          <w:szCs w:val="21"/>
        </w:rPr>
        <w:t>转包与分包</w:t>
      </w:r>
    </w:p>
    <w:p w14:paraId="570889B6">
      <w:pPr>
        <w:spacing w:before="120" w:line="320" w:lineRule="atLeast"/>
        <w:ind w:firstLine="420" w:firstLineChars="200"/>
        <w:rPr>
          <w:szCs w:val="21"/>
        </w:rPr>
      </w:pPr>
      <w:r>
        <w:rPr>
          <w:szCs w:val="21"/>
        </w:rPr>
        <w:t>1.</w:t>
      </w:r>
      <w:r>
        <w:rPr>
          <w:rFonts w:hint="eastAsia"/>
          <w:szCs w:val="21"/>
        </w:rPr>
        <w:t>7</w:t>
      </w:r>
      <w:r>
        <w:rPr>
          <w:szCs w:val="21"/>
        </w:rPr>
        <w:t>.1如</w:t>
      </w:r>
      <w:r>
        <w:rPr>
          <w:rFonts w:hint="eastAsia"/>
          <w:szCs w:val="21"/>
        </w:rPr>
        <w:t>招标</w:t>
      </w:r>
      <w:r>
        <w:rPr>
          <w:szCs w:val="21"/>
        </w:rPr>
        <w:t>文件其他地方无特别规定</w:t>
      </w:r>
      <w:r>
        <w:rPr>
          <w:rFonts w:hint="eastAsia"/>
          <w:szCs w:val="21"/>
        </w:rPr>
        <w:t>，</w:t>
      </w:r>
      <w:r>
        <w:rPr>
          <w:szCs w:val="21"/>
        </w:rPr>
        <w:t>本项目不允许转包。</w:t>
      </w:r>
    </w:p>
    <w:p w14:paraId="7D97EBD9">
      <w:pPr>
        <w:spacing w:before="120" w:line="320" w:lineRule="atLeast"/>
        <w:ind w:firstLine="420" w:firstLineChars="200"/>
        <w:rPr>
          <w:szCs w:val="21"/>
        </w:rPr>
      </w:pPr>
      <w:r>
        <w:rPr>
          <w:szCs w:val="21"/>
        </w:rPr>
        <w:t>1.</w:t>
      </w:r>
      <w:r>
        <w:rPr>
          <w:rFonts w:hint="eastAsia"/>
          <w:szCs w:val="21"/>
        </w:rPr>
        <w:t>7</w:t>
      </w:r>
      <w:r>
        <w:rPr>
          <w:szCs w:val="21"/>
        </w:rPr>
        <w:t>.2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483FD0C7">
      <w:pPr>
        <w:spacing w:before="120" w:line="276" w:lineRule="auto"/>
        <w:ind w:firstLine="422" w:firstLineChars="200"/>
        <w:outlineLvl w:val="2"/>
        <w:rPr>
          <w:b/>
          <w:bCs/>
          <w:kern w:val="0"/>
          <w:szCs w:val="21"/>
        </w:rPr>
      </w:pPr>
      <w:bookmarkStart w:id="46" w:name="_Toc254970673"/>
      <w:bookmarkStart w:id="47" w:name="_Toc254970532"/>
      <w:r>
        <w:rPr>
          <w:b/>
          <w:bCs/>
          <w:kern w:val="0"/>
          <w:szCs w:val="21"/>
        </w:rPr>
        <w:t>1.</w:t>
      </w:r>
      <w:r>
        <w:rPr>
          <w:rFonts w:hint="eastAsia"/>
          <w:b/>
          <w:bCs/>
          <w:kern w:val="0"/>
          <w:szCs w:val="21"/>
        </w:rPr>
        <w:t>8</w:t>
      </w:r>
      <w:r>
        <w:rPr>
          <w:b/>
          <w:bCs/>
          <w:kern w:val="0"/>
          <w:szCs w:val="21"/>
        </w:rPr>
        <w:t>特别说明</w:t>
      </w:r>
      <w:bookmarkEnd w:id="46"/>
      <w:bookmarkEnd w:id="47"/>
    </w:p>
    <w:p w14:paraId="53394054">
      <w:pPr>
        <w:spacing w:line="276" w:lineRule="auto"/>
        <w:ind w:firstLine="420" w:firstLineChars="200"/>
        <w:rPr>
          <w:szCs w:val="21"/>
        </w:rPr>
      </w:pPr>
      <w:r>
        <w:rPr>
          <w:szCs w:val="21"/>
        </w:rPr>
        <w:t>1.</w:t>
      </w:r>
      <w:r>
        <w:rPr>
          <w:rFonts w:hint="eastAsia"/>
          <w:szCs w:val="21"/>
        </w:rPr>
        <w:t>8</w:t>
      </w:r>
      <w:r>
        <w:rPr>
          <w:szCs w:val="21"/>
        </w:rPr>
        <w:t>.1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5665AEC8">
      <w:pPr>
        <w:spacing w:before="120" w:line="320" w:lineRule="atLeast"/>
        <w:ind w:firstLine="420" w:firstLineChars="200"/>
        <w:rPr>
          <w:szCs w:val="21"/>
        </w:rPr>
      </w:pPr>
      <w:r>
        <w:rPr>
          <w:szCs w:val="21"/>
        </w:rPr>
        <w:t>1.</w:t>
      </w:r>
      <w:r>
        <w:rPr>
          <w:rFonts w:hint="eastAsia"/>
          <w:szCs w:val="21"/>
        </w:rPr>
        <w:t>8</w:t>
      </w:r>
      <w:r>
        <w:rPr>
          <w:szCs w:val="21"/>
        </w:rPr>
        <w:t>.2供应商应仔细阅读招标文件的所有内容，按照招标文件的要求提交投标文件，并对所提供的全部资料的真实性承担法律责任。</w:t>
      </w:r>
    </w:p>
    <w:p w14:paraId="15EF0773">
      <w:pPr>
        <w:spacing w:before="120" w:line="360" w:lineRule="auto"/>
        <w:ind w:firstLine="420" w:firstLineChars="200"/>
        <w:rPr>
          <w:szCs w:val="21"/>
        </w:rPr>
      </w:pPr>
      <w:r>
        <w:rPr>
          <w:szCs w:val="21"/>
        </w:rPr>
        <w:t>1.</w:t>
      </w:r>
      <w:r>
        <w:rPr>
          <w:rFonts w:hint="eastAsia"/>
          <w:szCs w:val="21"/>
        </w:rPr>
        <w:t>8</w:t>
      </w:r>
      <w:r>
        <w:rPr>
          <w:szCs w:val="21"/>
        </w:rPr>
        <w:t>.3供应商在投标活动中提供任何虚假材料，</w:t>
      </w:r>
      <w:r>
        <w:rPr>
          <w:rFonts w:hint="eastAsia"/>
          <w:szCs w:val="21"/>
        </w:rPr>
        <w:t>将</w:t>
      </w:r>
      <w:r>
        <w:rPr>
          <w:szCs w:val="21"/>
        </w:rPr>
        <w:t xml:space="preserve">报监管部门查处； </w:t>
      </w:r>
    </w:p>
    <w:p w14:paraId="0DFD839F">
      <w:pPr>
        <w:spacing w:before="120" w:line="320" w:lineRule="atLeast"/>
        <w:ind w:left="2" w:leftChars="1" w:firstLine="422" w:firstLineChars="200"/>
        <w:outlineLvl w:val="1"/>
        <w:rPr>
          <w:b/>
          <w:bCs/>
          <w:kern w:val="0"/>
          <w:szCs w:val="21"/>
        </w:rPr>
      </w:pPr>
      <w:bookmarkStart w:id="48" w:name="_Toc254970675"/>
      <w:bookmarkStart w:id="49" w:name="_Toc254970534"/>
      <w:r>
        <w:rPr>
          <w:b/>
          <w:bCs/>
          <w:kern w:val="0"/>
          <w:szCs w:val="21"/>
        </w:rPr>
        <w:t>2．招标文件</w:t>
      </w:r>
      <w:bookmarkEnd w:id="48"/>
      <w:bookmarkEnd w:id="49"/>
    </w:p>
    <w:p w14:paraId="51AF311E">
      <w:pPr>
        <w:spacing w:before="120" w:line="320" w:lineRule="atLeast"/>
        <w:ind w:firstLine="422" w:firstLineChars="200"/>
        <w:outlineLvl w:val="2"/>
        <w:rPr>
          <w:b/>
          <w:bCs/>
          <w:kern w:val="0"/>
          <w:szCs w:val="21"/>
        </w:rPr>
      </w:pPr>
      <w:r>
        <w:rPr>
          <w:b/>
          <w:bCs/>
          <w:kern w:val="0"/>
          <w:szCs w:val="21"/>
        </w:rPr>
        <w:t>2.1招标文件的构成</w:t>
      </w:r>
    </w:p>
    <w:p w14:paraId="48FC3B3E">
      <w:pPr>
        <w:spacing w:before="120" w:line="320" w:lineRule="atLeast"/>
        <w:ind w:firstLine="420" w:firstLineChars="200"/>
        <w:rPr>
          <w:szCs w:val="21"/>
        </w:rPr>
      </w:pPr>
      <w:r>
        <w:rPr>
          <w:szCs w:val="21"/>
        </w:rPr>
        <w:t>第一章 招标公告</w:t>
      </w:r>
    </w:p>
    <w:p w14:paraId="0F799038">
      <w:pPr>
        <w:spacing w:before="120" w:line="320" w:lineRule="atLeast"/>
        <w:ind w:firstLine="420" w:firstLineChars="200"/>
        <w:rPr>
          <w:szCs w:val="21"/>
        </w:rPr>
      </w:pPr>
      <w:r>
        <w:rPr>
          <w:szCs w:val="21"/>
        </w:rPr>
        <w:t>第二章 采购需求</w:t>
      </w:r>
    </w:p>
    <w:p w14:paraId="459E6DE3">
      <w:pPr>
        <w:spacing w:before="120" w:line="320" w:lineRule="atLeast"/>
        <w:ind w:firstLine="420" w:firstLineChars="200"/>
        <w:rPr>
          <w:szCs w:val="21"/>
        </w:rPr>
      </w:pPr>
      <w:r>
        <w:rPr>
          <w:szCs w:val="21"/>
        </w:rPr>
        <w:t>第三章 供应商须知</w:t>
      </w:r>
    </w:p>
    <w:p w14:paraId="69EA8A7C">
      <w:pPr>
        <w:spacing w:before="120" w:line="320" w:lineRule="atLeast"/>
        <w:ind w:firstLine="420" w:firstLineChars="200"/>
        <w:rPr>
          <w:szCs w:val="21"/>
        </w:rPr>
      </w:pPr>
      <w:r>
        <w:rPr>
          <w:szCs w:val="21"/>
        </w:rPr>
        <w:t>第四章 评审方法及标准</w:t>
      </w:r>
    </w:p>
    <w:p w14:paraId="65CF9BE6">
      <w:pPr>
        <w:spacing w:before="120" w:line="320" w:lineRule="atLeast"/>
        <w:ind w:firstLine="420" w:firstLineChars="200"/>
        <w:rPr>
          <w:szCs w:val="21"/>
        </w:rPr>
      </w:pPr>
      <w:r>
        <w:rPr>
          <w:szCs w:val="21"/>
        </w:rPr>
        <w:t>第五章 合同主要条款格式</w:t>
      </w:r>
    </w:p>
    <w:p w14:paraId="689CB320">
      <w:pPr>
        <w:spacing w:before="120" w:line="320" w:lineRule="atLeast"/>
        <w:ind w:firstLine="420" w:firstLineChars="200"/>
        <w:rPr>
          <w:szCs w:val="21"/>
        </w:rPr>
      </w:pPr>
      <w:r>
        <w:rPr>
          <w:szCs w:val="21"/>
        </w:rPr>
        <w:t>第六章 投标文件格式</w:t>
      </w:r>
    </w:p>
    <w:p w14:paraId="5E90B408">
      <w:pPr>
        <w:spacing w:before="120" w:line="320" w:lineRule="atLeast"/>
        <w:ind w:firstLine="422" w:firstLineChars="200"/>
        <w:outlineLvl w:val="2"/>
        <w:rPr>
          <w:b/>
          <w:bCs/>
          <w:kern w:val="0"/>
          <w:szCs w:val="21"/>
        </w:rPr>
      </w:pPr>
      <w:r>
        <w:rPr>
          <w:b/>
          <w:bCs/>
          <w:kern w:val="0"/>
          <w:szCs w:val="21"/>
        </w:rPr>
        <w:t>2.2供应商的风险</w:t>
      </w:r>
    </w:p>
    <w:p w14:paraId="705775D6">
      <w:pPr>
        <w:spacing w:before="120" w:line="320" w:lineRule="atLeast"/>
        <w:ind w:firstLine="420" w:firstLineChars="200"/>
        <w:rPr>
          <w:szCs w:val="21"/>
        </w:rPr>
      </w:pPr>
      <w:r>
        <w:rPr>
          <w:szCs w:val="21"/>
        </w:rPr>
        <w:t>供应商没有按照招标文件要求提供全部资料，或者供应商没有对招标文件在各方面作出实质性响应是供应商的风险，并可能导致其投标被否决。</w:t>
      </w:r>
    </w:p>
    <w:p w14:paraId="66509843">
      <w:pPr>
        <w:spacing w:before="120" w:line="320" w:lineRule="atLeast"/>
        <w:ind w:firstLine="422" w:firstLineChars="200"/>
        <w:outlineLvl w:val="2"/>
        <w:rPr>
          <w:b/>
          <w:szCs w:val="21"/>
        </w:rPr>
      </w:pPr>
      <w:r>
        <w:rPr>
          <w:b/>
          <w:bCs/>
          <w:kern w:val="0"/>
          <w:szCs w:val="21"/>
        </w:rPr>
        <w:t>2.3招标文件的澄清与修改</w:t>
      </w:r>
    </w:p>
    <w:p w14:paraId="3CEE368E">
      <w:pPr>
        <w:spacing w:before="120" w:line="320" w:lineRule="atLeast"/>
        <w:ind w:firstLine="420" w:firstLineChars="200"/>
        <w:rPr>
          <w:szCs w:val="21"/>
        </w:rPr>
      </w:pPr>
      <w:r>
        <w:rPr>
          <w:szCs w:val="21"/>
        </w:rPr>
        <w:t>2.3.1</w:t>
      </w:r>
      <w:r>
        <w:rPr>
          <w:rFonts w:hint="eastAsia"/>
          <w:szCs w:val="21"/>
        </w:rPr>
        <w:t>任何已获得招标文件的潜在供应商，均可</w:t>
      </w:r>
      <w:r>
        <w:rPr>
          <w:szCs w:val="21"/>
        </w:rPr>
        <w:t>以书面形式要求采购代理机构作出书面解释、澄清</w:t>
      </w:r>
      <w:r>
        <w:rPr>
          <w:rFonts w:hint="eastAsia"/>
          <w:szCs w:val="21"/>
        </w:rPr>
        <w:t>。</w:t>
      </w:r>
    </w:p>
    <w:p w14:paraId="19AFB4DD">
      <w:pPr>
        <w:spacing w:before="120" w:line="320" w:lineRule="atLeast"/>
        <w:ind w:firstLine="420" w:firstLineChars="200"/>
        <w:rPr>
          <w:szCs w:val="21"/>
        </w:rPr>
      </w:pPr>
      <w:r>
        <w:rPr>
          <w:szCs w:val="21"/>
        </w:rPr>
        <w:t>2.3.2</w:t>
      </w:r>
      <w:r>
        <w:rPr>
          <w:rFonts w:hint="eastAsia"/>
          <w:szCs w:val="21"/>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15日前，在投标人须知前附表规定的方式通知所有获取招标文件的潜在投标人；不足15日的，采购人或者采购代理机构应当顺延提交投标文件的截止时间。</w:t>
      </w:r>
    </w:p>
    <w:p w14:paraId="04BA3C82">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77AFFFDF">
      <w:pPr>
        <w:spacing w:before="120" w:line="320" w:lineRule="atLeast"/>
        <w:ind w:left="2" w:leftChars="1" w:firstLine="422" w:firstLineChars="200"/>
        <w:outlineLvl w:val="1"/>
        <w:rPr>
          <w:b/>
          <w:bCs/>
          <w:kern w:val="0"/>
          <w:szCs w:val="21"/>
        </w:rPr>
      </w:pPr>
      <w:bookmarkStart w:id="50" w:name="_Toc254970535"/>
      <w:bookmarkStart w:id="51" w:name="_Toc254970676"/>
      <w:r>
        <w:rPr>
          <w:b/>
          <w:bCs/>
          <w:kern w:val="0"/>
          <w:szCs w:val="21"/>
        </w:rPr>
        <w:t>3．投标文件</w:t>
      </w:r>
      <w:bookmarkEnd w:id="50"/>
      <w:bookmarkEnd w:id="51"/>
    </w:p>
    <w:p w14:paraId="35F7F424">
      <w:pPr>
        <w:spacing w:before="120" w:line="320" w:lineRule="atLeast"/>
        <w:ind w:firstLine="422" w:firstLineChars="200"/>
        <w:outlineLvl w:val="2"/>
        <w:rPr>
          <w:b/>
          <w:bCs/>
          <w:kern w:val="0"/>
          <w:szCs w:val="21"/>
        </w:rPr>
      </w:pPr>
      <w:bookmarkStart w:id="52" w:name="_Toc254970536"/>
      <w:bookmarkStart w:id="53" w:name="_Toc254970677"/>
      <w:r>
        <w:rPr>
          <w:b/>
          <w:bCs/>
          <w:kern w:val="0"/>
          <w:szCs w:val="21"/>
        </w:rPr>
        <w:t>3.1投标文件的组成</w:t>
      </w:r>
      <w:bookmarkEnd w:id="52"/>
      <w:bookmarkEnd w:id="53"/>
    </w:p>
    <w:p w14:paraId="045DD2BD">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和供应商所作的一切有效补充、修改和承诺等文件组成</w:t>
      </w:r>
      <w:r>
        <w:rPr>
          <w:rFonts w:hint="eastAsia"/>
          <w:szCs w:val="21"/>
        </w:rPr>
        <w:t>。</w:t>
      </w:r>
    </w:p>
    <w:p w14:paraId="1E6A3EFB">
      <w:pPr>
        <w:spacing w:before="120" w:line="320" w:lineRule="atLeast"/>
        <w:ind w:firstLine="422" w:firstLineChars="200"/>
        <w:outlineLvl w:val="2"/>
        <w:rPr>
          <w:b/>
          <w:bCs/>
          <w:kern w:val="0"/>
          <w:szCs w:val="21"/>
        </w:rPr>
      </w:pPr>
      <w:bookmarkStart w:id="54" w:name="_Toc254970678"/>
      <w:bookmarkStart w:id="55" w:name="_Toc254970537"/>
      <w:r>
        <w:rPr>
          <w:b/>
          <w:szCs w:val="21"/>
        </w:rPr>
        <w:t>3.2</w:t>
      </w:r>
      <w:r>
        <w:rPr>
          <w:b/>
          <w:bCs/>
          <w:kern w:val="0"/>
          <w:szCs w:val="21"/>
        </w:rPr>
        <w:t>投标文件的语言及计量</w:t>
      </w:r>
      <w:bookmarkEnd w:id="54"/>
      <w:bookmarkEnd w:id="55"/>
    </w:p>
    <w:p w14:paraId="6CFEDE00">
      <w:pPr>
        <w:spacing w:before="120" w:line="320" w:lineRule="atLeast"/>
        <w:ind w:firstLine="420" w:firstLineChars="20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08979665">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3A7165DA">
      <w:pPr>
        <w:spacing w:before="120" w:line="320" w:lineRule="atLeast"/>
        <w:ind w:firstLine="422" w:firstLineChars="200"/>
        <w:outlineLvl w:val="2"/>
        <w:rPr>
          <w:b/>
          <w:bCs/>
          <w:kern w:val="0"/>
          <w:szCs w:val="21"/>
        </w:rPr>
      </w:pPr>
      <w:bookmarkStart w:id="56" w:name="_Toc254970679"/>
      <w:bookmarkStart w:id="57" w:name="_Toc254970538"/>
      <w:r>
        <w:rPr>
          <w:b/>
          <w:bCs/>
          <w:kern w:val="0"/>
          <w:szCs w:val="21"/>
        </w:rPr>
        <w:t>3.3投标报价</w:t>
      </w:r>
      <w:bookmarkEnd w:id="56"/>
      <w:bookmarkEnd w:id="57"/>
    </w:p>
    <w:p w14:paraId="2B5D28C6">
      <w:pPr>
        <w:spacing w:before="120" w:line="320" w:lineRule="atLeast"/>
        <w:ind w:firstLine="420" w:firstLineChars="200"/>
        <w:rPr>
          <w:szCs w:val="21"/>
        </w:rPr>
      </w:pPr>
      <w:r>
        <w:rPr>
          <w:szCs w:val="21"/>
        </w:rPr>
        <w:t>3.3.1投标报价应按招标文件中相关附表格式填写。</w:t>
      </w:r>
    </w:p>
    <w:p w14:paraId="2FF1FFD5">
      <w:pPr>
        <w:spacing w:before="120" w:line="320" w:lineRule="atLeast"/>
        <w:ind w:firstLine="420" w:firstLineChars="200"/>
        <w:rPr>
          <w:szCs w:val="21"/>
        </w:rPr>
      </w:pPr>
      <w:r>
        <w:rPr>
          <w:szCs w:val="21"/>
        </w:rPr>
        <w:t>3.3.2投标文件只允许有一个报价，有选择的或有条件的报价将不予接受。</w:t>
      </w:r>
    </w:p>
    <w:p w14:paraId="71F0684A">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2EDDDDE3">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109622D0">
      <w:pPr>
        <w:spacing w:before="120" w:line="320" w:lineRule="atLeast"/>
        <w:ind w:firstLine="422" w:firstLineChars="200"/>
        <w:outlineLvl w:val="2"/>
        <w:rPr>
          <w:b/>
          <w:bCs/>
          <w:kern w:val="0"/>
          <w:szCs w:val="21"/>
        </w:rPr>
      </w:pPr>
      <w:r>
        <w:rPr>
          <w:b/>
          <w:bCs/>
          <w:kern w:val="0"/>
          <w:szCs w:val="21"/>
        </w:rPr>
        <w:t>3.4投标有效期</w:t>
      </w:r>
    </w:p>
    <w:p w14:paraId="6AC234C4">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376F2DAD">
      <w:pPr>
        <w:spacing w:before="120" w:line="320" w:lineRule="atLeast"/>
        <w:ind w:firstLine="420" w:firstLineChars="200"/>
        <w:rPr>
          <w:szCs w:val="21"/>
        </w:rPr>
      </w:pPr>
      <w:r>
        <w:rPr>
          <w:szCs w:val="21"/>
        </w:rPr>
        <w:t>3.4.2在特殊情况下，采购人可与供应商协商延长投标文件的有效期，这种要求和答复均以书面形式进行。</w:t>
      </w:r>
    </w:p>
    <w:p w14:paraId="3F3823F5">
      <w:pPr>
        <w:spacing w:before="120" w:line="320" w:lineRule="atLeast"/>
        <w:ind w:firstLine="420" w:firstLineChars="20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67C84D3C">
      <w:pPr>
        <w:spacing w:before="120" w:line="320" w:lineRule="atLeast"/>
        <w:ind w:firstLine="422" w:firstLineChars="200"/>
        <w:outlineLvl w:val="2"/>
        <w:rPr>
          <w:b/>
          <w:bCs/>
          <w:kern w:val="0"/>
          <w:szCs w:val="21"/>
        </w:rPr>
      </w:pPr>
      <w:bookmarkStart w:id="58" w:name="_Toc254970682"/>
      <w:bookmarkStart w:id="59" w:name="_Toc254970541"/>
      <w:r>
        <w:rPr>
          <w:b/>
          <w:bCs/>
          <w:kern w:val="0"/>
          <w:szCs w:val="21"/>
        </w:rPr>
        <w:t>3.5投标保证金</w:t>
      </w:r>
      <w:bookmarkEnd w:id="58"/>
      <w:bookmarkEnd w:id="59"/>
    </w:p>
    <w:p w14:paraId="0A47F1D5">
      <w:pPr>
        <w:spacing w:before="120" w:line="320" w:lineRule="atLeast"/>
        <w:ind w:firstLine="420" w:firstLineChars="200"/>
        <w:rPr>
          <w:szCs w:val="21"/>
        </w:rPr>
      </w:pPr>
      <w:r>
        <w:rPr>
          <w:szCs w:val="21"/>
        </w:rPr>
        <w:t>3.5.1供应商须按须知前附表规定提交投标保证金，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。除招标文件规定不予退还保证金的情形外，代理机构在规定时间内退回供应商的投标保证金（供应商自行承担因未按供应商须知前附表要求交纳导致投标保证金无法及时退还的责任）。</w:t>
      </w:r>
    </w:p>
    <w:p w14:paraId="05153599">
      <w:pPr>
        <w:spacing w:before="120" w:line="320" w:lineRule="atLeast"/>
        <w:ind w:firstLine="420" w:firstLineChars="200"/>
        <w:rPr>
          <w:szCs w:val="21"/>
        </w:rPr>
      </w:pPr>
      <w:r>
        <w:rPr>
          <w:szCs w:val="21"/>
        </w:rPr>
        <w:t>3.5.2投标保证金币种应与投标报价币种相同。</w:t>
      </w:r>
    </w:p>
    <w:p w14:paraId="19B5F16C">
      <w:pPr>
        <w:spacing w:before="120" w:line="320" w:lineRule="atLeast"/>
        <w:ind w:firstLine="420" w:firstLineChars="200"/>
        <w:rPr>
          <w:szCs w:val="21"/>
        </w:rPr>
      </w:pPr>
      <w:r>
        <w:rPr>
          <w:szCs w:val="21"/>
        </w:rPr>
        <w:t>3.5.3未中标人的投标保证金在中标通知书发出后5个工作日内退还。中标人的投标保证金在合同签订后5个工作日内退还（办理退还手续时需要向采购代理机构提供两份合同复印件）。</w:t>
      </w:r>
    </w:p>
    <w:p w14:paraId="73FB709B">
      <w:pPr>
        <w:spacing w:before="120" w:line="320" w:lineRule="atLeast"/>
        <w:ind w:firstLine="420" w:firstLineChars="200"/>
        <w:rPr>
          <w:szCs w:val="21"/>
        </w:rPr>
      </w:pPr>
      <w:r>
        <w:rPr>
          <w:szCs w:val="21"/>
        </w:rPr>
        <w:t>3.5.4供应商有下列情形之一的，投标保证金将不予退还：</w:t>
      </w:r>
    </w:p>
    <w:p w14:paraId="101BE93E">
      <w:pPr>
        <w:numPr>
          <w:ilvl w:val="0"/>
          <w:numId w:val="1"/>
        </w:numPr>
        <w:spacing w:before="120" w:line="320" w:lineRule="atLeast"/>
        <w:rPr>
          <w:szCs w:val="21"/>
        </w:rPr>
      </w:pPr>
      <w:r>
        <w:rPr>
          <w:szCs w:val="21"/>
        </w:rPr>
        <w:t>供应商在投标有效期内撤销投标文件的；</w:t>
      </w:r>
    </w:p>
    <w:p w14:paraId="19CF979D">
      <w:pPr>
        <w:numPr>
          <w:ilvl w:val="0"/>
          <w:numId w:val="1"/>
        </w:numPr>
        <w:spacing w:before="120" w:line="320" w:lineRule="atLeast"/>
        <w:rPr>
          <w:szCs w:val="21"/>
        </w:rPr>
      </w:pPr>
      <w:r>
        <w:rPr>
          <w:szCs w:val="21"/>
        </w:rPr>
        <w:t>供应商在投标过程中弄虚作假，提供虚假材料的；</w:t>
      </w:r>
    </w:p>
    <w:p w14:paraId="4BF81C54">
      <w:pPr>
        <w:numPr>
          <w:ilvl w:val="0"/>
          <w:numId w:val="1"/>
        </w:numPr>
        <w:spacing w:before="120" w:line="320" w:lineRule="atLeast"/>
        <w:rPr>
          <w:szCs w:val="21"/>
        </w:rPr>
      </w:pPr>
      <w:r>
        <w:rPr>
          <w:szCs w:val="21"/>
        </w:rPr>
        <w:t>中标人无正当理由不与采购人签订合同的；</w:t>
      </w:r>
    </w:p>
    <w:p w14:paraId="0863A87F">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7243CBC7">
      <w:pPr>
        <w:numPr>
          <w:ilvl w:val="0"/>
          <w:numId w:val="1"/>
        </w:numPr>
        <w:spacing w:before="120" w:line="320" w:lineRule="atLeast"/>
        <w:rPr>
          <w:szCs w:val="21"/>
        </w:rPr>
      </w:pPr>
      <w:r>
        <w:rPr>
          <w:szCs w:val="21"/>
        </w:rPr>
        <w:t>拒绝履行合同义务的；</w:t>
      </w:r>
    </w:p>
    <w:p w14:paraId="2DED819D">
      <w:pPr>
        <w:numPr>
          <w:ilvl w:val="0"/>
          <w:numId w:val="1"/>
        </w:numPr>
        <w:spacing w:before="120" w:line="320" w:lineRule="atLeast"/>
        <w:rPr>
          <w:szCs w:val="21"/>
        </w:rPr>
      </w:pPr>
      <w:r>
        <w:rPr>
          <w:szCs w:val="21"/>
        </w:rPr>
        <w:t>其他严重扰乱招投标程序的</w:t>
      </w:r>
      <w:r>
        <w:rPr>
          <w:rFonts w:hint="eastAsia"/>
          <w:szCs w:val="21"/>
        </w:rPr>
        <w:t>。</w:t>
      </w:r>
    </w:p>
    <w:p w14:paraId="0B92224E">
      <w:pPr>
        <w:spacing w:before="120" w:line="320" w:lineRule="atLeast"/>
        <w:ind w:firstLine="422" w:firstLineChars="200"/>
        <w:outlineLvl w:val="2"/>
        <w:rPr>
          <w:b/>
          <w:bCs/>
          <w:kern w:val="0"/>
          <w:szCs w:val="21"/>
        </w:rPr>
      </w:pPr>
      <w:bookmarkStart w:id="60" w:name="_Toc254970542"/>
      <w:bookmarkStart w:id="61" w:name="_Toc254970683"/>
      <w:r>
        <w:rPr>
          <w:b/>
          <w:bCs/>
          <w:kern w:val="0"/>
          <w:szCs w:val="21"/>
        </w:rPr>
        <w:t>3.6投标文件的</w:t>
      </w:r>
      <w:bookmarkEnd w:id="60"/>
      <w:bookmarkEnd w:id="61"/>
      <w:r>
        <w:rPr>
          <w:b/>
          <w:bCs/>
          <w:kern w:val="0"/>
          <w:szCs w:val="21"/>
        </w:rPr>
        <w:t>编制要求</w:t>
      </w:r>
    </w:p>
    <w:p w14:paraId="003ABBA5">
      <w:pPr>
        <w:spacing w:before="120" w:line="320" w:lineRule="atLeast"/>
        <w:ind w:firstLine="420" w:firstLineChars="200"/>
        <w:rPr>
          <w:szCs w:val="21"/>
        </w:rPr>
      </w:pPr>
      <w:r>
        <w:rPr>
          <w:rFonts w:hint="eastAsia"/>
          <w:kern w:val="0"/>
          <w:szCs w:val="21"/>
        </w:rPr>
        <w:t>3</w:t>
      </w:r>
      <w:r>
        <w:rPr>
          <w:kern w:val="0"/>
          <w:szCs w:val="21"/>
        </w:rPr>
        <w:t>.6.1</w:t>
      </w:r>
      <w:r>
        <w:rPr>
          <w:rFonts w:hint="eastAsia"/>
          <w:szCs w:val="21"/>
        </w:rPr>
        <w:t>供应商应先安装广西政府采购云平台新版客户端，通过账号密码或CA登录客户端制作投标文件。</w:t>
      </w:r>
    </w:p>
    <w:p w14:paraId="683D49FC">
      <w:pPr>
        <w:spacing w:before="120" w:line="320" w:lineRule="atLeast"/>
        <w:ind w:firstLine="420" w:firstLineChars="200"/>
        <w:rPr>
          <w:szCs w:val="21"/>
        </w:rPr>
      </w:pPr>
      <w:r>
        <w:rPr>
          <w:szCs w:val="21"/>
        </w:rPr>
        <w:t>3.6.2供应商应按本招标文件规定的格式和顺序编制投标文件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124C265D">
      <w:pPr>
        <w:spacing w:before="120" w:line="320" w:lineRule="atLeast"/>
        <w:ind w:firstLine="420" w:firstLineChars="200"/>
        <w:rPr>
          <w:szCs w:val="21"/>
        </w:rPr>
      </w:pPr>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p w14:paraId="0E68692C">
      <w:pPr>
        <w:spacing w:before="120" w:line="320" w:lineRule="atLeast"/>
        <w:ind w:firstLine="420" w:firstLineChars="20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569776FA">
      <w:pPr>
        <w:spacing w:before="120" w:line="320" w:lineRule="atLeast"/>
        <w:ind w:firstLine="420" w:firstLineChars="200"/>
        <w:rPr>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投标文件中标注的供应商名称应与主体资格证明（如营业执照、事业单位法人证书、执业许可证、个体工商户营业执照、自然人身份证等）和公章/电子签章一致，</w:t>
      </w:r>
      <w:r>
        <w:rPr>
          <w:rFonts w:hint="eastAsia"/>
          <w:b/>
          <w:bCs/>
          <w:szCs w:val="21"/>
        </w:rPr>
        <w:t>否则作无效投标处理。</w:t>
      </w:r>
    </w:p>
    <w:p w14:paraId="0BBC454B">
      <w:pPr>
        <w:spacing w:before="120" w:line="320" w:lineRule="atLeast"/>
        <w:ind w:firstLine="422" w:firstLineChars="200"/>
        <w:outlineLvl w:val="2"/>
        <w:rPr>
          <w:b/>
          <w:bCs/>
          <w:kern w:val="0"/>
          <w:szCs w:val="21"/>
        </w:rPr>
      </w:pPr>
      <w:r>
        <w:rPr>
          <w:b/>
          <w:bCs/>
          <w:kern w:val="0"/>
          <w:szCs w:val="21"/>
        </w:rPr>
        <w:t>3.7投标文件的递交、修改和撤回</w:t>
      </w:r>
    </w:p>
    <w:p w14:paraId="50BAF402">
      <w:pPr>
        <w:spacing w:before="120" w:line="320" w:lineRule="atLeast"/>
        <w:ind w:firstLine="420" w:firstLineChars="200"/>
        <w:rPr>
          <w:szCs w:val="21"/>
        </w:rPr>
      </w:pPr>
      <w:r>
        <w:rPr>
          <w:szCs w:val="21"/>
        </w:rPr>
        <w:t>3.7.1</w:t>
      </w:r>
      <w:r>
        <w:rPr>
          <w:rFonts w:hint="eastAsia"/>
          <w:szCs w:val="21"/>
        </w:rPr>
        <w:t xml:space="preserve">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 </w:t>
      </w:r>
    </w:p>
    <w:p w14:paraId="2F2FDF8C">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5A9FCA23">
      <w:pPr>
        <w:spacing w:before="120" w:line="320" w:lineRule="atLeast"/>
        <w:ind w:left="2" w:leftChars="1" w:firstLine="420" w:firstLineChars="200"/>
        <w:rPr>
          <w:szCs w:val="21"/>
        </w:rPr>
      </w:pPr>
      <w:bookmarkStart w:id="62" w:name="_Toc254970544"/>
      <w:bookmarkStart w:id="63"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F1A771C">
      <w:pPr>
        <w:spacing w:before="120" w:line="320" w:lineRule="atLeast"/>
        <w:ind w:left="2" w:leftChars="1" w:firstLine="420" w:firstLineChars="200"/>
        <w:rPr>
          <w:szCs w:val="21"/>
        </w:rPr>
      </w:pPr>
      <w:r>
        <w:rPr>
          <w:szCs w:val="21"/>
        </w:rPr>
        <w:t>3.7.4</w:t>
      </w:r>
      <w:r>
        <w:rPr>
          <w:rFonts w:hint="eastAsia"/>
          <w:szCs w:val="21"/>
        </w:rPr>
        <w:t>在投标截止时间前，除供应商补充、修改或者撤回投标文件外，任何单位和个人不得解密或提取投标文件。</w:t>
      </w:r>
    </w:p>
    <w:p w14:paraId="75583134">
      <w:pPr>
        <w:spacing w:before="120" w:line="320" w:lineRule="atLeast"/>
        <w:ind w:left="2" w:leftChars="1" w:firstLine="420" w:firstLineChars="200"/>
        <w:rPr>
          <w:szCs w:val="21"/>
        </w:rPr>
      </w:pPr>
      <w:r>
        <w:rPr>
          <w:szCs w:val="21"/>
        </w:rPr>
        <w:t>3.7.5</w:t>
      </w:r>
      <w:r>
        <w:rPr>
          <w:rFonts w:hint="eastAsia"/>
          <w:szCs w:val="21"/>
        </w:rPr>
        <w:t>在投标截止时间止提交电子版投标文件的供应商不足3家时，电子版投标文件由代理机构在广西政府采购云平台操作退回，除此之外采购人和采购代理机构对已提交的投标文件概不退回。</w:t>
      </w:r>
    </w:p>
    <w:p w14:paraId="53649565">
      <w:pPr>
        <w:spacing w:before="120" w:line="320" w:lineRule="atLeast"/>
        <w:ind w:left="2" w:leftChars="1" w:firstLine="420" w:firstLineChars="200"/>
        <w:rPr>
          <w:szCs w:val="21"/>
        </w:rPr>
      </w:pPr>
      <w:r>
        <w:rPr>
          <w:rFonts w:hint="eastAsia"/>
          <w:szCs w:val="21"/>
        </w:rPr>
        <w:t>3</w:t>
      </w:r>
      <w:r>
        <w:rPr>
          <w:szCs w:val="21"/>
        </w:rPr>
        <w:t>.7.6</w:t>
      </w:r>
      <w:r>
        <w:rPr>
          <w:rFonts w:hint="eastAsia"/>
          <w:szCs w:val="21"/>
        </w:rPr>
        <w:t>招标文件</w:t>
      </w:r>
      <w:bookmarkStart w:id="64" w:name="_Hlk106638610"/>
      <w:bookmarkStart w:id="65" w:name="_Hlk106637937"/>
      <w:r>
        <w:rPr>
          <w:rFonts w:hint="eastAsia"/>
          <w:szCs w:val="21"/>
        </w:rPr>
        <w:t>未允许同一供应商提交两个或以上不同的响应文件，但存在</w:t>
      </w:r>
      <w:r>
        <w:rPr>
          <w:rFonts w:hint="eastAsia"/>
        </w:rPr>
        <w:t>同</w:t>
      </w:r>
      <w:r>
        <w:rPr>
          <w:rFonts w:hint="eastAsia"/>
          <w:szCs w:val="21"/>
        </w:rPr>
        <w:t>一供应商提交两个或以上不同的响应文件的</w:t>
      </w:r>
      <w:bookmarkEnd w:id="64"/>
      <w:bookmarkEnd w:id="65"/>
      <w:r>
        <w:rPr>
          <w:rFonts w:hint="eastAsia"/>
          <w:szCs w:val="21"/>
        </w:rPr>
        <w:t>，</w:t>
      </w:r>
      <w:r>
        <w:rPr>
          <w:rFonts w:hint="eastAsia"/>
          <w:b/>
          <w:bCs/>
          <w:szCs w:val="21"/>
        </w:rPr>
        <w:t>其投标无效。</w:t>
      </w:r>
      <w:r>
        <w:rPr>
          <w:rFonts w:hint="eastAsia"/>
          <w:szCs w:val="21"/>
        </w:rPr>
        <w:t>供应商在同一投标文件中对某项技术、商务要求提供有选择性的响应参数或方案等同于提交两个或以上不同的投标文件。</w:t>
      </w:r>
    </w:p>
    <w:p w14:paraId="54C4271F">
      <w:pPr>
        <w:spacing w:before="120" w:line="320" w:lineRule="atLeast"/>
        <w:ind w:left="2" w:leftChars="1" w:firstLine="422" w:firstLineChars="200"/>
        <w:outlineLvl w:val="1"/>
        <w:rPr>
          <w:b/>
          <w:bCs/>
          <w:kern w:val="0"/>
          <w:szCs w:val="21"/>
        </w:rPr>
      </w:pPr>
      <w:r>
        <w:rPr>
          <w:b/>
          <w:bCs/>
          <w:kern w:val="0"/>
          <w:szCs w:val="21"/>
        </w:rPr>
        <w:t>4．开标</w:t>
      </w:r>
      <w:bookmarkEnd w:id="62"/>
      <w:bookmarkEnd w:id="63"/>
    </w:p>
    <w:p w14:paraId="041DAB87">
      <w:pPr>
        <w:spacing w:before="120" w:line="320" w:lineRule="atLeast"/>
        <w:ind w:firstLine="422" w:firstLineChars="200"/>
        <w:outlineLvl w:val="2"/>
        <w:rPr>
          <w:b/>
          <w:bCs/>
          <w:kern w:val="0"/>
          <w:szCs w:val="21"/>
        </w:rPr>
      </w:pPr>
      <w:r>
        <w:rPr>
          <w:b/>
          <w:bCs/>
          <w:kern w:val="0"/>
          <w:szCs w:val="21"/>
        </w:rPr>
        <w:t>4.1开标准备</w:t>
      </w:r>
    </w:p>
    <w:p w14:paraId="014A16AA">
      <w:pPr>
        <w:spacing w:before="120" w:line="276" w:lineRule="auto"/>
        <w:ind w:firstLine="420" w:firstLineChars="200"/>
        <w:rPr>
          <w:szCs w:val="21"/>
        </w:rPr>
      </w:pPr>
      <w:r>
        <w:rPr>
          <w:szCs w:val="21"/>
        </w:rPr>
        <w:t>本项目投标截止时间及地点见“供应商须知前附表”规定。</w:t>
      </w:r>
    </w:p>
    <w:p w14:paraId="12542937">
      <w:pPr>
        <w:autoSpaceDE w:val="0"/>
        <w:autoSpaceDN w:val="0"/>
        <w:adjustRightInd w:val="0"/>
        <w:spacing w:line="276" w:lineRule="auto"/>
        <w:ind w:firstLine="420" w:firstLineChars="20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，同时供应商因未在线参加开标而导致投标文件无法按时解密等一切后果由供应商自己承担。</w:t>
      </w:r>
    </w:p>
    <w:p w14:paraId="41BDD1F6">
      <w:pPr>
        <w:spacing w:before="120" w:line="276" w:lineRule="auto"/>
        <w:ind w:firstLine="420" w:firstLineChars="200"/>
        <w:rPr>
          <w:szCs w:val="21"/>
        </w:rPr>
      </w:pPr>
      <w:r>
        <w:rPr>
          <w:rFonts w:hint="eastAsia"/>
          <w:szCs w:val="21"/>
        </w:rPr>
        <w:t xml:space="preserve">如供应商成功解密投标文件，但未在广西政府采购云平台电子开标大厅参加开标的，视同认可开标过程和结果，由此产生的后果由供应商自行负责。 </w:t>
      </w:r>
    </w:p>
    <w:p w14:paraId="2A2CAB70">
      <w:pPr>
        <w:spacing w:before="120" w:line="320" w:lineRule="atLeast"/>
        <w:ind w:firstLine="422" w:firstLineChars="200"/>
        <w:outlineLvl w:val="2"/>
        <w:rPr>
          <w:b/>
          <w:bCs/>
          <w:kern w:val="0"/>
          <w:szCs w:val="21"/>
        </w:rPr>
      </w:pPr>
      <w:r>
        <w:rPr>
          <w:b/>
          <w:bCs/>
          <w:kern w:val="0"/>
          <w:szCs w:val="21"/>
        </w:rPr>
        <w:t>4.2开标程序</w:t>
      </w:r>
    </w:p>
    <w:p w14:paraId="0EB9BA69">
      <w:pPr>
        <w:spacing w:before="120" w:line="320" w:lineRule="atLeast"/>
        <w:ind w:firstLine="420" w:firstLineChars="200"/>
        <w:rPr>
          <w:szCs w:val="21"/>
        </w:rPr>
      </w:pPr>
      <w:r>
        <w:rPr>
          <w:szCs w:val="21"/>
        </w:rPr>
        <w:t>4.2.1</w:t>
      </w:r>
      <w:r>
        <w:rPr>
          <w:rFonts w:hint="eastAsia"/>
          <w:szCs w:val="21"/>
        </w:rPr>
        <w:t>供应商登录广西政府采购云平台进入开标大厅签到。</w:t>
      </w:r>
    </w:p>
    <w:p w14:paraId="06311601">
      <w:pPr>
        <w:spacing w:before="120" w:line="320" w:lineRule="atLeast"/>
        <w:ind w:firstLine="420" w:firstLineChars="20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rPr>
        <w:t>通知后供应商仍未在上述规定时间内解密响应文件</w:t>
      </w:r>
      <w:r>
        <w:rPr>
          <w:rFonts w:hint="eastAsia"/>
          <w:szCs w:val="21"/>
        </w:rPr>
        <w:t>，或者供应商没预留联系方式或预留联系方式无效导致代理机构无法联系到供应商进行解密的，均视为无效投标。</w:t>
      </w:r>
    </w:p>
    <w:p w14:paraId="2425DF42">
      <w:pPr>
        <w:spacing w:before="120" w:line="320" w:lineRule="atLeast"/>
        <w:ind w:firstLine="420" w:firstLineChars="200"/>
        <w:rPr>
          <w:szCs w:val="21"/>
        </w:rPr>
      </w:pPr>
      <w:r>
        <w:rPr>
          <w:rFonts w:hint="eastAsia"/>
          <w:szCs w:val="21"/>
        </w:rPr>
        <w:t>4</w:t>
      </w:r>
      <w:r>
        <w:rPr>
          <w:szCs w:val="21"/>
        </w:rPr>
        <w:t>.2.3</w:t>
      </w:r>
      <w:bookmarkStart w:id="66" w:name="_Hlk106637968"/>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6"/>
    <w:p w14:paraId="5BF2B7F9">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0988B2DD">
      <w:pPr>
        <w:spacing w:before="120" w:line="320" w:lineRule="atLeast"/>
        <w:ind w:firstLine="420" w:firstLineChars="200"/>
        <w:rPr>
          <w:szCs w:val="21"/>
        </w:rPr>
      </w:pPr>
      <w:r>
        <w:rPr>
          <w:rFonts w:hint="eastAsia"/>
          <w:szCs w:val="21"/>
        </w:rPr>
        <w:t>4</w:t>
      </w:r>
      <w:r>
        <w:rPr>
          <w:szCs w:val="21"/>
        </w:rPr>
        <w:t>.2.5</w:t>
      </w:r>
      <w:r>
        <w:rPr>
          <w:rFonts w:hint="eastAsia"/>
          <w:szCs w:val="21"/>
        </w:rPr>
        <w:t>供应商对报价进行确认。</w:t>
      </w:r>
    </w:p>
    <w:p w14:paraId="5C426EDF">
      <w:pPr>
        <w:spacing w:before="120" w:line="320" w:lineRule="atLeast"/>
        <w:ind w:firstLine="420" w:firstLineChars="200"/>
        <w:rPr>
          <w:szCs w:val="21"/>
        </w:rPr>
      </w:pPr>
      <w:r>
        <w:rPr>
          <w:szCs w:val="21"/>
        </w:rPr>
        <w:t>4.2.6开标结束。</w:t>
      </w:r>
    </w:p>
    <w:p w14:paraId="7BA44FC1">
      <w:pPr>
        <w:pStyle w:val="26"/>
        <w:snapToGrid w:val="0"/>
        <w:spacing w:line="440" w:lineRule="exact"/>
        <w:ind w:firstLine="422" w:firstLineChars="200"/>
        <w:rPr>
          <w:rFonts w:hint="eastAsia" w:hAnsi="宋体"/>
        </w:rPr>
      </w:pPr>
      <w:r>
        <w:rPr>
          <w:rFonts w:hint="eastAsia" w:hAnsi="宋体"/>
          <w:b/>
          <w:bCs/>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69948AC8">
      <w:pPr>
        <w:spacing w:before="120" w:line="320" w:lineRule="atLeast"/>
        <w:ind w:firstLine="422" w:firstLineChars="200"/>
        <w:outlineLvl w:val="2"/>
        <w:rPr>
          <w:b/>
          <w:bCs/>
          <w:kern w:val="0"/>
          <w:szCs w:val="21"/>
        </w:rPr>
      </w:pPr>
      <w:r>
        <w:rPr>
          <w:b/>
          <w:bCs/>
          <w:kern w:val="0"/>
          <w:szCs w:val="21"/>
        </w:rPr>
        <w:t>4.3演示</w:t>
      </w:r>
    </w:p>
    <w:p w14:paraId="029D1B9D">
      <w:pPr>
        <w:spacing w:before="120" w:line="320" w:lineRule="atLeast"/>
        <w:ind w:firstLine="420" w:firstLineChars="200"/>
        <w:rPr>
          <w:szCs w:val="21"/>
        </w:rPr>
      </w:pPr>
      <w:r>
        <w:rPr>
          <w:szCs w:val="21"/>
        </w:rPr>
        <w:t>4.3.1“供应商须知前附表”规定在开标会议结束后进行演示的，供应商应按规定进行演示。</w:t>
      </w:r>
    </w:p>
    <w:p w14:paraId="6038FA4C">
      <w:pPr>
        <w:spacing w:before="120" w:line="320" w:lineRule="atLeast"/>
        <w:ind w:firstLine="420" w:firstLineChars="200"/>
        <w:rPr>
          <w:szCs w:val="21"/>
        </w:rPr>
      </w:pPr>
      <w:r>
        <w:rPr>
          <w:szCs w:val="21"/>
        </w:rPr>
        <w:t>4.3.2未按规定时间进行演示可能引起的演示分数被计为0分或投标无效等后果由供应商自行承担。</w:t>
      </w:r>
    </w:p>
    <w:p w14:paraId="04E73285">
      <w:pPr>
        <w:spacing w:before="120" w:line="320" w:lineRule="atLeast"/>
        <w:ind w:firstLine="422" w:firstLineChars="200"/>
        <w:outlineLvl w:val="2"/>
        <w:rPr>
          <w:szCs w:val="21"/>
        </w:rPr>
      </w:pPr>
      <w:r>
        <w:rPr>
          <w:b/>
          <w:bCs/>
          <w:kern w:val="0"/>
          <w:szCs w:val="21"/>
        </w:rPr>
        <w:t>4.4样品</w:t>
      </w:r>
    </w:p>
    <w:p w14:paraId="3489DAEE">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27A0A24C">
      <w:pPr>
        <w:spacing w:before="120" w:line="320" w:lineRule="atLeast"/>
        <w:ind w:firstLine="420" w:firstLineChars="200"/>
        <w:rPr>
          <w:szCs w:val="21"/>
        </w:rPr>
      </w:pPr>
      <w:r>
        <w:rPr>
          <w:szCs w:val="21"/>
        </w:rPr>
        <w:t>4.4.2未按规定时间递交样品可能引起的样品分数被计为0分或投标无效等后果由供应商自行承担。</w:t>
      </w:r>
    </w:p>
    <w:p w14:paraId="587EFC2C">
      <w:pPr>
        <w:spacing w:before="120" w:line="320" w:lineRule="atLeast"/>
        <w:ind w:firstLine="420" w:firstLineChars="200"/>
        <w:rPr>
          <w:szCs w:val="21"/>
        </w:rPr>
      </w:pPr>
      <w:bookmarkStart w:id="67" w:name="_Toc254970545"/>
      <w:bookmarkStart w:id="68" w:name="_Toc254970686"/>
      <w:r>
        <w:rPr>
          <w:szCs w:val="21"/>
        </w:rPr>
        <w:t>4.4.3样品封存或退还的说明请见第六章投标文件格式所附样品递交表。</w:t>
      </w:r>
    </w:p>
    <w:p w14:paraId="1A9D1787">
      <w:pPr>
        <w:spacing w:before="120" w:line="320" w:lineRule="atLeast"/>
        <w:ind w:left="2" w:leftChars="1" w:firstLine="422" w:firstLineChars="200"/>
        <w:outlineLvl w:val="1"/>
        <w:rPr>
          <w:b/>
          <w:bCs/>
          <w:kern w:val="0"/>
          <w:szCs w:val="21"/>
        </w:rPr>
      </w:pPr>
      <w:r>
        <w:rPr>
          <w:b/>
          <w:bCs/>
          <w:kern w:val="0"/>
          <w:szCs w:val="21"/>
        </w:rPr>
        <w:t>5．</w:t>
      </w:r>
      <w:r>
        <w:rPr>
          <w:rFonts w:hint="eastAsia"/>
          <w:b/>
          <w:bCs/>
          <w:kern w:val="0"/>
          <w:szCs w:val="21"/>
        </w:rPr>
        <w:t>资格审查</w:t>
      </w:r>
    </w:p>
    <w:p w14:paraId="179C4CF8">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是根据法律法规和招标文件的规定，对供应商的基本资格条件、特定资格条件进行审查。</w:t>
      </w:r>
    </w:p>
    <w:p w14:paraId="62417F0A">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05B37E46">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51FFFC86">
      <w:pPr>
        <w:spacing w:line="276" w:lineRule="auto"/>
        <w:ind w:firstLine="420" w:firstLineChars="200"/>
        <w:rPr>
          <w:rFonts w:hint="eastAsia"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rPr>
        <w:t>（注：</w:t>
      </w:r>
      <w:r>
        <w:rPr>
          <w:rFonts w:hint="eastAsia"/>
          <w:szCs w:val="21"/>
        </w:rPr>
        <w:t>广西政府采购云平台</w:t>
      </w:r>
      <w:r>
        <w:rPr>
          <w:rFonts w:hint="eastAsia" w:hAnsi="宋体"/>
        </w:rPr>
        <w:t>已与“信用中国”平台做接口，审查专家可直接在线查询）</w:t>
      </w:r>
    </w:p>
    <w:p w14:paraId="64878A40">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3ECFB6D5">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资格审查合格的供应商不足3家的，不得评审。</w:t>
      </w:r>
    </w:p>
    <w:p w14:paraId="41A5CD57">
      <w:pPr>
        <w:spacing w:before="120" w:line="320" w:lineRule="atLeast"/>
        <w:ind w:left="2" w:leftChars="1" w:firstLine="422" w:firstLineChars="200"/>
        <w:outlineLvl w:val="1"/>
        <w:rPr>
          <w:b/>
          <w:bCs/>
          <w:kern w:val="0"/>
          <w:szCs w:val="21"/>
        </w:rPr>
      </w:pPr>
      <w:r>
        <w:rPr>
          <w:b/>
          <w:bCs/>
          <w:kern w:val="0"/>
          <w:szCs w:val="21"/>
        </w:rPr>
        <w:t>6．评审</w:t>
      </w:r>
      <w:bookmarkEnd w:id="67"/>
      <w:bookmarkEnd w:id="68"/>
    </w:p>
    <w:p w14:paraId="10C352C8">
      <w:pPr>
        <w:spacing w:before="120" w:line="320" w:lineRule="atLeast"/>
        <w:ind w:firstLine="422" w:firstLineChars="200"/>
        <w:outlineLvl w:val="2"/>
        <w:rPr>
          <w:b/>
          <w:bCs/>
          <w:kern w:val="0"/>
          <w:szCs w:val="21"/>
        </w:rPr>
      </w:pPr>
      <w:bookmarkStart w:id="69" w:name="_Toc254970687"/>
      <w:bookmarkStart w:id="70" w:name="_Toc254970546"/>
      <w:r>
        <w:rPr>
          <w:b/>
          <w:bCs/>
          <w:kern w:val="0"/>
          <w:szCs w:val="21"/>
        </w:rPr>
        <w:t>6.1评审委员会</w:t>
      </w:r>
      <w:r>
        <w:rPr>
          <w:rFonts w:hint="eastAsia"/>
          <w:b/>
          <w:bCs/>
          <w:kern w:val="0"/>
          <w:szCs w:val="21"/>
        </w:rPr>
        <w:t>及评审原则</w:t>
      </w:r>
    </w:p>
    <w:p w14:paraId="304B83C5">
      <w:pPr>
        <w:spacing w:before="120" w:line="320" w:lineRule="atLeast"/>
        <w:ind w:firstLine="420" w:firstLineChars="200"/>
        <w:rPr>
          <w:szCs w:val="21"/>
        </w:rPr>
      </w:pPr>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5C0AF07C">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2AB8AFAC">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A381F2C">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6.1.4本项目评审过程实行全程网上留痕及录音、录像监控，供应商在评审过程中所进行的试图影响评审结果的不公正活动，可能导致其投标按无效处理。</w:t>
      </w:r>
    </w:p>
    <w:p w14:paraId="26108B9D">
      <w:pPr>
        <w:spacing w:before="120" w:line="320" w:lineRule="atLeast"/>
        <w:ind w:firstLine="422" w:firstLineChars="200"/>
        <w:outlineLvl w:val="2"/>
        <w:rPr>
          <w:b/>
          <w:bCs/>
          <w:kern w:val="0"/>
          <w:szCs w:val="21"/>
        </w:rPr>
      </w:pPr>
      <w:r>
        <w:rPr>
          <w:b/>
          <w:bCs/>
          <w:kern w:val="0"/>
          <w:szCs w:val="21"/>
        </w:rPr>
        <w:t>6.2</w:t>
      </w:r>
      <w:r>
        <w:rPr>
          <w:rFonts w:hint="eastAsia"/>
          <w:b/>
          <w:bCs/>
          <w:kern w:val="0"/>
          <w:szCs w:val="21"/>
        </w:rPr>
        <w:t>评审方法及依据</w:t>
      </w:r>
    </w:p>
    <w:p w14:paraId="63C8DB74">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2B97CDAE">
      <w:pPr>
        <w:suppressAutoHyphens/>
        <w:spacing w:before="120" w:line="320" w:lineRule="atLeast"/>
        <w:ind w:firstLine="420" w:firstLineChars="200"/>
        <w:rPr>
          <w:bCs/>
          <w:kern w:val="0"/>
          <w:szCs w:val="21"/>
        </w:rPr>
      </w:pPr>
      <w:r>
        <w:rPr>
          <w:bCs/>
          <w:kern w:val="0"/>
          <w:szCs w:val="21"/>
        </w:rPr>
        <w:t>6.2.2</w:t>
      </w:r>
      <w:r>
        <w:rPr>
          <w:rFonts w:hint="eastAsia"/>
        </w:rPr>
        <w:t>评标委员会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79BA4C32">
      <w:pPr>
        <w:spacing w:before="120" w:line="320" w:lineRule="atLeast"/>
        <w:ind w:firstLine="422" w:firstLineChars="200"/>
        <w:outlineLvl w:val="2"/>
        <w:rPr>
          <w:b/>
          <w:bCs/>
          <w:kern w:val="0"/>
          <w:szCs w:val="21"/>
        </w:rPr>
      </w:pPr>
      <w:r>
        <w:rPr>
          <w:b/>
          <w:bCs/>
          <w:kern w:val="0"/>
          <w:szCs w:val="21"/>
        </w:rPr>
        <w:t>6.3评审</w:t>
      </w:r>
      <w:r>
        <w:rPr>
          <w:rFonts w:hint="eastAsia"/>
          <w:b/>
          <w:bCs/>
          <w:kern w:val="0"/>
          <w:szCs w:val="21"/>
        </w:rPr>
        <w:t>程序</w:t>
      </w:r>
    </w:p>
    <w:p w14:paraId="7B0A1F02">
      <w:pPr>
        <w:spacing w:before="120" w:line="320" w:lineRule="atLeast"/>
        <w:ind w:firstLine="420" w:firstLineChars="200"/>
      </w:pPr>
      <w:r>
        <w:t>6.3.1</w:t>
      </w:r>
      <w:r>
        <w:rPr>
          <w:rFonts w:hint="eastAsia"/>
        </w:rPr>
        <w:t>符合性审查</w:t>
      </w:r>
    </w:p>
    <w:p w14:paraId="4E5491E0">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通过资格审查的供应商</w:t>
      </w:r>
      <w:r>
        <w:rPr>
          <w:rFonts w:hint="eastAsia" w:hAnsi="宋体"/>
        </w:rPr>
        <w:t>的投标文件进行报价、商务资信、技术等方面实质性内容进行符合性审查，</w:t>
      </w:r>
      <w:r>
        <w:rPr>
          <w:rFonts w:hint="eastAsia"/>
          <w:szCs w:val="21"/>
        </w:rPr>
        <w:t>符合性审查标准</w:t>
      </w:r>
      <w:r>
        <w:rPr>
          <w:szCs w:val="21"/>
        </w:rPr>
        <w:t>详见第四章评审方法及标准。</w:t>
      </w:r>
    </w:p>
    <w:p w14:paraId="1D6D2BD9">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bookmarkStart w:id="71" w:name="_Hlk92979720"/>
      <w:r>
        <w:rPr>
          <w:rFonts w:hint="eastAsia"/>
          <w:szCs w:val="21"/>
        </w:rPr>
        <w:t>（仅适用于货物采购项目）</w:t>
      </w:r>
      <w:bookmarkEnd w:id="71"/>
    </w:p>
    <w:p w14:paraId="0037E5C6">
      <w:pPr>
        <w:suppressAutoHyphens/>
        <w:spacing w:before="120" w:line="320" w:lineRule="atLeast"/>
        <w:ind w:firstLine="422" w:firstLineChars="201"/>
        <w:rPr>
          <w:szCs w:val="21"/>
        </w:rPr>
      </w:pPr>
      <w:r>
        <w:rPr>
          <w:rFonts w:hint="eastAsia"/>
          <w:szCs w:val="21"/>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B768A68">
      <w:pPr>
        <w:spacing w:before="120" w:line="320" w:lineRule="atLeast"/>
        <w:ind w:firstLine="420" w:firstLineChars="200"/>
        <w:rPr>
          <w:szCs w:val="21"/>
        </w:rPr>
      </w:pPr>
      <w:bookmarkStart w:id="72" w:name="_Hlk19176155"/>
      <w:r>
        <w:rPr>
          <w:rFonts w:hint="eastAsia"/>
          <w:szCs w:val="21"/>
        </w:rPr>
        <w:t>（2 ）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DA8C1CE">
      <w:pPr>
        <w:spacing w:before="120" w:line="320" w:lineRule="atLeast"/>
        <w:ind w:firstLine="420" w:firstLineChars="200"/>
      </w:pPr>
      <w:r>
        <w:rPr>
          <w:rFonts w:hint="eastAsia"/>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E1FADAA">
      <w:pPr>
        <w:spacing w:before="120" w:line="320" w:lineRule="atLeast"/>
        <w:ind w:firstLine="420" w:firstLineChars="200"/>
      </w:pPr>
      <w:r>
        <w:t>6.3.3澄清、说明或补正</w:t>
      </w:r>
    </w:p>
    <w:p w14:paraId="40562494">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发布电子澄清函，要求供应商在平台设置的时间内作出必要的澄清、说明或者补正。供应商在</w:t>
      </w:r>
      <w:r>
        <w:rPr>
          <w:rFonts w:hint="eastAsia"/>
          <w:szCs w:val="21"/>
        </w:rPr>
        <w:t>广西政府采购云平</w:t>
      </w:r>
      <w:r>
        <w:rPr>
          <w:rFonts w:hint="eastAsia"/>
        </w:rPr>
        <w:t>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43C62918">
      <w:pPr>
        <w:spacing w:before="120" w:line="320" w:lineRule="atLeast"/>
        <w:ind w:firstLine="420" w:firstLineChars="200"/>
      </w:pPr>
      <w:r>
        <w:rPr>
          <w:rFonts w:hint="eastAsia"/>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242343B4">
      <w:pPr>
        <w:spacing w:before="120" w:line="320" w:lineRule="atLeast"/>
        <w:ind w:firstLine="420" w:firstLineChars="200"/>
      </w:pPr>
      <w:r>
        <w:t>6.3.4</w:t>
      </w:r>
      <w:r>
        <w:rPr>
          <w:rFonts w:hint="eastAsia"/>
        </w:rPr>
        <w:t>报价</w:t>
      </w:r>
      <w:r>
        <w:t>修正</w:t>
      </w:r>
    </w:p>
    <w:p w14:paraId="77E91CE4">
      <w:pPr>
        <w:spacing w:before="120" w:line="320" w:lineRule="atLeast"/>
        <w:ind w:firstLine="420" w:firstLineChars="200"/>
      </w:pPr>
      <w:r>
        <w:rPr>
          <w:rFonts w:hint="eastAsia"/>
        </w:rPr>
        <w:t>（1）报价出现前后不一致的，按照下列规定修正：</w:t>
      </w:r>
    </w:p>
    <w:p w14:paraId="45064220">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1C23A3AA">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1E4A62AA">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26B7C630">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733ADC47">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澄清、说明或补正”的规定经供应商确认后产生约束力，供应商不确认的，其投标无效。</w:t>
      </w:r>
    </w:p>
    <w:p w14:paraId="34217C84">
      <w:pPr>
        <w:spacing w:before="120" w:line="320" w:lineRule="atLeast"/>
        <w:ind w:firstLine="420" w:firstLineChars="20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03B29D03">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）经供应商确认修正后的报价若超过采购预算金额或者最高限价，其投标文件作无效投标处理。</w:t>
      </w:r>
    </w:p>
    <w:p w14:paraId="763E3362">
      <w:pPr>
        <w:spacing w:before="120" w:line="320" w:lineRule="atLeast"/>
        <w:ind w:firstLine="420" w:firstLineChars="200"/>
        <w:rPr>
          <w:szCs w:val="21"/>
        </w:rPr>
      </w:pPr>
      <w:r>
        <w:rPr>
          <w:rFonts w:hint="eastAsia"/>
          <w:szCs w:val="21"/>
        </w:rPr>
        <w:t>（</w:t>
      </w:r>
      <w:r>
        <w:rPr>
          <w:szCs w:val="21"/>
        </w:rPr>
        <w:t>4</w:t>
      </w:r>
      <w:r>
        <w:rPr>
          <w:rFonts w:hint="eastAsia"/>
          <w:szCs w:val="21"/>
        </w:rPr>
        <w:t>）经供应产确认修正后的报价作为签订合同的依据，并以此报价计算价格分。</w:t>
      </w:r>
    </w:p>
    <w:p w14:paraId="4B4638C0">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5FFC0B38">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72"/>
    <w:p w14:paraId="63474BA4">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412DCCC9">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15161EAD">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0CA39CA8">
      <w:pPr>
        <w:spacing w:before="120" w:line="320" w:lineRule="atLeast"/>
        <w:ind w:firstLine="420" w:firstLineChars="200"/>
        <w:rPr>
          <w:szCs w:val="21"/>
        </w:rPr>
      </w:pPr>
      <w:r>
        <w:rPr>
          <w:szCs w:val="21"/>
        </w:rPr>
        <w:t>6.3.6串通投标认定</w:t>
      </w:r>
    </w:p>
    <w:p w14:paraId="7BBD8948">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31488E76">
      <w:pPr>
        <w:spacing w:before="120" w:line="320" w:lineRule="atLeast"/>
        <w:ind w:firstLine="420" w:firstLineChars="200"/>
        <w:rPr>
          <w:szCs w:val="21"/>
        </w:rPr>
      </w:pPr>
      <w:bookmarkStart w:id="73" w:name="_Hlk19122026"/>
      <w:r>
        <w:rPr>
          <w:rFonts w:hint="eastAsia"/>
          <w:szCs w:val="21"/>
        </w:rPr>
        <w:t>（1）</w:t>
      </w:r>
      <w:bookmarkEnd w:id="73"/>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478E0FB8">
      <w:pPr>
        <w:spacing w:before="120" w:line="320" w:lineRule="atLeast"/>
        <w:ind w:firstLine="420" w:firstLineChars="200"/>
        <w:rPr>
          <w:szCs w:val="21"/>
        </w:rPr>
      </w:pPr>
      <w:bookmarkStart w:id="74"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2FFDF14B">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3C1E8FDB">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74"/>
    <w:p w14:paraId="7B819494">
      <w:pPr>
        <w:spacing w:before="120" w:line="320" w:lineRule="atLeast"/>
        <w:ind w:firstLine="420" w:firstLineChars="200"/>
        <w:rPr>
          <w:szCs w:val="21"/>
        </w:rPr>
      </w:pPr>
      <w:bookmarkStart w:id="75" w:name="_Hlk19122058"/>
      <w:r>
        <w:rPr>
          <w:rFonts w:hint="eastAsia"/>
          <w:szCs w:val="21"/>
        </w:rPr>
        <w:t>（2）</w:t>
      </w:r>
      <w:bookmarkEnd w:id="75"/>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规定，有下列情形之一的视为供应商相互串通投标，投标文件将被视为无效。</w:t>
      </w:r>
    </w:p>
    <w:p w14:paraId="352DF1AB">
      <w:pPr>
        <w:spacing w:before="120" w:line="320" w:lineRule="atLeast"/>
        <w:ind w:firstLine="420" w:firstLineChars="200"/>
        <w:rPr>
          <w:szCs w:val="21"/>
        </w:rPr>
      </w:pPr>
      <w:bookmarkStart w:id="76" w:name="_Hlk19122048"/>
      <w:r>
        <w:rPr>
          <w:rFonts w:hint="eastAsia" w:ascii="宋体" w:hAnsi="宋体" w:cs="宋体"/>
          <w:szCs w:val="21"/>
        </w:rPr>
        <w:t>①</w:t>
      </w:r>
      <w:r>
        <w:rPr>
          <w:szCs w:val="21"/>
        </w:rPr>
        <w:t>不同供应商的投标文件由同一单位或者个人编制；或不同供应商报名的IP地址一致的；</w:t>
      </w:r>
    </w:p>
    <w:p w14:paraId="3E9D095C">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297CD8E7">
      <w:pPr>
        <w:spacing w:before="120" w:line="320" w:lineRule="atLeast"/>
        <w:ind w:firstLine="420" w:firstLineChars="200"/>
        <w:rPr>
          <w:szCs w:val="21"/>
        </w:rPr>
      </w:pPr>
      <w:r>
        <w:rPr>
          <w:rFonts w:hint="eastAsia"/>
          <w:szCs w:val="21"/>
        </w:rPr>
        <w:t>③</w:t>
      </w:r>
      <w:r>
        <w:rPr>
          <w:szCs w:val="21"/>
        </w:rPr>
        <w:t>不同的供应商的投标文件载明的项目管理员为同一个人；</w:t>
      </w:r>
    </w:p>
    <w:p w14:paraId="3599DE86">
      <w:pPr>
        <w:spacing w:before="120" w:line="320" w:lineRule="atLeast"/>
        <w:ind w:firstLine="420" w:firstLineChars="200"/>
        <w:rPr>
          <w:szCs w:val="21"/>
        </w:rPr>
      </w:pPr>
      <w:r>
        <w:rPr>
          <w:rFonts w:hint="eastAsia"/>
          <w:szCs w:val="21"/>
        </w:rPr>
        <w:t>④</w:t>
      </w:r>
      <w:r>
        <w:rPr>
          <w:szCs w:val="21"/>
        </w:rPr>
        <w:t>不同供应商的投标文件异常一致或投标报价呈规律性差异；</w:t>
      </w:r>
    </w:p>
    <w:p w14:paraId="6AFA94E4">
      <w:pPr>
        <w:spacing w:before="120" w:line="320" w:lineRule="atLeast"/>
        <w:ind w:firstLine="420" w:firstLineChars="200"/>
        <w:rPr>
          <w:szCs w:val="21"/>
        </w:rPr>
      </w:pPr>
      <w:r>
        <w:rPr>
          <w:rFonts w:hint="eastAsia"/>
          <w:szCs w:val="21"/>
        </w:rPr>
        <w:t>⑤</w:t>
      </w:r>
      <w:r>
        <w:rPr>
          <w:szCs w:val="21"/>
        </w:rPr>
        <w:t>不同供应商的投标文件相互混装；</w:t>
      </w:r>
    </w:p>
    <w:p w14:paraId="2A2EE358">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76"/>
    <w:p w14:paraId="63D46BD3">
      <w:pPr>
        <w:spacing w:before="120" w:line="320" w:lineRule="atLeast"/>
        <w:ind w:firstLine="420" w:firstLineChars="200"/>
        <w:rPr>
          <w:szCs w:val="21"/>
        </w:rPr>
      </w:pPr>
      <w:bookmarkStart w:id="77" w:name="_Hlk19122102"/>
      <w:r>
        <w:rPr>
          <w:rFonts w:hint="eastAsia"/>
          <w:szCs w:val="21"/>
        </w:rPr>
        <w:t>（3）</w:t>
      </w:r>
      <w:bookmarkEnd w:id="77"/>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规定，供应商有下列情形之一的，属于恶意串通行为，投标文件将被视为无效。</w:t>
      </w:r>
    </w:p>
    <w:p w14:paraId="67397B15">
      <w:pPr>
        <w:spacing w:before="120" w:line="320" w:lineRule="atLeast"/>
        <w:ind w:firstLine="420" w:firstLineChars="200"/>
        <w:rPr>
          <w:szCs w:val="21"/>
        </w:rPr>
      </w:pPr>
      <w:bookmarkStart w:id="78" w:name="_Hlk19122095"/>
      <w:r>
        <w:rPr>
          <w:rFonts w:hint="eastAsia"/>
          <w:szCs w:val="21"/>
        </w:rPr>
        <w:t>①</w:t>
      </w:r>
      <w:r>
        <w:rPr>
          <w:szCs w:val="21"/>
        </w:rPr>
        <w:t>供应商直接或者间接从采购人或者采购代理机构处获得其他供应商的相关信息并修改其投标文件或者响应文件；</w:t>
      </w:r>
    </w:p>
    <w:p w14:paraId="2333B104">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p>
    <w:p w14:paraId="111ABEDF">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4A193160">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43880AD7">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5514A136">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13797CEC">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78"/>
    <w:p w14:paraId="36BA1737">
      <w:pPr>
        <w:spacing w:before="120" w:line="320" w:lineRule="atLeast"/>
        <w:ind w:firstLine="420" w:firstLineChars="200"/>
        <w:rPr>
          <w:szCs w:val="21"/>
        </w:rPr>
      </w:pPr>
      <w:r>
        <w:rPr>
          <w:szCs w:val="21"/>
        </w:rPr>
        <w:t>6.3.7投标</w:t>
      </w:r>
      <w:r>
        <w:rPr>
          <w:rFonts w:hint="eastAsia"/>
          <w:szCs w:val="21"/>
        </w:rPr>
        <w:t>无效</w:t>
      </w:r>
      <w:r>
        <w:rPr>
          <w:szCs w:val="21"/>
        </w:rPr>
        <w:t>认定</w:t>
      </w:r>
    </w:p>
    <w:p w14:paraId="1C197CA3">
      <w:pPr>
        <w:spacing w:before="120" w:line="320" w:lineRule="atLeast"/>
        <w:ind w:firstLine="420" w:firstLineChars="200"/>
        <w:rPr>
          <w:szCs w:val="21"/>
        </w:rPr>
      </w:pPr>
      <w:bookmarkStart w:id="79"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18CF4306">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624AED6F">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79"/>
    <w:p w14:paraId="6F839443">
      <w:pPr>
        <w:spacing w:before="120" w:line="320" w:lineRule="atLeast"/>
        <w:ind w:firstLine="420" w:firstLineChars="200"/>
        <w:rPr>
          <w:szCs w:val="21"/>
        </w:rPr>
      </w:pPr>
      <w:bookmarkStart w:id="80"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80"/>
    <w:p w14:paraId="25DBBF7C">
      <w:pPr>
        <w:spacing w:before="120" w:line="320" w:lineRule="atLeast"/>
        <w:ind w:firstLine="420" w:firstLineChars="200"/>
        <w:rPr>
          <w:szCs w:val="21"/>
        </w:rPr>
      </w:pPr>
      <w:bookmarkStart w:id="81" w:name="_Hlk19113363"/>
      <w:r>
        <w:rPr>
          <w:szCs w:val="21"/>
        </w:rPr>
        <w:t>6.3.8比较与评价</w:t>
      </w:r>
    </w:p>
    <w:p w14:paraId="7A4DB64F">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1257F2BB">
      <w:pPr>
        <w:spacing w:before="120" w:line="320" w:lineRule="atLeast"/>
        <w:ind w:firstLine="420" w:firstLineChars="200"/>
        <w:rPr>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w:t>
      </w:r>
      <w:r>
        <w:rPr>
          <w:rFonts w:hint="eastAsia"/>
          <w:szCs w:val="21"/>
        </w:rPr>
        <w:t>评分</w:t>
      </w:r>
      <w:r>
        <w:rPr>
          <w:szCs w:val="21"/>
        </w:rPr>
        <w:t>标准如有客观分定义，评审委员会所有成员的客观分</w:t>
      </w:r>
      <w:r>
        <w:rPr>
          <w:rFonts w:hint="eastAsia"/>
          <w:szCs w:val="21"/>
        </w:rPr>
        <w:t>评分分值</w:t>
      </w:r>
      <w:r>
        <w:rPr>
          <w:szCs w:val="21"/>
        </w:rPr>
        <w:t>应当一致。</w:t>
      </w:r>
    </w:p>
    <w:p w14:paraId="5307B77D">
      <w:pPr>
        <w:spacing w:before="120" w:line="320" w:lineRule="atLeast"/>
        <w:ind w:firstLine="420" w:firstLineChars="200"/>
        <w:rPr>
          <w:szCs w:val="21"/>
        </w:rPr>
      </w:pPr>
      <w:r>
        <w:rPr>
          <w:rFonts w:hint="eastAsia"/>
          <w:szCs w:val="21"/>
        </w:rPr>
        <w:t>（3）评审委员会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，中标候选人最多不超过3名。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p>
    <w:p w14:paraId="6A172228">
      <w:pPr>
        <w:spacing w:before="120" w:line="320" w:lineRule="atLeast"/>
        <w:ind w:firstLine="420" w:firstLineChars="20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14863A04">
      <w:pPr>
        <w:spacing w:before="120" w:line="320" w:lineRule="atLeast"/>
        <w:ind w:firstLine="420" w:firstLineChars="200"/>
      </w:pPr>
      <w:r>
        <w:t>分值汇总计算错误的；分项评分超出评分标准范围的；评审委员会成员对客观评审因素评分不一致的；经评审委员会认定评分畸高、畸低的。</w:t>
      </w:r>
    </w:p>
    <w:bookmarkEnd w:id="69"/>
    <w:bookmarkEnd w:id="70"/>
    <w:bookmarkEnd w:id="81"/>
    <w:p w14:paraId="7C6C6AFD">
      <w:pPr>
        <w:spacing w:before="120" w:line="320" w:lineRule="atLeast"/>
        <w:ind w:firstLine="422" w:firstLineChars="200"/>
        <w:outlineLvl w:val="2"/>
        <w:rPr>
          <w:b/>
          <w:bCs/>
          <w:kern w:val="0"/>
          <w:szCs w:val="21"/>
        </w:rPr>
      </w:pPr>
      <w:r>
        <w:rPr>
          <w:b/>
          <w:bCs/>
          <w:kern w:val="0"/>
          <w:szCs w:val="21"/>
        </w:rPr>
        <w:t>6.4确定中标人</w:t>
      </w:r>
    </w:p>
    <w:p w14:paraId="66516D4F">
      <w:pPr>
        <w:spacing w:before="120" w:line="276" w:lineRule="auto"/>
        <w:ind w:firstLine="420" w:firstLineChars="200"/>
        <w:rPr>
          <w:szCs w:val="21"/>
        </w:rPr>
      </w:pPr>
      <w:r>
        <w:rPr>
          <w:rFonts w:hint="eastAsia"/>
          <w:szCs w:val="21"/>
        </w:rPr>
        <w:t>6.</w:t>
      </w:r>
      <w:r>
        <w:rPr>
          <w:szCs w:val="21"/>
        </w:rPr>
        <w:t>4.1采购代理机构在评审结束后2个工作日内将评审报告送采购人，采购人在5个工作日内按照评审报告中推荐的中标候选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5CDB6436">
      <w:pPr>
        <w:spacing w:before="120" w:line="276" w:lineRule="auto"/>
        <w:ind w:firstLine="420" w:firstLineChars="20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7A056C3">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0D2D6D4E">
      <w:pPr>
        <w:spacing w:before="120" w:line="320" w:lineRule="atLeast"/>
        <w:ind w:firstLine="420" w:firstLineChars="200"/>
        <w:rPr>
          <w:szCs w:val="21"/>
        </w:rPr>
      </w:pPr>
      <w:r>
        <w:rPr>
          <w:rFonts w:hint="eastAsia"/>
          <w:szCs w:val="21"/>
        </w:rPr>
        <w:t>6</w:t>
      </w:r>
      <w:r>
        <w:rPr>
          <w:szCs w:val="21"/>
        </w:rPr>
        <w:t>.5.1自中标人确定后2个工作日内，采购代理机构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中标结果。</w:t>
      </w:r>
    </w:p>
    <w:p w14:paraId="22C7037B">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公告的同时，采购代理机构以供应商须知前附表规定的形式向中标人发出中标通知书。中标通知书发出后，采购人改变中标结果，或者中标人放弃中标，应当承担相应的法律责任。</w:t>
      </w:r>
    </w:p>
    <w:p w14:paraId="47DD5DB9">
      <w:pPr>
        <w:spacing w:before="120" w:line="320" w:lineRule="atLeast"/>
        <w:ind w:firstLine="420" w:firstLineChars="200"/>
        <w:rPr>
          <w:szCs w:val="21"/>
        </w:rPr>
      </w:pPr>
      <w:r>
        <w:rPr>
          <w:rFonts w:hint="eastAsia"/>
          <w:szCs w:val="21"/>
        </w:rPr>
        <w:t>6</w:t>
      </w:r>
      <w:r>
        <w:rPr>
          <w:szCs w:val="21"/>
        </w:rPr>
        <w:t>.5.3</w:t>
      </w:r>
      <w:r>
        <w:rPr>
          <w:rFonts w:hint="eastAsia"/>
          <w:szCs w:val="21"/>
        </w:rPr>
        <w:t>在发布结果公告的同时，</w:t>
      </w:r>
      <w:r>
        <w:rPr>
          <w:szCs w:val="21"/>
        </w:rPr>
        <w:t>采购代理机构以供应商须知前附表规定的形式</w:t>
      </w:r>
      <w:r>
        <w:rPr>
          <w:rFonts w:hint="eastAsia"/>
          <w:szCs w:val="21"/>
        </w:rPr>
        <w:t>向未中标人发出招标结果通知书，供应商自行承担未及时查收的后果。</w:t>
      </w:r>
    </w:p>
    <w:p w14:paraId="12616C75">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3E8A8DB6">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646B4459">
      <w:pPr>
        <w:spacing w:before="120" w:line="320" w:lineRule="atLeast"/>
        <w:ind w:firstLine="420" w:firstLineChars="200"/>
        <w:rPr>
          <w:szCs w:val="21"/>
        </w:rPr>
      </w:pPr>
      <w:r>
        <w:rPr>
          <w:rFonts w:hint="eastAsia"/>
          <w:kern w:val="1"/>
          <w:szCs w:val="21"/>
        </w:rPr>
        <w:t>（1</w:t>
      </w:r>
      <w:r>
        <w:rPr>
          <w:rFonts w:hint="eastAsia"/>
          <w:szCs w:val="21"/>
        </w:rPr>
        <w:t>）符合专业条件的供应商或者对招标文件做实质性响应的供应商不足三家；</w:t>
      </w:r>
    </w:p>
    <w:p w14:paraId="022A043F">
      <w:pPr>
        <w:spacing w:before="120" w:line="320" w:lineRule="atLeast"/>
        <w:ind w:firstLine="420" w:firstLineChars="200"/>
        <w:rPr>
          <w:szCs w:val="21"/>
        </w:rPr>
      </w:pPr>
      <w:r>
        <w:rPr>
          <w:rFonts w:hint="eastAsia"/>
          <w:szCs w:val="21"/>
        </w:rPr>
        <w:t>（2）出现影响采购公正的违法、违规行为的；</w:t>
      </w:r>
    </w:p>
    <w:p w14:paraId="20F1864F">
      <w:pPr>
        <w:spacing w:before="120" w:line="320" w:lineRule="atLeast"/>
        <w:ind w:firstLine="420" w:firstLineChars="200"/>
        <w:rPr>
          <w:szCs w:val="21"/>
        </w:rPr>
      </w:pPr>
      <w:r>
        <w:rPr>
          <w:rFonts w:hint="eastAsia"/>
          <w:szCs w:val="21"/>
        </w:rPr>
        <w:t>（3）供应商的报价均超过了采购预算，采购人不能支付的；</w:t>
      </w:r>
    </w:p>
    <w:p w14:paraId="6CBA38A0">
      <w:pPr>
        <w:spacing w:before="120" w:line="320" w:lineRule="atLeast"/>
        <w:ind w:firstLine="420" w:firstLineChars="200"/>
      </w:pPr>
      <w:r>
        <w:rPr>
          <w:rFonts w:hint="eastAsia"/>
          <w:szCs w:val="21"/>
        </w:rPr>
        <w:t>（4）</w:t>
      </w:r>
      <w:r>
        <w:rPr>
          <w:rFonts w:hint="eastAsia"/>
        </w:rPr>
        <w:t>因发生重大变故或采购任务取消的。</w:t>
      </w:r>
    </w:p>
    <w:p w14:paraId="3F1B3E3F">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14:paraId="132FD4ED">
      <w:pPr>
        <w:spacing w:before="120" w:line="320" w:lineRule="atLeast"/>
        <w:ind w:left="2" w:leftChars="1" w:firstLine="422" w:firstLineChars="200"/>
        <w:outlineLvl w:val="1"/>
        <w:rPr>
          <w:b/>
          <w:bCs/>
          <w:kern w:val="0"/>
          <w:szCs w:val="21"/>
        </w:rPr>
      </w:pPr>
      <w:r>
        <w:rPr>
          <w:b/>
          <w:bCs/>
          <w:kern w:val="0"/>
          <w:szCs w:val="21"/>
        </w:rPr>
        <w:t>7．签订合同</w:t>
      </w:r>
    </w:p>
    <w:p w14:paraId="2D083A00">
      <w:pPr>
        <w:spacing w:before="120" w:line="320" w:lineRule="atLeast"/>
        <w:ind w:firstLine="422" w:firstLineChars="200"/>
        <w:outlineLvl w:val="2"/>
        <w:rPr>
          <w:b/>
          <w:bCs/>
          <w:kern w:val="0"/>
          <w:szCs w:val="21"/>
        </w:rPr>
      </w:pPr>
      <w:r>
        <w:rPr>
          <w:b/>
          <w:bCs/>
          <w:kern w:val="0"/>
          <w:szCs w:val="21"/>
        </w:rPr>
        <w:t>7.1合同授予标准</w:t>
      </w:r>
    </w:p>
    <w:p w14:paraId="2FA5EACB">
      <w:pPr>
        <w:spacing w:before="120" w:line="320" w:lineRule="atLeast"/>
        <w:ind w:firstLine="420" w:firstLineChars="20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 ，应在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0B2D2A97">
      <w:pPr>
        <w:spacing w:before="120" w:line="320" w:lineRule="atLeast"/>
        <w:ind w:firstLine="422" w:firstLineChars="200"/>
        <w:outlineLvl w:val="2"/>
        <w:rPr>
          <w:b/>
          <w:bCs/>
          <w:kern w:val="0"/>
          <w:szCs w:val="21"/>
        </w:rPr>
      </w:pPr>
      <w:r>
        <w:rPr>
          <w:b/>
          <w:bCs/>
          <w:kern w:val="0"/>
          <w:szCs w:val="21"/>
        </w:rPr>
        <w:t>7.2签订合同</w:t>
      </w:r>
    </w:p>
    <w:p w14:paraId="5EC7A936">
      <w:pPr>
        <w:spacing w:before="120" w:line="320" w:lineRule="atLeast"/>
        <w:ind w:firstLine="420" w:firstLineChars="200"/>
        <w:rPr>
          <w:szCs w:val="21"/>
        </w:rPr>
      </w:pPr>
      <w:r>
        <w:rPr>
          <w:szCs w:val="21"/>
        </w:rPr>
        <w:t>7.2.1如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2CB36BF6">
      <w:pPr>
        <w:spacing w:before="120" w:line="320" w:lineRule="atLeast"/>
        <w:ind w:firstLine="420" w:firstLineChars="20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7A41930E">
      <w:pPr>
        <w:spacing w:before="120" w:line="320" w:lineRule="atLeast"/>
        <w:ind w:firstLine="420" w:firstLineChars="200"/>
        <w:rPr>
          <w:szCs w:val="21"/>
        </w:rPr>
      </w:pPr>
      <w:r>
        <w:rPr>
          <w:szCs w:val="21"/>
        </w:rPr>
        <w:t>7.2.3如中标人不按中标通知书的规定签订合同，</w:t>
      </w:r>
      <w:r>
        <w:rPr>
          <w:rFonts w:hint="eastAsia"/>
          <w:szCs w:val="21"/>
        </w:rPr>
        <w:t>其投标保证金将不予退还，并报由同级政府采购监督管理部门处理。</w:t>
      </w:r>
    </w:p>
    <w:p w14:paraId="40B3865C">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42363E14">
      <w:pPr>
        <w:spacing w:before="120" w:line="320" w:lineRule="atLeast"/>
        <w:ind w:firstLine="420" w:firstLineChars="200"/>
        <w:rPr>
          <w:szCs w:val="21"/>
        </w:rPr>
      </w:pPr>
      <w:bookmarkStart w:id="82"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bookmarkEnd w:id="82"/>
    </w:p>
    <w:p w14:paraId="35F86A1F">
      <w:pPr>
        <w:spacing w:before="120" w:line="320" w:lineRule="atLeast"/>
        <w:ind w:firstLine="422" w:firstLineChars="200"/>
        <w:outlineLvl w:val="2"/>
        <w:rPr>
          <w:b/>
          <w:bCs/>
          <w:kern w:val="0"/>
          <w:szCs w:val="21"/>
        </w:rPr>
      </w:pPr>
      <w:r>
        <w:rPr>
          <w:b/>
          <w:bCs/>
          <w:kern w:val="0"/>
          <w:szCs w:val="21"/>
        </w:rPr>
        <w:t>7.3合同公告</w:t>
      </w:r>
    </w:p>
    <w:p w14:paraId="160BED79">
      <w:pPr>
        <w:spacing w:before="120" w:line="320" w:lineRule="atLeast"/>
        <w:ind w:firstLine="420" w:firstLineChars="200"/>
        <w:rPr>
          <w:szCs w:val="21"/>
        </w:rPr>
      </w:pPr>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62A1F600">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7A673CEE">
      <w:pPr>
        <w:spacing w:before="120" w:line="320" w:lineRule="atLeast"/>
        <w:ind w:firstLine="420" w:firstLineChars="200"/>
        <w:rPr>
          <w:szCs w:val="21"/>
        </w:rPr>
      </w:pPr>
      <w:bookmarkStart w:id="83"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83"/>
    </w:p>
    <w:p w14:paraId="65997BFB">
      <w:pPr>
        <w:spacing w:before="120" w:line="320" w:lineRule="atLeast"/>
        <w:ind w:firstLine="422" w:firstLineChars="200"/>
        <w:outlineLvl w:val="2"/>
        <w:rPr>
          <w:b/>
          <w:bCs/>
          <w:kern w:val="0"/>
          <w:szCs w:val="21"/>
        </w:rPr>
      </w:pPr>
      <w:r>
        <w:rPr>
          <w:b/>
          <w:bCs/>
          <w:kern w:val="0"/>
          <w:szCs w:val="21"/>
        </w:rPr>
        <w:t>7.4 履行合同</w:t>
      </w:r>
    </w:p>
    <w:p w14:paraId="4C364066">
      <w:pPr>
        <w:spacing w:before="120" w:line="320" w:lineRule="atLeast"/>
        <w:ind w:firstLine="420" w:firstLineChars="200"/>
        <w:rPr>
          <w:szCs w:val="21"/>
        </w:rPr>
      </w:pPr>
      <w:r>
        <w:rPr>
          <w:szCs w:val="21"/>
        </w:rPr>
        <w:t>7.4.1</w:t>
      </w:r>
      <w:bookmarkStart w:id="84" w:name="_Toc217446070"/>
      <w:bookmarkStart w:id="85" w:name="_Toc308164814"/>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8515854">
      <w:pPr>
        <w:spacing w:before="120" w:line="320" w:lineRule="atLeast"/>
        <w:ind w:firstLine="422" w:firstLineChars="200"/>
        <w:rPr>
          <w:b/>
          <w:bCs/>
          <w:kern w:val="0"/>
          <w:szCs w:val="21"/>
        </w:rPr>
      </w:pPr>
      <w:r>
        <w:rPr>
          <w:b/>
          <w:bCs/>
          <w:kern w:val="0"/>
          <w:szCs w:val="21"/>
        </w:rPr>
        <w:t>7.5履约验收</w:t>
      </w:r>
      <w:bookmarkEnd w:id="84"/>
      <w:bookmarkEnd w:id="85"/>
    </w:p>
    <w:p w14:paraId="43B66F19">
      <w:pPr>
        <w:spacing w:before="120" w:line="320" w:lineRule="atLeast"/>
        <w:ind w:firstLine="420" w:firstLineChars="200"/>
        <w:rPr>
          <w:szCs w:val="21"/>
        </w:rPr>
      </w:pPr>
      <w:r>
        <w:rPr>
          <w:szCs w:val="21"/>
        </w:rPr>
        <w:t>7.5.1采购人可以根据政府采购项目具体情况自行组织验收，或者委托政府采购代理机构、国家认可的质量检测机构开展采购项目履约验收工作。</w:t>
      </w:r>
    </w:p>
    <w:p w14:paraId="48D0F117">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12BDE57C">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1A198FA1">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14:paraId="61A7D533">
      <w:pPr>
        <w:spacing w:before="120" w:line="320" w:lineRule="atLeast"/>
        <w:ind w:left="2" w:leftChars="1" w:firstLine="422" w:firstLineChars="200"/>
        <w:outlineLvl w:val="1"/>
        <w:rPr>
          <w:b/>
          <w:bCs/>
          <w:kern w:val="0"/>
          <w:szCs w:val="21"/>
        </w:rPr>
      </w:pPr>
      <w:bookmarkStart w:id="86" w:name="_Toc254970533"/>
      <w:bookmarkStart w:id="87" w:name="_Toc254970674"/>
      <w:r>
        <w:rPr>
          <w:b/>
          <w:bCs/>
          <w:kern w:val="0"/>
          <w:szCs w:val="21"/>
        </w:rPr>
        <w:t>8．质疑和投诉</w:t>
      </w:r>
      <w:bookmarkEnd w:id="86"/>
      <w:bookmarkEnd w:id="87"/>
    </w:p>
    <w:p w14:paraId="7EAAEAD4">
      <w:pPr>
        <w:spacing w:before="120" w:line="320" w:lineRule="atLeast"/>
        <w:ind w:firstLine="422" w:firstLineChars="200"/>
        <w:outlineLvl w:val="2"/>
        <w:rPr>
          <w:b/>
          <w:bCs/>
          <w:kern w:val="0"/>
          <w:szCs w:val="21"/>
        </w:rPr>
      </w:pPr>
      <w:r>
        <w:rPr>
          <w:b/>
          <w:bCs/>
          <w:kern w:val="0"/>
          <w:szCs w:val="21"/>
        </w:rPr>
        <w:t>8.1质疑</w:t>
      </w:r>
    </w:p>
    <w:p w14:paraId="7DFFB708">
      <w:pPr>
        <w:spacing w:before="120" w:line="320" w:lineRule="atLeast"/>
        <w:ind w:firstLine="420" w:firstLineChars="200"/>
        <w:rPr>
          <w:szCs w:val="21"/>
        </w:rPr>
      </w:pPr>
      <w:r>
        <w:rPr>
          <w:szCs w:val="21"/>
        </w:rPr>
        <w:t>8.1.1质疑内容、时限</w:t>
      </w:r>
    </w:p>
    <w:p w14:paraId="561D9D06">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491DD768">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18DD7DA9">
      <w:pPr>
        <w:spacing w:before="120" w:line="320" w:lineRule="atLeast"/>
        <w:ind w:firstLine="420" w:firstLineChars="200"/>
        <w:rPr>
          <w:szCs w:val="21"/>
        </w:rPr>
      </w:pPr>
      <w:r>
        <w:rPr>
          <w:szCs w:val="21"/>
        </w:rPr>
        <w:t>8.1.2质疑形式</w:t>
      </w:r>
    </w:p>
    <w:p w14:paraId="042A7DD0">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6D2937A0">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6147F5A0">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20A6E8BF">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3E3BB743">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13F250F2">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521811F4">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0075A6C5">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3C8B80F9">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4EDFAD25">
      <w:pPr>
        <w:spacing w:before="120" w:line="320" w:lineRule="atLeast"/>
        <w:ind w:firstLine="422" w:firstLineChars="200"/>
        <w:outlineLvl w:val="2"/>
        <w:rPr>
          <w:b/>
          <w:bCs/>
          <w:kern w:val="0"/>
          <w:szCs w:val="21"/>
        </w:rPr>
      </w:pPr>
      <w:r>
        <w:rPr>
          <w:b/>
          <w:bCs/>
          <w:kern w:val="0"/>
          <w:szCs w:val="21"/>
        </w:rPr>
        <w:t>8.2投诉</w:t>
      </w:r>
    </w:p>
    <w:p w14:paraId="76023DD4">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4F0AE29A">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6FA4200F">
      <w:pPr>
        <w:spacing w:before="120" w:line="320" w:lineRule="atLeast"/>
        <w:ind w:left="2" w:leftChars="1" w:firstLine="422" w:firstLineChars="200"/>
        <w:outlineLvl w:val="1"/>
        <w:rPr>
          <w:b/>
          <w:bCs/>
          <w:kern w:val="0"/>
          <w:szCs w:val="21"/>
        </w:rPr>
      </w:pPr>
      <w:r>
        <w:rPr>
          <w:b/>
          <w:bCs/>
          <w:kern w:val="0"/>
          <w:szCs w:val="21"/>
        </w:rPr>
        <w:t>9．其他事项</w:t>
      </w:r>
    </w:p>
    <w:p w14:paraId="066ED1CB">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6473136A">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2DBCABF7">
      <w:pPr>
        <w:spacing w:before="120" w:line="276" w:lineRule="auto"/>
        <w:ind w:firstLine="420" w:firstLineChars="200"/>
        <w:rPr>
          <w:szCs w:val="21"/>
        </w:rPr>
      </w:pPr>
      <w:r>
        <w:rPr>
          <w:rFonts w:hint="eastAsia"/>
          <w:szCs w:val="21"/>
        </w:rPr>
        <w:t xml:space="preserve">（1）电子交易平台发生故障而无法登录访问的； </w:t>
      </w:r>
    </w:p>
    <w:p w14:paraId="3A1DF022">
      <w:pPr>
        <w:spacing w:before="120" w:line="276" w:lineRule="auto"/>
        <w:ind w:firstLine="420" w:firstLineChars="200"/>
        <w:rPr>
          <w:szCs w:val="21"/>
        </w:rPr>
      </w:pPr>
      <w:r>
        <w:rPr>
          <w:rFonts w:hint="eastAsia"/>
          <w:szCs w:val="21"/>
        </w:rPr>
        <w:t>（2）电子交易平台应用或数据库出现错误，不能进行正常操作的；</w:t>
      </w:r>
    </w:p>
    <w:p w14:paraId="2992142E">
      <w:pPr>
        <w:spacing w:before="120" w:line="276" w:lineRule="auto"/>
        <w:ind w:firstLine="420" w:firstLineChars="200"/>
        <w:rPr>
          <w:szCs w:val="21"/>
        </w:rPr>
      </w:pPr>
      <w:r>
        <w:rPr>
          <w:rFonts w:hint="eastAsia"/>
          <w:szCs w:val="21"/>
        </w:rPr>
        <w:t>（3）电子交易平台发现严重安全漏洞，有潜在泄密危险的；</w:t>
      </w:r>
    </w:p>
    <w:p w14:paraId="641CFBA8">
      <w:pPr>
        <w:spacing w:before="120" w:line="276" w:lineRule="auto"/>
        <w:ind w:firstLine="420" w:firstLineChars="200"/>
        <w:rPr>
          <w:szCs w:val="21"/>
        </w:rPr>
      </w:pPr>
      <w:r>
        <w:rPr>
          <w:rFonts w:hint="eastAsia"/>
          <w:szCs w:val="21"/>
        </w:rPr>
        <w:t xml:space="preserve">（4）病毒发作导致不能进行正常操作的； </w:t>
      </w:r>
    </w:p>
    <w:p w14:paraId="46EF38CB">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626298A3">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7B869DB2">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765CB8DC">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5E2CD238">
      <w:pPr>
        <w:spacing w:before="120" w:line="320" w:lineRule="atLeast"/>
        <w:ind w:left="2" w:leftChars="1" w:firstLine="422" w:firstLineChars="200"/>
        <w:outlineLvl w:val="1"/>
        <w:rPr>
          <w:b/>
          <w:bCs/>
          <w:kern w:val="0"/>
          <w:szCs w:val="21"/>
        </w:rPr>
      </w:pPr>
      <w:r>
        <w:rPr>
          <w:b/>
          <w:bCs/>
          <w:kern w:val="0"/>
          <w:szCs w:val="21"/>
        </w:rPr>
        <w:t>10．</w:t>
      </w:r>
      <w:r>
        <w:rPr>
          <w:rFonts w:hint="eastAsia"/>
          <w:b/>
          <w:bCs/>
          <w:kern w:val="0"/>
          <w:szCs w:val="21"/>
        </w:rPr>
        <w:t>其他说明</w:t>
      </w:r>
    </w:p>
    <w:p w14:paraId="7889A9BF">
      <w:pPr>
        <w:spacing w:before="120" w:line="320" w:lineRule="atLeast"/>
        <w:ind w:left="2" w:leftChars="1" w:firstLine="422" w:firstLineChars="200"/>
        <w:outlineLvl w:val="1"/>
        <w:rPr>
          <w:kern w:val="0"/>
          <w:szCs w:val="21"/>
        </w:rPr>
      </w:pPr>
      <w:r>
        <w:rPr>
          <w:rFonts w:hint="eastAsia"/>
          <w:b/>
          <w:bCs/>
          <w:kern w:val="0"/>
          <w:szCs w:val="21"/>
        </w:rPr>
        <w:t>1</w:t>
      </w:r>
      <w:r>
        <w:rPr>
          <w:b/>
          <w:bCs/>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54420ACF">
      <w:pPr>
        <w:spacing w:before="120" w:line="320" w:lineRule="atLeast"/>
        <w:ind w:left="2" w:leftChars="1" w:firstLine="422" w:firstLineChars="200"/>
        <w:outlineLvl w:val="1"/>
        <w:rPr>
          <w:sz w:val="32"/>
          <w:szCs w:val="32"/>
        </w:rPr>
      </w:pPr>
      <w:r>
        <w:rPr>
          <w:b/>
          <w:bCs/>
          <w:kern w:val="0"/>
          <w:szCs w:val="21"/>
        </w:rPr>
        <w:t>10.2</w:t>
      </w:r>
      <w:r>
        <w:rPr>
          <w:rFonts w:hint="eastAsia"/>
        </w:rPr>
        <w:t>本</w:t>
      </w:r>
      <w:r>
        <w:t>招标文件是根据国家有关法律及有关政策、法规和参照国际惯例编制，解释权属采购代理机构。</w:t>
      </w:r>
      <w:bookmarkEnd w:id="37"/>
    </w:p>
    <w:p w14:paraId="04A57BF2">
      <w:pPr>
        <w:pStyle w:val="26"/>
        <w:snapToGrid w:val="0"/>
        <w:spacing w:before="120" w:after="120" w:line="320" w:lineRule="exact"/>
        <w:jc w:val="center"/>
        <w:outlineLvl w:val="0"/>
        <w:rPr>
          <w:rFonts w:ascii="Times New Roman" w:hAnsi="Times New Roman" w:cs="Times New Roman"/>
          <w:sz w:val="32"/>
          <w:szCs w:val="32"/>
        </w:rPr>
      </w:pPr>
      <w:r>
        <w:br w:type="page"/>
      </w:r>
      <w:bookmarkStart w:id="88" w:name="_Toc24371"/>
      <w:r>
        <w:rPr>
          <w:rFonts w:ascii="Times New Roman" w:hAnsi="Times New Roman" w:cs="Times New Roman"/>
          <w:sz w:val="32"/>
          <w:szCs w:val="32"/>
        </w:rPr>
        <w:t>第四章  评审方法及标准</w:t>
      </w:r>
      <w:bookmarkEnd w:id="88"/>
    </w:p>
    <w:p w14:paraId="5B90B719">
      <w:pPr>
        <w:spacing w:before="120" w:line="320" w:lineRule="atLeast"/>
        <w:ind w:firstLine="413" w:firstLineChars="196"/>
        <w:outlineLvl w:val="1"/>
        <w:rPr>
          <w:b/>
          <w:bCs/>
          <w:kern w:val="0"/>
          <w:szCs w:val="21"/>
        </w:rPr>
      </w:pPr>
      <w:r>
        <w:rPr>
          <w:rFonts w:hint="eastAsia"/>
          <w:b/>
          <w:bCs/>
          <w:kern w:val="0"/>
          <w:szCs w:val="21"/>
        </w:rPr>
        <w:t>1.</w:t>
      </w:r>
      <w:r>
        <w:rPr>
          <w:b/>
          <w:bCs/>
          <w:kern w:val="0"/>
          <w:szCs w:val="21"/>
        </w:rPr>
        <w:t>评审方法</w:t>
      </w:r>
    </w:p>
    <w:p w14:paraId="59CD1F29">
      <w:pPr>
        <w:suppressAutoHyphens/>
        <w:spacing w:before="120" w:line="320" w:lineRule="atLeast"/>
        <w:ind w:firstLine="420" w:firstLineChars="200"/>
      </w:pPr>
      <w:r>
        <w:rPr>
          <w:szCs w:val="21"/>
        </w:rPr>
        <w:sym w:font="Wingdings 2" w:char="F052"/>
      </w:r>
      <w:r>
        <w:t>本项目采用综合评分法进行评审。</w:t>
      </w:r>
    </w:p>
    <w:p w14:paraId="2D314302">
      <w:pPr>
        <w:suppressAutoHyphens/>
        <w:spacing w:before="120" w:line="320" w:lineRule="atLeast"/>
        <w:ind w:firstLine="420" w:firstLineChars="200"/>
      </w:pPr>
      <w:r>
        <w:t>综合评分法，是指投标文件满足招标文件全部实质性要求且按照评审因素的量化指标评审得分最高的供应商为中标候选人的评审方法。</w:t>
      </w:r>
    </w:p>
    <w:p w14:paraId="55E478C5">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38F9FDA0">
      <w:pPr>
        <w:suppressAutoHyphens/>
        <w:spacing w:before="120" w:line="320" w:lineRule="atLeast"/>
        <w:ind w:firstLine="420" w:firstLineChars="200"/>
      </w:pPr>
      <w:r>
        <w:rPr>
          <w:rFonts w:hint="eastAsia"/>
        </w:rPr>
        <w:t>最低评标价法，是指投标文件满足招标文件全部实质性要求且投标报价最低的供应商为中标候选人的评标方法。</w:t>
      </w:r>
    </w:p>
    <w:p w14:paraId="6983B7B8">
      <w:pPr>
        <w:suppressAutoHyphens/>
        <w:spacing w:before="120" w:line="320" w:lineRule="atLeast"/>
        <w:ind w:firstLine="420" w:firstLineChars="200"/>
      </w:pPr>
      <w:r>
        <w:rPr>
          <w:rFonts w:hint="eastAsia"/>
        </w:rPr>
        <w:t>本项目评审的其他详细规定在第三章投标人须知中规定。</w:t>
      </w:r>
    </w:p>
    <w:p w14:paraId="7D2BEA74">
      <w:pPr>
        <w:spacing w:before="120" w:line="320" w:lineRule="atLeast"/>
        <w:ind w:firstLine="413" w:firstLineChars="196"/>
        <w:outlineLvl w:val="1"/>
        <w:rPr>
          <w:b/>
          <w:kern w:val="0"/>
          <w:szCs w:val="21"/>
        </w:rPr>
      </w:pPr>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89" w:name="_Hlk160525103"/>
      <w:r>
        <w:rPr>
          <w:rFonts w:hint="eastAsia"/>
          <w:b/>
          <w:bCs/>
          <w:kern w:val="0"/>
          <w:szCs w:val="21"/>
        </w:rPr>
        <w:t>联合体投标的，联合体各方均应提交第一项基本资格要求的资格证明文件）</w:t>
      </w:r>
      <w:bookmarkEnd w:id="89"/>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1449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8CE5177">
            <w:pPr>
              <w:spacing w:line="240" w:lineRule="exact"/>
              <w:jc w:val="center"/>
              <w:rPr>
                <w:b/>
                <w:kern w:val="0"/>
                <w:szCs w:val="21"/>
              </w:rPr>
            </w:pPr>
            <w:r>
              <w:rPr>
                <w:rFonts w:hint="eastAsia"/>
                <w:b/>
                <w:kern w:val="0"/>
                <w:szCs w:val="21"/>
              </w:rPr>
              <w:t>审查</w:t>
            </w:r>
            <w:r>
              <w:rPr>
                <w:b/>
                <w:kern w:val="0"/>
                <w:szCs w:val="21"/>
              </w:rPr>
              <w:t>因素</w:t>
            </w:r>
          </w:p>
        </w:tc>
        <w:tc>
          <w:tcPr>
            <w:tcW w:w="1843" w:type="dxa"/>
            <w:vAlign w:val="center"/>
          </w:tcPr>
          <w:p w14:paraId="3E17F64E">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3850F164">
            <w:pPr>
              <w:spacing w:line="240" w:lineRule="exact"/>
              <w:jc w:val="center"/>
              <w:rPr>
                <w:b/>
                <w:kern w:val="0"/>
                <w:szCs w:val="21"/>
              </w:rPr>
            </w:pPr>
            <w:r>
              <w:rPr>
                <w:rFonts w:hint="eastAsia"/>
                <w:b/>
                <w:kern w:val="0"/>
                <w:szCs w:val="21"/>
              </w:rPr>
              <w:t>说明</w:t>
            </w:r>
          </w:p>
        </w:tc>
      </w:tr>
      <w:tr w14:paraId="6F7C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846" w:type="dxa"/>
            <w:vMerge w:val="restart"/>
            <w:vAlign w:val="center"/>
          </w:tcPr>
          <w:p w14:paraId="5F2BF1C1">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33E6756C">
            <w:pPr>
              <w:spacing w:line="240" w:lineRule="exact"/>
              <w:jc w:val="left"/>
              <w:rPr>
                <w:szCs w:val="21"/>
              </w:rPr>
            </w:pPr>
            <w:r>
              <w:rPr>
                <w:szCs w:val="21"/>
              </w:rPr>
              <w:t>（1）具有独立承担民事责任的能力</w:t>
            </w:r>
          </w:p>
        </w:tc>
        <w:tc>
          <w:tcPr>
            <w:tcW w:w="6242" w:type="dxa"/>
          </w:tcPr>
          <w:p w14:paraId="2B3370D3">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1D9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6B797A4">
            <w:pPr>
              <w:spacing w:line="240" w:lineRule="exact"/>
              <w:rPr>
                <w:szCs w:val="21"/>
                <w:lang w:val="zh-CN"/>
              </w:rPr>
            </w:pPr>
          </w:p>
        </w:tc>
        <w:tc>
          <w:tcPr>
            <w:tcW w:w="1843" w:type="dxa"/>
            <w:vAlign w:val="center"/>
          </w:tcPr>
          <w:p w14:paraId="4C4131A3">
            <w:pPr>
              <w:spacing w:line="240" w:lineRule="exact"/>
              <w:jc w:val="left"/>
              <w:rPr>
                <w:szCs w:val="21"/>
              </w:rPr>
            </w:pPr>
            <w:r>
              <w:rPr>
                <w:szCs w:val="21"/>
                <w:lang w:val="zh-CN"/>
              </w:rPr>
              <w:t>（2）</w:t>
            </w:r>
            <w:r>
              <w:rPr>
                <w:szCs w:val="21"/>
              </w:rPr>
              <w:t>具有良好的商业信誉和健全的财务会计制度</w:t>
            </w:r>
          </w:p>
        </w:tc>
        <w:tc>
          <w:tcPr>
            <w:tcW w:w="6242" w:type="dxa"/>
          </w:tcPr>
          <w:p w14:paraId="7C1A29DB">
            <w:pPr>
              <w:spacing w:line="240" w:lineRule="exact"/>
              <w:jc w:val="left"/>
              <w:rPr>
                <w:szCs w:val="21"/>
              </w:rPr>
            </w:pPr>
            <w:r>
              <w:rPr>
                <w:rFonts w:hint="eastAsia" w:ascii="宋体" w:hAnsi="宋体" w:cs="宋体"/>
                <w:szCs w:val="21"/>
              </w:rPr>
              <w:t>①</w:t>
            </w:r>
            <w:r>
              <w:rPr>
                <w:szCs w:val="21"/>
              </w:rPr>
              <w:t>审查商业信誉声明。须提供，格式见第六章投标文件格式“投标声明书”。</w:t>
            </w:r>
          </w:p>
          <w:p w14:paraId="12C4A921">
            <w:pPr>
              <w:spacing w:line="240" w:lineRule="exact"/>
              <w:jc w:val="left"/>
              <w:rPr>
                <w:szCs w:val="21"/>
              </w:rPr>
            </w:pPr>
            <w:r>
              <w:rPr>
                <w:rFonts w:hint="eastAsia" w:ascii="宋体" w:hAnsi="宋体" w:cs="宋体"/>
                <w:szCs w:val="21"/>
              </w:rPr>
              <w:t>②</w:t>
            </w:r>
            <w:r>
              <w:rPr>
                <w:szCs w:val="21"/>
              </w:rPr>
              <w:t>审查</w:t>
            </w:r>
            <w:r>
              <w:rPr>
                <w:rFonts w:hint="eastAsia"/>
                <w:szCs w:val="21"/>
              </w:rPr>
              <w:t>2023年</w:t>
            </w:r>
            <w:r>
              <w:rPr>
                <w:szCs w:val="21"/>
              </w:rPr>
              <w:t>度</w:t>
            </w:r>
            <w:r>
              <w:rPr>
                <w:rFonts w:hint="eastAsia"/>
                <w:szCs w:val="21"/>
              </w:rPr>
              <w:t>或2024年度</w:t>
            </w:r>
            <w:r>
              <w:rPr>
                <w:szCs w:val="21"/>
              </w:rPr>
              <w:t>财务状况报告（表）复印件或银行出具的资信证明复印件，</w:t>
            </w:r>
            <w:r>
              <w:t>对于从取得营业执照时间起到投标文件递交截止时间为止不足1年的供应商，只需提交</w:t>
            </w:r>
            <w:r>
              <w:rPr>
                <w:szCs w:val="21"/>
              </w:rPr>
              <w:t>投标文件递交截止时间前一个月的财务状况报告（表）复印件。</w:t>
            </w:r>
          </w:p>
        </w:tc>
      </w:tr>
      <w:tr w14:paraId="52E9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1A69AC1">
            <w:pPr>
              <w:spacing w:line="240" w:lineRule="exact"/>
              <w:rPr>
                <w:szCs w:val="21"/>
                <w:lang w:val="zh-CN"/>
              </w:rPr>
            </w:pPr>
          </w:p>
        </w:tc>
        <w:tc>
          <w:tcPr>
            <w:tcW w:w="1843" w:type="dxa"/>
            <w:vAlign w:val="center"/>
          </w:tcPr>
          <w:p w14:paraId="3F8B8A65">
            <w:pPr>
              <w:spacing w:line="240" w:lineRule="exact"/>
              <w:jc w:val="left"/>
              <w:rPr>
                <w:szCs w:val="21"/>
              </w:rPr>
            </w:pPr>
            <w:r>
              <w:rPr>
                <w:szCs w:val="21"/>
                <w:lang w:val="zh-CN"/>
              </w:rPr>
              <w:t>（3）具有履行合同所必需的设备和专业技术能力</w:t>
            </w:r>
          </w:p>
        </w:tc>
        <w:tc>
          <w:tcPr>
            <w:tcW w:w="6242" w:type="dxa"/>
          </w:tcPr>
          <w:p w14:paraId="67492BF1">
            <w:pPr>
              <w:spacing w:line="240" w:lineRule="exact"/>
              <w:jc w:val="left"/>
              <w:rPr>
                <w:szCs w:val="21"/>
              </w:rPr>
            </w:pPr>
            <w:r>
              <w:rPr>
                <w:rFonts w:hint="eastAsia" w:ascii="宋体" w:hAnsi="宋体" w:cs="宋体"/>
                <w:szCs w:val="21"/>
              </w:rPr>
              <w:t>①</w:t>
            </w:r>
            <w:r>
              <w:rPr>
                <w:szCs w:val="21"/>
              </w:rPr>
              <w:t xml:space="preserve">审查供应商营业执照，须有效； </w:t>
            </w:r>
          </w:p>
          <w:p w14:paraId="7D27A1ED">
            <w:pPr>
              <w:spacing w:line="240" w:lineRule="exact"/>
              <w:jc w:val="left"/>
              <w:rPr>
                <w:szCs w:val="21"/>
              </w:rPr>
            </w:pPr>
            <w:r>
              <w:rPr>
                <w:rFonts w:hint="eastAsia" w:ascii="宋体" w:hAnsi="宋体" w:cs="宋体"/>
                <w:szCs w:val="21"/>
              </w:rPr>
              <w:t>②</w:t>
            </w:r>
            <w:r>
              <w:rPr>
                <w:szCs w:val="21"/>
              </w:rPr>
              <w:t>审查书面声明。须提供，格式见第六章投标文件格式“</w:t>
            </w:r>
            <w:r>
              <w:t>投标声明书</w:t>
            </w:r>
            <w:r>
              <w:rPr>
                <w:szCs w:val="21"/>
              </w:rPr>
              <w:t>”。</w:t>
            </w:r>
          </w:p>
          <w:p w14:paraId="747BF815">
            <w:pPr>
              <w:spacing w:line="240" w:lineRule="exact"/>
              <w:jc w:val="left"/>
              <w:rPr>
                <w:szCs w:val="21"/>
              </w:rPr>
            </w:pPr>
            <w:r>
              <w:rPr>
                <w:szCs w:val="21"/>
              </w:rPr>
              <w:t>审查</w:t>
            </w:r>
            <w:r>
              <w:rPr>
                <w:rFonts w:hint="eastAsia" w:ascii="宋体" w:hAnsi="宋体" w:cs="宋体"/>
                <w:szCs w:val="21"/>
              </w:rPr>
              <w:t>①</w:t>
            </w:r>
            <w:r>
              <w:rPr>
                <w:szCs w:val="21"/>
              </w:rPr>
              <w:t>或</w:t>
            </w:r>
            <w:r>
              <w:rPr>
                <w:rFonts w:hint="eastAsia" w:ascii="宋体" w:hAnsi="宋体" w:cs="宋体"/>
                <w:szCs w:val="21"/>
              </w:rPr>
              <w:t>②</w:t>
            </w:r>
            <w:r>
              <w:rPr>
                <w:szCs w:val="21"/>
              </w:rPr>
              <w:t>，满足其一，即为符合要求。</w:t>
            </w:r>
          </w:p>
        </w:tc>
      </w:tr>
      <w:tr w14:paraId="5E5A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5C58ADA">
            <w:pPr>
              <w:spacing w:line="240" w:lineRule="exact"/>
              <w:rPr>
                <w:szCs w:val="21"/>
                <w:lang w:val="zh-CN"/>
              </w:rPr>
            </w:pPr>
          </w:p>
        </w:tc>
        <w:tc>
          <w:tcPr>
            <w:tcW w:w="1843" w:type="dxa"/>
            <w:vAlign w:val="center"/>
          </w:tcPr>
          <w:p w14:paraId="166CC10A">
            <w:pPr>
              <w:spacing w:line="240" w:lineRule="exact"/>
              <w:jc w:val="left"/>
              <w:rPr>
                <w:szCs w:val="21"/>
              </w:rPr>
            </w:pPr>
            <w:r>
              <w:rPr>
                <w:szCs w:val="21"/>
                <w:lang w:val="zh-CN"/>
              </w:rPr>
              <w:t>（4）有依法缴纳税收和社会保障金的良好记录</w:t>
            </w:r>
          </w:p>
        </w:tc>
        <w:tc>
          <w:tcPr>
            <w:tcW w:w="6242" w:type="dxa"/>
          </w:tcPr>
          <w:p w14:paraId="65364910">
            <w:pPr>
              <w:spacing w:line="240" w:lineRule="exact"/>
              <w:jc w:val="left"/>
              <w:rPr>
                <w:szCs w:val="21"/>
              </w:rPr>
            </w:pPr>
            <w:r>
              <w:rPr>
                <w:rFonts w:hint="eastAsia" w:ascii="宋体" w:hAnsi="宋体" w:cs="宋体"/>
                <w:szCs w:val="21"/>
              </w:rPr>
              <w:t>①</w:t>
            </w:r>
            <w:r>
              <w:rPr>
                <w:szCs w:val="21"/>
              </w:rPr>
              <w:t>审查投标截止时间前6个月内，</w:t>
            </w:r>
            <w:r>
              <w:rPr>
                <w:rFonts w:hint="eastAsia"/>
              </w:rPr>
              <w:t>供应商</w:t>
            </w:r>
            <w:r>
              <w:t>任意</w:t>
            </w:r>
            <w:r>
              <w:rPr>
                <w:rFonts w:hint="eastAsia"/>
              </w:rPr>
              <w:t>1个月</w:t>
            </w:r>
            <w:r>
              <w:rPr>
                <w:szCs w:val="21"/>
              </w:rPr>
              <w:t>依法缴纳税费证明复印件加盖供应商</w:t>
            </w:r>
            <w:r>
              <w:rPr>
                <w:rFonts w:hint="eastAsia"/>
                <w:szCs w:val="21"/>
              </w:rPr>
              <w:t>电子签章</w:t>
            </w:r>
            <w:r>
              <w:rPr>
                <w:szCs w:val="21"/>
              </w:rPr>
              <w:t>。</w:t>
            </w:r>
          </w:p>
          <w:p w14:paraId="6E9DDFFF">
            <w:pPr>
              <w:spacing w:line="240" w:lineRule="exact"/>
              <w:jc w:val="left"/>
              <w:rPr>
                <w:szCs w:val="21"/>
              </w:rPr>
            </w:pPr>
            <w:r>
              <w:rPr>
                <w:rFonts w:hint="eastAsia" w:ascii="宋体" w:hAnsi="宋体" w:cs="宋体"/>
                <w:szCs w:val="21"/>
              </w:rPr>
              <w:t>②</w:t>
            </w:r>
            <w:r>
              <w:rPr>
                <w:szCs w:val="21"/>
              </w:rPr>
              <w:t>审查投标截止时间前6个月内，</w:t>
            </w:r>
            <w:r>
              <w:rPr>
                <w:rFonts w:hint="eastAsia"/>
              </w:rPr>
              <w:t>供应商</w:t>
            </w:r>
            <w:r>
              <w:t>任意</w:t>
            </w:r>
            <w:r>
              <w:rPr>
                <w:rFonts w:hint="eastAsia"/>
              </w:rPr>
              <w:t>1个月</w:t>
            </w:r>
            <w:r>
              <w:rPr>
                <w:szCs w:val="21"/>
              </w:rPr>
              <w:t>的社保缴费证明记录复印件加盖供应商</w:t>
            </w:r>
            <w:r>
              <w:rPr>
                <w:rFonts w:hint="eastAsia"/>
                <w:szCs w:val="21"/>
              </w:rPr>
              <w:t>电子签章</w:t>
            </w:r>
            <w:r>
              <w:rPr>
                <w:szCs w:val="21"/>
              </w:rPr>
              <w:t>。</w:t>
            </w:r>
          </w:p>
          <w:p w14:paraId="39A73D23">
            <w:pPr>
              <w:spacing w:line="240" w:lineRule="exact"/>
              <w:jc w:val="left"/>
              <w:rPr>
                <w:szCs w:val="21"/>
              </w:rPr>
            </w:pPr>
            <w:r>
              <w:rPr>
                <w:szCs w:val="21"/>
              </w:rPr>
              <w:t>供应商成立不足</w:t>
            </w:r>
            <w:r>
              <w:rPr>
                <w:rFonts w:hint="eastAsia"/>
                <w:szCs w:val="21"/>
              </w:rPr>
              <w:t>1个月的，无须提供</w:t>
            </w:r>
            <w:r>
              <w:rPr>
                <w:szCs w:val="21"/>
              </w:rPr>
              <w:t>缴纳税费证明及社保缴费证明加盖供应商电子签章</w:t>
            </w:r>
            <w:r>
              <w:rPr>
                <w:rFonts w:hint="eastAsia"/>
                <w:szCs w:val="21"/>
              </w:rPr>
              <w:t>。</w:t>
            </w:r>
          </w:p>
          <w:p w14:paraId="5FE13929">
            <w:pPr>
              <w:spacing w:line="240" w:lineRule="exact"/>
              <w:jc w:val="left"/>
              <w:rPr>
                <w:szCs w:val="21"/>
              </w:rPr>
            </w:pPr>
            <w:r>
              <w:rPr>
                <w:szCs w:val="21"/>
              </w:rPr>
              <w:t>依法免税或不需要缴纳社会保障资金的供应商，须提供相应文件证明其依法免税或不需要缴纳社会保障资金。</w:t>
            </w:r>
          </w:p>
        </w:tc>
      </w:tr>
      <w:tr w14:paraId="7CD0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B3A879C">
            <w:pPr>
              <w:spacing w:line="240" w:lineRule="exact"/>
              <w:rPr>
                <w:szCs w:val="21"/>
                <w:lang w:val="zh-CN"/>
              </w:rPr>
            </w:pPr>
          </w:p>
        </w:tc>
        <w:tc>
          <w:tcPr>
            <w:tcW w:w="1843" w:type="dxa"/>
            <w:vAlign w:val="center"/>
          </w:tcPr>
          <w:p w14:paraId="6F715CA9">
            <w:pPr>
              <w:spacing w:line="240" w:lineRule="exact"/>
              <w:jc w:val="left"/>
              <w:rPr>
                <w:szCs w:val="21"/>
              </w:rPr>
            </w:pPr>
            <w:r>
              <w:rPr>
                <w:szCs w:val="21"/>
              </w:rPr>
              <w:t>（5）参加政府采购活动前三年内，在经营活动中没有重大违法记录</w:t>
            </w:r>
            <w:r>
              <w:rPr>
                <w:rFonts w:hint="eastAsia"/>
                <w:szCs w:val="21"/>
              </w:rPr>
              <w:t>。</w:t>
            </w:r>
          </w:p>
        </w:tc>
        <w:tc>
          <w:tcPr>
            <w:tcW w:w="6242" w:type="dxa"/>
            <w:vAlign w:val="center"/>
          </w:tcPr>
          <w:p w14:paraId="6AFCBC4C">
            <w:pPr>
              <w:spacing w:line="240" w:lineRule="exact"/>
              <w:jc w:val="left"/>
              <w:rPr>
                <w:szCs w:val="21"/>
              </w:rPr>
            </w:pPr>
            <w:r>
              <w:rPr>
                <w:szCs w:val="21"/>
              </w:rPr>
              <w:t xml:space="preserve">审查无重大违法记录声明。须提供，格式见第六章投标文件格式“投标声明书”。 </w:t>
            </w:r>
          </w:p>
        </w:tc>
      </w:tr>
      <w:tr w14:paraId="1FAE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BCA9DC2">
            <w:pPr>
              <w:spacing w:line="240" w:lineRule="exact"/>
              <w:rPr>
                <w:szCs w:val="21"/>
                <w:lang w:val="zh-CN"/>
              </w:rPr>
            </w:pPr>
          </w:p>
        </w:tc>
        <w:tc>
          <w:tcPr>
            <w:tcW w:w="1843" w:type="dxa"/>
            <w:vAlign w:val="center"/>
          </w:tcPr>
          <w:p w14:paraId="57130280">
            <w:pPr>
              <w:spacing w:line="240" w:lineRule="exact"/>
              <w:jc w:val="left"/>
              <w:rPr>
                <w:szCs w:val="21"/>
              </w:rPr>
            </w:pPr>
            <w:r>
              <w:rPr>
                <w:szCs w:val="21"/>
              </w:rPr>
              <w:t>（6）具备法律、行政法规规定的其他要求</w:t>
            </w:r>
          </w:p>
        </w:tc>
        <w:tc>
          <w:tcPr>
            <w:tcW w:w="6242" w:type="dxa"/>
            <w:vAlign w:val="center"/>
          </w:tcPr>
          <w:p w14:paraId="0F53DF6A">
            <w:pPr>
              <w:spacing w:line="240" w:lineRule="exact"/>
              <w:jc w:val="left"/>
              <w:rPr>
                <w:szCs w:val="21"/>
              </w:rPr>
            </w:pPr>
            <w:r>
              <w:rPr>
                <w:szCs w:val="21"/>
              </w:rPr>
              <w:t>无。</w:t>
            </w:r>
          </w:p>
        </w:tc>
      </w:tr>
      <w:tr w14:paraId="0F8D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846" w:type="dxa"/>
            <w:vAlign w:val="center"/>
          </w:tcPr>
          <w:p w14:paraId="09B3DBC3">
            <w:pPr>
              <w:spacing w:line="240" w:lineRule="exact"/>
              <w:rPr>
                <w:szCs w:val="21"/>
                <w:lang w:val="zh-CN"/>
              </w:rPr>
            </w:pPr>
            <w:r>
              <w:rPr>
                <w:rFonts w:hint="eastAsia"/>
                <w:kern w:val="0"/>
                <w:szCs w:val="21"/>
              </w:rPr>
              <w:t>采购政策</w:t>
            </w:r>
          </w:p>
        </w:tc>
        <w:tc>
          <w:tcPr>
            <w:tcW w:w="1843" w:type="dxa"/>
            <w:vAlign w:val="center"/>
          </w:tcPr>
          <w:p w14:paraId="54028DF9">
            <w:pPr>
              <w:spacing w:line="240" w:lineRule="exact"/>
              <w:jc w:val="left"/>
              <w:rPr>
                <w:szCs w:val="21"/>
              </w:rPr>
            </w:pPr>
            <w:r>
              <w:rPr>
                <w:rFonts w:hint="eastAsia"/>
                <w:szCs w:val="21"/>
              </w:rPr>
              <w:t>落实政府采购政策需满足的资格要求</w:t>
            </w:r>
          </w:p>
        </w:tc>
        <w:tc>
          <w:tcPr>
            <w:tcW w:w="6242" w:type="dxa"/>
            <w:vAlign w:val="center"/>
          </w:tcPr>
          <w:p w14:paraId="010D63E6">
            <w:pPr>
              <w:spacing w:line="240" w:lineRule="exact"/>
              <w:rPr>
                <w:szCs w:val="21"/>
              </w:rPr>
            </w:pPr>
            <w:r>
              <w:rPr>
                <w:szCs w:val="21"/>
              </w:rPr>
              <w:t>供应商独立投标：</w:t>
            </w:r>
          </w:p>
          <w:p w14:paraId="79BE2B3E">
            <w:pPr>
              <w:spacing w:line="240" w:lineRule="exact"/>
              <w:rPr>
                <w:szCs w:val="21"/>
              </w:rPr>
            </w:pPr>
            <w:r>
              <w:rPr>
                <w:szCs w:val="21"/>
              </w:rPr>
              <w:t>提供《中小企业声明函》，符合提供招标文件标明所属行业的标的物应全部为中型或小型或微型企业的条件</w:t>
            </w:r>
            <w:r>
              <w:rPr>
                <w:rFonts w:hint="eastAsia"/>
                <w:szCs w:val="21"/>
              </w:rPr>
              <w:t>。</w:t>
            </w:r>
          </w:p>
        </w:tc>
      </w:tr>
      <w:tr w14:paraId="2526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46" w:type="dxa"/>
            <w:vMerge w:val="restart"/>
            <w:vAlign w:val="center"/>
          </w:tcPr>
          <w:p w14:paraId="530A1952">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457A3AA7">
            <w:pPr>
              <w:spacing w:line="240" w:lineRule="exact"/>
              <w:jc w:val="left"/>
              <w:rPr>
                <w:szCs w:val="21"/>
              </w:rPr>
            </w:pPr>
            <w:r>
              <w:rPr>
                <w:szCs w:val="21"/>
              </w:rPr>
              <w:t>（1）资质</w:t>
            </w:r>
            <w:r>
              <w:rPr>
                <w:rFonts w:hint="eastAsia"/>
                <w:szCs w:val="21"/>
              </w:rPr>
              <w:t>要求</w:t>
            </w:r>
          </w:p>
        </w:tc>
        <w:tc>
          <w:tcPr>
            <w:tcW w:w="6242" w:type="dxa"/>
            <w:vAlign w:val="center"/>
          </w:tcPr>
          <w:p w14:paraId="7D28E6AA">
            <w:pPr>
              <w:spacing w:line="240" w:lineRule="exact"/>
              <w:jc w:val="left"/>
              <w:rPr>
                <w:szCs w:val="21"/>
              </w:rPr>
            </w:pPr>
            <w:r>
              <w:rPr>
                <w:szCs w:val="21"/>
              </w:rPr>
              <w:t>须符合</w:t>
            </w:r>
            <w:r>
              <w:rPr>
                <w:rFonts w:hint="eastAsia"/>
                <w:szCs w:val="21"/>
              </w:rPr>
              <w:t>“招标公告”</w:t>
            </w:r>
            <w:r>
              <w:rPr>
                <w:szCs w:val="21"/>
              </w:rPr>
              <w:t>的要求</w:t>
            </w:r>
          </w:p>
        </w:tc>
      </w:tr>
      <w:tr w14:paraId="759A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F8D9438">
            <w:pPr>
              <w:spacing w:line="240" w:lineRule="exact"/>
              <w:rPr>
                <w:szCs w:val="21"/>
              </w:rPr>
            </w:pPr>
          </w:p>
        </w:tc>
        <w:tc>
          <w:tcPr>
            <w:tcW w:w="1843" w:type="dxa"/>
            <w:vAlign w:val="center"/>
          </w:tcPr>
          <w:p w14:paraId="357C081A">
            <w:pPr>
              <w:spacing w:line="240" w:lineRule="exact"/>
              <w:jc w:val="left"/>
              <w:rPr>
                <w:szCs w:val="21"/>
              </w:rPr>
            </w:pPr>
            <w:r>
              <w:rPr>
                <w:szCs w:val="21"/>
              </w:rPr>
              <w:t>（2）业绩要求</w:t>
            </w:r>
          </w:p>
        </w:tc>
        <w:tc>
          <w:tcPr>
            <w:tcW w:w="6242" w:type="dxa"/>
            <w:vAlign w:val="center"/>
          </w:tcPr>
          <w:p w14:paraId="724FAC87">
            <w:pPr>
              <w:spacing w:line="240" w:lineRule="exact"/>
              <w:jc w:val="left"/>
              <w:rPr>
                <w:szCs w:val="21"/>
              </w:rPr>
            </w:pPr>
            <w:r>
              <w:rPr>
                <w:szCs w:val="21"/>
              </w:rPr>
              <w:t>须符合</w:t>
            </w:r>
            <w:r>
              <w:rPr>
                <w:rFonts w:hint="eastAsia"/>
                <w:szCs w:val="21"/>
              </w:rPr>
              <w:t>“招标公告”</w:t>
            </w:r>
            <w:r>
              <w:rPr>
                <w:szCs w:val="21"/>
              </w:rPr>
              <w:t>的要求</w:t>
            </w:r>
          </w:p>
        </w:tc>
      </w:tr>
      <w:tr w14:paraId="4D6B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trPr>
        <w:tc>
          <w:tcPr>
            <w:tcW w:w="846" w:type="dxa"/>
            <w:vMerge w:val="continue"/>
            <w:vAlign w:val="center"/>
          </w:tcPr>
          <w:p w14:paraId="4897BE89">
            <w:pPr>
              <w:spacing w:line="240" w:lineRule="exact"/>
              <w:jc w:val="left"/>
              <w:rPr>
                <w:szCs w:val="21"/>
              </w:rPr>
            </w:pPr>
          </w:p>
        </w:tc>
        <w:tc>
          <w:tcPr>
            <w:tcW w:w="1843" w:type="dxa"/>
            <w:vAlign w:val="center"/>
          </w:tcPr>
          <w:p w14:paraId="0075764C">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354803FF">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26CE24EE">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111F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333BC988">
            <w:pPr>
              <w:spacing w:line="240" w:lineRule="exact"/>
              <w:jc w:val="left"/>
              <w:rPr>
                <w:kern w:val="0"/>
                <w:szCs w:val="21"/>
              </w:rPr>
            </w:pPr>
          </w:p>
        </w:tc>
        <w:tc>
          <w:tcPr>
            <w:tcW w:w="1843" w:type="dxa"/>
            <w:vAlign w:val="center"/>
          </w:tcPr>
          <w:p w14:paraId="17AF2859">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35AB8BD1">
            <w:pPr>
              <w:spacing w:line="312" w:lineRule="auto"/>
              <w:jc w:val="left"/>
              <w:rPr>
                <w:kern w:val="0"/>
                <w:szCs w:val="21"/>
              </w:rPr>
            </w:pPr>
            <w:r>
              <w:rPr>
                <w:kern w:val="0"/>
                <w:szCs w:val="21"/>
              </w:rPr>
              <w:t>未被列入失信被执行人、重大税收违法失信主体、政府采购严重违法失信行为记录名单。</w:t>
            </w:r>
          </w:p>
        </w:tc>
      </w:tr>
      <w:tr w14:paraId="1603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029FC427">
            <w:pPr>
              <w:spacing w:line="240" w:lineRule="exact"/>
              <w:jc w:val="left"/>
              <w:rPr>
                <w:kern w:val="0"/>
                <w:szCs w:val="21"/>
              </w:rPr>
            </w:pPr>
          </w:p>
        </w:tc>
        <w:tc>
          <w:tcPr>
            <w:tcW w:w="1843" w:type="dxa"/>
            <w:vAlign w:val="center"/>
          </w:tcPr>
          <w:p w14:paraId="4634BC6C">
            <w:pPr>
              <w:spacing w:line="240" w:lineRule="exact"/>
              <w:jc w:val="left"/>
              <w:rPr>
                <w:szCs w:val="21"/>
              </w:rPr>
            </w:pPr>
            <w:r>
              <w:rPr>
                <w:rFonts w:hint="eastAsia"/>
                <w:szCs w:val="21"/>
              </w:rPr>
              <w:t>（5）分公司</w:t>
            </w:r>
          </w:p>
        </w:tc>
        <w:tc>
          <w:tcPr>
            <w:tcW w:w="6242" w:type="dxa"/>
            <w:vAlign w:val="center"/>
          </w:tcPr>
          <w:p w14:paraId="702D542D">
            <w:pPr>
              <w:spacing w:line="240" w:lineRule="exact"/>
              <w:rPr>
                <w:szCs w:val="21"/>
              </w:rPr>
            </w:pPr>
            <w:r>
              <w:rPr>
                <w:rFonts w:hint="eastAsia"/>
                <w:szCs w:val="21"/>
              </w:rPr>
              <w:t>允许分公司参与投标的，供应商须提供总公司出具的授权其参与本项目的授权文件或制度。</w:t>
            </w:r>
          </w:p>
        </w:tc>
      </w:tr>
      <w:tr w14:paraId="391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118DE17B">
            <w:pPr>
              <w:spacing w:line="240" w:lineRule="exact"/>
              <w:jc w:val="left"/>
              <w:rPr>
                <w:kern w:val="0"/>
                <w:szCs w:val="21"/>
              </w:rPr>
            </w:pPr>
          </w:p>
        </w:tc>
        <w:tc>
          <w:tcPr>
            <w:tcW w:w="1843" w:type="dxa"/>
            <w:vAlign w:val="center"/>
          </w:tcPr>
          <w:p w14:paraId="0B0FD6D9">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79B1E7EB">
            <w:pPr>
              <w:spacing w:line="240" w:lineRule="exact"/>
              <w:rPr>
                <w:szCs w:val="21"/>
                <w:lang w:val="zh-CN"/>
              </w:rPr>
            </w:pPr>
            <w:r>
              <w:rPr>
                <w:szCs w:val="21"/>
              </w:rPr>
              <w:t>须符合</w:t>
            </w:r>
            <w:r>
              <w:rPr>
                <w:rFonts w:hint="eastAsia"/>
                <w:szCs w:val="21"/>
              </w:rPr>
              <w:t>“招标公告”</w:t>
            </w:r>
            <w:r>
              <w:rPr>
                <w:szCs w:val="21"/>
              </w:rPr>
              <w:t>的要求</w:t>
            </w:r>
          </w:p>
        </w:tc>
      </w:tr>
      <w:tr w14:paraId="6A97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trPr>
        <w:tc>
          <w:tcPr>
            <w:tcW w:w="846" w:type="dxa"/>
            <w:vMerge w:val="continue"/>
            <w:vAlign w:val="center"/>
          </w:tcPr>
          <w:p w14:paraId="6088D90B">
            <w:pPr>
              <w:spacing w:line="240" w:lineRule="exact"/>
              <w:jc w:val="left"/>
              <w:rPr>
                <w:kern w:val="0"/>
                <w:szCs w:val="21"/>
              </w:rPr>
            </w:pPr>
          </w:p>
        </w:tc>
        <w:tc>
          <w:tcPr>
            <w:tcW w:w="1843" w:type="dxa"/>
            <w:vAlign w:val="center"/>
          </w:tcPr>
          <w:p w14:paraId="7CFB5BF3">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52037B21">
            <w:pPr>
              <w:spacing w:line="240" w:lineRule="exact"/>
              <w:rPr>
                <w:szCs w:val="21"/>
              </w:rPr>
            </w:pPr>
            <w:r>
              <w:rPr>
                <w:rFonts w:hint="eastAsia"/>
                <w:szCs w:val="21"/>
                <w:lang w:val="zh-CN"/>
              </w:rPr>
              <w:t>须符合“招标公告”的要求</w:t>
            </w:r>
          </w:p>
        </w:tc>
      </w:tr>
      <w:tr w14:paraId="63CE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4F13B6EA">
            <w:pPr>
              <w:spacing w:line="240" w:lineRule="exact"/>
              <w:jc w:val="left"/>
              <w:rPr>
                <w:kern w:val="0"/>
                <w:szCs w:val="21"/>
              </w:rPr>
            </w:pPr>
          </w:p>
        </w:tc>
        <w:tc>
          <w:tcPr>
            <w:tcW w:w="1843" w:type="dxa"/>
            <w:vAlign w:val="center"/>
          </w:tcPr>
          <w:p w14:paraId="425D015B">
            <w:pPr>
              <w:spacing w:line="240" w:lineRule="exact"/>
              <w:jc w:val="left"/>
              <w:rPr>
                <w:szCs w:val="21"/>
              </w:rPr>
            </w:pPr>
            <w:r>
              <w:rPr>
                <w:rFonts w:hint="eastAsia"/>
                <w:szCs w:val="21"/>
              </w:rPr>
              <w:t>（</w:t>
            </w:r>
            <w:r>
              <w:rPr>
                <w:szCs w:val="21"/>
              </w:rPr>
              <w:t>8</w:t>
            </w:r>
            <w:r>
              <w:rPr>
                <w:rFonts w:hint="eastAsia"/>
                <w:szCs w:val="21"/>
              </w:rPr>
              <w:t>）其他要求</w:t>
            </w:r>
          </w:p>
        </w:tc>
        <w:tc>
          <w:tcPr>
            <w:tcW w:w="6242" w:type="dxa"/>
            <w:vAlign w:val="center"/>
          </w:tcPr>
          <w:p w14:paraId="0509CB71">
            <w:pPr>
              <w:spacing w:line="312" w:lineRule="auto"/>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tbl>
    <w:p w14:paraId="7DF39B8F">
      <w:pPr>
        <w:spacing w:before="120" w:line="320" w:lineRule="atLeast"/>
        <w:ind w:firstLine="413" w:firstLineChars="196"/>
        <w:outlineLvl w:val="1"/>
        <w:rPr>
          <w:b/>
          <w:bCs/>
          <w:kern w:val="0"/>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1"/>
        <w:tblW w:w="8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322"/>
        <w:gridCol w:w="5061"/>
      </w:tblGrid>
      <w:tr w14:paraId="037D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05" w:type="dxa"/>
            <w:vAlign w:val="center"/>
          </w:tcPr>
          <w:p w14:paraId="05A3B5F6">
            <w:pPr>
              <w:spacing w:line="240" w:lineRule="exact"/>
              <w:jc w:val="center"/>
              <w:rPr>
                <w:b/>
                <w:kern w:val="0"/>
                <w:szCs w:val="21"/>
              </w:rPr>
            </w:pPr>
            <w:bookmarkStart w:id="90" w:name="_Hlk92966680"/>
            <w:r>
              <w:rPr>
                <w:rFonts w:hint="eastAsia"/>
                <w:b/>
                <w:kern w:val="0"/>
                <w:szCs w:val="21"/>
              </w:rPr>
              <w:t>审查</w:t>
            </w:r>
            <w:r>
              <w:rPr>
                <w:b/>
                <w:kern w:val="0"/>
                <w:szCs w:val="21"/>
              </w:rPr>
              <w:t>因素</w:t>
            </w:r>
          </w:p>
        </w:tc>
        <w:tc>
          <w:tcPr>
            <w:tcW w:w="2322" w:type="dxa"/>
            <w:vAlign w:val="center"/>
          </w:tcPr>
          <w:p w14:paraId="74885F54">
            <w:pPr>
              <w:spacing w:line="240" w:lineRule="exact"/>
              <w:jc w:val="center"/>
              <w:rPr>
                <w:b/>
                <w:kern w:val="0"/>
                <w:szCs w:val="21"/>
              </w:rPr>
            </w:pPr>
            <w:r>
              <w:rPr>
                <w:rFonts w:hint="eastAsia"/>
                <w:b/>
                <w:kern w:val="0"/>
                <w:szCs w:val="21"/>
              </w:rPr>
              <w:t>审查内容</w:t>
            </w:r>
          </w:p>
        </w:tc>
        <w:tc>
          <w:tcPr>
            <w:tcW w:w="5061" w:type="dxa"/>
          </w:tcPr>
          <w:p w14:paraId="2EBE05DD">
            <w:pPr>
              <w:spacing w:line="240" w:lineRule="exact"/>
              <w:jc w:val="center"/>
              <w:rPr>
                <w:b/>
                <w:kern w:val="0"/>
                <w:szCs w:val="21"/>
              </w:rPr>
            </w:pPr>
          </w:p>
          <w:p w14:paraId="4AF3BBF0">
            <w:pPr>
              <w:spacing w:line="240" w:lineRule="exact"/>
              <w:jc w:val="center"/>
              <w:rPr>
                <w:b/>
                <w:kern w:val="0"/>
                <w:szCs w:val="21"/>
              </w:rPr>
            </w:pPr>
            <w:r>
              <w:rPr>
                <w:rFonts w:hint="eastAsia"/>
                <w:b/>
                <w:kern w:val="0"/>
                <w:szCs w:val="21"/>
              </w:rPr>
              <w:t>说明</w:t>
            </w:r>
          </w:p>
        </w:tc>
      </w:tr>
      <w:tr w14:paraId="5039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5" w:type="dxa"/>
            <w:vMerge w:val="restart"/>
            <w:vAlign w:val="center"/>
          </w:tcPr>
          <w:p w14:paraId="09314A3F">
            <w:pPr>
              <w:spacing w:line="240" w:lineRule="exact"/>
              <w:jc w:val="center"/>
              <w:rPr>
                <w:kern w:val="0"/>
                <w:szCs w:val="21"/>
              </w:rPr>
            </w:pPr>
            <w:r>
              <w:rPr>
                <w:rFonts w:hint="eastAsia"/>
                <w:kern w:val="0"/>
                <w:szCs w:val="21"/>
              </w:rPr>
              <w:t>商务资信</w:t>
            </w:r>
          </w:p>
        </w:tc>
        <w:tc>
          <w:tcPr>
            <w:tcW w:w="2322" w:type="dxa"/>
            <w:vAlign w:val="center"/>
          </w:tcPr>
          <w:p w14:paraId="42FA058A">
            <w:pPr>
              <w:spacing w:line="240" w:lineRule="exact"/>
            </w:pPr>
            <w:r>
              <w:rPr>
                <w:rFonts w:hint="eastAsia"/>
              </w:rPr>
              <w:t>法定代表人身份证明及授权委托书</w:t>
            </w:r>
          </w:p>
        </w:tc>
        <w:tc>
          <w:tcPr>
            <w:tcW w:w="5061" w:type="dxa"/>
            <w:vAlign w:val="center"/>
          </w:tcPr>
          <w:p w14:paraId="0CB350E2">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5632A818">
            <w:pPr>
              <w:spacing w:line="240" w:lineRule="exact"/>
              <w:rPr>
                <w:rFonts w:hint="eastAsia"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7067912F">
            <w:pPr>
              <w:spacing w:line="240" w:lineRule="exact"/>
            </w:pPr>
            <w:r>
              <w:rPr>
                <w:rFonts w:ascii="宋体" w:hAnsi="宋体"/>
                <w:szCs w:val="21"/>
              </w:rPr>
              <w:t>格式及附件见第六章投标文件格式要求</w:t>
            </w:r>
          </w:p>
        </w:tc>
      </w:tr>
      <w:tr w14:paraId="6FFE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05" w:type="dxa"/>
            <w:vMerge w:val="continue"/>
            <w:vAlign w:val="center"/>
          </w:tcPr>
          <w:p w14:paraId="4F514521">
            <w:pPr>
              <w:spacing w:line="240" w:lineRule="exact"/>
              <w:jc w:val="center"/>
              <w:rPr>
                <w:kern w:val="0"/>
                <w:szCs w:val="21"/>
              </w:rPr>
            </w:pPr>
          </w:p>
        </w:tc>
        <w:tc>
          <w:tcPr>
            <w:tcW w:w="2322" w:type="dxa"/>
            <w:vAlign w:val="center"/>
          </w:tcPr>
          <w:p w14:paraId="7BD5F5A0">
            <w:pPr>
              <w:spacing w:line="240" w:lineRule="exact"/>
              <w:rPr>
                <w:szCs w:val="21"/>
              </w:rPr>
            </w:pPr>
            <w:r>
              <w:rPr>
                <w:rFonts w:hint="eastAsia"/>
                <w:szCs w:val="21"/>
              </w:rPr>
              <w:t>实质性条款响应</w:t>
            </w:r>
          </w:p>
        </w:tc>
        <w:tc>
          <w:tcPr>
            <w:tcW w:w="5061" w:type="dxa"/>
            <w:vAlign w:val="center"/>
          </w:tcPr>
          <w:p w14:paraId="5A3CF7E1">
            <w:pPr>
              <w:spacing w:line="240" w:lineRule="exact"/>
              <w:rPr>
                <w:szCs w:val="21"/>
              </w:rPr>
            </w:pPr>
            <w:r>
              <w:rPr>
                <w:rFonts w:hint="eastAsia" w:ascii="宋体" w:hAnsi="宋体"/>
                <w:szCs w:val="21"/>
              </w:rPr>
              <w:t>招标文件实质性要求响应均无负偏离</w:t>
            </w:r>
          </w:p>
        </w:tc>
      </w:tr>
      <w:tr w14:paraId="5BBB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05" w:type="dxa"/>
            <w:vMerge w:val="continue"/>
            <w:vAlign w:val="center"/>
          </w:tcPr>
          <w:p w14:paraId="0C4ABEBB">
            <w:pPr>
              <w:spacing w:line="240" w:lineRule="exact"/>
              <w:jc w:val="center"/>
              <w:rPr>
                <w:kern w:val="0"/>
                <w:szCs w:val="21"/>
              </w:rPr>
            </w:pPr>
          </w:p>
        </w:tc>
        <w:tc>
          <w:tcPr>
            <w:tcW w:w="2322" w:type="dxa"/>
            <w:vAlign w:val="center"/>
          </w:tcPr>
          <w:p w14:paraId="2A83C4CE">
            <w:pPr>
              <w:spacing w:line="240" w:lineRule="exact"/>
              <w:rPr>
                <w:szCs w:val="21"/>
              </w:rPr>
            </w:pPr>
            <w:r>
              <w:rPr>
                <w:rFonts w:hint="eastAsia"/>
                <w:szCs w:val="21"/>
              </w:rPr>
              <w:t>串通投标</w:t>
            </w:r>
          </w:p>
        </w:tc>
        <w:tc>
          <w:tcPr>
            <w:tcW w:w="5061" w:type="dxa"/>
            <w:vAlign w:val="center"/>
          </w:tcPr>
          <w:p w14:paraId="1C21E782">
            <w:pPr>
              <w:spacing w:line="240" w:lineRule="exact"/>
              <w:rPr>
                <w:szCs w:val="21"/>
              </w:rPr>
            </w:pPr>
            <w:r>
              <w:rPr>
                <w:rFonts w:hint="eastAsia" w:ascii="宋体" w:hAnsi="宋体"/>
                <w:szCs w:val="21"/>
              </w:rPr>
              <w:t>不属于供应商须知正文第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规定的串通投标情形，见</w:t>
            </w:r>
            <w:r>
              <w:rPr>
                <w:rFonts w:ascii="宋体" w:hAnsi="宋体"/>
                <w:szCs w:val="21"/>
              </w:rPr>
              <w:t>第六章投标文件格式要求</w:t>
            </w:r>
          </w:p>
        </w:tc>
      </w:tr>
      <w:tr w14:paraId="1999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restart"/>
            <w:vAlign w:val="center"/>
          </w:tcPr>
          <w:p w14:paraId="354B8F40">
            <w:pPr>
              <w:spacing w:line="240" w:lineRule="exact"/>
              <w:jc w:val="center"/>
              <w:rPr>
                <w:kern w:val="0"/>
                <w:szCs w:val="21"/>
              </w:rPr>
            </w:pPr>
            <w:r>
              <w:rPr>
                <w:rFonts w:hint="eastAsia"/>
                <w:kern w:val="0"/>
                <w:szCs w:val="21"/>
              </w:rPr>
              <w:t>报价</w:t>
            </w:r>
          </w:p>
        </w:tc>
        <w:tc>
          <w:tcPr>
            <w:tcW w:w="2322" w:type="dxa"/>
            <w:vAlign w:val="center"/>
          </w:tcPr>
          <w:p w14:paraId="2EC364FD">
            <w:pPr>
              <w:spacing w:line="240" w:lineRule="exact"/>
              <w:rPr>
                <w:szCs w:val="21"/>
              </w:rPr>
            </w:pPr>
            <w:r>
              <w:rPr>
                <w:rFonts w:hint="eastAsia"/>
                <w:szCs w:val="21"/>
              </w:rPr>
              <w:t>有效报价</w:t>
            </w:r>
          </w:p>
        </w:tc>
        <w:tc>
          <w:tcPr>
            <w:tcW w:w="5061" w:type="dxa"/>
            <w:vAlign w:val="center"/>
          </w:tcPr>
          <w:p w14:paraId="1906167A">
            <w:pPr>
              <w:spacing w:line="240" w:lineRule="exact"/>
              <w:rPr>
                <w:bCs/>
                <w:kern w:val="0"/>
                <w:szCs w:val="21"/>
              </w:rPr>
            </w:pPr>
            <w:r>
              <w:rPr>
                <w:rFonts w:hint="eastAsia"/>
              </w:rPr>
              <w:t>报价未超出采购预算金额（包括分项预算），也未超出最高限价（如有）</w:t>
            </w:r>
          </w:p>
        </w:tc>
      </w:tr>
      <w:tr w14:paraId="1726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vAlign w:val="center"/>
          </w:tcPr>
          <w:p w14:paraId="20B8EA7C">
            <w:pPr>
              <w:spacing w:line="240" w:lineRule="exact"/>
              <w:jc w:val="center"/>
              <w:rPr>
                <w:kern w:val="0"/>
                <w:szCs w:val="21"/>
              </w:rPr>
            </w:pPr>
          </w:p>
        </w:tc>
        <w:tc>
          <w:tcPr>
            <w:tcW w:w="2322" w:type="dxa"/>
            <w:vAlign w:val="center"/>
          </w:tcPr>
          <w:p w14:paraId="71085EE7">
            <w:pPr>
              <w:spacing w:line="240" w:lineRule="exact"/>
              <w:rPr>
                <w:bCs/>
                <w:kern w:val="0"/>
                <w:szCs w:val="21"/>
              </w:rPr>
            </w:pPr>
            <w:r>
              <w:rPr>
                <w:rFonts w:hint="eastAsia"/>
                <w:bCs/>
                <w:kern w:val="0"/>
                <w:szCs w:val="21"/>
              </w:rPr>
              <w:t>漏项报价</w:t>
            </w:r>
          </w:p>
        </w:tc>
        <w:tc>
          <w:tcPr>
            <w:tcW w:w="5061" w:type="dxa"/>
            <w:vAlign w:val="center"/>
          </w:tcPr>
          <w:p w14:paraId="692DA52C">
            <w:pPr>
              <w:spacing w:line="240" w:lineRule="exact"/>
              <w:rPr>
                <w:rFonts w:hint="eastAsia" w:hAnsi="宋体"/>
                <w:szCs w:val="21"/>
              </w:rPr>
            </w:pPr>
            <w:r>
              <w:rPr>
                <w:rFonts w:hint="eastAsia" w:ascii="宋体" w:hAnsi="宋体"/>
                <w:szCs w:val="21"/>
              </w:rPr>
              <w:t>未就所投分标进行报价或者存在漏项报价；</w:t>
            </w:r>
          </w:p>
        </w:tc>
      </w:tr>
      <w:tr w14:paraId="451B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05" w:type="dxa"/>
            <w:vMerge w:val="continue"/>
            <w:vAlign w:val="center"/>
          </w:tcPr>
          <w:p w14:paraId="3B1C571D">
            <w:pPr>
              <w:spacing w:line="240" w:lineRule="exact"/>
              <w:jc w:val="center"/>
              <w:rPr>
                <w:kern w:val="0"/>
                <w:szCs w:val="21"/>
              </w:rPr>
            </w:pPr>
          </w:p>
        </w:tc>
        <w:tc>
          <w:tcPr>
            <w:tcW w:w="2322" w:type="dxa"/>
            <w:vAlign w:val="center"/>
          </w:tcPr>
          <w:p w14:paraId="4946B83F">
            <w:pPr>
              <w:spacing w:line="240" w:lineRule="exact"/>
              <w:rPr>
                <w:rFonts w:hint="eastAsia" w:hAnsi="宋体"/>
                <w:szCs w:val="21"/>
              </w:rPr>
            </w:pPr>
            <w:r>
              <w:rPr>
                <w:rFonts w:hint="eastAsia" w:hAnsi="宋体"/>
                <w:szCs w:val="21"/>
              </w:rPr>
              <w:t>投标报价唯一性</w:t>
            </w:r>
          </w:p>
        </w:tc>
        <w:tc>
          <w:tcPr>
            <w:tcW w:w="5061" w:type="dxa"/>
            <w:vAlign w:val="center"/>
          </w:tcPr>
          <w:p w14:paraId="39171204">
            <w:pPr>
              <w:spacing w:line="240" w:lineRule="exact"/>
              <w:rPr>
                <w:szCs w:val="21"/>
              </w:rPr>
            </w:pPr>
            <w:r>
              <w:rPr>
                <w:rFonts w:hint="eastAsia" w:ascii="宋体" w:hAnsi="宋体"/>
                <w:szCs w:val="21"/>
              </w:rPr>
              <w:t>不存在有选择、有条件报价（招标文件允许有备选方案或者其他约定的除外）</w:t>
            </w:r>
          </w:p>
        </w:tc>
      </w:tr>
      <w:tr w14:paraId="789F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vAlign w:val="center"/>
          </w:tcPr>
          <w:p w14:paraId="3911E54C">
            <w:pPr>
              <w:spacing w:line="240" w:lineRule="exact"/>
              <w:jc w:val="center"/>
              <w:rPr>
                <w:kern w:val="0"/>
                <w:szCs w:val="21"/>
              </w:rPr>
            </w:pPr>
          </w:p>
        </w:tc>
        <w:tc>
          <w:tcPr>
            <w:tcW w:w="2322" w:type="dxa"/>
            <w:vAlign w:val="center"/>
          </w:tcPr>
          <w:p w14:paraId="7E965C03">
            <w:pPr>
              <w:spacing w:line="240" w:lineRule="exact"/>
              <w:rPr>
                <w:szCs w:val="21"/>
                <w:lang w:val="zh-CN"/>
              </w:rPr>
            </w:pPr>
            <w:r>
              <w:rPr>
                <w:rFonts w:hint="eastAsia"/>
                <w:szCs w:val="21"/>
                <w:lang w:val="zh-CN"/>
              </w:rPr>
              <w:t>过低报价合理性</w:t>
            </w:r>
          </w:p>
        </w:tc>
        <w:tc>
          <w:tcPr>
            <w:tcW w:w="5061" w:type="dxa"/>
            <w:vAlign w:val="center"/>
          </w:tcPr>
          <w:p w14:paraId="6954E343">
            <w:pPr>
              <w:spacing w:line="240" w:lineRule="exact"/>
              <w:rPr>
                <w:rFonts w:hint="eastAsia" w:hAnsi="宋体"/>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5E9C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vAlign w:val="center"/>
          </w:tcPr>
          <w:p w14:paraId="16DB29F8">
            <w:pPr>
              <w:spacing w:line="240" w:lineRule="exact"/>
              <w:jc w:val="center"/>
              <w:rPr>
                <w:kern w:val="0"/>
                <w:szCs w:val="21"/>
              </w:rPr>
            </w:pPr>
          </w:p>
        </w:tc>
        <w:tc>
          <w:tcPr>
            <w:tcW w:w="2322" w:type="dxa"/>
            <w:vAlign w:val="center"/>
          </w:tcPr>
          <w:p w14:paraId="70E5CAF5">
            <w:pPr>
              <w:spacing w:line="240" w:lineRule="exact"/>
              <w:rPr>
                <w:rFonts w:hint="eastAsia" w:ascii="宋体" w:hAnsi="宋体"/>
                <w:szCs w:val="21"/>
              </w:rPr>
            </w:pPr>
            <w:r>
              <w:rPr>
                <w:rFonts w:hint="eastAsia"/>
                <w:szCs w:val="21"/>
              </w:rPr>
              <w:t>投标有效期</w:t>
            </w:r>
          </w:p>
        </w:tc>
        <w:tc>
          <w:tcPr>
            <w:tcW w:w="5061" w:type="dxa"/>
            <w:vAlign w:val="center"/>
          </w:tcPr>
          <w:p w14:paraId="3AA81E3A">
            <w:pPr>
              <w:spacing w:line="240" w:lineRule="exact"/>
              <w:rPr>
                <w:szCs w:val="21"/>
              </w:rPr>
            </w:pPr>
            <w:r>
              <w:rPr>
                <w:rFonts w:hint="eastAsia" w:ascii="宋体" w:hAnsi="宋体"/>
                <w:szCs w:val="21"/>
              </w:rPr>
              <w:t>满足招标文件规定</w:t>
            </w:r>
          </w:p>
        </w:tc>
      </w:tr>
      <w:bookmarkEnd w:id="90"/>
    </w:tbl>
    <w:p w14:paraId="326AEEE7">
      <w:pPr>
        <w:spacing w:before="120" w:line="320" w:lineRule="atLeast"/>
        <w:outlineLvl w:val="1"/>
        <w:rPr>
          <w:b/>
          <w:bCs/>
          <w:kern w:val="0"/>
          <w:szCs w:val="21"/>
        </w:rPr>
      </w:pPr>
      <w:r>
        <w:rPr>
          <w:b/>
          <w:bCs/>
          <w:kern w:val="0"/>
          <w:szCs w:val="21"/>
        </w:rPr>
        <w:br w:type="page"/>
      </w:r>
      <w:r>
        <w:rPr>
          <w:b/>
          <w:bCs/>
          <w:kern w:val="0"/>
          <w:szCs w:val="21"/>
        </w:rPr>
        <w:t>4.</w:t>
      </w:r>
      <w:r>
        <w:rPr>
          <w:rFonts w:hint="eastAsia"/>
          <w:b/>
          <w:bCs/>
          <w:kern w:val="0"/>
          <w:szCs w:val="21"/>
        </w:rPr>
        <w:t>评分</w:t>
      </w:r>
      <w:r>
        <w:rPr>
          <w:b/>
          <w:bCs/>
          <w:kern w:val="0"/>
          <w:szCs w:val="21"/>
        </w:rPr>
        <w:t>标准</w:t>
      </w:r>
      <w:r>
        <w:rPr>
          <w:rFonts w:hint="eastAsia"/>
          <w:b/>
          <w:bCs/>
        </w:rPr>
        <w:t>（适用于1、2、3分标）</w:t>
      </w:r>
    </w:p>
    <w:p w14:paraId="4B5BF300">
      <w:pPr>
        <w:ind w:firstLine="420" w:firstLineChars="200"/>
      </w:pPr>
    </w:p>
    <w:bookmarkEnd w:id="35"/>
    <w:bookmarkEnd w:id="36"/>
    <w:p w14:paraId="21863419">
      <w:pPr>
        <w:pStyle w:val="175"/>
        <w:spacing w:line="360" w:lineRule="auto"/>
        <w:rPr>
          <w:rFonts w:hint="eastAsia" w:ascii="宋体" w:hAnsi="宋体" w:cs="宋体"/>
          <w:b/>
          <w:bCs/>
          <w:sz w:val="21"/>
          <w:szCs w:val="21"/>
        </w:rPr>
      </w:pPr>
      <w:bookmarkStart w:id="91" w:name="_Hlk132879660"/>
      <w:bookmarkStart w:id="92" w:name="_Hlk132881389"/>
      <w:r>
        <w:rPr>
          <w:rFonts w:hint="eastAsia" w:ascii="宋体" w:hAnsi="宋体" w:cs="宋体"/>
          <w:b/>
          <w:bCs/>
          <w:sz w:val="21"/>
          <w:szCs w:val="21"/>
        </w:rPr>
        <w:t>1、报价分……………………………………………………………</w:t>
      </w:r>
      <w:r>
        <w:rPr>
          <w:rFonts w:hint="eastAsia" w:ascii="宋体" w:hAnsi="宋体" w:cs="宋体"/>
          <w:b/>
          <w:sz w:val="21"/>
          <w:szCs w:val="21"/>
        </w:rPr>
        <w:t>………</w:t>
      </w:r>
      <w:r>
        <w:rPr>
          <w:rFonts w:hint="eastAsia" w:ascii="宋体" w:hAnsi="宋体" w:cs="宋体"/>
          <w:b/>
          <w:bCs/>
          <w:sz w:val="21"/>
          <w:szCs w:val="21"/>
        </w:rPr>
        <w:t>………20分</w:t>
      </w:r>
    </w:p>
    <w:p w14:paraId="3489688B">
      <w:pPr>
        <w:pStyle w:val="175"/>
        <w:spacing w:line="360" w:lineRule="auto"/>
        <w:rPr>
          <w:rFonts w:hint="eastAsia" w:ascii="宋体" w:hAnsi="宋体" w:cs="宋体"/>
          <w:spacing w:val="1"/>
          <w:sz w:val="21"/>
          <w:szCs w:val="21"/>
        </w:rPr>
      </w:pPr>
      <w:r>
        <w:rPr>
          <w:rFonts w:hint="eastAsia" w:ascii="宋体" w:hAnsi="宋体" w:cs="宋体"/>
          <w:b/>
          <w:bCs/>
          <w:spacing w:val="1"/>
          <w:sz w:val="21"/>
          <w:szCs w:val="21"/>
        </w:rPr>
        <w:t>本项目为专门面向中小企业采购的，不再执行价格评审的优惠政策。</w:t>
      </w:r>
    </w:p>
    <w:p w14:paraId="167C5E96">
      <w:pPr>
        <w:pStyle w:val="175"/>
        <w:spacing w:line="360" w:lineRule="auto"/>
        <w:ind w:firstLine="212" w:firstLineChars="100"/>
        <w:rPr>
          <w:rFonts w:hint="eastAsia" w:ascii="宋体" w:hAnsi="宋体" w:cs="宋体"/>
          <w:spacing w:val="1"/>
          <w:sz w:val="21"/>
          <w:szCs w:val="21"/>
        </w:rPr>
      </w:pPr>
      <w:r>
        <w:rPr>
          <w:rFonts w:hint="eastAsia" w:ascii="宋体" w:hAnsi="宋体" w:cs="宋体"/>
          <w:spacing w:val="1"/>
          <w:sz w:val="21"/>
          <w:szCs w:val="21"/>
        </w:rPr>
        <w:t>（1）2万元（</w:t>
      </w:r>
      <w:r>
        <w:rPr>
          <w:rFonts w:hint="eastAsia" w:ascii="宋体" w:hAnsi="宋体" w:cs="宋体"/>
          <w:spacing w:val="1"/>
          <w:sz w:val="21"/>
          <w:szCs w:val="21"/>
          <w:lang w:val="en-US" w:eastAsia="zh-CN"/>
        </w:rPr>
        <w:t>不</w:t>
      </w:r>
      <w:r>
        <w:rPr>
          <w:rFonts w:hint="eastAsia" w:ascii="宋体" w:hAnsi="宋体" w:cs="宋体"/>
          <w:spacing w:val="1"/>
          <w:sz w:val="21"/>
          <w:szCs w:val="21"/>
        </w:rPr>
        <w:t>含）以下优惠率报价分：以满足招标文件要求且评标优惠率最高的有效投标人的评标优惠率为评标基准价，基准价报价得分为10分。</w:t>
      </w:r>
    </w:p>
    <w:p w14:paraId="3C455BE9">
      <w:pPr>
        <w:pStyle w:val="26"/>
        <w:adjustRightInd w:val="0"/>
        <w:snapToGrid w:val="0"/>
        <w:spacing w:line="360" w:lineRule="auto"/>
        <w:ind w:firstLine="424" w:firstLineChars="200"/>
        <w:rPr>
          <w:rFonts w:hint="eastAsia" w:hAnsi="宋体" w:cs="宋体"/>
          <w:spacing w:val="1"/>
        </w:rPr>
      </w:pPr>
      <w:r>
        <w:rPr>
          <w:rFonts w:hint="eastAsia" w:hAnsi="宋体" w:cs="宋体"/>
          <w:spacing w:val="1"/>
        </w:rPr>
        <w:t>某投标人2万元（</w:t>
      </w:r>
      <w:r>
        <w:rPr>
          <w:rFonts w:hint="eastAsia" w:hAnsi="宋体" w:cs="宋体"/>
          <w:spacing w:val="1"/>
          <w:lang w:val="en-US" w:eastAsia="zh-CN"/>
        </w:rPr>
        <w:t>不</w:t>
      </w:r>
      <w:r>
        <w:rPr>
          <w:rFonts w:hint="eastAsia" w:hAnsi="宋体" w:cs="宋体"/>
          <w:spacing w:val="1"/>
        </w:rPr>
        <w:t>含）以下优惠率报价分 = 某投标人优惠率／投标人最高的优惠率×10分。</w:t>
      </w:r>
    </w:p>
    <w:p w14:paraId="4BE3D50F">
      <w:pPr>
        <w:pStyle w:val="175"/>
        <w:spacing w:line="360" w:lineRule="auto"/>
        <w:ind w:firstLine="212" w:firstLineChars="100"/>
        <w:rPr>
          <w:rFonts w:hint="eastAsia" w:ascii="宋体" w:hAnsi="宋体" w:cs="宋体"/>
          <w:spacing w:val="1"/>
          <w:sz w:val="21"/>
          <w:szCs w:val="21"/>
        </w:rPr>
      </w:pPr>
      <w:r>
        <w:rPr>
          <w:rFonts w:hint="eastAsia" w:ascii="宋体" w:hAnsi="宋体" w:cs="宋体"/>
          <w:spacing w:val="1"/>
          <w:sz w:val="21"/>
          <w:szCs w:val="21"/>
        </w:rPr>
        <w:t>（2）2万元（含）以上至60 万元（含）以下优惠率报价分：以满足招标文件要求且评标优惠率最高的有效投标人的评标优惠率为评标基准价，基准价报价得分为10分。</w:t>
      </w:r>
    </w:p>
    <w:p w14:paraId="7E716B00">
      <w:pPr>
        <w:pStyle w:val="175"/>
        <w:ind w:firstLine="424" w:firstLineChars="200"/>
        <w:rPr>
          <w:rFonts w:hint="eastAsia" w:ascii="宋体" w:hAnsi="宋体" w:cs="宋体"/>
          <w:spacing w:val="1"/>
          <w:sz w:val="21"/>
          <w:szCs w:val="21"/>
        </w:rPr>
      </w:pPr>
      <w:r>
        <w:rPr>
          <w:rFonts w:hint="eastAsia" w:ascii="宋体" w:hAnsi="宋体" w:cs="宋体"/>
          <w:spacing w:val="1"/>
          <w:sz w:val="21"/>
          <w:szCs w:val="21"/>
        </w:rPr>
        <w:t>某投标人2万元（含）以上至60 万元（含）以下优惠率报价分 = 某投标人优惠率／投标人最高的优惠率×10分。</w:t>
      </w:r>
    </w:p>
    <w:p w14:paraId="6022D4EF">
      <w:pPr>
        <w:pStyle w:val="26"/>
        <w:numPr>
          <w:ilvl w:val="255"/>
          <w:numId w:val="0"/>
        </w:numPr>
        <w:adjustRightInd w:val="0"/>
        <w:snapToGrid w:val="0"/>
        <w:spacing w:before="120" w:beforeLines="50" w:line="360" w:lineRule="auto"/>
        <w:ind w:firstLine="424" w:firstLineChars="200"/>
        <w:rPr>
          <w:rFonts w:hint="eastAsia" w:hAnsi="宋体" w:cs="宋体"/>
          <w:spacing w:val="1"/>
        </w:rPr>
      </w:pPr>
      <w:r>
        <w:rPr>
          <w:rFonts w:hint="eastAsia" w:hAnsi="宋体" w:cs="宋体"/>
          <w:spacing w:val="1"/>
        </w:rPr>
        <w:t>（3）某投标人总报价分=某投标人2万元（</w:t>
      </w:r>
      <w:r>
        <w:rPr>
          <w:rFonts w:hint="eastAsia" w:hAnsi="宋体" w:cs="宋体"/>
          <w:spacing w:val="1"/>
          <w:lang w:val="en-US" w:eastAsia="zh-CN"/>
        </w:rPr>
        <w:t>不</w:t>
      </w:r>
      <w:r>
        <w:rPr>
          <w:rFonts w:hint="eastAsia" w:hAnsi="宋体" w:cs="宋体"/>
          <w:spacing w:val="1"/>
        </w:rPr>
        <w:t>含）以下优惠率报价分</w:t>
      </w:r>
      <w:r>
        <w:rPr>
          <w:rFonts w:hint="eastAsia" w:hAnsi="宋体" w:cs="宋体"/>
          <w:spacing w:val="1"/>
          <w:sz w:val="24"/>
          <w:szCs w:val="24"/>
        </w:rPr>
        <w:t>+</w:t>
      </w:r>
      <w:r>
        <w:rPr>
          <w:rFonts w:hint="eastAsia" w:hAnsi="宋体" w:cs="宋体"/>
          <w:spacing w:val="1"/>
        </w:rPr>
        <w:t>某投标人2万元（含）以上至60 万元（含）以下优惠率报价分。</w:t>
      </w:r>
    </w:p>
    <w:p w14:paraId="334FD16E">
      <w:pPr>
        <w:pStyle w:val="26"/>
        <w:spacing w:line="360" w:lineRule="auto"/>
        <w:rPr>
          <w:rFonts w:hint="eastAsia" w:hAnsi="宋体" w:cs="宋体"/>
          <w:b/>
        </w:rPr>
      </w:pPr>
      <w:bookmarkStart w:id="93" w:name="_Hlk95165736"/>
      <w:r>
        <w:rPr>
          <w:rFonts w:hint="eastAsia" w:hAnsi="宋体" w:cs="宋体"/>
          <w:b/>
        </w:rPr>
        <w:t>2、商务资信分………………………………………………………………………18分</w:t>
      </w:r>
    </w:p>
    <w:p w14:paraId="1822456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（1）20</w:t>
      </w:r>
      <w:r>
        <w:rPr>
          <w:rFonts w:hint="eastAsia" w:ascii="宋体" w:hAnsi="宋体" w:cs="宋体"/>
          <w:szCs w:val="21"/>
          <w:lang w:val="en"/>
        </w:rPr>
        <w:t>21</w:t>
      </w:r>
      <w:r>
        <w:rPr>
          <w:rFonts w:hint="eastAsia" w:ascii="宋体" w:hAnsi="宋体" w:cs="宋体"/>
          <w:szCs w:val="21"/>
        </w:rPr>
        <w:t>年1月1日起至今承接过零星工程维修服务的，每有一个得2分，满分为</w:t>
      </w:r>
      <w:r>
        <w:rPr>
          <w:rFonts w:hint="eastAsia" w:ascii="宋体" w:hAnsi="宋体" w:cs="宋体"/>
          <w:szCs w:val="21"/>
          <w:lang w:val="en"/>
        </w:rPr>
        <w:t>10</w:t>
      </w:r>
      <w:r>
        <w:rPr>
          <w:rFonts w:hint="eastAsia" w:ascii="宋体" w:hAnsi="宋体" w:cs="宋体"/>
          <w:szCs w:val="21"/>
        </w:rPr>
        <w:t>分。（提供合同或中标/成交通知书或验收报告或项目业主单位出具的证明等证明文件，原件备查）</w:t>
      </w:r>
    </w:p>
    <w:p w14:paraId="75CE1F9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（2）拟投入本项目服务人员中项目负责人具备二级或以上建造师证的，得2分，满分2分；</w:t>
      </w:r>
    </w:p>
    <w:p w14:paraId="7F9FD30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
        </w:rPr>
        <w:t>（</w:t>
      </w:r>
      <w:r>
        <w:rPr>
          <w:rFonts w:hint="eastAsia" w:ascii="宋体" w:hAnsi="宋体" w:cs="宋体"/>
          <w:szCs w:val="21"/>
        </w:rPr>
        <w:t>3</w:t>
      </w:r>
      <w:r>
        <w:rPr>
          <w:rFonts w:hint="eastAsia" w:ascii="宋体" w:hAnsi="宋体" w:cs="宋体"/>
          <w:szCs w:val="21"/>
          <w:lang w:val="en"/>
        </w:rPr>
        <w:t>）</w:t>
      </w:r>
      <w:r>
        <w:rPr>
          <w:rFonts w:hint="eastAsia" w:ascii="宋体" w:hAnsi="宋体" w:cs="宋体"/>
          <w:szCs w:val="21"/>
        </w:rPr>
        <w:t>拟投入本项目服务人员中技术负责人具备工程类中级或以上职称的，得2分，满分2分；</w:t>
      </w:r>
    </w:p>
    <w:p w14:paraId="316EA8B4">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
        </w:rPr>
        <w:t>（</w:t>
      </w:r>
      <w:r>
        <w:rPr>
          <w:rFonts w:hint="eastAsia" w:ascii="宋体" w:hAnsi="宋体" w:cs="宋体"/>
          <w:szCs w:val="21"/>
        </w:rPr>
        <w:t>4</w:t>
      </w:r>
      <w:r>
        <w:rPr>
          <w:rFonts w:hint="eastAsia" w:ascii="宋体" w:hAnsi="宋体" w:cs="宋体"/>
          <w:szCs w:val="21"/>
          <w:lang w:val="en"/>
        </w:rPr>
        <w:t>）</w:t>
      </w:r>
      <w:r>
        <w:rPr>
          <w:rFonts w:hint="eastAsia" w:cs="宋体"/>
          <w:kern w:val="0"/>
          <w:lang w:bidi="ar"/>
        </w:rPr>
        <w:t>安全员、施工员、质量员、材料员具有相应专业人员职业培训合格证书的，每个岗位得1分，满分4分</w:t>
      </w:r>
      <w:r>
        <w:rPr>
          <w:rFonts w:hint="eastAsia" w:ascii="宋体" w:hAnsi="宋体" w:cs="宋体"/>
          <w:szCs w:val="21"/>
          <w:lang w:val="en"/>
        </w:rPr>
        <w:t>。</w:t>
      </w:r>
    </w:p>
    <w:p w14:paraId="7D4AC50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（所有拟投入人员须提供相关资格证书复印件作为证明材料，否则不予加分）</w:t>
      </w:r>
    </w:p>
    <w:p w14:paraId="38765E63">
      <w:pPr>
        <w:adjustRightInd w:val="0"/>
        <w:snapToGrid w:val="0"/>
        <w:spacing w:line="360" w:lineRule="auto"/>
        <w:ind w:left="210"/>
        <w:jc w:val="left"/>
        <w:rPr>
          <w:rFonts w:hint="eastAsia" w:ascii="宋体" w:hAnsi="宋体" w:cs="宋体"/>
          <w:b/>
          <w:bCs/>
          <w:kern w:val="4"/>
          <w:szCs w:val="21"/>
        </w:rPr>
      </w:pPr>
      <w:r>
        <w:rPr>
          <w:rFonts w:hint="eastAsia" w:ascii="宋体" w:hAnsi="宋体" w:cs="宋体"/>
          <w:b/>
          <w:szCs w:val="21"/>
        </w:rPr>
        <w:t>3、服务</w:t>
      </w:r>
      <w:r>
        <w:rPr>
          <w:rFonts w:hint="eastAsia" w:ascii="宋体" w:hAnsi="宋体" w:cs="宋体"/>
          <w:b/>
          <w:szCs w:val="21"/>
          <w:lang w:val="en"/>
        </w:rPr>
        <w:t>方案</w:t>
      </w:r>
      <w:r>
        <w:rPr>
          <w:rFonts w:hint="eastAsia" w:ascii="宋体" w:hAnsi="宋体" w:cs="宋体"/>
          <w:b/>
          <w:szCs w:val="21"/>
        </w:rPr>
        <w:t>分………………………………………………………………………62分</w:t>
      </w:r>
    </w:p>
    <w:p w14:paraId="300FCDB7">
      <w:pPr>
        <w:adjustRightInd w:val="0"/>
        <w:snapToGrid w:val="0"/>
        <w:spacing w:line="360" w:lineRule="auto"/>
        <w:ind w:left="210"/>
        <w:jc w:val="left"/>
        <w:rPr>
          <w:rFonts w:hint="eastAsia" w:ascii="宋体" w:hAnsi="宋体" w:cs="宋体"/>
          <w:b/>
          <w:szCs w:val="21"/>
        </w:rPr>
      </w:pPr>
      <w:r>
        <w:rPr>
          <w:rFonts w:hint="eastAsia" w:ascii="宋体" w:hAnsi="宋体" w:cs="宋体"/>
          <w:b/>
          <w:szCs w:val="21"/>
        </w:rPr>
        <w:t>（1）组织工作分（6分）</w:t>
      </w:r>
    </w:p>
    <w:p w14:paraId="69539F79">
      <w:pPr>
        <w:pStyle w:val="41"/>
        <w:snapToGrid w:val="0"/>
        <w:spacing w:after="0" w:line="360" w:lineRule="auto"/>
        <w:ind w:firstLine="420" w:firstLineChars="200"/>
        <w:rPr>
          <w:rFonts w:hint="eastAsia" w:ascii="宋体" w:hAnsi="宋体" w:cs="宋体"/>
          <w:b/>
          <w:szCs w:val="21"/>
        </w:rPr>
      </w:pPr>
      <w:r>
        <w:rPr>
          <w:rFonts w:hint="eastAsia" w:ascii="宋体" w:hAnsi="宋体" w:cs="宋体"/>
          <w:bCs/>
          <w:szCs w:val="21"/>
        </w:rPr>
        <w:t>①组织架构建设（3分）</w:t>
      </w:r>
    </w:p>
    <w:p w14:paraId="4819D56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一档（0分）：没有明确的组织架构和职责分工，缺少组织架构图和职责说明书，严重影响维修服务的响应和执行。</w:t>
      </w:r>
    </w:p>
    <w:p w14:paraId="221D82B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二档（1分）：组织架构不够清晰，职责分工不够明确，缺少组织架构图或职责说明书，对维修服务的响应和执行有较大影响。</w:t>
      </w:r>
    </w:p>
    <w:p w14:paraId="612CE20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三档（2分）：组织架构基本清晰，职责分工较为明确，有组织架构图和职责说明书，但架构设置在某些方面存在不足，对维修服务的响应和执行有一定影响。</w:t>
      </w:r>
    </w:p>
    <w:p w14:paraId="11E7F2D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四档（3分）：组织架构清晰，职责分工明确，有明确的组织架构图和职责说明书，且架构设置合理，能够有效支持维修服务的快速响应和执行。</w:t>
      </w:r>
    </w:p>
    <w:p w14:paraId="0A5B38A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②规章与制度建设（3分）</w:t>
      </w:r>
    </w:p>
    <w:p w14:paraId="689A559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一档（0分）：规章制度严重缺失，维修服务流程缺乏制度支持，没有操作手册和应急预案，制度执行和更新几乎不存在。</w:t>
      </w:r>
    </w:p>
    <w:p w14:paraId="03D318D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二档（1分）：规章制度不完善，部分维修服务流程缺少相应制度支持，操作手册和应急预案不齐全，制度执行和更新存在较大问题。</w:t>
      </w:r>
    </w:p>
    <w:p w14:paraId="546BC6E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三档（2分）：规章制度较为完善，基本覆盖维修服务流程，有操作手册和应急预案，但部分制度执行不到位或更新不及时。</w:t>
      </w:r>
    </w:p>
    <w:p w14:paraId="45BAF9A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四档（3分）：规章制度完善，覆盖所有维修服务流程，有明确的操作手册和应急预案，且制度得到有效执行和定期更新。</w:t>
      </w:r>
    </w:p>
    <w:p w14:paraId="3108D5DC">
      <w:pPr>
        <w:adjustRightInd w:val="0"/>
        <w:snapToGrid w:val="0"/>
        <w:spacing w:line="360" w:lineRule="auto"/>
        <w:ind w:firstLine="420" w:firstLineChars="200"/>
        <w:jc w:val="left"/>
        <w:rPr>
          <w:rFonts w:hint="eastAsia" w:ascii="宋体" w:hAnsi="宋体" w:cs="宋体"/>
          <w:szCs w:val="21"/>
        </w:rPr>
      </w:pPr>
    </w:p>
    <w:p w14:paraId="3B01305D">
      <w:pPr>
        <w:adjustRightInd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(2)责任措施分（10分）</w:t>
      </w:r>
    </w:p>
    <w:p w14:paraId="37A938A7">
      <w:pPr>
        <w:pStyle w:val="41"/>
        <w:ind w:left="210"/>
        <w:rPr>
          <w:rFonts w:hint="eastAsia" w:ascii="宋体" w:hAnsi="宋体" w:cs="宋体"/>
          <w:szCs w:val="21"/>
        </w:rPr>
      </w:pPr>
      <w:r>
        <w:rPr>
          <w:rFonts w:hint="eastAsia" w:ascii="宋体" w:hAnsi="宋体" w:cs="宋体"/>
          <w:szCs w:val="21"/>
        </w:rPr>
        <w:t>评价要点：目标与任务、责任主体、沟通机制、激励与问责、监督与调整等</w:t>
      </w:r>
    </w:p>
    <w:p w14:paraId="71EF227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一档（1分）：目标与任务不明确，责任主体不清晰，无沟通机制、激励与问责、监督与调整等措施；</w:t>
      </w:r>
    </w:p>
    <w:p w14:paraId="7E0A8AE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二档（4分）：有明确的目标与任务，责任主体清晰，有沟通机制、激励与问责、监督与调整等措施方案，但是相关内容较为简单。</w:t>
      </w:r>
    </w:p>
    <w:p w14:paraId="7580491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三档（7分）：有明确的目标与任务，责任主体清晰且各个岗位职责明确，有完善的沟通机制、激励与问责、监督与调整等措施方案，基本符合采购人实际情况。</w:t>
      </w:r>
    </w:p>
    <w:p w14:paraId="5580CA9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四档（10分）：有明确详细的目标与任务，责任主体清晰且各个岗位职责明确，有详实完善的沟通机制、激励与问责、监督与调整等措施方案，科学合理，符合采购人实际情况，切合校园管理实际需求。</w:t>
      </w:r>
    </w:p>
    <w:p w14:paraId="48E9484B">
      <w:pPr>
        <w:adjustRightInd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(3）应急处置方案分（10分）</w:t>
      </w:r>
    </w:p>
    <w:p w14:paraId="388730A0">
      <w:pPr>
        <w:pStyle w:val="41"/>
        <w:ind w:left="210"/>
        <w:rPr>
          <w:rFonts w:hint="eastAsia" w:ascii="宋体" w:hAnsi="宋体" w:cs="宋体"/>
          <w:szCs w:val="21"/>
        </w:rPr>
      </w:pPr>
      <w:r>
        <w:rPr>
          <w:rFonts w:hint="eastAsia" w:ascii="宋体" w:hAnsi="宋体" w:cs="宋体"/>
          <w:szCs w:val="21"/>
        </w:rPr>
        <w:t>评价要点：风险评估与预防措施、资源准备与能力提升、应急响应机制、事后恢复与改进</w:t>
      </w:r>
    </w:p>
    <w:bookmarkEnd w:id="93"/>
    <w:p w14:paraId="356139A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一档（1分）：风险识别不全面，预防措施缺失或不具体，缺乏定期的风险评估。应急资源严重不足，几乎没有能力提升培训和演练。应急响应机制不明确或效率低下，难以在关键时刻发挥作用。事后恢复缓慢，缺乏有效的事后分析和改进措施，同类事件可能反复发生。</w:t>
      </w:r>
    </w:p>
    <w:p w14:paraId="6DEC7E3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二档（4分）：方案对部分潜在风险有所识别，预防措施基本到位，但可能不够全面或缺乏定期更新。应急资源准备一般，偶尔进行能力提升培训，但在某些情况下可能不足以应对。应急响应流程存在明显延迟，可能影响事件处理效率。事后恢复和改进措施虽有，但不够系统，未能有效防止同类事件再次发生。</w:t>
      </w:r>
    </w:p>
    <w:p w14:paraId="24B42FE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三档（7分）：方案能够识别主要潜在风险，并制定相应的预防措施，有定期的风险评估流程。应急资源准备较为充分，有计划的能力提升培训，虽然可能不是定期演练，但足以应对大部分情况。应急响应流程明确，虽然在某些环节可能存在轻微延迟，但整体响应迅速。事后恢复和改进措施较为到位，但可能在深度和全面性上有所欠缺。</w:t>
      </w:r>
    </w:p>
    <w:p w14:paraId="2F9E4B85">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四档（10分）：方案中对所有潜在风险进行了深入评估，并制定了详尽的预防措施，同时保持了定期更新的风险评估报告。资源准备充分，包括设备、物资和人员，且有明确的提升计划和定期演练。应急响应机制快速、高效，能够在事件发生后立即启动，并且有清晰的指挥和协调流程。事后恢复迅速，且有深入的事后分析和改进措施，有效防止同类事件再次发生。</w:t>
      </w:r>
    </w:p>
    <w:p w14:paraId="66C3F34C">
      <w:pPr>
        <w:adjustRightInd w:val="0"/>
        <w:snapToGrid w:val="0"/>
        <w:spacing w:line="360" w:lineRule="auto"/>
        <w:ind w:left="210"/>
        <w:jc w:val="left"/>
        <w:rPr>
          <w:rFonts w:hint="eastAsia" w:ascii="宋体" w:hAnsi="宋体" w:cs="宋体"/>
          <w:b/>
          <w:szCs w:val="21"/>
        </w:rPr>
      </w:pPr>
      <w:r>
        <w:rPr>
          <w:rFonts w:hint="eastAsia" w:ascii="宋体" w:hAnsi="宋体" w:cs="宋体"/>
          <w:b/>
          <w:szCs w:val="21"/>
        </w:rPr>
        <w:t>（4）服务</w:t>
      </w:r>
      <w:r>
        <w:rPr>
          <w:rFonts w:hint="eastAsia" w:ascii="宋体" w:hAnsi="宋体" w:cs="宋体"/>
          <w:b/>
          <w:szCs w:val="21"/>
          <w:lang w:val="en"/>
        </w:rPr>
        <w:t>方案评价</w:t>
      </w:r>
      <w:r>
        <w:rPr>
          <w:rFonts w:hint="eastAsia" w:ascii="宋体" w:hAnsi="宋体" w:cs="宋体"/>
          <w:b/>
          <w:szCs w:val="21"/>
        </w:rPr>
        <w:t>分（36分）</w:t>
      </w:r>
    </w:p>
    <w:p w14:paraId="06599D7A">
      <w:pPr>
        <w:pStyle w:val="41"/>
        <w:spacing w:line="360" w:lineRule="auto"/>
        <w:ind w:firstLine="422" w:firstLineChars="200"/>
        <w:rPr>
          <w:rFonts w:hint="eastAsia" w:ascii="宋体" w:hAnsi="宋体" w:cs="宋体"/>
          <w:szCs w:val="21"/>
        </w:rPr>
      </w:pPr>
      <w:r>
        <w:rPr>
          <w:rFonts w:hint="eastAsia" w:cs="宋体"/>
          <w:b/>
          <w:bCs/>
          <w:kern w:val="0"/>
          <w:lang w:bidi="ar"/>
        </w:rPr>
        <w:t>①确保工程质量的技术组织措施（10分）</w:t>
      </w:r>
    </w:p>
    <w:p w14:paraId="36FB1641">
      <w:pPr>
        <w:pStyle w:val="41"/>
        <w:spacing w:line="360" w:lineRule="auto"/>
        <w:ind w:firstLine="420" w:firstLineChars="200"/>
        <w:rPr>
          <w:rFonts w:hint="eastAsia" w:ascii="宋体" w:hAnsi="宋体" w:cs="宋体"/>
          <w:szCs w:val="21"/>
        </w:rPr>
      </w:pPr>
      <w:r>
        <w:rPr>
          <w:rFonts w:hint="eastAsia" w:ascii="宋体" w:hAnsi="宋体" w:cs="宋体"/>
          <w:szCs w:val="21"/>
        </w:rPr>
        <w:t>一档（1分）：主要工序有质量技术保证措施和手段，自控体系不完整，不能有效保证技术质量，不能达到承诺的质量标准。</w:t>
      </w:r>
    </w:p>
    <w:p w14:paraId="599199A6">
      <w:pPr>
        <w:pStyle w:val="41"/>
        <w:spacing w:line="360" w:lineRule="auto"/>
        <w:ind w:firstLine="420" w:firstLineChars="200"/>
        <w:rPr>
          <w:rFonts w:hint="eastAsia" w:ascii="宋体" w:hAnsi="宋体" w:cs="宋体"/>
          <w:szCs w:val="21"/>
        </w:rPr>
      </w:pPr>
      <w:r>
        <w:rPr>
          <w:rFonts w:hint="eastAsia" w:ascii="宋体" w:hAnsi="宋体" w:cs="宋体"/>
          <w:szCs w:val="21"/>
        </w:rPr>
        <w:t>二档（4分）：主要工序有较好的质量技术保证措施和段，自控体系较完整，基本能有效保证技术质量，能达到承诺的质量标准。</w:t>
      </w:r>
    </w:p>
    <w:p w14:paraId="41C04D92">
      <w:pPr>
        <w:pStyle w:val="41"/>
        <w:spacing w:line="360" w:lineRule="auto"/>
        <w:ind w:firstLine="420" w:firstLineChars="200"/>
        <w:rPr>
          <w:rFonts w:hint="eastAsia" w:ascii="宋体" w:hAnsi="宋体" w:cs="宋体"/>
          <w:szCs w:val="21"/>
        </w:rPr>
      </w:pPr>
      <w:r>
        <w:rPr>
          <w:rFonts w:hint="eastAsia" w:ascii="宋体" w:hAnsi="宋体" w:cs="宋体"/>
          <w:szCs w:val="21"/>
        </w:rPr>
        <w:t>三档（7分）：在满足二档的基础上，服务期间每天定期对建筑物及设备设施、供电系统、给排水系统、楼道灯等进行日常巡检，保证各种设施设备均处于良好状态；定期开展建筑物及设施用电用水安全检查，排查隐患，确保用电用水安全。</w:t>
      </w:r>
    </w:p>
    <w:p w14:paraId="096CB2D5">
      <w:pPr>
        <w:pStyle w:val="41"/>
        <w:spacing w:line="360" w:lineRule="auto"/>
        <w:ind w:firstLine="420" w:firstLineChars="200"/>
        <w:rPr>
          <w:rFonts w:hint="eastAsia" w:ascii="宋体" w:hAnsi="宋体" w:cs="宋体"/>
          <w:szCs w:val="21"/>
        </w:rPr>
      </w:pPr>
      <w:r>
        <w:rPr>
          <w:rFonts w:hint="eastAsia" w:ascii="宋体" w:hAnsi="宋体" w:cs="宋体"/>
          <w:szCs w:val="21"/>
        </w:rPr>
        <w:t>四档（10分）：在满足三档的基础上，有专门的质量技术管理班子和制度，且人员配备基本合理，质量制度健全。主要工序有质量技术保证措施和手段，自控体系完整，能有效保证技术质量，完全能达到承诺的质量标准。</w:t>
      </w:r>
    </w:p>
    <w:p w14:paraId="2A155239">
      <w:pPr>
        <w:pStyle w:val="41"/>
        <w:spacing w:line="360" w:lineRule="auto"/>
        <w:ind w:firstLine="422" w:firstLineChars="200"/>
        <w:rPr>
          <w:rFonts w:hint="eastAsia" w:ascii="宋体" w:hAnsi="宋体" w:cs="宋体"/>
          <w:szCs w:val="21"/>
        </w:rPr>
      </w:pPr>
      <w:r>
        <w:rPr>
          <w:rFonts w:hint="eastAsia" w:cs="宋体"/>
          <w:b/>
          <w:bCs/>
          <w:kern w:val="0"/>
          <w:lang w:bidi="ar"/>
        </w:rPr>
        <w:t>②确保安全生产的技术组织措施（10分）</w:t>
      </w:r>
    </w:p>
    <w:p w14:paraId="0F001B11">
      <w:pPr>
        <w:pStyle w:val="41"/>
        <w:spacing w:line="360" w:lineRule="auto"/>
        <w:ind w:firstLine="420" w:firstLineChars="200"/>
        <w:rPr>
          <w:rFonts w:hint="eastAsia" w:ascii="宋体" w:hAnsi="宋体" w:cs="宋体"/>
          <w:szCs w:val="21"/>
        </w:rPr>
      </w:pPr>
      <w:r>
        <w:rPr>
          <w:rFonts w:hint="eastAsia" w:ascii="宋体" w:hAnsi="宋体" w:cs="宋体"/>
          <w:szCs w:val="21"/>
        </w:rPr>
        <w:t>一档（1分）：各道工序安全技术措施无针对性，不满足有关安全技术标准要求。现场防火、应急救援、社会治安安全措施得力不得力。</w:t>
      </w:r>
    </w:p>
    <w:p w14:paraId="121B2429">
      <w:pPr>
        <w:pStyle w:val="41"/>
        <w:spacing w:line="360" w:lineRule="auto"/>
        <w:ind w:firstLine="420" w:firstLineChars="200"/>
        <w:rPr>
          <w:rFonts w:hint="eastAsia" w:ascii="宋体" w:hAnsi="宋体" w:cs="宋体"/>
          <w:szCs w:val="21"/>
        </w:rPr>
      </w:pPr>
      <w:r>
        <w:rPr>
          <w:rFonts w:hint="eastAsia" w:ascii="宋体" w:hAnsi="宋体" w:cs="宋体"/>
          <w:szCs w:val="21"/>
        </w:rPr>
        <w:t>二档（4分）：有安全管理人员和制度，人员配备不合理，制度不健全，各道工序安全技术措施无针对性，不满足有关安全技术标准要求。现场防火、应急救援、社会治安安全措施得力不得力。</w:t>
      </w:r>
    </w:p>
    <w:p w14:paraId="3646E939">
      <w:pPr>
        <w:pStyle w:val="41"/>
        <w:spacing w:line="360" w:lineRule="auto"/>
        <w:ind w:firstLine="420" w:firstLineChars="200"/>
        <w:rPr>
          <w:rFonts w:hint="eastAsia" w:ascii="宋体" w:hAnsi="宋体" w:cs="宋体"/>
          <w:szCs w:val="21"/>
        </w:rPr>
      </w:pPr>
      <w:r>
        <w:rPr>
          <w:rFonts w:hint="eastAsia" w:ascii="宋体" w:hAnsi="宋体" w:cs="宋体"/>
          <w:szCs w:val="21"/>
        </w:rPr>
        <w:t>三档（7分）：有专门的安全管理人员和制度，且人员配备合理，制度健全，各道工序安全技术措施针对性较强，确保工程质量的技术组织措施符合实际且基本满足有关安全技术标准要求。</w:t>
      </w:r>
    </w:p>
    <w:p w14:paraId="596E0F9D">
      <w:pPr>
        <w:pStyle w:val="41"/>
        <w:spacing w:line="360" w:lineRule="auto"/>
        <w:ind w:firstLine="420" w:firstLineChars="200"/>
        <w:rPr>
          <w:rFonts w:hint="eastAsia" w:ascii="宋体" w:hAnsi="宋体" w:cs="宋体"/>
          <w:szCs w:val="21"/>
        </w:rPr>
      </w:pPr>
      <w:r>
        <w:rPr>
          <w:rFonts w:hint="eastAsia" w:ascii="宋体" w:hAnsi="宋体" w:cs="宋体"/>
          <w:szCs w:val="21"/>
        </w:rPr>
        <w:t>四档（10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6E59E70E">
      <w:pPr>
        <w:pStyle w:val="41"/>
        <w:spacing w:line="360" w:lineRule="auto"/>
        <w:ind w:firstLine="422" w:firstLineChars="200"/>
        <w:rPr>
          <w:rFonts w:cs="宋体"/>
          <w:b/>
          <w:bCs/>
          <w:kern w:val="0"/>
          <w:lang w:bidi="ar"/>
        </w:rPr>
      </w:pPr>
      <w:r>
        <w:rPr>
          <w:rFonts w:hint="eastAsia" w:cs="宋体"/>
          <w:b/>
          <w:bCs/>
          <w:kern w:val="0"/>
          <w:lang w:bidi="ar"/>
        </w:rPr>
        <w:t>③确保工期的技术组织措施（10分）</w:t>
      </w:r>
    </w:p>
    <w:p w14:paraId="0A01E8F1">
      <w:pPr>
        <w:pStyle w:val="41"/>
        <w:spacing w:line="360" w:lineRule="auto"/>
        <w:ind w:firstLine="420" w:firstLineChars="200"/>
        <w:rPr>
          <w:rFonts w:hint="eastAsia" w:ascii="宋体" w:hAnsi="宋体" w:cs="宋体"/>
          <w:szCs w:val="21"/>
        </w:rPr>
      </w:pPr>
      <w:r>
        <w:rPr>
          <w:rFonts w:hint="eastAsia" w:ascii="宋体" w:hAnsi="宋体" w:cs="宋体"/>
          <w:szCs w:val="21"/>
        </w:rPr>
        <w:t>一档（1分）：没有保证工期的具体措施且措施不当。没有控制工期的施工进度计划。没有施工总进度表或施工网络图，各项计划图表编制不完善，安排不科学合理，不符合本项目施工实际要求。</w:t>
      </w:r>
    </w:p>
    <w:p w14:paraId="06522BEA">
      <w:pPr>
        <w:pStyle w:val="41"/>
        <w:spacing w:line="360" w:lineRule="auto"/>
        <w:ind w:firstLine="420" w:firstLineChars="200"/>
        <w:rPr>
          <w:rFonts w:hint="eastAsia" w:ascii="宋体" w:hAnsi="宋体" w:cs="宋体"/>
          <w:szCs w:val="21"/>
        </w:rPr>
      </w:pPr>
      <w:r>
        <w:rPr>
          <w:rFonts w:hint="eastAsia" w:ascii="宋体" w:hAnsi="宋体" w:cs="宋体"/>
          <w:szCs w:val="21"/>
        </w:rPr>
        <w:t>二档（4分）：在施工工艺、施工方法、材料选用、劳动力安排、技术等方面有保证工期的简单措施。有简单的控制工期的施工进度计划。</w:t>
      </w:r>
    </w:p>
    <w:p w14:paraId="196B52A1">
      <w:pPr>
        <w:pStyle w:val="41"/>
        <w:spacing w:line="360" w:lineRule="auto"/>
        <w:ind w:firstLine="420" w:firstLineChars="200"/>
        <w:rPr>
          <w:rFonts w:hint="eastAsia" w:ascii="宋体" w:hAnsi="宋体" w:cs="宋体"/>
          <w:szCs w:val="21"/>
        </w:rPr>
      </w:pPr>
      <w:r>
        <w:rPr>
          <w:rFonts w:hint="eastAsia" w:ascii="宋体" w:hAnsi="宋体" w:cs="宋体"/>
          <w:szCs w:val="21"/>
        </w:rPr>
        <w:t>三档（7分）：在施工工艺、施工方法、材料选用、劳动力安排、技术等方面有较好的保证工期的具体措施且措施比较得当。有控制工期的施工进度计划。安排基本科学合理，基本符合本项目施工实际要求。</w:t>
      </w:r>
    </w:p>
    <w:p w14:paraId="454D9AD1">
      <w:pPr>
        <w:pStyle w:val="41"/>
        <w:spacing w:line="360" w:lineRule="auto"/>
        <w:ind w:firstLine="420" w:firstLineChars="200"/>
        <w:rPr>
          <w:rFonts w:hint="eastAsia" w:ascii="宋体" w:hAnsi="宋体" w:cs="宋体"/>
          <w:szCs w:val="21"/>
        </w:rPr>
      </w:pPr>
      <w:r>
        <w:rPr>
          <w:rFonts w:hint="eastAsia" w:ascii="宋体" w:hAnsi="宋体" w:cs="宋体"/>
          <w:szCs w:val="21"/>
        </w:rPr>
        <w:t>四档（10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4D3923D5">
      <w:pPr>
        <w:pStyle w:val="41"/>
        <w:spacing w:line="360" w:lineRule="auto"/>
        <w:ind w:firstLine="422" w:firstLineChars="200"/>
        <w:rPr>
          <w:rFonts w:hint="eastAsia" w:ascii="宋体" w:hAnsi="宋体" w:cs="宋体"/>
          <w:szCs w:val="21"/>
        </w:rPr>
      </w:pPr>
      <w:r>
        <w:rPr>
          <w:rFonts w:hint="eastAsia" w:ascii="宋体" w:hAnsi="宋体" w:cs="宋体"/>
          <w:b/>
          <w:bCs/>
          <w:szCs w:val="21"/>
        </w:rPr>
        <w:t>④零星维修工程的重点和难点及保证措施（6分）</w:t>
      </w:r>
    </w:p>
    <w:p w14:paraId="24208F67">
      <w:pPr>
        <w:pStyle w:val="41"/>
        <w:spacing w:line="360" w:lineRule="auto"/>
        <w:ind w:firstLine="420" w:firstLineChars="200"/>
        <w:rPr>
          <w:rFonts w:hint="eastAsia" w:ascii="宋体" w:hAnsi="宋体" w:cs="宋体"/>
          <w:szCs w:val="21"/>
        </w:rPr>
      </w:pPr>
      <w:r>
        <w:rPr>
          <w:rFonts w:hint="eastAsia" w:ascii="宋体" w:hAnsi="宋体" w:cs="宋体"/>
          <w:szCs w:val="21"/>
        </w:rPr>
        <w:t>一档（1分）：简单阐述了本项目的重点和难点，解决重点和难点问题的方法不合理。</w:t>
      </w:r>
    </w:p>
    <w:p w14:paraId="102A20E9">
      <w:pPr>
        <w:pStyle w:val="41"/>
        <w:spacing w:line="360" w:lineRule="auto"/>
        <w:ind w:firstLine="420" w:firstLineChars="200"/>
        <w:rPr>
          <w:rFonts w:hint="eastAsia" w:ascii="宋体" w:hAnsi="宋体" w:cs="宋体"/>
          <w:szCs w:val="21"/>
        </w:rPr>
      </w:pPr>
      <w:r>
        <w:rPr>
          <w:rFonts w:hint="eastAsia" w:ascii="宋体" w:hAnsi="宋体" w:cs="宋体"/>
          <w:szCs w:val="21"/>
        </w:rPr>
        <w:t>二档（2分）：针对学校零星维修工程的特点，阐述本项目的重点和难点，解决重点和难点问题的方法基本合理。</w:t>
      </w:r>
    </w:p>
    <w:p w14:paraId="3B3D50DA">
      <w:pPr>
        <w:pStyle w:val="41"/>
        <w:spacing w:line="360" w:lineRule="auto"/>
        <w:ind w:firstLine="420" w:firstLineChars="200"/>
        <w:rPr>
          <w:rFonts w:hint="eastAsia" w:ascii="宋体" w:hAnsi="宋体" w:cs="宋体"/>
          <w:szCs w:val="21"/>
        </w:rPr>
      </w:pPr>
      <w:r>
        <w:rPr>
          <w:rFonts w:hint="eastAsia" w:ascii="宋体" w:hAnsi="宋体" w:cs="宋体"/>
          <w:szCs w:val="21"/>
        </w:rPr>
        <w:t>三档（4分）：针对学校零星维修工程的特点，阐述本工程的重点和难点，解决重点和难点问题的方法基本合理，每天定期进行日常巡检，保证各种设施设备均处于良好状态；定期排查隐患。</w:t>
      </w:r>
    </w:p>
    <w:p w14:paraId="3A539C9A">
      <w:pPr>
        <w:pStyle w:val="41"/>
        <w:spacing w:line="360" w:lineRule="auto"/>
        <w:ind w:firstLine="420" w:firstLineChars="200"/>
        <w:rPr>
          <w:rFonts w:hint="eastAsia" w:ascii="宋体" w:hAnsi="宋体" w:cs="宋体"/>
          <w:szCs w:val="21"/>
        </w:rPr>
      </w:pPr>
      <w:r>
        <w:rPr>
          <w:rFonts w:hint="eastAsia" w:ascii="宋体" w:hAnsi="宋体" w:cs="宋体"/>
          <w:szCs w:val="21"/>
        </w:rPr>
        <w:t>四档（6分）：在满足三档的基础上，解决重点和难点问题的方法科学合理，操作性强，发现损坏或接到维修通知，能1小时内赶到现场，在维修范围内，易损件（如换锁等）更换、维修不超过8小时，一般性工程维修不超过1天，重大维修不超过3天。</w:t>
      </w:r>
    </w:p>
    <w:p w14:paraId="34AB9EE1">
      <w:pPr>
        <w:adjustRightInd w:val="0"/>
        <w:snapToGrid w:val="0"/>
        <w:spacing w:line="360" w:lineRule="auto"/>
        <w:ind w:firstLine="420"/>
        <w:rPr>
          <w:rFonts w:hint="eastAsia" w:ascii="宋体" w:hAnsi="宋体" w:cs="宋体"/>
          <w:szCs w:val="21"/>
        </w:rPr>
      </w:pPr>
      <w:r>
        <w:rPr>
          <w:rFonts w:hint="eastAsia" w:ascii="宋体" w:hAnsi="宋体" w:cs="宋体"/>
          <w:b/>
          <w:kern w:val="0"/>
          <w:szCs w:val="21"/>
        </w:rPr>
        <w:t>（三）总得分 = 1 + 2 + 3</w:t>
      </w:r>
    </w:p>
    <w:p w14:paraId="36FAFCE6">
      <w:pPr>
        <w:spacing w:line="360" w:lineRule="auto"/>
        <w:jc w:val="left"/>
        <w:rPr>
          <w:rFonts w:hint="eastAsia" w:ascii="宋体" w:hAnsi="宋体" w:cs="宋体"/>
          <w:bCs/>
          <w:szCs w:val="21"/>
        </w:rPr>
      </w:pPr>
      <w:r>
        <w:rPr>
          <w:rFonts w:hint="eastAsia" w:ascii="宋体" w:hAnsi="宋体" w:cs="宋体"/>
          <w:bCs/>
          <w:szCs w:val="21"/>
        </w:rPr>
        <w:t>注：计分方法按四舍五入取至百分位</w:t>
      </w:r>
    </w:p>
    <w:p w14:paraId="55C4D141">
      <w:pPr>
        <w:spacing w:line="360" w:lineRule="auto"/>
        <w:jc w:val="left"/>
        <w:rPr>
          <w:rFonts w:hint="eastAsia" w:ascii="宋体" w:hAnsi="宋体" w:cs="宋体"/>
          <w:b/>
          <w:bCs/>
          <w:szCs w:val="21"/>
        </w:rPr>
      </w:pPr>
    </w:p>
    <w:p w14:paraId="7A9C9250">
      <w:pPr>
        <w:spacing w:line="360" w:lineRule="auto"/>
        <w:jc w:val="left"/>
        <w:rPr>
          <w:b/>
          <w:bCs/>
          <w:szCs w:val="21"/>
        </w:rPr>
      </w:pPr>
      <w:r>
        <w:rPr>
          <w:rFonts w:hint="eastAsia"/>
          <w:b/>
          <w:bCs/>
          <w:szCs w:val="21"/>
        </w:rPr>
        <w:t>5、中标候选人推荐原则</w:t>
      </w:r>
    </w:p>
    <w:p w14:paraId="63A5EFE3">
      <w:pPr>
        <w:jc w:val="center"/>
        <w:rPr>
          <w:b/>
          <w:bCs/>
          <w:sz w:val="32"/>
          <w:szCs w:val="32"/>
        </w:rPr>
      </w:pPr>
    </w:p>
    <w:p w14:paraId="6FF0B5CC">
      <w:pPr>
        <w:pStyle w:val="26"/>
        <w:spacing w:line="360" w:lineRule="auto"/>
        <w:ind w:firstLine="420" w:firstLineChars="200"/>
        <w:contextualSpacing/>
        <w:rPr>
          <w:rFonts w:hint="eastAsia" w:hAnsi="宋体"/>
        </w:rPr>
      </w:pPr>
      <w:r>
        <w:rPr>
          <w:rFonts w:hint="eastAsia" w:hAnsi="宋体"/>
        </w:rPr>
        <w:t>1.评标委员会根据原始评标记录和评标结果编写评标报告，并通过电子交易平台向采购人、采购代理机构提交。</w:t>
      </w:r>
    </w:p>
    <w:p w14:paraId="007B4741">
      <w:pPr>
        <w:spacing w:before="120" w:line="320" w:lineRule="atLeast"/>
        <w:ind w:firstLine="420" w:firstLineChars="200"/>
        <w:rPr>
          <w:szCs w:val="21"/>
        </w:rPr>
      </w:pPr>
      <w:r>
        <w:rPr>
          <w:rFonts w:hint="eastAsia" w:hAnsi="宋体"/>
        </w:rPr>
        <w:t>2.评标委员会将根据总得分由高到低排列次序并推荐3名中标候选人。</w:t>
      </w:r>
      <w:r>
        <w:rPr>
          <w:rFonts w:hint="eastAsia" w:ascii="宋体" w:hAnsi="宋体" w:cs="宋体"/>
        </w:rPr>
        <w:t>投标文件在质量和服务均能满足招标文件实质性响应要求时，评标委员会将根据得分由高到低排列次序（得分相同时，以报价由低到高顺序排列；得分相同且报价相同的，按服务方案优劣顺序排列）并推荐中标候选人。采购单位应当确定评标委员会推荐排名第一的中标候选人为中标人。排名第一的中标候选人放弃中标、因不可抗力提出不能履行协议的，或者招标文件规定应当提交质量保证金而在规定的期限内未能提交的，采购单位可以确定排名第二的中标候人为中标人，其余以此类推</w:t>
      </w:r>
      <w:r>
        <w:rPr>
          <w:rFonts w:hint="eastAsia" w:hAnsi="宋体"/>
        </w:rPr>
        <w:t>。</w:t>
      </w:r>
    </w:p>
    <w:bookmarkEnd w:id="91"/>
    <w:bookmarkEnd w:id="92"/>
    <w:p w14:paraId="14692AB5">
      <w:pPr>
        <w:spacing w:before="120" w:line="320" w:lineRule="atLeast"/>
        <w:ind w:firstLine="420" w:firstLineChars="200"/>
        <w:rPr>
          <w:szCs w:val="21"/>
        </w:rPr>
      </w:pPr>
    </w:p>
    <w:p w14:paraId="11616C83">
      <w:pPr>
        <w:pStyle w:val="26"/>
        <w:snapToGrid w:val="0"/>
        <w:spacing w:before="120" w:after="120" w:line="320" w:lineRule="exact"/>
        <w:jc w:val="center"/>
        <w:outlineLvl w:val="0"/>
        <w:rPr>
          <w:rFonts w:ascii="Times New Roman" w:hAnsi="Times New Roman" w:cs="Times New Roman"/>
          <w:sz w:val="32"/>
          <w:szCs w:val="32"/>
        </w:rPr>
        <w:sectPr>
          <w:headerReference r:id="rId14" w:type="first"/>
          <w:headerReference r:id="rId13" w:type="default"/>
          <w:footerReference r:id="rId15" w:type="default"/>
          <w:pgSz w:w="11906" w:h="16838"/>
          <w:pgMar w:top="1418" w:right="1133" w:bottom="1246" w:left="1418" w:header="851" w:footer="992" w:gutter="0"/>
          <w:cols w:space="720" w:num="1"/>
          <w:docGrid w:linePitch="312" w:charSpace="0"/>
        </w:sectPr>
      </w:pPr>
    </w:p>
    <w:p w14:paraId="662ACACC">
      <w:pPr>
        <w:pStyle w:val="26"/>
        <w:snapToGrid w:val="0"/>
        <w:spacing w:before="120" w:after="120" w:line="320" w:lineRule="exact"/>
        <w:jc w:val="center"/>
        <w:outlineLvl w:val="0"/>
        <w:rPr>
          <w:rFonts w:ascii="Times New Roman" w:hAnsi="Times New Roman" w:cs="Times New Roman"/>
          <w:sz w:val="32"/>
          <w:szCs w:val="32"/>
        </w:rPr>
      </w:pPr>
      <w:bookmarkStart w:id="94" w:name="_Toc6882"/>
      <w:bookmarkStart w:id="95" w:name="_Hlk132879681"/>
      <w:bookmarkStart w:id="96" w:name="_Hlk132881438"/>
      <w:bookmarkStart w:id="97" w:name="_Hlk132879714"/>
      <w:r>
        <w:rPr>
          <w:rFonts w:ascii="Times New Roman" w:hAnsi="Times New Roman" w:cs="Times New Roman"/>
          <w:sz w:val="32"/>
          <w:szCs w:val="32"/>
        </w:rPr>
        <w:t>第五章  合同主要条款格式</w:t>
      </w:r>
      <w:bookmarkEnd w:id="94"/>
    </w:p>
    <w:p w14:paraId="12B2ED29">
      <w:pPr>
        <w:pStyle w:val="26"/>
        <w:snapToGrid w:val="0"/>
        <w:jc w:val="center"/>
        <w:rPr>
          <w:rFonts w:ascii="Times New Roman" w:hAnsi="Times New Roman" w:cs="Times New Roman"/>
          <w:b/>
          <w:sz w:val="24"/>
          <w:szCs w:val="24"/>
        </w:rPr>
      </w:pPr>
      <w:bookmarkStart w:id="98" w:name="_Hlk77611300"/>
    </w:p>
    <w:bookmarkEnd w:id="98"/>
    <w:p w14:paraId="7540EF0B">
      <w:pPr>
        <w:spacing w:line="500" w:lineRule="exact"/>
        <w:rPr>
          <w:rFonts w:hint="eastAsia" w:hAnsi="宋体"/>
          <w:b/>
          <w:bCs/>
          <w:szCs w:val="21"/>
          <w:lang w:val="zh-CN"/>
        </w:rPr>
      </w:pPr>
      <w:r>
        <w:rPr>
          <w:rFonts w:hint="eastAsia" w:hAnsi="宋体"/>
          <w:szCs w:val="21"/>
        </w:rPr>
        <w:t>发包人（发包人）：</w:t>
      </w:r>
      <w:r>
        <w:rPr>
          <w:rFonts w:hint="eastAsia" w:hAnsi="宋体"/>
          <w:szCs w:val="21"/>
          <w:u w:val="single"/>
        </w:rPr>
        <w:t xml:space="preserve">广西民族大学                  </w:t>
      </w:r>
    </w:p>
    <w:p w14:paraId="571F7F31">
      <w:pPr>
        <w:spacing w:line="500" w:lineRule="exact"/>
        <w:rPr>
          <w:rFonts w:hint="eastAsia" w:hAnsi="宋体"/>
          <w:szCs w:val="21"/>
          <w:u w:val="single"/>
        </w:rPr>
      </w:pPr>
      <w:r>
        <w:rPr>
          <w:rFonts w:hint="eastAsia" w:hAnsi="宋体"/>
          <w:szCs w:val="21"/>
        </w:rPr>
        <w:t>承包人（承包人）：</w:t>
      </w:r>
      <w:r>
        <w:rPr>
          <w:rFonts w:hint="eastAsia" w:hAnsi="宋体"/>
          <w:szCs w:val="21"/>
          <w:u w:val="single"/>
        </w:rPr>
        <w:t xml:space="preserve">                            </w:t>
      </w:r>
    </w:p>
    <w:p w14:paraId="6E5F60ED">
      <w:pPr>
        <w:spacing w:line="500" w:lineRule="exact"/>
        <w:ind w:firstLine="420" w:firstLineChars="200"/>
        <w:rPr>
          <w:rFonts w:hint="eastAsia" w:hAnsi="宋体"/>
          <w:szCs w:val="21"/>
        </w:rPr>
      </w:pPr>
      <w:r>
        <w:rPr>
          <w:rFonts w:hint="eastAsia" w:hAnsi="宋体"/>
          <w:szCs w:val="21"/>
        </w:rPr>
        <w:t>为了维护甲乙双方合法权益，根据《中华人民共和国政府采购法》、《中华人民共和国民法典》、《中华人民共和国建筑法》等相关法律法规的规定，遵循平等、自愿、公平和诚实信用原则，双方就广西民族大学校内维修工程施工事项协商一致，订立本合同。</w:t>
      </w:r>
    </w:p>
    <w:p w14:paraId="5C16540A">
      <w:pPr>
        <w:spacing w:line="500" w:lineRule="exact"/>
        <w:ind w:firstLine="422" w:firstLineChars="200"/>
        <w:rPr>
          <w:rFonts w:hint="eastAsia" w:hAnsi="宋体"/>
          <w:b/>
          <w:szCs w:val="21"/>
        </w:rPr>
      </w:pPr>
      <w:r>
        <w:rPr>
          <w:rFonts w:hint="eastAsia" w:hAnsi="宋体"/>
          <w:b/>
          <w:szCs w:val="21"/>
        </w:rPr>
        <w:t>一、适用范围、工程施工项目及工程承包范围</w:t>
      </w:r>
    </w:p>
    <w:p w14:paraId="5FA2EBDB">
      <w:pPr>
        <w:spacing w:line="500" w:lineRule="exact"/>
        <w:ind w:firstLine="420" w:firstLineChars="200"/>
        <w:rPr>
          <w:rFonts w:hint="eastAsia" w:hAnsi="宋体"/>
          <w:szCs w:val="21"/>
        </w:rPr>
      </w:pPr>
      <w:r>
        <w:rPr>
          <w:rFonts w:hint="eastAsia" w:hAnsi="宋体"/>
          <w:szCs w:val="21"/>
        </w:rPr>
        <w:t>承包人为广西民族大学</w:t>
      </w:r>
      <w:r>
        <w:rPr>
          <w:rFonts w:hint="eastAsia"/>
        </w:rPr>
        <w:t>单项</w:t>
      </w:r>
      <w:r>
        <w:rPr>
          <w:rFonts w:hint="eastAsia" w:hAnsi="宋体"/>
          <w:szCs w:val="21"/>
        </w:rPr>
        <w:t>预算</w:t>
      </w:r>
      <w:r>
        <w:rPr>
          <w:rFonts w:hint="eastAsia"/>
        </w:rPr>
        <w:t>60万元（含60万元）</w:t>
      </w:r>
      <w:r>
        <w:rPr>
          <w:rFonts w:hint="eastAsia" w:hAnsi="宋体"/>
          <w:szCs w:val="21"/>
        </w:rPr>
        <w:t>以下零星房屋建筑工程施工、建筑装修装饰工程施工、机电设备安装工程施工、市政公用工程施工、城市园林绿化工程施工、土石方工程施工、钢结构工程施工、管道结构工程施工项目施工单位，在本项目中标范围内承接广西民族大学相思湖校区内维修工程项目施工。具体施工项目由发包人确定并出具工程开工令予以明确。</w:t>
      </w:r>
    </w:p>
    <w:p w14:paraId="083F23CD">
      <w:pPr>
        <w:spacing w:line="500" w:lineRule="exact"/>
        <w:ind w:firstLine="420" w:firstLineChars="200"/>
        <w:rPr>
          <w:rFonts w:hint="eastAsia" w:hAnsi="宋体"/>
          <w:szCs w:val="21"/>
        </w:rPr>
      </w:pPr>
      <w:r>
        <w:rPr>
          <w:rFonts w:hint="eastAsia" w:hAnsi="宋体"/>
          <w:szCs w:val="21"/>
        </w:rPr>
        <w:t>承包范围：施工图、工程量清单或预算书及相关技术资料上的全部内容。</w:t>
      </w:r>
    </w:p>
    <w:p w14:paraId="794D30E2">
      <w:pPr>
        <w:spacing w:line="500" w:lineRule="exact"/>
        <w:ind w:firstLine="420" w:firstLineChars="200"/>
        <w:rPr>
          <w:rFonts w:hint="eastAsia" w:hAnsi="宋体"/>
          <w:szCs w:val="21"/>
        </w:rPr>
      </w:pPr>
      <w:r>
        <w:rPr>
          <w:rFonts w:hint="eastAsia" w:hAnsi="宋体"/>
          <w:szCs w:val="21"/>
        </w:rPr>
        <w:t>承包方式：包工包料，即承包人负责施工及采购工程所需的全部主材、辅材。</w:t>
      </w:r>
    </w:p>
    <w:p w14:paraId="21593DE6">
      <w:pPr>
        <w:spacing w:line="500" w:lineRule="exact"/>
        <w:ind w:firstLine="422" w:firstLineChars="200"/>
        <w:rPr>
          <w:rFonts w:hint="eastAsia" w:hAnsi="宋体"/>
          <w:b/>
          <w:szCs w:val="21"/>
        </w:rPr>
      </w:pPr>
      <w:r>
        <w:rPr>
          <w:rFonts w:hint="eastAsia" w:hAnsi="宋体"/>
          <w:b/>
          <w:szCs w:val="21"/>
        </w:rPr>
        <w:t>二、合同有效期：</w:t>
      </w:r>
    </w:p>
    <w:p w14:paraId="77A85454">
      <w:pPr>
        <w:spacing w:line="500" w:lineRule="atLeast"/>
        <w:ind w:firstLine="420" w:firstLineChars="200"/>
        <w:rPr>
          <w:rFonts w:hint="eastAsia" w:hAnsi="宋体"/>
          <w:szCs w:val="21"/>
        </w:rPr>
      </w:pPr>
      <w:r>
        <w:rPr>
          <w:rFonts w:hint="eastAsia" w:hAnsi="宋体"/>
          <w:szCs w:val="21"/>
        </w:rPr>
        <w:t>本合同有效期限为一年，自合同签订之日起开始计算。合同有效期内，若上级部门出台新的政策法规等不可抗力的情况致使合同无法继续执行的，则合同自动终止。施工单位在合同有效期内承接的工程项目至有效期结束仍未执行完毕的，合同约定的条款在施工期限内继续有效。</w:t>
      </w:r>
    </w:p>
    <w:p w14:paraId="0FB80810">
      <w:pPr>
        <w:spacing w:line="500" w:lineRule="exact"/>
        <w:ind w:firstLine="422" w:firstLineChars="200"/>
        <w:rPr>
          <w:rFonts w:hint="eastAsia" w:hAnsi="宋体"/>
          <w:b/>
          <w:szCs w:val="21"/>
        </w:rPr>
      </w:pPr>
      <w:r>
        <w:rPr>
          <w:rFonts w:hint="eastAsia" w:hAnsi="宋体"/>
          <w:b/>
          <w:szCs w:val="21"/>
        </w:rPr>
        <w:t>三、合同价款与工程款支付</w:t>
      </w:r>
    </w:p>
    <w:p w14:paraId="221A16DF">
      <w:pPr>
        <w:spacing w:line="500" w:lineRule="exact"/>
        <w:ind w:firstLine="420" w:firstLineChars="200"/>
        <w:rPr>
          <w:rFonts w:hint="eastAsia" w:hAnsi="宋体"/>
          <w:szCs w:val="21"/>
        </w:rPr>
      </w:pPr>
      <w:r>
        <w:rPr>
          <w:rFonts w:hAnsi="宋体"/>
          <w:szCs w:val="21"/>
        </w:rPr>
        <w:t>1.</w:t>
      </w:r>
      <w:r>
        <w:rPr>
          <w:rFonts w:hint="eastAsia" w:hAnsi="宋体"/>
          <w:szCs w:val="21"/>
        </w:rPr>
        <w:t>合同价款：本合同</w:t>
      </w:r>
      <w:r>
        <w:rPr>
          <w:rFonts w:hint="eastAsia"/>
        </w:rPr>
        <w:t>2万元（</w:t>
      </w:r>
      <w:r>
        <w:rPr>
          <w:rFonts w:hint="eastAsia"/>
          <w:lang w:val="en-US" w:eastAsia="zh-CN"/>
        </w:rPr>
        <w:t>不</w:t>
      </w:r>
      <w:r>
        <w:rPr>
          <w:rFonts w:hint="eastAsia"/>
        </w:rPr>
        <w:t>含）</w:t>
      </w:r>
      <w:r>
        <w:rPr>
          <w:rFonts w:hint="eastAsia"/>
          <w:lang w:val="en-US" w:eastAsia="zh-CN"/>
        </w:rPr>
        <w:t>以下</w:t>
      </w:r>
      <w:r>
        <w:rPr>
          <w:rFonts w:hint="eastAsia" w:hAnsi="宋体"/>
          <w:szCs w:val="21"/>
        </w:rPr>
        <w:t>中标优惠率为</w:t>
      </w:r>
      <w:r>
        <w:rPr>
          <w:rFonts w:hint="eastAsia" w:hAnsi="宋体"/>
          <w:szCs w:val="21"/>
          <w:u w:val="single"/>
        </w:rPr>
        <w:t xml:space="preserve">     %</w:t>
      </w:r>
      <w:r>
        <w:rPr>
          <w:rFonts w:hint="eastAsia" w:hAnsi="宋体"/>
          <w:szCs w:val="21"/>
        </w:rPr>
        <w:t>，2万元（含）以上至60万元（含）以下中标优惠率为</w:t>
      </w:r>
      <w:r>
        <w:rPr>
          <w:rFonts w:hint="eastAsia" w:hAnsi="宋体"/>
          <w:szCs w:val="21"/>
          <w:u w:val="single"/>
        </w:rPr>
        <w:t xml:space="preserve">    %</w:t>
      </w:r>
      <w:r>
        <w:rPr>
          <w:rFonts w:hint="eastAsia" w:hAnsi="宋体"/>
          <w:szCs w:val="21"/>
        </w:rPr>
        <w:t>。</w:t>
      </w:r>
      <w:r>
        <w:rPr>
          <w:rFonts w:hint="eastAsia"/>
        </w:rPr>
        <w:t>2万元（</w:t>
      </w:r>
      <w:r>
        <w:rPr>
          <w:rFonts w:hint="eastAsia"/>
          <w:lang w:val="en-US" w:eastAsia="zh-CN"/>
        </w:rPr>
        <w:t>不</w:t>
      </w:r>
      <w:r>
        <w:rPr>
          <w:rFonts w:hint="eastAsia"/>
        </w:rPr>
        <w:t>含）</w:t>
      </w:r>
      <w:r>
        <w:rPr>
          <w:rFonts w:hint="eastAsia"/>
          <w:lang w:val="en-US" w:eastAsia="zh-CN"/>
        </w:rPr>
        <w:t>以下</w:t>
      </w:r>
      <w:r>
        <w:rPr>
          <w:rFonts w:hint="eastAsia" w:hAnsi="宋体"/>
          <w:szCs w:val="21"/>
        </w:rPr>
        <w:t>的单项工程合同暂定价</w:t>
      </w:r>
      <w:r>
        <w:rPr>
          <w:rFonts w:hint="eastAsia" w:hAnsi="宋体"/>
          <w:szCs w:val="21"/>
          <w:u w:val="single"/>
        </w:rPr>
        <w:t>详见单项工程预算书</w:t>
      </w:r>
      <w:r>
        <w:rPr>
          <w:rFonts w:hint="eastAsia" w:hAnsi="宋体"/>
          <w:szCs w:val="21"/>
        </w:rPr>
        <w:t>。2万元（含）以上至60万元（含）以下单项工程合同暂定价</w:t>
      </w:r>
      <w:r>
        <w:rPr>
          <w:rFonts w:hint="eastAsia" w:hAnsi="宋体"/>
          <w:szCs w:val="21"/>
          <w:u w:val="single"/>
        </w:rPr>
        <w:t>详见单项工程开工令</w:t>
      </w:r>
      <w:r>
        <w:rPr>
          <w:rFonts w:hint="eastAsia" w:hAnsi="宋体"/>
          <w:szCs w:val="21"/>
        </w:rPr>
        <w:t>，最终造价以审计结算为准。</w:t>
      </w:r>
    </w:p>
    <w:p w14:paraId="5DEC204F">
      <w:pPr>
        <w:tabs>
          <w:tab w:val="left" w:pos="7065"/>
        </w:tabs>
        <w:spacing w:line="500" w:lineRule="exact"/>
        <w:ind w:firstLine="420" w:firstLineChars="200"/>
        <w:rPr>
          <w:rFonts w:hint="eastAsia" w:hAnsi="宋体"/>
          <w:szCs w:val="21"/>
        </w:rPr>
      </w:pPr>
      <w:r>
        <w:rPr>
          <w:rFonts w:hAnsi="宋体"/>
          <w:szCs w:val="21"/>
        </w:rPr>
        <w:t>2.</w:t>
      </w:r>
      <w:r>
        <w:rPr>
          <w:rFonts w:hint="eastAsia" w:hAnsi="宋体"/>
          <w:szCs w:val="21"/>
        </w:rPr>
        <w:t>付款方式：发包人以银行转账的方式将工程款（进度款）转入本合同承包人账户内（户名：</w:t>
      </w:r>
      <w:r>
        <w:rPr>
          <w:rFonts w:hAnsi="宋体"/>
          <w:szCs w:val="21"/>
          <w:u w:val="single"/>
        </w:rPr>
        <w:t xml:space="preserve">         </w:t>
      </w:r>
      <w:r>
        <w:rPr>
          <w:rFonts w:hint="eastAsia" w:hAnsi="宋体"/>
          <w:szCs w:val="21"/>
        </w:rPr>
        <w:t>；账号：</w:t>
      </w:r>
      <w:r>
        <w:rPr>
          <w:rFonts w:hAnsi="宋体"/>
          <w:szCs w:val="21"/>
          <w:u w:val="single"/>
        </w:rPr>
        <w:t xml:space="preserve">                </w:t>
      </w:r>
      <w:r>
        <w:rPr>
          <w:rFonts w:hint="eastAsia" w:hAnsi="宋体"/>
          <w:szCs w:val="21"/>
        </w:rPr>
        <w:t>；开户行：</w:t>
      </w:r>
      <w:r>
        <w:rPr>
          <w:rFonts w:hAnsi="宋体"/>
          <w:szCs w:val="21"/>
        </w:rPr>
        <w:t xml:space="preserve"> </w:t>
      </w:r>
      <w:r>
        <w:rPr>
          <w:rFonts w:hAnsi="宋体"/>
          <w:szCs w:val="21"/>
          <w:u w:val="single"/>
        </w:rPr>
        <w:t xml:space="preserve">                 </w:t>
      </w:r>
      <w:r>
        <w:rPr>
          <w:rFonts w:hint="eastAsia" w:hAnsi="宋体"/>
          <w:szCs w:val="21"/>
        </w:rPr>
        <w:t>）。（</w:t>
      </w:r>
      <w:r>
        <w:rPr>
          <w:rFonts w:hint="eastAsia" w:hAnsi="宋体"/>
          <w:b/>
          <w:szCs w:val="21"/>
        </w:rPr>
        <w:t>承包人应提供无银行账户被冻结的承诺。</w:t>
      </w:r>
      <w:r>
        <w:rPr>
          <w:rFonts w:hint="eastAsia" w:hAnsi="宋体"/>
          <w:szCs w:val="21"/>
        </w:rPr>
        <w:t>）</w:t>
      </w:r>
    </w:p>
    <w:p w14:paraId="46A0527C">
      <w:pPr>
        <w:spacing w:line="500" w:lineRule="exact"/>
        <w:ind w:firstLine="514" w:firstLineChars="245"/>
        <w:rPr>
          <w:rFonts w:hint="eastAsia" w:hAnsi="宋体"/>
          <w:szCs w:val="21"/>
        </w:rPr>
      </w:pPr>
      <w:r>
        <w:rPr>
          <w:rFonts w:hAnsi="宋体"/>
          <w:szCs w:val="21"/>
        </w:rPr>
        <w:t>3.</w:t>
      </w:r>
      <w:r>
        <w:rPr>
          <w:rFonts w:hint="eastAsia" w:hAnsi="宋体"/>
          <w:szCs w:val="21"/>
        </w:rPr>
        <w:t>支付时间：</w:t>
      </w:r>
    </w:p>
    <w:p w14:paraId="0F894C72">
      <w:pPr>
        <w:spacing w:line="500" w:lineRule="exact"/>
        <w:ind w:firstLine="420" w:firstLineChars="200"/>
        <w:rPr>
          <w:rFonts w:hint="eastAsia" w:hAnsi="宋体"/>
          <w:szCs w:val="21"/>
        </w:rPr>
      </w:pPr>
      <w:r>
        <w:rPr>
          <w:rFonts w:hint="eastAsia" w:hAnsi="宋体"/>
          <w:szCs w:val="21"/>
        </w:rPr>
        <w:t>单项工程款，均由承包人先行开具足额的建筑业正式增值税发票给发包人后，发包人凭发票支付。本合同约定增值税税率</w:t>
      </w:r>
      <w:r>
        <w:rPr>
          <w:rFonts w:hAnsi="宋体"/>
          <w:szCs w:val="21"/>
        </w:rPr>
        <w:t>9%</w:t>
      </w:r>
      <w:r>
        <w:rPr>
          <w:rFonts w:hint="eastAsia" w:hAnsi="宋体"/>
          <w:szCs w:val="21"/>
        </w:rPr>
        <w:t>，若在合同实施期间税务总局发布调整增值税税率通知的，按通知规定执行。合同生效后，发包人按如下约定向承包人支付工程款：</w:t>
      </w:r>
    </w:p>
    <w:p w14:paraId="21466C63">
      <w:pPr>
        <w:spacing w:line="500" w:lineRule="exact"/>
        <w:ind w:firstLine="420" w:firstLineChars="200"/>
        <w:rPr>
          <w:rFonts w:hint="eastAsia" w:hAnsi="宋体" w:eastAsia="宋体"/>
          <w:szCs w:val="21"/>
          <w:lang w:val="en-US" w:eastAsia="zh-CN"/>
        </w:rPr>
      </w:pPr>
      <w:r>
        <w:rPr>
          <w:rFonts w:hint="eastAsia" w:hAnsi="宋体"/>
          <w:szCs w:val="21"/>
        </w:rPr>
        <w:t>1、</w:t>
      </w:r>
      <w:r>
        <w:rPr>
          <w:rFonts w:hint="eastAsia"/>
        </w:rPr>
        <w:t>2万元（</w:t>
      </w:r>
      <w:r>
        <w:rPr>
          <w:rFonts w:hint="eastAsia"/>
          <w:lang w:val="en-US" w:eastAsia="zh-CN"/>
        </w:rPr>
        <w:t>不</w:t>
      </w:r>
      <w:r>
        <w:rPr>
          <w:rFonts w:hint="eastAsia"/>
        </w:rPr>
        <w:t>含）</w:t>
      </w:r>
      <w:r>
        <w:rPr>
          <w:rFonts w:hint="eastAsia"/>
          <w:lang w:val="en-US" w:eastAsia="zh-CN"/>
        </w:rPr>
        <w:t>以下</w:t>
      </w:r>
    </w:p>
    <w:p w14:paraId="25B8C392">
      <w:pPr>
        <w:spacing w:line="500" w:lineRule="exact"/>
        <w:ind w:firstLine="420" w:firstLineChars="200"/>
        <w:rPr>
          <w:rFonts w:hint="eastAsia" w:hAnsi="宋体"/>
          <w:szCs w:val="21"/>
        </w:rPr>
      </w:pPr>
      <w:r>
        <w:rPr>
          <w:rFonts w:hint="eastAsia" w:hAnsi="宋体"/>
          <w:szCs w:val="21"/>
        </w:rPr>
        <w:t>发包人在工程竣工验收合格后，施工单位提交竣工验收报告和结算资料经水电与维修服务中心审核合格后，10个工作日内水电与维修服务中心工程技术人员出具审计结算书，施工单位签字同意后支付工程结算总价的100%。</w:t>
      </w:r>
    </w:p>
    <w:p w14:paraId="3C3374F5">
      <w:pPr>
        <w:spacing w:line="500" w:lineRule="exact"/>
        <w:ind w:firstLine="420" w:firstLineChars="200"/>
        <w:rPr>
          <w:rFonts w:hint="eastAsia" w:hAnsi="宋体"/>
          <w:szCs w:val="21"/>
        </w:rPr>
      </w:pPr>
      <w:r>
        <w:rPr>
          <w:rFonts w:hint="eastAsia" w:hAnsi="宋体"/>
          <w:szCs w:val="21"/>
        </w:rPr>
        <w:t>2、2万元（含）以上至60万元（含）以下</w:t>
      </w:r>
    </w:p>
    <w:p w14:paraId="1D1AA855">
      <w:pPr>
        <w:spacing w:line="500" w:lineRule="exact"/>
        <w:ind w:firstLine="420" w:firstLineChars="200"/>
        <w:rPr>
          <w:rFonts w:hint="eastAsia" w:hAnsi="宋体"/>
          <w:szCs w:val="21"/>
        </w:rPr>
      </w:pPr>
      <w:r>
        <w:rPr>
          <w:rFonts w:hint="eastAsia" w:hAnsi="宋体"/>
          <w:szCs w:val="21"/>
        </w:rPr>
        <w:t>发包人在工程竣工验收合格后10个工作日内支付至该单项工程价款优惠后的60%，施工单位提交竣工验收报告和结算资料经水电与维修服务中心审核合格后报学校审计结算，工程项目审计结算后10个工作日支付至工程结算总价的97%，余款3%为质量保修金，质量保修金的使用和返还按本合同第十二条规定实行。</w:t>
      </w:r>
    </w:p>
    <w:p w14:paraId="22B889BD">
      <w:pPr>
        <w:spacing w:line="500" w:lineRule="exact"/>
        <w:ind w:firstLine="422" w:firstLineChars="200"/>
        <w:rPr>
          <w:rFonts w:hint="eastAsia" w:hAnsi="宋体"/>
          <w:b/>
          <w:szCs w:val="21"/>
        </w:rPr>
      </w:pPr>
      <w:r>
        <w:rPr>
          <w:rFonts w:hint="eastAsia" w:hAnsi="宋体"/>
          <w:b/>
          <w:szCs w:val="21"/>
        </w:rPr>
        <w:t>四、工期要求</w:t>
      </w:r>
    </w:p>
    <w:p w14:paraId="1C88EEBB">
      <w:pPr>
        <w:spacing w:line="500" w:lineRule="exact"/>
        <w:ind w:firstLine="420" w:firstLineChars="200"/>
        <w:rPr>
          <w:rFonts w:hint="eastAsia" w:hAnsi="宋体"/>
          <w:szCs w:val="21"/>
        </w:rPr>
      </w:pPr>
      <w:r>
        <w:rPr>
          <w:rFonts w:hint="eastAsia" w:hAnsi="宋体"/>
          <w:szCs w:val="21"/>
        </w:rPr>
        <w:t>1、</w:t>
      </w:r>
      <w:r>
        <w:rPr>
          <w:rFonts w:hint="eastAsia"/>
        </w:rPr>
        <w:t>2万元（</w:t>
      </w:r>
      <w:r>
        <w:rPr>
          <w:rFonts w:hint="eastAsia"/>
          <w:lang w:val="en-US" w:eastAsia="zh-CN"/>
        </w:rPr>
        <w:t>不</w:t>
      </w:r>
      <w:r>
        <w:rPr>
          <w:rFonts w:hint="eastAsia"/>
        </w:rPr>
        <w:t>含）</w:t>
      </w:r>
      <w:r>
        <w:rPr>
          <w:rFonts w:hint="eastAsia"/>
          <w:lang w:val="en-US" w:eastAsia="zh-CN"/>
        </w:rPr>
        <w:t>以下</w:t>
      </w:r>
      <w:r>
        <w:rPr>
          <w:rFonts w:hint="eastAsia" w:hAnsi="宋体"/>
          <w:szCs w:val="21"/>
        </w:rPr>
        <w:t>的单项工程：开工日期应在施工现场满足开工条件后，由发包人指定，竣工日期由发包人根据工程实际需要确定。2万元（含）以上至60万元（含）以下单项工程：单项工程的开工日期、竣工日期及合同总工期以发包人签发的工程开工令为准。</w:t>
      </w:r>
    </w:p>
    <w:p w14:paraId="4C3B31F5">
      <w:pPr>
        <w:spacing w:line="500" w:lineRule="exact"/>
        <w:ind w:firstLine="420" w:firstLineChars="200"/>
        <w:rPr>
          <w:rFonts w:hint="eastAsia" w:hAnsi="宋体"/>
          <w:szCs w:val="21"/>
        </w:rPr>
      </w:pPr>
      <w:r>
        <w:rPr>
          <w:rFonts w:hint="eastAsia" w:hAnsi="宋体"/>
          <w:szCs w:val="21"/>
        </w:rPr>
        <w:t>2、竣工日以符合下列条件，经工程竣工验收各方签章之日为准，需整改后才能达到竣工验收要求的，应为整改后经发包人验收确认合格之日。</w:t>
      </w:r>
    </w:p>
    <w:p w14:paraId="15F85C6C">
      <w:pPr>
        <w:spacing w:line="500" w:lineRule="exact"/>
        <w:ind w:firstLine="420" w:firstLineChars="200"/>
        <w:rPr>
          <w:rFonts w:hint="eastAsia" w:hAnsi="宋体"/>
          <w:szCs w:val="21"/>
        </w:rPr>
      </w:pPr>
      <w:r>
        <w:rPr>
          <w:rFonts w:hint="eastAsia" w:hAnsi="宋体"/>
          <w:szCs w:val="21"/>
        </w:rPr>
        <w:t>（1）</w:t>
      </w:r>
      <w:r>
        <w:rPr>
          <w:rFonts w:hint="eastAsia"/>
        </w:rPr>
        <w:t>2万元（</w:t>
      </w:r>
      <w:r>
        <w:rPr>
          <w:rFonts w:hint="eastAsia"/>
          <w:lang w:val="en-US" w:eastAsia="zh-CN"/>
        </w:rPr>
        <w:t>不</w:t>
      </w:r>
      <w:r>
        <w:rPr>
          <w:rFonts w:hint="eastAsia"/>
        </w:rPr>
        <w:t>含）</w:t>
      </w:r>
      <w:r>
        <w:rPr>
          <w:rFonts w:hint="eastAsia"/>
          <w:lang w:val="en-US" w:eastAsia="zh-CN"/>
        </w:rPr>
        <w:t>以下</w:t>
      </w:r>
      <w:r>
        <w:rPr>
          <w:rFonts w:hint="eastAsia" w:hAnsi="宋体"/>
          <w:szCs w:val="21"/>
        </w:rPr>
        <w:t>的单项工程：全部施工图纸或预算书载明的工程内容已全部完工；通过承包人、发包人（工地代表、使用部门）共同验收并完成整改。2万元（含）以上至60万元（含）以下单项工程：全部施工图纸或预算书或工程开工令载明的工程内容已全部完工；通过承包人、发包人共同验收并完成整改。</w:t>
      </w:r>
    </w:p>
    <w:p w14:paraId="73FE5B98">
      <w:pPr>
        <w:spacing w:line="500" w:lineRule="exact"/>
        <w:ind w:firstLine="420" w:firstLineChars="200"/>
        <w:rPr>
          <w:rFonts w:hint="eastAsia" w:hAnsi="宋体"/>
          <w:szCs w:val="21"/>
        </w:rPr>
      </w:pPr>
      <w:r>
        <w:rPr>
          <w:rFonts w:hint="eastAsia" w:hAnsi="宋体"/>
          <w:szCs w:val="21"/>
        </w:rPr>
        <w:t>（2）承包人退场，施工场地腾空，施工场地周边已恢复，移交完毕。</w:t>
      </w:r>
    </w:p>
    <w:p w14:paraId="000CD78D">
      <w:pPr>
        <w:spacing w:line="500" w:lineRule="exact"/>
        <w:ind w:firstLine="420" w:firstLineChars="200"/>
        <w:rPr>
          <w:rFonts w:hint="eastAsia" w:hAnsi="宋体"/>
          <w:szCs w:val="21"/>
        </w:rPr>
      </w:pPr>
      <w:r>
        <w:rPr>
          <w:rFonts w:hint="eastAsia" w:hAnsi="宋体"/>
          <w:szCs w:val="21"/>
        </w:rPr>
        <w:t>3、发包人要求提前完工的，承包人应无条件满足发包人的要求。</w:t>
      </w:r>
    </w:p>
    <w:p w14:paraId="07B5DD1F">
      <w:pPr>
        <w:spacing w:line="500" w:lineRule="exact"/>
        <w:ind w:firstLine="420" w:firstLineChars="200"/>
        <w:rPr>
          <w:rFonts w:hint="eastAsia" w:hAnsi="宋体"/>
          <w:szCs w:val="21"/>
        </w:rPr>
      </w:pPr>
      <w:r>
        <w:rPr>
          <w:rFonts w:hint="eastAsia" w:hAnsi="宋体"/>
          <w:szCs w:val="21"/>
        </w:rPr>
        <w:t>4、在施工工期内如遇下列情况，经双方协商，以联系单签证为准，工期方可顺延；除此之外，工期均不得顺延：</w:t>
      </w:r>
    </w:p>
    <w:p w14:paraId="66F097C5">
      <w:pPr>
        <w:spacing w:line="500" w:lineRule="exact"/>
        <w:ind w:firstLine="420" w:firstLineChars="200"/>
        <w:rPr>
          <w:rFonts w:hint="eastAsia" w:hAnsi="宋体"/>
          <w:szCs w:val="21"/>
        </w:rPr>
      </w:pPr>
      <w:r>
        <w:rPr>
          <w:rFonts w:hint="eastAsia" w:hAnsi="宋体"/>
          <w:szCs w:val="21"/>
        </w:rPr>
        <w:t>（1）不可抗力因素；</w:t>
      </w:r>
    </w:p>
    <w:p w14:paraId="36FB6030">
      <w:pPr>
        <w:spacing w:line="500" w:lineRule="exact"/>
        <w:ind w:firstLine="420" w:firstLineChars="200"/>
        <w:rPr>
          <w:rFonts w:hint="eastAsia" w:hAnsi="宋体"/>
          <w:szCs w:val="21"/>
        </w:rPr>
      </w:pPr>
      <w:r>
        <w:rPr>
          <w:rFonts w:hint="eastAsia" w:hAnsi="宋体"/>
          <w:szCs w:val="21"/>
        </w:rPr>
        <w:t>（2）合同履行中发生重大设计变更直接影响施工进度；</w:t>
      </w:r>
    </w:p>
    <w:p w14:paraId="64A5F038">
      <w:pPr>
        <w:spacing w:line="500" w:lineRule="exact"/>
        <w:ind w:firstLine="420" w:firstLineChars="200"/>
        <w:rPr>
          <w:rFonts w:hint="eastAsia" w:hAnsi="宋体"/>
          <w:szCs w:val="21"/>
        </w:rPr>
      </w:pPr>
      <w:r>
        <w:rPr>
          <w:rFonts w:hint="eastAsia" w:hAnsi="宋体"/>
          <w:szCs w:val="21"/>
        </w:rPr>
        <w:t>（3）连续停电累计8小时以上（可顺延一天）；</w:t>
      </w:r>
    </w:p>
    <w:p w14:paraId="4CFD8BEE">
      <w:pPr>
        <w:spacing w:line="500" w:lineRule="exact"/>
        <w:ind w:firstLine="420" w:firstLineChars="200"/>
        <w:rPr>
          <w:rFonts w:hint="eastAsia" w:hAnsi="宋体"/>
          <w:szCs w:val="21"/>
        </w:rPr>
      </w:pPr>
      <w:r>
        <w:rPr>
          <w:rFonts w:hint="eastAsia" w:hAnsi="宋体"/>
          <w:szCs w:val="21"/>
        </w:rPr>
        <w:t>（4）发包人同意顺延工期的其他原因。</w:t>
      </w:r>
    </w:p>
    <w:p w14:paraId="35EDFF68">
      <w:pPr>
        <w:spacing w:line="500" w:lineRule="exact"/>
        <w:ind w:firstLine="420" w:firstLineChars="200"/>
        <w:rPr>
          <w:rFonts w:hint="eastAsia" w:hAnsi="宋体"/>
          <w:szCs w:val="21"/>
        </w:rPr>
      </w:pPr>
      <w:r>
        <w:rPr>
          <w:rFonts w:hint="eastAsia" w:hAnsi="宋体"/>
          <w:szCs w:val="21"/>
        </w:rPr>
        <w:t>5、承包人必须按照合同工期或发包人同意顺延的工期竣工。</w:t>
      </w:r>
    </w:p>
    <w:p w14:paraId="066BF960">
      <w:pPr>
        <w:spacing w:line="500" w:lineRule="exact"/>
        <w:ind w:firstLine="422" w:firstLineChars="200"/>
        <w:rPr>
          <w:rFonts w:hint="eastAsia" w:hAnsi="宋体"/>
          <w:b/>
          <w:szCs w:val="21"/>
        </w:rPr>
      </w:pPr>
      <w:r>
        <w:rPr>
          <w:rFonts w:hint="eastAsia" w:hAnsi="宋体"/>
          <w:b/>
          <w:szCs w:val="21"/>
        </w:rPr>
        <w:t>五、质量标准</w:t>
      </w:r>
    </w:p>
    <w:p w14:paraId="774A7B03">
      <w:pPr>
        <w:spacing w:line="500" w:lineRule="exact"/>
        <w:ind w:firstLine="420" w:firstLineChars="200"/>
        <w:rPr>
          <w:rFonts w:hint="eastAsia" w:hAnsi="宋体"/>
          <w:szCs w:val="21"/>
        </w:rPr>
      </w:pPr>
      <w:r>
        <w:rPr>
          <w:rFonts w:hAnsi="宋体"/>
          <w:szCs w:val="21"/>
        </w:rPr>
        <w:t>1.</w:t>
      </w:r>
      <w:r>
        <w:rPr>
          <w:rFonts w:hint="eastAsia" w:hAnsi="宋体"/>
          <w:szCs w:val="21"/>
        </w:rPr>
        <w:t>单项工程以发包人预算书、施工图纸、效果图、做法说明、设计变更、封样样品及《建筑工程质量管理条例》等国家制定的现行有关施工质量验收规范及标准为质量评定标准。承包人不按照上述规范施工的，发包人有权要求承包人自费返工，工期不顺延。</w:t>
      </w:r>
    </w:p>
    <w:p w14:paraId="7F5E298F">
      <w:pPr>
        <w:spacing w:line="500" w:lineRule="exact"/>
        <w:ind w:firstLine="420" w:firstLineChars="200"/>
        <w:rPr>
          <w:rFonts w:hint="eastAsia" w:hAnsi="宋体"/>
          <w:szCs w:val="21"/>
        </w:rPr>
      </w:pPr>
      <w:r>
        <w:rPr>
          <w:rFonts w:hAnsi="宋体"/>
          <w:szCs w:val="21"/>
        </w:rPr>
        <w:t>2.</w:t>
      </w:r>
      <w:r>
        <w:rPr>
          <w:rFonts w:hint="eastAsia" w:hAnsi="宋体"/>
          <w:szCs w:val="21"/>
        </w:rPr>
        <w:t>工程质量标准：</w:t>
      </w:r>
      <w:r>
        <w:rPr>
          <w:rFonts w:hint="eastAsia" w:hAnsi="宋体"/>
          <w:szCs w:val="21"/>
          <w:u w:val="single"/>
        </w:rPr>
        <w:t>达到国家规定的验收合格标准</w:t>
      </w:r>
      <w:r>
        <w:rPr>
          <w:rFonts w:hint="eastAsia" w:hAnsi="宋体"/>
          <w:szCs w:val="21"/>
        </w:rPr>
        <w:t>。</w:t>
      </w:r>
    </w:p>
    <w:p w14:paraId="5A6D3C5F">
      <w:pPr>
        <w:spacing w:line="500" w:lineRule="exact"/>
        <w:ind w:firstLine="422" w:firstLineChars="200"/>
        <w:rPr>
          <w:rFonts w:hint="eastAsia" w:hAnsi="宋体"/>
          <w:b/>
          <w:szCs w:val="21"/>
        </w:rPr>
      </w:pPr>
      <w:r>
        <w:rPr>
          <w:rFonts w:hint="eastAsia" w:hAnsi="宋体"/>
          <w:b/>
          <w:szCs w:val="21"/>
        </w:rPr>
        <w:t>六、工程结算依据</w:t>
      </w:r>
    </w:p>
    <w:p w14:paraId="2BB1F83B">
      <w:pPr>
        <w:spacing w:line="500" w:lineRule="exact"/>
        <w:ind w:firstLine="420" w:firstLineChars="200"/>
        <w:rPr>
          <w:rFonts w:hint="eastAsia" w:hAnsi="宋体"/>
          <w:szCs w:val="21"/>
        </w:rPr>
      </w:pPr>
      <w:r>
        <w:rPr>
          <w:rFonts w:hAnsi="宋体"/>
          <w:szCs w:val="21"/>
        </w:rPr>
        <w:t>1.</w:t>
      </w:r>
      <w:r>
        <w:rPr>
          <w:rFonts w:hint="eastAsia" w:hAnsi="宋体"/>
          <w:szCs w:val="21"/>
        </w:rPr>
        <w:t>结算工程量：工程量按实际完成项目及数量据实计算，承包人提交的结算报告若出现本合同第六条第3款情况时，按第六条第3款执行。</w:t>
      </w:r>
      <w:r>
        <w:rPr>
          <w:rFonts w:hint="eastAsia"/>
        </w:rPr>
        <w:t>2万元（</w:t>
      </w:r>
      <w:r>
        <w:rPr>
          <w:rFonts w:hint="eastAsia"/>
          <w:lang w:val="en-US" w:eastAsia="zh-CN"/>
        </w:rPr>
        <w:t>不</w:t>
      </w:r>
      <w:r>
        <w:rPr>
          <w:rFonts w:hint="eastAsia"/>
        </w:rPr>
        <w:t>含）</w:t>
      </w:r>
      <w:r>
        <w:rPr>
          <w:rFonts w:hint="eastAsia"/>
          <w:lang w:val="en-US" w:eastAsia="zh-CN"/>
        </w:rPr>
        <w:t>以下</w:t>
      </w:r>
      <w:r>
        <w:rPr>
          <w:rFonts w:hint="eastAsia" w:hAnsi="宋体"/>
          <w:szCs w:val="21"/>
        </w:rPr>
        <w:t>的单项工程：承包人应在每个单项工程竣工验收合格后五个工作日内向发包人工地代表提出现场工程量核实要求，发包人在收到报告后组织承发包双方到现场进行程量核实，凡承包人未提出工程量核实要求的，所造成的后果收承包人自行承担。2万元（含）以上至60万元（含）以下单项工程：竣工验收合格后，施工单位需绘制竣工图（可采用手绘形式），无法绘制竣工图的，应提供描述工程的详细做法、规格、尺寸、数量等内容的书面材料。工程管理部门、监理单位、施工单位共同对竣工图进行现场审核并签字盖章，作为结算重要依据；审计处结算时对竣工图等结算资料进行现场复核。</w:t>
      </w:r>
    </w:p>
    <w:p w14:paraId="658CC29A">
      <w:pPr>
        <w:spacing w:line="500" w:lineRule="exact"/>
        <w:ind w:firstLine="420" w:firstLineChars="200"/>
        <w:rPr>
          <w:rFonts w:hint="eastAsia" w:hAnsi="宋体"/>
          <w:szCs w:val="21"/>
        </w:rPr>
      </w:pPr>
      <w:r>
        <w:rPr>
          <w:rFonts w:hAnsi="宋体"/>
          <w:szCs w:val="21"/>
        </w:rPr>
        <w:t>2.</w:t>
      </w:r>
      <w:r>
        <w:rPr>
          <w:rFonts w:hint="eastAsia" w:hAnsi="宋体"/>
          <w:szCs w:val="21"/>
        </w:rPr>
        <w:t>结算依据：</w:t>
      </w:r>
    </w:p>
    <w:p w14:paraId="64127F9C">
      <w:pPr>
        <w:spacing w:line="500" w:lineRule="exact"/>
        <w:ind w:firstLine="422" w:firstLineChars="200"/>
        <w:rPr>
          <w:rFonts w:hint="eastAsia" w:hAnsi="宋体"/>
          <w:szCs w:val="21"/>
        </w:rPr>
      </w:pPr>
      <w:r>
        <w:rPr>
          <w:rFonts w:hint="eastAsia" w:hAnsi="宋体"/>
          <w:b/>
          <w:szCs w:val="21"/>
        </w:rPr>
        <w:t>承包人按工程结算审计确定工程造价总额乘以合同或工程开工令约定的相应工程的中标优惠率向发包人让利，优惠价款直接抵减工程款。</w:t>
      </w:r>
      <w:r>
        <w:rPr>
          <w:rFonts w:hint="eastAsia" w:hAnsi="宋体"/>
          <w:szCs w:val="21"/>
        </w:rPr>
        <w:t>工程结算依据如下：</w:t>
      </w:r>
    </w:p>
    <w:p w14:paraId="34B67291">
      <w:pPr>
        <w:spacing w:line="500" w:lineRule="exact"/>
        <w:ind w:firstLine="420" w:firstLineChars="200"/>
        <w:rPr>
          <w:rFonts w:hint="eastAsia" w:hAnsi="宋体"/>
          <w:szCs w:val="21"/>
        </w:rPr>
      </w:pPr>
      <w:r>
        <w:rPr>
          <w:rFonts w:hint="eastAsia" w:hAnsi="宋体"/>
          <w:szCs w:val="21"/>
        </w:rPr>
        <w:t>工程结算计价按国家或广西壮族自治区政府部门公布的现行计价依据进行计价，采用2024年《广西壮族自治区建筑拆除消耗量定额》、2013年《广西壮族自治区安装拆除工程消耗量及费用定额》、2024年《广西壮族自治区建筑装饰装修工程消耗量定额》、2021年《广西壮族自治区园林绿化及仿古建筑工程消耗量定额》、2022年《广西壮族自治区市政工程消耗量及费用定额》、2023年《广西壮族自治区安装工程消耗量定额》与2024年《广西壮族自治区建筑装饰装修工程费用定额》、2022年《广西壮族自治区市政工程费用定额》、2023年《广西壮族自治区安装工程费用定额》配套执行，措施费、管理费【</w:t>
      </w:r>
      <w:r>
        <w:rPr>
          <w:rFonts w:hint="eastAsia"/>
        </w:rPr>
        <w:t>2万元（</w:t>
      </w:r>
      <w:r>
        <w:rPr>
          <w:rFonts w:hint="eastAsia"/>
          <w:lang w:val="en-US" w:eastAsia="zh-CN"/>
        </w:rPr>
        <w:t>不</w:t>
      </w:r>
      <w:r>
        <w:rPr>
          <w:rFonts w:hint="eastAsia"/>
        </w:rPr>
        <w:t>含）以下</w:t>
      </w:r>
      <w:r>
        <w:rPr>
          <w:rFonts w:hint="eastAsia" w:hAnsi="宋体"/>
          <w:szCs w:val="21"/>
        </w:rPr>
        <w:t>的单项工程不计管理费】若在弹性区间，取费费率按中值计取。国家和自治区政策性调整有关费用标准的，按新文件规定执行。措施项目按实际发生办理相关签证。材料价格按工程开工令载明的开工日当月的《南宁市建筑工程造价信息》以及现行配套文件有关规定执行。《南宁市建筑工程造价信息》内没有的材料，在进行该材料采购前，应由承包人书面提出询价要求，由承发包双方到市场询价后，才能进行采购。询价结果按双方询取三家以上供应商的最低价格执行，经询价的材料不列入让利范围，列入税内独立费。若采购完毕后再进行询价，造成询价结果存在争议的，后果由承包人自行承担。承包人提供的工程预算书以及其他相关立项材料不作为结算计价依据。</w:t>
      </w:r>
    </w:p>
    <w:p w14:paraId="5655F7EC">
      <w:pPr>
        <w:spacing w:line="500" w:lineRule="exact"/>
        <w:ind w:right="-4" w:rightChars="-2" w:firstLine="420" w:firstLineChars="200"/>
        <w:rPr>
          <w:rFonts w:hint="eastAsia" w:hAnsi="宋体"/>
          <w:szCs w:val="21"/>
        </w:rPr>
      </w:pPr>
      <w:r>
        <w:rPr>
          <w:rFonts w:hAnsi="宋体"/>
          <w:szCs w:val="21"/>
        </w:rPr>
        <w:t>3.</w:t>
      </w:r>
      <w:r>
        <w:rPr>
          <w:rFonts w:hint="eastAsia" w:hAnsi="宋体"/>
          <w:szCs w:val="21"/>
        </w:rPr>
        <w:t>提交结算书时，承包人必须提供完整的结算资料和已交资料齐全承诺书，补办的签证无效。发包人收到承包人递交的结算报告及完整的结算资料后按承包人提交结算资料所用的时间进行工程竣工结算并提交结算初稿。若承包人所报结算中的工程量小于发包人审核工程量的，以承包人所报工程量作为最终结算工程量；若承包人所报结算中的工程量大于发包人审核工程量的，以发包人审核的工程量作为最终结算工程量；承包人所报结算中出现的漏项，发包人不予增加。承包人所报的工程结算总造价金额大于最终审计结算金额10%的（让利前），超出部分的审计费由承包人支付，审计费费率为5%，承包人应支付的审计费直接抵扣工程款。</w:t>
      </w:r>
    </w:p>
    <w:p w14:paraId="3B14EB02">
      <w:pPr>
        <w:spacing w:line="500" w:lineRule="exact"/>
        <w:ind w:right="-4" w:rightChars="-2" w:firstLine="420" w:firstLineChars="200"/>
        <w:rPr>
          <w:rFonts w:hint="eastAsia" w:hAnsi="宋体"/>
          <w:szCs w:val="21"/>
        </w:rPr>
      </w:pPr>
      <w:r>
        <w:rPr>
          <w:rFonts w:hAnsi="宋体"/>
          <w:szCs w:val="21"/>
        </w:rPr>
        <w:t>4.</w:t>
      </w:r>
      <w:r>
        <w:rPr>
          <w:rFonts w:hint="eastAsia"/>
        </w:rPr>
        <w:t>2万元（</w:t>
      </w:r>
      <w:r>
        <w:rPr>
          <w:rFonts w:hint="eastAsia"/>
          <w:lang w:val="en-US" w:eastAsia="zh-CN"/>
        </w:rPr>
        <w:t>不</w:t>
      </w:r>
      <w:r>
        <w:rPr>
          <w:rFonts w:hint="eastAsia"/>
        </w:rPr>
        <w:t>含）以下</w:t>
      </w:r>
      <w:r>
        <w:rPr>
          <w:rFonts w:hint="eastAsia" w:hAnsi="宋体"/>
          <w:szCs w:val="21"/>
        </w:rPr>
        <w:t>的单项工程由</w:t>
      </w:r>
      <w:r>
        <w:rPr>
          <w:rFonts w:hint="eastAsia"/>
        </w:rPr>
        <w:t>后勤基建处</w:t>
      </w:r>
      <w:r>
        <w:rPr>
          <w:rFonts w:hint="eastAsia" w:hAnsi="宋体"/>
          <w:szCs w:val="21"/>
        </w:rPr>
        <w:t>进行工程竣工结算；2万元（含）以上至60万元（含）以下的单项工程结算：经后勤基建处审核结算资料合格后提交学校审计处进行工程竣工结算审核，由审计处出具竣工结算审核初稿。</w:t>
      </w:r>
    </w:p>
    <w:p w14:paraId="2C887023">
      <w:pPr>
        <w:spacing w:line="500" w:lineRule="exact"/>
        <w:ind w:right="-4" w:rightChars="-2" w:firstLine="420" w:firstLineChars="200"/>
        <w:rPr>
          <w:rFonts w:hint="eastAsia" w:hAnsi="宋体"/>
          <w:szCs w:val="21"/>
        </w:rPr>
      </w:pPr>
      <w:r>
        <w:rPr>
          <w:rFonts w:hint="eastAsia" w:hAnsi="宋体"/>
          <w:szCs w:val="21"/>
        </w:rPr>
        <w:t>5、承包人在收到发包人提供的竣工结算审核初稿后，应在7个工作日内向发包人提出反馈意见或与发包人进行核对，承包人若在7个工作日内不反馈或不与发包人核对，视为同意审核初稿结果，发包人将审核初稿作为最终的结算审计结果。</w:t>
      </w:r>
    </w:p>
    <w:p w14:paraId="0942C257">
      <w:pPr>
        <w:spacing w:line="500" w:lineRule="exact"/>
        <w:ind w:firstLine="422" w:firstLineChars="200"/>
        <w:rPr>
          <w:rFonts w:hint="eastAsia" w:hAnsi="宋体"/>
          <w:b/>
          <w:bCs/>
          <w:szCs w:val="21"/>
        </w:rPr>
      </w:pPr>
      <w:r>
        <w:rPr>
          <w:rFonts w:hint="eastAsia" w:hAnsi="宋体"/>
          <w:b/>
          <w:bCs/>
          <w:szCs w:val="21"/>
        </w:rPr>
        <w:t>七、承发包双方职责</w:t>
      </w:r>
    </w:p>
    <w:p w14:paraId="61262BFD">
      <w:pPr>
        <w:spacing w:line="500" w:lineRule="exact"/>
        <w:ind w:firstLine="422" w:firstLineChars="200"/>
        <w:rPr>
          <w:rFonts w:hint="eastAsia" w:hAnsi="宋体"/>
          <w:b/>
          <w:bCs/>
          <w:szCs w:val="21"/>
        </w:rPr>
      </w:pPr>
      <w:r>
        <w:rPr>
          <w:rFonts w:hint="eastAsia" w:hAnsi="宋体"/>
          <w:b/>
          <w:bCs/>
          <w:szCs w:val="21"/>
        </w:rPr>
        <w:t>（一）发包人职责</w:t>
      </w:r>
    </w:p>
    <w:p w14:paraId="10728572">
      <w:pPr>
        <w:spacing w:line="500" w:lineRule="exact"/>
        <w:ind w:left="139" w:leftChars="66" w:firstLine="315" w:firstLineChars="150"/>
        <w:rPr>
          <w:rFonts w:hint="eastAsia" w:hAnsi="宋体"/>
          <w:szCs w:val="21"/>
        </w:rPr>
      </w:pPr>
      <w:r>
        <w:rPr>
          <w:rFonts w:hint="eastAsia" w:hAnsi="宋体"/>
          <w:szCs w:val="21"/>
        </w:rPr>
        <w:t>1、</w:t>
      </w:r>
      <w:r>
        <w:rPr>
          <w:rFonts w:hint="eastAsia"/>
        </w:rPr>
        <w:t>2万元（</w:t>
      </w:r>
      <w:r>
        <w:rPr>
          <w:rFonts w:hint="eastAsia"/>
          <w:lang w:val="en-US" w:eastAsia="zh-CN"/>
        </w:rPr>
        <w:t>不</w:t>
      </w:r>
      <w:r>
        <w:rPr>
          <w:rFonts w:hint="eastAsia"/>
        </w:rPr>
        <w:t>含）以下</w:t>
      </w:r>
      <w:r>
        <w:rPr>
          <w:rFonts w:hint="eastAsia" w:hAnsi="宋体"/>
          <w:szCs w:val="21"/>
        </w:rPr>
        <w:t>的单项工程：发包人应在施工现场满足开工条件后，提前3天通知承包人进场施工，向承包人进行现场交底及工作面交接。2万元（含）以上至60万元（含）以下单项工程：发包人应在承包人进场施工前3天向承包人出具工程开工令（格式见附件），向承包人进行现场交底及工作面交接。</w:t>
      </w:r>
    </w:p>
    <w:p w14:paraId="1476158C">
      <w:pPr>
        <w:spacing w:line="500" w:lineRule="exact"/>
        <w:ind w:left="139" w:leftChars="66" w:firstLine="315" w:firstLineChars="150"/>
        <w:rPr>
          <w:rFonts w:hint="eastAsia" w:hAnsi="宋体"/>
          <w:szCs w:val="21"/>
        </w:rPr>
      </w:pPr>
      <w:r>
        <w:rPr>
          <w:rFonts w:hint="eastAsia" w:hAnsi="宋体"/>
          <w:szCs w:val="21"/>
        </w:rPr>
        <w:t>2、向承包人提供水、电、路三通，</w:t>
      </w:r>
      <w:r>
        <w:rPr>
          <w:rFonts w:hint="eastAsia"/>
        </w:rPr>
        <w:t>2万元（</w:t>
      </w:r>
      <w:r>
        <w:rPr>
          <w:rFonts w:hint="eastAsia"/>
          <w:lang w:val="en-US" w:eastAsia="zh-CN"/>
        </w:rPr>
        <w:t>不</w:t>
      </w:r>
      <w:r>
        <w:rPr>
          <w:rFonts w:hint="eastAsia"/>
        </w:rPr>
        <w:t>含）以下的小额维修项目产生的水电费由承包人承担</w:t>
      </w:r>
      <w:r>
        <w:rPr>
          <w:rFonts w:hint="eastAsia" w:hAnsi="宋体"/>
          <w:szCs w:val="21"/>
        </w:rPr>
        <w:t>，2万元（含）以上至60万元（含）以下单项工程水电费由承包人承担。若供电部门的原因造成停电，承包人必须自行解决施工用电，费用自理。</w:t>
      </w:r>
    </w:p>
    <w:p w14:paraId="11255901">
      <w:pPr>
        <w:spacing w:line="500" w:lineRule="exact"/>
        <w:ind w:left="139" w:leftChars="66" w:firstLine="315" w:firstLineChars="150"/>
        <w:rPr>
          <w:rFonts w:hint="eastAsia" w:hAnsi="宋体"/>
          <w:szCs w:val="21"/>
        </w:rPr>
      </w:pPr>
      <w:r>
        <w:rPr>
          <w:rFonts w:hint="eastAsia" w:hAnsi="宋体"/>
          <w:szCs w:val="21"/>
        </w:rPr>
        <w:t>3、委派工地代表2万元（含）以上至60万元（含）以下单项工程的工地代表姓名详见工程开工令）负责本工程的全程施工管理。工地代表的职责：①为工程进展顺利做好协调工作。②办理工程变更、工程量签证、材料询价。③检查工程质量、工程进度、隐蔽工程的中间验收、进场材料的验收。④工程竣工验收、竣工收方、质保期满移交。</w:t>
      </w:r>
    </w:p>
    <w:p w14:paraId="60D4373B">
      <w:pPr>
        <w:spacing w:line="500" w:lineRule="exact"/>
        <w:ind w:left="139" w:leftChars="66" w:firstLine="315" w:firstLineChars="150"/>
        <w:rPr>
          <w:rFonts w:hint="eastAsia" w:hAnsi="宋体"/>
          <w:szCs w:val="21"/>
        </w:rPr>
      </w:pPr>
      <w:r>
        <w:rPr>
          <w:rFonts w:hint="eastAsia" w:hAnsi="宋体"/>
          <w:szCs w:val="21"/>
        </w:rPr>
        <w:t>4、发包人应审核承包人的施工组织方案和进度计划报表，协调处理有关重大的施工技术问题。</w:t>
      </w:r>
    </w:p>
    <w:p w14:paraId="4857B14B">
      <w:pPr>
        <w:spacing w:line="500" w:lineRule="exact"/>
        <w:ind w:left="139" w:leftChars="66" w:firstLine="315" w:firstLineChars="150"/>
        <w:rPr>
          <w:rFonts w:hint="eastAsia" w:hAnsi="宋体"/>
          <w:szCs w:val="21"/>
        </w:rPr>
      </w:pPr>
      <w:r>
        <w:rPr>
          <w:rFonts w:hint="eastAsia" w:hAnsi="宋体"/>
          <w:szCs w:val="21"/>
        </w:rPr>
        <w:t>5、发包人应当按合同约定支付合同价款，并履行合同约定的其他职责。</w:t>
      </w:r>
    </w:p>
    <w:p w14:paraId="6739626F">
      <w:pPr>
        <w:spacing w:line="500" w:lineRule="exact"/>
        <w:ind w:firstLine="422" w:firstLineChars="200"/>
        <w:rPr>
          <w:rFonts w:hint="eastAsia" w:hAnsi="宋体"/>
          <w:b/>
          <w:bCs/>
          <w:szCs w:val="21"/>
        </w:rPr>
      </w:pPr>
      <w:r>
        <w:rPr>
          <w:rFonts w:hint="eastAsia" w:hAnsi="宋体"/>
          <w:b/>
          <w:bCs/>
          <w:szCs w:val="21"/>
        </w:rPr>
        <w:t>（二）承包人职责</w:t>
      </w:r>
    </w:p>
    <w:p w14:paraId="1F823483">
      <w:pPr>
        <w:spacing w:line="500" w:lineRule="exact"/>
        <w:ind w:firstLine="420" w:firstLineChars="200"/>
        <w:rPr>
          <w:rFonts w:hint="eastAsia" w:hAnsi="宋体"/>
          <w:szCs w:val="21"/>
        </w:rPr>
      </w:pPr>
      <w:r>
        <w:rPr>
          <w:rFonts w:hint="eastAsia" w:hAnsi="宋体"/>
          <w:szCs w:val="21"/>
        </w:rPr>
        <w:t>1、承包人为有经验的施工方，对发包人提供的交底资料应负责核验，资料存在差错的，及时向发包人提出，且不得依据错误的资料进行施工安装。</w:t>
      </w:r>
    </w:p>
    <w:p w14:paraId="6125468D">
      <w:pPr>
        <w:spacing w:line="500" w:lineRule="exact"/>
        <w:ind w:firstLine="420" w:firstLineChars="200"/>
        <w:rPr>
          <w:rFonts w:hint="eastAsia" w:hAnsi="宋体"/>
          <w:szCs w:val="21"/>
        </w:rPr>
      </w:pPr>
      <w:r>
        <w:rPr>
          <w:rFonts w:hint="eastAsia" w:hAnsi="宋体"/>
          <w:szCs w:val="21"/>
        </w:rPr>
        <w:t>2、</w:t>
      </w:r>
      <w:r>
        <w:rPr>
          <w:rFonts w:hint="eastAsia"/>
        </w:rPr>
        <w:t>2万元（</w:t>
      </w:r>
      <w:r>
        <w:rPr>
          <w:rFonts w:hint="eastAsia"/>
          <w:lang w:val="en-US" w:eastAsia="zh-CN"/>
        </w:rPr>
        <w:t>不</w:t>
      </w:r>
      <w:r>
        <w:rPr>
          <w:rFonts w:hint="eastAsia"/>
        </w:rPr>
        <w:t>含）以下</w:t>
      </w:r>
      <w:r>
        <w:rPr>
          <w:rFonts w:hint="eastAsia" w:hAnsi="宋体"/>
          <w:szCs w:val="21"/>
        </w:rPr>
        <w:t>的单项工程：承包人应当在接到工程进场通知后应在3个工作日内向发包人提供根据立项文件等交底资料编制的施工计划倒排时间表。2万元（含）以上至60万元（含）以下单项工程：承包人应当在接到工程开工令后应在3个工作日内向发包人提供根据立项文件、工程开工令等交底资料编制的施工计划倒排时间表。</w:t>
      </w:r>
    </w:p>
    <w:p w14:paraId="6E107B91">
      <w:pPr>
        <w:spacing w:line="500" w:lineRule="exact"/>
        <w:ind w:firstLine="420" w:firstLineChars="200"/>
        <w:rPr>
          <w:rFonts w:hint="eastAsia" w:hAnsi="宋体"/>
          <w:szCs w:val="21"/>
        </w:rPr>
      </w:pPr>
      <w:r>
        <w:rPr>
          <w:rFonts w:hint="eastAsia" w:hAnsi="宋体"/>
          <w:szCs w:val="21"/>
        </w:rPr>
        <w:t>3、承包人必须根据投标文件拟投入的项目经理及项目管理人员指派到工程项目中，负责对本合同项下工程实行全过程管理；如需更换项目经理及项目管理人员的，必须经发包人书面同意且更换后的项目经理各项资质、能力不得低于原投入人员。项目经理及项目管理人员到现场的时间应与施工工人相同，且每天必须在现场，若缺勤按500元/天/人进行罚款，封顶2000元/天。承包人保证具备实施该工程的相关资质，如违反前述约定造成发包人损失的，承包人应当承担全部赔偿责任。</w:t>
      </w:r>
    </w:p>
    <w:p w14:paraId="09615C8B">
      <w:pPr>
        <w:spacing w:line="500" w:lineRule="exact"/>
        <w:ind w:firstLine="420" w:firstLineChars="200"/>
        <w:rPr>
          <w:rFonts w:hint="eastAsia" w:hAnsi="宋体"/>
          <w:szCs w:val="21"/>
        </w:rPr>
      </w:pPr>
      <w:r>
        <w:rPr>
          <w:rFonts w:hint="eastAsia" w:hAnsi="宋体"/>
          <w:szCs w:val="21"/>
        </w:rPr>
        <w:t>4、承包人应按要求组织施工，服从发包人管理，保质、保量、按期完成施工任务及其他应由承包人负责的各项工作，如做好各项质量检查记录、参加竣工验收编制工程结算等。如施工过程中，承包人施工现场管理混乱、工程质量和进度达不到要求，发包人有权要求承。包人调整、充实施工力量，承包人应按发包人要求执行。工程质量达不到要求，承包人必须整改直到符合质量要求为止，所发生的费用由承包人负责，工期不得因此顺延。</w:t>
      </w:r>
    </w:p>
    <w:p w14:paraId="77280581">
      <w:pPr>
        <w:spacing w:line="500" w:lineRule="exact"/>
        <w:ind w:firstLine="420" w:firstLineChars="200"/>
        <w:rPr>
          <w:rFonts w:hint="eastAsia" w:hAnsi="宋体"/>
          <w:szCs w:val="21"/>
        </w:rPr>
      </w:pPr>
      <w:r>
        <w:rPr>
          <w:rFonts w:hint="eastAsia" w:hAnsi="宋体"/>
          <w:szCs w:val="21"/>
        </w:rPr>
        <w:t>5、施工材料及配件品牌需参照《广西民族大学新建、修缮工程主要材料要求一览表》（详见合同附件）要求进行采购，特殊材料及配件时须经后勤管理处水电与维修服务中心确定并签署采购同意书；承包人必须按发包人的要求并参考工程预算书要求的规格和型号进行材料采购，材料质量必须合格。所采购材料的档次应接近发包人要求档次。凡进入施工现场的原材料、半成品、成品等材料，必须附带合格证或试验报告交发包人验收，凡验收不合格的不能进入施工场地，经承、发包双方确认合格后方可投入施工。</w:t>
      </w:r>
    </w:p>
    <w:p w14:paraId="55680ADE">
      <w:pPr>
        <w:spacing w:line="500" w:lineRule="exact"/>
        <w:ind w:firstLine="420" w:firstLineChars="200"/>
        <w:rPr>
          <w:rFonts w:hint="eastAsia" w:hAnsi="宋体"/>
          <w:szCs w:val="21"/>
        </w:rPr>
      </w:pPr>
      <w:r>
        <w:rPr>
          <w:rFonts w:hint="eastAsia" w:hAnsi="宋体"/>
          <w:szCs w:val="21"/>
        </w:rPr>
        <w:t>6、施工中未经发包人同意或有关部门批准，承包人不得随意拆改原建筑物结构及各种设备管线。确实需要拆改原建筑物结构或设备管线的，经发包人确认后，承包人负责到有关部门办理相应审批手续，违反前述约定造成发包人或他人损失的，承包人应当承担全部责任。</w:t>
      </w:r>
    </w:p>
    <w:p w14:paraId="1375BACC">
      <w:pPr>
        <w:spacing w:line="500" w:lineRule="exact"/>
        <w:ind w:firstLine="420" w:firstLineChars="200"/>
        <w:rPr>
          <w:rFonts w:hint="eastAsia" w:hAnsi="宋体"/>
          <w:szCs w:val="21"/>
        </w:rPr>
      </w:pPr>
      <w:r>
        <w:rPr>
          <w:rFonts w:hint="eastAsia" w:hAnsi="宋体"/>
          <w:szCs w:val="21"/>
        </w:rPr>
        <w:t>7、承包人应遵守国家或地方政府及有关部门对施工现场管理的规定，妥善保护好施工现场周围建筑物、设备管线、古树名木不受损坏。处理好由于施工带来的扰民问题及与周围单位（住户）的关系。</w:t>
      </w:r>
    </w:p>
    <w:p w14:paraId="268BD6EA">
      <w:pPr>
        <w:spacing w:line="500" w:lineRule="exact"/>
        <w:ind w:firstLine="420" w:firstLineChars="200"/>
        <w:rPr>
          <w:rFonts w:hint="eastAsia" w:hAnsi="宋体"/>
          <w:szCs w:val="21"/>
        </w:rPr>
      </w:pPr>
      <w:r>
        <w:rPr>
          <w:rFonts w:hint="eastAsia" w:hAnsi="宋体"/>
          <w:szCs w:val="21"/>
        </w:rPr>
        <w:t>8、工程移交前，承包人应对施工现场的一切设施和已经完成的成品、半成品进行保护，如造成损坏的，承包人应予以修复或照价赔偿。</w:t>
      </w:r>
    </w:p>
    <w:p w14:paraId="5DC08854">
      <w:pPr>
        <w:spacing w:line="500" w:lineRule="exact"/>
        <w:ind w:firstLine="420" w:firstLineChars="200"/>
        <w:rPr>
          <w:rFonts w:hint="eastAsia" w:hAnsi="宋体"/>
          <w:szCs w:val="21"/>
        </w:rPr>
      </w:pPr>
      <w:r>
        <w:rPr>
          <w:rFonts w:hint="eastAsia" w:hAnsi="宋体"/>
          <w:szCs w:val="21"/>
        </w:rPr>
        <w:t>9、工程竣工验收合格后5日内，承包人应向发包人移交工程。承包人逾期移交工程的，参照工期延误承担违约责任。工程未移交发包人之前，承包人负责对现场的一切设施和工程成品进行保护及各项费用的承担，如造成发包人损失的，承包人应照价赔偿。</w:t>
      </w:r>
    </w:p>
    <w:p w14:paraId="3E3AD6A2">
      <w:pPr>
        <w:spacing w:line="500" w:lineRule="exact"/>
        <w:ind w:firstLine="420" w:firstLineChars="200"/>
        <w:rPr>
          <w:rFonts w:hint="eastAsia" w:hAnsi="宋体"/>
          <w:szCs w:val="21"/>
        </w:rPr>
      </w:pPr>
      <w:r>
        <w:rPr>
          <w:rFonts w:hint="eastAsia" w:hAnsi="宋体"/>
          <w:szCs w:val="21"/>
        </w:rPr>
        <w:t>10、承包人须与包括农民工在内的所有雇用人员签订劳动合同，为雇用人员购买工伤保险、医疗保险、意外伤害险等，并应及时足额支付劳动报酬。如承包人雇用人员与承包人发生劳动纠纷、工伤等情形的，均由承包人负责处理并承担相应的责任，与发包人无关。</w:t>
      </w:r>
    </w:p>
    <w:p w14:paraId="7248CFB4">
      <w:pPr>
        <w:spacing w:line="500" w:lineRule="exact"/>
        <w:ind w:firstLine="420" w:firstLineChars="200"/>
        <w:rPr>
          <w:rFonts w:hint="eastAsia" w:hAnsi="宋体"/>
          <w:szCs w:val="21"/>
        </w:rPr>
      </w:pPr>
      <w:r>
        <w:rPr>
          <w:rFonts w:hint="eastAsia" w:hAnsi="宋体"/>
          <w:szCs w:val="21"/>
        </w:rPr>
        <w:t>11、</w:t>
      </w:r>
      <w:r>
        <w:rPr>
          <w:rFonts w:hint="eastAsia"/>
        </w:rPr>
        <w:t>2万元（</w:t>
      </w:r>
      <w:r>
        <w:rPr>
          <w:rFonts w:hint="eastAsia"/>
          <w:lang w:val="en-US" w:eastAsia="zh-CN"/>
        </w:rPr>
        <w:t>不</w:t>
      </w:r>
      <w:r>
        <w:rPr>
          <w:rFonts w:hint="eastAsia"/>
        </w:rPr>
        <w:t>含）以下的小额维修项目产生的水电费由承包人承担</w:t>
      </w:r>
      <w:r>
        <w:rPr>
          <w:rFonts w:hint="eastAsia" w:hAnsi="宋体"/>
          <w:szCs w:val="21"/>
        </w:rPr>
        <w:t>，2万元（含）以上至60万元（含）以下单项工程工程水电费金额按工程审计结算书中的水电消耗量和政府主管部门颁布的水电费单价计算，工程审计结算完成支付至工程结算总价97%工程款前，承包人应向发包人足额交纳工程水电费。</w:t>
      </w:r>
    </w:p>
    <w:p w14:paraId="6E5517D6">
      <w:pPr>
        <w:adjustRightInd w:val="0"/>
        <w:spacing w:line="500" w:lineRule="exact"/>
        <w:ind w:firstLine="422" w:firstLineChars="200"/>
        <w:rPr>
          <w:rFonts w:hint="eastAsia" w:hAnsi="宋体"/>
          <w:b/>
          <w:szCs w:val="21"/>
        </w:rPr>
      </w:pPr>
      <w:r>
        <w:rPr>
          <w:rFonts w:hint="eastAsia" w:hAnsi="宋体"/>
          <w:b/>
          <w:szCs w:val="21"/>
        </w:rPr>
        <w:t>八、安全生产和文明施工</w:t>
      </w:r>
    </w:p>
    <w:p w14:paraId="518058DD">
      <w:pPr>
        <w:adjustRightInd w:val="0"/>
        <w:spacing w:line="500" w:lineRule="exact"/>
        <w:ind w:firstLine="420" w:firstLineChars="200"/>
        <w:rPr>
          <w:rFonts w:hint="eastAsia" w:hAnsi="宋体"/>
          <w:szCs w:val="21"/>
        </w:rPr>
      </w:pPr>
      <w:r>
        <w:rPr>
          <w:rFonts w:hAnsi="宋体"/>
          <w:szCs w:val="21"/>
        </w:rPr>
        <w:t>1.</w:t>
      </w:r>
      <w:r>
        <w:rPr>
          <w:rFonts w:hint="eastAsia" w:hAnsi="宋体"/>
          <w:szCs w:val="21"/>
        </w:rPr>
        <w:t>施工期间，承包人应按照文明施工的要求，安装和维护施工所须的照明、看守、围栏和警示等。</w:t>
      </w:r>
    </w:p>
    <w:p w14:paraId="43DDF452">
      <w:pPr>
        <w:adjustRightInd w:val="0"/>
        <w:spacing w:line="500" w:lineRule="exact"/>
        <w:ind w:firstLine="420" w:firstLineChars="200"/>
        <w:rPr>
          <w:rFonts w:hint="eastAsia" w:hAnsi="宋体"/>
          <w:szCs w:val="21"/>
        </w:rPr>
      </w:pPr>
      <w:r>
        <w:rPr>
          <w:rFonts w:hAnsi="宋体"/>
          <w:szCs w:val="21"/>
        </w:rPr>
        <w:t>2.</w:t>
      </w:r>
      <w:r>
        <w:rPr>
          <w:rFonts w:hint="eastAsia" w:hAnsi="宋体"/>
          <w:szCs w:val="21"/>
        </w:rPr>
        <w:t>承包人应严格执行施工规范以及有关安全生产的法律法规，遵守发包人现场施工管理规定，强化安全意识，抓好安全生产，保证施工过程中的安全。如造成承包人人员伤亡，或者造成发包人及其他任何第三方人身、财产损害的，全部责任由承包人承担。</w:t>
      </w:r>
    </w:p>
    <w:p w14:paraId="34F2C60E">
      <w:pPr>
        <w:adjustRightInd w:val="0"/>
        <w:spacing w:line="500" w:lineRule="exact"/>
        <w:ind w:firstLine="420" w:firstLineChars="200"/>
        <w:rPr>
          <w:rFonts w:hint="eastAsia" w:hAnsi="宋体"/>
          <w:szCs w:val="21"/>
        </w:rPr>
      </w:pPr>
      <w:r>
        <w:rPr>
          <w:rFonts w:hAnsi="宋体"/>
          <w:szCs w:val="21"/>
        </w:rPr>
        <w:t>3.</w:t>
      </w:r>
      <w:r>
        <w:rPr>
          <w:rFonts w:hint="eastAsia" w:hAnsi="宋体"/>
          <w:szCs w:val="21"/>
        </w:rPr>
        <w:t>施工期间，承包人应做好施工现场保卫和垃圾消纳等工作，及时整理和妥善安排所有机械、工具、材料、建筑垃圾等，保持施工现场的整洁有序，做到工完场清，但工程实施过程中的多余材料、物品必须在发包人确认不需要时方可进行清理。同时，每个楼层的多余材料、建筑垃圾，承包人必须通过井架或垃圾槽运输到地面，严禁从高空直接向下抛物、随地大小便，否则，承包人每次向发包人支付违约金</w:t>
      </w:r>
      <w:r>
        <w:rPr>
          <w:rFonts w:hAnsi="宋体"/>
          <w:szCs w:val="21"/>
        </w:rPr>
        <w:t xml:space="preserve">5000 </w:t>
      </w:r>
      <w:r>
        <w:rPr>
          <w:rFonts w:hint="eastAsia" w:hAnsi="宋体"/>
          <w:szCs w:val="21"/>
        </w:rPr>
        <w:t>元。</w:t>
      </w:r>
    </w:p>
    <w:p w14:paraId="60A4DFE0">
      <w:pPr>
        <w:adjustRightInd w:val="0"/>
        <w:spacing w:line="500" w:lineRule="exact"/>
        <w:ind w:firstLine="420" w:firstLineChars="200"/>
        <w:rPr>
          <w:rFonts w:hint="eastAsia" w:hAnsi="宋体"/>
          <w:szCs w:val="21"/>
        </w:rPr>
      </w:pPr>
      <w:r>
        <w:rPr>
          <w:rFonts w:hAnsi="宋体"/>
          <w:szCs w:val="21"/>
        </w:rPr>
        <w:t>4.</w:t>
      </w:r>
      <w:r>
        <w:rPr>
          <w:rFonts w:hint="eastAsia" w:hAnsi="宋体"/>
          <w:szCs w:val="21"/>
        </w:rPr>
        <w:t>承包人应当严格执行环境保护规定，采取合理措施保护施工现场环境。对施工作业过程中可能引起的大气、水、噪音、以及固体废弃物污染等采取可行的防范措施，否则因此引起的一切责任由承包人承担。</w:t>
      </w:r>
    </w:p>
    <w:p w14:paraId="302D7795">
      <w:pPr>
        <w:spacing w:line="500" w:lineRule="exact"/>
        <w:ind w:firstLine="420" w:firstLineChars="200"/>
        <w:rPr>
          <w:rFonts w:hint="eastAsia" w:hAnsi="宋体"/>
          <w:szCs w:val="21"/>
        </w:rPr>
      </w:pPr>
      <w:r>
        <w:rPr>
          <w:rFonts w:hAnsi="宋体"/>
          <w:szCs w:val="21"/>
        </w:rPr>
        <w:t>5.</w:t>
      </w:r>
      <w:r>
        <w:rPr>
          <w:rFonts w:hint="eastAsia" w:hAnsi="宋体"/>
          <w:szCs w:val="21"/>
        </w:rPr>
        <w:t>承包人应当按发包人指定的地点堆放建筑材料及建筑垃圾，不得影响和污染周边环境。施工结束后</w:t>
      </w:r>
      <w:r>
        <w:rPr>
          <w:rFonts w:hAnsi="宋体"/>
          <w:szCs w:val="21"/>
          <w:u w:val="single"/>
        </w:rPr>
        <w:t xml:space="preserve">  5  </w:t>
      </w:r>
      <w:r>
        <w:rPr>
          <w:rFonts w:hint="eastAsia" w:hAnsi="宋体"/>
          <w:szCs w:val="21"/>
        </w:rPr>
        <w:t>天内必须拆除临时设施，清除剩余的建筑垃圾，将项目施工产生的建筑垃圾全部清运出校园，否则，发包人有权清理现场，费用由承包人承担，并直接抵扣工程款。若造成原有设施环境污染损坏的，负责修复，费用由承包人承担。</w:t>
      </w:r>
    </w:p>
    <w:p w14:paraId="5B51557C">
      <w:pPr>
        <w:adjustRightInd w:val="0"/>
        <w:spacing w:line="500" w:lineRule="exact"/>
        <w:ind w:firstLine="422" w:firstLineChars="200"/>
        <w:rPr>
          <w:rFonts w:hint="eastAsia" w:hAnsi="宋体"/>
          <w:b/>
          <w:szCs w:val="21"/>
        </w:rPr>
      </w:pPr>
      <w:r>
        <w:rPr>
          <w:rFonts w:hint="eastAsia" w:hAnsi="宋体"/>
          <w:b/>
          <w:szCs w:val="21"/>
        </w:rPr>
        <w:t>九、工程变更</w:t>
      </w:r>
    </w:p>
    <w:p w14:paraId="5A496564">
      <w:pPr>
        <w:autoSpaceDE w:val="0"/>
        <w:autoSpaceDN w:val="0"/>
        <w:adjustRightInd w:val="0"/>
        <w:spacing w:line="500" w:lineRule="exact"/>
        <w:ind w:right="-2" w:firstLine="525" w:firstLineChars="250"/>
        <w:jc w:val="left"/>
        <w:rPr>
          <w:rFonts w:hint="eastAsia" w:hAnsi="宋体"/>
          <w:kern w:val="0"/>
          <w:szCs w:val="21"/>
        </w:rPr>
      </w:pPr>
      <w:r>
        <w:rPr>
          <w:rFonts w:hint="eastAsia" w:hAnsi="宋体"/>
          <w:kern w:val="0"/>
          <w:szCs w:val="21"/>
        </w:rPr>
        <w:t>需要进行工程变更的项目，以工地代表所属部门下达的书面变更通知（含经发包人审批的变更或签证材料）为准，隐蔽工程和不可再复查工程项目（按图施工除外），根据变更通知（含经发包人审批的变更或签证材料），由工程管理部门、监理单位、施工单位三方进行现场收方，审计处现场见证实际完成工程量。工程结算送审后补办的工程量变更签证无效，无工地代表所属部门下达的书面变更通知（含经发包人审批的变更或签证材料）的变更无效，未经发包人审计部门备案的变更和签证审批材料，均不得作为工程结算审计的依据。变更工程按结算审计确定的工程造价总额乘以合同或工程开工令约定的相应中标优惠率向发包人优惠，优惠款直接抵减工程造价。</w:t>
      </w:r>
    </w:p>
    <w:p w14:paraId="4CC38405">
      <w:pPr>
        <w:adjustRightInd w:val="0"/>
        <w:spacing w:line="500" w:lineRule="exact"/>
        <w:ind w:right="-4" w:rightChars="-2" w:firstLine="422" w:firstLineChars="200"/>
        <w:rPr>
          <w:rFonts w:hint="eastAsia" w:hAnsi="宋体"/>
          <w:b/>
          <w:szCs w:val="21"/>
        </w:rPr>
      </w:pPr>
      <w:r>
        <w:rPr>
          <w:rFonts w:hint="eastAsia" w:hAnsi="宋体"/>
          <w:b/>
          <w:szCs w:val="21"/>
        </w:rPr>
        <w:t>十、工程验收与结算</w:t>
      </w:r>
    </w:p>
    <w:p w14:paraId="03AC93BB">
      <w:pPr>
        <w:adjustRightInd w:val="0"/>
        <w:spacing w:line="500" w:lineRule="exact"/>
        <w:ind w:right="-4" w:rightChars="-2" w:firstLine="420" w:firstLineChars="200"/>
        <w:rPr>
          <w:rFonts w:hint="eastAsia" w:hAnsi="宋体"/>
          <w:szCs w:val="21"/>
        </w:rPr>
      </w:pPr>
      <w:r>
        <w:rPr>
          <w:rFonts w:hint="eastAsia" w:hAnsi="宋体"/>
          <w:szCs w:val="21"/>
        </w:rPr>
        <w:t>1、</w:t>
      </w:r>
      <w:r>
        <w:rPr>
          <w:rFonts w:hint="eastAsia"/>
        </w:rPr>
        <w:t>2万元（</w:t>
      </w:r>
      <w:r>
        <w:rPr>
          <w:rFonts w:hint="eastAsia"/>
          <w:lang w:val="en-US" w:eastAsia="zh-CN"/>
        </w:rPr>
        <w:t>不</w:t>
      </w:r>
      <w:r>
        <w:rPr>
          <w:rFonts w:hint="eastAsia"/>
        </w:rPr>
        <w:t>含）以下</w:t>
      </w:r>
      <w:r>
        <w:rPr>
          <w:rFonts w:hint="eastAsia" w:hAnsi="宋体"/>
          <w:szCs w:val="21"/>
        </w:rPr>
        <w:t>的单项工程的隐蔽工程经承包人自检确认具备覆盖条件的，承包人应在覆盖前48小时以口头、电话等形式通知发包人验收，告知发包人隐蔽检查的内容、时间和地点。隐蔽工程必须经发包人及承包人现场验收、现场实际测量。未经发包人验收，不准进行下道工序的施工，验收合格的，承包人可进行隐蔽和继续施工；验收不合格的，承包人应在发包人限定的时间内修改后重新申请验收。</w:t>
      </w:r>
    </w:p>
    <w:p w14:paraId="0EAC0D3B">
      <w:pPr>
        <w:adjustRightInd w:val="0"/>
        <w:spacing w:line="500" w:lineRule="exact"/>
        <w:ind w:right="-4" w:rightChars="-2" w:firstLine="420" w:firstLineChars="200"/>
        <w:rPr>
          <w:rFonts w:hint="eastAsia" w:hAnsi="宋体"/>
          <w:szCs w:val="21"/>
        </w:rPr>
      </w:pPr>
      <w:r>
        <w:rPr>
          <w:rFonts w:hint="eastAsia" w:hAnsi="宋体"/>
          <w:szCs w:val="21"/>
        </w:rPr>
        <w:t>2、2万元（含）以上至60万元（含）以下单项工程隐蔽工程经承包人自检确认具备覆盖条件的，承包人应在覆盖前48小时以书面形式通知发包人验收，通知中应载明隐蔽检查的内容、时间和地点，并应附有自检记录和必要的检查资料。隐蔽工程必须经发包人（无设计图时含审计人员）及承包人验收现场实际测量后并签证。未经发包人验收，不准进行下道工序的施工；验收合格的，承包人可进行隐蔽和继续施工；验收不合格的，承包人应在发包人限定的时间内整改后重新申请验收直至验收合格，由此增加的费用和延误的工期由承包人承担。</w:t>
      </w:r>
    </w:p>
    <w:p w14:paraId="79844EEC">
      <w:pPr>
        <w:adjustRightInd w:val="0"/>
        <w:spacing w:line="500" w:lineRule="exact"/>
        <w:ind w:right="-4" w:rightChars="-2" w:firstLine="420" w:firstLineChars="200"/>
        <w:rPr>
          <w:rFonts w:hint="eastAsia" w:hAnsi="宋体"/>
          <w:szCs w:val="21"/>
        </w:rPr>
      </w:pPr>
      <w:r>
        <w:rPr>
          <w:rFonts w:hint="eastAsia" w:hAnsi="宋体"/>
          <w:szCs w:val="21"/>
        </w:rPr>
        <w:t>3、</w:t>
      </w:r>
      <w:r>
        <w:rPr>
          <w:rFonts w:hint="eastAsia"/>
        </w:rPr>
        <w:t>2万元（</w:t>
      </w:r>
      <w:r>
        <w:rPr>
          <w:rFonts w:hint="eastAsia"/>
          <w:lang w:val="en-US" w:eastAsia="zh-CN"/>
        </w:rPr>
        <w:t>不</w:t>
      </w:r>
      <w:r>
        <w:rPr>
          <w:rFonts w:hint="eastAsia"/>
        </w:rPr>
        <w:t>含）</w:t>
      </w:r>
      <w:r>
        <w:rPr>
          <w:rFonts w:hint="eastAsia"/>
          <w:lang w:val="en-US" w:eastAsia="zh-CN"/>
        </w:rPr>
        <w:t>以下</w:t>
      </w:r>
      <w:r>
        <w:rPr>
          <w:rFonts w:hint="eastAsia" w:hAnsi="宋体"/>
          <w:szCs w:val="21"/>
        </w:rPr>
        <w:t>的单项工程工程完工，由承包人自检合格，认为工程具备完工验收条件须提前3天向发包人提出口头、电话等形式竣工验收申请，发包人接到承包人口头、电话等形式的竣工验收申请后经核查同意后及时组织验收。发包人应在收到承包人口头、电话等形式的竣工验收申请后及时审查，经审查后认为尚不具备验收条件的，发包人应通知承包人还需完成的工作内容，承包人应在发包人指定时间内完成并再次申请验收；如审查后认。为工程具备验收条件的，发包人应及时组织验收。验收合格的，双方签署工程竣工验收单；验收不合格的，承包人应负责整改直至验收合格，由此增加的费用和延误的工期由承发包人承担。</w:t>
      </w:r>
    </w:p>
    <w:p w14:paraId="63D4A04E">
      <w:pPr>
        <w:adjustRightInd w:val="0"/>
        <w:spacing w:line="500" w:lineRule="exact"/>
        <w:ind w:right="-4" w:rightChars="-2" w:firstLine="420" w:firstLineChars="200"/>
        <w:rPr>
          <w:rFonts w:hint="eastAsia" w:hAnsi="宋体"/>
          <w:szCs w:val="21"/>
        </w:rPr>
      </w:pPr>
      <w:r>
        <w:rPr>
          <w:rFonts w:hint="eastAsia" w:hAnsi="宋体"/>
          <w:szCs w:val="21"/>
        </w:rPr>
        <w:t>4、2万元（含）以上至60万元（含）以下单项工程工程完工，由承包人自检合格，认为工程具备完工验收条件须提前3天向发包人提出书面竣工验收申请报告及竣工资料，发包人接到申请报告、资料后经核查同意后及时组织验收。发包人应在收到申请报告、竣工资料后及时审查，经审查后认为尚不具备验收条件的，发包人应通知承包人还需完成的工作内容，承包人应在发包人指定时间内完成并再次申请验收；如审查后认为工程具备验收条件的，发包人应及时组织验收。验收合格的，双方签署工程竣工验收单，验收不合格的，承包人应负责整改直至验收合格，由此增加的费用和延误的工期由承包人承担。</w:t>
      </w:r>
    </w:p>
    <w:p w14:paraId="6F16B1D1">
      <w:pPr>
        <w:adjustRightInd w:val="0"/>
        <w:spacing w:line="500" w:lineRule="exact"/>
        <w:ind w:right="-4" w:rightChars="-2" w:firstLine="420" w:firstLineChars="200"/>
        <w:rPr>
          <w:rFonts w:hint="eastAsia" w:hAnsi="宋体"/>
          <w:szCs w:val="21"/>
        </w:rPr>
      </w:pPr>
      <w:r>
        <w:rPr>
          <w:rFonts w:hint="eastAsia" w:hAnsi="宋体"/>
          <w:szCs w:val="21"/>
        </w:rPr>
        <w:t>5、</w:t>
      </w:r>
      <w:r>
        <w:rPr>
          <w:rFonts w:hint="eastAsia"/>
        </w:rPr>
        <w:t>2万元（</w:t>
      </w:r>
      <w:r>
        <w:rPr>
          <w:rFonts w:hint="eastAsia"/>
          <w:lang w:val="en-US" w:eastAsia="zh-CN"/>
        </w:rPr>
        <w:t>不</w:t>
      </w:r>
      <w:r>
        <w:rPr>
          <w:rFonts w:hint="eastAsia"/>
        </w:rPr>
        <w:t>含）以下</w:t>
      </w:r>
      <w:r>
        <w:rPr>
          <w:rFonts w:hint="eastAsia" w:hAnsi="宋体"/>
          <w:szCs w:val="21"/>
        </w:rPr>
        <w:t>的单项工程工程竣工验收合格后30日内，承包人应向发包人提交竣工结算书（扣除工程管理费，且总造价金额原则上不得超过预算金额）及完整的结算资料，经发包人（</w:t>
      </w:r>
      <w:r>
        <w:rPr>
          <w:rFonts w:hint="eastAsia"/>
        </w:rPr>
        <w:t>后勤基建处</w:t>
      </w:r>
      <w:r>
        <w:rPr>
          <w:rFonts w:hint="eastAsia" w:hAnsi="宋体"/>
          <w:szCs w:val="21"/>
        </w:rPr>
        <w:t>）审核后确认最终结算总价。</w:t>
      </w:r>
    </w:p>
    <w:p w14:paraId="54B084D4">
      <w:pPr>
        <w:adjustRightInd w:val="0"/>
        <w:spacing w:line="500" w:lineRule="exact"/>
        <w:ind w:right="-4" w:rightChars="-2" w:firstLine="420" w:firstLineChars="200"/>
        <w:rPr>
          <w:rFonts w:hint="eastAsia" w:hAnsi="宋体"/>
          <w:szCs w:val="21"/>
        </w:rPr>
      </w:pPr>
      <w:r>
        <w:rPr>
          <w:rFonts w:hint="eastAsia" w:hAnsi="宋体"/>
          <w:szCs w:val="21"/>
        </w:rPr>
        <w:t>6、2万元（含）以上至60万元（含）以下单项工程工程竣工验收合格后30日内，承包人应向发包人提交竣工结算申请单及完整的结算资料，经发包人审核后确认最终结算总价。</w:t>
      </w:r>
    </w:p>
    <w:p w14:paraId="12E4940E">
      <w:pPr>
        <w:spacing w:line="500" w:lineRule="exact"/>
        <w:ind w:firstLine="422" w:firstLineChars="200"/>
        <w:rPr>
          <w:rFonts w:hint="eastAsia" w:hAnsi="宋体"/>
          <w:b/>
          <w:szCs w:val="21"/>
        </w:rPr>
      </w:pPr>
      <w:r>
        <w:rPr>
          <w:rFonts w:hint="eastAsia" w:hAnsi="宋体"/>
          <w:b/>
          <w:szCs w:val="21"/>
        </w:rPr>
        <w:t>十一、履约保证金</w:t>
      </w:r>
    </w:p>
    <w:p w14:paraId="6610AB29">
      <w:pPr>
        <w:spacing w:line="500" w:lineRule="exact"/>
        <w:ind w:firstLine="420" w:firstLineChars="200"/>
        <w:rPr>
          <w:rFonts w:hint="eastAsia" w:hAnsi="宋体"/>
          <w:szCs w:val="21"/>
        </w:rPr>
      </w:pPr>
      <w:r>
        <w:rPr>
          <w:rFonts w:hint="eastAsia" w:hAnsi="宋体"/>
          <w:szCs w:val="21"/>
        </w:rPr>
        <w:t>1、履约保证金的交纳：</w:t>
      </w:r>
    </w:p>
    <w:p w14:paraId="28832813">
      <w:pPr>
        <w:spacing w:line="500" w:lineRule="exact"/>
        <w:ind w:firstLine="420" w:firstLineChars="200"/>
        <w:rPr>
          <w:rFonts w:hint="eastAsia" w:hAnsi="宋体"/>
          <w:szCs w:val="21"/>
        </w:rPr>
      </w:pPr>
      <w:r>
        <w:rPr>
          <w:rFonts w:hint="eastAsia" w:hAnsi="宋体"/>
          <w:szCs w:val="21"/>
        </w:rPr>
        <w:t>中标人在收到中标通知书后五个工作日内承包人向发包人缴纳合同价的5%作为履约保证金（现金或转账方式）。</w:t>
      </w:r>
    </w:p>
    <w:p w14:paraId="4AA5351F">
      <w:pPr>
        <w:spacing w:line="500" w:lineRule="exact"/>
        <w:ind w:firstLine="420" w:firstLineChars="200"/>
        <w:rPr>
          <w:rFonts w:hint="eastAsia" w:hAnsi="宋体"/>
          <w:szCs w:val="21"/>
        </w:rPr>
      </w:pPr>
      <w:r>
        <w:rPr>
          <w:rFonts w:hint="eastAsia" w:hAnsi="宋体"/>
          <w:szCs w:val="21"/>
        </w:rPr>
        <w:t>2、履约保证金的退还：由发包人后勤管理处负责办理。在合同期满后20个工作日内承包人提出书面申请，发包人在扣除承包人赔偿金或其他应从承包人扣回的款项后，一次性向承包人返还剩余部分的履约保证金（无息）。</w:t>
      </w:r>
    </w:p>
    <w:p w14:paraId="3EF3C665">
      <w:pPr>
        <w:spacing w:line="500" w:lineRule="exact"/>
        <w:ind w:firstLine="420" w:firstLineChars="200"/>
        <w:rPr>
          <w:rFonts w:hint="eastAsia" w:hAnsi="宋体"/>
          <w:szCs w:val="21"/>
        </w:rPr>
      </w:pPr>
      <w:r>
        <w:rPr>
          <w:rFonts w:hint="eastAsia" w:hAnsi="宋体"/>
          <w:szCs w:val="21"/>
        </w:rPr>
        <w:t>3、如在合同期内承包人擅自停工或明确表示或以其行为表明不履行合同主要义务的，发包人有权解除合同，承包人所交履约保证金不予退还。</w:t>
      </w:r>
    </w:p>
    <w:p w14:paraId="290EEC41">
      <w:pPr>
        <w:spacing w:line="500" w:lineRule="exact"/>
        <w:ind w:firstLine="422" w:firstLineChars="200"/>
        <w:rPr>
          <w:rFonts w:hint="eastAsia" w:hAnsi="宋体"/>
          <w:b/>
          <w:bCs/>
          <w:szCs w:val="21"/>
        </w:rPr>
      </w:pPr>
      <w:r>
        <w:rPr>
          <w:rFonts w:hint="eastAsia" w:hAnsi="宋体"/>
          <w:b/>
          <w:bCs/>
          <w:szCs w:val="21"/>
        </w:rPr>
        <w:t>十二、质量保修期和质量保证金：</w:t>
      </w:r>
      <w:r>
        <w:rPr>
          <w:rFonts w:hAnsi="宋体"/>
          <w:b/>
          <w:bCs/>
          <w:szCs w:val="21"/>
        </w:rPr>
        <w:t xml:space="preserve"> </w:t>
      </w:r>
    </w:p>
    <w:p w14:paraId="3C8A521B">
      <w:pPr>
        <w:spacing w:line="500" w:lineRule="exact"/>
        <w:ind w:firstLine="420" w:firstLineChars="200"/>
        <w:rPr>
          <w:rFonts w:hint="eastAsia" w:hAnsi="宋体"/>
          <w:szCs w:val="21"/>
        </w:rPr>
      </w:pPr>
      <w:r>
        <w:rPr>
          <w:rFonts w:hAnsi="宋体"/>
          <w:szCs w:val="21"/>
        </w:rPr>
        <w:t>1.</w:t>
      </w:r>
      <w:r>
        <w:rPr>
          <w:rFonts w:hint="eastAsia" w:hAnsi="宋体"/>
          <w:szCs w:val="21"/>
        </w:rPr>
        <w:t>质量保修期：</w:t>
      </w:r>
    </w:p>
    <w:p w14:paraId="217C9D24">
      <w:pPr>
        <w:spacing w:line="500" w:lineRule="exact"/>
        <w:ind w:firstLine="420" w:firstLineChars="200"/>
        <w:rPr>
          <w:rFonts w:hint="eastAsia" w:hAnsi="宋体"/>
          <w:szCs w:val="21"/>
        </w:rPr>
      </w:pPr>
      <w:r>
        <w:rPr>
          <w:rFonts w:hint="eastAsia" w:hAnsi="宋体"/>
          <w:szCs w:val="21"/>
        </w:rPr>
        <w:t>质量保修期从工程竣工验收合格之日算起，工程保修期为</w:t>
      </w:r>
      <w:r>
        <w:rPr>
          <w:rFonts w:hAnsi="宋体"/>
          <w:szCs w:val="21"/>
        </w:rPr>
        <w:t>2</w:t>
      </w:r>
      <w:r>
        <w:rPr>
          <w:rFonts w:hint="eastAsia" w:hAnsi="宋体"/>
          <w:szCs w:val="21"/>
        </w:rPr>
        <w:t>年（有防水要求的区域如卫生间和外墙面的防渗漏为</w:t>
      </w:r>
      <w:r>
        <w:rPr>
          <w:rFonts w:hAnsi="宋体"/>
          <w:szCs w:val="21"/>
        </w:rPr>
        <w:t>5</w:t>
      </w:r>
      <w:r>
        <w:rPr>
          <w:rFonts w:hint="eastAsia" w:hAnsi="宋体"/>
          <w:szCs w:val="21"/>
        </w:rPr>
        <w:t>年、绿化工程为</w:t>
      </w:r>
      <w:r>
        <w:rPr>
          <w:rFonts w:hAnsi="宋体"/>
          <w:szCs w:val="21"/>
        </w:rPr>
        <w:t>3</w:t>
      </w:r>
      <w:r>
        <w:rPr>
          <w:rFonts w:hint="eastAsia" w:hAnsi="宋体"/>
          <w:szCs w:val="21"/>
        </w:rPr>
        <w:t>个月除外）。</w:t>
      </w:r>
    </w:p>
    <w:p w14:paraId="44A544EC">
      <w:pPr>
        <w:spacing w:line="500" w:lineRule="exact"/>
        <w:ind w:firstLine="420" w:firstLineChars="200"/>
        <w:rPr>
          <w:rFonts w:hint="eastAsia" w:hAnsi="宋体"/>
          <w:szCs w:val="21"/>
        </w:rPr>
      </w:pPr>
      <w:r>
        <w:rPr>
          <w:rFonts w:hAnsi="宋体"/>
          <w:szCs w:val="21"/>
        </w:rPr>
        <w:t>2.</w:t>
      </w:r>
      <w:r>
        <w:rPr>
          <w:rFonts w:hint="eastAsia" w:hAnsi="宋体"/>
          <w:szCs w:val="21"/>
        </w:rPr>
        <w:t>质量保修义务：</w:t>
      </w:r>
    </w:p>
    <w:p w14:paraId="1351D938">
      <w:pPr>
        <w:spacing w:line="500" w:lineRule="exact"/>
        <w:ind w:firstLine="420" w:firstLineChars="200"/>
        <w:rPr>
          <w:rFonts w:hint="eastAsia" w:hAnsi="宋体"/>
          <w:szCs w:val="21"/>
        </w:rPr>
      </w:pPr>
      <w:r>
        <w:rPr>
          <w:rFonts w:hint="eastAsia" w:hAnsi="宋体"/>
          <w:szCs w:val="21"/>
        </w:rPr>
        <w:t>（</w:t>
      </w:r>
      <w:r>
        <w:rPr>
          <w:rFonts w:hAnsi="宋体"/>
          <w:szCs w:val="21"/>
        </w:rPr>
        <w:t>1</w:t>
      </w:r>
      <w:r>
        <w:rPr>
          <w:rFonts w:hint="eastAsia" w:hAnsi="宋体"/>
          <w:szCs w:val="21"/>
        </w:rPr>
        <w:t>）保修期内，承包人须在接到报修通知起</w:t>
      </w:r>
      <w:r>
        <w:rPr>
          <w:rFonts w:hAnsi="宋体"/>
          <w:szCs w:val="21"/>
        </w:rPr>
        <w:t>24</w:t>
      </w:r>
      <w:r>
        <w:rPr>
          <w:rFonts w:hint="eastAsia" w:hAnsi="宋体"/>
          <w:szCs w:val="21"/>
        </w:rPr>
        <w:t>小时内派人保修，承包人接到保修通知后若不按时维修，发包人有权不经承包人同意，直接委托其他单位或个人进行维修，维修费凭维修合同或维修费发票从保修金中扣除。</w:t>
      </w:r>
    </w:p>
    <w:p w14:paraId="4606F7C2">
      <w:pPr>
        <w:spacing w:line="500" w:lineRule="exact"/>
        <w:ind w:firstLine="420" w:firstLineChars="200"/>
        <w:rPr>
          <w:rFonts w:hint="eastAsia" w:hAnsi="宋体"/>
          <w:szCs w:val="21"/>
        </w:rPr>
      </w:pPr>
      <w:r>
        <w:rPr>
          <w:rFonts w:hint="eastAsia" w:hAnsi="宋体"/>
          <w:szCs w:val="21"/>
        </w:rPr>
        <w:t>（</w:t>
      </w:r>
      <w:r>
        <w:rPr>
          <w:rFonts w:hAnsi="宋体"/>
          <w:szCs w:val="21"/>
        </w:rPr>
        <w:t>2</w:t>
      </w:r>
      <w:r>
        <w:rPr>
          <w:rFonts w:hint="eastAsia" w:hAnsi="宋体"/>
          <w:szCs w:val="21"/>
        </w:rPr>
        <w:t>）同一问题经</w:t>
      </w:r>
      <w:r>
        <w:rPr>
          <w:rFonts w:hAnsi="宋体"/>
          <w:szCs w:val="21"/>
        </w:rPr>
        <w:t>3</w:t>
      </w:r>
      <w:r>
        <w:rPr>
          <w:rFonts w:hint="eastAsia" w:hAnsi="宋体"/>
          <w:szCs w:val="21"/>
        </w:rPr>
        <w:t>次维修仍未能修复的或者承包人连续</w:t>
      </w:r>
      <w:r>
        <w:rPr>
          <w:rFonts w:hAnsi="宋体"/>
          <w:szCs w:val="21"/>
        </w:rPr>
        <w:t>3</w:t>
      </w:r>
      <w:r>
        <w:rPr>
          <w:rFonts w:hint="eastAsia" w:hAnsi="宋体"/>
          <w:szCs w:val="21"/>
        </w:rPr>
        <w:t>次以上拒绝维修的，发包人可以不通知承包人直接委托他人修理，所需费用由承包人全部承担。</w:t>
      </w:r>
    </w:p>
    <w:p w14:paraId="145BB315">
      <w:pPr>
        <w:spacing w:line="500" w:lineRule="exact"/>
        <w:ind w:firstLine="420" w:firstLineChars="200"/>
        <w:rPr>
          <w:rFonts w:hint="eastAsia" w:hAnsi="宋体"/>
          <w:szCs w:val="21"/>
        </w:rPr>
      </w:pPr>
      <w:r>
        <w:rPr>
          <w:rFonts w:hint="eastAsia" w:hAnsi="宋体"/>
          <w:szCs w:val="21"/>
        </w:rPr>
        <w:t>（</w:t>
      </w:r>
      <w:r>
        <w:rPr>
          <w:rFonts w:hAnsi="宋体"/>
          <w:szCs w:val="21"/>
        </w:rPr>
        <w:t>3</w:t>
      </w:r>
      <w:r>
        <w:rPr>
          <w:rFonts w:hint="eastAsia" w:hAnsi="宋体"/>
          <w:szCs w:val="21"/>
        </w:rPr>
        <w:t>）发生须紧急抢修事故的，承包人接到事故通知后，应立即到达事故现场抢修。非承包人施工质量引起的事故，抢修费用由发包人承担。</w:t>
      </w:r>
    </w:p>
    <w:p w14:paraId="1CF1EBCC">
      <w:pPr>
        <w:spacing w:line="500" w:lineRule="exact"/>
        <w:ind w:firstLine="403" w:firstLineChars="192"/>
        <w:rPr>
          <w:rFonts w:hint="eastAsia" w:hAnsi="宋体"/>
          <w:szCs w:val="21"/>
        </w:rPr>
      </w:pPr>
      <w:r>
        <w:rPr>
          <w:rFonts w:hint="eastAsia" w:hAnsi="宋体"/>
          <w:szCs w:val="21"/>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07EFA94F">
      <w:pPr>
        <w:spacing w:line="500" w:lineRule="exact"/>
        <w:ind w:firstLine="403" w:firstLineChars="192"/>
        <w:rPr>
          <w:rFonts w:hint="eastAsia" w:hAnsi="宋体"/>
          <w:szCs w:val="21"/>
        </w:rPr>
      </w:pPr>
      <w:r>
        <w:rPr>
          <w:rFonts w:hint="eastAsia" w:hAnsi="宋体"/>
          <w:szCs w:val="21"/>
        </w:rPr>
        <w:t>4、保修期内，因工程缺陷、损坏或承包人未按约定履行保修义务造成房屋所有人、使用人或第三方人身、财产损害的，承包人应承担赔偿责任。若发包人因此被追责、索赔的，发包人有权向承包人追偿包括但不限于诉讼费、仲裁费、保全费、律师费等全部费用。</w:t>
      </w:r>
    </w:p>
    <w:p w14:paraId="103EF805">
      <w:pPr>
        <w:spacing w:line="500" w:lineRule="exact"/>
        <w:ind w:firstLine="403" w:firstLineChars="192"/>
        <w:rPr>
          <w:rFonts w:hint="eastAsia" w:hAnsi="宋体"/>
          <w:szCs w:val="21"/>
        </w:rPr>
      </w:pPr>
      <w:r>
        <w:rPr>
          <w:rFonts w:hint="eastAsia" w:hAnsi="宋体"/>
          <w:szCs w:val="21"/>
        </w:rPr>
        <w:t>5、保修完成后，由发包人组织有关单位人员验收。</w:t>
      </w:r>
    </w:p>
    <w:p w14:paraId="5ABD93C2">
      <w:pPr>
        <w:spacing w:line="500" w:lineRule="exact"/>
        <w:ind w:firstLine="403" w:firstLineChars="192"/>
        <w:rPr>
          <w:rFonts w:hint="eastAsia" w:hAnsi="宋体"/>
          <w:szCs w:val="21"/>
        </w:rPr>
      </w:pPr>
      <w:r>
        <w:rPr>
          <w:rFonts w:hint="eastAsia" w:hAnsi="宋体"/>
          <w:szCs w:val="21"/>
        </w:rPr>
        <w:t>6、质保期内，若承包人拒不履行质量保修义务的，视为承包人违约，发包人有权解除合同、扣除全部履约保证金及质量保证金，并就此向社会通报。</w:t>
      </w:r>
    </w:p>
    <w:p w14:paraId="35DA5F4E">
      <w:pPr>
        <w:spacing w:line="500" w:lineRule="exact"/>
        <w:ind w:firstLine="403" w:firstLineChars="192"/>
        <w:rPr>
          <w:rFonts w:hint="eastAsia" w:hAnsi="宋体"/>
          <w:szCs w:val="21"/>
        </w:rPr>
      </w:pPr>
      <w:r>
        <w:rPr>
          <w:rFonts w:hint="eastAsia" w:hAnsi="宋体"/>
          <w:szCs w:val="21"/>
        </w:rPr>
        <w:t>7、质量保证金及质量保证金的返还：</w:t>
      </w:r>
    </w:p>
    <w:p w14:paraId="15870769">
      <w:pPr>
        <w:spacing w:line="500" w:lineRule="exact"/>
        <w:ind w:firstLine="403" w:firstLineChars="192"/>
        <w:rPr>
          <w:rFonts w:hint="eastAsia" w:hAnsi="宋体"/>
          <w:szCs w:val="21"/>
        </w:rPr>
      </w:pPr>
      <w:r>
        <w:rPr>
          <w:rFonts w:hint="eastAsia" w:hAnsi="宋体"/>
          <w:szCs w:val="21"/>
        </w:rPr>
        <w:t>（1）</w:t>
      </w:r>
      <w:r>
        <w:rPr>
          <w:rFonts w:hint="eastAsia"/>
        </w:rPr>
        <w:t>2万元（</w:t>
      </w:r>
      <w:r>
        <w:rPr>
          <w:rFonts w:hint="eastAsia"/>
          <w:lang w:val="en-US" w:eastAsia="zh-CN"/>
        </w:rPr>
        <w:t>不</w:t>
      </w:r>
      <w:r>
        <w:rPr>
          <w:rFonts w:hint="eastAsia"/>
        </w:rPr>
        <w:t>含）以下</w:t>
      </w:r>
      <w:r>
        <w:rPr>
          <w:rFonts w:hint="eastAsia" w:hAnsi="宋体"/>
          <w:szCs w:val="21"/>
        </w:rPr>
        <w:t>的单项工程：无质量保证金。</w:t>
      </w:r>
    </w:p>
    <w:p w14:paraId="7833F2F9">
      <w:pPr>
        <w:spacing w:line="500" w:lineRule="exact"/>
        <w:ind w:firstLine="403" w:firstLineChars="192"/>
        <w:rPr>
          <w:rFonts w:hint="eastAsia" w:hAnsi="宋体"/>
          <w:szCs w:val="21"/>
        </w:rPr>
      </w:pPr>
      <w:r>
        <w:rPr>
          <w:rFonts w:hint="eastAsia" w:hAnsi="宋体"/>
          <w:szCs w:val="21"/>
        </w:rPr>
        <w:t>（2）2万元（含）以上至60万元（含）以下单项工程：发包人按单项工程审计结算金额的3%预留款作为质量保证金。单项工程质量保修期满验收合格后14天内承包人以书面形式申请，发包人一次性付给承包人质量保证金（无息）。</w:t>
      </w:r>
    </w:p>
    <w:p w14:paraId="7BFD449F">
      <w:pPr>
        <w:spacing w:line="500" w:lineRule="exact"/>
        <w:ind w:firstLine="422" w:firstLineChars="200"/>
        <w:rPr>
          <w:rFonts w:hint="eastAsia" w:hAnsi="宋体"/>
          <w:b/>
          <w:bCs/>
          <w:szCs w:val="21"/>
        </w:rPr>
      </w:pPr>
      <w:r>
        <w:rPr>
          <w:rFonts w:hint="eastAsia" w:hAnsi="宋体"/>
          <w:b/>
          <w:bCs/>
          <w:szCs w:val="21"/>
        </w:rPr>
        <w:t>十三、违约责任</w:t>
      </w:r>
    </w:p>
    <w:p w14:paraId="3E3E85DE">
      <w:pPr>
        <w:spacing w:line="500" w:lineRule="exact"/>
        <w:ind w:firstLine="420" w:firstLineChars="200"/>
        <w:rPr>
          <w:rFonts w:hint="eastAsia" w:hAnsi="宋体"/>
          <w:szCs w:val="21"/>
        </w:rPr>
      </w:pPr>
      <w:r>
        <w:rPr>
          <w:rFonts w:hint="eastAsia" w:hAnsi="宋体"/>
          <w:szCs w:val="21"/>
        </w:rPr>
        <w:t>1、承包人必须按工程开工令规定的时间竣工，若不能按工程开工令规定的时间竣工，应向发包人支付误期违约金（每天违约金金额为单项工程合同暂定金额的万分之四），误期时间从工程开工令规定的竣工日期起到发包人对承包人申请竣工验收函签章日期或竣工验收报告上所载明的竣工日期之间的天数，若发包人组织验收时工程质量不合格需整改至工程质量合格的，则承包人整改天数抵扣提前完工天数的差额累计入误期时间（扣除发包人批准顺延的工期），误期违约金极限为单项工程合同暂定金额的5%。违约金的总额在结算时抵减工程造价款。违约金的支付不能解除承包人应完成的工程责任。当承包人不按工程开工令规定的时间竣工，误期违约金总额达到合同价款的5%时，发包人有权终止本施工合同，所造成的损失由承包人承担。</w:t>
      </w:r>
    </w:p>
    <w:p w14:paraId="7FA26418">
      <w:pPr>
        <w:spacing w:line="500" w:lineRule="exact"/>
        <w:ind w:firstLine="420" w:firstLineChars="200"/>
        <w:rPr>
          <w:rFonts w:hint="eastAsia" w:hAnsi="宋体"/>
          <w:szCs w:val="21"/>
        </w:rPr>
      </w:pPr>
      <w:r>
        <w:rPr>
          <w:rFonts w:hint="eastAsia" w:hAnsi="宋体"/>
          <w:szCs w:val="21"/>
        </w:rPr>
        <w:t>2、单项工程未能一次性通过竣工验收的，承包人应按照发包人的要求在指定时间内进行整改，由此增加的费用和延误的工期由承包人承担。如承包人整改后的工程仍验收不合格的，承包人应当向发包人支付单项工程合同暂定金额5%的违约金。如承包人拒绝整改发包人有权解除本合同，不予支付剩余合同价款，并要求承包人支付单项工程合同暂定金额5%的违约金，违约金不足以弥补发包人损失的，承包人还应负责赔偿。</w:t>
      </w:r>
    </w:p>
    <w:p w14:paraId="13E6F3BE">
      <w:pPr>
        <w:spacing w:line="500" w:lineRule="exact"/>
        <w:ind w:firstLine="420" w:firstLineChars="200"/>
        <w:rPr>
          <w:rFonts w:hint="eastAsia" w:hAnsi="宋体"/>
          <w:szCs w:val="21"/>
        </w:rPr>
      </w:pPr>
      <w:r>
        <w:rPr>
          <w:rFonts w:hint="eastAsia" w:hAnsi="宋体"/>
          <w:szCs w:val="21"/>
        </w:rPr>
        <w:t>3、承包人对报送发包人竣工资料的真实性、完整性负责，竣工资料如与实际不符，每发现一处承包人应向发包人支付违约金</w:t>
      </w:r>
      <w:r>
        <w:rPr>
          <w:rFonts w:hint="eastAsia" w:hAnsi="宋体"/>
          <w:szCs w:val="21"/>
          <w:u w:val="single"/>
        </w:rPr>
        <w:t>5000元</w:t>
      </w:r>
      <w:r>
        <w:rPr>
          <w:rFonts w:hint="eastAsia" w:hAnsi="宋体"/>
          <w:szCs w:val="21"/>
        </w:rPr>
        <w:t>。</w:t>
      </w:r>
    </w:p>
    <w:p w14:paraId="1E217FCA">
      <w:pPr>
        <w:spacing w:line="500" w:lineRule="exact"/>
        <w:ind w:firstLine="420" w:firstLineChars="200"/>
        <w:rPr>
          <w:rFonts w:hint="eastAsia" w:hAnsi="宋体"/>
          <w:szCs w:val="21"/>
        </w:rPr>
      </w:pPr>
      <w:r>
        <w:rPr>
          <w:rFonts w:hint="eastAsia" w:hAnsi="宋体"/>
          <w:szCs w:val="21"/>
        </w:rPr>
        <w:t>4、承包人擅自停工或明确表示或以其行为表明不履行合同主要义务的，发包人有权解除合同，承包人所交履约保证金不予退还。如单项工程已经开工的，要求承包人支付该单项工程款合同价10%的违约金，违约金不足以弥补发包人损失的，承包人还应负责赔偿。</w:t>
      </w:r>
    </w:p>
    <w:p w14:paraId="063031F7">
      <w:pPr>
        <w:spacing w:line="500" w:lineRule="exact"/>
        <w:ind w:firstLine="420" w:firstLineChars="200"/>
        <w:rPr>
          <w:rFonts w:hint="eastAsia" w:hAnsi="宋体"/>
          <w:szCs w:val="21"/>
        </w:rPr>
      </w:pPr>
      <w:r>
        <w:rPr>
          <w:rFonts w:hint="eastAsia" w:hAnsi="宋体"/>
          <w:szCs w:val="21"/>
        </w:rPr>
        <w:t>5、因承包人违约造成的以上各类违约金，发包人在各单项工程结算时抵减该单项工程的结算造价。</w:t>
      </w:r>
    </w:p>
    <w:p w14:paraId="01F99272">
      <w:pPr>
        <w:spacing w:line="500" w:lineRule="exact"/>
        <w:ind w:firstLine="443" w:firstLineChars="210"/>
        <w:rPr>
          <w:rFonts w:hint="eastAsia" w:hAnsi="宋体"/>
          <w:b/>
          <w:szCs w:val="21"/>
        </w:rPr>
      </w:pPr>
      <w:r>
        <w:rPr>
          <w:rFonts w:hint="eastAsia" w:hAnsi="宋体"/>
          <w:b/>
          <w:szCs w:val="21"/>
        </w:rPr>
        <w:t>十四、争议解决</w:t>
      </w:r>
    </w:p>
    <w:p w14:paraId="5E73DE5A">
      <w:pPr>
        <w:spacing w:line="500" w:lineRule="exact"/>
        <w:ind w:firstLine="441" w:firstLineChars="210"/>
        <w:rPr>
          <w:rFonts w:hint="eastAsia" w:hAnsi="宋体"/>
          <w:szCs w:val="21"/>
        </w:rPr>
      </w:pPr>
      <w:r>
        <w:rPr>
          <w:rFonts w:hint="eastAsia" w:hAnsi="宋体"/>
          <w:szCs w:val="21"/>
        </w:rPr>
        <w:t>双方约定，在履行合同过程中产生争议时：</w:t>
      </w:r>
    </w:p>
    <w:p w14:paraId="1E2612B8">
      <w:pPr>
        <w:spacing w:line="500" w:lineRule="exact"/>
        <w:ind w:firstLine="441" w:firstLineChars="210"/>
        <w:rPr>
          <w:rFonts w:hint="eastAsia" w:hAnsi="宋体"/>
          <w:szCs w:val="21"/>
        </w:rPr>
      </w:pPr>
      <w:r>
        <w:rPr>
          <w:rFonts w:hint="eastAsia" w:hAnsi="宋体"/>
          <w:bCs/>
          <w:szCs w:val="21"/>
        </w:rPr>
        <w:t>（</w:t>
      </w:r>
      <w:r>
        <w:rPr>
          <w:rFonts w:hAnsi="宋体"/>
          <w:bCs/>
          <w:szCs w:val="21"/>
        </w:rPr>
        <w:t>1</w:t>
      </w:r>
      <w:r>
        <w:rPr>
          <w:rFonts w:hint="eastAsia" w:hAnsi="宋体"/>
          <w:bCs/>
          <w:szCs w:val="21"/>
        </w:rPr>
        <w:t>）</w:t>
      </w:r>
      <w:r>
        <w:rPr>
          <w:rFonts w:hint="eastAsia" w:hAnsi="宋体"/>
          <w:szCs w:val="21"/>
        </w:rPr>
        <w:t>请</w:t>
      </w:r>
      <w:r>
        <w:rPr>
          <w:rFonts w:hAnsi="宋体"/>
          <w:szCs w:val="21"/>
          <w:u w:val="single"/>
        </w:rPr>
        <w:t xml:space="preserve">  </w:t>
      </w:r>
      <w:r>
        <w:rPr>
          <w:rFonts w:hint="eastAsia" w:hAnsi="宋体"/>
          <w:szCs w:val="21"/>
          <w:u w:val="single"/>
        </w:rPr>
        <w:t>工程所在地建设行政主管部门</w:t>
      </w:r>
      <w:r>
        <w:rPr>
          <w:rFonts w:hAnsi="宋体"/>
          <w:szCs w:val="21"/>
          <w:u w:val="single"/>
        </w:rPr>
        <w:t xml:space="preserve">   </w:t>
      </w:r>
      <w:r>
        <w:rPr>
          <w:rFonts w:hint="eastAsia" w:hAnsi="宋体"/>
          <w:szCs w:val="21"/>
        </w:rPr>
        <w:t>调解；</w:t>
      </w:r>
    </w:p>
    <w:p w14:paraId="35A8D62A">
      <w:pPr>
        <w:spacing w:line="500" w:lineRule="exact"/>
        <w:ind w:firstLine="441" w:firstLineChars="210"/>
        <w:rPr>
          <w:rFonts w:hint="eastAsia" w:hAnsi="宋体"/>
          <w:szCs w:val="21"/>
        </w:rPr>
      </w:pPr>
      <w:r>
        <w:rPr>
          <w:rFonts w:hint="eastAsia" w:hAnsi="宋体"/>
          <w:bCs/>
          <w:szCs w:val="21"/>
        </w:rPr>
        <w:t>（</w:t>
      </w:r>
      <w:r>
        <w:rPr>
          <w:rFonts w:hAnsi="宋体"/>
          <w:bCs/>
          <w:szCs w:val="21"/>
        </w:rPr>
        <w:t>2</w:t>
      </w:r>
      <w:r>
        <w:rPr>
          <w:rFonts w:hint="eastAsia" w:hAnsi="宋体"/>
          <w:bCs/>
          <w:szCs w:val="21"/>
        </w:rPr>
        <w:t>）</w:t>
      </w:r>
      <w:r>
        <w:rPr>
          <w:rFonts w:hint="eastAsia" w:hAnsi="宋体"/>
          <w:szCs w:val="21"/>
        </w:rPr>
        <w:t>采取第</w:t>
      </w:r>
      <w:r>
        <w:rPr>
          <w:rFonts w:hAnsi="宋体"/>
          <w:szCs w:val="21"/>
          <w:u w:val="single"/>
        </w:rPr>
        <w:t xml:space="preserve"> </w:t>
      </w:r>
      <w:r>
        <w:rPr>
          <w:rFonts w:hint="eastAsia" w:hAnsi="宋体"/>
          <w:szCs w:val="21"/>
          <w:u w:val="single"/>
        </w:rPr>
        <w:t>（</w:t>
      </w:r>
      <w:r>
        <w:rPr>
          <w:rFonts w:hAnsi="宋体"/>
          <w:szCs w:val="21"/>
          <w:u w:val="single"/>
        </w:rPr>
        <w:t>1</w:t>
      </w:r>
      <w:r>
        <w:rPr>
          <w:rFonts w:hint="eastAsia" w:hAnsi="宋体"/>
          <w:szCs w:val="21"/>
          <w:u w:val="single"/>
        </w:rPr>
        <w:t>）</w:t>
      </w:r>
      <w:r>
        <w:rPr>
          <w:rFonts w:hAnsi="宋体"/>
          <w:szCs w:val="21"/>
          <w:u w:val="single"/>
        </w:rPr>
        <w:t xml:space="preserve"> </w:t>
      </w:r>
      <w:r>
        <w:rPr>
          <w:rFonts w:hint="eastAsia" w:hAnsi="宋体"/>
          <w:szCs w:val="21"/>
        </w:rPr>
        <w:t>种方式解决，并约定向</w:t>
      </w:r>
      <w:r>
        <w:rPr>
          <w:rFonts w:hAnsi="宋体"/>
          <w:szCs w:val="21"/>
          <w:u w:val="single"/>
        </w:rPr>
        <w:t xml:space="preserve"> </w:t>
      </w:r>
      <w:r>
        <w:rPr>
          <w:rFonts w:hint="eastAsia" w:hAnsi="宋体"/>
          <w:b/>
          <w:szCs w:val="21"/>
          <w:u w:val="single"/>
        </w:rPr>
        <w:t>南宁</w:t>
      </w:r>
      <w:r>
        <w:rPr>
          <w:rFonts w:hint="eastAsia" w:hAnsi="宋体"/>
          <w:szCs w:val="21"/>
          <w:u w:val="single"/>
        </w:rPr>
        <w:t>　</w:t>
      </w:r>
      <w:r>
        <w:rPr>
          <w:rFonts w:hint="eastAsia" w:hAnsi="宋体"/>
          <w:szCs w:val="21"/>
        </w:rPr>
        <w:t>仲裁委员会提请仲裁。</w:t>
      </w:r>
    </w:p>
    <w:p w14:paraId="292CE160">
      <w:pPr>
        <w:spacing w:line="500" w:lineRule="exact"/>
        <w:ind w:firstLine="441" w:firstLineChars="210"/>
        <w:rPr>
          <w:rFonts w:hint="eastAsia" w:hAnsi="宋体"/>
          <w:b/>
          <w:szCs w:val="21"/>
        </w:rPr>
      </w:pPr>
      <w:r>
        <w:fldChar w:fldCharType="begin"/>
      </w:r>
      <w:r>
        <w:rPr>
          <w:rFonts w:hAnsi="宋体"/>
          <w:b/>
          <w:szCs w:val="21"/>
        </w:rPr>
        <w:instrText xml:space="preserve"> TC “</w:instrText>
      </w:r>
      <w:bookmarkStart w:id="99" w:name="_Toc43044970"/>
      <w:bookmarkStart w:id="100" w:name="_Toc118023807"/>
      <w:r>
        <w:rPr>
          <w:rFonts w:hint="eastAsia" w:hAnsi="宋体"/>
          <w:b/>
          <w:szCs w:val="21"/>
        </w:rPr>
        <w:instrText xml:space="preserve">十一、其他</w:instrText>
      </w:r>
      <w:bookmarkEnd w:id="99"/>
      <w:bookmarkEnd w:id="100"/>
      <w:r>
        <w:rPr>
          <w:rFonts w:hAnsi="宋体"/>
          <w:b/>
          <w:szCs w:val="21"/>
        </w:rPr>
        <w:instrText xml:space="preserve">” \l 1 \f s </w:instrText>
      </w:r>
      <w:r>
        <w:rPr>
          <w:rFonts w:hAnsi="宋体"/>
          <w:b/>
          <w:szCs w:val="21"/>
        </w:rPr>
        <w:fldChar w:fldCharType="end"/>
      </w:r>
      <w:r>
        <w:rPr>
          <w:rFonts w:hint="eastAsia" w:hAnsi="宋体"/>
          <w:b/>
          <w:szCs w:val="21"/>
        </w:rPr>
        <w:t>十五、</w:t>
      </w:r>
      <w:r>
        <w:rPr>
          <w:rFonts w:hint="eastAsia"/>
          <w:b/>
        </w:rPr>
        <w:t>其它</w:t>
      </w:r>
    </w:p>
    <w:p w14:paraId="39CEEABB">
      <w:pPr>
        <w:spacing w:line="500" w:lineRule="exact"/>
        <w:ind w:firstLine="441" w:firstLineChars="210"/>
        <w:rPr>
          <w:rFonts w:hint="eastAsia" w:hAnsi="宋体"/>
          <w:szCs w:val="21"/>
        </w:rPr>
      </w:pPr>
      <w:r>
        <w:rPr>
          <w:rFonts w:hint="eastAsia" w:hAnsi="宋体"/>
          <w:szCs w:val="21"/>
        </w:rPr>
        <w:t>1、工程项目不允许承包人以任何形式分包或转包。</w:t>
      </w:r>
    </w:p>
    <w:p w14:paraId="520FCD04">
      <w:pPr>
        <w:spacing w:line="500" w:lineRule="exact"/>
        <w:ind w:firstLine="441" w:firstLineChars="210"/>
        <w:rPr>
          <w:rFonts w:hint="eastAsia" w:hAnsi="宋体"/>
          <w:szCs w:val="21"/>
        </w:rPr>
      </w:pPr>
      <w:r>
        <w:rPr>
          <w:rFonts w:hint="eastAsia" w:hAnsi="宋体"/>
          <w:szCs w:val="21"/>
        </w:rPr>
        <w:t>2、承包人有以下情况之一者，发包人有权解除合同，并视情况扣除其履约保证金，履约保证金不足以弥补发包人损失的，承包人还应负责赔偿。</w:t>
      </w:r>
    </w:p>
    <w:p w14:paraId="4338FE6D">
      <w:pPr>
        <w:spacing w:line="500" w:lineRule="exact"/>
        <w:ind w:firstLine="441" w:firstLineChars="210"/>
        <w:rPr>
          <w:rFonts w:hint="eastAsia" w:hAnsi="宋体"/>
          <w:szCs w:val="21"/>
        </w:rPr>
      </w:pPr>
      <w:r>
        <w:rPr>
          <w:rFonts w:hint="eastAsia" w:hAnsi="宋体"/>
          <w:szCs w:val="21"/>
        </w:rPr>
        <w:t>（1）个人承包工程，包括本人单位及外单位人员承包，发包人不接受其个人拥有任何资质等级及营业许可资格，如出现个人承包行为，发包人不退还承包人的履约保证金。</w:t>
      </w:r>
    </w:p>
    <w:p w14:paraId="7C856B9E">
      <w:pPr>
        <w:spacing w:line="500" w:lineRule="exact"/>
        <w:ind w:firstLine="441" w:firstLineChars="210"/>
        <w:rPr>
          <w:rFonts w:hint="eastAsia" w:hAnsi="宋体"/>
          <w:szCs w:val="21"/>
        </w:rPr>
      </w:pPr>
      <w:r>
        <w:rPr>
          <w:rFonts w:hint="eastAsia" w:hAnsi="宋体"/>
          <w:szCs w:val="21"/>
        </w:rPr>
        <w:t>（2）几个人联合承包工程，就地组织暗分包队伍，不具备完成本工程的技术、机械能力，被发包人判定为没有能力履行的承包人。发包人不退还承包人的履约保证金。</w:t>
      </w:r>
    </w:p>
    <w:p w14:paraId="257E8C4E">
      <w:pPr>
        <w:spacing w:line="500" w:lineRule="exact"/>
        <w:ind w:firstLine="441" w:firstLineChars="210"/>
        <w:rPr>
          <w:rFonts w:hint="eastAsia" w:hAnsi="宋体"/>
          <w:szCs w:val="21"/>
        </w:rPr>
      </w:pPr>
      <w:r>
        <w:rPr>
          <w:rFonts w:hint="eastAsia" w:hAnsi="宋体"/>
          <w:szCs w:val="21"/>
        </w:rPr>
        <w:t>（3）就地转包全部的工程，以谋取高额转让费、管理费的承包人。发包人不退还承包人的履约保证金。</w:t>
      </w:r>
    </w:p>
    <w:p w14:paraId="02D94237">
      <w:pPr>
        <w:spacing w:line="500" w:lineRule="exact"/>
        <w:ind w:firstLine="441" w:firstLineChars="210"/>
        <w:rPr>
          <w:rFonts w:hint="eastAsia" w:hAnsi="宋体"/>
          <w:szCs w:val="21"/>
        </w:rPr>
      </w:pPr>
      <w:r>
        <w:rPr>
          <w:rFonts w:hint="eastAsia" w:hAnsi="宋体"/>
          <w:szCs w:val="21"/>
        </w:rPr>
        <w:t>（4）承包人有部分分包现象（其中包括冒充承包人下属单位的挂勾单位，凭口头协议参与施工的分包人及其他暗分包个体户），一经发现核实，发包人将采取驱逐该暗分包人措施，承包人应向发包人支付违约金，违约金金额为履约保证金金额的20%。</w:t>
      </w:r>
    </w:p>
    <w:p w14:paraId="63CDDC18">
      <w:pPr>
        <w:spacing w:line="500" w:lineRule="exact"/>
        <w:ind w:firstLine="422" w:firstLineChars="200"/>
        <w:rPr>
          <w:rFonts w:hint="eastAsia" w:hAnsi="宋体"/>
          <w:b/>
          <w:bCs/>
          <w:szCs w:val="21"/>
        </w:rPr>
      </w:pPr>
      <w:r>
        <w:rPr>
          <w:rFonts w:hint="eastAsia" w:hAnsi="宋体"/>
          <w:b/>
          <w:bCs/>
          <w:szCs w:val="21"/>
        </w:rPr>
        <w:t>十六、组成合同的文件</w:t>
      </w:r>
    </w:p>
    <w:p w14:paraId="6B8173B0">
      <w:pPr>
        <w:spacing w:line="500" w:lineRule="exact"/>
        <w:ind w:firstLine="420" w:firstLineChars="200"/>
        <w:rPr>
          <w:rFonts w:hint="eastAsia" w:hAnsi="宋体"/>
          <w:bCs/>
          <w:szCs w:val="21"/>
        </w:rPr>
      </w:pPr>
      <w:r>
        <w:rPr>
          <w:rFonts w:hAnsi="宋体"/>
          <w:bCs/>
          <w:szCs w:val="21"/>
        </w:rPr>
        <w:t>1.</w:t>
      </w:r>
      <w:r>
        <w:rPr>
          <w:rFonts w:hint="eastAsia" w:hAnsi="宋体"/>
          <w:szCs w:val="21"/>
        </w:rPr>
        <w:t>组成本合同的文件包括及文件的解释顺序如下</w:t>
      </w:r>
      <w:r>
        <w:rPr>
          <w:rFonts w:hint="eastAsia" w:hAnsi="宋体"/>
          <w:bCs/>
          <w:szCs w:val="21"/>
        </w:rPr>
        <w:t>：</w:t>
      </w:r>
    </w:p>
    <w:p w14:paraId="60401827">
      <w:pPr>
        <w:spacing w:line="500" w:lineRule="exact"/>
        <w:ind w:firstLine="420" w:firstLineChars="200"/>
        <w:rPr>
          <w:rFonts w:hint="eastAsia" w:hAnsi="宋体"/>
          <w:bCs/>
          <w:szCs w:val="21"/>
        </w:rPr>
      </w:pPr>
      <w:r>
        <w:rPr>
          <w:rFonts w:hint="eastAsia" w:hAnsi="宋体"/>
          <w:bCs/>
          <w:szCs w:val="21"/>
        </w:rPr>
        <w:t>（</w:t>
      </w:r>
      <w:r>
        <w:rPr>
          <w:rFonts w:hAnsi="宋体"/>
          <w:bCs/>
          <w:szCs w:val="21"/>
        </w:rPr>
        <w:t>1</w:t>
      </w:r>
      <w:r>
        <w:rPr>
          <w:rFonts w:hint="eastAsia" w:hAnsi="宋体"/>
          <w:bCs/>
          <w:szCs w:val="21"/>
        </w:rPr>
        <w:t>）本合同履行过程中双方签署的变更或补充协议（如有）；</w:t>
      </w:r>
    </w:p>
    <w:p w14:paraId="15EB7BB1">
      <w:pPr>
        <w:spacing w:line="500" w:lineRule="exact"/>
        <w:ind w:firstLine="420" w:firstLineChars="200"/>
        <w:rPr>
          <w:rFonts w:hint="eastAsia" w:hAnsi="宋体"/>
          <w:bCs/>
          <w:szCs w:val="21"/>
        </w:rPr>
      </w:pPr>
      <w:r>
        <w:rPr>
          <w:rFonts w:hint="eastAsia" w:hAnsi="宋体"/>
          <w:bCs/>
          <w:szCs w:val="21"/>
        </w:rPr>
        <w:t>（</w:t>
      </w:r>
      <w:r>
        <w:rPr>
          <w:rFonts w:hAnsi="宋体"/>
          <w:bCs/>
          <w:szCs w:val="21"/>
        </w:rPr>
        <w:t>2</w:t>
      </w:r>
      <w:r>
        <w:rPr>
          <w:rFonts w:hint="eastAsia" w:hAnsi="宋体"/>
          <w:bCs/>
          <w:szCs w:val="21"/>
        </w:rPr>
        <w:t>）本合同；</w:t>
      </w:r>
    </w:p>
    <w:p w14:paraId="05F501E2">
      <w:pPr>
        <w:spacing w:line="500" w:lineRule="exact"/>
        <w:ind w:firstLine="420" w:firstLineChars="200"/>
        <w:rPr>
          <w:rFonts w:hint="eastAsia" w:hAnsi="宋体"/>
          <w:bCs/>
          <w:szCs w:val="21"/>
        </w:rPr>
      </w:pPr>
      <w:r>
        <w:rPr>
          <w:rFonts w:hint="eastAsia" w:hAnsi="宋体"/>
          <w:bCs/>
          <w:szCs w:val="21"/>
        </w:rPr>
        <w:t>（</w:t>
      </w:r>
      <w:r>
        <w:rPr>
          <w:rFonts w:hAnsi="宋体"/>
          <w:bCs/>
          <w:szCs w:val="21"/>
        </w:rPr>
        <w:t>3</w:t>
      </w:r>
      <w:r>
        <w:rPr>
          <w:rFonts w:hint="eastAsia" w:hAnsi="宋体"/>
          <w:bCs/>
          <w:szCs w:val="21"/>
        </w:rPr>
        <w:t>）中标通知书；</w:t>
      </w:r>
    </w:p>
    <w:p w14:paraId="2355E0A5">
      <w:pPr>
        <w:spacing w:line="500" w:lineRule="exact"/>
        <w:ind w:firstLine="420" w:firstLineChars="200"/>
        <w:rPr>
          <w:rFonts w:hint="eastAsia" w:hAnsi="宋体"/>
          <w:szCs w:val="21"/>
        </w:rPr>
      </w:pPr>
      <w:r>
        <w:rPr>
          <w:rFonts w:hint="eastAsia" w:hAnsi="宋体"/>
          <w:szCs w:val="21"/>
        </w:rPr>
        <w:t>（</w:t>
      </w:r>
      <w:r>
        <w:rPr>
          <w:rFonts w:hAnsi="宋体"/>
          <w:szCs w:val="21"/>
        </w:rPr>
        <w:t>4</w:t>
      </w:r>
      <w:r>
        <w:rPr>
          <w:rFonts w:hint="eastAsia" w:hAnsi="宋体"/>
          <w:szCs w:val="21"/>
        </w:rPr>
        <w:t>）工程开工令（如有）；</w:t>
      </w:r>
    </w:p>
    <w:p w14:paraId="3097CD7E">
      <w:pPr>
        <w:spacing w:line="500" w:lineRule="exact"/>
        <w:ind w:firstLine="420" w:firstLineChars="200"/>
        <w:rPr>
          <w:rFonts w:hint="eastAsia" w:hAnsi="宋体"/>
          <w:szCs w:val="21"/>
        </w:rPr>
      </w:pPr>
      <w:r>
        <w:rPr>
          <w:rFonts w:hint="eastAsia" w:hAnsi="宋体"/>
          <w:szCs w:val="21"/>
        </w:rPr>
        <w:t>（</w:t>
      </w:r>
      <w:r>
        <w:rPr>
          <w:rFonts w:hAnsi="宋体"/>
          <w:szCs w:val="21"/>
        </w:rPr>
        <w:t>5</w:t>
      </w:r>
      <w:r>
        <w:rPr>
          <w:rFonts w:hint="eastAsia" w:hAnsi="宋体"/>
          <w:szCs w:val="21"/>
        </w:rPr>
        <w:t>）经学校领导审批的工程施工招标结果的审批文件；</w:t>
      </w:r>
    </w:p>
    <w:p w14:paraId="4AB3336A">
      <w:pPr>
        <w:spacing w:line="500" w:lineRule="exact"/>
        <w:ind w:firstLine="420" w:firstLineChars="200"/>
        <w:rPr>
          <w:rFonts w:hint="eastAsia" w:hAnsi="宋体"/>
          <w:szCs w:val="21"/>
        </w:rPr>
      </w:pPr>
      <w:r>
        <w:rPr>
          <w:rFonts w:hint="eastAsia" w:hAnsi="宋体"/>
          <w:bCs/>
          <w:szCs w:val="21"/>
        </w:rPr>
        <w:t>（</w:t>
      </w:r>
      <w:r>
        <w:rPr>
          <w:rFonts w:hAnsi="宋体"/>
          <w:bCs/>
          <w:szCs w:val="21"/>
        </w:rPr>
        <w:t>6</w:t>
      </w:r>
      <w:r>
        <w:rPr>
          <w:rFonts w:hint="eastAsia" w:hAnsi="宋体"/>
          <w:bCs/>
          <w:szCs w:val="21"/>
        </w:rPr>
        <w:t>）</w:t>
      </w:r>
      <w:r>
        <w:rPr>
          <w:rFonts w:hint="eastAsia" w:hAnsi="宋体"/>
          <w:szCs w:val="21"/>
        </w:rPr>
        <w:t>通用条款；</w:t>
      </w:r>
    </w:p>
    <w:p w14:paraId="57C83EC6">
      <w:pPr>
        <w:spacing w:line="500" w:lineRule="exact"/>
        <w:ind w:firstLine="420" w:firstLineChars="200"/>
        <w:rPr>
          <w:rFonts w:hint="eastAsia" w:hAnsi="宋体"/>
          <w:szCs w:val="21"/>
        </w:rPr>
      </w:pPr>
      <w:r>
        <w:rPr>
          <w:rFonts w:hint="eastAsia" w:hAnsi="宋体"/>
          <w:bCs/>
          <w:szCs w:val="21"/>
        </w:rPr>
        <w:t>（</w:t>
      </w:r>
      <w:r>
        <w:rPr>
          <w:rFonts w:hAnsi="宋体"/>
          <w:bCs/>
          <w:szCs w:val="21"/>
        </w:rPr>
        <w:t>7</w:t>
      </w:r>
      <w:r>
        <w:rPr>
          <w:rFonts w:hint="eastAsia" w:hAnsi="宋体"/>
          <w:bCs/>
          <w:szCs w:val="21"/>
        </w:rPr>
        <w:t>）</w:t>
      </w:r>
      <w:r>
        <w:rPr>
          <w:rFonts w:hint="eastAsia" w:hAnsi="宋体"/>
          <w:szCs w:val="21"/>
        </w:rPr>
        <w:t>经有资质的造价机构审定的上限控制价及工程预算（如有）；</w:t>
      </w:r>
    </w:p>
    <w:p w14:paraId="381D26E5">
      <w:pPr>
        <w:spacing w:line="500" w:lineRule="exact"/>
        <w:ind w:firstLine="420" w:firstLineChars="200"/>
        <w:rPr>
          <w:rFonts w:hint="eastAsia" w:hAnsi="宋体"/>
          <w:szCs w:val="21"/>
        </w:rPr>
      </w:pPr>
      <w:r>
        <w:rPr>
          <w:rFonts w:hint="eastAsia" w:hAnsi="宋体"/>
          <w:bCs/>
          <w:szCs w:val="21"/>
        </w:rPr>
        <w:t>（</w:t>
      </w:r>
      <w:r>
        <w:rPr>
          <w:rFonts w:hAnsi="宋体"/>
          <w:bCs/>
          <w:szCs w:val="21"/>
        </w:rPr>
        <w:t>8</w:t>
      </w:r>
      <w:r>
        <w:rPr>
          <w:rFonts w:hint="eastAsia" w:hAnsi="宋体"/>
          <w:bCs/>
          <w:szCs w:val="21"/>
        </w:rPr>
        <w:t>）立项批文及</w:t>
      </w:r>
      <w:r>
        <w:rPr>
          <w:rFonts w:hint="eastAsia" w:hAnsi="宋体"/>
          <w:szCs w:val="21"/>
        </w:rPr>
        <w:t>工程预算书；</w:t>
      </w:r>
      <w:r>
        <w:rPr>
          <w:rFonts w:hAnsi="宋体"/>
          <w:szCs w:val="21"/>
        </w:rPr>
        <w:t xml:space="preserve"> </w:t>
      </w:r>
    </w:p>
    <w:p w14:paraId="5169E76C">
      <w:pPr>
        <w:spacing w:line="500" w:lineRule="exact"/>
        <w:ind w:firstLine="420" w:firstLineChars="200"/>
        <w:rPr>
          <w:rFonts w:hint="eastAsia" w:hAnsi="宋体"/>
          <w:szCs w:val="21"/>
        </w:rPr>
      </w:pPr>
      <w:r>
        <w:rPr>
          <w:rFonts w:hint="eastAsia" w:hAnsi="宋体"/>
          <w:bCs/>
          <w:szCs w:val="21"/>
        </w:rPr>
        <w:t>（</w:t>
      </w:r>
      <w:r>
        <w:rPr>
          <w:rFonts w:hAnsi="宋体"/>
          <w:bCs/>
          <w:szCs w:val="21"/>
        </w:rPr>
        <w:t>9</w:t>
      </w:r>
      <w:r>
        <w:rPr>
          <w:rFonts w:hint="eastAsia" w:hAnsi="宋体"/>
          <w:bCs/>
          <w:szCs w:val="21"/>
        </w:rPr>
        <w:t>）</w:t>
      </w:r>
      <w:r>
        <w:rPr>
          <w:rFonts w:hint="eastAsia" w:hAnsi="宋体"/>
          <w:szCs w:val="21"/>
        </w:rPr>
        <w:t>图纸；</w:t>
      </w:r>
    </w:p>
    <w:p w14:paraId="66DFF7F8">
      <w:pPr>
        <w:spacing w:line="500" w:lineRule="exact"/>
        <w:ind w:firstLine="420" w:firstLineChars="200"/>
        <w:rPr>
          <w:rFonts w:hint="eastAsia" w:hAnsi="宋体"/>
          <w:bCs/>
          <w:szCs w:val="21"/>
        </w:rPr>
      </w:pPr>
      <w:r>
        <w:rPr>
          <w:rFonts w:hint="eastAsia" w:hAnsi="宋体"/>
          <w:bCs/>
          <w:szCs w:val="21"/>
        </w:rPr>
        <w:t>（</w:t>
      </w:r>
      <w:r>
        <w:rPr>
          <w:rFonts w:hAnsi="宋体"/>
          <w:bCs/>
          <w:szCs w:val="21"/>
        </w:rPr>
        <w:t>10</w:t>
      </w:r>
      <w:r>
        <w:rPr>
          <w:rFonts w:hint="eastAsia" w:hAnsi="宋体"/>
          <w:bCs/>
          <w:szCs w:val="21"/>
        </w:rPr>
        <w:t>）投标文件；</w:t>
      </w:r>
    </w:p>
    <w:p w14:paraId="3938C7DA">
      <w:pPr>
        <w:spacing w:line="500" w:lineRule="exact"/>
        <w:ind w:firstLine="420" w:firstLineChars="200"/>
        <w:rPr>
          <w:rFonts w:hint="eastAsia" w:hAnsi="宋体"/>
          <w:szCs w:val="21"/>
        </w:rPr>
      </w:pPr>
      <w:r>
        <w:rPr>
          <w:rFonts w:hint="eastAsia" w:hAnsi="宋体"/>
          <w:bCs/>
          <w:szCs w:val="21"/>
        </w:rPr>
        <w:t>（</w:t>
      </w:r>
      <w:r>
        <w:rPr>
          <w:rFonts w:hAnsi="宋体"/>
          <w:bCs/>
          <w:szCs w:val="21"/>
        </w:rPr>
        <w:t>11</w:t>
      </w:r>
      <w:r>
        <w:rPr>
          <w:rFonts w:hint="eastAsia" w:hAnsi="宋体"/>
          <w:bCs/>
          <w:szCs w:val="21"/>
        </w:rPr>
        <w:t>）</w:t>
      </w:r>
      <w:r>
        <w:rPr>
          <w:rFonts w:hint="eastAsia" w:hAnsi="宋体"/>
          <w:szCs w:val="21"/>
        </w:rPr>
        <w:t>标准、规范及有关技术文件；</w:t>
      </w:r>
    </w:p>
    <w:p w14:paraId="5257B91B">
      <w:pPr>
        <w:spacing w:line="500" w:lineRule="exact"/>
        <w:ind w:firstLine="420" w:firstLineChars="200"/>
        <w:rPr>
          <w:rFonts w:hint="eastAsia" w:hAnsi="宋体"/>
          <w:szCs w:val="21"/>
        </w:rPr>
      </w:pPr>
      <w:r>
        <w:rPr>
          <w:rFonts w:hint="eastAsia" w:hAnsi="宋体"/>
          <w:bCs/>
          <w:szCs w:val="21"/>
        </w:rPr>
        <w:t>（</w:t>
      </w:r>
      <w:r>
        <w:rPr>
          <w:rFonts w:hAnsi="宋体"/>
          <w:bCs/>
          <w:szCs w:val="21"/>
        </w:rPr>
        <w:t>12</w:t>
      </w:r>
      <w:r>
        <w:rPr>
          <w:rFonts w:hint="eastAsia" w:hAnsi="宋体"/>
          <w:bCs/>
          <w:szCs w:val="21"/>
        </w:rPr>
        <w:t>）</w:t>
      </w:r>
      <w:r>
        <w:rPr>
          <w:rFonts w:hint="eastAsia" w:hAnsi="宋体"/>
          <w:szCs w:val="21"/>
        </w:rPr>
        <w:t>其他相关资料</w:t>
      </w:r>
    </w:p>
    <w:p w14:paraId="0A652285">
      <w:pPr>
        <w:spacing w:line="500" w:lineRule="exact"/>
        <w:ind w:firstLine="441" w:firstLineChars="210"/>
        <w:rPr>
          <w:rFonts w:hint="eastAsia" w:hAnsi="宋体"/>
          <w:szCs w:val="21"/>
        </w:rPr>
      </w:pPr>
      <w:r>
        <w:rPr>
          <w:rFonts w:hint="eastAsia" w:hAnsi="宋体"/>
          <w:szCs w:val="21"/>
        </w:rPr>
        <w:t>本合同一式</w:t>
      </w:r>
      <w:r>
        <w:rPr>
          <w:rFonts w:hAnsi="宋体"/>
          <w:szCs w:val="21"/>
        </w:rPr>
        <w:t>8</w:t>
      </w:r>
      <w:r>
        <w:rPr>
          <w:rFonts w:hint="eastAsia" w:hAnsi="宋体"/>
          <w:szCs w:val="21"/>
        </w:rPr>
        <w:t>份，发包人执6份（含审计</w:t>
      </w:r>
      <w:r>
        <w:rPr>
          <w:rFonts w:hAnsi="宋体"/>
          <w:szCs w:val="21"/>
        </w:rPr>
        <w:t>1</w:t>
      </w:r>
      <w:r>
        <w:rPr>
          <w:rFonts w:hint="eastAsia" w:hAnsi="宋体"/>
          <w:szCs w:val="21"/>
        </w:rPr>
        <w:t>份），承包人执2份，每份均具有同等的法律效力。双方必须履行本协议的各项条款，违约者应承担由此而造成的一切经济损失。协议中若有不尽事宜，经双方平等协商后另行签订补充协议。协议有效期满，且工程质量保修期满，工程质量保修金结清后协议自动失效。</w:t>
      </w:r>
    </w:p>
    <w:p w14:paraId="64E9F665">
      <w:pPr>
        <w:spacing w:line="500" w:lineRule="exact"/>
        <w:ind w:firstLine="420" w:firstLineChars="200"/>
        <w:rPr>
          <w:rFonts w:hint="eastAsia" w:hAnsi="宋体"/>
          <w:szCs w:val="21"/>
        </w:rPr>
      </w:pPr>
      <w:r>
        <w:rPr>
          <w:rFonts w:hint="eastAsia" w:hAnsi="宋体"/>
          <w:szCs w:val="21"/>
        </w:rPr>
        <w:t>协议订立时间：2025年</w:t>
      </w:r>
      <w:r>
        <w:rPr>
          <w:rFonts w:hAnsi="宋体"/>
          <w:szCs w:val="21"/>
          <w:u w:val="single"/>
        </w:rPr>
        <w:t xml:space="preserve">    </w:t>
      </w:r>
      <w:r>
        <w:rPr>
          <w:rFonts w:hint="eastAsia" w:hAnsi="宋体"/>
          <w:szCs w:val="21"/>
        </w:rPr>
        <w:t>月</w:t>
      </w:r>
      <w:r>
        <w:rPr>
          <w:rFonts w:hAnsi="宋体"/>
          <w:szCs w:val="21"/>
          <w:u w:val="single"/>
        </w:rPr>
        <w:t xml:space="preserve">     </w:t>
      </w:r>
      <w:r>
        <w:rPr>
          <w:rFonts w:hint="eastAsia" w:hAnsi="宋体"/>
          <w:szCs w:val="21"/>
        </w:rPr>
        <w:t>日。</w:t>
      </w:r>
    </w:p>
    <w:p w14:paraId="7E9E75BA">
      <w:pPr>
        <w:spacing w:line="500" w:lineRule="exact"/>
        <w:ind w:firstLine="420" w:firstLineChars="200"/>
        <w:rPr>
          <w:rFonts w:hint="eastAsia" w:hAnsi="宋体"/>
          <w:szCs w:val="21"/>
        </w:rPr>
      </w:pPr>
      <w:r>
        <w:rPr>
          <w:rFonts w:hint="eastAsia" w:hAnsi="宋体"/>
          <w:szCs w:val="21"/>
        </w:rPr>
        <w:t>协议订立地点：南宁市大学东路</w:t>
      </w:r>
      <w:r>
        <w:rPr>
          <w:rFonts w:hAnsi="宋体"/>
          <w:szCs w:val="21"/>
        </w:rPr>
        <w:t>188</w:t>
      </w:r>
      <w:r>
        <w:rPr>
          <w:rFonts w:hint="eastAsia" w:hAnsi="宋体"/>
          <w:szCs w:val="21"/>
        </w:rPr>
        <w:t>号广西民族大学内。</w:t>
      </w:r>
    </w:p>
    <w:p w14:paraId="20175623">
      <w:pPr>
        <w:spacing w:line="500" w:lineRule="exact"/>
        <w:ind w:firstLine="403" w:firstLineChars="192"/>
        <w:rPr>
          <w:rFonts w:hint="eastAsia" w:hAnsi="宋体"/>
          <w:strike/>
          <w:szCs w:val="21"/>
          <w:u w:val="single"/>
        </w:rPr>
      </w:pPr>
      <w:r>
        <w:rPr>
          <w:rFonts w:hint="eastAsia" w:hAnsi="宋体"/>
          <w:szCs w:val="21"/>
        </w:rPr>
        <w:t>本协议双方约定</w:t>
      </w:r>
      <w:r>
        <w:rPr>
          <w:rFonts w:hint="eastAsia" w:hAnsi="宋体"/>
          <w:szCs w:val="21"/>
          <w:u w:val="single"/>
        </w:rPr>
        <w:t>：双方法定代表人或其授权委托代理人签字或盖章并加盖单位公章</w:t>
      </w:r>
      <w:r>
        <w:rPr>
          <w:rFonts w:hint="eastAsia" w:hAnsi="宋体"/>
          <w:szCs w:val="21"/>
        </w:rPr>
        <w:t>后生效。</w:t>
      </w:r>
    </w:p>
    <w:p w14:paraId="3A50300B">
      <w:pPr>
        <w:spacing w:line="500" w:lineRule="exact"/>
        <w:ind w:left="3536" w:leftChars="234" w:hanging="3045" w:hangingChars="1450"/>
        <w:rPr>
          <w:rFonts w:hint="eastAsia" w:hAnsi="宋体"/>
          <w:szCs w:val="21"/>
        </w:rPr>
      </w:pPr>
      <w:r>
        <w:rPr>
          <w:rFonts w:hint="eastAsia" w:hAnsi="宋体"/>
          <w:szCs w:val="21"/>
        </w:rPr>
        <w:t>附件1：广西民族大学新建、修缮工程主要材料要求一览表</w:t>
      </w:r>
    </w:p>
    <w:p w14:paraId="314FD9BC">
      <w:pPr>
        <w:spacing w:line="500" w:lineRule="exact"/>
        <w:ind w:left="3536" w:leftChars="234" w:hanging="3045" w:hangingChars="1450"/>
        <w:rPr>
          <w:rFonts w:hint="eastAsia" w:hAnsi="宋体"/>
          <w:szCs w:val="21"/>
        </w:rPr>
      </w:pPr>
      <w:r>
        <w:rPr>
          <w:rFonts w:hint="eastAsia" w:hAnsi="宋体"/>
          <w:szCs w:val="21"/>
        </w:rPr>
        <w:t>附件2：工程开工令</w:t>
      </w:r>
    </w:p>
    <w:p w14:paraId="5F60BC90">
      <w:pPr>
        <w:spacing w:line="500" w:lineRule="exact"/>
        <w:ind w:left="5107" w:leftChars="32" w:hanging="5040" w:hangingChars="2400"/>
        <w:rPr>
          <w:rFonts w:hint="eastAsia" w:hAnsi="宋体"/>
          <w:szCs w:val="21"/>
        </w:rPr>
      </w:pPr>
    </w:p>
    <w:p w14:paraId="1D2ED427">
      <w:pPr>
        <w:spacing w:line="500" w:lineRule="exact"/>
        <w:ind w:left="5107" w:leftChars="32" w:hanging="5040" w:hangingChars="2400"/>
        <w:rPr>
          <w:rFonts w:hint="eastAsia" w:hAnsi="宋体"/>
          <w:szCs w:val="21"/>
        </w:rPr>
      </w:pPr>
      <w:r>
        <w:rPr>
          <w:rFonts w:hint="eastAsia" w:hAnsi="宋体"/>
          <w:szCs w:val="21"/>
        </w:rPr>
        <w:t>发包人：（公章）广西民族大学　</w:t>
      </w:r>
      <w:r>
        <w:rPr>
          <w:rFonts w:hAnsi="宋体"/>
          <w:szCs w:val="21"/>
        </w:rPr>
        <w:t xml:space="preserve">    </w:t>
      </w:r>
      <w:r>
        <w:rPr>
          <w:rFonts w:hint="eastAsia" w:hAnsi="宋体"/>
          <w:szCs w:val="21"/>
        </w:rPr>
        <w:t>承包人：（公章）</w:t>
      </w:r>
    </w:p>
    <w:p w14:paraId="288DAEF7">
      <w:pPr>
        <w:spacing w:line="500" w:lineRule="exact"/>
        <w:ind w:left="5107" w:leftChars="32" w:hanging="5040" w:hangingChars="2400"/>
        <w:rPr>
          <w:rFonts w:hint="eastAsia" w:hAnsi="宋体"/>
          <w:szCs w:val="21"/>
        </w:rPr>
      </w:pPr>
    </w:p>
    <w:p w14:paraId="5E7E088E">
      <w:pPr>
        <w:spacing w:line="500" w:lineRule="exact"/>
        <w:ind w:left="3914" w:leftChars="1" w:hanging="3912" w:hangingChars="1863"/>
        <w:rPr>
          <w:rFonts w:hint="eastAsia" w:hAnsi="宋体"/>
          <w:szCs w:val="21"/>
        </w:rPr>
      </w:pPr>
      <w:r>
        <w:rPr>
          <w:rFonts w:hint="eastAsia" w:hAnsi="宋体"/>
          <w:szCs w:val="21"/>
        </w:rPr>
        <w:t>地</w:t>
      </w:r>
      <w:r>
        <w:rPr>
          <w:rFonts w:hAnsi="宋体"/>
          <w:szCs w:val="21"/>
        </w:rPr>
        <w:t xml:space="preserve">  </w:t>
      </w:r>
      <w:r>
        <w:rPr>
          <w:rFonts w:hint="eastAsia" w:hAnsi="宋体"/>
          <w:szCs w:val="21"/>
        </w:rPr>
        <w:t>址：南宁市大学东路</w:t>
      </w:r>
      <w:r>
        <w:rPr>
          <w:rFonts w:hAnsi="宋体"/>
          <w:szCs w:val="21"/>
        </w:rPr>
        <w:t>188</w:t>
      </w:r>
      <w:r>
        <w:rPr>
          <w:rFonts w:hint="eastAsia" w:hAnsi="宋体"/>
          <w:szCs w:val="21"/>
        </w:rPr>
        <w:t>号</w:t>
      </w:r>
      <w:r>
        <w:rPr>
          <w:rFonts w:hAnsi="宋体"/>
          <w:szCs w:val="21"/>
        </w:rPr>
        <w:t xml:space="preserve">     </w:t>
      </w:r>
      <w:r>
        <w:rPr>
          <w:rFonts w:hint="eastAsia" w:hAnsi="宋体"/>
          <w:szCs w:val="21"/>
        </w:rPr>
        <w:t>地</w:t>
      </w:r>
      <w:r>
        <w:rPr>
          <w:rFonts w:hAnsi="宋体"/>
          <w:szCs w:val="21"/>
        </w:rPr>
        <w:t xml:space="preserve">   </w:t>
      </w:r>
      <w:r>
        <w:rPr>
          <w:rFonts w:hint="eastAsia" w:hAnsi="宋体"/>
          <w:szCs w:val="21"/>
        </w:rPr>
        <w:t>址：</w:t>
      </w:r>
      <w:r>
        <w:rPr>
          <w:rFonts w:hAnsi="宋体"/>
          <w:szCs w:val="21"/>
        </w:rPr>
        <w:t xml:space="preserve"> </w:t>
      </w:r>
    </w:p>
    <w:p w14:paraId="241B0CB9">
      <w:pPr>
        <w:tabs>
          <w:tab w:val="left" w:pos="5220"/>
        </w:tabs>
        <w:spacing w:line="500" w:lineRule="exact"/>
        <w:rPr>
          <w:rFonts w:hint="eastAsia" w:hAnsi="宋体"/>
          <w:szCs w:val="21"/>
        </w:rPr>
      </w:pPr>
      <w:r>
        <w:rPr>
          <w:rFonts w:hint="eastAsia" w:hAnsi="宋体"/>
          <w:szCs w:val="21"/>
        </w:rPr>
        <w:t>法定代表人：　　　</w:t>
      </w:r>
      <w:r>
        <w:rPr>
          <w:rFonts w:hAnsi="宋体"/>
          <w:szCs w:val="21"/>
        </w:rPr>
        <w:t xml:space="preserve">   </w:t>
      </w:r>
      <w:r>
        <w:rPr>
          <w:rFonts w:hint="eastAsia" w:hAnsi="宋体"/>
          <w:szCs w:val="21"/>
        </w:rPr>
        <w:t>　　　　</w:t>
      </w:r>
      <w:r>
        <w:rPr>
          <w:rFonts w:hAnsi="宋体"/>
          <w:szCs w:val="21"/>
        </w:rPr>
        <w:t xml:space="preserve">    </w:t>
      </w:r>
      <w:r>
        <w:rPr>
          <w:rFonts w:hint="eastAsia" w:hAnsi="宋体"/>
          <w:szCs w:val="21"/>
        </w:rPr>
        <w:t>法定代表人：</w:t>
      </w:r>
    </w:p>
    <w:p w14:paraId="3CC3E694">
      <w:pPr>
        <w:spacing w:line="500" w:lineRule="exact"/>
        <w:rPr>
          <w:rFonts w:hint="eastAsia" w:hAnsi="宋体"/>
          <w:szCs w:val="21"/>
        </w:rPr>
      </w:pPr>
    </w:p>
    <w:p w14:paraId="42719FA5">
      <w:pPr>
        <w:spacing w:line="500" w:lineRule="exact"/>
        <w:rPr>
          <w:rFonts w:hint="eastAsia" w:hAnsi="宋体"/>
          <w:szCs w:val="21"/>
        </w:rPr>
      </w:pPr>
      <w:r>
        <w:rPr>
          <w:rFonts w:hint="eastAsia" w:hAnsi="宋体"/>
          <w:szCs w:val="21"/>
        </w:rPr>
        <w:t>委托代理人：</w:t>
      </w:r>
      <w:r>
        <w:rPr>
          <w:rFonts w:hAnsi="宋体"/>
          <w:szCs w:val="21"/>
        </w:rPr>
        <w:t xml:space="preserve">                     </w:t>
      </w:r>
      <w:r>
        <w:rPr>
          <w:rFonts w:hint="eastAsia" w:hAnsi="宋体"/>
          <w:szCs w:val="21"/>
        </w:rPr>
        <w:t>委托代理人：</w:t>
      </w:r>
    </w:p>
    <w:p w14:paraId="1C065BA7">
      <w:pPr>
        <w:spacing w:line="500" w:lineRule="exact"/>
        <w:rPr>
          <w:rFonts w:hint="eastAsia" w:hAnsi="宋体"/>
          <w:szCs w:val="21"/>
        </w:rPr>
      </w:pPr>
    </w:p>
    <w:p w14:paraId="3AF6DFEC">
      <w:pPr>
        <w:spacing w:line="500" w:lineRule="exact"/>
        <w:rPr>
          <w:rFonts w:hint="eastAsia" w:hAnsi="宋体"/>
          <w:szCs w:val="21"/>
        </w:rPr>
      </w:pPr>
      <w:r>
        <w:rPr>
          <w:rFonts w:hint="eastAsia" w:hAnsi="宋体"/>
          <w:szCs w:val="21"/>
        </w:rPr>
        <w:t>电</w:t>
      </w:r>
      <w:r>
        <w:rPr>
          <w:rFonts w:hAnsi="宋体"/>
          <w:szCs w:val="21"/>
        </w:rPr>
        <w:t xml:space="preserve">    </w:t>
      </w:r>
      <w:r>
        <w:rPr>
          <w:rFonts w:hint="eastAsia" w:hAnsi="宋体"/>
          <w:szCs w:val="21"/>
        </w:rPr>
        <w:t xml:space="preserve">话：            </w:t>
      </w:r>
      <w:r>
        <w:rPr>
          <w:rFonts w:hAnsi="宋体"/>
          <w:szCs w:val="21"/>
        </w:rPr>
        <w:t xml:space="preserve">            </w:t>
      </w:r>
      <w:r>
        <w:rPr>
          <w:rFonts w:hint="eastAsia" w:hAnsi="宋体"/>
          <w:szCs w:val="21"/>
        </w:rPr>
        <w:t>电</w:t>
      </w:r>
      <w:r>
        <w:rPr>
          <w:rFonts w:hAnsi="宋体"/>
          <w:szCs w:val="21"/>
        </w:rPr>
        <w:t xml:space="preserve">    </w:t>
      </w:r>
      <w:r>
        <w:rPr>
          <w:rFonts w:hint="eastAsia" w:hAnsi="宋体"/>
          <w:szCs w:val="21"/>
        </w:rPr>
        <w:t>话：</w:t>
      </w:r>
      <w:r>
        <w:rPr>
          <w:rFonts w:hAnsi="宋体"/>
          <w:szCs w:val="21"/>
        </w:rPr>
        <w:t xml:space="preserve">                                          </w:t>
      </w:r>
    </w:p>
    <w:p w14:paraId="2BF93ACD">
      <w:pPr>
        <w:spacing w:line="500" w:lineRule="exact"/>
        <w:rPr>
          <w:rFonts w:hint="eastAsia" w:hAnsi="宋体"/>
          <w:szCs w:val="21"/>
        </w:rPr>
      </w:pPr>
      <w:r>
        <w:rPr>
          <w:rFonts w:hint="eastAsia" w:hAnsi="宋体"/>
          <w:szCs w:val="21"/>
        </w:rPr>
        <w:t>传</w:t>
      </w:r>
      <w:r>
        <w:rPr>
          <w:rFonts w:hAnsi="宋体"/>
          <w:szCs w:val="21"/>
        </w:rPr>
        <w:t xml:space="preserve">    </w:t>
      </w:r>
      <w:r>
        <w:rPr>
          <w:rFonts w:hint="eastAsia" w:hAnsi="宋体"/>
          <w:szCs w:val="21"/>
        </w:rPr>
        <w:t>真：</w:t>
      </w:r>
      <w:r>
        <w:rPr>
          <w:rFonts w:hAnsi="宋体"/>
          <w:szCs w:val="21"/>
        </w:rPr>
        <w:t xml:space="preserve">                         </w:t>
      </w:r>
      <w:r>
        <w:rPr>
          <w:rFonts w:hint="eastAsia" w:hAnsi="宋体"/>
          <w:szCs w:val="21"/>
        </w:rPr>
        <w:t>传</w:t>
      </w:r>
      <w:r>
        <w:rPr>
          <w:rFonts w:hAnsi="宋体"/>
          <w:szCs w:val="21"/>
        </w:rPr>
        <w:t xml:space="preserve">    </w:t>
      </w:r>
      <w:r>
        <w:rPr>
          <w:rFonts w:hint="eastAsia" w:hAnsi="宋体"/>
          <w:szCs w:val="21"/>
        </w:rPr>
        <w:t>真：</w:t>
      </w:r>
      <w:r>
        <w:rPr>
          <w:rFonts w:hAnsi="宋体"/>
          <w:szCs w:val="21"/>
        </w:rPr>
        <w:t xml:space="preserve">  </w:t>
      </w:r>
    </w:p>
    <w:p w14:paraId="13518AB0">
      <w:pPr>
        <w:spacing w:line="500" w:lineRule="exact"/>
        <w:ind w:left="4515" w:hanging="4515" w:hangingChars="2150"/>
        <w:rPr>
          <w:rFonts w:hint="eastAsia" w:hAnsi="宋体"/>
          <w:szCs w:val="21"/>
        </w:rPr>
      </w:pPr>
      <w:r>
        <w:rPr>
          <w:rFonts w:hint="eastAsia" w:hAnsi="宋体"/>
          <w:szCs w:val="21"/>
        </w:rPr>
        <w:t>开户银行：工行南宁市西乡塘支行　　</w:t>
      </w:r>
      <w:r>
        <w:rPr>
          <w:rFonts w:hAnsi="宋体"/>
          <w:szCs w:val="21"/>
        </w:rPr>
        <w:t xml:space="preserve"> </w:t>
      </w:r>
      <w:r>
        <w:rPr>
          <w:rFonts w:hint="eastAsia" w:hAnsi="宋体"/>
          <w:szCs w:val="21"/>
        </w:rPr>
        <w:t>开户银行：　　　　　　　　</w:t>
      </w:r>
    </w:p>
    <w:p w14:paraId="3A424EF7">
      <w:pPr>
        <w:spacing w:line="500" w:lineRule="exact"/>
        <w:rPr>
          <w:rFonts w:hint="eastAsia" w:hAnsi="宋体"/>
          <w:szCs w:val="21"/>
        </w:rPr>
      </w:pPr>
      <w:r>
        <w:rPr>
          <w:rFonts w:hint="eastAsia" w:hAnsi="宋体"/>
          <w:szCs w:val="21"/>
        </w:rPr>
        <w:t>账</w:t>
      </w:r>
      <w:r>
        <w:rPr>
          <w:rFonts w:hAnsi="宋体"/>
          <w:szCs w:val="21"/>
        </w:rPr>
        <w:t xml:space="preserve">    </w:t>
      </w:r>
      <w:r>
        <w:rPr>
          <w:rFonts w:hint="eastAsia" w:hAnsi="宋体"/>
          <w:szCs w:val="21"/>
        </w:rPr>
        <w:t>号：</w:t>
      </w:r>
      <w:r>
        <w:rPr>
          <w:rFonts w:hAnsi="宋体"/>
          <w:szCs w:val="21"/>
        </w:rPr>
        <w:t>2102 1113 0924 9010 118</w:t>
      </w:r>
      <w:r>
        <w:rPr>
          <w:rFonts w:hint="eastAsia" w:hAnsi="宋体"/>
          <w:szCs w:val="21"/>
        </w:rPr>
        <w:t>　　</w:t>
      </w:r>
      <w:r>
        <w:rPr>
          <w:rFonts w:hAnsi="宋体"/>
          <w:szCs w:val="21"/>
        </w:rPr>
        <w:t xml:space="preserve"> </w:t>
      </w:r>
      <w:r>
        <w:rPr>
          <w:rFonts w:hint="eastAsia" w:hAnsi="宋体"/>
          <w:szCs w:val="21"/>
        </w:rPr>
        <w:t>账</w:t>
      </w:r>
      <w:r>
        <w:rPr>
          <w:rFonts w:hAnsi="宋体"/>
          <w:szCs w:val="21"/>
        </w:rPr>
        <w:t xml:space="preserve">    </w:t>
      </w:r>
      <w:r>
        <w:rPr>
          <w:rFonts w:hint="eastAsia" w:hAnsi="宋体"/>
          <w:szCs w:val="21"/>
        </w:rPr>
        <w:t>号：　　　　　　　　</w:t>
      </w:r>
    </w:p>
    <w:p w14:paraId="1CDC2915">
      <w:pPr>
        <w:spacing w:line="500" w:lineRule="exact"/>
        <w:rPr>
          <w:rFonts w:hint="eastAsia" w:hAnsi="宋体"/>
          <w:szCs w:val="21"/>
        </w:rPr>
      </w:pPr>
      <w:r>
        <w:rPr>
          <w:rFonts w:hint="eastAsia" w:hAnsi="宋体"/>
          <w:szCs w:val="21"/>
        </w:rPr>
        <w:t>邮政编码：</w:t>
      </w:r>
      <w:r>
        <w:rPr>
          <w:rFonts w:hAnsi="宋体"/>
          <w:szCs w:val="21"/>
        </w:rPr>
        <w:t>530006</w:t>
      </w:r>
      <w:r>
        <w:rPr>
          <w:rFonts w:hint="eastAsia" w:hAnsi="宋体"/>
          <w:szCs w:val="21"/>
        </w:rPr>
        <w:t>　　　</w:t>
      </w:r>
      <w:r>
        <w:rPr>
          <w:rFonts w:hAnsi="宋体"/>
          <w:szCs w:val="21"/>
        </w:rPr>
        <w:t xml:space="preserve">             </w:t>
      </w:r>
      <w:r>
        <w:rPr>
          <w:rFonts w:hint="eastAsia" w:hAnsi="宋体"/>
          <w:szCs w:val="21"/>
        </w:rPr>
        <w:t>邮政编码：</w:t>
      </w:r>
    </w:p>
    <w:p w14:paraId="4520CBD1">
      <w:pPr>
        <w:spacing w:line="500" w:lineRule="exact"/>
        <w:rPr>
          <w:rFonts w:hint="eastAsia" w:hAnsi="宋体"/>
          <w:szCs w:val="21"/>
        </w:rPr>
      </w:pPr>
      <w:r>
        <w:rPr>
          <w:rFonts w:hint="eastAsia" w:hAnsi="宋体"/>
          <w:szCs w:val="21"/>
        </w:rPr>
        <w:t>纳税人识别号：</w:t>
      </w:r>
      <w:r>
        <w:rPr>
          <w:rFonts w:hAnsi="宋体"/>
          <w:szCs w:val="21"/>
        </w:rPr>
        <w:t>124500004985066494</w:t>
      </w:r>
    </w:p>
    <w:p w14:paraId="1637EBD1">
      <w:pPr>
        <w:rPr>
          <w:b/>
          <w:bCs/>
          <w:kern w:val="0"/>
          <w:szCs w:val="21"/>
        </w:rPr>
      </w:pPr>
      <w:r>
        <w:rPr>
          <w:b/>
          <w:bCs/>
          <w:kern w:val="0"/>
          <w:szCs w:val="21"/>
        </w:rPr>
        <w:br w:type="page"/>
      </w:r>
    </w:p>
    <w:p w14:paraId="7A5E7110">
      <w:pPr>
        <w:spacing w:before="120" w:line="320" w:lineRule="atLeast"/>
        <w:jc w:val="left"/>
        <w:outlineLvl w:val="1"/>
        <w:rPr>
          <w:b/>
          <w:sz w:val="32"/>
          <w:szCs w:val="32"/>
        </w:rPr>
      </w:pPr>
      <w:r>
        <w:rPr>
          <w:b/>
          <w:bCs/>
          <w:kern w:val="0"/>
          <w:szCs w:val="21"/>
        </w:rPr>
        <w:t>附件1</w:t>
      </w:r>
      <w:r>
        <w:rPr>
          <w:rFonts w:hint="eastAsia"/>
          <w:b/>
          <w:bCs/>
          <w:kern w:val="0"/>
          <w:szCs w:val="21"/>
        </w:rPr>
        <w:t>：广西民族大学新建、修缮工程主要材料要求一览表</w:t>
      </w:r>
    </w:p>
    <w:tbl>
      <w:tblPr>
        <w:tblStyle w:val="51"/>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6"/>
        <w:gridCol w:w="2997"/>
        <w:gridCol w:w="4574"/>
        <w:gridCol w:w="1047"/>
      </w:tblGrid>
      <w:tr w14:paraId="5266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14245F3D">
            <w:pPr>
              <w:pStyle w:val="173"/>
              <w:widowControl/>
              <w:spacing w:before="34" w:line="360" w:lineRule="exact"/>
              <w:ind w:left="121"/>
              <w:jc w:val="center"/>
              <w:rPr>
                <w:b/>
              </w:rPr>
            </w:pPr>
            <w:r>
              <w:rPr>
                <w:rFonts w:hint="eastAsia" w:cs="宋体"/>
                <w:b/>
              </w:rPr>
              <w:t>广西民族大学新建、修缮工程主要材料要求一览表</w:t>
            </w:r>
          </w:p>
        </w:tc>
      </w:tr>
      <w:tr w14:paraId="389E4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3ABE7BC0">
            <w:pPr>
              <w:pStyle w:val="173"/>
              <w:widowControl/>
              <w:spacing w:before="34" w:line="360" w:lineRule="exact"/>
              <w:ind w:left="121"/>
              <w:rPr>
                <w:sz w:val="28"/>
              </w:rPr>
            </w:pPr>
            <w:r>
              <w:rPr>
                <w:rFonts w:hint="eastAsia" w:cs="宋体"/>
                <w:b/>
              </w:rPr>
              <w:t>土建主要材料一览表（要求材料所有品牌均采用国产中档或中档偏上品牌，最终使用品牌需经业主同意确认后才能采购，下列材料中，发包人在招标后施工前，可以增加参考品牌）</w:t>
            </w:r>
          </w:p>
        </w:tc>
      </w:tr>
      <w:tr w14:paraId="7DA92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07C1">
            <w:pPr>
              <w:pStyle w:val="173"/>
              <w:widowControl/>
              <w:spacing w:before="34" w:line="360" w:lineRule="exact"/>
              <w:ind w:left="180" w:right="169"/>
              <w:jc w:val="center"/>
              <w:rPr>
                <w:b/>
              </w:rPr>
            </w:pPr>
            <w:r>
              <w:rPr>
                <w:rFonts w:hint="eastAsia" w:cs="宋体"/>
                <w:b/>
              </w:rPr>
              <w:t>序号</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37C7">
            <w:pPr>
              <w:pStyle w:val="173"/>
              <w:widowControl/>
              <w:spacing w:before="34" w:line="360" w:lineRule="exact"/>
              <w:ind w:left="121"/>
              <w:jc w:val="center"/>
              <w:rPr>
                <w:b/>
              </w:rPr>
            </w:pPr>
            <w:r>
              <w:rPr>
                <w:rFonts w:hint="eastAsia" w:cs="宋体"/>
                <w:b/>
              </w:rPr>
              <w:t>工程项目用途或材料设备名称</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9DC5">
            <w:pPr>
              <w:pStyle w:val="173"/>
              <w:widowControl/>
              <w:spacing w:before="34" w:line="360" w:lineRule="exact"/>
              <w:ind w:left="1509" w:right="1497"/>
              <w:jc w:val="center"/>
              <w:rPr>
                <w:b/>
              </w:rPr>
            </w:pPr>
            <w:r>
              <w:rPr>
                <w:rFonts w:hint="eastAsia" w:cs="宋体"/>
                <w:b/>
              </w:rPr>
              <w:t>参考品种、品牌</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4530">
            <w:pPr>
              <w:pStyle w:val="173"/>
              <w:widowControl/>
              <w:spacing w:before="34" w:line="360" w:lineRule="exact"/>
              <w:ind w:left="161" w:right="155"/>
              <w:jc w:val="center"/>
              <w:rPr>
                <w:b/>
              </w:rPr>
            </w:pPr>
            <w:r>
              <w:rPr>
                <w:rFonts w:hint="eastAsia" w:cs="宋体"/>
                <w:b/>
              </w:rPr>
              <w:t>备注</w:t>
            </w:r>
          </w:p>
        </w:tc>
      </w:tr>
      <w:tr w14:paraId="160B4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5E12E5EB">
            <w:pPr>
              <w:pStyle w:val="173"/>
              <w:widowControl/>
              <w:spacing w:before="32" w:line="360" w:lineRule="exact"/>
              <w:ind w:left="108"/>
              <w:rPr>
                <w:b/>
              </w:rPr>
            </w:pPr>
            <w:r>
              <w:rPr>
                <w:rFonts w:hint="eastAsia" w:cs="宋体"/>
                <w:b/>
              </w:rPr>
              <w:t>一、建筑</w:t>
            </w:r>
          </w:p>
        </w:tc>
      </w:tr>
      <w:tr w14:paraId="177A8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998DC0C">
            <w:pPr>
              <w:pStyle w:val="45"/>
              <w:widowControl w:val="0"/>
              <w:spacing w:before="0" w:beforeAutospacing="0" w:after="0" w:afterAutospacing="0" w:line="360" w:lineRule="exact"/>
              <w:jc w:val="center"/>
              <w:rPr>
                <w:rFonts w:hint="eastAsia" w:cs="宋体"/>
              </w:rPr>
            </w:pPr>
            <w:r>
              <w:rPr>
                <w:rFonts w:hint="eastAsia"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83E9127">
            <w:pPr>
              <w:pStyle w:val="173"/>
              <w:widowControl/>
              <w:spacing w:before="32" w:line="360" w:lineRule="exact"/>
            </w:pPr>
            <w:r>
              <w:rPr>
                <w:rFonts w:hint="eastAsia" w:cs="宋体"/>
              </w:rPr>
              <w:t>人工挖孔桩砼基础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3534202">
            <w:pPr>
              <w:pStyle w:val="173"/>
              <w:widowControl/>
              <w:spacing w:before="32"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C183373">
            <w:pPr>
              <w:pStyle w:val="173"/>
              <w:widowControl/>
              <w:spacing w:line="360" w:lineRule="exact"/>
              <w:rPr>
                <w:sz w:val="20"/>
              </w:rPr>
            </w:pPr>
          </w:p>
        </w:tc>
      </w:tr>
      <w:tr w14:paraId="14662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350682B">
            <w:pPr>
              <w:pStyle w:val="45"/>
              <w:widowControl w:val="0"/>
              <w:spacing w:before="0" w:beforeAutospacing="0" w:after="0" w:afterAutospacing="0" w:line="360" w:lineRule="exact"/>
              <w:jc w:val="center"/>
              <w:rPr>
                <w:rFonts w:hint="eastAsia" w:cs="宋体"/>
              </w:rPr>
            </w:pPr>
            <w:r>
              <w:rPr>
                <w:rFonts w:hint="eastAsia"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EB91987">
            <w:pPr>
              <w:pStyle w:val="173"/>
              <w:widowControl/>
              <w:spacing w:before="33" w:line="360" w:lineRule="exact"/>
              <w:ind w:left="106"/>
            </w:pPr>
            <w:r>
              <w:rPr>
                <w:rFonts w:hint="eastAsia" w:cs="宋体"/>
              </w:rPr>
              <w:t>砼柱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E153D11">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FD473AA">
            <w:pPr>
              <w:pStyle w:val="173"/>
              <w:widowControl/>
              <w:spacing w:line="360" w:lineRule="exact"/>
              <w:rPr>
                <w:sz w:val="20"/>
              </w:rPr>
            </w:pPr>
          </w:p>
        </w:tc>
      </w:tr>
      <w:tr w14:paraId="62E71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EE5D100">
            <w:pPr>
              <w:pStyle w:val="45"/>
              <w:widowControl w:val="0"/>
              <w:spacing w:before="0" w:beforeAutospacing="0" w:after="0" w:afterAutospacing="0" w:line="360" w:lineRule="exact"/>
              <w:jc w:val="center"/>
              <w:rPr>
                <w:rFonts w:hint="eastAsia" w:cs="宋体"/>
              </w:rPr>
            </w:pPr>
            <w:r>
              <w:rPr>
                <w:rFonts w:hint="eastAsia"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18FAC8A">
            <w:pPr>
              <w:pStyle w:val="173"/>
              <w:widowControl/>
              <w:spacing w:before="33" w:line="360" w:lineRule="exact"/>
              <w:ind w:left="106"/>
            </w:pPr>
            <w:r>
              <w:rPr>
                <w:rFonts w:hint="eastAsia" w:cs="宋体"/>
              </w:rPr>
              <w:t>砼构造柱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FDB052C">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062370F">
            <w:pPr>
              <w:pStyle w:val="173"/>
              <w:widowControl/>
              <w:spacing w:line="360" w:lineRule="exact"/>
              <w:rPr>
                <w:sz w:val="20"/>
              </w:rPr>
            </w:pPr>
          </w:p>
        </w:tc>
      </w:tr>
      <w:tr w14:paraId="3B9C2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78EDAB5">
            <w:pPr>
              <w:pStyle w:val="45"/>
              <w:widowControl w:val="0"/>
              <w:spacing w:before="0" w:beforeAutospacing="0" w:after="0" w:afterAutospacing="0" w:line="360" w:lineRule="exact"/>
              <w:jc w:val="center"/>
              <w:rPr>
                <w:rFonts w:hint="eastAsia" w:cs="宋体"/>
              </w:rPr>
            </w:pPr>
            <w:r>
              <w:rPr>
                <w:rFonts w:hint="eastAsia"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E6931E4">
            <w:pPr>
              <w:pStyle w:val="173"/>
              <w:widowControl/>
              <w:spacing w:before="33" w:line="360" w:lineRule="exact"/>
              <w:ind w:left="106"/>
            </w:pPr>
            <w:r>
              <w:rPr>
                <w:rFonts w:hint="eastAsia" w:cs="宋体"/>
              </w:rPr>
              <w:t>砼墙</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4ABAD07">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919BE09">
            <w:pPr>
              <w:pStyle w:val="173"/>
              <w:widowControl/>
              <w:spacing w:line="360" w:lineRule="exact"/>
              <w:rPr>
                <w:sz w:val="20"/>
              </w:rPr>
            </w:pPr>
          </w:p>
        </w:tc>
      </w:tr>
      <w:tr w14:paraId="35D7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081B8C9">
            <w:pPr>
              <w:pStyle w:val="45"/>
              <w:widowControl w:val="0"/>
              <w:spacing w:before="0" w:beforeAutospacing="0" w:after="0" w:afterAutospacing="0" w:line="360" w:lineRule="exact"/>
              <w:jc w:val="center"/>
              <w:rPr>
                <w:rFonts w:hint="eastAsia" w:cs="宋体"/>
              </w:rPr>
            </w:pPr>
            <w:r>
              <w:rPr>
                <w:rFonts w:hint="eastAsia"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B9AE4DD">
            <w:pPr>
              <w:pStyle w:val="173"/>
              <w:widowControl/>
              <w:spacing w:before="33" w:line="360" w:lineRule="exact"/>
              <w:ind w:left="106"/>
            </w:pPr>
            <w:r>
              <w:rPr>
                <w:rFonts w:hint="eastAsia" w:cs="宋体"/>
              </w:rPr>
              <w:t>砼有梁板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04AD737">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22F2629">
            <w:pPr>
              <w:pStyle w:val="173"/>
              <w:widowControl/>
              <w:spacing w:line="360" w:lineRule="exact"/>
              <w:rPr>
                <w:sz w:val="20"/>
              </w:rPr>
            </w:pPr>
          </w:p>
        </w:tc>
      </w:tr>
      <w:tr w14:paraId="4A20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D9A963C">
            <w:pPr>
              <w:pStyle w:val="45"/>
              <w:widowControl w:val="0"/>
              <w:spacing w:before="0" w:beforeAutospacing="0" w:after="0" w:afterAutospacing="0" w:line="360" w:lineRule="exact"/>
              <w:jc w:val="center"/>
              <w:rPr>
                <w:rFonts w:hint="eastAsia" w:cs="宋体"/>
              </w:rPr>
            </w:pPr>
            <w:r>
              <w:rPr>
                <w:rFonts w:hint="eastAsia"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E825770">
            <w:pPr>
              <w:pStyle w:val="173"/>
              <w:widowControl/>
              <w:spacing w:before="33" w:line="360" w:lineRule="exact"/>
              <w:ind w:left="106"/>
            </w:pPr>
            <w:r>
              <w:rPr>
                <w:rFonts w:hint="eastAsia" w:cs="宋体"/>
              </w:rPr>
              <w:t>砼圈梁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9611CC9">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D9A0E3A">
            <w:pPr>
              <w:pStyle w:val="173"/>
              <w:widowControl/>
              <w:spacing w:line="360" w:lineRule="exact"/>
              <w:rPr>
                <w:sz w:val="20"/>
              </w:rPr>
            </w:pPr>
          </w:p>
        </w:tc>
      </w:tr>
      <w:tr w14:paraId="61A4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624FEA0">
            <w:pPr>
              <w:pStyle w:val="45"/>
              <w:widowControl w:val="0"/>
              <w:spacing w:before="0" w:beforeAutospacing="0" w:after="0" w:afterAutospacing="0" w:line="360" w:lineRule="exact"/>
              <w:jc w:val="center"/>
              <w:rPr>
                <w:rFonts w:hint="eastAsia" w:cs="宋体"/>
              </w:rPr>
            </w:pPr>
            <w:r>
              <w:rPr>
                <w:rFonts w:hint="eastAsia"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44936AA">
            <w:pPr>
              <w:pStyle w:val="173"/>
              <w:widowControl/>
              <w:spacing w:before="33" w:line="360" w:lineRule="exact"/>
              <w:ind w:left="106"/>
            </w:pPr>
            <w:r>
              <w:rPr>
                <w:rFonts w:hint="eastAsia" w:cs="宋体"/>
              </w:rPr>
              <w:t>砼过梁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7C2D8DE">
            <w:pPr>
              <w:pStyle w:val="173"/>
              <w:widowControl/>
              <w:spacing w:before="33" w:line="360" w:lineRule="exact"/>
              <w:ind w:left="107"/>
            </w:pPr>
            <w:r>
              <w:rPr>
                <w:rFonts w:hint="eastAsia" w:cs="宋体"/>
              </w:rPr>
              <w:t>商品砼（华润、大都、盛天、恒日、嘉润）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906B6EF">
            <w:pPr>
              <w:pStyle w:val="173"/>
              <w:widowControl/>
              <w:spacing w:line="360" w:lineRule="exact"/>
              <w:rPr>
                <w:sz w:val="20"/>
              </w:rPr>
            </w:pPr>
          </w:p>
        </w:tc>
      </w:tr>
      <w:tr w14:paraId="60C7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67718AE">
            <w:pPr>
              <w:pStyle w:val="45"/>
              <w:widowControl w:val="0"/>
              <w:spacing w:before="0" w:beforeAutospacing="0" w:after="0" w:afterAutospacing="0" w:line="360" w:lineRule="exact"/>
              <w:jc w:val="center"/>
              <w:rPr>
                <w:rFonts w:hint="eastAsia" w:cs="宋体"/>
              </w:rPr>
            </w:pPr>
            <w:r>
              <w:rPr>
                <w:rFonts w:hint="eastAsia"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1FA7BD7">
            <w:pPr>
              <w:pStyle w:val="173"/>
              <w:widowControl/>
              <w:spacing w:before="33" w:line="360" w:lineRule="exact"/>
              <w:ind w:left="106"/>
            </w:pPr>
            <w:r>
              <w:rPr>
                <w:rFonts w:hint="eastAsia" w:cs="宋体"/>
              </w:rPr>
              <w:t>钢筋</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16DBC87">
            <w:pPr>
              <w:pStyle w:val="173"/>
              <w:widowControl/>
              <w:spacing w:line="360" w:lineRule="exact"/>
              <w:ind w:left="107"/>
            </w:pPr>
            <w:r>
              <w:rPr>
                <w:rFonts w:hint="eastAsia" w:cs="宋体"/>
              </w:rPr>
              <w:t>柳钢、水钢、萍钢</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9E63D38">
            <w:pPr>
              <w:pStyle w:val="173"/>
              <w:widowControl/>
              <w:spacing w:line="360" w:lineRule="exact"/>
              <w:rPr>
                <w:sz w:val="20"/>
              </w:rPr>
            </w:pPr>
          </w:p>
        </w:tc>
      </w:tr>
      <w:tr w14:paraId="64DE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8EE945D">
            <w:pPr>
              <w:pStyle w:val="45"/>
              <w:widowControl w:val="0"/>
              <w:spacing w:before="0" w:beforeAutospacing="0" w:after="0" w:afterAutospacing="0" w:line="360" w:lineRule="exact"/>
              <w:jc w:val="center"/>
              <w:rPr>
                <w:rFonts w:hint="eastAsia" w:cs="宋体"/>
              </w:rPr>
            </w:pPr>
            <w:r>
              <w:rPr>
                <w:rFonts w:hint="eastAsia"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3BE8F7F">
            <w:pPr>
              <w:pStyle w:val="173"/>
              <w:widowControl/>
              <w:spacing w:before="33" w:line="360" w:lineRule="exact"/>
              <w:ind w:left="106"/>
            </w:pPr>
            <w:r>
              <w:rPr>
                <w:rFonts w:hint="eastAsia" w:cs="宋体"/>
              </w:rPr>
              <w:t>水泥</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093E190">
            <w:pPr>
              <w:pStyle w:val="173"/>
              <w:widowControl/>
              <w:spacing w:line="360" w:lineRule="exact"/>
              <w:ind w:left="107"/>
            </w:pPr>
            <w:r>
              <w:rPr>
                <w:rFonts w:hint="eastAsia" w:cs="宋体"/>
              </w:rPr>
              <w:t>古庙牌</w:t>
            </w:r>
            <w:r>
              <w:tab/>
            </w:r>
            <w:r>
              <w:rPr>
                <w:rFonts w:hint="eastAsia" w:cs="宋体"/>
              </w:rPr>
              <w:t>华润牌</w:t>
            </w:r>
            <w:r>
              <w:tab/>
            </w:r>
            <w:r>
              <w:rPr>
                <w:rFonts w:hint="eastAsia" w:cs="宋体"/>
              </w:rPr>
              <w:t>红水河牌、嘉泰</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44136C4">
            <w:pPr>
              <w:pStyle w:val="173"/>
              <w:widowControl/>
              <w:spacing w:line="360" w:lineRule="exact"/>
              <w:rPr>
                <w:sz w:val="20"/>
              </w:rPr>
            </w:pPr>
          </w:p>
        </w:tc>
      </w:tr>
      <w:tr w14:paraId="5E13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396568C">
            <w:pPr>
              <w:pStyle w:val="45"/>
              <w:widowControl w:val="0"/>
              <w:spacing w:before="0" w:beforeAutospacing="0" w:after="0" w:afterAutospacing="0" w:line="360" w:lineRule="exact"/>
              <w:jc w:val="center"/>
              <w:rPr>
                <w:rFonts w:hint="eastAsia" w:cs="宋体"/>
              </w:rPr>
            </w:pPr>
            <w:r>
              <w:rPr>
                <w:rFonts w:hint="eastAsia"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9831ACA">
            <w:pPr>
              <w:pStyle w:val="173"/>
              <w:widowControl/>
              <w:spacing w:before="134" w:line="360" w:lineRule="exact"/>
              <w:ind w:left="106"/>
            </w:pPr>
            <w:r>
              <w:rPr>
                <w:rFonts w:hint="eastAsia" w:cs="宋体"/>
              </w:rPr>
              <w:t>防水材料（屋面防水）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5A7A0BB">
            <w:pPr>
              <w:pStyle w:val="173"/>
              <w:widowControl/>
              <w:spacing w:line="360" w:lineRule="exact"/>
              <w:ind w:left="107"/>
            </w:pPr>
            <w:r>
              <w:rPr>
                <w:rFonts w:hint="eastAsia" w:cs="宋体"/>
              </w:rPr>
              <w:t>自粘聚合物改性沥青防水卷材、橡皮金、东方雨虹牌、金雨伞牌、科顺、杰禹等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ACE0E9C">
            <w:pPr>
              <w:pStyle w:val="173"/>
              <w:widowControl/>
              <w:spacing w:line="360" w:lineRule="exact"/>
              <w:rPr>
                <w:sz w:val="20"/>
              </w:rPr>
            </w:pPr>
          </w:p>
        </w:tc>
      </w:tr>
      <w:tr w14:paraId="35AC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49773B0">
            <w:pPr>
              <w:pStyle w:val="45"/>
              <w:widowControl w:val="0"/>
              <w:spacing w:before="0" w:beforeAutospacing="0" w:after="0" w:afterAutospacing="0" w:line="360" w:lineRule="exact"/>
              <w:jc w:val="center"/>
              <w:rPr>
                <w:rFonts w:hint="eastAsia" w:cs="宋体"/>
              </w:rPr>
            </w:pPr>
            <w:r>
              <w:rPr>
                <w:rFonts w:hint="eastAsia"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13DF29D">
            <w:pPr>
              <w:pStyle w:val="173"/>
              <w:widowControl/>
              <w:spacing w:before="34" w:line="360" w:lineRule="exact"/>
              <w:ind w:left="106"/>
            </w:pPr>
            <w:r>
              <w:rPr>
                <w:rFonts w:hint="eastAsia" w:cs="宋体"/>
              </w:rPr>
              <w:t>屋面保温隔热</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0915C69">
            <w:pPr>
              <w:pStyle w:val="173"/>
              <w:widowControl/>
              <w:spacing w:line="360" w:lineRule="exact"/>
              <w:ind w:left="107"/>
            </w:pPr>
            <w:r>
              <w:rPr>
                <w:rFonts w:hint="eastAsia" w:cs="宋体"/>
              </w:rPr>
              <w:t>挤塑聚苯乙烯泡沫塑料板、国途、洪轩阁、晨闰</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392E6CA">
            <w:pPr>
              <w:pStyle w:val="173"/>
              <w:widowControl/>
              <w:spacing w:line="360" w:lineRule="exact"/>
              <w:rPr>
                <w:sz w:val="20"/>
              </w:rPr>
            </w:pPr>
          </w:p>
        </w:tc>
      </w:tr>
      <w:tr w14:paraId="484A8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5E4016C">
            <w:pPr>
              <w:pStyle w:val="45"/>
              <w:widowControl w:val="0"/>
              <w:spacing w:before="0" w:beforeAutospacing="0" w:after="0" w:afterAutospacing="0" w:line="360" w:lineRule="exact"/>
              <w:jc w:val="center"/>
              <w:rPr>
                <w:rFonts w:hint="eastAsia" w:cs="宋体"/>
              </w:rPr>
            </w:pPr>
            <w:r>
              <w:rPr>
                <w:rFonts w:hint="eastAsia"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7176BEC">
            <w:pPr>
              <w:pStyle w:val="173"/>
              <w:widowControl/>
              <w:spacing w:before="34" w:line="360" w:lineRule="exact"/>
              <w:ind w:left="106"/>
            </w:pPr>
            <w:r>
              <w:rPr>
                <w:rFonts w:hint="eastAsia" w:cs="宋体"/>
              </w:rPr>
              <w:t>墙面保温隔热</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893EE7D">
            <w:pPr>
              <w:pStyle w:val="173"/>
              <w:widowControl/>
              <w:spacing w:line="360" w:lineRule="exact"/>
              <w:ind w:left="107"/>
            </w:pPr>
            <w:r>
              <w:rPr>
                <w:rFonts w:hint="eastAsia" w:cs="宋体"/>
              </w:rPr>
              <w:t>无机保温砂浆、欧克、国途、广西绿桂化工</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E30FC43">
            <w:pPr>
              <w:pStyle w:val="173"/>
              <w:widowControl/>
              <w:spacing w:line="360" w:lineRule="exact"/>
              <w:rPr>
                <w:sz w:val="20"/>
              </w:rPr>
            </w:pPr>
          </w:p>
        </w:tc>
      </w:tr>
      <w:tr w14:paraId="57CB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D61E7FD">
            <w:pPr>
              <w:pStyle w:val="45"/>
              <w:widowControl w:val="0"/>
              <w:spacing w:before="0" w:beforeAutospacing="0" w:after="0" w:afterAutospacing="0" w:line="360" w:lineRule="exact"/>
              <w:jc w:val="center"/>
              <w:rPr>
                <w:rFonts w:hint="eastAsia" w:cs="宋体"/>
              </w:rPr>
            </w:pPr>
            <w:r>
              <w:rPr>
                <w:rFonts w:hint="eastAsia"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00DCB4C">
            <w:pPr>
              <w:pStyle w:val="173"/>
              <w:widowControl/>
              <w:spacing w:before="35" w:line="360" w:lineRule="exact"/>
              <w:ind w:left="106"/>
            </w:pPr>
            <w:r>
              <w:rPr>
                <w:rFonts w:hint="eastAsia" w:cs="宋体"/>
              </w:rPr>
              <w:t>铝材</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C3CFC27">
            <w:pPr>
              <w:pStyle w:val="173"/>
              <w:widowControl/>
              <w:spacing w:line="360" w:lineRule="exact"/>
              <w:ind w:left="107"/>
            </w:pPr>
            <w:r>
              <w:rPr>
                <w:rFonts w:hint="eastAsia" w:cs="宋体"/>
              </w:rPr>
              <w:t>平果铝、南南铝、凤铝、</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AA219F8">
            <w:pPr>
              <w:pStyle w:val="173"/>
              <w:widowControl/>
              <w:spacing w:line="360" w:lineRule="exact"/>
              <w:rPr>
                <w:sz w:val="20"/>
              </w:rPr>
            </w:pPr>
          </w:p>
        </w:tc>
      </w:tr>
      <w:tr w14:paraId="2519A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22FC10A">
            <w:pPr>
              <w:pStyle w:val="45"/>
              <w:widowControl w:val="0"/>
              <w:spacing w:before="0" w:beforeAutospacing="0" w:after="0" w:afterAutospacing="0" w:line="360" w:lineRule="exact"/>
              <w:jc w:val="center"/>
              <w:rPr>
                <w:rFonts w:hint="eastAsia" w:cs="宋体"/>
              </w:rPr>
            </w:pPr>
            <w:r>
              <w:rPr>
                <w:rFonts w:hint="eastAsia"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D0D501C">
            <w:pPr>
              <w:pStyle w:val="173"/>
              <w:widowControl/>
              <w:spacing w:before="33" w:line="360" w:lineRule="exact"/>
              <w:ind w:left="106"/>
            </w:pPr>
            <w:r>
              <w:rPr>
                <w:rFonts w:hint="eastAsia" w:cs="宋体"/>
              </w:rPr>
              <w:t>塑胶跑道</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2C713D9">
            <w:pPr>
              <w:pStyle w:val="173"/>
              <w:widowControl/>
              <w:spacing w:line="360" w:lineRule="exact"/>
              <w:ind w:left="107"/>
            </w:pPr>
            <w:r>
              <w:rPr>
                <w:rFonts w:hint="eastAsia" w:cs="宋体"/>
              </w:rPr>
              <w:t>晟弘、路特、长河CHANGHE</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A511EDC">
            <w:pPr>
              <w:pStyle w:val="173"/>
              <w:widowControl/>
              <w:spacing w:line="360" w:lineRule="exact"/>
              <w:rPr>
                <w:sz w:val="20"/>
              </w:rPr>
            </w:pPr>
          </w:p>
        </w:tc>
      </w:tr>
      <w:tr w14:paraId="2CBDC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4EDF98E">
            <w:pPr>
              <w:pStyle w:val="45"/>
              <w:widowControl w:val="0"/>
              <w:spacing w:before="0" w:beforeAutospacing="0" w:after="0" w:afterAutospacing="0" w:line="360" w:lineRule="exact"/>
              <w:jc w:val="center"/>
              <w:rPr>
                <w:rFonts w:hint="eastAsia" w:cs="宋体"/>
              </w:rPr>
            </w:pPr>
            <w:r>
              <w:rPr>
                <w:rFonts w:hint="eastAsia"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88BAEEE">
            <w:pPr>
              <w:pStyle w:val="173"/>
              <w:widowControl/>
              <w:spacing w:before="33" w:line="360" w:lineRule="exact"/>
              <w:ind w:left="106"/>
            </w:pPr>
            <w:r>
              <w:rPr>
                <w:rFonts w:hint="eastAsia" w:cs="宋体"/>
              </w:rPr>
              <w:t>人工草皮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1C29AFB">
            <w:pPr>
              <w:pStyle w:val="173"/>
              <w:widowControl/>
              <w:spacing w:line="360" w:lineRule="exact"/>
              <w:ind w:left="107"/>
            </w:pPr>
            <w:r>
              <w:rPr>
                <w:rFonts w:hint="eastAsia" w:cs="宋体"/>
              </w:rPr>
              <w:t>霖坤红塬、广东绿城、泰山草坪TaiShan</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1C063B3">
            <w:pPr>
              <w:pStyle w:val="173"/>
              <w:widowControl/>
              <w:spacing w:line="360" w:lineRule="exact"/>
              <w:rPr>
                <w:sz w:val="20"/>
              </w:rPr>
            </w:pPr>
          </w:p>
        </w:tc>
      </w:tr>
      <w:tr w14:paraId="424E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763125A">
            <w:pPr>
              <w:pStyle w:val="45"/>
              <w:widowControl w:val="0"/>
              <w:spacing w:before="0" w:beforeAutospacing="0" w:after="0" w:afterAutospacing="0" w:line="360" w:lineRule="exact"/>
              <w:jc w:val="center"/>
              <w:rPr>
                <w:rFonts w:hint="eastAsia" w:cs="宋体"/>
              </w:rPr>
            </w:pPr>
            <w:r>
              <w:rPr>
                <w:rFonts w:hint="eastAsia"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EC3BA51">
            <w:pPr>
              <w:pStyle w:val="173"/>
              <w:widowControl/>
              <w:spacing w:before="34" w:line="360" w:lineRule="exact"/>
              <w:ind w:left="106"/>
            </w:pPr>
            <w:r>
              <w:rPr>
                <w:rFonts w:hint="eastAsia" w:cs="宋体"/>
              </w:rPr>
              <w:t>体育运动木地板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5CFBB66">
            <w:pPr>
              <w:pStyle w:val="173"/>
              <w:widowControl/>
              <w:spacing w:line="360" w:lineRule="exact"/>
              <w:ind w:left="107"/>
            </w:pPr>
            <w:r>
              <w:rPr>
                <w:rFonts w:hint="eastAsia" w:cs="宋体"/>
              </w:rPr>
              <w:t>领先柯勒、百丰枫木、普利吉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D550933">
            <w:pPr>
              <w:pStyle w:val="173"/>
              <w:widowControl/>
              <w:spacing w:line="360" w:lineRule="exact"/>
              <w:rPr>
                <w:sz w:val="20"/>
              </w:rPr>
            </w:pPr>
          </w:p>
        </w:tc>
      </w:tr>
      <w:tr w14:paraId="177F7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6C8AF81">
            <w:pPr>
              <w:pStyle w:val="45"/>
              <w:widowControl w:val="0"/>
              <w:spacing w:before="0" w:beforeAutospacing="0" w:after="0" w:afterAutospacing="0" w:line="360" w:lineRule="exact"/>
              <w:jc w:val="center"/>
              <w:rPr>
                <w:rFonts w:hint="eastAsia" w:cs="宋体"/>
              </w:rPr>
            </w:pPr>
            <w:r>
              <w:rPr>
                <w:rFonts w:hint="eastAsia" w:cs="宋体"/>
                <w:lang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C01E54B">
            <w:pPr>
              <w:pStyle w:val="173"/>
              <w:widowControl/>
              <w:spacing w:before="34" w:line="360" w:lineRule="exact"/>
              <w:ind w:left="106"/>
            </w:pPr>
            <w:r>
              <w:rPr>
                <w:rFonts w:hint="eastAsia" w:cs="宋体"/>
              </w:rPr>
              <w:t>地板砖（中档）</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C64AA2">
            <w:pPr>
              <w:pStyle w:val="173"/>
              <w:widowControl/>
              <w:spacing w:line="360" w:lineRule="exact"/>
              <w:ind w:left="107"/>
            </w:pPr>
            <w:r>
              <w:rPr>
                <w:rFonts w:hint="eastAsia" w:cs="宋体"/>
              </w:rPr>
              <w:t>新中源、奥米茄、金牌亚洲、嘉俊、金舵、樵东、宏陶、格莱斯</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52A0144">
            <w:pPr>
              <w:pStyle w:val="173"/>
              <w:widowControl/>
              <w:spacing w:line="360" w:lineRule="exact"/>
              <w:rPr>
                <w:sz w:val="20"/>
              </w:rPr>
            </w:pPr>
          </w:p>
        </w:tc>
      </w:tr>
      <w:tr w14:paraId="7E87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FA27AED">
            <w:pPr>
              <w:pStyle w:val="45"/>
              <w:widowControl w:val="0"/>
              <w:spacing w:before="0" w:beforeAutospacing="0" w:after="0" w:afterAutospacing="0" w:line="360" w:lineRule="exact"/>
              <w:jc w:val="center"/>
              <w:rPr>
                <w:rFonts w:hint="eastAsia" w:cs="宋体"/>
              </w:rPr>
            </w:pPr>
            <w:r>
              <w:rPr>
                <w:rFonts w:hint="eastAsia" w:cs="宋体"/>
                <w:lang w:bidi="ar"/>
              </w:rPr>
              <w:t>18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7529D34">
            <w:pPr>
              <w:pStyle w:val="173"/>
              <w:widowControl/>
              <w:spacing w:before="34" w:line="360" w:lineRule="exact"/>
              <w:ind w:left="106"/>
            </w:pPr>
            <w:r>
              <w:rPr>
                <w:rFonts w:hint="eastAsia" w:cs="宋体"/>
              </w:rPr>
              <w:t>内墙砖（中档）</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765BC30">
            <w:pPr>
              <w:pStyle w:val="173"/>
              <w:widowControl/>
              <w:spacing w:line="360" w:lineRule="exact"/>
              <w:ind w:left="107"/>
            </w:pPr>
            <w:r>
              <w:rPr>
                <w:rFonts w:hint="eastAsia" w:cs="宋体"/>
              </w:rPr>
              <w:t>新中源、奥米茄、金牌亚洲、嘉俊、金舵、樵东、宏陶、格莱斯</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4F177A5">
            <w:pPr>
              <w:pStyle w:val="173"/>
              <w:widowControl/>
              <w:spacing w:line="360" w:lineRule="exact"/>
              <w:rPr>
                <w:sz w:val="20"/>
              </w:rPr>
            </w:pPr>
          </w:p>
        </w:tc>
      </w:tr>
      <w:tr w14:paraId="2081D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8" w:type="pct"/>
            <w:tcBorders>
              <w:top w:val="single" w:color="000000" w:sz="4" w:space="0"/>
              <w:left w:val="single" w:color="000000" w:sz="4" w:space="0"/>
              <w:bottom w:val="single" w:color="auto" w:sz="4" w:space="0"/>
              <w:right w:val="single" w:color="000000" w:sz="4" w:space="0"/>
            </w:tcBorders>
            <w:shd w:val="clear" w:color="auto" w:fill="auto"/>
          </w:tcPr>
          <w:p w14:paraId="3C8D2F63">
            <w:pPr>
              <w:pStyle w:val="45"/>
              <w:widowControl w:val="0"/>
              <w:spacing w:before="0" w:beforeAutospacing="0" w:after="0" w:afterAutospacing="0" w:line="360" w:lineRule="exact"/>
              <w:jc w:val="center"/>
              <w:rPr>
                <w:rFonts w:hint="eastAsia" w:cs="宋体"/>
              </w:rPr>
            </w:pPr>
            <w:r>
              <w:rPr>
                <w:rFonts w:hint="eastAsia" w:cs="宋体"/>
                <w:lang w:bidi="ar"/>
              </w:rPr>
              <w:t>19</w:t>
            </w:r>
          </w:p>
        </w:tc>
        <w:tc>
          <w:tcPr>
            <w:tcW w:w="1597" w:type="pct"/>
            <w:tcBorders>
              <w:top w:val="single" w:color="000000" w:sz="4" w:space="0"/>
              <w:left w:val="single" w:color="000000" w:sz="4" w:space="0"/>
              <w:bottom w:val="single" w:color="auto" w:sz="4" w:space="0"/>
              <w:right w:val="single" w:color="000000" w:sz="4" w:space="0"/>
            </w:tcBorders>
            <w:shd w:val="clear" w:color="auto" w:fill="auto"/>
          </w:tcPr>
          <w:p w14:paraId="0F5FBFA9">
            <w:pPr>
              <w:pStyle w:val="173"/>
              <w:widowControl/>
              <w:spacing w:before="34" w:line="360" w:lineRule="exact"/>
              <w:ind w:left="106"/>
            </w:pPr>
            <w:r>
              <w:rPr>
                <w:rFonts w:hint="eastAsia" w:cs="宋体"/>
              </w:rPr>
              <w:t>硅</w:t>
            </w:r>
            <w:r>
              <w:t>PU</w:t>
            </w:r>
            <w:r>
              <w:rPr>
                <w:rFonts w:hint="eastAsia" w:cs="宋体"/>
              </w:rPr>
              <w:t>地板</w:t>
            </w: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67486FF0">
            <w:pPr>
              <w:pStyle w:val="173"/>
              <w:widowControl/>
              <w:spacing w:line="360" w:lineRule="exact"/>
              <w:ind w:left="107"/>
            </w:pPr>
            <w:r>
              <w:rPr>
                <w:rFonts w:hint="eastAsia" w:cs="宋体"/>
              </w:rPr>
              <w:t>杰瑞、长河、格林斯柏</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60FB3735">
            <w:pPr>
              <w:pStyle w:val="173"/>
              <w:widowControl/>
              <w:spacing w:line="360" w:lineRule="exact"/>
              <w:rPr>
                <w:sz w:val="20"/>
              </w:rPr>
            </w:pPr>
          </w:p>
        </w:tc>
      </w:tr>
      <w:tr w14:paraId="1202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08" w:type="pct"/>
            <w:tcBorders>
              <w:top w:val="single" w:color="auto" w:sz="4" w:space="0"/>
              <w:left w:val="single" w:color="000000" w:sz="4" w:space="0"/>
              <w:bottom w:val="single" w:color="000000" w:sz="4" w:space="0"/>
              <w:right w:val="single" w:color="000000" w:sz="4" w:space="0"/>
            </w:tcBorders>
            <w:shd w:val="clear" w:color="auto" w:fill="auto"/>
          </w:tcPr>
          <w:p w14:paraId="2F3FE562">
            <w:pPr>
              <w:pStyle w:val="45"/>
              <w:widowControl w:val="0"/>
              <w:spacing w:before="0" w:beforeAutospacing="0" w:after="0" w:afterAutospacing="0" w:line="360" w:lineRule="exact"/>
              <w:jc w:val="center"/>
              <w:rPr>
                <w:rFonts w:hint="eastAsia" w:cs="宋体"/>
              </w:rPr>
            </w:pPr>
            <w:r>
              <w:rPr>
                <w:rFonts w:hint="eastAsia" w:cs="宋体"/>
                <w:lang w:bidi="ar"/>
              </w:rPr>
              <w:t>20</w:t>
            </w:r>
          </w:p>
        </w:tc>
        <w:tc>
          <w:tcPr>
            <w:tcW w:w="1597" w:type="pct"/>
            <w:tcBorders>
              <w:top w:val="single" w:color="auto" w:sz="4" w:space="0"/>
              <w:left w:val="single" w:color="000000" w:sz="4" w:space="0"/>
              <w:bottom w:val="single" w:color="000000" w:sz="4" w:space="0"/>
              <w:right w:val="single" w:color="000000" w:sz="4" w:space="0"/>
            </w:tcBorders>
            <w:shd w:val="clear" w:color="auto" w:fill="auto"/>
          </w:tcPr>
          <w:p w14:paraId="414F9BA5">
            <w:pPr>
              <w:pStyle w:val="173"/>
              <w:widowControl/>
              <w:spacing w:before="34" w:line="360" w:lineRule="exact"/>
              <w:ind w:left="106"/>
            </w:pPr>
            <w:r>
              <w:rPr>
                <w:rFonts w:hint="eastAsia" w:cs="宋体"/>
              </w:rPr>
              <w:t>智能门锁</w:t>
            </w:r>
          </w:p>
        </w:tc>
        <w:tc>
          <w:tcPr>
            <w:tcW w:w="2437" w:type="pct"/>
            <w:tcBorders>
              <w:top w:val="single" w:color="auto" w:sz="4" w:space="0"/>
              <w:left w:val="single" w:color="000000" w:sz="4" w:space="0"/>
              <w:bottom w:val="single" w:color="000000" w:sz="4" w:space="0"/>
              <w:right w:val="single" w:color="000000" w:sz="4" w:space="0"/>
            </w:tcBorders>
            <w:shd w:val="clear" w:color="auto" w:fill="auto"/>
          </w:tcPr>
          <w:p w14:paraId="2612E7E1">
            <w:pPr>
              <w:pStyle w:val="173"/>
              <w:widowControl/>
              <w:spacing w:line="360" w:lineRule="exact"/>
              <w:ind w:left="107"/>
            </w:pPr>
            <w:r>
              <w:rPr>
                <w:rFonts w:hint="eastAsia" w:cs="宋体"/>
              </w:rPr>
              <w:t>安迅通，英杰，邦威，同时需满足发包人软件管理系统的要求</w:t>
            </w:r>
          </w:p>
        </w:tc>
        <w:tc>
          <w:tcPr>
            <w:tcW w:w="557" w:type="pct"/>
            <w:tcBorders>
              <w:top w:val="single" w:color="auto" w:sz="4" w:space="0"/>
              <w:left w:val="single" w:color="000000" w:sz="4" w:space="0"/>
              <w:bottom w:val="single" w:color="000000" w:sz="4" w:space="0"/>
              <w:right w:val="single" w:color="000000" w:sz="4" w:space="0"/>
            </w:tcBorders>
            <w:shd w:val="clear" w:color="auto" w:fill="auto"/>
          </w:tcPr>
          <w:p w14:paraId="3E565B89">
            <w:pPr>
              <w:pStyle w:val="173"/>
              <w:widowControl/>
              <w:spacing w:line="360" w:lineRule="exact"/>
              <w:rPr>
                <w:sz w:val="20"/>
              </w:rPr>
            </w:pPr>
          </w:p>
        </w:tc>
      </w:tr>
      <w:tr w14:paraId="0EB7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00D5374C">
            <w:pPr>
              <w:pStyle w:val="173"/>
              <w:widowControl/>
              <w:spacing w:before="34" w:line="360" w:lineRule="exact"/>
              <w:ind w:left="108"/>
              <w:rPr>
                <w:b/>
              </w:rPr>
            </w:pPr>
            <w:r>
              <w:rPr>
                <w:rFonts w:hint="eastAsia" w:cs="宋体"/>
                <w:b/>
              </w:rPr>
              <w:t>二、装饰</w:t>
            </w:r>
          </w:p>
        </w:tc>
      </w:tr>
      <w:tr w14:paraId="697A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8DCD">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F58C3C9">
            <w:pPr>
              <w:pStyle w:val="173"/>
              <w:widowControl/>
              <w:spacing w:before="34" w:line="360" w:lineRule="exact"/>
              <w:ind w:left="106"/>
            </w:pPr>
            <w:r>
              <w:rPr>
                <w:rFonts w:hint="eastAsia" w:cs="宋体"/>
              </w:rPr>
              <w:t>不锈钢栏杆扶手</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B5BAABC">
            <w:pPr>
              <w:pStyle w:val="173"/>
              <w:widowControl/>
              <w:spacing w:before="34" w:line="360" w:lineRule="exact"/>
              <w:ind w:left="107"/>
            </w:pPr>
            <w:r>
              <w:rPr>
                <w:rFonts w:hint="eastAsia" w:cs="宋体"/>
              </w:rPr>
              <w:t>材质：</w:t>
            </w:r>
            <w:r>
              <w:t>201</w:t>
            </w:r>
            <w:r>
              <w:rPr>
                <w:rFonts w:hint="eastAsia" w:cs="宋体"/>
              </w:rPr>
              <w:t>、</w:t>
            </w:r>
            <w:r>
              <w:t>202</w:t>
            </w:r>
            <w:r>
              <w:rPr>
                <w:rFonts w:hint="eastAsia" w:cs="宋体"/>
              </w:rPr>
              <w:t>、</w:t>
            </w:r>
            <w:r>
              <w:t>301</w:t>
            </w:r>
            <w:r>
              <w:rPr>
                <w:rFonts w:hint="eastAsia" w:cs="宋体"/>
              </w:rPr>
              <w:t>、</w:t>
            </w:r>
            <w:r>
              <w:t>304</w:t>
            </w:r>
          </w:p>
          <w:p w14:paraId="76B1ACAC">
            <w:pPr>
              <w:pStyle w:val="173"/>
              <w:widowControl/>
              <w:spacing w:before="34" w:line="360" w:lineRule="exact"/>
              <w:ind w:left="107"/>
            </w:pPr>
            <w:r>
              <w:rPr>
                <w:rFonts w:hint="eastAsia" w:cs="宋体"/>
              </w:rPr>
              <w:t>品牌：海利、康泰、日丰</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93A37CA">
            <w:pPr>
              <w:pStyle w:val="173"/>
              <w:widowControl/>
              <w:spacing w:line="360" w:lineRule="exact"/>
              <w:rPr>
                <w:sz w:val="20"/>
              </w:rPr>
            </w:pPr>
          </w:p>
        </w:tc>
      </w:tr>
      <w:tr w14:paraId="0E0A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19E8">
            <w:pPr>
              <w:pStyle w:val="173"/>
              <w:widowControl/>
              <w:spacing w:before="33" w:line="360" w:lineRule="exact"/>
              <w:jc w:val="center"/>
            </w:pPr>
            <w: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6BDA87B">
            <w:pPr>
              <w:pStyle w:val="173"/>
              <w:widowControl/>
              <w:spacing w:before="33" w:line="360" w:lineRule="exact"/>
              <w:ind w:left="106"/>
            </w:pPr>
            <w:r>
              <w:rPr>
                <w:rFonts w:hint="eastAsia" w:cs="宋体"/>
              </w:rPr>
              <w:t>天棚刮腻子面刷白色乳胶漆</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4F5504C">
            <w:pPr>
              <w:pStyle w:val="173"/>
              <w:widowControl/>
              <w:spacing w:before="35" w:line="360" w:lineRule="exact"/>
              <w:ind w:left="107"/>
            </w:pPr>
            <w:r>
              <w:rPr>
                <w:rFonts w:hint="eastAsia" w:cs="宋体"/>
              </w:rPr>
              <w:t>三棵树、嘉乐士、</w:t>
            </w:r>
            <w:r>
              <w:t xml:space="preserve"> </w:t>
            </w:r>
            <w:r>
              <w:rPr>
                <w:rFonts w:hint="eastAsia" w:cs="宋体"/>
              </w:rPr>
              <w:t>立邦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21656BD">
            <w:pPr>
              <w:pStyle w:val="173"/>
              <w:widowControl/>
              <w:spacing w:line="360" w:lineRule="exact"/>
              <w:rPr>
                <w:sz w:val="20"/>
              </w:rPr>
            </w:pPr>
          </w:p>
        </w:tc>
      </w:tr>
      <w:tr w14:paraId="5DBC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8D9C">
            <w:pPr>
              <w:pStyle w:val="173"/>
              <w:widowControl/>
              <w:spacing w:before="33" w:line="360" w:lineRule="exact"/>
              <w:jc w:val="center"/>
            </w:pPr>
            <w: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FDE6FFC">
            <w:pPr>
              <w:pStyle w:val="173"/>
              <w:widowControl/>
              <w:spacing w:before="33" w:line="360" w:lineRule="exact"/>
              <w:ind w:left="106"/>
            </w:pPr>
            <w:r>
              <w:rPr>
                <w:rFonts w:hint="eastAsia" w:cs="宋体"/>
              </w:rPr>
              <w:t>内墙面刮腻子面刷白色乳胶漆</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37B2058">
            <w:pPr>
              <w:pStyle w:val="173"/>
              <w:widowControl/>
              <w:spacing w:before="33" w:line="360" w:lineRule="exact"/>
              <w:ind w:left="107"/>
            </w:pPr>
            <w:r>
              <w:rPr>
                <w:rFonts w:hint="eastAsia" w:cs="宋体"/>
              </w:rPr>
              <w:t>三棵树、嘉乐士、立邦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59484F1">
            <w:pPr>
              <w:pStyle w:val="173"/>
              <w:widowControl/>
              <w:spacing w:line="360" w:lineRule="exact"/>
              <w:rPr>
                <w:sz w:val="20"/>
              </w:rPr>
            </w:pPr>
          </w:p>
        </w:tc>
      </w:tr>
      <w:tr w14:paraId="1F3B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93158">
            <w:pPr>
              <w:pStyle w:val="173"/>
              <w:widowControl/>
              <w:spacing w:before="33" w:line="360" w:lineRule="exact"/>
              <w:jc w:val="center"/>
            </w:pPr>
            <w:r>
              <w:t>4</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6E0A0">
            <w:pPr>
              <w:pStyle w:val="173"/>
              <w:widowControl/>
              <w:spacing w:before="33" w:line="360" w:lineRule="exact"/>
              <w:ind w:left="106"/>
            </w:pPr>
            <w:r>
              <w:rPr>
                <w:rFonts w:hint="eastAsia" w:cs="宋体"/>
              </w:rPr>
              <w:t>外墙涂料</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7D423EF">
            <w:pPr>
              <w:pStyle w:val="173"/>
              <w:widowControl/>
              <w:spacing w:before="33" w:line="360" w:lineRule="exact"/>
              <w:ind w:left="107"/>
            </w:pPr>
            <w:r>
              <w:t>a.</w:t>
            </w:r>
            <w:r>
              <w:rPr>
                <w:rFonts w:hint="eastAsia" w:cs="宋体"/>
              </w:rPr>
              <w:t>水性漆：嘉宝莉、三棵树、立邦</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0733814">
            <w:pPr>
              <w:pStyle w:val="173"/>
              <w:widowControl/>
              <w:spacing w:line="360" w:lineRule="exact"/>
              <w:rPr>
                <w:sz w:val="20"/>
              </w:rPr>
            </w:pPr>
          </w:p>
        </w:tc>
      </w:tr>
      <w:tr w14:paraId="15C71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2C08">
            <w:pPr>
              <w:rPr>
                <w:sz w:val="20"/>
                <w:szCs w:val="20"/>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1363">
            <w:pPr>
              <w:rPr>
                <w:sz w:val="20"/>
                <w:szCs w:val="20"/>
              </w:rPr>
            </w:pP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465F86B2">
            <w:pPr>
              <w:pStyle w:val="173"/>
              <w:widowControl/>
              <w:spacing w:before="33" w:line="360" w:lineRule="exact"/>
              <w:ind w:left="107"/>
            </w:pPr>
            <w:r>
              <w:t>B.</w:t>
            </w:r>
            <w:r>
              <w:rPr>
                <w:rFonts w:hint="eastAsia" w:cs="宋体"/>
              </w:rPr>
              <w:t>弹性质感涂料：嘉宝莉、三棵树、立邦</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59BF2A50">
            <w:pPr>
              <w:pStyle w:val="173"/>
              <w:widowControl/>
              <w:spacing w:line="360" w:lineRule="exact"/>
              <w:rPr>
                <w:sz w:val="20"/>
              </w:rPr>
            </w:pPr>
          </w:p>
        </w:tc>
      </w:tr>
      <w:tr w14:paraId="7A26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C208">
            <w:pPr>
              <w:rPr>
                <w:sz w:val="20"/>
                <w:szCs w:val="20"/>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6E8C">
            <w:pPr>
              <w:rPr>
                <w:sz w:val="20"/>
                <w:szCs w:val="20"/>
              </w:rPr>
            </w:pP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36BBA8D5">
            <w:pPr>
              <w:pStyle w:val="173"/>
              <w:widowControl/>
              <w:spacing w:before="33" w:line="360" w:lineRule="exact"/>
              <w:ind w:left="107"/>
            </w:pPr>
            <w:r>
              <w:t>C.</w:t>
            </w:r>
            <w:r>
              <w:rPr>
                <w:rFonts w:hint="eastAsia" w:cs="宋体"/>
              </w:rPr>
              <w:t>真石漆：</w:t>
            </w:r>
            <w:r>
              <w:fldChar w:fldCharType="begin"/>
            </w:r>
            <w:r>
              <w:instrText xml:space="preserve"> HYPERLINK "https://www.hc360.com/hots/brand.html?wid=900235116&amp;r=taj&amp;b=%E6%96%BD%E5%BD%A9%E4%B9%90" \t "https://www.so.com/_blank" </w:instrText>
            </w:r>
            <w:r>
              <w:fldChar w:fldCharType="separate"/>
            </w:r>
            <w:r>
              <w:rPr>
                <w:rStyle w:val="57"/>
                <w:rFonts w:hint="eastAsia" w:cs="宋体"/>
                <w:color w:val="auto"/>
                <w:u w:val="none"/>
              </w:rPr>
              <w:t>施彩乐</w:t>
            </w:r>
            <w:r>
              <w:fldChar w:fldCharType="end"/>
            </w:r>
            <w:r>
              <w:rPr>
                <w:rFonts w:hint="eastAsia" w:cs="宋体"/>
              </w:rPr>
              <w:t>、</w:t>
            </w:r>
            <w:r>
              <w:fldChar w:fldCharType="begin"/>
            </w:r>
            <w:r>
              <w:instrText xml:space="preserve"> HYPERLINK "https://www.hc360.com/hots/brand.html?wid=900235116&amp;r=taj&amp;b=%E6%99%A8%E5%85%89" \t "https://www.so.com/_blank" </w:instrText>
            </w:r>
            <w:r>
              <w:fldChar w:fldCharType="separate"/>
            </w:r>
            <w:r>
              <w:rPr>
                <w:rStyle w:val="57"/>
                <w:rFonts w:hint="eastAsia" w:cs="宋体"/>
                <w:color w:val="auto"/>
                <w:u w:val="none"/>
              </w:rPr>
              <w:t>晨光</w:t>
            </w:r>
            <w:r>
              <w:rPr>
                <w:rStyle w:val="57"/>
                <w:rFonts w:hint="eastAsia" w:cs="宋体"/>
                <w:color w:val="auto"/>
                <w:u w:val="none"/>
              </w:rPr>
              <w:fldChar w:fldCharType="end"/>
            </w:r>
            <w:r>
              <w:rPr>
                <w:rFonts w:hint="eastAsia" w:cs="宋体"/>
              </w:rPr>
              <w:t>、</w:t>
            </w:r>
            <w:r>
              <w:fldChar w:fldCharType="begin"/>
            </w:r>
            <w:r>
              <w:instrText xml:space="preserve"> HYPERLINK "https://www.hc360.com/hots/brand.html?wid=900235116&amp;r=taj&amp;b=%E5%BE%B7%E5%98%89%E4%B8%BD" \t "https://www.so.com/_blank" </w:instrText>
            </w:r>
            <w:r>
              <w:fldChar w:fldCharType="separate"/>
            </w:r>
            <w:r>
              <w:rPr>
                <w:rStyle w:val="57"/>
                <w:rFonts w:hint="eastAsia" w:cs="宋体"/>
                <w:color w:val="auto"/>
                <w:u w:val="none"/>
              </w:rPr>
              <w:t>德嘉丽</w:t>
            </w:r>
            <w:r>
              <w:rPr>
                <w:rStyle w:val="57"/>
                <w:rFonts w:hint="eastAsia" w:cs="宋体"/>
                <w:color w:val="auto"/>
                <w:u w:val="none"/>
              </w:rPr>
              <w:fldChar w:fldCharType="end"/>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5848C127">
            <w:pPr>
              <w:pStyle w:val="173"/>
              <w:widowControl/>
              <w:spacing w:line="360" w:lineRule="exact"/>
              <w:rPr>
                <w:sz w:val="20"/>
              </w:rPr>
            </w:pPr>
          </w:p>
        </w:tc>
      </w:tr>
      <w:tr w14:paraId="47B7B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0FF6D72">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2168D0D">
            <w:pPr>
              <w:pStyle w:val="173"/>
              <w:widowControl/>
              <w:spacing w:before="34" w:line="360" w:lineRule="exact"/>
              <w:ind w:left="106"/>
            </w:pPr>
            <w:r>
              <w:rPr>
                <w:rFonts w:hint="eastAsia" w:cs="宋体"/>
              </w:rPr>
              <w:t>木质防火门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62DEF02">
            <w:pPr>
              <w:pStyle w:val="173"/>
              <w:widowControl/>
              <w:spacing w:before="34" w:line="360" w:lineRule="exact"/>
              <w:ind w:left="107"/>
            </w:pPr>
            <w:r>
              <w:rPr>
                <w:rFonts w:hint="eastAsia" w:cs="宋体"/>
              </w:rPr>
              <w:t>桂都、盾神、保平安、住友</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B36FDE9">
            <w:pPr>
              <w:pStyle w:val="173"/>
              <w:widowControl/>
              <w:spacing w:line="360" w:lineRule="exact"/>
              <w:rPr>
                <w:sz w:val="20"/>
              </w:rPr>
            </w:pPr>
          </w:p>
        </w:tc>
      </w:tr>
      <w:tr w14:paraId="128C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E618A61">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F068F32">
            <w:pPr>
              <w:pStyle w:val="45"/>
              <w:widowControl w:val="0"/>
              <w:spacing w:before="0" w:beforeAutospacing="0" w:after="0" w:afterAutospacing="0" w:line="360" w:lineRule="exact"/>
              <w:ind w:firstLine="240" w:firstLineChars="100"/>
              <w:jc w:val="both"/>
              <w:rPr>
                <w:rFonts w:hint="eastAsia" w:cs="宋体"/>
              </w:rPr>
            </w:pPr>
            <w:r>
              <w:rPr>
                <w:rFonts w:hint="eastAsia" w:cs="宋体"/>
                <w:lang w:bidi="ar"/>
              </w:rPr>
              <w:t>铝合金门窗</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9B030A1">
            <w:pPr>
              <w:pStyle w:val="173"/>
              <w:widowControl/>
              <w:spacing w:before="34" w:line="360" w:lineRule="exact"/>
              <w:ind w:left="107"/>
            </w:pPr>
            <w:r>
              <w:rPr>
                <w:rFonts w:hint="eastAsia" w:cs="宋体"/>
              </w:rPr>
              <w:t>凤铝牌、平果铝、南南牌</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746648E">
            <w:pPr>
              <w:pStyle w:val="173"/>
              <w:widowControl/>
              <w:spacing w:line="360" w:lineRule="exact"/>
              <w:rPr>
                <w:sz w:val="20"/>
              </w:rPr>
            </w:pPr>
          </w:p>
        </w:tc>
      </w:tr>
      <w:tr w14:paraId="20839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61C333F">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2E6CFA0">
            <w:pPr>
              <w:pStyle w:val="173"/>
              <w:widowControl/>
              <w:spacing w:before="34" w:line="360" w:lineRule="exact"/>
              <w:ind w:left="106"/>
            </w:pPr>
            <w:r>
              <w:rPr>
                <w:rFonts w:hint="eastAsia" w:cs="宋体"/>
              </w:rPr>
              <w:t>成品实木门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BB821DE">
            <w:pPr>
              <w:pStyle w:val="173"/>
              <w:widowControl/>
              <w:spacing w:before="34" w:line="360" w:lineRule="exact"/>
              <w:ind w:firstLine="220" w:firstLineChars="100"/>
            </w:pPr>
            <w:r>
              <w:rPr>
                <w:rFonts w:hint="eastAsia" w:cs="宋体"/>
              </w:rPr>
              <w:t>美心、大自然、梦天木作</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1F7F521">
            <w:pPr>
              <w:pStyle w:val="173"/>
              <w:widowControl/>
              <w:spacing w:line="360" w:lineRule="exact"/>
              <w:rPr>
                <w:sz w:val="20"/>
              </w:rPr>
            </w:pPr>
          </w:p>
        </w:tc>
      </w:tr>
      <w:tr w14:paraId="109E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45CA300">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0E61C3B">
            <w:pPr>
              <w:pStyle w:val="173"/>
              <w:widowControl/>
              <w:spacing w:before="35" w:line="360" w:lineRule="exact"/>
              <w:ind w:left="106"/>
            </w:pPr>
            <w:r>
              <w:rPr>
                <w:rFonts w:hint="eastAsia" w:cs="宋体"/>
              </w:rPr>
              <w:t>子母式防盗门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6D5C632">
            <w:pPr>
              <w:pStyle w:val="173"/>
              <w:widowControl/>
              <w:spacing w:before="35" w:line="360" w:lineRule="exact"/>
              <w:ind w:left="107"/>
            </w:pPr>
            <w:r>
              <w:rPr>
                <w:rFonts w:hint="eastAsia" w:cs="宋体"/>
              </w:rPr>
              <w:t>国产优质：富新、盼盼、王力、美心、星月神</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2213FEF">
            <w:pPr>
              <w:pStyle w:val="173"/>
              <w:widowControl/>
              <w:spacing w:line="360" w:lineRule="exact"/>
              <w:rPr>
                <w:sz w:val="20"/>
              </w:rPr>
            </w:pPr>
          </w:p>
        </w:tc>
      </w:tr>
      <w:tr w14:paraId="62E7E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E1ABF84">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3320132">
            <w:pPr>
              <w:pStyle w:val="173"/>
              <w:widowControl/>
              <w:spacing w:before="33" w:line="360" w:lineRule="exact"/>
              <w:ind w:left="106"/>
            </w:pPr>
            <w:r>
              <w:rPr>
                <w:rFonts w:hint="eastAsia" w:cs="宋体"/>
              </w:rPr>
              <w:t>钢质防盗门（</w:t>
            </w:r>
            <w:r>
              <w:t xml:space="preserve">B </w:t>
            </w:r>
            <w:r>
              <w:rPr>
                <w:rFonts w:hint="eastAsia" w:cs="宋体"/>
              </w:rPr>
              <w:t>级锁）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064B7A0">
            <w:pPr>
              <w:pStyle w:val="173"/>
              <w:widowControl/>
              <w:spacing w:before="33" w:line="360" w:lineRule="exact"/>
              <w:ind w:left="107"/>
            </w:pPr>
            <w:r>
              <w:rPr>
                <w:rFonts w:hint="eastAsia" w:cs="宋体"/>
              </w:rPr>
              <w:t>富新、盼盼、王力、美心</w:t>
            </w:r>
            <w:r>
              <w:t xml:space="preserve"> </w:t>
            </w:r>
            <w:r>
              <w:rPr>
                <w:rFonts w:hint="eastAsia" w:cs="宋体"/>
              </w:rPr>
              <w:t>、星月神</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2E55482">
            <w:pPr>
              <w:pStyle w:val="173"/>
              <w:widowControl/>
              <w:spacing w:line="360" w:lineRule="exact"/>
              <w:rPr>
                <w:sz w:val="20"/>
              </w:rPr>
            </w:pPr>
          </w:p>
        </w:tc>
      </w:tr>
      <w:tr w14:paraId="7F3FC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4CF83B7">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7FCED6E">
            <w:pPr>
              <w:pStyle w:val="173"/>
              <w:widowControl/>
              <w:spacing w:before="34" w:line="360" w:lineRule="exact"/>
              <w:ind w:firstLine="220" w:firstLineChars="100"/>
            </w:pPr>
            <w:r>
              <w:rPr>
                <w:rFonts w:hint="eastAsia" w:cs="宋体"/>
              </w:rPr>
              <w:t>石材</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D2D68CF">
            <w:pPr>
              <w:pStyle w:val="173"/>
              <w:widowControl/>
              <w:spacing w:before="34" w:line="360" w:lineRule="exact"/>
              <w:ind w:left="107"/>
            </w:pPr>
            <w:r>
              <w:rPr>
                <w:rFonts w:hint="eastAsia" w:cs="宋体"/>
              </w:rPr>
              <w:t>国产优质</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21A8A7D">
            <w:pPr>
              <w:pStyle w:val="173"/>
              <w:widowControl/>
              <w:spacing w:line="360" w:lineRule="exact"/>
              <w:rPr>
                <w:sz w:val="20"/>
              </w:rPr>
            </w:pPr>
          </w:p>
        </w:tc>
      </w:tr>
      <w:tr w14:paraId="1462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DBE7D75">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FDFD17D">
            <w:pPr>
              <w:pStyle w:val="173"/>
              <w:widowControl/>
              <w:spacing w:before="34" w:line="360" w:lineRule="exact"/>
              <w:ind w:firstLine="220" w:firstLineChars="100"/>
            </w:pPr>
            <w:r>
              <w:rPr>
                <w:rFonts w:hint="eastAsia" w:cs="宋体"/>
              </w:rPr>
              <w:t>玻璃</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8747609">
            <w:pPr>
              <w:pStyle w:val="173"/>
              <w:widowControl/>
              <w:spacing w:before="34" w:line="360" w:lineRule="exact"/>
              <w:ind w:left="107"/>
            </w:pPr>
            <w:r>
              <w:fldChar w:fldCharType="begin"/>
            </w:r>
            <w:r>
              <w:instrText xml:space="preserve"> HYPERLINK "http://brands.jc001.cn/detail/2535.html" \t "http://boli.jc001.cn/_blank" \o "福耀" </w:instrText>
            </w:r>
            <w:r>
              <w:fldChar w:fldCharType="separate"/>
            </w:r>
            <w:r>
              <w:rPr>
                <w:rStyle w:val="57"/>
                <w:rFonts w:hint="eastAsia" w:cs="宋体"/>
                <w:color w:val="auto"/>
                <w:u w:val="none"/>
              </w:rPr>
              <w:t>福耀</w:t>
            </w:r>
            <w:r>
              <w:rPr>
                <w:rStyle w:val="57"/>
                <w:rFonts w:hint="eastAsia" w:cs="宋体"/>
                <w:color w:val="auto"/>
                <w:u w:val="none"/>
              </w:rPr>
              <w:fldChar w:fldCharType="end"/>
            </w:r>
            <w:r>
              <w:rPr>
                <w:rFonts w:hint="eastAsia" w:cs="宋体"/>
              </w:rPr>
              <w:t>、</w:t>
            </w:r>
            <w:r>
              <w:fldChar w:fldCharType="begin"/>
            </w:r>
            <w:r>
              <w:instrText xml:space="preserve"> HYPERLINK "http://brands.jc001.cn/detail/2548.html" \t "http://boli.jc001.cn/_blank" \o "格兰特玻璃" </w:instrText>
            </w:r>
            <w:r>
              <w:fldChar w:fldCharType="separate"/>
            </w:r>
            <w:r>
              <w:rPr>
                <w:rStyle w:val="57"/>
                <w:rFonts w:hint="eastAsia" w:cs="宋体"/>
                <w:color w:val="auto"/>
                <w:u w:val="none"/>
              </w:rPr>
              <w:t>格兰特玻璃</w:t>
            </w:r>
            <w:r>
              <w:rPr>
                <w:rStyle w:val="57"/>
                <w:rFonts w:hint="eastAsia" w:cs="宋体"/>
                <w:color w:val="auto"/>
                <w:u w:val="none"/>
              </w:rPr>
              <w:fldChar w:fldCharType="end"/>
            </w:r>
            <w:r>
              <w:rPr>
                <w:rFonts w:hint="eastAsia" w:cs="宋体"/>
              </w:rPr>
              <w:t>、</w:t>
            </w:r>
            <w:r>
              <w:fldChar w:fldCharType="begin"/>
            </w:r>
            <w:r>
              <w:instrText xml:space="preserve"> HYPERLINK "http://brands.jc001.cn/detail/2546.html" \t "http://boli.jc001.cn/_blank" \o "蓝星" </w:instrText>
            </w:r>
            <w:r>
              <w:fldChar w:fldCharType="separate"/>
            </w:r>
            <w:r>
              <w:rPr>
                <w:rStyle w:val="57"/>
                <w:rFonts w:hint="eastAsia" w:cs="宋体"/>
                <w:color w:val="auto"/>
                <w:u w:val="none"/>
              </w:rPr>
              <w:t>蓝星</w:t>
            </w:r>
            <w:r>
              <w:rPr>
                <w:rStyle w:val="57"/>
                <w:rFonts w:hint="eastAsia" w:cs="宋体"/>
                <w:color w:val="auto"/>
                <w:u w:val="none"/>
              </w:rPr>
              <w:fldChar w:fldCharType="end"/>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6E11800">
            <w:pPr>
              <w:pStyle w:val="173"/>
              <w:widowControl/>
              <w:spacing w:line="360" w:lineRule="exact"/>
              <w:rPr>
                <w:sz w:val="20"/>
              </w:rPr>
            </w:pPr>
          </w:p>
        </w:tc>
      </w:tr>
      <w:tr w14:paraId="7771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275EB5CD">
            <w:pPr>
              <w:pStyle w:val="173"/>
              <w:widowControl/>
              <w:spacing w:before="2" w:line="360" w:lineRule="exact"/>
              <w:ind w:left="108"/>
              <w:rPr>
                <w:b/>
                <w:sz w:val="28"/>
              </w:rPr>
            </w:pPr>
            <w:r>
              <w:rPr>
                <w:rFonts w:hint="eastAsia" w:cs="宋体"/>
                <w:b/>
              </w:rPr>
              <w:t>安</w:t>
            </w:r>
            <w:r>
              <w:rPr>
                <w:b/>
              </w:rPr>
              <w:t xml:space="preserve"> </w:t>
            </w:r>
            <w:r>
              <w:rPr>
                <w:rFonts w:hint="eastAsia" w:cs="宋体"/>
                <w:b/>
              </w:rPr>
              <w:t>装</w:t>
            </w:r>
            <w:r>
              <w:rPr>
                <w:b/>
              </w:rPr>
              <w:t xml:space="preserve"> </w:t>
            </w:r>
            <w:r>
              <w:rPr>
                <w:rFonts w:hint="eastAsia" w:cs="宋体"/>
                <w:b/>
              </w:rPr>
              <w:t>材</w:t>
            </w:r>
            <w:r>
              <w:rPr>
                <w:b/>
              </w:rPr>
              <w:t xml:space="preserve"> </w:t>
            </w:r>
            <w:r>
              <w:rPr>
                <w:rFonts w:hint="eastAsia" w:cs="宋体"/>
                <w:b/>
              </w:rPr>
              <w:t>料</w:t>
            </w:r>
            <w:r>
              <w:rPr>
                <w:b/>
              </w:rPr>
              <w:t xml:space="preserve"> </w:t>
            </w:r>
            <w:r>
              <w:rPr>
                <w:rFonts w:hint="eastAsia" w:cs="宋体"/>
                <w:b/>
              </w:rPr>
              <w:t>一览表</w:t>
            </w:r>
          </w:p>
        </w:tc>
      </w:tr>
      <w:tr w14:paraId="1371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F42F081">
            <w:pPr>
              <w:pStyle w:val="173"/>
              <w:widowControl/>
              <w:spacing w:before="34" w:line="360" w:lineRule="exact"/>
              <w:ind w:left="180" w:right="169"/>
              <w:jc w:val="center"/>
              <w:rPr>
                <w:b/>
              </w:rPr>
            </w:pPr>
            <w:r>
              <w:rPr>
                <w:rFonts w:hint="eastAsia" w:cs="宋体"/>
                <w:b/>
              </w:rPr>
              <w:t>序号</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6116765">
            <w:pPr>
              <w:pStyle w:val="173"/>
              <w:widowControl/>
              <w:spacing w:before="34" w:line="360" w:lineRule="exact"/>
              <w:ind w:left="121"/>
              <w:rPr>
                <w:b/>
              </w:rPr>
            </w:pPr>
            <w:r>
              <w:rPr>
                <w:rFonts w:hint="eastAsia" w:cs="宋体"/>
                <w:b/>
              </w:rPr>
              <w:t>工程项目用途或材料设备名称</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4B8620F">
            <w:pPr>
              <w:pStyle w:val="173"/>
              <w:widowControl/>
              <w:spacing w:before="34" w:line="360" w:lineRule="exact"/>
              <w:ind w:left="1509" w:right="1497"/>
              <w:jc w:val="center"/>
              <w:rPr>
                <w:b/>
              </w:rPr>
            </w:pPr>
            <w:r>
              <w:rPr>
                <w:rFonts w:hint="eastAsia" w:cs="宋体"/>
                <w:b/>
              </w:rPr>
              <w:t>参考品种、品牌</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096C784">
            <w:pPr>
              <w:pStyle w:val="173"/>
              <w:widowControl/>
              <w:spacing w:before="34" w:line="360" w:lineRule="exact"/>
              <w:ind w:left="161" w:right="155"/>
              <w:jc w:val="center"/>
              <w:rPr>
                <w:b/>
              </w:rPr>
            </w:pPr>
            <w:r>
              <w:rPr>
                <w:rFonts w:hint="eastAsia" w:cs="宋体"/>
                <w:b/>
              </w:rPr>
              <w:t>备注</w:t>
            </w:r>
          </w:p>
        </w:tc>
      </w:tr>
      <w:tr w14:paraId="1BF18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73018253">
            <w:pPr>
              <w:pStyle w:val="173"/>
              <w:widowControl/>
              <w:spacing w:before="32" w:line="360" w:lineRule="exact"/>
              <w:ind w:left="108"/>
              <w:rPr>
                <w:b/>
              </w:rPr>
            </w:pPr>
            <w:r>
              <w:rPr>
                <w:rFonts w:hint="eastAsia" w:cs="宋体"/>
                <w:b/>
              </w:rPr>
              <w:t>一、给排水</w:t>
            </w:r>
          </w:p>
        </w:tc>
      </w:tr>
      <w:tr w14:paraId="227F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CAEEA05">
            <w:pPr>
              <w:pStyle w:val="45"/>
              <w:widowControl w:val="0"/>
              <w:spacing w:before="0" w:beforeAutospacing="0" w:after="0" w:afterAutospacing="0" w:line="360" w:lineRule="exact"/>
              <w:jc w:val="center"/>
              <w:rPr>
                <w:rFonts w:hint="eastAsia" w:cs="宋体"/>
              </w:rPr>
            </w:pPr>
            <w:r>
              <w:rPr>
                <w:rFonts w:hint="eastAsia"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D54907D">
            <w:pPr>
              <w:pStyle w:val="173"/>
              <w:widowControl/>
              <w:spacing w:before="32" w:line="360" w:lineRule="exact"/>
              <w:ind w:left="106"/>
            </w:pPr>
            <w:r>
              <w:rPr>
                <w:rFonts w:hint="eastAsia" w:cs="宋体"/>
              </w:rPr>
              <w:t>给水</w:t>
            </w:r>
            <w:r>
              <w:t>PE</w:t>
            </w:r>
            <w:r>
              <w:rPr>
                <w:rFonts w:hint="eastAsia" w:cs="宋体"/>
              </w:rPr>
              <w:t>和</w:t>
            </w:r>
            <w:r>
              <w:t>PP-R</w:t>
            </w:r>
            <w:r>
              <w:rPr>
                <w:rFonts w:hint="eastAsia" w:cs="宋体"/>
              </w:rPr>
              <w:t>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03800F9">
            <w:pPr>
              <w:pStyle w:val="173"/>
              <w:widowControl/>
              <w:spacing w:before="32" w:line="360" w:lineRule="exact"/>
              <w:ind w:left="107"/>
            </w:pPr>
            <w:r>
              <w:rPr>
                <w:rFonts w:hint="eastAsia" w:cs="宋体"/>
              </w:rPr>
              <w:t>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F8A2A25">
            <w:pPr>
              <w:pStyle w:val="173"/>
              <w:widowControl/>
              <w:spacing w:line="360" w:lineRule="exact"/>
              <w:rPr>
                <w:sz w:val="20"/>
              </w:rPr>
            </w:pPr>
          </w:p>
        </w:tc>
      </w:tr>
      <w:tr w14:paraId="66016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8B10AC4">
            <w:pPr>
              <w:pStyle w:val="45"/>
              <w:widowControl w:val="0"/>
              <w:spacing w:before="0" w:beforeAutospacing="0" w:after="0" w:afterAutospacing="0" w:line="360" w:lineRule="exact"/>
              <w:jc w:val="center"/>
              <w:rPr>
                <w:rFonts w:hint="eastAsia" w:cs="宋体"/>
              </w:rPr>
            </w:pPr>
            <w:r>
              <w:rPr>
                <w:rFonts w:hint="eastAsia"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AF6CEAD">
            <w:pPr>
              <w:pStyle w:val="173"/>
              <w:widowControl/>
              <w:spacing w:before="33" w:line="360" w:lineRule="exact"/>
              <w:ind w:left="106"/>
            </w:pPr>
            <w:r>
              <w:t>UPVC</w:t>
            </w:r>
            <w:r>
              <w:rPr>
                <w:rFonts w:hint="eastAsia" w:cs="宋体"/>
              </w:rPr>
              <w:t>雨水空调水管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963BC02">
            <w:pPr>
              <w:pStyle w:val="173"/>
              <w:widowControl/>
              <w:spacing w:before="15" w:line="360" w:lineRule="exact"/>
              <w:ind w:left="107"/>
              <w:rPr>
                <w:sz w:val="24"/>
              </w:rPr>
            </w:pPr>
            <w:r>
              <w:rPr>
                <w:rFonts w:hint="eastAsia" w:cs="宋体"/>
              </w:rPr>
              <w:t>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230678E">
            <w:pPr>
              <w:pStyle w:val="173"/>
              <w:widowControl/>
              <w:spacing w:line="360" w:lineRule="exact"/>
              <w:rPr>
                <w:sz w:val="20"/>
              </w:rPr>
            </w:pPr>
          </w:p>
        </w:tc>
      </w:tr>
      <w:tr w14:paraId="340E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33BFCB">
            <w:pPr>
              <w:pStyle w:val="45"/>
              <w:widowControl w:val="0"/>
              <w:spacing w:before="0" w:beforeAutospacing="0" w:after="0" w:afterAutospacing="0" w:line="360" w:lineRule="exact"/>
              <w:jc w:val="center"/>
              <w:rPr>
                <w:rFonts w:hint="eastAsia" w:cs="宋体"/>
              </w:rPr>
            </w:pPr>
            <w:r>
              <w:rPr>
                <w:rFonts w:hint="eastAsia"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F51B2A0">
            <w:pPr>
              <w:pStyle w:val="173"/>
              <w:widowControl/>
              <w:spacing w:before="33" w:line="360" w:lineRule="exact"/>
              <w:ind w:left="106"/>
            </w:pPr>
            <w:r>
              <w:rPr>
                <w:rFonts w:hint="eastAsia" w:cs="宋体"/>
              </w:rPr>
              <w:t>排水柔性铸铁管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C3E82D5">
            <w:pPr>
              <w:pStyle w:val="173"/>
              <w:widowControl/>
              <w:spacing w:before="15" w:line="360" w:lineRule="exact"/>
              <w:ind w:left="107"/>
              <w:rPr>
                <w:sz w:val="24"/>
              </w:rPr>
            </w:pPr>
            <w:r>
              <w:rPr>
                <w:rFonts w:hint="eastAsia" w:cs="宋体"/>
                <w:sz w:val="24"/>
              </w:rPr>
              <w:t>新兴、志涛、新光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52E15FF">
            <w:pPr>
              <w:pStyle w:val="173"/>
              <w:widowControl/>
              <w:spacing w:line="360" w:lineRule="exact"/>
              <w:rPr>
                <w:sz w:val="20"/>
              </w:rPr>
            </w:pPr>
          </w:p>
        </w:tc>
      </w:tr>
      <w:tr w14:paraId="4D6AA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2C4069B">
            <w:pPr>
              <w:pStyle w:val="45"/>
              <w:widowControl w:val="0"/>
              <w:spacing w:before="0" w:beforeAutospacing="0" w:after="0" w:afterAutospacing="0" w:line="360" w:lineRule="exact"/>
              <w:jc w:val="center"/>
              <w:rPr>
                <w:rFonts w:hint="eastAsia" w:cs="宋体"/>
              </w:rPr>
            </w:pPr>
            <w:r>
              <w:rPr>
                <w:rFonts w:hint="eastAsia"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53E3556">
            <w:pPr>
              <w:pStyle w:val="173"/>
              <w:widowControl/>
              <w:spacing w:before="32" w:line="360" w:lineRule="exact"/>
              <w:ind w:left="106"/>
            </w:pPr>
            <w:r>
              <w:rPr>
                <w:rFonts w:hint="eastAsia" w:cs="宋体"/>
              </w:rPr>
              <w:t>卫生洁具及配件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E90F397">
            <w:pPr>
              <w:pStyle w:val="173"/>
              <w:widowControl/>
              <w:spacing w:before="32" w:line="360" w:lineRule="exact"/>
              <w:ind w:left="107"/>
            </w:pPr>
            <w:r>
              <w:rPr>
                <w:rFonts w:hint="eastAsia" w:cs="宋体"/>
              </w:rPr>
              <w:t>恒洁、美标、东陶、桂花</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9DDCF67">
            <w:pPr>
              <w:pStyle w:val="173"/>
              <w:widowControl/>
              <w:spacing w:line="360" w:lineRule="exact"/>
              <w:rPr>
                <w:sz w:val="20"/>
              </w:rPr>
            </w:pPr>
          </w:p>
        </w:tc>
      </w:tr>
      <w:tr w14:paraId="3BCB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F15BDB4">
            <w:pPr>
              <w:pStyle w:val="45"/>
              <w:widowControl w:val="0"/>
              <w:spacing w:before="0" w:beforeAutospacing="0" w:after="0" w:afterAutospacing="0" w:line="360" w:lineRule="exact"/>
              <w:jc w:val="center"/>
              <w:rPr>
                <w:rFonts w:hint="eastAsia" w:cs="宋体"/>
              </w:rPr>
            </w:pPr>
            <w:r>
              <w:rPr>
                <w:rFonts w:hint="eastAsia"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01B490E">
            <w:pPr>
              <w:pStyle w:val="173"/>
              <w:widowControl/>
              <w:spacing w:before="32" w:line="360" w:lineRule="exact"/>
              <w:ind w:left="106"/>
            </w:pPr>
            <w:r>
              <w:rPr>
                <w:rFonts w:hint="eastAsia" w:cs="宋体"/>
              </w:rPr>
              <w:t>阀门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1CE6D6F">
            <w:pPr>
              <w:pStyle w:val="173"/>
              <w:widowControl/>
              <w:spacing w:before="32" w:line="360" w:lineRule="exact"/>
              <w:ind w:left="107"/>
            </w:pPr>
            <w:r>
              <w:rPr>
                <w:rFonts w:hint="eastAsia" w:cs="宋体"/>
              </w:rPr>
              <w:t>上海标一、天津大站、上海德质</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74922E0">
            <w:pPr>
              <w:pStyle w:val="173"/>
              <w:widowControl/>
              <w:spacing w:line="360" w:lineRule="exact"/>
              <w:rPr>
                <w:sz w:val="20"/>
              </w:rPr>
            </w:pPr>
          </w:p>
        </w:tc>
      </w:tr>
      <w:tr w14:paraId="55D5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381DED8">
            <w:pPr>
              <w:pStyle w:val="45"/>
              <w:widowControl w:val="0"/>
              <w:spacing w:before="0" w:beforeAutospacing="0" w:after="0" w:afterAutospacing="0" w:line="360" w:lineRule="exact"/>
              <w:jc w:val="center"/>
              <w:rPr>
                <w:rFonts w:hint="eastAsia" w:cs="宋体"/>
              </w:rPr>
            </w:pPr>
            <w:r>
              <w:rPr>
                <w:rFonts w:hint="eastAsia"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84ECA86">
            <w:pPr>
              <w:pStyle w:val="173"/>
              <w:widowControl/>
              <w:spacing w:before="32" w:line="360" w:lineRule="exact"/>
              <w:ind w:left="106"/>
            </w:pPr>
            <w:r>
              <w:rPr>
                <w:rFonts w:hint="eastAsia" w:cs="宋体"/>
              </w:rPr>
              <w:t>水表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1BC7084">
            <w:pPr>
              <w:pStyle w:val="173"/>
              <w:widowControl/>
              <w:spacing w:before="32" w:line="360" w:lineRule="exact"/>
              <w:ind w:left="107"/>
            </w:pPr>
            <w:r>
              <w:rPr>
                <w:rFonts w:hint="eastAsia" w:cs="宋体"/>
              </w:rPr>
              <w:t>凯路、震格、新天科技、三川、宁波东海，同时需满足发包人软件管理系统的要求</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53538EB">
            <w:pPr>
              <w:pStyle w:val="173"/>
              <w:widowControl/>
              <w:spacing w:line="360" w:lineRule="exact"/>
              <w:rPr>
                <w:sz w:val="20"/>
              </w:rPr>
            </w:pPr>
          </w:p>
        </w:tc>
      </w:tr>
      <w:tr w14:paraId="35337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438678F">
            <w:pPr>
              <w:pStyle w:val="45"/>
              <w:widowControl w:val="0"/>
              <w:spacing w:before="0" w:beforeAutospacing="0" w:after="0" w:afterAutospacing="0" w:line="360" w:lineRule="exact"/>
              <w:jc w:val="center"/>
              <w:rPr>
                <w:rFonts w:hint="eastAsia" w:cs="宋体"/>
              </w:rPr>
            </w:pPr>
            <w:r>
              <w:rPr>
                <w:rFonts w:hint="eastAsia"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2E9E18B">
            <w:pPr>
              <w:pStyle w:val="173"/>
              <w:widowControl/>
              <w:spacing w:before="33" w:line="360" w:lineRule="exact"/>
              <w:ind w:left="106"/>
            </w:pPr>
            <w:r>
              <w:rPr>
                <w:rFonts w:hint="eastAsia" w:cs="宋体"/>
              </w:rPr>
              <w:t>水泵</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17E706E">
            <w:pPr>
              <w:pStyle w:val="173"/>
              <w:widowControl/>
              <w:spacing w:before="32" w:line="360" w:lineRule="exact"/>
              <w:ind w:left="107"/>
            </w:pPr>
            <w:r>
              <w:rPr>
                <w:rFonts w:hint="eastAsia" w:cs="宋体"/>
              </w:rPr>
              <w:t>广州白云、广州一泵、上海凯泉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AAC0B1E">
            <w:pPr>
              <w:pStyle w:val="173"/>
              <w:widowControl/>
              <w:spacing w:line="360" w:lineRule="exact"/>
              <w:rPr>
                <w:sz w:val="20"/>
              </w:rPr>
            </w:pPr>
          </w:p>
        </w:tc>
      </w:tr>
      <w:tr w14:paraId="743C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1A7D225">
            <w:pPr>
              <w:pStyle w:val="45"/>
              <w:widowControl w:val="0"/>
              <w:spacing w:before="0" w:beforeAutospacing="0" w:after="0" w:afterAutospacing="0" w:line="360" w:lineRule="exact"/>
              <w:jc w:val="center"/>
              <w:rPr>
                <w:rFonts w:hint="eastAsia" w:cs="宋体"/>
              </w:rPr>
            </w:pPr>
            <w:r>
              <w:rPr>
                <w:rFonts w:hint="eastAsia"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E359EDE">
            <w:pPr>
              <w:pStyle w:val="173"/>
              <w:widowControl/>
              <w:spacing w:before="33" w:line="360" w:lineRule="exact"/>
              <w:ind w:left="106"/>
            </w:pPr>
            <w:r>
              <w:rPr>
                <w:rFonts w:hint="eastAsia" w:cs="宋体"/>
              </w:rPr>
              <w:t>无负压供水设备</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A1CAB27">
            <w:pPr>
              <w:pStyle w:val="173"/>
              <w:widowControl/>
              <w:spacing w:before="33" w:line="360" w:lineRule="exact"/>
              <w:ind w:left="107"/>
            </w:pPr>
            <w:r>
              <w:rPr>
                <w:rFonts w:hint="eastAsia" w:cs="宋体"/>
              </w:rPr>
              <w:t>北京威格派、上海熊猫、青岛三利、南京宁水</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8DEBE6C">
            <w:pPr>
              <w:pStyle w:val="173"/>
              <w:widowControl/>
              <w:spacing w:line="360" w:lineRule="exact"/>
              <w:rPr>
                <w:sz w:val="20"/>
              </w:rPr>
            </w:pPr>
          </w:p>
        </w:tc>
      </w:tr>
      <w:tr w14:paraId="58A3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35C8C8F">
            <w:pPr>
              <w:pStyle w:val="45"/>
              <w:widowControl w:val="0"/>
              <w:spacing w:before="0" w:beforeAutospacing="0" w:after="0" w:afterAutospacing="0" w:line="360" w:lineRule="exact"/>
              <w:jc w:val="center"/>
              <w:rPr>
                <w:rFonts w:hint="eastAsia" w:cs="宋体"/>
              </w:rPr>
            </w:pPr>
            <w:r>
              <w:rPr>
                <w:rFonts w:hint="eastAsia"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0892E6D">
            <w:pPr>
              <w:pStyle w:val="173"/>
              <w:widowControl/>
              <w:spacing w:before="33" w:line="360" w:lineRule="exact"/>
              <w:ind w:left="106"/>
            </w:pPr>
            <w:r>
              <w:rPr>
                <w:rFonts w:hint="eastAsia" w:cs="宋体"/>
              </w:rPr>
              <w:t>沐浴系统（花洒、三通龙头）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9C6FBB1">
            <w:pPr>
              <w:pStyle w:val="173"/>
              <w:widowControl/>
              <w:spacing w:before="15" w:line="360" w:lineRule="exact"/>
              <w:ind w:left="107"/>
            </w:pPr>
            <w:r>
              <w:rPr>
                <w:rFonts w:hint="eastAsia" w:cs="宋体"/>
                <w:sz w:val="24"/>
              </w:rPr>
              <w:t>朝阳、桂花、惠达、喜陶</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1B284F4">
            <w:pPr>
              <w:pStyle w:val="173"/>
              <w:widowControl/>
              <w:spacing w:line="360" w:lineRule="exact"/>
              <w:rPr>
                <w:sz w:val="20"/>
              </w:rPr>
            </w:pPr>
          </w:p>
        </w:tc>
      </w:tr>
      <w:tr w14:paraId="353E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9284303">
            <w:pPr>
              <w:pStyle w:val="45"/>
              <w:widowControl w:val="0"/>
              <w:spacing w:before="0" w:beforeAutospacing="0" w:after="0" w:afterAutospacing="0" w:line="360" w:lineRule="exact"/>
              <w:jc w:val="center"/>
              <w:rPr>
                <w:rFonts w:hint="eastAsia" w:cs="宋体"/>
              </w:rPr>
            </w:pPr>
            <w:r>
              <w:rPr>
                <w:rFonts w:hint="eastAsia"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89F8BBA">
            <w:pPr>
              <w:pStyle w:val="173"/>
              <w:widowControl/>
              <w:spacing w:before="33" w:line="360" w:lineRule="exact"/>
              <w:ind w:left="106"/>
            </w:pPr>
            <w:r>
              <w:rPr>
                <w:rFonts w:hint="eastAsia" w:cs="宋体"/>
              </w:rPr>
              <w:t>普通水关头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BC03CE8">
            <w:pPr>
              <w:pStyle w:val="173"/>
              <w:widowControl/>
              <w:spacing w:before="15" w:line="360" w:lineRule="exact"/>
              <w:ind w:left="107"/>
            </w:pPr>
            <w:r>
              <w:rPr>
                <w:rFonts w:hint="eastAsia" w:cs="宋体"/>
                <w:sz w:val="24"/>
              </w:rPr>
              <w:t>朝阳、桂花、惠达、喜陶</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8ED5E0F">
            <w:pPr>
              <w:pStyle w:val="173"/>
              <w:widowControl/>
              <w:spacing w:line="360" w:lineRule="exact"/>
              <w:rPr>
                <w:sz w:val="20"/>
              </w:rPr>
            </w:pPr>
          </w:p>
        </w:tc>
      </w:tr>
      <w:tr w14:paraId="7F4F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D6E29D2">
            <w:pPr>
              <w:pStyle w:val="45"/>
              <w:widowControl w:val="0"/>
              <w:spacing w:before="0" w:beforeAutospacing="0" w:after="0" w:afterAutospacing="0" w:line="360" w:lineRule="exact"/>
              <w:jc w:val="center"/>
              <w:rPr>
                <w:rFonts w:hint="eastAsia" w:cs="宋体"/>
              </w:rPr>
            </w:pPr>
            <w:r>
              <w:rPr>
                <w:rFonts w:hint="eastAsia"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647158F">
            <w:pPr>
              <w:pStyle w:val="173"/>
              <w:widowControl/>
              <w:spacing w:before="33" w:line="360" w:lineRule="exact"/>
              <w:ind w:left="106"/>
            </w:pPr>
            <w:r>
              <w:rPr>
                <w:rFonts w:hint="eastAsia" w:cs="宋体"/>
              </w:rPr>
              <w:t>卫生间水箱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012F89A">
            <w:pPr>
              <w:pStyle w:val="173"/>
              <w:widowControl/>
              <w:spacing w:before="33" w:line="360" w:lineRule="exact"/>
              <w:ind w:left="107"/>
            </w:pPr>
            <w:r>
              <w:rPr>
                <w:rFonts w:hint="eastAsia" w:cs="宋体"/>
              </w:rPr>
              <w:t>美洁</w:t>
            </w:r>
            <w:r>
              <w:rPr>
                <w:rFonts w:hint="eastAsia" w:cs="宋体"/>
                <w:sz w:val="24"/>
              </w:rPr>
              <w:t>、喜陶、桂花</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2D7E3EB">
            <w:pPr>
              <w:pStyle w:val="173"/>
              <w:widowControl/>
              <w:spacing w:line="360" w:lineRule="exact"/>
              <w:rPr>
                <w:sz w:val="20"/>
              </w:rPr>
            </w:pPr>
          </w:p>
        </w:tc>
      </w:tr>
      <w:tr w14:paraId="67B4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75A861D">
            <w:pPr>
              <w:pStyle w:val="45"/>
              <w:widowControl w:val="0"/>
              <w:spacing w:before="0" w:beforeAutospacing="0" w:after="0" w:afterAutospacing="0" w:line="360" w:lineRule="exact"/>
              <w:jc w:val="center"/>
              <w:rPr>
                <w:rFonts w:hint="eastAsia" w:cs="宋体"/>
              </w:rPr>
            </w:pPr>
            <w:r>
              <w:rPr>
                <w:rFonts w:hint="eastAsia"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6D7C4F3">
            <w:pPr>
              <w:pStyle w:val="173"/>
              <w:widowControl/>
              <w:spacing w:before="34" w:line="360" w:lineRule="exact"/>
              <w:ind w:left="106"/>
            </w:pPr>
            <w:r>
              <w:rPr>
                <w:rFonts w:hint="eastAsia" w:cs="宋体"/>
              </w:rPr>
              <w:t>给排水管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EAB83E2">
            <w:pPr>
              <w:pStyle w:val="173"/>
              <w:widowControl/>
              <w:spacing w:before="34" w:line="360" w:lineRule="exact"/>
              <w:ind w:left="107"/>
            </w:pPr>
            <w:r>
              <w:rPr>
                <w:rFonts w:hint="eastAsia" w:cs="宋体"/>
              </w:rPr>
              <w:t>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4EF3445">
            <w:pPr>
              <w:pStyle w:val="173"/>
              <w:widowControl/>
              <w:spacing w:line="360" w:lineRule="exact"/>
              <w:rPr>
                <w:sz w:val="20"/>
              </w:rPr>
            </w:pPr>
          </w:p>
        </w:tc>
      </w:tr>
      <w:tr w14:paraId="7DAF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3E53406">
            <w:pPr>
              <w:pStyle w:val="173"/>
              <w:widowControl/>
              <w:spacing w:before="34" w:line="360" w:lineRule="exact"/>
              <w:ind w:left="304"/>
            </w:pPr>
            <w: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B098620">
            <w:pPr>
              <w:pStyle w:val="173"/>
              <w:widowControl/>
              <w:spacing w:before="34" w:line="360" w:lineRule="exact"/>
              <w:ind w:left="106"/>
            </w:pPr>
            <w:r>
              <w:rPr>
                <w:rFonts w:hint="eastAsia" w:cs="宋体"/>
              </w:rPr>
              <w:t>太阳能、空气能供热系统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76B3917">
            <w:pPr>
              <w:pStyle w:val="173"/>
              <w:widowControl/>
              <w:spacing w:before="34" w:line="360" w:lineRule="exact"/>
              <w:ind w:left="107"/>
            </w:pPr>
            <w:r>
              <w:rPr>
                <w:rFonts w:hint="eastAsia" w:cs="宋体"/>
              </w:rPr>
              <w:t>天舒</w:t>
            </w:r>
            <w:r>
              <w:t xml:space="preserve">  </w:t>
            </w:r>
            <w:r>
              <w:rPr>
                <w:rFonts w:hint="eastAsia" w:cs="宋体"/>
              </w:rPr>
              <w:t>四季沐歌、太阳雨、嘉普通、天尚</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779FB6D">
            <w:pPr>
              <w:pStyle w:val="173"/>
              <w:widowControl/>
              <w:spacing w:line="360" w:lineRule="exact"/>
              <w:rPr>
                <w:sz w:val="20"/>
              </w:rPr>
            </w:pPr>
          </w:p>
        </w:tc>
      </w:tr>
      <w:tr w14:paraId="4971F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AA18D8D">
            <w:pPr>
              <w:pStyle w:val="173"/>
              <w:widowControl/>
              <w:spacing w:before="35" w:line="360" w:lineRule="exact"/>
              <w:ind w:left="304"/>
            </w:pPr>
            <w: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2C031F7">
            <w:pPr>
              <w:pStyle w:val="173"/>
              <w:widowControl/>
              <w:spacing w:before="35" w:line="360" w:lineRule="exact"/>
              <w:ind w:left="106"/>
            </w:pPr>
            <w:r>
              <w:rPr>
                <w:rFonts w:hint="eastAsia" w:cs="宋体"/>
              </w:rPr>
              <w:t>水箱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2499F1C">
            <w:pPr>
              <w:pStyle w:val="173"/>
              <w:widowControl/>
              <w:spacing w:before="35" w:line="360" w:lineRule="exact"/>
              <w:ind w:left="107"/>
            </w:pPr>
            <w:r>
              <w:rPr>
                <w:rFonts w:hint="eastAsia" w:cs="宋体"/>
              </w:rPr>
              <w:t>南宁五合、南宁永保、广州集木、昊源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D69A880">
            <w:pPr>
              <w:pStyle w:val="173"/>
              <w:widowControl/>
              <w:spacing w:line="360" w:lineRule="exact"/>
              <w:rPr>
                <w:sz w:val="20"/>
              </w:rPr>
            </w:pPr>
          </w:p>
        </w:tc>
      </w:tr>
      <w:tr w14:paraId="643FE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499B16E">
            <w:pPr>
              <w:pStyle w:val="173"/>
              <w:widowControl/>
              <w:spacing w:before="33" w:line="360" w:lineRule="exact"/>
              <w:ind w:left="304"/>
            </w:pPr>
            <w: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7389671">
            <w:pPr>
              <w:pStyle w:val="173"/>
              <w:widowControl/>
              <w:spacing w:before="33" w:line="360" w:lineRule="exact"/>
              <w:ind w:left="106"/>
            </w:pPr>
            <w:r>
              <w:rPr>
                <w:rFonts w:hint="eastAsia" w:cs="宋体"/>
              </w:rPr>
              <w:t>钢筋混凝土排水管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0F0197C">
            <w:pPr>
              <w:pStyle w:val="173"/>
              <w:widowControl/>
              <w:spacing w:before="33" w:line="360" w:lineRule="exact"/>
              <w:ind w:left="107"/>
            </w:pPr>
            <w:r>
              <w:rPr>
                <w:rFonts w:hint="eastAsia" w:cs="宋体"/>
              </w:rPr>
              <w:t>圣泰、龙泉、韩建河山</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60E78DF">
            <w:pPr>
              <w:pStyle w:val="173"/>
              <w:widowControl/>
              <w:spacing w:line="360" w:lineRule="exact"/>
              <w:rPr>
                <w:sz w:val="20"/>
              </w:rPr>
            </w:pPr>
          </w:p>
        </w:tc>
      </w:tr>
      <w:tr w14:paraId="2EC61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0186E32E">
            <w:pPr>
              <w:pStyle w:val="173"/>
              <w:widowControl/>
              <w:spacing w:before="33" w:line="360" w:lineRule="exact"/>
              <w:ind w:left="108"/>
              <w:rPr>
                <w:sz w:val="20"/>
              </w:rPr>
            </w:pPr>
            <w:r>
              <w:rPr>
                <w:rFonts w:hint="eastAsia" w:cs="宋体"/>
                <w:b/>
              </w:rPr>
              <w:t>二、水消防系统</w:t>
            </w:r>
          </w:p>
        </w:tc>
      </w:tr>
      <w:tr w14:paraId="4201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0C2A4C9">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6386269">
            <w:pPr>
              <w:pStyle w:val="173"/>
              <w:widowControl/>
              <w:spacing w:before="33" w:line="360" w:lineRule="exact"/>
              <w:ind w:left="106"/>
            </w:pPr>
            <w:r>
              <w:rPr>
                <w:rFonts w:hint="eastAsia" w:cs="宋体"/>
              </w:rPr>
              <w:t>消防栓、喷淋管道</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C243EDB">
            <w:pPr>
              <w:pStyle w:val="173"/>
              <w:widowControl/>
              <w:spacing w:before="33" w:line="360" w:lineRule="exact"/>
              <w:ind w:left="107"/>
            </w:pPr>
            <w:r>
              <w:rPr>
                <w:rFonts w:hint="eastAsia" w:cs="宋体"/>
              </w:rPr>
              <w:t>柳钢、南宁沧海、三江消防</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58C4A0D">
            <w:pPr>
              <w:pStyle w:val="173"/>
              <w:widowControl/>
              <w:spacing w:line="360" w:lineRule="exact"/>
              <w:rPr>
                <w:sz w:val="20"/>
              </w:rPr>
            </w:pPr>
          </w:p>
        </w:tc>
      </w:tr>
      <w:tr w14:paraId="4E4FA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2F7B9FD">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4A6F54E">
            <w:pPr>
              <w:pStyle w:val="173"/>
              <w:widowControl/>
              <w:spacing w:before="34" w:line="360" w:lineRule="exact"/>
              <w:ind w:left="106"/>
            </w:pPr>
            <w:r>
              <w:rPr>
                <w:rFonts w:hint="eastAsia" w:cs="宋体"/>
              </w:rPr>
              <w:t>湿式报警阀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41D7560">
            <w:pPr>
              <w:pStyle w:val="173"/>
              <w:widowControl/>
              <w:spacing w:before="34"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92C94A7">
            <w:pPr>
              <w:pStyle w:val="173"/>
              <w:widowControl/>
              <w:spacing w:line="360" w:lineRule="exact"/>
              <w:rPr>
                <w:sz w:val="20"/>
              </w:rPr>
            </w:pPr>
          </w:p>
        </w:tc>
      </w:tr>
      <w:tr w14:paraId="16FD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1D3F079">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ABD3910">
            <w:pPr>
              <w:pStyle w:val="173"/>
              <w:widowControl/>
              <w:spacing w:before="34" w:line="360" w:lineRule="exact"/>
              <w:ind w:left="106"/>
            </w:pPr>
            <w:r>
              <w:rPr>
                <w:rFonts w:hint="eastAsia" w:cs="宋体"/>
              </w:rPr>
              <w:t>安全信号阀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842CBE3">
            <w:pPr>
              <w:pStyle w:val="173"/>
              <w:widowControl/>
              <w:spacing w:before="34"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594C2B1">
            <w:pPr>
              <w:pStyle w:val="173"/>
              <w:widowControl/>
              <w:spacing w:line="360" w:lineRule="exact"/>
              <w:rPr>
                <w:sz w:val="20"/>
              </w:rPr>
            </w:pPr>
          </w:p>
        </w:tc>
      </w:tr>
      <w:tr w14:paraId="221E5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6190C8F">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A03934E">
            <w:pPr>
              <w:pStyle w:val="173"/>
              <w:widowControl/>
              <w:spacing w:before="34" w:line="360" w:lineRule="exact"/>
              <w:ind w:left="106"/>
            </w:pPr>
            <w:r>
              <w:rPr>
                <w:rFonts w:hint="eastAsia" w:cs="宋体"/>
              </w:rPr>
              <w:t>水流指示器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636EA81">
            <w:pPr>
              <w:pStyle w:val="173"/>
              <w:widowControl/>
              <w:spacing w:before="34"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3CF4887">
            <w:pPr>
              <w:pStyle w:val="173"/>
              <w:widowControl/>
              <w:spacing w:line="360" w:lineRule="exact"/>
              <w:rPr>
                <w:sz w:val="20"/>
              </w:rPr>
            </w:pPr>
          </w:p>
        </w:tc>
      </w:tr>
      <w:tr w14:paraId="6613A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03A3770">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46D6F98">
            <w:pPr>
              <w:pStyle w:val="173"/>
              <w:widowControl/>
              <w:spacing w:before="35" w:line="360" w:lineRule="exact"/>
              <w:ind w:left="106"/>
            </w:pPr>
            <w:r>
              <w:rPr>
                <w:rFonts w:hint="eastAsia" w:cs="宋体"/>
              </w:rPr>
              <w:t>阀门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55F04FF">
            <w:pPr>
              <w:pStyle w:val="173"/>
              <w:widowControl/>
              <w:spacing w:before="35"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94F6648">
            <w:pPr>
              <w:pStyle w:val="173"/>
              <w:widowControl/>
              <w:spacing w:line="360" w:lineRule="exact"/>
              <w:rPr>
                <w:sz w:val="20"/>
              </w:rPr>
            </w:pPr>
          </w:p>
        </w:tc>
      </w:tr>
      <w:tr w14:paraId="19F1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A3EF0BA">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BA5E044">
            <w:pPr>
              <w:pStyle w:val="173"/>
              <w:widowControl/>
              <w:spacing w:before="33" w:line="360" w:lineRule="exact"/>
              <w:ind w:left="106"/>
            </w:pPr>
            <w:r>
              <w:rPr>
                <w:rFonts w:hint="eastAsia" w:cs="宋体"/>
              </w:rPr>
              <w:t>末端试水装置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5998299">
            <w:pPr>
              <w:pStyle w:val="173"/>
              <w:widowControl/>
              <w:spacing w:before="33"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D33DEA8">
            <w:pPr>
              <w:pStyle w:val="173"/>
              <w:widowControl/>
              <w:spacing w:line="360" w:lineRule="exact"/>
              <w:rPr>
                <w:sz w:val="20"/>
              </w:rPr>
            </w:pPr>
          </w:p>
        </w:tc>
      </w:tr>
      <w:tr w14:paraId="6E91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4AA7967">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B00449F">
            <w:pPr>
              <w:pStyle w:val="173"/>
              <w:widowControl/>
              <w:spacing w:before="33" w:line="360" w:lineRule="exact"/>
              <w:ind w:left="106"/>
            </w:pPr>
            <w:r>
              <w:rPr>
                <w:rFonts w:hint="eastAsia" w:cs="宋体"/>
              </w:rPr>
              <w:t>压力表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45590A8">
            <w:pPr>
              <w:pStyle w:val="173"/>
              <w:widowControl/>
              <w:spacing w:before="33" w:line="360" w:lineRule="exact"/>
              <w:ind w:left="107"/>
            </w:pPr>
            <w:r>
              <w:rPr>
                <w:rFonts w:hint="eastAsia" w:cs="宋体"/>
              </w:rPr>
              <w:t>四川消防、上海冠龙、上海金盾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19B5179">
            <w:pPr>
              <w:pStyle w:val="173"/>
              <w:widowControl/>
              <w:spacing w:line="360" w:lineRule="exact"/>
              <w:rPr>
                <w:sz w:val="20"/>
              </w:rPr>
            </w:pPr>
          </w:p>
        </w:tc>
      </w:tr>
      <w:tr w14:paraId="4326A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819CFC">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A70572D">
            <w:pPr>
              <w:pStyle w:val="173"/>
              <w:widowControl/>
              <w:spacing w:before="34" w:line="360" w:lineRule="exact"/>
              <w:ind w:left="106"/>
            </w:pPr>
            <w:r>
              <w:rPr>
                <w:rFonts w:hint="eastAsia" w:cs="宋体"/>
              </w:rPr>
              <w:t>喷头</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2CD14D8">
            <w:pPr>
              <w:pStyle w:val="173"/>
              <w:widowControl/>
              <w:spacing w:before="34" w:line="360" w:lineRule="exact"/>
              <w:ind w:left="107"/>
            </w:pPr>
            <w:r>
              <w:rPr>
                <w:rFonts w:hint="eastAsia" w:cs="宋体"/>
              </w:rPr>
              <w:t>广威、四川消防、科达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0A55E7C">
            <w:pPr>
              <w:pStyle w:val="173"/>
              <w:widowControl/>
              <w:spacing w:line="360" w:lineRule="exact"/>
              <w:rPr>
                <w:sz w:val="20"/>
              </w:rPr>
            </w:pPr>
          </w:p>
        </w:tc>
      </w:tr>
      <w:tr w14:paraId="3FC4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D01D96B">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AFEB072">
            <w:pPr>
              <w:pStyle w:val="173"/>
              <w:widowControl/>
              <w:spacing w:before="34" w:line="360" w:lineRule="exact"/>
              <w:ind w:left="106"/>
            </w:pPr>
            <w:r>
              <w:rPr>
                <w:rFonts w:hint="eastAsia" w:cs="宋体"/>
              </w:rPr>
              <w:t>消火栓</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7C3BF55">
            <w:pPr>
              <w:pStyle w:val="173"/>
              <w:widowControl/>
              <w:spacing w:before="34" w:line="360" w:lineRule="exact"/>
              <w:ind w:left="107"/>
            </w:pPr>
            <w:r>
              <w:rPr>
                <w:rFonts w:hint="eastAsia" w:cs="宋体"/>
              </w:rPr>
              <w:t>南宁富安、福建白沙、东莞长安永安、三辉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B900960">
            <w:pPr>
              <w:pStyle w:val="173"/>
              <w:widowControl/>
              <w:spacing w:line="360" w:lineRule="exact"/>
              <w:rPr>
                <w:sz w:val="20"/>
              </w:rPr>
            </w:pPr>
          </w:p>
        </w:tc>
      </w:tr>
      <w:tr w14:paraId="5E973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500E97D">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F0A5693">
            <w:pPr>
              <w:pStyle w:val="173"/>
              <w:widowControl/>
              <w:spacing w:before="34" w:line="360" w:lineRule="exact"/>
              <w:ind w:left="106"/>
            </w:pPr>
            <w:r>
              <w:rPr>
                <w:rFonts w:hint="eastAsia" w:cs="宋体"/>
              </w:rPr>
              <w:t>水箱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AA80A1D">
            <w:pPr>
              <w:pStyle w:val="173"/>
              <w:widowControl/>
              <w:spacing w:before="34" w:line="360" w:lineRule="exact"/>
              <w:ind w:left="107"/>
            </w:pPr>
            <w:r>
              <w:rPr>
                <w:rFonts w:hint="eastAsia" w:cs="宋体"/>
              </w:rPr>
              <w:t>普亿、南宁龙康、洁霸</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B98C3AA">
            <w:pPr>
              <w:pStyle w:val="173"/>
              <w:widowControl/>
              <w:spacing w:line="360" w:lineRule="exact"/>
              <w:rPr>
                <w:sz w:val="20"/>
              </w:rPr>
            </w:pPr>
          </w:p>
        </w:tc>
      </w:tr>
      <w:tr w14:paraId="7FBB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9E7EEB4">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1BD6422">
            <w:pPr>
              <w:pStyle w:val="173"/>
              <w:widowControl/>
              <w:spacing w:before="35" w:line="360" w:lineRule="exact"/>
              <w:ind w:left="106"/>
            </w:pPr>
            <w:r>
              <w:rPr>
                <w:rFonts w:hint="eastAsia" w:cs="宋体"/>
              </w:rPr>
              <w:t>水泵</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9B71FAD">
            <w:pPr>
              <w:pStyle w:val="173"/>
              <w:widowControl/>
              <w:spacing w:before="35" w:line="360" w:lineRule="exact"/>
              <w:ind w:left="107"/>
            </w:pPr>
            <w:r>
              <w:rPr>
                <w:rFonts w:hint="eastAsia" w:cs="宋体"/>
              </w:rPr>
              <w:t>广州水泵、佛山肯富来、上海连成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14719F2">
            <w:pPr>
              <w:pStyle w:val="173"/>
              <w:widowControl/>
              <w:spacing w:line="360" w:lineRule="exact"/>
              <w:rPr>
                <w:sz w:val="20"/>
              </w:rPr>
            </w:pPr>
          </w:p>
        </w:tc>
      </w:tr>
      <w:tr w14:paraId="56977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03452A2">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252E48D">
            <w:pPr>
              <w:pStyle w:val="173"/>
              <w:widowControl/>
              <w:spacing w:before="33" w:line="360" w:lineRule="exact"/>
              <w:ind w:left="106"/>
            </w:pPr>
            <w:r>
              <w:rPr>
                <w:rFonts w:hint="eastAsia" w:cs="宋体"/>
              </w:rPr>
              <w:t>灭火器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116A494">
            <w:pPr>
              <w:pStyle w:val="173"/>
              <w:widowControl/>
              <w:spacing w:before="33" w:line="360" w:lineRule="exact"/>
              <w:ind w:left="107"/>
            </w:pPr>
            <w:r>
              <w:rPr>
                <w:rFonts w:hint="eastAsia" w:cs="宋体"/>
              </w:rPr>
              <w:t>南宁富安、福建白沙、东莞长安永安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CB493D1">
            <w:pPr>
              <w:pStyle w:val="173"/>
              <w:widowControl/>
              <w:spacing w:line="360" w:lineRule="exact"/>
              <w:rPr>
                <w:sz w:val="20"/>
              </w:rPr>
            </w:pPr>
          </w:p>
        </w:tc>
      </w:tr>
      <w:tr w14:paraId="65A51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D009C3F">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B76C4F9">
            <w:pPr>
              <w:pStyle w:val="173"/>
              <w:widowControl/>
              <w:spacing w:before="33" w:line="360" w:lineRule="exact"/>
              <w:ind w:left="106"/>
            </w:pPr>
            <w:r>
              <w:rPr>
                <w:rFonts w:hint="eastAsia" w:cs="宋体"/>
              </w:rPr>
              <w:t>稳压设备</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66F651D">
            <w:pPr>
              <w:pStyle w:val="173"/>
              <w:widowControl/>
              <w:spacing w:before="33" w:line="360" w:lineRule="exact"/>
              <w:ind w:left="107"/>
            </w:pPr>
            <w:r>
              <w:rPr>
                <w:rFonts w:hint="eastAsia" w:cs="宋体"/>
              </w:rPr>
              <w:t>上海连成、佛山肯富来、广州水泵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A86EFAA">
            <w:pPr>
              <w:pStyle w:val="173"/>
              <w:widowControl/>
              <w:spacing w:line="360" w:lineRule="exact"/>
              <w:rPr>
                <w:sz w:val="20"/>
              </w:rPr>
            </w:pPr>
          </w:p>
        </w:tc>
      </w:tr>
      <w:tr w14:paraId="61760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0956C952">
            <w:pPr>
              <w:pStyle w:val="173"/>
              <w:widowControl/>
              <w:spacing w:before="33" w:line="360" w:lineRule="exact"/>
              <w:ind w:left="108" w:firstLine="221" w:firstLineChars="100"/>
              <w:rPr>
                <w:b/>
              </w:rPr>
            </w:pPr>
            <w:r>
              <w:rPr>
                <w:rFonts w:hint="eastAsia" w:cs="宋体"/>
                <w:b/>
              </w:rPr>
              <w:t>三、强电</w:t>
            </w:r>
          </w:p>
        </w:tc>
      </w:tr>
      <w:tr w14:paraId="549B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8F98897">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7F9D189">
            <w:pPr>
              <w:pStyle w:val="173"/>
              <w:widowControl/>
              <w:spacing w:line="360" w:lineRule="exact"/>
            </w:pPr>
            <w:r>
              <w:rPr>
                <w:rFonts w:hint="eastAsia" w:cs="宋体"/>
              </w:rPr>
              <w:t>高压配电柜</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5E855F3">
            <w:pPr>
              <w:pStyle w:val="45"/>
              <w:widowControl w:val="0"/>
              <w:spacing w:before="0" w:beforeAutospacing="0" w:after="0" w:afterAutospacing="0" w:line="360" w:lineRule="exact"/>
              <w:jc w:val="both"/>
              <w:rPr>
                <w:rFonts w:hint="eastAsia" w:cs="宋体"/>
              </w:rPr>
            </w:pPr>
            <w:r>
              <w:rPr>
                <w:rFonts w:hint="eastAsia" w:cs="宋体"/>
                <w:lang w:bidi="ar"/>
              </w:rPr>
              <w:t>正泰、常熟、人民电气、德力西、明电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D363BAB">
            <w:pPr>
              <w:pStyle w:val="173"/>
              <w:widowControl/>
              <w:spacing w:line="360" w:lineRule="exact"/>
              <w:rPr>
                <w:sz w:val="20"/>
              </w:rPr>
            </w:pPr>
          </w:p>
        </w:tc>
      </w:tr>
      <w:tr w14:paraId="1F6E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EEB5897">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5B29217">
            <w:pPr>
              <w:pStyle w:val="173"/>
              <w:widowControl/>
              <w:spacing w:before="33" w:line="360" w:lineRule="exact"/>
            </w:pPr>
            <w:r>
              <w:rPr>
                <w:rFonts w:hint="eastAsia" w:cs="宋体"/>
              </w:rPr>
              <w:t>变压器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E9B524C">
            <w:pPr>
              <w:pStyle w:val="173"/>
              <w:widowControl/>
              <w:spacing w:before="33" w:line="360" w:lineRule="exact"/>
            </w:pPr>
            <w:r>
              <w:rPr>
                <w:rFonts w:hint="eastAsia" w:cs="宋体"/>
              </w:rPr>
              <w:t>广东顺特、海南威特、广东奥莱恩、广西明电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7B11490">
            <w:pPr>
              <w:pStyle w:val="173"/>
              <w:widowControl/>
              <w:spacing w:line="360" w:lineRule="exact"/>
              <w:rPr>
                <w:sz w:val="20"/>
              </w:rPr>
            </w:pPr>
          </w:p>
        </w:tc>
      </w:tr>
      <w:tr w14:paraId="065E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242B008">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3680C56">
            <w:pPr>
              <w:pStyle w:val="173"/>
              <w:widowControl/>
              <w:spacing w:line="360" w:lineRule="exact"/>
            </w:pPr>
            <w:r>
              <w:rPr>
                <w:rFonts w:hint="eastAsia" w:cs="宋体"/>
              </w:rPr>
              <w:t>低压配电柜</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9ADE23C">
            <w:pPr>
              <w:pStyle w:val="45"/>
              <w:widowControl w:val="0"/>
              <w:spacing w:before="0" w:beforeAutospacing="0" w:after="0" w:afterAutospacing="0" w:line="360" w:lineRule="exact"/>
              <w:ind w:firstLine="240" w:firstLineChars="100"/>
              <w:jc w:val="both"/>
              <w:rPr>
                <w:rFonts w:hint="eastAsia" w:cs="宋体"/>
              </w:rPr>
            </w:pPr>
            <w:r>
              <w:rPr>
                <w:rFonts w:hint="eastAsia" w:cs="宋体"/>
                <w:lang w:bidi="ar"/>
              </w:rPr>
              <w:t>正泰、常熟、人民电气、德力西、明电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ECCEAF8">
            <w:pPr>
              <w:pStyle w:val="173"/>
              <w:widowControl/>
              <w:spacing w:line="360" w:lineRule="exact"/>
              <w:rPr>
                <w:sz w:val="20"/>
              </w:rPr>
            </w:pPr>
          </w:p>
        </w:tc>
      </w:tr>
      <w:tr w14:paraId="65A34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445CC97">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4C669BE">
            <w:pPr>
              <w:pStyle w:val="173"/>
              <w:widowControl/>
              <w:spacing w:before="34" w:line="360" w:lineRule="exact"/>
              <w:ind w:left="106"/>
            </w:pPr>
            <w:r>
              <w:rPr>
                <w:rFonts w:hint="eastAsia" w:cs="宋体"/>
              </w:rPr>
              <w:t>控制箱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AD349EE">
            <w:pPr>
              <w:pStyle w:val="173"/>
              <w:widowControl/>
              <w:spacing w:before="1" w:line="360" w:lineRule="exact"/>
              <w:ind w:left="107"/>
            </w:pPr>
            <w:r>
              <w:rPr>
                <w:rFonts w:hint="eastAsia" w:cs="宋体"/>
              </w:rPr>
              <w:t>正泰、常熟、人民电气</w:t>
            </w:r>
            <w:r>
              <w:rPr>
                <w:rFonts w:hint="eastAsia" w:ascii="宋体" w:hAnsi="宋体" w:cs="宋体"/>
              </w:rPr>
              <w:t>、德力西、明电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6C81A3C">
            <w:pPr>
              <w:pStyle w:val="173"/>
              <w:widowControl/>
              <w:spacing w:line="360" w:lineRule="exact"/>
              <w:rPr>
                <w:sz w:val="20"/>
              </w:rPr>
            </w:pPr>
          </w:p>
        </w:tc>
      </w:tr>
      <w:tr w14:paraId="563D2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35E2E9F">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2F5FEF">
            <w:pPr>
              <w:pStyle w:val="173"/>
              <w:widowControl/>
              <w:spacing w:before="34" w:line="360" w:lineRule="exact"/>
              <w:ind w:left="106"/>
            </w:pPr>
            <w:r>
              <w:rPr>
                <w:rFonts w:hint="eastAsia" w:cs="宋体"/>
              </w:rPr>
              <w:t>配电箱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78002F5">
            <w:pPr>
              <w:pStyle w:val="173"/>
              <w:widowControl/>
              <w:spacing w:before="1" w:line="360" w:lineRule="exact"/>
              <w:ind w:left="107"/>
            </w:pPr>
            <w:r>
              <w:rPr>
                <w:rFonts w:hint="eastAsia" w:cs="宋体"/>
              </w:rPr>
              <w:t>正泰、常熟、人民电气</w:t>
            </w:r>
            <w:r>
              <w:rPr>
                <w:rFonts w:hint="eastAsia" w:ascii="宋体" w:hAnsi="宋体" w:cs="宋体"/>
              </w:rPr>
              <w:t>、德力西、明电</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4FE2E24">
            <w:pPr>
              <w:pStyle w:val="173"/>
              <w:widowControl/>
              <w:spacing w:line="360" w:lineRule="exact"/>
              <w:rPr>
                <w:sz w:val="20"/>
              </w:rPr>
            </w:pPr>
          </w:p>
        </w:tc>
      </w:tr>
      <w:tr w14:paraId="1DB7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28E5C6C">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A7C5408">
            <w:pPr>
              <w:pStyle w:val="173"/>
              <w:widowControl/>
              <w:spacing w:before="35" w:line="360" w:lineRule="exact"/>
              <w:ind w:left="106"/>
            </w:pPr>
            <w:r>
              <w:rPr>
                <w:rFonts w:hint="eastAsia" w:cs="宋体"/>
              </w:rPr>
              <w:t>电线电缆</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EB0849B">
            <w:pPr>
              <w:pStyle w:val="173"/>
              <w:widowControl/>
              <w:spacing w:before="35" w:line="360" w:lineRule="exact"/>
              <w:ind w:left="107"/>
            </w:pPr>
            <w:r>
              <w:rPr>
                <w:rFonts w:hint="eastAsia" w:cs="宋体"/>
              </w:rPr>
              <w:t>桂林国际、银杉、纵缆等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4DC2D03">
            <w:pPr>
              <w:pStyle w:val="173"/>
              <w:widowControl/>
              <w:spacing w:line="360" w:lineRule="exact"/>
              <w:rPr>
                <w:sz w:val="20"/>
              </w:rPr>
            </w:pPr>
          </w:p>
        </w:tc>
      </w:tr>
      <w:tr w14:paraId="13F44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A4B62CA">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919A1FF">
            <w:pPr>
              <w:pStyle w:val="173"/>
              <w:widowControl/>
              <w:spacing w:before="33" w:line="360" w:lineRule="exact"/>
              <w:ind w:left="106"/>
            </w:pPr>
            <w:r>
              <w:rPr>
                <w:rFonts w:hint="eastAsia" w:cs="宋体"/>
              </w:rPr>
              <w:t>开关插座电器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7687978">
            <w:pPr>
              <w:pStyle w:val="173"/>
              <w:widowControl/>
              <w:spacing w:before="33" w:line="360" w:lineRule="exact"/>
              <w:ind w:left="107"/>
            </w:pPr>
            <w:r>
              <w:t>TCL</w:t>
            </w:r>
            <w:r>
              <w:rPr>
                <w:rFonts w:hint="eastAsia" w:cs="宋体"/>
              </w:rPr>
              <w:t>、俊朗、西蒙、正泰、罗格朗、公牛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E08D585">
            <w:pPr>
              <w:pStyle w:val="173"/>
              <w:widowControl/>
              <w:spacing w:line="360" w:lineRule="exact"/>
              <w:rPr>
                <w:sz w:val="20"/>
              </w:rPr>
            </w:pPr>
          </w:p>
        </w:tc>
      </w:tr>
      <w:tr w14:paraId="46D3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CB5A8D9">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01B45C8">
            <w:pPr>
              <w:pStyle w:val="173"/>
              <w:widowControl/>
              <w:spacing w:before="33" w:line="360" w:lineRule="exact"/>
              <w:ind w:left="106"/>
            </w:pPr>
            <w:r>
              <w:rPr>
                <w:rFonts w:hint="eastAsia" w:cs="宋体"/>
              </w:rPr>
              <w:t>照明灯具</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150BEEE">
            <w:pPr>
              <w:pStyle w:val="173"/>
              <w:widowControl/>
              <w:spacing w:before="33" w:line="360" w:lineRule="exact"/>
              <w:ind w:left="107"/>
            </w:pPr>
            <w:r>
              <w:t>LED</w:t>
            </w:r>
            <w:r>
              <w:rPr>
                <w:rFonts w:hint="eastAsia" w:cs="宋体"/>
              </w:rPr>
              <w:t>：佛山照明、</w:t>
            </w:r>
            <w:r>
              <w:t>TCL</w:t>
            </w:r>
            <w:r>
              <w:rPr>
                <w:rFonts w:hint="eastAsia" w:cs="宋体"/>
              </w:rPr>
              <w:t>、雷士、三雄极光、欧普、西顿照明，众心源照明</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1B98FED">
            <w:pPr>
              <w:pStyle w:val="173"/>
              <w:widowControl/>
              <w:spacing w:line="360" w:lineRule="exact"/>
              <w:rPr>
                <w:sz w:val="20"/>
              </w:rPr>
            </w:pPr>
          </w:p>
        </w:tc>
      </w:tr>
      <w:tr w14:paraId="1D9B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CD8E94E">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87B1853">
            <w:pPr>
              <w:pStyle w:val="173"/>
              <w:widowControl/>
              <w:spacing w:before="33" w:line="360" w:lineRule="exact"/>
              <w:ind w:left="106"/>
            </w:pPr>
            <w:r>
              <w:rPr>
                <w:rFonts w:hint="eastAsia" w:cs="宋体"/>
              </w:rPr>
              <w:t>开关插座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560EA77">
            <w:pPr>
              <w:pStyle w:val="173"/>
              <w:widowControl/>
              <w:spacing w:before="33" w:line="360" w:lineRule="exact"/>
              <w:ind w:left="107"/>
            </w:pPr>
            <w:r>
              <w:rPr>
                <w:rFonts w:hint="eastAsia" w:cs="宋体"/>
              </w:rPr>
              <w:t>德力西、飞雕开关、正泰开关、索恩电气、公牛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20FA78E">
            <w:pPr>
              <w:pStyle w:val="173"/>
              <w:widowControl/>
              <w:spacing w:line="360" w:lineRule="exact"/>
              <w:rPr>
                <w:sz w:val="20"/>
              </w:rPr>
            </w:pPr>
          </w:p>
        </w:tc>
      </w:tr>
      <w:tr w14:paraId="048F0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B6055E4">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9CBF733">
            <w:pPr>
              <w:pStyle w:val="173"/>
              <w:widowControl/>
              <w:spacing w:before="33" w:line="360" w:lineRule="exact"/>
              <w:ind w:left="106"/>
            </w:pPr>
            <w:r>
              <w:rPr>
                <w:rFonts w:hint="eastAsia" w:cs="宋体"/>
              </w:rPr>
              <w:t>阻燃管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0D7449B">
            <w:pPr>
              <w:pStyle w:val="173"/>
              <w:widowControl/>
              <w:spacing w:before="33" w:line="360" w:lineRule="exact"/>
              <w:ind w:left="107"/>
            </w:pPr>
            <w:r>
              <w:rPr>
                <w:rFonts w:hint="eastAsia" w:cs="宋体"/>
              </w:rPr>
              <w:t>金德、联塑、雄塑、梧州五一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D6FC96C">
            <w:pPr>
              <w:pStyle w:val="173"/>
              <w:widowControl/>
              <w:spacing w:line="360" w:lineRule="exact"/>
              <w:rPr>
                <w:sz w:val="20"/>
              </w:rPr>
            </w:pPr>
          </w:p>
        </w:tc>
      </w:tr>
      <w:tr w14:paraId="5CC1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E63C8D9">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51D27CA">
            <w:pPr>
              <w:pStyle w:val="173"/>
              <w:widowControl/>
              <w:spacing w:before="33" w:line="360" w:lineRule="exact"/>
              <w:ind w:left="106"/>
            </w:pPr>
            <w:r>
              <w:rPr>
                <w:rFonts w:hint="eastAsia" w:cs="宋体"/>
              </w:rPr>
              <w:t>电缆桥架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A8C4D11">
            <w:pPr>
              <w:pStyle w:val="173"/>
              <w:widowControl/>
              <w:spacing w:before="33" w:line="360" w:lineRule="exact"/>
              <w:ind w:left="107"/>
            </w:pPr>
            <w:r>
              <w:rPr>
                <w:rFonts w:hint="eastAsia" w:cs="宋体"/>
              </w:rPr>
              <w:t>南宁乔顿、广州乔鑫、上海博普</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3757977">
            <w:pPr>
              <w:pStyle w:val="173"/>
              <w:widowControl/>
              <w:spacing w:line="360" w:lineRule="exact"/>
              <w:rPr>
                <w:sz w:val="20"/>
              </w:rPr>
            </w:pPr>
          </w:p>
        </w:tc>
      </w:tr>
      <w:tr w14:paraId="742D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B361E6C">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639CE41">
            <w:pPr>
              <w:pStyle w:val="173"/>
              <w:widowControl/>
              <w:spacing w:before="34" w:line="360" w:lineRule="exact"/>
              <w:ind w:left="106"/>
            </w:pPr>
            <w:r>
              <w:rPr>
                <w:rFonts w:hint="eastAsia" w:cs="宋体"/>
              </w:rPr>
              <w:t>金属防火线槽及配件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2AA7638">
            <w:pPr>
              <w:pStyle w:val="173"/>
              <w:widowControl/>
              <w:spacing w:before="34" w:line="360" w:lineRule="exact"/>
              <w:ind w:left="107"/>
            </w:pPr>
            <w:r>
              <w:rPr>
                <w:rFonts w:hint="eastAsia" w:cs="宋体"/>
              </w:rPr>
              <w:t>南宁乔顿、广西派丰、上海博普</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0861DAE">
            <w:pPr>
              <w:pStyle w:val="173"/>
              <w:widowControl/>
              <w:spacing w:line="360" w:lineRule="exact"/>
              <w:rPr>
                <w:sz w:val="20"/>
              </w:rPr>
            </w:pPr>
          </w:p>
        </w:tc>
      </w:tr>
      <w:tr w14:paraId="2928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180A698">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83C4A7">
            <w:pPr>
              <w:pStyle w:val="173"/>
              <w:widowControl/>
              <w:spacing w:before="34" w:line="360" w:lineRule="exact"/>
              <w:ind w:left="106"/>
            </w:pPr>
            <w:r>
              <w:rPr>
                <w:rFonts w:hint="eastAsia" w:cs="宋体"/>
              </w:rPr>
              <w:t>电缆保护钢管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D1BED52">
            <w:pPr>
              <w:pStyle w:val="173"/>
              <w:widowControl/>
              <w:spacing w:before="34" w:line="360" w:lineRule="exact"/>
              <w:ind w:left="107"/>
            </w:pPr>
            <w:r>
              <w:rPr>
                <w:rFonts w:hint="eastAsia" w:cs="宋体"/>
              </w:rPr>
              <w:t>深捷通、南宁华众、联塑</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36C3489">
            <w:pPr>
              <w:pStyle w:val="173"/>
              <w:widowControl/>
              <w:spacing w:line="360" w:lineRule="exact"/>
              <w:rPr>
                <w:sz w:val="20"/>
              </w:rPr>
            </w:pPr>
          </w:p>
        </w:tc>
      </w:tr>
      <w:tr w14:paraId="118B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08" w:type="pct"/>
            <w:tcBorders>
              <w:top w:val="single" w:color="000000" w:sz="4" w:space="0"/>
              <w:left w:val="single" w:color="000000" w:sz="4" w:space="0"/>
              <w:bottom w:val="single" w:color="auto" w:sz="4" w:space="0"/>
              <w:right w:val="single" w:color="000000" w:sz="4" w:space="0"/>
            </w:tcBorders>
            <w:shd w:val="clear" w:color="auto" w:fill="auto"/>
          </w:tcPr>
          <w:p w14:paraId="09FD5819">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auto" w:sz="4" w:space="0"/>
              <w:right w:val="single" w:color="000000" w:sz="4" w:space="0"/>
            </w:tcBorders>
            <w:shd w:val="clear" w:color="auto" w:fill="auto"/>
          </w:tcPr>
          <w:p w14:paraId="57295CD8">
            <w:pPr>
              <w:pStyle w:val="173"/>
              <w:widowControl/>
              <w:spacing w:before="34" w:line="360" w:lineRule="exact"/>
              <w:ind w:left="107"/>
            </w:pPr>
            <w:r>
              <w:rPr>
                <w:rFonts w:hint="eastAsia" w:cs="宋体"/>
              </w:rPr>
              <w:t>插接母线槽</w:t>
            </w:r>
          </w:p>
        </w:tc>
        <w:tc>
          <w:tcPr>
            <w:tcW w:w="2437" w:type="pct"/>
            <w:tcBorders>
              <w:top w:val="single" w:color="000000" w:sz="4" w:space="0"/>
              <w:left w:val="single" w:color="000000" w:sz="4" w:space="0"/>
              <w:bottom w:val="single" w:color="auto" w:sz="4" w:space="0"/>
              <w:right w:val="single" w:color="000000" w:sz="4" w:space="0"/>
            </w:tcBorders>
            <w:shd w:val="clear" w:color="auto" w:fill="auto"/>
          </w:tcPr>
          <w:p w14:paraId="68DBB949">
            <w:pPr>
              <w:pStyle w:val="173"/>
              <w:widowControl/>
              <w:spacing w:before="34" w:line="360" w:lineRule="exact"/>
              <w:ind w:left="107"/>
            </w:pPr>
            <w:r>
              <w:rPr>
                <w:rFonts w:hint="eastAsia" w:cs="宋体"/>
              </w:rPr>
              <w:t>南宁乔顿、广州乔鑫、上海博普</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50601829">
            <w:pPr>
              <w:pStyle w:val="173"/>
              <w:widowControl/>
              <w:spacing w:line="360" w:lineRule="exact"/>
              <w:rPr>
                <w:sz w:val="20"/>
              </w:rPr>
            </w:pPr>
          </w:p>
        </w:tc>
      </w:tr>
      <w:tr w14:paraId="2353E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08" w:type="pct"/>
            <w:tcBorders>
              <w:top w:val="single" w:color="000000" w:sz="4" w:space="0"/>
              <w:left w:val="single" w:color="000000" w:sz="4" w:space="0"/>
              <w:bottom w:val="single" w:color="auto" w:sz="4" w:space="0"/>
              <w:right w:val="single" w:color="000000" w:sz="4" w:space="0"/>
            </w:tcBorders>
            <w:shd w:val="clear" w:color="auto" w:fill="auto"/>
            <w:vAlign w:val="center"/>
          </w:tcPr>
          <w:p w14:paraId="3769E1EB">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auto" w:sz="4" w:space="0"/>
              <w:right w:val="single" w:color="000000" w:sz="4" w:space="0"/>
            </w:tcBorders>
            <w:shd w:val="clear" w:color="auto" w:fill="auto"/>
            <w:vAlign w:val="center"/>
          </w:tcPr>
          <w:p w14:paraId="740CCB83">
            <w:pPr>
              <w:pStyle w:val="173"/>
              <w:widowControl/>
              <w:spacing w:before="34" w:line="360" w:lineRule="exact"/>
              <w:ind w:left="107"/>
            </w:pPr>
            <w:r>
              <w:rPr>
                <w:rFonts w:hint="eastAsia" w:cs="宋体"/>
              </w:rPr>
              <w:t>电表</w:t>
            </w:r>
          </w:p>
        </w:tc>
        <w:tc>
          <w:tcPr>
            <w:tcW w:w="2437" w:type="pct"/>
            <w:tcBorders>
              <w:top w:val="single" w:color="000000" w:sz="4" w:space="0"/>
              <w:left w:val="single" w:color="000000" w:sz="4" w:space="0"/>
              <w:bottom w:val="single" w:color="auto" w:sz="4" w:space="0"/>
              <w:right w:val="single" w:color="000000" w:sz="4" w:space="0"/>
            </w:tcBorders>
            <w:shd w:val="clear" w:color="auto" w:fill="auto"/>
            <w:vAlign w:val="center"/>
          </w:tcPr>
          <w:p w14:paraId="29E843F2">
            <w:pPr>
              <w:pStyle w:val="173"/>
              <w:widowControl/>
              <w:spacing w:before="34" w:line="360" w:lineRule="exact"/>
              <w:ind w:left="107"/>
            </w:pPr>
            <w:r>
              <w:rPr>
                <w:rFonts w:hint="eastAsia" w:cs="宋体"/>
              </w:rPr>
              <w:t>汉光、德力西、威胜、科陆、林洋、安科瑞，同时需满足发包人软件管理系统的要求</w:t>
            </w:r>
          </w:p>
        </w:tc>
        <w:tc>
          <w:tcPr>
            <w:tcW w:w="557" w:type="pct"/>
            <w:tcBorders>
              <w:top w:val="single" w:color="000000" w:sz="4" w:space="0"/>
              <w:left w:val="single" w:color="000000" w:sz="4" w:space="0"/>
              <w:bottom w:val="single" w:color="auto" w:sz="4" w:space="0"/>
              <w:right w:val="single" w:color="000000" w:sz="4" w:space="0"/>
            </w:tcBorders>
            <w:shd w:val="clear" w:color="auto" w:fill="auto"/>
          </w:tcPr>
          <w:p w14:paraId="4E836F5C">
            <w:pPr>
              <w:pStyle w:val="173"/>
              <w:widowControl/>
              <w:spacing w:line="360" w:lineRule="exact"/>
              <w:rPr>
                <w:sz w:val="20"/>
              </w:rPr>
            </w:pPr>
          </w:p>
        </w:tc>
      </w:tr>
      <w:tr w14:paraId="6B91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656EED47">
            <w:pPr>
              <w:pStyle w:val="173"/>
              <w:widowControl/>
              <w:spacing w:line="360" w:lineRule="exact"/>
              <w:ind w:firstLine="221" w:firstLineChars="100"/>
              <w:rPr>
                <w:sz w:val="20"/>
              </w:rPr>
            </w:pPr>
            <w:r>
              <w:rPr>
                <w:rFonts w:hint="eastAsia" w:cs="宋体"/>
                <w:b/>
                <w:bCs/>
              </w:rPr>
              <w:t>四、电消防系统</w:t>
            </w:r>
          </w:p>
        </w:tc>
      </w:tr>
      <w:tr w14:paraId="587E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103B4B2">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637F67F">
            <w:pPr>
              <w:pStyle w:val="173"/>
              <w:widowControl/>
              <w:spacing w:before="34" w:line="360" w:lineRule="exact"/>
              <w:ind w:left="106"/>
            </w:pPr>
            <w:r>
              <w:rPr>
                <w:rFonts w:hint="eastAsia" w:cs="宋体"/>
              </w:rPr>
              <w:t>火灾报警联动控制器（带打印、显示、电源及备用电源）</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BF813D7">
            <w:pPr>
              <w:pStyle w:val="173"/>
              <w:widowControl/>
              <w:spacing w:before="34" w:line="360" w:lineRule="exact"/>
              <w:ind w:left="107"/>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71E17A9">
            <w:pPr>
              <w:pStyle w:val="173"/>
              <w:widowControl/>
              <w:spacing w:line="360" w:lineRule="exact"/>
              <w:rPr>
                <w:sz w:val="20"/>
              </w:rPr>
            </w:pPr>
          </w:p>
        </w:tc>
      </w:tr>
      <w:tr w14:paraId="4401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07E2401">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237E539">
            <w:pPr>
              <w:pStyle w:val="173"/>
              <w:widowControl/>
              <w:spacing w:before="35" w:line="360" w:lineRule="exact"/>
              <w:ind w:left="106"/>
            </w:pPr>
            <w:r>
              <w:rPr>
                <w:rFonts w:hint="eastAsia" w:cs="宋体"/>
              </w:rPr>
              <w:t>联动控制盘</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56191A6">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B1D7441">
            <w:pPr>
              <w:pStyle w:val="173"/>
              <w:widowControl/>
              <w:spacing w:line="360" w:lineRule="exact"/>
              <w:rPr>
                <w:sz w:val="20"/>
              </w:rPr>
            </w:pPr>
          </w:p>
        </w:tc>
      </w:tr>
      <w:tr w14:paraId="1AE8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4CE3CCB">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6FEFACF">
            <w:pPr>
              <w:pStyle w:val="173"/>
              <w:widowControl/>
              <w:spacing w:before="33" w:line="360" w:lineRule="exact"/>
              <w:ind w:left="106"/>
            </w:pPr>
            <w:r>
              <w:rPr>
                <w:rFonts w:hint="eastAsia" w:cs="宋体"/>
              </w:rPr>
              <w:t>气体灭火控制盘</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EE8A07B">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D615AE2">
            <w:pPr>
              <w:pStyle w:val="173"/>
              <w:widowControl/>
              <w:spacing w:line="360" w:lineRule="exact"/>
              <w:rPr>
                <w:sz w:val="20"/>
              </w:rPr>
            </w:pPr>
          </w:p>
        </w:tc>
      </w:tr>
      <w:tr w14:paraId="2423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56543FB">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8EDF150">
            <w:pPr>
              <w:pStyle w:val="173"/>
              <w:widowControl/>
              <w:spacing w:before="34" w:line="360" w:lineRule="exact"/>
              <w:ind w:left="106"/>
            </w:pPr>
            <w:r>
              <w:rPr>
                <w:rFonts w:hint="eastAsia" w:cs="宋体"/>
              </w:rPr>
              <w:t>电气火灾监控主机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B4F70F0">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1AC902A">
            <w:pPr>
              <w:pStyle w:val="173"/>
              <w:widowControl/>
              <w:spacing w:line="360" w:lineRule="exact"/>
              <w:rPr>
                <w:sz w:val="20"/>
              </w:rPr>
            </w:pPr>
          </w:p>
        </w:tc>
      </w:tr>
      <w:tr w14:paraId="2610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C509448">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A5581B2">
            <w:pPr>
              <w:pStyle w:val="173"/>
              <w:widowControl/>
              <w:spacing w:before="34" w:line="360" w:lineRule="exact"/>
              <w:ind w:left="106"/>
            </w:pPr>
            <w:r>
              <w:rPr>
                <w:rFonts w:hint="eastAsia" w:cs="宋体"/>
              </w:rPr>
              <w:t>电力电源监控主机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D5D6719">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3491755">
            <w:pPr>
              <w:pStyle w:val="173"/>
              <w:widowControl/>
              <w:spacing w:line="360" w:lineRule="exact"/>
              <w:rPr>
                <w:sz w:val="20"/>
              </w:rPr>
            </w:pPr>
          </w:p>
        </w:tc>
      </w:tr>
      <w:tr w14:paraId="76122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C64BE98">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FF0BE82">
            <w:pPr>
              <w:pStyle w:val="173"/>
              <w:widowControl/>
              <w:spacing w:before="34" w:line="360" w:lineRule="exact"/>
              <w:ind w:left="106"/>
            </w:pPr>
            <w:r>
              <w:rPr>
                <w:rFonts w:hint="eastAsia" w:cs="宋体"/>
              </w:rPr>
              <w:t>电气火灾监控探测器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1C973A5">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8664281">
            <w:pPr>
              <w:pStyle w:val="173"/>
              <w:widowControl/>
              <w:spacing w:line="360" w:lineRule="exact"/>
              <w:rPr>
                <w:sz w:val="20"/>
              </w:rPr>
            </w:pPr>
          </w:p>
        </w:tc>
      </w:tr>
      <w:tr w14:paraId="7E1B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1518E56">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0CE381C">
            <w:pPr>
              <w:pStyle w:val="173"/>
              <w:widowControl/>
              <w:spacing w:before="34" w:line="360" w:lineRule="exact"/>
              <w:ind w:left="106"/>
            </w:pPr>
            <w:r>
              <w:rPr>
                <w:rFonts w:hint="eastAsia" w:cs="宋体"/>
              </w:rPr>
              <w:t>电力电源监控器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24B4CDC">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DD060B9">
            <w:pPr>
              <w:pStyle w:val="173"/>
              <w:widowControl/>
              <w:spacing w:line="360" w:lineRule="exact"/>
              <w:rPr>
                <w:sz w:val="20"/>
              </w:rPr>
            </w:pPr>
          </w:p>
        </w:tc>
      </w:tr>
      <w:tr w14:paraId="4223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F24B900">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EDA3534">
            <w:pPr>
              <w:pStyle w:val="173"/>
              <w:widowControl/>
              <w:spacing w:before="34" w:line="360" w:lineRule="exact"/>
              <w:ind w:left="106"/>
            </w:pPr>
            <w:r>
              <w:rPr>
                <w:rFonts w:hint="eastAsia" w:cs="宋体"/>
              </w:rPr>
              <w:t>消防广播主机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437DDA3">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E3E9692">
            <w:pPr>
              <w:pStyle w:val="173"/>
              <w:widowControl/>
              <w:spacing w:line="360" w:lineRule="exact"/>
              <w:rPr>
                <w:sz w:val="20"/>
              </w:rPr>
            </w:pPr>
          </w:p>
        </w:tc>
      </w:tr>
      <w:tr w14:paraId="2EEE9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ADFA6D">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06D1D63">
            <w:pPr>
              <w:pStyle w:val="173"/>
              <w:widowControl/>
              <w:spacing w:before="34" w:line="360" w:lineRule="exact"/>
              <w:ind w:left="106"/>
            </w:pPr>
            <w:r>
              <w:rPr>
                <w:rFonts w:hint="eastAsia" w:cs="宋体"/>
              </w:rPr>
              <w:t>消防电话主机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50D271E">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4A2A707">
            <w:pPr>
              <w:pStyle w:val="173"/>
              <w:widowControl/>
              <w:spacing w:line="360" w:lineRule="exact"/>
              <w:rPr>
                <w:sz w:val="20"/>
              </w:rPr>
            </w:pPr>
          </w:p>
        </w:tc>
      </w:tr>
      <w:tr w14:paraId="6B19F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34057C6">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67405CC">
            <w:pPr>
              <w:pStyle w:val="173"/>
              <w:widowControl/>
              <w:spacing w:before="34" w:line="360" w:lineRule="exact"/>
              <w:ind w:left="106"/>
            </w:pPr>
            <w:r>
              <w:rPr>
                <w:rFonts w:hint="eastAsia" w:cs="宋体"/>
              </w:rPr>
              <w:t>消防电话分机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C0F25CC">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C29CFE8">
            <w:pPr>
              <w:pStyle w:val="173"/>
              <w:widowControl/>
              <w:spacing w:line="360" w:lineRule="exact"/>
              <w:rPr>
                <w:sz w:val="20"/>
              </w:rPr>
            </w:pPr>
          </w:p>
        </w:tc>
      </w:tr>
      <w:tr w14:paraId="18DFC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4375B1">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A06E124">
            <w:pPr>
              <w:pStyle w:val="173"/>
              <w:widowControl/>
              <w:spacing w:before="34" w:line="360" w:lineRule="exact"/>
              <w:ind w:left="106"/>
            </w:pPr>
            <w:r>
              <w:rPr>
                <w:rFonts w:hint="eastAsia" w:cs="宋体"/>
              </w:rPr>
              <w:t>控制机柜</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4F7F3C0">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74EE624">
            <w:pPr>
              <w:pStyle w:val="173"/>
              <w:widowControl/>
              <w:spacing w:line="360" w:lineRule="exact"/>
              <w:rPr>
                <w:sz w:val="20"/>
              </w:rPr>
            </w:pPr>
          </w:p>
        </w:tc>
      </w:tr>
      <w:tr w14:paraId="5BD8B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B079916">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D88D355">
            <w:pPr>
              <w:pStyle w:val="173"/>
              <w:widowControl/>
              <w:spacing w:before="34" w:line="360" w:lineRule="exact"/>
              <w:ind w:left="106"/>
            </w:pPr>
            <w:r>
              <w:rPr>
                <w:rFonts w:hint="eastAsia" w:cs="宋体"/>
              </w:rPr>
              <w:t>功放器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52044C4">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1FAC15D">
            <w:pPr>
              <w:pStyle w:val="173"/>
              <w:widowControl/>
              <w:spacing w:line="360" w:lineRule="exact"/>
              <w:rPr>
                <w:sz w:val="20"/>
              </w:rPr>
            </w:pPr>
          </w:p>
        </w:tc>
      </w:tr>
      <w:tr w14:paraId="6C628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4B3A342">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A8ACE9B">
            <w:pPr>
              <w:pStyle w:val="173"/>
              <w:widowControl/>
              <w:spacing w:before="34" w:line="360" w:lineRule="exact"/>
              <w:ind w:left="106"/>
            </w:pPr>
            <w:r>
              <w:rPr>
                <w:rFonts w:hint="eastAsia" w:cs="宋体"/>
              </w:rPr>
              <w:t>感烟探测器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A24C98D">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0551DBC">
            <w:pPr>
              <w:pStyle w:val="173"/>
              <w:widowControl/>
              <w:spacing w:line="360" w:lineRule="exact"/>
              <w:rPr>
                <w:sz w:val="20"/>
              </w:rPr>
            </w:pPr>
          </w:p>
        </w:tc>
      </w:tr>
      <w:tr w14:paraId="43E2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A793624">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71ECC49">
            <w:pPr>
              <w:pStyle w:val="173"/>
              <w:widowControl/>
              <w:spacing w:before="34" w:line="360" w:lineRule="exact"/>
              <w:ind w:left="106"/>
            </w:pPr>
            <w:r>
              <w:rPr>
                <w:rFonts w:hint="eastAsia" w:cs="宋体"/>
              </w:rPr>
              <w:t>感温探测器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38FD1C1">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F6EACA9">
            <w:pPr>
              <w:pStyle w:val="173"/>
              <w:widowControl/>
              <w:spacing w:line="360" w:lineRule="exact"/>
              <w:rPr>
                <w:sz w:val="20"/>
              </w:rPr>
            </w:pPr>
          </w:p>
        </w:tc>
      </w:tr>
      <w:tr w14:paraId="44FD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6CE73A2">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9370956">
            <w:pPr>
              <w:pStyle w:val="173"/>
              <w:widowControl/>
              <w:spacing w:before="34" w:line="360" w:lineRule="exact"/>
              <w:ind w:left="106"/>
            </w:pPr>
            <w:r>
              <w:rPr>
                <w:rFonts w:hint="eastAsia" w:cs="宋体"/>
              </w:rPr>
              <w:t>手动报警按钮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F6DE8E7">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68CDCC1">
            <w:pPr>
              <w:pStyle w:val="173"/>
              <w:widowControl/>
              <w:spacing w:line="360" w:lineRule="exact"/>
              <w:rPr>
                <w:sz w:val="20"/>
              </w:rPr>
            </w:pPr>
          </w:p>
        </w:tc>
      </w:tr>
      <w:tr w14:paraId="64546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41F299F">
            <w:pPr>
              <w:spacing w:line="360" w:lineRule="exact"/>
              <w:jc w:val="center"/>
              <w:rPr>
                <w:rFonts w:hint="eastAsia" w:ascii="宋体" w:hAnsi="宋体" w:cs="宋体"/>
              </w:rPr>
            </w:pPr>
            <w:r>
              <w:rPr>
                <w:rFonts w:hint="eastAsia" w:ascii="宋体" w:hAnsi="宋体"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A8C9CA4">
            <w:pPr>
              <w:pStyle w:val="173"/>
              <w:widowControl/>
              <w:spacing w:before="34" w:line="360" w:lineRule="exact"/>
              <w:ind w:left="106"/>
            </w:pPr>
            <w:r>
              <w:rPr>
                <w:rFonts w:hint="eastAsia" w:cs="宋体"/>
              </w:rPr>
              <w:t>消防栓报警按钮</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F621E4A">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230C723">
            <w:pPr>
              <w:pStyle w:val="173"/>
              <w:widowControl/>
              <w:spacing w:line="360" w:lineRule="exact"/>
              <w:rPr>
                <w:sz w:val="20"/>
              </w:rPr>
            </w:pPr>
          </w:p>
        </w:tc>
      </w:tr>
      <w:tr w14:paraId="4A4F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484AFDF">
            <w:pPr>
              <w:spacing w:line="360" w:lineRule="exact"/>
              <w:jc w:val="center"/>
              <w:rPr>
                <w:rFonts w:hint="eastAsia" w:ascii="宋体" w:hAnsi="宋体" w:cs="宋体"/>
              </w:rPr>
            </w:pPr>
            <w:r>
              <w:rPr>
                <w:rFonts w:hint="eastAsia" w:ascii="宋体" w:hAnsi="宋体" w:cs="宋体"/>
                <w:lang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15BCB0A">
            <w:pPr>
              <w:pStyle w:val="173"/>
              <w:widowControl/>
              <w:spacing w:before="34" w:line="360" w:lineRule="exact"/>
              <w:ind w:left="106"/>
            </w:pPr>
            <w:r>
              <w:rPr>
                <w:rFonts w:hint="eastAsia" w:cs="宋体"/>
              </w:rPr>
              <w:t>各类输入输出模块</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9890DFB">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9EA3DBD">
            <w:pPr>
              <w:pStyle w:val="173"/>
              <w:widowControl/>
              <w:spacing w:line="360" w:lineRule="exact"/>
              <w:rPr>
                <w:sz w:val="20"/>
              </w:rPr>
            </w:pPr>
          </w:p>
        </w:tc>
      </w:tr>
      <w:tr w14:paraId="4276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AFE2151">
            <w:pPr>
              <w:spacing w:line="360" w:lineRule="exact"/>
              <w:jc w:val="center"/>
              <w:rPr>
                <w:rFonts w:hint="eastAsia" w:ascii="宋体" w:hAnsi="宋体" w:cs="宋体"/>
              </w:rPr>
            </w:pPr>
            <w:r>
              <w:rPr>
                <w:rFonts w:hint="eastAsia" w:ascii="宋体" w:hAnsi="宋体" w:cs="宋体"/>
                <w:lang w:bidi="ar"/>
              </w:rPr>
              <w:t>18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251049A">
            <w:pPr>
              <w:pStyle w:val="173"/>
              <w:widowControl/>
              <w:spacing w:before="34" w:line="360" w:lineRule="exact"/>
              <w:ind w:left="106"/>
            </w:pPr>
            <w:r>
              <w:rPr>
                <w:rFonts w:hint="eastAsia" w:cs="宋体"/>
              </w:rPr>
              <w:t>声光报警器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92A8287">
            <w:pPr>
              <w:pStyle w:val="173"/>
              <w:widowControl/>
              <w:spacing w:before="33"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EDE552D">
            <w:pPr>
              <w:pStyle w:val="173"/>
              <w:widowControl/>
              <w:spacing w:line="360" w:lineRule="exact"/>
              <w:rPr>
                <w:sz w:val="20"/>
              </w:rPr>
            </w:pPr>
          </w:p>
        </w:tc>
      </w:tr>
      <w:tr w14:paraId="75D9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6561522">
            <w:pPr>
              <w:spacing w:line="360" w:lineRule="exact"/>
              <w:jc w:val="center"/>
              <w:rPr>
                <w:rFonts w:hint="eastAsia" w:ascii="宋体" w:hAnsi="宋体" w:cs="宋体"/>
              </w:rPr>
            </w:pPr>
            <w:r>
              <w:rPr>
                <w:rFonts w:hint="eastAsia" w:ascii="宋体" w:hAnsi="宋体" w:cs="宋体"/>
                <w:lang w:bidi="ar"/>
              </w:rPr>
              <w:t>19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F75A70C">
            <w:pPr>
              <w:pStyle w:val="173"/>
              <w:widowControl/>
              <w:spacing w:before="34" w:line="360" w:lineRule="exact"/>
              <w:ind w:left="106"/>
            </w:pPr>
            <w:r>
              <w:rPr>
                <w:rFonts w:hint="eastAsia" w:cs="宋体"/>
              </w:rPr>
              <w:t>各类音响</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F964E34">
            <w:pPr>
              <w:pStyle w:val="173"/>
              <w:widowControl/>
              <w:spacing w:before="35" w:line="360" w:lineRule="exact"/>
            </w:pPr>
            <w:r>
              <w:rPr>
                <w:rFonts w:hint="eastAsia" w:cs="宋体"/>
              </w:rPr>
              <w:t>利达、海湾、北大青岛</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442E85F">
            <w:pPr>
              <w:pStyle w:val="173"/>
              <w:widowControl/>
              <w:spacing w:line="360" w:lineRule="exact"/>
              <w:rPr>
                <w:sz w:val="20"/>
              </w:rPr>
            </w:pPr>
          </w:p>
        </w:tc>
      </w:tr>
      <w:tr w14:paraId="5E608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0A9217D">
            <w:pPr>
              <w:spacing w:line="360" w:lineRule="exact"/>
              <w:jc w:val="center"/>
              <w:rPr>
                <w:rFonts w:hint="eastAsia" w:ascii="宋体" w:hAnsi="宋体" w:cs="宋体"/>
              </w:rPr>
            </w:pPr>
            <w:r>
              <w:rPr>
                <w:rFonts w:hint="eastAsia" w:ascii="宋体" w:hAnsi="宋体" w:cs="宋体"/>
                <w:lang w:bidi="ar"/>
              </w:rPr>
              <w:t>20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3767793">
            <w:pPr>
              <w:pStyle w:val="173"/>
              <w:widowControl/>
              <w:spacing w:before="34" w:line="360" w:lineRule="exact"/>
              <w:ind w:left="106"/>
            </w:pPr>
            <w:r>
              <w:rPr>
                <w:rFonts w:hint="eastAsia" w:cs="宋体"/>
              </w:rPr>
              <w:t>线管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2D620F6">
            <w:pPr>
              <w:pStyle w:val="173"/>
              <w:widowControl/>
              <w:spacing w:before="33" w:line="360" w:lineRule="exact"/>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BBB600B">
            <w:pPr>
              <w:pStyle w:val="173"/>
              <w:widowControl/>
              <w:spacing w:line="360" w:lineRule="exact"/>
              <w:rPr>
                <w:sz w:val="20"/>
              </w:rPr>
            </w:pPr>
            <w:r>
              <w:rPr>
                <w:rFonts w:hint="eastAsia" w:cs="宋体"/>
                <w:sz w:val="20"/>
              </w:rPr>
              <w:t>国产优质</w:t>
            </w:r>
          </w:p>
        </w:tc>
      </w:tr>
      <w:tr w14:paraId="3E160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94DF596">
            <w:pPr>
              <w:spacing w:line="360" w:lineRule="exact"/>
              <w:jc w:val="center"/>
              <w:rPr>
                <w:rFonts w:hint="eastAsia" w:ascii="宋体" w:hAnsi="宋体" w:cs="宋体"/>
              </w:rPr>
            </w:pPr>
            <w:r>
              <w:rPr>
                <w:rFonts w:hint="eastAsia" w:ascii="宋体" w:hAnsi="宋体" w:cs="宋体"/>
                <w:lang w:bidi="ar"/>
              </w:rPr>
              <w:t>21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ED34F8F">
            <w:pPr>
              <w:pStyle w:val="173"/>
              <w:widowControl/>
              <w:spacing w:before="34" w:line="360" w:lineRule="exact"/>
              <w:ind w:left="106"/>
            </w:pPr>
            <w:r>
              <w:rPr>
                <w:rFonts w:hint="eastAsia" w:cs="宋体"/>
              </w:rPr>
              <w:t>端子箱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BA01983">
            <w:pPr>
              <w:pStyle w:val="173"/>
              <w:widowControl/>
              <w:spacing w:before="34" w:line="360" w:lineRule="exact"/>
              <w:ind w:left="107"/>
            </w:pPr>
            <w:r>
              <w:rPr>
                <w:rFonts w:hint="eastAsia" w:cs="宋体"/>
              </w:rPr>
              <w:t>利达、上海松江、山东众海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7FF741C">
            <w:pPr>
              <w:pStyle w:val="173"/>
              <w:widowControl/>
              <w:spacing w:line="360" w:lineRule="exact"/>
              <w:rPr>
                <w:sz w:val="20"/>
              </w:rPr>
            </w:pPr>
          </w:p>
        </w:tc>
      </w:tr>
      <w:tr w14:paraId="7A30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F37CE91">
            <w:pPr>
              <w:spacing w:line="360" w:lineRule="exact"/>
              <w:jc w:val="center"/>
              <w:rPr>
                <w:rFonts w:hint="eastAsia" w:ascii="宋体" w:hAnsi="宋体" w:cs="宋体"/>
              </w:rPr>
            </w:pPr>
            <w:r>
              <w:rPr>
                <w:rFonts w:hint="eastAsia" w:ascii="宋体" w:hAnsi="宋体" w:cs="宋体"/>
                <w:lang w:bidi="ar"/>
              </w:rPr>
              <w:t>22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AFC911A">
            <w:pPr>
              <w:pStyle w:val="173"/>
              <w:widowControl/>
              <w:spacing w:before="34" w:line="360" w:lineRule="exact"/>
              <w:ind w:left="106"/>
            </w:pPr>
            <w:r>
              <w:rPr>
                <w:rFonts w:hint="eastAsia" w:cs="宋体"/>
              </w:rPr>
              <w:t>泄压阀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657792C">
            <w:pPr>
              <w:pStyle w:val="173"/>
              <w:widowControl/>
              <w:spacing w:before="34" w:line="360" w:lineRule="exact"/>
              <w:ind w:left="107"/>
            </w:pPr>
            <w:r>
              <w:rPr>
                <w:rFonts w:hint="eastAsia" w:cs="宋体"/>
              </w:rPr>
              <w:t>长沙磐龙、上海高桥、方威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4D067F2">
            <w:pPr>
              <w:pStyle w:val="173"/>
              <w:widowControl/>
              <w:spacing w:line="360" w:lineRule="exact"/>
              <w:rPr>
                <w:sz w:val="20"/>
              </w:rPr>
            </w:pPr>
          </w:p>
        </w:tc>
      </w:tr>
      <w:tr w14:paraId="377B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5EC43FA">
            <w:pPr>
              <w:pStyle w:val="45"/>
              <w:widowControl w:val="0"/>
              <w:spacing w:before="0" w:beforeAutospacing="0" w:after="0" w:afterAutospacing="0" w:line="360" w:lineRule="exact"/>
              <w:jc w:val="center"/>
              <w:rPr>
                <w:rFonts w:hint="eastAsia" w:cs="宋体"/>
              </w:rPr>
            </w:pPr>
            <w:r>
              <w:rPr>
                <w:rFonts w:hint="eastAsia" w:cs="宋体"/>
                <w:lang w:bidi="ar"/>
              </w:rPr>
              <w:t>23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3F8A8B5">
            <w:pPr>
              <w:pStyle w:val="173"/>
              <w:widowControl/>
              <w:spacing w:before="33" w:line="360" w:lineRule="exact"/>
              <w:ind w:left="106"/>
            </w:pPr>
            <w:r>
              <w:rPr>
                <w:rFonts w:hint="eastAsia" w:cs="宋体"/>
              </w:rPr>
              <w:t>气体灭火控制盘</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56D0E42">
            <w:pPr>
              <w:pStyle w:val="173"/>
              <w:widowControl/>
              <w:spacing w:before="33" w:line="360" w:lineRule="exact"/>
              <w:ind w:left="107"/>
            </w:pPr>
            <w:r>
              <w:rPr>
                <w:rFonts w:hint="eastAsia" w:cs="宋体"/>
              </w:rPr>
              <w:t>西安博康、上海金盾、松江飞繁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3C8C009">
            <w:pPr>
              <w:pStyle w:val="173"/>
              <w:widowControl/>
              <w:spacing w:line="360" w:lineRule="exact"/>
              <w:rPr>
                <w:sz w:val="20"/>
              </w:rPr>
            </w:pPr>
          </w:p>
        </w:tc>
      </w:tr>
      <w:tr w14:paraId="10B8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835F5D7">
            <w:pPr>
              <w:pStyle w:val="45"/>
              <w:widowControl w:val="0"/>
              <w:spacing w:before="0" w:beforeAutospacing="0" w:after="0" w:afterAutospacing="0" w:line="360" w:lineRule="exact"/>
              <w:jc w:val="center"/>
              <w:rPr>
                <w:rFonts w:hint="eastAsia" w:cs="宋体"/>
              </w:rPr>
            </w:pPr>
            <w:r>
              <w:rPr>
                <w:rFonts w:hint="eastAsia" w:cs="宋体"/>
                <w:lang w:bidi="ar"/>
              </w:rPr>
              <w:t>24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924F127">
            <w:pPr>
              <w:pStyle w:val="173"/>
              <w:widowControl/>
              <w:spacing w:before="33" w:line="360" w:lineRule="exact"/>
              <w:ind w:left="106"/>
            </w:pPr>
            <w:r>
              <w:rPr>
                <w:rFonts w:hint="eastAsia" w:cs="宋体"/>
              </w:rPr>
              <w:t>防火卷帘门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94439E9">
            <w:pPr>
              <w:pStyle w:val="173"/>
              <w:widowControl/>
              <w:spacing w:before="33"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96E8A32">
            <w:pPr>
              <w:pStyle w:val="173"/>
              <w:widowControl/>
              <w:spacing w:line="360" w:lineRule="exact"/>
              <w:rPr>
                <w:sz w:val="20"/>
              </w:rPr>
            </w:pPr>
            <w:r>
              <w:rPr>
                <w:rFonts w:hint="eastAsia" w:cs="宋体"/>
                <w:sz w:val="20"/>
              </w:rPr>
              <w:t>国产优质</w:t>
            </w:r>
          </w:p>
        </w:tc>
      </w:tr>
      <w:tr w14:paraId="44EC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0C1CB8DB">
            <w:pPr>
              <w:pStyle w:val="173"/>
              <w:widowControl/>
              <w:spacing w:before="33" w:line="360" w:lineRule="exact"/>
              <w:ind w:left="108"/>
              <w:rPr>
                <w:b/>
              </w:rPr>
            </w:pPr>
            <w:r>
              <w:rPr>
                <w:rFonts w:hint="eastAsia" w:cs="宋体"/>
                <w:b/>
              </w:rPr>
              <w:t>五、通风空调</w:t>
            </w:r>
          </w:p>
        </w:tc>
      </w:tr>
      <w:tr w14:paraId="2C0D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A01FC38">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935C4EF">
            <w:pPr>
              <w:pStyle w:val="173"/>
              <w:widowControl/>
              <w:spacing w:before="34" w:line="360" w:lineRule="exact"/>
              <w:ind w:left="106"/>
            </w:pPr>
            <w:r>
              <w:rPr>
                <w:rFonts w:hint="eastAsia" w:cs="宋体"/>
              </w:rPr>
              <w:t>通风、排烟风机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ED107CD">
            <w:pPr>
              <w:pStyle w:val="173"/>
              <w:widowControl/>
              <w:spacing w:before="34" w:line="360" w:lineRule="exact"/>
              <w:ind w:left="107"/>
            </w:pPr>
            <w:r>
              <w:rPr>
                <w:rFonts w:hint="eastAsia" w:cs="宋体"/>
              </w:rPr>
              <w:t>广东肇庆、上虞、南宁北龙、春意</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4250A6E">
            <w:pPr>
              <w:pStyle w:val="173"/>
              <w:widowControl/>
              <w:spacing w:line="360" w:lineRule="exact"/>
              <w:rPr>
                <w:sz w:val="20"/>
              </w:rPr>
            </w:pPr>
          </w:p>
        </w:tc>
      </w:tr>
      <w:tr w14:paraId="5D66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EFC643E">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39E5B11">
            <w:pPr>
              <w:pStyle w:val="173"/>
              <w:widowControl/>
              <w:spacing w:before="34" w:line="360" w:lineRule="exact"/>
              <w:ind w:left="106"/>
            </w:pPr>
            <w:r>
              <w:rPr>
                <w:rFonts w:hint="eastAsia" w:cs="宋体"/>
              </w:rPr>
              <w:t>水冷螺杆式冷水机组</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D186C07">
            <w:pPr>
              <w:pStyle w:val="173"/>
              <w:widowControl/>
              <w:spacing w:before="34"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CF4FBA4">
            <w:pPr>
              <w:pStyle w:val="173"/>
              <w:widowControl/>
              <w:spacing w:line="360" w:lineRule="exact"/>
              <w:rPr>
                <w:sz w:val="20"/>
              </w:rPr>
            </w:pPr>
          </w:p>
        </w:tc>
      </w:tr>
      <w:tr w14:paraId="7655C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9990C6C">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7E5E8F">
            <w:pPr>
              <w:pStyle w:val="173"/>
              <w:widowControl/>
              <w:spacing w:before="34" w:line="360" w:lineRule="exact"/>
              <w:ind w:left="106"/>
            </w:pPr>
            <w:r>
              <w:rPr>
                <w:rFonts w:hint="eastAsia" w:cs="宋体"/>
              </w:rPr>
              <w:t>新风机</w:t>
            </w:r>
            <w:r>
              <w:t>(</w:t>
            </w:r>
            <w:r>
              <w:rPr>
                <w:rFonts w:hint="eastAsia" w:cs="宋体"/>
              </w:rPr>
              <w:t>带冷源的新风处理机</w:t>
            </w:r>
            <w: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DFE46D2">
            <w:pPr>
              <w:pStyle w:val="173"/>
              <w:widowControl/>
              <w:spacing w:before="34"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EEFF34E">
            <w:pPr>
              <w:pStyle w:val="173"/>
              <w:widowControl/>
              <w:spacing w:line="360" w:lineRule="exact"/>
              <w:rPr>
                <w:sz w:val="20"/>
              </w:rPr>
            </w:pPr>
          </w:p>
        </w:tc>
      </w:tr>
      <w:tr w14:paraId="7FA2A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46C06D9">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F4F92AA">
            <w:pPr>
              <w:pStyle w:val="173"/>
              <w:widowControl/>
              <w:spacing w:before="1" w:line="360" w:lineRule="exact"/>
              <w:ind w:left="106"/>
            </w:pPr>
            <w:r>
              <w:rPr>
                <w:rFonts w:hint="eastAsia" w:cs="宋体"/>
              </w:rPr>
              <w:t>顶出风嵌入式机组</w:t>
            </w:r>
            <w:r>
              <w:t>(</w:t>
            </w:r>
            <w:r>
              <w:rPr>
                <w:rFonts w:hint="eastAsia" w:cs="宋体"/>
              </w:rPr>
              <w:t>或侧出风</w:t>
            </w:r>
          </w:p>
          <w:p w14:paraId="3ABA69D0">
            <w:pPr>
              <w:pStyle w:val="173"/>
              <w:widowControl/>
              <w:spacing w:before="2" w:line="360" w:lineRule="exact"/>
              <w:ind w:left="106"/>
            </w:pPr>
            <w:r>
              <w:rPr>
                <w:rFonts w:hint="eastAsia" w:cs="宋体"/>
              </w:rPr>
              <w:t>导管式机组</w:t>
            </w:r>
            <w: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C7A132D">
            <w:pPr>
              <w:pStyle w:val="173"/>
              <w:widowControl/>
              <w:spacing w:before="136"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23E6B2F">
            <w:pPr>
              <w:pStyle w:val="173"/>
              <w:widowControl/>
              <w:spacing w:line="360" w:lineRule="exact"/>
              <w:rPr>
                <w:sz w:val="20"/>
              </w:rPr>
            </w:pPr>
          </w:p>
        </w:tc>
      </w:tr>
      <w:tr w14:paraId="3728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E2C68C2">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8BB918D">
            <w:pPr>
              <w:pStyle w:val="173"/>
              <w:widowControl/>
              <w:spacing w:before="32" w:line="360" w:lineRule="exact"/>
              <w:ind w:left="106"/>
            </w:pPr>
            <w:r>
              <w:rPr>
                <w:rFonts w:hint="eastAsia" w:cs="宋体"/>
              </w:rPr>
              <w:t>分体空调机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ECB951B">
            <w:pPr>
              <w:pStyle w:val="173"/>
              <w:widowControl/>
              <w:spacing w:before="32" w:line="360" w:lineRule="exact"/>
              <w:ind w:left="107"/>
            </w:pPr>
            <w:r>
              <w:rPr>
                <w:rFonts w:hint="eastAsia" w:cs="宋体"/>
              </w:rPr>
              <w:t>格力、海尔、美的</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3240035">
            <w:pPr>
              <w:pStyle w:val="173"/>
              <w:widowControl/>
              <w:spacing w:line="360" w:lineRule="exact"/>
              <w:rPr>
                <w:sz w:val="20"/>
              </w:rPr>
            </w:pPr>
          </w:p>
        </w:tc>
      </w:tr>
      <w:tr w14:paraId="43040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E38C09D">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2421B67">
            <w:pPr>
              <w:pStyle w:val="173"/>
              <w:widowControl/>
              <w:spacing w:before="32" w:line="360" w:lineRule="exact"/>
              <w:ind w:left="106"/>
            </w:pPr>
            <w:r>
              <w:rPr>
                <w:rFonts w:hint="eastAsia" w:cs="宋体"/>
              </w:rPr>
              <w:t>空调复合风管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D222C7D">
            <w:pPr>
              <w:pStyle w:val="173"/>
              <w:widowControl/>
              <w:spacing w:before="32" w:line="360" w:lineRule="exact"/>
              <w:ind w:left="107"/>
            </w:pPr>
            <w:r>
              <w:rPr>
                <w:rFonts w:hint="eastAsia" w:cs="宋体"/>
              </w:rPr>
              <w:t>超级风管、武汉风行、福乐斯</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3118ABB">
            <w:pPr>
              <w:pStyle w:val="173"/>
              <w:widowControl/>
              <w:spacing w:line="360" w:lineRule="exact"/>
              <w:rPr>
                <w:sz w:val="20"/>
              </w:rPr>
            </w:pPr>
          </w:p>
        </w:tc>
      </w:tr>
      <w:tr w14:paraId="10C0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BADDBA4">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7CFD036">
            <w:pPr>
              <w:pStyle w:val="173"/>
              <w:widowControl/>
              <w:spacing w:before="32" w:line="360" w:lineRule="exact"/>
              <w:ind w:left="106"/>
            </w:pPr>
            <w:r>
              <w:rPr>
                <w:rFonts w:hint="eastAsia" w:cs="宋体"/>
              </w:rPr>
              <w:t>通风、净化、排烟风管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A7372D8">
            <w:pPr>
              <w:pStyle w:val="173"/>
              <w:widowControl/>
              <w:spacing w:before="32" w:line="360" w:lineRule="exact"/>
              <w:ind w:left="107"/>
            </w:pPr>
            <w:r>
              <w:rPr>
                <w:rFonts w:hint="eastAsia" w:cs="宋体"/>
              </w:rPr>
              <w:t>热镀锌钢板</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A09B064">
            <w:pPr>
              <w:pStyle w:val="173"/>
              <w:widowControl/>
              <w:spacing w:line="360" w:lineRule="exact"/>
              <w:rPr>
                <w:sz w:val="20"/>
              </w:rPr>
            </w:pPr>
          </w:p>
        </w:tc>
      </w:tr>
      <w:tr w14:paraId="04EC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3E01358">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6530543">
            <w:pPr>
              <w:pStyle w:val="173"/>
              <w:widowControl/>
              <w:spacing w:before="33" w:line="360" w:lineRule="exact"/>
              <w:ind w:left="106"/>
            </w:pPr>
            <w:r>
              <w:rPr>
                <w:rFonts w:hint="eastAsia" w:cs="宋体"/>
              </w:rPr>
              <w:t>消声器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9FDC391">
            <w:pPr>
              <w:pStyle w:val="173"/>
              <w:widowControl/>
              <w:spacing w:before="33"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7445E8E">
            <w:pPr>
              <w:pStyle w:val="173"/>
              <w:widowControl/>
              <w:spacing w:line="360" w:lineRule="exact"/>
              <w:rPr>
                <w:sz w:val="20"/>
              </w:rPr>
            </w:pPr>
          </w:p>
        </w:tc>
      </w:tr>
      <w:tr w14:paraId="65B1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3D3DC6D">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1BC421A">
            <w:pPr>
              <w:pStyle w:val="173"/>
              <w:widowControl/>
              <w:spacing w:before="33" w:line="360" w:lineRule="exact"/>
              <w:ind w:left="106"/>
            </w:pPr>
            <w:r>
              <w:rPr>
                <w:rFonts w:hint="eastAsia" w:cs="宋体"/>
              </w:rPr>
              <w:t>防火阀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E40A6B4">
            <w:pPr>
              <w:pStyle w:val="173"/>
              <w:widowControl/>
              <w:spacing w:before="33"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1481744">
            <w:pPr>
              <w:pStyle w:val="173"/>
              <w:widowControl/>
              <w:spacing w:line="360" w:lineRule="exact"/>
              <w:rPr>
                <w:sz w:val="20"/>
              </w:rPr>
            </w:pPr>
          </w:p>
        </w:tc>
      </w:tr>
      <w:tr w14:paraId="5CBD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F6F2FBD">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7874EC9">
            <w:pPr>
              <w:pStyle w:val="173"/>
              <w:widowControl/>
              <w:spacing w:before="34" w:line="360" w:lineRule="exact"/>
              <w:ind w:left="106"/>
            </w:pPr>
            <w:r>
              <w:rPr>
                <w:rFonts w:hint="eastAsia" w:cs="宋体"/>
              </w:rPr>
              <w:t>调节阀</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CE648CA">
            <w:pPr>
              <w:pStyle w:val="173"/>
              <w:widowControl/>
              <w:spacing w:before="34"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9834A12">
            <w:pPr>
              <w:pStyle w:val="173"/>
              <w:widowControl/>
              <w:spacing w:line="360" w:lineRule="exact"/>
              <w:rPr>
                <w:sz w:val="20"/>
              </w:rPr>
            </w:pPr>
          </w:p>
        </w:tc>
      </w:tr>
      <w:tr w14:paraId="0534D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8774579">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2B10F6B">
            <w:pPr>
              <w:pStyle w:val="173"/>
              <w:widowControl/>
              <w:spacing w:before="32" w:line="360" w:lineRule="exact"/>
              <w:ind w:left="106"/>
            </w:pPr>
            <w:r>
              <w:rPr>
                <w:rFonts w:hint="eastAsia" w:cs="宋体"/>
              </w:rPr>
              <w:t>散流器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DA95B42">
            <w:pPr>
              <w:pStyle w:val="173"/>
              <w:widowControl/>
              <w:spacing w:before="32"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51EAF39">
            <w:pPr>
              <w:pStyle w:val="173"/>
              <w:widowControl/>
              <w:spacing w:line="360" w:lineRule="exact"/>
              <w:rPr>
                <w:sz w:val="20"/>
              </w:rPr>
            </w:pPr>
          </w:p>
        </w:tc>
      </w:tr>
      <w:tr w14:paraId="3DCF5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6834729">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54DC398">
            <w:pPr>
              <w:pStyle w:val="173"/>
              <w:widowControl/>
              <w:spacing w:before="32" w:line="360" w:lineRule="exact"/>
              <w:ind w:left="106"/>
            </w:pPr>
            <w:r>
              <w:rPr>
                <w:rFonts w:hint="eastAsia" w:cs="宋体"/>
              </w:rPr>
              <w:t>各类送风口</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3554D94">
            <w:pPr>
              <w:pStyle w:val="173"/>
              <w:widowControl/>
              <w:spacing w:before="32" w:line="360" w:lineRule="exact"/>
              <w:ind w:left="107"/>
            </w:pPr>
            <w:r>
              <w:rPr>
                <w:rFonts w:hint="eastAsia" w:cs="宋体"/>
              </w:rPr>
              <w:t>南宁顺风、上海显隆、佛山坚品</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A8DD273">
            <w:pPr>
              <w:pStyle w:val="173"/>
              <w:widowControl/>
              <w:spacing w:line="360" w:lineRule="exact"/>
              <w:rPr>
                <w:sz w:val="20"/>
              </w:rPr>
            </w:pPr>
          </w:p>
        </w:tc>
      </w:tr>
      <w:tr w14:paraId="7EC7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6FBA8EC">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F8C59BA">
            <w:pPr>
              <w:pStyle w:val="173"/>
              <w:widowControl/>
              <w:spacing w:before="33" w:line="360" w:lineRule="exact"/>
              <w:ind w:left="106"/>
            </w:pPr>
            <w:r>
              <w:rPr>
                <w:rFonts w:hint="eastAsia" w:cs="宋体"/>
              </w:rPr>
              <w:t>冷媒紫铜管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65AEEF1">
            <w:pPr>
              <w:pStyle w:val="173"/>
              <w:widowControl/>
              <w:spacing w:before="33" w:line="360" w:lineRule="exact"/>
              <w:ind w:left="107"/>
            </w:pPr>
            <w:r>
              <w:rPr>
                <w:rFonts w:hint="eastAsia" w:cs="宋体"/>
              </w:rPr>
              <w:t>宁波永享、天力久田、上海净源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98D5A22">
            <w:pPr>
              <w:pStyle w:val="173"/>
              <w:widowControl/>
              <w:spacing w:line="360" w:lineRule="exact"/>
              <w:rPr>
                <w:sz w:val="20"/>
              </w:rPr>
            </w:pPr>
          </w:p>
        </w:tc>
      </w:tr>
      <w:tr w14:paraId="28A8C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C8DF67D">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D35FA70">
            <w:pPr>
              <w:pStyle w:val="173"/>
              <w:widowControl/>
              <w:spacing w:before="33" w:line="360" w:lineRule="exact"/>
              <w:ind w:left="106"/>
            </w:pPr>
            <w:r>
              <w:t xml:space="preserve">U-PVC </w:t>
            </w:r>
            <w:r>
              <w:rPr>
                <w:rFonts w:hint="eastAsia" w:cs="宋体"/>
              </w:rPr>
              <w:t>冷凝水管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AD5A382">
            <w:pPr>
              <w:pStyle w:val="173"/>
              <w:widowControl/>
              <w:spacing w:before="33" w:line="360" w:lineRule="exact"/>
              <w:ind w:left="107"/>
            </w:pPr>
            <w:r>
              <w:rPr>
                <w:rFonts w:hint="eastAsia" w:cs="宋体"/>
              </w:rPr>
              <w:t>金德、联塑、雄塑、五一</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0EE7FC8">
            <w:pPr>
              <w:pStyle w:val="173"/>
              <w:widowControl/>
              <w:spacing w:line="360" w:lineRule="exact"/>
              <w:rPr>
                <w:sz w:val="20"/>
              </w:rPr>
            </w:pPr>
          </w:p>
        </w:tc>
      </w:tr>
      <w:tr w14:paraId="1C76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F1C3D26">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962DEAE">
            <w:pPr>
              <w:pStyle w:val="173"/>
              <w:widowControl/>
              <w:spacing w:before="33" w:line="360" w:lineRule="exact"/>
              <w:ind w:left="106"/>
            </w:pPr>
            <w:r>
              <w:rPr>
                <w:rFonts w:hint="eastAsia" w:cs="宋体"/>
              </w:rPr>
              <w:t>橡塑保温材料</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1058710">
            <w:pPr>
              <w:pStyle w:val="173"/>
              <w:widowControl/>
              <w:spacing w:before="33" w:line="360" w:lineRule="exact"/>
              <w:ind w:left="107"/>
            </w:pPr>
            <w:r>
              <w:rPr>
                <w:rFonts w:hint="eastAsia" w:cs="宋体"/>
              </w:rPr>
              <w:t>凯门富乐斯、福乐斯、西斯尔</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C1B4016">
            <w:pPr>
              <w:pStyle w:val="173"/>
              <w:widowControl/>
              <w:spacing w:line="360" w:lineRule="exact"/>
              <w:rPr>
                <w:sz w:val="20"/>
              </w:rPr>
            </w:pPr>
          </w:p>
        </w:tc>
      </w:tr>
      <w:tr w14:paraId="697FE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630226A">
            <w:pPr>
              <w:spacing w:line="360" w:lineRule="exact"/>
              <w:jc w:val="center"/>
              <w:rPr>
                <w:rFonts w:hint="eastAsia" w:ascii="宋体" w:hAnsi="宋体" w:cs="宋体"/>
              </w:rPr>
            </w:pPr>
            <w:r>
              <w:rPr>
                <w:rFonts w:hint="eastAsia" w:ascii="宋体" w:hAnsi="宋体"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FA4FC45">
            <w:pPr>
              <w:pStyle w:val="173"/>
              <w:widowControl/>
              <w:spacing w:before="34" w:line="360" w:lineRule="exact"/>
              <w:ind w:left="106"/>
            </w:pPr>
            <w:r>
              <w:rPr>
                <w:rFonts w:hint="eastAsia" w:cs="宋体"/>
              </w:rPr>
              <w:t>超细玻璃棉板</w:t>
            </w:r>
            <w:r>
              <w:t>(</w:t>
            </w:r>
            <w:r>
              <w:rPr>
                <w:rFonts w:hint="eastAsia" w:cs="宋体"/>
              </w:rPr>
              <w:t>铝箔保护</w:t>
            </w:r>
            <w: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76ED302">
            <w:pPr>
              <w:pStyle w:val="173"/>
              <w:widowControl/>
              <w:spacing w:before="34" w:line="360" w:lineRule="exact"/>
              <w:ind w:left="107"/>
            </w:pPr>
            <w:r>
              <w:rPr>
                <w:rFonts w:hint="eastAsia" w:cs="宋体"/>
              </w:rPr>
              <w:t>凯门富乐斯、福乐斯、西斯尔</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1A1DBF3">
            <w:pPr>
              <w:pStyle w:val="173"/>
              <w:widowControl/>
              <w:spacing w:line="360" w:lineRule="exact"/>
              <w:rPr>
                <w:sz w:val="20"/>
              </w:rPr>
            </w:pPr>
          </w:p>
        </w:tc>
      </w:tr>
      <w:tr w14:paraId="0F1EF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BA44BAC">
            <w:pPr>
              <w:spacing w:line="360" w:lineRule="exact"/>
              <w:jc w:val="center"/>
              <w:rPr>
                <w:rFonts w:hint="eastAsia" w:ascii="宋体" w:hAnsi="宋体" w:cs="宋体"/>
              </w:rPr>
            </w:pPr>
            <w:r>
              <w:rPr>
                <w:rFonts w:hint="eastAsia" w:ascii="宋体" w:hAnsi="宋体" w:cs="宋体"/>
                <w:lang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8F7F821">
            <w:pPr>
              <w:pStyle w:val="173"/>
              <w:widowControl/>
              <w:spacing w:before="32" w:line="360" w:lineRule="exact"/>
              <w:ind w:left="106"/>
            </w:pPr>
            <w:r>
              <w:rPr>
                <w:rFonts w:hint="eastAsia" w:cs="宋体"/>
              </w:rPr>
              <w:t>排气扇</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BF6BA2A">
            <w:pPr>
              <w:pStyle w:val="173"/>
              <w:widowControl/>
              <w:spacing w:before="32" w:line="360" w:lineRule="exact"/>
              <w:ind w:left="107"/>
            </w:pPr>
            <w:r>
              <w:rPr>
                <w:rFonts w:hint="eastAsia" w:cs="宋体"/>
              </w:rPr>
              <w:t>金铃、多丽、欧普</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350D598">
            <w:pPr>
              <w:pStyle w:val="173"/>
              <w:widowControl/>
              <w:spacing w:line="360" w:lineRule="exact"/>
              <w:rPr>
                <w:sz w:val="20"/>
              </w:rPr>
            </w:pPr>
          </w:p>
        </w:tc>
      </w:tr>
      <w:tr w14:paraId="6647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3200DDBF">
            <w:pPr>
              <w:pStyle w:val="173"/>
              <w:widowControl/>
              <w:spacing w:before="34" w:line="360" w:lineRule="exact"/>
              <w:ind w:left="108"/>
              <w:rPr>
                <w:sz w:val="20"/>
              </w:rPr>
            </w:pPr>
            <w:r>
              <w:rPr>
                <w:rFonts w:hint="eastAsia" w:cs="宋体"/>
                <w:b/>
              </w:rPr>
              <w:t>六、安全防范系统</w:t>
            </w:r>
          </w:p>
        </w:tc>
      </w:tr>
      <w:tr w14:paraId="5ECC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6D3E0B1">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95FE0CE">
            <w:pPr>
              <w:pStyle w:val="173"/>
              <w:widowControl/>
              <w:spacing w:before="35" w:line="360" w:lineRule="exact"/>
              <w:ind w:left="106"/>
            </w:pPr>
            <w:r>
              <w:rPr>
                <w:rFonts w:hint="eastAsia" w:cs="宋体"/>
              </w:rPr>
              <w:t>出入口控制系统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E403E5E">
            <w:pPr>
              <w:pStyle w:val="173"/>
              <w:widowControl/>
              <w:spacing w:before="35" w:line="360" w:lineRule="exact"/>
              <w:ind w:left="107"/>
            </w:pPr>
            <w:r>
              <w:rPr>
                <w:rFonts w:hint="eastAsia" w:cs="宋体"/>
              </w:rPr>
              <w:t>主控计算机：国产优质；英飞拓、富士士能、微耕</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1A55579">
            <w:pPr>
              <w:pStyle w:val="173"/>
              <w:widowControl/>
              <w:spacing w:line="360" w:lineRule="exact"/>
              <w:rPr>
                <w:sz w:val="20"/>
              </w:rPr>
            </w:pPr>
          </w:p>
        </w:tc>
      </w:tr>
      <w:tr w14:paraId="00A92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E3D74F8">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6BD398A">
            <w:pPr>
              <w:pStyle w:val="173"/>
              <w:widowControl/>
              <w:spacing w:before="33" w:line="360" w:lineRule="exact"/>
              <w:ind w:left="106"/>
            </w:pPr>
            <w:r>
              <w:rPr>
                <w:rFonts w:hint="eastAsia" w:cs="宋体"/>
              </w:rPr>
              <w:t>出入口控制系统（网络版门禁管理软件）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4554F41">
            <w:pPr>
              <w:pStyle w:val="173"/>
              <w:widowControl/>
              <w:spacing w:before="33"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7CE4E93">
            <w:pPr>
              <w:pStyle w:val="173"/>
              <w:widowControl/>
              <w:spacing w:line="360" w:lineRule="exact"/>
              <w:rPr>
                <w:sz w:val="20"/>
              </w:rPr>
            </w:pPr>
          </w:p>
        </w:tc>
      </w:tr>
      <w:tr w14:paraId="0FD1F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57165EF">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A608B06">
            <w:pPr>
              <w:pStyle w:val="173"/>
              <w:widowControl/>
              <w:spacing w:before="32" w:line="360" w:lineRule="exact"/>
              <w:ind w:left="106"/>
            </w:pPr>
            <w:r>
              <w:rPr>
                <w:rFonts w:hint="eastAsia" w:cs="宋体"/>
              </w:rPr>
              <w:t>出入口控制系统（模块）</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4C21450">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491FE35">
            <w:pPr>
              <w:pStyle w:val="173"/>
              <w:widowControl/>
              <w:spacing w:line="360" w:lineRule="exact"/>
              <w:rPr>
                <w:sz w:val="20"/>
              </w:rPr>
            </w:pPr>
          </w:p>
        </w:tc>
      </w:tr>
      <w:tr w14:paraId="5DEAD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468CB20">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3453C74">
            <w:pPr>
              <w:pStyle w:val="173"/>
              <w:widowControl/>
              <w:spacing w:before="32" w:line="360" w:lineRule="exact"/>
              <w:ind w:left="106"/>
            </w:pPr>
            <w:r>
              <w:rPr>
                <w:rFonts w:hint="eastAsia" w:cs="宋体"/>
              </w:rPr>
              <w:t>出入口控制系统（机箱）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22CFFF6">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36467B2">
            <w:pPr>
              <w:pStyle w:val="173"/>
              <w:widowControl/>
              <w:spacing w:line="360" w:lineRule="exact"/>
              <w:rPr>
                <w:sz w:val="20"/>
              </w:rPr>
            </w:pPr>
          </w:p>
        </w:tc>
      </w:tr>
      <w:tr w14:paraId="4E0B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645F5CF">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4F3CB23">
            <w:pPr>
              <w:pStyle w:val="173"/>
              <w:widowControl/>
              <w:spacing w:before="32" w:line="360" w:lineRule="exact"/>
              <w:ind w:left="106"/>
            </w:pPr>
            <w:r>
              <w:rPr>
                <w:rFonts w:hint="eastAsia" w:cs="宋体"/>
              </w:rPr>
              <w:t>出入口控制系统（通信协议转换器）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7C4B562">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06F6F3C">
            <w:pPr>
              <w:pStyle w:val="173"/>
              <w:widowControl/>
              <w:spacing w:line="360" w:lineRule="exact"/>
              <w:rPr>
                <w:sz w:val="20"/>
              </w:rPr>
            </w:pPr>
          </w:p>
        </w:tc>
      </w:tr>
      <w:tr w14:paraId="654A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78784EB">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502D6D4">
            <w:pPr>
              <w:pStyle w:val="173"/>
              <w:widowControl/>
              <w:spacing w:before="32" w:line="360" w:lineRule="exact"/>
              <w:ind w:left="106"/>
            </w:pPr>
            <w:r>
              <w:rPr>
                <w:rFonts w:hint="eastAsia" w:cs="宋体"/>
              </w:rPr>
              <w:t>出入口控制系统（读卡器）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8F86A58">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D1477F5">
            <w:pPr>
              <w:pStyle w:val="173"/>
              <w:widowControl/>
              <w:spacing w:line="360" w:lineRule="exact"/>
              <w:rPr>
                <w:sz w:val="20"/>
              </w:rPr>
            </w:pPr>
          </w:p>
        </w:tc>
      </w:tr>
      <w:tr w14:paraId="40C36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9BB885F">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A6BA8E9">
            <w:pPr>
              <w:pStyle w:val="173"/>
              <w:widowControl/>
              <w:spacing w:before="32" w:line="360" w:lineRule="exact"/>
              <w:ind w:left="106"/>
            </w:pPr>
            <w:r>
              <w:rPr>
                <w:rFonts w:hint="eastAsia" w:cs="宋体"/>
              </w:rPr>
              <w:t>出入口控制系统（管材、门磁门禁）</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F3BCAFB">
            <w:pPr>
              <w:pStyle w:val="173"/>
              <w:widowControl/>
              <w:spacing w:before="32" w:line="360" w:lineRule="exact"/>
              <w:ind w:left="107"/>
            </w:pPr>
            <w:r>
              <w:rPr>
                <w:rFonts w:hint="eastAsia" w:cs="宋体"/>
              </w:rPr>
              <w:t>英飞拓、富士士能、微耕、捷顺、西门子</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3E7054E">
            <w:pPr>
              <w:pStyle w:val="173"/>
              <w:widowControl/>
              <w:spacing w:line="360" w:lineRule="exact"/>
              <w:rPr>
                <w:sz w:val="20"/>
              </w:rPr>
            </w:pPr>
          </w:p>
        </w:tc>
      </w:tr>
      <w:tr w14:paraId="0B85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25C95B6">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4E82455">
            <w:pPr>
              <w:pStyle w:val="173"/>
              <w:widowControl/>
              <w:spacing w:before="32" w:line="360" w:lineRule="exact"/>
              <w:ind w:left="106"/>
            </w:pPr>
            <w:r>
              <w:rPr>
                <w:rFonts w:hint="eastAsia" w:cs="宋体"/>
              </w:rPr>
              <w:t>监控管理电脑</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8C6BA13">
            <w:pPr>
              <w:pStyle w:val="173"/>
              <w:widowControl/>
              <w:spacing w:before="32"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ADD6C01">
            <w:pPr>
              <w:pStyle w:val="173"/>
              <w:widowControl/>
              <w:spacing w:line="360" w:lineRule="exact"/>
              <w:rPr>
                <w:sz w:val="20"/>
              </w:rPr>
            </w:pPr>
            <w:r>
              <w:rPr>
                <w:rFonts w:hint="eastAsia" w:cs="宋体"/>
                <w:sz w:val="20"/>
              </w:rPr>
              <w:t>国产优质</w:t>
            </w:r>
          </w:p>
        </w:tc>
      </w:tr>
      <w:tr w14:paraId="1769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1328AC4">
            <w:pPr>
              <w:spacing w:line="360" w:lineRule="exact"/>
              <w:jc w:val="center"/>
              <w:rPr>
                <w:rFonts w:hint="eastAsia" w:ascii="宋体" w:hAnsi="宋体" w:cs="宋体"/>
              </w:rPr>
            </w:pPr>
            <w:r>
              <w:rPr>
                <w:rFonts w:hint="eastAsia" w:ascii="宋体" w:hAnsi="宋体" w:cs="宋体"/>
                <w:lang w:bidi="ar"/>
              </w:rPr>
              <w:t>9</w:t>
            </w:r>
          </w:p>
          <w:p w14:paraId="5B022D8F">
            <w:pPr>
              <w:spacing w:line="360" w:lineRule="exact"/>
              <w:jc w:val="center"/>
              <w:rPr>
                <w:rFonts w:hint="eastAsia" w:ascii="宋体" w:hAnsi="宋体" w:cs="宋体"/>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D9AB52A">
            <w:pPr>
              <w:pStyle w:val="173"/>
              <w:widowControl/>
              <w:spacing w:before="33" w:line="360" w:lineRule="exact"/>
              <w:ind w:left="106"/>
            </w:pPr>
            <w:r>
              <w:rPr>
                <w:rFonts w:hint="eastAsia" w:cs="宋体"/>
              </w:rPr>
              <w:t>视频安防监控系统（摄像机、操作键盘、硬盘录像机、矩阵控制、彩色监视器）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32513E1">
            <w:pPr>
              <w:pStyle w:val="173"/>
              <w:widowControl/>
              <w:spacing w:before="33" w:line="360" w:lineRule="exact"/>
              <w:ind w:left="107"/>
            </w:pPr>
            <w:r>
              <w:rPr>
                <w:rFonts w:hint="eastAsia" w:cs="宋体"/>
              </w:rPr>
              <w:t>汉邦高科、海康威视、大华</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0786FE3">
            <w:pPr>
              <w:pStyle w:val="173"/>
              <w:widowControl/>
              <w:spacing w:line="360" w:lineRule="exact"/>
              <w:rPr>
                <w:sz w:val="20"/>
              </w:rPr>
            </w:pPr>
          </w:p>
        </w:tc>
      </w:tr>
      <w:tr w14:paraId="190B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7F481C3">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A22DEF8">
            <w:pPr>
              <w:pStyle w:val="173"/>
              <w:widowControl/>
              <w:spacing w:before="33" w:line="360" w:lineRule="exact"/>
              <w:ind w:left="106"/>
            </w:pPr>
            <w:r>
              <w:rPr>
                <w:rFonts w:hint="eastAsia" w:cs="宋体"/>
              </w:rPr>
              <w:t>视频安防监控系统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6D0B4B8">
            <w:pPr>
              <w:pStyle w:val="173"/>
              <w:widowControl/>
              <w:spacing w:before="33" w:line="360" w:lineRule="exact"/>
              <w:ind w:left="107"/>
            </w:pPr>
            <w:r>
              <w:rPr>
                <w:rFonts w:hint="eastAsia" w:cs="宋体"/>
              </w:rPr>
              <w:t>线、管材、定焦镜头、监控电视墙</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FB1F4DF">
            <w:pPr>
              <w:pStyle w:val="173"/>
              <w:widowControl/>
              <w:spacing w:line="360" w:lineRule="exact"/>
              <w:rPr>
                <w:sz w:val="20"/>
              </w:rPr>
            </w:pPr>
            <w:r>
              <w:rPr>
                <w:rFonts w:hint="eastAsia" w:cs="宋体"/>
                <w:sz w:val="20"/>
              </w:rPr>
              <w:t>国产优质</w:t>
            </w:r>
          </w:p>
        </w:tc>
      </w:tr>
      <w:tr w14:paraId="2B70F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BED628A">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CEA38D3">
            <w:pPr>
              <w:pStyle w:val="173"/>
              <w:widowControl/>
              <w:spacing w:before="33" w:line="360" w:lineRule="exact"/>
              <w:ind w:left="106"/>
            </w:pPr>
            <w:r>
              <w:rPr>
                <w:rFonts w:hint="eastAsia" w:cs="宋体"/>
              </w:rPr>
              <w:t>广播系统（</w:t>
            </w:r>
            <w:r>
              <w:t>Dsppa,toa,bosh</w:t>
            </w:r>
            <w:r>
              <w:rPr>
                <w:rFonts w:hint="eastAsia" w:cs="宋体"/>
              </w:rPr>
              <w:t>）</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092D7B0">
            <w:pPr>
              <w:pStyle w:val="173"/>
              <w:widowControl/>
              <w:spacing w:before="33"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C693708">
            <w:pPr>
              <w:pStyle w:val="173"/>
              <w:widowControl/>
              <w:spacing w:line="360" w:lineRule="exact"/>
              <w:rPr>
                <w:sz w:val="20"/>
              </w:rPr>
            </w:pPr>
          </w:p>
        </w:tc>
      </w:tr>
      <w:tr w14:paraId="67330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865D187">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523FAFD">
            <w:pPr>
              <w:pStyle w:val="173"/>
              <w:widowControl/>
              <w:spacing w:before="33" w:line="360" w:lineRule="exact"/>
              <w:ind w:left="106"/>
            </w:pPr>
            <w:r>
              <w:rPr>
                <w:rFonts w:hint="eastAsia" w:cs="宋体"/>
              </w:rPr>
              <w:t>线管</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06098AC">
            <w:pPr>
              <w:pStyle w:val="173"/>
              <w:widowControl/>
              <w:spacing w:before="33" w:line="360" w:lineRule="exact"/>
              <w:ind w:left="107"/>
            </w:pPr>
            <w:r>
              <w:rPr>
                <w:rFonts w:hint="eastAsia"/>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4CDD362">
            <w:pPr>
              <w:pStyle w:val="173"/>
              <w:widowControl/>
              <w:spacing w:line="360" w:lineRule="exact"/>
              <w:rPr>
                <w:sz w:val="20"/>
              </w:rPr>
            </w:pPr>
            <w:r>
              <w:rPr>
                <w:rFonts w:hint="eastAsia" w:cs="宋体"/>
                <w:sz w:val="20"/>
              </w:rPr>
              <w:t>国产优质</w:t>
            </w:r>
          </w:p>
        </w:tc>
      </w:tr>
      <w:tr w14:paraId="15EF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2AEE6042">
            <w:pPr>
              <w:spacing w:line="360" w:lineRule="exact"/>
              <w:rPr>
                <w:rFonts w:hint="eastAsia" w:ascii="宋体" w:hAnsi="宋体" w:cs="宋体"/>
              </w:rPr>
            </w:pPr>
            <w:r>
              <w:rPr>
                <w:rFonts w:hint="eastAsia" w:ascii="宋体" w:hAnsi="宋体" w:cs="宋体"/>
                <w:b/>
                <w:bCs/>
                <w:lang w:bidi="ar"/>
              </w:rPr>
              <w:t>七、建筑智能化系统</w:t>
            </w:r>
          </w:p>
        </w:tc>
      </w:tr>
      <w:tr w14:paraId="1BF0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4D3C91C">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BD6EE04">
            <w:pPr>
              <w:pStyle w:val="173"/>
              <w:widowControl/>
              <w:spacing w:before="34" w:line="360" w:lineRule="exact"/>
              <w:ind w:left="106"/>
            </w:pPr>
            <w:r>
              <w:rPr>
                <w:rFonts w:hint="eastAsia" w:cs="宋体"/>
              </w:rPr>
              <w:t>电话插座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F760E29">
            <w:pPr>
              <w:pStyle w:val="173"/>
              <w:widowControl/>
              <w:spacing w:before="34"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F09F45D">
            <w:pPr>
              <w:pStyle w:val="173"/>
              <w:widowControl/>
              <w:spacing w:line="360" w:lineRule="exact"/>
              <w:rPr>
                <w:sz w:val="20"/>
              </w:rPr>
            </w:pPr>
          </w:p>
        </w:tc>
      </w:tr>
      <w:tr w14:paraId="074F8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37EEFB7">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7BF2BAD">
            <w:pPr>
              <w:pStyle w:val="173"/>
              <w:widowControl/>
              <w:spacing w:before="34" w:line="360" w:lineRule="exact"/>
              <w:ind w:left="106"/>
            </w:pPr>
            <w:r>
              <w:rPr>
                <w:rFonts w:hint="eastAsia" w:cs="宋体"/>
              </w:rPr>
              <w:t>电视插座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BFB70C7">
            <w:pPr>
              <w:pStyle w:val="173"/>
              <w:widowControl/>
              <w:spacing w:before="34"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8224F78">
            <w:pPr>
              <w:pStyle w:val="173"/>
              <w:widowControl/>
              <w:spacing w:line="360" w:lineRule="exact"/>
              <w:rPr>
                <w:sz w:val="20"/>
              </w:rPr>
            </w:pPr>
          </w:p>
        </w:tc>
      </w:tr>
      <w:tr w14:paraId="7700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11B6160D">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178A600">
            <w:pPr>
              <w:pStyle w:val="173"/>
              <w:widowControl/>
              <w:spacing w:before="34" w:line="360" w:lineRule="exact"/>
              <w:ind w:left="106"/>
            </w:pPr>
            <w:r>
              <w:rPr>
                <w:rFonts w:hint="eastAsia" w:cs="宋体"/>
              </w:rPr>
              <w:t>网络插座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5C850718">
            <w:pPr>
              <w:pStyle w:val="173"/>
              <w:widowControl/>
              <w:spacing w:before="34"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66E0D4A">
            <w:pPr>
              <w:pStyle w:val="173"/>
              <w:widowControl/>
              <w:spacing w:line="360" w:lineRule="exact"/>
              <w:rPr>
                <w:sz w:val="20"/>
              </w:rPr>
            </w:pPr>
          </w:p>
        </w:tc>
      </w:tr>
      <w:tr w14:paraId="327B3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4D71230">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9E1B20C">
            <w:pPr>
              <w:pStyle w:val="173"/>
              <w:widowControl/>
              <w:spacing w:before="35" w:line="360" w:lineRule="exact"/>
              <w:ind w:left="106"/>
            </w:pPr>
            <w:r>
              <w:rPr>
                <w:rFonts w:hint="eastAsia" w:cs="宋体"/>
              </w:rPr>
              <w:t>音响插座</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27864E0">
            <w:pPr>
              <w:pStyle w:val="173"/>
              <w:widowControl/>
              <w:spacing w:before="35" w:line="360" w:lineRule="exact"/>
              <w:ind w:left="107"/>
            </w:pPr>
            <w:r>
              <w:rPr>
                <w:rFonts w:hint="eastAsia" w:cs="宋体"/>
              </w:rPr>
              <w:t>德力西、西门子、正泰开关</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FC2E295">
            <w:pPr>
              <w:pStyle w:val="173"/>
              <w:widowControl/>
              <w:spacing w:line="360" w:lineRule="exact"/>
              <w:rPr>
                <w:sz w:val="20"/>
              </w:rPr>
            </w:pPr>
          </w:p>
        </w:tc>
      </w:tr>
      <w:tr w14:paraId="3B0C8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BC48673">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D66CF60">
            <w:pPr>
              <w:pStyle w:val="173"/>
              <w:widowControl/>
              <w:spacing w:before="33" w:line="360" w:lineRule="exact"/>
              <w:ind w:left="106"/>
            </w:pPr>
            <w:r>
              <w:rPr>
                <w:rFonts w:hint="eastAsia" w:cs="宋体"/>
              </w:rPr>
              <w:t>扬声器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C2EA1C4">
            <w:pPr>
              <w:pStyle w:val="173"/>
              <w:widowControl/>
              <w:spacing w:before="33" w:line="360" w:lineRule="exact"/>
              <w:ind w:left="107"/>
            </w:pPr>
            <w:r>
              <w:rPr>
                <w:rFonts w:hint="eastAsia" w:cs="宋体"/>
              </w:rPr>
              <w:t>飞利浦、新科、爱国者</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400BAD6">
            <w:pPr>
              <w:pStyle w:val="173"/>
              <w:widowControl/>
              <w:spacing w:line="360" w:lineRule="exact"/>
              <w:rPr>
                <w:sz w:val="20"/>
              </w:rPr>
            </w:pPr>
          </w:p>
        </w:tc>
      </w:tr>
      <w:tr w14:paraId="47617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6B9BF362">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8D4D8AE">
            <w:pPr>
              <w:pStyle w:val="173"/>
              <w:widowControl/>
              <w:spacing w:before="33" w:line="360" w:lineRule="exact"/>
              <w:ind w:left="106"/>
            </w:pPr>
            <w:r>
              <w:rPr>
                <w:rFonts w:hint="eastAsia" w:cs="宋体"/>
              </w:rPr>
              <w:t>电话线、网络线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8898292">
            <w:pPr>
              <w:pStyle w:val="173"/>
              <w:widowControl/>
              <w:spacing w:before="33"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E630271">
            <w:pPr>
              <w:pStyle w:val="173"/>
              <w:widowControl/>
              <w:spacing w:line="360" w:lineRule="exact"/>
              <w:rPr>
                <w:sz w:val="20"/>
              </w:rPr>
            </w:pPr>
          </w:p>
        </w:tc>
      </w:tr>
      <w:tr w14:paraId="46BC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0F8CCC0">
            <w:pPr>
              <w:spacing w:line="360" w:lineRule="exact"/>
              <w:jc w:val="center"/>
              <w:rPr>
                <w:rFonts w:hint="eastAsia" w:ascii="宋体" w:hAnsi="宋体" w:cs="宋体"/>
              </w:rPr>
            </w:pPr>
            <w:r>
              <w:rPr>
                <w:rFonts w:hint="eastAsia" w:ascii="宋体" w:hAnsi="宋体" w:cs="宋体"/>
                <w:lang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63D380B2">
            <w:pPr>
              <w:pStyle w:val="173"/>
              <w:widowControl/>
              <w:spacing w:before="34" w:line="360" w:lineRule="exact"/>
              <w:ind w:left="106"/>
            </w:pPr>
            <w:r>
              <w:rPr>
                <w:rFonts w:hint="eastAsia" w:cs="宋体"/>
              </w:rPr>
              <w:t>电视分配器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3FD072E">
            <w:pPr>
              <w:pStyle w:val="173"/>
              <w:widowControl/>
              <w:spacing w:before="34" w:line="360" w:lineRule="exact"/>
              <w:ind w:left="107"/>
            </w:pPr>
            <w:r>
              <w:rPr>
                <w:rFonts w:hint="eastAsia" w:cs="宋体"/>
              </w:rPr>
              <w:t>德力西、飞雕开关、正泰开关</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D093ED5">
            <w:pPr>
              <w:pStyle w:val="173"/>
              <w:widowControl/>
              <w:spacing w:line="360" w:lineRule="exact"/>
              <w:rPr>
                <w:sz w:val="20"/>
              </w:rPr>
            </w:pPr>
          </w:p>
        </w:tc>
      </w:tr>
      <w:tr w14:paraId="1F277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54A3F37">
            <w:pPr>
              <w:spacing w:line="360" w:lineRule="exact"/>
              <w:jc w:val="center"/>
              <w:rPr>
                <w:rFonts w:hint="eastAsia" w:ascii="宋体" w:hAnsi="宋体" w:cs="宋体"/>
              </w:rPr>
            </w:pPr>
            <w:r>
              <w:rPr>
                <w:rFonts w:hint="eastAsia" w:ascii="宋体" w:hAnsi="宋体" w:cs="宋体"/>
                <w:lang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C68065C">
            <w:pPr>
              <w:pStyle w:val="173"/>
              <w:widowControl/>
              <w:spacing w:before="34" w:line="360" w:lineRule="exact"/>
              <w:ind w:left="106"/>
            </w:pPr>
            <w:r>
              <w:rPr>
                <w:rFonts w:hint="eastAsia" w:cs="宋体"/>
              </w:rPr>
              <w:t>电视系统分支器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DC8C80B">
            <w:pPr>
              <w:pStyle w:val="173"/>
              <w:widowControl/>
              <w:spacing w:before="34" w:line="360" w:lineRule="exact"/>
              <w:ind w:left="107"/>
            </w:pPr>
            <w:r>
              <w:rPr>
                <w:rFonts w:hint="eastAsia" w:cs="宋体"/>
              </w:rPr>
              <w:t>德力西、飞雕开关、正泰开关</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AAF38EC">
            <w:pPr>
              <w:pStyle w:val="173"/>
              <w:widowControl/>
              <w:spacing w:line="360" w:lineRule="exact"/>
              <w:rPr>
                <w:sz w:val="20"/>
              </w:rPr>
            </w:pPr>
          </w:p>
        </w:tc>
      </w:tr>
      <w:tr w14:paraId="7FF4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72420F8">
            <w:pPr>
              <w:spacing w:line="360" w:lineRule="exact"/>
              <w:jc w:val="center"/>
              <w:rPr>
                <w:rFonts w:hint="eastAsia" w:ascii="宋体" w:hAnsi="宋体" w:cs="宋体"/>
              </w:rPr>
            </w:pPr>
            <w:r>
              <w:rPr>
                <w:rFonts w:hint="eastAsia" w:ascii="宋体" w:hAnsi="宋体" w:cs="宋体"/>
                <w:lang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5011A103">
            <w:pPr>
              <w:pStyle w:val="173"/>
              <w:widowControl/>
              <w:spacing w:before="34" w:line="360" w:lineRule="exact"/>
              <w:ind w:left="106"/>
            </w:pPr>
            <w:r>
              <w:rPr>
                <w:rFonts w:hint="eastAsia" w:cs="宋体"/>
              </w:rPr>
              <w:t>网络交换机、路由器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F5ABE8A">
            <w:pPr>
              <w:pStyle w:val="173"/>
              <w:widowControl/>
              <w:spacing w:before="34" w:line="360" w:lineRule="exact"/>
              <w:ind w:left="107"/>
            </w:pPr>
            <w:r>
              <w:rPr>
                <w:rFonts w:hint="eastAsia" w:cs="宋体"/>
              </w:rPr>
              <w:t>华为、华三、锐捷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74C94CA">
            <w:pPr>
              <w:pStyle w:val="173"/>
              <w:widowControl/>
              <w:spacing w:line="360" w:lineRule="exact"/>
              <w:rPr>
                <w:sz w:val="20"/>
              </w:rPr>
            </w:pPr>
          </w:p>
        </w:tc>
      </w:tr>
      <w:tr w14:paraId="52AA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28F7E6D">
            <w:pPr>
              <w:spacing w:line="360" w:lineRule="exact"/>
              <w:jc w:val="center"/>
              <w:rPr>
                <w:rFonts w:hint="eastAsia" w:ascii="宋体" w:hAnsi="宋体" w:cs="宋体"/>
              </w:rPr>
            </w:pPr>
            <w:r>
              <w:rPr>
                <w:rFonts w:hint="eastAsia" w:ascii="宋体" w:hAnsi="宋体" w:cs="宋体"/>
                <w:lang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5F20BEB">
            <w:pPr>
              <w:pStyle w:val="173"/>
              <w:widowControl/>
              <w:spacing w:before="35" w:line="360" w:lineRule="exact"/>
              <w:ind w:left="106"/>
            </w:pPr>
            <w:r>
              <w:rPr>
                <w:rFonts w:hint="eastAsia" w:cs="宋体"/>
              </w:rPr>
              <w:t>配线架</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1BFF4A3">
            <w:pPr>
              <w:pStyle w:val="173"/>
              <w:widowControl/>
              <w:spacing w:before="35" w:line="360" w:lineRule="exact"/>
              <w:ind w:left="107"/>
            </w:pPr>
            <w:r>
              <w:rPr>
                <w:rFonts w:hint="eastAsia" w:cs="宋体"/>
              </w:rPr>
              <w:t>罗格朗、台胜、施耐德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C18E8E2">
            <w:pPr>
              <w:pStyle w:val="173"/>
              <w:widowControl/>
              <w:spacing w:line="360" w:lineRule="exact"/>
              <w:rPr>
                <w:sz w:val="20"/>
              </w:rPr>
            </w:pPr>
          </w:p>
        </w:tc>
      </w:tr>
      <w:tr w14:paraId="119C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266720A">
            <w:pPr>
              <w:spacing w:line="360" w:lineRule="exact"/>
              <w:jc w:val="center"/>
              <w:rPr>
                <w:rFonts w:hint="eastAsia" w:ascii="宋体" w:hAnsi="宋体" w:cs="宋体"/>
              </w:rPr>
            </w:pPr>
            <w:r>
              <w:rPr>
                <w:rFonts w:hint="eastAsia" w:ascii="宋体" w:hAnsi="宋体" w:cs="宋体"/>
                <w:lang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F31ACFF">
            <w:pPr>
              <w:pStyle w:val="173"/>
              <w:widowControl/>
              <w:spacing w:before="33" w:line="360" w:lineRule="exact"/>
              <w:ind w:left="106"/>
            </w:pPr>
            <w:r>
              <w:rPr>
                <w:rFonts w:hint="eastAsia" w:cs="宋体"/>
              </w:rPr>
              <w:t>弱电箱</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FC6716E">
            <w:pPr>
              <w:pStyle w:val="173"/>
              <w:widowControl/>
              <w:spacing w:before="33" w:line="360" w:lineRule="exact"/>
              <w:ind w:left="107"/>
            </w:pPr>
            <w:r>
              <w:rPr>
                <w:rFonts w:hint="eastAsia" w:cs="宋体"/>
              </w:rPr>
              <w:t>德力西、正泰、华夏</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AFA5BAF">
            <w:pPr>
              <w:pStyle w:val="173"/>
              <w:widowControl/>
              <w:spacing w:line="360" w:lineRule="exact"/>
              <w:rPr>
                <w:sz w:val="20"/>
              </w:rPr>
            </w:pPr>
          </w:p>
        </w:tc>
      </w:tr>
      <w:tr w14:paraId="425A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B2F2D38">
            <w:pPr>
              <w:spacing w:line="360" w:lineRule="exact"/>
              <w:jc w:val="center"/>
              <w:rPr>
                <w:rFonts w:hint="eastAsia" w:ascii="宋体" w:hAnsi="宋体" w:cs="宋体"/>
              </w:rPr>
            </w:pPr>
            <w:r>
              <w:rPr>
                <w:rFonts w:hint="eastAsia" w:ascii="宋体" w:hAnsi="宋体" w:cs="宋体"/>
                <w:lang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BE68E57">
            <w:pPr>
              <w:pStyle w:val="173"/>
              <w:widowControl/>
              <w:spacing w:before="33" w:line="360" w:lineRule="exact"/>
              <w:ind w:left="106"/>
            </w:pPr>
            <w:r>
              <w:rPr>
                <w:rFonts w:hint="eastAsia" w:cs="宋体"/>
              </w:rPr>
              <w:t>电视放大器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6EF8701">
            <w:pPr>
              <w:pStyle w:val="173"/>
              <w:widowControl/>
              <w:spacing w:before="33" w:line="360" w:lineRule="exact"/>
              <w:ind w:left="107"/>
            </w:pPr>
            <w:r>
              <w:rPr>
                <w:rFonts w:hint="eastAsia" w:cs="宋体"/>
              </w:rPr>
              <w:t>视贝、鸿雁、鹿途</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E1B24AE">
            <w:pPr>
              <w:pStyle w:val="173"/>
              <w:widowControl/>
              <w:spacing w:line="360" w:lineRule="exact"/>
              <w:rPr>
                <w:sz w:val="20"/>
              </w:rPr>
            </w:pPr>
          </w:p>
        </w:tc>
      </w:tr>
      <w:tr w14:paraId="3F249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35A65F87">
            <w:pPr>
              <w:spacing w:line="360" w:lineRule="exact"/>
              <w:jc w:val="center"/>
              <w:rPr>
                <w:rFonts w:hint="eastAsia" w:ascii="宋体" w:hAnsi="宋体" w:cs="宋体"/>
              </w:rPr>
            </w:pPr>
            <w:r>
              <w:rPr>
                <w:rFonts w:hint="eastAsia" w:ascii="宋体" w:hAnsi="宋体" w:cs="宋体"/>
                <w:lang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AAB988E">
            <w:pPr>
              <w:pStyle w:val="173"/>
              <w:widowControl/>
              <w:spacing w:before="34" w:line="360" w:lineRule="exact"/>
              <w:ind w:left="106"/>
            </w:pPr>
            <w:r>
              <w:rPr>
                <w:rFonts w:hint="eastAsia" w:cs="宋体"/>
              </w:rPr>
              <w:t>服务器、存储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408699C">
            <w:pPr>
              <w:pStyle w:val="173"/>
              <w:widowControl/>
              <w:spacing w:before="34" w:line="360" w:lineRule="exact"/>
              <w:ind w:left="107"/>
            </w:pPr>
            <w:r>
              <w:rPr>
                <w:rFonts w:hint="eastAsia" w:cs="宋体"/>
              </w:rPr>
              <w:t>华为、华三、浪潮、曙光、宝德、宏杉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41C86056">
            <w:pPr>
              <w:pStyle w:val="173"/>
              <w:widowControl/>
              <w:spacing w:line="360" w:lineRule="exact"/>
              <w:rPr>
                <w:sz w:val="20"/>
              </w:rPr>
            </w:pPr>
          </w:p>
        </w:tc>
      </w:tr>
      <w:tr w14:paraId="2138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796ECE86">
            <w:pPr>
              <w:spacing w:line="360" w:lineRule="exact"/>
              <w:jc w:val="center"/>
              <w:rPr>
                <w:rFonts w:hint="eastAsia" w:ascii="宋体" w:hAnsi="宋体" w:cs="宋体"/>
              </w:rPr>
            </w:pPr>
            <w:r>
              <w:rPr>
                <w:rFonts w:hint="eastAsia" w:ascii="宋体" w:hAnsi="宋体" w:cs="宋体"/>
                <w:lang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AF5E364">
            <w:pPr>
              <w:pStyle w:val="173"/>
              <w:widowControl/>
              <w:spacing w:before="34" w:line="360" w:lineRule="exact"/>
              <w:ind w:left="106"/>
            </w:pPr>
            <w:r>
              <w:t>UPS</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6213EC8">
            <w:pPr>
              <w:pStyle w:val="173"/>
              <w:widowControl/>
              <w:spacing w:before="54" w:line="360" w:lineRule="exact"/>
              <w:ind w:left="107"/>
            </w:pPr>
            <w:r>
              <w:rPr>
                <w:rFonts w:hint="eastAsia" w:cs="宋体"/>
              </w:rPr>
              <w:t>艾默生、施耐德、华为、科士达</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4725520">
            <w:pPr>
              <w:pStyle w:val="173"/>
              <w:widowControl/>
              <w:spacing w:line="360" w:lineRule="exact"/>
              <w:rPr>
                <w:sz w:val="20"/>
              </w:rPr>
            </w:pPr>
          </w:p>
        </w:tc>
      </w:tr>
      <w:tr w14:paraId="3E3A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E522E83">
            <w:pPr>
              <w:spacing w:line="360" w:lineRule="exact"/>
              <w:jc w:val="center"/>
              <w:rPr>
                <w:rFonts w:hint="eastAsia" w:ascii="宋体" w:hAnsi="宋体" w:cs="宋体"/>
              </w:rPr>
            </w:pPr>
            <w:r>
              <w:rPr>
                <w:rFonts w:hint="eastAsia" w:ascii="宋体" w:hAnsi="宋体" w:cs="宋体"/>
                <w:lang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01CF14F6">
            <w:pPr>
              <w:pStyle w:val="173"/>
              <w:widowControl/>
              <w:spacing w:before="34" w:line="360" w:lineRule="exact"/>
              <w:ind w:left="106"/>
            </w:pPr>
            <w:r>
              <w:rPr>
                <w:rFonts w:hint="eastAsia" w:cs="宋体"/>
              </w:rPr>
              <w:t>综合布线</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063CBC8">
            <w:pPr>
              <w:pStyle w:val="173"/>
              <w:widowControl/>
              <w:spacing w:before="55" w:line="360" w:lineRule="exact"/>
              <w:ind w:left="107"/>
            </w:pPr>
            <w:r>
              <w:rPr>
                <w:rFonts w:hint="eastAsia" w:cs="宋体"/>
              </w:rPr>
              <w:t>德特威勒、康普、台胜、施耐德</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0F8D63CB">
            <w:pPr>
              <w:pStyle w:val="173"/>
              <w:widowControl/>
              <w:spacing w:line="360" w:lineRule="exact"/>
              <w:rPr>
                <w:sz w:val="20"/>
              </w:rPr>
            </w:pPr>
          </w:p>
        </w:tc>
      </w:tr>
      <w:tr w14:paraId="2D06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8D17CF5">
            <w:pPr>
              <w:spacing w:line="360" w:lineRule="exact"/>
              <w:jc w:val="center"/>
              <w:rPr>
                <w:rFonts w:hint="eastAsia" w:ascii="宋体" w:hAnsi="宋体" w:cs="宋体"/>
              </w:rPr>
            </w:pPr>
            <w:r>
              <w:rPr>
                <w:rFonts w:hint="eastAsia" w:ascii="宋体" w:hAnsi="宋体" w:cs="宋体"/>
                <w:lang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7B3AA1A">
            <w:pPr>
              <w:pStyle w:val="173"/>
              <w:widowControl/>
              <w:spacing w:before="35" w:line="360" w:lineRule="exact"/>
              <w:ind w:left="106"/>
            </w:pPr>
            <w:r>
              <w:rPr>
                <w:rFonts w:hint="eastAsia" w:cs="宋体"/>
              </w:rPr>
              <w:t>广播系统</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291A540">
            <w:pPr>
              <w:pStyle w:val="173"/>
              <w:widowControl/>
              <w:spacing w:before="55" w:line="360" w:lineRule="exact"/>
              <w:ind w:left="107"/>
            </w:pPr>
            <w:r>
              <w:t>ITC</w:t>
            </w:r>
            <w:r>
              <w:rPr>
                <w:rFonts w:hint="eastAsia" w:cs="宋体"/>
              </w:rPr>
              <w:t>、迪士普DSSPPA、腾高TKOKO</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687D6130">
            <w:pPr>
              <w:pStyle w:val="173"/>
              <w:widowControl/>
              <w:spacing w:line="360" w:lineRule="exact"/>
              <w:rPr>
                <w:sz w:val="20"/>
              </w:rPr>
            </w:pPr>
          </w:p>
        </w:tc>
      </w:tr>
      <w:tr w14:paraId="1AA3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688D953E">
            <w:pPr>
              <w:pStyle w:val="173"/>
              <w:widowControl/>
              <w:spacing w:before="33" w:line="360" w:lineRule="exact"/>
              <w:ind w:left="108"/>
              <w:rPr>
                <w:b/>
              </w:rPr>
            </w:pPr>
            <w:r>
              <w:rPr>
                <w:rFonts w:hint="eastAsia" w:cs="宋体"/>
                <w:b/>
              </w:rPr>
              <w:t>八、人防系统</w:t>
            </w:r>
          </w:p>
        </w:tc>
      </w:tr>
      <w:tr w14:paraId="2E4D1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7FE8C0D">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4B4F856C">
            <w:pPr>
              <w:pStyle w:val="173"/>
              <w:widowControl/>
              <w:spacing w:before="33" w:line="360" w:lineRule="exact"/>
              <w:ind w:left="106"/>
            </w:pPr>
            <w:r>
              <w:rPr>
                <w:rFonts w:hint="eastAsia" w:cs="宋体"/>
              </w:rPr>
              <w:t>人防手动密闭阀门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44BE4AA3">
            <w:pPr>
              <w:pStyle w:val="173"/>
              <w:widowControl/>
              <w:spacing w:before="33"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3423737">
            <w:pPr>
              <w:pStyle w:val="173"/>
              <w:widowControl/>
              <w:spacing w:line="360" w:lineRule="exact"/>
              <w:rPr>
                <w:sz w:val="20"/>
              </w:rPr>
            </w:pPr>
          </w:p>
        </w:tc>
      </w:tr>
      <w:tr w14:paraId="693C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5E844C33">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46C2F33">
            <w:pPr>
              <w:pStyle w:val="173"/>
              <w:widowControl/>
              <w:spacing w:before="34" w:line="360" w:lineRule="exact"/>
              <w:ind w:left="106"/>
            </w:pPr>
            <w:r>
              <w:rPr>
                <w:rFonts w:hint="eastAsia" w:cs="宋体"/>
              </w:rPr>
              <w:t>人防超压自动排气活门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55B75DF">
            <w:pPr>
              <w:pStyle w:val="173"/>
              <w:widowControl/>
              <w:spacing w:before="34"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70C5A448">
            <w:pPr>
              <w:pStyle w:val="173"/>
              <w:widowControl/>
              <w:spacing w:line="360" w:lineRule="exact"/>
              <w:rPr>
                <w:sz w:val="20"/>
              </w:rPr>
            </w:pPr>
          </w:p>
        </w:tc>
      </w:tr>
      <w:tr w14:paraId="0B17E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89B882C">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11C3CDC3">
            <w:pPr>
              <w:pStyle w:val="173"/>
              <w:widowControl/>
              <w:spacing w:before="34" w:line="360" w:lineRule="exact"/>
              <w:ind w:left="106"/>
            </w:pPr>
            <w:r>
              <w:rPr>
                <w:rFonts w:hint="eastAsia" w:cs="宋体"/>
              </w:rPr>
              <w:t>人防除尘器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1FB97A26">
            <w:pPr>
              <w:pStyle w:val="173"/>
              <w:widowControl/>
              <w:spacing w:before="34"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298FC226">
            <w:pPr>
              <w:pStyle w:val="173"/>
              <w:widowControl/>
              <w:spacing w:line="360" w:lineRule="exact"/>
              <w:rPr>
                <w:sz w:val="20"/>
              </w:rPr>
            </w:pPr>
          </w:p>
        </w:tc>
      </w:tr>
      <w:tr w14:paraId="4EEF4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E95968D">
            <w:pPr>
              <w:spacing w:line="360" w:lineRule="exact"/>
              <w:jc w:val="center"/>
              <w:rPr>
                <w:rFonts w:hint="eastAsia" w:ascii="宋体" w:hAnsi="宋体" w:cs="宋体"/>
              </w:rPr>
            </w:pPr>
            <w:r>
              <w:rPr>
                <w:rFonts w:hint="eastAsia" w:ascii="宋体" w:hAnsi="宋体" w:cs="宋体"/>
                <w:lang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BBD7D68">
            <w:pPr>
              <w:pStyle w:val="173"/>
              <w:widowControl/>
              <w:spacing w:before="34" w:line="360" w:lineRule="exact"/>
              <w:ind w:left="106"/>
            </w:pPr>
            <w:r>
              <w:rPr>
                <w:rFonts w:hint="eastAsia" w:cs="宋体"/>
              </w:rPr>
              <w:t>人防过滤吸收器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6F80E4FB">
            <w:pPr>
              <w:pStyle w:val="173"/>
              <w:widowControl/>
              <w:spacing w:before="34" w:line="360" w:lineRule="exact"/>
              <w:ind w:left="107"/>
            </w:pPr>
            <w:r>
              <w:rPr>
                <w:rFonts w:hint="eastAsia" w:cs="宋体"/>
              </w:rPr>
              <w:t>南通长兴、上海创安、陕西中信</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3EDD6818">
            <w:pPr>
              <w:pStyle w:val="173"/>
              <w:widowControl/>
              <w:spacing w:line="360" w:lineRule="exact"/>
              <w:rPr>
                <w:sz w:val="20"/>
              </w:rPr>
            </w:pPr>
          </w:p>
        </w:tc>
      </w:tr>
      <w:tr w14:paraId="325B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C2D4008">
            <w:pPr>
              <w:spacing w:line="360" w:lineRule="exact"/>
              <w:jc w:val="center"/>
              <w:rPr>
                <w:rFonts w:hint="eastAsia" w:ascii="宋体" w:hAnsi="宋体" w:cs="宋体"/>
              </w:rPr>
            </w:pPr>
            <w:r>
              <w:rPr>
                <w:rFonts w:hint="eastAsia" w:ascii="宋体" w:hAnsi="宋体" w:cs="宋体"/>
                <w:lang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7EFE5B47">
            <w:pPr>
              <w:pStyle w:val="173"/>
              <w:widowControl/>
              <w:spacing w:before="35" w:line="360" w:lineRule="exact"/>
              <w:ind w:left="106"/>
            </w:pPr>
            <w:r>
              <w:rPr>
                <w:rFonts w:hint="eastAsia" w:cs="宋体"/>
              </w:rPr>
              <w:t>防爆破门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F00B3F7">
            <w:pPr>
              <w:pStyle w:val="173"/>
              <w:widowControl/>
              <w:spacing w:before="35" w:line="360" w:lineRule="exact"/>
              <w:ind w:left="107"/>
            </w:pPr>
            <w:r>
              <w:rPr>
                <w:rFonts w:hint="eastAsia" w:cs="宋体"/>
              </w:rPr>
              <w:t>国泰、国盾、广西农业机械研究院</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90510A0">
            <w:pPr>
              <w:pStyle w:val="173"/>
              <w:widowControl/>
              <w:spacing w:line="360" w:lineRule="exact"/>
              <w:rPr>
                <w:sz w:val="20"/>
              </w:rPr>
            </w:pPr>
          </w:p>
        </w:tc>
      </w:tr>
      <w:tr w14:paraId="6AED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0417E517">
            <w:pPr>
              <w:spacing w:line="360" w:lineRule="exact"/>
              <w:jc w:val="center"/>
              <w:rPr>
                <w:rFonts w:hint="eastAsia" w:ascii="宋体" w:hAnsi="宋体" w:cs="宋体"/>
              </w:rPr>
            </w:pPr>
            <w:r>
              <w:rPr>
                <w:rFonts w:hint="eastAsia" w:ascii="宋体" w:hAnsi="宋体" w:cs="宋体"/>
                <w:lang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3BC6392">
            <w:pPr>
              <w:pStyle w:val="173"/>
              <w:widowControl/>
              <w:spacing w:before="33" w:line="360" w:lineRule="exact"/>
              <w:ind w:left="106"/>
            </w:pPr>
            <w:r>
              <w:rPr>
                <w:rFonts w:hint="eastAsia" w:cs="宋体"/>
              </w:rPr>
              <w:t>防护密闭门</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0D44A512">
            <w:pPr>
              <w:pStyle w:val="173"/>
              <w:widowControl/>
              <w:spacing w:before="33" w:line="360" w:lineRule="exact"/>
              <w:ind w:left="107"/>
            </w:pPr>
            <w:r>
              <w:rPr>
                <w:rFonts w:hint="eastAsia" w:cs="宋体"/>
              </w:rPr>
              <w:t>国泰、国盾、广西农业机械研究院</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D7D4C87">
            <w:pPr>
              <w:pStyle w:val="173"/>
              <w:widowControl/>
              <w:spacing w:line="360" w:lineRule="exact"/>
              <w:rPr>
                <w:sz w:val="20"/>
              </w:rPr>
            </w:pPr>
          </w:p>
        </w:tc>
      </w:tr>
      <w:tr w14:paraId="702B3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Pr>
          <w:p w14:paraId="37F5EA53">
            <w:pPr>
              <w:spacing w:line="360" w:lineRule="exact"/>
              <w:rPr>
                <w:rFonts w:hint="eastAsia" w:ascii="宋体" w:hAnsi="宋体" w:cs="宋体"/>
              </w:rPr>
            </w:pPr>
            <w:r>
              <w:rPr>
                <w:rFonts w:hint="eastAsia" w:ascii="宋体" w:hAnsi="宋体" w:cs="宋体"/>
                <w:b/>
                <w:bCs/>
                <w:lang w:bidi="ar"/>
              </w:rPr>
              <w:t>九、大宗设备</w:t>
            </w:r>
          </w:p>
        </w:tc>
      </w:tr>
      <w:tr w14:paraId="6D46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4380D2D">
            <w:pPr>
              <w:spacing w:line="360" w:lineRule="exact"/>
              <w:jc w:val="center"/>
              <w:rPr>
                <w:rFonts w:hint="eastAsia" w:ascii="宋体" w:hAnsi="宋体" w:cs="宋体"/>
              </w:rPr>
            </w:pPr>
            <w:r>
              <w:rPr>
                <w:rFonts w:hint="eastAsia" w:ascii="宋体" w:hAnsi="宋体" w:cs="宋体"/>
                <w:lang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55E46B3">
            <w:pPr>
              <w:pStyle w:val="173"/>
              <w:widowControl/>
              <w:spacing w:before="34" w:line="360" w:lineRule="exact"/>
              <w:ind w:left="106"/>
            </w:pPr>
            <w:r>
              <w:rPr>
                <w:rFonts w:hint="eastAsia" w:cs="宋体"/>
              </w:rPr>
              <w:t>电梯</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7CCB0236">
            <w:pPr>
              <w:pStyle w:val="173"/>
              <w:widowControl/>
              <w:spacing w:before="34" w:line="360" w:lineRule="exact"/>
              <w:ind w:left="107"/>
            </w:pPr>
            <w:r>
              <w:rPr>
                <w:rFonts w:hint="eastAsia" w:cs="宋体"/>
              </w:rPr>
              <w:t>三菱、日立、富士达、</w:t>
            </w:r>
            <w:r>
              <w:fldChar w:fldCharType="begin"/>
            </w:r>
            <w:r>
              <w:instrText xml:space="preserve"> HYPERLINK "https://www.baidu.com/s?wd=%E5%A5%A5%E8%92%82%E6%96%AF&amp;amp;tn=44039180_cpr&amp;amp;fenlei=mv6quAkxTZn0IZRqIHckPjm4nH00T1Y3PWTdPhmLnHm3uym4ny7b0ZwV5Hcvrjm3rH6sPfKWUMw85HfYnjn4nH6sgvPsT6KdThsqpZwYTjCEQLGCpyw9Uz4Bmy-bIi4WUvYETgN-TLwGUv3EnWbLPjbznWns" </w:instrText>
            </w:r>
            <w:r>
              <w:fldChar w:fldCharType="separate"/>
            </w:r>
            <w:r>
              <w:rPr>
                <w:rStyle w:val="57"/>
                <w:rFonts w:hint="eastAsia" w:cs="宋体"/>
                <w:color w:val="auto"/>
                <w:u w:val="none"/>
              </w:rPr>
              <w:t>奥的斯</w:t>
            </w:r>
            <w:r>
              <w:rPr>
                <w:rStyle w:val="57"/>
                <w:rFonts w:hint="eastAsia" w:cs="宋体"/>
                <w:color w:val="auto"/>
                <w:u w:val="none"/>
              </w:rPr>
              <w:fldChar w:fldCharType="end"/>
            </w:r>
            <w:r>
              <w:rPr>
                <w:rFonts w:hint="eastAsia" w:cs="宋体"/>
              </w:rPr>
              <w:t>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320D2DF">
            <w:pPr>
              <w:pStyle w:val="173"/>
              <w:widowControl/>
              <w:spacing w:line="360" w:lineRule="exact"/>
              <w:rPr>
                <w:sz w:val="20"/>
              </w:rPr>
            </w:pPr>
          </w:p>
        </w:tc>
      </w:tr>
      <w:tr w14:paraId="1224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430BFF19">
            <w:pPr>
              <w:spacing w:line="360" w:lineRule="exact"/>
              <w:jc w:val="center"/>
              <w:rPr>
                <w:rFonts w:hint="eastAsia" w:ascii="宋体" w:hAnsi="宋体" w:cs="宋体"/>
              </w:rPr>
            </w:pPr>
            <w:r>
              <w:rPr>
                <w:rFonts w:hint="eastAsia" w:ascii="宋体" w:hAnsi="宋体" w:cs="宋体"/>
                <w:lang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3E46316E">
            <w:pPr>
              <w:pStyle w:val="173"/>
              <w:widowControl/>
              <w:spacing w:before="34" w:line="360" w:lineRule="exact"/>
              <w:ind w:left="106"/>
            </w:pPr>
            <w:r>
              <w:rPr>
                <w:rFonts w:hint="eastAsia" w:cs="宋体"/>
              </w:rPr>
              <w:t>发动机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25E33084">
            <w:pPr>
              <w:pStyle w:val="173"/>
              <w:widowControl/>
              <w:spacing w:before="34" w:line="360" w:lineRule="exact"/>
              <w:ind w:left="107"/>
            </w:pPr>
            <w:r>
              <w:rPr>
                <w:rFonts w:cs="宋体"/>
              </w:rPr>
              <w:t>上东潍坊、广州英格</w:t>
            </w:r>
            <w:r>
              <w:rPr>
                <w:rFonts w:hint="eastAsia"/>
              </w:rPr>
              <w:t>、</w:t>
            </w:r>
            <w:r>
              <w:rPr>
                <w:rFonts w:hint="eastAsia" w:cs="宋体"/>
              </w:rPr>
              <w:t>广西玉柴</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17C8EC7B">
            <w:pPr>
              <w:pStyle w:val="173"/>
              <w:widowControl/>
              <w:spacing w:line="360" w:lineRule="exact"/>
              <w:rPr>
                <w:sz w:val="20"/>
              </w:rPr>
            </w:pPr>
          </w:p>
        </w:tc>
      </w:tr>
      <w:tr w14:paraId="7103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Pr>
          <w:p w14:paraId="2D5166B6">
            <w:pPr>
              <w:spacing w:line="360" w:lineRule="exact"/>
              <w:jc w:val="center"/>
              <w:rPr>
                <w:rFonts w:hint="eastAsia" w:ascii="宋体" w:hAnsi="宋体" w:cs="宋体"/>
              </w:rPr>
            </w:pPr>
            <w:r>
              <w:rPr>
                <w:rFonts w:hint="eastAsia" w:ascii="宋体" w:hAnsi="宋体" w:cs="宋体"/>
                <w:lang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tcPr>
          <w:p w14:paraId="26DE2797">
            <w:pPr>
              <w:pStyle w:val="173"/>
              <w:widowControl/>
              <w:spacing w:before="34" w:line="360" w:lineRule="exact"/>
              <w:ind w:left="106"/>
            </w:pPr>
            <w:r>
              <w:rPr>
                <w:rFonts w:hint="eastAsia" w:cs="宋体"/>
              </w:rPr>
              <w:t>柴油发电机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tcPr>
          <w:p w14:paraId="33A18CAB">
            <w:pPr>
              <w:pStyle w:val="173"/>
              <w:widowControl/>
              <w:spacing w:before="34" w:line="360" w:lineRule="exact"/>
              <w:ind w:left="107"/>
            </w:pPr>
            <w:r>
              <w:rPr>
                <w:rFonts w:hint="eastAsia" w:cs="宋体"/>
              </w:rPr>
              <w:t>重庆康明斯、广西玉柴、上柴股份等</w:t>
            </w:r>
          </w:p>
        </w:tc>
        <w:tc>
          <w:tcPr>
            <w:tcW w:w="557" w:type="pct"/>
            <w:tcBorders>
              <w:top w:val="single" w:color="000000" w:sz="4" w:space="0"/>
              <w:left w:val="single" w:color="000000" w:sz="4" w:space="0"/>
              <w:bottom w:val="single" w:color="000000" w:sz="4" w:space="0"/>
              <w:right w:val="single" w:color="000000" w:sz="4" w:space="0"/>
            </w:tcBorders>
            <w:shd w:val="clear" w:color="auto" w:fill="auto"/>
          </w:tcPr>
          <w:p w14:paraId="579E5A88">
            <w:pPr>
              <w:pStyle w:val="173"/>
              <w:widowControl/>
              <w:spacing w:line="360" w:lineRule="exact"/>
              <w:rPr>
                <w:sz w:val="20"/>
              </w:rPr>
            </w:pPr>
          </w:p>
        </w:tc>
      </w:tr>
    </w:tbl>
    <w:p w14:paraId="3DEDE45A">
      <w:pPr>
        <w:spacing w:before="120" w:line="320" w:lineRule="atLeast"/>
        <w:jc w:val="left"/>
        <w:outlineLvl w:val="1"/>
        <w:rPr>
          <w:b/>
          <w:bCs/>
          <w:kern w:val="0"/>
          <w:szCs w:val="21"/>
        </w:rPr>
      </w:pPr>
      <w:r>
        <w:rPr>
          <w:b/>
          <w:sz w:val="32"/>
          <w:szCs w:val="32"/>
        </w:rPr>
        <w:br w:type="page"/>
      </w:r>
      <w:r>
        <w:rPr>
          <w:b/>
          <w:bCs/>
          <w:kern w:val="0"/>
          <w:szCs w:val="21"/>
        </w:rPr>
        <w:t>附件2</w:t>
      </w:r>
      <w:r>
        <w:rPr>
          <w:rFonts w:hint="eastAsia"/>
          <w:b/>
          <w:bCs/>
          <w:kern w:val="0"/>
          <w:szCs w:val="21"/>
        </w:rPr>
        <w:t>：工程开工令</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336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14:paraId="6A5E35EC">
            <w:pPr>
              <w:jc w:val="left"/>
            </w:pPr>
            <w:bookmarkStart w:id="101" w:name="_Hlk80978015"/>
            <w:bookmarkStart w:id="102" w:name="_Hlk77607667"/>
          </w:p>
          <w:p w14:paraId="3B4787C9">
            <w:pPr>
              <w:jc w:val="left"/>
            </w:pPr>
            <w:r>
              <w:rPr>
                <w:rFonts w:hint="eastAsia"/>
                <w:u w:val="single"/>
              </w:rPr>
              <w:t>XXX公司：</w:t>
            </w:r>
            <w:r>
              <w:rPr>
                <w:rFonts w:hint="eastAsia"/>
              </w:rPr>
              <w:t xml:space="preserve"> </w:t>
            </w:r>
          </w:p>
          <w:p w14:paraId="4230F6D2">
            <w:pPr>
              <w:jc w:val="left"/>
            </w:pPr>
          </w:p>
          <w:p w14:paraId="6B79B718">
            <w:pPr>
              <w:spacing w:line="400" w:lineRule="exact"/>
              <w:ind w:firstLine="420" w:firstLineChars="200"/>
              <w:jc w:val="left"/>
              <w:rPr>
                <w:rFonts w:hint="eastAsia" w:ascii="宋体" w:hAnsi="宋体" w:cs="宋体"/>
              </w:rPr>
            </w:pPr>
            <w:r>
              <w:rPr>
                <w:rFonts w:hint="eastAsia" w:ascii="宋体" w:hAnsi="宋体" w:cs="宋体"/>
              </w:rPr>
              <w:t>贵公司承接的</w:t>
            </w:r>
            <w:r>
              <w:rPr>
                <w:rFonts w:hint="eastAsia" w:ascii="宋体" w:hAnsi="宋体" w:cs="宋体"/>
                <w:u w:val="single"/>
              </w:rPr>
              <w:t xml:space="preserve">                  </w:t>
            </w:r>
            <w:r>
              <w:rPr>
                <w:rFonts w:hint="eastAsia" w:ascii="宋体" w:hAnsi="宋体" w:cs="宋体"/>
              </w:rPr>
              <w:t>工程项目，现已满足开工条件，请按我校规定的时间进场施工，并做好质量、安全、文明施工管理，确保工程如期竣工。</w:t>
            </w:r>
          </w:p>
          <w:p w14:paraId="377207A2">
            <w:pPr>
              <w:spacing w:line="400" w:lineRule="exact"/>
              <w:ind w:firstLine="420" w:firstLineChars="200"/>
              <w:jc w:val="left"/>
              <w:rPr>
                <w:rFonts w:hint="eastAsia" w:ascii="宋体" w:hAnsi="宋体" w:cs="宋体"/>
              </w:rPr>
            </w:pPr>
            <w:r>
              <w:rPr>
                <w:rFonts w:hint="eastAsia" w:ascii="宋体" w:hAnsi="宋体" w:cs="宋体"/>
              </w:rPr>
              <w:t>工程具体内容及要求如下：</w:t>
            </w:r>
          </w:p>
          <w:p w14:paraId="2C9BABB1">
            <w:pPr>
              <w:spacing w:line="400" w:lineRule="exact"/>
              <w:ind w:firstLine="420" w:firstLineChars="200"/>
              <w:jc w:val="left"/>
              <w:rPr>
                <w:rFonts w:hint="eastAsia" w:ascii="宋体" w:hAnsi="宋体" w:cs="宋体"/>
                <w:u w:val="single"/>
              </w:rPr>
            </w:pPr>
            <w:r>
              <w:rPr>
                <w:rFonts w:hint="eastAsia" w:ascii="宋体" w:hAnsi="宋体" w:cs="宋体"/>
              </w:rPr>
              <w:t>1、工程名称：</w:t>
            </w:r>
            <w:r>
              <w:rPr>
                <w:rFonts w:hint="eastAsia" w:ascii="宋体" w:hAnsi="宋体" w:cs="宋体"/>
                <w:u w:val="single"/>
              </w:rPr>
              <w:t xml:space="preserve">                        </w:t>
            </w:r>
          </w:p>
          <w:p w14:paraId="6B1676F8">
            <w:pPr>
              <w:spacing w:line="400" w:lineRule="exact"/>
              <w:ind w:firstLine="420" w:firstLineChars="200"/>
              <w:jc w:val="left"/>
              <w:rPr>
                <w:rFonts w:hint="eastAsia" w:ascii="宋体" w:hAnsi="宋体" w:cs="宋体"/>
              </w:rPr>
            </w:pPr>
            <w:r>
              <w:rPr>
                <w:rFonts w:hint="eastAsia" w:ascii="宋体" w:hAnsi="宋体" w:cs="宋体"/>
              </w:rPr>
              <w:t>2、工程地点：</w:t>
            </w:r>
            <w:r>
              <w:rPr>
                <w:rFonts w:hint="eastAsia" w:ascii="宋体" w:hAnsi="宋体" w:cs="宋体"/>
                <w:u w:val="single"/>
              </w:rPr>
              <w:t xml:space="preserve">                        </w:t>
            </w:r>
            <w:r>
              <w:rPr>
                <w:rFonts w:hint="eastAsia" w:ascii="宋体" w:hAnsi="宋体" w:cs="宋体"/>
              </w:rPr>
              <w:t xml:space="preserve">                   </w:t>
            </w:r>
          </w:p>
          <w:p w14:paraId="57DF07D8">
            <w:pPr>
              <w:spacing w:line="400" w:lineRule="exact"/>
              <w:ind w:firstLine="420" w:firstLineChars="200"/>
              <w:jc w:val="left"/>
              <w:rPr>
                <w:rFonts w:hint="eastAsia" w:ascii="宋体" w:hAnsi="宋体" w:cs="宋体"/>
              </w:rPr>
            </w:pPr>
            <w:r>
              <w:rPr>
                <w:rFonts w:hint="eastAsia" w:ascii="宋体" w:hAnsi="宋体" w:cs="宋体"/>
              </w:rPr>
              <w:t>3、工程主要内容：</w:t>
            </w:r>
            <w:r>
              <w:rPr>
                <w:rFonts w:hint="eastAsia" w:ascii="宋体" w:hAnsi="宋体" w:cs="宋体"/>
                <w:u w:val="single"/>
              </w:rPr>
              <w:t xml:space="preserve">                                                                 </w:t>
            </w:r>
            <w:r>
              <w:rPr>
                <w:rFonts w:hint="eastAsia" w:ascii="宋体" w:hAnsi="宋体" w:cs="宋体"/>
              </w:rPr>
              <w:t xml:space="preserve">    </w:t>
            </w:r>
          </w:p>
          <w:p w14:paraId="223CDE22">
            <w:pPr>
              <w:spacing w:line="400" w:lineRule="exact"/>
              <w:ind w:firstLine="420" w:firstLineChars="200"/>
              <w:jc w:val="left"/>
              <w:rPr>
                <w:rFonts w:hint="eastAsia" w:ascii="宋体" w:hAnsi="宋体" w:cs="宋体"/>
              </w:rPr>
            </w:pPr>
            <w:r>
              <w:rPr>
                <w:rFonts w:hint="eastAsia" w:ascii="宋体" w:hAnsi="宋体" w:cs="宋体"/>
              </w:rPr>
              <w:t>4、合同工期：</w:t>
            </w:r>
          </w:p>
          <w:p w14:paraId="14229113">
            <w:pPr>
              <w:spacing w:line="400" w:lineRule="exact"/>
              <w:ind w:firstLine="420" w:firstLineChars="200"/>
              <w:jc w:val="left"/>
              <w:rPr>
                <w:rFonts w:hint="eastAsia" w:ascii="宋体" w:hAnsi="宋体" w:cs="宋体"/>
              </w:rPr>
            </w:pPr>
            <w:r>
              <w:rPr>
                <w:rFonts w:hint="eastAsia" w:ascii="宋体" w:hAnsi="宋体" w:cs="宋体"/>
              </w:rPr>
              <w:t>开工日期：</w:t>
            </w:r>
            <w:r>
              <w:rPr>
                <w:rFonts w:hint="eastAsia" w:ascii="宋体" w:hAnsi="宋体" w:cs="宋体"/>
                <w:u w:val="single"/>
              </w:rPr>
              <w:t xml:space="preserve">     年   月   日</w:t>
            </w:r>
            <w:r>
              <w:rPr>
                <w:rFonts w:hint="eastAsia" w:ascii="宋体" w:hAnsi="宋体" w:cs="宋体"/>
              </w:rPr>
              <w:t>，竣工日期：</w:t>
            </w:r>
            <w:r>
              <w:rPr>
                <w:rFonts w:hint="eastAsia" w:ascii="宋体" w:hAnsi="宋体" w:cs="宋体"/>
                <w:u w:val="single"/>
              </w:rPr>
              <w:t xml:space="preserve">   年    月   日</w:t>
            </w:r>
            <w:r>
              <w:rPr>
                <w:rFonts w:hint="eastAsia" w:ascii="宋体" w:hAnsi="宋体" w:cs="宋体"/>
              </w:rPr>
              <w:t>，总工期</w:t>
            </w:r>
            <w:r>
              <w:rPr>
                <w:rFonts w:hint="eastAsia" w:ascii="宋体" w:hAnsi="宋体" w:cs="宋体"/>
                <w:u w:val="single"/>
              </w:rPr>
              <w:t xml:space="preserve">    </w:t>
            </w:r>
            <w:r>
              <w:rPr>
                <w:rFonts w:hint="eastAsia" w:ascii="宋体" w:hAnsi="宋体" w:cs="宋体"/>
              </w:rPr>
              <w:t>日历天。</w:t>
            </w:r>
          </w:p>
          <w:p w14:paraId="0D244DC3">
            <w:pPr>
              <w:spacing w:line="400" w:lineRule="exact"/>
              <w:ind w:firstLine="420" w:firstLineChars="200"/>
              <w:jc w:val="left"/>
              <w:rPr>
                <w:rFonts w:hint="eastAsia" w:ascii="宋体" w:hAnsi="宋体" w:cs="宋体"/>
              </w:rPr>
            </w:pPr>
            <w:r>
              <w:rPr>
                <w:rFonts w:hint="eastAsia" w:ascii="宋体" w:hAnsi="宋体" w:cs="宋体"/>
              </w:rPr>
              <w:t>5、工程质量标准：</w:t>
            </w:r>
            <w:r>
              <w:rPr>
                <w:rFonts w:hint="eastAsia" w:ascii="宋体" w:hAnsi="宋体" w:cs="宋体"/>
                <w:u w:val="single"/>
              </w:rPr>
              <w:t xml:space="preserve">        </w:t>
            </w:r>
            <w:r>
              <w:rPr>
                <w:rFonts w:hint="eastAsia" w:ascii="宋体" w:hAnsi="宋体" w:cs="宋体"/>
              </w:rPr>
              <w:t>。</w:t>
            </w:r>
          </w:p>
          <w:p w14:paraId="44C7ECBC">
            <w:pPr>
              <w:spacing w:line="400" w:lineRule="exact"/>
              <w:ind w:firstLine="420" w:firstLineChars="200"/>
              <w:jc w:val="left"/>
              <w:rPr>
                <w:rFonts w:hint="eastAsia" w:ascii="宋体" w:hAnsi="宋体" w:cs="宋体"/>
              </w:rPr>
            </w:pPr>
            <w:r>
              <w:rPr>
                <w:rFonts w:hint="eastAsia" w:ascii="宋体" w:hAnsi="宋体" w:cs="宋体"/>
              </w:rPr>
              <w:t>6、合同暂定金额（人民币）：</w:t>
            </w:r>
            <w:r>
              <w:rPr>
                <w:rFonts w:hint="eastAsia" w:ascii="宋体" w:hAnsi="宋体" w:cs="宋体"/>
                <w:u w:val="single"/>
              </w:rPr>
              <w:t xml:space="preserve">              ，（小写：¥：    元）（优惠     %后）。</w:t>
            </w:r>
          </w:p>
          <w:p w14:paraId="44D1B94B">
            <w:pPr>
              <w:spacing w:line="400" w:lineRule="exact"/>
              <w:ind w:firstLine="420" w:firstLineChars="200"/>
              <w:jc w:val="left"/>
              <w:rPr>
                <w:rFonts w:hint="eastAsia" w:ascii="宋体" w:hAnsi="宋体" w:cs="宋体"/>
                <w:u w:val="single"/>
              </w:rPr>
            </w:pPr>
            <w:r>
              <w:rPr>
                <w:rFonts w:hint="eastAsia" w:ascii="宋体" w:hAnsi="宋体" w:cs="宋体"/>
              </w:rPr>
              <w:t>7、建设单位派驻的工地代表：</w:t>
            </w:r>
            <w:r>
              <w:rPr>
                <w:rFonts w:hint="eastAsia" w:ascii="宋体" w:hAnsi="宋体" w:cs="宋体"/>
                <w:u w:val="single"/>
              </w:rPr>
              <w:t xml:space="preserve">                  </w:t>
            </w:r>
          </w:p>
          <w:p w14:paraId="3CBE59A6">
            <w:pPr>
              <w:pStyle w:val="31"/>
            </w:pPr>
          </w:p>
          <w:p w14:paraId="6D820241">
            <w:pPr>
              <w:jc w:val="center"/>
            </w:pPr>
            <w:r>
              <w:rPr>
                <w:rFonts w:hint="eastAsia"/>
              </w:rPr>
              <w:t xml:space="preserve">                                                  建设单位：（盖章）</w:t>
            </w:r>
          </w:p>
          <w:p w14:paraId="2F9D665C">
            <w:pPr>
              <w:pStyle w:val="31"/>
              <w:jc w:val="right"/>
            </w:pPr>
          </w:p>
          <w:p w14:paraId="446C9CE1">
            <w:pPr>
              <w:jc w:val="center"/>
            </w:pPr>
            <w:r>
              <w:rPr>
                <w:rFonts w:hint="eastAsia"/>
              </w:rPr>
              <w:t xml:space="preserve">                                                 日期：   年   月  日</w:t>
            </w:r>
          </w:p>
          <w:p w14:paraId="15CB4C31"/>
        </w:tc>
      </w:tr>
      <w:tr w14:paraId="17B4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14:paraId="53ECD2C1">
            <w:pPr>
              <w:rPr>
                <w:szCs w:val="21"/>
              </w:rPr>
            </w:pPr>
          </w:p>
          <w:p w14:paraId="3F5E2708">
            <w:pPr>
              <w:pStyle w:val="31"/>
              <w:rPr>
                <w:sz w:val="21"/>
                <w:szCs w:val="21"/>
              </w:rPr>
            </w:pPr>
            <w:r>
              <w:rPr>
                <w:rFonts w:hint="eastAsia"/>
                <w:sz w:val="21"/>
                <w:szCs w:val="21"/>
              </w:rPr>
              <w:t>施工单位签收人（签名）：</w:t>
            </w:r>
          </w:p>
          <w:p w14:paraId="1A0C2D7C">
            <w:pPr>
              <w:rPr>
                <w:szCs w:val="21"/>
              </w:rPr>
            </w:pPr>
          </w:p>
          <w:p w14:paraId="60399DC6">
            <w:pPr>
              <w:pStyle w:val="31"/>
              <w:rPr>
                <w:sz w:val="21"/>
                <w:szCs w:val="21"/>
              </w:rPr>
            </w:pPr>
          </w:p>
          <w:p w14:paraId="1D66A9D2">
            <w:pPr>
              <w:rPr>
                <w:szCs w:val="21"/>
              </w:rPr>
            </w:pPr>
          </w:p>
          <w:p w14:paraId="068D9E8E">
            <w:pPr>
              <w:pStyle w:val="31"/>
              <w:jc w:val="right"/>
              <w:rPr>
                <w:sz w:val="21"/>
                <w:szCs w:val="21"/>
              </w:rPr>
            </w:pPr>
            <w:r>
              <w:rPr>
                <w:rFonts w:hint="eastAsia"/>
                <w:sz w:val="21"/>
                <w:szCs w:val="21"/>
              </w:rPr>
              <w:t>日期：   年   月    日</w:t>
            </w:r>
          </w:p>
          <w:p w14:paraId="02086915">
            <w:pPr>
              <w:pStyle w:val="31"/>
            </w:pPr>
          </w:p>
        </w:tc>
      </w:tr>
    </w:tbl>
    <w:p w14:paraId="706FD4BD">
      <w:pPr>
        <w:spacing w:before="120" w:line="320" w:lineRule="exact"/>
        <w:jc w:val="left"/>
        <w:rPr>
          <w:rFonts w:hint="eastAsia" w:ascii="宋体" w:hAnsi="宋体" w:cs="宋体"/>
          <w:szCs w:val="21"/>
        </w:rPr>
      </w:pPr>
      <w:r>
        <w:rPr>
          <w:rFonts w:hint="eastAsia" w:ascii="宋体" w:hAnsi="宋体" w:cs="宋体"/>
          <w:szCs w:val="21"/>
        </w:rPr>
        <w:t>说明：本开工令一式5份，承包人执1份，建设单位执4份。</w:t>
      </w:r>
    </w:p>
    <w:p w14:paraId="0D413D9D">
      <w:pPr>
        <w:spacing w:before="120" w:line="320" w:lineRule="exact"/>
        <w:rPr>
          <w:rFonts w:hint="eastAsia" w:ascii="仿宋" w:hAnsi="仿宋" w:eastAsia="仿宋"/>
          <w:szCs w:val="21"/>
          <w:u w:val="single"/>
        </w:rPr>
      </w:pPr>
      <w:r>
        <w:rPr>
          <w:rFonts w:hint="eastAsia" w:ascii="仿宋" w:hAnsi="仿宋" w:eastAsia="仿宋"/>
          <w:szCs w:val="21"/>
          <w:u w:val="single"/>
        </w:rPr>
        <w:br w:type="page"/>
      </w:r>
    </w:p>
    <w:bookmarkEnd w:id="95"/>
    <w:bookmarkEnd w:id="96"/>
    <w:bookmarkEnd w:id="97"/>
    <w:bookmarkEnd w:id="101"/>
    <w:bookmarkEnd w:id="102"/>
    <w:p w14:paraId="1AE579B1">
      <w:pPr>
        <w:pStyle w:val="26"/>
        <w:snapToGrid w:val="0"/>
        <w:spacing w:before="120" w:after="120" w:line="320" w:lineRule="exact"/>
        <w:jc w:val="center"/>
        <w:outlineLvl w:val="0"/>
        <w:rPr>
          <w:rFonts w:ascii="Times New Roman" w:hAnsi="Times New Roman" w:cs="Times New Roman"/>
          <w:sz w:val="32"/>
          <w:szCs w:val="32"/>
        </w:rPr>
      </w:pPr>
      <w:bookmarkStart w:id="103" w:name="_Toc13280"/>
      <w:r>
        <w:rPr>
          <w:rFonts w:ascii="Times New Roman" w:hAnsi="Times New Roman" w:cs="Times New Roman"/>
          <w:sz w:val="32"/>
          <w:szCs w:val="32"/>
        </w:rPr>
        <w:t>第六章  投标文件格式</w:t>
      </w:r>
      <w:bookmarkEnd w:id="103"/>
    </w:p>
    <w:p w14:paraId="707A43FB">
      <w:pPr>
        <w:rPr>
          <w:sz w:val="28"/>
          <w:szCs w:val="28"/>
        </w:rPr>
      </w:pPr>
    </w:p>
    <w:p w14:paraId="1D8ED55E">
      <w:pPr>
        <w:rPr>
          <w:sz w:val="28"/>
          <w:szCs w:val="28"/>
        </w:rPr>
      </w:pPr>
    </w:p>
    <w:p w14:paraId="0B9C4142">
      <w:pPr>
        <w:rPr>
          <w:sz w:val="28"/>
          <w:szCs w:val="28"/>
        </w:rPr>
      </w:pPr>
    </w:p>
    <w:p w14:paraId="048026BF">
      <w:pPr>
        <w:rPr>
          <w:sz w:val="28"/>
          <w:szCs w:val="28"/>
        </w:rPr>
      </w:pPr>
    </w:p>
    <w:p w14:paraId="435B0F7B">
      <w:pPr>
        <w:spacing w:line="500" w:lineRule="exact"/>
        <w:ind w:firstLine="560" w:firstLineChars="200"/>
        <w:rPr>
          <w:sz w:val="28"/>
          <w:szCs w:val="28"/>
        </w:rPr>
      </w:pPr>
      <w:r>
        <w:rPr>
          <w:rFonts w:hint="eastAsia"/>
          <w:sz w:val="28"/>
          <w:szCs w:val="28"/>
        </w:rPr>
        <w:t>注：有签字、盖章要求的应按要求</w:t>
      </w:r>
      <w:bookmarkStart w:id="104" w:name="_Hlk89032274"/>
      <w:r>
        <w:rPr>
          <w:rFonts w:hint="eastAsia"/>
          <w:sz w:val="28"/>
          <w:szCs w:val="28"/>
        </w:rPr>
        <w:t>签字（签章）、盖章（签章）</w:t>
      </w:r>
      <w:bookmarkEnd w:id="104"/>
      <w:r>
        <w:rPr>
          <w:rFonts w:hint="eastAsia"/>
          <w:sz w:val="28"/>
          <w:szCs w:val="28"/>
        </w:rPr>
        <w:t>。</w:t>
      </w:r>
    </w:p>
    <w:p w14:paraId="176DADF7">
      <w:pPr>
        <w:snapToGrid w:val="0"/>
        <w:spacing w:before="120" w:beforeLines="50" w:after="50" w:line="440" w:lineRule="exact"/>
        <w:jc w:val="left"/>
        <w:outlineLvl w:val="1"/>
        <w:rPr>
          <w:bCs/>
          <w:sz w:val="24"/>
        </w:rPr>
      </w:pPr>
      <w:r>
        <w:br w:type="page"/>
      </w:r>
      <w:bookmarkStart w:id="105" w:name="_Toc254970698"/>
      <w:bookmarkStart w:id="106" w:name="_Toc254970557"/>
      <w:r>
        <w:rPr>
          <w:rFonts w:hint="eastAsia"/>
          <w:bCs/>
          <w:sz w:val="24"/>
        </w:rPr>
        <w:t>1</w:t>
      </w:r>
      <w:r>
        <w:rPr>
          <w:bCs/>
          <w:sz w:val="24"/>
        </w:rPr>
        <w:t>．投标文件封面参考格式</w:t>
      </w:r>
      <w:r>
        <w:rPr>
          <w:rFonts w:hint="eastAsia"/>
          <w:bCs/>
          <w:sz w:val="24"/>
        </w:rPr>
        <w:t>（资格证明文件）</w:t>
      </w:r>
      <w:r>
        <w:rPr>
          <w:bCs/>
          <w:sz w:val="24"/>
        </w:rPr>
        <w:t xml:space="preserve">： </w:t>
      </w:r>
    </w:p>
    <w:p w14:paraId="65B78CC2">
      <w:pPr>
        <w:snapToGrid w:val="0"/>
        <w:spacing w:before="120" w:beforeLines="50" w:after="50" w:line="360" w:lineRule="exact"/>
        <w:rPr>
          <w:sz w:val="24"/>
        </w:rPr>
      </w:pPr>
    </w:p>
    <w:p w14:paraId="4D9FD8E0">
      <w:pPr>
        <w:snapToGrid w:val="0"/>
        <w:spacing w:before="120" w:beforeLines="50" w:after="50" w:line="360" w:lineRule="exact"/>
        <w:jc w:val="center"/>
        <w:rPr>
          <w:bCs/>
          <w:sz w:val="24"/>
        </w:rPr>
      </w:pPr>
    </w:p>
    <w:p w14:paraId="084FE085">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7B650B4E">
      <w:pPr>
        <w:snapToGrid w:val="0"/>
        <w:spacing w:before="120" w:beforeLines="50" w:after="50" w:line="360" w:lineRule="exact"/>
        <w:jc w:val="center"/>
        <w:rPr>
          <w:b/>
          <w:bCs/>
          <w:sz w:val="44"/>
          <w:szCs w:val="44"/>
        </w:rPr>
      </w:pPr>
    </w:p>
    <w:p w14:paraId="6E6FA9FE">
      <w:pPr>
        <w:snapToGrid w:val="0"/>
        <w:spacing w:before="120" w:beforeLines="50" w:after="50" w:line="360" w:lineRule="exact"/>
        <w:jc w:val="center"/>
        <w:rPr>
          <w:b/>
          <w:bCs/>
          <w:sz w:val="44"/>
          <w:szCs w:val="44"/>
        </w:rPr>
      </w:pPr>
    </w:p>
    <w:p w14:paraId="4CD95C73">
      <w:pPr>
        <w:snapToGrid w:val="0"/>
        <w:spacing w:before="120" w:beforeLines="50" w:after="50" w:line="360" w:lineRule="exact"/>
        <w:jc w:val="center"/>
        <w:rPr>
          <w:b/>
          <w:bCs/>
          <w:sz w:val="44"/>
          <w:szCs w:val="44"/>
        </w:rPr>
      </w:pPr>
      <w:r>
        <w:rPr>
          <w:b/>
          <w:bCs/>
          <w:sz w:val="44"/>
          <w:szCs w:val="44"/>
        </w:rPr>
        <w:t>资格</w:t>
      </w:r>
      <w:r>
        <w:rPr>
          <w:rFonts w:hint="eastAsia"/>
          <w:b/>
          <w:bCs/>
          <w:sz w:val="44"/>
          <w:szCs w:val="44"/>
        </w:rPr>
        <w:t>证明</w:t>
      </w:r>
      <w:r>
        <w:rPr>
          <w:b/>
          <w:bCs/>
          <w:sz w:val="44"/>
          <w:szCs w:val="44"/>
        </w:rPr>
        <w:t>文件</w:t>
      </w:r>
    </w:p>
    <w:p w14:paraId="49BC8643">
      <w:pPr>
        <w:snapToGrid w:val="0"/>
        <w:spacing w:before="120" w:beforeLines="50" w:after="50" w:line="360" w:lineRule="exact"/>
        <w:rPr>
          <w:bCs/>
          <w:sz w:val="24"/>
        </w:rPr>
      </w:pPr>
    </w:p>
    <w:p w14:paraId="6077940D">
      <w:pPr>
        <w:snapToGrid w:val="0"/>
        <w:spacing w:before="120" w:beforeLines="50" w:after="50" w:line="360" w:lineRule="exact"/>
        <w:rPr>
          <w:bCs/>
          <w:sz w:val="24"/>
        </w:rPr>
      </w:pPr>
    </w:p>
    <w:p w14:paraId="66779D26">
      <w:pPr>
        <w:snapToGrid w:val="0"/>
        <w:spacing w:before="120" w:beforeLines="50" w:after="50" w:line="360" w:lineRule="exact"/>
        <w:rPr>
          <w:bCs/>
          <w:sz w:val="24"/>
        </w:rPr>
      </w:pPr>
    </w:p>
    <w:p w14:paraId="15D4A043">
      <w:pPr>
        <w:snapToGrid w:val="0"/>
        <w:spacing w:before="120" w:beforeLines="50" w:after="50" w:line="360" w:lineRule="exact"/>
        <w:ind w:firstLine="720" w:firstLineChars="300"/>
        <w:rPr>
          <w:bCs/>
          <w:sz w:val="24"/>
        </w:rPr>
      </w:pPr>
      <w:r>
        <w:rPr>
          <w:bCs/>
          <w:sz w:val="24"/>
        </w:rPr>
        <w:t xml:space="preserve">项目名称： </w:t>
      </w:r>
    </w:p>
    <w:p w14:paraId="1914DB92">
      <w:pPr>
        <w:snapToGrid w:val="0"/>
        <w:spacing w:before="120" w:beforeLines="50" w:after="50" w:line="360" w:lineRule="exact"/>
        <w:ind w:firstLine="720" w:firstLineChars="300"/>
        <w:rPr>
          <w:bCs/>
          <w:sz w:val="24"/>
        </w:rPr>
      </w:pPr>
      <w:r>
        <w:rPr>
          <w:bCs/>
          <w:sz w:val="24"/>
        </w:rPr>
        <w:t>项目编号：</w:t>
      </w:r>
    </w:p>
    <w:p w14:paraId="5038307A">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16A89A41">
      <w:pPr>
        <w:snapToGrid w:val="0"/>
        <w:spacing w:before="120" w:beforeLines="50" w:after="50" w:line="360" w:lineRule="exact"/>
        <w:ind w:firstLine="720" w:firstLineChars="300"/>
        <w:rPr>
          <w:bCs/>
          <w:sz w:val="24"/>
        </w:rPr>
      </w:pPr>
      <w:r>
        <w:rPr>
          <w:bCs/>
          <w:sz w:val="24"/>
        </w:rPr>
        <w:t>供应商名称：</w:t>
      </w:r>
    </w:p>
    <w:p w14:paraId="5D327299">
      <w:pPr>
        <w:snapToGrid w:val="0"/>
        <w:spacing w:before="120" w:beforeLines="50" w:after="50" w:line="360" w:lineRule="exact"/>
        <w:ind w:firstLine="720" w:firstLineChars="300"/>
        <w:rPr>
          <w:bCs/>
          <w:sz w:val="24"/>
        </w:rPr>
      </w:pPr>
      <w:r>
        <w:rPr>
          <w:bCs/>
          <w:sz w:val="24"/>
        </w:rPr>
        <w:t>供应商地址：</w:t>
      </w:r>
    </w:p>
    <w:p w14:paraId="73634041">
      <w:pPr>
        <w:pStyle w:val="7"/>
        <w:snapToGrid w:val="0"/>
        <w:spacing w:before="50" w:after="50" w:line="360" w:lineRule="exact"/>
        <w:ind w:firstLine="960" w:firstLineChars="400"/>
        <w:rPr>
          <w:bCs/>
          <w:sz w:val="24"/>
          <w:szCs w:val="24"/>
        </w:rPr>
      </w:pPr>
    </w:p>
    <w:p w14:paraId="41A4F44D">
      <w:pPr>
        <w:snapToGrid w:val="0"/>
        <w:spacing w:before="120" w:beforeLines="50" w:after="50" w:line="360" w:lineRule="exact"/>
        <w:jc w:val="center"/>
        <w:rPr>
          <w:sz w:val="24"/>
        </w:rPr>
      </w:pPr>
      <w:r>
        <w:rPr>
          <w:sz w:val="24"/>
        </w:rPr>
        <w:t xml:space="preserve">                        年  月  日</w:t>
      </w:r>
    </w:p>
    <w:p w14:paraId="703CFD05">
      <w:pPr>
        <w:snapToGrid w:val="0"/>
        <w:spacing w:before="120" w:beforeLines="50" w:after="50" w:line="360" w:lineRule="exact"/>
        <w:rPr>
          <w:b/>
          <w:bCs/>
          <w:sz w:val="24"/>
        </w:rPr>
      </w:pPr>
      <w:r>
        <w:br w:type="page"/>
      </w:r>
      <w:bookmarkEnd w:id="105"/>
      <w:bookmarkEnd w:id="106"/>
      <w:r>
        <w:rPr>
          <w:b/>
          <w:bCs/>
          <w:sz w:val="24"/>
        </w:rPr>
        <w:t xml:space="preserve"> </w:t>
      </w:r>
    </w:p>
    <w:p w14:paraId="6EC39ADB">
      <w:pPr>
        <w:snapToGrid w:val="0"/>
        <w:spacing w:before="50" w:after="50" w:line="440" w:lineRule="exact"/>
        <w:ind w:firstLine="138" w:firstLineChars="49"/>
        <w:jc w:val="center"/>
        <w:rPr>
          <w:b/>
          <w:sz w:val="28"/>
          <w:szCs w:val="28"/>
        </w:rPr>
      </w:pPr>
      <w:r>
        <w:rPr>
          <w:b/>
          <w:sz w:val="28"/>
          <w:szCs w:val="28"/>
        </w:rPr>
        <w:t>目录</w:t>
      </w:r>
    </w:p>
    <w:p w14:paraId="6118AF14">
      <w:pPr>
        <w:snapToGrid w:val="0"/>
        <w:spacing w:before="50" w:after="50" w:line="440" w:lineRule="exact"/>
        <w:ind w:firstLine="118" w:firstLineChars="49"/>
        <w:jc w:val="center"/>
        <w:rPr>
          <w:b/>
          <w:sz w:val="24"/>
        </w:rPr>
      </w:pPr>
      <w:r>
        <w:rPr>
          <w:b/>
          <w:sz w:val="24"/>
        </w:rPr>
        <w:t>（应有页码）</w:t>
      </w:r>
    </w:p>
    <w:p w14:paraId="0B018549">
      <w:pPr>
        <w:snapToGrid w:val="0"/>
        <w:spacing w:before="50" w:after="50" w:line="440" w:lineRule="exact"/>
        <w:rPr>
          <w:b/>
          <w:sz w:val="24"/>
        </w:rPr>
      </w:pPr>
      <w:r>
        <w:rPr>
          <w:b/>
          <w:sz w:val="24"/>
        </w:rPr>
        <w:br w:type="page"/>
      </w:r>
      <w:r>
        <w:rPr>
          <w:b/>
          <w:szCs w:val="21"/>
        </w:rPr>
        <w:t>1．投标声明书格式：</w:t>
      </w:r>
    </w:p>
    <w:p w14:paraId="5462EE07">
      <w:pPr>
        <w:snapToGrid w:val="0"/>
        <w:spacing w:before="50" w:after="50" w:line="440" w:lineRule="exact"/>
        <w:ind w:firstLine="157" w:firstLineChars="49"/>
        <w:jc w:val="left"/>
        <w:rPr>
          <w:b/>
          <w:bCs/>
          <w:sz w:val="32"/>
          <w:szCs w:val="32"/>
        </w:rPr>
      </w:pPr>
    </w:p>
    <w:p w14:paraId="72525855">
      <w:pPr>
        <w:snapToGrid w:val="0"/>
        <w:spacing w:before="120" w:beforeLines="50" w:after="50" w:line="360" w:lineRule="exact"/>
        <w:jc w:val="center"/>
        <w:rPr>
          <w:b/>
          <w:szCs w:val="21"/>
        </w:rPr>
      </w:pPr>
      <w:r>
        <w:rPr>
          <w:b/>
          <w:szCs w:val="21"/>
        </w:rPr>
        <w:t>投标声明书</w:t>
      </w:r>
    </w:p>
    <w:p w14:paraId="5C13B441">
      <w:pPr>
        <w:snapToGrid w:val="0"/>
        <w:spacing w:before="120" w:beforeLines="50" w:after="50" w:line="360" w:lineRule="exact"/>
        <w:jc w:val="center"/>
        <w:rPr>
          <w:szCs w:val="21"/>
        </w:rPr>
      </w:pPr>
    </w:p>
    <w:p w14:paraId="7AF719B8">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74A2AE90">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200FBAEF">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1683169A">
      <w:pPr>
        <w:snapToGrid w:val="0"/>
        <w:spacing w:before="120" w:beforeLines="50" w:line="360" w:lineRule="exact"/>
        <w:ind w:firstLine="420" w:firstLineChars="200"/>
        <w:rPr>
          <w:szCs w:val="21"/>
        </w:rPr>
      </w:pPr>
      <w:r>
        <w:rPr>
          <w:szCs w:val="21"/>
        </w:rPr>
        <w:t>（1）我方向贵方提交的所有投标文件、资料都是准确的和真实的。</w:t>
      </w:r>
    </w:p>
    <w:p w14:paraId="3E06D921">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27C48FE5">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3AD113EA">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F5DC0B">
      <w:pPr>
        <w:snapToGrid w:val="0"/>
        <w:spacing w:before="120" w:beforeLines="50" w:line="360" w:lineRule="exact"/>
        <w:ind w:firstLine="420" w:firstLineChars="200"/>
        <w:rPr>
          <w:szCs w:val="21"/>
        </w:rPr>
      </w:pPr>
      <w:r>
        <w:rPr>
          <w:szCs w:val="21"/>
        </w:rPr>
        <w:t>（5）我方承诺具有履行本项目合同所必需的设备和专业技术能力。</w:t>
      </w:r>
    </w:p>
    <w:p w14:paraId="500731EA">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3F12C663">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4E518F6B">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p w14:paraId="29F7D257">
      <w:pPr>
        <w:snapToGrid w:val="0"/>
        <w:spacing w:before="120" w:beforeLines="50" w:line="360" w:lineRule="exact"/>
        <w:ind w:firstLine="420" w:firstLineChars="200"/>
        <w:rPr>
          <w:szCs w:val="21"/>
        </w:rPr>
      </w:pPr>
    </w:p>
    <w:p w14:paraId="234D1E9C">
      <w:pPr>
        <w:snapToGrid w:val="0"/>
        <w:spacing w:before="120" w:beforeLines="50" w:after="50" w:line="360" w:lineRule="exact"/>
        <w:ind w:firstLine="210" w:firstLineChars="100"/>
        <w:jc w:val="right"/>
        <w:rPr>
          <w:szCs w:val="21"/>
        </w:rPr>
      </w:pPr>
      <w:bookmarkStart w:id="107" w:name="_Hlk88990289"/>
      <w:r>
        <w:rPr>
          <w:szCs w:val="21"/>
        </w:rPr>
        <w:t>供应商</w:t>
      </w:r>
      <w:r>
        <w:rPr>
          <w:rFonts w:hint="eastAsia"/>
          <w:szCs w:val="21"/>
        </w:rPr>
        <w:t>名称（电子签章）</w:t>
      </w:r>
      <w:bookmarkEnd w:id="107"/>
      <w:r>
        <w:rPr>
          <w:szCs w:val="21"/>
        </w:rPr>
        <w:t>：</w:t>
      </w:r>
      <w:r>
        <w:rPr>
          <w:szCs w:val="21"/>
          <w:u w:val="single"/>
        </w:rPr>
        <w:t xml:space="preserve">         </w:t>
      </w:r>
      <w:r>
        <w:rPr>
          <w:szCs w:val="21"/>
        </w:rPr>
        <w:t xml:space="preserve">                                          </w:t>
      </w:r>
    </w:p>
    <w:p w14:paraId="609C19B1">
      <w:pPr>
        <w:snapToGrid w:val="0"/>
        <w:spacing w:before="120" w:beforeLines="50" w:after="50" w:line="360" w:lineRule="exact"/>
        <w:ind w:firstLine="210" w:firstLineChars="100"/>
        <w:jc w:val="right"/>
        <w:rPr>
          <w:szCs w:val="21"/>
        </w:rPr>
      </w:pPr>
      <w:r>
        <w:rPr>
          <w:szCs w:val="21"/>
        </w:rPr>
        <w:t>年    月    日</w:t>
      </w:r>
    </w:p>
    <w:p w14:paraId="5F927F07">
      <w:pPr>
        <w:snapToGrid w:val="0"/>
        <w:spacing w:before="120" w:beforeLines="50" w:after="50" w:line="360" w:lineRule="exact"/>
        <w:rPr>
          <w:szCs w:val="21"/>
        </w:rPr>
      </w:pPr>
      <w:r>
        <w:rPr>
          <w:szCs w:val="21"/>
        </w:rPr>
        <w:br w:type="page"/>
      </w:r>
      <w:r>
        <w:rPr>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r>
        <w:rPr>
          <w:rFonts w:hint="eastAsia"/>
          <w:szCs w:val="21"/>
        </w:rPr>
        <w:t>供应商电子签章</w:t>
      </w:r>
      <w:r>
        <w:rPr>
          <w:szCs w:val="21"/>
        </w:rPr>
        <w:t>）。</w:t>
      </w:r>
    </w:p>
    <w:p w14:paraId="122026AF">
      <w:pPr>
        <w:snapToGrid w:val="0"/>
        <w:spacing w:before="120" w:beforeLines="50" w:after="50" w:line="440" w:lineRule="exact"/>
        <w:rPr>
          <w:sz w:val="18"/>
          <w:szCs w:val="18"/>
        </w:rPr>
      </w:pPr>
    </w:p>
    <w:p w14:paraId="7678B3B4">
      <w:pPr>
        <w:snapToGrid w:val="0"/>
        <w:spacing w:before="120" w:beforeLines="50" w:after="50" w:line="440" w:lineRule="exact"/>
        <w:rPr>
          <w:b/>
          <w:szCs w:val="21"/>
        </w:rPr>
      </w:pPr>
      <w:r>
        <w:rPr>
          <w:szCs w:val="21"/>
        </w:rPr>
        <w:t>3．财务状况报告（表）复印件或银行出具的资信证明复印件。</w:t>
      </w:r>
      <w:r>
        <w:t>对于从取得营业执照时间起到截标时间为止不足1年的供应商，只需提交</w:t>
      </w:r>
      <w:r>
        <w:rPr>
          <w:szCs w:val="21"/>
        </w:rPr>
        <w:t>截标时间前一个月的财务状况报告（表）复印件。（按“评审方法及标准” “资格审查表”规定提供）。（加盖</w:t>
      </w:r>
      <w:r>
        <w:rPr>
          <w:rFonts w:hint="eastAsia"/>
          <w:szCs w:val="21"/>
        </w:rPr>
        <w:t>供应商电子签章</w:t>
      </w:r>
      <w:r>
        <w:rPr>
          <w:szCs w:val="21"/>
        </w:rPr>
        <w:t>）</w:t>
      </w:r>
      <w:r>
        <w:rPr>
          <w:rFonts w:hint="eastAsia"/>
          <w:szCs w:val="21"/>
        </w:rPr>
        <w:t>。</w:t>
      </w:r>
    </w:p>
    <w:p w14:paraId="0F930012">
      <w:pPr>
        <w:snapToGrid w:val="0"/>
        <w:spacing w:before="120" w:beforeLines="50" w:after="50" w:line="440" w:lineRule="exact"/>
        <w:rPr>
          <w:szCs w:val="21"/>
        </w:rPr>
      </w:pPr>
    </w:p>
    <w:p w14:paraId="157679CC">
      <w:pPr>
        <w:snapToGrid w:val="0"/>
        <w:spacing w:before="120" w:beforeLines="50" w:after="50" w:line="440" w:lineRule="exact"/>
      </w:pPr>
      <w:r>
        <w:t>4．依法缴纳税费证明和社会保险缴纳证明材料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“资格审查表”规定提供）（加盖</w:t>
      </w:r>
      <w:r>
        <w:rPr>
          <w:rFonts w:hint="eastAsia"/>
          <w:szCs w:val="21"/>
        </w:rPr>
        <w:t>供应商电子签章</w:t>
      </w:r>
      <w:r>
        <w:rPr>
          <w:szCs w:val="21"/>
        </w:rPr>
        <w:t>）</w:t>
      </w:r>
      <w:r>
        <w:rPr>
          <w:rFonts w:hint="eastAsia"/>
          <w:szCs w:val="21"/>
        </w:rPr>
        <w:t>。</w:t>
      </w:r>
    </w:p>
    <w:p w14:paraId="7D2B56FB">
      <w:pPr>
        <w:snapToGrid w:val="0"/>
        <w:spacing w:before="120" w:beforeLines="50" w:after="50" w:line="360" w:lineRule="exact"/>
        <w:rPr>
          <w:szCs w:val="21"/>
        </w:rPr>
      </w:pPr>
    </w:p>
    <w:p w14:paraId="02B4CD27">
      <w:pPr>
        <w:snapToGrid w:val="0"/>
        <w:spacing w:before="50" w:after="120" w:afterLines="50" w:line="440" w:lineRule="exact"/>
        <w:jc w:val="left"/>
        <w:rPr>
          <w:b/>
          <w:szCs w:val="21"/>
        </w:rPr>
      </w:pPr>
      <w:r>
        <w:rPr>
          <w:szCs w:val="21"/>
        </w:rPr>
        <w:t>5．具备法律、行政法规规定的其他要求的证明材料</w:t>
      </w:r>
      <w:r>
        <w:t>（</w:t>
      </w:r>
      <w:r>
        <w:rPr>
          <w:szCs w:val="21"/>
        </w:rPr>
        <w:t>按“评审方法及标准” “资格审查表”规定提供</w:t>
      </w:r>
      <w:r>
        <w:t>）。</w:t>
      </w:r>
      <w:r>
        <w:rPr>
          <w:rFonts w:hint="eastAsia"/>
          <w:b/>
          <w:szCs w:val="21"/>
        </w:rPr>
        <w:t>（如招标文件有要求时提供）</w:t>
      </w:r>
    </w:p>
    <w:p w14:paraId="6D2F0F48">
      <w:pPr>
        <w:snapToGrid w:val="0"/>
        <w:spacing w:before="50" w:after="120" w:afterLines="50" w:line="440" w:lineRule="exact"/>
        <w:jc w:val="left"/>
        <w:rPr>
          <w:szCs w:val="21"/>
        </w:rPr>
      </w:pPr>
    </w:p>
    <w:p w14:paraId="5C61D474">
      <w:pPr>
        <w:snapToGrid w:val="0"/>
        <w:spacing w:before="50" w:after="120" w:afterLines="50" w:line="440" w:lineRule="exact"/>
        <w:jc w:val="left"/>
        <w:rPr>
          <w:szCs w:val="21"/>
        </w:rPr>
        <w:sectPr>
          <w:pgSz w:w="11906" w:h="16838"/>
          <w:pgMar w:top="1418" w:right="1133" w:bottom="1246" w:left="1418" w:header="851" w:footer="992" w:gutter="0"/>
          <w:cols w:space="720" w:num="1"/>
          <w:docGrid w:linePitch="312" w:charSpace="0"/>
        </w:sectPr>
      </w:pPr>
      <w:bookmarkStart w:id="108" w:name="_Hlk132879806"/>
      <w:r>
        <w:rPr>
          <w:szCs w:val="21"/>
        </w:rPr>
        <w:t>6．</w:t>
      </w:r>
      <w:r>
        <w:rPr>
          <w:rFonts w:hint="eastAsia"/>
        </w:rPr>
        <w:t>落实政府采购政策需满足的资格要求</w:t>
      </w:r>
      <w:r>
        <w:t>（</w:t>
      </w:r>
      <w:r>
        <w:rPr>
          <w:szCs w:val="21"/>
        </w:rPr>
        <w:t>按“评审方法及标准” “资格审查表”规定提供</w:t>
      </w:r>
      <w:r>
        <w:t>）。</w:t>
      </w:r>
      <w:r>
        <w:rPr>
          <w:rFonts w:hint="eastAsia"/>
          <w:b/>
          <w:szCs w:val="21"/>
        </w:rPr>
        <w:t>（须提供）</w:t>
      </w:r>
      <w:bookmarkEnd w:id="108"/>
    </w:p>
    <w:p w14:paraId="2156D6FB">
      <w:pPr>
        <w:rPr>
          <w:szCs w:val="21"/>
        </w:rPr>
      </w:pPr>
      <w:bookmarkStart w:id="109" w:name="_Hlk132879836"/>
      <w:r>
        <w:rPr>
          <w:szCs w:val="21"/>
          <w:lang w:bidi="ar"/>
        </w:rPr>
        <w:t>6.1</w:t>
      </w:r>
      <w:r>
        <w:rPr>
          <w:rFonts w:hint="eastAsia" w:cs="宋体"/>
          <w:bCs/>
          <w:szCs w:val="21"/>
          <w:lang w:bidi="ar"/>
        </w:rPr>
        <w:t>中小企业声明函</w:t>
      </w:r>
      <w:r>
        <w:rPr>
          <w:rFonts w:hint="eastAsia" w:cs="宋体"/>
          <w:szCs w:val="21"/>
          <w:lang w:bidi="ar"/>
        </w:rPr>
        <w:t>。</w:t>
      </w:r>
    </w:p>
    <w:p w14:paraId="1B820FC9">
      <w:pPr>
        <w:spacing w:line="360" w:lineRule="auto"/>
        <w:ind w:firstLine="3584" w:firstLineChars="1700"/>
        <w:rPr>
          <w:b/>
          <w:szCs w:val="21"/>
        </w:rPr>
      </w:pPr>
    </w:p>
    <w:p w14:paraId="67A45920">
      <w:pPr>
        <w:spacing w:line="360" w:lineRule="auto"/>
        <w:ind w:firstLine="3584" w:firstLineChars="1700"/>
        <w:rPr>
          <w:b/>
          <w:szCs w:val="21"/>
        </w:rPr>
      </w:pPr>
      <w:r>
        <w:rPr>
          <w:rFonts w:hint="eastAsia" w:cs="宋体"/>
          <w:b/>
          <w:szCs w:val="21"/>
          <w:lang w:bidi="ar"/>
        </w:rPr>
        <w:t>中小企业声明函（服务）</w:t>
      </w:r>
    </w:p>
    <w:p w14:paraId="26FC08ED">
      <w:pPr>
        <w:spacing w:line="360" w:lineRule="auto"/>
        <w:ind w:firstLine="420"/>
        <w:rPr>
          <w:bCs/>
          <w:szCs w:val="21"/>
        </w:rPr>
      </w:pPr>
      <w:r>
        <w:rPr>
          <w:rFonts w:hint="eastAsia" w:cs="宋体"/>
          <w:bCs/>
          <w:szCs w:val="21"/>
          <w:lang w:bidi="ar"/>
        </w:rPr>
        <w:t>本公司（联合体）郑重声明，根据《政府采购促进中小企业发展管理办法》（财库﹝</w:t>
      </w:r>
      <w:r>
        <w:rPr>
          <w:bCs/>
          <w:szCs w:val="21"/>
          <w:lang w:bidi="ar"/>
        </w:rPr>
        <w:t>2020</w:t>
      </w:r>
      <w:r>
        <w:rPr>
          <w:rFonts w:hint="eastAsia" w:cs="宋体"/>
          <w:bCs/>
          <w:szCs w:val="21"/>
          <w:lang w:bidi="ar"/>
        </w:rPr>
        <w:t>﹞</w:t>
      </w:r>
      <w:r>
        <w:rPr>
          <w:bCs/>
          <w:szCs w:val="21"/>
          <w:lang w:bidi="ar"/>
        </w:rPr>
        <w:t xml:space="preserve">46 </w:t>
      </w:r>
      <w:r>
        <w:rPr>
          <w:rFonts w:hint="eastAsia" w:cs="宋体"/>
          <w:bCs/>
          <w:szCs w:val="21"/>
          <w:lang w:bidi="ar"/>
        </w:rPr>
        <w:t>号）的规定，本公司（联合体）参加</w:t>
      </w:r>
      <w:r>
        <w:rPr>
          <w:rFonts w:hint="eastAsia" w:cs="宋体"/>
          <w:bCs/>
          <w:szCs w:val="21"/>
          <w:u w:val="single"/>
          <w:lang w:bidi="ar"/>
        </w:rPr>
        <w:t>（单位名称）</w:t>
      </w:r>
      <w:r>
        <w:rPr>
          <w:rFonts w:hint="eastAsia" w:cs="宋体"/>
          <w:bCs/>
          <w:szCs w:val="21"/>
          <w:lang w:bidi="ar"/>
        </w:rPr>
        <w:t>的</w:t>
      </w:r>
      <w:r>
        <w:rPr>
          <w:rFonts w:hint="eastAsia" w:cs="宋体"/>
          <w:bCs/>
          <w:szCs w:val="21"/>
          <w:u w:val="single"/>
          <w:lang w:bidi="ar"/>
        </w:rPr>
        <w:t>（项目名称）</w:t>
      </w:r>
      <w:r>
        <w:rPr>
          <w:rFonts w:hint="eastAsia" w:cs="宋体"/>
          <w:bCs/>
          <w:szCs w:val="21"/>
          <w:lang w:bidi="ar"/>
        </w:rPr>
        <w:t>采购活动，服务全部由符合政策要求的中小企业承接。相关企业（含联合体中的中小企业、签订分包意向协议的中小企业）</w:t>
      </w:r>
      <w:r>
        <w:rPr>
          <w:bCs/>
          <w:szCs w:val="21"/>
          <w:lang w:bidi="ar"/>
        </w:rPr>
        <w:t xml:space="preserve"> </w:t>
      </w:r>
      <w:r>
        <w:rPr>
          <w:rFonts w:hint="eastAsia" w:cs="宋体"/>
          <w:bCs/>
          <w:szCs w:val="21"/>
          <w:lang w:bidi="ar"/>
        </w:rPr>
        <w:t>的具体情况如下：</w:t>
      </w:r>
    </w:p>
    <w:p w14:paraId="2DEF3FF2">
      <w:pPr>
        <w:spacing w:line="360" w:lineRule="auto"/>
        <w:ind w:firstLine="420"/>
        <w:rPr>
          <w:bCs/>
          <w:szCs w:val="21"/>
        </w:rPr>
      </w:pPr>
      <w:r>
        <w:rPr>
          <w:bCs/>
          <w:szCs w:val="21"/>
          <w:lang w:bidi="ar"/>
        </w:rPr>
        <w:t>1.</w:t>
      </w:r>
      <w:r>
        <w:rPr>
          <w:rFonts w:hint="eastAsia" w:cs="宋体"/>
          <w:bCs/>
          <w:szCs w:val="21"/>
          <w:u w:val="single"/>
          <w:lang w:bidi="ar"/>
        </w:rPr>
        <w:t>（标的名称）</w:t>
      </w:r>
      <w:r>
        <w:rPr>
          <w:rFonts w:hint="eastAsia" w:cs="宋体"/>
          <w:bCs/>
          <w:szCs w:val="21"/>
          <w:lang w:bidi="ar"/>
        </w:rPr>
        <w:t>，属于</w:t>
      </w:r>
      <w:r>
        <w:rPr>
          <w:rFonts w:hint="eastAsia" w:cs="宋体"/>
          <w:bCs/>
          <w:szCs w:val="21"/>
          <w:u w:val="single"/>
          <w:lang w:bidi="ar"/>
        </w:rPr>
        <w:t>（招标文件中明确的所属行业）</w:t>
      </w:r>
      <w:r>
        <w:rPr>
          <w:rFonts w:hint="eastAsia" w:cs="宋体"/>
          <w:bCs/>
          <w:szCs w:val="21"/>
          <w:lang w:bidi="ar"/>
        </w:rPr>
        <w:t>行业；承接企业为</w:t>
      </w:r>
      <w:r>
        <w:rPr>
          <w:rFonts w:hint="eastAsia" w:cs="宋体"/>
          <w:bCs/>
          <w:szCs w:val="21"/>
          <w:u w:val="single"/>
          <w:lang w:bidi="ar"/>
        </w:rPr>
        <w:t>（企业名称）</w:t>
      </w:r>
      <w:r>
        <w:rPr>
          <w:rFonts w:hint="eastAsia" w:cs="宋体"/>
          <w:bCs/>
          <w:szCs w:val="21"/>
          <w:lang w:bidi="ar"/>
        </w:rPr>
        <w:t>，从业人员</w:t>
      </w:r>
      <w:r>
        <w:rPr>
          <w:bCs/>
          <w:szCs w:val="21"/>
          <w:u w:val="single"/>
          <w:lang w:bidi="ar"/>
        </w:rPr>
        <w:t xml:space="preserve">    </w:t>
      </w:r>
      <w:r>
        <w:rPr>
          <w:rFonts w:hint="eastAsia" w:cs="宋体"/>
          <w:bCs/>
          <w:szCs w:val="21"/>
          <w:lang w:bidi="ar"/>
        </w:rPr>
        <w:t>人，营业收入为</w:t>
      </w:r>
      <w:r>
        <w:rPr>
          <w:bCs/>
          <w:szCs w:val="21"/>
          <w:u w:val="single"/>
          <w:lang w:bidi="ar"/>
        </w:rPr>
        <w:t xml:space="preserve">    </w:t>
      </w:r>
      <w:r>
        <w:rPr>
          <w:rFonts w:hint="eastAsia" w:cs="宋体"/>
          <w:bCs/>
          <w:szCs w:val="21"/>
          <w:lang w:bidi="ar"/>
        </w:rPr>
        <w:t>万元，资产总额为</w:t>
      </w:r>
      <w:r>
        <w:rPr>
          <w:bCs/>
          <w:szCs w:val="21"/>
          <w:u w:val="single"/>
          <w:lang w:bidi="ar"/>
        </w:rPr>
        <w:t xml:space="preserve">    </w:t>
      </w:r>
      <w:r>
        <w:rPr>
          <w:rFonts w:hint="eastAsia" w:cs="宋体"/>
          <w:bCs/>
          <w:szCs w:val="21"/>
          <w:lang w:bidi="ar"/>
        </w:rPr>
        <w:t>万元，属于</w:t>
      </w:r>
      <w:r>
        <w:rPr>
          <w:rFonts w:hint="eastAsia" w:cs="宋体"/>
          <w:bCs/>
          <w:szCs w:val="21"/>
          <w:u w:val="single"/>
          <w:lang w:bidi="ar"/>
        </w:rPr>
        <w:t>（中型企业、小型企业、微型企业）</w:t>
      </w:r>
      <w:r>
        <w:rPr>
          <w:rFonts w:hint="eastAsia" w:cs="宋体"/>
          <w:bCs/>
          <w:szCs w:val="21"/>
          <w:lang w:bidi="ar"/>
        </w:rPr>
        <w:t>；</w:t>
      </w:r>
    </w:p>
    <w:p w14:paraId="4E74E434">
      <w:pPr>
        <w:spacing w:line="360" w:lineRule="auto"/>
        <w:ind w:firstLine="420"/>
        <w:rPr>
          <w:bCs/>
          <w:szCs w:val="21"/>
        </w:rPr>
      </w:pPr>
      <w:r>
        <w:rPr>
          <w:bCs/>
          <w:szCs w:val="21"/>
          <w:lang w:bidi="ar"/>
        </w:rPr>
        <w:t>2.</w:t>
      </w:r>
      <w:r>
        <w:rPr>
          <w:rFonts w:hint="eastAsia" w:cs="宋体"/>
          <w:bCs/>
          <w:szCs w:val="21"/>
          <w:u w:val="single"/>
          <w:lang w:bidi="ar"/>
        </w:rPr>
        <w:t>（标的名称）</w:t>
      </w:r>
      <w:r>
        <w:rPr>
          <w:rFonts w:hint="eastAsia" w:cs="宋体"/>
          <w:bCs/>
          <w:szCs w:val="21"/>
          <w:lang w:bidi="ar"/>
        </w:rPr>
        <w:t>，属于</w:t>
      </w:r>
      <w:r>
        <w:rPr>
          <w:rFonts w:hint="eastAsia" w:cs="宋体"/>
          <w:bCs/>
          <w:szCs w:val="21"/>
          <w:u w:val="single"/>
          <w:lang w:bidi="ar"/>
        </w:rPr>
        <w:t>（招标文件中明确的所属行业）</w:t>
      </w:r>
      <w:r>
        <w:rPr>
          <w:rFonts w:hint="eastAsia" w:cs="宋体"/>
          <w:bCs/>
          <w:szCs w:val="21"/>
          <w:lang w:bidi="ar"/>
        </w:rPr>
        <w:t>行业；承接企业为</w:t>
      </w:r>
      <w:r>
        <w:rPr>
          <w:rFonts w:hint="eastAsia" w:cs="宋体"/>
          <w:bCs/>
          <w:szCs w:val="21"/>
          <w:u w:val="single"/>
          <w:lang w:bidi="ar"/>
        </w:rPr>
        <w:t>（企业名称）</w:t>
      </w:r>
      <w:r>
        <w:rPr>
          <w:rFonts w:hint="eastAsia" w:cs="宋体"/>
          <w:bCs/>
          <w:szCs w:val="21"/>
          <w:lang w:bidi="ar"/>
        </w:rPr>
        <w:t>，从业人员</w:t>
      </w:r>
      <w:r>
        <w:rPr>
          <w:bCs/>
          <w:szCs w:val="21"/>
          <w:u w:val="single"/>
          <w:lang w:bidi="ar"/>
        </w:rPr>
        <w:t xml:space="preserve">       </w:t>
      </w:r>
      <w:r>
        <w:rPr>
          <w:rFonts w:hint="eastAsia" w:cs="宋体"/>
          <w:bCs/>
          <w:szCs w:val="21"/>
          <w:lang w:bidi="ar"/>
        </w:rPr>
        <w:t>人，营业收入为</w:t>
      </w:r>
      <w:r>
        <w:rPr>
          <w:bCs/>
          <w:szCs w:val="21"/>
          <w:u w:val="single"/>
          <w:lang w:bidi="ar"/>
        </w:rPr>
        <w:t xml:space="preserve">     </w:t>
      </w:r>
      <w:r>
        <w:rPr>
          <w:rFonts w:hint="eastAsia" w:cs="宋体"/>
          <w:bCs/>
          <w:szCs w:val="21"/>
          <w:lang w:bidi="ar"/>
        </w:rPr>
        <w:t>万元，资产总额为</w:t>
      </w:r>
      <w:r>
        <w:rPr>
          <w:bCs/>
          <w:szCs w:val="21"/>
          <w:u w:val="single"/>
          <w:lang w:bidi="ar"/>
        </w:rPr>
        <w:t xml:space="preserve">       </w:t>
      </w:r>
      <w:r>
        <w:rPr>
          <w:rFonts w:hint="eastAsia" w:cs="宋体"/>
          <w:bCs/>
          <w:szCs w:val="21"/>
          <w:lang w:bidi="ar"/>
        </w:rPr>
        <w:t>万元，属于</w:t>
      </w:r>
      <w:r>
        <w:rPr>
          <w:rFonts w:hint="eastAsia" w:cs="宋体"/>
          <w:bCs/>
          <w:szCs w:val="21"/>
          <w:u w:val="single"/>
          <w:lang w:bidi="ar"/>
        </w:rPr>
        <w:t>（中型企业、小型企业、微型企业）</w:t>
      </w:r>
      <w:r>
        <w:rPr>
          <w:rFonts w:hint="eastAsia" w:cs="宋体"/>
          <w:bCs/>
          <w:szCs w:val="21"/>
          <w:lang w:bidi="ar"/>
        </w:rPr>
        <w:t>；</w:t>
      </w:r>
    </w:p>
    <w:p w14:paraId="75638F0E">
      <w:pPr>
        <w:spacing w:line="360" w:lineRule="auto"/>
        <w:ind w:firstLine="420"/>
        <w:rPr>
          <w:bCs/>
          <w:szCs w:val="21"/>
        </w:rPr>
      </w:pPr>
      <w:r>
        <w:rPr>
          <w:rFonts w:hint="eastAsia" w:cs="宋体"/>
          <w:bCs/>
          <w:szCs w:val="21"/>
          <w:lang w:bidi="ar"/>
        </w:rPr>
        <w:t>……</w:t>
      </w:r>
    </w:p>
    <w:p w14:paraId="07740912">
      <w:pPr>
        <w:spacing w:line="360" w:lineRule="auto"/>
        <w:ind w:firstLine="420"/>
        <w:rPr>
          <w:bCs/>
          <w:szCs w:val="21"/>
        </w:rPr>
      </w:pPr>
      <w:r>
        <w:rPr>
          <w:rFonts w:hint="eastAsia" w:cs="宋体"/>
          <w:bCs/>
          <w:szCs w:val="21"/>
          <w:lang w:bidi="ar"/>
        </w:rPr>
        <w:t>以上企业，不属于大企业的分支机构，不存在控股股东为大企业的情形，也不存在与大企业的负责人为同一人的情形。</w:t>
      </w:r>
    </w:p>
    <w:p w14:paraId="098CAA1F">
      <w:pPr>
        <w:spacing w:line="360" w:lineRule="auto"/>
        <w:ind w:firstLine="420"/>
        <w:rPr>
          <w:bCs/>
          <w:szCs w:val="21"/>
        </w:rPr>
      </w:pPr>
      <w:r>
        <w:rPr>
          <w:rFonts w:hint="eastAsia" w:cs="宋体"/>
          <w:bCs/>
          <w:szCs w:val="21"/>
          <w:lang w:bidi="ar"/>
        </w:rPr>
        <w:t>本企业对上述声明内容的真实性负责。如有虚假，将依法承担相应责任。</w:t>
      </w:r>
    </w:p>
    <w:p w14:paraId="74670BAD">
      <w:pPr>
        <w:spacing w:line="360" w:lineRule="auto"/>
        <w:ind w:firstLine="3150" w:firstLineChars="1500"/>
        <w:rPr>
          <w:bCs/>
          <w:szCs w:val="21"/>
        </w:rPr>
      </w:pPr>
      <w:r>
        <w:rPr>
          <w:rFonts w:hint="eastAsia" w:cs="宋体"/>
          <w:bCs/>
          <w:szCs w:val="21"/>
          <w:lang w:bidi="ar"/>
        </w:rPr>
        <w:t>企业名称（电子签章）：</w:t>
      </w:r>
      <w:r>
        <w:rPr>
          <w:bCs/>
          <w:szCs w:val="21"/>
          <w:lang w:bidi="ar"/>
        </w:rPr>
        <w:t xml:space="preserve">  </w:t>
      </w:r>
      <w:r>
        <w:rPr>
          <w:rFonts w:hint="eastAsia" w:cs="宋体"/>
          <w:bCs/>
          <w:szCs w:val="21"/>
          <w:lang w:bidi="ar"/>
        </w:rPr>
        <w:t>日期：</w:t>
      </w:r>
    </w:p>
    <w:p w14:paraId="3037D054">
      <w:pPr>
        <w:spacing w:line="360" w:lineRule="auto"/>
        <w:jc w:val="left"/>
        <w:rPr>
          <w:bCs/>
          <w:szCs w:val="21"/>
        </w:rPr>
      </w:pPr>
      <w:r>
        <w:rPr>
          <w:rFonts w:hint="eastAsia" w:cs="宋体"/>
          <w:bCs/>
          <w:szCs w:val="21"/>
          <w:lang w:bidi="ar"/>
        </w:rPr>
        <w:t>注：</w:t>
      </w:r>
    </w:p>
    <w:p w14:paraId="683FF051">
      <w:pPr>
        <w:spacing w:line="360" w:lineRule="auto"/>
        <w:jc w:val="left"/>
        <w:rPr>
          <w:bCs/>
          <w:szCs w:val="21"/>
        </w:rPr>
      </w:pPr>
      <w:r>
        <w:rPr>
          <w:rFonts w:hint="eastAsia" w:cs="宋体"/>
          <w:bCs/>
          <w:szCs w:val="21"/>
          <w:lang w:bidi="ar"/>
        </w:rPr>
        <w:t>（</w:t>
      </w:r>
      <w:r>
        <w:rPr>
          <w:bCs/>
          <w:szCs w:val="21"/>
          <w:lang w:bidi="ar"/>
        </w:rPr>
        <w:t>1</w:t>
      </w:r>
      <w:r>
        <w:rPr>
          <w:rFonts w:hint="eastAsia" w:cs="宋体"/>
          <w:bCs/>
          <w:szCs w:val="21"/>
          <w:lang w:bidi="ar"/>
        </w:rPr>
        <w:t>）标的名称按照第二章采购需求一览表中的名称填写，</w:t>
      </w:r>
      <w:r>
        <w:rPr>
          <w:rFonts w:hint="eastAsia" w:cs="宋体"/>
          <w:szCs w:val="21"/>
          <w:lang w:bidi="ar"/>
        </w:rPr>
        <w:t>所属行业标明</w:t>
      </w:r>
      <w:r>
        <w:rPr>
          <w:szCs w:val="21"/>
          <w:lang w:bidi="ar"/>
        </w:rPr>
        <w:t>“/”</w:t>
      </w:r>
      <w:r>
        <w:rPr>
          <w:rFonts w:hint="eastAsia" w:cs="宋体"/>
          <w:szCs w:val="21"/>
          <w:lang w:bidi="ar"/>
        </w:rPr>
        <w:t>的</w:t>
      </w:r>
      <w:r>
        <w:rPr>
          <w:rFonts w:hint="eastAsia" w:cs="宋体"/>
          <w:bCs/>
          <w:szCs w:val="21"/>
          <w:lang w:bidi="ar"/>
        </w:rPr>
        <w:t>，无需在上表填写。</w:t>
      </w:r>
    </w:p>
    <w:p w14:paraId="77F35067">
      <w:pPr>
        <w:spacing w:line="360" w:lineRule="auto"/>
        <w:jc w:val="left"/>
        <w:rPr>
          <w:bCs/>
          <w:szCs w:val="21"/>
        </w:rPr>
      </w:pPr>
      <w:r>
        <w:rPr>
          <w:rFonts w:hint="eastAsia" w:cs="宋体"/>
          <w:bCs/>
          <w:szCs w:val="21"/>
          <w:lang w:bidi="ar"/>
        </w:rPr>
        <w:t>（</w:t>
      </w:r>
      <w:r>
        <w:rPr>
          <w:bCs/>
          <w:szCs w:val="21"/>
          <w:lang w:bidi="ar"/>
        </w:rPr>
        <w:t>2</w:t>
      </w:r>
      <w:r>
        <w:rPr>
          <w:rFonts w:hint="eastAsia" w:cs="宋体"/>
          <w:bCs/>
          <w:szCs w:val="21"/>
          <w:lang w:bidi="ar"/>
        </w:rPr>
        <w:t>）如供应商为联合体或分包的，声明函中“项目名称”应填写联合体中小微企业承担的具体内容或者小微企业具体分包内容。</w:t>
      </w:r>
    </w:p>
    <w:p w14:paraId="4C607EB9">
      <w:pPr>
        <w:spacing w:line="360" w:lineRule="auto"/>
        <w:jc w:val="left"/>
        <w:rPr>
          <w:bCs/>
          <w:szCs w:val="21"/>
        </w:rPr>
      </w:pPr>
      <w:r>
        <w:rPr>
          <w:rFonts w:hint="eastAsia" w:cs="宋体"/>
          <w:bCs/>
          <w:szCs w:val="21"/>
          <w:lang w:bidi="ar"/>
        </w:rPr>
        <w:t>（</w:t>
      </w:r>
      <w:r>
        <w:rPr>
          <w:bCs/>
          <w:szCs w:val="21"/>
          <w:lang w:bidi="ar"/>
        </w:rPr>
        <w:t>3</w:t>
      </w:r>
      <w:r>
        <w:rPr>
          <w:rFonts w:hint="eastAsia" w:cs="宋体"/>
          <w:bCs/>
          <w:szCs w:val="21"/>
          <w:lang w:bidi="ar"/>
        </w:rPr>
        <w:t>）从业人员、营业收入、资产总额填报上一年度数据，无上一年度数据的新成立企业参照国务院批准的中小企业划分标准，根据企业自身情况如实判断。</w:t>
      </w:r>
    </w:p>
    <w:p w14:paraId="2CEA4A10">
      <w:pPr>
        <w:spacing w:line="360" w:lineRule="auto"/>
        <w:jc w:val="left"/>
        <w:rPr>
          <w:bCs/>
          <w:szCs w:val="21"/>
        </w:rPr>
      </w:pPr>
      <w:r>
        <w:rPr>
          <w:rFonts w:hint="eastAsia" w:cs="宋体"/>
          <w:bCs/>
          <w:szCs w:val="21"/>
          <w:lang w:bidi="ar"/>
        </w:rPr>
        <w:t>（</w:t>
      </w:r>
      <w:r>
        <w:rPr>
          <w:bCs/>
          <w:szCs w:val="21"/>
          <w:lang w:bidi="ar"/>
        </w:rPr>
        <w:t>4</w:t>
      </w:r>
      <w:r>
        <w:rPr>
          <w:rFonts w:hint="eastAsia" w:cs="宋体"/>
          <w:bCs/>
          <w:szCs w:val="21"/>
          <w:lang w:bidi="ar"/>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3280CE6">
      <w:pPr>
        <w:spacing w:line="360" w:lineRule="auto"/>
        <w:jc w:val="left"/>
        <w:rPr>
          <w:bCs/>
          <w:szCs w:val="21"/>
        </w:rPr>
      </w:pPr>
      <w:r>
        <w:rPr>
          <w:rFonts w:hint="eastAsia" w:cs="宋体"/>
          <w:bCs/>
          <w:szCs w:val="21"/>
          <w:lang w:bidi="ar"/>
        </w:rPr>
        <w:t>（</w:t>
      </w:r>
      <w:r>
        <w:rPr>
          <w:bCs/>
          <w:szCs w:val="21"/>
          <w:lang w:bidi="ar"/>
        </w:rPr>
        <w:t>5</w:t>
      </w:r>
      <w:r>
        <w:rPr>
          <w:rFonts w:hint="eastAsia" w:cs="宋体"/>
          <w:bCs/>
          <w:szCs w:val="21"/>
          <w:lang w:bidi="ar"/>
        </w:rPr>
        <w:t>）根据国际统计局《劳动工资统计报表制度》，从业人员数是指本单位工作，并取得工资或其他形式劳动报酬的人员数，是在岗职工、劳务派遣人员及其他从业人员之和。</w:t>
      </w:r>
    </w:p>
    <w:p w14:paraId="2283992A">
      <w:pPr>
        <w:spacing w:line="360" w:lineRule="auto"/>
        <w:jc w:val="left"/>
        <w:rPr>
          <w:bCs/>
          <w:szCs w:val="21"/>
        </w:rPr>
      </w:pPr>
      <w:r>
        <w:rPr>
          <w:rFonts w:hint="eastAsia" w:cs="宋体"/>
          <w:bCs/>
          <w:szCs w:val="21"/>
          <w:lang w:bidi="ar"/>
        </w:rPr>
        <w:t>（</w:t>
      </w:r>
      <w:r>
        <w:rPr>
          <w:bCs/>
          <w:szCs w:val="21"/>
          <w:lang w:bidi="ar"/>
        </w:rPr>
        <w:t>6</w:t>
      </w:r>
      <w:r>
        <w:rPr>
          <w:rFonts w:hint="eastAsia" w:cs="宋体"/>
          <w:bCs/>
          <w:szCs w:val="21"/>
          <w:lang w:bidi="ar"/>
        </w:rPr>
        <w:t>）本声明函由供应商填写，供应商应按中小企业划分标准《关于印发中小企业划型标准规定的通知》（工信部联企业〔</w:t>
      </w:r>
      <w:r>
        <w:rPr>
          <w:bCs/>
          <w:szCs w:val="21"/>
          <w:lang w:bidi="ar"/>
        </w:rPr>
        <w:t>2011</w:t>
      </w:r>
      <w:r>
        <w:rPr>
          <w:rFonts w:hint="eastAsia" w:cs="宋体"/>
          <w:bCs/>
          <w:szCs w:val="21"/>
          <w:lang w:bidi="ar"/>
        </w:rPr>
        <w:t>〕</w:t>
      </w:r>
      <w:r>
        <w:rPr>
          <w:bCs/>
          <w:szCs w:val="21"/>
          <w:lang w:bidi="ar"/>
        </w:rPr>
        <w:t>300</w:t>
      </w:r>
      <w:r>
        <w:rPr>
          <w:rFonts w:hint="eastAsia" w:cs="宋体"/>
          <w:bCs/>
          <w:szCs w:val="21"/>
          <w:lang w:bidi="ar"/>
        </w:rPr>
        <w:t>号</w:t>
      </w:r>
      <w:r>
        <w:rPr>
          <w:rFonts w:hint="eastAsia" w:cs="宋体"/>
          <w:szCs w:val="21"/>
          <w:lang w:bidi="ar"/>
        </w:rPr>
        <w:t>以及《金融业企业划型标准规定》（银发〔</w:t>
      </w:r>
      <w:r>
        <w:rPr>
          <w:szCs w:val="21"/>
          <w:lang w:bidi="ar"/>
        </w:rPr>
        <w:t>2015</w:t>
      </w:r>
      <w:r>
        <w:rPr>
          <w:rFonts w:hint="eastAsia" w:cs="宋体"/>
          <w:szCs w:val="21"/>
          <w:lang w:bidi="ar"/>
        </w:rPr>
        <w:t>〕</w:t>
      </w:r>
      <w:r>
        <w:rPr>
          <w:szCs w:val="21"/>
          <w:lang w:bidi="ar"/>
        </w:rPr>
        <w:t>309</w:t>
      </w:r>
      <w:r>
        <w:rPr>
          <w:rFonts w:hint="eastAsia" w:cs="宋体"/>
          <w:szCs w:val="21"/>
          <w:lang w:bidi="ar"/>
        </w:rPr>
        <w:t>号）</w:t>
      </w:r>
      <w:r>
        <w:rPr>
          <w:rFonts w:hint="eastAsia" w:cs="宋体"/>
          <w:bCs/>
          <w:szCs w:val="21"/>
          <w:lang w:bidi="ar"/>
        </w:rPr>
        <w:t>）判断是否为中小企业。</w:t>
      </w:r>
    </w:p>
    <w:p w14:paraId="2D97B048">
      <w:pPr>
        <w:spacing w:line="360" w:lineRule="auto"/>
        <w:jc w:val="left"/>
        <w:rPr>
          <w:bCs/>
          <w:szCs w:val="21"/>
        </w:rPr>
      </w:pPr>
      <w:r>
        <w:rPr>
          <w:rFonts w:hint="eastAsia" w:cs="宋体"/>
          <w:bCs/>
          <w:szCs w:val="21"/>
          <w:lang w:bidi="ar"/>
        </w:rPr>
        <w:t>（</w:t>
      </w:r>
      <w:r>
        <w:rPr>
          <w:bCs/>
          <w:szCs w:val="21"/>
          <w:lang w:bidi="ar"/>
        </w:rPr>
        <w:t>7</w:t>
      </w:r>
      <w:r>
        <w:rPr>
          <w:rFonts w:hint="eastAsia" w:cs="宋体"/>
          <w:bCs/>
          <w:szCs w:val="21"/>
          <w:lang w:bidi="ar"/>
        </w:rPr>
        <w:t>）供应商对《中小企业声明函》的真实性负责，如有虚假则需承担不利后果。依法享受中小企业优惠政策的，采购人或采购代理机构在公告成交结果时，同时公告其《中小企业声明函》，接受社会监督。</w:t>
      </w:r>
    </w:p>
    <w:p w14:paraId="2F5293B2">
      <w:pPr>
        <w:spacing w:line="360" w:lineRule="auto"/>
        <w:jc w:val="left"/>
        <w:rPr>
          <w:bCs/>
          <w:szCs w:val="21"/>
        </w:rPr>
      </w:pPr>
      <w:r>
        <w:rPr>
          <w:rFonts w:hint="eastAsia" w:cs="宋体"/>
          <w:bCs/>
          <w:szCs w:val="21"/>
          <w:lang w:bidi="ar"/>
        </w:rPr>
        <w:t>（</w:t>
      </w:r>
      <w:r>
        <w:rPr>
          <w:bCs/>
          <w:szCs w:val="21"/>
          <w:lang w:bidi="ar"/>
        </w:rPr>
        <w:t>8</w:t>
      </w:r>
      <w:r>
        <w:rPr>
          <w:rFonts w:hint="eastAsia" w:cs="宋体"/>
          <w:bCs/>
          <w:szCs w:val="21"/>
          <w:lang w:bidi="ar"/>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DF8EFD4">
      <w:pPr>
        <w:snapToGrid w:val="0"/>
        <w:spacing w:before="50" w:after="120" w:afterLines="50"/>
        <w:jc w:val="left"/>
        <w:rPr>
          <w:szCs w:val="21"/>
        </w:rPr>
      </w:pPr>
    </w:p>
    <w:p w14:paraId="22155B87">
      <w:pPr>
        <w:snapToGrid w:val="0"/>
        <w:spacing w:before="50" w:after="120" w:afterLines="50"/>
        <w:jc w:val="left"/>
        <w:rPr>
          <w:szCs w:val="21"/>
        </w:rPr>
      </w:pPr>
      <w:r>
        <w:rPr>
          <w:szCs w:val="21"/>
          <w:lang w:bidi="ar"/>
        </w:rPr>
        <w:t>6.2</w:t>
      </w:r>
      <w:r>
        <w:rPr>
          <w:rFonts w:hint="eastAsia" w:cs="宋体"/>
          <w:szCs w:val="21"/>
          <w:lang w:bidi="ar"/>
        </w:rPr>
        <w:t>监狱企业须提供最新一期《</w:t>
      </w:r>
      <w:r>
        <w:rPr>
          <w:szCs w:val="21"/>
          <w:lang w:bidi="ar"/>
        </w:rPr>
        <w:t>XX</w:t>
      </w:r>
      <w:r>
        <w:rPr>
          <w:rFonts w:hint="eastAsia" w:cs="宋体"/>
          <w:szCs w:val="21"/>
          <w:lang w:bidi="ar"/>
        </w:rPr>
        <w:t>省监狱企业产品目录》或其他监狱企业证明材料。（非监狱企业无需提供）</w:t>
      </w:r>
    </w:p>
    <w:p w14:paraId="286516C5">
      <w:pPr>
        <w:snapToGrid w:val="0"/>
        <w:spacing w:before="50" w:after="120" w:afterLines="50"/>
        <w:jc w:val="left"/>
        <w:rPr>
          <w:szCs w:val="21"/>
        </w:rPr>
      </w:pPr>
    </w:p>
    <w:p w14:paraId="49275D68">
      <w:pPr>
        <w:widowControl/>
        <w:jc w:val="left"/>
        <w:rPr>
          <w:szCs w:val="21"/>
          <w:lang w:bidi="ar"/>
        </w:rPr>
      </w:pPr>
    </w:p>
    <w:p w14:paraId="06373075">
      <w:pPr>
        <w:widowControl/>
        <w:jc w:val="left"/>
        <w:rPr>
          <w:szCs w:val="21"/>
          <w:lang w:bidi="ar"/>
        </w:rPr>
      </w:pPr>
    </w:p>
    <w:p w14:paraId="0E4AAB89">
      <w:pPr>
        <w:widowControl/>
        <w:jc w:val="left"/>
        <w:rPr>
          <w:szCs w:val="21"/>
          <w:lang w:bidi="ar"/>
        </w:rPr>
      </w:pPr>
    </w:p>
    <w:p w14:paraId="61A34EA1">
      <w:pPr>
        <w:widowControl/>
        <w:jc w:val="left"/>
        <w:rPr>
          <w:szCs w:val="21"/>
        </w:rPr>
      </w:pPr>
      <w:r>
        <w:rPr>
          <w:szCs w:val="21"/>
          <w:lang w:bidi="ar"/>
        </w:rPr>
        <w:t>6.3</w:t>
      </w:r>
      <w:r>
        <w:rPr>
          <w:rFonts w:hint="eastAsia" w:cs="宋体"/>
          <w:lang w:bidi="ar"/>
        </w:rPr>
        <w:t>残疾人福利性单位须提供《残疾人福利性单位声明函》，格式如下。</w:t>
      </w:r>
      <w:r>
        <w:rPr>
          <w:rFonts w:hint="eastAsia" w:cs="宋体"/>
          <w:szCs w:val="21"/>
          <w:lang w:bidi="ar"/>
        </w:rPr>
        <w:t>（非残疾人福利性单位无需提供）</w:t>
      </w:r>
    </w:p>
    <w:p w14:paraId="510C689A">
      <w:pPr>
        <w:spacing w:line="360" w:lineRule="auto"/>
        <w:jc w:val="center"/>
        <w:rPr>
          <w:b/>
          <w:szCs w:val="21"/>
        </w:rPr>
      </w:pPr>
    </w:p>
    <w:p w14:paraId="6415CE49">
      <w:pPr>
        <w:spacing w:line="360" w:lineRule="auto"/>
        <w:jc w:val="center"/>
        <w:rPr>
          <w:b/>
          <w:szCs w:val="21"/>
        </w:rPr>
      </w:pPr>
      <w:r>
        <w:rPr>
          <w:rFonts w:hint="eastAsia" w:cs="宋体"/>
          <w:b/>
          <w:szCs w:val="21"/>
          <w:lang w:bidi="ar"/>
        </w:rPr>
        <w:t>残疾人福利性单位声明函</w:t>
      </w:r>
    </w:p>
    <w:p w14:paraId="3397A767">
      <w:pPr>
        <w:spacing w:line="360" w:lineRule="auto"/>
        <w:ind w:firstLine="420"/>
        <w:jc w:val="left"/>
        <w:rPr>
          <w:szCs w:val="21"/>
        </w:rPr>
      </w:pPr>
      <w:r>
        <w:rPr>
          <w:rFonts w:hint="eastAsia" w:cs="宋体"/>
          <w:szCs w:val="21"/>
          <w:lang w:bidi="ar"/>
        </w:rPr>
        <w:t>本单位郑重声明，根据《财政部</w:t>
      </w:r>
      <w:r>
        <w:rPr>
          <w:szCs w:val="21"/>
          <w:lang w:bidi="ar"/>
        </w:rPr>
        <w:t xml:space="preserve"> </w:t>
      </w:r>
      <w:r>
        <w:rPr>
          <w:rFonts w:hint="eastAsia" w:cs="宋体"/>
          <w:szCs w:val="21"/>
          <w:lang w:bidi="ar"/>
        </w:rPr>
        <w:t>民政部</w:t>
      </w:r>
      <w:r>
        <w:rPr>
          <w:szCs w:val="21"/>
          <w:lang w:bidi="ar"/>
        </w:rPr>
        <w:t xml:space="preserve"> </w:t>
      </w:r>
      <w:r>
        <w:rPr>
          <w:rFonts w:hint="eastAsia" w:cs="宋体"/>
          <w:szCs w:val="21"/>
          <w:lang w:bidi="ar"/>
        </w:rPr>
        <w:t>中国残疾人联合会关于促进残疾人就业政府采购政策的通知》（财库〔</w:t>
      </w:r>
      <w:r>
        <w:rPr>
          <w:szCs w:val="21"/>
          <w:lang w:bidi="ar"/>
        </w:rPr>
        <w:t>2017</w:t>
      </w:r>
      <w:r>
        <w:rPr>
          <w:rFonts w:hint="eastAsia" w:cs="宋体"/>
          <w:szCs w:val="21"/>
          <w:lang w:bidi="ar"/>
        </w:rPr>
        <w:t>〕</w:t>
      </w:r>
      <w:r>
        <w:rPr>
          <w:szCs w:val="21"/>
          <w:lang w:bidi="ar"/>
        </w:rPr>
        <w:t>141</w:t>
      </w:r>
      <w:r>
        <w:rPr>
          <w:rFonts w:hint="eastAsia" w:cs="宋体"/>
          <w:szCs w:val="21"/>
          <w:lang w:bidi="ar"/>
        </w:rPr>
        <w:t>号）的规定，本单位为符合条件的残疾人福利性单位，且本单位参加</w:t>
      </w:r>
      <w:r>
        <w:rPr>
          <w:szCs w:val="21"/>
          <w:u w:val="single"/>
          <w:lang w:bidi="ar"/>
        </w:rPr>
        <w:t xml:space="preserve">        </w:t>
      </w:r>
      <w:r>
        <w:rPr>
          <w:rFonts w:hint="eastAsia" w:cs="宋体"/>
          <w:szCs w:val="21"/>
          <w:lang w:bidi="ar"/>
        </w:rPr>
        <w:t>单位的</w:t>
      </w:r>
      <w:r>
        <w:rPr>
          <w:szCs w:val="21"/>
          <w:u w:val="single"/>
          <w:lang w:bidi="ar"/>
        </w:rPr>
        <w:t xml:space="preserve">           </w:t>
      </w:r>
      <w:r>
        <w:rPr>
          <w:rFonts w:hint="eastAsia" w:cs="宋体"/>
          <w:szCs w:val="21"/>
          <w:lang w:bidi="ar"/>
        </w:rPr>
        <w:t>项目采购活动提供本单位制造的货物（由本单位承担工程</w:t>
      </w:r>
      <w:r>
        <w:rPr>
          <w:szCs w:val="21"/>
          <w:lang w:bidi="ar"/>
        </w:rPr>
        <w:t>/</w:t>
      </w:r>
      <w:r>
        <w:rPr>
          <w:rFonts w:hint="eastAsia" w:cs="宋体"/>
          <w:szCs w:val="21"/>
          <w:lang w:bidi="ar"/>
        </w:rPr>
        <w:t>提供服务），或者提供其他残疾人福利性单位制造的货物（不包括使用非残疾人福利性单位注册商标的货物）。</w:t>
      </w:r>
    </w:p>
    <w:p w14:paraId="5BFDEEF0">
      <w:pPr>
        <w:spacing w:line="360" w:lineRule="auto"/>
        <w:ind w:firstLine="420"/>
        <w:rPr>
          <w:szCs w:val="21"/>
        </w:rPr>
      </w:pPr>
      <w:r>
        <w:rPr>
          <w:rFonts w:hint="eastAsia" w:cs="宋体"/>
          <w:szCs w:val="21"/>
          <w:lang w:bidi="ar"/>
        </w:rPr>
        <w:t>本单位对上述声明的真实性负责。如有虚假，将依法承担相应责任。</w:t>
      </w:r>
    </w:p>
    <w:p w14:paraId="37C442D5">
      <w:pPr>
        <w:spacing w:line="360" w:lineRule="auto"/>
        <w:ind w:firstLine="420"/>
        <w:jc w:val="right"/>
        <w:rPr>
          <w:spacing w:val="6"/>
          <w:szCs w:val="21"/>
        </w:rPr>
      </w:pPr>
      <w:r>
        <w:rPr>
          <w:spacing w:val="6"/>
          <w:sz w:val="30"/>
          <w:szCs w:val="30"/>
          <w:lang w:bidi="ar"/>
        </w:rPr>
        <w:t xml:space="preserve"> </w:t>
      </w:r>
      <w:r>
        <w:rPr>
          <w:spacing w:val="6"/>
          <w:szCs w:val="21"/>
          <w:lang w:bidi="ar"/>
        </w:rPr>
        <w:t xml:space="preserve">                                             </w:t>
      </w:r>
      <w:r>
        <w:rPr>
          <w:rFonts w:hint="eastAsia" w:cs="宋体"/>
          <w:spacing w:val="6"/>
          <w:szCs w:val="21"/>
          <w:lang w:bidi="ar"/>
        </w:rPr>
        <w:t>单位名称</w:t>
      </w:r>
      <w:r>
        <w:rPr>
          <w:szCs w:val="21"/>
          <w:lang w:bidi="ar"/>
        </w:rPr>
        <w:t>(</w:t>
      </w:r>
      <w:r>
        <w:rPr>
          <w:rFonts w:hint="eastAsia" w:cs="宋体"/>
          <w:szCs w:val="21"/>
          <w:lang w:bidi="ar"/>
        </w:rPr>
        <w:t>电子签章</w:t>
      </w:r>
      <w:r>
        <w:rPr>
          <w:szCs w:val="21"/>
          <w:lang w:bidi="ar"/>
        </w:rPr>
        <w:t>)</w:t>
      </w:r>
      <w:r>
        <w:rPr>
          <w:rFonts w:hint="eastAsia" w:cs="宋体"/>
          <w:spacing w:val="6"/>
          <w:szCs w:val="21"/>
          <w:lang w:bidi="ar"/>
        </w:rPr>
        <w:t>：</w:t>
      </w:r>
      <w:r>
        <w:rPr>
          <w:spacing w:val="6"/>
          <w:szCs w:val="21"/>
          <w:lang w:bidi="ar"/>
        </w:rPr>
        <w:t xml:space="preserve">          </w:t>
      </w:r>
    </w:p>
    <w:p w14:paraId="7F44B074">
      <w:pPr>
        <w:spacing w:line="360" w:lineRule="auto"/>
        <w:ind w:firstLine="420"/>
        <w:jc w:val="right"/>
        <w:rPr>
          <w:spacing w:val="6"/>
          <w:szCs w:val="21"/>
        </w:rPr>
      </w:pPr>
      <w:r>
        <w:rPr>
          <w:spacing w:val="6"/>
          <w:szCs w:val="21"/>
          <w:lang w:bidi="ar"/>
        </w:rPr>
        <w:t xml:space="preserve">                                                       </w:t>
      </w:r>
      <w:r>
        <w:rPr>
          <w:rFonts w:hint="eastAsia" w:cs="宋体"/>
          <w:spacing w:val="6"/>
          <w:szCs w:val="21"/>
          <w:lang w:bidi="ar"/>
        </w:rPr>
        <w:t>日</w:t>
      </w:r>
      <w:r>
        <w:rPr>
          <w:spacing w:val="6"/>
          <w:szCs w:val="21"/>
          <w:lang w:bidi="ar"/>
        </w:rPr>
        <w:t xml:space="preserve">  </w:t>
      </w:r>
      <w:r>
        <w:rPr>
          <w:rFonts w:hint="eastAsia" w:cs="宋体"/>
          <w:spacing w:val="6"/>
          <w:szCs w:val="21"/>
          <w:lang w:bidi="ar"/>
        </w:rPr>
        <w:t>期：</w:t>
      </w:r>
    </w:p>
    <w:p w14:paraId="0932527F">
      <w:pPr>
        <w:spacing w:line="360" w:lineRule="auto"/>
        <w:rPr>
          <w:szCs w:val="21"/>
        </w:rPr>
      </w:pPr>
    </w:p>
    <w:p w14:paraId="6A938B74">
      <w:pPr>
        <w:widowControl/>
        <w:jc w:val="left"/>
        <w:rPr>
          <w:szCs w:val="21"/>
        </w:rPr>
      </w:pPr>
      <w:r>
        <w:rPr>
          <w:szCs w:val="21"/>
        </w:rPr>
        <w:br w:type="page"/>
      </w:r>
      <w:bookmarkEnd w:id="109"/>
    </w:p>
    <w:p w14:paraId="3959DF9F">
      <w:pPr>
        <w:widowControl/>
        <w:jc w:val="left"/>
        <w:rPr>
          <w:b/>
          <w:szCs w:val="21"/>
        </w:rPr>
      </w:pPr>
      <w:r>
        <w:rPr>
          <w:szCs w:val="21"/>
        </w:rPr>
        <w:t>7．</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4190BD5A">
      <w:pPr>
        <w:snapToGrid w:val="0"/>
        <w:spacing w:before="50" w:after="120" w:afterLines="50" w:line="360" w:lineRule="auto"/>
        <w:jc w:val="left"/>
        <w:rPr>
          <w:szCs w:val="21"/>
        </w:rPr>
        <w:sectPr>
          <w:pgSz w:w="11906" w:h="16838"/>
          <w:pgMar w:top="1418" w:right="1133" w:bottom="1246" w:left="1418" w:header="851" w:footer="992" w:gutter="0"/>
          <w:cols w:space="720" w:num="1"/>
          <w:docGrid w:linePitch="312" w:charSpace="0"/>
        </w:sectPr>
      </w:pPr>
    </w:p>
    <w:p w14:paraId="2918EF7C">
      <w:pPr>
        <w:snapToGrid w:val="0"/>
        <w:spacing w:before="50" w:after="120" w:afterLines="50" w:line="360" w:lineRule="auto"/>
        <w:jc w:val="left"/>
        <w:rPr>
          <w:szCs w:val="21"/>
        </w:rPr>
      </w:pPr>
      <w:r>
        <w:rPr>
          <w:rFonts w:hint="eastAsia"/>
          <w:szCs w:val="21"/>
        </w:rPr>
        <w:t>7</w:t>
      </w:r>
      <w:r>
        <w:rPr>
          <w:szCs w:val="21"/>
        </w:rPr>
        <w:t>.1</w:t>
      </w:r>
      <w:r>
        <w:rPr>
          <w:rFonts w:hint="eastAsia"/>
          <w:szCs w:val="21"/>
        </w:rPr>
        <w:t>投标人直接控股股东信息表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24F8D73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A82DA8">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EC560F">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AE309F">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08C4649">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71488B">
            <w:pPr>
              <w:spacing w:line="360" w:lineRule="auto"/>
              <w:jc w:val="center"/>
              <w:rPr>
                <w:szCs w:val="21"/>
              </w:rPr>
            </w:pPr>
            <w:r>
              <w:rPr>
                <w:rFonts w:hint="eastAsia"/>
                <w:szCs w:val="21"/>
              </w:rPr>
              <w:t>备注</w:t>
            </w:r>
          </w:p>
        </w:tc>
      </w:tr>
      <w:tr w14:paraId="213928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965F15C">
            <w:pPr>
              <w:spacing w:line="360" w:lineRule="auto"/>
              <w:jc w:val="center"/>
              <w:rPr>
                <w:szCs w:val="21"/>
              </w:rPr>
            </w:pPr>
            <w:r>
              <w:rPr>
                <w:rFonts w:hint="eastAsia"/>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E94B1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25DCA">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04DD35">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A71764">
            <w:pPr>
              <w:spacing w:line="360" w:lineRule="auto"/>
              <w:jc w:val="center"/>
              <w:rPr>
                <w:szCs w:val="21"/>
              </w:rPr>
            </w:pPr>
          </w:p>
        </w:tc>
      </w:tr>
      <w:tr w14:paraId="4BD05DE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DB3EE9">
            <w:pPr>
              <w:spacing w:line="360" w:lineRule="auto"/>
              <w:jc w:val="center"/>
              <w:rPr>
                <w:szCs w:val="21"/>
              </w:rPr>
            </w:pPr>
            <w:r>
              <w:rPr>
                <w:rFonts w:hint="eastAsia"/>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0928FD">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766287">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AEAF2F">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836543">
            <w:pPr>
              <w:spacing w:line="360" w:lineRule="auto"/>
              <w:jc w:val="center"/>
              <w:rPr>
                <w:szCs w:val="21"/>
              </w:rPr>
            </w:pPr>
          </w:p>
        </w:tc>
      </w:tr>
      <w:tr w14:paraId="599BBF3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E76D4">
            <w:pPr>
              <w:spacing w:line="360" w:lineRule="auto"/>
              <w:jc w:val="center"/>
              <w:rPr>
                <w:szCs w:val="21"/>
              </w:rPr>
            </w:pPr>
            <w:r>
              <w:rPr>
                <w:rFonts w:hint="eastAsia"/>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116C2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6EAC11">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CC0634">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16E6AA">
            <w:pPr>
              <w:spacing w:line="360" w:lineRule="auto"/>
              <w:jc w:val="center"/>
              <w:rPr>
                <w:szCs w:val="21"/>
              </w:rPr>
            </w:pPr>
          </w:p>
        </w:tc>
      </w:tr>
      <w:tr w14:paraId="05A0D95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03179D">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ADC730">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1BF5E86">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99E53C">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FC3598">
            <w:pPr>
              <w:spacing w:line="360" w:lineRule="auto"/>
              <w:jc w:val="center"/>
              <w:rPr>
                <w:szCs w:val="21"/>
              </w:rPr>
            </w:pPr>
          </w:p>
        </w:tc>
      </w:tr>
    </w:tbl>
    <w:p w14:paraId="06BFBA20">
      <w:pPr>
        <w:snapToGrid w:val="0"/>
        <w:spacing w:line="360" w:lineRule="auto"/>
        <w:jc w:val="left"/>
        <w:rPr>
          <w:szCs w:val="21"/>
        </w:rPr>
      </w:pPr>
      <w:r>
        <w:rPr>
          <w:rFonts w:hint="eastAsia"/>
          <w:szCs w:val="21"/>
        </w:rPr>
        <w:t>注：</w:t>
      </w:r>
    </w:p>
    <w:p w14:paraId="04542257">
      <w:pPr>
        <w:snapToGrid w:val="0"/>
        <w:spacing w:line="360" w:lineRule="auto"/>
        <w:jc w:val="left"/>
        <w:rPr>
          <w:szCs w:val="21"/>
        </w:rPr>
      </w:pPr>
      <w:r>
        <w:rPr>
          <w:rFonts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AB60660">
      <w:pPr>
        <w:snapToGrid w:val="0"/>
        <w:spacing w:line="360" w:lineRule="auto"/>
        <w:jc w:val="left"/>
        <w:rPr>
          <w:szCs w:val="21"/>
        </w:rPr>
      </w:pPr>
      <w:r>
        <w:rPr>
          <w:rFonts w:hint="eastAsia"/>
          <w:szCs w:val="21"/>
        </w:rPr>
        <w:t>2.本表所指的控股关系仅限于直接控股关系，不包括间接的控股关系。公司实际控制人与公司之间的关系不属于本表所指的直接控股关系。</w:t>
      </w:r>
    </w:p>
    <w:p w14:paraId="241F4F24">
      <w:pPr>
        <w:snapToGrid w:val="0"/>
        <w:spacing w:line="360" w:lineRule="auto"/>
        <w:jc w:val="left"/>
        <w:rPr>
          <w:szCs w:val="21"/>
        </w:rPr>
      </w:pPr>
      <w:r>
        <w:rPr>
          <w:rFonts w:hint="eastAsia"/>
          <w:szCs w:val="21"/>
        </w:rPr>
        <w:t>3.供应商不存在直接控股股东的，则填“无”。</w:t>
      </w:r>
    </w:p>
    <w:p w14:paraId="602BEFBE">
      <w:pPr>
        <w:snapToGrid w:val="0"/>
        <w:spacing w:line="360" w:lineRule="auto"/>
        <w:jc w:val="left"/>
        <w:rPr>
          <w:szCs w:val="21"/>
        </w:rPr>
      </w:pPr>
    </w:p>
    <w:p w14:paraId="109939CC">
      <w:pPr>
        <w:snapToGrid w:val="0"/>
        <w:spacing w:line="360" w:lineRule="auto"/>
        <w:jc w:val="left"/>
        <w:rPr>
          <w:szCs w:val="21"/>
        </w:rPr>
      </w:pPr>
    </w:p>
    <w:p w14:paraId="614AFE8E">
      <w:pPr>
        <w:snapToGrid w:val="0"/>
        <w:spacing w:line="360" w:lineRule="auto"/>
        <w:jc w:val="left"/>
        <w:rPr>
          <w:szCs w:val="21"/>
        </w:rPr>
      </w:pPr>
    </w:p>
    <w:p w14:paraId="15147750">
      <w:pPr>
        <w:snapToGrid w:val="0"/>
        <w:spacing w:line="360" w:lineRule="auto"/>
        <w:jc w:val="left"/>
        <w:rPr>
          <w:szCs w:val="21"/>
        </w:rPr>
      </w:pPr>
    </w:p>
    <w:p w14:paraId="4D31F6DA">
      <w:pPr>
        <w:snapToGrid w:val="0"/>
        <w:spacing w:line="360" w:lineRule="auto"/>
        <w:jc w:val="left"/>
        <w:rPr>
          <w:szCs w:val="21"/>
        </w:rPr>
      </w:pPr>
    </w:p>
    <w:p w14:paraId="10D7EB48">
      <w:pPr>
        <w:snapToGrid w:val="0"/>
        <w:spacing w:line="360" w:lineRule="auto"/>
        <w:ind w:firstLine="4410" w:firstLineChars="2100"/>
        <w:rPr>
          <w:szCs w:val="21"/>
        </w:rPr>
      </w:pPr>
      <w:r>
        <w:rPr>
          <w:rFonts w:hint="eastAsia"/>
          <w:szCs w:val="21"/>
        </w:rPr>
        <w:t>供应商名称(电子签章)：</w:t>
      </w:r>
    </w:p>
    <w:p w14:paraId="4669D3B7">
      <w:pPr>
        <w:snapToGrid w:val="0"/>
        <w:spacing w:line="360" w:lineRule="auto"/>
        <w:ind w:firstLine="4515" w:firstLineChars="2150"/>
        <w:rPr>
          <w:szCs w:val="21"/>
        </w:rPr>
      </w:pPr>
      <w:r>
        <w:rPr>
          <w:rFonts w:hint="eastAsia"/>
          <w:szCs w:val="21"/>
        </w:rPr>
        <w:t>日期：  年  月   日</w:t>
      </w:r>
    </w:p>
    <w:p w14:paraId="64EBF3E9">
      <w:pPr>
        <w:snapToGrid w:val="0"/>
        <w:spacing w:line="360" w:lineRule="auto"/>
        <w:jc w:val="left"/>
        <w:rPr>
          <w:szCs w:val="21"/>
        </w:rPr>
      </w:pPr>
      <w:r>
        <w:rPr>
          <w:szCs w:val="21"/>
        </w:rPr>
        <w:br w:type="page"/>
      </w:r>
      <w:r>
        <w:rPr>
          <w:rFonts w:hint="eastAsia"/>
          <w:szCs w:val="21"/>
        </w:rPr>
        <w:t>7</w:t>
      </w:r>
      <w:r>
        <w:rPr>
          <w:szCs w:val="21"/>
        </w:rPr>
        <w:t>.2</w:t>
      </w:r>
      <w:r>
        <w:rPr>
          <w:rFonts w:hint="eastAsia"/>
          <w:szCs w:val="21"/>
        </w:rPr>
        <w:t>投标人直接管理关系信息表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0F1E1B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AF92914">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3A9D2A2">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502800C">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BF7151E">
            <w:pPr>
              <w:spacing w:line="360" w:lineRule="auto"/>
              <w:jc w:val="center"/>
              <w:rPr>
                <w:szCs w:val="21"/>
              </w:rPr>
            </w:pPr>
            <w:r>
              <w:rPr>
                <w:rFonts w:hint="eastAsia"/>
                <w:szCs w:val="21"/>
              </w:rPr>
              <w:t>备注</w:t>
            </w:r>
          </w:p>
        </w:tc>
      </w:tr>
      <w:tr w14:paraId="3403100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A6BE2D9">
            <w:pPr>
              <w:spacing w:line="360" w:lineRule="auto"/>
              <w:jc w:val="center"/>
              <w:rPr>
                <w:szCs w:val="21"/>
              </w:rPr>
            </w:pPr>
            <w:r>
              <w:rPr>
                <w:rFonts w:hint="eastAsia"/>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7EA645F">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6193334">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FCE2F8D">
            <w:pPr>
              <w:spacing w:line="360" w:lineRule="auto"/>
              <w:jc w:val="center"/>
              <w:rPr>
                <w:szCs w:val="21"/>
              </w:rPr>
            </w:pPr>
          </w:p>
        </w:tc>
      </w:tr>
      <w:tr w14:paraId="2A0FCF2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48A0A1E">
            <w:pPr>
              <w:spacing w:line="360" w:lineRule="auto"/>
              <w:jc w:val="center"/>
              <w:rPr>
                <w:szCs w:val="21"/>
              </w:rPr>
            </w:pPr>
            <w:r>
              <w:rPr>
                <w:rFonts w:hint="eastAsia"/>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EB32897">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A292742">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7D3F94D">
            <w:pPr>
              <w:spacing w:line="360" w:lineRule="auto"/>
              <w:jc w:val="center"/>
              <w:rPr>
                <w:szCs w:val="21"/>
              </w:rPr>
            </w:pPr>
          </w:p>
        </w:tc>
      </w:tr>
      <w:tr w14:paraId="2318B6A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B8AA5EB">
            <w:pPr>
              <w:spacing w:line="360" w:lineRule="auto"/>
              <w:jc w:val="center"/>
              <w:rPr>
                <w:szCs w:val="21"/>
              </w:rPr>
            </w:pPr>
            <w:r>
              <w:rPr>
                <w:rFonts w:hint="eastAsia"/>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10BFC4A">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3DA8D81">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27379EA">
            <w:pPr>
              <w:spacing w:line="360" w:lineRule="auto"/>
              <w:jc w:val="center"/>
              <w:rPr>
                <w:szCs w:val="21"/>
              </w:rPr>
            </w:pPr>
          </w:p>
        </w:tc>
      </w:tr>
      <w:tr w14:paraId="4714FC9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62360A4">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63F1A65">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DE44B9E">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A35A559">
            <w:pPr>
              <w:spacing w:line="360" w:lineRule="auto"/>
              <w:jc w:val="center"/>
              <w:rPr>
                <w:szCs w:val="21"/>
              </w:rPr>
            </w:pPr>
          </w:p>
        </w:tc>
      </w:tr>
    </w:tbl>
    <w:p w14:paraId="0B2BA5C5">
      <w:pPr>
        <w:snapToGrid w:val="0"/>
        <w:spacing w:line="360" w:lineRule="auto"/>
        <w:jc w:val="left"/>
        <w:rPr>
          <w:szCs w:val="21"/>
        </w:rPr>
      </w:pPr>
      <w:r>
        <w:rPr>
          <w:rFonts w:hint="eastAsia"/>
          <w:szCs w:val="21"/>
        </w:rPr>
        <w:t>注：</w:t>
      </w:r>
    </w:p>
    <w:p w14:paraId="248339C7">
      <w:pPr>
        <w:snapToGrid w:val="0"/>
        <w:spacing w:line="360" w:lineRule="auto"/>
        <w:ind w:firstLine="420" w:firstLineChars="200"/>
        <w:jc w:val="left"/>
        <w:rPr>
          <w:szCs w:val="21"/>
        </w:rPr>
      </w:pPr>
      <w:r>
        <w:rPr>
          <w:rFonts w:hint="eastAsia"/>
          <w:szCs w:val="21"/>
        </w:rPr>
        <w:t>1.管理关系：是指不具有出资持股关系的其他单位之间存在的管理与被管理关系，如一些上下级关系的事业单位和团体组织。</w:t>
      </w:r>
    </w:p>
    <w:p w14:paraId="594C5E82">
      <w:pPr>
        <w:snapToGrid w:val="0"/>
        <w:spacing w:line="360" w:lineRule="auto"/>
        <w:ind w:firstLine="420" w:firstLineChars="200"/>
        <w:jc w:val="left"/>
        <w:rPr>
          <w:szCs w:val="21"/>
        </w:rPr>
      </w:pPr>
      <w:r>
        <w:rPr>
          <w:rFonts w:hint="eastAsia"/>
          <w:szCs w:val="21"/>
        </w:rPr>
        <w:t>2.本表所指的管理关系仅限于直接管理关系，不包括间接的管理关系。</w:t>
      </w:r>
    </w:p>
    <w:p w14:paraId="61D28B8C">
      <w:pPr>
        <w:snapToGrid w:val="0"/>
        <w:spacing w:line="360" w:lineRule="auto"/>
        <w:ind w:firstLine="420" w:firstLineChars="200"/>
        <w:jc w:val="left"/>
        <w:rPr>
          <w:szCs w:val="21"/>
        </w:rPr>
      </w:pPr>
      <w:r>
        <w:rPr>
          <w:rFonts w:hint="eastAsia"/>
          <w:szCs w:val="21"/>
        </w:rPr>
        <w:t>3.供应商不存在直接管理关系的，则填“无”。</w:t>
      </w:r>
    </w:p>
    <w:p w14:paraId="65407065">
      <w:pPr>
        <w:snapToGrid w:val="0"/>
        <w:spacing w:line="360" w:lineRule="auto"/>
        <w:jc w:val="left"/>
        <w:rPr>
          <w:szCs w:val="21"/>
        </w:rPr>
      </w:pPr>
    </w:p>
    <w:p w14:paraId="7424BA2A">
      <w:pPr>
        <w:snapToGrid w:val="0"/>
        <w:spacing w:line="360" w:lineRule="auto"/>
        <w:jc w:val="left"/>
        <w:rPr>
          <w:szCs w:val="21"/>
        </w:rPr>
      </w:pPr>
    </w:p>
    <w:p w14:paraId="4006D78B">
      <w:pPr>
        <w:snapToGrid w:val="0"/>
        <w:spacing w:line="360" w:lineRule="auto"/>
        <w:jc w:val="left"/>
        <w:rPr>
          <w:szCs w:val="21"/>
        </w:rPr>
      </w:pPr>
    </w:p>
    <w:p w14:paraId="6187B3C1">
      <w:pPr>
        <w:snapToGrid w:val="0"/>
        <w:spacing w:line="360" w:lineRule="auto"/>
        <w:jc w:val="left"/>
        <w:rPr>
          <w:szCs w:val="21"/>
        </w:rPr>
      </w:pPr>
    </w:p>
    <w:p w14:paraId="2E07DF29">
      <w:pPr>
        <w:snapToGrid w:val="0"/>
        <w:spacing w:line="360" w:lineRule="auto"/>
        <w:jc w:val="left"/>
        <w:rPr>
          <w:szCs w:val="21"/>
        </w:rPr>
      </w:pPr>
    </w:p>
    <w:p w14:paraId="7F08FEE2">
      <w:pPr>
        <w:snapToGrid w:val="0"/>
        <w:spacing w:line="360" w:lineRule="auto"/>
        <w:jc w:val="left"/>
        <w:rPr>
          <w:szCs w:val="21"/>
        </w:rPr>
      </w:pPr>
    </w:p>
    <w:p w14:paraId="17271FE3">
      <w:pPr>
        <w:snapToGrid w:val="0"/>
        <w:spacing w:line="360" w:lineRule="auto"/>
        <w:jc w:val="left"/>
        <w:rPr>
          <w:szCs w:val="21"/>
        </w:rPr>
      </w:pPr>
    </w:p>
    <w:p w14:paraId="52FEFDA3">
      <w:pPr>
        <w:snapToGrid w:val="0"/>
        <w:spacing w:line="360" w:lineRule="auto"/>
        <w:jc w:val="left"/>
        <w:rPr>
          <w:szCs w:val="21"/>
        </w:rPr>
      </w:pPr>
    </w:p>
    <w:p w14:paraId="1B553C92">
      <w:pPr>
        <w:snapToGrid w:val="0"/>
        <w:spacing w:line="360" w:lineRule="auto"/>
        <w:ind w:firstLine="4410" w:firstLineChars="2100"/>
        <w:rPr>
          <w:szCs w:val="21"/>
        </w:rPr>
      </w:pPr>
      <w:r>
        <w:rPr>
          <w:rFonts w:hint="eastAsia"/>
          <w:szCs w:val="21"/>
        </w:rPr>
        <w:t>供应商名称(电子签章)：</w:t>
      </w:r>
    </w:p>
    <w:p w14:paraId="30016529">
      <w:pPr>
        <w:snapToGrid w:val="0"/>
        <w:spacing w:line="360" w:lineRule="auto"/>
        <w:ind w:firstLine="4515" w:firstLineChars="2150"/>
        <w:rPr>
          <w:szCs w:val="21"/>
        </w:rPr>
      </w:pPr>
      <w:r>
        <w:rPr>
          <w:rFonts w:hint="eastAsia"/>
          <w:szCs w:val="21"/>
        </w:rPr>
        <w:t>日期：  年  月   日</w:t>
      </w:r>
    </w:p>
    <w:p w14:paraId="4092B19B">
      <w:pPr>
        <w:snapToGrid w:val="0"/>
        <w:spacing w:before="50" w:after="120" w:afterLines="50" w:line="440" w:lineRule="exact"/>
        <w:jc w:val="left"/>
        <w:rPr>
          <w:b/>
          <w:szCs w:val="21"/>
        </w:rPr>
      </w:pPr>
    </w:p>
    <w:p w14:paraId="56B46DBC">
      <w:pPr>
        <w:snapToGrid w:val="0"/>
        <w:spacing w:before="50" w:after="120" w:afterLines="50" w:line="440" w:lineRule="exact"/>
        <w:jc w:val="left"/>
        <w:rPr>
          <w:b/>
          <w:szCs w:val="21"/>
        </w:rPr>
      </w:pPr>
      <w:r>
        <w:rPr>
          <w:b/>
          <w:szCs w:val="21"/>
        </w:rPr>
        <w:br w:type="page"/>
      </w:r>
      <w:r>
        <w:rPr>
          <w:rFonts w:hint="eastAsia"/>
          <w:szCs w:val="21"/>
        </w:rPr>
        <w:t>8</w:t>
      </w:r>
      <w:r>
        <w:rPr>
          <w:szCs w:val="21"/>
        </w:rPr>
        <w:t>．投标保证金缴纳证明</w:t>
      </w:r>
      <w:r>
        <w:rPr>
          <w:rFonts w:hint="eastAsia"/>
          <w:szCs w:val="21"/>
        </w:rPr>
        <w:t>。</w:t>
      </w:r>
      <w:r>
        <w:rPr>
          <w:rFonts w:hint="eastAsia"/>
          <w:b/>
          <w:szCs w:val="21"/>
        </w:rPr>
        <w:t>（如招标文件有要求时提供）</w:t>
      </w:r>
    </w:p>
    <w:p w14:paraId="62E2AABF">
      <w:pPr>
        <w:snapToGrid w:val="0"/>
        <w:spacing w:before="50" w:after="120" w:afterLines="50" w:line="440" w:lineRule="exact"/>
        <w:jc w:val="left"/>
      </w:pPr>
      <w:r>
        <w:rPr>
          <w:rFonts w:hint="eastAsia"/>
        </w:rPr>
        <w:t>（1）以转账、电汇形式缴纳的，提供转账、电汇凭证扫描件或复印件（网银可提供截图）</w:t>
      </w:r>
      <w:r>
        <w:t>加盖</w:t>
      </w:r>
      <w:r>
        <w:rPr>
          <w:rFonts w:hint="eastAsia"/>
        </w:rPr>
        <w:t>供应商电子签章；</w:t>
      </w:r>
    </w:p>
    <w:p w14:paraId="2CBD5F58">
      <w:pPr>
        <w:snapToGrid w:val="0"/>
        <w:spacing w:before="50" w:after="120" w:afterLines="50" w:line="440" w:lineRule="exact"/>
        <w:jc w:val="left"/>
        <w:rPr>
          <w:szCs w:val="21"/>
        </w:rPr>
      </w:pPr>
      <w:r>
        <w:rPr>
          <w:rFonts w:hint="eastAsia"/>
        </w:rPr>
        <w:t>（2）以支票、汇票、本票或金融机构、担保机构出具的保函等非现金形式缴纳的，提供原件扫描件或复印件并加盖供应商电子签章。投标保函参考如下格式开具：</w:t>
      </w:r>
    </w:p>
    <w:p w14:paraId="77FF7367">
      <w:pPr>
        <w:spacing w:line="360" w:lineRule="auto"/>
        <w:jc w:val="center"/>
        <w:rPr>
          <w:b/>
          <w:bCs/>
          <w:sz w:val="28"/>
          <w:szCs w:val="36"/>
        </w:rPr>
      </w:pPr>
    </w:p>
    <w:p w14:paraId="1DFB3EB7">
      <w:pPr>
        <w:spacing w:line="360" w:lineRule="auto"/>
        <w:jc w:val="center"/>
        <w:rPr>
          <w:b/>
          <w:bCs/>
          <w:sz w:val="28"/>
          <w:szCs w:val="36"/>
        </w:rPr>
      </w:pPr>
      <w:r>
        <w:rPr>
          <w:rFonts w:hint="eastAsia"/>
          <w:b/>
          <w:bCs/>
          <w:sz w:val="28"/>
          <w:szCs w:val="36"/>
        </w:rPr>
        <w:t>投标保函格式</w:t>
      </w:r>
    </w:p>
    <w:p w14:paraId="4AA1B58A">
      <w:pPr>
        <w:snapToGrid w:val="0"/>
        <w:spacing w:before="50" w:after="120" w:afterLines="50"/>
        <w:jc w:val="left"/>
      </w:pPr>
      <w:r>
        <w:rPr>
          <w:rFonts w:hint="eastAsia"/>
        </w:rPr>
        <w:t xml:space="preserve">编号：           </w:t>
      </w:r>
    </w:p>
    <w:p w14:paraId="38BE5EC7">
      <w:pPr>
        <w:snapToGrid w:val="0"/>
        <w:spacing w:before="50" w:after="120" w:afterLines="50"/>
        <w:jc w:val="left"/>
      </w:pPr>
      <w:r>
        <w:rPr>
          <w:rFonts w:hint="eastAsia"/>
        </w:rPr>
        <w:t>申请人：</w:t>
      </w:r>
    </w:p>
    <w:p w14:paraId="7A46C47E">
      <w:pPr>
        <w:snapToGrid w:val="0"/>
        <w:spacing w:before="50" w:after="120" w:afterLines="50"/>
        <w:jc w:val="left"/>
      </w:pPr>
      <w:r>
        <w:rPr>
          <w:rFonts w:hint="eastAsia"/>
        </w:rPr>
        <w:t>地址：</w:t>
      </w:r>
    </w:p>
    <w:p w14:paraId="07ED0B91">
      <w:pPr>
        <w:snapToGrid w:val="0"/>
        <w:spacing w:before="50" w:after="120" w:afterLines="50"/>
        <w:jc w:val="left"/>
      </w:pPr>
      <w:r>
        <w:rPr>
          <w:rFonts w:hint="eastAsia"/>
        </w:rPr>
        <w:t xml:space="preserve">受益人：广西机电设备招标有限公司 </w:t>
      </w:r>
    </w:p>
    <w:p w14:paraId="2BE15B78">
      <w:pPr>
        <w:snapToGrid w:val="0"/>
        <w:spacing w:before="50" w:after="120" w:afterLines="50"/>
        <w:jc w:val="left"/>
      </w:pPr>
      <w:r>
        <w:rPr>
          <w:rFonts w:hint="eastAsia"/>
        </w:rPr>
        <w:t>地址：</w:t>
      </w:r>
    </w:p>
    <w:p w14:paraId="7F7EE15B">
      <w:pPr>
        <w:snapToGrid w:val="0"/>
        <w:spacing w:before="50" w:after="120" w:afterLines="50"/>
        <w:jc w:val="left"/>
      </w:pPr>
      <w:r>
        <w:rPr>
          <w:rFonts w:hint="eastAsia"/>
        </w:rPr>
        <w:t>开立人：</w:t>
      </w:r>
    </w:p>
    <w:p w14:paraId="41986D4C">
      <w:pPr>
        <w:snapToGrid w:val="0"/>
        <w:spacing w:before="50" w:after="120" w:afterLines="50"/>
        <w:jc w:val="left"/>
      </w:pPr>
      <w:r>
        <w:rPr>
          <w:rFonts w:hint="eastAsia"/>
        </w:rPr>
        <w:t>地址：</w:t>
      </w:r>
    </w:p>
    <w:p w14:paraId="0FA5E596">
      <w:pPr>
        <w:snapToGrid w:val="0"/>
        <w:spacing w:before="50" w:after="120" w:afterLines="50" w:line="440" w:lineRule="exact"/>
        <w:jc w:val="left"/>
      </w:pPr>
    </w:p>
    <w:p w14:paraId="6A657153">
      <w:pPr>
        <w:snapToGrid w:val="0"/>
        <w:spacing w:before="50" w:after="120" w:afterLines="50" w:line="276" w:lineRule="auto"/>
        <w:jc w:val="left"/>
      </w:pPr>
      <w:r>
        <w:rPr>
          <w:rFonts w:hint="eastAsia"/>
        </w:rPr>
        <w:t>致：广西机电设备招标有限公司</w:t>
      </w:r>
    </w:p>
    <w:p w14:paraId="50B96214">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（以下简称“本项目”）发出的招标文件，并已向采购代理机构（即“受益人”）提交了投标文件。</w:t>
      </w:r>
    </w:p>
    <w:p w14:paraId="72F48CCD">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2ACA9820">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393ABCA5">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1D63E88D">
      <w:pPr>
        <w:snapToGrid w:val="0"/>
        <w:spacing w:before="50" w:after="120" w:afterLines="50" w:line="276" w:lineRule="auto"/>
        <w:ind w:firstLine="420" w:firstLineChars="200"/>
        <w:jc w:val="left"/>
      </w:pPr>
      <w:r>
        <w:rPr>
          <w:rFonts w:hint="eastAsia"/>
        </w:rPr>
        <w:t xml:space="preserve">（2）投标人在收到中标通知书后，不能或拒绝按招标文件规定的时间内与采购人签订合同； </w:t>
      </w:r>
    </w:p>
    <w:p w14:paraId="1CDD1E33">
      <w:pPr>
        <w:snapToGrid w:val="0"/>
        <w:spacing w:before="50" w:after="120" w:afterLines="50" w:line="276" w:lineRule="auto"/>
        <w:ind w:firstLine="420" w:firstLineChars="200"/>
        <w:jc w:val="left"/>
      </w:pPr>
      <w:r>
        <w:rPr>
          <w:rFonts w:hint="eastAsia"/>
        </w:rPr>
        <w:t>（3）投标人在与采购人签订合同后，未在规定的时间内提交符合招标文件要求的履约担保；</w:t>
      </w:r>
    </w:p>
    <w:p w14:paraId="69DC4E1C">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43AD823B">
      <w:pPr>
        <w:snapToGrid w:val="0"/>
        <w:spacing w:before="50" w:after="120" w:afterLines="50" w:line="276" w:lineRule="auto"/>
        <w:ind w:firstLine="420" w:firstLineChars="200"/>
        <w:jc w:val="left"/>
      </w:pPr>
      <w:r>
        <w:rPr>
          <w:rFonts w:hint="eastAsia"/>
        </w:rPr>
        <w:t>（5）投标人违反招标文件规定的其他情形。</w:t>
      </w:r>
    </w:p>
    <w:p w14:paraId="7269E726">
      <w:pPr>
        <w:snapToGrid w:val="0"/>
        <w:spacing w:before="50" w:after="120" w:afterLines="50" w:line="276" w:lineRule="auto"/>
        <w:ind w:firstLine="210" w:firstLineChars="100"/>
        <w:jc w:val="left"/>
      </w:pPr>
      <w:r>
        <w:rPr>
          <w:rFonts w:hint="eastAsia"/>
        </w:rPr>
        <w:t xml:space="preserve">    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63D59536">
      <w:pPr>
        <w:snapToGrid w:val="0"/>
        <w:spacing w:before="50" w:after="120" w:afterLines="50" w:line="276" w:lineRule="auto"/>
        <w:ind w:firstLine="420" w:firstLineChars="20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13CA34ED">
      <w:pPr>
        <w:snapToGrid w:val="0"/>
        <w:spacing w:before="50" w:after="120" w:afterLines="50" w:line="276" w:lineRule="auto"/>
        <w:ind w:firstLine="420" w:firstLineChars="200"/>
        <w:jc w:val="left"/>
      </w:pPr>
      <w:r>
        <w:rPr>
          <w:rFonts w:hint="eastAsia"/>
        </w:rPr>
        <w:t>（1）付款通知到达的日期在本保函的有效期内；</w:t>
      </w:r>
    </w:p>
    <w:p w14:paraId="4F5D28AF">
      <w:pPr>
        <w:snapToGrid w:val="0"/>
        <w:spacing w:before="50" w:after="120" w:afterLines="50" w:line="276" w:lineRule="auto"/>
        <w:ind w:firstLine="420" w:firstLineChars="200"/>
        <w:jc w:val="left"/>
      </w:pPr>
      <w:r>
        <w:rPr>
          <w:rFonts w:hint="eastAsia"/>
        </w:rPr>
        <w:t>（2）载明要求支付的金额；</w:t>
      </w:r>
    </w:p>
    <w:p w14:paraId="43EEB171">
      <w:pPr>
        <w:snapToGrid w:val="0"/>
        <w:spacing w:before="50" w:after="120" w:afterLines="50" w:line="276" w:lineRule="auto"/>
        <w:ind w:firstLine="420" w:firstLineChars="200"/>
        <w:jc w:val="left"/>
      </w:pPr>
      <w:r>
        <w:rPr>
          <w:rFonts w:hint="eastAsia"/>
        </w:rPr>
        <w:t>（3）载明申请人违反采购文件规定的义务内容和具体条款；</w:t>
      </w:r>
    </w:p>
    <w:p w14:paraId="371A1D29">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7FDD70F4">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6D433048">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45A02CDF">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2CE64473">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18DCB6AA">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665844CA">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6353D997">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22CF5863">
      <w:pPr>
        <w:snapToGrid w:val="0"/>
        <w:spacing w:before="50" w:after="120" w:afterLines="50" w:line="276" w:lineRule="auto"/>
        <w:jc w:val="left"/>
      </w:pPr>
    </w:p>
    <w:p w14:paraId="077EA256">
      <w:pPr>
        <w:snapToGrid w:val="0"/>
        <w:spacing w:before="50" w:after="120" w:afterLines="50" w:line="276" w:lineRule="auto"/>
        <w:jc w:val="left"/>
      </w:pPr>
      <w:r>
        <w:rPr>
          <w:rFonts w:hint="eastAsia"/>
        </w:rPr>
        <w:t xml:space="preserve">开 立 人：                                                  （公章） </w:t>
      </w:r>
    </w:p>
    <w:p w14:paraId="202684F3">
      <w:pPr>
        <w:snapToGrid w:val="0"/>
        <w:spacing w:before="50" w:after="120" w:afterLines="50" w:line="276" w:lineRule="auto"/>
        <w:jc w:val="left"/>
      </w:pPr>
      <w:r>
        <w:rPr>
          <w:rFonts w:hint="eastAsia"/>
        </w:rPr>
        <w:t xml:space="preserve">法定代表人（或授权代表） ：               （签字） </w:t>
      </w:r>
    </w:p>
    <w:p w14:paraId="00C7319A">
      <w:pPr>
        <w:snapToGrid w:val="0"/>
        <w:spacing w:before="50" w:after="120" w:afterLines="50" w:line="276" w:lineRule="auto"/>
        <w:jc w:val="left"/>
      </w:pPr>
      <w:r>
        <w:rPr>
          <w:rFonts w:hint="eastAsia"/>
        </w:rPr>
        <w:t xml:space="preserve">地    址：                                       </w:t>
      </w:r>
    </w:p>
    <w:p w14:paraId="74C693D2">
      <w:pPr>
        <w:snapToGrid w:val="0"/>
        <w:spacing w:before="50" w:after="120" w:afterLines="50" w:line="276" w:lineRule="auto"/>
        <w:jc w:val="left"/>
      </w:pPr>
      <w:r>
        <w:rPr>
          <w:rFonts w:hint="eastAsia"/>
        </w:rPr>
        <w:t xml:space="preserve">邮政编码：                 </w:t>
      </w:r>
    </w:p>
    <w:p w14:paraId="0121C5F2">
      <w:pPr>
        <w:snapToGrid w:val="0"/>
        <w:spacing w:before="50" w:after="120" w:afterLines="50" w:line="276" w:lineRule="auto"/>
        <w:jc w:val="left"/>
      </w:pPr>
      <w:r>
        <w:rPr>
          <w:rFonts w:hint="eastAsia"/>
        </w:rPr>
        <w:t xml:space="preserve">电    话：                 </w:t>
      </w:r>
    </w:p>
    <w:p w14:paraId="07B38E17">
      <w:pPr>
        <w:snapToGrid w:val="0"/>
        <w:spacing w:before="50" w:after="120" w:afterLines="50" w:line="276" w:lineRule="auto"/>
        <w:jc w:val="left"/>
      </w:pPr>
      <w:r>
        <w:rPr>
          <w:rFonts w:hint="eastAsia"/>
        </w:rPr>
        <w:t xml:space="preserve">传    真：                 </w:t>
      </w:r>
    </w:p>
    <w:p w14:paraId="0E5EAC2D">
      <w:pPr>
        <w:snapToGrid w:val="0"/>
        <w:spacing w:before="50" w:after="120" w:afterLines="50" w:line="276" w:lineRule="auto"/>
        <w:jc w:val="left"/>
      </w:pPr>
      <w:r>
        <w:rPr>
          <w:rFonts w:hint="eastAsia"/>
        </w:rPr>
        <w:t>开立时间：      年       月        日</w:t>
      </w:r>
    </w:p>
    <w:p w14:paraId="60FFF294">
      <w:pPr>
        <w:snapToGrid w:val="0"/>
        <w:spacing w:before="50" w:after="120" w:afterLines="50"/>
        <w:jc w:val="left"/>
        <w:rPr>
          <w:szCs w:val="21"/>
        </w:rPr>
      </w:pPr>
      <w:r>
        <w:rPr>
          <w:szCs w:val="21"/>
        </w:rPr>
        <w:br w:type="page"/>
      </w:r>
      <w:r>
        <w:rPr>
          <w:rFonts w:hint="eastAsia"/>
          <w:szCs w:val="21"/>
        </w:rPr>
        <w:t>9</w:t>
      </w:r>
      <w:r>
        <w:rPr>
          <w:szCs w:val="21"/>
        </w:rPr>
        <w:t>．供应商认为应当要提交的</w:t>
      </w:r>
      <w:r>
        <w:rPr>
          <w:rFonts w:hint="eastAsia"/>
          <w:szCs w:val="21"/>
        </w:rPr>
        <w:t>其他</w:t>
      </w:r>
      <w:r>
        <w:rPr>
          <w:szCs w:val="21"/>
        </w:rPr>
        <w:t>资格证明材料。</w:t>
      </w:r>
      <w:r>
        <w:rPr>
          <w:bCs/>
          <w:sz w:val="24"/>
        </w:rPr>
        <w:t xml:space="preserve"> </w:t>
      </w:r>
    </w:p>
    <w:p w14:paraId="560A111C">
      <w:pPr>
        <w:spacing w:line="276" w:lineRule="auto"/>
        <w:rPr>
          <w:bCs/>
          <w:sz w:val="24"/>
        </w:rPr>
      </w:pPr>
    </w:p>
    <w:p w14:paraId="5B3F528F">
      <w:pPr>
        <w:snapToGrid w:val="0"/>
        <w:spacing w:before="120" w:beforeLines="50" w:after="50" w:line="440" w:lineRule="exact"/>
        <w:jc w:val="left"/>
        <w:outlineLvl w:val="1"/>
        <w:rPr>
          <w:bCs/>
          <w:sz w:val="24"/>
        </w:rPr>
      </w:pPr>
      <w:r>
        <w:rPr>
          <w:szCs w:val="21"/>
        </w:rPr>
        <w:br w:type="page"/>
      </w:r>
      <w:r>
        <w:rPr>
          <w:rFonts w:hint="eastAsia"/>
          <w:bCs/>
          <w:sz w:val="24"/>
        </w:rPr>
        <w:t>2</w:t>
      </w:r>
      <w:r>
        <w:rPr>
          <w:bCs/>
          <w:sz w:val="24"/>
        </w:rPr>
        <w:t>．投标文件封面参考格式</w:t>
      </w:r>
      <w:r>
        <w:rPr>
          <w:rFonts w:hint="eastAsia"/>
          <w:bCs/>
          <w:sz w:val="24"/>
        </w:rPr>
        <w:t>（商务技术文件）</w:t>
      </w:r>
      <w:r>
        <w:rPr>
          <w:bCs/>
          <w:sz w:val="24"/>
        </w:rPr>
        <w:t>：</w:t>
      </w:r>
    </w:p>
    <w:p w14:paraId="274F2DAA">
      <w:pPr>
        <w:snapToGrid w:val="0"/>
        <w:spacing w:before="120" w:beforeLines="50" w:after="50" w:line="360" w:lineRule="exact"/>
        <w:rPr>
          <w:sz w:val="24"/>
        </w:rPr>
      </w:pPr>
    </w:p>
    <w:p w14:paraId="239793F3">
      <w:pPr>
        <w:snapToGrid w:val="0"/>
        <w:spacing w:before="120" w:beforeLines="50" w:after="50" w:line="360" w:lineRule="exact"/>
        <w:jc w:val="center"/>
        <w:rPr>
          <w:bCs/>
          <w:sz w:val="24"/>
        </w:rPr>
      </w:pPr>
    </w:p>
    <w:p w14:paraId="091385CE">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4D00EFF9">
      <w:pPr>
        <w:snapToGrid w:val="0"/>
        <w:spacing w:before="120" w:beforeLines="50" w:after="50" w:line="360" w:lineRule="exact"/>
        <w:jc w:val="center"/>
        <w:rPr>
          <w:b/>
          <w:bCs/>
          <w:sz w:val="44"/>
          <w:szCs w:val="44"/>
        </w:rPr>
      </w:pPr>
    </w:p>
    <w:p w14:paraId="38030FE1">
      <w:pPr>
        <w:snapToGrid w:val="0"/>
        <w:spacing w:before="120" w:beforeLines="50" w:after="50" w:line="360" w:lineRule="exact"/>
        <w:jc w:val="center"/>
        <w:rPr>
          <w:b/>
          <w:bCs/>
          <w:sz w:val="44"/>
          <w:szCs w:val="44"/>
        </w:rPr>
      </w:pPr>
    </w:p>
    <w:p w14:paraId="6884FE35">
      <w:pPr>
        <w:snapToGrid w:val="0"/>
        <w:spacing w:before="120" w:beforeLines="50" w:after="50" w:line="360" w:lineRule="exact"/>
        <w:jc w:val="center"/>
        <w:rPr>
          <w:b/>
          <w:bCs/>
          <w:sz w:val="44"/>
          <w:szCs w:val="44"/>
        </w:rPr>
      </w:pPr>
      <w:r>
        <w:rPr>
          <w:b/>
          <w:bCs/>
          <w:sz w:val="44"/>
          <w:szCs w:val="44"/>
        </w:rPr>
        <w:t>商务技术文件</w:t>
      </w:r>
    </w:p>
    <w:p w14:paraId="51191E6E">
      <w:pPr>
        <w:snapToGrid w:val="0"/>
        <w:spacing w:before="120" w:beforeLines="50" w:after="50" w:line="360" w:lineRule="exact"/>
        <w:rPr>
          <w:bCs/>
          <w:sz w:val="24"/>
        </w:rPr>
      </w:pPr>
    </w:p>
    <w:p w14:paraId="4BB1405F">
      <w:pPr>
        <w:snapToGrid w:val="0"/>
        <w:spacing w:before="120" w:beforeLines="50" w:after="50" w:line="360" w:lineRule="exact"/>
        <w:rPr>
          <w:bCs/>
          <w:sz w:val="24"/>
        </w:rPr>
      </w:pPr>
    </w:p>
    <w:p w14:paraId="69FF5141">
      <w:pPr>
        <w:snapToGrid w:val="0"/>
        <w:spacing w:before="120" w:beforeLines="50" w:after="50" w:line="360" w:lineRule="exact"/>
        <w:rPr>
          <w:bCs/>
          <w:sz w:val="24"/>
        </w:rPr>
      </w:pPr>
    </w:p>
    <w:p w14:paraId="02DD152A">
      <w:pPr>
        <w:snapToGrid w:val="0"/>
        <w:spacing w:before="120" w:beforeLines="50" w:after="50" w:line="360" w:lineRule="exact"/>
        <w:ind w:firstLine="720" w:firstLineChars="300"/>
        <w:rPr>
          <w:bCs/>
          <w:sz w:val="24"/>
        </w:rPr>
      </w:pPr>
      <w:r>
        <w:rPr>
          <w:bCs/>
          <w:sz w:val="24"/>
        </w:rPr>
        <w:t xml:space="preserve">项目名称： </w:t>
      </w:r>
    </w:p>
    <w:p w14:paraId="7681AAF8">
      <w:pPr>
        <w:snapToGrid w:val="0"/>
        <w:spacing w:before="120" w:beforeLines="50" w:after="50" w:line="360" w:lineRule="exact"/>
        <w:ind w:firstLine="720" w:firstLineChars="300"/>
        <w:rPr>
          <w:bCs/>
          <w:sz w:val="24"/>
        </w:rPr>
      </w:pPr>
      <w:r>
        <w:rPr>
          <w:bCs/>
          <w:sz w:val="24"/>
        </w:rPr>
        <w:t>项目编号：</w:t>
      </w:r>
    </w:p>
    <w:p w14:paraId="6788ED92">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0B0EE62A">
      <w:pPr>
        <w:snapToGrid w:val="0"/>
        <w:spacing w:before="120" w:beforeLines="50" w:after="50" w:line="360" w:lineRule="exact"/>
        <w:ind w:firstLine="720" w:firstLineChars="300"/>
        <w:rPr>
          <w:bCs/>
          <w:sz w:val="24"/>
        </w:rPr>
      </w:pPr>
      <w:r>
        <w:rPr>
          <w:bCs/>
          <w:sz w:val="24"/>
        </w:rPr>
        <w:t>供应商名称：</w:t>
      </w:r>
    </w:p>
    <w:p w14:paraId="55A090DB">
      <w:pPr>
        <w:snapToGrid w:val="0"/>
        <w:spacing w:before="120" w:beforeLines="50" w:after="50" w:line="360" w:lineRule="exact"/>
        <w:ind w:firstLine="720" w:firstLineChars="300"/>
        <w:rPr>
          <w:bCs/>
          <w:sz w:val="24"/>
        </w:rPr>
      </w:pPr>
      <w:r>
        <w:rPr>
          <w:bCs/>
          <w:sz w:val="24"/>
        </w:rPr>
        <w:t>供应商地址：</w:t>
      </w:r>
    </w:p>
    <w:p w14:paraId="0BE1F2DC">
      <w:pPr>
        <w:pStyle w:val="7"/>
        <w:snapToGrid w:val="0"/>
        <w:spacing w:before="50" w:after="50" w:line="360" w:lineRule="exact"/>
        <w:ind w:firstLine="960" w:firstLineChars="400"/>
        <w:rPr>
          <w:bCs/>
          <w:sz w:val="24"/>
          <w:szCs w:val="24"/>
        </w:rPr>
      </w:pPr>
    </w:p>
    <w:p w14:paraId="762E9877">
      <w:pPr>
        <w:snapToGrid w:val="0"/>
        <w:spacing w:before="120" w:beforeLines="50" w:after="50" w:line="360" w:lineRule="exact"/>
        <w:jc w:val="center"/>
        <w:rPr>
          <w:sz w:val="24"/>
        </w:rPr>
      </w:pPr>
      <w:r>
        <w:rPr>
          <w:sz w:val="24"/>
        </w:rPr>
        <w:t xml:space="preserve">                        年  月  日</w:t>
      </w:r>
    </w:p>
    <w:p w14:paraId="749C166C">
      <w:pPr>
        <w:snapToGrid w:val="0"/>
        <w:spacing w:before="50" w:after="50" w:line="440" w:lineRule="exact"/>
        <w:ind w:firstLine="102" w:firstLineChars="49"/>
        <w:jc w:val="center"/>
        <w:rPr>
          <w:b/>
          <w:sz w:val="28"/>
          <w:szCs w:val="28"/>
        </w:rPr>
      </w:pPr>
      <w:r>
        <w:br w:type="page"/>
      </w:r>
      <w:r>
        <w:rPr>
          <w:b/>
          <w:sz w:val="28"/>
          <w:szCs w:val="28"/>
        </w:rPr>
        <w:t>目录</w:t>
      </w:r>
    </w:p>
    <w:p w14:paraId="23151D8E">
      <w:pPr>
        <w:snapToGrid w:val="0"/>
        <w:spacing w:before="50" w:after="50" w:line="440" w:lineRule="exact"/>
        <w:ind w:firstLine="118" w:firstLineChars="49"/>
        <w:jc w:val="center"/>
        <w:rPr>
          <w:b/>
          <w:sz w:val="24"/>
        </w:rPr>
      </w:pPr>
      <w:r>
        <w:rPr>
          <w:b/>
          <w:sz w:val="24"/>
        </w:rPr>
        <w:t>（应有页码）</w:t>
      </w:r>
    </w:p>
    <w:p w14:paraId="7C1B8ED9">
      <w:pPr>
        <w:jc w:val="center"/>
      </w:pPr>
      <w:r>
        <w:br w:type="page"/>
      </w:r>
    </w:p>
    <w:p w14:paraId="484418DC">
      <w:pPr>
        <w:rPr>
          <w:b/>
          <w:szCs w:val="21"/>
        </w:rPr>
      </w:pPr>
      <w:bookmarkStart w:id="110" w:name="_Toc462223472"/>
      <w:bookmarkStart w:id="111" w:name="_Toc462320613"/>
      <w:bookmarkStart w:id="112" w:name="_Toc455309222"/>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777A9DD7">
      <w:pPr>
        <w:jc w:val="center"/>
      </w:pPr>
    </w:p>
    <w:bookmarkEnd w:id="110"/>
    <w:bookmarkEnd w:id="111"/>
    <w:bookmarkEnd w:id="112"/>
    <w:p w14:paraId="36062CDA">
      <w:pPr>
        <w:snapToGrid w:val="0"/>
        <w:spacing w:before="120" w:beforeLines="50" w:after="50" w:line="440" w:lineRule="exact"/>
        <w:jc w:val="center"/>
        <w:rPr>
          <w:b/>
          <w:szCs w:val="21"/>
        </w:rPr>
      </w:pPr>
      <w:r>
        <w:rPr>
          <w:b/>
          <w:szCs w:val="21"/>
        </w:rPr>
        <w:t>法定代表人身份证明</w:t>
      </w:r>
    </w:p>
    <w:p w14:paraId="25F388D4">
      <w:pPr>
        <w:spacing w:line="360" w:lineRule="auto"/>
      </w:pPr>
    </w:p>
    <w:p w14:paraId="0AD4FA7F">
      <w:pPr>
        <w:spacing w:line="540" w:lineRule="exact"/>
        <w:rPr>
          <w:szCs w:val="21"/>
        </w:rPr>
      </w:pPr>
      <w:r>
        <w:rPr>
          <w:szCs w:val="21"/>
        </w:rPr>
        <w:t>供应商名称：</w:t>
      </w:r>
      <w:r>
        <w:rPr>
          <w:szCs w:val="21"/>
          <w:u w:val="single"/>
        </w:rPr>
        <w:t xml:space="preserve">                                         </w:t>
      </w:r>
    </w:p>
    <w:p w14:paraId="279A8692">
      <w:pPr>
        <w:spacing w:line="540" w:lineRule="exact"/>
        <w:rPr>
          <w:szCs w:val="21"/>
        </w:rPr>
      </w:pPr>
      <w:r>
        <w:rPr>
          <w:szCs w:val="21"/>
        </w:rPr>
        <w:t>单位性质：</w:t>
      </w:r>
      <w:r>
        <w:rPr>
          <w:szCs w:val="21"/>
          <w:u w:val="single"/>
        </w:rPr>
        <w:t xml:space="preserve">                                           </w:t>
      </w:r>
    </w:p>
    <w:p w14:paraId="6E295DDC">
      <w:pPr>
        <w:spacing w:line="540" w:lineRule="exact"/>
        <w:rPr>
          <w:szCs w:val="21"/>
        </w:rPr>
      </w:pPr>
      <w:r>
        <w:rPr>
          <w:szCs w:val="21"/>
        </w:rPr>
        <w:t>地址：</w:t>
      </w:r>
      <w:r>
        <w:rPr>
          <w:szCs w:val="21"/>
          <w:u w:val="single"/>
        </w:rPr>
        <w:t xml:space="preserve">                                               </w:t>
      </w:r>
    </w:p>
    <w:p w14:paraId="4402C46C">
      <w:pPr>
        <w:spacing w:line="540" w:lineRule="exact"/>
        <w:rPr>
          <w:szCs w:val="21"/>
          <w:u w:val="single"/>
        </w:rPr>
      </w:pPr>
      <w:r>
        <w:rPr>
          <w:szCs w:val="21"/>
        </w:rPr>
        <w:t>成立时间：</w:t>
      </w:r>
      <w:r>
        <w:rPr>
          <w:szCs w:val="21"/>
          <w:u w:val="single"/>
        </w:rPr>
        <w:t xml:space="preserve">          年        月        日</w:t>
      </w:r>
    </w:p>
    <w:p w14:paraId="393634AF">
      <w:pPr>
        <w:spacing w:line="540" w:lineRule="exact"/>
        <w:rPr>
          <w:szCs w:val="21"/>
        </w:rPr>
      </w:pPr>
      <w:r>
        <w:rPr>
          <w:szCs w:val="21"/>
        </w:rPr>
        <w:t>经营期限：</w:t>
      </w:r>
      <w:r>
        <w:rPr>
          <w:szCs w:val="21"/>
          <w:u w:val="single"/>
        </w:rPr>
        <w:t xml:space="preserve">                                           </w:t>
      </w:r>
    </w:p>
    <w:p w14:paraId="6F8FE20E">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7DE03409">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1D392E57">
      <w:pPr>
        <w:spacing w:line="540" w:lineRule="exact"/>
        <w:rPr>
          <w:szCs w:val="21"/>
        </w:rPr>
      </w:pPr>
      <w:r>
        <w:rPr>
          <w:szCs w:val="21"/>
        </w:rPr>
        <w:t>系</w:t>
      </w:r>
      <w:r>
        <w:rPr>
          <w:szCs w:val="21"/>
          <w:u w:val="single"/>
        </w:rPr>
        <w:t xml:space="preserve">                                      （ 供应商名称）</w:t>
      </w:r>
      <w:r>
        <w:rPr>
          <w:szCs w:val="21"/>
        </w:rPr>
        <w:t>的法定代表人。</w:t>
      </w:r>
    </w:p>
    <w:p w14:paraId="35B376D4">
      <w:pPr>
        <w:spacing w:line="540" w:lineRule="exact"/>
        <w:rPr>
          <w:szCs w:val="21"/>
        </w:rPr>
      </w:pPr>
    </w:p>
    <w:p w14:paraId="40E277D6">
      <w:pPr>
        <w:spacing w:line="540" w:lineRule="exact"/>
        <w:ind w:firstLine="420" w:firstLineChars="200"/>
        <w:rPr>
          <w:szCs w:val="21"/>
        </w:rPr>
      </w:pPr>
      <w:r>
        <w:rPr>
          <w:szCs w:val="21"/>
        </w:rPr>
        <w:t>特此证明。</w:t>
      </w:r>
    </w:p>
    <w:p w14:paraId="4B1C17E5">
      <w:pPr>
        <w:spacing w:line="360" w:lineRule="auto"/>
        <w:ind w:firstLine="4830" w:firstLineChars="2300"/>
        <w:rPr>
          <w:szCs w:val="21"/>
        </w:rPr>
      </w:pPr>
    </w:p>
    <w:p w14:paraId="0FCD8D27">
      <w:pPr>
        <w:spacing w:line="360" w:lineRule="auto"/>
        <w:ind w:firstLine="4830" w:firstLineChars="2300"/>
        <w:rPr>
          <w:szCs w:val="21"/>
        </w:rPr>
      </w:pPr>
    </w:p>
    <w:p w14:paraId="5BACC64A">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0E3FFCC5">
      <w:pPr>
        <w:spacing w:line="360" w:lineRule="auto"/>
        <w:jc w:val="right"/>
        <w:rPr>
          <w:szCs w:val="21"/>
        </w:rPr>
      </w:pPr>
      <w:r>
        <w:rPr>
          <w:szCs w:val="21"/>
        </w:rPr>
        <w:t xml:space="preserve">                                                                                              年       月       日 </w:t>
      </w:r>
    </w:p>
    <w:p w14:paraId="47D0DD05">
      <w:pPr>
        <w:spacing w:line="360" w:lineRule="auto"/>
        <w:ind w:firstLine="420" w:firstLineChars="200"/>
        <w:rPr>
          <w:szCs w:val="21"/>
        </w:rPr>
      </w:pPr>
    </w:p>
    <w:p w14:paraId="32BBDF49">
      <w:pPr>
        <w:spacing w:line="360" w:lineRule="auto"/>
        <w:rPr>
          <w:szCs w:val="21"/>
        </w:rPr>
      </w:pPr>
      <w:r>
        <w:rPr>
          <w:szCs w:val="21"/>
        </w:rPr>
        <w:t>附件：法定代表人身份证复印件</w:t>
      </w:r>
    </w:p>
    <w:p w14:paraId="6C71BE85">
      <w:pPr>
        <w:spacing w:line="360" w:lineRule="auto"/>
        <w:rPr>
          <w:szCs w:val="21"/>
        </w:rPr>
      </w:pPr>
    </w:p>
    <w:p w14:paraId="62A6EDB3">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38F9CFC2">
      <w:pPr>
        <w:snapToGrid w:val="0"/>
        <w:spacing w:before="120" w:beforeLines="50" w:after="50" w:line="360" w:lineRule="exact"/>
        <w:rPr>
          <w:b/>
          <w:szCs w:val="21"/>
        </w:rPr>
      </w:pPr>
    </w:p>
    <w:p w14:paraId="62A4163F">
      <w:pPr>
        <w:snapToGrid w:val="0"/>
        <w:spacing w:before="120" w:beforeLines="50" w:after="50" w:line="440" w:lineRule="exact"/>
        <w:jc w:val="center"/>
        <w:rPr>
          <w:b/>
          <w:szCs w:val="21"/>
        </w:rPr>
      </w:pPr>
      <w:r>
        <w:rPr>
          <w:b/>
          <w:szCs w:val="21"/>
        </w:rPr>
        <w:t>法定代表人授权委托书</w:t>
      </w:r>
    </w:p>
    <w:p w14:paraId="4BF667BF">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6F6E3B3">
      <w:pPr>
        <w:snapToGrid w:val="0"/>
        <w:spacing w:before="120" w:beforeLines="50" w:after="50" w:line="440" w:lineRule="exact"/>
        <w:ind w:firstLine="420" w:firstLineChars="200"/>
        <w:rPr>
          <w:szCs w:val="21"/>
        </w:rPr>
      </w:pPr>
      <w:r>
        <w:rPr>
          <w:szCs w:val="21"/>
        </w:rPr>
        <w:t>我__</w:t>
      </w:r>
      <w:r>
        <w:rPr>
          <w:i/>
          <w:iCs/>
          <w:szCs w:val="21"/>
          <w:u w:val="single"/>
        </w:rPr>
        <w:t>（</w:t>
      </w:r>
      <w:r>
        <w:rPr>
          <w:rFonts w:hint="eastAsia"/>
          <w:i/>
          <w:iCs/>
          <w:szCs w:val="21"/>
          <w:u w:val="single"/>
        </w:rPr>
        <w:t>法定代表人姓名</w:t>
      </w:r>
      <w:r>
        <w:rPr>
          <w:i/>
          <w:iCs/>
          <w:szCs w:val="21"/>
          <w:u w:val="single"/>
        </w:rPr>
        <w:t>）</w:t>
      </w:r>
      <w:r>
        <w:rPr>
          <w:szCs w:val="21"/>
        </w:rPr>
        <w:t>_系_</w:t>
      </w:r>
      <w:r>
        <w:rPr>
          <w:i/>
          <w:iCs/>
          <w:szCs w:val="21"/>
          <w:u w:val="single"/>
        </w:rPr>
        <w:t>（供应商名称）</w:t>
      </w:r>
      <w:r>
        <w:rPr>
          <w:szCs w:val="21"/>
        </w:rPr>
        <w:t xml:space="preserve">_的法定代表人，现授权委托本单位在职职工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088A37A7">
      <w:pPr>
        <w:snapToGrid w:val="0"/>
        <w:spacing w:before="120" w:beforeLines="50" w:after="50" w:line="440" w:lineRule="exact"/>
        <w:rPr>
          <w:szCs w:val="21"/>
        </w:rPr>
      </w:pPr>
      <w:r>
        <w:rPr>
          <w:szCs w:val="21"/>
        </w:rPr>
        <w:t xml:space="preserve">    我方对被授权人的签名事项负全部责任。</w:t>
      </w:r>
    </w:p>
    <w:p w14:paraId="3985AB2E">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5804CF50">
      <w:pPr>
        <w:snapToGrid w:val="0"/>
        <w:spacing w:before="120" w:beforeLines="50" w:after="50" w:line="440" w:lineRule="exact"/>
        <w:ind w:firstLine="480"/>
        <w:rPr>
          <w:szCs w:val="21"/>
        </w:rPr>
      </w:pPr>
      <w:r>
        <w:rPr>
          <w:szCs w:val="21"/>
        </w:rPr>
        <w:t>被授权人无转委托权，特此委托。</w:t>
      </w:r>
    </w:p>
    <w:p w14:paraId="4B921477">
      <w:pPr>
        <w:snapToGrid w:val="0"/>
        <w:spacing w:before="120" w:beforeLines="50" w:after="50" w:line="440" w:lineRule="exact"/>
        <w:rPr>
          <w:szCs w:val="21"/>
          <w:u w:val="single"/>
        </w:rPr>
      </w:pPr>
      <w:r>
        <w:rPr>
          <w:szCs w:val="21"/>
        </w:rPr>
        <w:t>被授权人签字或</w:t>
      </w:r>
      <w:r>
        <w:rPr>
          <w:rFonts w:hint="eastAsia"/>
          <w:szCs w:val="21"/>
        </w:rPr>
        <w:t>签章</w:t>
      </w:r>
      <w:r>
        <w:rPr>
          <w:szCs w:val="21"/>
        </w:rPr>
        <w:t>：</w:t>
      </w:r>
      <w:r>
        <w:rPr>
          <w:szCs w:val="21"/>
          <w:u w:val="single"/>
        </w:rPr>
        <w:t xml:space="preserve">          </w:t>
      </w:r>
      <w:r>
        <w:rPr>
          <w:szCs w:val="21"/>
        </w:rPr>
        <w:t xml:space="preserve">                     法定代表人签字或</w:t>
      </w:r>
      <w:r>
        <w:rPr>
          <w:rFonts w:hint="eastAsia"/>
          <w:szCs w:val="21"/>
        </w:rPr>
        <w:t>签章</w:t>
      </w:r>
      <w:r>
        <w:rPr>
          <w:szCs w:val="21"/>
        </w:rPr>
        <w:t>：</w:t>
      </w:r>
      <w:r>
        <w:rPr>
          <w:szCs w:val="21"/>
          <w:u w:val="single"/>
        </w:rPr>
        <w:t xml:space="preserve">          </w:t>
      </w:r>
    </w:p>
    <w:p w14:paraId="3E28025B">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1FEF30D5">
      <w:pPr>
        <w:snapToGrid w:val="0"/>
        <w:spacing w:before="120" w:beforeLines="50" w:after="50" w:line="440" w:lineRule="exact"/>
        <w:rPr>
          <w:szCs w:val="21"/>
        </w:rPr>
      </w:pPr>
      <w:r>
        <w:rPr>
          <w:szCs w:val="21"/>
        </w:rPr>
        <w:t>被授权人身份证号码：</w:t>
      </w:r>
      <w:r>
        <w:rPr>
          <w:szCs w:val="21"/>
          <w:u w:val="single"/>
        </w:rPr>
        <w:t xml:space="preserve">                   </w:t>
      </w:r>
      <w:r>
        <w:rPr>
          <w:szCs w:val="21"/>
        </w:rPr>
        <w:t xml:space="preserve">            授权人身份证号码：</w:t>
      </w:r>
      <w:r>
        <w:rPr>
          <w:szCs w:val="21"/>
          <w:u w:val="single"/>
        </w:rPr>
        <w:t xml:space="preserve">                 </w:t>
      </w:r>
    </w:p>
    <w:p w14:paraId="363111B4">
      <w:pPr>
        <w:snapToGrid w:val="0"/>
        <w:spacing w:before="120" w:beforeLines="50" w:after="50" w:line="440" w:lineRule="exact"/>
        <w:rPr>
          <w:szCs w:val="21"/>
        </w:rPr>
      </w:pPr>
      <w:bookmarkStart w:id="113" w:name="_Hlk132880052"/>
      <w:r>
        <w:rPr>
          <w:rFonts w:hint="eastAsia"/>
          <w:szCs w:val="21"/>
        </w:rPr>
        <w:t>被授权人手机号码及邮箱：</w:t>
      </w:r>
      <w:bookmarkEnd w:id="113"/>
      <w:r>
        <w:rPr>
          <w:szCs w:val="21"/>
        </w:rPr>
        <w:t xml:space="preserve">                                 </w:t>
      </w:r>
    </w:p>
    <w:p w14:paraId="1380F452">
      <w:pPr>
        <w:snapToGrid w:val="0"/>
        <w:spacing w:before="120" w:beforeLines="50" w:after="50" w:line="440" w:lineRule="exact"/>
        <w:ind w:firstLine="5250" w:firstLineChars="2500"/>
        <w:rPr>
          <w:szCs w:val="21"/>
        </w:rPr>
      </w:pPr>
    </w:p>
    <w:p w14:paraId="55299DAB">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38928595">
      <w:pPr>
        <w:snapToGrid w:val="0"/>
        <w:spacing w:before="120" w:beforeLines="50" w:after="50" w:line="440" w:lineRule="exact"/>
        <w:jc w:val="center"/>
        <w:rPr>
          <w:szCs w:val="21"/>
        </w:rPr>
      </w:pPr>
      <w:r>
        <w:rPr>
          <w:szCs w:val="21"/>
        </w:rPr>
        <w:t xml:space="preserve">                                        年    月    日</w:t>
      </w:r>
    </w:p>
    <w:p w14:paraId="681B8483">
      <w:pPr>
        <w:spacing w:line="360" w:lineRule="auto"/>
        <w:rPr>
          <w:szCs w:val="21"/>
        </w:rPr>
      </w:pPr>
    </w:p>
    <w:p w14:paraId="02B77833">
      <w:pPr>
        <w:spacing w:line="360" w:lineRule="auto"/>
        <w:rPr>
          <w:szCs w:val="21"/>
        </w:rPr>
      </w:pPr>
    </w:p>
    <w:p w14:paraId="538AF180">
      <w:pPr>
        <w:spacing w:line="360" w:lineRule="auto"/>
        <w:rPr>
          <w:szCs w:val="21"/>
        </w:rPr>
      </w:pPr>
      <w:r>
        <w:rPr>
          <w:szCs w:val="21"/>
        </w:rPr>
        <w:t>附件：法定代表人身份证复印件及授权代表身份证复印件</w:t>
      </w:r>
    </w:p>
    <w:p w14:paraId="145FA574">
      <w:pPr>
        <w:snapToGrid w:val="0"/>
        <w:spacing w:before="120" w:beforeLines="50" w:after="50" w:line="440" w:lineRule="exact"/>
        <w:jc w:val="center"/>
        <w:outlineLvl w:val="1"/>
        <w:rPr>
          <w:bCs/>
          <w:sz w:val="24"/>
        </w:rPr>
      </w:pPr>
      <w:r>
        <w:br w:type="page"/>
      </w:r>
      <w:r>
        <w:rPr>
          <w:bCs/>
          <w:sz w:val="24"/>
        </w:rPr>
        <w:t>第一部分 商务文件</w:t>
      </w:r>
    </w:p>
    <w:p w14:paraId="345B177A">
      <w:pPr>
        <w:jc w:val="center"/>
        <w:rPr>
          <w:bCs/>
          <w:sz w:val="24"/>
        </w:rPr>
      </w:pPr>
      <w:r>
        <w:t>（本商务文件供应商可自行编写，也可参照下述提纲编写）</w:t>
      </w:r>
    </w:p>
    <w:p w14:paraId="25A06FF9">
      <w:pPr>
        <w:snapToGrid w:val="0"/>
        <w:spacing w:before="50" w:after="120" w:afterLines="50" w:line="440" w:lineRule="exact"/>
        <w:jc w:val="left"/>
        <w:rPr>
          <w:szCs w:val="21"/>
        </w:rPr>
      </w:pPr>
    </w:p>
    <w:p w14:paraId="16F47655">
      <w:pPr>
        <w:snapToGrid w:val="0"/>
        <w:spacing w:before="50" w:after="120" w:afterLines="5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w:t>
      </w:r>
      <w:r>
        <w:rPr>
          <w:rFonts w:hint="eastAsia"/>
          <w:szCs w:val="21"/>
        </w:rPr>
        <w:t>”</w:t>
      </w:r>
      <w:r>
        <w:rPr>
          <w:szCs w:val="21"/>
        </w:rPr>
        <w:t>的</w:t>
      </w:r>
      <w:r>
        <w:rPr>
          <w:rFonts w:hint="eastAsia"/>
          <w:szCs w:val="21"/>
        </w:rPr>
        <w:t>响应表</w:t>
      </w:r>
      <w:r>
        <w:rPr>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52397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6C4A4F">
            <w:pPr>
              <w:snapToGrid w:val="0"/>
              <w:spacing w:before="120" w:beforeLines="50"/>
              <w:jc w:val="center"/>
              <w:rPr>
                <w:szCs w:val="21"/>
              </w:rPr>
            </w:pPr>
            <w:r>
              <w:rPr>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446B91B7">
            <w:pPr>
              <w:snapToGrid w:val="0"/>
              <w:spacing w:before="120" w:beforeLines="50"/>
              <w:jc w:val="center"/>
              <w:rPr>
                <w:szCs w:val="21"/>
              </w:rPr>
            </w:pPr>
            <w:r>
              <w:rPr>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14:paraId="6DC1EB3A">
            <w:pPr>
              <w:snapToGrid w:val="0"/>
              <w:spacing w:before="120" w:beforeLines="50"/>
              <w:jc w:val="center"/>
              <w:rPr>
                <w:szCs w:val="21"/>
              </w:rPr>
            </w:pPr>
            <w:r>
              <w:rPr>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4369F06E">
            <w:pPr>
              <w:snapToGrid w:val="0"/>
              <w:spacing w:before="120" w:beforeLines="50"/>
              <w:jc w:val="center"/>
              <w:rPr>
                <w:szCs w:val="21"/>
              </w:rPr>
            </w:pPr>
            <w:r>
              <w:t>偏离</w:t>
            </w:r>
            <w:r>
              <w:rPr>
                <w:szCs w:val="21"/>
              </w:rPr>
              <w:t>说明</w:t>
            </w:r>
          </w:p>
        </w:tc>
      </w:tr>
      <w:tr w14:paraId="67D83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178F60C">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1883EA93">
            <w:pPr>
              <w:snapToGrid w:val="0"/>
              <w:spacing w:before="120" w:beforeLines="50"/>
              <w:jc w:val="center"/>
              <w:rPr>
                <w:szCs w:val="21"/>
              </w:rPr>
            </w:pPr>
          </w:p>
        </w:tc>
        <w:tc>
          <w:tcPr>
            <w:tcW w:w="4890" w:type="dxa"/>
            <w:tcBorders>
              <w:top w:val="single" w:color="auto" w:sz="4" w:space="0"/>
              <w:left w:val="single" w:color="auto" w:sz="4" w:space="0"/>
              <w:bottom w:val="single" w:color="auto" w:sz="4" w:space="0"/>
              <w:right w:val="single" w:color="auto" w:sz="4" w:space="0"/>
            </w:tcBorders>
            <w:vAlign w:val="center"/>
          </w:tcPr>
          <w:p w14:paraId="17CAD66F">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5B9114CF">
            <w:pPr>
              <w:snapToGrid w:val="0"/>
              <w:spacing w:before="120" w:beforeLines="50"/>
              <w:jc w:val="center"/>
              <w:rPr>
                <w:szCs w:val="21"/>
              </w:rPr>
            </w:pPr>
          </w:p>
        </w:tc>
      </w:tr>
      <w:tr w14:paraId="0B23A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E050751">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51F69168">
            <w:pPr>
              <w:spacing w:line="360" w:lineRule="exact"/>
              <w:jc w:val="center"/>
              <w:rPr>
                <w:szCs w:val="21"/>
              </w:rPr>
            </w:pPr>
          </w:p>
        </w:tc>
        <w:tc>
          <w:tcPr>
            <w:tcW w:w="4890" w:type="dxa"/>
            <w:tcBorders>
              <w:top w:val="single" w:color="auto" w:sz="4" w:space="0"/>
              <w:left w:val="single" w:color="auto" w:sz="4" w:space="0"/>
              <w:bottom w:val="single" w:color="auto" w:sz="4" w:space="0"/>
              <w:right w:val="single" w:color="auto" w:sz="4" w:space="0"/>
            </w:tcBorders>
            <w:vAlign w:val="center"/>
          </w:tcPr>
          <w:p w14:paraId="7B351AAB">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3F4D14CC">
            <w:pPr>
              <w:snapToGrid w:val="0"/>
              <w:spacing w:before="120" w:beforeLines="50"/>
              <w:jc w:val="center"/>
              <w:rPr>
                <w:szCs w:val="21"/>
              </w:rPr>
            </w:pPr>
          </w:p>
        </w:tc>
      </w:tr>
      <w:tr w14:paraId="6E4F7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DFDD6E">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343EC5EA">
            <w:pPr>
              <w:spacing w:line="360" w:lineRule="exact"/>
              <w:jc w:val="center"/>
              <w:rPr>
                <w:szCs w:val="21"/>
              </w:rPr>
            </w:pPr>
            <w:r>
              <w:rPr>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14:paraId="673B6CB6">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DC65FA0">
            <w:pPr>
              <w:snapToGrid w:val="0"/>
              <w:spacing w:before="120" w:beforeLines="50"/>
              <w:jc w:val="center"/>
              <w:rPr>
                <w:szCs w:val="21"/>
              </w:rPr>
            </w:pPr>
          </w:p>
        </w:tc>
      </w:tr>
    </w:tbl>
    <w:p w14:paraId="78BBE5F4">
      <w:pPr>
        <w:pStyle w:val="26"/>
        <w:tabs>
          <w:tab w:val="left" w:pos="2127"/>
        </w:tabs>
        <w:spacing w:line="340" w:lineRule="exact"/>
        <w:ind w:firstLine="420" w:firstLineChars="200"/>
        <w:jc w:val="left"/>
        <w:rPr>
          <w:rFonts w:ascii="Times New Roman" w:hAnsi="Times New Roman" w:cs="Times New Roman"/>
        </w:rPr>
      </w:pPr>
      <w:bookmarkStart w:id="114" w:name="_Hlk48144603"/>
      <w:bookmarkStart w:id="115" w:name="_Hlk88990584"/>
      <w:r>
        <w:rPr>
          <w:rFonts w:ascii="Times New Roman" w:hAnsi="Times New Roman" w:cs="Times New Roman"/>
        </w:rPr>
        <w:t>注：</w:t>
      </w:r>
      <w:bookmarkStart w:id="116" w:name="_Hlk19049081"/>
      <w:r>
        <w:rPr>
          <w:rFonts w:ascii="Times New Roman" w:hAnsi="Times New Roman" w:cs="Times New Roman"/>
        </w:rPr>
        <w:t>（1）本表应对招标文件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14:paraId="5B71A944">
      <w:pPr>
        <w:pStyle w:val="26"/>
        <w:tabs>
          <w:tab w:val="left" w:pos="2127"/>
        </w:tabs>
        <w:spacing w:line="340" w:lineRule="exact"/>
        <w:ind w:firstLine="420" w:firstLineChars="200"/>
        <w:jc w:val="left"/>
        <w:rPr>
          <w:rFonts w:ascii="Times New Roman" w:hAnsi="Times New Roman" w:cs="Times New Roman"/>
        </w:rPr>
      </w:pPr>
      <w:r>
        <w:rPr>
          <w:rFonts w:hint="eastAsia" w:ascii="Times New Roman" w:hAnsi="Times New Roman" w:cs="Times New Roman"/>
        </w:rPr>
        <w:t>（2）</w:t>
      </w:r>
      <w:r>
        <w:t>第</w:t>
      </w:r>
      <w:r>
        <w:rPr>
          <w:rFonts w:hint="eastAsia"/>
        </w:rPr>
        <w:t>二</w:t>
      </w:r>
      <w:r>
        <w:t>章</w:t>
      </w:r>
      <w:r>
        <w:rPr>
          <w:rFonts w:hint="eastAsia"/>
        </w:rPr>
        <w:t>《采购需求》</w:t>
      </w:r>
      <w:r>
        <w:rPr>
          <w:rFonts w:hint="eastAsia" w:ascii="Times New Roman" w:hAnsi="Times New Roman" w:cs="Times New Roman"/>
        </w:rPr>
        <w:t>中的总体要求无需响应。</w:t>
      </w:r>
    </w:p>
    <w:p w14:paraId="327777A3">
      <w:pPr>
        <w:ind w:firstLine="420" w:firstLineChars="200"/>
      </w:pPr>
      <w:r>
        <w:rPr>
          <w:rFonts w:hint="eastAsia"/>
        </w:rPr>
        <w:t>（</w:t>
      </w:r>
      <w:r>
        <w:t>3</w:t>
      </w:r>
      <w:r>
        <w:rPr>
          <w:rFonts w:hint="eastAsia"/>
        </w:rPr>
        <w:t>）偏离认定说明详见评审方法及标准。</w:t>
      </w:r>
    </w:p>
    <w:bookmarkEnd w:id="116"/>
    <w:p w14:paraId="2C356B34">
      <w:pPr>
        <w:pStyle w:val="26"/>
        <w:tabs>
          <w:tab w:val="left" w:pos="2127"/>
        </w:tabs>
        <w:spacing w:line="340" w:lineRule="exact"/>
        <w:ind w:firstLine="420" w:firstLineChars="200"/>
        <w:jc w:val="left"/>
        <w:rPr>
          <w:rFonts w:ascii="Times New Roman" w:hAnsi="Times New Roman" w:cs="Times New Roman"/>
        </w:rPr>
      </w:pPr>
      <w:r>
        <w:rPr>
          <w:rFonts w:ascii="Times New Roman" w:hAnsi="Times New Roman" w:cs="Times New Roman"/>
        </w:rPr>
        <w:t>（4）本表可扩展。</w:t>
      </w:r>
    </w:p>
    <w:bookmarkEnd w:id="114"/>
    <w:p w14:paraId="185E6C34">
      <w:pPr>
        <w:snapToGrid w:val="0"/>
        <w:spacing w:before="50" w:after="120" w:afterLines="50" w:line="440" w:lineRule="exact"/>
        <w:jc w:val="left"/>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bookmarkEnd w:id="115"/>
    <w:p w14:paraId="7969D736">
      <w:pPr>
        <w:snapToGrid w:val="0"/>
        <w:spacing w:before="50" w:after="120" w:afterLines="50" w:line="440" w:lineRule="exact"/>
        <w:jc w:val="left"/>
        <w:rPr>
          <w:strike/>
          <w:szCs w:val="21"/>
        </w:rPr>
      </w:pPr>
    </w:p>
    <w:p w14:paraId="6C722807">
      <w:pPr>
        <w:snapToGrid w:val="0"/>
        <w:spacing w:before="50" w:after="120" w:afterLines="50" w:line="440" w:lineRule="exact"/>
        <w:jc w:val="left"/>
        <w:rPr>
          <w:szCs w:val="21"/>
        </w:rPr>
      </w:pPr>
    </w:p>
    <w:p w14:paraId="727686A8">
      <w:pPr>
        <w:snapToGrid w:val="0"/>
        <w:spacing w:before="50" w:after="120" w:afterLines="50" w:line="440" w:lineRule="exact"/>
        <w:jc w:val="left"/>
        <w:rPr>
          <w:szCs w:val="21"/>
        </w:rPr>
      </w:pPr>
      <w:r>
        <w:rPr>
          <w:rFonts w:hint="eastAsia"/>
          <w:szCs w:val="21"/>
        </w:rPr>
        <w:t>2</w:t>
      </w:r>
      <w:r>
        <w:rPr>
          <w:szCs w:val="21"/>
        </w:rPr>
        <w:t>．售后服务方案（如有</w:t>
      </w:r>
      <w:r>
        <w:rPr>
          <w:rFonts w:hint="eastAsia"/>
          <w:szCs w:val="21"/>
        </w:rPr>
        <w:t>，</w:t>
      </w:r>
      <w:r>
        <w:rPr>
          <w:szCs w:val="21"/>
        </w:rPr>
        <w:t>供应商自行编写）</w:t>
      </w:r>
    </w:p>
    <w:p w14:paraId="4818CD72">
      <w:pPr>
        <w:snapToGrid w:val="0"/>
        <w:spacing w:before="50" w:after="120" w:afterLines="50" w:line="440" w:lineRule="exact"/>
        <w:jc w:val="left"/>
        <w:rPr>
          <w:strike/>
          <w:szCs w:val="21"/>
        </w:rPr>
      </w:pPr>
    </w:p>
    <w:p w14:paraId="7A8E7656">
      <w:pPr>
        <w:snapToGrid w:val="0"/>
        <w:spacing w:before="50" w:after="120" w:afterLines="50" w:line="440" w:lineRule="exact"/>
        <w:jc w:val="left"/>
        <w:rPr>
          <w:szCs w:val="21"/>
        </w:rPr>
      </w:pPr>
    </w:p>
    <w:p w14:paraId="465EBEF9">
      <w:pPr>
        <w:snapToGrid w:val="0"/>
        <w:spacing w:before="50" w:after="120" w:afterLines="50" w:line="440" w:lineRule="exact"/>
        <w:jc w:val="left"/>
        <w:rPr>
          <w:szCs w:val="21"/>
        </w:rPr>
      </w:pPr>
    </w:p>
    <w:p w14:paraId="3BD12881">
      <w:pPr>
        <w:snapToGrid w:val="0"/>
        <w:spacing w:before="50" w:after="120" w:afterLines="50" w:line="440" w:lineRule="exact"/>
        <w:jc w:val="left"/>
        <w:rPr>
          <w:szCs w:val="21"/>
        </w:rPr>
      </w:pPr>
    </w:p>
    <w:p w14:paraId="620BB2BB">
      <w:pPr>
        <w:snapToGrid w:val="0"/>
        <w:spacing w:before="50" w:after="120" w:afterLines="50" w:line="440" w:lineRule="exact"/>
        <w:jc w:val="left"/>
        <w:rPr>
          <w:szCs w:val="21"/>
        </w:rPr>
      </w:pPr>
    </w:p>
    <w:p w14:paraId="75D48FEA">
      <w:pPr>
        <w:snapToGrid w:val="0"/>
        <w:spacing w:before="50" w:after="120" w:afterLines="50" w:line="440" w:lineRule="exact"/>
        <w:jc w:val="left"/>
        <w:rPr>
          <w:spacing w:val="20"/>
          <w:szCs w:val="21"/>
          <w:u w:val="single"/>
        </w:rPr>
      </w:pPr>
    </w:p>
    <w:p w14:paraId="402676F7">
      <w:pPr>
        <w:snapToGrid w:val="0"/>
        <w:spacing w:before="50" w:after="120" w:afterLines="50" w:line="440" w:lineRule="exact"/>
        <w:jc w:val="left"/>
        <w:rPr>
          <w:spacing w:val="20"/>
          <w:szCs w:val="21"/>
          <w:u w:val="single"/>
        </w:rPr>
        <w:sectPr>
          <w:pgSz w:w="11906" w:h="16838"/>
          <w:pgMar w:top="1418" w:right="1133" w:bottom="1246" w:left="1418" w:header="851" w:footer="992" w:gutter="0"/>
          <w:cols w:space="720" w:num="1"/>
          <w:docGrid w:linePitch="312" w:charSpace="0"/>
        </w:sectPr>
      </w:pPr>
    </w:p>
    <w:p w14:paraId="3EB3D25F">
      <w:pPr>
        <w:snapToGrid w:val="0"/>
        <w:spacing w:before="50" w:after="120" w:afterLines="50"/>
        <w:jc w:val="left"/>
        <w:rPr>
          <w:b/>
          <w:szCs w:val="21"/>
        </w:rPr>
      </w:pPr>
      <w:r>
        <w:rPr>
          <w:rFonts w:hint="eastAsia"/>
          <w:szCs w:val="21"/>
        </w:rPr>
        <w:t>3</w:t>
      </w:r>
      <w:r>
        <w:rPr>
          <w:szCs w:val="21"/>
        </w:rPr>
        <w:t>．近年供应商类似成功案例的业绩证明（附中标书或合同复印件）。</w:t>
      </w:r>
    </w:p>
    <w:p w14:paraId="139A4D2C">
      <w:pPr>
        <w:snapToGrid w:val="0"/>
        <w:spacing w:before="50" w:after="120" w:afterLines="50"/>
        <w:jc w:val="center"/>
        <w:rPr>
          <w:szCs w:val="21"/>
        </w:rPr>
      </w:pPr>
      <w:r>
        <w:rPr>
          <w:b/>
          <w:szCs w:val="21"/>
        </w:rPr>
        <w:t>类似成功案例业绩一览表</w:t>
      </w:r>
    </w:p>
    <w:tbl>
      <w:tblPr>
        <w:tblStyle w:val="51"/>
        <w:tblW w:w="146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820"/>
        <w:gridCol w:w="4095"/>
        <w:gridCol w:w="1965"/>
        <w:gridCol w:w="1200"/>
        <w:gridCol w:w="1335"/>
        <w:gridCol w:w="2790"/>
      </w:tblGrid>
      <w:tr w14:paraId="0BD18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9" w:hRule="atLeast"/>
        </w:trPr>
        <w:tc>
          <w:tcPr>
            <w:tcW w:w="486" w:type="dxa"/>
            <w:tcBorders>
              <w:top w:val="single" w:color="auto" w:sz="4" w:space="0"/>
              <w:left w:val="single" w:color="auto" w:sz="4" w:space="0"/>
              <w:bottom w:val="single" w:color="auto" w:sz="4" w:space="0"/>
              <w:right w:val="single" w:color="auto" w:sz="4" w:space="0"/>
            </w:tcBorders>
            <w:vAlign w:val="center"/>
          </w:tcPr>
          <w:p w14:paraId="218F4F7A">
            <w:pPr>
              <w:snapToGrid w:val="0"/>
              <w:spacing w:line="240" w:lineRule="exact"/>
              <w:jc w:val="center"/>
              <w:rPr>
                <w:szCs w:val="21"/>
              </w:rPr>
            </w:pPr>
            <w:r>
              <w:rPr>
                <w:rFonts w:hint="eastAsia"/>
                <w:szCs w:val="21"/>
              </w:rPr>
              <w:t>序号</w:t>
            </w:r>
          </w:p>
        </w:tc>
        <w:tc>
          <w:tcPr>
            <w:tcW w:w="2820" w:type="dxa"/>
            <w:tcBorders>
              <w:top w:val="single" w:color="auto" w:sz="4" w:space="0"/>
              <w:left w:val="single" w:color="auto" w:sz="4" w:space="0"/>
              <w:bottom w:val="single" w:color="auto" w:sz="4" w:space="0"/>
              <w:right w:val="single" w:color="auto" w:sz="4" w:space="0"/>
            </w:tcBorders>
            <w:vAlign w:val="center"/>
          </w:tcPr>
          <w:p w14:paraId="11E8C188">
            <w:pPr>
              <w:snapToGrid w:val="0"/>
              <w:spacing w:line="240" w:lineRule="exact"/>
              <w:jc w:val="center"/>
              <w:rPr>
                <w:szCs w:val="21"/>
              </w:rPr>
            </w:pPr>
            <w:r>
              <w:rPr>
                <w:szCs w:val="21"/>
              </w:rPr>
              <w:t>甲方单位名称</w:t>
            </w:r>
          </w:p>
        </w:tc>
        <w:tc>
          <w:tcPr>
            <w:tcW w:w="4095" w:type="dxa"/>
            <w:tcBorders>
              <w:top w:val="single" w:color="auto" w:sz="4" w:space="0"/>
              <w:left w:val="single" w:color="auto" w:sz="4" w:space="0"/>
              <w:bottom w:val="single" w:color="auto" w:sz="4" w:space="0"/>
              <w:right w:val="single" w:color="auto" w:sz="4" w:space="0"/>
            </w:tcBorders>
            <w:vAlign w:val="center"/>
          </w:tcPr>
          <w:p w14:paraId="29553974">
            <w:pPr>
              <w:snapToGrid w:val="0"/>
              <w:spacing w:line="240" w:lineRule="exact"/>
              <w:jc w:val="center"/>
              <w:rPr>
                <w:szCs w:val="21"/>
              </w:rPr>
            </w:pPr>
            <w:r>
              <w:rPr>
                <w:szCs w:val="21"/>
              </w:rPr>
              <w:t>项目名称或服务内容</w:t>
            </w:r>
          </w:p>
        </w:tc>
        <w:tc>
          <w:tcPr>
            <w:tcW w:w="1965" w:type="dxa"/>
            <w:tcBorders>
              <w:top w:val="single" w:color="auto" w:sz="4" w:space="0"/>
              <w:left w:val="single" w:color="auto" w:sz="4" w:space="0"/>
              <w:bottom w:val="single" w:color="auto" w:sz="4" w:space="0"/>
              <w:right w:val="single" w:color="auto" w:sz="4" w:space="0"/>
            </w:tcBorders>
            <w:vAlign w:val="center"/>
          </w:tcPr>
          <w:p w14:paraId="4589CFB6">
            <w:pPr>
              <w:snapToGrid w:val="0"/>
              <w:spacing w:line="240" w:lineRule="exact"/>
              <w:jc w:val="center"/>
              <w:rPr>
                <w:szCs w:val="21"/>
              </w:rPr>
            </w:pPr>
            <w:r>
              <w:rPr>
                <w:szCs w:val="21"/>
              </w:rPr>
              <w:t>服务周期或时间（年/月）</w:t>
            </w:r>
          </w:p>
        </w:tc>
        <w:tc>
          <w:tcPr>
            <w:tcW w:w="1200" w:type="dxa"/>
            <w:tcBorders>
              <w:top w:val="single" w:color="auto" w:sz="4" w:space="0"/>
              <w:left w:val="single" w:color="auto" w:sz="4" w:space="0"/>
              <w:bottom w:val="single" w:color="auto" w:sz="4" w:space="0"/>
              <w:right w:val="single" w:color="auto" w:sz="4" w:space="0"/>
            </w:tcBorders>
            <w:vAlign w:val="center"/>
          </w:tcPr>
          <w:p w14:paraId="52F25846">
            <w:pPr>
              <w:snapToGrid w:val="0"/>
              <w:spacing w:line="240" w:lineRule="exact"/>
              <w:jc w:val="center"/>
              <w:rPr>
                <w:szCs w:val="21"/>
              </w:rPr>
            </w:pPr>
            <w:r>
              <w:rPr>
                <w:szCs w:val="21"/>
              </w:rPr>
              <w:t>团队人数</w:t>
            </w:r>
          </w:p>
        </w:tc>
        <w:tc>
          <w:tcPr>
            <w:tcW w:w="1335" w:type="dxa"/>
            <w:tcBorders>
              <w:top w:val="single" w:color="auto" w:sz="4" w:space="0"/>
              <w:left w:val="single" w:color="auto" w:sz="4" w:space="0"/>
              <w:bottom w:val="single" w:color="auto" w:sz="4" w:space="0"/>
              <w:right w:val="single" w:color="auto" w:sz="4" w:space="0"/>
            </w:tcBorders>
            <w:vAlign w:val="center"/>
          </w:tcPr>
          <w:p w14:paraId="3631697F">
            <w:pPr>
              <w:snapToGrid w:val="0"/>
              <w:spacing w:line="240" w:lineRule="exact"/>
              <w:jc w:val="center"/>
              <w:rPr>
                <w:szCs w:val="21"/>
              </w:rPr>
            </w:pPr>
            <w:r>
              <w:rPr>
                <w:szCs w:val="21"/>
              </w:rPr>
              <w:t>合同总价</w:t>
            </w:r>
            <w:r>
              <w:rPr>
                <w:rFonts w:hint="eastAsia"/>
                <w:szCs w:val="21"/>
              </w:rPr>
              <w:t>（元）</w:t>
            </w:r>
          </w:p>
        </w:tc>
        <w:tc>
          <w:tcPr>
            <w:tcW w:w="2790" w:type="dxa"/>
            <w:tcBorders>
              <w:top w:val="single" w:color="auto" w:sz="4" w:space="0"/>
              <w:left w:val="single" w:color="auto" w:sz="4" w:space="0"/>
              <w:bottom w:val="single" w:color="auto" w:sz="4" w:space="0"/>
              <w:right w:val="single" w:color="auto" w:sz="4" w:space="0"/>
            </w:tcBorders>
            <w:vAlign w:val="center"/>
          </w:tcPr>
          <w:p w14:paraId="20A8EE7A">
            <w:pPr>
              <w:jc w:val="center"/>
              <w:rPr>
                <w:szCs w:val="21"/>
              </w:rPr>
            </w:pPr>
            <w:r>
              <w:rPr>
                <w:szCs w:val="21"/>
              </w:rPr>
              <w:t>采购单位联系人及联系电话</w:t>
            </w:r>
          </w:p>
        </w:tc>
      </w:tr>
      <w:tr w14:paraId="17F3A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6" w:type="dxa"/>
            <w:tcBorders>
              <w:top w:val="single" w:color="auto" w:sz="4" w:space="0"/>
              <w:left w:val="single" w:color="auto" w:sz="4" w:space="0"/>
              <w:bottom w:val="single" w:color="auto" w:sz="4" w:space="0"/>
              <w:right w:val="single" w:color="auto" w:sz="4" w:space="0"/>
            </w:tcBorders>
          </w:tcPr>
          <w:p w14:paraId="7F4656EA">
            <w:pPr>
              <w:snapToGrid w:val="0"/>
              <w:spacing w:line="24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48813C2E">
            <w:pPr>
              <w:snapToGrid w:val="0"/>
              <w:spacing w:line="24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20EE7D37">
            <w:pPr>
              <w:snapToGrid w:val="0"/>
              <w:spacing w:line="24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78466BE9">
            <w:pPr>
              <w:snapToGrid w:val="0"/>
              <w:spacing w:line="24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40A6CE0B">
            <w:pPr>
              <w:snapToGrid w:val="0"/>
              <w:spacing w:line="24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5A3B5456">
            <w:pPr>
              <w:snapToGrid w:val="0"/>
              <w:spacing w:line="24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311F4700">
            <w:pPr>
              <w:snapToGrid w:val="0"/>
              <w:spacing w:line="240" w:lineRule="exact"/>
              <w:jc w:val="left"/>
              <w:rPr>
                <w:szCs w:val="21"/>
              </w:rPr>
            </w:pPr>
          </w:p>
        </w:tc>
      </w:tr>
      <w:tr w14:paraId="617F9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auto" w:sz="4" w:space="0"/>
              <w:left w:val="single" w:color="auto" w:sz="4" w:space="0"/>
              <w:bottom w:val="single" w:color="auto" w:sz="4" w:space="0"/>
              <w:right w:val="single" w:color="auto" w:sz="4" w:space="0"/>
            </w:tcBorders>
          </w:tcPr>
          <w:p w14:paraId="79D0D4B9">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5B7DA907">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7ECA5A10">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33EE26ED">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5258298A">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1B3E6C00">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44C1FFCF">
            <w:pPr>
              <w:snapToGrid w:val="0"/>
              <w:spacing w:before="50" w:after="120" w:afterLines="50" w:line="400" w:lineRule="exact"/>
              <w:jc w:val="left"/>
              <w:rPr>
                <w:szCs w:val="21"/>
              </w:rPr>
            </w:pPr>
          </w:p>
        </w:tc>
      </w:tr>
      <w:tr w14:paraId="10B75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86" w:type="dxa"/>
            <w:tcBorders>
              <w:top w:val="single" w:color="auto" w:sz="4" w:space="0"/>
              <w:left w:val="single" w:color="auto" w:sz="4" w:space="0"/>
              <w:bottom w:val="single" w:color="auto" w:sz="4" w:space="0"/>
              <w:right w:val="single" w:color="auto" w:sz="4" w:space="0"/>
            </w:tcBorders>
          </w:tcPr>
          <w:p w14:paraId="75E2D1D3">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19988530">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0B3A4DE5">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56CAFA4B">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43F1009D">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0FB15A0F">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21D8AED1">
            <w:pPr>
              <w:snapToGrid w:val="0"/>
              <w:spacing w:before="50" w:after="120" w:afterLines="50" w:line="400" w:lineRule="exact"/>
              <w:jc w:val="left"/>
              <w:rPr>
                <w:szCs w:val="21"/>
              </w:rPr>
            </w:pPr>
          </w:p>
        </w:tc>
      </w:tr>
      <w:tr w14:paraId="67B8F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auto" w:sz="4" w:space="0"/>
              <w:left w:val="single" w:color="auto" w:sz="4" w:space="0"/>
              <w:bottom w:val="single" w:color="auto" w:sz="4" w:space="0"/>
              <w:right w:val="single" w:color="auto" w:sz="4" w:space="0"/>
            </w:tcBorders>
          </w:tcPr>
          <w:p w14:paraId="64D29D85">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7EF1F6FE">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239D5BE5">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66DB3023">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01D2A7A7">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09766B97">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1F0A42FF">
            <w:pPr>
              <w:snapToGrid w:val="0"/>
              <w:spacing w:before="50" w:after="120" w:afterLines="50" w:line="400" w:lineRule="exact"/>
              <w:jc w:val="left"/>
              <w:rPr>
                <w:szCs w:val="21"/>
              </w:rPr>
            </w:pPr>
          </w:p>
        </w:tc>
      </w:tr>
      <w:tr w14:paraId="1CA05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86" w:type="dxa"/>
            <w:tcBorders>
              <w:top w:val="single" w:color="auto" w:sz="4" w:space="0"/>
              <w:left w:val="single" w:color="auto" w:sz="4" w:space="0"/>
              <w:bottom w:val="single" w:color="auto" w:sz="4" w:space="0"/>
              <w:right w:val="single" w:color="auto" w:sz="4" w:space="0"/>
            </w:tcBorders>
          </w:tcPr>
          <w:p w14:paraId="3D162B15">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167FA9C9">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3AA13FBD">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57170695">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29646290">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0B25FF63">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4BC340F8">
            <w:pPr>
              <w:snapToGrid w:val="0"/>
              <w:spacing w:before="50" w:after="120" w:afterLines="50" w:line="400" w:lineRule="exact"/>
              <w:jc w:val="left"/>
              <w:rPr>
                <w:szCs w:val="21"/>
              </w:rPr>
            </w:pPr>
          </w:p>
        </w:tc>
      </w:tr>
    </w:tbl>
    <w:p w14:paraId="4E8E34A3">
      <w:pPr>
        <w:pStyle w:val="15"/>
        <w:snapToGrid w:val="0"/>
        <w:rPr>
          <w:rFonts w:ascii="Times New Roman" w:hAnsi="Times New Roman" w:eastAsia="宋体" w:cs="Times New Roman"/>
          <w:sz w:val="21"/>
          <w:szCs w:val="21"/>
        </w:rPr>
      </w:pPr>
      <w:r>
        <w:rPr>
          <w:rFonts w:ascii="Times New Roman" w:hAnsi="Times New Roman" w:eastAsia="宋体" w:cs="Times New Roman"/>
          <w:sz w:val="21"/>
          <w:szCs w:val="21"/>
        </w:rPr>
        <w:t>注：</w:t>
      </w:r>
    </w:p>
    <w:p w14:paraId="4086395E">
      <w:pPr>
        <w:pStyle w:val="15"/>
        <w:snapToGrid w:val="0"/>
        <w:rPr>
          <w:rFonts w:ascii="Times New Roman" w:hAnsi="Times New Roman" w:eastAsia="宋体" w:cs="Times New Roman"/>
          <w:sz w:val="21"/>
          <w:szCs w:val="21"/>
        </w:rPr>
      </w:pPr>
      <w:r>
        <w:rPr>
          <w:rFonts w:ascii="Times New Roman" w:hAnsi="Times New Roman" w:eastAsia="宋体" w:cs="Times New Roman"/>
          <w:szCs w:val="21"/>
        </w:rPr>
        <w:t>（1）</w:t>
      </w:r>
      <w:r>
        <w:rPr>
          <w:rFonts w:ascii="Times New Roman" w:hAnsi="Times New Roman" w:eastAsia="宋体" w:cs="Times New Roman"/>
          <w:sz w:val="21"/>
          <w:szCs w:val="21"/>
        </w:rPr>
        <w:t>未附</w:t>
      </w:r>
      <w:r>
        <w:rPr>
          <w:rFonts w:hint="eastAsia" w:ascii="Times New Roman" w:hAnsi="Times New Roman" w:eastAsia="宋体" w:cs="Times New Roman"/>
          <w:sz w:val="21"/>
          <w:szCs w:val="21"/>
        </w:rPr>
        <w:t>证明材料</w:t>
      </w:r>
      <w:r>
        <w:rPr>
          <w:rFonts w:ascii="Times New Roman" w:hAnsi="Times New Roman" w:eastAsia="宋体" w:cs="Times New Roman"/>
          <w:sz w:val="21"/>
          <w:szCs w:val="21"/>
        </w:rPr>
        <w:t>的业绩无效</w:t>
      </w:r>
      <w:r>
        <w:rPr>
          <w:rFonts w:hint="eastAsia" w:ascii="Times New Roman" w:hAnsi="Times New Roman" w:eastAsia="宋体" w:cs="Times New Roman"/>
          <w:sz w:val="21"/>
          <w:szCs w:val="21"/>
        </w:rPr>
        <w:t>，证明材料</w:t>
      </w:r>
      <w:r>
        <w:rPr>
          <w:rFonts w:ascii="Times New Roman" w:hAnsi="Times New Roman" w:eastAsia="宋体" w:cs="Times New Roman"/>
          <w:sz w:val="21"/>
          <w:szCs w:val="21"/>
        </w:rPr>
        <w:t>见第四章《评审方法及标准》规定</w:t>
      </w:r>
    </w:p>
    <w:p w14:paraId="7853910E">
      <w:pPr>
        <w:pStyle w:val="15"/>
        <w:snapToGrid w:val="0"/>
        <w:rPr>
          <w:rFonts w:ascii="Times New Roman" w:hAnsi="Times New Roman" w:eastAsia="宋体" w:cs="Times New Roman"/>
          <w:sz w:val="21"/>
          <w:szCs w:val="21"/>
        </w:rPr>
      </w:pP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w:t>
      </w:r>
      <w:r>
        <w:rPr>
          <w:rFonts w:ascii="Times New Roman" w:hAnsi="Times New Roman" w:eastAsia="宋体" w:cs="Times New Roman"/>
          <w:sz w:val="21"/>
          <w:szCs w:val="21"/>
        </w:rPr>
        <w:t>类似项目的定义见第四章《评审方法及标准》规定。</w:t>
      </w:r>
    </w:p>
    <w:p w14:paraId="38F0B1FC">
      <w:r>
        <w:rPr>
          <w:szCs w:val="21"/>
        </w:rPr>
        <w:t>（</w:t>
      </w:r>
      <w:r>
        <w:rPr>
          <w:rFonts w:hint="eastAsia"/>
          <w:szCs w:val="21"/>
        </w:rPr>
        <w:t>3</w:t>
      </w:r>
      <w:r>
        <w:rPr>
          <w:szCs w:val="21"/>
        </w:rPr>
        <w:t>）</w:t>
      </w:r>
      <w:bookmarkStart w:id="117" w:name="_Hlk19049505"/>
      <w:r>
        <w:t>本表可拓展。</w:t>
      </w:r>
      <w:bookmarkEnd w:id="117"/>
    </w:p>
    <w:p w14:paraId="04E8D99B">
      <w:pPr>
        <w:snapToGrid w:val="0"/>
        <w:spacing w:before="50"/>
        <w:jc w:val="left"/>
        <w:rPr>
          <w:szCs w:val="21"/>
        </w:rPr>
      </w:pPr>
      <w:bookmarkStart w:id="118" w:name="_Hlk88990617"/>
    </w:p>
    <w:p w14:paraId="73F0C69A">
      <w:pPr>
        <w:snapToGrid w:val="0"/>
        <w:spacing w:before="50"/>
        <w:jc w:val="left"/>
        <w:rPr>
          <w:szCs w:val="21"/>
        </w:rPr>
      </w:pPr>
      <w:r>
        <w:rPr>
          <w:szCs w:val="21"/>
        </w:rPr>
        <w:t>供应商</w:t>
      </w:r>
      <w:r>
        <w:rPr>
          <w:rFonts w:hint="eastAsia"/>
          <w:szCs w:val="21"/>
        </w:rPr>
        <w:t>名称(电子签章</w:t>
      </w:r>
      <w:r>
        <w:rPr>
          <w:szCs w:val="21"/>
        </w:rPr>
        <w:t>)：</w:t>
      </w:r>
      <w:bookmarkEnd w:id="118"/>
      <w:r>
        <w:rPr>
          <w:szCs w:val="21"/>
          <w:u w:val="single"/>
        </w:rPr>
        <w:t xml:space="preserve">                 </w:t>
      </w:r>
      <w:r>
        <w:rPr>
          <w:szCs w:val="21"/>
        </w:rPr>
        <w:t xml:space="preserve">                                            年    月   日</w:t>
      </w:r>
    </w:p>
    <w:p w14:paraId="77000418">
      <w:pPr>
        <w:snapToGrid w:val="0"/>
        <w:spacing w:before="50"/>
        <w:jc w:val="left"/>
        <w:rPr>
          <w:szCs w:val="21"/>
        </w:rPr>
      </w:pPr>
    </w:p>
    <w:p w14:paraId="2C00FD82">
      <w:pPr>
        <w:snapToGrid w:val="0"/>
        <w:spacing w:before="50" w:after="120" w:afterLines="50"/>
        <w:jc w:val="left"/>
        <w:rPr>
          <w:szCs w:val="21"/>
        </w:rPr>
        <w:sectPr>
          <w:headerReference r:id="rId16" w:type="default"/>
          <w:pgSz w:w="16838" w:h="11906" w:orient="landscape"/>
          <w:pgMar w:top="1418" w:right="1304" w:bottom="1418" w:left="1304" w:header="851" w:footer="992" w:gutter="0"/>
          <w:cols w:space="720" w:num="1"/>
          <w:docGrid w:linePitch="312" w:charSpace="0"/>
        </w:sectPr>
      </w:pPr>
    </w:p>
    <w:p w14:paraId="51EFEBD0">
      <w:pPr>
        <w:widowControl/>
        <w:jc w:val="left"/>
        <w:rPr>
          <w:szCs w:val="21"/>
        </w:rPr>
      </w:pPr>
      <w:bookmarkStart w:id="119" w:name="_Hlk19050322"/>
    </w:p>
    <w:p w14:paraId="7C36655F">
      <w:pPr>
        <w:snapToGrid w:val="0"/>
        <w:spacing w:before="50"/>
        <w:jc w:val="left"/>
        <w:rPr>
          <w:szCs w:val="21"/>
        </w:rPr>
      </w:pPr>
      <w:r>
        <w:rPr>
          <w:rFonts w:hint="eastAsia"/>
          <w:szCs w:val="21"/>
        </w:rPr>
        <w:t>4</w:t>
      </w:r>
      <w:r>
        <w:rPr>
          <w:szCs w:val="21"/>
        </w:rPr>
        <w:t>．供应商认为需提供的其他材料（根据招标文件编写）</w:t>
      </w:r>
    </w:p>
    <w:p w14:paraId="4DDBF368">
      <w:pPr>
        <w:snapToGrid w:val="0"/>
        <w:spacing w:before="50"/>
        <w:jc w:val="left"/>
        <w:rPr>
          <w:szCs w:val="21"/>
        </w:rPr>
      </w:pPr>
    </w:p>
    <w:p w14:paraId="0A15CD67">
      <w:pPr>
        <w:snapToGrid w:val="0"/>
        <w:spacing w:before="50"/>
        <w:jc w:val="left"/>
        <w:rPr>
          <w:szCs w:val="21"/>
        </w:rPr>
      </w:pPr>
    </w:p>
    <w:p w14:paraId="01759C1F">
      <w:pPr>
        <w:snapToGrid w:val="0"/>
        <w:spacing w:before="50"/>
        <w:jc w:val="left"/>
        <w:rPr>
          <w:szCs w:val="21"/>
        </w:rPr>
      </w:pPr>
      <w:r>
        <w:rPr>
          <w:szCs w:val="21"/>
        </w:rPr>
        <w:br w:type="page"/>
      </w:r>
      <w:r>
        <w:rPr>
          <w:rFonts w:hint="eastAsia"/>
          <w:szCs w:val="21"/>
        </w:rPr>
        <w:t>6</w:t>
      </w:r>
      <w:r>
        <w:rPr>
          <w:szCs w:val="21"/>
        </w:rPr>
        <w:t>.</w:t>
      </w:r>
      <w:r>
        <w:rPr>
          <w:rFonts w:hint="eastAsia"/>
        </w:rPr>
        <w:t xml:space="preserve"> </w:t>
      </w:r>
      <w:r>
        <w:rPr>
          <w:rFonts w:hint="eastAsia"/>
          <w:szCs w:val="21"/>
        </w:rPr>
        <w:t>无串标行为承诺函</w:t>
      </w:r>
    </w:p>
    <w:p w14:paraId="17F3117A">
      <w:pPr>
        <w:snapToGrid w:val="0"/>
        <w:spacing w:before="50" w:after="120" w:afterLines="50"/>
        <w:jc w:val="center"/>
        <w:rPr>
          <w:szCs w:val="21"/>
        </w:rPr>
      </w:pPr>
    </w:p>
    <w:p w14:paraId="62F24259">
      <w:pPr>
        <w:snapToGrid w:val="0"/>
        <w:spacing w:before="50" w:after="120" w:afterLines="50"/>
        <w:jc w:val="center"/>
        <w:rPr>
          <w:szCs w:val="21"/>
        </w:rPr>
      </w:pPr>
      <w:r>
        <w:rPr>
          <w:rFonts w:hint="eastAsia"/>
          <w:szCs w:val="21"/>
        </w:rPr>
        <w:t>投标人参加本项目无围标串标行为的承诺函</w:t>
      </w:r>
    </w:p>
    <w:p w14:paraId="02E82B30">
      <w:pPr>
        <w:snapToGrid w:val="0"/>
        <w:spacing w:before="50" w:after="120" w:afterLines="50"/>
        <w:jc w:val="left"/>
        <w:rPr>
          <w:szCs w:val="21"/>
        </w:rPr>
      </w:pPr>
    </w:p>
    <w:p w14:paraId="1FCD79F3">
      <w:pPr>
        <w:snapToGrid w:val="0"/>
        <w:spacing w:before="50" w:after="120" w:afterLines="50"/>
        <w:jc w:val="left"/>
        <w:rPr>
          <w:szCs w:val="21"/>
        </w:rPr>
      </w:pPr>
      <w:r>
        <w:rPr>
          <w:rFonts w:hint="eastAsia"/>
          <w:szCs w:val="21"/>
        </w:rPr>
        <w:t>一、我方承诺无下列相互串通投标的情形：</w:t>
      </w:r>
    </w:p>
    <w:p w14:paraId="28CC2AE2">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3B95F525">
      <w:pPr>
        <w:snapToGrid w:val="0"/>
        <w:spacing w:before="50" w:after="120" w:afterLines="50"/>
        <w:jc w:val="left"/>
        <w:rPr>
          <w:szCs w:val="21"/>
        </w:rPr>
      </w:pPr>
      <w:r>
        <w:rPr>
          <w:rFonts w:hint="eastAsia"/>
          <w:szCs w:val="21"/>
        </w:rPr>
        <w:t>2.不同投标人委托同一单位或者个人办理投标事宜；</w:t>
      </w:r>
    </w:p>
    <w:p w14:paraId="02EA6C81">
      <w:pPr>
        <w:snapToGrid w:val="0"/>
        <w:spacing w:before="50" w:after="120" w:afterLines="50"/>
        <w:jc w:val="left"/>
        <w:rPr>
          <w:szCs w:val="21"/>
        </w:rPr>
      </w:pPr>
      <w:r>
        <w:rPr>
          <w:rFonts w:hint="eastAsia"/>
          <w:szCs w:val="21"/>
        </w:rPr>
        <w:t>3.不同的投标人的投标文件载明的项目管理员为同一个人；</w:t>
      </w:r>
    </w:p>
    <w:p w14:paraId="76513F17">
      <w:pPr>
        <w:snapToGrid w:val="0"/>
        <w:spacing w:before="50" w:after="120" w:afterLines="50"/>
        <w:jc w:val="left"/>
        <w:rPr>
          <w:szCs w:val="21"/>
        </w:rPr>
      </w:pPr>
      <w:r>
        <w:rPr>
          <w:rFonts w:hint="eastAsia"/>
          <w:szCs w:val="21"/>
        </w:rPr>
        <w:t>4.不同投标人的投标文件异常一致或者投标报价呈规律性差异；</w:t>
      </w:r>
    </w:p>
    <w:p w14:paraId="25EE5856">
      <w:pPr>
        <w:snapToGrid w:val="0"/>
        <w:spacing w:before="50" w:after="120" w:afterLines="50"/>
        <w:jc w:val="left"/>
        <w:rPr>
          <w:szCs w:val="21"/>
        </w:rPr>
      </w:pPr>
      <w:r>
        <w:rPr>
          <w:rFonts w:hint="eastAsia"/>
          <w:szCs w:val="21"/>
        </w:rPr>
        <w:t>5.不同投标人的投标文件相互混装；</w:t>
      </w:r>
    </w:p>
    <w:p w14:paraId="43BF92EA">
      <w:pPr>
        <w:snapToGrid w:val="0"/>
        <w:spacing w:before="50" w:after="120" w:afterLines="50"/>
        <w:jc w:val="left"/>
        <w:rPr>
          <w:szCs w:val="21"/>
        </w:rPr>
      </w:pPr>
      <w:r>
        <w:rPr>
          <w:rFonts w:hint="eastAsia"/>
          <w:szCs w:val="21"/>
        </w:rPr>
        <w:t>6.不同投标人的投标保证金从同一单位或者个人账户转出。</w:t>
      </w:r>
    </w:p>
    <w:p w14:paraId="2773F346">
      <w:pPr>
        <w:snapToGrid w:val="0"/>
        <w:spacing w:before="50" w:after="120" w:afterLines="50"/>
        <w:jc w:val="left"/>
        <w:rPr>
          <w:szCs w:val="21"/>
        </w:rPr>
      </w:pPr>
      <w:r>
        <w:rPr>
          <w:rFonts w:hint="eastAsia"/>
          <w:szCs w:val="21"/>
        </w:rPr>
        <w:t>二、我方承诺无下列恶意串通的情形：</w:t>
      </w:r>
    </w:p>
    <w:p w14:paraId="26489D39">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4AC4508C">
      <w:pPr>
        <w:snapToGrid w:val="0"/>
        <w:spacing w:before="50" w:after="120" w:afterLines="50"/>
        <w:jc w:val="left"/>
        <w:rPr>
          <w:szCs w:val="21"/>
        </w:rPr>
      </w:pPr>
      <w:r>
        <w:rPr>
          <w:rFonts w:hint="eastAsia"/>
          <w:szCs w:val="21"/>
        </w:rPr>
        <w:t>2.投标人按照采购人或者采购代理机构的授意撤换、修改投标文件或者投标文件；</w:t>
      </w:r>
    </w:p>
    <w:p w14:paraId="6852F794">
      <w:pPr>
        <w:snapToGrid w:val="0"/>
        <w:spacing w:before="50" w:after="120" w:afterLines="50"/>
        <w:jc w:val="left"/>
        <w:rPr>
          <w:szCs w:val="21"/>
        </w:rPr>
      </w:pPr>
      <w:r>
        <w:rPr>
          <w:rFonts w:hint="eastAsia"/>
          <w:szCs w:val="21"/>
        </w:rPr>
        <w:t>3.投标人之间协商报价、技术方案等投标文件或者投标文件的实质性内容；</w:t>
      </w:r>
    </w:p>
    <w:p w14:paraId="51F0D81C">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1F9F80DE">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451F7E32">
      <w:pPr>
        <w:snapToGrid w:val="0"/>
        <w:spacing w:before="50" w:after="120" w:afterLines="50"/>
        <w:jc w:val="left"/>
        <w:rPr>
          <w:szCs w:val="21"/>
        </w:rPr>
      </w:pPr>
      <w:r>
        <w:rPr>
          <w:rFonts w:hint="eastAsia"/>
          <w:szCs w:val="21"/>
        </w:rPr>
        <w:t>6.投标人之间商定部分投标人放弃参加政府采购活动或者放弃中标；</w:t>
      </w:r>
    </w:p>
    <w:p w14:paraId="64390AD2">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7B60FF24">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5328F4A6">
      <w:pPr>
        <w:snapToGrid w:val="0"/>
        <w:spacing w:before="50" w:after="120" w:afterLines="50"/>
        <w:jc w:val="center"/>
        <w:rPr>
          <w:szCs w:val="21"/>
        </w:rPr>
      </w:pPr>
      <w:r>
        <w:rPr>
          <w:rFonts w:hint="eastAsia"/>
          <w:szCs w:val="21"/>
        </w:rPr>
        <w:t xml:space="preserve"> </w:t>
      </w:r>
      <w:r>
        <w:rPr>
          <w:szCs w:val="21"/>
        </w:rPr>
        <w:t xml:space="preserve"> </w:t>
      </w:r>
    </w:p>
    <w:p w14:paraId="653E65C9">
      <w:pPr>
        <w:snapToGrid w:val="0"/>
        <w:spacing w:before="50" w:after="120" w:afterLines="50"/>
        <w:jc w:val="center"/>
        <w:rPr>
          <w:szCs w:val="21"/>
        </w:rPr>
      </w:pPr>
    </w:p>
    <w:p w14:paraId="25D3B5ED">
      <w:pPr>
        <w:snapToGrid w:val="0"/>
        <w:spacing w:before="50" w:after="120" w:afterLines="50"/>
        <w:jc w:val="center"/>
        <w:rPr>
          <w:szCs w:val="21"/>
        </w:rPr>
      </w:pPr>
    </w:p>
    <w:p w14:paraId="45F6F9C6">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2ED8EF02">
      <w:pPr>
        <w:snapToGrid w:val="0"/>
        <w:spacing w:before="50" w:after="120" w:afterLines="50"/>
        <w:jc w:val="center"/>
        <w:rPr>
          <w:szCs w:val="21"/>
        </w:rPr>
      </w:pPr>
      <w:r>
        <w:rPr>
          <w:rFonts w:hint="eastAsia"/>
          <w:szCs w:val="21"/>
        </w:rPr>
        <w:t>日期：  年  月   日</w:t>
      </w:r>
    </w:p>
    <w:p w14:paraId="152A62C0">
      <w:pPr>
        <w:ind w:firstLine="420" w:firstLineChars="200"/>
        <w:rPr>
          <w:szCs w:val="21"/>
        </w:rPr>
        <w:sectPr>
          <w:headerReference r:id="rId17" w:type="default"/>
          <w:pgSz w:w="11906" w:h="16838"/>
          <w:pgMar w:top="1304" w:right="1418" w:bottom="1304" w:left="1418" w:header="851" w:footer="992" w:gutter="0"/>
          <w:cols w:space="720" w:num="1"/>
          <w:docGrid w:linePitch="312" w:charSpace="0"/>
        </w:sectPr>
      </w:pPr>
    </w:p>
    <w:bookmarkEnd w:id="119"/>
    <w:p w14:paraId="2020F1B8">
      <w:pPr>
        <w:snapToGrid w:val="0"/>
        <w:spacing w:before="50" w:after="120" w:afterLines="50"/>
        <w:jc w:val="left"/>
        <w:rPr>
          <w:szCs w:val="21"/>
        </w:rPr>
      </w:pPr>
      <w:r>
        <w:rPr>
          <w:rFonts w:hint="eastAsia"/>
          <w:szCs w:val="21"/>
        </w:rPr>
        <w:t>7</w:t>
      </w:r>
      <w:r>
        <w:rPr>
          <w:szCs w:val="21"/>
        </w:rPr>
        <w:t>.代理服务费承诺书</w:t>
      </w:r>
    </w:p>
    <w:p w14:paraId="2AE5D99D">
      <w:pPr>
        <w:spacing w:line="360" w:lineRule="exact"/>
        <w:rPr>
          <w:szCs w:val="21"/>
        </w:rPr>
      </w:pPr>
      <w:r>
        <w:rPr>
          <w:szCs w:val="21"/>
        </w:rPr>
        <w:t>致：广西机电设备招标有限公司</w:t>
      </w:r>
    </w:p>
    <w:p w14:paraId="4EDA3799">
      <w:pPr>
        <w:spacing w:line="360" w:lineRule="exact"/>
        <w:ind w:firstLine="420" w:firstLineChars="200"/>
        <w:rPr>
          <w:szCs w:val="21"/>
        </w:rPr>
      </w:pPr>
      <w:bookmarkStart w:id="120" w:name="_Hlk19050395"/>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21" w:name="_Hlk19050352"/>
      <w:r>
        <w:rPr>
          <w:szCs w:val="21"/>
        </w:rPr>
        <w:t>（</w:t>
      </w:r>
      <w:r>
        <w:rPr>
          <w:kern w:val="0"/>
          <w:szCs w:val="21"/>
        </w:rPr>
        <w:t>¥</w:t>
      </w:r>
      <w:r>
        <w:rPr>
          <w:szCs w:val="21"/>
          <w:u w:val="single"/>
        </w:rPr>
        <w:t xml:space="preserve">       </w:t>
      </w:r>
      <w:r>
        <w:rPr>
          <w:szCs w:val="21"/>
        </w:rPr>
        <w:t>）</w:t>
      </w:r>
      <w:bookmarkEnd w:id="121"/>
      <w:r>
        <w:rPr>
          <w:szCs w:val="21"/>
        </w:rPr>
        <w:t>，在此我方说明如下：</w:t>
      </w:r>
    </w:p>
    <w:bookmarkEnd w:id="120"/>
    <w:p w14:paraId="2493C113">
      <w:pPr>
        <w:spacing w:line="360" w:lineRule="exact"/>
        <w:ind w:firstLine="420" w:firstLineChars="200"/>
        <w:rPr>
          <w:szCs w:val="21"/>
        </w:rPr>
      </w:pPr>
      <w:r>
        <w:rPr>
          <w:szCs w:val="21"/>
        </w:rPr>
        <w:t>1．我方承诺，若我单位中标，保证在领取中标通知书之前，按本项目招标文件的规定标准向贵单位支付代理服务费。如我单位未按规定缴纳代理服务费，贵方可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5362BD3C">
      <w:pPr>
        <w:spacing w:line="360" w:lineRule="exact"/>
        <w:ind w:firstLine="420" w:firstLineChars="200"/>
        <w:rPr>
          <w:szCs w:val="21"/>
        </w:rPr>
      </w:pPr>
      <w:bookmarkStart w:id="122" w:name="_Hlk19050518"/>
      <w:r>
        <w:rPr>
          <w:szCs w:val="21"/>
        </w:rPr>
        <w:t>我公司选择第</w:t>
      </w:r>
      <w:r>
        <w:rPr>
          <w:szCs w:val="21"/>
          <w:u w:val="single"/>
        </w:rPr>
        <w:t xml:space="preserve">     </w:t>
      </w:r>
      <w:r>
        <w:rPr>
          <w:szCs w:val="21"/>
        </w:rPr>
        <w:t>种方式缴纳代理服务费。</w:t>
      </w:r>
    </w:p>
    <w:p w14:paraId="0E027DA4">
      <w:pPr>
        <w:spacing w:line="360" w:lineRule="exact"/>
        <w:ind w:firstLine="420" w:firstLineChars="200"/>
        <w:rPr>
          <w:szCs w:val="21"/>
        </w:rPr>
      </w:pPr>
      <w:r>
        <w:rPr>
          <w:szCs w:val="21"/>
        </w:rPr>
        <w:t>第一种方式：一次性足额缴纳代理服务费。</w:t>
      </w:r>
    </w:p>
    <w:p w14:paraId="109AC410">
      <w:pPr>
        <w:spacing w:line="360" w:lineRule="exact"/>
        <w:ind w:firstLine="420" w:firstLineChars="200"/>
        <w:rPr>
          <w:szCs w:val="21"/>
        </w:rPr>
      </w:pPr>
      <w:r>
        <w:rPr>
          <w:szCs w:val="21"/>
        </w:rPr>
        <w:t>第二种方式：从投标保证金中抵扣代理服务费，不足部分补交。</w:t>
      </w:r>
    </w:p>
    <w:bookmarkEnd w:id="122"/>
    <w:p w14:paraId="1C60583B">
      <w:pPr>
        <w:spacing w:line="360" w:lineRule="exact"/>
        <w:ind w:firstLine="420" w:firstLineChars="200"/>
        <w:rPr>
          <w:szCs w:val="21"/>
        </w:rPr>
      </w:pPr>
      <w:r>
        <w:rPr>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2DF4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37258EAD">
            <w:pPr>
              <w:spacing w:line="360" w:lineRule="exact"/>
              <w:jc w:val="center"/>
              <w:rPr>
                <w:szCs w:val="21"/>
              </w:rPr>
            </w:pPr>
            <w:r>
              <w:rPr>
                <w:szCs w:val="21"/>
              </w:rPr>
              <w:t>收款户名</w:t>
            </w:r>
          </w:p>
        </w:tc>
        <w:tc>
          <w:tcPr>
            <w:tcW w:w="5431" w:type="dxa"/>
            <w:vAlign w:val="center"/>
          </w:tcPr>
          <w:p w14:paraId="36DF4203">
            <w:pPr>
              <w:spacing w:line="360" w:lineRule="exact"/>
              <w:jc w:val="center"/>
              <w:rPr>
                <w:szCs w:val="21"/>
              </w:rPr>
            </w:pPr>
          </w:p>
        </w:tc>
      </w:tr>
      <w:tr w14:paraId="014E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00701FD">
            <w:pPr>
              <w:spacing w:line="360" w:lineRule="exact"/>
              <w:jc w:val="center"/>
              <w:rPr>
                <w:szCs w:val="21"/>
              </w:rPr>
            </w:pPr>
            <w:r>
              <w:rPr>
                <w:szCs w:val="21"/>
              </w:rPr>
              <w:t>账    号</w:t>
            </w:r>
          </w:p>
        </w:tc>
        <w:tc>
          <w:tcPr>
            <w:tcW w:w="5431" w:type="dxa"/>
            <w:vAlign w:val="center"/>
          </w:tcPr>
          <w:p w14:paraId="77E402DA">
            <w:pPr>
              <w:spacing w:line="360" w:lineRule="exact"/>
              <w:jc w:val="center"/>
              <w:rPr>
                <w:szCs w:val="21"/>
              </w:rPr>
            </w:pPr>
          </w:p>
        </w:tc>
      </w:tr>
      <w:tr w14:paraId="5C57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33A0F953">
            <w:pPr>
              <w:spacing w:line="360" w:lineRule="exact"/>
              <w:jc w:val="center"/>
              <w:rPr>
                <w:szCs w:val="21"/>
              </w:rPr>
            </w:pPr>
            <w:r>
              <w:rPr>
                <w:szCs w:val="21"/>
              </w:rPr>
              <w:t>开户银行</w:t>
            </w:r>
          </w:p>
        </w:tc>
        <w:tc>
          <w:tcPr>
            <w:tcW w:w="5431" w:type="dxa"/>
            <w:vAlign w:val="center"/>
          </w:tcPr>
          <w:p w14:paraId="4189BE52">
            <w:pPr>
              <w:spacing w:line="360" w:lineRule="exact"/>
              <w:jc w:val="center"/>
              <w:rPr>
                <w:szCs w:val="21"/>
              </w:rPr>
            </w:pPr>
          </w:p>
        </w:tc>
      </w:tr>
      <w:tr w14:paraId="721F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3BE8B7A">
            <w:pPr>
              <w:spacing w:line="360" w:lineRule="exact"/>
              <w:jc w:val="center"/>
              <w:rPr>
                <w:szCs w:val="21"/>
              </w:rPr>
            </w:pPr>
            <w:r>
              <w:rPr>
                <w:szCs w:val="21"/>
              </w:rPr>
              <w:t>银行行号</w:t>
            </w:r>
          </w:p>
        </w:tc>
        <w:tc>
          <w:tcPr>
            <w:tcW w:w="5431" w:type="dxa"/>
            <w:vAlign w:val="center"/>
          </w:tcPr>
          <w:p w14:paraId="0FF982E4">
            <w:pPr>
              <w:spacing w:line="360" w:lineRule="exact"/>
              <w:jc w:val="center"/>
              <w:rPr>
                <w:szCs w:val="21"/>
              </w:rPr>
            </w:pPr>
          </w:p>
        </w:tc>
      </w:tr>
    </w:tbl>
    <w:p w14:paraId="30473F3D">
      <w:pPr>
        <w:spacing w:line="360" w:lineRule="exact"/>
        <w:ind w:firstLine="420" w:firstLineChars="200"/>
        <w:rPr>
          <w:szCs w:val="21"/>
        </w:rPr>
      </w:pPr>
      <w:r>
        <w:rPr>
          <w:szCs w:val="21"/>
        </w:rPr>
        <w:t>3．如果我单位未遵守有关招标文件关于投标保证金的规定，贵方可以没收我单位投标保证金。</w:t>
      </w:r>
    </w:p>
    <w:p w14:paraId="3851D78F">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36C75EF8">
      <w:pPr>
        <w:spacing w:line="360" w:lineRule="exact"/>
        <w:ind w:firstLine="420" w:firstLineChars="200"/>
        <w:rPr>
          <w:szCs w:val="21"/>
        </w:rPr>
      </w:pPr>
      <w:r>
        <w:rPr>
          <w:szCs w:val="21"/>
        </w:rPr>
        <w:t>第一种方式：开具收据。</w:t>
      </w:r>
    </w:p>
    <w:p w14:paraId="199317A7">
      <w:pPr>
        <w:spacing w:line="360" w:lineRule="exact"/>
        <w:ind w:firstLine="420" w:firstLineChars="200"/>
        <w:rPr>
          <w:szCs w:val="21"/>
        </w:rPr>
      </w:pPr>
      <w:r>
        <w:rPr>
          <w:szCs w:val="21"/>
        </w:rPr>
        <w:t>第二种方式：开具增值税普通发票。开票信息如下：1.公司名称</w:t>
      </w:r>
      <w:r>
        <w:rPr>
          <w:szCs w:val="21"/>
          <w:u w:val="single"/>
        </w:rPr>
        <w:t xml:space="preserve">                      </w:t>
      </w:r>
      <w:r>
        <w:rPr>
          <w:szCs w:val="21"/>
        </w:rPr>
        <w:t>；2.纳税人识别号</w:t>
      </w:r>
      <w:r>
        <w:rPr>
          <w:szCs w:val="21"/>
          <w:u w:val="single"/>
        </w:rPr>
        <w:t xml:space="preserve">                     </w:t>
      </w:r>
      <w:r>
        <w:rPr>
          <w:szCs w:val="21"/>
        </w:rPr>
        <w:t>；</w:t>
      </w:r>
    </w:p>
    <w:p w14:paraId="3AFF270D">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6989FF34">
      <w:pPr>
        <w:spacing w:before="120" w:beforeLines="50" w:line="360" w:lineRule="auto"/>
        <w:jc w:val="left"/>
        <w:rPr>
          <w:szCs w:val="21"/>
        </w:rPr>
      </w:pPr>
    </w:p>
    <w:p w14:paraId="6E1053CA">
      <w:pPr>
        <w:spacing w:before="120" w:beforeLines="50" w:line="360" w:lineRule="auto"/>
        <w:jc w:val="left"/>
        <w:rPr>
          <w:szCs w:val="21"/>
          <w:u w:val="single"/>
        </w:rPr>
      </w:pPr>
      <w:r>
        <w:rPr>
          <w:rFonts w:hint="eastAsia"/>
          <w:szCs w:val="21"/>
        </w:rPr>
        <w:t>供应商名称(电子签章)：</w:t>
      </w:r>
      <w:r>
        <w:rPr>
          <w:szCs w:val="21"/>
          <w:u w:val="single"/>
        </w:rPr>
        <w:t xml:space="preserve">                             </w:t>
      </w:r>
    </w:p>
    <w:p w14:paraId="036B6DCA">
      <w:pPr>
        <w:spacing w:before="120" w:beforeLines="50" w:line="360" w:lineRule="auto"/>
        <w:jc w:val="left"/>
        <w:rPr>
          <w:szCs w:val="21"/>
        </w:rPr>
      </w:pPr>
      <w:r>
        <w:rPr>
          <w:szCs w:val="21"/>
        </w:rPr>
        <w:t>供应商地址：</w:t>
      </w:r>
      <w:r>
        <w:rPr>
          <w:szCs w:val="21"/>
          <w:u w:val="single"/>
        </w:rPr>
        <w:t xml:space="preserve">                                     </w:t>
      </w:r>
    </w:p>
    <w:p w14:paraId="4B5F862B">
      <w:pPr>
        <w:spacing w:before="120" w:beforeLines="50" w:line="360" w:lineRule="auto"/>
        <w:jc w:val="left"/>
        <w:rPr>
          <w:szCs w:val="21"/>
          <w:u w:val="single"/>
        </w:rPr>
      </w:pPr>
      <w:r>
        <w:rPr>
          <w:szCs w:val="21"/>
        </w:rPr>
        <w:t>法定代表人或授权代表签字或盖章：</w:t>
      </w:r>
      <w:r>
        <w:rPr>
          <w:szCs w:val="21"/>
          <w:u w:val="single"/>
        </w:rPr>
        <w:t xml:space="preserve">                          </w:t>
      </w:r>
    </w:p>
    <w:p w14:paraId="2AAB0AC5">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EC8F7A9">
      <w:pPr>
        <w:spacing w:before="120" w:beforeLines="50" w:line="360" w:lineRule="auto"/>
        <w:jc w:val="left"/>
        <w:rPr>
          <w:szCs w:val="21"/>
        </w:rPr>
      </w:pPr>
      <w:r>
        <w:rPr>
          <w:szCs w:val="21"/>
        </w:rPr>
        <w:t>说明：</w:t>
      </w:r>
    </w:p>
    <w:p w14:paraId="7ED21543">
      <w:pPr>
        <w:spacing w:line="340" w:lineRule="exact"/>
        <w:ind w:firstLine="420" w:firstLineChars="200"/>
        <w:rPr>
          <w:szCs w:val="21"/>
        </w:rPr>
      </w:pPr>
      <w:r>
        <w:rPr>
          <w:szCs w:val="21"/>
        </w:rPr>
        <w:t>（1）为保障资金安全，上述账户不能为私人账户。</w:t>
      </w:r>
    </w:p>
    <w:p w14:paraId="5C86A9BE">
      <w:pPr>
        <w:spacing w:line="340" w:lineRule="exact"/>
        <w:ind w:firstLine="420" w:firstLineChars="200"/>
        <w:rPr>
          <w:szCs w:val="21"/>
        </w:rPr>
      </w:pPr>
      <w:r>
        <w:rPr>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52AC859">
      <w:pPr>
        <w:jc w:val="center"/>
      </w:pPr>
      <w:r>
        <w:t>（3）如供应商未及时收到退回款项，请与广西机电设备招标有限公司财务部联系。广西机电设备招标有限公司财务部联系方式：联系人：吴茜；电话：0771-2821398；传真：0771-2843545。</w:t>
      </w:r>
    </w:p>
    <w:p w14:paraId="4554CE81">
      <w:pPr>
        <w:snapToGrid w:val="0"/>
        <w:spacing w:before="120" w:beforeLines="50" w:after="50" w:line="440" w:lineRule="exact"/>
        <w:jc w:val="center"/>
        <w:outlineLvl w:val="1"/>
        <w:rPr>
          <w:bCs/>
          <w:sz w:val="24"/>
        </w:rPr>
      </w:pPr>
      <w:r>
        <w:br w:type="page"/>
      </w:r>
      <w:r>
        <w:rPr>
          <w:bCs/>
          <w:sz w:val="24"/>
        </w:rPr>
        <w:t>第二部分 技术文件</w:t>
      </w:r>
    </w:p>
    <w:p w14:paraId="61831256">
      <w:pPr>
        <w:jc w:val="center"/>
      </w:pPr>
      <w:r>
        <w:t>（本</w:t>
      </w:r>
      <w:r>
        <w:rPr>
          <w:rFonts w:hint="eastAsia"/>
        </w:rPr>
        <w:t>技术</w:t>
      </w:r>
      <w:r>
        <w:t>文件供应商可自行编写，也可参照下述提纲编写）</w:t>
      </w:r>
    </w:p>
    <w:p w14:paraId="7C636786">
      <w:pPr>
        <w:snapToGrid w:val="0"/>
        <w:spacing w:before="50" w:after="120" w:afterLines="50"/>
        <w:jc w:val="left"/>
        <w:rPr>
          <w:szCs w:val="21"/>
        </w:rPr>
      </w:pPr>
    </w:p>
    <w:p w14:paraId="0C876A4E">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9EBC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205F818">
            <w:pPr>
              <w:snapToGrid w:val="0"/>
              <w:spacing w:before="120" w:beforeLines="50"/>
              <w:jc w:val="center"/>
              <w:rPr>
                <w:szCs w:val="21"/>
              </w:rPr>
            </w:pPr>
            <w:r>
              <w:rPr>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7A0B8EAD">
            <w:pPr>
              <w:snapToGrid w:val="0"/>
              <w:spacing w:before="120" w:beforeLines="50"/>
              <w:jc w:val="center"/>
              <w:rPr>
                <w:szCs w:val="21"/>
              </w:rPr>
            </w:pPr>
            <w:r>
              <w:rPr>
                <w:szCs w:val="21"/>
              </w:rPr>
              <w:t>招标文件要求（注明章节及条款号）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286D7A83">
            <w:pPr>
              <w:snapToGrid w:val="0"/>
              <w:spacing w:before="120" w:beforeLines="50"/>
              <w:jc w:val="center"/>
              <w:rPr>
                <w:szCs w:val="21"/>
              </w:rPr>
            </w:pPr>
            <w:r>
              <w:rPr>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0B01AA37">
            <w:pPr>
              <w:snapToGrid w:val="0"/>
              <w:spacing w:before="120" w:beforeLines="50"/>
              <w:jc w:val="center"/>
              <w:rPr>
                <w:szCs w:val="21"/>
              </w:rPr>
            </w:pPr>
            <w:r>
              <w:t>偏离</w:t>
            </w:r>
            <w:r>
              <w:rPr>
                <w:szCs w:val="21"/>
              </w:rPr>
              <w:t>说明</w:t>
            </w:r>
          </w:p>
        </w:tc>
      </w:tr>
      <w:tr w14:paraId="1FF6A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4B4A5A1">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6142EF72">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FE8E013">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03E915D1">
            <w:pPr>
              <w:snapToGrid w:val="0"/>
              <w:spacing w:before="120" w:beforeLines="50"/>
              <w:jc w:val="center"/>
              <w:rPr>
                <w:szCs w:val="21"/>
              </w:rPr>
            </w:pPr>
          </w:p>
        </w:tc>
      </w:tr>
      <w:tr w14:paraId="47D90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5B37F92">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6231E19F">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2EA98BF2">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396A8E11">
            <w:pPr>
              <w:snapToGrid w:val="0"/>
              <w:spacing w:before="120" w:beforeLines="50"/>
              <w:jc w:val="center"/>
              <w:rPr>
                <w:szCs w:val="21"/>
              </w:rPr>
            </w:pPr>
          </w:p>
        </w:tc>
      </w:tr>
      <w:tr w14:paraId="66FD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B5A0AD6">
            <w:pPr>
              <w:snapToGrid w:val="0"/>
              <w:spacing w:before="120"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785EABA0">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62EB0AF0">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E0F9617">
            <w:pPr>
              <w:snapToGrid w:val="0"/>
              <w:spacing w:before="120" w:beforeLines="50"/>
              <w:jc w:val="center"/>
              <w:rPr>
                <w:szCs w:val="21"/>
              </w:rPr>
            </w:pPr>
          </w:p>
        </w:tc>
      </w:tr>
      <w:tr w14:paraId="5E9EE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D49D5A">
            <w:pPr>
              <w:snapToGrid w:val="0"/>
              <w:spacing w:before="120"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38A55160">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392F94E2">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16F871A">
            <w:pPr>
              <w:snapToGrid w:val="0"/>
              <w:spacing w:before="120" w:beforeLines="50"/>
              <w:jc w:val="center"/>
              <w:rPr>
                <w:szCs w:val="21"/>
              </w:rPr>
            </w:pPr>
          </w:p>
        </w:tc>
      </w:tr>
    </w:tbl>
    <w:p w14:paraId="11A86BE2">
      <w:pPr>
        <w:rPr>
          <w:szCs w:val="21"/>
        </w:rPr>
      </w:pPr>
    </w:p>
    <w:p w14:paraId="053F7D65">
      <w:pPr>
        <w:pStyle w:val="26"/>
        <w:tabs>
          <w:tab w:val="left" w:pos="2127"/>
        </w:tabs>
        <w:spacing w:line="340" w:lineRule="exact"/>
        <w:jc w:val="left"/>
        <w:rPr>
          <w:rFonts w:ascii="Times New Roman" w:hAnsi="Times New Roman" w:cs="Times New Roman"/>
        </w:rPr>
      </w:pPr>
      <w:bookmarkStart w:id="123"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hint="eastAsia" w:ascii="Times New Roman" w:hAnsi="Times New Roman" w:cs="Times New Roman"/>
        </w:rPr>
        <w:t>技术</w:t>
      </w:r>
      <w:r>
        <w:rPr>
          <w:rFonts w:ascii="Times New Roman" w:hAnsi="Times New Roman" w:cs="Times New Roman"/>
        </w:rPr>
        <w:t>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14:paraId="6FBA3952">
      <w:r>
        <w:rPr>
          <w:rFonts w:hint="eastAsia"/>
        </w:rPr>
        <w:t>（2）</w:t>
      </w:r>
      <w:r>
        <w:t>第</w:t>
      </w:r>
      <w:r>
        <w:rPr>
          <w:rFonts w:hint="eastAsia"/>
        </w:rPr>
        <w:t>二</w:t>
      </w:r>
      <w:r>
        <w:t>章</w:t>
      </w:r>
      <w:r>
        <w:rPr>
          <w:rFonts w:hint="eastAsia"/>
        </w:rPr>
        <w:t>《采购需求》中的总体要求无需响应。</w:t>
      </w:r>
    </w:p>
    <w:p w14:paraId="5635F061">
      <w:r>
        <w:rPr>
          <w:rFonts w:hint="eastAsia"/>
        </w:rPr>
        <w:t>（</w:t>
      </w:r>
      <w:r>
        <w:t>3</w:t>
      </w:r>
      <w:r>
        <w:rPr>
          <w:rFonts w:hint="eastAsia"/>
        </w:rPr>
        <w:t>）偏离认定说明详见评审方法及标准。</w:t>
      </w:r>
    </w:p>
    <w:p w14:paraId="6E53A129">
      <w:r>
        <w:t>（4）本表可扩展。</w:t>
      </w:r>
    </w:p>
    <w:bookmarkEnd w:id="123"/>
    <w:p w14:paraId="195A9FA0">
      <w:pPr>
        <w:rPr>
          <w:szCs w:val="21"/>
        </w:rPr>
      </w:pPr>
    </w:p>
    <w:p w14:paraId="44AA8F2C">
      <w:pPr>
        <w:rPr>
          <w:spacing w:val="20"/>
          <w:szCs w:val="21"/>
          <w:u w:val="single"/>
        </w:rPr>
      </w:pPr>
      <w:bookmarkStart w:id="124" w:name="_Hlk88990507"/>
    </w:p>
    <w:p w14:paraId="5E4360DA">
      <w:pPr>
        <w:rPr>
          <w:szCs w:val="21"/>
        </w:rPr>
      </w:pPr>
      <w:r>
        <w:rPr>
          <w:szCs w:val="21"/>
        </w:rPr>
        <w:t>供应商</w:t>
      </w:r>
      <w:r>
        <w:rPr>
          <w:rFonts w:hint="eastAsia"/>
          <w:szCs w:val="21"/>
        </w:rPr>
        <w:t>名称(电子签章</w:t>
      </w:r>
      <w:r>
        <w:rPr>
          <w:szCs w:val="21"/>
        </w:rPr>
        <w:t>)</w:t>
      </w:r>
      <w:bookmarkEnd w:id="124"/>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59E76B2D">
      <w:pPr>
        <w:snapToGrid w:val="0"/>
        <w:spacing w:before="50" w:after="120" w:afterLines="50"/>
        <w:jc w:val="left"/>
        <w:rPr>
          <w:szCs w:val="21"/>
        </w:rPr>
      </w:pPr>
    </w:p>
    <w:p w14:paraId="1E079157">
      <w:pPr>
        <w:snapToGrid w:val="0"/>
        <w:spacing w:before="50" w:after="120" w:afterLines="50"/>
        <w:jc w:val="left"/>
        <w:rPr>
          <w:szCs w:val="21"/>
        </w:rPr>
      </w:pPr>
    </w:p>
    <w:p w14:paraId="235F70FA">
      <w:pPr>
        <w:snapToGrid w:val="0"/>
        <w:spacing w:before="50" w:after="120" w:afterLines="50"/>
        <w:jc w:val="left"/>
        <w:rPr>
          <w:szCs w:val="21"/>
        </w:rPr>
      </w:pPr>
    </w:p>
    <w:p w14:paraId="1F7DED68">
      <w:pPr>
        <w:snapToGrid w:val="0"/>
        <w:spacing w:before="50" w:after="120" w:afterLines="50"/>
        <w:jc w:val="left"/>
        <w:rPr>
          <w:szCs w:val="21"/>
        </w:rPr>
      </w:pPr>
    </w:p>
    <w:p w14:paraId="3D09664E">
      <w:pPr>
        <w:snapToGrid w:val="0"/>
        <w:spacing w:before="50" w:after="120" w:afterLines="50"/>
        <w:jc w:val="left"/>
        <w:rPr>
          <w:szCs w:val="21"/>
        </w:rPr>
      </w:pPr>
      <w:r>
        <w:rPr>
          <w:szCs w:val="21"/>
        </w:rPr>
        <w:t>2．</w:t>
      </w:r>
      <w:r>
        <w:rPr>
          <w:rFonts w:hint="eastAsia"/>
          <w:szCs w:val="21"/>
        </w:rPr>
        <w:t>服务方案。（</w:t>
      </w:r>
      <w:r>
        <w:rPr>
          <w:szCs w:val="21"/>
        </w:rPr>
        <w:t>包括：</w:t>
      </w:r>
      <w:r>
        <w:rPr>
          <w:rFonts w:hint="eastAsia"/>
          <w:szCs w:val="21"/>
        </w:rPr>
        <w:t>组织工作、责任措施等内容，根据本项目第二章“采购需求”及第四章“评审方法及标准”进行编写）</w:t>
      </w:r>
    </w:p>
    <w:p w14:paraId="2CA688AB">
      <w:pPr>
        <w:snapToGrid w:val="0"/>
        <w:spacing w:before="50" w:after="120" w:afterLines="50"/>
        <w:jc w:val="left"/>
        <w:rPr>
          <w:szCs w:val="21"/>
        </w:rPr>
      </w:pPr>
    </w:p>
    <w:p w14:paraId="0BD5C2CB">
      <w:pPr>
        <w:snapToGrid w:val="0"/>
        <w:spacing w:before="50" w:after="120" w:afterLines="50"/>
        <w:jc w:val="left"/>
        <w:rPr>
          <w:szCs w:val="21"/>
        </w:rPr>
      </w:pPr>
    </w:p>
    <w:p w14:paraId="229EA1D7">
      <w:pPr>
        <w:snapToGrid w:val="0"/>
        <w:spacing w:before="50" w:after="120" w:afterLines="50"/>
        <w:jc w:val="left"/>
        <w:rPr>
          <w:szCs w:val="21"/>
        </w:rPr>
      </w:pPr>
      <w:r>
        <w:rPr>
          <w:rFonts w:hint="eastAsia"/>
          <w:szCs w:val="21"/>
        </w:rPr>
        <w:t>3．应急处置方案。（</w:t>
      </w:r>
      <w:r>
        <w:rPr>
          <w:szCs w:val="21"/>
        </w:rPr>
        <w:t>包括：</w:t>
      </w:r>
      <w:r>
        <w:rPr>
          <w:rFonts w:hint="eastAsia"/>
          <w:szCs w:val="21"/>
        </w:rPr>
        <w:t>风险评估与预防措施、资源准备与能力提升、应急响应机制、事后恢复与改进等内容，根据本项目第二章“采购需求”及第四章“评审方法及标准”进行编写）</w:t>
      </w:r>
    </w:p>
    <w:p w14:paraId="3AB38282">
      <w:pPr>
        <w:pStyle w:val="31"/>
      </w:pPr>
    </w:p>
    <w:p w14:paraId="13A2810F"/>
    <w:p w14:paraId="5C3DC908">
      <w:pPr>
        <w:snapToGrid w:val="0"/>
        <w:spacing w:before="50" w:after="120" w:afterLines="50"/>
        <w:jc w:val="left"/>
        <w:rPr>
          <w:b/>
          <w:bCs/>
          <w:szCs w:val="21"/>
        </w:rPr>
      </w:pPr>
      <w:r>
        <w:rPr>
          <w:rFonts w:hint="eastAsia"/>
          <w:szCs w:val="21"/>
        </w:rPr>
        <w:t>4．服务方案评价。（</w:t>
      </w:r>
      <w:r>
        <w:rPr>
          <w:szCs w:val="21"/>
        </w:rPr>
        <w:t>包括：</w:t>
      </w:r>
      <w:r>
        <w:rPr>
          <w:rFonts w:hint="eastAsia"/>
          <w:szCs w:val="21"/>
        </w:rPr>
        <w:t>确保工程质量的技术组织措施、确保安全生产的技术组织措施、确保工期的技术组织措施、零星维修工程的重点和难点及保证措施等内容，根据本项目第二章“采购需求”及第四章“评审方法及标准”进行编写）</w:t>
      </w:r>
    </w:p>
    <w:p w14:paraId="495614AB">
      <w:pPr>
        <w:snapToGrid w:val="0"/>
        <w:spacing w:before="50" w:after="120" w:afterLines="50"/>
        <w:jc w:val="left"/>
        <w:rPr>
          <w:szCs w:val="21"/>
        </w:rPr>
      </w:pPr>
    </w:p>
    <w:p w14:paraId="0663B905">
      <w:pPr>
        <w:snapToGrid w:val="0"/>
        <w:spacing w:before="50" w:after="120" w:afterLines="50"/>
        <w:jc w:val="left"/>
        <w:rPr>
          <w:szCs w:val="21"/>
        </w:rPr>
      </w:pPr>
    </w:p>
    <w:p w14:paraId="3ABDA093">
      <w:pPr>
        <w:snapToGrid w:val="0"/>
        <w:spacing w:before="50" w:after="120" w:afterLines="50"/>
        <w:jc w:val="left"/>
        <w:rPr>
          <w:szCs w:val="21"/>
        </w:rPr>
      </w:pPr>
      <w:r>
        <w:rPr>
          <w:rFonts w:hint="eastAsia"/>
          <w:szCs w:val="21"/>
        </w:rPr>
        <w:t>5</w:t>
      </w:r>
      <w:r>
        <w:rPr>
          <w:szCs w:val="21"/>
        </w:rPr>
        <w:t>．项目拟投入服务团队人员结构表（包括但不限于学历、证书情况、职称、年龄等）</w:t>
      </w:r>
    </w:p>
    <w:p w14:paraId="17C6043E">
      <w:pPr>
        <w:snapToGrid w:val="0"/>
        <w:spacing w:before="120" w:beforeLines="50" w:after="50" w:line="400" w:lineRule="exact"/>
        <w:jc w:val="center"/>
        <w:rPr>
          <w:szCs w:val="21"/>
        </w:rPr>
      </w:pPr>
      <w:r>
        <w:rPr>
          <w:szCs w:val="21"/>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D49D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229D7406">
            <w:pPr>
              <w:snapToGrid w:val="0"/>
              <w:spacing w:before="120" w:beforeLines="50" w:after="50"/>
              <w:jc w:val="center"/>
              <w:rPr>
                <w:szCs w:val="21"/>
              </w:rPr>
            </w:pPr>
            <w:r>
              <w:rPr>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D78D82F">
            <w:pPr>
              <w:snapToGrid w:val="0"/>
              <w:spacing w:before="120" w:beforeLines="50" w:after="50"/>
              <w:jc w:val="center"/>
              <w:rPr>
                <w:szCs w:val="21"/>
              </w:rPr>
            </w:pPr>
            <w:r>
              <w:rPr>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700A39EB">
            <w:pPr>
              <w:snapToGrid w:val="0"/>
              <w:spacing w:before="120" w:beforeLines="50" w:after="50"/>
              <w:jc w:val="center"/>
              <w:rPr>
                <w:szCs w:val="21"/>
              </w:rPr>
            </w:pPr>
            <w:r>
              <w:rPr>
                <w:szCs w:val="21"/>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535CEB13">
            <w:pPr>
              <w:snapToGrid w:val="0"/>
              <w:spacing w:before="120" w:beforeLines="50" w:after="50"/>
              <w:jc w:val="center"/>
              <w:rPr>
                <w:szCs w:val="21"/>
              </w:rPr>
            </w:pPr>
            <w:r>
              <w:rPr>
                <w:szCs w:val="21"/>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2EB317BD">
            <w:pPr>
              <w:snapToGrid w:val="0"/>
              <w:spacing w:before="120" w:beforeLines="50" w:after="50"/>
              <w:jc w:val="center"/>
              <w:rPr>
                <w:szCs w:val="21"/>
              </w:rPr>
            </w:pPr>
            <w:r>
              <w:rPr>
                <w:szCs w:val="21"/>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27A26D5A">
            <w:pPr>
              <w:snapToGrid w:val="0"/>
              <w:spacing w:before="120" w:beforeLines="50" w:after="50"/>
              <w:jc w:val="center"/>
              <w:rPr>
                <w:bCs/>
                <w:szCs w:val="21"/>
              </w:rPr>
            </w:pPr>
            <w:r>
              <w:rPr>
                <w:bCs/>
                <w:szCs w:val="21"/>
              </w:rPr>
              <w:t>劳动合同编号</w:t>
            </w:r>
          </w:p>
        </w:tc>
      </w:tr>
      <w:tr w14:paraId="6270B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4FC1489">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45AC8A56">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0743D26C">
            <w:pPr>
              <w:snapToGrid w:val="0"/>
              <w:spacing w:before="120"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14:paraId="4FEC3028">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33004DD7">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2DB70CBF">
            <w:pPr>
              <w:snapToGrid w:val="0"/>
              <w:spacing w:before="120" w:beforeLines="50" w:after="50"/>
              <w:rPr>
                <w:szCs w:val="21"/>
              </w:rPr>
            </w:pPr>
          </w:p>
        </w:tc>
      </w:tr>
      <w:tr w14:paraId="043C6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8C8BC43">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67EB0731">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3E7FCD20">
            <w:pPr>
              <w:snapToGrid w:val="0"/>
              <w:spacing w:before="120"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14:paraId="47ED14CC">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6D43BD95">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5ACCF769">
            <w:pPr>
              <w:snapToGrid w:val="0"/>
              <w:spacing w:before="120" w:beforeLines="50" w:after="50"/>
              <w:rPr>
                <w:szCs w:val="21"/>
              </w:rPr>
            </w:pPr>
          </w:p>
        </w:tc>
      </w:tr>
      <w:tr w14:paraId="45DE4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B7F8841">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069AD63F">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7D19DDF0">
            <w:pPr>
              <w:pStyle w:val="28"/>
              <w:snapToGrid w:val="0"/>
              <w:spacing w:before="120" w:beforeLines="50" w:after="50"/>
              <w:ind w:left="5250"/>
              <w:rPr>
                <w:rFonts w:ascii="Times New Roman" w:hAnsi="Times New Roman"/>
              </w:rPr>
            </w:pPr>
          </w:p>
        </w:tc>
        <w:tc>
          <w:tcPr>
            <w:tcW w:w="1516" w:type="dxa"/>
            <w:tcBorders>
              <w:top w:val="single" w:color="auto" w:sz="4" w:space="0"/>
              <w:left w:val="single" w:color="auto" w:sz="4" w:space="0"/>
              <w:bottom w:val="single" w:color="auto" w:sz="4" w:space="0"/>
              <w:right w:val="single" w:color="auto" w:sz="4" w:space="0"/>
            </w:tcBorders>
          </w:tcPr>
          <w:p w14:paraId="64644316">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756E896B">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2C9AB353">
            <w:pPr>
              <w:snapToGrid w:val="0"/>
              <w:spacing w:before="120" w:beforeLines="50" w:after="50"/>
              <w:rPr>
                <w:szCs w:val="21"/>
              </w:rPr>
            </w:pPr>
          </w:p>
        </w:tc>
      </w:tr>
    </w:tbl>
    <w:p w14:paraId="7C857590">
      <w:pPr>
        <w:snapToGrid w:val="0"/>
        <w:spacing w:before="50" w:after="120" w:afterLines="50" w:line="440" w:lineRule="exact"/>
        <w:jc w:val="left"/>
        <w:rPr>
          <w:szCs w:val="21"/>
        </w:rPr>
      </w:pPr>
      <w:r>
        <w:rPr>
          <w:szCs w:val="21"/>
        </w:rPr>
        <w:t>注：在填写时，如本表格不适合投标单位的实际情况，可根据本表格式自行划表填写。</w:t>
      </w:r>
    </w:p>
    <w:p w14:paraId="26FC155E">
      <w:pPr>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2FCC7AF6">
      <w:pPr>
        <w:rPr>
          <w:spacing w:val="20"/>
          <w:szCs w:val="21"/>
          <w:u w:val="single"/>
        </w:rPr>
      </w:pPr>
    </w:p>
    <w:p w14:paraId="5295F19A">
      <w:pPr>
        <w:rPr>
          <w:szCs w:val="21"/>
        </w:rPr>
      </w:pPr>
    </w:p>
    <w:p w14:paraId="5D6290A9">
      <w:pPr>
        <w:snapToGrid w:val="0"/>
        <w:spacing w:before="50" w:after="120" w:afterLines="50"/>
        <w:jc w:val="left"/>
        <w:rPr>
          <w:szCs w:val="21"/>
        </w:rPr>
      </w:pPr>
      <w:r>
        <w:rPr>
          <w:rFonts w:hint="eastAsia"/>
          <w:szCs w:val="21"/>
        </w:rPr>
        <w:t>6</w:t>
      </w:r>
      <w:r>
        <w:rPr>
          <w:szCs w:val="21"/>
        </w:rPr>
        <w:t>．企业管理体系认证或资质证明材料</w:t>
      </w:r>
      <w:r>
        <w:rPr>
          <w:rFonts w:hint="eastAsia"/>
          <w:szCs w:val="21"/>
        </w:rPr>
        <w:t>（如有，请自行提供）</w:t>
      </w:r>
      <w:r>
        <w:rPr>
          <w:szCs w:val="21"/>
        </w:rPr>
        <w:t>。</w:t>
      </w:r>
    </w:p>
    <w:p w14:paraId="29549CEE">
      <w:pPr>
        <w:snapToGrid w:val="0"/>
        <w:spacing w:before="50" w:after="120" w:afterLines="50"/>
        <w:jc w:val="left"/>
        <w:rPr>
          <w:szCs w:val="21"/>
        </w:rPr>
      </w:pPr>
    </w:p>
    <w:p w14:paraId="2E1521C4">
      <w:pPr>
        <w:snapToGrid w:val="0"/>
        <w:spacing w:before="50" w:after="120" w:afterLines="50"/>
        <w:jc w:val="left"/>
        <w:rPr>
          <w:szCs w:val="21"/>
        </w:rPr>
      </w:pPr>
    </w:p>
    <w:p w14:paraId="7BBD24BB">
      <w:pPr>
        <w:snapToGrid w:val="0"/>
        <w:spacing w:before="50" w:after="120" w:afterLines="50"/>
        <w:jc w:val="left"/>
        <w:rPr>
          <w:szCs w:val="21"/>
        </w:rPr>
      </w:pPr>
      <w:r>
        <w:rPr>
          <w:szCs w:val="21"/>
        </w:rPr>
        <w:t>6．技术服务、技术培训、售后服务的内容和措施</w:t>
      </w:r>
      <w:r>
        <w:rPr>
          <w:rFonts w:hint="eastAsia"/>
          <w:szCs w:val="21"/>
        </w:rPr>
        <w:t>（如有，请自行编写）</w:t>
      </w:r>
      <w:r>
        <w:rPr>
          <w:szCs w:val="21"/>
        </w:rPr>
        <w:t>。</w:t>
      </w:r>
    </w:p>
    <w:p w14:paraId="2237138B">
      <w:pPr>
        <w:snapToGrid w:val="0"/>
        <w:spacing w:before="50" w:after="120" w:afterLines="50"/>
        <w:jc w:val="left"/>
        <w:rPr>
          <w:szCs w:val="21"/>
        </w:rPr>
      </w:pPr>
    </w:p>
    <w:p w14:paraId="35F58DD8">
      <w:pPr>
        <w:snapToGrid w:val="0"/>
        <w:spacing w:before="50" w:after="120" w:afterLines="50"/>
        <w:jc w:val="left"/>
        <w:rPr>
          <w:szCs w:val="21"/>
        </w:rPr>
      </w:pPr>
    </w:p>
    <w:p w14:paraId="284F62D9">
      <w:pPr>
        <w:snapToGrid w:val="0"/>
        <w:spacing w:before="50" w:after="120" w:afterLines="50"/>
        <w:jc w:val="left"/>
        <w:rPr>
          <w:szCs w:val="21"/>
        </w:rPr>
      </w:pPr>
      <w:r>
        <w:rPr>
          <w:szCs w:val="21"/>
        </w:rPr>
        <w:t>7．为本项目提供的其他优惠服务</w:t>
      </w:r>
      <w:r>
        <w:rPr>
          <w:rFonts w:hint="eastAsia"/>
          <w:szCs w:val="21"/>
        </w:rPr>
        <w:t>（如有，请自行编写）</w:t>
      </w:r>
      <w:r>
        <w:rPr>
          <w:szCs w:val="21"/>
        </w:rPr>
        <w:t>。</w:t>
      </w:r>
    </w:p>
    <w:p w14:paraId="088FEE56">
      <w:pPr>
        <w:snapToGrid w:val="0"/>
        <w:spacing w:before="50" w:after="120" w:afterLines="50"/>
        <w:jc w:val="left"/>
        <w:rPr>
          <w:szCs w:val="21"/>
        </w:rPr>
      </w:pPr>
    </w:p>
    <w:p w14:paraId="14B70202">
      <w:pPr>
        <w:snapToGrid w:val="0"/>
        <w:spacing w:before="50" w:after="120" w:afterLines="50"/>
        <w:jc w:val="left"/>
        <w:rPr>
          <w:szCs w:val="21"/>
        </w:rPr>
      </w:pPr>
    </w:p>
    <w:p w14:paraId="4BD4B302">
      <w:pPr>
        <w:snapToGrid w:val="0"/>
        <w:spacing w:before="50" w:after="120" w:afterLines="50"/>
        <w:jc w:val="left"/>
        <w:rPr>
          <w:szCs w:val="21"/>
        </w:rPr>
      </w:pPr>
      <w:r>
        <w:rPr>
          <w:szCs w:val="21"/>
        </w:rPr>
        <w:t>8. 供应商对本项目的合理化建议和改进措施</w:t>
      </w:r>
      <w:r>
        <w:rPr>
          <w:rFonts w:hint="eastAsia"/>
          <w:szCs w:val="21"/>
        </w:rPr>
        <w:t>（如有，请自行编写）</w:t>
      </w:r>
      <w:r>
        <w:rPr>
          <w:szCs w:val="21"/>
        </w:rPr>
        <w:t>。</w:t>
      </w:r>
    </w:p>
    <w:p w14:paraId="39E43AFA">
      <w:pPr>
        <w:snapToGrid w:val="0"/>
        <w:spacing w:before="50" w:after="120" w:afterLines="50"/>
        <w:jc w:val="left"/>
        <w:rPr>
          <w:szCs w:val="21"/>
        </w:rPr>
      </w:pPr>
    </w:p>
    <w:p w14:paraId="03B76E34">
      <w:pPr>
        <w:snapToGrid w:val="0"/>
        <w:spacing w:before="50" w:after="120" w:afterLines="50"/>
        <w:jc w:val="left"/>
        <w:rPr>
          <w:szCs w:val="21"/>
        </w:rPr>
      </w:pPr>
    </w:p>
    <w:p w14:paraId="2F0B6B27">
      <w:pPr>
        <w:snapToGrid w:val="0"/>
        <w:spacing w:before="50" w:after="120" w:afterLines="50"/>
        <w:jc w:val="left"/>
        <w:rPr>
          <w:szCs w:val="21"/>
        </w:rPr>
      </w:pPr>
      <w:r>
        <w:rPr>
          <w:szCs w:val="21"/>
        </w:rPr>
        <w:t>9．供应商需要说明的其他文件和说明。</w:t>
      </w:r>
    </w:p>
    <w:p w14:paraId="641A7BBA">
      <w:pPr>
        <w:snapToGrid w:val="0"/>
        <w:spacing w:before="120" w:beforeLines="50" w:after="50" w:line="440" w:lineRule="exact"/>
        <w:jc w:val="left"/>
        <w:outlineLvl w:val="1"/>
        <w:rPr>
          <w:bCs/>
          <w:sz w:val="24"/>
        </w:rPr>
      </w:pPr>
      <w:r>
        <w:rPr>
          <w:szCs w:val="21"/>
        </w:rPr>
        <w:br w:type="page"/>
      </w:r>
      <w:r>
        <w:rPr>
          <w:bCs/>
          <w:sz w:val="24"/>
        </w:rPr>
        <w:t>3．投标文件封面参考格式</w:t>
      </w:r>
      <w:r>
        <w:rPr>
          <w:rFonts w:hint="eastAsia"/>
          <w:bCs/>
          <w:sz w:val="24"/>
        </w:rPr>
        <w:t>（报价文件）</w:t>
      </w:r>
      <w:r>
        <w:rPr>
          <w:bCs/>
          <w:sz w:val="24"/>
        </w:rPr>
        <w:t xml:space="preserve">： </w:t>
      </w:r>
    </w:p>
    <w:p w14:paraId="67097020">
      <w:pPr>
        <w:snapToGrid w:val="0"/>
        <w:spacing w:before="50" w:after="120" w:afterLines="50" w:line="400" w:lineRule="exact"/>
        <w:jc w:val="left"/>
        <w:rPr>
          <w:bCs/>
          <w:sz w:val="24"/>
        </w:rPr>
      </w:pPr>
    </w:p>
    <w:p w14:paraId="701F687E">
      <w:pPr>
        <w:snapToGrid w:val="0"/>
        <w:spacing w:before="120" w:beforeLines="50" w:after="50" w:line="360" w:lineRule="exact"/>
        <w:rPr>
          <w:sz w:val="24"/>
        </w:rPr>
      </w:pPr>
    </w:p>
    <w:p w14:paraId="7FF8A70D">
      <w:pPr>
        <w:snapToGrid w:val="0"/>
        <w:spacing w:before="120" w:beforeLines="50" w:after="50" w:line="360" w:lineRule="exact"/>
        <w:jc w:val="center"/>
        <w:rPr>
          <w:bCs/>
          <w:sz w:val="24"/>
        </w:rPr>
      </w:pPr>
    </w:p>
    <w:p w14:paraId="012D928A">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4C5B7280">
      <w:pPr>
        <w:snapToGrid w:val="0"/>
        <w:spacing w:before="120" w:beforeLines="50" w:after="50" w:line="360" w:lineRule="exact"/>
        <w:jc w:val="center"/>
        <w:rPr>
          <w:b/>
          <w:bCs/>
          <w:sz w:val="44"/>
          <w:szCs w:val="44"/>
        </w:rPr>
      </w:pPr>
    </w:p>
    <w:p w14:paraId="6B448572">
      <w:pPr>
        <w:snapToGrid w:val="0"/>
        <w:spacing w:before="120" w:beforeLines="50" w:after="50" w:line="360" w:lineRule="exact"/>
        <w:jc w:val="center"/>
        <w:rPr>
          <w:b/>
          <w:bCs/>
          <w:sz w:val="44"/>
          <w:szCs w:val="44"/>
        </w:rPr>
      </w:pPr>
    </w:p>
    <w:p w14:paraId="3EC04FC3">
      <w:pPr>
        <w:snapToGrid w:val="0"/>
        <w:spacing w:before="120" w:beforeLines="50" w:after="50" w:line="360" w:lineRule="exact"/>
        <w:jc w:val="center"/>
        <w:rPr>
          <w:b/>
          <w:bCs/>
          <w:sz w:val="44"/>
          <w:szCs w:val="44"/>
        </w:rPr>
      </w:pPr>
      <w:r>
        <w:rPr>
          <w:rFonts w:hint="eastAsia"/>
          <w:b/>
          <w:bCs/>
          <w:sz w:val="44"/>
          <w:szCs w:val="44"/>
        </w:rPr>
        <w:t>报价</w:t>
      </w:r>
      <w:r>
        <w:rPr>
          <w:b/>
          <w:bCs/>
          <w:sz w:val="44"/>
          <w:szCs w:val="44"/>
        </w:rPr>
        <w:t>文件</w:t>
      </w:r>
    </w:p>
    <w:p w14:paraId="72C0D4A9">
      <w:pPr>
        <w:snapToGrid w:val="0"/>
        <w:spacing w:before="120" w:beforeLines="50" w:after="50" w:line="360" w:lineRule="exact"/>
        <w:rPr>
          <w:bCs/>
          <w:sz w:val="24"/>
        </w:rPr>
      </w:pPr>
    </w:p>
    <w:p w14:paraId="6AAB5C04">
      <w:pPr>
        <w:snapToGrid w:val="0"/>
        <w:spacing w:before="120" w:beforeLines="50" w:after="50" w:line="360" w:lineRule="exact"/>
        <w:rPr>
          <w:bCs/>
          <w:sz w:val="24"/>
        </w:rPr>
      </w:pPr>
    </w:p>
    <w:p w14:paraId="4AF5F2C6">
      <w:pPr>
        <w:snapToGrid w:val="0"/>
        <w:spacing w:before="120" w:beforeLines="50" w:after="50" w:line="360" w:lineRule="exact"/>
        <w:rPr>
          <w:bCs/>
          <w:sz w:val="24"/>
        </w:rPr>
      </w:pPr>
    </w:p>
    <w:p w14:paraId="586F704B">
      <w:pPr>
        <w:snapToGrid w:val="0"/>
        <w:spacing w:before="120" w:beforeLines="50" w:after="50" w:line="360" w:lineRule="exact"/>
        <w:ind w:firstLine="720" w:firstLineChars="300"/>
        <w:rPr>
          <w:bCs/>
          <w:sz w:val="24"/>
        </w:rPr>
      </w:pPr>
      <w:r>
        <w:rPr>
          <w:bCs/>
          <w:sz w:val="24"/>
        </w:rPr>
        <w:t xml:space="preserve">项目名称： </w:t>
      </w:r>
    </w:p>
    <w:p w14:paraId="4633C955">
      <w:pPr>
        <w:snapToGrid w:val="0"/>
        <w:spacing w:before="120" w:beforeLines="50" w:after="50" w:line="360" w:lineRule="exact"/>
        <w:ind w:firstLine="720" w:firstLineChars="300"/>
        <w:rPr>
          <w:bCs/>
          <w:sz w:val="24"/>
        </w:rPr>
      </w:pPr>
      <w:r>
        <w:rPr>
          <w:bCs/>
          <w:sz w:val="24"/>
        </w:rPr>
        <w:t>项目编号：</w:t>
      </w:r>
    </w:p>
    <w:p w14:paraId="4BBFA4C9">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122183DF">
      <w:pPr>
        <w:snapToGrid w:val="0"/>
        <w:spacing w:before="120" w:beforeLines="50" w:after="50" w:line="360" w:lineRule="exact"/>
        <w:ind w:firstLine="720" w:firstLineChars="300"/>
        <w:rPr>
          <w:bCs/>
          <w:sz w:val="24"/>
        </w:rPr>
      </w:pPr>
      <w:r>
        <w:rPr>
          <w:bCs/>
          <w:sz w:val="24"/>
        </w:rPr>
        <w:t>供应商名称：</w:t>
      </w:r>
    </w:p>
    <w:p w14:paraId="2ACCB51D">
      <w:pPr>
        <w:snapToGrid w:val="0"/>
        <w:spacing w:before="120" w:beforeLines="50" w:after="50" w:line="360" w:lineRule="exact"/>
        <w:ind w:firstLine="720" w:firstLineChars="300"/>
        <w:rPr>
          <w:bCs/>
          <w:sz w:val="24"/>
        </w:rPr>
      </w:pPr>
      <w:r>
        <w:rPr>
          <w:bCs/>
          <w:sz w:val="24"/>
        </w:rPr>
        <w:t>供应商地址：</w:t>
      </w:r>
    </w:p>
    <w:p w14:paraId="0A4CEEBB">
      <w:pPr>
        <w:snapToGrid w:val="0"/>
        <w:spacing w:before="120" w:beforeLines="50" w:after="50" w:line="360" w:lineRule="exact"/>
        <w:ind w:firstLine="720" w:firstLineChars="300"/>
        <w:rPr>
          <w:bCs/>
          <w:sz w:val="24"/>
        </w:rPr>
      </w:pPr>
    </w:p>
    <w:p w14:paraId="446F4391">
      <w:pPr>
        <w:pStyle w:val="7"/>
        <w:snapToGrid w:val="0"/>
        <w:spacing w:before="50" w:after="50" w:line="360" w:lineRule="exact"/>
        <w:ind w:firstLine="960" w:firstLineChars="400"/>
        <w:rPr>
          <w:bCs/>
          <w:sz w:val="24"/>
          <w:szCs w:val="24"/>
        </w:rPr>
      </w:pPr>
    </w:p>
    <w:p w14:paraId="7B7FDE06">
      <w:pPr>
        <w:snapToGrid w:val="0"/>
        <w:spacing w:before="120" w:beforeLines="50" w:after="50" w:line="360" w:lineRule="exact"/>
        <w:jc w:val="center"/>
        <w:rPr>
          <w:sz w:val="24"/>
        </w:rPr>
      </w:pPr>
      <w:r>
        <w:rPr>
          <w:sz w:val="24"/>
        </w:rPr>
        <w:t xml:space="preserve">                        年  月  日</w:t>
      </w:r>
    </w:p>
    <w:p w14:paraId="73758FE7"/>
    <w:p w14:paraId="001E7759">
      <w:pPr>
        <w:jc w:val="center"/>
        <w:rPr>
          <w:b/>
          <w:bCs/>
          <w:szCs w:val="21"/>
        </w:rPr>
      </w:pPr>
      <w:r>
        <w:rPr>
          <w:b/>
          <w:szCs w:val="21"/>
        </w:rPr>
        <w:br w:type="page"/>
      </w:r>
      <w:r>
        <w:rPr>
          <w:b/>
          <w:bCs/>
          <w:szCs w:val="21"/>
        </w:rPr>
        <w:t xml:space="preserve"> </w:t>
      </w:r>
    </w:p>
    <w:p w14:paraId="2BD55080">
      <w:pPr>
        <w:snapToGrid w:val="0"/>
        <w:spacing w:before="120" w:beforeLines="50" w:after="50" w:line="440" w:lineRule="exact"/>
        <w:jc w:val="center"/>
        <w:outlineLvl w:val="1"/>
        <w:rPr>
          <w:bCs/>
          <w:sz w:val="24"/>
        </w:rPr>
      </w:pPr>
      <w:r>
        <w:rPr>
          <w:bCs/>
          <w:sz w:val="24"/>
        </w:rPr>
        <w:t>第三部分 报价文件</w:t>
      </w:r>
    </w:p>
    <w:p w14:paraId="317DF6B3">
      <w:pPr>
        <w:jc w:val="center"/>
        <w:rPr>
          <w:b/>
          <w:bCs/>
          <w:szCs w:val="21"/>
        </w:rPr>
      </w:pPr>
    </w:p>
    <w:p w14:paraId="486DFBBB">
      <w:r>
        <w:t>1．投标函格式：</w:t>
      </w:r>
    </w:p>
    <w:p w14:paraId="3E5F1272"/>
    <w:p w14:paraId="60536D43">
      <w:pPr>
        <w:jc w:val="center"/>
        <w:rPr>
          <w:b/>
          <w:szCs w:val="21"/>
        </w:rPr>
      </w:pPr>
      <w:r>
        <w:rPr>
          <w:b/>
          <w:szCs w:val="21"/>
        </w:rPr>
        <w:t>投 标 函</w:t>
      </w:r>
    </w:p>
    <w:p w14:paraId="7B9398F9">
      <w:pPr>
        <w:rPr>
          <w:b/>
          <w:szCs w:val="21"/>
        </w:rPr>
      </w:pPr>
    </w:p>
    <w:p w14:paraId="68608F67">
      <w:pPr>
        <w:spacing w:line="360" w:lineRule="auto"/>
        <w:rPr>
          <w:szCs w:val="21"/>
        </w:rPr>
      </w:pPr>
      <w:r>
        <w:rPr>
          <w:szCs w:val="21"/>
        </w:rPr>
        <w:t>致：</w:t>
      </w:r>
      <w:bookmarkStart w:id="125"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25"/>
      <w:r>
        <w:rPr>
          <w:szCs w:val="21"/>
        </w:rPr>
        <w:t>：</w:t>
      </w:r>
    </w:p>
    <w:p w14:paraId="5B6A4180">
      <w:pPr>
        <w:spacing w:line="360" w:lineRule="auto"/>
        <w:ind w:firstLine="420" w:firstLineChars="200"/>
        <w:rPr>
          <w:szCs w:val="21"/>
        </w:rPr>
      </w:pPr>
      <w:r>
        <w:rPr>
          <w:szCs w:val="21"/>
        </w:rPr>
        <w:t>我方已仔细研究了</w:t>
      </w:r>
      <w:bookmarkStart w:id="126" w:name="_Hlk19051388"/>
      <w:r>
        <w:rPr>
          <w:rFonts w:hint="eastAsia"/>
          <w:i/>
          <w:iCs/>
          <w:szCs w:val="21"/>
          <w:u w:val="single"/>
        </w:rPr>
        <w:t>（项目名称）</w:t>
      </w:r>
      <w:bookmarkEnd w:id="126"/>
      <w:r>
        <w:rPr>
          <w:szCs w:val="21"/>
        </w:rPr>
        <w:t>的招标文件的全部内容。签字代表</w:t>
      </w:r>
      <w:bookmarkStart w:id="127" w:name="_Hlk19051393"/>
      <w:r>
        <w:rPr>
          <w:rFonts w:hint="eastAsia"/>
          <w:i/>
          <w:iCs/>
          <w:szCs w:val="21"/>
          <w:u w:val="single"/>
        </w:rPr>
        <w:t>（授权代表姓名）</w:t>
      </w:r>
      <w:bookmarkEnd w:id="127"/>
      <w:r>
        <w:rPr>
          <w:szCs w:val="21"/>
        </w:rPr>
        <w:t>经正式授权并代表供应商_</w:t>
      </w:r>
      <w:bookmarkStart w:id="128" w:name="_Hlk19051402"/>
      <w:r>
        <w:rPr>
          <w:i/>
          <w:iCs/>
          <w:szCs w:val="21"/>
          <w:u w:val="single"/>
        </w:rPr>
        <w:t>（供应商名称）</w:t>
      </w:r>
      <w:bookmarkEnd w:id="128"/>
      <w:r>
        <w:rPr>
          <w:szCs w:val="21"/>
        </w:rPr>
        <w:t>提交投标文件</w:t>
      </w:r>
      <w:r>
        <w:rPr>
          <w:rFonts w:hint="eastAsia"/>
          <w:szCs w:val="21"/>
        </w:rPr>
        <w:t>。</w:t>
      </w:r>
    </w:p>
    <w:p w14:paraId="165FB899">
      <w:pPr>
        <w:spacing w:line="360" w:lineRule="auto"/>
        <w:rPr>
          <w:szCs w:val="21"/>
        </w:rPr>
      </w:pPr>
      <w:r>
        <w:rPr>
          <w:szCs w:val="21"/>
        </w:rPr>
        <w:t>据此函，签字代表宣布同意如下：</w:t>
      </w:r>
    </w:p>
    <w:p w14:paraId="71398B0A">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4797E715">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2988F290">
      <w:pPr>
        <w:spacing w:line="360" w:lineRule="auto"/>
        <w:rPr>
          <w:szCs w:val="21"/>
        </w:rPr>
      </w:pPr>
      <w:r>
        <w:rPr>
          <w:rFonts w:hint="eastAsia"/>
          <w:szCs w:val="21"/>
        </w:rPr>
        <w:t>（3）我方承诺本投标有效期为第三章供应商须知规定的期限。</w:t>
      </w:r>
    </w:p>
    <w:p w14:paraId="05CE414D">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54ABE949">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622165D7">
      <w:pPr>
        <w:spacing w:line="360" w:lineRule="auto"/>
        <w:rPr>
          <w:szCs w:val="21"/>
        </w:rPr>
      </w:pPr>
      <w:r>
        <w:rPr>
          <w:szCs w:val="21"/>
        </w:rPr>
        <w:t>（6）与本项目有关的一切正式往来信函请寄：</w:t>
      </w:r>
    </w:p>
    <w:p w14:paraId="364CDE85">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3E015FFF">
      <w:pPr>
        <w:spacing w:line="360" w:lineRule="auto"/>
        <w:rPr>
          <w:szCs w:val="21"/>
        </w:rPr>
      </w:pPr>
      <w:r>
        <w:rPr>
          <w:szCs w:val="21"/>
        </w:rPr>
        <w:t>传真：</w:t>
      </w:r>
      <w:r>
        <w:rPr>
          <w:szCs w:val="21"/>
          <w:u w:val="single"/>
        </w:rPr>
        <w:t xml:space="preserve">           </w:t>
      </w:r>
      <w:r>
        <w:rPr>
          <w:szCs w:val="21"/>
        </w:rPr>
        <w:t xml:space="preserve">  </w:t>
      </w:r>
    </w:p>
    <w:p w14:paraId="55CC7EA5">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p w14:paraId="212364F2">
      <w:pPr>
        <w:spacing w:line="360" w:lineRule="auto"/>
        <w:rPr>
          <w:szCs w:val="21"/>
        </w:rPr>
      </w:pPr>
    </w:p>
    <w:p w14:paraId="65E46C0E">
      <w:pPr>
        <w:spacing w:line="360" w:lineRule="auto"/>
        <w:rPr>
          <w:szCs w:val="21"/>
        </w:rPr>
      </w:pPr>
    </w:p>
    <w:p w14:paraId="0712549E">
      <w:pPr>
        <w:spacing w:line="360" w:lineRule="auto"/>
        <w:rPr>
          <w:szCs w:val="21"/>
        </w:rPr>
      </w:pPr>
    </w:p>
    <w:p w14:paraId="6544EAB7">
      <w:pPr>
        <w:spacing w:line="360" w:lineRule="auto"/>
        <w:rPr>
          <w:szCs w:val="21"/>
        </w:rPr>
      </w:pPr>
      <w:r>
        <w:rPr>
          <w:rFonts w:hint="eastAsia"/>
          <w:szCs w:val="21"/>
        </w:rPr>
        <w:t>供应商名称(电子签章)：</w:t>
      </w:r>
    </w:p>
    <w:p w14:paraId="1FED6CF6">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279E438">
      <w:r>
        <w:rPr>
          <w:b/>
          <w:szCs w:val="21"/>
        </w:rPr>
        <w:br w:type="page"/>
      </w:r>
      <w:r>
        <w:t>2．投标报价明细表格式：</w:t>
      </w:r>
    </w:p>
    <w:p w14:paraId="493523CA">
      <w:pPr>
        <w:jc w:val="center"/>
        <w:rPr>
          <w:b/>
          <w:szCs w:val="21"/>
        </w:rPr>
      </w:pPr>
      <w:r>
        <w:rPr>
          <w:b/>
          <w:szCs w:val="21"/>
        </w:rPr>
        <w:t>投标报价明细表</w:t>
      </w:r>
      <w:r>
        <w:rPr>
          <w:rFonts w:hint="eastAsia"/>
          <w:b/>
          <w:szCs w:val="21"/>
        </w:rPr>
        <w:t>（适用于1/2/3分标）</w:t>
      </w:r>
    </w:p>
    <w:p w14:paraId="16AAE882">
      <w:pPr>
        <w:spacing w:before="120" w:beforeLines="50"/>
        <w:jc w:val="left"/>
        <w:rPr>
          <w:szCs w:val="21"/>
        </w:rPr>
      </w:pPr>
      <w:r>
        <w:rPr>
          <w:rFonts w:hint="eastAsia"/>
          <w:szCs w:val="21"/>
        </w:rPr>
        <w:t>分标号：</w:t>
      </w:r>
      <w:r>
        <w:rPr>
          <w:szCs w:val="21"/>
          <w:u w:val="single"/>
        </w:rPr>
        <w:t xml:space="preserve"> </w:t>
      </w:r>
      <w:r>
        <w:rPr>
          <w:rFonts w:hint="eastAsia"/>
          <w:szCs w:val="21"/>
          <w:u w:val="single"/>
        </w:rPr>
        <w:t xml:space="preserve">   分标</w:t>
      </w:r>
      <w:r>
        <w:rPr>
          <w:rFonts w:hint="eastAsia"/>
          <w:szCs w:val="21"/>
        </w:rPr>
        <w:t xml:space="preserve">                                               </w:t>
      </w:r>
    </w:p>
    <w:tbl>
      <w:tblPr>
        <w:tblStyle w:val="51"/>
        <w:tblW w:w="10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2257"/>
        <w:gridCol w:w="2424"/>
        <w:gridCol w:w="2848"/>
        <w:gridCol w:w="1944"/>
      </w:tblGrid>
      <w:tr w14:paraId="640BE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vMerge w:val="restart"/>
            <w:tcBorders>
              <w:top w:val="single" w:color="auto" w:sz="4" w:space="0"/>
              <w:left w:val="single" w:color="auto" w:sz="4" w:space="0"/>
              <w:right w:val="single" w:color="auto" w:sz="4" w:space="0"/>
            </w:tcBorders>
            <w:vAlign w:val="center"/>
          </w:tcPr>
          <w:p w14:paraId="35A67AD3">
            <w:pPr>
              <w:jc w:val="center"/>
              <w:rPr>
                <w:spacing w:val="20"/>
                <w:szCs w:val="21"/>
              </w:rPr>
            </w:pPr>
            <w:r>
              <w:rPr>
                <w:szCs w:val="21"/>
              </w:rPr>
              <w:t>序号</w:t>
            </w:r>
          </w:p>
        </w:tc>
        <w:tc>
          <w:tcPr>
            <w:tcW w:w="2257" w:type="dxa"/>
            <w:vMerge w:val="restart"/>
            <w:tcBorders>
              <w:top w:val="single" w:color="auto" w:sz="4" w:space="0"/>
              <w:left w:val="single" w:color="auto" w:sz="4" w:space="0"/>
              <w:right w:val="single" w:color="auto" w:sz="4" w:space="0"/>
            </w:tcBorders>
            <w:vAlign w:val="center"/>
          </w:tcPr>
          <w:p w14:paraId="4EC2C1F3">
            <w:pPr>
              <w:jc w:val="center"/>
              <w:rPr>
                <w:szCs w:val="21"/>
              </w:rPr>
            </w:pPr>
            <w:r>
              <w:rPr>
                <w:szCs w:val="21"/>
              </w:rPr>
              <w:t>服务名称</w:t>
            </w:r>
          </w:p>
        </w:tc>
        <w:tc>
          <w:tcPr>
            <w:tcW w:w="5272" w:type="dxa"/>
            <w:gridSpan w:val="2"/>
            <w:tcBorders>
              <w:top w:val="single" w:color="auto" w:sz="4" w:space="0"/>
              <w:left w:val="single" w:color="auto" w:sz="4" w:space="0"/>
              <w:bottom w:val="single" w:color="auto" w:sz="4" w:space="0"/>
              <w:right w:val="single" w:color="auto" w:sz="4" w:space="0"/>
            </w:tcBorders>
            <w:vAlign w:val="center"/>
          </w:tcPr>
          <w:p w14:paraId="20976431">
            <w:pPr>
              <w:jc w:val="center"/>
              <w:rPr>
                <w:szCs w:val="21"/>
              </w:rPr>
            </w:pPr>
            <w:r>
              <w:rPr>
                <w:rFonts w:hint="eastAsia"/>
                <w:szCs w:val="21"/>
              </w:rPr>
              <w:t>优惠率</w:t>
            </w:r>
            <w:r>
              <w:rPr>
                <w:szCs w:val="21"/>
              </w:rPr>
              <w:t>报价</w:t>
            </w:r>
          </w:p>
        </w:tc>
        <w:tc>
          <w:tcPr>
            <w:tcW w:w="1944" w:type="dxa"/>
            <w:vMerge w:val="restart"/>
            <w:tcBorders>
              <w:top w:val="single" w:color="auto" w:sz="4" w:space="0"/>
              <w:left w:val="single" w:color="auto" w:sz="4" w:space="0"/>
              <w:right w:val="single" w:color="auto" w:sz="4" w:space="0"/>
            </w:tcBorders>
            <w:vAlign w:val="center"/>
          </w:tcPr>
          <w:p w14:paraId="6AEB6844">
            <w:pPr>
              <w:jc w:val="center"/>
              <w:rPr>
                <w:szCs w:val="21"/>
              </w:rPr>
            </w:pPr>
            <w:r>
              <w:rPr>
                <w:szCs w:val="21"/>
              </w:rPr>
              <w:t>备注</w:t>
            </w:r>
          </w:p>
        </w:tc>
      </w:tr>
      <w:tr w14:paraId="044B7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exact"/>
          <w:jc w:val="center"/>
        </w:trPr>
        <w:tc>
          <w:tcPr>
            <w:tcW w:w="1004" w:type="dxa"/>
            <w:vMerge w:val="continue"/>
            <w:tcBorders>
              <w:left w:val="single" w:color="auto" w:sz="4" w:space="0"/>
              <w:bottom w:val="single" w:color="auto" w:sz="4" w:space="0"/>
              <w:right w:val="single" w:color="auto" w:sz="4" w:space="0"/>
            </w:tcBorders>
            <w:vAlign w:val="center"/>
          </w:tcPr>
          <w:p w14:paraId="37F469A6">
            <w:pPr>
              <w:jc w:val="center"/>
              <w:rPr>
                <w:szCs w:val="21"/>
              </w:rPr>
            </w:pPr>
          </w:p>
        </w:tc>
        <w:tc>
          <w:tcPr>
            <w:tcW w:w="2257" w:type="dxa"/>
            <w:vMerge w:val="continue"/>
            <w:tcBorders>
              <w:left w:val="single" w:color="auto" w:sz="4" w:space="0"/>
              <w:bottom w:val="single" w:color="auto" w:sz="4" w:space="0"/>
              <w:right w:val="single" w:color="auto" w:sz="4" w:space="0"/>
            </w:tcBorders>
            <w:vAlign w:val="center"/>
          </w:tcPr>
          <w:p w14:paraId="3685E810">
            <w:pPr>
              <w:jc w:val="center"/>
              <w:rPr>
                <w:szCs w:val="21"/>
              </w:rPr>
            </w:pPr>
          </w:p>
        </w:tc>
        <w:tc>
          <w:tcPr>
            <w:tcW w:w="2424" w:type="dxa"/>
            <w:tcBorders>
              <w:top w:val="single" w:color="auto" w:sz="4" w:space="0"/>
              <w:left w:val="single" w:color="auto" w:sz="4" w:space="0"/>
              <w:bottom w:val="single" w:color="auto" w:sz="4" w:space="0"/>
              <w:right w:val="single" w:color="auto" w:sz="4" w:space="0"/>
            </w:tcBorders>
            <w:vAlign w:val="center"/>
          </w:tcPr>
          <w:p w14:paraId="4A2470B9">
            <w:pPr>
              <w:jc w:val="center"/>
              <w:rPr>
                <w:szCs w:val="21"/>
              </w:rPr>
            </w:pPr>
            <w:r>
              <w:rPr>
                <w:rFonts w:hint="eastAsia"/>
                <w:szCs w:val="21"/>
              </w:rPr>
              <w:t>①2万元（</w:t>
            </w:r>
            <w:r>
              <w:rPr>
                <w:rFonts w:hint="eastAsia"/>
                <w:szCs w:val="21"/>
                <w:lang w:val="en-US" w:eastAsia="zh-CN"/>
              </w:rPr>
              <w:t>不</w:t>
            </w:r>
            <w:r>
              <w:rPr>
                <w:rFonts w:hint="eastAsia"/>
                <w:szCs w:val="21"/>
              </w:rPr>
              <w:t>含）以下优惠率</w:t>
            </w:r>
          </w:p>
        </w:tc>
        <w:tc>
          <w:tcPr>
            <w:tcW w:w="2848" w:type="dxa"/>
            <w:tcBorders>
              <w:top w:val="single" w:color="auto" w:sz="4" w:space="0"/>
              <w:left w:val="single" w:color="auto" w:sz="4" w:space="0"/>
              <w:bottom w:val="single" w:color="auto" w:sz="4" w:space="0"/>
              <w:right w:val="single" w:color="auto" w:sz="4" w:space="0"/>
            </w:tcBorders>
            <w:vAlign w:val="center"/>
          </w:tcPr>
          <w:p w14:paraId="73054AE9">
            <w:pPr>
              <w:jc w:val="center"/>
              <w:rPr>
                <w:szCs w:val="21"/>
              </w:rPr>
            </w:pPr>
            <w:r>
              <w:rPr>
                <w:rFonts w:hint="eastAsia"/>
                <w:szCs w:val="21"/>
              </w:rPr>
              <w:t>②2万元（含）以上至60 万元（含）以下优惠率</w:t>
            </w:r>
          </w:p>
        </w:tc>
        <w:tc>
          <w:tcPr>
            <w:tcW w:w="1944" w:type="dxa"/>
            <w:vMerge w:val="continue"/>
            <w:tcBorders>
              <w:left w:val="single" w:color="auto" w:sz="4" w:space="0"/>
              <w:bottom w:val="single" w:color="auto" w:sz="4" w:space="0"/>
              <w:right w:val="single" w:color="auto" w:sz="4" w:space="0"/>
            </w:tcBorders>
            <w:vAlign w:val="center"/>
          </w:tcPr>
          <w:p w14:paraId="2D17C774">
            <w:pPr>
              <w:jc w:val="center"/>
              <w:rPr>
                <w:szCs w:val="21"/>
              </w:rPr>
            </w:pPr>
          </w:p>
        </w:tc>
      </w:tr>
      <w:tr w14:paraId="7147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EDCAFFE">
            <w:pPr>
              <w:jc w:val="center"/>
              <w:rPr>
                <w:spacing w:val="20"/>
                <w:szCs w:val="21"/>
              </w:rPr>
            </w:pPr>
          </w:p>
        </w:tc>
        <w:tc>
          <w:tcPr>
            <w:tcW w:w="2257" w:type="dxa"/>
            <w:tcBorders>
              <w:top w:val="single" w:color="auto" w:sz="4" w:space="0"/>
              <w:left w:val="single" w:color="auto" w:sz="4" w:space="0"/>
              <w:bottom w:val="single" w:color="auto" w:sz="4" w:space="0"/>
              <w:right w:val="single" w:color="auto" w:sz="4" w:space="0"/>
            </w:tcBorders>
            <w:vAlign w:val="center"/>
          </w:tcPr>
          <w:p w14:paraId="53589F21">
            <w:pPr>
              <w:jc w:val="center"/>
              <w:rPr>
                <w:spacing w:val="20"/>
                <w:szCs w:val="21"/>
              </w:rPr>
            </w:pPr>
          </w:p>
        </w:tc>
        <w:tc>
          <w:tcPr>
            <w:tcW w:w="2424" w:type="dxa"/>
            <w:tcBorders>
              <w:top w:val="single" w:color="auto" w:sz="4" w:space="0"/>
              <w:left w:val="single" w:color="auto" w:sz="4" w:space="0"/>
              <w:bottom w:val="single" w:color="auto" w:sz="4" w:space="0"/>
              <w:right w:val="single" w:color="auto" w:sz="4" w:space="0"/>
            </w:tcBorders>
            <w:vAlign w:val="center"/>
          </w:tcPr>
          <w:p w14:paraId="09DD987F">
            <w:pPr>
              <w:jc w:val="center"/>
              <w:rPr>
                <w:spacing w:val="20"/>
                <w:szCs w:val="21"/>
              </w:rPr>
            </w:pPr>
            <w:r>
              <w:rPr>
                <w:rFonts w:hint="eastAsia"/>
                <w:szCs w:val="21"/>
                <w:u w:val="single"/>
                <w:lang w:bidi="ar"/>
              </w:rPr>
              <w:t xml:space="preserve">     </w:t>
            </w:r>
            <w:r>
              <w:rPr>
                <w:szCs w:val="21"/>
                <w:u w:val="single"/>
                <w:lang w:bidi="ar"/>
              </w:rPr>
              <w:t>%</w:t>
            </w:r>
          </w:p>
        </w:tc>
        <w:tc>
          <w:tcPr>
            <w:tcW w:w="2848" w:type="dxa"/>
            <w:tcBorders>
              <w:top w:val="single" w:color="auto" w:sz="4" w:space="0"/>
              <w:left w:val="single" w:color="auto" w:sz="4" w:space="0"/>
              <w:bottom w:val="single" w:color="auto" w:sz="4" w:space="0"/>
              <w:right w:val="single" w:color="auto" w:sz="4" w:space="0"/>
            </w:tcBorders>
            <w:vAlign w:val="center"/>
          </w:tcPr>
          <w:p w14:paraId="152FFC02">
            <w:pPr>
              <w:jc w:val="center"/>
              <w:rPr>
                <w:spacing w:val="20"/>
                <w:szCs w:val="21"/>
              </w:rPr>
            </w:pPr>
            <w:r>
              <w:rPr>
                <w:rFonts w:hint="eastAsia"/>
                <w:szCs w:val="21"/>
                <w:u w:val="single"/>
                <w:lang w:bidi="ar"/>
              </w:rPr>
              <w:t xml:space="preserve">     </w:t>
            </w:r>
            <w:r>
              <w:rPr>
                <w:szCs w:val="21"/>
                <w:u w:val="single"/>
                <w:lang w:bidi="ar"/>
              </w:rPr>
              <w:t>%</w:t>
            </w:r>
          </w:p>
        </w:tc>
        <w:tc>
          <w:tcPr>
            <w:tcW w:w="1944" w:type="dxa"/>
            <w:tcBorders>
              <w:top w:val="single" w:color="auto" w:sz="4" w:space="0"/>
              <w:left w:val="single" w:color="auto" w:sz="4" w:space="0"/>
              <w:bottom w:val="single" w:color="auto" w:sz="4" w:space="0"/>
              <w:right w:val="single" w:color="auto" w:sz="4" w:space="0"/>
            </w:tcBorders>
            <w:vAlign w:val="center"/>
          </w:tcPr>
          <w:p w14:paraId="6CE39138">
            <w:pPr>
              <w:jc w:val="center"/>
              <w:rPr>
                <w:spacing w:val="20"/>
                <w:szCs w:val="21"/>
              </w:rPr>
            </w:pPr>
          </w:p>
        </w:tc>
      </w:tr>
      <w:tr w14:paraId="17FF7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477" w:type="dxa"/>
            <w:gridSpan w:val="5"/>
            <w:tcBorders>
              <w:top w:val="single" w:color="auto" w:sz="4" w:space="0"/>
              <w:left w:val="single" w:color="auto" w:sz="4" w:space="0"/>
              <w:bottom w:val="single" w:color="auto" w:sz="4" w:space="0"/>
              <w:right w:val="single" w:color="auto" w:sz="4" w:space="0"/>
            </w:tcBorders>
            <w:vAlign w:val="center"/>
          </w:tcPr>
          <w:p w14:paraId="4E39BC73">
            <w:pPr>
              <w:jc w:val="left"/>
              <w:rPr>
                <w:spacing w:val="20"/>
                <w:szCs w:val="21"/>
              </w:rPr>
            </w:pPr>
            <w:r>
              <w:rPr>
                <w:rFonts w:hint="eastAsia"/>
                <w:spacing w:val="20"/>
                <w:szCs w:val="21"/>
              </w:rPr>
              <w:t>投标总价：大写人民币                 小写（¥：）</w:t>
            </w:r>
          </w:p>
        </w:tc>
      </w:tr>
      <w:tr w14:paraId="2AA92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477" w:type="dxa"/>
            <w:gridSpan w:val="5"/>
            <w:tcBorders>
              <w:top w:val="single" w:color="auto" w:sz="4" w:space="0"/>
              <w:left w:val="single" w:color="auto" w:sz="4" w:space="0"/>
              <w:bottom w:val="single" w:color="auto" w:sz="4" w:space="0"/>
              <w:right w:val="single" w:color="auto" w:sz="4" w:space="0"/>
            </w:tcBorders>
            <w:vAlign w:val="center"/>
          </w:tcPr>
          <w:p w14:paraId="3E6458A3">
            <w:pPr>
              <w:jc w:val="left"/>
              <w:rPr>
                <w:spacing w:val="20"/>
                <w:szCs w:val="21"/>
              </w:rPr>
            </w:pPr>
            <w:r>
              <w:rPr>
                <w:rFonts w:hint="eastAsia"/>
                <w:spacing w:val="20"/>
                <w:szCs w:val="21"/>
              </w:rPr>
              <w:t>服务时间：</w:t>
            </w:r>
          </w:p>
        </w:tc>
      </w:tr>
    </w:tbl>
    <w:p w14:paraId="37556B3F">
      <w:pPr>
        <w:rPr>
          <w:spacing w:val="20"/>
          <w:szCs w:val="21"/>
          <w:u w:val="single"/>
        </w:rPr>
      </w:pPr>
    </w:p>
    <w:p w14:paraId="630015CB">
      <w:pPr>
        <w:spacing w:line="360" w:lineRule="auto"/>
        <w:rPr>
          <w:spacing w:val="20"/>
          <w:szCs w:val="21"/>
        </w:rPr>
      </w:pPr>
    </w:p>
    <w:p w14:paraId="1550F8A5">
      <w:pPr>
        <w:snapToGrid w:val="0"/>
        <w:spacing w:before="50" w:after="120" w:afterLines="50"/>
        <w:jc w:val="left"/>
        <w:rPr>
          <w:szCs w:val="21"/>
        </w:rPr>
      </w:pPr>
      <w:r>
        <w:rPr>
          <w:rFonts w:hint="eastAsia"/>
          <w:szCs w:val="21"/>
        </w:rPr>
        <w:t>注：本表如与广西政府采购云平台不一致的，以广西政府采购云平台为准。</w:t>
      </w:r>
    </w:p>
    <w:p w14:paraId="5E5F9AFF">
      <w:pPr>
        <w:snapToGrid w:val="0"/>
        <w:spacing w:before="50" w:after="120" w:afterLines="50"/>
        <w:jc w:val="left"/>
        <w:rPr>
          <w:szCs w:val="21"/>
        </w:rPr>
      </w:pPr>
    </w:p>
    <w:p w14:paraId="14CA064D">
      <w:pPr>
        <w:snapToGrid w:val="0"/>
        <w:spacing w:before="50" w:after="120" w:afterLines="50"/>
        <w:jc w:val="left"/>
        <w:rPr>
          <w:szCs w:val="21"/>
        </w:rPr>
      </w:pPr>
    </w:p>
    <w:p w14:paraId="25606D66">
      <w:pPr>
        <w:snapToGrid w:val="0"/>
        <w:spacing w:before="50" w:after="120" w:afterLines="50"/>
        <w:jc w:val="left"/>
        <w:rPr>
          <w:szCs w:val="21"/>
        </w:rPr>
      </w:pPr>
      <w:r>
        <w:rPr>
          <w:rFonts w:hint="eastAsia"/>
          <w:szCs w:val="21"/>
        </w:rPr>
        <w:t xml:space="preserve">供应商名称（电子签章）：                          </w:t>
      </w:r>
    </w:p>
    <w:p w14:paraId="7F51A915">
      <w:pPr>
        <w:snapToGrid w:val="0"/>
        <w:spacing w:before="50" w:after="120" w:afterLines="50"/>
        <w:jc w:val="left"/>
        <w:rPr>
          <w:szCs w:val="21"/>
        </w:rPr>
      </w:pPr>
      <w:r>
        <w:rPr>
          <w:rFonts w:hint="eastAsia"/>
          <w:szCs w:val="21"/>
        </w:rPr>
        <w:t xml:space="preserve">日  期：         年   月   日 </w:t>
      </w:r>
      <w:r>
        <w:rPr>
          <w:szCs w:val="21"/>
        </w:rPr>
        <w:br w:type="page"/>
      </w:r>
      <w:r>
        <w:rPr>
          <w:szCs w:val="21"/>
        </w:rPr>
        <w:t>3．过低报价合理性的说明。（如有）</w:t>
      </w:r>
    </w:p>
    <w:p w14:paraId="7AD09252">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p w14:paraId="2E8A5232">
      <w:pPr>
        <w:rPr>
          <w:szCs w:val="21"/>
        </w:rPr>
      </w:pPr>
      <w:r>
        <w:rPr>
          <w:rFonts w:hint="eastAsia"/>
          <w:szCs w:val="21"/>
        </w:rPr>
        <w:br w:type="page"/>
      </w:r>
    </w:p>
    <w:bookmarkEnd w:id="0"/>
    <w:bookmarkEnd w:id="1"/>
    <w:p w14:paraId="0B800C21">
      <w:pPr>
        <w:widowControl/>
        <w:jc w:val="left"/>
        <w:outlineLvl w:val="1"/>
        <w:rPr>
          <w:szCs w:val="21"/>
        </w:rPr>
      </w:pPr>
      <w:bookmarkStart w:id="129" w:name="_Hlk88990880"/>
      <w:r>
        <w:rPr>
          <w:szCs w:val="21"/>
        </w:rPr>
        <w:t>4</w:t>
      </w:r>
      <w:r>
        <w:rPr>
          <w:rFonts w:hint="eastAsia"/>
          <w:szCs w:val="21"/>
        </w:rPr>
        <w:t>．开标一览表</w:t>
      </w:r>
    </w:p>
    <w:p w14:paraId="4A5DF7CC">
      <w:pPr>
        <w:widowControl/>
        <w:jc w:val="left"/>
        <w:rPr>
          <w:szCs w:val="21"/>
        </w:rPr>
      </w:pPr>
    </w:p>
    <w:p w14:paraId="11F83497">
      <w:pPr>
        <w:widowControl/>
        <w:jc w:val="left"/>
        <w:rPr>
          <w:szCs w:val="21"/>
        </w:rPr>
      </w:pPr>
    </w:p>
    <w:p w14:paraId="7A063269">
      <w:pPr>
        <w:widowControl/>
        <w:jc w:val="left"/>
        <w:rPr>
          <w:szCs w:val="21"/>
        </w:rPr>
      </w:pPr>
    </w:p>
    <w:p w14:paraId="5AC8D0C4">
      <w:pPr>
        <w:rPr>
          <w:b/>
          <w:szCs w:val="21"/>
        </w:rPr>
      </w:pPr>
    </w:p>
    <w:p w14:paraId="64FDDB53">
      <w:pPr>
        <w:rPr>
          <w:b/>
          <w:szCs w:val="21"/>
        </w:rPr>
      </w:pPr>
    </w:p>
    <w:p w14:paraId="79D3DD1C">
      <w:pPr>
        <w:rPr>
          <w:b/>
          <w:szCs w:val="21"/>
        </w:rPr>
      </w:pPr>
      <w:r>
        <w:rPr>
          <w:rFonts w:hint="eastAsia"/>
          <w:b/>
          <w:szCs w:val="21"/>
        </w:rPr>
        <w:t>格式详见广西政府采购云平台，且仅在广西政府采购云平台填写即可。</w:t>
      </w:r>
    </w:p>
    <w:bookmarkEnd w:id="129"/>
    <w:p w14:paraId="4FD672D5">
      <w:pPr>
        <w:snapToGrid w:val="0"/>
        <w:spacing w:before="120" w:beforeLines="50" w:after="50" w:line="440" w:lineRule="exact"/>
        <w:jc w:val="left"/>
        <w:outlineLvl w:val="1"/>
        <w:rPr>
          <w:bCs/>
          <w:sz w:val="24"/>
        </w:rPr>
      </w:pPr>
    </w:p>
    <w:sectPr>
      <w:headerReference r:id="rId18"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349B">
    <w:pPr>
      <w:pStyle w:val="31"/>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56D4102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65CD">
    <w:pPr>
      <w:pStyle w:val="3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C871">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67818724">
    <w:pPr>
      <w:pStyle w:val="3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15B14">
    <w:pPr>
      <w:pStyle w:val="31"/>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2182">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59</w:t>
    </w:r>
    <w:r>
      <w:fldChar w:fldCharType="end"/>
    </w:r>
  </w:p>
  <w:p w14:paraId="2EBD3059">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CDB9">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307A">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7B1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5561">
    <w:pPr>
      <w:pStyle w:val="32"/>
      <w:jc w:val="left"/>
    </w:pPr>
    <w:r>
      <w:rPr>
        <w:rFonts w:hint="eastAsia"/>
      </w:rPr>
      <w:t xml:space="preserve">广西机电设备招标有限公司招标文件                                                               </w:t>
    </w:r>
  </w:p>
  <w:p w14:paraId="5F7F69EA">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A75C">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5D6B">
    <w:pPr>
      <w:pStyle w:val="32"/>
      <w:jc w:val="left"/>
    </w:pPr>
    <w:r>
      <w:rPr>
        <w:rFonts w:hint="eastAsia"/>
      </w:rPr>
      <w:t>广西机电设备招标有限公司招标文件                                                              招标公告</w:t>
    </w:r>
  </w:p>
  <w:p w14:paraId="0B5B9C6E">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1902">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8D82">
    <w:pPr>
      <w:pStyle w:val="32"/>
      <w:jc w:val="left"/>
    </w:pPr>
    <w:r>
      <w:rPr>
        <w:rFonts w:hint="eastAsia"/>
      </w:rPr>
      <w:t xml:space="preserve">广西机电设备招标有限公司招标文件                                                            </w:t>
    </w:r>
  </w:p>
  <w:p w14:paraId="42F4A119">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9552">
    <w:pPr>
      <w:pStyle w:val="32"/>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666D">
    <w:pPr>
      <w:pStyle w:val="32"/>
      <w:jc w:val="left"/>
    </w:pPr>
    <w:r>
      <w:rPr>
        <w:rFonts w:hint="eastAsia"/>
      </w:rPr>
      <w:t>广西机电设备招标有限公司招标文件                                                     评审方法及标准</w:t>
    </w:r>
  </w:p>
  <w:p w14:paraId="4BDB22B0">
    <w:pPr>
      <w:pStyle w:val="32"/>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CED7">
    <w:pPr>
      <w:pStyle w:val="32"/>
      <w:ind w:left="2790" w:hanging="2790" w:hangingChars="1550"/>
      <w:jc w:val="left"/>
    </w:pPr>
    <w:r>
      <w:rPr>
        <w:rFonts w:hint="eastAsia"/>
      </w:rPr>
      <w:t xml:space="preserve">广西机电设备招标有限公司招标文件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lhMzJkMWNhYTgzMzUxNGM1YmI0YmEwMDYzMmUifQ=="/>
  </w:docVars>
  <w:rsids>
    <w:rsidRoot w:val="00172A27"/>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AFE"/>
    <w:rsid w:val="00085459"/>
    <w:rsid w:val="00085CBE"/>
    <w:rsid w:val="00085F23"/>
    <w:rsid w:val="0008619C"/>
    <w:rsid w:val="000866A9"/>
    <w:rsid w:val="000867B2"/>
    <w:rsid w:val="00086EC2"/>
    <w:rsid w:val="00087358"/>
    <w:rsid w:val="000873F5"/>
    <w:rsid w:val="00087EA5"/>
    <w:rsid w:val="000900DF"/>
    <w:rsid w:val="00090193"/>
    <w:rsid w:val="0009021F"/>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F1D"/>
    <w:rsid w:val="000A70C7"/>
    <w:rsid w:val="000A7238"/>
    <w:rsid w:val="000A791D"/>
    <w:rsid w:val="000B0504"/>
    <w:rsid w:val="000B09FE"/>
    <w:rsid w:val="000B15EF"/>
    <w:rsid w:val="000B26D6"/>
    <w:rsid w:val="000B316D"/>
    <w:rsid w:val="000B3194"/>
    <w:rsid w:val="000B3CFE"/>
    <w:rsid w:val="000B4451"/>
    <w:rsid w:val="000B474A"/>
    <w:rsid w:val="000B4EF3"/>
    <w:rsid w:val="000B554C"/>
    <w:rsid w:val="000B56AF"/>
    <w:rsid w:val="000B5A2B"/>
    <w:rsid w:val="000B5B3A"/>
    <w:rsid w:val="000B5D87"/>
    <w:rsid w:val="000B693E"/>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1D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71150"/>
    <w:rsid w:val="00274075"/>
    <w:rsid w:val="002747CC"/>
    <w:rsid w:val="00274830"/>
    <w:rsid w:val="00274DF9"/>
    <w:rsid w:val="00275170"/>
    <w:rsid w:val="00275D77"/>
    <w:rsid w:val="00275F0A"/>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B5"/>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81A"/>
    <w:rsid w:val="002C108A"/>
    <w:rsid w:val="002C1446"/>
    <w:rsid w:val="002C1553"/>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70B4"/>
    <w:rsid w:val="003374B9"/>
    <w:rsid w:val="003375AB"/>
    <w:rsid w:val="003378B1"/>
    <w:rsid w:val="003408E2"/>
    <w:rsid w:val="003415A2"/>
    <w:rsid w:val="00341999"/>
    <w:rsid w:val="00341C6F"/>
    <w:rsid w:val="00342CB4"/>
    <w:rsid w:val="0034312D"/>
    <w:rsid w:val="0034330F"/>
    <w:rsid w:val="0034362E"/>
    <w:rsid w:val="00343669"/>
    <w:rsid w:val="00343732"/>
    <w:rsid w:val="003438E5"/>
    <w:rsid w:val="00343C67"/>
    <w:rsid w:val="00343E03"/>
    <w:rsid w:val="0034413A"/>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5FD"/>
    <w:rsid w:val="003D3990"/>
    <w:rsid w:val="003D42CB"/>
    <w:rsid w:val="003D43E2"/>
    <w:rsid w:val="003D4B62"/>
    <w:rsid w:val="003D4E9A"/>
    <w:rsid w:val="003D51F4"/>
    <w:rsid w:val="003D5811"/>
    <w:rsid w:val="003D58C5"/>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468"/>
    <w:rsid w:val="00412BDE"/>
    <w:rsid w:val="004146E5"/>
    <w:rsid w:val="00414937"/>
    <w:rsid w:val="00414DE0"/>
    <w:rsid w:val="004150FE"/>
    <w:rsid w:val="004158A0"/>
    <w:rsid w:val="00415D69"/>
    <w:rsid w:val="00415FAD"/>
    <w:rsid w:val="0041619C"/>
    <w:rsid w:val="00417473"/>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6C2"/>
    <w:rsid w:val="004878B6"/>
    <w:rsid w:val="00490831"/>
    <w:rsid w:val="00491095"/>
    <w:rsid w:val="004918B1"/>
    <w:rsid w:val="00491A2E"/>
    <w:rsid w:val="00491AA2"/>
    <w:rsid w:val="00492C56"/>
    <w:rsid w:val="00492E49"/>
    <w:rsid w:val="00492F1A"/>
    <w:rsid w:val="00493419"/>
    <w:rsid w:val="00493782"/>
    <w:rsid w:val="00493B66"/>
    <w:rsid w:val="00493CF5"/>
    <w:rsid w:val="00493E2D"/>
    <w:rsid w:val="00494AD0"/>
    <w:rsid w:val="00494B2E"/>
    <w:rsid w:val="004952A2"/>
    <w:rsid w:val="0049590C"/>
    <w:rsid w:val="00495D9A"/>
    <w:rsid w:val="00496562"/>
    <w:rsid w:val="004966E0"/>
    <w:rsid w:val="00496B70"/>
    <w:rsid w:val="00497775"/>
    <w:rsid w:val="004A0ECC"/>
    <w:rsid w:val="004A103A"/>
    <w:rsid w:val="004A1246"/>
    <w:rsid w:val="004A17D3"/>
    <w:rsid w:val="004A17FA"/>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5125"/>
    <w:rsid w:val="00545C3B"/>
    <w:rsid w:val="00545DC1"/>
    <w:rsid w:val="0054766B"/>
    <w:rsid w:val="005477A8"/>
    <w:rsid w:val="00547AFA"/>
    <w:rsid w:val="00547D11"/>
    <w:rsid w:val="00547D87"/>
    <w:rsid w:val="005503D4"/>
    <w:rsid w:val="00550AA6"/>
    <w:rsid w:val="005516BD"/>
    <w:rsid w:val="00552061"/>
    <w:rsid w:val="00552A9A"/>
    <w:rsid w:val="005530E3"/>
    <w:rsid w:val="00553457"/>
    <w:rsid w:val="005539EC"/>
    <w:rsid w:val="00553A0B"/>
    <w:rsid w:val="00554607"/>
    <w:rsid w:val="00554627"/>
    <w:rsid w:val="005547FF"/>
    <w:rsid w:val="0055582F"/>
    <w:rsid w:val="00555E12"/>
    <w:rsid w:val="005560BF"/>
    <w:rsid w:val="005563C9"/>
    <w:rsid w:val="005574F9"/>
    <w:rsid w:val="0055764E"/>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31CD"/>
    <w:rsid w:val="005B429E"/>
    <w:rsid w:val="005B44D0"/>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B19"/>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1A2"/>
    <w:rsid w:val="00717B75"/>
    <w:rsid w:val="00717ECB"/>
    <w:rsid w:val="00717FE8"/>
    <w:rsid w:val="007203E3"/>
    <w:rsid w:val="00720C72"/>
    <w:rsid w:val="0072133A"/>
    <w:rsid w:val="007213E4"/>
    <w:rsid w:val="007214FD"/>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F86"/>
    <w:rsid w:val="007D72EB"/>
    <w:rsid w:val="007D7FC2"/>
    <w:rsid w:val="007E03B3"/>
    <w:rsid w:val="007E060F"/>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2589"/>
    <w:rsid w:val="00872770"/>
    <w:rsid w:val="00873410"/>
    <w:rsid w:val="008736AF"/>
    <w:rsid w:val="00873754"/>
    <w:rsid w:val="00874394"/>
    <w:rsid w:val="008752FC"/>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F7E"/>
    <w:rsid w:val="009611A5"/>
    <w:rsid w:val="0096193B"/>
    <w:rsid w:val="00961C02"/>
    <w:rsid w:val="009628D6"/>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470"/>
    <w:rsid w:val="009C19F1"/>
    <w:rsid w:val="009C1ADB"/>
    <w:rsid w:val="009C37BF"/>
    <w:rsid w:val="009C398A"/>
    <w:rsid w:val="009C40BF"/>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09E"/>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51F"/>
    <w:rsid w:val="00B743DF"/>
    <w:rsid w:val="00B74B6F"/>
    <w:rsid w:val="00B74BD5"/>
    <w:rsid w:val="00B752A3"/>
    <w:rsid w:val="00B75640"/>
    <w:rsid w:val="00B75690"/>
    <w:rsid w:val="00B75BF1"/>
    <w:rsid w:val="00B76A80"/>
    <w:rsid w:val="00B76E86"/>
    <w:rsid w:val="00B77355"/>
    <w:rsid w:val="00B779BE"/>
    <w:rsid w:val="00B77E94"/>
    <w:rsid w:val="00B77EC0"/>
    <w:rsid w:val="00B80321"/>
    <w:rsid w:val="00B81895"/>
    <w:rsid w:val="00B83B02"/>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1D3"/>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B0479"/>
    <w:rsid w:val="00CB08BD"/>
    <w:rsid w:val="00CB0A16"/>
    <w:rsid w:val="00CB0B62"/>
    <w:rsid w:val="00CB1696"/>
    <w:rsid w:val="00CB1852"/>
    <w:rsid w:val="00CB1DCD"/>
    <w:rsid w:val="00CB22FC"/>
    <w:rsid w:val="00CB2774"/>
    <w:rsid w:val="00CB2A32"/>
    <w:rsid w:val="00CB2F96"/>
    <w:rsid w:val="00CB32CE"/>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52CD"/>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30CB"/>
    <w:rsid w:val="00DD3791"/>
    <w:rsid w:val="00DD3A1E"/>
    <w:rsid w:val="00DD4752"/>
    <w:rsid w:val="00DD488F"/>
    <w:rsid w:val="00DD4D46"/>
    <w:rsid w:val="00DD4DAF"/>
    <w:rsid w:val="00DD5948"/>
    <w:rsid w:val="00DD6294"/>
    <w:rsid w:val="00DD67E5"/>
    <w:rsid w:val="00DD6A57"/>
    <w:rsid w:val="00DD6DE4"/>
    <w:rsid w:val="00DD7215"/>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A715F3"/>
    <w:rsid w:val="01A85D51"/>
    <w:rsid w:val="01BE4069"/>
    <w:rsid w:val="01BE5800"/>
    <w:rsid w:val="01E46F65"/>
    <w:rsid w:val="01EF104E"/>
    <w:rsid w:val="02E536DD"/>
    <w:rsid w:val="03F06C42"/>
    <w:rsid w:val="041B3357"/>
    <w:rsid w:val="04C34346"/>
    <w:rsid w:val="04D36843"/>
    <w:rsid w:val="04D8694E"/>
    <w:rsid w:val="04E30437"/>
    <w:rsid w:val="05F41FAA"/>
    <w:rsid w:val="063B78DC"/>
    <w:rsid w:val="072639A0"/>
    <w:rsid w:val="073F4A62"/>
    <w:rsid w:val="076E0F6D"/>
    <w:rsid w:val="07E84F31"/>
    <w:rsid w:val="0839529D"/>
    <w:rsid w:val="084A5DB4"/>
    <w:rsid w:val="08955281"/>
    <w:rsid w:val="09104908"/>
    <w:rsid w:val="09354D21"/>
    <w:rsid w:val="09974C33"/>
    <w:rsid w:val="09B82947"/>
    <w:rsid w:val="09F935EE"/>
    <w:rsid w:val="0AB67731"/>
    <w:rsid w:val="0BF958C7"/>
    <w:rsid w:val="0C3F3332"/>
    <w:rsid w:val="0C517711"/>
    <w:rsid w:val="0C5A09A9"/>
    <w:rsid w:val="0CDB719E"/>
    <w:rsid w:val="0CF62067"/>
    <w:rsid w:val="0E0812B7"/>
    <w:rsid w:val="0EAB6A73"/>
    <w:rsid w:val="0F242EBB"/>
    <w:rsid w:val="0F4D0707"/>
    <w:rsid w:val="0FBA2A45"/>
    <w:rsid w:val="0FC41654"/>
    <w:rsid w:val="0FDE7285"/>
    <w:rsid w:val="10624687"/>
    <w:rsid w:val="10806CCC"/>
    <w:rsid w:val="109A0F5B"/>
    <w:rsid w:val="11001AA9"/>
    <w:rsid w:val="113849FC"/>
    <w:rsid w:val="116831AC"/>
    <w:rsid w:val="118C2ED5"/>
    <w:rsid w:val="11B83D31"/>
    <w:rsid w:val="11C0052E"/>
    <w:rsid w:val="12243AF9"/>
    <w:rsid w:val="12795B29"/>
    <w:rsid w:val="12F62B63"/>
    <w:rsid w:val="1343050F"/>
    <w:rsid w:val="13696837"/>
    <w:rsid w:val="138C7166"/>
    <w:rsid w:val="13B31AEC"/>
    <w:rsid w:val="13FE3FBA"/>
    <w:rsid w:val="140E1568"/>
    <w:rsid w:val="14404369"/>
    <w:rsid w:val="158847C9"/>
    <w:rsid w:val="15B9204C"/>
    <w:rsid w:val="175D674F"/>
    <w:rsid w:val="17CD2550"/>
    <w:rsid w:val="18114189"/>
    <w:rsid w:val="18404139"/>
    <w:rsid w:val="18784728"/>
    <w:rsid w:val="18F06F2D"/>
    <w:rsid w:val="194C39B8"/>
    <w:rsid w:val="19AD7F51"/>
    <w:rsid w:val="1A026E45"/>
    <w:rsid w:val="1BA50D14"/>
    <w:rsid w:val="1BA677E7"/>
    <w:rsid w:val="1C0748A3"/>
    <w:rsid w:val="1C0F5E7D"/>
    <w:rsid w:val="1C625D30"/>
    <w:rsid w:val="1C7671E3"/>
    <w:rsid w:val="1C777601"/>
    <w:rsid w:val="1C8A493E"/>
    <w:rsid w:val="1CCB6998"/>
    <w:rsid w:val="1CD6623F"/>
    <w:rsid w:val="1CF90898"/>
    <w:rsid w:val="1CFA0FE7"/>
    <w:rsid w:val="1D8C69C4"/>
    <w:rsid w:val="1E1C7C6C"/>
    <w:rsid w:val="1E234C86"/>
    <w:rsid w:val="1E786F00"/>
    <w:rsid w:val="1EBB34DD"/>
    <w:rsid w:val="1ED91DEB"/>
    <w:rsid w:val="1F1F65F5"/>
    <w:rsid w:val="1F343C02"/>
    <w:rsid w:val="1FAC7E53"/>
    <w:rsid w:val="20517FE3"/>
    <w:rsid w:val="20CE2C18"/>
    <w:rsid w:val="217C1DAF"/>
    <w:rsid w:val="218220DE"/>
    <w:rsid w:val="21893052"/>
    <w:rsid w:val="222C76C6"/>
    <w:rsid w:val="22466CF3"/>
    <w:rsid w:val="22A344E7"/>
    <w:rsid w:val="22DE3197"/>
    <w:rsid w:val="230E0741"/>
    <w:rsid w:val="23810484"/>
    <w:rsid w:val="239F6FB1"/>
    <w:rsid w:val="23F63E16"/>
    <w:rsid w:val="24016243"/>
    <w:rsid w:val="24142F93"/>
    <w:rsid w:val="243A32C2"/>
    <w:rsid w:val="24812056"/>
    <w:rsid w:val="25093A3B"/>
    <w:rsid w:val="25236D0D"/>
    <w:rsid w:val="252F645D"/>
    <w:rsid w:val="258858A9"/>
    <w:rsid w:val="25D8695F"/>
    <w:rsid w:val="26055E8F"/>
    <w:rsid w:val="260804E3"/>
    <w:rsid w:val="264B4D7A"/>
    <w:rsid w:val="26757E2C"/>
    <w:rsid w:val="26790701"/>
    <w:rsid w:val="273508EE"/>
    <w:rsid w:val="27483692"/>
    <w:rsid w:val="276F6E45"/>
    <w:rsid w:val="278066D7"/>
    <w:rsid w:val="27827B0F"/>
    <w:rsid w:val="27886287"/>
    <w:rsid w:val="27F53526"/>
    <w:rsid w:val="27FA5E76"/>
    <w:rsid w:val="28690FE5"/>
    <w:rsid w:val="288E2BD2"/>
    <w:rsid w:val="28911B25"/>
    <w:rsid w:val="28CF2F29"/>
    <w:rsid w:val="28DC50AB"/>
    <w:rsid w:val="28E55271"/>
    <w:rsid w:val="2923374B"/>
    <w:rsid w:val="296C2B2B"/>
    <w:rsid w:val="29BD796F"/>
    <w:rsid w:val="29D71A49"/>
    <w:rsid w:val="2AAC3644"/>
    <w:rsid w:val="2AED28A3"/>
    <w:rsid w:val="2B2646C8"/>
    <w:rsid w:val="2B8946FF"/>
    <w:rsid w:val="2C0559CB"/>
    <w:rsid w:val="2C0A4741"/>
    <w:rsid w:val="2CE77A69"/>
    <w:rsid w:val="2CF86E08"/>
    <w:rsid w:val="2CF97AE6"/>
    <w:rsid w:val="2D9B15EF"/>
    <w:rsid w:val="2E304308"/>
    <w:rsid w:val="2EB26D79"/>
    <w:rsid w:val="2F576681"/>
    <w:rsid w:val="2F7145F4"/>
    <w:rsid w:val="2FAE31B5"/>
    <w:rsid w:val="30580298"/>
    <w:rsid w:val="30646F90"/>
    <w:rsid w:val="30CB0402"/>
    <w:rsid w:val="324D2681"/>
    <w:rsid w:val="32C41590"/>
    <w:rsid w:val="32E367A8"/>
    <w:rsid w:val="32F51DE3"/>
    <w:rsid w:val="33E83C08"/>
    <w:rsid w:val="34457450"/>
    <w:rsid w:val="34654703"/>
    <w:rsid w:val="35373F98"/>
    <w:rsid w:val="35EF058A"/>
    <w:rsid w:val="363B7932"/>
    <w:rsid w:val="36914A2B"/>
    <w:rsid w:val="36CB6C73"/>
    <w:rsid w:val="36D15C2A"/>
    <w:rsid w:val="36FA4BBC"/>
    <w:rsid w:val="371D61FE"/>
    <w:rsid w:val="374B5AC3"/>
    <w:rsid w:val="377F7586"/>
    <w:rsid w:val="37EB4622"/>
    <w:rsid w:val="38187E4F"/>
    <w:rsid w:val="3820445B"/>
    <w:rsid w:val="38207E14"/>
    <w:rsid w:val="38210467"/>
    <w:rsid w:val="38401B73"/>
    <w:rsid w:val="384B1D2A"/>
    <w:rsid w:val="38CD7870"/>
    <w:rsid w:val="396D02F1"/>
    <w:rsid w:val="39780BBB"/>
    <w:rsid w:val="39D617F2"/>
    <w:rsid w:val="39F552D0"/>
    <w:rsid w:val="3A2D6818"/>
    <w:rsid w:val="3B6D6865"/>
    <w:rsid w:val="3B731AB5"/>
    <w:rsid w:val="3B833738"/>
    <w:rsid w:val="3B874762"/>
    <w:rsid w:val="3C2527C5"/>
    <w:rsid w:val="3C276692"/>
    <w:rsid w:val="3CE05DC4"/>
    <w:rsid w:val="3D421B01"/>
    <w:rsid w:val="3D4A56C2"/>
    <w:rsid w:val="3D6F75C9"/>
    <w:rsid w:val="3DE90F01"/>
    <w:rsid w:val="3E266E35"/>
    <w:rsid w:val="3E9426DD"/>
    <w:rsid w:val="3F7F04D5"/>
    <w:rsid w:val="40A005F0"/>
    <w:rsid w:val="410103D2"/>
    <w:rsid w:val="415A42AB"/>
    <w:rsid w:val="417E1386"/>
    <w:rsid w:val="42122973"/>
    <w:rsid w:val="422B6BF4"/>
    <w:rsid w:val="42347713"/>
    <w:rsid w:val="43AA7032"/>
    <w:rsid w:val="43B00A8F"/>
    <w:rsid w:val="442619BB"/>
    <w:rsid w:val="45511B47"/>
    <w:rsid w:val="45A15DDB"/>
    <w:rsid w:val="45B22926"/>
    <w:rsid w:val="4681712C"/>
    <w:rsid w:val="468B6718"/>
    <w:rsid w:val="473B23EB"/>
    <w:rsid w:val="476C53A1"/>
    <w:rsid w:val="477737C9"/>
    <w:rsid w:val="47B32EAB"/>
    <w:rsid w:val="47C40E8C"/>
    <w:rsid w:val="47FF0510"/>
    <w:rsid w:val="489F693F"/>
    <w:rsid w:val="48B1218F"/>
    <w:rsid w:val="48B14AB0"/>
    <w:rsid w:val="48D6123C"/>
    <w:rsid w:val="49150F51"/>
    <w:rsid w:val="49480BD4"/>
    <w:rsid w:val="499F04DF"/>
    <w:rsid w:val="49CB3BFF"/>
    <w:rsid w:val="4A56432B"/>
    <w:rsid w:val="4A587821"/>
    <w:rsid w:val="4AA4619B"/>
    <w:rsid w:val="4B284D77"/>
    <w:rsid w:val="4B4734B2"/>
    <w:rsid w:val="4BEC1507"/>
    <w:rsid w:val="4C7E06ED"/>
    <w:rsid w:val="4CD363C9"/>
    <w:rsid w:val="4D7F6702"/>
    <w:rsid w:val="4DDC3337"/>
    <w:rsid w:val="4EAA6232"/>
    <w:rsid w:val="4ED94984"/>
    <w:rsid w:val="4F123950"/>
    <w:rsid w:val="4F134C73"/>
    <w:rsid w:val="4F1F277C"/>
    <w:rsid w:val="5046757D"/>
    <w:rsid w:val="507519D9"/>
    <w:rsid w:val="50EC442B"/>
    <w:rsid w:val="519B3273"/>
    <w:rsid w:val="52127D7D"/>
    <w:rsid w:val="523E7834"/>
    <w:rsid w:val="52412A63"/>
    <w:rsid w:val="53586243"/>
    <w:rsid w:val="53763D4D"/>
    <w:rsid w:val="54135280"/>
    <w:rsid w:val="5452561F"/>
    <w:rsid w:val="5526139C"/>
    <w:rsid w:val="552B2D26"/>
    <w:rsid w:val="554E1470"/>
    <w:rsid w:val="55986D51"/>
    <w:rsid w:val="55D42624"/>
    <w:rsid w:val="56133CA0"/>
    <w:rsid w:val="567F1D52"/>
    <w:rsid w:val="569B19EF"/>
    <w:rsid w:val="56DD4ABD"/>
    <w:rsid w:val="5703231E"/>
    <w:rsid w:val="57116442"/>
    <w:rsid w:val="578D3493"/>
    <w:rsid w:val="586A7A45"/>
    <w:rsid w:val="58914C8B"/>
    <w:rsid w:val="58E3423E"/>
    <w:rsid w:val="58F23ED5"/>
    <w:rsid w:val="591F40F0"/>
    <w:rsid w:val="594A2907"/>
    <w:rsid w:val="5956205C"/>
    <w:rsid w:val="599E6CB8"/>
    <w:rsid w:val="59E031E2"/>
    <w:rsid w:val="5A3A5784"/>
    <w:rsid w:val="5AA974E8"/>
    <w:rsid w:val="5AAE3A0D"/>
    <w:rsid w:val="5B703490"/>
    <w:rsid w:val="5B8340E7"/>
    <w:rsid w:val="5B8D0599"/>
    <w:rsid w:val="5B937814"/>
    <w:rsid w:val="5BA627EA"/>
    <w:rsid w:val="5BAA125C"/>
    <w:rsid w:val="5BB6370E"/>
    <w:rsid w:val="5C4841BB"/>
    <w:rsid w:val="5C4E650F"/>
    <w:rsid w:val="5C6E79F1"/>
    <w:rsid w:val="5C8657B1"/>
    <w:rsid w:val="5CA73484"/>
    <w:rsid w:val="5CE5499C"/>
    <w:rsid w:val="5D77243C"/>
    <w:rsid w:val="5E2F13E4"/>
    <w:rsid w:val="5EC546B7"/>
    <w:rsid w:val="5EE01513"/>
    <w:rsid w:val="5F01129B"/>
    <w:rsid w:val="5F61759D"/>
    <w:rsid w:val="5FA9036D"/>
    <w:rsid w:val="5FE20A6A"/>
    <w:rsid w:val="5FE80DF1"/>
    <w:rsid w:val="60394F33"/>
    <w:rsid w:val="607A028C"/>
    <w:rsid w:val="60A9073B"/>
    <w:rsid w:val="6111556C"/>
    <w:rsid w:val="61904268"/>
    <w:rsid w:val="61922827"/>
    <w:rsid w:val="61985AAE"/>
    <w:rsid w:val="619B21A0"/>
    <w:rsid w:val="61A6252D"/>
    <w:rsid w:val="61C95215"/>
    <w:rsid w:val="61CE4051"/>
    <w:rsid w:val="620863D2"/>
    <w:rsid w:val="626058BD"/>
    <w:rsid w:val="62D638A3"/>
    <w:rsid w:val="62D70238"/>
    <w:rsid w:val="634E5810"/>
    <w:rsid w:val="639A2C3A"/>
    <w:rsid w:val="63A81226"/>
    <w:rsid w:val="63DC4C88"/>
    <w:rsid w:val="64457A5E"/>
    <w:rsid w:val="650A079C"/>
    <w:rsid w:val="652F2B95"/>
    <w:rsid w:val="65E5355A"/>
    <w:rsid w:val="65F25E4E"/>
    <w:rsid w:val="66CD3247"/>
    <w:rsid w:val="674A3D4F"/>
    <w:rsid w:val="67825B46"/>
    <w:rsid w:val="679006E0"/>
    <w:rsid w:val="6864772D"/>
    <w:rsid w:val="68BC6A3B"/>
    <w:rsid w:val="68DD7469"/>
    <w:rsid w:val="68E02B24"/>
    <w:rsid w:val="6A121AD7"/>
    <w:rsid w:val="6A241FD5"/>
    <w:rsid w:val="6A3C248C"/>
    <w:rsid w:val="6A7E5E1C"/>
    <w:rsid w:val="6AD23B35"/>
    <w:rsid w:val="6B125161"/>
    <w:rsid w:val="6C3226C6"/>
    <w:rsid w:val="6C545FF5"/>
    <w:rsid w:val="6C591BE2"/>
    <w:rsid w:val="6DE74955"/>
    <w:rsid w:val="6E0A4A26"/>
    <w:rsid w:val="6E5E1B6C"/>
    <w:rsid w:val="6EEF71D1"/>
    <w:rsid w:val="6F021A16"/>
    <w:rsid w:val="6F1D40CE"/>
    <w:rsid w:val="6F5B2C88"/>
    <w:rsid w:val="6F850EDB"/>
    <w:rsid w:val="702235C6"/>
    <w:rsid w:val="70453BB5"/>
    <w:rsid w:val="7051517A"/>
    <w:rsid w:val="70716758"/>
    <w:rsid w:val="7073301B"/>
    <w:rsid w:val="70D85BD1"/>
    <w:rsid w:val="715B338A"/>
    <w:rsid w:val="716A7ADC"/>
    <w:rsid w:val="719007CF"/>
    <w:rsid w:val="71DE2E53"/>
    <w:rsid w:val="721F39FF"/>
    <w:rsid w:val="729E121E"/>
    <w:rsid w:val="72B069AF"/>
    <w:rsid w:val="72E23A7A"/>
    <w:rsid w:val="72F6179B"/>
    <w:rsid w:val="731735E6"/>
    <w:rsid w:val="738003CA"/>
    <w:rsid w:val="738A274E"/>
    <w:rsid w:val="73C56EED"/>
    <w:rsid w:val="7461048C"/>
    <w:rsid w:val="758D4AB4"/>
    <w:rsid w:val="75D12961"/>
    <w:rsid w:val="765941C5"/>
    <w:rsid w:val="770C3BF7"/>
    <w:rsid w:val="773B6CD4"/>
    <w:rsid w:val="77D61CCD"/>
    <w:rsid w:val="77E30949"/>
    <w:rsid w:val="77F16A53"/>
    <w:rsid w:val="78340796"/>
    <w:rsid w:val="783525A0"/>
    <w:rsid w:val="786F12BD"/>
    <w:rsid w:val="786F1AA9"/>
    <w:rsid w:val="7872551D"/>
    <w:rsid w:val="7920071D"/>
    <w:rsid w:val="79C52BC7"/>
    <w:rsid w:val="79C747F6"/>
    <w:rsid w:val="7A36659D"/>
    <w:rsid w:val="7A6027C1"/>
    <w:rsid w:val="7A854A12"/>
    <w:rsid w:val="7B237820"/>
    <w:rsid w:val="7B6830F6"/>
    <w:rsid w:val="7B974622"/>
    <w:rsid w:val="7D4E72F0"/>
    <w:rsid w:val="7D6B63CB"/>
    <w:rsid w:val="7D6D358B"/>
    <w:rsid w:val="7E9219F9"/>
    <w:rsid w:val="7EF87B3E"/>
    <w:rsid w:val="7F924DA0"/>
    <w:rsid w:val="7FCB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after="260" w:line="413" w:lineRule="auto"/>
      <w:outlineLvl w:val="2"/>
    </w:pPr>
    <w:rPr>
      <w:b/>
      <w:bCs/>
      <w:sz w:val="32"/>
      <w:szCs w:val="32"/>
    </w:rPr>
  </w:style>
  <w:style w:type="paragraph" w:styleId="5">
    <w:name w:val="heading 4"/>
    <w:basedOn w:val="1"/>
    <w:next w:val="1"/>
    <w:link w:val="6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99"/>
    <w:pPr>
      <w:spacing w:line="380" w:lineRule="exact"/>
    </w:pPr>
    <w:rPr>
      <w:sz w:val="24"/>
    </w:rPr>
  </w:style>
  <w:style w:type="paragraph" w:styleId="20">
    <w:name w:val="Body Text Indent"/>
    <w:basedOn w:val="1"/>
    <w:link w:val="7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2"/>
    <w:link w:val="174"/>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next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line="240" w:lineRule="auto"/>
      <w:ind w:firstLine="420" w:firstLineChars="100"/>
    </w:pPr>
    <w:rPr>
      <w:sz w:val="21"/>
    </w:rPr>
  </w:style>
  <w:style w:type="paragraph" w:styleId="50">
    <w:name w:val="Body Text First Indent 2"/>
    <w:basedOn w:val="20"/>
    <w:link w:val="8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9"/>
    <w:rPr>
      <w:rFonts w:eastAsia="宋体"/>
      <w:b/>
      <w:bCs/>
      <w:kern w:val="44"/>
      <w:sz w:val="44"/>
      <w:szCs w:val="44"/>
      <w:lang w:val="en-US" w:eastAsia="zh-CN" w:bidi="ar-SA"/>
    </w:rPr>
  </w:style>
  <w:style w:type="character" w:customStyle="1" w:styleId="60">
    <w:name w:val="标题 2 字符"/>
    <w:link w:val="3"/>
    <w:qFormat/>
    <w:uiPriority w:val="0"/>
    <w:rPr>
      <w:rFonts w:ascii="Arial" w:hAnsi="Arial" w:eastAsia="黑体"/>
      <w:b/>
      <w:bCs/>
      <w:kern w:val="2"/>
      <w:sz w:val="32"/>
      <w:szCs w:val="32"/>
    </w:rPr>
  </w:style>
  <w:style w:type="character" w:customStyle="1" w:styleId="61">
    <w:name w:val="标题 3 字符"/>
    <w:link w:val="4"/>
    <w:qFormat/>
    <w:uiPriority w:val="0"/>
    <w:rPr>
      <w:b/>
      <w:bCs/>
      <w:kern w:val="2"/>
      <w:sz w:val="32"/>
      <w:szCs w:val="32"/>
    </w:rPr>
  </w:style>
  <w:style w:type="character" w:customStyle="1" w:styleId="62">
    <w:name w:val="标题 4 字符"/>
    <w:link w:val="5"/>
    <w:qFormat/>
    <w:uiPriority w:val="0"/>
    <w:rPr>
      <w:rFonts w:ascii="Arial" w:hAnsi="Arial" w:eastAsia="黑体"/>
      <w:sz w:val="28"/>
    </w:rPr>
  </w:style>
  <w:style w:type="character" w:customStyle="1" w:styleId="63">
    <w:name w:val="标题 5 字符"/>
    <w:link w:val="6"/>
    <w:qFormat/>
    <w:uiPriority w:val="0"/>
    <w:rPr>
      <w:b/>
      <w:kern w:val="2"/>
      <w:sz w:val="28"/>
      <w:szCs w:val="24"/>
    </w:rPr>
  </w:style>
  <w:style w:type="character" w:customStyle="1" w:styleId="64">
    <w:name w:val="标题 6 字符"/>
    <w:link w:val="8"/>
    <w:qFormat/>
    <w:uiPriority w:val="0"/>
    <w:rPr>
      <w:rFonts w:ascii="Arial" w:hAnsi="Arial" w:eastAsia="黑体"/>
      <w:b/>
      <w:kern w:val="2"/>
      <w:sz w:val="24"/>
      <w:szCs w:val="24"/>
    </w:rPr>
  </w:style>
  <w:style w:type="character" w:customStyle="1" w:styleId="65">
    <w:name w:val="标题 7 字符"/>
    <w:link w:val="9"/>
    <w:qFormat/>
    <w:uiPriority w:val="0"/>
    <w:rPr>
      <w:b/>
      <w:kern w:val="2"/>
      <w:sz w:val="24"/>
      <w:szCs w:val="24"/>
    </w:rPr>
  </w:style>
  <w:style w:type="character" w:customStyle="1" w:styleId="66">
    <w:name w:val="标题 8 字符"/>
    <w:link w:val="10"/>
    <w:qFormat/>
    <w:uiPriority w:val="0"/>
    <w:rPr>
      <w:rFonts w:ascii="Arial" w:hAnsi="Arial" w:eastAsia="黑体"/>
      <w:kern w:val="2"/>
      <w:sz w:val="24"/>
      <w:szCs w:val="24"/>
    </w:rPr>
  </w:style>
  <w:style w:type="character" w:customStyle="1" w:styleId="67">
    <w:name w:val="标题 9 字符"/>
    <w:link w:val="11"/>
    <w:qFormat/>
    <w:uiPriority w:val="0"/>
    <w:rPr>
      <w:rFonts w:ascii="Arial" w:hAnsi="Arial" w:eastAsia="黑体"/>
      <w:kern w:val="2"/>
      <w:sz w:val="21"/>
      <w:szCs w:val="24"/>
    </w:rPr>
  </w:style>
  <w:style w:type="character" w:customStyle="1" w:styleId="68">
    <w:name w:val="文档结构图 字符"/>
    <w:link w:val="16"/>
    <w:qFormat/>
    <w:uiPriority w:val="0"/>
    <w:rPr>
      <w:sz w:val="21"/>
      <w:shd w:val="clear" w:color="auto" w:fill="000080"/>
    </w:rPr>
  </w:style>
  <w:style w:type="character" w:customStyle="1" w:styleId="69">
    <w:name w:val="批注文字 字符"/>
    <w:link w:val="17"/>
    <w:qFormat/>
    <w:uiPriority w:val="0"/>
    <w:rPr>
      <w:kern w:val="2"/>
      <w:sz w:val="21"/>
      <w:szCs w:val="24"/>
    </w:rPr>
  </w:style>
  <w:style w:type="character" w:customStyle="1" w:styleId="70">
    <w:name w:val="正文文本 3 字符"/>
    <w:link w:val="18"/>
    <w:qFormat/>
    <w:uiPriority w:val="0"/>
    <w:rPr>
      <w:b/>
      <w:bCs/>
      <w:kern w:val="2"/>
      <w:sz w:val="24"/>
      <w:szCs w:val="24"/>
    </w:rPr>
  </w:style>
  <w:style w:type="character" w:customStyle="1" w:styleId="71">
    <w:name w:val="正文文本 字符"/>
    <w:link w:val="19"/>
    <w:qFormat/>
    <w:uiPriority w:val="99"/>
    <w:rPr>
      <w:kern w:val="2"/>
      <w:sz w:val="24"/>
      <w:szCs w:val="24"/>
    </w:rPr>
  </w:style>
  <w:style w:type="character" w:customStyle="1" w:styleId="72">
    <w:name w:val="正文文本缩进 字符"/>
    <w:link w:val="20"/>
    <w:qFormat/>
    <w:uiPriority w:val="99"/>
    <w:rPr>
      <w:rFonts w:ascii="仿宋_GB2312" w:eastAsia="仿宋_GB2312"/>
      <w:kern w:val="2"/>
      <w:sz w:val="32"/>
    </w:rPr>
  </w:style>
  <w:style w:type="character" w:customStyle="1" w:styleId="73">
    <w:name w:val="纯文本 字符"/>
    <w:qFormat/>
    <w:uiPriority w:val="99"/>
    <w:rPr>
      <w:rFonts w:ascii="宋体" w:hAnsi="Courier New" w:eastAsia="宋体" w:cs="Courier New"/>
      <w:kern w:val="2"/>
      <w:sz w:val="21"/>
      <w:szCs w:val="21"/>
      <w:lang w:val="en-US" w:eastAsia="zh-CN" w:bidi="ar-SA"/>
    </w:rPr>
  </w:style>
  <w:style w:type="character" w:customStyle="1" w:styleId="74">
    <w:name w:val="日期 字符"/>
    <w:link w:val="28"/>
    <w:qFormat/>
    <w:uiPriority w:val="0"/>
    <w:rPr>
      <w:rFonts w:ascii="宋体" w:hAnsi="Courier New" w:cs="Courier New"/>
      <w:kern w:val="2"/>
      <w:sz w:val="21"/>
      <w:szCs w:val="21"/>
    </w:rPr>
  </w:style>
  <w:style w:type="character" w:customStyle="1" w:styleId="75">
    <w:name w:val="正文文本缩进 2 字符"/>
    <w:link w:val="29"/>
    <w:qFormat/>
    <w:uiPriority w:val="0"/>
    <w:rPr>
      <w:kern w:val="2"/>
      <w:sz w:val="32"/>
    </w:rPr>
  </w:style>
  <w:style w:type="character" w:customStyle="1" w:styleId="76">
    <w:name w:val="批注框文本 字符"/>
    <w:link w:val="30"/>
    <w:qFormat/>
    <w:uiPriority w:val="0"/>
    <w:rPr>
      <w:kern w:val="2"/>
      <w:sz w:val="18"/>
      <w:szCs w:val="18"/>
    </w:rPr>
  </w:style>
  <w:style w:type="character" w:customStyle="1" w:styleId="77">
    <w:name w:val="页脚 字符"/>
    <w:link w:val="31"/>
    <w:qFormat/>
    <w:uiPriority w:val="0"/>
    <w:rPr>
      <w:kern w:val="2"/>
      <w:sz w:val="18"/>
      <w:szCs w:val="18"/>
    </w:rPr>
  </w:style>
  <w:style w:type="character" w:customStyle="1" w:styleId="78">
    <w:name w:val="页眉 字符"/>
    <w:link w:val="32"/>
    <w:qFormat/>
    <w:uiPriority w:val="99"/>
    <w:rPr>
      <w:kern w:val="2"/>
      <w:sz w:val="18"/>
      <w:szCs w:val="18"/>
    </w:rPr>
  </w:style>
  <w:style w:type="character" w:customStyle="1" w:styleId="79">
    <w:name w:val="正文文本缩进 3 字符"/>
    <w:link w:val="38"/>
    <w:qFormat/>
    <w:uiPriority w:val="0"/>
    <w:rPr>
      <w:kern w:val="2"/>
      <w:sz w:val="16"/>
      <w:szCs w:val="16"/>
    </w:rPr>
  </w:style>
  <w:style w:type="character" w:customStyle="1" w:styleId="80">
    <w:name w:val="正文文本 2 字符"/>
    <w:link w:val="41"/>
    <w:qFormat/>
    <w:uiPriority w:val="0"/>
    <w:rPr>
      <w:kern w:val="2"/>
      <w:sz w:val="21"/>
      <w:szCs w:val="24"/>
    </w:rPr>
  </w:style>
  <w:style w:type="character" w:customStyle="1" w:styleId="81">
    <w:name w:val="HTML 预设格式 字符"/>
    <w:link w:val="44"/>
    <w:qFormat/>
    <w:uiPriority w:val="0"/>
    <w:rPr>
      <w:rFonts w:ascii="黑体" w:hAnsi="Courier New" w:eastAsia="黑体" w:cs="Courier New"/>
    </w:rPr>
  </w:style>
  <w:style w:type="character" w:customStyle="1" w:styleId="82">
    <w:name w:val="标题 字符"/>
    <w:link w:val="47"/>
    <w:qFormat/>
    <w:uiPriority w:val="0"/>
    <w:rPr>
      <w:kern w:val="2"/>
      <w:sz w:val="30"/>
      <w:szCs w:val="24"/>
    </w:rPr>
  </w:style>
  <w:style w:type="character" w:customStyle="1" w:styleId="83">
    <w:name w:val="批注主题 字符"/>
    <w:link w:val="48"/>
    <w:qFormat/>
    <w:uiPriority w:val="0"/>
    <w:rPr>
      <w:b/>
      <w:bCs/>
      <w:kern w:val="2"/>
      <w:sz w:val="21"/>
      <w:szCs w:val="24"/>
    </w:rPr>
  </w:style>
  <w:style w:type="character" w:customStyle="1" w:styleId="84">
    <w:name w:val="正文文本首行缩进 字符"/>
    <w:link w:val="49"/>
    <w:qFormat/>
    <w:uiPriority w:val="0"/>
    <w:rPr>
      <w:kern w:val="2"/>
      <w:sz w:val="21"/>
      <w:szCs w:val="24"/>
    </w:rPr>
  </w:style>
  <w:style w:type="character" w:customStyle="1" w:styleId="85">
    <w:name w:val="正文文本首行缩进 2 字符"/>
    <w:link w:val="50"/>
    <w:qFormat/>
    <w:uiPriority w:val="0"/>
    <w:rPr>
      <w:kern w:val="2"/>
      <w:sz w:val="21"/>
      <w:szCs w:val="24"/>
    </w:rPr>
  </w:style>
  <w:style w:type="character" w:customStyle="1" w:styleId="86">
    <w:name w:val="small"/>
    <w:qFormat/>
    <w:uiPriority w:val="0"/>
  </w:style>
  <w:style w:type="character" w:customStyle="1" w:styleId="87">
    <w:name w:val="white"/>
    <w:qFormat/>
    <w:uiPriority w:val="0"/>
  </w:style>
  <w:style w:type="character" w:customStyle="1" w:styleId="88">
    <w:name w:val="z-窗体顶端 字符"/>
    <w:link w:val="89"/>
    <w:qFormat/>
    <w:uiPriority w:val="0"/>
    <w:rPr>
      <w:rFonts w:ascii="Arial"/>
      <w:vanish/>
      <w:kern w:val="2"/>
      <w:sz w:val="16"/>
      <w:szCs w:val="24"/>
    </w:rPr>
  </w:style>
  <w:style w:type="paragraph" w:customStyle="1" w:styleId="89">
    <w:name w:val="_Style 88"/>
    <w:basedOn w:val="1"/>
    <w:next w:val="1"/>
    <w:link w:val="88"/>
    <w:qFormat/>
    <w:uiPriority w:val="0"/>
    <w:pPr>
      <w:pBdr>
        <w:bottom w:val="single" w:color="auto" w:sz="6" w:space="1"/>
      </w:pBdr>
      <w:jc w:val="center"/>
    </w:pPr>
    <w:rPr>
      <w:rFonts w:ascii="Arial"/>
      <w:vanish/>
      <w:sz w:val="16"/>
    </w:rPr>
  </w:style>
  <w:style w:type="character" w:customStyle="1" w:styleId="90">
    <w:name w:val="f151"/>
    <w:qFormat/>
    <w:uiPriority w:val="0"/>
    <w:rPr>
      <w:sz w:val="23"/>
      <w:szCs w:val="23"/>
    </w:rPr>
  </w:style>
  <w:style w:type="character" w:customStyle="1" w:styleId="91">
    <w:name w:val="apple-converted-space"/>
    <w:qFormat/>
    <w:uiPriority w:val="0"/>
  </w:style>
  <w:style w:type="character" w:customStyle="1" w:styleId="92">
    <w:name w:val="gray12"/>
    <w:qFormat/>
    <w:uiPriority w:val="0"/>
  </w:style>
  <w:style w:type="character" w:customStyle="1" w:styleId="93">
    <w:name w:val="style21"/>
    <w:qFormat/>
    <w:uiPriority w:val="0"/>
    <w:rPr>
      <w:sz w:val="17"/>
      <w:szCs w:val="17"/>
    </w:rPr>
  </w:style>
  <w:style w:type="character" w:customStyle="1" w:styleId="94">
    <w:name w:val="mark8"/>
    <w:qFormat/>
    <w:uiPriority w:val="0"/>
    <w:rPr>
      <w:b/>
      <w:bCs/>
      <w:sz w:val="21"/>
      <w:szCs w:val="21"/>
    </w:rPr>
  </w:style>
  <w:style w:type="character" w:customStyle="1" w:styleId="95">
    <w:name w:val="content2"/>
    <w:qFormat/>
    <w:uiPriority w:val="0"/>
  </w:style>
  <w:style w:type="character" w:customStyle="1" w:styleId="96">
    <w:name w:val="1ji Char"/>
    <w:link w:val="97"/>
    <w:qFormat/>
    <w:uiPriority w:val="0"/>
    <w:rPr>
      <w:rFonts w:ascii="宋体" w:hAnsi="宋体" w:eastAsia="宋体"/>
      <w:b/>
      <w:bCs/>
      <w:kern w:val="44"/>
      <w:sz w:val="36"/>
      <w:szCs w:val="44"/>
      <w:lang w:val="en-US" w:eastAsia="zh-CN" w:bidi="ar-SA"/>
    </w:rPr>
  </w:style>
  <w:style w:type="paragraph" w:customStyle="1" w:styleId="97">
    <w:name w:val="1ji"/>
    <w:basedOn w:val="2"/>
    <w:link w:val="96"/>
    <w:qFormat/>
    <w:uiPriority w:val="0"/>
    <w:pPr>
      <w:keepLines w:val="0"/>
      <w:widowControl/>
      <w:spacing w:before="0" w:after="0" w:line="240" w:lineRule="auto"/>
      <w:jc w:val="center"/>
    </w:pPr>
    <w:rPr>
      <w:rFonts w:ascii="宋体" w:hAnsi="宋体"/>
      <w:sz w:val="36"/>
    </w:rPr>
  </w:style>
  <w:style w:type="character" w:customStyle="1" w:styleId="98">
    <w:name w:val="case31"/>
    <w:qFormat/>
    <w:uiPriority w:val="0"/>
    <w:rPr>
      <w:rFonts w:hint="default" w:ascii="_x000B__x000C_" w:hAnsi="_x000B__x000C_"/>
      <w:sz w:val="21"/>
      <w:szCs w:val="21"/>
    </w:rPr>
  </w:style>
  <w:style w:type="character" w:customStyle="1" w:styleId="99">
    <w:name w:val="批注文字 Char2"/>
    <w:qFormat/>
    <w:uiPriority w:val="0"/>
    <w:rPr>
      <w:kern w:val="2"/>
      <w:sz w:val="21"/>
      <w:szCs w:val="24"/>
      <w:lang w:bidi="ar-SA"/>
    </w:rPr>
  </w:style>
  <w:style w:type="character" w:customStyle="1" w:styleId="100">
    <w:name w:val="标题3 Char"/>
    <w:link w:val="101"/>
    <w:qFormat/>
    <w:uiPriority w:val="0"/>
    <w:rPr>
      <w:rFonts w:ascii="宋体" w:hAnsi="宋体"/>
      <w:b/>
      <w:bCs/>
      <w:kern w:val="44"/>
      <w:sz w:val="24"/>
      <w:szCs w:val="24"/>
    </w:rPr>
  </w:style>
  <w:style w:type="paragraph" w:customStyle="1" w:styleId="101">
    <w:name w:val="标题3"/>
    <w:basedOn w:val="2"/>
    <w:link w:val="100"/>
    <w:qFormat/>
    <w:uiPriority w:val="0"/>
    <w:pPr>
      <w:spacing w:before="0" w:beforeLines="50" w:after="0" w:afterLines="50" w:line="400" w:lineRule="exact"/>
    </w:pPr>
    <w:rPr>
      <w:rFonts w:ascii="宋体" w:hAnsi="宋体"/>
      <w:sz w:val="24"/>
      <w:szCs w:val="24"/>
    </w:rPr>
  </w:style>
  <w:style w:type="character" w:customStyle="1" w:styleId="102">
    <w:name w:val="graytext1"/>
    <w:qFormat/>
    <w:uiPriority w:val="0"/>
    <w:rPr>
      <w:color w:val="666666"/>
    </w:rPr>
  </w:style>
  <w:style w:type="character" w:customStyle="1" w:styleId="103">
    <w:name w:val="font01"/>
    <w:qFormat/>
    <w:uiPriority w:val="0"/>
    <w:rPr>
      <w:rFonts w:hint="eastAsia" w:ascii="宋体" w:hAnsi="宋体" w:eastAsia="宋体"/>
      <w:color w:val="000000"/>
      <w:sz w:val="22"/>
      <w:szCs w:val="22"/>
      <w:u w:val="none"/>
    </w:rPr>
  </w:style>
  <w:style w:type="character" w:customStyle="1" w:styleId="104">
    <w:name w:val="short_text1"/>
    <w:qFormat/>
    <w:uiPriority w:val="0"/>
    <w:rPr>
      <w:sz w:val="26"/>
    </w:rPr>
  </w:style>
  <w:style w:type="character" w:customStyle="1" w:styleId="105">
    <w:name w:val="unnamed3"/>
    <w:qFormat/>
    <w:uiPriority w:val="0"/>
  </w:style>
  <w:style w:type="character" w:customStyle="1" w:styleId="106">
    <w:name w:val="062"/>
    <w:qFormat/>
    <w:uiPriority w:val="0"/>
    <w:rPr>
      <w:rFonts w:ascii="宋体" w:hAnsi="宋体"/>
      <w:b/>
      <w:bCs/>
      <w:sz w:val="32"/>
    </w:rPr>
  </w:style>
  <w:style w:type="character" w:customStyle="1" w:styleId="107">
    <w:name w:val="style11"/>
    <w:qFormat/>
    <w:uiPriority w:val="0"/>
    <w:rPr>
      <w:rFonts w:hint="default" w:ascii="Arial" w:hAnsi="Arial" w:cs="Arial"/>
    </w:rPr>
  </w:style>
  <w:style w:type="character" w:customStyle="1" w:styleId="108">
    <w:name w:val="纯文本 Char1"/>
    <w:qFormat/>
    <w:uiPriority w:val="0"/>
    <w:rPr>
      <w:rFonts w:ascii="宋体" w:hAnsi="Courier New" w:eastAsia="宋体" w:cs="Courier New"/>
      <w:kern w:val="2"/>
      <w:sz w:val="21"/>
      <w:szCs w:val="21"/>
      <w:lang w:val="en-US" w:eastAsia="zh-CN" w:bidi="ar-SA"/>
    </w:rPr>
  </w:style>
  <w:style w:type="character" w:customStyle="1" w:styleId="109">
    <w:name w:val="text11"/>
    <w:qFormat/>
    <w:uiPriority w:val="0"/>
    <w:rPr>
      <w:rFonts w:hint="default" w:ascii="Verdana" w:hAnsi="Verdana"/>
      <w:color w:val="4E4E4E"/>
      <w:sz w:val="18"/>
      <w:szCs w:val="18"/>
    </w:rPr>
  </w:style>
  <w:style w:type="character" w:customStyle="1" w:styleId="110">
    <w:name w:val="1051"/>
    <w:qFormat/>
    <w:uiPriority w:val="0"/>
    <w:rPr>
      <w:sz w:val="21"/>
      <w:szCs w:val="21"/>
    </w:rPr>
  </w:style>
  <w:style w:type="paragraph" w:customStyle="1" w:styleId="111">
    <w:name w:val="_Style 110"/>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List Paragraph1"/>
    <w:basedOn w:val="1"/>
    <w:qFormat/>
    <w:uiPriority w:val="0"/>
    <w:pPr>
      <w:ind w:firstLine="420" w:firstLineChars="200"/>
    </w:pPr>
    <w:rPr>
      <w:rFonts w:ascii="Calibri" w:hAnsi="Calibri"/>
      <w:szCs w:val="22"/>
    </w:rPr>
  </w:style>
  <w:style w:type="paragraph" w:customStyle="1" w:styleId="113">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14">
    <w:name w:val="_Style 11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7">
    <w:name w:val="默认段落字体 Para Char"/>
    <w:basedOn w:val="1"/>
    <w:qFormat/>
    <w:uiPriority w:val="0"/>
    <w:pPr>
      <w:adjustRightInd w:val="0"/>
      <w:spacing w:line="360" w:lineRule="auto"/>
    </w:pPr>
    <w:rPr>
      <w:kern w:val="0"/>
      <w:sz w:val="24"/>
      <w:szCs w:val="20"/>
    </w:rPr>
  </w:style>
  <w:style w:type="paragraph" w:customStyle="1" w:styleId="11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2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23">
    <w:name w:val="Char1"/>
    <w:basedOn w:val="1"/>
    <w:qFormat/>
    <w:uiPriority w:val="0"/>
    <w:rPr>
      <w:szCs w:val="21"/>
    </w:rPr>
  </w:style>
  <w:style w:type="paragraph" w:customStyle="1" w:styleId="124">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5">
    <w:name w:val="次小点说明 Char"/>
    <w:basedOn w:val="7"/>
    <w:qFormat/>
    <w:uiPriority w:val="0"/>
    <w:pPr>
      <w:ind w:firstLine="0"/>
    </w:pPr>
    <w:rPr>
      <w:sz w:val="24"/>
      <w:szCs w:val="24"/>
    </w:rPr>
  </w:style>
  <w:style w:type="paragraph" w:customStyle="1" w:styleId="12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27">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28">
    <w:name w:val="正文段"/>
    <w:basedOn w:val="1"/>
    <w:qFormat/>
    <w:uiPriority w:val="0"/>
    <w:pPr>
      <w:widowControl/>
      <w:snapToGrid w:val="0"/>
      <w:spacing w:after="156" w:afterLines="50"/>
      <w:ind w:firstLine="200" w:firstLineChars="200"/>
    </w:pPr>
    <w:rPr>
      <w:kern w:val="0"/>
      <w:sz w:val="24"/>
      <w:szCs w:val="20"/>
    </w:rPr>
  </w:style>
  <w:style w:type="paragraph" w:customStyle="1" w:styleId="129">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Char Char Char Char Char Char Char"/>
    <w:basedOn w:val="1"/>
    <w:qFormat/>
    <w:uiPriority w:val="0"/>
  </w:style>
  <w:style w:type="paragraph" w:customStyle="1" w:styleId="134">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3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样式1"/>
    <w:basedOn w:val="1"/>
    <w:qFormat/>
    <w:uiPriority w:val="0"/>
    <w:pPr>
      <w:spacing w:before="120" w:after="120" w:line="300" w:lineRule="auto"/>
    </w:pPr>
    <w:rPr>
      <w:rFonts w:ascii="宋体" w:hAnsi="宋体"/>
      <w:b/>
      <w:sz w:val="24"/>
      <w:szCs w:val="20"/>
    </w:rPr>
  </w:style>
  <w:style w:type="paragraph" w:customStyle="1" w:styleId="13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3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2">
    <w:name w:val="样式 首行缩进:  2 字符"/>
    <w:basedOn w:val="1"/>
    <w:qFormat/>
    <w:uiPriority w:val="0"/>
    <w:pPr>
      <w:spacing w:line="400" w:lineRule="exact"/>
      <w:ind w:firstLine="200" w:firstLineChars="200"/>
    </w:pPr>
    <w:rPr>
      <w:rFonts w:cs="宋体"/>
      <w:sz w:val="24"/>
    </w:rPr>
  </w:style>
  <w:style w:type="paragraph" w:customStyle="1" w:styleId="143">
    <w:name w:val="正文首行缩进两字符"/>
    <w:basedOn w:val="1"/>
    <w:qFormat/>
    <w:uiPriority w:val="0"/>
    <w:pPr>
      <w:spacing w:line="360" w:lineRule="auto"/>
      <w:ind w:firstLine="200" w:firstLineChars="200"/>
    </w:pPr>
  </w:style>
  <w:style w:type="paragraph" w:customStyle="1" w:styleId="14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5">
    <w:name w:val="444"/>
    <w:basedOn w:val="1"/>
    <w:qFormat/>
    <w:uiPriority w:val="0"/>
    <w:pPr>
      <w:adjustRightInd w:val="0"/>
      <w:spacing w:line="312" w:lineRule="atLeast"/>
      <w:jc w:val="center"/>
      <w:textAlignment w:val="baseline"/>
    </w:pPr>
    <w:rPr>
      <w:b/>
      <w:kern w:val="0"/>
      <w:sz w:val="36"/>
      <w:szCs w:val="36"/>
    </w:rPr>
  </w:style>
  <w:style w:type="paragraph" w:customStyle="1" w:styleId="14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0">
    <w:name w:val="Char31"/>
    <w:basedOn w:val="1"/>
    <w:qFormat/>
    <w:uiPriority w:val="0"/>
    <w:pPr>
      <w:tabs>
        <w:tab w:val="left" w:pos="360"/>
      </w:tabs>
      <w:ind w:left="252" w:hanging="252" w:hangingChars="140"/>
    </w:pPr>
    <w:rPr>
      <w:rFonts w:ascii="宋体"/>
      <w:sz w:val="18"/>
      <w:szCs w:val="18"/>
    </w:rPr>
  </w:style>
  <w:style w:type="paragraph" w:customStyle="1" w:styleId="151">
    <w:name w:val="Char Char Char"/>
    <w:basedOn w:val="1"/>
    <w:qFormat/>
    <w:uiPriority w:val="0"/>
    <w:rPr>
      <w:rFonts w:ascii="Tahoma" w:hAnsi="Tahoma"/>
      <w:sz w:val="24"/>
      <w:szCs w:val="20"/>
    </w:rPr>
  </w:style>
  <w:style w:type="paragraph" w:customStyle="1" w:styleId="152">
    <w:name w:val="表格"/>
    <w:basedOn w:val="1"/>
    <w:qFormat/>
    <w:uiPriority w:val="0"/>
    <w:pPr>
      <w:spacing w:line="400" w:lineRule="exact"/>
    </w:pPr>
    <w:rPr>
      <w:sz w:val="24"/>
    </w:rPr>
  </w:style>
  <w:style w:type="paragraph" w:customStyle="1" w:styleId="15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4">
    <w:name w:val="tgt1"/>
    <w:basedOn w:val="1"/>
    <w:qFormat/>
    <w:uiPriority w:val="0"/>
    <w:pPr>
      <w:widowControl/>
      <w:spacing w:after="150"/>
      <w:jc w:val="left"/>
    </w:pPr>
    <w:rPr>
      <w:rFonts w:ascii="宋体" w:hAnsi="宋体" w:cs="宋体"/>
      <w:kern w:val="0"/>
      <w:sz w:val="24"/>
    </w:rPr>
  </w:style>
  <w:style w:type="paragraph" w:customStyle="1" w:styleId="155">
    <w:name w:val="Char Char Char2"/>
    <w:basedOn w:val="16"/>
    <w:qFormat/>
    <w:uiPriority w:val="0"/>
    <w:pPr>
      <w:adjustRightInd/>
      <w:spacing w:line="240" w:lineRule="auto"/>
      <w:textAlignment w:val="auto"/>
    </w:pPr>
    <w:rPr>
      <w:rFonts w:ascii="Tahoma" w:hAnsi="Tahoma"/>
      <w:kern w:val="2"/>
      <w:sz w:val="24"/>
      <w:szCs w:val="24"/>
    </w:rPr>
  </w:style>
  <w:style w:type="paragraph" w:customStyle="1" w:styleId="15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9">
    <w:name w:val="1"/>
    <w:basedOn w:val="1"/>
    <w:next w:val="26"/>
    <w:qFormat/>
    <w:uiPriority w:val="0"/>
    <w:rPr>
      <w:rFonts w:ascii="宋体" w:hAnsi="Courier New"/>
      <w:szCs w:val="20"/>
    </w:rPr>
  </w:style>
  <w:style w:type="paragraph" w:customStyle="1" w:styleId="1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Char Char Char Char Char Char Char1"/>
    <w:basedOn w:val="1"/>
    <w:qFormat/>
    <w:uiPriority w:val="0"/>
  </w:style>
  <w:style w:type="paragraph" w:customStyle="1" w:styleId="162">
    <w:name w:val="五号正文（标准）"/>
    <w:basedOn w:val="1"/>
    <w:qFormat/>
    <w:uiPriority w:val="0"/>
    <w:pPr>
      <w:spacing w:line="360" w:lineRule="auto"/>
      <w:ind w:right="55" w:firstLine="560" w:firstLineChars="200"/>
    </w:pPr>
    <w:rPr>
      <w:rFonts w:eastAsia="仿宋_GB2312"/>
      <w:sz w:val="28"/>
      <w:szCs w:val="20"/>
    </w:rPr>
  </w:style>
  <w:style w:type="paragraph" w:customStyle="1" w:styleId="163">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4">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5">
    <w:name w:val="F2"/>
    <w:basedOn w:val="1"/>
    <w:qFormat/>
    <w:uiPriority w:val="0"/>
    <w:pPr>
      <w:autoSpaceDE w:val="0"/>
      <w:autoSpaceDN w:val="0"/>
      <w:adjustRightInd w:val="0"/>
      <w:ind w:firstLine="601"/>
      <w:textAlignment w:val="baseline"/>
    </w:pPr>
    <w:rPr>
      <w:kern w:val="0"/>
      <w:sz w:val="24"/>
      <w:szCs w:val="20"/>
    </w:rPr>
  </w:style>
  <w:style w:type="paragraph" w:customStyle="1" w:styleId="166">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67">
    <w:name w:val="批注文字 字符1"/>
    <w:qFormat/>
    <w:uiPriority w:val="0"/>
    <w:rPr>
      <w:kern w:val="2"/>
      <w:sz w:val="21"/>
      <w:szCs w:val="24"/>
    </w:rPr>
  </w:style>
  <w:style w:type="character" w:customStyle="1" w:styleId="168">
    <w:name w:val="_Style 167"/>
    <w:unhideWhenUsed/>
    <w:qFormat/>
    <w:uiPriority w:val="99"/>
    <w:rPr>
      <w:color w:val="605E5C"/>
      <w:shd w:val="clear" w:color="auto" w:fill="E1DFDD"/>
    </w:rPr>
  </w:style>
  <w:style w:type="character" w:customStyle="1" w:styleId="169">
    <w:name w:val="纯文本 字符1"/>
    <w:qFormat/>
    <w:uiPriority w:val="99"/>
    <w:rPr>
      <w:rFonts w:ascii="宋体" w:hAnsi="Courier New" w:eastAsia="宋体" w:cs="Courier New"/>
      <w:kern w:val="2"/>
      <w:sz w:val="21"/>
      <w:szCs w:val="21"/>
      <w:lang w:val="en-US" w:eastAsia="zh-CN" w:bidi="ar-SA"/>
    </w:rPr>
  </w:style>
  <w:style w:type="character" w:customStyle="1" w:styleId="170">
    <w:name w:val="正文文本 字符1"/>
    <w:qFormat/>
    <w:uiPriority w:val="99"/>
    <w:rPr>
      <w:kern w:val="2"/>
      <w:sz w:val="24"/>
      <w:szCs w:val="24"/>
    </w:rPr>
  </w:style>
  <w:style w:type="paragraph" w:customStyle="1" w:styleId="171">
    <w:name w:val="正文-2字符首行缩进"/>
    <w:basedOn w:val="1"/>
    <w:link w:val="172"/>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2">
    <w:name w:val="正文-2字符首行缩进 Char"/>
    <w:link w:val="171"/>
    <w:qFormat/>
    <w:uiPriority w:val="0"/>
    <w:rPr>
      <w:rFonts w:ascii="仿宋_GB2312" w:hAnsi="Calibri" w:eastAsia="仿宋_GB2312"/>
      <w:sz w:val="28"/>
      <w:szCs w:val="22"/>
    </w:rPr>
  </w:style>
  <w:style w:type="paragraph" w:customStyle="1" w:styleId="173">
    <w:name w:val="Table Paragraph"/>
    <w:basedOn w:val="1"/>
    <w:qFormat/>
    <w:uiPriority w:val="0"/>
    <w:pPr>
      <w:jc w:val="left"/>
    </w:pPr>
    <w:rPr>
      <w:rFonts w:ascii="Calibri" w:hAnsi="Calibri"/>
      <w:kern w:val="0"/>
      <w:sz w:val="22"/>
      <w:szCs w:val="22"/>
    </w:rPr>
  </w:style>
  <w:style w:type="character" w:customStyle="1" w:styleId="174">
    <w:name w:val="纯文本 字符2"/>
    <w:basedOn w:val="53"/>
    <w:link w:val="26"/>
    <w:qFormat/>
    <w:uiPriority w:val="0"/>
    <w:rPr>
      <w:rFonts w:hint="eastAsia" w:ascii="宋体" w:hAnsi="Courier New" w:eastAsia="宋体" w:cs="宋体"/>
      <w:szCs w:val="21"/>
    </w:rPr>
  </w:style>
  <w:style w:type="paragraph" w:customStyle="1" w:styleId="175">
    <w:name w:val="TOC 标题2"/>
    <w:next w:val="1"/>
    <w:qFormat/>
    <w:uiPriority w:val="0"/>
    <w:pPr>
      <w:wordWrap w:val="0"/>
    </w:pPr>
    <w:rPr>
      <w:rFonts w:ascii="Times New Roman" w:hAnsi="Times New Roman" w:eastAsia="宋体" w:cs="Times New Roman"/>
      <w:sz w:val="32"/>
      <w:lang w:val="en-US" w:eastAsia="zh-CN" w:bidi="ar-SA"/>
    </w:rPr>
  </w:style>
  <w:style w:type="paragraph" w:customStyle="1" w:styleId="176">
    <w:name w:val="p0"/>
    <w:basedOn w:val="1"/>
    <w:qFormat/>
    <w:uiPriority w:val="0"/>
    <w:pPr>
      <w:widowControl/>
    </w:pPr>
    <w:rPr>
      <w:kern w:val="0"/>
      <w:szCs w:val="21"/>
    </w:rPr>
  </w:style>
  <w:style w:type="paragraph" w:customStyle="1" w:styleId="17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90</Pages>
  <Words>6141</Words>
  <Characters>6660</Characters>
  <Lines>2421</Lines>
  <Paragraphs>2771</Paragraphs>
  <TotalTime>10</TotalTime>
  <ScaleCrop>false</ScaleCrop>
  <LinksUpToDate>false</LinksUpToDate>
  <CharactersWithSpaces>6714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2021-12-22T08:58:00Z</dcterms:created>
  <dc:creator>微软用户</dc:creator>
  <cp:lastModifiedBy>心亦77</cp:lastModifiedBy>
  <cp:lastPrinted>2016-03-22T07:52:00Z</cp:lastPrinted>
  <dcterms:modified xsi:type="dcterms:W3CDTF">2025-06-10T03:13:56Z</dcterms:modified>
  <dc:title>桂财采〔2009〕 号</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9D87A27B6BE64461A6718D2C211AD4A8_13</vt:lpwstr>
  </property>
  <property fmtid="{D5CDD505-2E9C-101B-9397-08002B2CF9AE}" pid="14" name="KSOTemplateDocerSaveRecord">
    <vt:lpwstr>eyJoZGlkIjoiMzcwYTExYmIyZGMyMWM0ZjRkOWNmYmExYjAxZWNlYzgiLCJ1c2VySWQiOiIyOTUwMDM4NzAifQ==</vt:lpwstr>
  </property>
</Properties>
</file>