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E89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7"/>
        </w:rPr>
      </w:pPr>
    </w:p>
    <w:p w14:paraId="71DDADF8">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sz w:val="52"/>
        </w:rPr>
      </w:pPr>
      <w:r>
        <w:rPr>
          <w:rFonts w:hint="eastAsia" w:ascii="宋体" w:hAnsi="宋体" w:eastAsia="宋体" w:cs="宋体"/>
          <w:sz w:val="52"/>
        </w:rPr>
        <w:t>南宁市政府采购</w:t>
      </w:r>
    </w:p>
    <w:p w14:paraId="6D6FAA48">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sz w:val="52"/>
        </w:rPr>
      </w:pPr>
      <w:r>
        <w:rPr>
          <w:rFonts w:hint="eastAsia" w:ascii="宋体" w:hAnsi="宋体" w:eastAsia="宋体" w:cs="宋体"/>
          <w:sz w:val="52"/>
        </w:rPr>
        <w:t>公开招标文件（货物类）</w:t>
      </w:r>
    </w:p>
    <w:p w14:paraId="786142C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52"/>
        </w:rPr>
      </w:pPr>
    </w:p>
    <w:p w14:paraId="16D8F1E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52"/>
        </w:rPr>
      </w:pPr>
    </w:p>
    <w:p w14:paraId="276E0E8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52"/>
        </w:rPr>
      </w:pPr>
    </w:p>
    <w:p w14:paraId="56EA5552">
      <w:pPr>
        <w:keepNext w:val="0"/>
        <w:keepLines w:val="0"/>
        <w:pageBreakBefore w:val="0"/>
        <w:tabs>
          <w:tab w:val="left" w:pos="1079"/>
          <w:tab w:val="left" w:pos="2159"/>
          <w:tab w:val="left" w:pos="323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sz w:val="72"/>
        </w:rPr>
      </w:pPr>
      <w:r>
        <w:rPr>
          <w:rFonts w:hint="eastAsia" w:ascii="宋体" w:hAnsi="宋体" w:eastAsia="宋体" w:cs="宋体"/>
          <w:sz w:val="72"/>
        </w:rPr>
        <w:t>招</w:t>
      </w:r>
      <w:r>
        <w:rPr>
          <w:rFonts w:hint="eastAsia" w:ascii="宋体" w:hAnsi="宋体" w:eastAsia="宋体" w:cs="宋体"/>
          <w:sz w:val="72"/>
        </w:rPr>
        <w:tab/>
      </w:r>
      <w:r>
        <w:rPr>
          <w:rFonts w:hint="eastAsia" w:ascii="宋体" w:hAnsi="宋体" w:eastAsia="宋体" w:cs="宋体"/>
          <w:sz w:val="72"/>
        </w:rPr>
        <w:t>标</w:t>
      </w:r>
      <w:r>
        <w:rPr>
          <w:rFonts w:hint="eastAsia" w:ascii="宋体" w:hAnsi="宋体" w:eastAsia="宋体" w:cs="宋体"/>
          <w:sz w:val="72"/>
        </w:rPr>
        <w:tab/>
      </w:r>
      <w:r>
        <w:rPr>
          <w:rFonts w:hint="eastAsia" w:ascii="宋体" w:hAnsi="宋体" w:eastAsia="宋体" w:cs="宋体"/>
          <w:sz w:val="72"/>
        </w:rPr>
        <w:t>文</w:t>
      </w:r>
      <w:r>
        <w:rPr>
          <w:rFonts w:hint="eastAsia" w:ascii="宋体" w:hAnsi="宋体" w:eastAsia="宋体" w:cs="宋体"/>
          <w:sz w:val="72"/>
        </w:rPr>
        <w:tab/>
      </w:r>
      <w:r>
        <w:rPr>
          <w:rFonts w:hint="eastAsia" w:ascii="宋体" w:hAnsi="宋体" w:eastAsia="宋体" w:cs="宋体"/>
          <w:sz w:val="72"/>
        </w:rPr>
        <w:t>件</w:t>
      </w:r>
    </w:p>
    <w:p w14:paraId="46C56313">
      <w:pPr>
        <w:keepNext w:val="0"/>
        <w:keepLines w:val="0"/>
        <w:pageBreakBefore w:val="0"/>
        <w:kinsoku/>
        <w:overflowPunct/>
        <w:topLinePunct w:val="0"/>
        <w:autoSpaceDE w:val="0"/>
        <w:autoSpaceDN w:val="0"/>
        <w:bidi w:val="0"/>
        <w:adjustRightInd/>
        <w:spacing w:before="0" w:after="0"/>
        <w:ind w:left="0" w:right="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（全流程电子化评标）</w:t>
      </w:r>
    </w:p>
    <w:p w14:paraId="726013B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30"/>
        </w:rPr>
      </w:pPr>
    </w:p>
    <w:p w14:paraId="11023A8A">
      <w:pPr>
        <w:keepNext w:val="0"/>
        <w:keepLines w:val="0"/>
        <w:pageBreakBefore w:val="0"/>
        <w:widowControl w:val="0"/>
        <w:kinsoku/>
        <w:wordWrap/>
        <w:overflowPunct/>
        <w:topLinePunct w:val="0"/>
        <w:autoSpaceDE w:val="0"/>
        <w:autoSpaceDN w:val="0"/>
        <w:bidi w:val="0"/>
        <w:adjustRightInd/>
        <w:snapToGrid/>
        <w:spacing w:before="0" w:after="0" w:line="480" w:lineRule="auto"/>
        <w:ind w:left="2404" w:leftChars="408" w:right="0" w:hanging="1506" w:hangingChars="500"/>
        <w:jc w:val="left"/>
        <w:textAlignment w:val="auto"/>
        <w:rPr>
          <w:rFonts w:hint="eastAsia" w:ascii="宋体" w:hAnsi="宋体" w:eastAsia="宋体" w:cs="宋体"/>
          <w:b/>
          <w:color w:val="auto"/>
          <w:sz w:val="30"/>
          <w:highlight w:val="none"/>
          <w:lang w:eastAsia="zh-CN"/>
        </w:rPr>
      </w:pPr>
      <w:r>
        <w:rPr>
          <w:rFonts w:hint="eastAsia" w:ascii="宋体" w:hAnsi="宋体" w:eastAsia="宋体" w:cs="宋体"/>
          <w:b/>
          <w:color w:val="auto"/>
          <w:sz w:val="30"/>
          <w:highlight w:val="none"/>
        </w:rPr>
        <w:t>项目名称：</w:t>
      </w:r>
      <w:r>
        <w:rPr>
          <w:rFonts w:hint="eastAsia" w:cs="宋体"/>
          <w:b/>
          <w:color w:val="auto"/>
          <w:sz w:val="30"/>
          <w:highlight w:val="none"/>
          <w:lang w:eastAsia="zh-CN"/>
        </w:rPr>
        <w:t>南宁市公安局西乡塘分局“一站式”执法办案管理中心设施设备采购</w:t>
      </w:r>
    </w:p>
    <w:p w14:paraId="1152491C">
      <w:pPr>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904" w:firstLineChars="300"/>
        <w:jc w:val="left"/>
        <w:textAlignment w:val="auto"/>
        <w:rPr>
          <w:rFonts w:hint="eastAsia" w:ascii="宋体" w:hAnsi="宋体" w:eastAsia="宋体" w:cs="宋体"/>
          <w:b/>
          <w:color w:val="auto"/>
          <w:sz w:val="30"/>
          <w:highlight w:val="none"/>
          <w:lang w:eastAsia="zh-CN"/>
        </w:rPr>
      </w:pPr>
      <w:r>
        <w:rPr>
          <w:rFonts w:hint="eastAsia" w:ascii="宋体" w:hAnsi="宋体" w:eastAsia="宋体" w:cs="宋体"/>
          <w:b/>
          <w:color w:val="auto"/>
          <w:sz w:val="30"/>
          <w:highlight w:val="none"/>
        </w:rPr>
        <w:t>项目编号：</w:t>
      </w:r>
      <w:r>
        <w:rPr>
          <w:rFonts w:hint="eastAsia" w:cs="宋体"/>
          <w:b/>
          <w:color w:val="auto"/>
          <w:sz w:val="30"/>
          <w:highlight w:val="none"/>
          <w:lang w:eastAsia="zh-CN"/>
        </w:rPr>
        <w:t>NNZC2025-G1-070078-GXHM</w:t>
      </w:r>
    </w:p>
    <w:p w14:paraId="3152339E">
      <w:pPr>
        <w:keepNext w:val="0"/>
        <w:keepLines w:val="0"/>
        <w:pageBreakBefore w:val="0"/>
        <w:widowControl w:val="0"/>
        <w:tabs>
          <w:tab w:val="left" w:pos="5721"/>
        </w:tabs>
        <w:kinsoku/>
        <w:wordWrap/>
        <w:overflowPunct/>
        <w:topLinePunct w:val="0"/>
        <w:autoSpaceDE w:val="0"/>
        <w:autoSpaceDN w:val="0"/>
        <w:bidi w:val="0"/>
        <w:adjustRightInd/>
        <w:snapToGrid/>
        <w:spacing w:before="0" w:after="0" w:line="480" w:lineRule="auto"/>
        <w:ind w:left="0" w:right="0" w:firstLine="904" w:firstLineChars="300"/>
        <w:jc w:val="left"/>
        <w:textAlignment w:val="auto"/>
        <w:rPr>
          <w:rFonts w:hint="eastAsia" w:ascii="宋体" w:hAnsi="宋体" w:eastAsia="宋体" w:cs="宋体"/>
          <w:b/>
          <w:sz w:val="30"/>
          <w:u w:val="single"/>
          <w:lang w:val="en-US" w:eastAsia="zh-CN"/>
        </w:rPr>
      </w:pPr>
      <w:r>
        <w:rPr>
          <w:rFonts w:hint="eastAsia" w:ascii="宋体" w:hAnsi="宋体" w:eastAsia="宋体" w:cs="宋体"/>
          <w:b/>
          <w:sz w:val="30"/>
        </w:rPr>
        <w:t>所属行政区划：</w:t>
      </w:r>
      <w:r>
        <w:rPr>
          <w:rFonts w:hint="eastAsia" w:ascii="宋体" w:hAnsi="宋体" w:eastAsia="宋体" w:cs="宋体"/>
          <w:b/>
          <w:sz w:val="30"/>
          <w:lang w:val="en-US" w:eastAsia="zh-CN"/>
        </w:rPr>
        <w:t>南宁市西乡塘区</w:t>
      </w:r>
    </w:p>
    <w:p w14:paraId="70EFFEBF">
      <w:pPr>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904" w:firstLineChars="300"/>
        <w:jc w:val="left"/>
        <w:textAlignment w:val="auto"/>
        <w:rPr>
          <w:rFonts w:hint="eastAsia" w:ascii="宋体" w:hAnsi="宋体" w:eastAsia="宋体" w:cs="宋体"/>
          <w:b/>
          <w:sz w:val="30"/>
        </w:rPr>
      </w:pPr>
      <w:r>
        <w:rPr>
          <w:rFonts w:hint="eastAsia" w:ascii="宋体" w:hAnsi="宋体" w:eastAsia="宋体" w:cs="宋体"/>
          <w:b/>
          <w:sz w:val="30"/>
        </w:rPr>
        <w:t>采</w:t>
      </w:r>
      <w:r>
        <w:rPr>
          <w:rFonts w:hint="eastAsia" w:ascii="宋体" w:hAnsi="宋体" w:eastAsia="宋体" w:cs="宋体"/>
          <w:b/>
          <w:spacing w:val="29"/>
          <w:sz w:val="30"/>
        </w:rPr>
        <w:t xml:space="preserve"> </w:t>
      </w:r>
      <w:r>
        <w:rPr>
          <w:rFonts w:hint="eastAsia" w:ascii="宋体" w:hAnsi="宋体" w:eastAsia="宋体" w:cs="宋体"/>
          <w:b/>
          <w:sz w:val="30"/>
        </w:rPr>
        <w:t>购</w:t>
      </w:r>
      <w:r>
        <w:rPr>
          <w:rFonts w:hint="eastAsia" w:ascii="宋体" w:hAnsi="宋体" w:eastAsia="宋体" w:cs="宋体"/>
          <w:b/>
          <w:spacing w:val="30"/>
          <w:sz w:val="30"/>
        </w:rPr>
        <w:t xml:space="preserve"> </w:t>
      </w:r>
      <w:r>
        <w:rPr>
          <w:rFonts w:hint="eastAsia" w:ascii="宋体" w:hAnsi="宋体" w:eastAsia="宋体" w:cs="宋体"/>
          <w:b/>
          <w:sz w:val="30"/>
        </w:rPr>
        <w:t>人：南宁市公安局西乡塘分局</w:t>
      </w:r>
    </w:p>
    <w:p w14:paraId="6FFA3FB5">
      <w:pPr>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904" w:firstLineChars="300"/>
        <w:jc w:val="left"/>
        <w:textAlignment w:val="auto"/>
        <w:rPr>
          <w:rFonts w:hint="eastAsia" w:ascii="宋体" w:hAnsi="宋体" w:eastAsia="宋体" w:cs="宋体"/>
          <w:b/>
          <w:sz w:val="30"/>
          <w:lang w:val="en-US" w:eastAsia="zh-CN"/>
        </w:rPr>
      </w:pPr>
      <w:r>
        <w:rPr>
          <w:rFonts w:hint="eastAsia" w:ascii="宋体" w:hAnsi="宋体" w:eastAsia="宋体" w:cs="宋体"/>
          <w:b/>
          <w:sz w:val="30"/>
        </w:rPr>
        <w:t>采购代理机构：</w:t>
      </w:r>
      <w:r>
        <w:rPr>
          <w:rFonts w:hint="eastAsia" w:ascii="宋体" w:hAnsi="宋体" w:eastAsia="宋体" w:cs="宋体"/>
          <w:b/>
          <w:sz w:val="30"/>
          <w:lang w:val="en-US" w:eastAsia="zh-CN"/>
        </w:rPr>
        <w:t>广西恒明项目管理有限公司</w:t>
      </w:r>
    </w:p>
    <w:p w14:paraId="1FD780B5">
      <w:pPr>
        <w:keepNext w:val="0"/>
        <w:keepLines w:val="0"/>
        <w:pageBreakBefore w:val="0"/>
        <w:widowControl w:val="0"/>
        <w:tabs>
          <w:tab w:val="left" w:pos="5373"/>
          <w:tab w:val="left" w:pos="6355"/>
        </w:tabs>
        <w:kinsoku/>
        <w:wordWrap/>
        <w:overflowPunct/>
        <w:topLinePunct w:val="0"/>
        <w:autoSpaceDE w:val="0"/>
        <w:autoSpaceDN w:val="0"/>
        <w:bidi w:val="0"/>
        <w:adjustRightInd/>
        <w:snapToGrid/>
        <w:spacing w:before="0" w:after="0" w:line="480" w:lineRule="auto"/>
        <w:ind w:left="0" w:right="0"/>
        <w:jc w:val="center"/>
        <w:textAlignment w:val="auto"/>
        <w:rPr>
          <w:rFonts w:hint="eastAsia" w:ascii="宋体" w:hAnsi="宋体" w:eastAsia="宋体" w:cs="宋体"/>
          <w:b/>
          <w:sz w:val="30"/>
          <w:lang w:val="en-US" w:eastAsia="zh-CN"/>
        </w:rPr>
      </w:pPr>
    </w:p>
    <w:p w14:paraId="47B3FFA1">
      <w:pPr>
        <w:keepNext w:val="0"/>
        <w:keepLines w:val="0"/>
        <w:pageBreakBefore w:val="0"/>
        <w:widowControl w:val="0"/>
        <w:tabs>
          <w:tab w:val="left" w:pos="5373"/>
          <w:tab w:val="left" w:pos="6355"/>
        </w:tabs>
        <w:kinsoku/>
        <w:wordWrap/>
        <w:overflowPunct/>
        <w:topLinePunct w:val="0"/>
        <w:autoSpaceDE w:val="0"/>
        <w:autoSpaceDN w:val="0"/>
        <w:bidi w:val="0"/>
        <w:adjustRightInd/>
        <w:snapToGrid/>
        <w:spacing w:before="0" w:after="0" w:line="480" w:lineRule="auto"/>
        <w:ind w:left="0" w:right="0"/>
        <w:jc w:val="center"/>
        <w:textAlignment w:val="auto"/>
        <w:rPr>
          <w:rFonts w:hint="eastAsia" w:ascii="宋体" w:hAnsi="宋体" w:eastAsia="宋体" w:cs="宋体"/>
          <w:b/>
          <w:sz w:val="30"/>
          <w:highlight w:val="none"/>
        </w:rPr>
      </w:pPr>
      <w:r>
        <w:rPr>
          <w:rFonts w:hint="eastAsia" w:ascii="宋体" w:hAnsi="宋体" w:eastAsia="宋体" w:cs="宋体"/>
          <w:b/>
          <w:sz w:val="30"/>
          <w:highlight w:val="none"/>
          <w:lang w:val="en-US" w:eastAsia="zh-CN"/>
        </w:rPr>
        <w:t>2025</w:t>
      </w:r>
      <w:r>
        <w:rPr>
          <w:rFonts w:hint="eastAsia" w:ascii="宋体" w:hAnsi="宋体" w:eastAsia="宋体" w:cs="宋体"/>
          <w:b/>
          <w:sz w:val="30"/>
          <w:highlight w:val="none"/>
        </w:rPr>
        <w:t>年</w:t>
      </w:r>
      <w:r>
        <w:rPr>
          <w:rFonts w:hint="eastAsia" w:cs="宋体"/>
          <w:b/>
          <w:sz w:val="30"/>
          <w:highlight w:val="none"/>
          <w:lang w:val="en-US" w:eastAsia="zh-CN"/>
        </w:rPr>
        <w:t>10月24日</w:t>
      </w:r>
    </w:p>
    <w:p w14:paraId="1188656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30"/>
          <w:highlight w:val="none"/>
        </w:rPr>
        <w:sectPr>
          <w:headerReference r:id="rId5" w:type="default"/>
          <w:type w:val="continuous"/>
          <w:pgSz w:w="11910" w:h="16840"/>
          <w:pgMar w:top="1134" w:right="1134" w:bottom="1134" w:left="1134" w:header="0" w:footer="0" w:gutter="0"/>
          <w:cols w:space="720" w:num="1"/>
        </w:sectPr>
      </w:pPr>
    </w:p>
    <w:p w14:paraId="672A938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highlight w:val="none"/>
        </w:rPr>
      </w:pPr>
    </w:p>
    <w:p w14:paraId="3ACF1D3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18"/>
          <w:highlight w:val="none"/>
        </w:rPr>
      </w:pPr>
    </w:p>
    <w:p w14:paraId="4D6A790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3"/>
          <w:highlight w:val="none"/>
        </w:rPr>
      </w:pPr>
    </w:p>
    <w:p w14:paraId="74F46511">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b/>
          <w:sz w:val="48"/>
          <w:highlight w:val="none"/>
        </w:rPr>
      </w:pPr>
      <w:r>
        <w:rPr>
          <w:rFonts w:hint="eastAsia" w:ascii="宋体" w:hAnsi="宋体" w:eastAsia="宋体" w:cs="宋体"/>
          <w:b/>
          <w:sz w:val="48"/>
          <w:highlight w:val="none"/>
        </w:rPr>
        <w:t>目</w:t>
      </w:r>
      <w:r>
        <w:rPr>
          <w:rFonts w:hint="eastAsia" w:ascii="宋体" w:hAnsi="宋体" w:eastAsia="宋体" w:cs="宋体"/>
          <w:b/>
          <w:sz w:val="48"/>
          <w:highlight w:val="none"/>
        </w:rPr>
        <w:tab/>
      </w:r>
      <w:r>
        <w:rPr>
          <w:rFonts w:hint="eastAsia" w:ascii="宋体" w:hAnsi="宋体" w:eastAsia="宋体" w:cs="宋体"/>
          <w:b/>
          <w:sz w:val="48"/>
          <w:highlight w:val="none"/>
        </w:rPr>
        <w:t>录</w:t>
      </w:r>
    </w:p>
    <w:p w14:paraId="3D8C7CC7">
      <w:pPr>
        <w:pStyle w:val="21"/>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textAlignment w:val="auto"/>
        <w:rPr>
          <w:highlight w:val="none"/>
        </w:rPr>
      </w:pPr>
      <w:r>
        <w:rPr>
          <w:rFonts w:hint="eastAsia" w:ascii="宋体" w:hAnsi="宋体" w:eastAsia="宋体" w:cs="宋体"/>
          <w:b/>
          <w:sz w:val="48"/>
          <w:highlight w:val="none"/>
        </w:rPr>
        <w:fldChar w:fldCharType="begin"/>
      </w:r>
      <w:r>
        <w:rPr>
          <w:rFonts w:hint="eastAsia" w:ascii="宋体" w:hAnsi="宋体" w:eastAsia="宋体" w:cs="宋体"/>
          <w:b/>
          <w:sz w:val="48"/>
          <w:highlight w:val="none"/>
        </w:rPr>
        <w:instrText xml:space="preserve">TOC \o "1-3" \h \u </w:instrText>
      </w:r>
      <w:r>
        <w:rPr>
          <w:rFonts w:hint="eastAsia" w:ascii="宋体" w:hAnsi="宋体" w:eastAsia="宋体" w:cs="宋体"/>
          <w:b/>
          <w:sz w:val="48"/>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_Toc25152 </w:instrText>
      </w:r>
      <w:r>
        <w:rPr>
          <w:rFonts w:hint="eastAsia" w:ascii="宋体" w:hAnsi="宋体" w:eastAsia="宋体" w:cs="宋体"/>
          <w:highlight w:val="none"/>
        </w:rPr>
        <w:fldChar w:fldCharType="separate"/>
      </w:r>
      <w:r>
        <w:rPr>
          <w:rFonts w:hint="eastAsia" w:ascii="宋体" w:hAnsi="宋体" w:eastAsia="宋体" w:cs="宋体"/>
          <w:highlight w:val="none"/>
        </w:rPr>
        <w:t>第一章 招标公告</w:t>
      </w:r>
      <w:r>
        <w:rPr>
          <w:highlight w:val="none"/>
        </w:rPr>
        <w:tab/>
      </w:r>
      <w:r>
        <w:rPr>
          <w:highlight w:val="none"/>
        </w:rPr>
        <w:fldChar w:fldCharType="begin"/>
      </w:r>
      <w:r>
        <w:rPr>
          <w:highlight w:val="none"/>
        </w:rPr>
        <w:instrText xml:space="preserve"> PAGEREF _Toc25152 \h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14:paraId="211F4C8E">
      <w:pPr>
        <w:pStyle w:val="21"/>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_Toc26256 </w:instrText>
      </w:r>
      <w:r>
        <w:rPr>
          <w:rFonts w:hint="eastAsia" w:ascii="宋体" w:hAnsi="宋体" w:eastAsia="宋体" w:cs="宋体"/>
          <w:highlight w:val="none"/>
        </w:rPr>
        <w:fldChar w:fldCharType="separate"/>
      </w:r>
      <w:r>
        <w:rPr>
          <w:rFonts w:hint="eastAsia" w:ascii="宋体" w:hAnsi="宋体" w:eastAsia="宋体" w:cs="宋体"/>
          <w:highlight w:val="none"/>
        </w:rPr>
        <w:t>第二章 采购需求</w:t>
      </w:r>
      <w:r>
        <w:rPr>
          <w:highlight w:val="none"/>
        </w:rPr>
        <w:tab/>
      </w:r>
      <w:r>
        <w:rPr>
          <w:highlight w:val="none"/>
        </w:rPr>
        <w:fldChar w:fldCharType="begin"/>
      </w:r>
      <w:r>
        <w:rPr>
          <w:highlight w:val="none"/>
        </w:rPr>
        <w:instrText xml:space="preserve"> PAGEREF _Toc26256 \h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14:paraId="4ADD2D44">
      <w:pPr>
        <w:pStyle w:val="21"/>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_Toc21482 </w:instrText>
      </w:r>
      <w:r>
        <w:rPr>
          <w:rFonts w:hint="eastAsia" w:ascii="宋体" w:hAnsi="宋体" w:eastAsia="宋体" w:cs="宋体"/>
          <w:highlight w:val="none"/>
        </w:rPr>
        <w:fldChar w:fldCharType="separate"/>
      </w:r>
      <w:r>
        <w:rPr>
          <w:rFonts w:hint="eastAsia" w:ascii="宋体" w:hAnsi="宋体" w:eastAsia="宋体" w:cs="宋体"/>
          <w:highlight w:val="none"/>
        </w:rPr>
        <w:t>第三章 投标人须知</w:t>
      </w:r>
      <w:r>
        <w:rPr>
          <w:highlight w:val="none"/>
        </w:rPr>
        <w:tab/>
      </w:r>
      <w:r>
        <w:rPr>
          <w:highlight w:val="none"/>
        </w:rPr>
        <w:fldChar w:fldCharType="begin"/>
      </w:r>
      <w:r>
        <w:rPr>
          <w:highlight w:val="none"/>
        </w:rPr>
        <w:instrText xml:space="preserve"> PAGEREF _Toc21482 \h </w:instrText>
      </w:r>
      <w:r>
        <w:rPr>
          <w:highlight w:val="none"/>
        </w:rPr>
        <w:fldChar w:fldCharType="separate"/>
      </w:r>
      <w:r>
        <w:rPr>
          <w:highlight w:val="none"/>
        </w:rPr>
        <w:t>50</w:t>
      </w:r>
      <w:r>
        <w:rPr>
          <w:highlight w:val="none"/>
        </w:rPr>
        <w:fldChar w:fldCharType="end"/>
      </w:r>
      <w:r>
        <w:rPr>
          <w:rFonts w:hint="eastAsia" w:ascii="宋体" w:hAnsi="宋体" w:eastAsia="宋体" w:cs="宋体"/>
          <w:highlight w:val="none"/>
        </w:rPr>
        <w:fldChar w:fldCharType="end"/>
      </w:r>
    </w:p>
    <w:p w14:paraId="36839266">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_Toc17703 </w:instrText>
      </w:r>
      <w:r>
        <w:rPr>
          <w:rFonts w:hint="eastAsia" w:ascii="宋体" w:hAnsi="宋体" w:eastAsia="宋体" w:cs="宋体"/>
          <w:highlight w:val="none"/>
        </w:rPr>
        <w:fldChar w:fldCharType="separate"/>
      </w:r>
      <w:r>
        <w:rPr>
          <w:rFonts w:hint="eastAsia" w:ascii="宋体" w:hAnsi="宋体" w:eastAsia="宋体" w:cs="宋体"/>
          <w:position w:val="-2"/>
          <w:highlight w:val="none"/>
        </w:rPr>
        <w:t>第一节 投标人须知前附表</w:t>
      </w:r>
      <w:r>
        <w:rPr>
          <w:highlight w:val="none"/>
        </w:rPr>
        <w:tab/>
      </w:r>
      <w:r>
        <w:rPr>
          <w:highlight w:val="none"/>
        </w:rPr>
        <w:fldChar w:fldCharType="begin"/>
      </w:r>
      <w:r>
        <w:rPr>
          <w:highlight w:val="none"/>
        </w:rPr>
        <w:instrText xml:space="preserve"> PAGEREF _Toc17703 \h </w:instrText>
      </w:r>
      <w:r>
        <w:rPr>
          <w:highlight w:val="none"/>
        </w:rPr>
        <w:fldChar w:fldCharType="separate"/>
      </w:r>
      <w:r>
        <w:rPr>
          <w:highlight w:val="none"/>
        </w:rPr>
        <w:t>50</w:t>
      </w:r>
      <w:r>
        <w:rPr>
          <w:highlight w:val="none"/>
        </w:rPr>
        <w:fldChar w:fldCharType="end"/>
      </w:r>
      <w:r>
        <w:rPr>
          <w:rFonts w:hint="eastAsia" w:ascii="宋体" w:hAnsi="宋体" w:eastAsia="宋体" w:cs="宋体"/>
          <w:highlight w:val="none"/>
        </w:rPr>
        <w:fldChar w:fldCharType="end"/>
      </w:r>
    </w:p>
    <w:p w14:paraId="0AB43D56">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_Toc3328 </w:instrText>
      </w:r>
      <w:r>
        <w:rPr>
          <w:rFonts w:hint="eastAsia" w:ascii="宋体" w:hAnsi="宋体" w:eastAsia="宋体" w:cs="宋体"/>
          <w:highlight w:val="none"/>
        </w:rPr>
        <w:fldChar w:fldCharType="separate"/>
      </w:r>
      <w:r>
        <w:rPr>
          <w:rFonts w:hint="eastAsia" w:ascii="宋体" w:hAnsi="宋体" w:eastAsia="宋体" w:cs="宋体"/>
          <w:highlight w:val="none"/>
        </w:rPr>
        <w:t>第二节 投标人须知正文</w:t>
      </w:r>
      <w:r>
        <w:rPr>
          <w:highlight w:val="none"/>
        </w:rPr>
        <w:tab/>
      </w:r>
      <w:r>
        <w:rPr>
          <w:highlight w:val="none"/>
        </w:rPr>
        <w:fldChar w:fldCharType="begin"/>
      </w:r>
      <w:r>
        <w:rPr>
          <w:highlight w:val="none"/>
        </w:rPr>
        <w:instrText xml:space="preserve"> PAGEREF _Toc3328 \h </w:instrText>
      </w:r>
      <w:r>
        <w:rPr>
          <w:highlight w:val="none"/>
        </w:rPr>
        <w:fldChar w:fldCharType="separate"/>
      </w:r>
      <w:r>
        <w:rPr>
          <w:highlight w:val="none"/>
        </w:rPr>
        <w:t>56</w:t>
      </w:r>
      <w:r>
        <w:rPr>
          <w:highlight w:val="none"/>
        </w:rPr>
        <w:fldChar w:fldCharType="end"/>
      </w:r>
      <w:r>
        <w:rPr>
          <w:rFonts w:hint="eastAsia" w:ascii="宋体" w:hAnsi="宋体" w:eastAsia="宋体" w:cs="宋体"/>
          <w:highlight w:val="none"/>
        </w:rPr>
        <w:fldChar w:fldCharType="end"/>
      </w:r>
    </w:p>
    <w:p w14:paraId="703770A5">
      <w:pPr>
        <w:pStyle w:val="21"/>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_Toc19576 </w:instrText>
      </w:r>
      <w:r>
        <w:rPr>
          <w:rFonts w:hint="eastAsia" w:ascii="宋体" w:hAnsi="宋体" w:eastAsia="宋体" w:cs="宋体"/>
          <w:highlight w:val="none"/>
        </w:rPr>
        <w:fldChar w:fldCharType="separate"/>
      </w:r>
      <w:r>
        <w:rPr>
          <w:rFonts w:hint="eastAsia" w:ascii="宋体" w:hAnsi="宋体" w:eastAsia="宋体" w:cs="宋体"/>
          <w:kern w:val="2"/>
          <w:szCs w:val="20"/>
          <w:highlight w:val="none"/>
          <w:lang w:val="en-US" w:eastAsia="zh-CN" w:bidi="ar-SA"/>
        </w:rPr>
        <w:t>第四章  评标方法及评分标准</w:t>
      </w:r>
      <w:r>
        <w:rPr>
          <w:highlight w:val="none"/>
        </w:rPr>
        <w:tab/>
      </w:r>
      <w:r>
        <w:rPr>
          <w:highlight w:val="none"/>
        </w:rPr>
        <w:fldChar w:fldCharType="begin"/>
      </w:r>
      <w:r>
        <w:rPr>
          <w:highlight w:val="none"/>
        </w:rPr>
        <w:instrText xml:space="preserve"> PAGEREF _Toc19576 \h </w:instrText>
      </w:r>
      <w:r>
        <w:rPr>
          <w:highlight w:val="none"/>
        </w:rPr>
        <w:fldChar w:fldCharType="separate"/>
      </w:r>
      <w:r>
        <w:rPr>
          <w:highlight w:val="none"/>
        </w:rPr>
        <w:t>69</w:t>
      </w:r>
      <w:r>
        <w:rPr>
          <w:highlight w:val="none"/>
        </w:rPr>
        <w:fldChar w:fldCharType="end"/>
      </w:r>
      <w:r>
        <w:rPr>
          <w:rFonts w:hint="eastAsia" w:ascii="宋体" w:hAnsi="宋体" w:eastAsia="宋体" w:cs="宋体"/>
          <w:highlight w:val="none"/>
        </w:rPr>
        <w:fldChar w:fldCharType="end"/>
      </w:r>
      <w:bookmarkStart w:id="113" w:name="_GoBack"/>
      <w:bookmarkEnd w:id="113"/>
    </w:p>
    <w:p w14:paraId="0A21770D">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_Toc19446 </w:instrText>
      </w:r>
      <w:r>
        <w:rPr>
          <w:rFonts w:hint="eastAsia" w:ascii="宋体" w:hAnsi="宋体" w:eastAsia="宋体" w:cs="宋体"/>
          <w:highlight w:val="none"/>
        </w:rPr>
        <w:fldChar w:fldCharType="separate"/>
      </w:r>
      <w:r>
        <w:rPr>
          <w:rFonts w:hint="eastAsia" w:ascii="宋体" w:hAnsi="宋体" w:eastAsia="宋体" w:cs="宋体"/>
          <w:bCs/>
          <w:kern w:val="2"/>
          <w:szCs w:val="32"/>
          <w:highlight w:val="none"/>
          <w:lang w:val="en-US" w:eastAsia="zh-CN" w:bidi="ar-SA"/>
        </w:rPr>
        <w:t>第一节 评标方法</w:t>
      </w:r>
      <w:r>
        <w:rPr>
          <w:highlight w:val="none"/>
        </w:rPr>
        <w:tab/>
      </w:r>
      <w:r>
        <w:rPr>
          <w:highlight w:val="none"/>
        </w:rPr>
        <w:fldChar w:fldCharType="begin"/>
      </w:r>
      <w:r>
        <w:rPr>
          <w:highlight w:val="none"/>
        </w:rPr>
        <w:instrText xml:space="preserve"> PAGEREF _Toc19446 \h </w:instrText>
      </w:r>
      <w:r>
        <w:rPr>
          <w:highlight w:val="none"/>
        </w:rPr>
        <w:fldChar w:fldCharType="separate"/>
      </w:r>
      <w:r>
        <w:rPr>
          <w:highlight w:val="none"/>
        </w:rPr>
        <w:t>69</w:t>
      </w:r>
      <w:r>
        <w:rPr>
          <w:highlight w:val="none"/>
        </w:rPr>
        <w:fldChar w:fldCharType="end"/>
      </w:r>
      <w:r>
        <w:rPr>
          <w:rFonts w:hint="eastAsia" w:ascii="宋体" w:hAnsi="宋体" w:eastAsia="宋体" w:cs="宋体"/>
          <w:highlight w:val="none"/>
        </w:rPr>
        <w:fldChar w:fldCharType="end"/>
      </w:r>
    </w:p>
    <w:p w14:paraId="7354978B">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_Toc19199 </w:instrText>
      </w:r>
      <w:r>
        <w:rPr>
          <w:rFonts w:hint="eastAsia" w:ascii="宋体" w:hAnsi="宋体" w:eastAsia="宋体" w:cs="宋体"/>
          <w:highlight w:val="none"/>
        </w:rPr>
        <w:fldChar w:fldCharType="separate"/>
      </w:r>
      <w:r>
        <w:rPr>
          <w:rFonts w:hint="eastAsia" w:ascii="宋体" w:hAnsi="宋体" w:eastAsia="宋体" w:cs="宋体"/>
          <w:bCs/>
          <w:kern w:val="2"/>
          <w:szCs w:val="32"/>
          <w:highlight w:val="none"/>
          <w:lang w:val="en-US" w:eastAsia="zh-CN" w:bidi="ar-SA"/>
        </w:rPr>
        <w:t>第二节 评标程序</w:t>
      </w:r>
      <w:r>
        <w:rPr>
          <w:highlight w:val="none"/>
        </w:rPr>
        <w:tab/>
      </w:r>
      <w:r>
        <w:rPr>
          <w:highlight w:val="none"/>
        </w:rPr>
        <w:fldChar w:fldCharType="begin"/>
      </w:r>
      <w:r>
        <w:rPr>
          <w:highlight w:val="none"/>
        </w:rPr>
        <w:instrText xml:space="preserve"> PAGEREF _Toc19199 \h </w:instrText>
      </w:r>
      <w:r>
        <w:rPr>
          <w:highlight w:val="none"/>
        </w:rPr>
        <w:fldChar w:fldCharType="separate"/>
      </w:r>
      <w:r>
        <w:rPr>
          <w:highlight w:val="none"/>
        </w:rPr>
        <w:t>69</w:t>
      </w:r>
      <w:r>
        <w:rPr>
          <w:highlight w:val="none"/>
        </w:rPr>
        <w:fldChar w:fldCharType="end"/>
      </w:r>
      <w:r>
        <w:rPr>
          <w:rFonts w:hint="eastAsia" w:ascii="宋体" w:hAnsi="宋体" w:eastAsia="宋体" w:cs="宋体"/>
          <w:highlight w:val="none"/>
        </w:rPr>
        <w:fldChar w:fldCharType="end"/>
      </w:r>
    </w:p>
    <w:p w14:paraId="57E60DE2">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_Toc28618 </w:instrText>
      </w:r>
      <w:r>
        <w:rPr>
          <w:rFonts w:hint="eastAsia" w:ascii="宋体" w:hAnsi="宋体" w:eastAsia="宋体" w:cs="宋体"/>
          <w:highlight w:val="none"/>
        </w:rPr>
        <w:fldChar w:fldCharType="separate"/>
      </w:r>
      <w:r>
        <w:rPr>
          <w:rFonts w:hint="eastAsia" w:ascii="宋体" w:hAnsi="宋体" w:eastAsia="宋体" w:cs="宋体"/>
          <w:bCs/>
          <w:kern w:val="2"/>
          <w:szCs w:val="32"/>
          <w:highlight w:val="none"/>
          <w:lang w:val="en-US" w:eastAsia="zh-CN" w:bidi="ar-SA"/>
        </w:rPr>
        <w:t>第三节 评分标准</w:t>
      </w:r>
      <w:r>
        <w:rPr>
          <w:highlight w:val="none"/>
        </w:rPr>
        <w:tab/>
      </w:r>
      <w:r>
        <w:rPr>
          <w:highlight w:val="none"/>
        </w:rPr>
        <w:fldChar w:fldCharType="begin"/>
      </w:r>
      <w:r>
        <w:rPr>
          <w:highlight w:val="none"/>
        </w:rPr>
        <w:instrText xml:space="preserve"> PAGEREF _Toc28618 \h </w:instrText>
      </w:r>
      <w:r>
        <w:rPr>
          <w:highlight w:val="none"/>
        </w:rPr>
        <w:fldChar w:fldCharType="separate"/>
      </w:r>
      <w:r>
        <w:rPr>
          <w:highlight w:val="none"/>
        </w:rPr>
        <w:t>71</w:t>
      </w:r>
      <w:r>
        <w:rPr>
          <w:highlight w:val="none"/>
        </w:rPr>
        <w:fldChar w:fldCharType="end"/>
      </w:r>
      <w:r>
        <w:rPr>
          <w:rFonts w:hint="eastAsia" w:ascii="宋体" w:hAnsi="宋体" w:eastAsia="宋体" w:cs="宋体"/>
          <w:highlight w:val="none"/>
        </w:rPr>
        <w:fldChar w:fldCharType="end"/>
      </w:r>
    </w:p>
    <w:p w14:paraId="2ADA0F08">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_Toc3179 </w:instrText>
      </w:r>
      <w:r>
        <w:rPr>
          <w:rFonts w:hint="eastAsia" w:ascii="宋体" w:hAnsi="宋体" w:eastAsia="宋体" w:cs="宋体"/>
          <w:highlight w:val="none"/>
        </w:rPr>
        <w:fldChar w:fldCharType="separate"/>
      </w:r>
      <w:r>
        <w:rPr>
          <w:rFonts w:hint="eastAsia" w:ascii="宋体" w:hAnsi="宋体" w:eastAsia="宋体" w:cs="宋体"/>
          <w:bCs/>
          <w:kern w:val="2"/>
          <w:szCs w:val="30"/>
          <w:highlight w:val="none"/>
          <w:lang w:val="en-US" w:eastAsia="zh-CN" w:bidi="ar-SA"/>
        </w:rPr>
        <w:t>第四节 中标候选人推荐原则</w:t>
      </w:r>
      <w:r>
        <w:rPr>
          <w:highlight w:val="none"/>
        </w:rPr>
        <w:tab/>
      </w:r>
      <w:r>
        <w:rPr>
          <w:highlight w:val="none"/>
        </w:rPr>
        <w:fldChar w:fldCharType="begin"/>
      </w:r>
      <w:r>
        <w:rPr>
          <w:highlight w:val="none"/>
        </w:rPr>
        <w:instrText xml:space="preserve"> PAGEREF _Toc3179 \h </w:instrText>
      </w:r>
      <w:r>
        <w:rPr>
          <w:highlight w:val="none"/>
        </w:rPr>
        <w:fldChar w:fldCharType="separate"/>
      </w:r>
      <w:r>
        <w:rPr>
          <w:highlight w:val="none"/>
        </w:rPr>
        <w:t>75</w:t>
      </w:r>
      <w:r>
        <w:rPr>
          <w:highlight w:val="none"/>
        </w:rPr>
        <w:fldChar w:fldCharType="end"/>
      </w:r>
      <w:r>
        <w:rPr>
          <w:rFonts w:hint="eastAsia" w:ascii="宋体" w:hAnsi="宋体" w:eastAsia="宋体" w:cs="宋体"/>
          <w:highlight w:val="none"/>
        </w:rPr>
        <w:fldChar w:fldCharType="end"/>
      </w:r>
    </w:p>
    <w:p w14:paraId="4851CCAC">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_Toc878 </w:instrText>
      </w:r>
      <w:r>
        <w:rPr>
          <w:rFonts w:hint="eastAsia" w:ascii="宋体" w:hAnsi="宋体" w:eastAsia="宋体" w:cs="宋体"/>
          <w:highlight w:val="none"/>
        </w:rPr>
        <w:fldChar w:fldCharType="separate"/>
      </w:r>
      <w:r>
        <w:rPr>
          <w:rFonts w:hint="eastAsia" w:ascii="宋体" w:hAnsi="宋体" w:eastAsia="宋体" w:cs="宋体"/>
          <w:bCs/>
          <w:kern w:val="2"/>
          <w:szCs w:val="30"/>
          <w:highlight w:val="none"/>
          <w:lang w:val="en-US" w:eastAsia="zh-CN" w:bidi="ar-SA"/>
        </w:rPr>
        <w:t>第五节 评标报告</w:t>
      </w:r>
      <w:r>
        <w:rPr>
          <w:highlight w:val="none"/>
        </w:rPr>
        <w:tab/>
      </w:r>
      <w:r>
        <w:rPr>
          <w:highlight w:val="none"/>
        </w:rPr>
        <w:fldChar w:fldCharType="begin"/>
      </w:r>
      <w:r>
        <w:rPr>
          <w:highlight w:val="none"/>
        </w:rPr>
        <w:instrText xml:space="preserve"> PAGEREF _Toc878 \h </w:instrText>
      </w:r>
      <w:r>
        <w:rPr>
          <w:highlight w:val="none"/>
        </w:rPr>
        <w:fldChar w:fldCharType="separate"/>
      </w:r>
      <w:r>
        <w:rPr>
          <w:highlight w:val="none"/>
        </w:rPr>
        <w:t>75</w:t>
      </w:r>
      <w:r>
        <w:rPr>
          <w:highlight w:val="none"/>
        </w:rPr>
        <w:fldChar w:fldCharType="end"/>
      </w:r>
      <w:r>
        <w:rPr>
          <w:rFonts w:hint="eastAsia" w:ascii="宋体" w:hAnsi="宋体" w:eastAsia="宋体" w:cs="宋体"/>
          <w:highlight w:val="none"/>
        </w:rPr>
        <w:fldChar w:fldCharType="end"/>
      </w:r>
    </w:p>
    <w:p w14:paraId="426FE617">
      <w:pPr>
        <w:pStyle w:val="21"/>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_Toc11742 </w:instrText>
      </w:r>
      <w:r>
        <w:rPr>
          <w:rFonts w:hint="eastAsia" w:ascii="宋体" w:hAnsi="宋体" w:eastAsia="宋体" w:cs="宋体"/>
          <w:highlight w:val="none"/>
        </w:rPr>
        <w:fldChar w:fldCharType="separate"/>
      </w:r>
      <w:r>
        <w:rPr>
          <w:rFonts w:hint="eastAsia" w:ascii="宋体" w:hAnsi="宋体" w:eastAsia="宋体" w:cs="宋体"/>
          <w:highlight w:val="none"/>
        </w:rPr>
        <w:t>第五章 拟签订的合同文本</w:t>
      </w:r>
      <w:r>
        <w:rPr>
          <w:highlight w:val="none"/>
        </w:rPr>
        <w:tab/>
      </w:r>
      <w:r>
        <w:rPr>
          <w:highlight w:val="none"/>
        </w:rPr>
        <w:fldChar w:fldCharType="begin"/>
      </w:r>
      <w:r>
        <w:rPr>
          <w:highlight w:val="none"/>
        </w:rPr>
        <w:instrText xml:space="preserve"> PAGEREF _Toc11742 \h </w:instrText>
      </w:r>
      <w:r>
        <w:rPr>
          <w:highlight w:val="none"/>
        </w:rPr>
        <w:fldChar w:fldCharType="separate"/>
      </w:r>
      <w:r>
        <w:rPr>
          <w:highlight w:val="none"/>
        </w:rPr>
        <w:t>76</w:t>
      </w:r>
      <w:r>
        <w:rPr>
          <w:highlight w:val="none"/>
        </w:rPr>
        <w:fldChar w:fldCharType="end"/>
      </w:r>
      <w:r>
        <w:rPr>
          <w:rFonts w:hint="eastAsia" w:ascii="宋体" w:hAnsi="宋体" w:eastAsia="宋体" w:cs="宋体"/>
          <w:highlight w:val="none"/>
        </w:rPr>
        <w:fldChar w:fldCharType="end"/>
      </w:r>
    </w:p>
    <w:p w14:paraId="747DFE87">
      <w:pPr>
        <w:pStyle w:val="21"/>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_Toc23957 </w:instrText>
      </w:r>
      <w:r>
        <w:rPr>
          <w:rFonts w:hint="eastAsia" w:ascii="宋体" w:hAnsi="宋体" w:eastAsia="宋体" w:cs="宋体"/>
          <w:highlight w:val="none"/>
        </w:rPr>
        <w:fldChar w:fldCharType="separate"/>
      </w:r>
      <w:r>
        <w:rPr>
          <w:rFonts w:hint="eastAsia" w:ascii="宋体" w:hAnsi="宋体" w:eastAsia="宋体" w:cs="宋体"/>
          <w:highlight w:val="none"/>
        </w:rPr>
        <w:t>第六章 投标文件格式</w:t>
      </w:r>
      <w:r>
        <w:rPr>
          <w:highlight w:val="none"/>
        </w:rPr>
        <w:tab/>
      </w:r>
      <w:r>
        <w:rPr>
          <w:highlight w:val="none"/>
        </w:rPr>
        <w:fldChar w:fldCharType="begin"/>
      </w:r>
      <w:r>
        <w:rPr>
          <w:highlight w:val="none"/>
        </w:rPr>
        <w:instrText xml:space="preserve"> PAGEREF _Toc23957 \h </w:instrText>
      </w:r>
      <w:r>
        <w:rPr>
          <w:highlight w:val="none"/>
        </w:rPr>
        <w:fldChar w:fldCharType="separate"/>
      </w:r>
      <w:r>
        <w:rPr>
          <w:highlight w:val="none"/>
        </w:rPr>
        <w:t>90</w:t>
      </w:r>
      <w:r>
        <w:rPr>
          <w:highlight w:val="none"/>
        </w:rPr>
        <w:fldChar w:fldCharType="end"/>
      </w:r>
      <w:r>
        <w:rPr>
          <w:rFonts w:hint="eastAsia" w:ascii="宋体" w:hAnsi="宋体" w:eastAsia="宋体" w:cs="宋体"/>
          <w:highlight w:val="none"/>
        </w:rPr>
        <w:fldChar w:fldCharType="end"/>
      </w:r>
    </w:p>
    <w:p w14:paraId="542CCBB0">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_Toc26894 </w:instrText>
      </w:r>
      <w:r>
        <w:rPr>
          <w:rFonts w:hint="eastAsia" w:ascii="宋体" w:hAnsi="宋体" w:eastAsia="宋体" w:cs="宋体"/>
          <w:highlight w:val="none"/>
        </w:rPr>
        <w:fldChar w:fldCharType="separate"/>
      </w:r>
      <w:r>
        <w:rPr>
          <w:rFonts w:hint="eastAsia" w:ascii="宋体" w:hAnsi="宋体" w:eastAsia="宋体" w:cs="宋体"/>
          <w:highlight w:val="none"/>
        </w:rPr>
        <w:t>第一节 投标文件外层包装封面</w:t>
      </w:r>
      <w:r>
        <w:rPr>
          <w:highlight w:val="none"/>
        </w:rPr>
        <w:tab/>
      </w:r>
      <w:r>
        <w:rPr>
          <w:highlight w:val="none"/>
        </w:rPr>
        <w:fldChar w:fldCharType="begin"/>
      </w:r>
      <w:r>
        <w:rPr>
          <w:highlight w:val="none"/>
        </w:rPr>
        <w:instrText xml:space="preserve"> PAGEREF _Toc26894 \h </w:instrText>
      </w:r>
      <w:r>
        <w:rPr>
          <w:highlight w:val="none"/>
        </w:rPr>
        <w:fldChar w:fldCharType="separate"/>
      </w:r>
      <w:r>
        <w:rPr>
          <w:highlight w:val="none"/>
        </w:rPr>
        <w:t>91</w:t>
      </w:r>
      <w:r>
        <w:rPr>
          <w:highlight w:val="none"/>
        </w:rPr>
        <w:fldChar w:fldCharType="end"/>
      </w:r>
      <w:r>
        <w:rPr>
          <w:rFonts w:hint="eastAsia" w:ascii="宋体" w:hAnsi="宋体" w:eastAsia="宋体" w:cs="宋体"/>
          <w:highlight w:val="none"/>
        </w:rPr>
        <w:fldChar w:fldCharType="end"/>
      </w:r>
    </w:p>
    <w:p w14:paraId="7BDBCE3C">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_Toc16313 </w:instrText>
      </w:r>
      <w:r>
        <w:rPr>
          <w:rFonts w:hint="eastAsia" w:ascii="宋体" w:hAnsi="宋体" w:eastAsia="宋体" w:cs="宋体"/>
          <w:highlight w:val="none"/>
        </w:rPr>
        <w:fldChar w:fldCharType="separate"/>
      </w:r>
      <w:r>
        <w:rPr>
          <w:rFonts w:hint="eastAsia" w:ascii="宋体" w:hAnsi="宋体" w:eastAsia="宋体" w:cs="宋体"/>
          <w:highlight w:val="none"/>
        </w:rPr>
        <w:t>第二节 资格证明文件格式</w:t>
      </w:r>
      <w:r>
        <w:rPr>
          <w:highlight w:val="none"/>
        </w:rPr>
        <w:tab/>
      </w:r>
      <w:r>
        <w:rPr>
          <w:highlight w:val="none"/>
        </w:rPr>
        <w:fldChar w:fldCharType="begin"/>
      </w:r>
      <w:r>
        <w:rPr>
          <w:highlight w:val="none"/>
        </w:rPr>
        <w:instrText xml:space="preserve"> PAGEREF _Toc16313 \h </w:instrText>
      </w:r>
      <w:r>
        <w:rPr>
          <w:highlight w:val="none"/>
        </w:rPr>
        <w:fldChar w:fldCharType="separate"/>
      </w:r>
      <w:r>
        <w:rPr>
          <w:highlight w:val="none"/>
        </w:rPr>
        <w:t>92</w:t>
      </w:r>
      <w:r>
        <w:rPr>
          <w:highlight w:val="none"/>
        </w:rPr>
        <w:fldChar w:fldCharType="end"/>
      </w:r>
      <w:r>
        <w:rPr>
          <w:rFonts w:hint="eastAsia" w:ascii="宋体" w:hAnsi="宋体" w:eastAsia="宋体" w:cs="宋体"/>
          <w:highlight w:val="none"/>
        </w:rPr>
        <w:fldChar w:fldCharType="end"/>
      </w:r>
    </w:p>
    <w:p w14:paraId="49533E8C">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_Toc13729 </w:instrText>
      </w:r>
      <w:r>
        <w:rPr>
          <w:rFonts w:hint="eastAsia" w:ascii="宋体" w:hAnsi="宋体" w:eastAsia="宋体" w:cs="宋体"/>
          <w:highlight w:val="none"/>
        </w:rPr>
        <w:fldChar w:fldCharType="separate"/>
      </w:r>
      <w:r>
        <w:rPr>
          <w:rFonts w:hint="eastAsia" w:ascii="宋体" w:hAnsi="宋体" w:eastAsia="宋体" w:cs="宋体"/>
          <w:highlight w:val="none"/>
        </w:rPr>
        <w:t>第三节 商务文件格式</w:t>
      </w:r>
      <w:r>
        <w:rPr>
          <w:highlight w:val="none"/>
        </w:rPr>
        <w:tab/>
      </w:r>
      <w:r>
        <w:rPr>
          <w:highlight w:val="none"/>
        </w:rPr>
        <w:fldChar w:fldCharType="begin"/>
      </w:r>
      <w:r>
        <w:rPr>
          <w:highlight w:val="none"/>
        </w:rPr>
        <w:instrText xml:space="preserve"> PAGEREF _Toc13729 \h </w:instrText>
      </w:r>
      <w:r>
        <w:rPr>
          <w:highlight w:val="none"/>
        </w:rPr>
        <w:fldChar w:fldCharType="separate"/>
      </w:r>
      <w:r>
        <w:rPr>
          <w:highlight w:val="none"/>
        </w:rPr>
        <w:t>99</w:t>
      </w:r>
      <w:r>
        <w:rPr>
          <w:highlight w:val="none"/>
        </w:rPr>
        <w:fldChar w:fldCharType="end"/>
      </w:r>
      <w:r>
        <w:rPr>
          <w:rFonts w:hint="eastAsia" w:ascii="宋体" w:hAnsi="宋体" w:eastAsia="宋体" w:cs="宋体"/>
          <w:highlight w:val="none"/>
        </w:rPr>
        <w:fldChar w:fldCharType="end"/>
      </w:r>
    </w:p>
    <w:p w14:paraId="64200352">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_Toc30367 </w:instrText>
      </w:r>
      <w:r>
        <w:rPr>
          <w:rFonts w:hint="eastAsia" w:ascii="宋体" w:hAnsi="宋体" w:eastAsia="宋体" w:cs="宋体"/>
          <w:highlight w:val="none"/>
        </w:rPr>
        <w:fldChar w:fldCharType="separate"/>
      </w:r>
      <w:r>
        <w:rPr>
          <w:rFonts w:hint="eastAsia" w:ascii="宋体" w:hAnsi="宋体" w:eastAsia="宋体" w:cs="宋体"/>
          <w:highlight w:val="none"/>
        </w:rPr>
        <w:t>第四节 技术文件格式</w:t>
      </w:r>
      <w:r>
        <w:rPr>
          <w:highlight w:val="none"/>
        </w:rPr>
        <w:tab/>
      </w:r>
      <w:r>
        <w:rPr>
          <w:highlight w:val="none"/>
        </w:rPr>
        <w:fldChar w:fldCharType="begin"/>
      </w:r>
      <w:r>
        <w:rPr>
          <w:highlight w:val="none"/>
        </w:rPr>
        <w:instrText xml:space="preserve"> PAGEREF _Toc30367 \h </w:instrText>
      </w:r>
      <w:r>
        <w:rPr>
          <w:highlight w:val="none"/>
        </w:rPr>
        <w:fldChar w:fldCharType="separate"/>
      </w:r>
      <w:r>
        <w:rPr>
          <w:highlight w:val="none"/>
        </w:rPr>
        <w:t>110</w:t>
      </w:r>
      <w:r>
        <w:rPr>
          <w:highlight w:val="none"/>
        </w:rPr>
        <w:fldChar w:fldCharType="end"/>
      </w:r>
      <w:r>
        <w:rPr>
          <w:rFonts w:hint="eastAsia" w:ascii="宋体" w:hAnsi="宋体" w:eastAsia="宋体" w:cs="宋体"/>
          <w:highlight w:val="none"/>
        </w:rPr>
        <w:fldChar w:fldCharType="end"/>
      </w:r>
    </w:p>
    <w:p w14:paraId="06AC3AEB">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_Toc23097 </w:instrText>
      </w:r>
      <w:r>
        <w:rPr>
          <w:rFonts w:hint="eastAsia" w:ascii="宋体" w:hAnsi="宋体" w:eastAsia="宋体" w:cs="宋体"/>
          <w:highlight w:val="none"/>
        </w:rPr>
        <w:fldChar w:fldCharType="separate"/>
      </w:r>
      <w:r>
        <w:rPr>
          <w:rFonts w:hint="eastAsia" w:ascii="宋体" w:hAnsi="宋体" w:eastAsia="宋体" w:cs="宋体"/>
          <w:bCs/>
          <w:szCs w:val="28"/>
          <w:highlight w:val="none"/>
        </w:rPr>
        <w:t>第五节 报价文件格式</w:t>
      </w:r>
      <w:r>
        <w:rPr>
          <w:highlight w:val="none"/>
        </w:rPr>
        <w:tab/>
      </w:r>
      <w:r>
        <w:rPr>
          <w:highlight w:val="none"/>
        </w:rPr>
        <w:fldChar w:fldCharType="begin"/>
      </w:r>
      <w:r>
        <w:rPr>
          <w:highlight w:val="none"/>
        </w:rPr>
        <w:instrText xml:space="preserve"> PAGEREF _Toc23097 \h </w:instrText>
      </w:r>
      <w:r>
        <w:rPr>
          <w:highlight w:val="none"/>
        </w:rPr>
        <w:fldChar w:fldCharType="separate"/>
      </w:r>
      <w:r>
        <w:rPr>
          <w:highlight w:val="none"/>
        </w:rPr>
        <w:t>117</w:t>
      </w:r>
      <w:r>
        <w:rPr>
          <w:highlight w:val="none"/>
        </w:rPr>
        <w:fldChar w:fldCharType="end"/>
      </w:r>
      <w:r>
        <w:rPr>
          <w:rFonts w:hint="eastAsia" w:ascii="宋体" w:hAnsi="宋体" w:eastAsia="宋体" w:cs="宋体"/>
          <w:highlight w:val="none"/>
        </w:rPr>
        <w:fldChar w:fldCharType="end"/>
      </w:r>
    </w:p>
    <w:p w14:paraId="1E1921BD">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_Toc20380 </w:instrText>
      </w:r>
      <w:r>
        <w:rPr>
          <w:rFonts w:hint="eastAsia" w:ascii="宋体" w:hAnsi="宋体" w:eastAsia="宋体" w:cs="宋体"/>
          <w:highlight w:val="none"/>
        </w:rPr>
        <w:fldChar w:fldCharType="separate"/>
      </w:r>
      <w:r>
        <w:rPr>
          <w:rFonts w:hint="eastAsia" w:ascii="宋体" w:hAnsi="宋体" w:eastAsia="宋体" w:cs="宋体"/>
          <w:bCs/>
          <w:szCs w:val="28"/>
          <w:highlight w:val="none"/>
        </w:rPr>
        <w:t>第六节 其他文书、文件格式</w:t>
      </w:r>
      <w:r>
        <w:rPr>
          <w:highlight w:val="none"/>
        </w:rPr>
        <w:tab/>
      </w:r>
      <w:r>
        <w:rPr>
          <w:highlight w:val="none"/>
        </w:rPr>
        <w:fldChar w:fldCharType="begin"/>
      </w:r>
      <w:r>
        <w:rPr>
          <w:highlight w:val="none"/>
        </w:rPr>
        <w:instrText xml:space="preserve"> PAGEREF _Toc20380 \h </w:instrText>
      </w:r>
      <w:r>
        <w:rPr>
          <w:highlight w:val="none"/>
        </w:rPr>
        <w:fldChar w:fldCharType="separate"/>
      </w:r>
      <w:r>
        <w:rPr>
          <w:highlight w:val="none"/>
        </w:rPr>
        <w:t>123</w:t>
      </w:r>
      <w:r>
        <w:rPr>
          <w:highlight w:val="none"/>
        </w:rPr>
        <w:fldChar w:fldCharType="end"/>
      </w:r>
      <w:r>
        <w:rPr>
          <w:rFonts w:hint="eastAsia" w:ascii="宋体" w:hAnsi="宋体" w:eastAsia="宋体" w:cs="宋体"/>
          <w:highlight w:val="none"/>
        </w:rPr>
        <w:fldChar w:fldCharType="end"/>
      </w:r>
    </w:p>
    <w:p w14:paraId="28FFAF86">
      <w:pPr>
        <w:pStyle w:val="21"/>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_Toc4875 </w:instrText>
      </w:r>
      <w:r>
        <w:rPr>
          <w:rFonts w:hint="eastAsia" w:ascii="宋体" w:hAnsi="宋体" w:eastAsia="宋体" w:cs="宋体"/>
          <w:highlight w:val="none"/>
        </w:rPr>
        <w:fldChar w:fldCharType="separate"/>
      </w:r>
      <w:r>
        <w:rPr>
          <w:rFonts w:hint="eastAsia" w:ascii="宋体" w:hAnsi="宋体" w:eastAsia="宋体" w:cs="宋体"/>
          <w:szCs w:val="20"/>
          <w:highlight w:val="none"/>
        </w:rPr>
        <w:t>第七章质疑、投诉证明材料格式</w:t>
      </w:r>
      <w:r>
        <w:rPr>
          <w:highlight w:val="none"/>
        </w:rPr>
        <w:tab/>
      </w:r>
      <w:r>
        <w:rPr>
          <w:highlight w:val="none"/>
        </w:rPr>
        <w:fldChar w:fldCharType="begin"/>
      </w:r>
      <w:r>
        <w:rPr>
          <w:highlight w:val="none"/>
        </w:rPr>
        <w:instrText xml:space="preserve"> PAGEREF _Toc4875 \h </w:instrText>
      </w:r>
      <w:r>
        <w:rPr>
          <w:highlight w:val="none"/>
        </w:rPr>
        <w:fldChar w:fldCharType="separate"/>
      </w:r>
      <w:r>
        <w:rPr>
          <w:highlight w:val="none"/>
        </w:rPr>
        <w:t>125</w:t>
      </w:r>
      <w:r>
        <w:rPr>
          <w:highlight w:val="none"/>
        </w:rPr>
        <w:fldChar w:fldCharType="end"/>
      </w:r>
      <w:r>
        <w:rPr>
          <w:rFonts w:hint="eastAsia" w:ascii="宋体" w:hAnsi="宋体" w:eastAsia="宋体" w:cs="宋体"/>
          <w:highlight w:val="none"/>
        </w:rPr>
        <w:fldChar w:fldCharType="end"/>
      </w:r>
    </w:p>
    <w:p w14:paraId="7F459FB9">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_Toc4459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第一节质疑函（格式）</w:t>
      </w:r>
      <w:r>
        <w:rPr>
          <w:highlight w:val="none"/>
        </w:rPr>
        <w:tab/>
      </w:r>
      <w:r>
        <w:rPr>
          <w:highlight w:val="none"/>
        </w:rPr>
        <w:fldChar w:fldCharType="begin"/>
      </w:r>
      <w:r>
        <w:rPr>
          <w:highlight w:val="none"/>
        </w:rPr>
        <w:instrText xml:space="preserve"> PAGEREF _Toc4459 \h </w:instrText>
      </w:r>
      <w:r>
        <w:rPr>
          <w:highlight w:val="none"/>
        </w:rPr>
        <w:fldChar w:fldCharType="separate"/>
      </w:r>
      <w:r>
        <w:rPr>
          <w:highlight w:val="none"/>
        </w:rPr>
        <w:t>126</w:t>
      </w:r>
      <w:r>
        <w:rPr>
          <w:highlight w:val="none"/>
        </w:rPr>
        <w:fldChar w:fldCharType="end"/>
      </w:r>
      <w:r>
        <w:rPr>
          <w:rFonts w:hint="eastAsia" w:ascii="宋体" w:hAnsi="宋体" w:eastAsia="宋体" w:cs="宋体"/>
          <w:highlight w:val="none"/>
        </w:rPr>
        <w:fldChar w:fldCharType="end"/>
      </w:r>
    </w:p>
    <w:p w14:paraId="0BF230C8">
      <w:pPr>
        <w:pStyle w:val="16"/>
        <w:keepNext w:val="0"/>
        <w:keepLines w:val="0"/>
        <w:pageBreakBefore w:val="0"/>
        <w:widowControl w:val="0"/>
        <w:tabs>
          <w:tab w:val="right" w:leader="dot" w:pos="9642"/>
        </w:tabs>
        <w:kinsoku/>
        <w:wordWrap/>
        <w:overflowPunct/>
        <w:topLinePunct w:val="0"/>
        <w:autoSpaceDE w:val="0"/>
        <w:autoSpaceDN w:val="0"/>
        <w:bidi w:val="0"/>
        <w:adjustRightInd/>
        <w:snapToGrid/>
        <w:spacing w:line="360" w:lineRule="auto"/>
        <w:ind w:firstLine="440" w:firstLineChars="200"/>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_Toc25073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第二节投诉书（格式）</w:t>
      </w:r>
      <w:r>
        <w:rPr>
          <w:highlight w:val="none"/>
        </w:rPr>
        <w:tab/>
      </w:r>
      <w:r>
        <w:rPr>
          <w:highlight w:val="none"/>
        </w:rPr>
        <w:fldChar w:fldCharType="begin"/>
      </w:r>
      <w:r>
        <w:rPr>
          <w:highlight w:val="none"/>
        </w:rPr>
        <w:instrText xml:space="preserve"> PAGEREF _Toc25073 \h </w:instrText>
      </w:r>
      <w:r>
        <w:rPr>
          <w:highlight w:val="none"/>
        </w:rPr>
        <w:fldChar w:fldCharType="separate"/>
      </w:r>
      <w:r>
        <w:rPr>
          <w:highlight w:val="none"/>
        </w:rPr>
        <w:t>128</w:t>
      </w:r>
      <w:r>
        <w:rPr>
          <w:highlight w:val="none"/>
        </w:rPr>
        <w:fldChar w:fldCharType="end"/>
      </w:r>
      <w:r>
        <w:rPr>
          <w:rFonts w:hint="eastAsia" w:ascii="宋体" w:hAnsi="宋体" w:eastAsia="宋体" w:cs="宋体"/>
          <w:highlight w:val="none"/>
        </w:rPr>
        <w:fldChar w:fldCharType="end"/>
      </w:r>
    </w:p>
    <w:p w14:paraId="4299EF53">
      <w:pPr>
        <w:keepNext w:val="0"/>
        <w:keepLines w:val="0"/>
        <w:pageBreakBefore w:val="0"/>
        <w:widowControl w:val="0"/>
        <w:tabs>
          <w:tab w:val="left" w:pos="1079"/>
        </w:tabs>
        <w:kinsoku/>
        <w:wordWrap/>
        <w:overflowPunct/>
        <w:topLinePunct w:val="0"/>
        <w:autoSpaceDE w:val="0"/>
        <w:autoSpaceDN w:val="0"/>
        <w:bidi w:val="0"/>
        <w:adjustRightInd/>
        <w:snapToGrid/>
        <w:spacing w:before="0" w:after="0" w:line="360" w:lineRule="auto"/>
        <w:ind w:left="0" w:right="0" w:firstLine="0"/>
        <w:jc w:val="center"/>
        <w:textAlignment w:val="auto"/>
        <w:rPr>
          <w:rFonts w:hint="eastAsia" w:ascii="宋体" w:hAnsi="宋体" w:eastAsia="宋体" w:cs="宋体"/>
          <w:highlight w:val="none"/>
        </w:rPr>
      </w:pPr>
      <w:r>
        <w:rPr>
          <w:rFonts w:hint="eastAsia" w:ascii="宋体" w:hAnsi="宋体" w:eastAsia="宋体" w:cs="宋体"/>
          <w:highlight w:val="none"/>
        </w:rPr>
        <w:fldChar w:fldCharType="end"/>
      </w:r>
    </w:p>
    <w:p w14:paraId="786CE65B">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highlight w:val="none"/>
        </w:rPr>
      </w:pPr>
    </w:p>
    <w:p w14:paraId="05245D04">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highlight w:val="none"/>
        </w:rPr>
      </w:pPr>
    </w:p>
    <w:p w14:paraId="60CC10A7">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highlight w:val="none"/>
        </w:rPr>
      </w:pPr>
    </w:p>
    <w:p w14:paraId="7AFFA642">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highlight w:val="none"/>
        </w:rPr>
      </w:pPr>
    </w:p>
    <w:p w14:paraId="08B61280">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highlight w:val="none"/>
        </w:rPr>
      </w:pPr>
    </w:p>
    <w:p w14:paraId="64CA7F06">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highlight w:val="none"/>
        </w:rPr>
      </w:pPr>
    </w:p>
    <w:p w14:paraId="369E8F1C">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highlight w:val="none"/>
        </w:rPr>
      </w:pPr>
    </w:p>
    <w:p w14:paraId="36EC5FD5">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highlight w:val="none"/>
        </w:rPr>
      </w:pPr>
    </w:p>
    <w:p w14:paraId="6155936A">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highlight w:val="none"/>
        </w:rPr>
      </w:pPr>
    </w:p>
    <w:p w14:paraId="205536F5">
      <w:pPr>
        <w:keepNext w:val="0"/>
        <w:keepLines w:val="0"/>
        <w:pageBreakBefore w:val="0"/>
        <w:tabs>
          <w:tab w:val="left" w:pos="107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highlight w:val="none"/>
        </w:rPr>
      </w:pPr>
    </w:p>
    <w:p w14:paraId="6B7C3388">
      <w:pPr>
        <w:pStyle w:val="2"/>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highlight w:val="none"/>
          <w:u w:val="none" w:color="auto"/>
        </w:rPr>
      </w:pPr>
      <w:bookmarkStart w:id="0" w:name="_Toc25152"/>
      <w:r>
        <w:rPr>
          <w:rFonts w:hint="eastAsia" w:ascii="宋体" w:hAnsi="宋体" w:eastAsia="宋体" w:cs="宋体"/>
          <w:highlight w:val="none"/>
          <w:u w:val="none" w:color="auto"/>
        </w:rPr>
        <w:t>第一章 招标公告</w:t>
      </w:r>
      <w:bookmarkEnd w:id="0"/>
    </w:p>
    <w:p w14:paraId="1BBD2D68">
      <w:pPr>
        <w:keepNext w:val="0"/>
        <w:keepLines w:val="0"/>
        <w:pageBreakBefore w:val="0"/>
        <w:widowControl w:val="0"/>
        <w:kinsoku/>
        <w:wordWrap w:val="0"/>
        <w:overflowPunct/>
        <w:topLinePunct w:val="0"/>
        <w:autoSpaceDE w:val="0"/>
        <w:autoSpaceDN w:val="0"/>
        <w:bidi w:val="0"/>
        <w:adjustRightInd/>
        <w:snapToGrid/>
        <w:spacing w:before="0" w:after="0" w:line="360" w:lineRule="auto"/>
        <w:ind w:left="0" w:right="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公开招标公告</w:t>
      </w:r>
    </w:p>
    <w:p w14:paraId="59489D2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4"/>
          <w:highlight w:val="none"/>
        </w:rPr>
      </w:pPr>
    </w:p>
    <w:p w14:paraId="4C0EB2FA">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val="0"/>
        <w:autoSpaceDN w:val="0"/>
        <w:bidi w:val="0"/>
        <w:adjustRightInd/>
        <w:spacing w:before="0" w:after="0" w:line="408" w:lineRule="auto"/>
        <w:ind w:left="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项目概况</w:t>
      </w:r>
    </w:p>
    <w:p w14:paraId="5C1B30C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val="0"/>
        <w:autoSpaceDN w:val="0"/>
        <w:bidi w:val="0"/>
        <w:adjustRightInd/>
        <w:snapToGrid/>
        <w:spacing w:before="0" w:after="0" w:line="408" w:lineRule="auto"/>
        <w:ind w:left="0" w:right="0" w:firstLine="525" w:firstLineChars="250"/>
        <w:textAlignment w:val="auto"/>
        <w:rPr>
          <w:rFonts w:hint="eastAsia" w:ascii="宋体" w:hAnsi="宋体" w:eastAsia="宋体" w:cs="宋体"/>
          <w:color w:val="auto"/>
          <w:spacing w:val="0"/>
          <w:position w:val="0"/>
          <w:sz w:val="21"/>
          <w:szCs w:val="21"/>
          <w:highlight w:val="none"/>
          <w:u w:val="single"/>
        </w:rPr>
      </w:pPr>
      <w:r>
        <w:rPr>
          <w:rFonts w:hint="eastAsia" w:cs="宋体"/>
          <w:color w:val="auto"/>
          <w:spacing w:val="0"/>
          <w:position w:val="0"/>
          <w:sz w:val="21"/>
          <w:szCs w:val="21"/>
          <w:highlight w:val="none"/>
          <w:u w:val="single"/>
          <w:lang w:eastAsia="zh-CN"/>
        </w:rPr>
        <w:t>南宁市公安局西乡塘分局“一站式”执法办案管理中心设施设备采购</w:t>
      </w:r>
      <w:r>
        <w:rPr>
          <w:rFonts w:hint="eastAsia" w:ascii="宋体" w:hAnsi="宋体" w:eastAsia="宋体" w:cs="宋体"/>
          <w:color w:val="auto"/>
          <w:spacing w:val="0"/>
          <w:position w:val="0"/>
          <w:sz w:val="21"/>
          <w:szCs w:val="21"/>
          <w:highlight w:val="none"/>
        </w:rPr>
        <w:t>招标项目的潜在投标人应在“广西政府采购云”平台（ https://www.gcy.zfcg.gxzf.gov.cn/）获取（下载）招标文件，并于</w:t>
      </w:r>
      <w:r>
        <w:rPr>
          <w:rFonts w:hint="eastAsia" w:cs="宋体"/>
          <w:color w:val="auto"/>
          <w:spacing w:val="0"/>
          <w:position w:val="0"/>
          <w:sz w:val="21"/>
          <w:szCs w:val="21"/>
          <w:highlight w:val="none"/>
          <w:lang w:val="en-US" w:eastAsia="zh-CN"/>
        </w:rPr>
        <w:t>2025年</w:t>
      </w:r>
      <w:r>
        <w:rPr>
          <w:rFonts w:hint="eastAsia" w:cs="宋体"/>
          <w:color w:val="auto"/>
          <w:spacing w:val="0"/>
          <w:position w:val="0"/>
          <w:sz w:val="21"/>
          <w:szCs w:val="21"/>
          <w:highlight w:val="none"/>
          <w:u w:val="none"/>
          <w:lang w:val="en-US" w:eastAsia="zh-CN"/>
        </w:rPr>
        <w:t>11</w:t>
      </w:r>
      <w:r>
        <w:rPr>
          <w:rFonts w:hint="eastAsia" w:ascii="宋体" w:hAnsi="宋体" w:eastAsia="宋体" w:cs="宋体"/>
          <w:color w:val="auto"/>
          <w:spacing w:val="0"/>
          <w:position w:val="0"/>
          <w:sz w:val="21"/>
          <w:szCs w:val="21"/>
          <w:highlight w:val="none"/>
          <w:u w:val="none"/>
        </w:rPr>
        <w:t>月</w:t>
      </w:r>
      <w:r>
        <w:rPr>
          <w:rFonts w:hint="eastAsia" w:cs="宋体"/>
          <w:color w:val="auto"/>
          <w:spacing w:val="0"/>
          <w:position w:val="0"/>
          <w:sz w:val="21"/>
          <w:szCs w:val="21"/>
          <w:highlight w:val="none"/>
          <w:u w:val="none"/>
          <w:lang w:val="en-US" w:eastAsia="zh-CN"/>
        </w:rPr>
        <w:t>14</w:t>
      </w:r>
      <w:r>
        <w:rPr>
          <w:rFonts w:hint="eastAsia" w:ascii="宋体" w:hAnsi="宋体" w:eastAsia="宋体" w:cs="宋体"/>
          <w:color w:val="auto"/>
          <w:spacing w:val="0"/>
          <w:position w:val="0"/>
          <w:sz w:val="21"/>
          <w:szCs w:val="21"/>
          <w:highlight w:val="none"/>
          <w:u w:val="none"/>
        </w:rPr>
        <w:t>日09</w:t>
      </w:r>
      <w:r>
        <w:rPr>
          <w:rFonts w:hint="eastAsia" w:ascii="宋体" w:hAnsi="宋体" w:eastAsia="宋体" w:cs="宋体"/>
          <w:bCs/>
          <w:color w:val="auto"/>
          <w:spacing w:val="0"/>
          <w:position w:val="0"/>
          <w:sz w:val="21"/>
          <w:szCs w:val="21"/>
          <w:highlight w:val="none"/>
          <w:u w:val="none"/>
        </w:rPr>
        <w:t>点30分00秒</w:t>
      </w:r>
      <w:r>
        <w:rPr>
          <w:rFonts w:hint="eastAsia" w:ascii="宋体" w:hAnsi="宋体" w:eastAsia="宋体" w:cs="宋体"/>
          <w:bCs/>
          <w:color w:val="auto"/>
          <w:spacing w:val="0"/>
          <w:position w:val="0"/>
          <w:sz w:val="21"/>
          <w:szCs w:val="21"/>
          <w:highlight w:val="none"/>
        </w:rPr>
        <w:t>（北京时间）前</w:t>
      </w:r>
      <w:r>
        <w:rPr>
          <w:rFonts w:hint="eastAsia" w:ascii="宋体" w:hAnsi="宋体" w:eastAsia="宋体" w:cs="宋体"/>
          <w:color w:val="auto"/>
          <w:spacing w:val="0"/>
          <w:position w:val="0"/>
          <w:sz w:val="21"/>
          <w:szCs w:val="21"/>
          <w:highlight w:val="none"/>
        </w:rPr>
        <w:t>递交（上传）投标文件。</w:t>
      </w:r>
    </w:p>
    <w:p w14:paraId="23EDC8C1">
      <w:pPr>
        <w:pStyle w:val="13"/>
        <w:keepNext w:val="0"/>
        <w:keepLines w:val="0"/>
        <w:pageBreakBefore w:val="0"/>
        <w:kinsoku/>
        <w:overflowPunct/>
        <w:topLinePunct w:val="0"/>
        <w:autoSpaceDE w:val="0"/>
        <w:autoSpaceDN w:val="0"/>
        <w:bidi w:val="0"/>
        <w:adjustRightInd/>
        <w:spacing w:before="0" w:after="0" w:line="408" w:lineRule="auto"/>
        <w:ind w:left="0" w:right="0"/>
        <w:textAlignment w:val="auto"/>
        <w:rPr>
          <w:rFonts w:hint="eastAsia" w:ascii="宋体" w:hAnsi="宋体" w:eastAsia="宋体" w:cs="宋体"/>
          <w:b/>
          <w:spacing w:val="0"/>
          <w:position w:val="0"/>
          <w:sz w:val="21"/>
          <w:szCs w:val="21"/>
          <w:highlight w:val="none"/>
        </w:rPr>
      </w:pPr>
    </w:p>
    <w:p w14:paraId="67DD86AF">
      <w:pPr>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2" w:firstLineChars="200"/>
        <w:textAlignment w:val="auto"/>
        <w:outlineLvl w:val="9"/>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一、项目基本情况</w:t>
      </w:r>
    </w:p>
    <w:p w14:paraId="3EA0BBC7">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项目编号：NNZC2025-G1-070078-GXHM</w:t>
      </w:r>
    </w:p>
    <w:p w14:paraId="12E4C566">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项目名称：</w:t>
      </w:r>
      <w:r>
        <w:rPr>
          <w:rFonts w:hint="eastAsia" w:cs="宋体"/>
          <w:spacing w:val="0"/>
          <w:position w:val="0"/>
          <w:sz w:val="21"/>
          <w:szCs w:val="21"/>
          <w:highlight w:val="none"/>
          <w:lang w:eastAsia="zh-CN"/>
        </w:rPr>
        <w:t>南宁市公安局西乡塘分局“一站式”执法办案管理中心设施设备采购</w:t>
      </w:r>
    </w:p>
    <w:p w14:paraId="38380567">
      <w:pPr>
        <w:pStyle w:val="13"/>
        <w:keepNext w:val="0"/>
        <w:keepLines w:val="0"/>
        <w:pageBreakBefore w:val="0"/>
        <w:widowControl w:val="0"/>
        <w:tabs>
          <w:tab w:val="left" w:pos="4385"/>
          <w:tab w:val="left" w:pos="5225"/>
          <w:tab w:val="left" w:pos="5961"/>
          <w:tab w:val="left" w:pos="6801"/>
        </w:tabs>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预算金额：</w:t>
      </w:r>
      <w:r>
        <w:rPr>
          <w:rFonts w:hint="eastAsia" w:cs="宋体"/>
          <w:color w:val="000000" w:themeColor="text1"/>
          <w:spacing w:val="0"/>
          <w:position w:val="0"/>
          <w:sz w:val="21"/>
          <w:szCs w:val="21"/>
          <w:highlight w:val="none"/>
          <w:lang w:eastAsia="zh-CN"/>
          <w14:textFill>
            <w14:solidFill>
              <w14:schemeClr w14:val="tx1"/>
            </w14:solidFill>
          </w14:textFill>
        </w:rPr>
        <w:t>人民币</w:t>
      </w:r>
      <w:r>
        <w:rPr>
          <w:rFonts w:hint="eastAsia" w:cs="宋体"/>
          <w:color w:val="000000" w:themeColor="text1"/>
          <w:spacing w:val="0"/>
          <w:position w:val="0"/>
          <w:sz w:val="21"/>
          <w:szCs w:val="21"/>
          <w:highlight w:val="none"/>
          <w:lang w:val="en-US" w:eastAsia="zh-CN"/>
          <w14:textFill>
            <w14:solidFill>
              <w14:schemeClr w14:val="tx1"/>
            </w14:solidFill>
          </w14:textFill>
        </w:rPr>
        <w:t>伍佰捌拾伍万叁仟柒佰捌拾元零柒分</w:t>
      </w:r>
      <w:r>
        <w:rPr>
          <w:rFonts w:hint="eastAsia" w:cs="宋体"/>
          <w:color w:val="000000" w:themeColor="text1"/>
          <w:spacing w:val="0"/>
          <w:position w:val="0"/>
          <w:sz w:val="21"/>
          <w:szCs w:val="21"/>
          <w:highlight w:val="none"/>
          <w:lang w:eastAsia="zh-CN"/>
          <w14:textFill>
            <w14:solidFill>
              <w14:schemeClr w14:val="tx1"/>
            </w14:solidFill>
          </w14:textFill>
        </w:rPr>
        <w:t>（¥5853780.0</w:t>
      </w:r>
      <w:r>
        <w:rPr>
          <w:rFonts w:hint="eastAsia" w:cs="宋体"/>
          <w:color w:val="000000" w:themeColor="text1"/>
          <w:spacing w:val="0"/>
          <w:position w:val="0"/>
          <w:sz w:val="21"/>
          <w:szCs w:val="21"/>
          <w:highlight w:val="none"/>
          <w:lang w:val="en-US" w:eastAsia="zh-CN"/>
          <w14:textFill>
            <w14:solidFill>
              <w14:schemeClr w14:val="tx1"/>
            </w14:solidFill>
          </w14:textFill>
        </w:rPr>
        <w:t>7</w:t>
      </w:r>
      <w:r>
        <w:rPr>
          <w:rFonts w:hint="eastAsia" w:cs="宋体"/>
          <w:color w:val="000000" w:themeColor="text1"/>
          <w:spacing w:val="0"/>
          <w:position w:val="0"/>
          <w:sz w:val="21"/>
          <w:szCs w:val="21"/>
          <w:highlight w:val="none"/>
          <w:lang w:eastAsia="zh-CN"/>
          <w14:textFill>
            <w14:solidFill>
              <w14:schemeClr w14:val="tx1"/>
            </w14:solidFill>
          </w14:textFill>
        </w:rPr>
        <w:t>元</w:t>
      </w:r>
      <w:r>
        <w:rPr>
          <w:rFonts w:hint="eastAsia" w:cs="宋体"/>
          <w:color w:val="000000" w:themeColor="text1"/>
          <w:spacing w:val="0"/>
          <w:position w:val="0"/>
          <w:sz w:val="21"/>
          <w:szCs w:val="21"/>
          <w:highlight w:val="none"/>
          <w:lang w:val="en-US" w:eastAsia="zh-CN"/>
          <w14:textFill>
            <w14:solidFill>
              <w14:schemeClr w14:val="tx1"/>
            </w14:solidFill>
          </w14:textFill>
        </w:rPr>
        <w:t>）</w:t>
      </w:r>
    </w:p>
    <w:p w14:paraId="7E3CC0AF">
      <w:pPr>
        <w:pStyle w:val="13"/>
        <w:keepNext w:val="0"/>
        <w:keepLines w:val="0"/>
        <w:pageBreakBefore w:val="0"/>
        <w:widowControl w:val="0"/>
        <w:tabs>
          <w:tab w:val="left" w:pos="4385"/>
          <w:tab w:val="left" w:pos="5225"/>
          <w:tab w:val="left" w:pos="5961"/>
          <w:tab w:val="left" w:pos="6801"/>
        </w:tabs>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 xml:space="preserve">采购需求： </w:t>
      </w:r>
    </w:p>
    <w:tbl>
      <w:tblPr>
        <w:tblStyle w:val="22"/>
        <w:tblW w:w="0" w:type="auto"/>
        <w:tblInd w:w="1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76"/>
        <w:gridCol w:w="3268"/>
        <w:gridCol w:w="1418"/>
        <w:gridCol w:w="1418"/>
        <w:gridCol w:w="2702"/>
      </w:tblGrid>
      <w:tr w14:paraId="4AC6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376" w:type="dxa"/>
            <w:tcBorders>
              <w:left w:val="single" w:color="000000" w:sz="4" w:space="0"/>
              <w:right w:val="single" w:color="000000" w:sz="4" w:space="0"/>
            </w:tcBorders>
            <w:vAlign w:val="center"/>
          </w:tcPr>
          <w:p w14:paraId="043B18E0">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序号</w:t>
            </w:r>
          </w:p>
        </w:tc>
        <w:tc>
          <w:tcPr>
            <w:tcW w:w="3268" w:type="dxa"/>
            <w:tcBorders>
              <w:left w:val="single" w:color="000000" w:sz="4" w:space="0"/>
              <w:right w:val="single" w:color="000000" w:sz="4" w:space="0"/>
            </w:tcBorders>
            <w:vAlign w:val="center"/>
          </w:tcPr>
          <w:p w14:paraId="2033CEBD">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标的的名称</w:t>
            </w:r>
          </w:p>
        </w:tc>
        <w:tc>
          <w:tcPr>
            <w:tcW w:w="1418" w:type="dxa"/>
            <w:tcBorders>
              <w:left w:val="single" w:color="000000" w:sz="4" w:space="0"/>
              <w:right w:val="single" w:color="000000" w:sz="4" w:space="0"/>
            </w:tcBorders>
            <w:vAlign w:val="center"/>
          </w:tcPr>
          <w:p w14:paraId="27A03A20">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单位</w:t>
            </w:r>
          </w:p>
        </w:tc>
        <w:tc>
          <w:tcPr>
            <w:tcW w:w="1418" w:type="dxa"/>
            <w:tcBorders>
              <w:left w:val="single" w:color="000000" w:sz="4" w:space="0"/>
              <w:right w:val="single" w:color="000000" w:sz="4" w:space="0"/>
            </w:tcBorders>
            <w:vAlign w:val="center"/>
          </w:tcPr>
          <w:p w14:paraId="4517B1EB">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数量</w:t>
            </w:r>
          </w:p>
        </w:tc>
        <w:tc>
          <w:tcPr>
            <w:tcW w:w="2702" w:type="dxa"/>
            <w:tcBorders>
              <w:left w:val="single" w:color="000000" w:sz="4" w:space="0"/>
              <w:right w:val="single" w:color="000000" w:sz="4" w:space="0"/>
            </w:tcBorders>
            <w:vAlign w:val="center"/>
          </w:tcPr>
          <w:p w14:paraId="6757E650">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简要技术需求或者服务要</w:t>
            </w:r>
          </w:p>
          <w:p w14:paraId="313DFD18">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求</w:t>
            </w:r>
          </w:p>
        </w:tc>
      </w:tr>
      <w:tr w14:paraId="26974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trPr>
        <w:tc>
          <w:tcPr>
            <w:tcW w:w="1376" w:type="dxa"/>
            <w:tcBorders>
              <w:left w:val="single" w:color="000000" w:sz="4" w:space="0"/>
              <w:right w:val="single" w:color="000000" w:sz="4" w:space="0"/>
            </w:tcBorders>
            <w:vAlign w:val="center"/>
          </w:tcPr>
          <w:p w14:paraId="25B39EE3">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01</w:t>
            </w:r>
          </w:p>
        </w:tc>
        <w:tc>
          <w:tcPr>
            <w:tcW w:w="3268" w:type="dxa"/>
            <w:tcBorders>
              <w:left w:val="single" w:color="000000" w:sz="4" w:space="0"/>
              <w:right w:val="single" w:color="000000" w:sz="4" w:space="0"/>
            </w:tcBorders>
            <w:vAlign w:val="center"/>
          </w:tcPr>
          <w:p w14:paraId="23E4FADD">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lang w:eastAsia="zh-CN"/>
              </w:rPr>
            </w:pPr>
            <w:r>
              <w:rPr>
                <w:rFonts w:hint="eastAsia" w:cs="宋体"/>
                <w:spacing w:val="0"/>
                <w:position w:val="0"/>
                <w:sz w:val="21"/>
                <w:szCs w:val="21"/>
                <w:highlight w:val="none"/>
                <w:lang w:eastAsia="zh-CN"/>
              </w:rPr>
              <w:t>南宁市公安局西乡塘分局“一站式”执法办案管理中心设施设备采购</w:t>
            </w:r>
          </w:p>
        </w:tc>
        <w:tc>
          <w:tcPr>
            <w:tcW w:w="1418" w:type="dxa"/>
            <w:tcBorders>
              <w:left w:val="single" w:color="000000" w:sz="4" w:space="0"/>
              <w:right w:val="single" w:color="000000" w:sz="4" w:space="0"/>
            </w:tcBorders>
            <w:vAlign w:val="center"/>
          </w:tcPr>
          <w:p w14:paraId="01E30479">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批</w:t>
            </w:r>
          </w:p>
        </w:tc>
        <w:tc>
          <w:tcPr>
            <w:tcW w:w="1418" w:type="dxa"/>
            <w:tcBorders>
              <w:left w:val="single" w:color="000000" w:sz="4" w:space="0"/>
              <w:right w:val="single" w:color="000000" w:sz="4" w:space="0"/>
            </w:tcBorders>
            <w:vAlign w:val="center"/>
          </w:tcPr>
          <w:p w14:paraId="574FB6F7">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1</w:t>
            </w:r>
          </w:p>
        </w:tc>
        <w:tc>
          <w:tcPr>
            <w:tcW w:w="2702" w:type="dxa"/>
            <w:tcBorders>
              <w:left w:val="single" w:color="000000" w:sz="4" w:space="0"/>
              <w:right w:val="single" w:color="000000" w:sz="4" w:space="0"/>
            </w:tcBorders>
            <w:vAlign w:val="center"/>
          </w:tcPr>
          <w:p w14:paraId="73C33E78">
            <w:pPr>
              <w:pStyle w:val="29"/>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0" w:firstLineChars="0"/>
              <w:jc w:val="center"/>
              <w:textAlignment w:val="auto"/>
              <w:rPr>
                <w:rFonts w:hint="eastAsia" w:ascii="宋体" w:hAnsi="宋体" w:eastAsia="宋体" w:cs="宋体"/>
                <w:spacing w:val="0"/>
                <w:position w:val="0"/>
                <w:sz w:val="21"/>
                <w:szCs w:val="21"/>
                <w:highlight w:val="none"/>
              </w:rPr>
            </w:pPr>
            <w:r>
              <w:rPr>
                <w:rFonts w:hint="eastAsia" w:cs="宋体"/>
                <w:spacing w:val="0"/>
                <w:position w:val="0"/>
                <w:sz w:val="21"/>
                <w:szCs w:val="21"/>
                <w:highlight w:val="none"/>
                <w:lang w:eastAsia="zh-CN"/>
              </w:rPr>
              <w:t>南宁市公安局西乡塘分局“一站式”执法办案管理中心设施设备采购</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具体内容详见本项目“采购需求”。</w:t>
            </w:r>
          </w:p>
        </w:tc>
      </w:tr>
    </w:tbl>
    <w:p w14:paraId="350E3299">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合同履行期限：180</w:t>
      </w:r>
      <w:r>
        <w:rPr>
          <w:rFonts w:hint="eastAsia" w:cs="宋体"/>
          <w:spacing w:val="0"/>
          <w:position w:val="0"/>
          <w:sz w:val="21"/>
          <w:szCs w:val="21"/>
          <w:highlight w:val="none"/>
          <w:lang w:val="en-US" w:eastAsia="zh-CN"/>
        </w:rPr>
        <w:t>日历</w:t>
      </w:r>
      <w:r>
        <w:rPr>
          <w:rFonts w:hint="eastAsia" w:ascii="宋体" w:hAnsi="宋体" w:eastAsia="宋体" w:cs="宋体"/>
          <w:spacing w:val="0"/>
          <w:position w:val="0"/>
          <w:sz w:val="21"/>
          <w:szCs w:val="21"/>
          <w:highlight w:val="none"/>
        </w:rPr>
        <w:t>天</w:t>
      </w:r>
    </w:p>
    <w:p w14:paraId="30B3D84D">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本项目是否接受联合体投标：□是/</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否。</w:t>
      </w:r>
    </w:p>
    <w:p w14:paraId="2E9B4B8F">
      <w:pPr>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2" w:firstLineChars="200"/>
        <w:textAlignment w:val="auto"/>
        <w:outlineLvl w:val="9"/>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二、投标人的资格要求：</w:t>
      </w:r>
    </w:p>
    <w:p w14:paraId="3A0D25CA">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1.落实政府采购政策需满足的资格要求：</w:t>
      </w:r>
    </w:p>
    <w:p w14:paraId="1C3C2053">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□专门面向中小企业采购的项目（供应商应为中小微企业、监狱企业、残疾人福利性单位)</w:t>
      </w:r>
    </w:p>
    <w:p w14:paraId="6BA2F75C">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非专门面向中小企业采购的项目</w:t>
      </w:r>
    </w:p>
    <w:p w14:paraId="55198372">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3.本项目的特定资格要求：</w:t>
      </w:r>
      <w:r>
        <w:rPr>
          <w:rFonts w:hint="eastAsia" w:ascii="宋体" w:hAnsi="宋体" w:eastAsia="宋体" w:cs="宋体"/>
          <w:spacing w:val="0"/>
          <w:position w:val="0"/>
          <w:sz w:val="21"/>
          <w:szCs w:val="21"/>
          <w:highlight w:val="none"/>
          <w:lang w:val="en-US" w:eastAsia="zh-CN"/>
        </w:rPr>
        <w:t>无</w:t>
      </w:r>
    </w:p>
    <w:p w14:paraId="5251FF98">
      <w:pPr>
        <w:pStyle w:val="28"/>
        <w:keepNext w:val="0"/>
        <w:keepLines w:val="0"/>
        <w:pageBreakBefore w:val="0"/>
        <w:widowControl w:val="0"/>
        <w:numPr>
          <w:ilvl w:val="0"/>
          <w:numId w:val="0"/>
        </w:numPr>
        <w:tabs>
          <w:tab w:val="left" w:pos="1132"/>
        </w:tabs>
        <w:kinsoku/>
        <w:wordWrap w:val="0"/>
        <w:overflowPunct/>
        <w:topLinePunct w:val="0"/>
        <w:autoSpaceDE w:val="0"/>
        <w:autoSpaceDN w:val="0"/>
        <w:bidi w:val="0"/>
        <w:adjustRightInd/>
        <w:snapToGrid/>
        <w:spacing w:before="0" w:after="0" w:line="408" w:lineRule="auto"/>
        <w:ind w:left="0" w:leftChars="0" w:right="0" w:rightChars="0" w:firstLine="420" w:firstLineChars="200"/>
        <w:jc w:val="left"/>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w w:val="100"/>
          <w:position w:val="0"/>
          <w:sz w:val="21"/>
          <w:szCs w:val="21"/>
          <w:highlight w:val="none"/>
          <w:lang w:val="zh-CN" w:eastAsia="zh-CN" w:bidi="zh-CN"/>
        </w:rPr>
        <w:t>4.</w:t>
      </w:r>
      <w:r>
        <w:rPr>
          <w:rFonts w:hint="eastAsia" w:ascii="宋体" w:hAnsi="宋体" w:eastAsia="宋体" w:cs="宋体"/>
          <w:spacing w:val="0"/>
          <w:position w:val="0"/>
          <w:sz w:val="21"/>
          <w:szCs w:val="21"/>
          <w:highlight w:val="none"/>
        </w:rPr>
        <w:t>本项目的特定条件：</w:t>
      </w:r>
      <w:r>
        <w:rPr>
          <w:rFonts w:hint="eastAsia" w:ascii="宋体" w:hAnsi="宋体" w:eastAsia="宋体" w:cs="宋体"/>
          <w:spacing w:val="0"/>
          <w:position w:val="0"/>
          <w:sz w:val="21"/>
          <w:szCs w:val="21"/>
          <w:highlight w:val="none"/>
          <w:lang w:val="en-US" w:eastAsia="zh-CN"/>
        </w:rPr>
        <w:t>无</w:t>
      </w:r>
    </w:p>
    <w:p w14:paraId="78EFE94E">
      <w:pPr>
        <w:pStyle w:val="28"/>
        <w:keepNext w:val="0"/>
        <w:keepLines w:val="0"/>
        <w:pageBreakBefore w:val="0"/>
        <w:widowControl w:val="0"/>
        <w:numPr>
          <w:ilvl w:val="0"/>
          <w:numId w:val="0"/>
        </w:numPr>
        <w:tabs>
          <w:tab w:val="left" w:pos="1132"/>
        </w:tabs>
        <w:kinsoku/>
        <w:wordWrap w:val="0"/>
        <w:overflowPunct/>
        <w:topLinePunct w:val="0"/>
        <w:autoSpaceDE w:val="0"/>
        <w:autoSpaceDN w:val="0"/>
        <w:bidi w:val="0"/>
        <w:adjustRightInd/>
        <w:snapToGrid/>
        <w:spacing w:before="0" w:after="0" w:line="408" w:lineRule="auto"/>
        <w:ind w:left="0" w:leftChars="0" w:right="0" w:rightChars="0" w:firstLine="420" w:firstLineChars="2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w w:val="100"/>
          <w:position w:val="0"/>
          <w:sz w:val="21"/>
          <w:szCs w:val="21"/>
          <w:highlight w:val="none"/>
          <w:lang w:val="zh-CN" w:eastAsia="zh-CN" w:bidi="zh-CN"/>
        </w:rPr>
        <w:t>5.</w:t>
      </w:r>
      <w:r>
        <w:rPr>
          <w:rFonts w:hint="eastAsia" w:ascii="宋体" w:hAnsi="宋体" w:eastAsia="宋体" w:cs="宋体"/>
          <w:spacing w:val="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FB97F3D">
      <w:pPr>
        <w:pStyle w:val="28"/>
        <w:keepNext w:val="0"/>
        <w:keepLines w:val="0"/>
        <w:pageBreakBefore w:val="0"/>
        <w:widowControl w:val="0"/>
        <w:numPr>
          <w:ilvl w:val="0"/>
          <w:numId w:val="0"/>
        </w:numPr>
        <w:tabs>
          <w:tab w:val="left" w:pos="1138"/>
        </w:tabs>
        <w:kinsoku/>
        <w:wordWrap w:val="0"/>
        <w:overflowPunct/>
        <w:topLinePunct w:val="0"/>
        <w:autoSpaceDE w:val="0"/>
        <w:autoSpaceDN w:val="0"/>
        <w:bidi w:val="0"/>
        <w:adjustRightInd/>
        <w:snapToGrid/>
        <w:spacing w:before="0" w:after="0" w:line="408" w:lineRule="auto"/>
        <w:ind w:left="0" w:leftChars="0" w:right="0" w:rightChars="0" w:firstLine="420" w:firstLineChars="20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w w:val="100"/>
          <w:position w:val="0"/>
          <w:sz w:val="21"/>
          <w:szCs w:val="21"/>
          <w:highlight w:val="none"/>
          <w:lang w:val="zh-CN" w:eastAsia="zh-CN" w:bidi="zh-CN"/>
        </w:rPr>
        <w:t>6.</w:t>
      </w:r>
      <w:r>
        <w:rPr>
          <w:rFonts w:hint="eastAsia" w:ascii="宋体" w:hAnsi="宋体" w:eastAsia="宋体" w:cs="宋体"/>
          <w:spacing w:val="0"/>
          <w:position w:val="0"/>
          <w:sz w:val="21"/>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F0E58DB">
      <w:pPr>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2" w:firstLineChars="200"/>
        <w:textAlignment w:val="auto"/>
        <w:outlineLvl w:val="9"/>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三、获取招标文件</w:t>
      </w:r>
    </w:p>
    <w:p w14:paraId="6E57EAD7">
      <w:pPr>
        <w:keepNext w:val="0"/>
        <w:keepLines w:val="0"/>
        <w:pageBreakBefore w:val="0"/>
        <w:widowControl w:val="0"/>
        <w:kinsoku/>
        <w:wordWrap/>
        <w:overflowPunct/>
        <w:topLinePunct w:val="0"/>
        <w:autoSpaceDE w:val="0"/>
        <w:autoSpaceDN w:val="0"/>
        <w:bidi w:val="0"/>
        <w:adjustRightInd/>
        <w:snapToGrid w:val="0"/>
        <w:spacing w:before="0" w:after="0" w:line="408" w:lineRule="auto"/>
        <w:ind w:left="0" w:right="0" w:firstLine="420" w:firstLineChars="200"/>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时间：自公告发布之日起。</w:t>
      </w:r>
    </w:p>
    <w:p w14:paraId="080B32DC">
      <w:pPr>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b/>
          <w:bCs/>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获取方式</w:t>
      </w:r>
      <w:r>
        <w:rPr>
          <w:rFonts w:hint="eastAsia" w:ascii="宋体" w:hAnsi="宋体" w:eastAsia="宋体" w:cs="宋体"/>
          <w:color w:val="auto"/>
          <w:spacing w:val="0"/>
          <w:kern w:val="21"/>
          <w:position w:val="0"/>
          <w:sz w:val="21"/>
          <w:szCs w:val="21"/>
          <w:highlight w:val="none"/>
          <w:lang w:eastAsia="zh-CN"/>
        </w:rPr>
        <w:t>：</w:t>
      </w:r>
      <w:r>
        <w:rPr>
          <w:rFonts w:hint="eastAsia" w:ascii="宋体" w:hAnsi="宋体" w:eastAsia="宋体" w:cs="宋体"/>
          <w:color w:val="auto"/>
          <w:spacing w:val="0"/>
          <w:kern w:val="21"/>
          <w:position w:val="0"/>
          <w:sz w:val="21"/>
          <w:szCs w:val="21"/>
          <w:highlight w:val="none"/>
        </w:rPr>
        <w:t>网上下载。</w:t>
      </w:r>
      <w:r>
        <w:rPr>
          <w:rFonts w:hint="eastAsia" w:ascii="宋体" w:hAnsi="宋体"/>
          <w:szCs w:val="21"/>
        </w:rPr>
        <w:t>供应商可自行在</w:t>
      </w:r>
      <w:r>
        <w:rPr>
          <w:rFonts w:hint="eastAsia" w:ascii="宋体" w:hAnsi="宋体"/>
          <w:szCs w:val="21"/>
        </w:rPr>
        <w:fldChar w:fldCharType="begin"/>
      </w:r>
      <w:r>
        <w:rPr>
          <w:rFonts w:hint="eastAsia" w:ascii="宋体" w:hAnsi="宋体"/>
          <w:szCs w:val="21"/>
        </w:rPr>
        <w:instrText xml:space="preserve"> HYPERLINK "" </w:instrText>
      </w:r>
      <w:r>
        <w:rPr>
          <w:rFonts w:ascii="宋体" w:hAnsi="宋体"/>
          <w:szCs w:val="21"/>
        </w:rPr>
        <w:fldChar w:fldCharType="separate"/>
      </w:r>
      <w:r>
        <w:rPr>
          <w:rFonts w:hint="eastAsia" w:ascii="宋体" w:hAnsi="宋体"/>
          <w:szCs w:val="21"/>
        </w:rPr>
        <w:fldChar w:fldCharType="end"/>
      </w:r>
      <w:r>
        <w:rPr>
          <w:rFonts w:hint="eastAsia" w:ascii="宋体" w:hAnsi="宋体"/>
          <w:szCs w:val="21"/>
        </w:rPr>
        <w:t xml:space="preserve">“广西政府采购云”平台（ </w:t>
      </w:r>
      <w:r>
        <w:fldChar w:fldCharType="begin"/>
      </w:r>
      <w:r>
        <w:instrText xml:space="preserve"> </w:instrText>
      </w:r>
      <w:r>
        <w:rPr>
          <w:rFonts w:hint="eastAsia"/>
        </w:rPr>
        <w:instrText xml:space="preserve">HYPERLINK "https://www.gcy.zfcg.gxzf.gov.cn/）获取（下载）招标文件，并于%202024年3月%2018%20%20日%209"</w:instrText>
      </w:r>
      <w:r>
        <w:instrText xml:space="preserve"> </w:instrText>
      </w:r>
      <w:r>
        <w:fldChar w:fldCharType="separate"/>
      </w:r>
      <w:r>
        <w:rPr>
          <w:rFonts w:hint="eastAsia" w:ascii="宋体" w:hAnsi="宋体"/>
          <w:bCs/>
          <w:color w:val="0000FF"/>
          <w:u w:val="single"/>
        </w:rPr>
        <w:t>https://www.gcy.zfcg.gxzf.gov.cn/</w:t>
      </w:r>
      <w:r>
        <w:rPr>
          <w:rFonts w:hint="eastAsia" w:ascii="宋体" w:hAnsi="宋体"/>
          <w:color w:val="0000FF"/>
          <w:u w:val="single"/>
        </w:rPr>
        <w:t>）</w:t>
      </w:r>
      <w:r>
        <w:fldChar w:fldCharType="end"/>
      </w:r>
      <w:r>
        <w:rPr>
          <w:rFonts w:hint="eastAsia" w:ascii="宋体" w:hAnsi="宋体"/>
          <w:szCs w:val="21"/>
        </w:rPr>
        <w:t>下载招标文件（操作路径：登录“广西政府采购云”平台-项目采购-获取采购文件-找到本项目-点击“申请获取采购文件”），电子投标文件制作需要基于“广西政府采购云”平台（http：//www.zcygov.cn）获取的招标文件编制。</w:t>
      </w:r>
    </w:p>
    <w:p w14:paraId="2F22AAD4">
      <w:pPr>
        <w:keepNext w:val="0"/>
        <w:keepLines w:val="0"/>
        <w:pageBreakBefore w:val="0"/>
        <w:widowControl w:val="0"/>
        <w:kinsoku/>
        <w:wordWrap/>
        <w:overflowPunct/>
        <w:topLinePunct w:val="0"/>
        <w:autoSpaceDE w:val="0"/>
        <w:autoSpaceDN w:val="0"/>
        <w:bidi w:val="0"/>
        <w:adjustRightInd/>
        <w:snapToGrid w:val="0"/>
        <w:spacing w:before="0" w:after="0" w:line="408" w:lineRule="auto"/>
        <w:ind w:left="0" w:right="0" w:firstLine="420" w:firstLineChars="200"/>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售价：0元。</w:t>
      </w:r>
    </w:p>
    <w:p w14:paraId="3D2C6A2C">
      <w:pPr>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2" w:firstLineChars="200"/>
        <w:textAlignment w:val="auto"/>
        <w:outlineLvl w:val="9"/>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四、提交投标文件截止时间、开标时间和地点</w:t>
      </w:r>
    </w:p>
    <w:p w14:paraId="4BBF2344">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1、提交投标文件截止时间和开标时间：</w:t>
      </w:r>
      <w:r>
        <w:rPr>
          <w:rFonts w:hint="eastAsia" w:ascii="宋体" w:hAnsi="宋体" w:eastAsia="宋体" w:cs="宋体"/>
          <w:spacing w:val="0"/>
          <w:position w:val="0"/>
          <w:sz w:val="21"/>
          <w:szCs w:val="21"/>
          <w:highlight w:val="none"/>
          <w:u w:val="single"/>
        </w:rPr>
        <w:t>202</w:t>
      </w:r>
      <w:r>
        <w:rPr>
          <w:rFonts w:hint="eastAsia" w:ascii="宋体" w:hAnsi="宋体" w:eastAsia="宋体" w:cs="宋体"/>
          <w:spacing w:val="0"/>
          <w:position w:val="0"/>
          <w:sz w:val="21"/>
          <w:szCs w:val="21"/>
          <w:highlight w:val="none"/>
          <w:u w:val="single"/>
          <w:lang w:val="en-US" w:eastAsia="zh-CN"/>
        </w:rPr>
        <w:t>5</w:t>
      </w:r>
      <w:r>
        <w:rPr>
          <w:rFonts w:hint="eastAsia" w:ascii="宋体" w:hAnsi="宋体" w:eastAsia="宋体" w:cs="宋体"/>
          <w:spacing w:val="0"/>
          <w:position w:val="0"/>
          <w:sz w:val="21"/>
          <w:szCs w:val="21"/>
          <w:highlight w:val="none"/>
          <w:u w:val="single"/>
        </w:rPr>
        <w:t>年</w:t>
      </w:r>
      <w:r>
        <w:rPr>
          <w:rFonts w:hint="eastAsia" w:cs="宋体"/>
          <w:spacing w:val="0"/>
          <w:position w:val="0"/>
          <w:sz w:val="21"/>
          <w:szCs w:val="21"/>
          <w:highlight w:val="none"/>
          <w:u w:val="single"/>
          <w:lang w:val="en-US" w:eastAsia="zh-CN"/>
        </w:rPr>
        <w:t>11月14日</w:t>
      </w:r>
      <w:r>
        <w:rPr>
          <w:rFonts w:hint="eastAsia" w:ascii="宋体" w:hAnsi="宋体" w:eastAsia="宋体" w:cs="宋体"/>
          <w:spacing w:val="0"/>
          <w:position w:val="0"/>
          <w:sz w:val="21"/>
          <w:szCs w:val="21"/>
          <w:highlight w:val="none"/>
          <w:u w:val="single"/>
        </w:rPr>
        <w:t>09时30分</w:t>
      </w:r>
      <w:r>
        <w:rPr>
          <w:rFonts w:hint="eastAsia" w:ascii="宋体" w:hAnsi="宋体" w:eastAsia="宋体" w:cs="宋体"/>
          <w:spacing w:val="0"/>
          <w:position w:val="0"/>
          <w:sz w:val="21"/>
          <w:szCs w:val="21"/>
          <w:highlight w:val="none"/>
        </w:rPr>
        <w:t>（北京时间）</w:t>
      </w:r>
    </w:p>
    <w:p w14:paraId="1341F001">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2、投标和开标地点：</w:t>
      </w:r>
    </w:p>
    <w:p w14:paraId="294F7B5E">
      <w:pPr>
        <w:keepNext w:val="0"/>
        <w:keepLines w:val="0"/>
        <w:pageBreakBefore w:val="0"/>
        <w:widowControl/>
        <w:kinsoku/>
        <w:overflowPunct/>
        <w:topLinePunct w:val="0"/>
        <w:autoSpaceDE w:val="0"/>
        <w:autoSpaceDN w:val="0"/>
        <w:bidi w:val="0"/>
        <w:adjustRightInd/>
        <w:spacing w:line="408" w:lineRule="auto"/>
        <w:ind w:firstLine="440" w:firstLineChars="200"/>
        <w:jc w:val="left"/>
        <w:textAlignment w:val="auto"/>
        <w:rPr>
          <w:rFonts w:hint="eastAsia" w:ascii="宋体" w:hAnsi="宋体"/>
          <w:szCs w:val="21"/>
        </w:rPr>
      </w:pPr>
      <w:r>
        <w:rPr>
          <w:rFonts w:hint="eastAsia" w:ascii="宋体" w:hAnsi="宋体"/>
          <w:szCs w:val="21"/>
        </w:rPr>
        <w:t>（1）投标文件提交方式：本项目为南宁市全流程电子化项目，通过广西政府采购云平台（</w:t>
      </w:r>
      <w:r>
        <w:rPr>
          <w:rFonts w:hint="eastAsia" w:ascii="宋体" w:hAnsi="宋体"/>
          <w:bCs/>
          <w:szCs w:val="21"/>
        </w:rPr>
        <w:t>https://www.gcy.zfcg.gxzf.gov.cn/</w:t>
      </w:r>
      <w:r>
        <w:rPr>
          <w:rFonts w:hint="eastAsia" w:ascii="宋体" w:hAnsi="宋体"/>
          <w:szCs w:val="21"/>
        </w:rPr>
        <w:t>）实行在线电子投标，供应商应先安装“</w:t>
      </w:r>
      <w:r>
        <w:rPr>
          <w:rFonts w:hint="eastAsia"/>
        </w:rPr>
        <w:t>广西政府采购云平台</w:t>
      </w:r>
      <w:r>
        <w:rPr>
          <w:rFonts w:hint="eastAsia" w:ascii="宋体" w:hAnsi="宋体"/>
          <w:szCs w:val="21"/>
        </w:rPr>
        <w:t>电子交易客户端”（请自行前往“</w:t>
      </w:r>
      <w:r>
        <w:rPr>
          <w:rFonts w:hint="eastAsia"/>
        </w:rPr>
        <w:t>广西政府采购云平台</w:t>
      </w:r>
      <w:r>
        <w:rPr>
          <w:rFonts w:hint="eastAsia" w:ascii="宋体" w:hAnsi="宋体"/>
          <w:szCs w:val="21"/>
        </w:rPr>
        <w:t>”平台进行下载），并按照本项目招标文件和“</w:t>
      </w:r>
      <w:r>
        <w:rPr>
          <w:rFonts w:hint="eastAsia"/>
        </w:rPr>
        <w:t>广西政府采购云平台</w:t>
      </w:r>
      <w:r>
        <w:rPr>
          <w:rFonts w:hint="eastAsia" w:ascii="宋体" w:hAnsi="宋体"/>
          <w:szCs w:val="21"/>
        </w:rPr>
        <w:t>”平台的要求编制、加密后在投标截止时间前通过网络上传至 “</w:t>
      </w:r>
      <w:r>
        <w:rPr>
          <w:rFonts w:hint="eastAsia"/>
        </w:rPr>
        <w:t>广西政府采购云平台</w:t>
      </w:r>
      <w:r>
        <w:rPr>
          <w:rFonts w:hint="eastAsia" w:ascii="宋体" w:hAnsi="宋体"/>
          <w:szCs w:val="21"/>
        </w:rPr>
        <w:t>”平台，</w:t>
      </w:r>
      <w:r>
        <w:rPr>
          <w:rFonts w:hint="eastAsia" w:ascii="宋体" w:hAnsi="宋体"/>
          <w:b/>
          <w:szCs w:val="21"/>
        </w:rPr>
        <w:t>供应商在“</w:t>
      </w:r>
      <w:r>
        <w:rPr>
          <w:rFonts w:hint="eastAsia"/>
        </w:rPr>
        <w:t>广西政府采购云平台</w:t>
      </w:r>
      <w:r>
        <w:rPr>
          <w:rFonts w:hint="eastAsia" w:ascii="宋体" w:hAnsi="宋体"/>
          <w:b/>
          <w:szCs w:val="21"/>
        </w:rPr>
        <w:t>”平台提交电子版投标文件时，请填写参加远程开标活动经办人联系方式，</w:t>
      </w:r>
      <w:r>
        <w:rPr>
          <w:rFonts w:hint="eastAsia" w:ascii="宋体" w:hAnsi="宋体"/>
          <w:szCs w:val="21"/>
        </w:rPr>
        <w:t>电子投标具体操作流程详见本公告附件2。</w:t>
      </w:r>
    </w:p>
    <w:p w14:paraId="20C7CB67">
      <w:pPr>
        <w:keepNext w:val="0"/>
        <w:keepLines w:val="0"/>
        <w:pageBreakBefore w:val="0"/>
        <w:widowControl/>
        <w:kinsoku/>
        <w:overflowPunct/>
        <w:topLinePunct w:val="0"/>
        <w:autoSpaceDE w:val="0"/>
        <w:autoSpaceDN w:val="0"/>
        <w:bidi w:val="0"/>
        <w:adjustRightInd/>
        <w:spacing w:line="408" w:lineRule="auto"/>
        <w:ind w:firstLine="440" w:firstLineChars="200"/>
        <w:jc w:val="left"/>
        <w:textAlignment w:val="auto"/>
        <w:rPr>
          <w:rFonts w:hint="eastAsia" w:ascii="宋体" w:hAnsi="宋体"/>
          <w:szCs w:val="21"/>
        </w:rPr>
      </w:pPr>
      <w:r>
        <w:rPr>
          <w:rFonts w:hint="eastAsia" w:ascii="宋体" w:hAnsi="宋体"/>
          <w:szCs w:val="21"/>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w:t>
      </w:r>
      <w:r>
        <w:rPr>
          <w:rFonts w:hint="eastAsia" w:ascii="宋体" w:hAnsi="宋体" w:cs="宋体"/>
          <w:szCs w:val="21"/>
        </w:rPr>
        <w:t>投标人只需办理其中一家CA数字证书及签章，</w:t>
      </w:r>
      <w:r>
        <w:rPr>
          <w:rFonts w:hint="eastAsia" w:ascii="宋体" w:hAnsi="宋体"/>
          <w:szCs w:val="21"/>
        </w:rPr>
        <w:t>建议各投标人抓紧时间办理。</w:t>
      </w:r>
    </w:p>
    <w:p w14:paraId="73724C82">
      <w:pPr>
        <w:keepNext w:val="0"/>
        <w:keepLines w:val="0"/>
        <w:pageBreakBefore w:val="0"/>
        <w:widowControl/>
        <w:kinsoku/>
        <w:overflowPunct/>
        <w:topLinePunct w:val="0"/>
        <w:autoSpaceDE w:val="0"/>
        <w:autoSpaceDN w:val="0"/>
        <w:bidi w:val="0"/>
        <w:adjustRightInd/>
        <w:spacing w:line="408" w:lineRule="auto"/>
        <w:ind w:firstLine="440" w:firstLineChars="200"/>
        <w:jc w:val="left"/>
        <w:textAlignment w:val="auto"/>
        <w:rPr>
          <w:rFonts w:hint="eastAsia" w:ascii="宋体" w:hAnsi="宋体"/>
          <w:szCs w:val="21"/>
        </w:rPr>
      </w:pPr>
      <w:r>
        <w:rPr>
          <w:rFonts w:hint="eastAsia" w:ascii="宋体" w:hAnsi="宋体"/>
          <w:szCs w:val="21"/>
        </w:rPr>
        <w:t>（3）为确保网上操作合法、有效和安全，请投标供应商确保在电子投标过程中能够对相关数据电文进行加密和使用电子签章，妥善保管CA数字证书并使用有效的CA数字证书参与整个招标活动。</w:t>
      </w:r>
    </w:p>
    <w:p w14:paraId="5C285181">
      <w:pPr>
        <w:keepNext w:val="0"/>
        <w:keepLines w:val="0"/>
        <w:pageBreakBefore w:val="0"/>
        <w:kinsoku/>
        <w:overflowPunct/>
        <w:topLinePunct w:val="0"/>
        <w:autoSpaceDE w:val="0"/>
        <w:autoSpaceDN w:val="0"/>
        <w:bidi w:val="0"/>
        <w:adjustRightInd/>
        <w:spacing w:line="408" w:lineRule="auto"/>
        <w:ind w:firstLine="440" w:firstLineChars="200"/>
        <w:textAlignment w:val="auto"/>
        <w:rPr>
          <w:rFonts w:hint="eastAsia" w:ascii="宋体" w:hAnsi="宋体"/>
          <w:bCs/>
          <w:szCs w:val="21"/>
          <w:u w:val="single"/>
        </w:rPr>
      </w:pPr>
      <w:r>
        <w:rPr>
          <w:rFonts w:hint="eastAsia" w:ascii="宋体" w:hAnsi="宋体"/>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F9007A8">
      <w:pPr>
        <w:keepNext w:val="0"/>
        <w:keepLines w:val="0"/>
        <w:pageBreakBefore w:val="0"/>
        <w:widowControl/>
        <w:kinsoku/>
        <w:overflowPunct/>
        <w:topLinePunct w:val="0"/>
        <w:autoSpaceDE w:val="0"/>
        <w:autoSpaceDN w:val="0"/>
        <w:bidi w:val="0"/>
        <w:adjustRightInd/>
        <w:spacing w:line="408" w:lineRule="auto"/>
        <w:ind w:firstLine="440" w:firstLineChars="200"/>
        <w:jc w:val="left"/>
        <w:textAlignment w:val="auto"/>
        <w:rPr>
          <w:rFonts w:hint="eastAsia" w:ascii="宋体" w:hAnsi="宋体"/>
          <w:szCs w:val="21"/>
        </w:rPr>
      </w:pPr>
      <w:r>
        <w:rPr>
          <w:rFonts w:hint="eastAsia" w:ascii="宋体" w:hAnsi="宋体"/>
          <w:szCs w:val="21"/>
        </w:rPr>
        <w:t>（4）开标地点：本次招标将</w:t>
      </w:r>
      <w:r>
        <w:rPr>
          <w:rFonts w:hint="eastAsia" w:ascii="宋体" w:hAnsi="宋体"/>
          <w:szCs w:val="21"/>
          <w:u w:val="single"/>
        </w:rPr>
        <w:t>于</w:t>
      </w:r>
      <w:r>
        <w:rPr>
          <w:rFonts w:hint="eastAsia" w:ascii="宋体" w:hAnsi="宋体"/>
          <w:szCs w:val="21"/>
          <w:u w:val="single"/>
          <w:lang w:val="en-US" w:eastAsia="zh-CN"/>
        </w:rPr>
        <w:t xml:space="preserve"> </w:t>
      </w:r>
      <w:r>
        <w:rPr>
          <w:rFonts w:hint="eastAsia" w:ascii="宋体" w:hAnsi="宋体" w:eastAsia="宋体" w:cs="宋体"/>
          <w:spacing w:val="0"/>
          <w:position w:val="0"/>
          <w:sz w:val="21"/>
          <w:szCs w:val="21"/>
          <w:highlight w:val="none"/>
          <w:u w:val="single"/>
        </w:rPr>
        <w:t>202</w:t>
      </w:r>
      <w:r>
        <w:rPr>
          <w:rFonts w:hint="eastAsia" w:ascii="宋体" w:hAnsi="宋体" w:eastAsia="宋体" w:cs="宋体"/>
          <w:spacing w:val="0"/>
          <w:position w:val="0"/>
          <w:sz w:val="21"/>
          <w:szCs w:val="21"/>
          <w:highlight w:val="none"/>
          <w:u w:val="single"/>
          <w:lang w:val="en-US" w:eastAsia="zh-CN"/>
        </w:rPr>
        <w:t>5</w:t>
      </w:r>
      <w:r>
        <w:rPr>
          <w:rFonts w:hint="eastAsia" w:ascii="宋体" w:hAnsi="宋体" w:eastAsia="宋体" w:cs="宋体"/>
          <w:spacing w:val="0"/>
          <w:position w:val="0"/>
          <w:sz w:val="21"/>
          <w:szCs w:val="21"/>
          <w:highlight w:val="none"/>
          <w:u w:val="single"/>
        </w:rPr>
        <w:t>年</w:t>
      </w:r>
      <w:r>
        <w:rPr>
          <w:rFonts w:hint="eastAsia" w:cs="宋体"/>
          <w:spacing w:val="0"/>
          <w:position w:val="0"/>
          <w:sz w:val="21"/>
          <w:szCs w:val="21"/>
          <w:highlight w:val="none"/>
          <w:u w:val="single"/>
          <w:lang w:val="en-US" w:eastAsia="zh-CN"/>
        </w:rPr>
        <w:t>11月14日</w:t>
      </w:r>
      <w:r>
        <w:rPr>
          <w:rFonts w:hint="eastAsia" w:ascii="宋体" w:hAnsi="宋体" w:eastAsia="宋体" w:cs="宋体"/>
          <w:spacing w:val="0"/>
          <w:position w:val="0"/>
          <w:sz w:val="21"/>
          <w:szCs w:val="21"/>
          <w:highlight w:val="none"/>
          <w:u w:val="single"/>
        </w:rPr>
        <w:t>09时30分</w:t>
      </w:r>
      <w:r>
        <w:rPr>
          <w:rFonts w:hint="eastAsia" w:ascii="宋体" w:hAnsi="宋体"/>
          <w:szCs w:val="21"/>
          <w:u w:val="single"/>
        </w:rPr>
        <w:t>（北京时间）</w:t>
      </w:r>
      <w:r>
        <w:rPr>
          <w:rFonts w:hint="eastAsia" w:ascii="宋体" w:hAnsi="宋体"/>
          <w:szCs w:val="21"/>
        </w:rPr>
        <w:t>在“</w:t>
      </w:r>
      <w:r>
        <w:rPr>
          <w:rFonts w:hint="eastAsia"/>
        </w:rPr>
        <w:t>广西政府采购云平台</w:t>
      </w:r>
      <w:r>
        <w:rPr>
          <w:rFonts w:hint="eastAsia" w:ascii="宋体" w:hAnsi="宋体"/>
          <w:szCs w:val="21"/>
        </w:rPr>
        <w:t>”平台电子开标大厅开标。</w:t>
      </w:r>
    </w:p>
    <w:p w14:paraId="17F7DD3C">
      <w:pPr>
        <w:keepNext w:val="0"/>
        <w:keepLines w:val="0"/>
        <w:pageBreakBefore w:val="0"/>
        <w:kinsoku/>
        <w:overflowPunct/>
        <w:topLinePunct w:val="0"/>
        <w:autoSpaceDE w:val="0"/>
        <w:autoSpaceDN w:val="0"/>
        <w:bidi w:val="0"/>
        <w:adjustRightInd/>
        <w:snapToGrid w:val="0"/>
        <w:spacing w:line="408" w:lineRule="auto"/>
        <w:ind w:firstLine="440" w:firstLineChars="200"/>
        <w:textAlignment w:val="auto"/>
        <w:rPr>
          <w:rFonts w:hint="eastAsia" w:ascii="宋体" w:hAnsi="宋体" w:eastAsia="宋体" w:cs="宋体"/>
          <w:spacing w:val="0"/>
          <w:position w:val="0"/>
          <w:sz w:val="21"/>
          <w:szCs w:val="21"/>
          <w:highlight w:val="none"/>
        </w:rPr>
      </w:pPr>
      <w:r>
        <w:rPr>
          <w:rFonts w:hint="eastAsia" w:ascii="宋体" w:hAnsi="宋体" w:cs="宋体"/>
          <w:kern w:val="0"/>
          <w:szCs w:val="21"/>
        </w:rPr>
        <w:t>（5）CA证书在线解密：供应商投标时，</w:t>
      </w:r>
      <w:r>
        <w:rPr>
          <w:rFonts w:hint="eastAsia" w:ascii="宋体" w:hAnsi="宋体" w:cs="宋体"/>
          <w:b/>
          <w:kern w:val="0"/>
          <w:szCs w:val="21"/>
        </w:rPr>
        <w:t>需携带制作投标文件时用来加密的有效数字证书（CA认证）</w:t>
      </w:r>
      <w:r>
        <w:rPr>
          <w:rFonts w:hint="eastAsia" w:ascii="宋体" w:hAnsi="宋体" w:cs="宋体"/>
          <w:kern w:val="0"/>
          <w:szCs w:val="21"/>
        </w:rPr>
        <w:t>登录“</w:t>
      </w:r>
      <w:r>
        <w:rPr>
          <w:rFonts w:hint="eastAsia"/>
        </w:rPr>
        <w:t>广西政府采购云平台</w:t>
      </w:r>
      <w:r>
        <w:rPr>
          <w:rFonts w:hint="eastAsia" w:ascii="宋体" w:hAnsi="宋体" w:cs="宋体"/>
          <w:kern w:val="0"/>
          <w:szCs w:val="21"/>
        </w:rPr>
        <w:t>”平台电子开标大厅现场按规定时间对加密的投标文件进行解密，未能按要求进行解密的，由此产生的后果由投标人自行承担。</w:t>
      </w:r>
    </w:p>
    <w:p w14:paraId="7D25BC09">
      <w:pPr>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2" w:firstLineChars="200"/>
        <w:textAlignment w:val="auto"/>
        <w:outlineLvl w:val="9"/>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五、公告期限</w:t>
      </w:r>
    </w:p>
    <w:p w14:paraId="70625714">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自本公告发布之日起 5 个工作日。</w:t>
      </w:r>
    </w:p>
    <w:p w14:paraId="3889CA7A">
      <w:pPr>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2" w:firstLineChars="200"/>
        <w:textAlignment w:val="auto"/>
        <w:outlineLvl w:val="9"/>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六、其他补充事宜</w:t>
      </w:r>
    </w:p>
    <w:p w14:paraId="6B575B9E">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（一）投标保证金：本项目不收取投标保证金</w:t>
      </w:r>
    </w:p>
    <w:p w14:paraId="61F2A04E">
      <w:pPr>
        <w:pStyle w:val="13"/>
        <w:keepNext w:val="0"/>
        <w:keepLines w:val="0"/>
        <w:pageBreakBefore w:val="0"/>
        <w:widowControl w:val="0"/>
        <w:tabs>
          <w:tab w:val="left" w:pos="9053"/>
        </w:tabs>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（二）采购意向公开链接：</w:t>
      </w:r>
      <w:r>
        <w:rPr>
          <w:rFonts w:hint="eastAsia" w:ascii="宋体" w:hAnsi="宋体" w:eastAsia="宋体" w:cs="宋体"/>
          <w:spacing w:val="0"/>
          <w:position w:val="0"/>
          <w:sz w:val="21"/>
          <w:szCs w:val="21"/>
          <w:highlight w:val="none"/>
          <w:u w:val="single"/>
        </w:rPr>
        <w:t>https://zfcg.gxzf.gov.cn/site/detail?parentId=66601&amp;articleId=yfWcxRGLvP/ZjC0g9SAG6g==</w:t>
      </w:r>
    </w:p>
    <w:p w14:paraId="41569D93">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（三）网上查询地址</w:t>
      </w:r>
    </w:p>
    <w:p w14:paraId="67EFA59D">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bCs/>
          <w:color w:val="000000" w:themeColor="text1"/>
          <w:spacing w:val="0"/>
          <w:position w:val="0"/>
          <w:highlight w:val="none"/>
          <w:lang w:eastAsia="zh-CN"/>
          <w14:textFill>
            <w14:solidFill>
              <w14:schemeClr w14:val="tx1"/>
            </w14:solidFill>
          </w14:textFill>
        </w:rPr>
      </w:pPr>
      <w:r>
        <w:rPr>
          <w:rFonts w:hint="eastAsia" w:ascii="宋体" w:hAnsi="宋体" w:eastAsia="宋体" w:cs="宋体"/>
          <w:color w:val="000000" w:themeColor="text1"/>
          <w:spacing w:val="0"/>
          <w:kern w:val="0"/>
          <w:position w:val="0"/>
          <w:szCs w:val="21"/>
          <w:highlight w:val="none"/>
          <w14:textFill>
            <w14:solidFill>
              <w14:schemeClr w14:val="tx1"/>
            </w14:solidFill>
          </w14:textFill>
        </w:rPr>
        <w:t>www.ccgp.gov.cn（中国政府采购网）、zfcg.gxzf.gov.cn（广西壮族自治区政府采购网）</w:t>
      </w:r>
      <w:r>
        <w:rPr>
          <w:rFonts w:hint="eastAsia" w:ascii="宋体" w:hAnsi="宋体" w:eastAsia="宋体" w:cs="宋体"/>
          <w:bCs/>
          <w:color w:val="000000" w:themeColor="text1"/>
          <w:spacing w:val="0"/>
          <w:position w:val="0"/>
          <w:highlight w:val="none"/>
          <w14:textFill>
            <w14:solidFill>
              <w14:schemeClr w14:val="tx1"/>
            </w14:solidFill>
          </w14:textFill>
        </w:rPr>
        <w:t>、http://ggzy.jgswj.gxzf.gov.cn/nnggzy/【全国公共资源交易平台】(广西</w:t>
      </w:r>
      <w:r>
        <w:rPr>
          <w:rFonts w:hint="eastAsia" w:ascii="宋体" w:hAnsi="宋体" w:eastAsia="宋体" w:cs="宋体"/>
          <w:bCs/>
          <w:color w:val="000000" w:themeColor="text1"/>
          <w:spacing w:val="0"/>
          <w:position w:val="0"/>
          <w:highlight w:val="none"/>
          <w:lang w:val="en-US" w:eastAsia="zh-CN"/>
          <w14:textFill>
            <w14:solidFill>
              <w14:schemeClr w14:val="tx1"/>
            </w14:solidFill>
          </w14:textFill>
        </w:rPr>
        <w:t>·南宁</w:t>
      </w:r>
      <w:r>
        <w:rPr>
          <w:rFonts w:hint="eastAsia" w:ascii="宋体" w:hAnsi="宋体" w:eastAsia="宋体" w:cs="宋体"/>
          <w:bCs/>
          <w:color w:val="000000" w:themeColor="text1"/>
          <w:spacing w:val="0"/>
          <w:position w:val="0"/>
          <w:highlight w:val="none"/>
          <w14:textFill>
            <w14:solidFill>
              <w14:schemeClr w14:val="tx1"/>
            </w14:solidFill>
          </w14:textFill>
        </w:rPr>
        <w:t>）</w:t>
      </w:r>
      <w:r>
        <w:rPr>
          <w:rFonts w:hint="eastAsia" w:ascii="宋体" w:hAnsi="宋体" w:eastAsia="宋体" w:cs="宋体"/>
          <w:bCs/>
          <w:color w:val="000000" w:themeColor="text1"/>
          <w:spacing w:val="0"/>
          <w:position w:val="0"/>
          <w:highlight w:val="none"/>
          <w:lang w:eastAsia="zh-CN"/>
          <w14:textFill>
            <w14:solidFill>
              <w14:schemeClr w14:val="tx1"/>
            </w14:solidFill>
          </w14:textFill>
        </w:rPr>
        <w:t>。</w:t>
      </w:r>
    </w:p>
    <w:p w14:paraId="3D7E53C9">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（四） 本项目需要落实的政府采购政策：</w:t>
      </w:r>
    </w:p>
    <w:p w14:paraId="4BAD4FC8">
      <w:pPr>
        <w:keepNext w:val="0"/>
        <w:keepLines w:val="0"/>
        <w:pageBreakBefore w:val="0"/>
        <w:widowControl w:val="0"/>
        <w:kinsoku/>
        <w:overflowPunct/>
        <w:topLinePunct w:val="0"/>
        <w:autoSpaceDE w:val="0"/>
        <w:autoSpaceDN w:val="0"/>
        <w:bidi w:val="0"/>
        <w:adjustRightInd/>
        <w:snapToGrid/>
        <w:spacing w:line="408" w:lineRule="auto"/>
        <w:ind w:firstLine="525" w:firstLineChars="250"/>
        <w:textAlignment w:val="auto"/>
        <w:rPr>
          <w:rFonts w:hint="eastAsia" w:ascii="宋体" w:hAnsi="宋体" w:eastAsia="宋体" w:cs="宋体"/>
          <w:spacing w:val="0"/>
          <w:position w:val="0"/>
          <w:sz w:val="21"/>
          <w:szCs w:val="21"/>
          <w:highlight w:val="none"/>
          <w:lang w:val="zh-CN" w:eastAsia="zh-CN" w:bidi="zh-CN"/>
        </w:rPr>
      </w:pPr>
      <w:r>
        <w:rPr>
          <w:rFonts w:hint="eastAsia" w:ascii="宋体" w:hAnsi="宋体" w:eastAsia="宋体" w:cs="宋体"/>
          <w:spacing w:val="0"/>
          <w:position w:val="0"/>
          <w:sz w:val="21"/>
          <w:szCs w:val="21"/>
          <w:highlight w:val="none"/>
          <w:lang w:val="zh-CN" w:eastAsia="zh-CN" w:bidi="zh-CN"/>
        </w:rPr>
        <w:t>（1）政府采购促进中小企业发展。</w:t>
      </w:r>
    </w:p>
    <w:p w14:paraId="07081197">
      <w:pPr>
        <w:keepNext w:val="0"/>
        <w:keepLines w:val="0"/>
        <w:pageBreakBefore w:val="0"/>
        <w:widowControl w:val="0"/>
        <w:kinsoku/>
        <w:overflowPunct/>
        <w:topLinePunct w:val="0"/>
        <w:autoSpaceDE w:val="0"/>
        <w:autoSpaceDN w:val="0"/>
        <w:bidi w:val="0"/>
        <w:adjustRightInd/>
        <w:snapToGrid/>
        <w:spacing w:line="408" w:lineRule="auto"/>
        <w:ind w:firstLine="525" w:firstLineChars="250"/>
        <w:textAlignment w:val="auto"/>
        <w:rPr>
          <w:rFonts w:hint="eastAsia" w:ascii="宋体" w:hAnsi="宋体" w:eastAsia="宋体" w:cs="宋体"/>
          <w:spacing w:val="0"/>
          <w:position w:val="0"/>
          <w:sz w:val="21"/>
          <w:szCs w:val="21"/>
          <w:highlight w:val="none"/>
          <w:lang w:val="zh-CN" w:eastAsia="zh-CN" w:bidi="zh-CN"/>
        </w:rPr>
      </w:pPr>
      <w:r>
        <w:rPr>
          <w:rFonts w:hint="eastAsia" w:ascii="宋体" w:hAnsi="宋体" w:eastAsia="宋体" w:cs="宋体"/>
          <w:spacing w:val="0"/>
          <w:position w:val="0"/>
          <w:sz w:val="21"/>
          <w:szCs w:val="21"/>
          <w:highlight w:val="none"/>
          <w:lang w:val="zh-CN" w:eastAsia="zh-CN" w:bidi="zh-CN"/>
        </w:rPr>
        <w:t>（2）政府采购支持采用本国产品的政策。</w:t>
      </w:r>
    </w:p>
    <w:p w14:paraId="0131EE9D">
      <w:pPr>
        <w:keepNext w:val="0"/>
        <w:keepLines w:val="0"/>
        <w:pageBreakBefore w:val="0"/>
        <w:widowControl w:val="0"/>
        <w:kinsoku/>
        <w:overflowPunct/>
        <w:topLinePunct w:val="0"/>
        <w:autoSpaceDE w:val="0"/>
        <w:autoSpaceDN w:val="0"/>
        <w:bidi w:val="0"/>
        <w:adjustRightInd/>
        <w:snapToGrid/>
        <w:spacing w:line="408" w:lineRule="auto"/>
        <w:ind w:firstLine="525" w:firstLineChars="250"/>
        <w:textAlignment w:val="auto"/>
        <w:rPr>
          <w:rFonts w:hint="eastAsia" w:ascii="宋体" w:hAnsi="宋体" w:eastAsia="宋体" w:cs="宋体"/>
          <w:spacing w:val="0"/>
          <w:position w:val="0"/>
          <w:sz w:val="21"/>
          <w:szCs w:val="21"/>
          <w:highlight w:val="none"/>
          <w:lang w:val="zh-CN" w:eastAsia="zh-CN" w:bidi="zh-CN"/>
        </w:rPr>
      </w:pPr>
      <w:r>
        <w:rPr>
          <w:rFonts w:hint="eastAsia" w:ascii="宋体" w:hAnsi="宋体" w:eastAsia="宋体" w:cs="宋体"/>
          <w:spacing w:val="0"/>
          <w:position w:val="0"/>
          <w:sz w:val="21"/>
          <w:szCs w:val="21"/>
          <w:highlight w:val="none"/>
          <w:lang w:val="zh-CN" w:eastAsia="zh-CN" w:bidi="zh-CN"/>
        </w:rPr>
        <w:t>（3）强制采购节能产品；优先采购节能产品、环境标志产品。</w:t>
      </w:r>
    </w:p>
    <w:p w14:paraId="76978D0F">
      <w:pPr>
        <w:keepNext w:val="0"/>
        <w:keepLines w:val="0"/>
        <w:pageBreakBefore w:val="0"/>
        <w:widowControl w:val="0"/>
        <w:kinsoku/>
        <w:overflowPunct/>
        <w:topLinePunct w:val="0"/>
        <w:autoSpaceDE w:val="0"/>
        <w:autoSpaceDN w:val="0"/>
        <w:bidi w:val="0"/>
        <w:adjustRightInd/>
        <w:snapToGrid/>
        <w:spacing w:line="408" w:lineRule="auto"/>
        <w:ind w:firstLine="525" w:firstLineChars="250"/>
        <w:textAlignment w:val="auto"/>
        <w:rPr>
          <w:rFonts w:hint="eastAsia" w:ascii="宋体" w:hAnsi="宋体" w:eastAsia="宋体" w:cs="宋体"/>
          <w:spacing w:val="0"/>
          <w:position w:val="0"/>
          <w:sz w:val="21"/>
          <w:szCs w:val="21"/>
          <w:highlight w:val="none"/>
          <w:lang w:val="zh-CN" w:eastAsia="zh-CN" w:bidi="zh-CN"/>
        </w:rPr>
      </w:pPr>
      <w:r>
        <w:rPr>
          <w:rFonts w:hint="eastAsia" w:ascii="宋体" w:hAnsi="宋体" w:eastAsia="宋体" w:cs="宋体"/>
          <w:spacing w:val="0"/>
          <w:position w:val="0"/>
          <w:sz w:val="21"/>
          <w:szCs w:val="21"/>
          <w:highlight w:val="none"/>
          <w:lang w:val="zh-CN" w:eastAsia="zh-CN" w:bidi="zh-CN"/>
        </w:rPr>
        <w:t>（4）政府采购促进残疾人就业政策。</w:t>
      </w:r>
    </w:p>
    <w:p w14:paraId="2F7CF9A5">
      <w:pPr>
        <w:keepNext w:val="0"/>
        <w:keepLines w:val="0"/>
        <w:pageBreakBefore w:val="0"/>
        <w:widowControl w:val="0"/>
        <w:kinsoku/>
        <w:overflowPunct/>
        <w:topLinePunct w:val="0"/>
        <w:autoSpaceDE w:val="0"/>
        <w:autoSpaceDN w:val="0"/>
        <w:bidi w:val="0"/>
        <w:adjustRightInd/>
        <w:snapToGrid/>
        <w:spacing w:line="408" w:lineRule="auto"/>
        <w:ind w:firstLine="525" w:firstLineChars="250"/>
        <w:textAlignment w:val="auto"/>
        <w:rPr>
          <w:rFonts w:hint="eastAsia" w:ascii="宋体" w:hAnsi="宋体" w:eastAsia="宋体" w:cs="宋体"/>
          <w:color w:val="auto"/>
          <w:spacing w:val="0"/>
          <w:kern w:val="0"/>
          <w:position w:val="0"/>
          <w:szCs w:val="21"/>
          <w:highlight w:val="none"/>
        </w:rPr>
      </w:pPr>
      <w:r>
        <w:rPr>
          <w:rFonts w:hint="eastAsia" w:ascii="宋体" w:hAnsi="宋体" w:eastAsia="宋体" w:cs="宋体"/>
          <w:spacing w:val="0"/>
          <w:position w:val="0"/>
          <w:sz w:val="21"/>
          <w:szCs w:val="21"/>
          <w:highlight w:val="none"/>
          <w:lang w:val="zh-CN" w:eastAsia="zh-CN" w:bidi="zh-CN"/>
        </w:rPr>
        <w:t>（5）政府采购支持监狱企业发展。</w:t>
      </w:r>
    </w:p>
    <w:p w14:paraId="232A4D10">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（五）供应商认为采购文件使自己的权益受到损害的，可以自获取采购文件之日或者采购文件公告期限届满之日(公告期限届满后获取采购文件的，以公告期限届满之日为准)起 7 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B5F4160">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（六）</w:t>
      </w:r>
      <w:r>
        <w:rPr>
          <w:rFonts w:hint="eastAsia" w:ascii="宋体" w:hAnsi="宋体" w:cs="宋体"/>
          <w:kern w:val="0"/>
          <w:szCs w:val="21"/>
        </w:rPr>
        <w:t>若对项目采购电子交易系统操作有疑问，可登录广西政府采购云平台（https://www.gcy.zfcg.gxzf.gov.cn/），点击右侧咨询小采，获取采小蜜智能服务管家帮助，或拨打广西政府采购云服务热线95763或0771-3381253获取热线服务帮助。</w:t>
      </w:r>
    </w:p>
    <w:p w14:paraId="5DECFEEA">
      <w:pPr>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2" w:firstLineChars="200"/>
        <w:textAlignment w:val="auto"/>
        <w:outlineLvl w:val="9"/>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七、对本次招标提出询问，请按以下方式联系。</w:t>
      </w:r>
    </w:p>
    <w:p w14:paraId="77AD65CC">
      <w:pPr>
        <w:pStyle w:val="28"/>
        <w:keepNext w:val="0"/>
        <w:keepLines w:val="0"/>
        <w:pageBreakBefore w:val="0"/>
        <w:widowControl w:val="0"/>
        <w:numPr>
          <w:ilvl w:val="1"/>
          <w:numId w:val="0"/>
        </w:numPr>
        <w:tabs>
          <w:tab w:val="left" w:pos="1238"/>
        </w:tabs>
        <w:kinsoku/>
        <w:wordWrap w:val="0"/>
        <w:overflowPunct/>
        <w:topLinePunct w:val="0"/>
        <w:autoSpaceDE w:val="0"/>
        <w:autoSpaceDN w:val="0"/>
        <w:bidi w:val="0"/>
        <w:adjustRightInd/>
        <w:snapToGrid/>
        <w:spacing w:before="0" w:after="0" w:line="408" w:lineRule="auto"/>
        <w:ind w:right="0" w:rightChars="0" w:firstLine="210" w:firstLineChars="1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w w:val="100"/>
          <w:position w:val="0"/>
          <w:sz w:val="21"/>
          <w:szCs w:val="21"/>
          <w:highlight w:val="none"/>
          <w:lang w:val="zh-CN" w:eastAsia="zh-CN" w:bidi="zh-CN"/>
        </w:rPr>
        <w:t>1.</w:t>
      </w:r>
      <w:r>
        <w:rPr>
          <w:rFonts w:hint="eastAsia" w:ascii="宋体" w:hAnsi="宋体" w:eastAsia="宋体" w:cs="宋体"/>
          <w:spacing w:val="0"/>
          <w:position w:val="0"/>
          <w:sz w:val="21"/>
          <w:szCs w:val="21"/>
          <w:highlight w:val="none"/>
        </w:rPr>
        <w:t>采购人信息</w:t>
      </w:r>
    </w:p>
    <w:p w14:paraId="42AA21D6">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630" w:firstLineChars="3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 xml:space="preserve">名 称：南宁市公安局西乡塘分局 </w:t>
      </w:r>
    </w:p>
    <w:p w14:paraId="619A419F">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right="0" w:firstLine="630" w:firstLineChars="300"/>
        <w:textAlignment w:val="auto"/>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地址：</w:t>
      </w:r>
      <w:r>
        <w:rPr>
          <w:rFonts w:hint="eastAsia" w:cs="宋体"/>
          <w:spacing w:val="0"/>
          <w:position w:val="0"/>
          <w:sz w:val="21"/>
          <w:szCs w:val="21"/>
          <w:highlight w:val="none"/>
          <w:lang w:eastAsia="zh-CN"/>
        </w:rPr>
        <w:t>南宁市西乡塘区鲁班路81号</w:t>
      </w:r>
    </w:p>
    <w:p w14:paraId="48D527D9">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630" w:firstLineChars="3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项目联系人：</w:t>
      </w:r>
      <w:r>
        <w:rPr>
          <w:rFonts w:hint="eastAsia" w:cs="宋体"/>
          <w:color w:val="auto"/>
          <w:spacing w:val="0"/>
          <w:position w:val="0"/>
          <w:sz w:val="21"/>
          <w:szCs w:val="21"/>
          <w:highlight w:val="none"/>
          <w:u w:val="none"/>
          <w:lang w:val="en-US" w:eastAsia="zh-CN"/>
        </w:rPr>
        <w:t>陈思</w:t>
      </w:r>
    </w:p>
    <w:p w14:paraId="16DB924E">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630" w:firstLineChars="3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联系电话：0771-3853103</w:t>
      </w:r>
    </w:p>
    <w:p w14:paraId="16ECA756">
      <w:pPr>
        <w:pStyle w:val="28"/>
        <w:keepNext w:val="0"/>
        <w:keepLines w:val="0"/>
        <w:pageBreakBefore w:val="0"/>
        <w:widowControl w:val="0"/>
        <w:numPr>
          <w:ilvl w:val="1"/>
          <w:numId w:val="0"/>
        </w:numPr>
        <w:tabs>
          <w:tab w:val="left" w:pos="1386"/>
        </w:tabs>
        <w:kinsoku/>
        <w:wordWrap w:val="0"/>
        <w:overflowPunct/>
        <w:topLinePunct w:val="0"/>
        <w:autoSpaceDE w:val="0"/>
        <w:autoSpaceDN w:val="0"/>
        <w:bidi w:val="0"/>
        <w:adjustRightInd/>
        <w:snapToGrid/>
        <w:spacing w:before="0" w:after="0" w:line="408" w:lineRule="auto"/>
        <w:ind w:right="0" w:rightChars="0" w:firstLine="210" w:firstLineChars="1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w w:val="100"/>
          <w:position w:val="0"/>
          <w:sz w:val="21"/>
          <w:szCs w:val="21"/>
          <w:highlight w:val="none"/>
          <w:lang w:val="zh-CN" w:eastAsia="zh-CN" w:bidi="zh-CN"/>
        </w:rPr>
        <w:t>2.</w:t>
      </w:r>
      <w:r>
        <w:rPr>
          <w:rFonts w:hint="eastAsia" w:ascii="宋体" w:hAnsi="宋体" w:eastAsia="宋体" w:cs="宋体"/>
          <w:spacing w:val="0"/>
          <w:position w:val="0"/>
          <w:sz w:val="21"/>
          <w:szCs w:val="21"/>
          <w:highlight w:val="none"/>
        </w:rPr>
        <w:t>采购代理机构信息</w:t>
      </w:r>
    </w:p>
    <w:p w14:paraId="0F0F445B">
      <w:pPr>
        <w:pStyle w:val="28"/>
        <w:keepNext w:val="0"/>
        <w:keepLines w:val="0"/>
        <w:pageBreakBefore w:val="0"/>
        <w:widowControl w:val="0"/>
        <w:numPr>
          <w:ilvl w:val="1"/>
          <w:numId w:val="0"/>
        </w:numPr>
        <w:tabs>
          <w:tab w:val="left" w:pos="1342"/>
        </w:tabs>
        <w:kinsoku/>
        <w:wordWrap w:val="0"/>
        <w:overflowPunct/>
        <w:topLinePunct w:val="0"/>
        <w:autoSpaceDE w:val="0"/>
        <w:autoSpaceDN w:val="0"/>
        <w:bidi w:val="0"/>
        <w:adjustRightInd/>
        <w:snapToGrid/>
        <w:spacing w:before="0" w:after="0" w:line="408" w:lineRule="auto"/>
        <w:ind w:left="0" w:leftChars="0" w:right="0" w:rightChars="0" w:firstLine="420" w:firstLineChars="200"/>
        <w:jc w:val="left"/>
        <w:textAlignment w:val="auto"/>
        <w:rPr>
          <w:rFonts w:hint="eastAsia" w:ascii="宋体" w:hAnsi="宋体" w:eastAsia="宋体" w:cs="宋体"/>
          <w:spacing w:val="0"/>
          <w:w w:val="100"/>
          <w:position w:val="0"/>
          <w:sz w:val="21"/>
          <w:szCs w:val="21"/>
          <w:highlight w:val="none"/>
          <w:lang w:val="zh-CN" w:eastAsia="zh-CN" w:bidi="zh-CN"/>
        </w:rPr>
      </w:pPr>
      <w:r>
        <w:rPr>
          <w:rFonts w:hint="eastAsia" w:ascii="宋体" w:hAnsi="宋体" w:eastAsia="宋体" w:cs="宋体"/>
          <w:spacing w:val="0"/>
          <w:w w:val="100"/>
          <w:position w:val="0"/>
          <w:sz w:val="21"/>
          <w:szCs w:val="21"/>
          <w:highlight w:val="none"/>
          <w:lang w:val="zh-CN" w:eastAsia="zh-CN" w:bidi="zh-CN"/>
        </w:rPr>
        <w:t>　名 称：广西恒明项目管理有限公司</w:t>
      </w:r>
    </w:p>
    <w:p w14:paraId="410515DA">
      <w:pPr>
        <w:pStyle w:val="28"/>
        <w:keepNext w:val="0"/>
        <w:keepLines w:val="0"/>
        <w:pageBreakBefore w:val="0"/>
        <w:widowControl w:val="0"/>
        <w:numPr>
          <w:ilvl w:val="1"/>
          <w:numId w:val="0"/>
        </w:numPr>
        <w:tabs>
          <w:tab w:val="left" w:pos="1342"/>
        </w:tabs>
        <w:kinsoku/>
        <w:wordWrap w:val="0"/>
        <w:overflowPunct/>
        <w:topLinePunct w:val="0"/>
        <w:autoSpaceDE w:val="0"/>
        <w:autoSpaceDN w:val="0"/>
        <w:bidi w:val="0"/>
        <w:adjustRightInd/>
        <w:snapToGrid/>
        <w:spacing w:before="0" w:after="0" w:line="408" w:lineRule="auto"/>
        <w:ind w:left="0" w:leftChars="0" w:right="0" w:rightChars="0" w:firstLine="420" w:firstLineChars="200"/>
        <w:jc w:val="left"/>
        <w:textAlignment w:val="auto"/>
        <w:rPr>
          <w:rFonts w:hint="eastAsia" w:ascii="宋体" w:hAnsi="宋体" w:eastAsia="宋体" w:cs="宋体"/>
          <w:spacing w:val="0"/>
          <w:w w:val="100"/>
          <w:position w:val="0"/>
          <w:sz w:val="21"/>
          <w:szCs w:val="21"/>
          <w:highlight w:val="none"/>
          <w:lang w:val="zh-CN" w:eastAsia="zh-CN" w:bidi="zh-CN"/>
        </w:rPr>
      </w:pPr>
      <w:r>
        <w:rPr>
          <w:rFonts w:hint="eastAsia" w:ascii="宋体" w:hAnsi="宋体" w:eastAsia="宋体" w:cs="宋体"/>
          <w:spacing w:val="0"/>
          <w:w w:val="100"/>
          <w:position w:val="0"/>
          <w:sz w:val="21"/>
          <w:szCs w:val="21"/>
          <w:highlight w:val="none"/>
          <w:lang w:val="zh-CN" w:eastAsia="zh-CN" w:bidi="zh-CN"/>
        </w:rPr>
        <w:t>　地 址：</w:t>
      </w:r>
      <w:r>
        <w:rPr>
          <w:rFonts w:hint="eastAsia" w:cs="宋体"/>
          <w:spacing w:val="0"/>
          <w:w w:val="100"/>
          <w:position w:val="0"/>
          <w:sz w:val="21"/>
          <w:szCs w:val="21"/>
          <w:highlight w:val="none"/>
          <w:lang w:val="zh-CN" w:eastAsia="zh-CN" w:bidi="zh-CN"/>
        </w:rPr>
        <w:t>南宁市青秀区金洲路11号金旺角商住楼A座A3002号</w:t>
      </w:r>
    </w:p>
    <w:p w14:paraId="320D815D">
      <w:pPr>
        <w:pStyle w:val="28"/>
        <w:keepNext w:val="0"/>
        <w:keepLines w:val="0"/>
        <w:pageBreakBefore w:val="0"/>
        <w:widowControl w:val="0"/>
        <w:numPr>
          <w:ilvl w:val="1"/>
          <w:numId w:val="0"/>
        </w:numPr>
        <w:tabs>
          <w:tab w:val="left" w:pos="1342"/>
        </w:tabs>
        <w:kinsoku/>
        <w:wordWrap w:val="0"/>
        <w:overflowPunct/>
        <w:topLinePunct w:val="0"/>
        <w:autoSpaceDE w:val="0"/>
        <w:autoSpaceDN w:val="0"/>
        <w:bidi w:val="0"/>
        <w:adjustRightInd/>
        <w:snapToGrid/>
        <w:spacing w:before="0" w:after="0" w:line="408" w:lineRule="auto"/>
        <w:ind w:right="0" w:rightChars="0" w:firstLine="630" w:firstLineChars="300"/>
        <w:jc w:val="left"/>
        <w:textAlignment w:val="auto"/>
        <w:rPr>
          <w:rFonts w:hint="eastAsia" w:ascii="宋体" w:hAnsi="宋体" w:eastAsia="宋体" w:cs="宋体"/>
          <w:spacing w:val="0"/>
          <w:w w:val="100"/>
          <w:position w:val="0"/>
          <w:sz w:val="21"/>
          <w:szCs w:val="21"/>
          <w:highlight w:val="none"/>
          <w:lang w:val="zh-CN" w:eastAsia="zh-CN" w:bidi="zh-CN"/>
        </w:rPr>
      </w:pPr>
      <w:r>
        <w:rPr>
          <w:rFonts w:hint="eastAsia" w:ascii="宋体" w:hAnsi="宋体" w:eastAsia="宋体" w:cs="宋体"/>
          <w:spacing w:val="0"/>
          <w:w w:val="100"/>
          <w:position w:val="0"/>
          <w:sz w:val="21"/>
          <w:szCs w:val="21"/>
          <w:highlight w:val="none"/>
          <w:lang w:val="zh-CN" w:eastAsia="zh-CN" w:bidi="zh-CN"/>
        </w:rPr>
        <w:t>联系方式：0771-</w:t>
      </w:r>
      <w:r>
        <w:rPr>
          <w:rFonts w:hint="eastAsia" w:cs="宋体"/>
          <w:spacing w:val="0"/>
          <w:w w:val="100"/>
          <w:position w:val="0"/>
          <w:sz w:val="21"/>
          <w:szCs w:val="21"/>
          <w:highlight w:val="none"/>
          <w:lang w:val="zh-CN" w:eastAsia="zh-CN" w:bidi="zh-CN"/>
        </w:rPr>
        <w:t>3108386</w:t>
      </w:r>
    </w:p>
    <w:p w14:paraId="2D8EF42D">
      <w:pPr>
        <w:pStyle w:val="28"/>
        <w:keepNext w:val="0"/>
        <w:keepLines w:val="0"/>
        <w:pageBreakBefore w:val="0"/>
        <w:widowControl w:val="0"/>
        <w:numPr>
          <w:ilvl w:val="1"/>
          <w:numId w:val="0"/>
        </w:numPr>
        <w:tabs>
          <w:tab w:val="left" w:pos="1342"/>
        </w:tabs>
        <w:kinsoku/>
        <w:wordWrap w:val="0"/>
        <w:overflowPunct/>
        <w:topLinePunct w:val="0"/>
        <w:autoSpaceDE w:val="0"/>
        <w:autoSpaceDN w:val="0"/>
        <w:bidi w:val="0"/>
        <w:adjustRightInd/>
        <w:snapToGrid/>
        <w:spacing w:before="0" w:after="0" w:line="408" w:lineRule="auto"/>
        <w:ind w:right="0" w:rightChars="0" w:firstLine="210" w:firstLineChars="100"/>
        <w:jc w:val="left"/>
        <w:textAlignment w:val="auto"/>
        <w:rPr>
          <w:rFonts w:hint="eastAsia" w:ascii="宋体" w:hAnsi="宋体" w:eastAsia="宋体" w:cs="宋体"/>
          <w:spacing w:val="0"/>
          <w:position w:val="0"/>
          <w:sz w:val="21"/>
          <w:szCs w:val="21"/>
          <w:highlight w:val="none"/>
          <w:u w:val="none"/>
        </w:rPr>
      </w:pPr>
      <w:r>
        <w:rPr>
          <w:rFonts w:hint="eastAsia" w:ascii="宋体" w:hAnsi="宋体" w:eastAsia="宋体" w:cs="宋体"/>
          <w:spacing w:val="0"/>
          <w:position w:val="0"/>
          <w:sz w:val="21"/>
          <w:szCs w:val="21"/>
          <w:highlight w:val="none"/>
          <w:u w:val="none"/>
          <w:lang w:val="en-US" w:eastAsia="zh-CN"/>
        </w:rPr>
        <w:t>3.</w:t>
      </w:r>
      <w:r>
        <w:rPr>
          <w:rFonts w:hint="eastAsia" w:ascii="宋体" w:hAnsi="宋体" w:eastAsia="宋体" w:cs="宋体"/>
          <w:spacing w:val="0"/>
          <w:position w:val="0"/>
          <w:sz w:val="21"/>
          <w:szCs w:val="21"/>
          <w:highlight w:val="none"/>
          <w:u w:val="none"/>
        </w:rPr>
        <w:t>项目联系</w:t>
      </w:r>
    </w:p>
    <w:p w14:paraId="1779AF5D">
      <w:pPr>
        <w:pStyle w:val="13"/>
        <w:keepNext w:val="0"/>
        <w:keepLines w:val="0"/>
        <w:pageBreakBefore w:val="0"/>
        <w:widowControl w:val="0"/>
        <w:tabs>
          <w:tab w:val="left" w:pos="4959"/>
        </w:tabs>
        <w:kinsoku/>
        <w:wordWrap w:val="0"/>
        <w:overflowPunct/>
        <w:topLinePunct w:val="0"/>
        <w:autoSpaceDE w:val="0"/>
        <w:autoSpaceDN w:val="0"/>
        <w:bidi w:val="0"/>
        <w:adjustRightInd/>
        <w:snapToGrid/>
        <w:spacing w:before="0" w:after="0" w:line="408" w:lineRule="auto"/>
        <w:ind w:right="0" w:firstLine="630" w:firstLineChars="300"/>
        <w:textAlignment w:val="auto"/>
        <w:rPr>
          <w:rFonts w:hint="eastAsia" w:ascii="宋体" w:hAnsi="宋体" w:eastAsia="宋体" w:cs="宋体"/>
          <w:spacing w:val="0"/>
          <w:position w:val="0"/>
          <w:sz w:val="21"/>
          <w:szCs w:val="21"/>
          <w:highlight w:val="none"/>
          <w:u w:val="none"/>
          <w:lang w:val="en-US" w:eastAsia="zh-CN"/>
        </w:rPr>
      </w:pPr>
      <w:r>
        <w:rPr>
          <w:rFonts w:hint="eastAsia" w:ascii="宋体" w:hAnsi="宋体" w:eastAsia="宋体" w:cs="宋体"/>
          <w:spacing w:val="0"/>
          <w:position w:val="0"/>
          <w:sz w:val="21"/>
          <w:szCs w:val="21"/>
          <w:highlight w:val="none"/>
          <w:u w:val="none"/>
        </w:rPr>
        <w:t>项目联系人：</w:t>
      </w:r>
      <w:r>
        <w:rPr>
          <w:rFonts w:hint="eastAsia" w:cs="宋体"/>
          <w:spacing w:val="0"/>
          <w:position w:val="0"/>
          <w:sz w:val="21"/>
          <w:szCs w:val="21"/>
          <w:highlight w:val="none"/>
          <w:u w:val="none"/>
          <w:lang w:val="en-US" w:eastAsia="zh-CN"/>
        </w:rPr>
        <w:t>蓝艳</w:t>
      </w:r>
      <w:r>
        <w:rPr>
          <w:rFonts w:hint="eastAsia" w:ascii="宋体" w:hAnsi="宋体" w:eastAsia="宋体" w:cs="宋体"/>
          <w:spacing w:val="0"/>
          <w:position w:val="0"/>
          <w:sz w:val="21"/>
          <w:szCs w:val="21"/>
          <w:highlight w:val="none"/>
          <w:u w:val="none"/>
          <w:lang w:val="en-US" w:eastAsia="zh-CN"/>
        </w:rPr>
        <w:t xml:space="preserve"> </w:t>
      </w:r>
    </w:p>
    <w:p w14:paraId="3EE36C43">
      <w:pPr>
        <w:pStyle w:val="13"/>
        <w:keepNext w:val="0"/>
        <w:keepLines w:val="0"/>
        <w:pageBreakBefore w:val="0"/>
        <w:widowControl w:val="0"/>
        <w:tabs>
          <w:tab w:val="left" w:pos="1761"/>
          <w:tab w:val="left" w:pos="4749"/>
        </w:tabs>
        <w:kinsoku/>
        <w:wordWrap w:val="0"/>
        <w:overflowPunct/>
        <w:topLinePunct w:val="0"/>
        <w:autoSpaceDE w:val="0"/>
        <w:autoSpaceDN w:val="0"/>
        <w:bidi w:val="0"/>
        <w:adjustRightInd/>
        <w:snapToGrid/>
        <w:spacing w:before="0" w:after="0" w:line="408" w:lineRule="auto"/>
        <w:ind w:right="0" w:firstLine="630" w:firstLineChars="300"/>
        <w:textAlignment w:val="auto"/>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u w:val="none"/>
        </w:rPr>
        <w:t>电话：0771-</w:t>
      </w:r>
      <w:r>
        <w:rPr>
          <w:rFonts w:hint="eastAsia" w:cs="宋体"/>
          <w:spacing w:val="0"/>
          <w:position w:val="0"/>
          <w:sz w:val="21"/>
          <w:szCs w:val="21"/>
          <w:highlight w:val="none"/>
          <w:u w:val="none"/>
          <w:lang w:eastAsia="zh-CN"/>
        </w:rPr>
        <w:t>3108386</w:t>
      </w:r>
    </w:p>
    <w:p w14:paraId="20CAF9DB">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附件：</w:t>
      </w:r>
    </w:p>
    <w:p w14:paraId="37E90381">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1.CA 证书申请方式及操作指南下载地址（现场申请方式见网址：</w:t>
      </w:r>
      <w:r>
        <w:rPr>
          <w:rFonts w:hint="eastAsia" w:ascii="宋体" w:hAnsi="宋体" w:eastAsia="宋体" w:cs="宋体"/>
          <w:spacing w:val="0"/>
          <w:position w:val="0"/>
          <w:sz w:val="21"/>
          <w:szCs w:val="21"/>
          <w:highlight w:val="none"/>
        </w:rPr>
        <w:fldChar w:fldCharType="begin"/>
      </w:r>
      <w:r>
        <w:rPr>
          <w:rFonts w:hint="eastAsia" w:ascii="宋体" w:hAnsi="宋体" w:eastAsia="宋体" w:cs="宋体"/>
          <w:spacing w:val="0"/>
          <w:position w:val="0"/>
          <w:sz w:val="21"/>
          <w:szCs w:val="21"/>
          <w:highlight w:val="none"/>
        </w:rPr>
        <w:instrText xml:space="preserve"> HYPERLINK "http://www.ccgp-guangxi.gov.cn/OfficeService/DownloadArea/8354055.html?utm=a0003.39a112b4.cmp001.d0002.f0464b20ff2a11eb873141bf9e381949" \h </w:instrText>
      </w:r>
      <w:r>
        <w:rPr>
          <w:rFonts w:hint="eastAsia" w:ascii="宋体" w:hAnsi="宋体" w:eastAsia="宋体" w:cs="宋体"/>
          <w:spacing w:val="0"/>
          <w:position w:val="0"/>
          <w:sz w:val="21"/>
          <w:szCs w:val="21"/>
          <w:highlight w:val="none"/>
        </w:rPr>
        <w:fldChar w:fldCharType="separate"/>
      </w:r>
      <w:r>
        <w:rPr>
          <w:rFonts w:hint="eastAsia" w:ascii="宋体" w:hAnsi="宋体" w:eastAsia="宋体" w:cs="宋体"/>
          <w:color w:val="0000FF"/>
          <w:spacing w:val="0"/>
          <w:position w:val="0"/>
          <w:sz w:val="21"/>
          <w:szCs w:val="21"/>
          <w:highlight w:val="none"/>
          <w:u w:val="single" w:color="0000FF"/>
        </w:rPr>
        <w:t>http://www.ccgp-guangxi.gov.c</w:t>
      </w:r>
      <w:r>
        <w:rPr>
          <w:rFonts w:hint="eastAsia" w:ascii="宋体" w:hAnsi="宋体" w:eastAsia="宋体" w:cs="宋体"/>
          <w:color w:val="0000FF"/>
          <w:spacing w:val="0"/>
          <w:position w:val="0"/>
          <w:sz w:val="21"/>
          <w:szCs w:val="21"/>
          <w:highlight w:val="none"/>
          <w:u w:val="single" w:color="0000FF"/>
        </w:rPr>
        <w:fldChar w:fldCharType="end"/>
      </w:r>
      <w:r>
        <w:rPr>
          <w:rFonts w:hint="eastAsia" w:ascii="宋体" w:hAnsi="宋体" w:eastAsia="宋体" w:cs="宋体"/>
          <w:spacing w:val="0"/>
          <w:position w:val="0"/>
          <w:sz w:val="21"/>
          <w:szCs w:val="21"/>
          <w:highlight w:val="none"/>
        </w:rPr>
        <w:fldChar w:fldCharType="begin"/>
      </w:r>
      <w:r>
        <w:rPr>
          <w:rFonts w:hint="eastAsia" w:ascii="宋体" w:hAnsi="宋体" w:eastAsia="宋体" w:cs="宋体"/>
          <w:spacing w:val="0"/>
          <w:position w:val="0"/>
          <w:sz w:val="21"/>
          <w:szCs w:val="21"/>
          <w:highlight w:val="none"/>
        </w:rPr>
        <w:instrText xml:space="preserve"> HYPERLINK "http://www.ccgp-guangxi.gov.cn/OfficeService/DownloadArea/8354055.html?utm=a0003.39a112b4.cmp001.d0002.f0464b20ff2a11eb873141bf9e381949" \h </w:instrText>
      </w:r>
      <w:r>
        <w:rPr>
          <w:rFonts w:hint="eastAsia" w:ascii="宋体" w:hAnsi="宋体" w:eastAsia="宋体" w:cs="宋体"/>
          <w:spacing w:val="0"/>
          <w:position w:val="0"/>
          <w:sz w:val="21"/>
          <w:szCs w:val="21"/>
          <w:highlight w:val="none"/>
        </w:rPr>
        <w:fldChar w:fldCharType="separate"/>
      </w:r>
      <w:r>
        <w:rPr>
          <w:rFonts w:hint="eastAsia" w:ascii="宋体" w:hAnsi="宋体" w:eastAsia="宋体" w:cs="宋体"/>
          <w:color w:val="0000FF"/>
          <w:spacing w:val="0"/>
          <w:position w:val="0"/>
          <w:sz w:val="21"/>
          <w:szCs w:val="21"/>
          <w:highlight w:val="none"/>
          <w:u w:val="single" w:color="0000FF"/>
        </w:rPr>
        <w:t>n/OfficeService/DownloadArea/8354055.html?utm=a0003.39a112b4.cmp001.d0002.f0464b20ff2a11eb873141bf9</w:t>
      </w:r>
      <w:r>
        <w:rPr>
          <w:rFonts w:hint="eastAsia" w:ascii="宋体" w:hAnsi="宋体" w:eastAsia="宋体" w:cs="宋体"/>
          <w:color w:val="0000FF"/>
          <w:spacing w:val="0"/>
          <w:position w:val="0"/>
          <w:sz w:val="21"/>
          <w:szCs w:val="21"/>
          <w:highlight w:val="none"/>
          <w:u w:val="single" w:color="0000FF"/>
        </w:rPr>
        <w:fldChar w:fldCharType="end"/>
      </w:r>
      <w:r>
        <w:rPr>
          <w:rFonts w:hint="eastAsia" w:ascii="宋体" w:hAnsi="宋体" w:eastAsia="宋体" w:cs="宋体"/>
          <w:spacing w:val="0"/>
          <w:position w:val="0"/>
          <w:sz w:val="21"/>
          <w:szCs w:val="21"/>
          <w:highlight w:val="none"/>
        </w:rPr>
        <w:fldChar w:fldCharType="begin"/>
      </w:r>
      <w:r>
        <w:rPr>
          <w:rFonts w:hint="eastAsia" w:ascii="宋体" w:hAnsi="宋体" w:eastAsia="宋体" w:cs="宋体"/>
          <w:spacing w:val="0"/>
          <w:position w:val="0"/>
          <w:sz w:val="21"/>
          <w:szCs w:val="21"/>
          <w:highlight w:val="none"/>
        </w:rPr>
        <w:instrText xml:space="preserve"> HYPERLINK "http://www.ccgp-guangxi.gov.cn/OfficeService/DownloadArea/8354055.html?utm=a0003.39a112b4.cmp001.d0002.f0464b20ff2a11eb873141bf9e381949" \h </w:instrText>
      </w:r>
      <w:r>
        <w:rPr>
          <w:rFonts w:hint="eastAsia" w:ascii="宋体" w:hAnsi="宋体" w:eastAsia="宋体" w:cs="宋体"/>
          <w:spacing w:val="0"/>
          <w:position w:val="0"/>
          <w:sz w:val="21"/>
          <w:szCs w:val="21"/>
          <w:highlight w:val="none"/>
        </w:rPr>
        <w:fldChar w:fldCharType="separate"/>
      </w:r>
      <w:r>
        <w:rPr>
          <w:rFonts w:hint="eastAsia" w:ascii="宋体" w:hAnsi="宋体" w:eastAsia="宋体" w:cs="宋体"/>
          <w:color w:val="0000FF"/>
          <w:spacing w:val="0"/>
          <w:position w:val="0"/>
          <w:sz w:val="21"/>
          <w:szCs w:val="21"/>
          <w:highlight w:val="none"/>
          <w:u w:val="single" w:color="0000FF"/>
        </w:rPr>
        <w:t>e381949</w:t>
      </w:r>
      <w:r>
        <w:rPr>
          <w:rFonts w:hint="eastAsia" w:ascii="宋体" w:hAnsi="宋体" w:eastAsia="宋体" w:cs="宋体"/>
          <w:color w:val="0000FF"/>
          <w:spacing w:val="0"/>
          <w:position w:val="0"/>
          <w:sz w:val="21"/>
          <w:szCs w:val="21"/>
          <w:highlight w:val="none"/>
          <w:u w:val="single" w:color="0000FF"/>
        </w:rPr>
        <w:fldChar w:fldCharType="end"/>
      </w:r>
      <w:r>
        <w:rPr>
          <w:rFonts w:hint="eastAsia" w:ascii="宋体" w:hAnsi="宋体" w:eastAsia="宋体" w:cs="宋体"/>
          <w:spacing w:val="0"/>
          <w:position w:val="0"/>
          <w:sz w:val="21"/>
          <w:szCs w:val="21"/>
          <w:highlight w:val="none"/>
        </w:rPr>
        <w:t xml:space="preserve">（广西政府采购网）/网上申请方式见网址： </w:t>
      </w:r>
      <w:r>
        <w:rPr>
          <w:rFonts w:hint="eastAsia" w:ascii="宋体" w:hAnsi="宋体" w:eastAsia="宋体" w:cs="宋体"/>
          <w:spacing w:val="0"/>
          <w:position w:val="0"/>
          <w:sz w:val="21"/>
          <w:szCs w:val="21"/>
          <w:highlight w:val="none"/>
        </w:rPr>
        <w:fldChar w:fldCharType="begin"/>
      </w:r>
      <w:r>
        <w:rPr>
          <w:rFonts w:hint="eastAsia" w:ascii="宋体" w:hAnsi="宋体" w:eastAsia="宋体" w:cs="宋体"/>
          <w:spacing w:val="0"/>
          <w:position w:val="0"/>
          <w:sz w:val="21"/>
          <w:szCs w:val="21"/>
          <w:highlight w:val="none"/>
        </w:rPr>
        <w:instrText xml:space="preserve"> HYPERLINK "http://nncz.nanning.gov.cn/" \h </w:instrText>
      </w:r>
      <w:r>
        <w:rPr>
          <w:rFonts w:hint="eastAsia" w:ascii="宋体" w:hAnsi="宋体" w:eastAsia="宋体" w:cs="宋体"/>
          <w:spacing w:val="0"/>
          <w:position w:val="0"/>
          <w:sz w:val="21"/>
          <w:szCs w:val="21"/>
          <w:highlight w:val="none"/>
        </w:rPr>
        <w:fldChar w:fldCharType="separate"/>
      </w:r>
      <w:r>
        <w:rPr>
          <w:rFonts w:hint="eastAsia" w:ascii="宋体" w:hAnsi="宋体" w:eastAsia="宋体" w:cs="宋体"/>
          <w:color w:val="0000FF"/>
          <w:spacing w:val="0"/>
          <w:position w:val="0"/>
          <w:sz w:val="21"/>
          <w:szCs w:val="21"/>
          <w:highlight w:val="none"/>
          <w:u w:val="single" w:color="0000FF"/>
        </w:rPr>
        <w:t>http://nncz.nanning.gov.cn/</w:t>
      </w:r>
      <w:r>
        <w:rPr>
          <w:rFonts w:hint="eastAsia" w:ascii="宋体" w:hAnsi="宋体" w:eastAsia="宋体" w:cs="宋体"/>
          <w:color w:val="0000FF"/>
          <w:spacing w:val="0"/>
          <w:position w:val="0"/>
          <w:sz w:val="21"/>
          <w:szCs w:val="21"/>
          <w:highlight w:val="none"/>
          <w:u w:val="single" w:color="0000FF"/>
        </w:rPr>
        <w:fldChar w:fldCharType="end"/>
      </w:r>
      <w:r>
        <w:rPr>
          <w:rFonts w:hint="eastAsia" w:ascii="宋体" w:hAnsi="宋体" w:eastAsia="宋体" w:cs="宋体"/>
          <w:spacing w:val="0"/>
          <w:position w:val="0"/>
          <w:sz w:val="21"/>
          <w:szCs w:val="21"/>
          <w:highlight w:val="none"/>
        </w:rPr>
        <w:t>（南宁市财政局官网）-下载专区-“广西</w:t>
      </w:r>
      <w:r>
        <w:rPr>
          <w:rFonts w:hint="eastAsia" w:cs="宋体"/>
          <w:spacing w:val="0"/>
          <w:position w:val="0"/>
          <w:sz w:val="21"/>
          <w:szCs w:val="21"/>
          <w:highlight w:val="none"/>
          <w:lang w:eastAsia="zh-CN"/>
        </w:rPr>
        <w:t>广西政府采购云</w:t>
      </w:r>
      <w:r>
        <w:rPr>
          <w:rFonts w:hint="eastAsia" w:ascii="宋体" w:hAnsi="宋体" w:eastAsia="宋体" w:cs="宋体"/>
          <w:spacing w:val="0"/>
          <w:position w:val="0"/>
          <w:sz w:val="21"/>
          <w:szCs w:val="21"/>
          <w:highlight w:val="none"/>
        </w:rPr>
        <w:t>西部 CA 办理方式”或“南宁市</w:t>
      </w:r>
      <w:r>
        <w:rPr>
          <w:rFonts w:hint="eastAsia" w:cs="宋体"/>
          <w:spacing w:val="0"/>
          <w:position w:val="0"/>
          <w:sz w:val="21"/>
          <w:szCs w:val="21"/>
          <w:highlight w:val="none"/>
          <w:lang w:eastAsia="zh-CN"/>
        </w:rPr>
        <w:t>广西政府采购云</w:t>
      </w:r>
      <w:r>
        <w:rPr>
          <w:rFonts w:hint="eastAsia" w:ascii="宋体" w:hAnsi="宋体" w:eastAsia="宋体" w:cs="宋体"/>
          <w:spacing w:val="0"/>
          <w:position w:val="0"/>
          <w:sz w:val="21"/>
          <w:szCs w:val="21"/>
          <w:highlight w:val="none"/>
        </w:rPr>
        <w:t xml:space="preserve"> CA 证书办理操作指南”）</w:t>
      </w:r>
    </w:p>
    <w:p w14:paraId="355EA87B">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textAlignment w:val="auto"/>
        <w:rPr>
          <w:rFonts w:hint="eastAsia" w:ascii="宋体" w:hAnsi="宋体" w:eastAsia="宋体" w:cs="宋体"/>
          <w:spacing w:val="0"/>
          <w:position w:val="0"/>
          <w:sz w:val="21"/>
          <w:szCs w:val="21"/>
          <w:highlight w:val="none"/>
          <w:u w:val="none"/>
        </w:rPr>
      </w:pPr>
      <w:r>
        <w:rPr>
          <w:rFonts w:hint="eastAsia" w:ascii="宋体" w:hAnsi="宋体" w:eastAsia="宋体" w:cs="宋体"/>
          <w:spacing w:val="0"/>
          <w:position w:val="0"/>
          <w:sz w:val="21"/>
          <w:szCs w:val="21"/>
          <w:highlight w:val="none"/>
        </w:rPr>
        <w:t>2.电子投标文件制作与投送教程（在此网址下载：</w:t>
      </w:r>
      <w:r>
        <w:rPr>
          <w:rFonts w:hint="eastAsia" w:ascii="宋体" w:hAnsi="宋体" w:eastAsia="宋体" w:cs="宋体"/>
          <w:spacing w:val="0"/>
          <w:position w:val="0"/>
          <w:sz w:val="21"/>
          <w:szCs w:val="21"/>
          <w:highlight w:val="none"/>
        </w:rPr>
        <w:fldChar w:fldCharType="begin"/>
      </w:r>
      <w:r>
        <w:rPr>
          <w:rFonts w:hint="eastAsia" w:ascii="宋体" w:hAnsi="宋体" w:eastAsia="宋体" w:cs="宋体"/>
          <w:spacing w:val="0"/>
          <w:position w:val="0"/>
          <w:sz w:val="21"/>
          <w:szCs w:val="21"/>
          <w:highlight w:val="none"/>
        </w:rPr>
        <w:instrText xml:space="preserve"> HYPERLINK "http://nncz.nanning.gov.cn/" \h </w:instrText>
      </w:r>
      <w:r>
        <w:rPr>
          <w:rFonts w:hint="eastAsia" w:ascii="宋体" w:hAnsi="宋体" w:eastAsia="宋体" w:cs="宋体"/>
          <w:spacing w:val="0"/>
          <w:position w:val="0"/>
          <w:sz w:val="21"/>
          <w:szCs w:val="21"/>
          <w:highlight w:val="none"/>
        </w:rPr>
        <w:fldChar w:fldCharType="separate"/>
      </w:r>
      <w:r>
        <w:rPr>
          <w:rFonts w:hint="eastAsia" w:ascii="宋体" w:hAnsi="宋体" w:eastAsia="宋体" w:cs="宋体"/>
          <w:color w:val="0000FF"/>
          <w:spacing w:val="0"/>
          <w:position w:val="0"/>
          <w:sz w:val="21"/>
          <w:szCs w:val="21"/>
          <w:highlight w:val="none"/>
          <w:u w:val="single" w:color="0000FF"/>
        </w:rPr>
        <w:t>http://nncz.nanning.gov.cn/</w:t>
      </w:r>
      <w:r>
        <w:rPr>
          <w:rFonts w:hint="eastAsia" w:ascii="宋体" w:hAnsi="宋体" w:eastAsia="宋体" w:cs="宋体"/>
          <w:color w:val="0000FF"/>
          <w:spacing w:val="0"/>
          <w:position w:val="0"/>
          <w:sz w:val="21"/>
          <w:szCs w:val="21"/>
          <w:highlight w:val="none"/>
          <w:u w:val="single" w:color="0000FF"/>
        </w:rPr>
        <w:fldChar w:fldCharType="end"/>
      </w:r>
      <w:r>
        <w:rPr>
          <w:rFonts w:hint="eastAsia" w:ascii="宋体" w:hAnsi="宋体" w:eastAsia="宋体" w:cs="宋体"/>
          <w:spacing w:val="0"/>
          <w:position w:val="0"/>
          <w:sz w:val="21"/>
          <w:szCs w:val="21"/>
          <w:highlight w:val="none"/>
        </w:rPr>
        <w:t>（南宁市财政局官网）- 下载专区）</w:t>
      </w:r>
    </w:p>
    <w:p w14:paraId="0D6657A3">
      <w:pPr>
        <w:pStyle w:val="13"/>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20" w:firstLineChars="200"/>
        <w:jc w:val="right"/>
        <w:textAlignment w:val="auto"/>
        <w:rPr>
          <w:rFonts w:hint="eastAsia" w:ascii="宋体" w:hAnsi="宋体" w:eastAsia="宋体" w:cs="宋体"/>
          <w:spacing w:val="0"/>
          <w:position w:val="0"/>
          <w:sz w:val="21"/>
          <w:szCs w:val="21"/>
          <w:highlight w:val="none"/>
          <w:u w:val="none"/>
        </w:rPr>
      </w:pPr>
      <w:r>
        <w:rPr>
          <w:rFonts w:hint="eastAsia" w:ascii="宋体" w:hAnsi="宋体" w:eastAsia="宋体" w:cs="宋体"/>
          <w:spacing w:val="0"/>
          <w:position w:val="0"/>
          <w:sz w:val="21"/>
          <w:szCs w:val="21"/>
          <w:highlight w:val="none"/>
          <w:u w:val="none"/>
        </w:rPr>
        <w:t>广西恒明项目管理有限公司</w:t>
      </w:r>
    </w:p>
    <w:p w14:paraId="4505D3D2">
      <w:pPr>
        <w:pStyle w:val="13"/>
        <w:keepNext w:val="0"/>
        <w:keepLines w:val="0"/>
        <w:pageBreakBefore w:val="0"/>
        <w:widowControl w:val="0"/>
        <w:tabs>
          <w:tab w:val="left" w:pos="419"/>
          <w:tab w:val="left" w:pos="1049"/>
          <w:tab w:val="left" w:pos="1679"/>
        </w:tabs>
        <w:kinsoku/>
        <w:wordWrap w:val="0"/>
        <w:overflowPunct/>
        <w:topLinePunct w:val="0"/>
        <w:autoSpaceDE w:val="0"/>
        <w:autoSpaceDN w:val="0"/>
        <w:bidi w:val="0"/>
        <w:adjustRightInd/>
        <w:snapToGrid/>
        <w:spacing w:before="0" w:after="0" w:line="408" w:lineRule="auto"/>
        <w:ind w:left="0" w:right="0" w:firstLine="420" w:firstLineChars="200"/>
        <w:jc w:val="right"/>
        <w:textAlignment w:val="auto"/>
        <w:rPr>
          <w:rFonts w:hint="eastAsia" w:ascii="宋体" w:hAnsi="宋体" w:eastAsia="宋体" w:cs="宋体"/>
          <w:spacing w:val="0"/>
          <w:position w:val="0"/>
          <w:sz w:val="21"/>
          <w:szCs w:val="21"/>
          <w:highlight w:val="none"/>
          <w:u w:val="none"/>
        </w:rPr>
      </w:pPr>
      <w:r>
        <w:rPr>
          <w:rFonts w:hint="eastAsia" w:ascii="宋体" w:hAnsi="宋体" w:eastAsia="宋体" w:cs="宋体"/>
          <w:spacing w:val="0"/>
          <w:position w:val="0"/>
          <w:sz w:val="21"/>
          <w:szCs w:val="21"/>
          <w:highlight w:val="none"/>
          <w:u w:val="none"/>
        </w:rPr>
        <w:t xml:space="preserve"> </w:t>
      </w:r>
      <w:r>
        <w:rPr>
          <w:rFonts w:hint="eastAsia" w:ascii="宋体" w:hAnsi="宋体" w:eastAsia="宋体" w:cs="宋体"/>
          <w:spacing w:val="0"/>
          <w:position w:val="0"/>
          <w:sz w:val="21"/>
          <w:szCs w:val="21"/>
          <w:highlight w:val="none"/>
          <w:u w:val="none"/>
        </w:rPr>
        <w:tab/>
      </w:r>
      <w:r>
        <w:rPr>
          <w:rFonts w:hint="eastAsia" w:ascii="宋体" w:hAnsi="宋体" w:eastAsia="宋体" w:cs="宋体"/>
          <w:spacing w:val="0"/>
          <w:position w:val="0"/>
          <w:sz w:val="21"/>
          <w:szCs w:val="21"/>
          <w:highlight w:val="none"/>
          <w:u w:val="none"/>
        </w:rPr>
        <w:t>202</w:t>
      </w:r>
      <w:r>
        <w:rPr>
          <w:rFonts w:hint="eastAsia" w:ascii="宋体" w:hAnsi="宋体" w:eastAsia="宋体" w:cs="宋体"/>
          <w:spacing w:val="0"/>
          <w:position w:val="0"/>
          <w:sz w:val="21"/>
          <w:szCs w:val="21"/>
          <w:highlight w:val="none"/>
          <w:u w:val="none"/>
          <w:lang w:val="en-US" w:eastAsia="zh-CN"/>
        </w:rPr>
        <w:t>5</w:t>
      </w:r>
      <w:r>
        <w:rPr>
          <w:rFonts w:hint="eastAsia" w:ascii="宋体" w:hAnsi="宋体" w:eastAsia="宋体" w:cs="宋体"/>
          <w:spacing w:val="0"/>
          <w:position w:val="0"/>
          <w:sz w:val="21"/>
          <w:szCs w:val="21"/>
          <w:highlight w:val="none"/>
          <w:u w:val="none"/>
        </w:rPr>
        <w:t>年</w:t>
      </w:r>
      <w:r>
        <w:rPr>
          <w:rFonts w:hint="eastAsia" w:cs="宋体"/>
          <w:spacing w:val="0"/>
          <w:position w:val="0"/>
          <w:sz w:val="21"/>
          <w:szCs w:val="21"/>
          <w:highlight w:val="none"/>
          <w:u w:val="none"/>
          <w:lang w:val="en-US" w:eastAsia="zh-CN"/>
        </w:rPr>
        <w:t>10月24日</w:t>
      </w:r>
    </w:p>
    <w:p w14:paraId="5957A594">
      <w:pPr>
        <w:keepNext w:val="0"/>
        <w:keepLines w:val="0"/>
        <w:pageBreakBefore w:val="0"/>
        <w:widowControl w:val="0"/>
        <w:kinsoku/>
        <w:wordWrap w:val="0"/>
        <w:overflowPunct/>
        <w:topLinePunct w:val="0"/>
        <w:autoSpaceDE w:val="0"/>
        <w:autoSpaceDN w:val="0"/>
        <w:bidi w:val="0"/>
        <w:adjustRightInd/>
        <w:snapToGrid/>
        <w:spacing w:before="0" w:after="0" w:line="408" w:lineRule="auto"/>
        <w:ind w:left="0" w:right="0" w:firstLine="440" w:firstLineChars="200"/>
        <w:jc w:val="right"/>
        <w:textAlignment w:val="auto"/>
        <w:rPr>
          <w:rFonts w:hint="eastAsia" w:ascii="宋体" w:hAnsi="宋体" w:eastAsia="宋体" w:cs="宋体"/>
          <w:spacing w:val="0"/>
          <w:position w:val="0"/>
          <w:highlight w:val="none"/>
        </w:rPr>
        <w:sectPr>
          <w:headerReference r:id="rId6" w:type="default"/>
          <w:footerReference r:id="rId7" w:type="default"/>
          <w:pgSz w:w="11910" w:h="16840"/>
          <w:pgMar w:top="1134" w:right="1134" w:bottom="1134" w:left="1134" w:header="720" w:footer="720" w:gutter="0"/>
          <w:pgNumType w:fmt="decimal" w:start="1"/>
          <w:cols w:space="720" w:num="1"/>
        </w:sectPr>
      </w:pPr>
    </w:p>
    <w:p w14:paraId="1D9CCCD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p w14:paraId="5626D07F">
      <w:pPr>
        <w:pStyle w:val="2"/>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bookmarkStart w:id="1" w:name="_TOC_250026"/>
      <w:bookmarkEnd w:id="1"/>
      <w:bookmarkStart w:id="2" w:name="_Toc26256"/>
      <w:r>
        <w:rPr>
          <w:rFonts w:hint="eastAsia" w:ascii="宋体" w:hAnsi="宋体" w:eastAsia="宋体" w:cs="宋体"/>
        </w:rPr>
        <w:t>第二章 采购需求</w:t>
      </w:r>
      <w:bookmarkEnd w:id="2"/>
    </w:p>
    <w:p w14:paraId="3555944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6"/>
        </w:rPr>
      </w:pPr>
    </w:p>
    <w:p w14:paraId="35574F3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5"/>
        </w:rPr>
      </w:pPr>
    </w:p>
    <w:p w14:paraId="3DAC21C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说明：</w:t>
      </w:r>
    </w:p>
    <w:p w14:paraId="2C3AEE52">
      <w:pPr>
        <w:pStyle w:val="28"/>
        <w:keepNext w:val="0"/>
        <w:keepLines w:val="0"/>
        <w:pageBreakBefore w:val="0"/>
        <w:widowControl w:val="0"/>
        <w:numPr>
          <w:ilvl w:val="0"/>
          <w:numId w:val="0"/>
        </w:numPr>
        <w:tabs>
          <w:tab w:val="left" w:pos="102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w w:val="100"/>
          <w:position w:val="1"/>
          <w:sz w:val="21"/>
          <w:szCs w:val="21"/>
          <w:lang w:val="zh-CN" w:eastAsia="zh-CN" w:bidi="zh-CN"/>
        </w:rPr>
        <w:t>1</w:t>
      </w:r>
      <w:r>
        <w:rPr>
          <w:rFonts w:hint="eastAsia" w:ascii="宋体" w:hAnsi="宋体" w:eastAsia="宋体" w:cs="宋体"/>
          <w:w w:val="100"/>
          <w:position w:val="1"/>
          <w:sz w:val="21"/>
          <w:szCs w:val="21"/>
          <w:lang w:val="en-US" w:eastAsia="zh-CN" w:bidi="zh-CN"/>
        </w:rPr>
        <w:t>.</w:t>
      </w:r>
      <w:r>
        <w:rPr>
          <w:rFonts w:hint="eastAsia" w:ascii="宋体" w:hAnsi="宋体" w:eastAsia="宋体" w:cs="宋体"/>
          <w:sz w:val="21"/>
          <w:szCs w:val="21"/>
        </w:rPr>
        <w:t>为落实政府采购政策需满足的要求</w:t>
      </w:r>
    </w:p>
    <w:p w14:paraId="10B6599C">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宋体" w:hAnsi="宋体" w:eastAsia="宋体" w:cs="宋体"/>
          <w:sz w:val="21"/>
          <w:szCs w:val="21"/>
        </w:rPr>
      </w:pPr>
      <w:r>
        <w:rPr>
          <w:rFonts w:hint="eastAsia" w:ascii="宋体" w:hAnsi="宋体" w:eastAsia="宋体" w:cs="宋体"/>
          <w:spacing w:val="-9"/>
          <w:w w:val="100"/>
          <w:sz w:val="21"/>
          <w:szCs w:val="21"/>
          <w:lang w:val="zh-CN" w:eastAsia="zh-CN" w:bidi="zh-CN"/>
        </w:rPr>
        <w:t>（1）</w:t>
      </w:r>
      <w:r>
        <w:rPr>
          <w:rFonts w:hint="eastAsia" w:ascii="宋体" w:hAnsi="宋体" w:eastAsia="宋体" w:cs="宋体"/>
          <w:sz w:val="21"/>
          <w:szCs w:val="21"/>
        </w:rPr>
        <w:t>本招标文件所称中小企业必须符合《政府采购促进中小企业发展管理办法》（财库〔2020〕</w:t>
      </w:r>
      <w:r>
        <w:rPr>
          <w:rFonts w:hint="eastAsia" w:ascii="宋体" w:hAnsi="宋体" w:eastAsia="宋体" w:cs="宋体"/>
          <w:spacing w:val="-8"/>
          <w:sz w:val="21"/>
          <w:szCs w:val="21"/>
        </w:rPr>
        <w:t xml:space="preserve">46 </w:t>
      </w:r>
      <w:r>
        <w:rPr>
          <w:rFonts w:hint="eastAsia" w:ascii="宋体" w:hAnsi="宋体" w:eastAsia="宋体" w:cs="宋体"/>
          <w:sz w:val="21"/>
          <w:szCs w:val="21"/>
        </w:rPr>
        <w:t>号）的规定。</w:t>
      </w:r>
    </w:p>
    <w:p w14:paraId="2CFF51F8">
      <w:pPr>
        <w:pStyle w:val="28"/>
        <w:keepNext w:val="0"/>
        <w:keepLines w:val="0"/>
        <w:pageBreakBefore w:val="0"/>
        <w:widowControl w:val="0"/>
        <w:numPr>
          <w:ilvl w:val="0"/>
          <w:numId w:val="0"/>
        </w:numPr>
        <w:tabs>
          <w:tab w:val="left" w:pos="1347"/>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宋体" w:hAnsi="宋体" w:eastAsia="宋体" w:cs="宋体"/>
          <w:sz w:val="21"/>
          <w:szCs w:val="21"/>
        </w:rPr>
      </w:pPr>
      <w:r>
        <w:rPr>
          <w:rFonts w:hint="eastAsia" w:ascii="宋体" w:hAnsi="宋体" w:eastAsia="宋体" w:cs="宋体"/>
          <w:spacing w:val="-9"/>
          <w:w w:val="100"/>
          <w:sz w:val="21"/>
          <w:szCs w:val="21"/>
          <w:lang w:val="zh-CN" w:eastAsia="zh-CN" w:bidi="zh-CN"/>
        </w:rPr>
        <w:t>（2）</w:t>
      </w:r>
      <w:r>
        <w:rPr>
          <w:rFonts w:hint="eastAsia" w:ascii="宋体" w:hAnsi="宋体" w:eastAsia="宋体" w:cs="宋体"/>
          <w:spacing w:val="-4"/>
          <w:sz w:val="21"/>
          <w:szCs w:val="21"/>
        </w:rPr>
        <w:t>根据《财政部 发展改革委 生态环境部 市场监管总局关于调整优化节能产品、环境标志产品政</w:t>
      </w:r>
      <w:r>
        <w:rPr>
          <w:rFonts w:hint="eastAsia" w:ascii="宋体" w:hAnsi="宋体" w:eastAsia="宋体" w:cs="宋体"/>
          <w:sz w:val="21"/>
          <w:szCs w:val="21"/>
        </w:rPr>
        <w:t>府采购执行机制的通知》（财库〔2019〕9 号）和《关于印发节能产品政府采购品目清单的通知》（财库〔2019</w:t>
      </w:r>
      <w:r>
        <w:rPr>
          <w:rFonts w:hint="eastAsia" w:ascii="宋体" w:hAnsi="宋体" w:eastAsia="宋体" w:cs="宋体"/>
          <w:spacing w:val="-32"/>
          <w:sz w:val="21"/>
          <w:szCs w:val="21"/>
        </w:rPr>
        <w:t>〕</w:t>
      </w:r>
      <w:r>
        <w:rPr>
          <w:rFonts w:hint="eastAsia" w:ascii="宋体" w:hAnsi="宋体" w:eastAsia="宋体" w:cs="宋体"/>
          <w:sz w:val="21"/>
          <w:szCs w:val="21"/>
        </w:rPr>
        <w:t>19</w:t>
      </w:r>
      <w:r>
        <w:rPr>
          <w:rFonts w:hint="eastAsia" w:ascii="宋体" w:hAnsi="宋体" w:eastAsia="宋体" w:cs="宋体"/>
          <w:spacing w:val="-34"/>
          <w:sz w:val="21"/>
          <w:szCs w:val="21"/>
        </w:rPr>
        <w:t xml:space="preserve"> 号</w:t>
      </w:r>
      <w:r>
        <w:rPr>
          <w:rFonts w:hint="eastAsia" w:ascii="宋体" w:hAnsi="宋体" w:eastAsia="宋体" w:cs="宋体"/>
          <w:sz w:val="21"/>
          <w:szCs w:val="21"/>
        </w:rPr>
        <w:t>）的规定，采购需求中的产品属于节能产品政府采购品目清单内标注“★”的（</w:t>
      </w:r>
      <w:r>
        <w:rPr>
          <w:rFonts w:hint="eastAsia" w:ascii="宋体" w:hAnsi="宋体" w:eastAsia="宋体" w:cs="宋体"/>
          <w:spacing w:val="-3"/>
          <w:sz w:val="21"/>
          <w:szCs w:val="21"/>
        </w:rPr>
        <w:t>详见本章后</w:t>
      </w:r>
      <w:r>
        <w:rPr>
          <w:rFonts w:hint="eastAsia" w:ascii="宋体" w:hAnsi="宋体" w:eastAsia="宋体" w:cs="宋体"/>
          <w:sz w:val="21"/>
          <w:szCs w:val="21"/>
        </w:rPr>
        <w:t>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eastAsia="宋体" w:cs="宋体"/>
          <w:b/>
          <w:sz w:val="21"/>
          <w:szCs w:val="21"/>
        </w:rPr>
        <w:t>否则投标文件作无效处理</w:t>
      </w:r>
      <w:r>
        <w:rPr>
          <w:rFonts w:hint="eastAsia" w:ascii="宋体" w:hAnsi="宋体" w:eastAsia="宋体" w:cs="宋体"/>
          <w:spacing w:val="-1"/>
          <w:sz w:val="21"/>
          <w:szCs w:val="21"/>
        </w:rPr>
        <w:t>。如本项目包含的货物属于品目清单内非标注“★”的产品时，应优先采购，具体详见“第四章 评标方法及评标标准”。</w:t>
      </w:r>
    </w:p>
    <w:p w14:paraId="3A6BAD3D">
      <w:pPr>
        <w:keepNext w:val="0"/>
        <w:keepLines w:val="0"/>
        <w:pageBreakBefore w:val="0"/>
        <w:widowControl w:val="0"/>
        <w:numPr>
          <w:ilvl w:val="0"/>
          <w:numId w:val="0"/>
        </w:numPr>
        <w:tabs>
          <w:tab w:val="left" w:pos="1347"/>
        </w:tabs>
        <w:kinsoku/>
        <w:wordWrap/>
        <w:overflowPunct/>
        <w:topLinePunct w:val="0"/>
        <w:autoSpaceDE w:val="0"/>
        <w:autoSpaceDN w:val="0"/>
        <w:bidi w:val="0"/>
        <w:adjustRightInd/>
        <w:snapToGrid/>
        <w:spacing w:before="0" w:after="0" w:line="360" w:lineRule="auto"/>
        <w:ind w:left="0" w:leftChars="0" w:right="0" w:rightChars="0" w:firstLine="386" w:firstLineChars="200"/>
        <w:jc w:val="left"/>
        <w:textAlignment w:val="auto"/>
        <w:outlineLvl w:val="9"/>
        <w:rPr>
          <w:rFonts w:hint="eastAsia" w:ascii="宋体" w:hAnsi="宋体" w:eastAsia="宋体" w:cs="宋体"/>
          <w:b/>
          <w:sz w:val="21"/>
          <w:szCs w:val="21"/>
        </w:rPr>
      </w:pPr>
      <w:r>
        <w:rPr>
          <w:rFonts w:hint="eastAsia" w:ascii="宋体" w:hAnsi="宋体" w:eastAsia="宋体" w:cs="宋体"/>
          <w:b/>
          <w:bCs/>
          <w:spacing w:val="-9"/>
          <w:w w:val="100"/>
          <w:sz w:val="21"/>
          <w:szCs w:val="21"/>
          <w:lang w:val="zh-CN" w:eastAsia="zh-CN" w:bidi="zh-CN"/>
        </w:rPr>
        <w:t>（3）</w:t>
      </w:r>
      <w:r>
        <w:rPr>
          <w:rFonts w:hint="eastAsia" w:ascii="宋体" w:hAnsi="宋体" w:eastAsia="宋体" w:cs="宋体"/>
          <w:spacing w:val="-9"/>
          <w:sz w:val="21"/>
          <w:szCs w:val="21"/>
        </w:rPr>
        <w:t>根据《关于信息安全产品实施政府采购的通知》</w:t>
      </w:r>
      <w:r>
        <w:rPr>
          <w:rFonts w:hint="eastAsia" w:ascii="宋体" w:hAnsi="宋体" w:eastAsia="宋体" w:cs="宋体"/>
          <w:sz w:val="21"/>
          <w:szCs w:val="21"/>
        </w:rPr>
        <w:t>（</w:t>
      </w:r>
      <w:r>
        <w:rPr>
          <w:rFonts w:hint="eastAsia" w:ascii="宋体" w:hAnsi="宋体" w:eastAsia="宋体" w:cs="宋体"/>
          <w:spacing w:val="-16"/>
          <w:sz w:val="21"/>
          <w:szCs w:val="21"/>
        </w:rPr>
        <w:t>财库〔</w:t>
      </w:r>
      <w:r>
        <w:rPr>
          <w:rFonts w:hint="eastAsia" w:ascii="宋体" w:hAnsi="宋体" w:eastAsia="宋体" w:cs="宋体"/>
          <w:sz w:val="21"/>
          <w:szCs w:val="21"/>
        </w:rPr>
        <w:t>2010</w:t>
      </w:r>
      <w:r>
        <w:rPr>
          <w:rFonts w:hint="eastAsia" w:ascii="宋体" w:hAnsi="宋体" w:eastAsia="宋体" w:cs="宋体"/>
          <w:spacing w:val="-44"/>
          <w:sz w:val="21"/>
          <w:szCs w:val="21"/>
        </w:rPr>
        <w:t>〕</w:t>
      </w:r>
      <w:r>
        <w:rPr>
          <w:rFonts w:hint="eastAsia" w:ascii="宋体" w:hAnsi="宋体" w:eastAsia="宋体" w:cs="宋体"/>
          <w:sz w:val="21"/>
          <w:szCs w:val="21"/>
        </w:rPr>
        <w:t>48</w:t>
      </w:r>
      <w:r>
        <w:rPr>
          <w:rFonts w:hint="eastAsia" w:ascii="宋体" w:hAnsi="宋体" w:eastAsia="宋体" w:cs="宋体"/>
          <w:spacing w:val="-33"/>
          <w:sz w:val="21"/>
          <w:szCs w:val="21"/>
        </w:rPr>
        <w:t xml:space="preserve"> 号</w:t>
      </w:r>
      <w:r>
        <w:rPr>
          <w:rFonts w:hint="eastAsia" w:ascii="宋体" w:hAnsi="宋体" w:eastAsia="宋体" w:cs="宋体"/>
          <w:sz w:val="21"/>
          <w:szCs w:val="21"/>
        </w:rPr>
        <w:t>）的规定，本项目采购范围</w:t>
      </w:r>
    </w:p>
    <w:p w14:paraId="6134750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包含信息安全产品的（信息安全产品包括：防火墙、网络安全隔离卡与线路选择器、安全隔离与信息交换产品、安全路由器、智能卡 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14:paraId="7C0DFD6C">
      <w:pPr>
        <w:pStyle w:val="28"/>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w w:val="100"/>
          <w:position w:val="1"/>
          <w:sz w:val="21"/>
          <w:szCs w:val="21"/>
          <w:lang w:val="zh-CN" w:eastAsia="zh-CN" w:bidi="zh-CN"/>
        </w:rPr>
        <w:t>2.</w:t>
      </w:r>
      <w:r>
        <w:rPr>
          <w:rFonts w:hint="eastAsia" w:ascii="宋体" w:hAnsi="宋体" w:eastAsia="宋体" w:cs="宋体"/>
          <w:spacing w:val="-1"/>
          <w:sz w:val="21"/>
          <w:szCs w:val="21"/>
        </w:rPr>
        <w:t>“实质性要求”是指招标文件中已经指明不满足则投标无效的条款，或者不能负偏离的条款，或</w:t>
      </w:r>
      <w:r>
        <w:rPr>
          <w:rFonts w:hint="eastAsia" w:ascii="宋体" w:hAnsi="宋体" w:eastAsia="宋体" w:cs="宋体"/>
          <w:sz w:val="21"/>
          <w:szCs w:val="21"/>
        </w:rPr>
        <w:t>者采购需求中带“▲”的条款。</w:t>
      </w:r>
    </w:p>
    <w:p w14:paraId="6A196FEF">
      <w:pPr>
        <w:pStyle w:val="28"/>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w w:val="100"/>
          <w:position w:val="1"/>
          <w:sz w:val="21"/>
          <w:szCs w:val="21"/>
          <w:lang w:val="zh-CN" w:eastAsia="zh-CN" w:bidi="zh-CN"/>
        </w:rPr>
        <w:t>3.</w:t>
      </w:r>
      <w:r>
        <w:rPr>
          <w:rFonts w:hint="eastAsia" w:ascii="宋体" w:hAnsi="宋体" w:eastAsia="宋体" w:cs="宋体"/>
          <w:sz w:val="21"/>
          <w:szCs w:val="21"/>
        </w:rPr>
        <w:t>采购需求中采购货物带“▲”</w:t>
      </w:r>
      <w:r>
        <w:rPr>
          <w:rFonts w:hint="eastAsia" w:ascii="宋体" w:hAnsi="宋体" w:cs="宋体"/>
          <w:color w:val="000000"/>
          <w:szCs w:val="21"/>
        </w:rPr>
        <w:t>号</w:t>
      </w:r>
      <w:r>
        <w:rPr>
          <w:rFonts w:hint="eastAsia" w:ascii="宋体" w:hAnsi="宋体" w:cs="宋体"/>
          <w:color w:val="000000"/>
          <w:szCs w:val="21"/>
          <w:lang w:eastAsia="zh-CN"/>
        </w:rPr>
        <w:t>的</w:t>
      </w:r>
      <w:r>
        <w:rPr>
          <w:rFonts w:hint="eastAsia" w:ascii="宋体" w:hAnsi="宋体" w:cs="宋体"/>
          <w:color w:val="000000"/>
          <w:szCs w:val="21"/>
        </w:rPr>
        <w:t>标注均</w:t>
      </w:r>
      <w:r>
        <w:rPr>
          <w:rFonts w:hint="eastAsia" w:ascii="宋体" w:hAnsi="宋体" w:cs="宋体"/>
          <w:color w:val="000000"/>
          <w:szCs w:val="21"/>
          <w:lang w:val="en-US" w:eastAsia="zh-CN"/>
        </w:rPr>
        <w:t>为本项目核心产品</w:t>
      </w:r>
    </w:p>
    <w:p w14:paraId="0BB99CEB">
      <w:pPr>
        <w:pStyle w:val="28"/>
        <w:keepNext w:val="0"/>
        <w:keepLines w:val="0"/>
        <w:pageBreakBefore w:val="0"/>
        <w:widowControl w:val="0"/>
        <w:numPr>
          <w:ilvl w:val="0"/>
          <w:numId w:val="0"/>
        </w:numPr>
        <w:tabs>
          <w:tab w:val="left" w:pos="6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z w:val="21"/>
          <w:szCs w:val="21"/>
        </w:rPr>
      </w:pPr>
      <w:r>
        <w:rPr>
          <w:rFonts w:hint="eastAsia" w:cs="宋体"/>
          <w:w w:val="100"/>
          <w:position w:val="1"/>
          <w:sz w:val="21"/>
          <w:szCs w:val="21"/>
          <w:lang w:val="en-US" w:eastAsia="zh-CN" w:bidi="zh-CN"/>
        </w:rPr>
        <w:t>4</w:t>
      </w:r>
      <w:r>
        <w:rPr>
          <w:rFonts w:hint="eastAsia" w:ascii="宋体" w:hAnsi="宋体" w:eastAsia="宋体" w:cs="宋体"/>
          <w:w w:val="100"/>
          <w:position w:val="1"/>
          <w:sz w:val="21"/>
          <w:szCs w:val="21"/>
          <w:lang w:val="zh-CN" w:eastAsia="zh-CN" w:bidi="zh-CN"/>
        </w:rPr>
        <w:t>.</w:t>
      </w:r>
      <w:r>
        <w:rPr>
          <w:rFonts w:hint="eastAsia" w:ascii="宋体" w:hAnsi="宋体" w:eastAsia="宋体" w:cs="宋体"/>
          <w:spacing w:val="-1"/>
          <w:sz w:val="21"/>
          <w:szCs w:val="21"/>
        </w:rPr>
        <w:t>如投标人投标产品存在侵犯他人的知识产权或者专利成果行为的，应承担相应法律责任。</w:t>
      </w:r>
    </w:p>
    <w:p w14:paraId="12F0F277">
      <w:pPr>
        <w:pStyle w:val="13"/>
        <w:keepNext w:val="0"/>
        <w:keepLines w:val="0"/>
        <w:pageBreakBefore w:val="0"/>
        <w:kinsoku/>
        <w:overflowPunct/>
        <w:topLinePunct w:val="0"/>
        <w:autoSpaceDE w:val="0"/>
        <w:autoSpaceDN w:val="0"/>
        <w:bidi w:val="0"/>
        <w:adjustRightInd/>
        <w:spacing w:before="0" w:after="0"/>
        <w:ind w:left="0" w:right="0" w:firstLine="420" w:firstLineChars="200"/>
        <w:textAlignment w:val="auto"/>
        <w:rPr>
          <w:rFonts w:hint="eastAsia" w:ascii="宋体" w:hAnsi="宋体" w:eastAsia="宋体" w:cs="宋体"/>
          <w:sz w:val="21"/>
          <w:szCs w:val="21"/>
        </w:rPr>
      </w:pPr>
      <w:r>
        <w:rPr>
          <w:rFonts w:hint="eastAsia"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所有供应商总报价不得超过项目总采购预算，各分项报价也不得超过对应的分项采购预算。</w:t>
      </w:r>
    </w:p>
    <w:p w14:paraId="5061A2D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40A4C74F">
      <w:pPr>
        <w:pStyle w:val="13"/>
        <w:keepNext w:val="0"/>
        <w:keepLines w:val="0"/>
        <w:pageBreakBefore w:val="0"/>
        <w:kinsoku/>
        <w:overflowPunct/>
        <w:topLinePunct w:val="0"/>
        <w:autoSpaceDE w:val="0"/>
        <w:autoSpaceDN w:val="0"/>
        <w:bidi w:val="0"/>
        <w:adjustRightInd/>
        <w:spacing w:before="0" w:after="0"/>
        <w:ind w:right="0" w:firstLine="420" w:firstLineChars="200"/>
        <w:jc w:val="both"/>
        <w:textAlignment w:val="auto"/>
        <w:rPr>
          <w:rFonts w:hint="eastAsia" w:ascii="宋体" w:hAnsi="宋体" w:eastAsia="宋体" w:cs="宋体"/>
          <w:lang w:val="en-US" w:eastAsia="zh-CN"/>
        </w:rPr>
      </w:pPr>
      <w:r>
        <w:rPr>
          <w:rFonts w:hint="eastAsia" w:cs="宋体"/>
          <w:lang w:val="en-US" w:eastAsia="zh-CN"/>
        </w:rPr>
        <w:t>6.本项目</w:t>
      </w:r>
      <w:r>
        <w:rPr>
          <w:rFonts w:hint="eastAsia" w:ascii="宋体" w:hAnsi="宋体" w:eastAsia="宋体" w:cs="宋体"/>
          <w:color w:val="auto"/>
          <w:sz w:val="21"/>
          <w:szCs w:val="21"/>
          <w:highlight w:val="none"/>
        </w:rPr>
        <w:t>中小企业划分标准所属行业名称（行业名称及划分见本章附件2）</w:t>
      </w:r>
      <w:r>
        <w:rPr>
          <w:rFonts w:hint="eastAsia" w:cs="宋体"/>
          <w:color w:val="auto"/>
          <w:sz w:val="21"/>
          <w:szCs w:val="21"/>
          <w:highlight w:val="none"/>
          <w:lang w:eastAsia="zh-CN"/>
        </w:rPr>
        <w:t>：</w:t>
      </w:r>
      <w:r>
        <w:rPr>
          <w:rFonts w:hint="eastAsia" w:cs="宋体"/>
          <w:b/>
          <w:bCs/>
          <w:color w:val="auto"/>
          <w:sz w:val="21"/>
          <w:szCs w:val="21"/>
          <w:highlight w:val="none"/>
          <w:lang w:val="en-US" w:eastAsia="zh-CN"/>
        </w:rPr>
        <w:t>工业</w:t>
      </w:r>
    </w:p>
    <w:p w14:paraId="0BF83BB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3E88BB6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7220576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61D3D51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09B9A0D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30516EE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6D8E869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216FC47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22ECBD3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3F2F1AC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62617C3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3CB5277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102350F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155A75F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tbl>
      <w:tblPr>
        <w:tblStyle w:val="22"/>
        <w:tblW w:w="9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5"/>
        <w:gridCol w:w="75"/>
        <w:gridCol w:w="1000"/>
        <w:gridCol w:w="920"/>
        <w:gridCol w:w="1445"/>
        <w:gridCol w:w="38"/>
        <w:gridCol w:w="646"/>
        <w:gridCol w:w="537"/>
        <w:gridCol w:w="1165"/>
        <w:gridCol w:w="55"/>
        <w:gridCol w:w="611"/>
        <w:gridCol w:w="44"/>
        <w:gridCol w:w="423"/>
        <w:gridCol w:w="393"/>
        <w:gridCol w:w="46"/>
        <w:gridCol w:w="12"/>
        <w:gridCol w:w="815"/>
        <w:gridCol w:w="59"/>
        <w:gridCol w:w="917"/>
      </w:tblGrid>
      <w:tr w14:paraId="5352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1FF3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color w:val="auto"/>
                <w:sz w:val="28"/>
                <w:szCs w:val="28"/>
                <w:highlight w:val="none"/>
              </w:rPr>
              <w:t>货物需求一览表</w:t>
            </w:r>
          </w:p>
        </w:tc>
      </w:tr>
      <w:tr w14:paraId="1D79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08"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7075E91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标段</w:t>
            </w:r>
          </w:p>
        </w:tc>
        <w:tc>
          <w:tcPr>
            <w:tcW w:w="5077" w:type="dxa"/>
            <w:gridSpan w:val="12"/>
            <w:tcBorders>
              <w:top w:val="single" w:color="000000" w:sz="4" w:space="0"/>
              <w:left w:val="single" w:color="auto" w:sz="4" w:space="0"/>
              <w:bottom w:val="single" w:color="000000" w:sz="4" w:space="0"/>
              <w:right w:val="single" w:color="000000" w:sz="4" w:space="0"/>
            </w:tcBorders>
            <w:shd w:val="clear" w:color="auto" w:fill="auto"/>
            <w:vAlign w:val="center"/>
          </w:tcPr>
          <w:p w14:paraId="4C6483D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/分标</w:t>
            </w:r>
          </w:p>
        </w:tc>
      </w:tr>
      <w:tr w14:paraId="4723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B0719C7">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8"/>
                <w:szCs w:val="28"/>
                <w:highlight w:val="none"/>
                <w:lang w:val="en-US" w:eastAsia="zh-CN"/>
              </w:rPr>
              <w:t>信息化设备</w:t>
            </w:r>
          </w:p>
        </w:tc>
      </w:tr>
      <w:tr w14:paraId="6FBA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974FB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第一、入区大厅</w:t>
            </w:r>
          </w:p>
        </w:tc>
      </w:tr>
      <w:tr w14:paraId="5669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38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7C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采购货物名称</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AC5E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参数说明</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D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4D3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52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AC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合价（元）</w:t>
            </w:r>
          </w:p>
        </w:tc>
      </w:tr>
      <w:tr w14:paraId="0BF5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3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0D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接报案终端</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773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自助报警终端是报案群众到受立案中心自助报警的必要工具。应用功能包括自助接警、执法公开、投诉评价、无犯罪记录。自助报警终端主要集成功能如下：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1、人像拍照、身份证读卡器、二维码扫描、嵌入式电脑（Windows，工业机）、扩音器、拾音器；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2、报警业务号生成功能、语音告知功能、人员信息采集功能、报警简要信息采集功能、人脸识别获取常口信息功能、身份证OCR识别获取常口信息功能、二维码OCR识别获取信息功能、待办警情信息推送功能。</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E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80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9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75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w:t>
            </w:r>
          </w:p>
        </w:tc>
      </w:tr>
      <w:tr w14:paraId="7536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E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15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人证核验终端</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FCB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人像识别比对为核心，整合物联网应用，集成解决警员身份认证、涉案人员身份识别、嫌疑人背景核查、办案入区、出区（临时出区、返区、更换办案人等）、值班预警报警等功能于一体，具备成熟完整的配套设备、核心算法、业务功能及工程实施规范。实现与全国人像库（1比14亿）的比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1、产品规格：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1-1：工业控制级芯片组，双计算一体化，工作主机模组支持接报案登记，视音频模组支持同步录音录像；</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1-2：内置视音频远程巡查接入标准化网关模组，可同时支持6路巡查接入；</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1-3：内置16GB内存和250GB高速固态硬盘；</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1-4：4单元降噪抗混智能麦克风阵列，360°全向拾音，最大拾音距离不小于5米；</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1-5：高精度人体感应器，支持10-150cm可调人体感知；</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1-6：专用人像比对、二维码读取多功能高清双目摄像头和双补光灯，与人体感应装置联动；</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1-7：第二代居民身份证读卡模块；</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1-8：内置A4幅面高清材料采集、自动补光模组；</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1-9：内置15.6英寸信息交互触摸屏。</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2、智能算法：</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2-1：内置人像智能检测及多模态质量评估算法；</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2-2：内置多语种语音识别算法；</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2-3：内置语音识别智能语义修正算法；</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2-4：内置自适应人体感应算法。</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3、主要功能：</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3-1：感知监督：通过人体、人脸多维度智能感知，自动触发同步录音录像</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3-2：快速办理：通过APP预约入区的人员，扫描二维码即可快速入区</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3-3：身份识别：支持人像识别、二代证识读、身份证号联网核查等多种方式快速识别人员身份</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3-4：信息比对：内置智能比对引擎，自动核验人员背景(CCIC等）</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3-5：同录功能：登记过程全程同步录音录像，支持高质量实时视音频画面合成</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3-6：远程接入：支持上级公安机关远程监督接入，可随时巡查中心工作数据信息、实时视音频画面和同录数据</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F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FB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A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D3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¥49,800.00</w:t>
            </w:r>
          </w:p>
        </w:tc>
      </w:tr>
      <w:tr w14:paraId="559A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4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79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手写电子签名捺印终端</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CD88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专用于电子笔录等文书的手写电子签名与指纹捺印，具备笔录文书内容阅览、笔迹还原、录音录像、屏幕录制、自动对时、语音播报等多项功能</w:t>
            </w:r>
          </w:p>
          <w:p w14:paraId="37F8DB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1-2：≥10英寸24位高清LED显示屏，分辨率≥1280×800，横向可视角度170度，垂直可视角度170度；；</w:t>
            </w:r>
          </w:p>
          <w:p w14:paraId="37F21C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1-3：多点触控电容触摸屏，透过率＞85%，表面硬度6H，无故障点击次数≥100万次；</w:t>
            </w:r>
          </w:p>
          <w:p w14:paraId="0EB67D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1-4：压感电磁触控屏，</w:t>
            </w:r>
          </w:p>
          <w:p w14:paraId="4372D8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1-5：电磁感应签名笔</w:t>
            </w:r>
          </w:p>
          <w:p w14:paraId="148118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1-6：半导体式指纹模块，支持居民身份证指纹采集器通用技术要求标准；</w:t>
            </w:r>
          </w:p>
          <w:p w14:paraId="527DE7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1-7：≥500万像素广角摄像头，视野范围垂直角度180度，水平角度120度；</w:t>
            </w:r>
          </w:p>
          <w:p w14:paraId="45C968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1-8：同步录音录像和录屏文件采用mp4格式，分辨率≥720P；</w:t>
            </w:r>
          </w:p>
          <w:p w14:paraId="43352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1-9：内置麦克风和扬声器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8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04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4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A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¥8,500.00</w:t>
            </w:r>
          </w:p>
        </w:tc>
      </w:tr>
      <w:tr w14:paraId="7BE7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1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2B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高拍仪</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33F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1、小巧便携，产品可折叠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2、最大拍摄国产品牌，A4幅面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3、高清晰定焦镜头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4、标配LED三级调光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5、标配纸张定位软垫</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7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B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9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70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r>
      <w:tr w14:paraId="4439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499D01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¥101,800.00</w:t>
            </w:r>
          </w:p>
        </w:tc>
      </w:tr>
      <w:tr w14:paraId="5662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20E64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第二、信息采集区</w:t>
            </w:r>
          </w:p>
        </w:tc>
      </w:tr>
      <w:tr w14:paraId="38CA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E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08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安检门</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522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1、区位：33个独立探测区位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2、整体灵敏度：0-255级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3、频段：1-99个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4、通过速率：0.4M/S-1.2M/S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5、含有计数统计功能、显示报警人数及通过人数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6、整体外部尺寸：2200(H)x840(W)x400(D)mm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7、工作电压：AC110V/240V,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8、内部通道尺寸：2000x700MM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9、功耗：&lt;30W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10、工作环境温度：-20℃-+45℃</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7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EA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C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F4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w:t>
            </w:r>
          </w:p>
        </w:tc>
      </w:tr>
      <w:tr w14:paraId="6023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2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CA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手持金属探测器</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238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1、探测器灵敏度主要取决于被检测物体的大小，形状和成分；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2、操作无方向性，使用简单、方便、无需调整；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3、9V电池降至7V左右，探测距离不变；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4、用电省，可连续工作40小时以上；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5、电池用完时，有自动连续的告警声；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6、探测面积大，重量轻，适合长时间使用；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7、有高、低二种灵敏度选择；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8、标配充电器和充电电池；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9、有声光、振动切换开关。</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B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C6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0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A4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r>
      <w:tr w14:paraId="2573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CD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智能双面随身储物系统</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054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1、联网模式：与局域网联接，可做近端或远程操控。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2、规格≥3600mm*1800mm*450mm，柜格≥30个，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3、支持IDAS接口，并提供sdk开发包或接口协议。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4、带屏幕电脑，伸缩托盘。</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5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0C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D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30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r>
      <w:tr w14:paraId="3121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0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E4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高速护照</w:t>
            </w:r>
            <w:r>
              <w:rPr>
                <w:rFonts w:hint="eastAsia" w:cs="宋体"/>
                <w:i w:val="0"/>
                <w:iCs w:val="0"/>
                <w:color w:val="000000"/>
                <w:kern w:val="0"/>
                <w:sz w:val="22"/>
                <w:szCs w:val="22"/>
                <w:u w:val="none"/>
                <w:lang w:val="en-US" w:eastAsia="zh-CN" w:bidi="ar"/>
              </w:rPr>
              <w:t>核验</w:t>
            </w:r>
            <w:r>
              <w:rPr>
                <w:rFonts w:hint="eastAsia" w:ascii="宋体" w:hAnsi="宋体" w:eastAsia="宋体" w:cs="宋体"/>
                <w:i w:val="0"/>
                <w:iCs w:val="0"/>
                <w:color w:val="000000"/>
                <w:kern w:val="0"/>
                <w:sz w:val="22"/>
                <w:szCs w:val="22"/>
                <w:u w:val="none"/>
                <w:lang w:val="en-US" w:eastAsia="zh-CN" w:bidi="ar"/>
              </w:rPr>
              <w:t>仪</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3E6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可连接国家移民管理局核验鉴别证件真伪，同时采集现场人像实现认证比对。</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3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25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5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27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¥35,000.00</w:t>
            </w:r>
          </w:p>
        </w:tc>
      </w:tr>
      <w:tr w14:paraId="61C1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8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B9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信息一体化</w:t>
            </w:r>
            <w:r>
              <w:rPr>
                <w:rFonts w:hint="eastAsia" w:cs="宋体"/>
                <w:i w:val="0"/>
                <w:iCs w:val="0"/>
                <w:color w:val="000000"/>
                <w:kern w:val="0"/>
                <w:sz w:val="22"/>
                <w:szCs w:val="22"/>
                <w:u w:val="none"/>
                <w:lang w:val="en-US" w:eastAsia="zh-CN" w:bidi="ar"/>
              </w:rPr>
              <w:t>核验</w:t>
            </w:r>
            <w:r>
              <w:rPr>
                <w:rFonts w:hint="eastAsia" w:ascii="宋体" w:hAnsi="宋体" w:eastAsia="宋体" w:cs="宋体"/>
                <w:i w:val="0"/>
                <w:iCs w:val="0"/>
                <w:color w:val="000000"/>
                <w:kern w:val="0"/>
                <w:sz w:val="22"/>
                <w:szCs w:val="22"/>
                <w:u w:val="none"/>
                <w:lang w:val="en-US" w:eastAsia="zh-CN" w:bidi="ar"/>
              </w:rPr>
              <w:t>设备</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7B4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一、采集设备参数要求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体化采集工作台、新型非接触式指掌纹采集仪、虹膜采集仪、声纹采集仪、人像采集设备、补光灯、DNA信息采集、身高体重足长测量仪、二代身份证阅读器、DNA干燥箱、激光打印机、工控机（含显示器）、条码打印机、随身物品采集仪、足迹信息采集设备等部分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指纹采集部分：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采集方式：非接触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拍摄目标：单根手指的末节指头，包括指头正面、两侧、指尖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测量范围：≥35mm*30mm*38mm（长*宽*深）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图像畸变：≤1%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图像分辨率：500DPI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输出格式：JPG/BMP/PNG/RAW/WSQ</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单指采集时长：≤9S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掌纹采集部分：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采集方式：光学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拍摄目标：正掌掌纹、侧掌掌纹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窗口尺寸：≥121mm*121mm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图像畸变：≤1%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 图像分辨率：500DPI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输出格式：JPG/BMP/PNG/RAW/WSQ</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采集时长：小于2s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二、采集软件要求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1、支持采集人员的十指平面指纹、滚动指纹。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2、具备指纹质量自动判断功能，对不符合捺印质量的数据限制入库、并具有重新采集的提示功能，提供必要的语音提示。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应在软件界面中显示指纹图像质量评价分数，提示是否合格、质量不合格时采集到设定的次数后，可以强制通过，不合格原因可设置为手指变形、脱皮、严重磨损、手指受伤、设备原因、图像质量评价分数不准确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4、可设置指纹为缺指/伤残；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5、应具备指纹一致性校验功能，对滚动指纹图像和平面指纹图像进行一致性校验。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6、应具备指纹重复性校验功能，对滚动指纹图像和平面指纹图像进行重复性校验。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7、可对以采集完成的指纹进行重新采集。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8、指纹采集完成应显示指纹缩略图，可点击打开大图预览窗口，显示当前指纹图像及指位、图像质量评价分数、不合格原因（合格指纹不显示）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9、具有指掌纹特征点显示功能。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10、如果身份证中含有指纹信息，需要将滚动指纹与身份证中指纹信息进行人证核验，验证未通过时应在软件界面中提示。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11、采集过程中应有语音提示，包括：请捺印…指位、质量不合格、重新捺印、请选择不合格原因等。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12、应支持指掌纹标准格式导出，指掌纹信息交换文件格式应符合《指掌纹信息交换文件格式技术规范（版本5.0）》要求。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13、为保证系统发挥最大的采比反业务应用及兼容性，系统须与广西区公安厅用的指掌纹识别系统对接，实现人员指纹查重反馈前科信息、倒查比中案件功能。</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8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34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C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C3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¥580,000.00</w:t>
            </w:r>
          </w:p>
        </w:tc>
      </w:tr>
      <w:tr w14:paraId="18C5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47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定点高清抓拍摄像头（伤痕抓拍）</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94C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1、室内迷你高速球型网络摄像机，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2、0.0001Lux星光级超低照度，4寸，200W像素，12倍光变，超宽动态。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3、H.264/H.265，1080P/720P/D1，30fps。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4、1×双向音频，1×告警输入，1×告警输出。1×模拟输出，1×RS485。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5、防暴，红外50米，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6、IP66，DC12V。</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8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8B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2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56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w:t>
            </w:r>
          </w:p>
        </w:tc>
      </w:tr>
      <w:tr w14:paraId="5247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D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A3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高拍仪</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F54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1、小巧便携，产品可折叠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2、最大拍摄国产品牌，A4幅面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3、高清晰定焦镜头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4、标配LED三级调光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5、标配纸张定位软垫</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5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38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4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B5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r>
      <w:tr w14:paraId="676E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4282F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¥709,400.00</w:t>
            </w:r>
          </w:p>
        </w:tc>
      </w:tr>
      <w:tr w14:paraId="6AA0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02661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第三、候问区</w:t>
            </w:r>
          </w:p>
        </w:tc>
      </w:tr>
      <w:tr w14:paraId="1F2C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1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B0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候问区一体化看护工作台</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52F234">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1、产品规格：</w:t>
            </w:r>
          </w:p>
          <w:p w14:paraId="2A3FC5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1-1：尺寸：≥1600*750*760MM</w:t>
            </w:r>
          </w:p>
          <w:p w14:paraId="1026FC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1-2：集成主机，配置≥硬盘500G，内存8GB、2G独立显卡、双屏1080P显示器，配置USB端口、鼠标、键盘。</w:t>
            </w:r>
          </w:p>
          <w:p w14:paraId="4C5D515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2、主要功能：</w:t>
            </w:r>
          </w:p>
          <w:p w14:paraId="3F0CE8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1-1：双显示模块：支持候问区监控视频显示，执法办案中心整体监控视频显示；</w:t>
            </w:r>
          </w:p>
          <w:p w14:paraId="2203A4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2-2：支持涉案人员出入候问区人员身份认证，自动/手动分配侯问室、讯（询）问室；</w:t>
            </w:r>
          </w:p>
          <w:p w14:paraId="18B00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2-3：支持报警分机进行一键呼叫；</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4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10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35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¥42,000.00</w:t>
            </w:r>
          </w:p>
        </w:tc>
      </w:tr>
      <w:tr w14:paraId="46F2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E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E8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温湿度时间显示屏</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658D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1、产品规格：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1-1：显示范围：温度：-19℃ ～99℃ ，湿度：0％ ～99％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1-2：检测范围：温度：–40°C ~ +125°C，湿度：0%~ 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1-3：测量精度：温度＜±1℃ ，湿度＜ ±4%RH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1-4：显示时间精确到秒（年月日、时分秒）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2、主要功能：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2-1：具有1个支持POE功能的RJ45网络接口、1个RS-232接口、1个RS-485接口、1路报警输入接口、1路报警输出接口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最大支持2560×1440分辨率的摄像机接入，支持对接入的网络摄像机进行重新编码，可重新设置原始接入摄像机画面的分辨率、帧率、码率上限、编码方式，并且支持额外叠加通道名称、实时时间、实时温度信息、实时湿度信息等</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8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54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3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65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r>
      <w:tr w14:paraId="08DB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A035AE1">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¥43,400.00</w:t>
            </w:r>
          </w:p>
        </w:tc>
      </w:tr>
      <w:tr w14:paraId="33A3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EE368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第四、辨认室</w:t>
            </w:r>
          </w:p>
        </w:tc>
      </w:tr>
      <w:tr w14:paraId="48ED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5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D5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远程辨认摄像头</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700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1、室内迷你高速球型网络摄像机，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2、0.0001Lux星光级超低照度，4寸，200W像素，12倍光变，超宽动态。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3、H.264/H.265，1080P/720P/D1，30fps。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4、1×双向音频，1×告警输入，1×告警输出。1×模拟输出，1×RS485。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5、防暴，红外50米，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6、IP66，DC12V。</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F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25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56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¥6,500.00</w:t>
            </w:r>
          </w:p>
        </w:tc>
      </w:tr>
      <w:tr w14:paraId="01EE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B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72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辨认室语音套件</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FD05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1、产品规格：</w:t>
            </w:r>
            <w:r>
              <w:rPr>
                <w:rStyle w:val="33"/>
                <w:lang w:val="en-US" w:eastAsia="zh-CN" w:bidi="ar"/>
              </w:rPr>
              <w:br w:type="textWrapping"/>
            </w:r>
            <w:r>
              <w:rPr>
                <w:rStyle w:val="33"/>
                <w:lang w:val="en-US" w:eastAsia="zh-CN" w:bidi="ar"/>
              </w:rPr>
              <w:t>1-1：内机：1路外接高灵敏度超心型指向鹅颈咪杆，拾音距离50厘米:</w:t>
            </w:r>
            <w:r>
              <w:rPr>
                <w:rStyle w:val="33"/>
                <w:lang w:val="en-US" w:eastAsia="zh-CN" w:bidi="ar"/>
              </w:rPr>
              <w:br w:type="textWrapping"/>
            </w:r>
            <w:r>
              <w:rPr>
                <w:rStyle w:val="33"/>
                <w:lang w:val="en-US" w:eastAsia="zh-CN" w:bidi="ar"/>
              </w:rPr>
              <w:t>1-2：外机：1路内置高灵敏度全指向麦克风，拾音距离1米</w:t>
            </w:r>
            <w:r>
              <w:rPr>
                <w:rStyle w:val="33"/>
                <w:lang w:val="en-US" w:eastAsia="zh-CN" w:bidi="ar"/>
              </w:rPr>
              <w:br w:type="textWrapping"/>
            </w:r>
            <w:r>
              <w:rPr>
                <w:rStyle w:val="33"/>
                <w:lang w:val="en-US" w:eastAsia="zh-CN" w:bidi="ar"/>
              </w:rPr>
              <w:t>1-3：内机：1路内置2W扬声器，1路3.5mm音频输出</w:t>
            </w:r>
            <w:r>
              <w:rPr>
                <w:rStyle w:val="33"/>
                <w:lang w:val="en-US" w:eastAsia="zh-CN" w:bidi="ar"/>
              </w:rPr>
              <w:br w:type="textWrapping"/>
            </w:r>
            <w:r>
              <w:rPr>
                <w:rStyle w:val="33"/>
                <w:lang w:val="en-US" w:eastAsia="zh-CN" w:bidi="ar"/>
              </w:rPr>
              <w:t>1-4：外机：1路内置3W扬声器</w:t>
            </w:r>
            <w:r>
              <w:rPr>
                <w:rStyle w:val="33"/>
                <w:lang w:val="en-US" w:eastAsia="zh-CN" w:bidi="ar"/>
              </w:rPr>
              <w:br w:type="textWrapping"/>
            </w:r>
            <w:r>
              <w:rPr>
                <w:rStyle w:val="33"/>
                <w:lang w:val="en-US" w:eastAsia="zh-CN" w:bidi="ar"/>
              </w:rPr>
              <w:t>1-5：工作温度：-10℃-＋55℃</w:t>
            </w:r>
            <w:r>
              <w:rPr>
                <w:rStyle w:val="33"/>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2、主要功能：</w:t>
            </w:r>
            <w:r>
              <w:rPr>
                <w:rStyle w:val="33"/>
                <w:lang w:val="en-US" w:eastAsia="zh-CN" w:bidi="ar"/>
              </w:rPr>
              <w:br w:type="textWrapping"/>
            </w:r>
            <w:r>
              <w:rPr>
                <w:rStyle w:val="33"/>
                <w:lang w:val="en-US" w:eastAsia="zh-CN" w:bidi="ar"/>
              </w:rPr>
              <w:t>2-1：支持内机与外机之间全双工对讲</w:t>
            </w:r>
            <w:r>
              <w:rPr>
                <w:rStyle w:val="33"/>
                <w:lang w:val="en-US" w:eastAsia="zh-CN" w:bidi="ar"/>
              </w:rPr>
              <w:br w:type="textWrapping"/>
            </w:r>
            <w:r>
              <w:rPr>
                <w:rStyle w:val="33"/>
                <w:lang w:val="en-US" w:eastAsia="zh-CN" w:bidi="ar"/>
              </w:rPr>
              <w:t>2-2：支持和管理中心双向对讲，支持中心主动预览与广播</w:t>
            </w:r>
            <w:r>
              <w:rPr>
                <w:rStyle w:val="33"/>
                <w:lang w:val="en-US" w:eastAsia="zh-CN" w:bidi="ar"/>
              </w:rPr>
              <w:br w:type="textWrapping"/>
            </w:r>
            <w:r>
              <w:rPr>
                <w:rStyle w:val="33"/>
                <w:lang w:val="en-US" w:eastAsia="zh-CN" w:bidi="ar"/>
              </w:rPr>
              <w:t>2-3：支持音频扩展，3.5mm标准音频接口可外接有源音箱</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6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9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B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BA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r>
      <w:tr w14:paraId="1073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3C5CB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¥9,500.00</w:t>
            </w:r>
          </w:p>
        </w:tc>
      </w:tr>
      <w:tr w14:paraId="34FA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E2A9A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第五、讯询问室（14间）</w:t>
            </w:r>
          </w:p>
        </w:tc>
      </w:tr>
      <w:tr w14:paraId="1E3C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B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4B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办案</w:t>
            </w:r>
            <w:r>
              <w:rPr>
                <w:rFonts w:hint="eastAsia" w:ascii="宋体" w:hAnsi="宋体" w:eastAsia="宋体" w:cs="宋体"/>
                <w:i w:val="0"/>
                <w:iCs w:val="0"/>
                <w:color w:val="000000"/>
                <w:kern w:val="0"/>
                <w:sz w:val="22"/>
                <w:szCs w:val="22"/>
                <w:u w:val="none"/>
                <w:lang w:val="en-US" w:eastAsia="zh-CN" w:bidi="ar"/>
              </w:rPr>
              <w:t>主机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56A4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1、产品规格：</w:t>
            </w:r>
            <w:r>
              <w:rPr>
                <w:rStyle w:val="33"/>
                <w:lang w:val="en-US" w:eastAsia="zh-CN" w:bidi="ar"/>
              </w:rPr>
              <w:br w:type="textWrapping"/>
            </w:r>
            <w:r>
              <w:rPr>
                <w:rStyle w:val="33"/>
                <w:lang w:val="en-US" w:eastAsia="zh-CN" w:bidi="ar"/>
              </w:rPr>
              <w:t>1-1：输入带宽：256Mbps；输出带宽：256Mbps</w:t>
            </w:r>
            <w:r>
              <w:rPr>
                <w:rStyle w:val="33"/>
                <w:lang w:val="en-US" w:eastAsia="zh-CN" w:bidi="ar"/>
              </w:rPr>
              <w:br w:type="textWrapping"/>
            </w:r>
            <w:r>
              <w:rPr>
                <w:rStyle w:val="33"/>
                <w:lang w:val="en-US" w:eastAsia="zh-CN" w:bidi="ar"/>
              </w:rPr>
              <w:t>1-2：网络视频输入：8路，最大4K分辨率</w:t>
            </w:r>
            <w:r>
              <w:rPr>
                <w:rStyle w:val="33"/>
                <w:lang w:val="en-US" w:eastAsia="zh-CN" w:bidi="ar"/>
              </w:rPr>
              <w:br w:type="textWrapping"/>
            </w:r>
            <w:r>
              <w:rPr>
                <w:rStyle w:val="33"/>
                <w:lang w:val="en-US" w:eastAsia="zh-CN" w:bidi="ar"/>
              </w:rPr>
              <w:t>1-3：HDMI输入：2路，最大 4K</w:t>
            </w:r>
            <w:r>
              <w:rPr>
                <w:rStyle w:val="33"/>
                <w:lang w:val="en-US" w:eastAsia="zh-CN" w:bidi="ar"/>
              </w:rPr>
              <w:br w:type="textWrapping"/>
            </w:r>
            <w:r>
              <w:rPr>
                <w:rStyle w:val="33"/>
                <w:lang w:val="en-US" w:eastAsia="zh-CN" w:bidi="ar"/>
              </w:rPr>
              <w:t>1-4：VGA输入：2路，最大1080P</w:t>
            </w:r>
            <w:r>
              <w:rPr>
                <w:rStyle w:val="33"/>
                <w:lang w:val="en-US" w:eastAsia="zh-CN" w:bidi="ar"/>
              </w:rPr>
              <w:br w:type="textWrapping"/>
            </w:r>
            <w:r>
              <w:rPr>
                <w:rStyle w:val="33"/>
                <w:lang w:val="en-US" w:eastAsia="zh-CN" w:bidi="ar"/>
              </w:rPr>
              <w:t>1-5：LCD屏：</w:t>
            </w:r>
            <w:r>
              <w:rPr>
                <w:rFonts w:hint="eastAsia" w:ascii="宋体" w:hAnsi="宋体" w:eastAsia="宋体" w:cs="宋体"/>
                <w:i w:val="0"/>
                <w:iCs w:val="0"/>
                <w:color w:val="000000"/>
                <w:kern w:val="0"/>
                <w:sz w:val="22"/>
                <w:szCs w:val="22"/>
                <w:u w:val="none"/>
                <w:lang w:val="en-US" w:eastAsia="zh-CN" w:bidi="ar"/>
              </w:rPr>
              <w:t>≥</w:t>
            </w:r>
            <w:r>
              <w:rPr>
                <w:rStyle w:val="33"/>
                <w:lang w:val="en-US" w:eastAsia="zh-CN" w:bidi="ar"/>
              </w:rPr>
              <w:t>7英寸液晶触控显示屏</w:t>
            </w:r>
            <w:r>
              <w:rPr>
                <w:rStyle w:val="33"/>
                <w:lang w:val="en-US" w:eastAsia="zh-CN" w:bidi="ar"/>
              </w:rPr>
              <w:br w:type="textWrapping"/>
            </w:r>
            <w:r>
              <w:rPr>
                <w:rStyle w:val="33"/>
                <w:lang w:val="en-US" w:eastAsia="zh-CN" w:bidi="ar"/>
              </w:rPr>
              <w:t>1-6：HDMI输出：2路，最大4K</w:t>
            </w:r>
            <w:r>
              <w:rPr>
                <w:rStyle w:val="33"/>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2、主要功能：</w:t>
            </w:r>
            <w:r>
              <w:rPr>
                <w:rFonts w:hint="eastAsia" w:ascii="宋体" w:hAnsi="宋体" w:eastAsia="宋体" w:cs="宋体"/>
                <w:b/>
                <w:bCs/>
                <w:i w:val="0"/>
                <w:iCs w:val="0"/>
                <w:color w:val="000000"/>
                <w:kern w:val="0"/>
                <w:sz w:val="22"/>
                <w:szCs w:val="22"/>
                <w:u w:val="none"/>
                <w:lang w:val="en-US" w:eastAsia="zh-CN" w:bidi="ar"/>
              </w:rPr>
              <w:br w:type="textWrapping"/>
            </w:r>
            <w:r>
              <w:rPr>
                <w:rStyle w:val="33"/>
                <w:lang w:val="en-US" w:eastAsia="zh-CN" w:bidi="ar"/>
              </w:rPr>
              <w:t>2-1：支持VGA、HDMI 信号和网络摄像机/球机混合接入</w:t>
            </w:r>
            <w:r>
              <w:rPr>
                <w:rStyle w:val="33"/>
                <w:lang w:val="en-US" w:eastAsia="zh-CN" w:bidi="ar"/>
              </w:rPr>
              <w:br w:type="textWrapping"/>
            </w:r>
            <w:r>
              <w:rPr>
                <w:rStyle w:val="33"/>
                <w:lang w:val="en-US" w:eastAsia="zh-CN" w:bidi="ar"/>
              </w:rPr>
              <w:t>2-2：支持最大8MP网络摄像机接入</w:t>
            </w:r>
            <w:r>
              <w:rPr>
                <w:rStyle w:val="33"/>
                <w:lang w:val="en-US" w:eastAsia="zh-CN" w:bidi="ar"/>
              </w:rPr>
              <w:br w:type="textWrapping"/>
            </w:r>
            <w:r>
              <w:rPr>
                <w:rStyle w:val="33"/>
                <w:lang w:val="en-US" w:eastAsia="zh-CN" w:bidi="ar"/>
              </w:rPr>
              <w:t>2-3：支持单画面、1大1小、1大2小、1大3小、1大4小、1大5小、1大7小、4均分等多种画面合成方式，小画面位置和大小可调</w:t>
            </w:r>
            <w:r>
              <w:rPr>
                <w:rStyle w:val="33"/>
                <w:lang w:val="en-US" w:eastAsia="zh-CN" w:bidi="ar"/>
              </w:rPr>
              <w:br w:type="textWrapping"/>
            </w:r>
            <w:r>
              <w:rPr>
                <w:rStyle w:val="33"/>
                <w:lang w:val="en-US" w:eastAsia="zh-CN" w:bidi="ar"/>
              </w:rPr>
              <w:t>2-4：支持网络/RS485协议接入温湿度显示屏</w:t>
            </w:r>
            <w:r>
              <w:rPr>
                <w:rStyle w:val="33"/>
                <w:lang w:val="en-US" w:eastAsia="zh-CN" w:bidi="ar"/>
              </w:rPr>
              <w:br w:type="textWrapping"/>
            </w:r>
            <w:r>
              <w:rPr>
                <w:rStyle w:val="33"/>
                <w:lang w:val="en-US" w:eastAsia="zh-CN" w:bidi="ar"/>
              </w:rPr>
              <w:t>2-5：支持单室双刻、单室轮刻、双室双刻多种刻录模式</w:t>
            </w:r>
            <w:r>
              <w:rPr>
                <w:rStyle w:val="33"/>
                <w:lang w:val="en-US" w:eastAsia="zh-CN" w:bidi="ar"/>
              </w:rPr>
              <w:br w:type="textWrapping"/>
            </w:r>
            <w:r>
              <w:rPr>
                <w:rStyle w:val="33"/>
                <w:lang w:val="en-US" w:eastAsia="zh-CN" w:bidi="ar"/>
              </w:rPr>
              <w:t>2-6：支持一键开启/停止刻录、支持双光盘同时回放</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50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C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FE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¥151,200.00</w:t>
            </w:r>
          </w:p>
        </w:tc>
      </w:tr>
      <w:tr w14:paraId="6785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E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76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sz w:val="21"/>
                <w:szCs w:val="21"/>
              </w:rPr>
              <w:t>▲</w:t>
            </w:r>
            <w:r>
              <w:rPr>
                <w:rFonts w:hint="eastAsia" w:ascii="宋体" w:hAnsi="宋体" w:eastAsia="宋体" w:cs="宋体"/>
                <w:b/>
                <w:bCs/>
                <w:i w:val="0"/>
                <w:iCs w:val="0"/>
                <w:color w:val="000000"/>
                <w:kern w:val="0"/>
                <w:sz w:val="22"/>
                <w:szCs w:val="22"/>
                <w:u w:val="none"/>
                <w:lang w:val="en-US" w:eastAsia="zh-CN" w:bidi="ar"/>
              </w:rPr>
              <w:t>多功能远程讯询问一体化</w:t>
            </w:r>
            <w:r>
              <w:rPr>
                <w:rFonts w:hint="eastAsia" w:cs="宋体"/>
                <w:b/>
                <w:bCs/>
                <w:i w:val="0"/>
                <w:iCs w:val="0"/>
                <w:color w:val="000000"/>
                <w:kern w:val="0"/>
                <w:sz w:val="22"/>
                <w:szCs w:val="22"/>
                <w:u w:val="none"/>
                <w:lang w:val="en-US" w:eastAsia="zh-CN" w:bidi="ar"/>
              </w:rPr>
              <w:t>办案</w:t>
            </w:r>
            <w:r>
              <w:rPr>
                <w:rFonts w:hint="eastAsia" w:ascii="宋体" w:hAnsi="宋体" w:eastAsia="宋体" w:cs="宋体"/>
                <w:b/>
                <w:bCs/>
                <w:i w:val="0"/>
                <w:iCs w:val="0"/>
                <w:color w:val="000000"/>
                <w:kern w:val="0"/>
                <w:sz w:val="22"/>
                <w:szCs w:val="22"/>
                <w:u w:val="none"/>
                <w:lang w:val="en-US" w:eastAsia="zh-CN" w:bidi="ar"/>
              </w:rPr>
              <w:t>桌</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0BDB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1、产品规格：</w:t>
            </w:r>
          </w:p>
          <w:p w14:paraId="04DFD9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1-1：全冷轧钢一体化设计，尺寸(长×宽×高)：≥1900×750×800（mm）双工位设计；</w:t>
            </w:r>
          </w:p>
          <w:p w14:paraId="601832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1-2：集成化智能桌面；</w:t>
            </w:r>
          </w:p>
          <w:p w14:paraId="220101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1-3：国产化高性能芯片主机，集工作模组、视音频运算模组于一体，主机CPU满足安全可靠测评等级≥I级，内置≥250GB高速SSD工作硬盘和≥4TB同步录音录像存储硬盘；</w:t>
            </w:r>
          </w:p>
          <w:p w14:paraId="478F6F4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1-4：工作运算模组，支持远程讯询问工作、信息交互、数据交换处理；</w:t>
            </w:r>
          </w:p>
          <w:p w14:paraId="252FA83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1-5：视音频运算模组支持视音频的编解码、推送、合成和录制，</w:t>
            </w:r>
          </w:p>
          <w:p w14:paraId="6B07A5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1-6：集成远程视音频通话特写专用摄像机，像素≥400万，支持最大≥2560×1440@30fps高清画面输出，</w:t>
            </w:r>
          </w:p>
          <w:p w14:paraId="3AC3432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1-7：集成阵列式全向拾音器，≥360度指向，支持300Hz-16KHz的音频采样率，信噪比≥86dB，回声消除能力≥200ms，拾音半径≥6米；</w:t>
            </w:r>
          </w:p>
          <w:p w14:paraId="0FA0B3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1-8：配置≥21英寸高分辨率显示内屏，分辨率≥1920×1080；</w:t>
            </w:r>
          </w:p>
          <w:p w14:paraId="02A435D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1-9：集成≥双DVD刻录光驱、彩色激光打印机。</w:t>
            </w:r>
          </w:p>
          <w:p w14:paraId="7E056A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2、功能：</w:t>
            </w:r>
          </w:p>
          <w:p w14:paraId="7E5CB0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2-1：远程讯问：向羁押场所发起远程讯问请求，建立视音频对话连接；</w:t>
            </w:r>
          </w:p>
          <w:p w14:paraId="3A9D168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2-2：远程询问取证：办案场所双向互联，从本机发起远程询问请求或接受远端发起的远程询问请求，建立视音频对话连接；</w:t>
            </w:r>
          </w:p>
          <w:p w14:paraId="541A38B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2-3：远程视频通话：高清晰双向视音频通话，并支持切换显示视频通话、物证、笔录等多种画面；</w:t>
            </w:r>
          </w:p>
          <w:p w14:paraId="35AC57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2-4：权利义务告知：支持电子多媒体方式远程展示权利义务告知书，可支持人声同步朗读。</w:t>
            </w:r>
          </w:p>
          <w:p w14:paraId="0330A8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2-5：远程示证：支持将笔录、证据图像、权利义务告知、法律法规等推送至远端进行物证示证；</w:t>
            </w:r>
          </w:p>
          <w:p w14:paraId="57F8ED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2-6：打印输出：支持笔录、文书的全彩色激光打印；</w:t>
            </w:r>
          </w:p>
          <w:p w14:paraId="3141EE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2-7：证据规格：支持按照不同的案件类型、罪名、案由查询筛选相关案件办理的证据规格；</w:t>
            </w:r>
          </w:p>
          <w:p w14:paraId="6A7D9FA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2-8：法规查询：内置办案常见法律法规资料，供民警办案随时查询使用；支持反显屏以电子多媒体方式展示法律法规，支持人声朗读告知被讯询问对象；</w:t>
            </w:r>
          </w:p>
          <w:p w14:paraId="234690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2-9：光盘刻录：提供高效能审讯视音频、签字特写录像光盘刻录功能；</w:t>
            </w:r>
          </w:p>
          <w:p w14:paraId="4211FFE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2-10：智能状态监控：实时监测视音频通话状态、视音频质量、网络质量、审讯进程；</w:t>
            </w:r>
          </w:p>
          <w:p w14:paraId="2D39F5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2-11：远程文件送达：支持按需接收或传输各类远程讯询问所需文件；</w:t>
            </w:r>
          </w:p>
          <w:p w14:paraId="3C41DC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2-12：审讯断线重连：遇到网络问题可自动断线重连、办案中断自动同步继续；</w:t>
            </w:r>
          </w:p>
          <w:p w14:paraId="5D2293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sz w:val="22"/>
                <w:szCs w:val="22"/>
                <w:u w:val="none"/>
              </w:rPr>
              <w:t>2-13：智能视频管理：遇到网络波动时智能调整视音频采样率，保障远程办案过程中画面及声音不受网络带宽影响。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2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6B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D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19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¥89,600.00</w:t>
            </w:r>
          </w:p>
        </w:tc>
      </w:tr>
      <w:tr w14:paraId="490A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7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96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远程讯询问多功能服务引擎</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7029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1、产品规格：</w:t>
            </w:r>
          </w:p>
          <w:p w14:paraId="1B9064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1-1：高性能处理器，单个处理器主频≥2.0GHz，≥16GB的内存；</w:t>
            </w:r>
          </w:p>
          <w:p w14:paraId="195027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1-2：集成RAID控制器，支持RAID0、RAID1、RAID5等阵列方式；</w:t>
            </w:r>
          </w:p>
          <w:p w14:paraId="45F6D5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1-3：系统盘容量≥500GB，存储盘总容量≥10T；</w:t>
            </w:r>
          </w:p>
          <w:p w14:paraId="1DAE771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1-5：双热插拔冗余电源（1+1），≥双千兆网卡；</w:t>
            </w:r>
          </w:p>
          <w:p w14:paraId="59F736C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1-6：支持并行远程审讯；</w:t>
            </w:r>
          </w:p>
          <w:p w14:paraId="796FD9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2、主要功能：</w:t>
            </w:r>
          </w:p>
          <w:p w14:paraId="71B46E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2-1：可同时连接、管理多组远程审讯；</w:t>
            </w:r>
          </w:p>
          <w:p w14:paraId="3BFF57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2-2：提供云视讯会议的连接、调度、质量控制服务和对时服务；</w:t>
            </w:r>
          </w:p>
          <w:p w14:paraId="790985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2-3：包含并行并发同步录音录像和画面合成，内置有期限存储；</w:t>
            </w:r>
          </w:p>
          <w:p w14:paraId="49940FD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2-4：实时对审讯群组的控制与调度，审讯资源的分配与平衡；</w:t>
            </w:r>
          </w:p>
          <w:p w14:paraId="1C1FA7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2-5：办案、法制、监管等部门以第三方视角实时监督远程审讯进行，支持远程通话、笔录共享功能；</w:t>
            </w:r>
          </w:p>
          <w:p w14:paraId="3D50579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2-6：支持上级公安机关远程监督接入；</w:t>
            </w:r>
          </w:p>
          <w:p w14:paraId="545E16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sz w:val="22"/>
                <w:szCs w:val="22"/>
                <w:u w:val="none"/>
              </w:rPr>
              <w:t>2-7：支持远程协作网关接入合成作战中心，向合成作战中心推送嫌疑人及案件相关信息，接收合成中心语音指导，支持双向文字即时通讯、文件传输；</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B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E2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5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92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¥79,000.00</w:t>
            </w:r>
          </w:p>
        </w:tc>
      </w:tr>
      <w:tr w14:paraId="6438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8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7D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65寸远程视频显示智慧屏</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E45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65寸远程视频显示智慧屏[自带主机和操作系统]，</w:t>
            </w:r>
            <w:r>
              <w:rPr>
                <w:rFonts w:hint="eastAsia" w:cs="宋体"/>
                <w:i w:val="0"/>
                <w:iCs w:val="0"/>
                <w:color w:val="000000"/>
                <w:kern w:val="0"/>
                <w:sz w:val="22"/>
                <w:szCs w:val="22"/>
                <w:u w:val="none"/>
                <w:lang w:val="en-US" w:eastAsia="zh-CN" w:bidi="ar"/>
              </w:rPr>
              <w:t>选用华为、创维、海信</w:t>
            </w:r>
            <w:r>
              <w:rPr>
                <w:rFonts w:hint="eastAsia" w:cs="宋体"/>
                <w:sz w:val="21"/>
                <w:szCs w:val="21"/>
                <w:highlight w:val="none"/>
                <w:lang w:val="en-US" w:eastAsia="zh-CN"/>
              </w:rPr>
              <w:t>或等同质量品牌</w:t>
            </w:r>
            <w:r>
              <w:rPr>
                <w:rFonts w:hint="eastAsia" w:ascii="宋体" w:hAnsi="宋体" w:eastAsia="宋体" w:cs="宋体"/>
                <w:i w:val="0"/>
                <w:iCs w:val="0"/>
                <w:color w:val="000000"/>
                <w:kern w:val="0"/>
                <w:sz w:val="22"/>
                <w:szCs w:val="22"/>
                <w:u w:val="none"/>
                <w:lang w:val="en-US" w:eastAsia="zh-CN" w:bidi="ar"/>
              </w:rPr>
              <w:t>，集白板书写、无线投屏和音视频于一身，支持触控操作。适合部署在中小型会议室、开放办公区、管理人员办公室、培训室等场所。</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F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5E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1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72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w:t>
            </w:r>
          </w:p>
        </w:tc>
      </w:tr>
      <w:tr w14:paraId="6E70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4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3F3E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手写电子签名捺印终端</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80FB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专用于电子笔录等文书的手写电子签名与指纹捺印，具备笔录文书内容阅览、笔迹还原、录音录像、屏幕录制、自动对时、语音播报等多项功能</w:t>
            </w:r>
          </w:p>
          <w:p w14:paraId="184C21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1-2：≥10英寸24位高清LED显示屏，分辨率≥1280×800，横向可视角度170度，垂直可视角度170度；；</w:t>
            </w:r>
          </w:p>
          <w:p w14:paraId="621D76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1-3：多点触控电容触摸屏，透过率＞85%，表面硬度6H，无故障点击次数≥100万次；</w:t>
            </w:r>
          </w:p>
          <w:p w14:paraId="4C87BF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1-4：压感电磁触控屏，</w:t>
            </w:r>
          </w:p>
          <w:p w14:paraId="341777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1-5：电磁感应签名笔</w:t>
            </w:r>
          </w:p>
          <w:p w14:paraId="696EA2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1-6：半导体式指纹模块，支持居民身份证指纹采集器通用技术要求标准；</w:t>
            </w:r>
          </w:p>
          <w:p w14:paraId="612B25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1-7：≥500万像素广角摄像头，视野范围垂直角度180度，水平角度120度；</w:t>
            </w:r>
          </w:p>
          <w:p w14:paraId="6956F7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1-8：同步录音录像和录屏文件采用mp4格式，分辨率≥720P；</w:t>
            </w:r>
          </w:p>
          <w:p w14:paraId="4537267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1-9：内置麦克风和扬声器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F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89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9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F5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¥119,000.00</w:t>
            </w:r>
          </w:p>
        </w:tc>
      </w:tr>
      <w:tr w14:paraId="0A91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72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rPr>
              <w:t>一体化办案工作台</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E477D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1、产品规格：</w:t>
            </w:r>
          </w:p>
          <w:p w14:paraId="119E40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1-1：全冷轧钢一体化设计，尺寸(长×宽×高)：1400×750×800（mm）集成化智能桌面，双工位设计</w:t>
            </w:r>
          </w:p>
          <w:p w14:paraId="60EB18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1-2：集成主机，搭载高性能CPU≥2.8GGHz，内存≥8GB， SSD硬盘≥240GB</w:t>
            </w:r>
          </w:p>
          <w:p w14:paraId="5EC7AC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1-3：集成双DVD刻录光驱</w:t>
            </w:r>
          </w:p>
          <w:p w14:paraId="4825DA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1-4：配置≥21英寸高分辨率显示内屏，分辨率≥1920×1080</w:t>
            </w:r>
          </w:p>
          <w:p w14:paraId="4EACAF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1-5：内置彩色激光打印机</w:t>
            </w:r>
          </w:p>
          <w:p w14:paraId="42E6B2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2、主要功能：</w:t>
            </w:r>
          </w:p>
          <w:p w14:paraId="01939F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2-1：支持多种常用案件审讯的审讯提纲（笔录模板），支持笔录打印</w:t>
            </w:r>
          </w:p>
          <w:p w14:paraId="4A50D9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2-2：对接电子签名板或签章一体机硬件设备，可支持对被询讯问对象电子签名捺印。</w:t>
            </w:r>
          </w:p>
          <w:p w14:paraId="3103AA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2-3：光盘刻录：提供高效能审讯视音频、签字特写录像光盘刻录功能，支持本机双刻录、集中刻录等多种刻录工作模式</w:t>
            </w:r>
          </w:p>
          <w:p w14:paraId="0DCAD7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2-4：反显示证：支持反显屏幕多功能显示输出，可在反显示证屏幕上显示笔录、证据图像、权利义务告知、法律法规等，也可以接入示证外设进行物证示证</w:t>
            </w:r>
          </w:p>
          <w:p w14:paraId="1F816E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2-5：权利义务告知：支持反显屏以电子多媒体方式展示权利义务告知书，可支持人声同步朗读。并实现告知书打印签字捺印，支持电子签章</w:t>
            </w:r>
          </w:p>
          <w:p w14:paraId="042F7C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2-6：打印输出：支持笔录、文书的全彩色激光打印/证据规格：支持按照不同的案件类型、罪名、案由查询筛选相关案件办理的证据规格</w:t>
            </w:r>
          </w:p>
          <w:p w14:paraId="568CFF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2-7：法规查询：内置办案常见法律法规资料，供民警办案随时查询使用；支持反显屏以电子多媒体方式展示法律法规，支持人声朗读告知被询讯问对象</w:t>
            </w:r>
          </w:p>
          <w:p w14:paraId="749BB9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2-8：随审阅卷：对已经生成电子案卷的案件，在审讯时可随时调用电子案卷信息了解案情</w:t>
            </w:r>
          </w:p>
          <w:p w14:paraId="121E00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rPr>
              <w:t>2-9：同案审讯：支持对同一案件的不同涉案人员进行同案审讯，可同屏显示多个审讯室场景，包括现场审讯视音频和笔录信息</w:t>
            </w:r>
          </w:p>
          <w:p w14:paraId="389663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sz w:val="22"/>
                <w:szCs w:val="22"/>
                <w:u w:val="none"/>
              </w:rPr>
              <w:t>2-10：实时报警：可选配报警分机嵌入审讯桌上，与值班民警进行实时语音对讲功能，如审讯过程有突发情况可以及时报警</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6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E6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2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A2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¥390,000.00</w:t>
            </w:r>
          </w:p>
        </w:tc>
      </w:tr>
      <w:tr w14:paraId="7E3F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9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BA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安全椅</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422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钢制，手部采用U型锁约束；腿部以环形脚踏锁带手脚铐。符合行业标准：GA-915-2010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3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72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40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¥50,400.00</w:t>
            </w:r>
          </w:p>
        </w:tc>
      </w:tr>
      <w:tr w14:paraId="33822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A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4D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温湿度时间显示屏</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AAE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1、采用高精度时钟解决方案，年误差小于30秒，时间显示精确到秒；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2、采用进口高精度温湿度传感器，性能稳定可靠，适用于需精确检测温湿度信息的使用场景；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3、采用静态显示温湿度及时间，表面防白光处理，防止录像图像闪烁，专为同步录音录像场景设计；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4、支持通过网络/RS485接口上传采集的温湿度信息和时间数据，便于上级设备显示环境温湿度信息和时间同步；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5、支持温湿度信息按键校准功能；支持温湿度和紧急情况报警设定及处理功能。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6、支持自动校准时钟，与摄像机、审讯主机时间同步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7、支持通过触摸按键设置显示屏年、月、日、时、分、秒，支持调节年月日自动联动星期显示</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4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3F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F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EA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¥10,080.00</w:t>
            </w:r>
          </w:p>
        </w:tc>
      </w:tr>
      <w:tr w14:paraId="11ED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C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07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办案</w:t>
            </w:r>
            <w:r>
              <w:rPr>
                <w:rFonts w:hint="eastAsia" w:ascii="宋体" w:hAnsi="宋体" w:eastAsia="宋体" w:cs="宋体"/>
                <w:i w:val="0"/>
                <w:iCs w:val="0"/>
                <w:color w:val="000000"/>
                <w:kern w:val="0"/>
                <w:sz w:val="22"/>
                <w:szCs w:val="22"/>
                <w:u w:val="none"/>
                <w:lang w:val="en-US" w:eastAsia="zh-CN" w:bidi="ar"/>
              </w:rPr>
              <w:t>室语音套件</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770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1-1：内机：1路外接高灵敏度超心型指向鹅颈咪杆，拾音距离50厘米: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1-2：外机：1路内置高灵敏度全指向麦克风，拾音距离1米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1-3：内机：1路内置2W扬声器，1路3.5mm音频输出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1-4：外机：1路内置3W扬声器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1-5：工作温度：-10℃-＋55℃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2-1：支持内机与外机之间全双工对讲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2-2：支持和管理中心双向对讲，支持中心主动预览与广播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2-3：支持音频扩展，3.5mm标准音频接口可外接有源音箱</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9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5B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88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r>
      <w:tr w14:paraId="1904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4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D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紫外线消毒器</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E18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短波UV+O3臭氧，双层杀菌消灭卫生死角</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6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D5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A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25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r>
      <w:tr w14:paraId="1CA9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78E072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¥897,180.00</w:t>
            </w:r>
          </w:p>
        </w:tc>
      </w:tr>
      <w:tr w14:paraId="18ED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DA4C5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第六、大厅值班室</w:t>
            </w:r>
          </w:p>
        </w:tc>
      </w:tr>
      <w:tr w14:paraId="6EBD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0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3D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641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1、尺寸不小于75英寸；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2、屏幕分辨率超高清4k；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3、内存：不小于16GB；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4、运行内存/RAM：不小于4GB；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5、端口：HDMI 接口数≥2个；USB 2.0接口数≥1个；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6、连接方式：有线/无线；</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6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AB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5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B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r>
      <w:tr w14:paraId="1460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B2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¥4,800.00</w:t>
            </w:r>
          </w:p>
        </w:tc>
      </w:tr>
      <w:tr w14:paraId="6398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9AA06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第七、智能寻踪系统（人员轨迹）</w:t>
            </w:r>
          </w:p>
        </w:tc>
      </w:tr>
      <w:tr w14:paraId="0846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6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BC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sz w:val="21"/>
                <w:szCs w:val="21"/>
              </w:rPr>
              <w:t>▲</w:t>
            </w:r>
            <w:r>
              <w:rPr>
                <w:rFonts w:hint="eastAsia" w:ascii="宋体" w:hAnsi="宋体" w:eastAsia="宋体" w:cs="宋体"/>
                <w:b/>
                <w:bCs/>
                <w:i w:val="0"/>
                <w:iCs w:val="0"/>
                <w:color w:val="000000"/>
                <w:kern w:val="0"/>
                <w:sz w:val="22"/>
                <w:szCs w:val="22"/>
                <w:u w:val="none"/>
                <w:lang w:val="en-US" w:eastAsia="zh-CN" w:bidi="ar"/>
              </w:rPr>
              <w:t>数据轨迹挖掘服务平台</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B24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用于寻踪定位系统接入执法办案管理平台，利用空间定位相机捕捉办案区内的人员轨迹，通过后端智能分析单元、轨迹挖掘系统进行人员识别、轨迹合并，并实现录像截取，关联轨迹录像、视频回放等功能。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1、基础参数：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1-1、2U 机架式服务器机箱</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1-2、2颗高性能CPU（24核，主频2.1GHz），GPU卡总算力不低于256TOPS INT8，DDR4 内存≥256GB，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1-3、存储空间：</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2×480GB SSD (Raid1)，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20TB 7200转机械硬盘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1Gb以太网电口*2，可支持扩展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10Gb光口；标配热插拔的1+1冗余电源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1-5、支持接入</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150路智能寻踪摄像机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1-6、支持</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30万人员档案库，并能存储不少于200万的抓拍记录。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2、智能功能：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2-1、支持根据抓拍人脸的相似度比对结果生成人员的动向信息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2-2、支持根据名单库中人脸的相似度比对结果生成名单报警信息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2-3、支持统计整个地图或区域当新到人数、当天在场总人次/人数等信息。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2-4、支持对人体进行抓拍建模和同人脸关联聚类。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2-5、支持通过ReID跨镜跟踪和人脸人体识别结果实现全地图的目标轨迹完整跟踪和标绘。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2-6、支持人像评分机制，可依据瞳距、清晰度、俯仰角等参数自动对人脸抓拍图片进行评分，自动过滤掉质量差的结果以提升轨迹精准度。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2-7、支持注入纠正合并的历史轨迹数据进行目标动向算法训练，系统支持自动学习功能可持续迭代匹配当前场景更高精度的人员动向模型。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3、应用功能：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数据轨迹挖掘服务器应同执法办案管理平台无缝对接和实现以下基本功能的融合，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3-1：自动获取和入库目标对象的照片、身份等信息；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3-2：实时上传目标对象的身份标签和全轨迹数据；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3-3：支持视频坐标系到平面地图坐标系的转换，可实时显示定位目标对象的实时空间位置和运动轨迹；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3-4：越界告警功能，当目标对象位置超出预设区域，上报超出区域范围预警并在执法办案管理平台告警提示；</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6F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20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r>
      <w:tr w14:paraId="034C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80D173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¥500,000.00</w:t>
            </w:r>
          </w:p>
        </w:tc>
      </w:tr>
      <w:tr w14:paraId="0096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66E26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微软雅黑" w:hAnsi="微软雅黑" w:eastAsia="微软雅黑" w:cs="微软雅黑"/>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第八、</w:t>
            </w:r>
            <w:r>
              <w:rPr>
                <w:rFonts w:hint="eastAsia" w:ascii="宋体" w:hAnsi="宋体" w:eastAsia="宋体" w:cs="宋体"/>
                <w:b/>
                <w:bCs/>
                <w:i w:val="0"/>
                <w:iCs w:val="0"/>
                <w:color w:val="000000"/>
                <w:kern w:val="0"/>
                <w:sz w:val="21"/>
                <w:szCs w:val="21"/>
                <w:u w:val="none"/>
                <w:lang w:val="en-US" w:eastAsia="zh-CN" w:bidi="ar"/>
              </w:rPr>
              <w:t>办案区</w:t>
            </w:r>
            <w:r>
              <w:rPr>
                <w:rFonts w:hint="eastAsia" w:ascii="宋体" w:hAnsi="宋体" w:eastAsia="宋体" w:cs="宋体"/>
                <w:b/>
                <w:bCs/>
                <w:i w:val="0"/>
                <w:iCs w:val="0"/>
                <w:color w:val="000000"/>
                <w:kern w:val="0"/>
                <w:sz w:val="22"/>
                <w:szCs w:val="22"/>
                <w:u w:val="none"/>
                <w:lang w:val="en-US" w:eastAsia="zh-CN" w:bidi="ar"/>
              </w:rPr>
              <w:t>可视化数字</w:t>
            </w:r>
          </w:p>
        </w:tc>
      </w:tr>
      <w:tr w14:paraId="4650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3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Fonts w:hint="eastAsia"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AD6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rPr>
              <w:t>▲</w:t>
            </w:r>
            <w:r>
              <w:rPr>
                <w:rFonts w:hint="eastAsia" w:ascii="宋体" w:hAnsi="宋体" w:eastAsia="宋体" w:cs="宋体"/>
                <w:b/>
                <w:bCs/>
                <w:i w:val="0"/>
                <w:iCs w:val="0"/>
                <w:color w:val="000000"/>
                <w:kern w:val="0"/>
                <w:sz w:val="21"/>
                <w:szCs w:val="21"/>
                <w:u w:val="none"/>
                <w:lang w:val="en-US" w:eastAsia="zh-CN" w:bidi="ar"/>
              </w:rPr>
              <w:t>办案区三维可视化设备</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29A57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1、针对办案区的整体结构进行可视化三维建模服务，包括勘查，测量，绘图，三维建模，安装部署调试</w:t>
            </w:r>
          </w:p>
          <w:p w14:paraId="167ED4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1、主要功能：</w:t>
            </w:r>
          </w:p>
          <w:p w14:paraId="7009BB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1-1：展示嫌疑人信息列表。</w:t>
            </w:r>
          </w:p>
          <w:p w14:paraId="354603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1-2：支持办案中心场景展示，支持方向、视角切换、缩放、平移等功能。</w:t>
            </w:r>
          </w:p>
          <w:p w14:paraId="3B9B65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1-3：支持办案中心内人员移动实时跟踪显示和视频追踪。</w:t>
            </w:r>
          </w:p>
          <w:p w14:paraId="54B24B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1-4：支持办案中心内人员移动位置坐标历史记录，根据位置坐标历史数据实现在三维地图中的人物轨迹回放。</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1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9F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5EC0E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¥88,000.00</w:t>
            </w:r>
          </w:p>
        </w:tc>
        <w:tc>
          <w:tcPr>
            <w:tcW w:w="97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6B45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¥88,000.00</w:t>
            </w:r>
          </w:p>
        </w:tc>
      </w:tr>
      <w:tr w14:paraId="6E2B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7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Fonts w:hint="eastAsia"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75B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rPr>
              <w:t>▲三维可视化网关</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36AF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1、产品规格：</w:t>
            </w:r>
          </w:p>
          <w:p w14:paraId="391A94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1-1：三维可视化服务器主机</w:t>
            </w:r>
          </w:p>
          <w:p w14:paraId="77D311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1-2：≥4核8线程，主频3.5GHz</w:t>
            </w:r>
          </w:p>
          <w:p w14:paraId="2D1E5C9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1-3：≥16GB  DDR4内存；</w:t>
            </w:r>
          </w:p>
          <w:p w14:paraId="33ADB5B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1-4：≥2*2T SATA</w:t>
            </w:r>
          </w:p>
          <w:p w14:paraId="6ECC42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1-5：1+1冗余电源</w:t>
            </w:r>
          </w:p>
          <w:p w14:paraId="679E2B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1-6：≥2个干兆网络自适应网口</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9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93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7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¥50,000.00</w:t>
            </w:r>
          </w:p>
        </w:tc>
      </w:tr>
      <w:tr w14:paraId="1DAA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CB1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合计：¥138,000.00</w:t>
            </w:r>
          </w:p>
        </w:tc>
      </w:tr>
      <w:tr w14:paraId="34C0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B74E0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第九、视音频及其他服务器设备</w:t>
            </w:r>
          </w:p>
        </w:tc>
      </w:tr>
      <w:tr w14:paraId="3EBE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5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8E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rPr>
              <w:t>▲</w:t>
            </w:r>
            <w:r>
              <w:rPr>
                <w:rFonts w:hint="eastAsia" w:ascii="宋体" w:hAnsi="宋体" w:eastAsia="宋体" w:cs="宋体"/>
                <w:b/>
                <w:bCs/>
                <w:i w:val="0"/>
                <w:iCs w:val="0"/>
                <w:color w:val="000000"/>
                <w:kern w:val="0"/>
                <w:sz w:val="21"/>
                <w:szCs w:val="21"/>
                <w:u w:val="none"/>
                <w:lang w:val="en-US" w:eastAsia="zh-CN" w:bidi="ar"/>
              </w:rPr>
              <w:t>视音频智能服务一体化网关设备</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8419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软硬件集成的专用服务器网关，可作为独立设备接入满足国标或国际标准的执法办案管理中心全部实时视音频数据、历史视音频数据的接入、转码、播放，支持基于新一代视讯技术的双向视音频沟通，支持标准格式地图文件的解析和节点上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1、产品规格：</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1-1：机架式服务器主机</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1-2：1颗高性能CPU，主频不低于2.0GHZ、不少于16GB内存、1块600GB高速硬盘、双热插拔冗余电源(1+1)、采用3网卡隔离设计</w:t>
            </w:r>
            <w:r>
              <w:rPr>
                <w:rStyle w:val="33"/>
                <w:rFonts w:hint="eastAsia" w:ascii="宋体" w:hAnsi="宋体" w:eastAsia="宋体" w:cs="宋体"/>
                <w:sz w:val="21"/>
                <w:szCs w:val="21"/>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2、智能算法：</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2-1：高性能转码算法：通过编解码引擎，将采集端的数据流视音频进行终端适配编码，使其可以兼容多种平台播放以实现画面秒开、极低延时；</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2-2：智能图形解析算法服务：支持输入标准CAD图形或DXF文件后，生成办案管理中心一维、二维或准三维全景图形；</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2-3：超融合流媒体协议算法：支持各类主流厂商视音频设备、标准协议和厂商私有协议的适配；</w:t>
            </w:r>
            <w:r>
              <w:rPr>
                <w:rStyle w:val="33"/>
                <w:rFonts w:hint="eastAsia" w:ascii="宋体" w:hAnsi="宋体" w:eastAsia="宋体" w:cs="宋体"/>
                <w:sz w:val="21"/>
                <w:szCs w:val="21"/>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3、主要功能：</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3-1：智能接入管理：支持按需接入执法办案管理中心的全部视音频设备；支持视音频设备的注册、登记和有效管理；支持通过国标规范接口自动感知、注册、管理全部视音频设备。</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3-2：实时视音频直播：支持UDP/TCP国标RTP推流，可以转换成RTSP/RTMP/HLS等流媒体协议，支持H264/H265/AAC/G711/OPUS编码，支持执法办案管理中心实时视音频无延时直播。</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3-3：桌面审讯场景实时传流：具备将审讯电脑工作桌面以视频流方式整合推送的能力，并支持单独推送笔录实时窗口的应用模式。</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3-4：历史视频点播回放：支持主流NVR/DVR的设备通过最新国标协议进行历史文件检索与视频回放，通过时间节点筛选播放。</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3-5：实时视音频通话：支持上级部门平台发起的实时视音频通话请求，实现自上而下远程督导、远程指挥、远程监督的能力；</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3-6：可视化图形视频方位：支持通过二维、准三维图形访问任意视音频采集设备，实现可视化管理和应用。</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3-7：支持跨平台、多种浏览器访问；</w:t>
            </w:r>
            <w:r>
              <w:rPr>
                <w:rStyle w:val="33"/>
                <w:rFonts w:hint="eastAsia" w:ascii="宋体" w:hAnsi="宋体" w:eastAsia="宋体" w:cs="宋体"/>
                <w:sz w:val="21"/>
                <w:szCs w:val="21"/>
                <w:lang w:val="en-US" w:eastAsia="zh-CN" w:bidi="ar"/>
              </w:rPr>
              <w:br w:type="textWrapping"/>
            </w:r>
            <w:r>
              <w:rPr>
                <w:rStyle w:val="33"/>
                <w:rFonts w:hint="eastAsia" w:ascii="宋体" w:hAnsi="宋体" w:eastAsia="宋体" w:cs="宋体"/>
                <w:sz w:val="21"/>
                <w:szCs w:val="21"/>
                <w:lang w:val="en-US" w:eastAsia="zh-CN" w:bidi="ar"/>
              </w:rPr>
              <w:t>3-8：内置可全面运行该设备所有功能的嵌入式软件；</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F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6B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9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70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¥86,000.00</w:t>
            </w:r>
          </w:p>
        </w:tc>
      </w:tr>
      <w:tr w14:paraId="6FFD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F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68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16盘位NVR</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0991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3U机架式16盘位嵌入式网络硬盘录像机，整机采用短机箱设计，搭载高性能ATX电源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【硬件规格】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存储接口：16个SATA接口，支持硬盘热插拔，可满配16TB硬盘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视频接口：2×HDMI，2×VGA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网络接口：2×RJ45 10/100/1000Mbps自适应以太网口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报警接口：16路报警输入，9路报警输出（其中第9路支持CTRL 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反向供电：1路DC12V 1A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串行接口：1路RS-232接口，1路全双工RS-485接口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USB接口：2×USB 2.0，2×USB 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扩展接口：1×eSATA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输入带宽：384Mbps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输出带宽：256Mbps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接入能力：64路H.264、H.265格式高清码流接入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解码能力：最大支持32×1080P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显示能力：最大支持8K+1080P、2×4K异源输出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RAID模式：RAID0、RAID1、RAID5、RAID6、RAID10，支持全局热备盘 </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4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CD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5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AB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¥90,000.00</w:t>
            </w:r>
          </w:p>
        </w:tc>
      </w:tr>
      <w:tr w14:paraId="0329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1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36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视频图像</w:t>
            </w:r>
            <w:r>
              <w:rPr>
                <w:rFonts w:hint="eastAsia" w:ascii="宋体" w:hAnsi="宋体" w:eastAsia="宋体" w:cs="宋体"/>
                <w:i w:val="0"/>
                <w:iCs w:val="0"/>
                <w:color w:val="000000"/>
                <w:kern w:val="0"/>
                <w:sz w:val="21"/>
                <w:szCs w:val="21"/>
                <w:u w:val="none"/>
                <w:lang w:val="en-US" w:eastAsia="zh-CN" w:bidi="ar"/>
              </w:rPr>
              <w:t>级硬盘</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CD1C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企业级硬盘，SATA接口，3.5吋规格，8TB容量</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8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93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A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FE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¥259,200.00</w:t>
            </w:r>
          </w:p>
        </w:tc>
      </w:tr>
      <w:tr w14:paraId="0B94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C2F4B7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¥435,200.00</w:t>
            </w:r>
          </w:p>
        </w:tc>
      </w:tr>
      <w:tr w14:paraId="42F5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2C506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第十、一楼办案区中央空调工程材料</w:t>
            </w:r>
          </w:p>
        </w:tc>
      </w:tr>
      <w:tr w14:paraId="3A44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37AF845">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w:t>
            </w:r>
          </w:p>
        </w:tc>
      </w:tr>
      <w:tr w14:paraId="206F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9053">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6E5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Gmv9智岳多联机室外机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F0E5FF">
            <w:pPr>
              <w:keepNext w:val="0"/>
              <w:keepLines w:val="0"/>
              <w:widowControl/>
              <w:numPr>
                <w:ilvl w:val="0"/>
                <w:numId w:val="0"/>
              </w:numPr>
              <w:suppressLineNumbers w:val="0"/>
              <w:ind w:left="0" w:leftChars="0" w:right="0" w:rightChars="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bidi="zh-CN"/>
              </w:rPr>
              <w:t>1.</w:t>
            </w:r>
            <w:r>
              <w:rPr>
                <w:rFonts w:hint="eastAsia" w:ascii="宋体" w:hAnsi="宋体" w:eastAsia="宋体" w:cs="宋体"/>
                <w:i w:val="0"/>
                <w:iCs w:val="0"/>
                <w:color w:val="000000"/>
                <w:kern w:val="0"/>
                <w:sz w:val="21"/>
                <w:szCs w:val="21"/>
                <w:highlight w:val="none"/>
                <w:u w:val="none"/>
                <w:lang w:val="en-US" w:eastAsia="zh-CN" w:bidi="ar"/>
              </w:rPr>
              <w:t>制冷量：≥90KW</w:t>
            </w:r>
            <w:r>
              <w:rPr>
                <w:rFonts w:hint="eastAsia" w:cs="宋体"/>
                <w:i w:val="0"/>
                <w:iCs w:val="0"/>
                <w:color w:val="000000"/>
                <w:kern w:val="0"/>
                <w:sz w:val="21"/>
                <w:szCs w:val="21"/>
                <w:highlight w:val="none"/>
                <w:u w:val="none"/>
                <w:lang w:val="en-US" w:eastAsia="zh-CN" w:bidi="ar"/>
              </w:rPr>
              <w:t xml:space="preserve">                                       2.制热量：</w:t>
            </w:r>
            <w:r>
              <w:rPr>
                <w:rFonts w:hint="eastAsia" w:ascii="宋体" w:hAnsi="宋体" w:eastAsia="宋体" w:cs="宋体"/>
                <w:i w:val="0"/>
                <w:iCs w:val="0"/>
                <w:color w:val="000000"/>
                <w:kern w:val="0"/>
                <w:sz w:val="21"/>
                <w:szCs w:val="21"/>
                <w:highlight w:val="none"/>
                <w:u w:val="none"/>
                <w:lang w:val="en-US" w:eastAsia="zh-CN" w:bidi="ar"/>
              </w:rPr>
              <w:t>≥</w:t>
            </w:r>
            <w:r>
              <w:rPr>
                <w:rFonts w:hint="eastAsia" w:cs="宋体"/>
                <w:i w:val="0"/>
                <w:iCs w:val="0"/>
                <w:color w:val="000000"/>
                <w:kern w:val="0"/>
                <w:sz w:val="21"/>
                <w:szCs w:val="21"/>
                <w:highlight w:val="none"/>
                <w:u w:val="none"/>
                <w:lang w:val="en-US" w:eastAsia="zh-CN" w:bidi="ar"/>
              </w:rPr>
              <w:t xml:space="preserve">100KW                                                 </w:t>
            </w:r>
          </w:p>
          <w:p w14:paraId="72514449">
            <w:pPr>
              <w:keepNext w:val="0"/>
              <w:keepLines w:val="0"/>
              <w:widowControl/>
              <w:numPr>
                <w:ilvl w:val="0"/>
                <w:numId w:val="0"/>
              </w:numPr>
              <w:suppressLineNumbers w:val="0"/>
              <w:ind w:left="0" w:leftChars="0" w:right="0" w:rightChars="0"/>
              <w:jc w:val="left"/>
              <w:textAlignment w:val="center"/>
              <w:rPr>
                <w:rFonts w:hint="default" w:ascii="宋体" w:hAnsi="宋体" w:eastAsia="宋体" w:cs="宋体"/>
                <w:sz w:val="21"/>
                <w:szCs w:val="21"/>
                <w:highlight w:val="none"/>
                <w:lang w:val="en-US" w:eastAsia="zh-CN"/>
              </w:rPr>
            </w:pPr>
            <w:r>
              <w:rPr>
                <w:rFonts w:hint="eastAsia" w:cs="宋体"/>
                <w:i w:val="0"/>
                <w:iCs w:val="0"/>
                <w:color w:val="000000"/>
                <w:kern w:val="0"/>
                <w:sz w:val="21"/>
                <w:szCs w:val="21"/>
                <w:highlight w:val="none"/>
                <w:u w:val="none"/>
                <w:lang w:val="en-US" w:eastAsia="zh-CN" w:bidi="ar"/>
              </w:rPr>
              <w:t>空调品牌：</w:t>
            </w:r>
            <w:r>
              <w:rPr>
                <w:rFonts w:hint="eastAsia" w:cs="宋体"/>
                <w:sz w:val="21"/>
                <w:szCs w:val="21"/>
                <w:highlight w:val="none"/>
                <w:lang w:val="en-US" w:eastAsia="zh-CN"/>
              </w:rPr>
              <w:t>格力、美的、三菱、松下或等同质量品牌。</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D9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275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9D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￥52,853.00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B77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￥52,853.00</w:t>
            </w:r>
          </w:p>
        </w:tc>
      </w:tr>
      <w:tr w14:paraId="1E79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90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163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多联风管式室内机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05683A">
            <w:pPr>
              <w:keepNext w:val="0"/>
              <w:keepLines w:val="0"/>
              <w:widowControl/>
              <w:numPr>
                <w:ilvl w:val="0"/>
                <w:numId w:val="0"/>
              </w:numPr>
              <w:suppressLineNumbers w:val="0"/>
              <w:ind w:right="0" w:rightChars="0"/>
              <w:jc w:val="left"/>
              <w:textAlignment w:val="center"/>
              <w:rPr>
                <w:rFonts w:hint="eastAsia"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制冷量：≥2.2KW</w:t>
            </w:r>
            <w:r>
              <w:rPr>
                <w:rFonts w:hint="eastAsia" w:cs="宋体"/>
                <w:i w:val="0"/>
                <w:iCs w:val="0"/>
                <w:color w:val="000000"/>
                <w:kern w:val="0"/>
                <w:sz w:val="21"/>
                <w:szCs w:val="21"/>
                <w:highlight w:val="none"/>
                <w:u w:val="none"/>
                <w:lang w:val="en-US" w:eastAsia="zh-CN" w:bidi="ar"/>
              </w:rPr>
              <w:t xml:space="preserve">                 </w:t>
            </w:r>
          </w:p>
          <w:p w14:paraId="5CDCB248">
            <w:pPr>
              <w:keepNext w:val="0"/>
              <w:keepLines w:val="0"/>
              <w:widowControl/>
              <w:numPr>
                <w:ilvl w:val="0"/>
                <w:numId w:val="0"/>
              </w:numPr>
              <w:suppressLineNumbers w:val="0"/>
              <w:ind w:right="0" w:rightChars="0"/>
              <w:jc w:val="left"/>
              <w:textAlignment w:val="center"/>
              <w:rPr>
                <w:rFonts w:hint="default" w:ascii="宋体" w:hAnsi="宋体" w:eastAsia="宋体" w:cs="宋体"/>
                <w:i w:val="0"/>
                <w:iCs w:val="0"/>
                <w:color w:val="000000"/>
                <w:sz w:val="21"/>
                <w:szCs w:val="21"/>
                <w:highlight w:val="none"/>
                <w:u w:val="none"/>
                <w:lang w:val="en-US" w:eastAsia="zh-CN"/>
              </w:rPr>
            </w:pPr>
            <w:r>
              <w:rPr>
                <w:rFonts w:hint="default" w:ascii="宋体" w:hAnsi="宋体" w:eastAsia="宋体" w:cs="宋体"/>
                <w:i w:val="0"/>
                <w:iCs w:val="0"/>
                <w:color w:val="000000"/>
                <w:sz w:val="21"/>
                <w:szCs w:val="21"/>
                <w:highlight w:val="none"/>
                <w:lang w:val="en-US" w:eastAsia="zh-CN" w:bidi="zh-CN"/>
              </w:rPr>
              <w:t>2.</w:t>
            </w:r>
            <w:r>
              <w:rPr>
                <w:rFonts w:ascii="宋体" w:hAnsi="宋体" w:eastAsia="宋体" w:cs="宋体"/>
                <w:sz w:val="21"/>
                <w:szCs w:val="21"/>
                <w:highlight w:val="none"/>
              </w:rPr>
              <w:t>制热量</w:t>
            </w:r>
            <w:r>
              <w:rPr>
                <w:rFonts w:hint="eastAsia" w:ascii="宋体" w:hAnsi="宋体" w:eastAsia="宋体" w:cs="宋体"/>
                <w:sz w:val="21"/>
                <w:szCs w:val="21"/>
                <w:highlight w:val="none"/>
                <w:lang w:eastAsia="zh-CN"/>
              </w:rPr>
              <w:t>：</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sz w:val="21"/>
                <w:szCs w:val="21"/>
                <w:highlight w:val="none"/>
                <w:lang w:val="en-US" w:eastAsia="zh-CN"/>
              </w:rPr>
              <w:t>2.5KW</w:t>
            </w:r>
          </w:p>
          <w:p w14:paraId="0805A19C">
            <w:pPr>
              <w:keepNext w:val="0"/>
              <w:keepLines w:val="0"/>
              <w:widowControl/>
              <w:numPr>
                <w:ilvl w:val="0"/>
                <w:numId w:val="0"/>
              </w:numPr>
              <w:suppressLineNumbers w:val="0"/>
              <w:ind w:right="0" w:rightChars="0"/>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空调品牌：</w:t>
            </w:r>
            <w:r>
              <w:rPr>
                <w:rFonts w:hint="eastAsia" w:cs="宋体"/>
                <w:sz w:val="21"/>
                <w:szCs w:val="21"/>
                <w:highlight w:val="none"/>
                <w:lang w:val="en-US" w:eastAsia="zh-CN"/>
              </w:rPr>
              <w:t>格力、美的、三菱、松下或等同质量品牌。</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BB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857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F5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￥1,674.00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BAD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￥25,110.00</w:t>
            </w:r>
          </w:p>
        </w:tc>
      </w:tr>
      <w:tr w14:paraId="766C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EA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3D7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多联风管式室内机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71462F">
            <w:pPr>
              <w:keepNext w:val="0"/>
              <w:keepLines w:val="0"/>
              <w:widowControl/>
              <w:numPr>
                <w:ilvl w:val="0"/>
                <w:numId w:val="0"/>
              </w:numPr>
              <w:suppressLineNumbers w:val="0"/>
              <w:ind w:left="0" w:leftChars="0" w:right="0" w:rightChars="0"/>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1.制冷量：</w:t>
            </w:r>
            <w:r>
              <w:rPr>
                <w:rFonts w:hint="eastAsia" w:ascii="宋体" w:hAnsi="宋体" w:eastAsia="宋体" w:cs="宋体"/>
                <w:i w:val="0"/>
                <w:iCs w:val="0"/>
                <w:color w:val="000000"/>
                <w:kern w:val="0"/>
                <w:sz w:val="21"/>
                <w:szCs w:val="21"/>
                <w:highlight w:val="none"/>
                <w:u w:val="none"/>
                <w:lang w:val="en-US" w:eastAsia="zh-CN" w:bidi="ar"/>
              </w:rPr>
              <w:t>≥</w:t>
            </w:r>
            <w:r>
              <w:rPr>
                <w:rFonts w:hint="eastAsia" w:cs="宋体"/>
                <w:i w:val="0"/>
                <w:iCs w:val="0"/>
                <w:color w:val="000000"/>
                <w:kern w:val="0"/>
                <w:sz w:val="21"/>
                <w:szCs w:val="21"/>
                <w:highlight w:val="none"/>
                <w:u w:val="none"/>
                <w:lang w:val="en-US" w:eastAsia="zh-CN" w:bidi="ar"/>
              </w:rPr>
              <w:t xml:space="preserve">2.5KW </w:t>
            </w:r>
          </w:p>
          <w:p w14:paraId="6CB60B31">
            <w:pPr>
              <w:keepNext w:val="0"/>
              <w:keepLines w:val="0"/>
              <w:widowControl/>
              <w:numPr>
                <w:ilvl w:val="0"/>
                <w:numId w:val="0"/>
              </w:numPr>
              <w:suppressLineNumbers w:val="0"/>
              <w:ind w:left="0" w:leftChars="0" w:right="0" w:rightChars="0"/>
              <w:jc w:val="left"/>
              <w:textAlignment w:val="center"/>
              <w:rPr>
                <w:rFonts w:hint="default" w:cs="宋体"/>
                <w:i w:val="0"/>
                <w:iCs w:val="0"/>
                <w:color w:val="000000"/>
                <w:kern w:val="0"/>
                <w:sz w:val="21"/>
                <w:szCs w:val="21"/>
                <w:highlight w:val="none"/>
                <w:u w:val="none"/>
                <w:lang w:val="en-US" w:eastAsia="zh-CN" w:bidi="ar"/>
              </w:rPr>
            </w:pPr>
            <w:r>
              <w:rPr>
                <w:rFonts w:hint="default" w:cs="宋体"/>
                <w:i w:val="0"/>
                <w:iCs w:val="0"/>
                <w:color w:val="000000"/>
                <w:kern w:val="0"/>
                <w:sz w:val="21"/>
                <w:szCs w:val="21"/>
                <w:highlight w:val="none"/>
                <w:u w:val="none"/>
                <w:lang w:val="en-US" w:eastAsia="zh-CN" w:bidi="ar"/>
              </w:rPr>
              <w:t>2.</w:t>
            </w:r>
            <w:r>
              <w:rPr>
                <w:rFonts w:hint="eastAsia" w:cs="宋体"/>
                <w:i w:val="0"/>
                <w:iCs w:val="0"/>
                <w:color w:val="000000"/>
                <w:kern w:val="0"/>
                <w:sz w:val="21"/>
                <w:szCs w:val="21"/>
                <w:highlight w:val="none"/>
                <w:u w:val="none"/>
                <w:lang w:val="en-US" w:eastAsia="zh-CN" w:bidi="ar"/>
              </w:rPr>
              <w:t>制热量：</w:t>
            </w:r>
            <w:r>
              <w:rPr>
                <w:rFonts w:hint="eastAsia" w:ascii="宋体" w:hAnsi="宋体" w:eastAsia="宋体" w:cs="宋体"/>
                <w:i w:val="0"/>
                <w:iCs w:val="0"/>
                <w:color w:val="000000"/>
                <w:kern w:val="0"/>
                <w:sz w:val="21"/>
                <w:szCs w:val="21"/>
                <w:highlight w:val="none"/>
                <w:u w:val="none"/>
                <w:lang w:val="en-US" w:eastAsia="zh-CN" w:bidi="ar"/>
              </w:rPr>
              <w:t>≥</w:t>
            </w:r>
            <w:r>
              <w:rPr>
                <w:rFonts w:hint="eastAsia" w:cs="宋体"/>
                <w:i w:val="0"/>
                <w:iCs w:val="0"/>
                <w:color w:val="000000"/>
                <w:kern w:val="0"/>
                <w:sz w:val="21"/>
                <w:szCs w:val="21"/>
                <w:highlight w:val="none"/>
                <w:u w:val="none"/>
                <w:lang w:val="en-US" w:eastAsia="zh-CN" w:bidi="ar"/>
              </w:rPr>
              <w:t>2.8KW</w:t>
            </w:r>
          </w:p>
          <w:p w14:paraId="7E17A5C0">
            <w:pPr>
              <w:keepNext w:val="0"/>
              <w:keepLines w:val="0"/>
              <w:widowControl/>
              <w:numPr>
                <w:ilvl w:val="0"/>
                <w:numId w:val="0"/>
              </w:numPr>
              <w:suppressLineNumbers w:val="0"/>
              <w:ind w:left="0" w:leftChars="0" w:right="0" w:rightChars="0"/>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空调品牌：</w:t>
            </w:r>
            <w:r>
              <w:rPr>
                <w:rFonts w:hint="eastAsia" w:cs="宋体"/>
                <w:sz w:val="21"/>
                <w:szCs w:val="21"/>
                <w:highlight w:val="none"/>
                <w:lang w:val="en-US" w:eastAsia="zh-CN"/>
              </w:rPr>
              <w:t>格力、美的、三菱、松下或等同质量品牌。</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0B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04C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BF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￥1,692.00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469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￥1,692.00</w:t>
            </w:r>
          </w:p>
        </w:tc>
      </w:tr>
      <w:tr w14:paraId="70C9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29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1FB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多联风管式室内机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49859B">
            <w:pPr>
              <w:keepNext w:val="0"/>
              <w:keepLines w:val="0"/>
              <w:widowControl/>
              <w:numPr>
                <w:ilvl w:val="0"/>
                <w:numId w:val="0"/>
              </w:numPr>
              <w:suppressLineNumbers w:val="0"/>
              <w:ind w:right="0" w:rightChars="0"/>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制冷量：≥2.</w:t>
            </w:r>
            <w:r>
              <w:rPr>
                <w:rFonts w:hint="eastAsia"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KW</w:t>
            </w:r>
            <w:r>
              <w:rPr>
                <w:rFonts w:hint="eastAsia" w:cs="宋体"/>
                <w:i w:val="0"/>
                <w:iCs w:val="0"/>
                <w:color w:val="000000"/>
                <w:kern w:val="0"/>
                <w:sz w:val="21"/>
                <w:szCs w:val="21"/>
                <w:highlight w:val="none"/>
                <w:u w:val="none"/>
                <w:lang w:val="en-US" w:eastAsia="zh-CN" w:bidi="ar"/>
              </w:rPr>
              <w:t xml:space="preserve"> </w:t>
            </w:r>
          </w:p>
          <w:p w14:paraId="6401CFD4">
            <w:pPr>
              <w:keepNext w:val="0"/>
              <w:keepLines w:val="0"/>
              <w:widowControl/>
              <w:numPr>
                <w:ilvl w:val="0"/>
                <w:numId w:val="0"/>
              </w:numPr>
              <w:suppressLineNumbers w:val="0"/>
              <w:ind w:right="0" w:rightChars="0"/>
              <w:jc w:val="left"/>
              <w:textAlignment w:val="center"/>
              <w:rPr>
                <w:rFonts w:hint="default" w:ascii="宋体" w:hAnsi="宋体" w:eastAsia="宋体" w:cs="宋体"/>
                <w:i w:val="0"/>
                <w:iCs w:val="0"/>
                <w:color w:val="000000"/>
                <w:sz w:val="21"/>
                <w:szCs w:val="21"/>
                <w:highlight w:val="none"/>
                <w:u w:val="none"/>
                <w:lang w:val="en-US" w:eastAsia="zh-CN"/>
              </w:rPr>
            </w:pPr>
            <w:r>
              <w:rPr>
                <w:rFonts w:hint="eastAsia" w:cs="宋体"/>
                <w:sz w:val="21"/>
                <w:szCs w:val="21"/>
                <w:highlight w:val="none"/>
                <w:lang w:val="en-US" w:eastAsia="zh-CN"/>
              </w:rPr>
              <w:t>2.</w:t>
            </w:r>
            <w:r>
              <w:rPr>
                <w:rFonts w:ascii="宋体" w:hAnsi="宋体" w:eastAsia="宋体" w:cs="宋体"/>
                <w:sz w:val="21"/>
                <w:szCs w:val="21"/>
                <w:highlight w:val="none"/>
              </w:rPr>
              <w:t>制热量</w:t>
            </w:r>
            <w:r>
              <w:rPr>
                <w:rFonts w:hint="eastAsia" w:ascii="宋体" w:hAnsi="宋体" w:eastAsia="宋体" w:cs="宋体"/>
                <w:sz w:val="21"/>
                <w:szCs w:val="21"/>
                <w:highlight w:val="none"/>
                <w:lang w:eastAsia="zh-CN"/>
              </w:rPr>
              <w:t>：</w:t>
            </w:r>
            <w:r>
              <w:rPr>
                <w:rFonts w:hint="eastAsia" w:ascii="宋体" w:hAnsi="宋体" w:eastAsia="宋体" w:cs="宋体"/>
                <w:i w:val="0"/>
                <w:iCs w:val="0"/>
                <w:color w:val="000000"/>
                <w:kern w:val="0"/>
                <w:sz w:val="21"/>
                <w:szCs w:val="21"/>
                <w:highlight w:val="none"/>
                <w:u w:val="none"/>
                <w:lang w:val="en-US" w:eastAsia="zh-CN" w:bidi="ar"/>
              </w:rPr>
              <w:t>≥</w:t>
            </w:r>
            <w:r>
              <w:rPr>
                <w:rFonts w:hint="eastAsia" w:cs="宋体"/>
                <w:sz w:val="21"/>
                <w:szCs w:val="21"/>
                <w:highlight w:val="none"/>
                <w:lang w:val="en-US" w:eastAsia="zh-CN"/>
              </w:rPr>
              <w:t>3.2</w:t>
            </w:r>
            <w:r>
              <w:rPr>
                <w:rFonts w:hint="eastAsia" w:ascii="宋体" w:hAnsi="宋体" w:eastAsia="宋体" w:cs="宋体"/>
                <w:sz w:val="21"/>
                <w:szCs w:val="21"/>
                <w:highlight w:val="none"/>
                <w:lang w:val="en-US" w:eastAsia="zh-CN"/>
              </w:rPr>
              <w:t>KW</w:t>
            </w:r>
          </w:p>
          <w:p w14:paraId="5A5E5E82">
            <w:pPr>
              <w:keepNext w:val="0"/>
              <w:keepLines w:val="0"/>
              <w:widowControl/>
              <w:numPr>
                <w:ilvl w:val="0"/>
                <w:numId w:val="0"/>
              </w:numPr>
              <w:suppressLineNumbers w:val="0"/>
              <w:ind w:leftChars="0" w:right="0" w:rightChars="0"/>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空调品牌：</w:t>
            </w:r>
            <w:r>
              <w:rPr>
                <w:rFonts w:hint="eastAsia" w:cs="宋体"/>
                <w:sz w:val="21"/>
                <w:szCs w:val="21"/>
                <w:highlight w:val="none"/>
                <w:lang w:val="en-US" w:eastAsia="zh-CN"/>
              </w:rPr>
              <w:t>格力、美的、三菱、松下或等同质量品牌。</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0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7C1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6A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￥1,717.00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443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￥5,151.00</w:t>
            </w:r>
          </w:p>
        </w:tc>
      </w:tr>
      <w:tr w14:paraId="6287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14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4AD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多联风管式室内机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448188">
            <w:pPr>
              <w:keepNext w:val="0"/>
              <w:keepLines w:val="0"/>
              <w:widowControl/>
              <w:numPr>
                <w:ilvl w:val="0"/>
                <w:numId w:val="0"/>
              </w:numPr>
              <w:suppressLineNumbers w:val="0"/>
              <w:ind w:right="0" w:rightChars="0"/>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制冷量：≥</w:t>
            </w:r>
            <w:r>
              <w:rPr>
                <w:rFonts w:hint="eastAsia" w:cs="宋体"/>
                <w:i w:val="0"/>
                <w:iCs w:val="0"/>
                <w:color w:val="000000"/>
                <w:kern w:val="0"/>
                <w:sz w:val="21"/>
                <w:szCs w:val="21"/>
                <w:highlight w:val="none"/>
                <w:u w:val="none"/>
                <w:lang w:val="en-US" w:eastAsia="zh-CN" w:bidi="ar"/>
              </w:rPr>
              <w:t>3.2</w:t>
            </w:r>
            <w:r>
              <w:rPr>
                <w:rFonts w:hint="eastAsia" w:ascii="宋体" w:hAnsi="宋体" w:eastAsia="宋体" w:cs="宋体"/>
                <w:i w:val="0"/>
                <w:iCs w:val="0"/>
                <w:color w:val="000000"/>
                <w:kern w:val="0"/>
                <w:sz w:val="21"/>
                <w:szCs w:val="21"/>
                <w:highlight w:val="none"/>
                <w:u w:val="none"/>
                <w:lang w:val="en-US" w:eastAsia="zh-CN" w:bidi="ar"/>
              </w:rPr>
              <w:t>KW</w:t>
            </w:r>
            <w:r>
              <w:rPr>
                <w:rFonts w:hint="eastAsia" w:cs="宋体"/>
                <w:i w:val="0"/>
                <w:iCs w:val="0"/>
                <w:color w:val="000000"/>
                <w:kern w:val="0"/>
                <w:sz w:val="21"/>
                <w:szCs w:val="21"/>
                <w:highlight w:val="none"/>
                <w:u w:val="none"/>
                <w:lang w:val="en-US" w:eastAsia="zh-CN" w:bidi="ar"/>
              </w:rPr>
              <w:t xml:space="preserve"> </w:t>
            </w:r>
          </w:p>
          <w:p w14:paraId="2DDD1C1D">
            <w:pPr>
              <w:keepNext w:val="0"/>
              <w:keepLines w:val="0"/>
              <w:widowControl/>
              <w:numPr>
                <w:ilvl w:val="0"/>
                <w:numId w:val="0"/>
              </w:numPr>
              <w:suppressLineNumbers w:val="0"/>
              <w:ind w:right="0" w:rightChars="0"/>
              <w:jc w:val="left"/>
              <w:textAlignment w:val="center"/>
              <w:rPr>
                <w:rFonts w:hint="default" w:ascii="宋体" w:hAnsi="宋体" w:eastAsia="宋体" w:cs="宋体"/>
                <w:i w:val="0"/>
                <w:iCs w:val="0"/>
                <w:color w:val="000000"/>
                <w:sz w:val="21"/>
                <w:szCs w:val="21"/>
                <w:highlight w:val="none"/>
                <w:u w:val="none"/>
                <w:lang w:val="en-US" w:eastAsia="zh-CN"/>
              </w:rPr>
            </w:pPr>
            <w:r>
              <w:rPr>
                <w:rFonts w:hint="eastAsia" w:cs="宋体"/>
                <w:sz w:val="21"/>
                <w:szCs w:val="21"/>
                <w:highlight w:val="none"/>
                <w:lang w:val="en-US" w:eastAsia="zh-CN"/>
              </w:rPr>
              <w:t>2.</w:t>
            </w:r>
            <w:r>
              <w:rPr>
                <w:rFonts w:ascii="宋体" w:hAnsi="宋体" w:eastAsia="宋体" w:cs="宋体"/>
                <w:sz w:val="21"/>
                <w:szCs w:val="21"/>
                <w:highlight w:val="none"/>
              </w:rPr>
              <w:t>制热量</w:t>
            </w:r>
            <w:r>
              <w:rPr>
                <w:rFonts w:hint="eastAsia" w:ascii="宋体" w:hAnsi="宋体" w:eastAsia="宋体" w:cs="宋体"/>
                <w:sz w:val="21"/>
                <w:szCs w:val="21"/>
                <w:highlight w:val="none"/>
                <w:lang w:eastAsia="zh-CN"/>
              </w:rPr>
              <w:t>：</w:t>
            </w:r>
            <w:r>
              <w:rPr>
                <w:rFonts w:hint="eastAsia" w:ascii="宋体" w:hAnsi="宋体" w:eastAsia="宋体" w:cs="宋体"/>
                <w:i w:val="0"/>
                <w:iCs w:val="0"/>
                <w:color w:val="000000"/>
                <w:kern w:val="0"/>
                <w:sz w:val="21"/>
                <w:szCs w:val="21"/>
                <w:highlight w:val="none"/>
                <w:u w:val="none"/>
                <w:lang w:val="en-US" w:eastAsia="zh-CN" w:bidi="ar"/>
              </w:rPr>
              <w:t>≥</w:t>
            </w:r>
            <w:r>
              <w:rPr>
                <w:rFonts w:hint="eastAsia" w:cs="宋体"/>
                <w:sz w:val="21"/>
                <w:szCs w:val="21"/>
                <w:highlight w:val="none"/>
                <w:lang w:val="en-US" w:eastAsia="zh-CN"/>
              </w:rPr>
              <w:t>3.6</w:t>
            </w:r>
            <w:r>
              <w:rPr>
                <w:rFonts w:hint="eastAsia" w:ascii="宋体" w:hAnsi="宋体" w:eastAsia="宋体" w:cs="宋体"/>
                <w:sz w:val="21"/>
                <w:szCs w:val="21"/>
                <w:highlight w:val="none"/>
                <w:lang w:val="en-US" w:eastAsia="zh-CN"/>
              </w:rPr>
              <w:t>KW</w:t>
            </w:r>
          </w:p>
          <w:p w14:paraId="19A7CFED">
            <w:pPr>
              <w:keepNext w:val="0"/>
              <w:keepLines w:val="0"/>
              <w:widowControl/>
              <w:numPr>
                <w:ilvl w:val="0"/>
                <w:numId w:val="0"/>
              </w:numPr>
              <w:suppressLineNumbers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空调品牌：</w:t>
            </w:r>
            <w:r>
              <w:rPr>
                <w:rFonts w:hint="eastAsia" w:cs="宋体"/>
                <w:sz w:val="21"/>
                <w:szCs w:val="21"/>
                <w:highlight w:val="none"/>
                <w:lang w:val="en-US" w:eastAsia="zh-CN"/>
              </w:rPr>
              <w:t>格力、美的、三菱、松下或等同质量品牌。</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AF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4C8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3A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￥1,794.00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4E9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￥3,588.00</w:t>
            </w:r>
          </w:p>
        </w:tc>
      </w:tr>
      <w:tr w14:paraId="21FE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41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10E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多联风管式室内机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E74970">
            <w:pPr>
              <w:keepNext w:val="0"/>
              <w:keepLines w:val="0"/>
              <w:widowControl/>
              <w:numPr>
                <w:ilvl w:val="0"/>
                <w:numId w:val="0"/>
              </w:numPr>
              <w:suppressLineNumbers w:val="0"/>
              <w:ind w:right="0" w:rightChars="0"/>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制冷量：≥</w:t>
            </w:r>
            <w:r>
              <w:rPr>
                <w:rFonts w:hint="eastAsia" w:cs="宋体"/>
                <w:i w:val="0"/>
                <w:iCs w:val="0"/>
                <w:color w:val="000000"/>
                <w:kern w:val="0"/>
                <w:sz w:val="21"/>
                <w:szCs w:val="21"/>
                <w:highlight w:val="none"/>
                <w:u w:val="none"/>
                <w:lang w:val="en-US" w:eastAsia="zh-CN" w:bidi="ar"/>
              </w:rPr>
              <w:t>3.6</w:t>
            </w:r>
            <w:r>
              <w:rPr>
                <w:rFonts w:hint="eastAsia" w:ascii="宋体" w:hAnsi="宋体" w:eastAsia="宋体" w:cs="宋体"/>
                <w:i w:val="0"/>
                <w:iCs w:val="0"/>
                <w:color w:val="000000"/>
                <w:kern w:val="0"/>
                <w:sz w:val="21"/>
                <w:szCs w:val="21"/>
                <w:highlight w:val="none"/>
                <w:u w:val="none"/>
                <w:lang w:val="en-US" w:eastAsia="zh-CN" w:bidi="ar"/>
              </w:rPr>
              <w:t>KW</w:t>
            </w:r>
            <w:r>
              <w:rPr>
                <w:rFonts w:hint="eastAsia" w:cs="宋体"/>
                <w:i w:val="0"/>
                <w:iCs w:val="0"/>
                <w:color w:val="000000"/>
                <w:kern w:val="0"/>
                <w:sz w:val="21"/>
                <w:szCs w:val="21"/>
                <w:highlight w:val="none"/>
                <w:u w:val="none"/>
                <w:lang w:val="en-US" w:eastAsia="zh-CN" w:bidi="ar"/>
              </w:rPr>
              <w:t xml:space="preserve"> </w:t>
            </w:r>
          </w:p>
          <w:p w14:paraId="3C6911AC">
            <w:pPr>
              <w:keepNext w:val="0"/>
              <w:keepLines w:val="0"/>
              <w:widowControl/>
              <w:numPr>
                <w:ilvl w:val="0"/>
                <w:numId w:val="0"/>
              </w:numPr>
              <w:suppressLineNumbers w:val="0"/>
              <w:ind w:right="0" w:rightChars="0"/>
              <w:jc w:val="left"/>
              <w:textAlignment w:val="center"/>
              <w:rPr>
                <w:rFonts w:hint="default" w:ascii="宋体" w:hAnsi="宋体" w:eastAsia="宋体" w:cs="宋体"/>
                <w:i w:val="0"/>
                <w:iCs w:val="0"/>
                <w:color w:val="000000"/>
                <w:sz w:val="21"/>
                <w:szCs w:val="21"/>
                <w:highlight w:val="none"/>
                <w:u w:val="none"/>
                <w:lang w:val="en-US" w:eastAsia="zh-CN"/>
              </w:rPr>
            </w:pPr>
            <w:r>
              <w:rPr>
                <w:rFonts w:hint="eastAsia" w:cs="宋体"/>
                <w:sz w:val="21"/>
                <w:szCs w:val="21"/>
                <w:highlight w:val="none"/>
                <w:lang w:val="en-US" w:eastAsia="zh-CN"/>
              </w:rPr>
              <w:t>2.</w:t>
            </w:r>
            <w:r>
              <w:rPr>
                <w:rFonts w:ascii="宋体" w:hAnsi="宋体" w:eastAsia="宋体" w:cs="宋体"/>
                <w:sz w:val="21"/>
                <w:szCs w:val="21"/>
                <w:highlight w:val="none"/>
              </w:rPr>
              <w:t>制热量</w:t>
            </w:r>
            <w:r>
              <w:rPr>
                <w:rFonts w:hint="eastAsia" w:ascii="宋体" w:hAnsi="宋体" w:eastAsia="宋体" w:cs="宋体"/>
                <w:sz w:val="21"/>
                <w:szCs w:val="21"/>
                <w:highlight w:val="none"/>
                <w:lang w:eastAsia="zh-CN"/>
              </w:rPr>
              <w:t>：</w:t>
            </w:r>
            <w:r>
              <w:rPr>
                <w:rFonts w:hint="eastAsia" w:ascii="宋体" w:hAnsi="宋体" w:eastAsia="宋体" w:cs="宋体"/>
                <w:i w:val="0"/>
                <w:iCs w:val="0"/>
                <w:color w:val="000000"/>
                <w:kern w:val="0"/>
                <w:sz w:val="21"/>
                <w:szCs w:val="21"/>
                <w:highlight w:val="none"/>
                <w:u w:val="none"/>
                <w:lang w:val="en-US" w:eastAsia="zh-CN" w:bidi="ar"/>
              </w:rPr>
              <w:t>≥</w:t>
            </w:r>
            <w:r>
              <w:rPr>
                <w:rFonts w:hint="eastAsia" w:cs="宋体"/>
                <w:sz w:val="21"/>
                <w:szCs w:val="21"/>
                <w:highlight w:val="none"/>
                <w:lang w:val="en-US" w:eastAsia="zh-CN"/>
              </w:rPr>
              <w:t>4.0</w:t>
            </w:r>
            <w:r>
              <w:rPr>
                <w:rFonts w:hint="eastAsia" w:ascii="宋体" w:hAnsi="宋体" w:eastAsia="宋体" w:cs="宋体"/>
                <w:sz w:val="21"/>
                <w:szCs w:val="21"/>
                <w:highlight w:val="none"/>
                <w:lang w:val="en-US" w:eastAsia="zh-CN"/>
              </w:rPr>
              <w:t>KW</w:t>
            </w:r>
          </w:p>
          <w:p w14:paraId="2E4214C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空调品牌：</w:t>
            </w:r>
            <w:r>
              <w:rPr>
                <w:rFonts w:hint="eastAsia" w:cs="宋体"/>
                <w:sz w:val="21"/>
                <w:szCs w:val="21"/>
                <w:highlight w:val="none"/>
                <w:lang w:val="en-US" w:eastAsia="zh-CN"/>
              </w:rPr>
              <w:t>格力、美的、三菱、松下或等同质量品牌。</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5C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577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7D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￥1,828.00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485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￥1,828.00</w:t>
            </w:r>
          </w:p>
        </w:tc>
      </w:tr>
      <w:tr w14:paraId="37AF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F4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AFC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多联风管式室内机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02F0D5">
            <w:pPr>
              <w:keepNext w:val="0"/>
              <w:keepLines w:val="0"/>
              <w:widowControl/>
              <w:numPr>
                <w:ilvl w:val="0"/>
                <w:numId w:val="0"/>
              </w:numPr>
              <w:suppressLineNumbers w:val="0"/>
              <w:ind w:right="0" w:rightChars="0"/>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制冷量：≥</w:t>
            </w:r>
            <w:r>
              <w:rPr>
                <w:rFonts w:hint="eastAsia" w:cs="宋体"/>
                <w:i w:val="0"/>
                <w:iCs w:val="0"/>
                <w:color w:val="000000"/>
                <w:kern w:val="0"/>
                <w:sz w:val="21"/>
                <w:szCs w:val="21"/>
                <w:highlight w:val="none"/>
                <w:u w:val="none"/>
                <w:lang w:val="en-US" w:eastAsia="zh-CN" w:bidi="ar"/>
              </w:rPr>
              <w:t>4.5</w:t>
            </w:r>
            <w:r>
              <w:rPr>
                <w:rFonts w:hint="eastAsia" w:ascii="宋体" w:hAnsi="宋体" w:eastAsia="宋体" w:cs="宋体"/>
                <w:i w:val="0"/>
                <w:iCs w:val="0"/>
                <w:color w:val="000000"/>
                <w:kern w:val="0"/>
                <w:sz w:val="21"/>
                <w:szCs w:val="21"/>
                <w:highlight w:val="none"/>
                <w:u w:val="none"/>
                <w:lang w:val="en-US" w:eastAsia="zh-CN" w:bidi="ar"/>
              </w:rPr>
              <w:t>KW</w:t>
            </w:r>
            <w:r>
              <w:rPr>
                <w:rFonts w:hint="eastAsia" w:cs="宋体"/>
                <w:i w:val="0"/>
                <w:iCs w:val="0"/>
                <w:color w:val="000000"/>
                <w:kern w:val="0"/>
                <w:sz w:val="21"/>
                <w:szCs w:val="21"/>
                <w:highlight w:val="none"/>
                <w:u w:val="none"/>
                <w:lang w:val="en-US" w:eastAsia="zh-CN" w:bidi="ar"/>
              </w:rPr>
              <w:t xml:space="preserve"> </w:t>
            </w:r>
          </w:p>
          <w:p w14:paraId="3C130209">
            <w:pPr>
              <w:keepNext w:val="0"/>
              <w:keepLines w:val="0"/>
              <w:widowControl/>
              <w:numPr>
                <w:ilvl w:val="0"/>
                <w:numId w:val="0"/>
              </w:numPr>
              <w:suppressLineNumbers w:val="0"/>
              <w:ind w:right="0" w:rightChars="0"/>
              <w:jc w:val="left"/>
              <w:textAlignment w:val="center"/>
              <w:rPr>
                <w:rFonts w:hint="default" w:ascii="宋体" w:hAnsi="宋体" w:eastAsia="宋体" w:cs="宋体"/>
                <w:i w:val="0"/>
                <w:iCs w:val="0"/>
                <w:color w:val="000000"/>
                <w:sz w:val="21"/>
                <w:szCs w:val="21"/>
                <w:highlight w:val="none"/>
                <w:u w:val="none"/>
                <w:lang w:val="en-US" w:eastAsia="zh-CN"/>
              </w:rPr>
            </w:pPr>
            <w:r>
              <w:rPr>
                <w:rFonts w:hint="eastAsia" w:cs="宋体"/>
                <w:sz w:val="21"/>
                <w:szCs w:val="21"/>
                <w:highlight w:val="none"/>
                <w:lang w:val="en-US" w:eastAsia="zh-CN"/>
              </w:rPr>
              <w:t>2.</w:t>
            </w:r>
            <w:r>
              <w:rPr>
                <w:rFonts w:ascii="宋体" w:hAnsi="宋体" w:eastAsia="宋体" w:cs="宋体"/>
                <w:sz w:val="21"/>
                <w:szCs w:val="21"/>
                <w:highlight w:val="none"/>
              </w:rPr>
              <w:t>制热量</w:t>
            </w:r>
            <w:r>
              <w:rPr>
                <w:rFonts w:hint="eastAsia" w:ascii="宋体" w:hAnsi="宋体" w:eastAsia="宋体" w:cs="宋体"/>
                <w:sz w:val="21"/>
                <w:szCs w:val="21"/>
                <w:highlight w:val="none"/>
                <w:lang w:eastAsia="zh-CN"/>
              </w:rPr>
              <w:t>：</w:t>
            </w:r>
            <w:r>
              <w:rPr>
                <w:rFonts w:hint="eastAsia" w:ascii="宋体" w:hAnsi="宋体" w:eastAsia="宋体" w:cs="宋体"/>
                <w:i w:val="0"/>
                <w:iCs w:val="0"/>
                <w:color w:val="000000"/>
                <w:kern w:val="0"/>
                <w:sz w:val="21"/>
                <w:szCs w:val="21"/>
                <w:highlight w:val="none"/>
                <w:u w:val="none"/>
                <w:lang w:val="en-US" w:eastAsia="zh-CN" w:bidi="ar"/>
              </w:rPr>
              <w:t>≥</w:t>
            </w:r>
            <w:r>
              <w:rPr>
                <w:rFonts w:hint="eastAsia" w:cs="宋体"/>
                <w:sz w:val="21"/>
                <w:szCs w:val="21"/>
                <w:highlight w:val="none"/>
                <w:lang w:val="en-US" w:eastAsia="zh-CN"/>
              </w:rPr>
              <w:t>5.0</w:t>
            </w:r>
            <w:r>
              <w:rPr>
                <w:rFonts w:hint="eastAsia" w:ascii="宋体" w:hAnsi="宋体" w:eastAsia="宋体" w:cs="宋体"/>
                <w:sz w:val="21"/>
                <w:szCs w:val="21"/>
                <w:highlight w:val="none"/>
                <w:lang w:val="en-US" w:eastAsia="zh-CN"/>
              </w:rPr>
              <w:t>KW</w:t>
            </w:r>
          </w:p>
          <w:p w14:paraId="01F418C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空调品牌：</w:t>
            </w:r>
            <w:r>
              <w:rPr>
                <w:rFonts w:hint="eastAsia" w:cs="宋体"/>
                <w:sz w:val="21"/>
                <w:szCs w:val="21"/>
                <w:highlight w:val="none"/>
                <w:lang w:val="en-US" w:eastAsia="zh-CN"/>
              </w:rPr>
              <w:t>格力、美的、三菱、松下或等同质量品牌。</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BC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B63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94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￥3,655.00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A40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￥7,310.00</w:t>
            </w:r>
          </w:p>
        </w:tc>
      </w:tr>
      <w:tr w14:paraId="7FD5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77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F83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多联风管式室内机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F19067">
            <w:pPr>
              <w:keepNext w:val="0"/>
              <w:keepLines w:val="0"/>
              <w:widowControl/>
              <w:numPr>
                <w:ilvl w:val="0"/>
                <w:numId w:val="0"/>
              </w:numPr>
              <w:suppressLineNumbers w:val="0"/>
              <w:ind w:right="0" w:rightChars="0"/>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制冷量：≥</w:t>
            </w:r>
            <w:r>
              <w:rPr>
                <w:rFonts w:hint="eastAsia" w:cs="宋体"/>
                <w:i w:val="0"/>
                <w:iCs w:val="0"/>
                <w:color w:val="000000"/>
                <w:kern w:val="0"/>
                <w:sz w:val="21"/>
                <w:szCs w:val="21"/>
                <w:highlight w:val="none"/>
                <w:u w:val="none"/>
                <w:lang w:val="en-US" w:eastAsia="zh-CN" w:bidi="ar"/>
              </w:rPr>
              <w:t>5.6</w:t>
            </w:r>
            <w:r>
              <w:rPr>
                <w:rFonts w:hint="eastAsia" w:ascii="宋体" w:hAnsi="宋体" w:eastAsia="宋体" w:cs="宋体"/>
                <w:i w:val="0"/>
                <w:iCs w:val="0"/>
                <w:color w:val="000000"/>
                <w:kern w:val="0"/>
                <w:sz w:val="21"/>
                <w:szCs w:val="21"/>
                <w:highlight w:val="none"/>
                <w:u w:val="none"/>
                <w:lang w:val="en-US" w:eastAsia="zh-CN" w:bidi="ar"/>
              </w:rPr>
              <w:t>KW</w:t>
            </w:r>
            <w:r>
              <w:rPr>
                <w:rFonts w:hint="eastAsia" w:cs="宋体"/>
                <w:i w:val="0"/>
                <w:iCs w:val="0"/>
                <w:color w:val="000000"/>
                <w:kern w:val="0"/>
                <w:sz w:val="21"/>
                <w:szCs w:val="21"/>
                <w:highlight w:val="none"/>
                <w:u w:val="none"/>
                <w:lang w:val="en-US" w:eastAsia="zh-CN" w:bidi="ar"/>
              </w:rPr>
              <w:t xml:space="preserve"> </w:t>
            </w:r>
          </w:p>
          <w:p w14:paraId="0D965CB4">
            <w:pPr>
              <w:keepNext w:val="0"/>
              <w:keepLines w:val="0"/>
              <w:widowControl/>
              <w:numPr>
                <w:ilvl w:val="0"/>
                <w:numId w:val="0"/>
              </w:numPr>
              <w:suppressLineNumbers w:val="0"/>
              <w:ind w:right="0" w:rightChars="0"/>
              <w:jc w:val="left"/>
              <w:textAlignment w:val="center"/>
              <w:rPr>
                <w:rFonts w:hint="default" w:ascii="宋体" w:hAnsi="宋体" w:eastAsia="宋体" w:cs="宋体"/>
                <w:i w:val="0"/>
                <w:iCs w:val="0"/>
                <w:color w:val="000000"/>
                <w:sz w:val="21"/>
                <w:szCs w:val="21"/>
                <w:highlight w:val="none"/>
                <w:u w:val="none"/>
                <w:lang w:val="en-US" w:eastAsia="zh-CN"/>
              </w:rPr>
            </w:pPr>
            <w:r>
              <w:rPr>
                <w:rFonts w:hint="eastAsia" w:cs="宋体"/>
                <w:sz w:val="21"/>
                <w:szCs w:val="21"/>
                <w:highlight w:val="none"/>
                <w:lang w:val="en-US" w:eastAsia="zh-CN"/>
              </w:rPr>
              <w:t>2.</w:t>
            </w:r>
            <w:r>
              <w:rPr>
                <w:rFonts w:ascii="宋体" w:hAnsi="宋体" w:eastAsia="宋体" w:cs="宋体"/>
                <w:sz w:val="21"/>
                <w:szCs w:val="21"/>
                <w:highlight w:val="none"/>
              </w:rPr>
              <w:t>制热量</w:t>
            </w:r>
            <w:r>
              <w:rPr>
                <w:rFonts w:hint="eastAsia" w:ascii="宋体" w:hAnsi="宋体" w:eastAsia="宋体" w:cs="宋体"/>
                <w:sz w:val="21"/>
                <w:szCs w:val="21"/>
                <w:highlight w:val="none"/>
                <w:lang w:eastAsia="zh-CN"/>
              </w:rPr>
              <w:t>：</w:t>
            </w:r>
            <w:r>
              <w:rPr>
                <w:rFonts w:hint="eastAsia" w:ascii="宋体" w:hAnsi="宋体" w:eastAsia="宋体" w:cs="宋体"/>
                <w:i w:val="0"/>
                <w:iCs w:val="0"/>
                <w:color w:val="000000"/>
                <w:kern w:val="0"/>
                <w:sz w:val="21"/>
                <w:szCs w:val="21"/>
                <w:highlight w:val="none"/>
                <w:u w:val="none"/>
                <w:lang w:val="en-US" w:eastAsia="zh-CN" w:bidi="ar"/>
              </w:rPr>
              <w:t>≥</w:t>
            </w:r>
            <w:r>
              <w:rPr>
                <w:rFonts w:hint="eastAsia" w:cs="宋体"/>
                <w:sz w:val="21"/>
                <w:szCs w:val="21"/>
                <w:highlight w:val="none"/>
                <w:lang w:val="en-US" w:eastAsia="zh-CN"/>
              </w:rPr>
              <w:t>6.3</w:t>
            </w:r>
            <w:r>
              <w:rPr>
                <w:rFonts w:hint="eastAsia" w:ascii="宋体" w:hAnsi="宋体" w:eastAsia="宋体" w:cs="宋体"/>
                <w:sz w:val="21"/>
                <w:szCs w:val="21"/>
                <w:highlight w:val="none"/>
                <w:lang w:val="en-US" w:eastAsia="zh-CN"/>
              </w:rPr>
              <w:t>KW</w:t>
            </w:r>
          </w:p>
          <w:p w14:paraId="2923E2A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空调品牌：</w:t>
            </w:r>
            <w:r>
              <w:rPr>
                <w:rFonts w:hint="eastAsia" w:cs="宋体"/>
                <w:sz w:val="21"/>
                <w:szCs w:val="21"/>
                <w:highlight w:val="none"/>
                <w:lang w:val="en-US" w:eastAsia="zh-CN"/>
              </w:rPr>
              <w:t>格力、美的、三菱、松下或等同质量品牌。</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B0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D45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DF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￥2,252.00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B97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￥2,252.00</w:t>
            </w:r>
          </w:p>
        </w:tc>
      </w:tr>
      <w:tr w14:paraId="7799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8D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BF0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多联风管式室内机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C0C7B4">
            <w:pPr>
              <w:keepNext w:val="0"/>
              <w:keepLines w:val="0"/>
              <w:widowControl/>
              <w:numPr>
                <w:ilvl w:val="0"/>
                <w:numId w:val="0"/>
              </w:numPr>
              <w:suppressLineNumbers w:val="0"/>
              <w:ind w:right="0" w:rightChars="0"/>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制冷量：≥</w:t>
            </w:r>
            <w:r>
              <w:rPr>
                <w:rFonts w:hint="eastAsia" w:cs="宋体"/>
                <w:i w:val="0"/>
                <w:iCs w:val="0"/>
                <w:color w:val="000000"/>
                <w:kern w:val="0"/>
                <w:sz w:val="21"/>
                <w:szCs w:val="21"/>
                <w:highlight w:val="none"/>
                <w:u w:val="none"/>
                <w:lang w:val="en-US" w:eastAsia="zh-CN" w:bidi="ar"/>
              </w:rPr>
              <w:t>7.1</w:t>
            </w:r>
            <w:r>
              <w:rPr>
                <w:rFonts w:hint="eastAsia" w:ascii="宋体" w:hAnsi="宋体" w:eastAsia="宋体" w:cs="宋体"/>
                <w:i w:val="0"/>
                <w:iCs w:val="0"/>
                <w:color w:val="000000"/>
                <w:kern w:val="0"/>
                <w:sz w:val="21"/>
                <w:szCs w:val="21"/>
                <w:highlight w:val="none"/>
                <w:u w:val="none"/>
                <w:lang w:val="en-US" w:eastAsia="zh-CN" w:bidi="ar"/>
              </w:rPr>
              <w:t>KW</w:t>
            </w:r>
            <w:r>
              <w:rPr>
                <w:rFonts w:hint="eastAsia" w:cs="宋体"/>
                <w:i w:val="0"/>
                <w:iCs w:val="0"/>
                <w:color w:val="000000"/>
                <w:kern w:val="0"/>
                <w:sz w:val="21"/>
                <w:szCs w:val="21"/>
                <w:highlight w:val="none"/>
                <w:u w:val="none"/>
                <w:lang w:val="en-US" w:eastAsia="zh-CN" w:bidi="ar"/>
              </w:rPr>
              <w:t xml:space="preserve"> </w:t>
            </w:r>
          </w:p>
          <w:p w14:paraId="56F658D0">
            <w:pPr>
              <w:keepNext w:val="0"/>
              <w:keepLines w:val="0"/>
              <w:widowControl/>
              <w:numPr>
                <w:ilvl w:val="0"/>
                <w:numId w:val="0"/>
              </w:numPr>
              <w:suppressLineNumbers w:val="0"/>
              <w:ind w:right="0" w:rightChars="0"/>
              <w:jc w:val="left"/>
              <w:textAlignment w:val="center"/>
              <w:rPr>
                <w:rFonts w:hint="default" w:ascii="宋体" w:hAnsi="宋体" w:eastAsia="宋体" w:cs="宋体"/>
                <w:i w:val="0"/>
                <w:iCs w:val="0"/>
                <w:color w:val="000000"/>
                <w:sz w:val="21"/>
                <w:szCs w:val="21"/>
                <w:highlight w:val="none"/>
                <w:u w:val="none"/>
                <w:lang w:val="en-US" w:eastAsia="zh-CN"/>
              </w:rPr>
            </w:pPr>
            <w:r>
              <w:rPr>
                <w:rFonts w:hint="eastAsia" w:cs="宋体"/>
                <w:sz w:val="21"/>
                <w:szCs w:val="21"/>
                <w:highlight w:val="none"/>
                <w:lang w:val="en-US" w:eastAsia="zh-CN"/>
              </w:rPr>
              <w:t>2.</w:t>
            </w:r>
            <w:r>
              <w:rPr>
                <w:rFonts w:ascii="宋体" w:hAnsi="宋体" w:eastAsia="宋体" w:cs="宋体"/>
                <w:sz w:val="21"/>
                <w:szCs w:val="21"/>
                <w:highlight w:val="none"/>
              </w:rPr>
              <w:t>制热量</w:t>
            </w:r>
            <w:r>
              <w:rPr>
                <w:rFonts w:hint="eastAsia" w:ascii="宋体" w:hAnsi="宋体" w:eastAsia="宋体" w:cs="宋体"/>
                <w:sz w:val="21"/>
                <w:szCs w:val="21"/>
                <w:highlight w:val="none"/>
                <w:lang w:eastAsia="zh-CN"/>
              </w:rPr>
              <w:t>：</w:t>
            </w:r>
            <w:r>
              <w:rPr>
                <w:rFonts w:hint="eastAsia" w:ascii="宋体" w:hAnsi="宋体" w:eastAsia="宋体" w:cs="宋体"/>
                <w:i w:val="0"/>
                <w:iCs w:val="0"/>
                <w:color w:val="000000"/>
                <w:kern w:val="0"/>
                <w:sz w:val="21"/>
                <w:szCs w:val="21"/>
                <w:highlight w:val="none"/>
                <w:u w:val="none"/>
                <w:lang w:val="en-US" w:eastAsia="zh-CN" w:bidi="ar"/>
              </w:rPr>
              <w:t>≥</w:t>
            </w:r>
            <w:r>
              <w:rPr>
                <w:rFonts w:hint="eastAsia" w:cs="宋体"/>
                <w:sz w:val="21"/>
                <w:szCs w:val="21"/>
                <w:highlight w:val="none"/>
                <w:lang w:val="en-US" w:eastAsia="zh-CN"/>
              </w:rPr>
              <w:t>8.0</w:t>
            </w:r>
            <w:r>
              <w:rPr>
                <w:rFonts w:hint="eastAsia" w:ascii="宋体" w:hAnsi="宋体" w:eastAsia="宋体" w:cs="宋体"/>
                <w:sz w:val="21"/>
                <w:szCs w:val="21"/>
                <w:highlight w:val="none"/>
                <w:lang w:val="en-US" w:eastAsia="zh-CN"/>
              </w:rPr>
              <w:t>KW</w:t>
            </w:r>
          </w:p>
          <w:p w14:paraId="3BCB1A8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空调品牌：</w:t>
            </w:r>
            <w:r>
              <w:rPr>
                <w:rFonts w:hint="eastAsia" w:cs="宋体"/>
                <w:sz w:val="21"/>
                <w:szCs w:val="21"/>
                <w:highlight w:val="none"/>
                <w:lang w:val="en-US" w:eastAsia="zh-CN"/>
              </w:rPr>
              <w:t>格力、美的、三菱、松下或等同质量品牌。</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07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73F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07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￥2,652.00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D69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￥5,304.00</w:t>
            </w:r>
          </w:p>
        </w:tc>
      </w:tr>
      <w:tr w14:paraId="76A3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72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BE3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多联风管式室内机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15E9ED">
            <w:pPr>
              <w:keepNext w:val="0"/>
              <w:keepLines w:val="0"/>
              <w:widowControl/>
              <w:numPr>
                <w:ilvl w:val="0"/>
                <w:numId w:val="0"/>
              </w:numPr>
              <w:suppressLineNumbers w:val="0"/>
              <w:ind w:right="0" w:rightChars="0"/>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制冷量：≥</w:t>
            </w:r>
            <w:r>
              <w:rPr>
                <w:rFonts w:hint="eastAsia"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t>KW</w:t>
            </w:r>
            <w:r>
              <w:rPr>
                <w:rFonts w:hint="eastAsia" w:cs="宋体"/>
                <w:i w:val="0"/>
                <w:iCs w:val="0"/>
                <w:color w:val="000000"/>
                <w:kern w:val="0"/>
                <w:sz w:val="21"/>
                <w:szCs w:val="21"/>
                <w:highlight w:val="none"/>
                <w:u w:val="none"/>
                <w:lang w:val="en-US" w:eastAsia="zh-CN" w:bidi="ar"/>
              </w:rPr>
              <w:t xml:space="preserve"> </w:t>
            </w:r>
          </w:p>
          <w:p w14:paraId="6A5C5058">
            <w:pPr>
              <w:keepNext w:val="0"/>
              <w:keepLines w:val="0"/>
              <w:widowControl/>
              <w:numPr>
                <w:ilvl w:val="0"/>
                <w:numId w:val="0"/>
              </w:numPr>
              <w:suppressLineNumbers w:val="0"/>
              <w:ind w:right="0" w:rightChars="0"/>
              <w:jc w:val="left"/>
              <w:textAlignment w:val="center"/>
              <w:rPr>
                <w:rFonts w:hint="default" w:ascii="宋体" w:hAnsi="宋体" w:eastAsia="宋体" w:cs="宋体"/>
                <w:i w:val="0"/>
                <w:iCs w:val="0"/>
                <w:color w:val="000000"/>
                <w:sz w:val="21"/>
                <w:szCs w:val="21"/>
                <w:highlight w:val="none"/>
                <w:u w:val="none"/>
                <w:lang w:val="en-US" w:eastAsia="zh-CN"/>
              </w:rPr>
            </w:pPr>
            <w:r>
              <w:rPr>
                <w:rFonts w:hint="eastAsia" w:cs="宋体"/>
                <w:sz w:val="21"/>
                <w:szCs w:val="21"/>
                <w:highlight w:val="none"/>
                <w:lang w:val="en-US" w:eastAsia="zh-CN"/>
              </w:rPr>
              <w:t>2.</w:t>
            </w:r>
            <w:r>
              <w:rPr>
                <w:rFonts w:ascii="宋体" w:hAnsi="宋体" w:eastAsia="宋体" w:cs="宋体"/>
                <w:sz w:val="21"/>
                <w:szCs w:val="21"/>
                <w:highlight w:val="none"/>
              </w:rPr>
              <w:t>制热量</w:t>
            </w:r>
            <w:r>
              <w:rPr>
                <w:rFonts w:hint="eastAsia" w:ascii="宋体" w:hAnsi="宋体" w:eastAsia="宋体" w:cs="宋体"/>
                <w:sz w:val="21"/>
                <w:szCs w:val="21"/>
                <w:highlight w:val="none"/>
                <w:lang w:eastAsia="zh-CN"/>
              </w:rPr>
              <w:t>：</w:t>
            </w:r>
            <w:r>
              <w:rPr>
                <w:rFonts w:hint="eastAsia" w:ascii="宋体" w:hAnsi="宋体" w:eastAsia="宋体" w:cs="宋体"/>
                <w:i w:val="0"/>
                <w:iCs w:val="0"/>
                <w:color w:val="000000"/>
                <w:kern w:val="0"/>
                <w:sz w:val="21"/>
                <w:szCs w:val="21"/>
                <w:highlight w:val="none"/>
                <w:u w:val="none"/>
                <w:lang w:val="en-US" w:eastAsia="zh-CN" w:bidi="ar"/>
              </w:rPr>
              <w:t>≥</w:t>
            </w:r>
            <w:r>
              <w:rPr>
                <w:rFonts w:hint="eastAsia" w:cs="宋体"/>
                <w:sz w:val="21"/>
                <w:szCs w:val="21"/>
                <w:highlight w:val="none"/>
                <w:lang w:val="en-US" w:eastAsia="zh-CN"/>
              </w:rPr>
              <w:t>10</w:t>
            </w:r>
            <w:r>
              <w:rPr>
                <w:rFonts w:hint="eastAsia" w:ascii="宋体" w:hAnsi="宋体" w:eastAsia="宋体" w:cs="宋体"/>
                <w:sz w:val="21"/>
                <w:szCs w:val="21"/>
                <w:highlight w:val="none"/>
                <w:lang w:val="en-US" w:eastAsia="zh-CN"/>
              </w:rPr>
              <w:t>KW</w:t>
            </w:r>
          </w:p>
          <w:p w14:paraId="524E3DB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空调品牌：</w:t>
            </w:r>
            <w:r>
              <w:rPr>
                <w:rFonts w:hint="eastAsia" w:cs="宋体"/>
                <w:sz w:val="21"/>
                <w:szCs w:val="21"/>
                <w:highlight w:val="none"/>
                <w:lang w:val="en-US" w:eastAsia="zh-CN"/>
              </w:rPr>
              <w:t>格力、美的、三菱、松下或等同质量品牌。</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FE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F2D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33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￥3,281.00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8F3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￥3,281.00</w:t>
            </w:r>
          </w:p>
        </w:tc>
      </w:tr>
      <w:tr w14:paraId="5C5D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47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10-11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0C1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线控器</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B9128B">
            <w:pPr>
              <w:ind w:left="0" w:leftChars="0" w:right="0" w:rightChars="0"/>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中央空调线控器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9C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40F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71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729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￥4,340.00</w:t>
            </w:r>
          </w:p>
        </w:tc>
      </w:tr>
      <w:tr w14:paraId="5D6C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E890">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二、</w:t>
            </w:r>
          </w:p>
        </w:tc>
      </w:tr>
      <w:tr w14:paraId="4387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51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0451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冷媒铜管（盘管、挤压式）</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06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Ф6.35*0.8</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2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2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8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6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￥540.00</w:t>
            </w:r>
          </w:p>
        </w:tc>
      </w:tr>
      <w:tr w14:paraId="5FB5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90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69B3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冷媒铜管（盘管、挤压式）</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D4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Ф9.52*0.8</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2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2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4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9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￥3,500.00</w:t>
            </w:r>
          </w:p>
        </w:tc>
      </w:tr>
      <w:tr w14:paraId="1C36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3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7DA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冷媒铜管（盘管、挤压式）</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CA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Ф12.7*0.8</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B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A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D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3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￥1,740.00</w:t>
            </w:r>
          </w:p>
        </w:tc>
      </w:tr>
      <w:tr w14:paraId="09F0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8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5D6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冷媒铜管（盘管、挤压式）</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43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Ф15.88*1.0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8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8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D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D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￥2,100.00</w:t>
            </w:r>
          </w:p>
        </w:tc>
      </w:tr>
      <w:tr w14:paraId="2B8B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6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EC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冷媒铜管（盘管、挤压式）</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22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Ф19.05*1.0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8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C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B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F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￥4,900.00</w:t>
            </w:r>
          </w:p>
        </w:tc>
      </w:tr>
      <w:tr w14:paraId="412B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D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C7F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冷媒铜管（直管）</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EF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Ф22.2*1.0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6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E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4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C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￥2,210.00</w:t>
            </w:r>
          </w:p>
        </w:tc>
      </w:tr>
      <w:tr w14:paraId="4AB1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7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BAC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冷媒铜管（直管）</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5C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Ф25.4*1.0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4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0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C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5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￥2,266.00</w:t>
            </w:r>
          </w:p>
        </w:tc>
      </w:tr>
      <w:tr w14:paraId="276B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167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冷媒铜管（直管）</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11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Ф28.6*1.2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A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C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1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6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￥1,344.00</w:t>
            </w:r>
          </w:p>
        </w:tc>
      </w:tr>
      <w:tr w14:paraId="74B6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1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C8E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冷媒铜管（直管）</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9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Ф31.8*1.2</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9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9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7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5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￥1,270.00</w:t>
            </w:r>
          </w:p>
        </w:tc>
      </w:tr>
      <w:tr w14:paraId="6247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E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23E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冷媒铜管（直管）</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F5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Ф38.1*1.4</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C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C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B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E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￥2,295.00</w:t>
            </w:r>
          </w:p>
        </w:tc>
      </w:tr>
      <w:tr w14:paraId="5C19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F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C06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铜配件</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C2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直通、弯头、三通等管配件</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6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C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C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E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r>
      <w:tr w14:paraId="6228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F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D1E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橡塑保温管(铜管保温)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2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φ6*15</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8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6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2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8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r>
      <w:tr w14:paraId="4183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3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E54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橡塑保温管(铜管保温)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B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φ10*15</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1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2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C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2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￥560.00</w:t>
            </w:r>
          </w:p>
        </w:tc>
      </w:tr>
      <w:tr w14:paraId="02F6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9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427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橡塑保温管(铜管保温)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1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φ13*15</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4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6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4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1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￥270.00</w:t>
            </w:r>
          </w:p>
        </w:tc>
      </w:tr>
      <w:tr w14:paraId="38C7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F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00A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橡塑保温管(铜管保温)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DA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φ16*20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A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0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E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￥275.00</w:t>
            </w:r>
          </w:p>
        </w:tc>
      </w:tr>
      <w:tr w14:paraId="50A2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3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9ED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橡塑保温管(铜管保温)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88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φ20*20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4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4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F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D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r>
      <w:tr w14:paraId="0D70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D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3C6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橡塑保温管(铜管保温)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EE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φ22*20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D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8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8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3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￥182.00</w:t>
            </w:r>
          </w:p>
        </w:tc>
      </w:tr>
      <w:tr w14:paraId="6176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7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9CF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橡塑保温管(铜管保温)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5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φ25*20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2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5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E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3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￥165.00</w:t>
            </w:r>
          </w:p>
        </w:tc>
      </w:tr>
      <w:tr w14:paraId="5378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6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E4A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橡塑保温管(铜管保温)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AC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φ28*20</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4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3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A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A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￥102.00</w:t>
            </w:r>
          </w:p>
        </w:tc>
      </w:tr>
      <w:tr w14:paraId="5142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9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3F5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橡塑保温管(铜管保温)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9F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φ34*25</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C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4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2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14:paraId="2FDF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7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305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橡塑保温管(铜管保温)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EC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φ43*25</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B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7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D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6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w:t>
            </w:r>
          </w:p>
        </w:tc>
      </w:tr>
      <w:tr w14:paraId="3766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5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D10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单面彩钢复合风管</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01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厚度20mm</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3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A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6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B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￥24,000.00</w:t>
            </w:r>
          </w:p>
        </w:tc>
      </w:tr>
      <w:tr w14:paraId="6D4F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4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6EE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RVVP屏蔽线</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9F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RVVP2*0.75</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5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2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E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E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r>
      <w:tr w14:paraId="266F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6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1EE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内外机电源线</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4E42">
            <w:pPr>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中央空调内外机电源线</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4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6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5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6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￥4,000.00</w:t>
            </w:r>
          </w:p>
        </w:tc>
      </w:tr>
      <w:tr w14:paraId="5686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D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4EE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PVC冷凝水管及保温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B3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De25，保温厚度15mm</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D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9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E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3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r>
      <w:tr w14:paraId="36ED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7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22A9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PVC冷凝水管及保温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55F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De32，保温厚度15mm</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E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A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A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D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￥455.00</w:t>
            </w:r>
          </w:p>
        </w:tc>
      </w:tr>
      <w:tr w14:paraId="3BFA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4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DEA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PVC冷凝水管及保温</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0C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De50，保温厚度15mm</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0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6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8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￥360.00</w:t>
            </w:r>
          </w:p>
        </w:tc>
      </w:tr>
      <w:tr w14:paraId="243A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1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BB3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空调进出风口</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5C7A">
            <w:pPr>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中央空调进出风口</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0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2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C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A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￥5,600.00</w:t>
            </w:r>
          </w:p>
        </w:tc>
      </w:tr>
      <w:tr w14:paraId="430E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E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BC2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保温胶水</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DA29">
            <w:pPr>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中央空调保温胶水</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6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C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8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C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r>
      <w:tr w14:paraId="53B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9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30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842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R410a冷媒</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07BC">
            <w:pPr>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空调通用型R410a冷媒</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7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F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1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8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￥550.00</w:t>
            </w:r>
          </w:p>
        </w:tc>
      </w:tr>
      <w:tr w14:paraId="503A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8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30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634A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铜分歧器</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F1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33付</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4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1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D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9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￥850.00</w:t>
            </w:r>
          </w:p>
        </w:tc>
      </w:tr>
      <w:tr w14:paraId="7BBA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B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31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4C9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支架吊架</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137E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吊杆、角钢等五金</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0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A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3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8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14:paraId="63A4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7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32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01C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D89C28">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焊接用氩气及二氧化碳</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8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4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F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2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r>
      <w:tr w14:paraId="7C2D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B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33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1D9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焊条、油漆</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85EF6E">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焊接焊条及涂层漆</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B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9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E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D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14:paraId="2F3F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5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34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B69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安装辅材</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3466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胶带、木托等辅材</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E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8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9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F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57E2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13A4">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w:t>
            </w:r>
          </w:p>
        </w:tc>
      </w:tr>
      <w:tr w14:paraId="3BF2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C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676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室外机安装人工费</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9EE6">
            <w:pPr>
              <w:rPr>
                <w:rFonts w:hint="eastAsia" w:ascii="宋体" w:hAnsi="宋体" w:eastAsia="宋体" w:cs="宋体"/>
                <w:i w:val="0"/>
                <w:iCs w:val="0"/>
                <w:color w:val="000000"/>
                <w:sz w:val="21"/>
                <w:szCs w:val="21"/>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8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A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B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￥750.00</w:t>
            </w:r>
          </w:p>
        </w:tc>
      </w:tr>
      <w:tr w14:paraId="0DC5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F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C16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室内机安装人工费</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D190">
            <w:pPr>
              <w:rPr>
                <w:rFonts w:hint="eastAsia" w:ascii="宋体" w:hAnsi="宋体" w:eastAsia="宋体" w:cs="宋体"/>
                <w:i w:val="0"/>
                <w:iCs w:val="0"/>
                <w:color w:val="000000"/>
                <w:sz w:val="21"/>
                <w:szCs w:val="21"/>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B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3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1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F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￥21,000.00</w:t>
            </w:r>
          </w:p>
        </w:tc>
      </w:tr>
      <w:tr w14:paraId="19F6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5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2857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材料运输、搬运费、吊车费</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1225">
            <w:pPr>
              <w:rPr>
                <w:rFonts w:hint="eastAsia" w:ascii="宋体" w:hAnsi="宋体" w:eastAsia="宋体" w:cs="宋体"/>
                <w:i w:val="0"/>
                <w:iCs w:val="0"/>
                <w:color w:val="000000"/>
                <w:sz w:val="21"/>
                <w:szCs w:val="21"/>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C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B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6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D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r>
      <w:tr w14:paraId="70FB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E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2837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室外机基础费</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D9EA">
            <w:pPr>
              <w:jc w:val="center"/>
              <w:rPr>
                <w:rFonts w:hint="eastAsia" w:ascii="宋体" w:hAnsi="宋体" w:eastAsia="宋体" w:cs="宋体"/>
                <w:i w:val="0"/>
                <w:iCs w:val="0"/>
                <w:color w:val="000000"/>
                <w:sz w:val="21"/>
                <w:szCs w:val="21"/>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F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3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B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D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￥750.00</w:t>
            </w:r>
          </w:p>
        </w:tc>
      </w:tr>
      <w:tr w14:paraId="37BC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3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u w:val="none"/>
                <w:lang w:val="en-US" w:eastAsia="zh-CN" w:bidi="ar"/>
              </w:rPr>
              <w:t>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6E2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打孔洞费</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8D13">
            <w:pPr>
              <w:jc w:val="center"/>
              <w:rPr>
                <w:rFonts w:hint="eastAsia" w:ascii="宋体" w:hAnsi="宋体" w:eastAsia="宋体" w:cs="宋体"/>
                <w:i w:val="0"/>
                <w:iCs w:val="0"/>
                <w:color w:val="000000"/>
                <w:sz w:val="21"/>
                <w:szCs w:val="21"/>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D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C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D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D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r>
      <w:tr w14:paraId="63BE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65E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 xml:space="preserve">¥203,033.00 </w:t>
            </w:r>
          </w:p>
        </w:tc>
      </w:tr>
      <w:tr w14:paraId="468F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C1C9D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第十一、案管中心</w:t>
            </w:r>
          </w:p>
        </w:tc>
      </w:tr>
      <w:tr w14:paraId="4172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9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1F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高速扫描智能识别设备</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C792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紧凑型案卷快速采集及管理应用设备，采用桌面一体机的方式，集成高速扫描、光盘扫描、案卷处理、案卷加密、案卷管理、案卷刻录、案卷打印、案卷下载等功能于一体，适用于案管中心或案管室采集、处理、交换、管理电子案卷。</w:t>
            </w:r>
          </w:p>
          <w:p w14:paraId="5A13173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rPr>
              <w:t>1、产品规格：</w:t>
            </w:r>
          </w:p>
          <w:p w14:paraId="0728BB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1-1：工业级高可用主机；搭载主频2.0GHz或以上高性能CPU；≥8GB DDR4 内存，≥120GB SSD</w:t>
            </w:r>
          </w:p>
          <w:p w14:paraId="52062D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1-2：A4幅面高速采集，平面式出纸</w:t>
            </w:r>
          </w:p>
          <w:p w14:paraId="2CD6E7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1-3：DVD RW刻录设备2个</w:t>
            </w:r>
          </w:p>
          <w:p w14:paraId="5DB3E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1-4：USB安全电子证书2枚，支持和检察院安全交换电子案卷</w:t>
            </w:r>
          </w:p>
          <w:p w14:paraId="482308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1-5：≥21英寸1080P 显示器；键盘鼠标套件</w:t>
            </w:r>
          </w:p>
          <w:p w14:paraId="6D34517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rPr>
              <w:t>2、主要功能：</w:t>
            </w:r>
          </w:p>
          <w:p w14:paraId="51FE37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2-1：新建案卷：支持建立多种案卷模板的电子案卷的功能</w:t>
            </w:r>
          </w:p>
          <w:p w14:paraId="5D769C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2-2：案卷采集管理：支持实现纸质案卷材料扫描采集、预览和保存的功能</w:t>
            </w:r>
          </w:p>
          <w:p w14:paraId="5555F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2-3：电子水印和二维码添加：支持为采集的案卷材料自动添加电子水印和二维码的功能</w:t>
            </w:r>
          </w:p>
          <w:p w14:paraId="6963AC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2-4：案卷扫描：支持A4幅面正反面纸张扫描；在扫描分辨率设置为300dpi的情况下每分钟扫描不少于35页（70面）</w:t>
            </w:r>
          </w:p>
          <w:p w14:paraId="1B5872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2-5：空白页去除：支持对扫描完成文件进行自动去除空白页的功能</w:t>
            </w:r>
          </w:p>
          <w:p w14:paraId="58AC81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2-6：案卷刻录：支持电子案卷加密刻录及电子案卷生成PDF格式刻录两种方式</w:t>
            </w:r>
          </w:p>
          <w:p w14:paraId="5FC653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2-7：电子案卷规格查看：支持查看已建立电子案卷的证据规格信息的功能</w:t>
            </w:r>
          </w:p>
          <w:p w14:paraId="078E8F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2-8：案卷下载：支持下载部分或全部电子案卷的内容信息的功能</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3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5C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3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AD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¥70,000.00</w:t>
            </w:r>
          </w:p>
        </w:tc>
      </w:tr>
      <w:tr w14:paraId="1A88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C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9F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单门磁力锁</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DB8C96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1、最大静态直线拉力：280kg(600Lbs)；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2、断电开锁，满足消防要求；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3、具有电锁状态指示灯（红灯为开锁状态， 绿灯为上锁状态）；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4、适用门型：木门、玻璃门、金属门、防火门；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E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3B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9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B6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14:paraId="0A1F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5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B1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出门开关</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16E328E">
            <w:pPr>
              <w:keepNext w:val="0"/>
              <w:keepLines w:val="0"/>
              <w:widowControl/>
              <w:suppressLineNumbers w:val="0"/>
              <w:spacing w:after="220" w:afterAutospacing="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1、开门按钮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2、结构：塑料面板；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3、性能：最大耐电流1.25A，电压250V；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4、输出：常开；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5、类型：适合埋入式电器盒使用；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6、尺寸：86*86mm；</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3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F9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7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42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14:paraId="21B4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749BF8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1"/>
                <w:szCs w:val="21"/>
                <w:highlight w:val="none"/>
                <w:u w:val="none"/>
                <w:lang w:val="en-US" w:eastAsia="zh-CN" w:bidi="ar"/>
              </w:rPr>
              <w:t>¥70,520.00</w:t>
            </w:r>
          </w:p>
        </w:tc>
      </w:tr>
      <w:tr w14:paraId="14C8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ADD52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第十二、民警</w:t>
            </w:r>
            <w:r>
              <w:rPr>
                <w:rFonts w:hint="eastAsia" w:cs="宋体"/>
                <w:b/>
                <w:bCs/>
                <w:i w:val="0"/>
                <w:iCs w:val="0"/>
                <w:color w:val="000000"/>
                <w:kern w:val="0"/>
                <w:sz w:val="21"/>
                <w:szCs w:val="21"/>
                <w:u w:val="none"/>
                <w:lang w:val="en-US" w:eastAsia="zh-CN" w:bidi="ar"/>
              </w:rPr>
              <w:t>材料</w:t>
            </w:r>
            <w:r>
              <w:rPr>
                <w:rFonts w:hint="eastAsia" w:ascii="宋体" w:hAnsi="宋体" w:eastAsia="宋体" w:cs="宋体"/>
                <w:b/>
                <w:bCs/>
                <w:i w:val="0"/>
                <w:iCs w:val="0"/>
                <w:color w:val="000000"/>
                <w:kern w:val="0"/>
                <w:sz w:val="21"/>
                <w:szCs w:val="21"/>
                <w:u w:val="none"/>
                <w:lang w:val="en-US" w:eastAsia="zh-CN" w:bidi="ar"/>
              </w:rPr>
              <w:t>保管室、法制</w:t>
            </w:r>
            <w:r>
              <w:rPr>
                <w:rFonts w:hint="eastAsia" w:cs="宋体"/>
                <w:b/>
                <w:bCs/>
                <w:i w:val="0"/>
                <w:iCs w:val="0"/>
                <w:color w:val="000000"/>
                <w:kern w:val="0"/>
                <w:sz w:val="21"/>
                <w:szCs w:val="21"/>
                <w:u w:val="none"/>
                <w:lang w:val="en-US" w:eastAsia="zh-CN" w:bidi="ar"/>
              </w:rPr>
              <w:t>材料</w:t>
            </w:r>
            <w:r>
              <w:rPr>
                <w:rFonts w:hint="eastAsia" w:ascii="宋体" w:hAnsi="宋体" w:eastAsia="宋体" w:cs="宋体"/>
                <w:b/>
                <w:bCs/>
                <w:i w:val="0"/>
                <w:iCs w:val="0"/>
                <w:color w:val="000000"/>
                <w:kern w:val="0"/>
                <w:sz w:val="21"/>
                <w:szCs w:val="21"/>
                <w:u w:val="none"/>
                <w:lang w:val="en-US" w:eastAsia="zh-CN" w:bidi="ar"/>
              </w:rPr>
              <w:t>保管室(主楼)</w:t>
            </w:r>
          </w:p>
        </w:tc>
      </w:tr>
      <w:tr w14:paraId="40F6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CD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w:t>
            </w:r>
            <w:r>
              <w:rPr>
                <w:rFonts w:hint="eastAsia" w:cs="宋体"/>
                <w:i w:val="0"/>
                <w:iCs w:val="0"/>
                <w:color w:val="000000"/>
                <w:kern w:val="0"/>
                <w:sz w:val="22"/>
                <w:szCs w:val="22"/>
                <w:u w:val="none"/>
                <w:lang w:val="en-US" w:eastAsia="zh-CN" w:bidi="ar"/>
              </w:rPr>
              <w:t>材料</w:t>
            </w:r>
            <w:r>
              <w:rPr>
                <w:rFonts w:hint="eastAsia" w:ascii="宋体" w:hAnsi="宋体" w:eastAsia="宋体" w:cs="宋体"/>
                <w:i w:val="0"/>
                <w:iCs w:val="0"/>
                <w:color w:val="000000"/>
                <w:kern w:val="0"/>
                <w:sz w:val="22"/>
                <w:szCs w:val="22"/>
                <w:u w:val="none"/>
                <w:lang w:val="en-US" w:eastAsia="zh-CN" w:bidi="ar"/>
              </w:rPr>
              <w:t>柜</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617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主柜一个，规格：1210×1800×450(长高深），12个柜格；冷轧板0.8厚度；三种支持开锁方式，分别是IC卡、二维码扫描、业务软件控制，有显示屏；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副柜3个；规格：1210×1800×450(长高深），12个柜格；冷轧板0.8厚度；</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76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4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EF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r>
      <w:tr w14:paraId="0429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1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6F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单门磁力锁</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5BA37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1、最大静态直线拉力：280kg(600Lbs)；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2、断电开锁，满足消防要求；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3、具有电锁状态指示灯（红灯为开锁状态， 绿灯为上锁状态）；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4、适用门型：木门、玻璃门、金属门、防火门；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27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E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C3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6079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4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EF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出门开关</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D68BA63">
            <w:pPr>
              <w:keepNext w:val="0"/>
              <w:keepLines w:val="0"/>
              <w:widowControl/>
              <w:suppressLineNumbers w:val="0"/>
              <w:spacing w:after="220" w:afterAutospacing="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1、开门按钮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2、结构：塑料面板；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3、性能：最大耐电流1.25A，电压250V；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4、输出：常开；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5、类型：适合埋入式电器盒使用；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6、尺寸：86*86mm；</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9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F5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9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99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0E3B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E5AE0C2">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¥50,520.00</w:t>
            </w:r>
          </w:p>
        </w:tc>
      </w:tr>
      <w:tr w14:paraId="424A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B1DFF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第十三、财物中心</w:t>
            </w:r>
          </w:p>
        </w:tc>
      </w:tr>
      <w:tr w14:paraId="63B1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9C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物证摄像机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40E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1、不低于500万像素CMOS传感器，变焦范围4.3-142mm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2、球机支持不少于1对音频输入/输出接口、1个TF卡槽、1个复位按钮、内置MIC，支持3路报警输入，2路报警输出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3、至少支持H.265、H.264（Main Profile，High Profile，Baseline Profile）、M-JPEG视频编码方式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4、变焦不低于33倍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5、宽动态范围不低于120dB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6、亮度鉴别等级不小于11级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7、球机（F=1.6）彩色模式所需最低照度不高于0.002 lx，能基本分辨被摄目标的轮廓特征；黑白模式最低照度不高于0.001 lx，能基本分辨被摄目标的轮廓特征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8、支持水平360°旋转；垂直旋转范围可达到-30°~90°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9、水平手控最大速度不小于300°/s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10、支持三码流同时输出，主码流最大支持不低于3072×1728@30fps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11、可通过客户端或者IE对亮度、对比度、饱和度等进行调整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12、具有白平衡、开启/关闭背光补偿、开启/关闭强光抑制、画面镜像及旋转功能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13、可将视频图像及抓拍图片存储至TF卡或客户端；设备能够最大支持512GB内存卡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14、操作系统支持文件双重备份，当操作系统文件损坏或异常时，重启后仍可正常运行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15、同一静止场景相同图像质量下，在H.265编码方式时，开启智能编码功能和不开启智能编码相比， 码率节约不少于90% ；</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2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86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4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CC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r>
      <w:tr w14:paraId="7879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4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6D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摄像机电源</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91B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1、额定输入电压范围：170-240VAC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最大输入电压范围：162-264VAC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2、输入频率范围：47-63Hz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3、输入电流：输入电压170VAC，输出电压12VDC满载时最大输入电流为0.6A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4、空载待机损耗功率：输入电压230VAC/50Hz，输出电压12VDC是小于0.075W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5、输出电压：+12V，11.4V（下限）-12.6V（上限）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输出电流范围：0（最小负载）-2A（额定满载）</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A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C9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4D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7C1C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A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8F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智能物证保管柜</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9BE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主柜一个，规格：1210×1800×450(长高深），12个柜格；冷轧板0.8厚度；三种支持开锁方式，分别是IC卡、二维码扫描、业务软件控制，有显示屏；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副柜3个；规格：1210×1800×450(长高深），12个柜格；冷轧板0.8厚度；</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0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8C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9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EE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r>
      <w:tr w14:paraId="7E25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D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9605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手写电子签名捺印终端</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1812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专用于电子笔录等文书的手写电子签名与指纹捺印，具备笔录文书内容阅览、笔迹还原、录音录像、屏幕录制、自动对时、语音播报等多项功能</w:t>
            </w:r>
          </w:p>
          <w:p w14:paraId="12A872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1-2：≥10英寸24位高清LED显示屏，分辨率≥1280×800，横向可视角度170度，垂直可视角度170度；；</w:t>
            </w:r>
          </w:p>
          <w:p w14:paraId="656FFB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1-3：多点触控电容触摸屏，透过率＞85%，表面硬度6H，无故障点击次数≥100万次；</w:t>
            </w:r>
          </w:p>
          <w:p w14:paraId="77DE33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1-4：压感电磁触控屏，</w:t>
            </w:r>
          </w:p>
          <w:p w14:paraId="31F2BE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1-5：电磁感应签名笔</w:t>
            </w:r>
          </w:p>
          <w:p w14:paraId="01D9A2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1-6：半导体式指纹模块，支持居民身份证指纹采集器通用技术要求标准；</w:t>
            </w:r>
          </w:p>
          <w:p w14:paraId="4077AD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1-7：≥500万像素广角摄像头，视野范围垂直角度180度，水平角度120度；</w:t>
            </w:r>
          </w:p>
          <w:p w14:paraId="4E3B21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1-8：同步录音录像和录屏文件采用mp4格式，分辨率≥720P；</w:t>
            </w:r>
          </w:p>
          <w:p w14:paraId="2BC1CF7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1-9：内置麦克风和扬声器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6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ED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E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C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¥8,500.00</w:t>
            </w:r>
          </w:p>
        </w:tc>
      </w:tr>
      <w:tr w14:paraId="1B92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4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89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验钞机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C89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计数显示屏：有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点钞速度：≥900张/分钟</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45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4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0F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6666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5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A5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特殊化学物品保管</w:t>
            </w:r>
            <w:r>
              <w:rPr>
                <w:rFonts w:hint="eastAsia" w:ascii="宋体" w:hAnsi="宋体" w:eastAsia="宋体" w:cs="宋体"/>
                <w:i w:val="0"/>
                <w:iCs w:val="0"/>
                <w:color w:val="000000"/>
                <w:kern w:val="0"/>
                <w:sz w:val="22"/>
                <w:szCs w:val="22"/>
                <w:u w:val="none"/>
                <w:lang w:val="en-US" w:eastAsia="zh-CN" w:bidi="ar"/>
              </w:rPr>
              <w:t>柜</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1A1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容量：&gt;=150L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门类型：单门密码锁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喷塑处理，双层1.2mm冷轧钢板</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9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AF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8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6B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r>
      <w:tr w14:paraId="61D6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C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57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密码柜</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DC4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门板/箱体钢板厚度：5/1.8mm 保险：电子密码 钥匙双保险开门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报警：振动及三次错码报警 显示屏：液晶显示 是否有日期时间显示功能：有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净重：23.6kg 产品规格：≥H10000*W450*D410mm </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2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2C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B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CE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r>
      <w:tr w14:paraId="095E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6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FB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防磁柜</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9A6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外形尺寸约：1500×525×480MM/产品重量：75KG/抽屉配置：9个/抽屉</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C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B3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6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55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w:t>
            </w:r>
          </w:p>
        </w:tc>
      </w:tr>
      <w:tr w14:paraId="1031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B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9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单门磁力锁</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E5F38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1、最大静态直线拉力：280kg(600Lbs)；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2、断电开锁，满足消防要求；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3、具有电锁状态指示灯（红灯为开锁状态， 绿灯为上锁状态）；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4、适用门型：木门、玻璃门、金属门、防火门；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F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8C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C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08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701E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C7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出门开关</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49A7EA8">
            <w:pPr>
              <w:keepNext w:val="0"/>
              <w:keepLines w:val="0"/>
              <w:widowControl/>
              <w:suppressLineNumbers w:val="0"/>
              <w:spacing w:after="220" w:afterAutospacing="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1、开门按钮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2、结构：塑料面板；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3、性能：最大耐电流1.25A，电压250V；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4、输出：常开；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5、类型：适合埋入式电器盒使用；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6、尺寸：86*86mm；</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D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64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C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3C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0521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92F81F7">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合计：¥111,060.00</w:t>
            </w:r>
          </w:p>
        </w:tc>
      </w:tr>
      <w:tr w14:paraId="774A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12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第十四、执法监督中心</w:t>
            </w:r>
          </w:p>
        </w:tc>
      </w:tr>
      <w:tr w14:paraId="41C9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B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96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D11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1、尺寸不小于</w:t>
            </w:r>
            <w:r>
              <w:rPr>
                <w:rFonts w:hint="eastAsia"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2、屏幕分辨率超高清4k；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3、内存：不小于16GB；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4、运行内存/RAM：不小于4GB；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5、端口：HDMI 接口数≥2个；USB 2.0接口数≥1个；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6、连接方式：有线/无线；</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A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41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2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3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¥9,600.00</w:t>
            </w:r>
          </w:p>
        </w:tc>
      </w:tr>
      <w:tr w14:paraId="6C59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4F1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¥9,600.00</w:t>
            </w:r>
          </w:p>
        </w:tc>
      </w:tr>
      <w:tr w14:paraId="6E36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B4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第十五、民警办公室(主楼)</w:t>
            </w:r>
          </w:p>
        </w:tc>
      </w:tr>
      <w:tr w14:paraId="1EC5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B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B8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6A7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1、尺寸不小于</w:t>
            </w:r>
            <w:r>
              <w:rPr>
                <w:rFonts w:hint="eastAsia"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2、屏幕分辨率超高清4k；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3、内存：不小于16GB；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4、运行内存/RAM：不小于4GB；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5、端口：HDMI 接口数≥2个；USB 2.0接口数≥1个；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6、连接方式：有线/无线；</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3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2F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D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9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¥9,600.00</w:t>
            </w:r>
          </w:p>
        </w:tc>
      </w:tr>
      <w:tr w14:paraId="4E78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47A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¥9,600.00</w:t>
            </w:r>
          </w:p>
        </w:tc>
      </w:tr>
      <w:tr w14:paraId="1F2B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8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第十六、法制会议室</w:t>
            </w:r>
          </w:p>
        </w:tc>
      </w:tr>
      <w:tr w14:paraId="32D3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D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F4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858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1、尺寸不小于</w:t>
            </w:r>
            <w:r>
              <w:rPr>
                <w:rFonts w:hint="eastAsia"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2、屏幕分辨率超高清4k；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3、内存：不小于16GB；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4、运行内存/RAM：不小于4GB；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5、端口：HDMI 接口数≥2个；USB 2.0接口数≥1个；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6、连接方式：有线/无线；</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0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E4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8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r>
      <w:tr w14:paraId="125E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597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¥4,800.00</w:t>
            </w:r>
          </w:p>
        </w:tc>
      </w:tr>
      <w:tr w14:paraId="5C57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92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第十七、新建2层会议室</w:t>
            </w:r>
          </w:p>
        </w:tc>
      </w:tr>
      <w:tr w14:paraId="1F70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4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19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5C9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1、尺寸不小于</w:t>
            </w:r>
            <w:r>
              <w:rPr>
                <w:rFonts w:hint="eastAsia"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2、屏幕分辨率超高清4k；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3、内存：不小于16GB；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4、运行内存/RAM：不小于4GB；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5、端口：HDMI 接口数≥2个；USB 2.0接口数≥1个；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6、连接方式：有线/无线；</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7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33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4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D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r>
      <w:tr w14:paraId="6B8B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060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¥4,800.00</w:t>
            </w:r>
          </w:p>
        </w:tc>
      </w:tr>
      <w:tr w14:paraId="72D8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70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第十八、办案管理中心创新配套</w:t>
            </w:r>
          </w:p>
        </w:tc>
      </w:tr>
      <w:tr w14:paraId="442C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0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9F9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面向东盟的智能辅助办案助手服务</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E843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1、面对面翻译工具。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（1）多语言文本互译，提供简洁直观的文本翻译界面，</w:t>
            </w:r>
            <w:r>
              <w:rPr>
                <w:rFonts w:hint="eastAsia" w:ascii="宋体" w:hAnsi="宋体" w:eastAsia="宋体" w:cs="宋体"/>
                <w:b/>
                <w:bCs/>
                <w:i w:val="0"/>
                <w:iCs w:val="0"/>
                <w:color w:val="000000"/>
                <w:kern w:val="0"/>
                <w:sz w:val="21"/>
                <w:szCs w:val="21"/>
                <w:u w:val="none"/>
                <w:lang w:val="en-US" w:eastAsia="zh-CN" w:bidi="ar"/>
              </w:rPr>
              <w:t>支持中文与英语、越南语、维吾尔族语之间的双向文本翻译及中文与东盟十国其中三种语言之间的双向文本翻译。</w:t>
            </w:r>
            <w:r>
              <w:rPr>
                <w:rFonts w:hint="eastAsia" w:ascii="宋体" w:hAnsi="宋体" w:eastAsia="宋体" w:cs="宋体"/>
                <w:i w:val="0"/>
                <w:iCs w:val="0"/>
                <w:color w:val="000000"/>
                <w:kern w:val="0"/>
                <w:sz w:val="21"/>
                <w:szCs w:val="21"/>
                <w:u w:val="none"/>
                <w:lang w:val="en-US" w:eastAsia="zh-CN" w:bidi="ar"/>
              </w:rPr>
              <w:t>用户可在输入框内输入或粘贴需要翻译的文字内容，系统实时显示翻译结果，并提供翻译结果复制功能，方便办案人员快速获取翻译内容。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翻译历史管理，自动保存最近翻译记录，支持按时间、语种或关键词搜索历史翻译内容。办案人员可快速查阅之前的翻译记录，方便在连续办案过程中保持用语一致性，也可将常用翻译内容收藏保存，提高工作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2、语音转文字工具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多语种语音识别，支持8种东盟语言的语音转文字功能，提供清晰的录音界面和语音输入指引。系统能够识别带地方口音的语音输入，在转写过程中实时显示识别结果，并提供简单的编辑功能，方便办案人员对转写文本进行即时修正和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文本导出共享，支持将转写文本导出为多种格式文档，方便融入办案流程。转写内容可一键复制到其他办案系统，也可通过打印机直接输出纸质文档，满足不同场景下的文档使用需求，简化办案人员的文书工作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3、人脸识别与身份核查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证件信息采集，集成多种证件读取SDK，支持护照、身份证等常见证件的快速识别和信息提取。提供证件真伪初步核验功能，自动提取证件照片与现场拍摄人像进行比对。采集的信息自动存入本地数据库，形成人员电子档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身份核查服务提供与现有公安人口信息库的对接接口，对于无法确认身份的人员，可通过标准数据接口提交核查请求。系统接收返回的核查结果后，以清晰易懂的方式展示基本信息比对结果，并提供处置建议参考。</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C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B8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5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08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¥300,000.00</w:t>
            </w:r>
          </w:p>
        </w:tc>
      </w:tr>
      <w:tr w14:paraId="4E3B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5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C4B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人工智能大模型国产化算力融合一体机标准版服务</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EB5A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广泛适应于人工智能大模型私有化部署和应用的融合计算一体化服务器主机，内置人工智能所需的基础算力、推理算卡、模型基座以及部署实施服务的全部内容，实现大模型开箱即用。</w:t>
            </w:r>
          </w:p>
          <w:p w14:paraId="4C4B76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1、基本计算单元</w:t>
            </w:r>
          </w:p>
          <w:p w14:paraId="5C3144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 ≥2颗高性能国产CPU；主频 ≥2G、核数 ≥32核；</w:t>
            </w:r>
          </w:p>
          <w:p w14:paraId="38C1F8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1-2：配置≥8*64G DDR4内存；</w:t>
            </w:r>
          </w:p>
          <w:p w14:paraId="047356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 ≥1块1.92T NVMe 超高速存储； ≥2块960G SSD 高速存储；</w:t>
            </w:r>
          </w:p>
          <w:p w14:paraId="4AA557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 ≥2个光口(25G)带模块； ≥4个千兆电口；</w:t>
            </w:r>
          </w:p>
          <w:p w14:paraId="7F24B6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1-5：等同或优于LSI9460-8i 阵列卡；支持RAID 0/1/10/5/6/50/60 RAID卡，≥2G缓存；</w:t>
            </w:r>
          </w:p>
          <w:p w14:paraId="4E2ADE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1-6：内置国产化服务器操作系统；</w:t>
            </w:r>
          </w:p>
          <w:p w14:paraId="48092F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2、大模型超算单元</w:t>
            </w:r>
          </w:p>
          <w:p w14:paraId="1C0D04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 ≥8块 AI加速卡，单卡显存≥48g，fp16 ≥180tflops；</w:t>
            </w:r>
          </w:p>
          <w:p w14:paraId="400B02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3、通用基础模型</w:t>
            </w:r>
          </w:p>
          <w:p w14:paraId="1F811E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3-1：选用阿里通义千问、科大讯飞星火、DeepSeek-R1或优于以上版本的基础模型.</w:t>
            </w:r>
          </w:p>
          <w:p w14:paraId="176410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3-2：等同或优于Qwen vl的多模态模型</w:t>
            </w:r>
          </w:p>
          <w:p w14:paraId="5CE455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3-3：Docker容器部署，包括模型运行所需全部基础环境</w:t>
            </w:r>
          </w:p>
          <w:p w14:paraId="296977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3-4：MOE超融合多模型管理平台，支持多个模型混合使用并挂接垂直专业AI模型</w:t>
            </w:r>
          </w:p>
          <w:p w14:paraId="0CF27A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4、私有化纯净知识库</w:t>
            </w:r>
          </w:p>
          <w:p w14:paraId="42AA4B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4-1：私有化部署RAG知识库引擎</w:t>
            </w:r>
          </w:p>
          <w:p w14:paraId="20CED7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5、其他可选服务</w:t>
            </w:r>
          </w:p>
          <w:p w14:paraId="0CCADF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5-1：私有化知识库数据治理</w:t>
            </w:r>
          </w:p>
          <w:p w14:paraId="286407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5-2：场景化应用开发</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0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D1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0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49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¥600,000.00</w:t>
            </w:r>
          </w:p>
        </w:tc>
      </w:tr>
      <w:tr w14:paraId="3445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F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B5C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2.执法办案管理中心人工智能大模型纯净知识库RAG服务</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2DCD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为切实解决大模型幻觉问题，为执法办案管理中心提供更加精准、高效的法制知识服务，应用人工智能大模型强化学习和思维链技术理论方法，构建执法办案管理中心办案、监督、审讯、案审一体化的“纯净版本”知识库，从而有效阻断知识幻觉，锚定权威信源，为执法办案提质增效提供高价值服务。</w:t>
            </w:r>
          </w:p>
          <w:p w14:paraId="2DEDDE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w:t>
            </w:r>
          </w:p>
          <w:p w14:paraId="5C1A54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1、RAG知识库管理：包括多源法律数据接入、动态更新与版本控制、构建法律概念、法条、案例、主体（如法院、行政机关）的关联网络、支持实体链接溯源管理。</w:t>
            </w:r>
          </w:p>
          <w:p w14:paraId="7874F2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2、幻觉来源阻断服务：通过强制检索技术，以 “准确性”和“唯一性”强制检索真实法律文本，避免模型因训练数据过时、模糊或虚构导致的错误输出。</w:t>
            </w:r>
          </w:p>
          <w:p w14:paraId="29601F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3、合规性与风险控制：识别生成内容中可能存在的法条冲突（如新旧法冲突、特别法与一般法冲突），过滤涉密或禁止公开的法律法规（如国家安全相关条款），屏蔽过时或废止的法律条文。</w:t>
            </w:r>
          </w:p>
          <w:p w14:paraId="63039F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4、数据安全管理：法律文本加密存储，支持私有化部署，符合GDPR、《个人信息保护法》等数据安全要求</w:t>
            </w:r>
          </w:p>
          <w:p w14:paraId="0E0732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5、国家权威知识体系：内置2000+份国家公开法律法规及司法解释</w:t>
            </w:r>
          </w:p>
          <w:p w14:paraId="389300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6、公安权威知识体系：内置《公安机关执法细则》经标注精确校准向量化数据</w:t>
            </w:r>
          </w:p>
          <w:p w14:paraId="04345D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7、公安类案知识体系：对接公安部法制法律知识体系，支持全国类案知识更新、加载和更新（需申请部服务接口支撑）</w:t>
            </w:r>
          </w:p>
          <w:p w14:paraId="5D36C5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8、知识库更新服务：免费提供三年的标准化知识更新，包括国家法律法规、司法解释和关键性办案指导文件的更新，更新周期在法律法规/司法解释发布后48小时内完成</w:t>
            </w:r>
          </w:p>
          <w:p w14:paraId="0B2313B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9、本地知识库服务：纯净知识库RAG包括不超过100万字文本本地化知识的数据治理和知识库建设等服务，在提供文本数据60个日历日内完成本地私域知识加载</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9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1A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C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43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¥280,000.00</w:t>
            </w:r>
          </w:p>
        </w:tc>
      </w:tr>
      <w:tr w14:paraId="6FD8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2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615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人工智能大模型审讯智能体</w:t>
            </w:r>
          </w:p>
        </w:tc>
        <w:tc>
          <w:tcPr>
            <w:tcW w:w="54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F62E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分应用人工智能大模型的要素分析、逻辑推理、思维链分析能力，以本地纯净版本法治知识库为支撑，构建案件审讯和预审的“类案智能体”和“个案智能体”，训练一批专精各类案、各领域、各场景AI法制智能审讯专家，覆盖审讯 “事前准备-事中引导-事后审查”全闭环能力，解决传统讯（询）问工作中依赖人工经验、数据孤岛严重、合规风险高等痛点，为执法办案管理中心提供业务标准化、类案个性化、交互智能化的审讯服务支撑，提升中心案件审讯的规范性、效率与证据质量。</w:t>
            </w:r>
          </w:p>
          <w:p w14:paraId="4849D9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w:t>
            </w:r>
          </w:p>
          <w:p w14:paraId="29C3BC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1、审讯大纲思维链制作：通过“类案智能体”结合案件基础材料和初步查清的违法犯罪事实，为类案审讯（至少支持4类多发刑事案件，并可通过知识库不断丰富案件类型）生成审讯思维链，辅助制作审讯提纲；</w:t>
            </w:r>
          </w:p>
          <w:p w14:paraId="5D0F04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2、个案关系深度分析：将案件采集的全部材料完整阅读、分析和要素提取，进行个案深度分析，建立一案一审讯智能体，快速构建当前人员的涉案要素 (时间、地点、人物、事件、物品、线索、手段、环境等)的逻辑关系图谱，服务审讯突破；</w:t>
            </w:r>
          </w:p>
          <w:p w14:paraId="7AE0DC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3、跨案证据关联穿透：同步分析多个案件材料，对跨案相关联的笔录、证据进行关联分析，自动比对分析供述、证据的一致性和冲突点，自动建立跨案证据标签，服务团伙案件、串并案件的办理及证据审查。</w:t>
            </w:r>
          </w:p>
          <w:p w14:paraId="780C96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审讯证据链审查：对审讯过程记录、同步录音录像数据、音频采集数据、电子笔录数据进行完整阅读，构建审讯思维链，分析证据的规范性、一致性、完整性，并对审讯结论进行供罪动机评估分析参考（悔罪、顶罪或误导侦查）；</w:t>
            </w:r>
          </w:p>
          <w:p w14:paraId="7F98EA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精准问答：依托纯净版本法治知识库，为民警审讯过程中提供开放式问答，通过精确检索和幻觉信源屏蔽，提升回答的精准性并提供知识溯源服务；采用“问后即密”技术，对和案件相关的提问及解答结束审讯后加密存储，防止案件泄密。</w:t>
            </w:r>
          </w:p>
          <w:p w14:paraId="1B7024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6、全案搜索：通过类案智能体，将当前案件材料全部向量切片，审讯民警可以针对全案任何一个要素、文字、描述等进行全案检索，并快速定位到案件相关材料。</w:t>
            </w:r>
          </w:p>
          <w:p w14:paraId="6EC249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审讯安全管理：对审讯过程中的出现的风险事件（生命体征突发异常、单人讯问、肢体接触、声音异常等）进行设定阈值的报警，对审讯过程中可能存在逼供、诱供的行为或言词进行风险提示，为审讯安全提供服务参考。</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4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C0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9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16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¥300,000.00</w:t>
            </w:r>
          </w:p>
        </w:tc>
      </w:tr>
      <w:tr w14:paraId="355F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47B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t xml:space="preserve">¥1,480,000.00 </w:t>
            </w:r>
          </w:p>
        </w:tc>
      </w:tr>
      <w:tr w14:paraId="1F63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33C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auto"/>
                <w:sz w:val="28"/>
                <w:szCs w:val="28"/>
                <w:highlight w:val="none"/>
                <w:lang w:val="en-US" w:eastAsia="zh-CN"/>
              </w:rPr>
              <w:t>办案中心标识标牌</w:t>
            </w:r>
          </w:p>
        </w:tc>
      </w:tr>
      <w:tr w14:paraId="0FB5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22D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75B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7A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BA4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3E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6666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F7C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合价（元）</w:t>
            </w:r>
          </w:p>
        </w:tc>
      </w:tr>
      <w:tr w14:paraId="1EC4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39CE0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一、办案区标识</w:t>
            </w:r>
          </w:p>
        </w:tc>
      </w:tr>
      <w:tr w14:paraId="58A3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7D8B9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1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黄色警戒线+文字</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6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地贴</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6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1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7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E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02C2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68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51FA5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995" w:type="dxa"/>
            <w:gridSpan w:val="3"/>
            <w:tcBorders>
              <w:top w:val="single" w:color="000000" w:sz="4" w:space="0"/>
              <w:left w:val="single" w:color="000000" w:sz="4" w:space="0"/>
              <w:right w:val="single" w:color="000000" w:sz="4" w:space="0"/>
            </w:tcBorders>
            <w:shd w:val="clear" w:color="auto" w:fill="auto"/>
            <w:vAlign w:val="center"/>
          </w:tcPr>
          <w:p w14:paraId="79ED8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人身安全检查工作步骤（制度牌）</w:t>
            </w:r>
          </w:p>
        </w:tc>
        <w:tc>
          <w:tcPr>
            <w:tcW w:w="1445" w:type="dxa"/>
            <w:tcBorders>
              <w:top w:val="single" w:color="000000" w:sz="4" w:space="0"/>
              <w:left w:val="single" w:color="000000" w:sz="4" w:space="0"/>
              <w:right w:val="single" w:color="000000" w:sz="4" w:space="0"/>
            </w:tcBorders>
            <w:shd w:val="clear" w:color="auto" w:fill="auto"/>
            <w:vAlign w:val="center"/>
          </w:tcPr>
          <w:p w14:paraId="3B792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5mm亚克力+1cmPVC+高清写真</w:t>
            </w:r>
          </w:p>
        </w:tc>
        <w:tc>
          <w:tcPr>
            <w:tcW w:w="1221" w:type="dxa"/>
            <w:gridSpan w:val="3"/>
            <w:tcBorders>
              <w:top w:val="single" w:color="000000" w:sz="4" w:space="0"/>
              <w:left w:val="single" w:color="000000" w:sz="4" w:space="0"/>
              <w:right w:val="single" w:color="000000" w:sz="4" w:space="0"/>
            </w:tcBorders>
            <w:shd w:val="clear" w:color="auto" w:fill="auto"/>
            <w:vAlign w:val="center"/>
          </w:tcPr>
          <w:p w14:paraId="272BC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right w:val="single" w:color="000000" w:sz="4" w:space="0"/>
            </w:tcBorders>
            <w:shd w:val="clear" w:color="auto" w:fill="auto"/>
            <w:noWrap/>
            <w:vAlign w:val="center"/>
          </w:tcPr>
          <w:p w14:paraId="3D45C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right w:val="single" w:color="000000" w:sz="4" w:space="0"/>
            </w:tcBorders>
            <w:shd w:val="clear" w:color="auto" w:fill="auto"/>
            <w:noWrap/>
            <w:vAlign w:val="center"/>
          </w:tcPr>
          <w:p w14:paraId="145CE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1803" w:type="dxa"/>
            <w:gridSpan w:val="4"/>
            <w:tcBorders>
              <w:top w:val="single" w:color="000000" w:sz="4" w:space="0"/>
              <w:left w:val="single" w:color="000000" w:sz="4" w:space="0"/>
              <w:right w:val="single" w:color="000000" w:sz="4" w:space="0"/>
            </w:tcBorders>
            <w:shd w:val="clear" w:color="auto" w:fill="auto"/>
            <w:noWrap/>
            <w:vAlign w:val="center"/>
          </w:tcPr>
          <w:p w14:paraId="73874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r>
      <w:tr w14:paraId="2DDF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8D5EB2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D2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黄色警戒线+文字+脚手印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A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地贴</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5C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B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0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7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5629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A3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A1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黄色警戒线+文字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D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地贴</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FC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0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1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8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62D7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B4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21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黄色警戒线+文字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2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地贴</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01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2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E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E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476A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89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79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黄色警戒线+文字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8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地贴</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41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C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9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0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75A7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670D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57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w:t>
            </w:r>
            <w:r>
              <w:rPr>
                <w:rFonts w:hint="eastAsia" w:cs="宋体"/>
                <w:i w:val="0"/>
                <w:iCs w:val="0"/>
                <w:color w:val="000000"/>
                <w:kern w:val="0"/>
                <w:sz w:val="21"/>
                <w:szCs w:val="21"/>
                <w:u w:val="none"/>
                <w:lang w:val="en-US" w:eastAsia="zh-CN" w:bidi="ar"/>
              </w:rPr>
              <w:t>核验</w:t>
            </w:r>
            <w:r>
              <w:rPr>
                <w:rFonts w:hint="eastAsia" w:ascii="宋体" w:hAnsi="宋体" w:eastAsia="宋体" w:cs="宋体"/>
                <w:i w:val="0"/>
                <w:iCs w:val="0"/>
                <w:color w:val="000000"/>
                <w:kern w:val="0"/>
                <w:sz w:val="21"/>
                <w:szCs w:val="21"/>
                <w:u w:val="none"/>
                <w:lang w:val="en-US" w:eastAsia="zh-CN" w:bidi="ar"/>
              </w:rPr>
              <w:t>流程图（制度牌）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1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5mm亚克力+1cmPVC+高清写真</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90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D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D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3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r>
      <w:tr w14:paraId="02D3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6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253F17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95" w:type="dxa"/>
            <w:gridSpan w:val="3"/>
            <w:tcBorders>
              <w:top w:val="single" w:color="000000" w:sz="4" w:space="0"/>
              <w:left w:val="single" w:color="000000" w:sz="4" w:space="0"/>
              <w:right w:val="single" w:color="000000" w:sz="4" w:space="0"/>
            </w:tcBorders>
            <w:shd w:val="clear" w:color="auto" w:fill="auto"/>
            <w:vAlign w:val="center"/>
          </w:tcPr>
          <w:p w14:paraId="346BF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黄色警戒线+文字</w:t>
            </w:r>
          </w:p>
        </w:tc>
        <w:tc>
          <w:tcPr>
            <w:tcW w:w="1445" w:type="dxa"/>
            <w:tcBorders>
              <w:top w:val="single" w:color="000000" w:sz="4" w:space="0"/>
              <w:left w:val="single" w:color="000000" w:sz="4" w:space="0"/>
              <w:right w:val="single" w:color="000000" w:sz="4" w:space="0"/>
            </w:tcBorders>
            <w:shd w:val="clear" w:color="auto" w:fill="auto"/>
            <w:vAlign w:val="center"/>
          </w:tcPr>
          <w:p w14:paraId="0EA13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地贴黄色警戒线+文字</w:t>
            </w:r>
          </w:p>
        </w:tc>
        <w:tc>
          <w:tcPr>
            <w:tcW w:w="1221" w:type="dxa"/>
            <w:gridSpan w:val="3"/>
            <w:tcBorders>
              <w:top w:val="single" w:color="000000" w:sz="4" w:space="0"/>
              <w:left w:val="single" w:color="000000" w:sz="4" w:space="0"/>
              <w:right w:val="single" w:color="000000" w:sz="4" w:space="0"/>
            </w:tcBorders>
            <w:shd w:val="clear" w:color="auto" w:fill="auto"/>
            <w:vAlign w:val="center"/>
          </w:tcPr>
          <w:p w14:paraId="796D7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right w:val="single" w:color="000000" w:sz="4" w:space="0"/>
            </w:tcBorders>
            <w:shd w:val="clear" w:color="auto" w:fill="auto"/>
            <w:noWrap/>
            <w:vAlign w:val="center"/>
          </w:tcPr>
          <w:p w14:paraId="55711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right w:val="single" w:color="000000" w:sz="4" w:space="0"/>
            </w:tcBorders>
            <w:shd w:val="clear" w:color="auto" w:fill="auto"/>
            <w:noWrap/>
            <w:vAlign w:val="center"/>
          </w:tcPr>
          <w:p w14:paraId="4AFBB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right w:val="single" w:color="000000" w:sz="4" w:space="0"/>
            </w:tcBorders>
            <w:shd w:val="clear" w:color="auto" w:fill="auto"/>
            <w:noWrap/>
            <w:vAlign w:val="center"/>
          </w:tcPr>
          <w:p w14:paraId="48312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7674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3D01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67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体检流程图（制度牌）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B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5mm亚克力+1cmPVC+高清写真</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F7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E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0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D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r>
      <w:tr w14:paraId="6529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7E54F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3F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黄色警戒线+文字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6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地贴黄色警戒线+文字</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10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5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C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6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58F4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9C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A0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办案区安全管理规定（制度牌）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9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5mm亚克力+1cmPVC+高清写真</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6D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5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6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B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r>
      <w:tr w14:paraId="50A1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65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86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黄色警戒线+文字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A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地贴、墙贴</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51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7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2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3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¥1,200.00</w:t>
            </w:r>
          </w:p>
        </w:tc>
      </w:tr>
      <w:tr w14:paraId="03B8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80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C3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黄色警戒线+文字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9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地贴</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7C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2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4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6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21C5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3C32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7E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权利义务（制度牌）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8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刀刮布</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34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8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2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0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¥3,600.00</w:t>
            </w:r>
          </w:p>
        </w:tc>
      </w:tr>
      <w:tr w14:paraId="67D9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A1DD21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3A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黄色警戒线+文字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B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地贴</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CF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4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3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C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¥3,600.00</w:t>
            </w:r>
          </w:p>
        </w:tc>
      </w:tr>
      <w:tr w14:paraId="210C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D7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66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检测结果判定示意图（制度牌）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1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5mm亚克力+1cmPVC+高清写真</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54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1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0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8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r>
      <w:tr w14:paraId="3E08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3F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86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讯（询）问室，卫生间，信息登记区，</w:t>
            </w:r>
            <w:r>
              <w:rPr>
                <w:rFonts w:hint="eastAsia" w:cs="宋体"/>
                <w:i w:val="0"/>
                <w:iCs w:val="0"/>
                <w:color w:val="000000"/>
                <w:kern w:val="0"/>
                <w:sz w:val="21"/>
                <w:szCs w:val="21"/>
                <w:u w:val="none"/>
                <w:lang w:val="en-US" w:eastAsia="zh-CN" w:bidi="ar"/>
              </w:rPr>
              <w:t>核验</w:t>
            </w:r>
            <w:r>
              <w:rPr>
                <w:rFonts w:hint="eastAsia" w:ascii="宋体" w:hAnsi="宋体" w:eastAsia="宋体" w:cs="宋体"/>
                <w:i w:val="0"/>
                <w:iCs w:val="0"/>
                <w:color w:val="000000"/>
                <w:kern w:val="0"/>
                <w:sz w:val="21"/>
                <w:szCs w:val="21"/>
                <w:u w:val="none"/>
                <w:lang w:val="en-US" w:eastAsia="zh-CN" w:bidi="ar"/>
              </w:rPr>
              <w:t>区，待检区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D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64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7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C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5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¥2,400.00</w:t>
            </w:r>
          </w:p>
        </w:tc>
      </w:tr>
      <w:tr w14:paraId="1183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A4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DC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3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0E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8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9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1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¥1,920.00</w:t>
            </w:r>
          </w:p>
        </w:tc>
      </w:tr>
      <w:tr w14:paraId="549D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9885" w:type="dxa"/>
            <w:gridSpan w:val="20"/>
            <w:tcBorders>
              <w:top w:val="single" w:color="000000" w:sz="4" w:space="0"/>
              <w:left w:val="single" w:color="auto" w:sz="4" w:space="0"/>
              <w:bottom w:val="single" w:color="000000" w:sz="4" w:space="0"/>
              <w:right w:val="single" w:color="000000" w:sz="4" w:space="0"/>
            </w:tcBorders>
            <w:shd w:val="clear" w:color="auto" w:fill="auto"/>
            <w:noWrap/>
            <w:vAlign w:val="center"/>
          </w:tcPr>
          <w:p w14:paraId="7F9658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w:t>
            </w:r>
            <w:r>
              <w:rPr>
                <w:rFonts w:hint="eastAsia" w:cs="宋体"/>
                <w:b/>
                <w:bCs/>
                <w:i w:val="0"/>
                <w:iCs w:val="0"/>
                <w:color w:val="000000"/>
                <w:kern w:val="0"/>
                <w:sz w:val="21"/>
                <w:szCs w:val="21"/>
                <w:u w:val="none"/>
                <w:lang w:val="en-US" w:eastAsia="zh-CN" w:bidi="ar"/>
              </w:rPr>
              <w:t>材料</w:t>
            </w:r>
            <w:r>
              <w:rPr>
                <w:rFonts w:hint="eastAsia" w:ascii="宋体" w:hAnsi="宋体" w:eastAsia="宋体" w:cs="宋体"/>
                <w:b/>
                <w:bCs/>
                <w:i w:val="0"/>
                <w:iCs w:val="0"/>
                <w:color w:val="000000"/>
                <w:kern w:val="0"/>
                <w:sz w:val="21"/>
                <w:szCs w:val="21"/>
                <w:u w:val="none"/>
                <w:lang w:val="en-US" w:eastAsia="zh-CN" w:bidi="ar"/>
              </w:rPr>
              <w:t>管理中心</w:t>
            </w:r>
          </w:p>
        </w:tc>
      </w:tr>
      <w:tr w14:paraId="6FCA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68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92E6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E2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区域标示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2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E6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A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E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B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r>
      <w:tr w14:paraId="057D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6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69F6CC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95" w:type="dxa"/>
            <w:gridSpan w:val="3"/>
            <w:tcBorders>
              <w:top w:val="single" w:color="000000" w:sz="4" w:space="0"/>
              <w:left w:val="single" w:color="000000" w:sz="4" w:space="0"/>
              <w:right w:val="single" w:color="000000" w:sz="4" w:space="0"/>
            </w:tcBorders>
            <w:shd w:val="clear" w:color="auto" w:fill="auto"/>
            <w:vAlign w:val="center"/>
          </w:tcPr>
          <w:p w14:paraId="092A1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制度牌</w:t>
            </w:r>
          </w:p>
        </w:tc>
        <w:tc>
          <w:tcPr>
            <w:tcW w:w="1445" w:type="dxa"/>
            <w:tcBorders>
              <w:top w:val="single" w:color="000000" w:sz="4" w:space="0"/>
              <w:left w:val="single" w:color="000000" w:sz="4" w:space="0"/>
              <w:right w:val="single" w:color="000000" w:sz="4" w:space="0"/>
            </w:tcBorders>
            <w:shd w:val="clear" w:color="auto" w:fill="auto"/>
            <w:vAlign w:val="center"/>
          </w:tcPr>
          <w:p w14:paraId="5516C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5mm亚克力+1cmPVC+高清写真</w:t>
            </w:r>
          </w:p>
        </w:tc>
        <w:tc>
          <w:tcPr>
            <w:tcW w:w="1221" w:type="dxa"/>
            <w:gridSpan w:val="3"/>
            <w:tcBorders>
              <w:top w:val="single" w:color="000000" w:sz="4" w:space="0"/>
              <w:left w:val="single" w:color="000000" w:sz="4" w:space="0"/>
              <w:right w:val="single" w:color="000000" w:sz="4" w:space="0"/>
            </w:tcBorders>
            <w:shd w:val="clear" w:color="auto" w:fill="auto"/>
            <w:vAlign w:val="center"/>
          </w:tcPr>
          <w:p w14:paraId="4BCE2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right w:val="single" w:color="000000" w:sz="4" w:space="0"/>
            </w:tcBorders>
            <w:shd w:val="clear" w:color="auto" w:fill="auto"/>
            <w:noWrap/>
            <w:vAlign w:val="center"/>
          </w:tcPr>
          <w:p w14:paraId="03F4D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right w:val="single" w:color="000000" w:sz="4" w:space="0"/>
            </w:tcBorders>
            <w:shd w:val="clear" w:color="auto" w:fill="auto"/>
            <w:noWrap/>
            <w:vAlign w:val="center"/>
          </w:tcPr>
          <w:p w14:paraId="11C44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1803" w:type="dxa"/>
            <w:gridSpan w:val="4"/>
            <w:tcBorders>
              <w:top w:val="single" w:color="000000" w:sz="4" w:space="0"/>
              <w:left w:val="single" w:color="000000" w:sz="4" w:space="0"/>
              <w:right w:val="single" w:color="000000" w:sz="4" w:space="0"/>
            </w:tcBorders>
            <w:shd w:val="clear" w:color="auto" w:fill="auto"/>
            <w:noWrap/>
            <w:vAlign w:val="center"/>
          </w:tcPr>
          <w:p w14:paraId="588DD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r>
      <w:tr w14:paraId="4757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885" w:type="dxa"/>
            <w:gridSpan w:val="20"/>
            <w:tcBorders>
              <w:top w:val="single" w:color="000000" w:sz="4" w:space="0"/>
              <w:left w:val="single" w:color="auto" w:sz="4" w:space="0"/>
              <w:bottom w:val="single" w:color="000000" w:sz="4" w:space="0"/>
              <w:right w:val="single" w:color="000000" w:sz="4" w:space="0"/>
            </w:tcBorders>
            <w:shd w:val="clear" w:color="auto" w:fill="auto"/>
            <w:noWrap/>
            <w:vAlign w:val="center"/>
          </w:tcPr>
          <w:p w14:paraId="4B2435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三、财物中心</w:t>
            </w:r>
          </w:p>
        </w:tc>
      </w:tr>
      <w:tr w14:paraId="5363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F1AB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9E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区域标示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2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17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C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6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0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r>
      <w:tr w14:paraId="7D56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20A630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995" w:type="dxa"/>
            <w:gridSpan w:val="3"/>
            <w:tcBorders>
              <w:top w:val="single" w:color="000000" w:sz="4" w:space="0"/>
              <w:left w:val="single" w:color="000000" w:sz="4" w:space="0"/>
              <w:right w:val="single" w:color="000000" w:sz="4" w:space="0"/>
            </w:tcBorders>
            <w:shd w:val="clear" w:color="auto" w:fill="auto"/>
            <w:vAlign w:val="center"/>
          </w:tcPr>
          <w:p w14:paraId="621D9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制度牌</w:t>
            </w:r>
          </w:p>
        </w:tc>
        <w:tc>
          <w:tcPr>
            <w:tcW w:w="1445" w:type="dxa"/>
            <w:tcBorders>
              <w:top w:val="single" w:color="000000" w:sz="4" w:space="0"/>
              <w:left w:val="single" w:color="000000" w:sz="4" w:space="0"/>
              <w:right w:val="single" w:color="000000" w:sz="4" w:space="0"/>
            </w:tcBorders>
            <w:shd w:val="clear" w:color="auto" w:fill="auto"/>
            <w:vAlign w:val="center"/>
          </w:tcPr>
          <w:p w14:paraId="6AF93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5mm亚克力+1cmPVC+高清写真</w:t>
            </w:r>
          </w:p>
        </w:tc>
        <w:tc>
          <w:tcPr>
            <w:tcW w:w="1221" w:type="dxa"/>
            <w:gridSpan w:val="3"/>
            <w:tcBorders>
              <w:top w:val="single" w:color="000000" w:sz="4" w:space="0"/>
              <w:left w:val="single" w:color="000000" w:sz="4" w:space="0"/>
              <w:right w:val="single" w:color="000000" w:sz="4" w:space="0"/>
            </w:tcBorders>
            <w:shd w:val="clear" w:color="auto" w:fill="auto"/>
            <w:vAlign w:val="center"/>
          </w:tcPr>
          <w:p w14:paraId="3E4C6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right w:val="single" w:color="000000" w:sz="4" w:space="0"/>
            </w:tcBorders>
            <w:shd w:val="clear" w:color="auto" w:fill="auto"/>
            <w:noWrap/>
            <w:vAlign w:val="center"/>
          </w:tcPr>
          <w:p w14:paraId="154A8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right w:val="single" w:color="000000" w:sz="4" w:space="0"/>
            </w:tcBorders>
            <w:shd w:val="clear" w:color="auto" w:fill="auto"/>
            <w:noWrap/>
            <w:vAlign w:val="center"/>
          </w:tcPr>
          <w:p w14:paraId="15105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1803" w:type="dxa"/>
            <w:gridSpan w:val="4"/>
            <w:tcBorders>
              <w:top w:val="single" w:color="000000" w:sz="4" w:space="0"/>
              <w:left w:val="single" w:color="000000" w:sz="4" w:space="0"/>
              <w:right w:val="single" w:color="000000" w:sz="4" w:space="0"/>
            </w:tcBorders>
            <w:shd w:val="clear" w:color="auto" w:fill="auto"/>
            <w:noWrap/>
            <w:vAlign w:val="center"/>
          </w:tcPr>
          <w:p w14:paraId="40789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r>
      <w:tr w14:paraId="0803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02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18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号码牌1-300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9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亚克力+UV</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8A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3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9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4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w:t>
            </w:r>
          </w:p>
        </w:tc>
      </w:tr>
      <w:tr w14:paraId="2582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auto" w:sz="4" w:space="0"/>
              <w:bottom w:val="single" w:color="000000" w:sz="4" w:space="0"/>
              <w:right w:val="single" w:color="000000" w:sz="4" w:space="0"/>
            </w:tcBorders>
            <w:shd w:val="clear" w:color="auto" w:fill="auto"/>
            <w:noWrap/>
            <w:vAlign w:val="center"/>
          </w:tcPr>
          <w:p w14:paraId="15AAC99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w:t>
            </w:r>
          </w:p>
        </w:tc>
      </w:tr>
      <w:tr w14:paraId="1B7A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68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6505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9B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1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13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4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B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4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r>
      <w:tr w14:paraId="620C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CE63">
            <w:pPr>
              <w:keepNext w:val="0"/>
              <w:keepLines w:val="0"/>
              <w:widowControl/>
              <w:suppressLineNumbers w:val="0"/>
              <w:jc w:val="left"/>
              <w:textAlignment w:val="center"/>
              <w:rPr>
                <w:rFonts w:hint="default" w:ascii="Microsoft YaHei UI" w:hAnsi="Microsoft YaHei UI" w:eastAsia="Microsoft YaHei UI" w:cs="Microsoft YaHei UI"/>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合计：¥37,540.00</w:t>
            </w:r>
            <w:r>
              <w:rPr>
                <w:rFonts w:hint="eastAsia" w:ascii="Microsoft YaHei UI" w:hAnsi="Microsoft YaHei UI" w:eastAsia="Microsoft YaHei UI" w:cs="Microsoft YaHei UI"/>
                <w:b/>
                <w:bCs/>
                <w:i w:val="0"/>
                <w:iCs w:val="0"/>
                <w:color w:val="000000"/>
                <w:kern w:val="0"/>
                <w:sz w:val="20"/>
                <w:szCs w:val="20"/>
                <w:u w:val="none"/>
                <w:lang w:val="en-US" w:eastAsia="zh-CN" w:bidi="ar"/>
              </w:rPr>
              <w:t xml:space="preserve"> </w:t>
            </w:r>
          </w:p>
        </w:tc>
      </w:tr>
      <w:tr w14:paraId="425E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12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sz w:val="28"/>
                <w:szCs w:val="28"/>
                <w:highlight w:val="none"/>
                <w:lang w:val="en-US" w:eastAsia="zh-CN"/>
              </w:rPr>
              <w:t>办案中心新风系统</w:t>
            </w:r>
          </w:p>
        </w:tc>
      </w:tr>
      <w:tr w14:paraId="487C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8F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7828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类型</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50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64E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38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0D6D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1DF1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合价（元）</w:t>
            </w:r>
          </w:p>
        </w:tc>
      </w:tr>
      <w:tr w14:paraId="11F1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EB918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一、设备部分</w:t>
            </w:r>
          </w:p>
        </w:tc>
      </w:tr>
      <w:tr w14:paraId="1611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5E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EDB4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静音管道风机</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1CA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220v 2000m3/h</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F88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14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728E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92B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¥13200.00</w:t>
            </w:r>
          </w:p>
        </w:tc>
      </w:tr>
      <w:tr w14:paraId="3DF6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E9519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二、安装材料</w:t>
            </w:r>
          </w:p>
        </w:tc>
      </w:tr>
      <w:tr w14:paraId="6090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AB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9F6CA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环保PE管（含管</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B9D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1B7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0A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9874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85F7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¥15000.00</w:t>
            </w:r>
          </w:p>
        </w:tc>
      </w:tr>
      <w:tr w14:paraId="6EF3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3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08A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环保PE管（含管</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C4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110-200</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E2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C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627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D64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¥10010.00</w:t>
            </w:r>
          </w:p>
        </w:tc>
      </w:tr>
      <w:tr w14:paraId="7F96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C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64D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金属分风箱</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86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200-75x12</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B4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2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674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53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¥2200.00</w:t>
            </w:r>
          </w:p>
        </w:tc>
      </w:tr>
      <w:tr w14:paraId="6D74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86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E875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圆形可调风口</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CAE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4E6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A9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725F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CBA8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¥1340.00</w:t>
            </w:r>
          </w:p>
        </w:tc>
      </w:tr>
      <w:tr w14:paraId="7E74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3A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FF6F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消音管</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09F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CDD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3B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5079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A69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¥1080.00</w:t>
            </w:r>
          </w:p>
        </w:tc>
      </w:tr>
      <w:tr w14:paraId="00E1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4A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A443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外墙金属风帽</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E0B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6C9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CE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68D2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86C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¥640.00</w:t>
            </w:r>
          </w:p>
        </w:tc>
      </w:tr>
      <w:tr w14:paraId="4F90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85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21A22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三通、直接等管材配件</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381EC">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新风系统管材配件</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D9B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11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DB03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4DC9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¥1600.00</w:t>
            </w:r>
          </w:p>
        </w:tc>
      </w:tr>
      <w:tr w14:paraId="19A8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E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0D4C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复合软管</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E76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57D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D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9C77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2BC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¥660.00</w:t>
            </w:r>
          </w:p>
        </w:tc>
      </w:tr>
      <w:tr w14:paraId="6444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D7C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13E86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运费</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EF937">
            <w:pPr>
              <w:jc w:val="center"/>
              <w:rPr>
                <w:rFonts w:hint="eastAsia" w:ascii="宋体" w:hAnsi="宋体" w:eastAsia="宋体" w:cs="宋体"/>
                <w:i w:val="0"/>
                <w:iCs w:val="0"/>
                <w:color w:val="000000"/>
                <w:kern w:val="2"/>
                <w:sz w:val="21"/>
                <w:szCs w:val="21"/>
                <w:u w:val="none"/>
                <w:lang w:val="en-US" w:eastAsia="zh-CN" w:bidi="ar-SA"/>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1C5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30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2F00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5425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¥1000.00</w:t>
            </w:r>
          </w:p>
        </w:tc>
      </w:tr>
      <w:tr w14:paraId="0A47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99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7AFC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安装费</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518DA">
            <w:pPr>
              <w:jc w:val="center"/>
              <w:rPr>
                <w:rFonts w:hint="eastAsia" w:ascii="宋体" w:hAnsi="宋体" w:eastAsia="宋体" w:cs="宋体"/>
                <w:i w:val="0"/>
                <w:iCs w:val="0"/>
                <w:color w:val="000000"/>
                <w:kern w:val="2"/>
                <w:sz w:val="21"/>
                <w:szCs w:val="21"/>
                <w:u w:val="none"/>
                <w:lang w:val="en-US" w:eastAsia="zh-CN" w:bidi="ar-SA"/>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F9F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76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8C80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0822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¥21000.00</w:t>
            </w:r>
          </w:p>
        </w:tc>
      </w:tr>
      <w:tr w14:paraId="5ECC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AF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81D4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五金辅助材料</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F0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螺杆、膨胀螺栓、 铁环，胶水，扎带发泡剂等</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A79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99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2CF7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¥800.00</w:t>
            </w:r>
          </w:p>
        </w:tc>
        <w:tc>
          <w:tcPr>
            <w:tcW w:w="18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8EDC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¥4800.00</w:t>
            </w:r>
          </w:p>
        </w:tc>
      </w:tr>
      <w:tr w14:paraId="524A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32F27F1">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合计：¥72530.00</w:t>
            </w:r>
          </w:p>
        </w:tc>
      </w:tr>
      <w:tr w14:paraId="4F71C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091D3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auto"/>
                <w:sz w:val="28"/>
                <w:szCs w:val="28"/>
                <w:highlight w:val="none"/>
                <w:lang w:val="en-US" w:eastAsia="zh-CN"/>
              </w:rPr>
              <w:t>室内外改造所需建材货物及安装</w:t>
            </w:r>
          </w:p>
        </w:tc>
      </w:tr>
      <w:tr w14:paraId="16BF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EBCB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7AD0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项目名称</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399CF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项目特征</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EB6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单位</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F756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工程量</w:t>
            </w:r>
          </w:p>
        </w:tc>
        <w:tc>
          <w:tcPr>
            <w:tcW w:w="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62E2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综合单价（元）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9F8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合价（元）</w:t>
            </w:r>
          </w:p>
        </w:tc>
      </w:tr>
      <w:tr w14:paraId="1302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5FDB92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一、拆改服务</w:t>
            </w:r>
          </w:p>
        </w:tc>
      </w:tr>
      <w:tr w14:paraId="52A5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69438A28">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一层拆除服务</w:t>
            </w:r>
          </w:p>
        </w:tc>
      </w:tr>
      <w:tr w14:paraId="70E0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D2D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1C94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外墙主楼入户飘沿吊顶</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拆除服务</w:t>
            </w:r>
          </w:p>
        </w:tc>
        <w:tc>
          <w:tcPr>
            <w:tcW w:w="4806" w:type="dxa"/>
            <w:gridSpan w:val="7"/>
            <w:tcBorders>
              <w:top w:val="single" w:color="000000" w:sz="4" w:space="0"/>
              <w:left w:val="single" w:color="000000" w:sz="4" w:space="0"/>
              <w:bottom w:val="nil"/>
              <w:right w:val="single" w:color="000000" w:sz="4" w:space="0"/>
            </w:tcBorders>
            <w:shd w:val="clear" w:color="auto" w:fill="auto"/>
            <w:vAlign w:val="center"/>
          </w:tcPr>
          <w:p w14:paraId="17074F5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1、拆除原吊顶含打拆人工。不足1平方 米按1平方米计算，超过1平方米按实际 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2、不足1平方米按1平方米计算，超过1 平方米按实际面积计算。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3、若业主还要保留以作它用，则要看清是否能完好保留，将情况告知业主。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4、将垃圾装袋清运到指定地点。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A5C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DC0A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1F2A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3F12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￥910.00</w:t>
            </w:r>
          </w:p>
        </w:tc>
      </w:tr>
      <w:tr w14:paraId="1D50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591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BDE0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大楼入户大门玻璃隔断</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拆除服务</w:t>
            </w:r>
          </w:p>
        </w:tc>
        <w:tc>
          <w:tcPr>
            <w:tcW w:w="4806" w:type="dxa"/>
            <w:gridSpan w:val="7"/>
            <w:tcBorders>
              <w:top w:val="single" w:color="000000" w:sz="4" w:space="0"/>
              <w:left w:val="single" w:color="000000" w:sz="4" w:space="0"/>
              <w:bottom w:val="nil"/>
              <w:right w:val="single" w:color="000000" w:sz="4" w:space="0"/>
            </w:tcBorders>
            <w:shd w:val="clear" w:color="auto" w:fill="auto"/>
            <w:vAlign w:val="center"/>
          </w:tcPr>
          <w:p w14:paraId="48007A1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1、拆除钢化玻璃隔断。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2、按实际个数计算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3、含打拆人工、将垃圾装袋清运到物业指定地点。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00D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AD4F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16.60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DAC4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F6A9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￥332.00</w:t>
            </w:r>
          </w:p>
        </w:tc>
      </w:tr>
      <w:tr w14:paraId="79B5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B37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B0A9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入区登记区台面拆除服务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D6E45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2、按实际个数计算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3、含打拆人工、将垃圾装袋清运到物业指定地点。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F79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B813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234D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901A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14:paraId="2E5E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92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6D22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民警值班室开门洞服务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89B66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1、红砖内墙，含墙上门、窗。拆除内墙 保温层，按10元/平方米。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2、直接对室外的外墙，根据楼层及难易 程度另计（法规不允许的情况除外）。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3、不足1平方按项计算，每项200元；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4、含人工将垃圾装袋整齐码放。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B5F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1E47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B900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209D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14:paraId="3E16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3AC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8698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楼梯口医务室开门洞服务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301AE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1、红砖内墙，含墙上门、窗。拆除内墙 保温层，按10元/平方米。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2、直接对室外的外墙，根据楼层及难易 程度另计（法规不允许的情况除外）。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3、不足1平方按项计算，每项200元；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4、含人工将垃圾装袋整齐码放。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37C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831E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8CC0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594D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14:paraId="7D6C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011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AFD0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民警值班室、医务室开门洞拆除残边修补服务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A7F62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1、墙体拆除后，残边用水泥砂浆找平。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CA6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3758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18.20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99E2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AED1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￥746.20</w:t>
            </w:r>
          </w:p>
        </w:tc>
      </w:tr>
      <w:tr w14:paraId="17EA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79C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EBD2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等候室</w:t>
            </w:r>
            <w:r>
              <w:rPr>
                <w:rFonts w:hint="eastAsia" w:ascii="宋体" w:hAnsi="宋体" w:eastAsia="宋体" w:cs="宋体"/>
                <w:i w:val="0"/>
                <w:iCs w:val="0"/>
                <w:color w:val="000000"/>
                <w:kern w:val="0"/>
                <w:sz w:val="21"/>
                <w:szCs w:val="21"/>
                <w:u w:val="none"/>
                <w:lang w:val="en-US" w:eastAsia="zh-CN" w:bidi="ar"/>
              </w:rPr>
              <w:t>2</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3</w:t>
            </w:r>
            <w:r>
              <w:rPr>
                <w:rStyle w:val="34"/>
                <w:rFonts w:hint="eastAsia" w:ascii="宋体" w:hAnsi="宋体" w:eastAsia="宋体" w:cs="宋体"/>
                <w:sz w:val="21"/>
                <w:szCs w:val="21"/>
                <w:lang w:val="en-US" w:eastAsia="zh-CN" w:bidi="ar"/>
              </w:rPr>
              <w:t>墙体</w:t>
            </w:r>
            <w:r>
              <w:rPr>
                <w:rFonts w:hint="eastAsia" w:ascii="宋体" w:hAnsi="宋体" w:eastAsia="宋体" w:cs="宋体"/>
                <w:i w:val="0"/>
                <w:iCs w:val="0"/>
                <w:color w:val="000000"/>
                <w:kern w:val="0"/>
                <w:sz w:val="21"/>
                <w:szCs w:val="21"/>
                <w:u w:val="none"/>
                <w:lang w:val="en-US" w:eastAsia="zh-CN" w:bidi="ar"/>
              </w:rPr>
              <w:t>240</w:t>
            </w:r>
            <w:r>
              <w:rPr>
                <w:rStyle w:val="34"/>
                <w:rFonts w:hint="eastAsia" w:ascii="宋体" w:hAnsi="宋体" w:eastAsia="宋体" w:cs="宋体"/>
                <w:sz w:val="21"/>
                <w:szCs w:val="21"/>
                <w:lang w:val="en-US" w:eastAsia="zh-CN" w:bidi="ar"/>
              </w:rPr>
              <w:t>拆除服务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56469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1、红砖内墙，含墙上门、窗。拆除内墙 保温层，按10元/平方米。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2、直接对室外的外墙，根据楼层及难易程度另计（法规不允许的情况除外）。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3、不足1平方按项计算，每项200元；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4、含人工将垃圾装袋整齐码放。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755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1F8B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82.85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95D6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5F7A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￥7,042.25</w:t>
            </w:r>
          </w:p>
        </w:tc>
      </w:tr>
      <w:tr w14:paraId="254E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AB0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6587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等候室</w:t>
            </w:r>
            <w:r>
              <w:rPr>
                <w:rFonts w:hint="eastAsia" w:ascii="宋体" w:hAnsi="宋体" w:eastAsia="宋体" w:cs="宋体"/>
                <w:i w:val="0"/>
                <w:iCs w:val="0"/>
                <w:color w:val="000000"/>
                <w:kern w:val="0"/>
                <w:sz w:val="21"/>
                <w:szCs w:val="21"/>
                <w:u w:val="none"/>
                <w:lang w:val="en-US" w:eastAsia="zh-CN" w:bidi="ar"/>
              </w:rPr>
              <w:t>2</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3</w:t>
            </w:r>
            <w:r>
              <w:rPr>
                <w:rStyle w:val="34"/>
                <w:rFonts w:hint="eastAsia" w:ascii="宋体" w:hAnsi="宋体" w:eastAsia="宋体" w:cs="宋体"/>
                <w:sz w:val="21"/>
                <w:szCs w:val="21"/>
                <w:lang w:val="en-US" w:eastAsia="zh-CN" w:bidi="ar"/>
              </w:rPr>
              <w:t>墙体</w:t>
            </w:r>
            <w:r>
              <w:rPr>
                <w:rFonts w:hint="eastAsia" w:ascii="宋体" w:hAnsi="宋体" w:eastAsia="宋体" w:cs="宋体"/>
                <w:i w:val="0"/>
                <w:iCs w:val="0"/>
                <w:color w:val="000000"/>
                <w:kern w:val="0"/>
                <w:sz w:val="21"/>
                <w:szCs w:val="21"/>
                <w:u w:val="none"/>
                <w:lang w:val="en-US" w:eastAsia="zh-CN" w:bidi="ar"/>
              </w:rPr>
              <w:t>240</w:t>
            </w:r>
            <w:r>
              <w:rPr>
                <w:rStyle w:val="34"/>
                <w:rFonts w:hint="eastAsia" w:ascii="宋体" w:hAnsi="宋体" w:eastAsia="宋体" w:cs="宋体"/>
                <w:sz w:val="21"/>
                <w:szCs w:val="21"/>
                <w:lang w:val="en-US" w:eastAsia="zh-CN" w:bidi="ar"/>
              </w:rPr>
              <w:t>拆除残边修补服务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A8D4C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、墙体拆除后，残边用水泥砂浆找平。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96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6AC3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38.47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722B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40D5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￥1,577.27</w:t>
            </w:r>
          </w:p>
        </w:tc>
      </w:tr>
      <w:tr w14:paraId="2AD2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C84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5AD5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询</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讯</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问室</w:t>
            </w:r>
            <w:r>
              <w:rPr>
                <w:rFonts w:hint="eastAsia" w:ascii="宋体" w:hAnsi="宋体" w:eastAsia="宋体" w:cs="宋体"/>
                <w:i w:val="0"/>
                <w:iCs w:val="0"/>
                <w:color w:val="000000"/>
                <w:kern w:val="0"/>
                <w:sz w:val="21"/>
                <w:szCs w:val="21"/>
                <w:u w:val="none"/>
                <w:lang w:val="en-US" w:eastAsia="zh-CN" w:bidi="ar"/>
              </w:rPr>
              <w:t>3</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9</w:t>
            </w:r>
            <w:r>
              <w:rPr>
                <w:rStyle w:val="34"/>
                <w:rFonts w:hint="eastAsia" w:ascii="宋体" w:hAnsi="宋体" w:eastAsia="宋体" w:cs="宋体"/>
                <w:sz w:val="21"/>
                <w:szCs w:val="21"/>
                <w:lang w:val="en-US" w:eastAsia="zh-CN" w:bidi="ar"/>
              </w:rPr>
              <w:t>墙体隔</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音板拆除服务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1F741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1、人工拆除隔音板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2、含打拆人工、将垃圾装袋清运到物业指定地点。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11B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2A2B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329.30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AE39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7B34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￥5,268.80</w:t>
            </w:r>
          </w:p>
        </w:tc>
      </w:tr>
      <w:tr w14:paraId="5459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5ED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9641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询</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讯</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问室</w:t>
            </w:r>
            <w:r>
              <w:rPr>
                <w:rFonts w:hint="eastAsia" w:ascii="宋体" w:hAnsi="宋体" w:eastAsia="宋体" w:cs="宋体"/>
                <w:i w:val="0"/>
                <w:iCs w:val="0"/>
                <w:color w:val="000000"/>
                <w:kern w:val="0"/>
                <w:sz w:val="21"/>
                <w:szCs w:val="21"/>
                <w:u w:val="none"/>
                <w:lang w:val="en-US" w:eastAsia="zh-CN" w:bidi="ar"/>
              </w:rPr>
              <w:t>3</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9</w:t>
            </w:r>
            <w:r>
              <w:rPr>
                <w:rStyle w:val="34"/>
                <w:rFonts w:hint="eastAsia" w:ascii="宋体" w:hAnsi="宋体" w:eastAsia="宋体" w:cs="宋体"/>
                <w:sz w:val="21"/>
                <w:szCs w:val="21"/>
                <w:lang w:val="en-US" w:eastAsia="zh-CN" w:bidi="ar"/>
              </w:rPr>
              <w:t>地台拆</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除服务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22618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1、人工拆除地台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2、含打拆人工、将垃圾装袋清运到物业指定地点。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7AB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C5D8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DEF9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￥983.00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FFE9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￥983.00</w:t>
            </w:r>
          </w:p>
        </w:tc>
      </w:tr>
      <w:tr w14:paraId="4C2C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AC2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A230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侯问室、辨认室、询</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讯</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问室</w:t>
            </w:r>
            <w:r>
              <w:rPr>
                <w:rFonts w:hint="eastAsia" w:ascii="宋体" w:hAnsi="宋体" w:eastAsia="宋体" w:cs="宋体"/>
                <w:i w:val="0"/>
                <w:iCs w:val="0"/>
                <w:color w:val="000000"/>
                <w:kern w:val="0"/>
                <w:sz w:val="21"/>
                <w:szCs w:val="21"/>
                <w:u w:val="none"/>
                <w:lang w:val="en-US" w:eastAsia="zh-CN" w:bidi="ar"/>
              </w:rPr>
              <w:t>1</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13</w:t>
            </w:r>
            <w:r>
              <w:rPr>
                <w:rStyle w:val="34"/>
                <w:rFonts w:hint="eastAsia" w:ascii="宋体" w:hAnsi="宋体" w:eastAsia="宋体" w:cs="宋体"/>
                <w:sz w:val="21"/>
                <w:szCs w:val="21"/>
                <w:lang w:val="en-US" w:eastAsia="zh-CN" w:bidi="ar"/>
              </w:rPr>
              <w:t>吊顶拆除服务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2EF73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1、拆除原吊顶含打拆人工。不足1平方 米按1平方米计算，超过1平方米按实际 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2、不足1平方米按1平方米计算，超过1 平方米按实际面积计算。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3、若业主还要保留以作它用，则要看清是否能完好保留，将情况告知业主。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4、将垃圾装袋清运到指定地点。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13A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6088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167.63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B96E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0124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￥5,867.05</w:t>
            </w:r>
          </w:p>
        </w:tc>
      </w:tr>
      <w:tr w14:paraId="48A6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72A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79F5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询</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讯</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问室</w:t>
            </w:r>
            <w:r>
              <w:rPr>
                <w:rFonts w:hint="eastAsia" w:ascii="宋体" w:hAnsi="宋体" w:eastAsia="宋体" w:cs="宋体"/>
                <w:i w:val="0"/>
                <w:iCs w:val="0"/>
                <w:color w:val="000000"/>
                <w:kern w:val="0"/>
                <w:sz w:val="21"/>
                <w:szCs w:val="21"/>
                <w:u w:val="none"/>
                <w:lang w:val="en-US" w:eastAsia="zh-CN" w:bidi="ar"/>
              </w:rPr>
              <w:t>1</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13</w:t>
            </w:r>
            <w:r>
              <w:rPr>
                <w:rStyle w:val="34"/>
                <w:rFonts w:hint="eastAsia" w:ascii="宋体" w:hAnsi="宋体" w:eastAsia="宋体" w:cs="宋体"/>
                <w:sz w:val="21"/>
                <w:szCs w:val="21"/>
                <w:lang w:val="en-US" w:eastAsia="zh-CN" w:bidi="ar"/>
              </w:rPr>
              <w:t>、辨认通道、检查室、值班室复合木门拆除服务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6D14B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1、拆除原复合木门含打拆人工。不足1 平方米按1平方米计算，超过1平方米按 实际面积计算。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2、不足1平方米按1平方米计算，超过1 平方米按实际面积计算。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3、若业主还要保留以作它用，则要看清是否能完好保留，将情况告知业主。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4、将垃圾装袋清运到指定地点。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B8B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8DF0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DB5A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F5C9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￥1,800.00</w:t>
            </w:r>
          </w:p>
        </w:tc>
      </w:tr>
      <w:tr w14:paraId="7990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3C9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7C49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办案通道顶面采光井铁</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结构拆除服务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12522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1、拆除顶面铁结构含打拆人工。不足1 平方米按1平方米计算，超过1平方米按 实际面积计算。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2、不足1平方米按1平方米计算，超过1 平方米按实际面积计算。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3、若业主还要保留以作它用，则要看清是否能完好保留，将情况告知业主。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4、将垃圾装袋清运到指定地点。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D49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AB72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27.60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FC68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F216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￥772.80</w:t>
            </w:r>
          </w:p>
        </w:tc>
      </w:tr>
      <w:tr w14:paraId="7B86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A0AF2A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合计：￥26,799.37 </w:t>
            </w:r>
          </w:p>
        </w:tc>
      </w:tr>
      <w:tr w14:paraId="18E6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2B6678FF">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二层拆除服务</w:t>
            </w:r>
          </w:p>
        </w:tc>
      </w:tr>
      <w:tr w14:paraId="7DEB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1DD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CCE8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二层全房原墙砖拆除服务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D56A2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1、铲除原墙砖.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2、含打拆人工、将垃圾装袋清运到物业 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7C9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801B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3122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709A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￥1,440.00</w:t>
            </w:r>
          </w:p>
        </w:tc>
      </w:tr>
      <w:tr w14:paraId="4C2D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38C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0A59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二层灯具拆除服务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42CFC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1、拆除原灯具.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2、含打拆人工、将垃圾装袋清运到物业指定地点。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93E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4202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7D05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A73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￥467.00</w:t>
            </w:r>
          </w:p>
        </w:tc>
      </w:tr>
      <w:tr w14:paraId="3DD1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853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1710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二层墙面开裂，脱落处</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局部铲除修补服务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BA9DC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1、铲除原墙面普通腻子。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2、含打拆人工、将垃圾装袋清运到物业指定地点。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7AC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BA01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94DA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F9AB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￥3,200.00</w:t>
            </w:r>
          </w:p>
        </w:tc>
      </w:tr>
      <w:tr w14:paraId="760C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17E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7696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通道窗洞、围墙墙体拆</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除</w:t>
            </w:r>
            <w:r>
              <w:rPr>
                <w:rFonts w:hint="eastAsia" w:ascii="宋体" w:hAnsi="宋体" w:eastAsia="宋体" w:cs="宋体"/>
                <w:i w:val="0"/>
                <w:iCs w:val="0"/>
                <w:color w:val="000000"/>
                <w:kern w:val="0"/>
                <w:sz w:val="21"/>
                <w:szCs w:val="21"/>
                <w:u w:val="none"/>
                <w:lang w:val="en-US" w:eastAsia="zh-CN" w:bidi="ar"/>
              </w:rPr>
              <w:t>240</w:t>
            </w:r>
            <w:r>
              <w:rPr>
                <w:rStyle w:val="34"/>
                <w:rFonts w:hint="eastAsia" w:ascii="宋体" w:hAnsi="宋体" w:eastAsia="宋体" w:cs="宋体"/>
                <w:sz w:val="21"/>
                <w:szCs w:val="21"/>
                <w:lang w:val="en-US" w:eastAsia="zh-CN" w:bidi="ar"/>
              </w:rPr>
              <w:t>墙服务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880B0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1、红砖内墙，含墙上门、窗。拆除内墙保温层，按10元/平方米。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2、直接对室外的外墙，根据楼层及难易程度另计（法规不允许的情况除外）。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3、不足1平方按项计算，每项200元；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4、含人工将垃圾装袋整齐码放。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EAC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638F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866D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8376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￥357.00</w:t>
            </w:r>
          </w:p>
        </w:tc>
      </w:tr>
      <w:tr w14:paraId="7F3D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1B6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5DEB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通道窗洞、围墙墙体拆</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除</w:t>
            </w:r>
            <w:r>
              <w:rPr>
                <w:rFonts w:hint="eastAsia" w:ascii="宋体" w:hAnsi="宋体" w:eastAsia="宋体" w:cs="宋体"/>
                <w:i w:val="0"/>
                <w:iCs w:val="0"/>
                <w:color w:val="000000"/>
                <w:kern w:val="0"/>
                <w:sz w:val="21"/>
                <w:szCs w:val="21"/>
                <w:u w:val="none"/>
                <w:lang w:val="en-US" w:eastAsia="zh-CN" w:bidi="ar"/>
              </w:rPr>
              <w:t>240</w:t>
            </w:r>
            <w:r>
              <w:rPr>
                <w:rStyle w:val="34"/>
                <w:rFonts w:hint="eastAsia" w:ascii="宋体" w:hAnsi="宋体" w:eastAsia="宋体" w:cs="宋体"/>
                <w:sz w:val="21"/>
                <w:szCs w:val="21"/>
                <w:lang w:val="en-US" w:eastAsia="zh-CN" w:bidi="ar"/>
              </w:rPr>
              <w:t>墙残边修补服务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BB465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1、墙体拆除后，残边用水泥砂浆找平。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35E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F1B7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2CEA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C245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￥246.00</w:t>
            </w:r>
          </w:p>
        </w:tc>
      </w:tr>
      <w:tr w14:paraId="65E7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26BCE1C">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合计：￥5,710.00 </w:t>
            </w:r>
          </w:p>
        </w:tc>
      </w:tr>
      <w:tr w14:paraId="61F9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72B911BD">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五层拆除砌筑服务</w:t>
            </w:r>
          </w:p>
        </w:tc>
      </w:tr>
      <w:tr w14:paraId="6E54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239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5A4A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墙面开裂，脱落处</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局部铲除修补服务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D06EF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1、铲除原墙面普通腻子。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2、含打拆人工、将垃圾装袋清运到物业指定地点。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3、不包含垃圾外运费用，若产生垃圾外运费用，则按现阶段每车市场价格收取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93A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B16C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FDD9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FB1B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￥3,200.00</w:t>
            </w:r>
          </w:p>
        </w:tc>
      </w:tr>
      <w:tr w14:paraId="38A2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3E40894">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合计：￥3,200.00 </w:t>
            </w:r>
          </w:p>
        </w:tc>
      </w:tr>
      <w:tr w14:paraId="7B67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17036EC7">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一层砌筑服务</w:t>
            </w:r>
          </w:p>
        </w:tc>
      </w:tr>
      <w:tr w14:paraId="32E5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0DE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CA09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地面新砌墙体部分开槽服务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6D5E0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1、人工开槽</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81B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D472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23.53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138D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4A7C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￥823.55</w:t>
            </w:r>
          </w:p>
        </w:tc>
      </w:tr>
      <w:tr w14:paraId="7F59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979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F26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随身物品暂存室、安全</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检查室木工吊梁建材货物及安装服务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6AB8B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1、轻钢龙骨底架（竖龙骨间距400mm）、每隔600MM固定膨胀螺丝钉固 定、石膏板封两面，2、含辅料及人工。</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3B7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3BD7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A12E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A32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￥1,134.20</w:t>
            </w:r>
          </w:p>
        </w:tc>
      </w:tr>
      <w:tr w14:paraId="2047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15A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9195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特殊讯问室木工吊梁建材货物及安装服务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B514C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1、轻钢龙骨底架（竖龙骨间距400mm）、每隔600MM固定膨胀螺丝钉固 定、石膏板封两面，2、含辅料及人工。</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F1E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A328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EB52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7ABA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￥342.40</w:t>
            </w:r>
          </w:p>
        </w:tc>
      </w:tr>
      <w:tr w14:paraId="748A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947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43A2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办案大厅砌筑</w:t>
            </w:r>
            <w:r>
              <w:rPr>
                <w:rFonts w:hint="eastAsia" w:ascii="宋体" w:hAnsi="宋体" w:eastAsia="宋体" w:cs="宋体"/>
                <w:i w:val="0"/>
                <w:iCs w:val="0"/>
                <w:color w:val="000000"/>
                <w:kern w:val="0"/>
                <w:sz w:val="21"/>
                <w:szCs w:val="21"/>
                <w:u w:val="none"/>
                <w:lang w:val="en-US" w:eastAsia="zh-CN" w:bidi="ar"/>
              </w:rPr>
              <w:t>240</w:t>
            </w:r>
            <w:r>
              <w:rPr>
                <w:rStyle w:val="34"/>
                <w:rFonts w:hint="eastAsia" w:ascii="宋体" w:hAnsi="宋体" w:eastAsia="宋体" w:cs="宋体"/>
                <w:sz w:val="21"/>
                <w:szCs w:val="21"/>
                <w:lang w:val="en-US" w:eastAsia="zh-CN" w:bidi="ar"/>
              </w:rPr>
              <w:t>红砖墙</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含双面批灰</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297B5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优质红砖水泥砂浆砌筑，每隔600mm高度，在旧墙、柱需植筋位置用冲击钻开8mm孔，吹尽孔中粉尘，用两条8mm钢   筋带弯钩植入孔中，钢筋植入墙体或柱体不得少于100mm，钢筋弯钩伸入新墙体  不少于500mm。砌筑“顺砌错缝工字砌” 上下交错，横平竖直，错开缝子，不能通缝，灰缝内砂浆饱满，收浆平整。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（墙体、门洞砌筑）上沿收口斜砌，砌墙筑至梁顶下200mm处，用小红砖及水泥 砖45度（八字）斜砌处理，每隔块砖加  红砖或水泥砖砌。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含材料及人工。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3、每点不足1平方按1平方计算。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C6F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5F08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27.26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9904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3F99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￥4,089.00</w:t>
            </w:r>
          </w:p>
        </w:tc>
      </w:tr>
      <w:tr w14:paraId="28B7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A7E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A94B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办案大厅现浇结构柱</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长</w:t>
            </w:r>
            <w:r>
              <w:rPr>
                <w:rFonts w:hint="eastAsia" w:ascii="宋体" w:hAnsi="宋体" w:eastAsia="宋体" w:cs="宋体"/>
                <w:i w:val="0"/>
                <w:iCs w:val="0"/>
                <w:color w:val="000000"/>
                <w:kern w:val="0"/>
                <w:sz w:val="21"/>
                <w:szCs w:val="21"/>
                <w:u w:val="none"/>
                <w:lang w:val="en-US" w:eastAsia="zh-CN" w:bidi="ar"/>
              </w:rPr>
              <w:t>200mm</w:t>
            </w:r>
            <w:r>
              <w:rPr>
                <w:rStyle w:val="34"/>
                <w:rFonts w:hint="eastAsia" w:ascii="宋体" w:hAnsi="宋体" w:eastAsia="宋体" w:cs="宋体"/>
                <w:sz w:val="21"/>
                <w:szCs w:val="21"/>
                <w:lang w:val="en-US" w:eastAsia="zh-CN" w:bidi="ar"/>
              </w:rPr>
              <w:t>，宽同墙体厚度</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F5268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1、柱子φ12mm螺纹钢筋，箍筋8mm螺纹钢筋间距200mm、箍筋的弯钩叠合处交错 布置，混凝土楼面转孔，柱筋植筋入楼面50MM、柱模用步步紧扣件拉紧，顶木斜支撑固定。保证严密不漏浆。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2、含人工、材料及模板制作。(所有相 关物业管理手续由业主办理)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3、不足1米按1米计算，超过1米按实际 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4、自拌混凝土比（立方米），水泥：碎 石：中砂=1:2:1,对应砼强度等级为：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C30，水泥标号要求是42.5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10C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BC9E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FCFB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F7AF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￥1,428.00</w:t>
            </w:r>
          </w:p>
        </w:tc>
      </w:tr>
      <w:tr w14:paraId="2F01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B42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17ED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办案大厅天花修补所需建材货物及安装服务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10024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新砌墙体天花处，石膏板修补</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B91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001A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8D09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AA76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w:t>
            </w:r>
          </w:p>
        </w:tc>
      </w:tr>
      <w:tr w14:paraId="0E54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4F0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BB15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值班室砌筑</w:t>
            </w:r>
            <w:r>
              <w:rPr>
                <w:rFonts w:hint="eastAsia" w:ascii="宋体" w:hAnsi="宋体" w:eastAsia="宋体" w:cs="宋体"/>
                <w:i w:val="0"/>
                <w:iCs w:val="0"/>
                <w:color w:val="000000"/>
                <w:kern w:val="0"/>
                <w:sz w:val="21"/>
                <w:szCs w:val="21"/>
                <w:u w:val="none"/>
                <w:lang w:val="en-US" w:eastAsia="zh-CN" w:bidi="ar"/>
              </w:rPr>
              <w:t>240</w:t>
            </w:r>
            <w:r>
              <w:rPr>
                <w:rStyle w:val="34"/>
                <w:rFonts w:hint="eastAsia" w:ascii="宋体" w:hAnsi="宋体" w:eastAsia="宋体" w:cs="宋体"/>
                <w:sz w:val="21"/>
                <w:szCs w:val="21"/>
                <w:lang w:val="en-US" w:eastAsia="zh-CN" w:bidi="ar"/>
              </w:rPr>
              <w:t>红砖墙</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含双面批灰</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E5751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优质红砖水泥砂浆砌筑，每隔600mm   高度，在旧墙、柱需植筋位置用冲击钻开8mm孔，吹尽孔中粉尘，用两条8mm钢筋带弯钩植入孔中，钢筋植入墙体或柱体不得少于100mm，钢筋弯钩伸入新墙体  不少于500mm。砌筑“顺砌错缝工字砌” 上下交错，横平竖直，错开缝子，不能通缝，灰缝内砂浆饱满，收浆平整。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（墙体、门洞砌筑）上沿收口斜砌，砌墙筑至梁顶下200mm处，用小红砖及水泥 砖45度（八字）斜砌处理，每隔块砖加红砖或水泥砖砌。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含材料及人工。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3、每点不足1平方按1平方计算。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0A5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1689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31.66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B71D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2FD3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￥4,749.00</w:t>
            </w:r>
          </w:p>
        </w:tc>
      </w:tr>
      <w:tr w14:paraId="016F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F15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E3CA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值班室现浇结构柱</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长</w:t>
            </w:r>
            <w:r>
              <w:rPr>
                <w:rFonts w:hint="eastAsia" w:ascii="宋体" w:hAnsi="宋体" w:eastAsia="宋体" w:cs="宋体"/>
                <w:i w:val="0"/>
                <w:iCs w:val="0"/>
                <w:color w:val="000000"/>
                <w:kern w:val="0"/>
                <w:sz w:val="21"/>
                <w:szCs w:val="21"/>
                <w:u w:val="none"/>
                <w:lang w:val="en-US" w:eastAsia="zh-CN" w:bidi="ar"/>
              </w:rPr>
              <w:t xml:space="preserve"> 200mm</w:t>
            </w:r>
            <w:r>
              <w:rPr>
                <w:rStyle w:val="34"/>
                <w:rFonts w:hint="eastAsia" w:ascii="宋体" w:hAnsi="宋体" w:eastAsia="宋体" w:cs="宋体"/>
                <w:sz w:val="21"/>
                <w:szCs w:val="21"/>
                <w:lang w:val="en-US" w:eastAsia="zh-CN" w:bidi="ar"/>
              </w:rPr>
              <w:t>，宽同墙体厚度</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8DC0C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1、柱子φ12mm螺纹钢筋，箍筋8mm螺纹钢筋间距200mm、箍筋的弯钩叠合处交错布置，混凝土楼面转孔，柱筋植筋入楼面50MM、柱模用步步紧扣件拉紧，顶木斜支撑固定。保证严密不漏浆。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2、含人工、材料及模板制作。(所有相关物业管理手续由业主办理)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3、不足1米按1米计算，超过1米按实际面积计算。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4、自拌混凝土比（立方米），水泥：碎 石：中砂=1:2:1,对应砼强度等级为：C30，水泥标号要求是42.5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70E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B977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43D8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B5D0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￥1,400.00</w:t>
            </w:r>
          </w:p>
        </w:tc>
      </w:tr>
      <w:tr w14:paraId="64C1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6C4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611B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储物间</w:t>
            </w:r>
            <w:r>
              <w:rPr>
                <w:rFonts w:hint="eastAsia" w:ascii="宋体" w:hAnsi="宋体" w:eastAsia="宋体" w:cs="宋体"/>
                <w:i w:val="0"/>
                <w:iCs w:val="0"/>
                <w:color w:val="000000"/>
                <w:kern w:val="0"/>
                <w:sz w:val="21"/>
                <w:szCs w:val="21"/>
                <w:u w:val="none"/>
                <w:lang w:val="en-US" w:eastAsia="zh-CN" w:bidi="ar"/>
              </w:rPr>
              <w:t>240</w:t>
            </w:r>
            <w:r>
              <w:rPr>
                <w:rStyle w:val="34"/>
                <w:rFonts w:hint="eastAsia" w:ascii="宋体" w:hAnsi="宋体" w:eastAsia="宋体" w:cs="宋体"/>
                <w:sz w:val="21"/>
                <w:szCs w:val="21"/>
                <w:lang w:val="en-US" w:eastAsia="zh-CN" w:bidi="ar"/>
              </w:rPr>
              <w:t>红砖墙封门洞</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含双面批灰</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2F54A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优质红砖水泥砂浆砌筑，每隔600mm   高度，在旧墙、柱需植筋位置用冲击钻开8mm孔，吹尽孔中粉尘，用两条8mm钢筋带弯钩植入孔中，钢筋植入墙体或柱体不得少于100mm，钢筋弯钩伸入新墙体不少于500mm。砌筑“顺砌错缝工字砌” 上下交错，横平竖直，错开缝子，不能通缝，灰缝内砂浆饱满，收浆平整。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（墙体、门洞砌筑）上沿收口斜砌，砌墙筑至梁顶下200mm处，用小红砖及水泥砖45度（八字）斜砌处理，每隔块砖加红砖或水泥砖砌。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含材料及人工。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3、每点不足1平方按1平方计算。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659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0831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E09F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09F5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3895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21A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55BE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辨认室砌筑</w:t>
            </w:r>
            <w:r>
              <w:rPr>
                <w:rFonts w:hint="eastAsia" w:ascii="宋体" w:hAnsi="宋体" w:eastAsia="宋体" w:cs="宋体"/>
                <w:i w:val="0"/>
                <w:iCs w:val="0"/>
                <w:color w:val="000000"/>
                <w:kern w:val="0"/>
                <w:sz w:val="21"/>
                <w:szCs w:val="21"/>
                <w:u w:val="none"/>
                <w:lang w:val="en-US" w:eastAsia="zh-CN" w:bidi="ar"/>
              </w:rPr>
              <w:t>240</w:t>
            </w:r>
            <w:r>
              <w:rPr>
                <w:rStyle w:val="34"/>
                <w:rFonts w:hint="eastAsia" w:ascii="宋体" w:hAnsi="宋体" w:eastAsia="宋体" w:cs="宋体"/>
                <w:sz w:val="21"/>
                <w:szCs w:val="21"/>
                <w:lang w:val="en-US" w:eastAsia="zh-CN" w:bidi="ar"/>
              </w:rPr>
              <w:t>红砖墙</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含双面批灰</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CA9A6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优质红砖水泥砂浆砌筑，每隔600mm 高度，在旧墙、柱需植筋位置用冲击钻开8mm孔，吹尽孔中粉尘，用两条8mm钢筋带弯钩植入孔中，钢筋植入墙体或柱体不得少于100mm，钢筋弯钩伸入新墙体不少于500mm。砌筑“顺砌错缝工字砌” 上下交错，横平竖直，错开缝子，不能通缝，灰缝内砂浆饱满，收浆平整。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（墙体、门洞砌筑）上沿收口斜砌，砌墙筑至梁顶下200mm处，用小红砖及水泥 砖45度（八字）斜砌处理，每隔块砖加红砖或水泥砖砌。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含材料及人工。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3、每点不足1平方按1平方计算。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11D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1754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5.86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DB46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4C1D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￥879.00</w:t>
            </w:r>
          </w:p>
        </w:tc>
      </w:tr>
      <w:tr w14:paraId="632D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DE7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F195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辨认室木工吊梁所需建材货物及安装服务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117924">
            <w:pPr>
              <w:keepNext w:val="0"/>
              <w:keepLines w:val="0"/>
              <w:pageBreakBefore w:val="0"/>
              <w:widowControl/>
              <w:numPr>
                <w:ilvl w:val="0"/>
                <w:numId w:val="1"/>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轻钢龙骨底架（竖龙骨间距  400mm）、每隔600MM固定膨胀螺丝钉固 定、石膏板封两面，</w:t>
            </w:r>
          </w:p>
          <w:p w14:paraId="195DB56F">
            <w:pPr>
              <w:keepNext w:val="0"/>
              <w:keepLines w:val="0"/>
              <w:pageBreakBefore w:val="0"/>
              <w:widowControl/>
              <w:numPr>
                <w:ilvl w:val="0"/>
                <w:numId w:val="0"/>
              </w:numPr>
              <w:suppressLineNumbers w:val="0"/>
              <w:kinsoku/>
              <w:wordWrap w:val="0"/>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2、含辅料及人工。</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287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307F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1B07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97DD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￥428.00</w:t>
            </w:r>
          </w:p>
        </w:tc>
      </w:tr>
      <w:tr w14:paraId="0FE0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3F6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41F3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候问室</w:t>
            </w:r>
            <w:r>
              <w:rPr>
                <w:rFonts w:hint="eastAsia" w:ascii="宋体" w:hAnsi="宋体" w:eastAsia="宋体" w:cs="宋体"/>
                <w:i w:val="0"/>
                <w:iCs w:val="0"/>
                <w:color w:val="000000"/>
                <w:kern w:val="0"/>
                <w:sz w:val="21"/>
                <w:szCs w:val="21"/>
                <w:u w:val="none"/>
                <w:lang w:val="en-US" w:eastAsia="zh-CN" w:bidi="ar"/>
              </w:rPr>
              <w:t>1</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4</w:t>
            </w:r>
            <w:r>
              <w:rPr>
                <w:rStyle w:val="34"/>
                <w:rFonts w:hint="eastAsia" w:ascii="宋体" w:hAnsi="宋体" w:eastAsia="宋体" w:cs="宋体"/>
                <w:sz w:val="21"/>
                <w:szCs w:val="21"/>
                <w:lang w:val="en-US" w:eastAsia="zh-CN" w:bidi="ar"/>
              </w:rPr>
              <w:t>木工吊梁所需建材货物及安装服务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C22C6F">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轻钢龙骨底架（竖龙骨间距400mm）、每隔600MM固定膨胀螺丝钉固定、石膏板封两面，</w:t>
            </w:r>
          </w:p>
          <w:p w14:paraId="24AF98D7">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2、含辅料及人工。</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FDD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E331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6280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9495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￥6,930.00</w:t>
            </w:r>
          </w:p>
        </w:tc>
      </w:tr>
      <w:tr w14:paraId="79CE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D43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815A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多人候问室</w:t>
            </w:r>
            <w:r>
              <w:rPr>
                <w:rFonts w:hint="eastAsia" w:ascii="宋体" w:hAnsi="宋体" w:eastAsia="宋体" w:cs="宋体"/>
                <w:i w:val="0"/>
                <w:iCs w:val="0"/>
                <w:color w:val="000000"/>
                <w:kern w:val="0"/>
                <w:sz w:val="21"/>
                <w:szCs w:val="21"/>
                <w:u w:val="none"/>
                <w:lang w:val="en-US" w:eastAsia="zh-CN" w:bidi="ar"/>
              </w:rPr>
              <w:t>4</w:t>
            </w:r>
            <w:r>
              <w:rPr>
                <w:rStyle w:val="34"/>
                <w:rFonts w:hint="eastAsia" w:ascii="宋体" w:hAnsi="宋体" w:eastAsia="宋体" w:cs="宋体"/>
                <w:sz w:val="21"/>
                <w:szCs w:val="21"/>
                <w:lang w:val="en-US" w:eastAsia="zh-CN" w:bidi="ar"/>
              </w:rPr>
              <w:t>封门洞所需建材货物及安装服务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26DD1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优质红砖水泥砂浆砌筑，每隔600mm高度，在旧墙、柱需植筋位置用冲击钻开8mm孔，吹尽孔中粉尘，用两条8mm钢筋带弯钩植入孔中，钢筋植入墙体或柱体不得少于100mm，钢筋弯钩伸入新墙体  不少于500mm。砌筑“顺砌错缝工字砌” 上下交错，横平竖直，错开缝子，不能通缝，灰缝内砂浆饱满，收浆平整。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（墙体、门洞砌筑）上沿收口斜砌，砌墙筑至梁顶下200mm处，用小红砖及水泥 砖45度（八字）斜砌处理，每隔块砖加  红砖或水泥砖砌。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2.含材料及人工。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3、每点不足1平方按1平方计算。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0E7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8959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60E8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B87F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14:paraId="2882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444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FF53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询</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讯</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问室有地台区域多孔红砖砌筑建筑垃圾回填起地台</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≤150mm)</w:t>
            </w:r>
            <w:r>
              <w:rPr>
                <w:rStyle w:val="34"/>
                <w:rFonts w:hint="eastAsia" w:ascii="宋体" w:hAnsi="宋体" w:eastAsia="宋体" w:cs="宋体"/>
                <w:sz w:val="21"/>
                <w:szCs w:val="21"/>
                <w:lang w:val="en-US" w:eastAsia="zh-CN" w:bidi="ar"/>
              </w:rPr>
              <w:t>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F03D2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1、多孔红砖砌筑建筑垃圾回填，表面水泥砂浆抹平，找平层无开裂及空鼓。含人工及材料；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深度400mm以内，每超出100mm(不足100mm按100mm计），每平方米加8元。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3、按实际面积计算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88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C74E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35.50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0E19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9798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￥5,325.00</w:t>
            </w:r>
          </w:p>
        </w:tc>
      </w:tr>
      <w:tr w14:paraId="6A0C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5D2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211A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办案通道顶面采光井钢筋混凝土现浇</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厚度</w:t>
            </w:r>
            <w:r>
              <w:rPr>
                <w:rFonts w:hint="eastAsia" w:ascii="宋体" w:hAnsi="宋体" w:eastAsia="宋体" w:cs="宋体"/>
                <w:i w:val="0"/>
                <w:iCs w:val="0"/>
                <w:color w:val="000000"/>
                <w:kern w:val="0"/>
                <w:sz w:val="21"/>
                <w:szCs w:val="21"/>
                <w:u w:val="none"/>
                <w:lang w:val="en-US" w:eastAsia="zh-CN" w:bidi="ar"/>
              </w:rPr>
              <w:t>100mm</w:t>
            </w:r>
            <w:r>
              <w:rPr>
                <w:rStyle w:val="34"/>
                <w:rFonts w:hint="eastAsia" w:ascii="宋体" w:hAnsi="宋体" w:eastAsia="宋体" w:cs="宋体"/>
                <w:sz w:val="21"/>
                <w:szCs w:val="21"/>
                <w:lang w:val="en-US" w:eastAsia="zh-CN" w:bidi="ar"/>
              </w:rPr>
              <w:t>以内</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C40B7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1、模板制作，楼板φ8mm螺纹钢筋，钢筋间距200*200mm双层双向；马凳支撑绑扎固定，混凝土墙面开槽10MM宽，钢 筋植筋入墙体50MM、底层板钢筋放水泥垫块。15MM厚红模板，顶木支撑木方及 板条连接固定。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2、含人工、材料模板制作。(所有相关物业管理手续由业主办理)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3、不足2平方米按2平方米计算，超过2 平方米按实际面积计算。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4、自拌混凝土立方比（立方米），水 泥：碎石：中砂=1:2:1,对应砼强度等 级为：C30，水泥标号要求是42.5。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28E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58F4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25.60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409C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52F9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￥8,960.00</w:t>
            </w:r>
          </w:p>
        </w:tc>
      </w:tr>
      <w:tr w14:paraId="7A54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CEE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953E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办案通道地面排水槽回填所需建材货物及安装服务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B1002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1、人工回填</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730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C62E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504B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22DB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￥1,020.80</w:t>
            </w:r>
          </w:p>
        </w:tc>
      </w:tr>
      <w:tr w14:paraId="4AFE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D30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F713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办案通道地面排水槽瓷</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砖修补所需建材货物及安装服务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1583D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1.瓷砖修补</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136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049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CEDC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3782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￥2,362.50</w:t>
            </w:r>
          </w:p>
        </w:tc>
      </w:tr>
      <w:tr w14:paraId="46B0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277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CB4D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新砌墙体门洞现浇门梁所需建材货物及安装服务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25714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1、32.5#普通硅酸盐水泥砂浆现场预制 过梁。2、过梁内置直径10厘螺纹钢，搭接门框 10公分以上。完整面不得有麻面（不足  1m按照1m计算）。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B72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2C9C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2CAC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FA91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￥660.00</w:t>
            </w:r>
          </w:p>
        </w:tc>
      </w:tr>
      <w:tr w14:paraId="2094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584AF8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合计：￥42,111.45 </w:t>
            </w:r>
          </w:p>
        </w:tc>
      </w:tr>
      <w:tr w14:paraId="44CD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31E97EFA">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二层及大楼后附属楼砌筑服务</w:t>
            </w:r>
          </w:p>
        </w:tc>
      </w:tr>
      <w:tr w14:paraId="66C7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4DB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C1CA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通道砖砌台阶所需建材货物及安装服务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1DE92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1、砖砌踏步内填充水泥砂浆（不含装饰 面）</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A3E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2467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F831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73B7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￥1,650.00</w:t>
            </w:r>
          </w:p>
        </w:tc>
      </w:tr>
      <w:tr w14:paraId="0B4E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FF2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F381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通道砖砌台阶贴砖所需建材货物及安装服务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3BECF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1、台面贴瓷砖</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B45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347D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5326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B595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r>
      <w:tr w14:paraId="02E4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F3C59E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合计：￥4150.00 </w:t>
            </w:r>
          </w:p>
        </w:tc>
      </w:tr>
      <w:tr w14:paraId="1C27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3EB369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二、装饰装修货物及安装服务</w:t>
            </w:r>
          </w:p>
        </w:tc>
      </w:tr>
      <w:tr w14:paraId="1DC6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4799E81C">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一层地面建材货物及安装服务</w:t>
            </w:r>
          </w:p>
        </w:tc>
      </w:tr>
      <w:tr w14:paraId="7278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665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3F39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一层全区域做水泥自流</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除办案大厅</w:t>
            </w:r>
            <w:r>
              <w:rPr>
                <w:rFonts w:hint="eastAsia" w:ascii="宋体" w:hAnsi="宋体" w:eastAsia="宋体" w:cs="宋体"/>
                <w:i w:val="0"/>
                <w:iCs w:val="0"/>
                <w:color w:val="000000"/>
                <w:kern w:val="0"/>
                <w:sz w:val="21"/>
                <w:szCs w:val="21"/>
                <w:u w:val="none"/>
                <w:lang w:val="en-US" w:eastAsia="zh-CN" w:bidi="ar"/>
              </w:rPr>
              <w:br w:type="textWrapping"/>
            </w:r>
            <w:r>
              <w:rPr>
                <w:rStyle w:val="34"/>
                <w:rFonts w:hint="eastAsia" w:ascii="宋体" w:hAnsi="宋体" w:eastAsia="宋体" w:cs="宋体"/>
                <w:sz w:val="21"/>
                <w:szCs w:val="21"/>
                <w:lang w:val="en-US" w:eastAsia="zh-CN" w:bidi="ar"/>
              </w:rPr>
              <w:t>楼梯、卫生间）所需建材货物及安装服务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DE8A3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1、水泥自流平找平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C9C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F291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456.80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6DAE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FA33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￥9,136.00</w:t>
            </w:r>
          </w:p>
        </w:tc>
      </w:tr>
      <w:tr w14:paraId="00BE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14E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9009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一层全区域做地胶</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除办案大厅、</w:t>
            </w:r>
            <w:r>
              <w:rPr>
                <w:rFonts w:hint="eastAsia" w:ascii="宋体" w:hAnsi="宋体" w:eastAsia="宋体" w:cs="宋体"/>
                <w:i w:val="0"/>
                <w:iCs w:val="0"/>
                <w:color w:val="000000"/>
                <w:kern w:val="0"/>
                <w:sz w:val="21"/>
                <w:szCs w:val="21"/>
                <w:u w:val="none"/>
                <w:lang w:val="en-US" w:eastAsia="zh-CN" w:bidi="ar"/>
              </w:rPr>
              <w:br w:type="textWrapping"/>
            </w:r>
            <w:r>
              <w:rPr>
                <w:rStyle w:val="34"/>
                <w:rFonts w:hint="eastAsia" w:ascii="宋体" w:hAnsi="宋体" w:eastAsia="宋体" w:cs="宋体"/>
                <w:sz w:val="21"/>
                <w:szCs w:val="21"/>
                <w:lang w:val="en-US" w:eastAsia="zh-CN" w:bidi="ar"/>
              </w:rPr>
              <w:t>楼梯、卫生间）所需建材货物及安装服务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AF10C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1、3.5mm厚运动地胶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925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AAF3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456.80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69B1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7DAB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￥34,716.80</w:t>
            </w:r>
          </w:p>
        </w:tc>
      </w:tr>
      <w:tr w14:paraId="425D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78A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F0BF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卫生间防水处理</w:t>
            </w:r>
            <w:r>
              <w:rPr>
                <w:rFonts w:hint="eastAsia" w:ascii="宋体" w:hAnsi="宋体" w:eastAsia="宋体" w:cs="宋体"/>
                <w:i w:val="0"/>
                <w:iCs w:val="0"/>
                <w:color w:val="000000"/>
                <w:kern w:val="0"/>
                <w:sz w:val="21"/>
                <w:szCs w:val="21"/>
                <w:u w:val="none"/>
                <w:lang w:val="en-US" w:eastAsia="zh-CN" w:bidi="ar"/>
              </w:rPr>
              <w:t>(H:2400mm)</w:t>
            </w:r>
            <w:r>
              <w:rPr>
                <w:rStyle w:val="34"/>
                <w:rFonts w:hint="eastAsia" w:ascii="宋体" w:hAnsi="宋体" w:eastAsia="宋体" w:cs="宋体"/>
                <w:sz w:val="21"/>
                <w:szCs w:val="21"/>
                <w:lang w:val="en-US" w:eastAsia="zh-CN" w:bidi="ar"/>
              </w:rPr>
              <w:t>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458BA1">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1、地面使用橡皮金柔性防水涂料横竖涂刷2遍，沉箱顶部反刷500MM高.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2、墙面使用橡皮金刚性防水涂料横竖涂刷2遍.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3、墙面标准涂刷240厘米高，如卫生间 隔墙背面设有木作柜子，此墙防水必须 涂刷到顶。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4、防水基层面应平整，不得有松动、空 鼓、开裂等缺陷，涂刷应均匀一致无漏刷，与基层粘接牢固无气泡。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70C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7165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57.90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86F8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CF11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￥2,605.50</w:t>
            </w:r>
          </w:p>
        </w:tc>
      </w:tr>
      <w:tr w14:paraId="2BCA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AC7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998C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公共区域、询</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讯</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问室、侯问室、安全检查室、信息</w:t>
            </w:r>
            <w:r>
              <w:rPr>
                <w:rStyle w:val="34"/>
                <w:rFonts w:hint="eastAsia" w:cs="宋体"/>
                <w:sz w:val="21"/>
                <w:szCs w:val="21"/>
                <w:lang w:val="en-US" w:eastAsia="zh-CN" w:bidi="ar"/>
              </w:rPr>
              <w:t>核验</w:t>
            </w:r>
            <w:r>
              <w:rPr>
                <w:rStyle w:val="34"/>
                <w:rFonts w:hint="eastAsia" w:ascii="宋体" w:hAnsi="宋体" w:eastAsia="宋体" w:cs="宋体"/>
                <w:sz w:val="21"/>
                <w:szCs w:val="21"/>
                <w:lang w:val="en-US" w:eastAsia="zh-CN" w:bidi="ar"/>
              </w:rPr>
              <w:t>室、医务室、辨认室、卫生间阳角处防撞条包边所需建材货物及安装服务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61F07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1、硅胶防撞条</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C4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62E1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584.00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8025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0B2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￥4,672.00</w:t>
            </w:r>
          </w:p>
        </w:tc>
      </w:tr>
      <w:tr w14:paraId="6880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201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568D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一楼区域明装踢脚线所需建材货物及安装服务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0E854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1、明装黑色拉丝不锈钢踢脚线（高度 H:60mm)</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8D9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C61D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473.23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3833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AB58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￥8,518.14</w:t>
            </w:r>
          </w:p>
        </w:tc>
      </w:tr>
      <w:tr w14:paraId="12F0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1CC0C3C">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合计：￥59,648.44 </w:t>
            </w:r>
          </w:p>
        </w:tc>
      </w:tr>
      <w:tr w14:paraId="63CE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41C961E9">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一层墙立面建材货物及安装服务</w:t>
            </w:r>
          </w:p>
        </w:tc>
      </w:tr>
      <w:tr w14:paraId="7599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F1A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83F0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办案大厅墙面</w:t>
            </w:r>
            <w:r>
              <w:rPr>
                <w:rFonts w:hint="eastAsia" w:ascii="宋体" w:hAnsi="宋体" w:eastAsia="宋体" w:cs="宋体"/>
                <w:i w:val="0"/>
                <w:iCs w:val="0"/>
                <w:color w:val="000000"/>
                <w:kern w:val="0"/>
                <w:sz w:val="21"/>
                <w:szCs w:val="21"/>
                <w:u w:val="none"/>
                <w:lang w:val="en-US" w:eastAsia="zh-CN" w:bidi="ar"/>
              </w:rPr>
              <w:t>9</w:t>
            </w:r>
            <w:r>
              <w:rPr>
                <w:rStyle w:val="34"/>
                <w:rFonts w:hint="eastAsia" w:ascii="宋体" w:hAnsi="宋体" w:eastAsia="宋体" w:cs="宋体"/>
                <w:sz w:val="21"/>
                <w:szCs w:val="21"/>
                <w:lang w:val="en-US" w:eastAsia="zh-CN" w:bidi="ar"/>
              </w:rPr>
              <w:t>厘防火</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板打底（建材货物及安装服务）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C3E16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1、防火型9厘板衬底，涂刷光油粘贴珍珠棉防潮处理。2、不含龙骨基层</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22C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B2CA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46.10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1AF9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FE60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￥2,812.10</w:t>
            </w:r>
          </w:p>
        </w:tc>
      </w:tr>
      <w:tr w14:paraId="7F0D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C07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388E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办案大厅墙面铺设灰色吸音板（不含可视化大</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屏等显示屏）（建材货物及安装服务）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94F8C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1、灰色密度板，尺寸200*2440*15mm</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477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216D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46.10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4757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57B2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￥5,485.90</w:t>
            </w:r>
          </w:p>
        </w:tc>
      </w:tr>
      <w:tr w14:paraId="5F12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688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B7ED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办案大厅背景墙</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594FA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1、设置公安栏，铝塑板，不含LOGO及广告字体。</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767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D5A9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23.35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A942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7D33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￥2,545.15</w:t>
            </w:r>
          </w:p>
        </w:tc>
      </w:tr>
      <w:tr w14:paraId="467A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2BA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B5A0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信息</w:t>
            </w:r>
            <w:r>
              <w:rPr>
                <w:rStyle w:val="34"/>
                <w:rFonts w:hint="eastAsia" w:cs="宋体"/>
                <w:sz w:val="21"/>
                <w:szCs w:val="21"/>
                <w:lang w:val="en-US" w:eastAsia="zh-CN" w:bidi="ar"/>
              </w:rPr>
              <w:t>核验</w:t>
            </w:r>
            <w:r>
              <w:rPr>
                <w:rStyle w:val="34"/>
                <w:rFonts w:hint="eastAsia" w:ascii="宋体" w:hAnsi="宋体" w:eastAsia="宋体" w:cs="宋体"/>
                <w:sz w:val="21"/>
                <w:szCs w:val="21"/>
                <w:lang w:val="en-US" w:eastAsia="zh-CN" w:bidi="ar"/>
              </w:rPr>
              <w:t>室墙面</w:t>
            </w:r>
            <w:r>
              <w:rPr>
                <w:rFonts w:hint="eastAsia" w:ascii="宋体" w:hAnsi="宋体" w:eastAsia="宋体" w:cs="宋体"/>
                <w:i w:val="0"/>
                <w:iCs w:val="0"/>
                <w:color w:val="000000"/>
                <w:kern w:val="0"/>
                <w:sz w:val="21"/>
                <w:szCs w:val="21"/>
                <w:u w:val="none"/>
                <w:lang w:val="en-US" w:eastAsia="zh-CN" w:bidi="ar"/>
              </w:rPr>
              <w:t>9</w:t>
            </w:r>
            <w:r>
              <w:rPr>
                <w:rStyle w:val="34"/>
                <w:rFonts w:hint="eastAsia" w:ascii="宋体" w:hAnsi="宋体" w:eastAsia="宋体" w:cs="宋体"/>
                <w:sz w:val="21"/>
                <w:szCs w:val="21"/>
                <w:lang w:val="en-US" w:eastAsia="zh-CN" w:bidi="ar"/>
              </w:rPr>
              <w:t>厘防</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火板打底（建材货物及安装服务）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1E221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1、防火型9厘板衬底，涂刷光油粘贴珍珠棉防潮处理。2、不含龙骨基层</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22D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21A6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5234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22CA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￥6,832.00</w:t>
            </w:r>
          </w:p>
        </w:tc>
      </w:tr>
      <w:tr w14:paraId="5E05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239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F82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信息</w:t>
            </w:r>
            <w:r>
              <w:rPr>
                <w:rStyle w:val="34"/>
                <w:rFonts w:hint="eastAsia" w:cs="宋体"/>
                <w:sz w:val="21"/>
                <w:szCs w:val="21"/>
                <w:lang w:val="en-US" w:eastAsia="zh-CN" w:bidi="ar"/>
              </w:rPr>
              <w:t>核验</w:t>
            </w:r>
            <w:r>
              <w:rPr>
                <w:rStyle w:val="34"/>
                <w:rFonts w:hint="eastAsia" w:ascii="宋体" w:hAnsi="宋体" w:eastAsia="宋体" w:cs="宋体"/>
                <w:sz w:val="21"/>
                <w:szCs w:val="21"/>
                <w:lang w:val="en-US" w:eastAsia="zh-CN" w:bidi="ar"/>
              </w:rPr>
              <w:t>室墙面铺设黄</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色吸音板（建材货物及安装服务）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E2737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1、黄色密度板，尺寸200*2440*15mm</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D39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9A60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F73D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E983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￥4,998.00</w:t>
            </w:r>
          </w:p>
        </w:tc>
      </w:tr>
      <w:tr w14:paraId="4238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507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1E3B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w:t>
            </w:r>
            <w:r>
              <w:rPr>
                <w:rStyle w:val="34"/>
                <w:rFonts w:hint="eastAsia" w:cs="宋体"/>
                <w:sz w:val="21"/>
                <w:szCs w:val="21"/>
                <w:lang w:val="en-US" w:eastAsia="zh-CN" w:bidi="ar"/>
              </w:rPr>
              <w:t>核验</w:t>
            </w:r>
            <w:r>
              <w:rPr>
                <w:rFonts w:hint="eastAsia" w:ascii="宋体" w:hAnsi="宋体" w:eastAsia="宋体" w:cs="宋体"/>
                <w:i w:val="0"/>
                <w:iCs w:val="0"/>
                <w:color w:val="000000"/>
                <w:kern w:val="0"/>
                <w:sz w:val="21"/>
                <w:szCs w:val="21"/>
                <w:u w:val="none"/>
                <w:lang w:val="en-US" w:eastAsia="zh-CN" w:bidi="ar"/>
              </w:rPr>
              <w:t>室墙面铺设蓝色软包（建材货物及安装服务）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C4494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1、35mm海绵。</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15E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558E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EB1E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9867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￥13,300.00</w:t>
            </w:r>
          </w:p>
        </w:tc>
      </w:tr>
      <w:tr w14:paraId="3EB3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55A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A6F8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w:t>
            </w:r>
            <w:r>
              <w:rPr>
                <w:rStyle w:val="34"/>
                <w:rFonts w:hint="eastAsia" w:cs="宋体"/>
                <w:sz w:val="21"/>
                <w:szCs w:val="21"/>
                <w:lang w:val="en-US" w:eastAsia="zh-CN" w:bidi="ar"/>
              </w:rPr>
              <w:t>核验</w:t>
            </w:r>
            <w:r>
              <w:rPr>
                <w:rFonts w:hint="eastAsia" w:ascii="宋体" w:hAnsi="宋体" w:eastAsia="宋体" w:cs="宋体"/>
                <w:i w:val="0"/>
                <w:iCs w:val="0"/>
                <w:color w:val="000000"/>
                <w:kern w:val="0"/>
                <w:sz w:val="21"/>
                <w:szCs w:val="21"/>
                <w:u w:val="none"/>
                <w:lang w:val="en-US" w:eastAsia="zh-CN" w:bidi="ar"/>
              </w:rPr>
              <w:t>室背景墙</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8CDDD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1、设置公安蓝，铝塑板，不含LOGO及广告字体。</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305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6EF1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12.72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9997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3F11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￥1,386.48</w:t>
            </w:r>
          </w:p>
        </w:tc>
      </w:tr>
      <w:tr w14:paraId="4FC8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AC0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28A0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辨认室墙面</w:t>
            </w:r>
            <w:r>
              <w:rPr>
                <w:rFonts w:hint="eastAsia" w:ascii="宋体" w:hAnsi="宋体" w:eastAsia="宋体" w:cs="宋体"/>
                <w:i w:val="0"/>
                <w:iCs w:val="0"/>
                <w:color w:val="000000"/>
                <w:kern w:val="0"/>
                <w:sz w:val="21"/>
                <w:szCs w:val="21"/>
                <w:u w:val="none"/>
                <w:lang w:val="en-US" w:eastAsia="zh-CN" w:bidi="ar"/>
              </w:rPr>
              <w:t>9</w:t>
            </w:r>
            <w:r>
              <w:rPr>
                <w:rStyle w:val="34"/>
                <w:rFonts w:hint="eastAsia" w:ascii="宋体" w:hAnsi="宋体" w:eastAsia="宋体" w:cs="宋体"/>
                <w:sz w:val="21"/>
                <w:szCs w:val="21"/>
                <w:lang w:val="en-US" w:eastAsia="zh-CN" w:bidi="ar"/>
              </w:rPr>
              <w:t>厘防火板</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打底（建材货物及安装服务）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F4C21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1、防火型9厘板衬底，涂刷光油粘贴珍珠棉防潮处理。2、不含龙骨基层</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0CD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BEB7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72.12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D3C9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344E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￥4,327.20</w:t>
            </w:r>
          </w:p>
        </w:tc>
      </w:tr>
      <w:tr w14:paraId="3979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4EB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425C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辨认室墙面铺设黄色吸</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音板（建材货物及安装服务）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EBC24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1、黄色密度板，尺寸200*2440*15mm</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AA5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0149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72.12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B457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DE37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￥8,582.28</w:t>
            </w:r>
          </w:p>
        </w:tc>
      </w:tr>
      <w:tr w14:paraId="229D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7AA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7C83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侯问室</w:t>
            </w:r>
            <w:r>
              <w:rPr>
                <w:rFonts w:hint="eastAsia" w:ascii="宋体" w:hAnsi="宋体" w:eastAsia="宋体" w:cs="宋体"/>
                <w:i w:val="0"/>
                <w:iCs w:val="0"/>
                <w:color w:val="000000"/>
                <w:kern w:val="0"/>
                <w:sz w:val="21"/>
                <w:szCs w:val="21"/>
                <w:u w:val="none"/>
                <w:lang w:val="en-US" w:eastAsia="zh-CN" w:bidi="ar"/>
              </w:rPr>
              <w:t>1</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4</w:t>
            </w:r>
            <w:r>
              <w:rPr>
                <w:rStyle w:val="34"/>
                <w:rFonts w:hint="eastAsia" w:ascii="宋体" w:hAnsi="宋体" w:eastAsia="宋体" w:cs="宋体"/>
                <w:sz w:val="21"/>
                <w:szCs w:val="21"/>
                <w:lang w:val="en-US" w:eastAsia="zh-CN" w:bidi="ar"/>
              </w:rPr>
              <w:t>墙面</w:t>
            </w:r>
            <w:r>
              <w:rPr>
                <w:rFonts w:hint="eastAsia" w:ascii="宋体" w:hAnsi="宋体" w:eastAsia="宋体" w:cs="宋体"/>
                <w:i w:val="0"/>
                <w:iCs w:val="0"/>
                <w:color w:val="000000"/>
                <w:kern w:val="0"/>
                <w:sz w:val="21"/>
                <w:szCs w:val="21"/>
                <w:u w:val="none"/>
                <w:lang w:val="en-US" w:eastAsia="zh-CN" w:bidi="ar"/>
              </w:rPr>
              <w:t>9</w:t>
            </w:r>
            <w:r>
              <w:rPr>
                <w:rStyle w:val="34"/>
                <w:rFonts w:hint="eastAsia" w:ascii="宋体" w:hAnsi="宋体" w:eastAsia="宋体" w:cs="宋体"/>
                <w:sz w:val="21"/>
                <w:szCs w:val="21"/>
                <w:lang w:val="en-US" w:eastAsia="zh-CN" w:bidi="ar"/>
              </w:rPr>
              <w:t>厘防</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火板打底（建材货物及安装服务）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DB159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1、防火型9厘板衬底，涂刷光油粘贴珍珠棉防潮处理。2、不含龙骨基层</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381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16F8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118.38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FEA9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6564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￥7,221.18</w:t>
            </w:r>
          </w:p>
        </w:tc>
      </w:tr>
      <w:tr w14:paraId="15F8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829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66D0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侯问室</w:t>
            </w:r>
            <w:r>
              <w:rPr>
                <w:rFonts w:hint="eastAsia" w:ascii="宋体" w:hAnsi="宋体" w:eastAsia="宋体" w:cs="宋体"/>
                <w:i w:val="0"/>
                <w:iCs w:val="0"/>
                <w:color w:val="000000"/>
                <w:kern w:val="0"/>
                <w:sz w:val="21"/>
                <w:szCs w:val="21"/>
                <w:u w:val="none"/>
                <w:lang w:val="en-US" w:eastAsia="zh-CN" w:bidi="ar"/>
              </w:rPr>
              <w:t>1</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4</w:t>
            </w:r>
            <w:r>
              <w:rPr>
                <w:rStyle w:val="34"/>
                <w:rFonts w:hint="eastAsia" w:ascii="宋体" w:hAnsi="宋体" w:eastAsia="宋体" w:cs="宋体"/>
                <w:sz w:val="21"/>
                <w:szCs w:val="21"/>
                <w:lang w:val="en-US" w:eastAsia="zh-CN" w:bidi="ar"/>
              </w:rPr>
              <w:t>墙面铺设黄色吸音板（建材货物及安装服务）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1EF55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1、黄色密度板，尺寸200*2440*15mm</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B50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3D18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118.38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2860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40C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￥13,021.80</w:t>
            </w:r>
          </w:p>
        </w:tc>
      </w:tr>
      <w:tr w14:paraId="0AFD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2D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8721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远程提讯室询</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讯</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问室</w:t>
            </w:r>
            <w:r>
              <w:rPr>
                <w:rFonts w:hint="eastAsia" w:ascii="宋体" w:hAnsi="宋体" w:eastAsia="宋体" w:cs="宋体"/>
                <w:i w:val="0"/>
                <w:iCs w:val="0"/>
                <w:color w:val="000000"/>
                <w:kern w:val="0"/>
                <w:sz w:val="21"/>
                <w:szCs w:val="21"/>
                <w:u w:val="none"/>
                <w:lang w:val="en-US" w:eastAsia="zh-CN" w:bidi="ar"/>
              </w:rPr>
              <w:t>1</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13</w:t>
            </w:r>
            <w:r>
              <w:rPr>
                <w:rStyle w:val="34"/>
                <w:rFonts w:hint="eastAsia" w:ascii="宋体" w:hAnsi="宋体" w:eastAsia="宋体" w:cs="宋体"/>
                <w:sz w:val="21"/>
                <w:szCs w:val="21"/>
                <w:lang w:val="en-US" w:eastAsia="zh-CN" w:bidi="ar"/>
              </w:rPr>
              <w:t>、尿验室墙面</w:t>
            </w:r>
            <w:r>
              <w:rPr>
                <w:rFonts w:hint="eastAsia" w:ascii="宋体" w:hAnsi="宋体" w:eastAsia="宋体" w:cs="宋体"/>
                <w:i w:val="0"/>
                <w:iCs w:val="0"/>
                <w:color w:val="000000"/>
                <w:kern w:val="0"/>
                <w:sz w:val="21"/>
                <w:szCs w:val="21"/>
                <w:u w:val="none"/>
                <w:lang w:val="en-US" w:eastAsia="zh-CN" w:bidi="ar"/>
              </w:rPr>
              <w:t>9</w:t>
            </w:r>
            <w:r>
              <w:rPr>
                <w:rStyle w:val="34"/>
                <w:rFonts w:hint="eastAsia" w:ascii="宋体" w:hAnsi="宋体" w:eastAsia="宋体" w:cs="宋体"/>
                <w:sz w:val="21"/>
                <w:szCs w:val="21"/>
                <w:lang w:val="en-US" w:eastAsia="zh-CN" w:bidi="ar"/>
              </w:rPr>
              <w:t>厘防火板打底（建材货物及安装服务）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3F265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1、防火型9厘板衬底，涂刷光油粘贴珍珠棉防潮处理。</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966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8024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593.74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E92E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154F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￥35,624.40</w:t>
            </w:r>
          </w:p>
        </w:tc>
      </w:tr>
      <w:tr w14:paraId="414E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5C0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2EA5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远程提讯室、询</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讯</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问室</w:t>
            </w:r>
            <w:r>
              <w:rPr>
                <w:rFonts w:hint="eastAsia" w:ascii="宋体" w:hAnsi="宋体" w:eastAsia="宋体" w:cs="宋体"/>
                <w:i w:val="0"/>
                <w:iCs w:val="0"/>
                <w:color w:val="000000"/>
                <w:kern w:val="0"/>
                <w:sz w:val="21"/>
                <w:szCs w:val="21"/>
                <w:u w:val="none"/>
                <w:lang w:val="en-US" w:eastAsia="zh-CN" w:bidi="ar"/>
              </w:rPr>
              <w:t>1</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10</w:t>
            </w:r>
            <w:r>
              <w:rPr>
                <w:rStyle w:val="34"/>
                <w:rFonts w:hint="eastAsia" w:ascii="宋体" w:hAnsi="宋体" w:eastAsia="宋体" w:cs="宋体"/>
                <w:sz w:val="21"/>
                <w:szCs w:val="21"/>
                <w:lang w:val="en-US" w:eastAsia="zh-CN" w:bidi="ar"/>
              </w:rPr>
              <w:t>、尿验室墙面铺设黄色吸音板（建材货物及安装服务）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DF276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1、黄色密度板，尺寸200*2440*15mm</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AFF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6395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593.74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74B0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77E6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￥65,311.40</w:t>
            </w:r>
          </w:p>
        </w:tc>
      </w:tr>
      <w:tr w14:paraId="2231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B81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0296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远程提讯室、询</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讯</w:t>
            </w:r>
            <w:r>
              <w:rPr>
                <w:rFonts w:hint="eastAsia" w:ascii="宋体" w:hAnsi="宋体" w:eastAsia="宋体" w:cs="宋体"/>
                <w:i w:val="0"/>
                <w:iCs w:val="0"/>
                <w:color w:val="000000"/>
                <w:kern w:val="0"/>
                <w:sz w:val="21"/>
                <w:szCs w:val="21"/>
                <w:u w:val="none"/>
                <w:lang w:val="en-US" w:eastAsia="zh-CN" w:bidi="ar"/>
              </w:rPr>
              <w:t>)</w:t>
            </w:r>
            <w:r>
              <w:rPr>
                <w:rStyle w:val="34"/>
                <w:rFonts w:hint="eastAsia" w:ascii="宋体" w:hAnsi="宋体" w:eastAsia="宋体" w:cs="宋体"/>
                <w:sz w:val="21"/>
                <w:szCs w:val="21"/>
                <w:lang w:val="en-US" w:eastAsia="zh-CN" w:bidi="ar"/>
              </w:rPr>
              <w:t>问室</w:t>
            </w:r>
            <w:r>
              <w:rPr>
                <w:rFonts w:hint="eastAsia" w:ascii="宋体" w:hAnsi="宋体" w:eastAsia="宋体" w:cs="宋体"/>
                <w:i w:val="0"/>
                <w:iCs w:val="0"/>
                <w:color w:val="000000"/>
                <w:kern w:val="0"/>
                <w:sz w:val="21"/>
                <w:szCs w:val="21"/>
                <w:u w:val="none"/>
                <w:lang w:val="en-US" w:eastAsia="zh-CN" w:bidi="ar"/>
              </w:rPr>
              <w:t>1</w:t>
            </w:r>
            <w:r>
              <w:rPr>
                <w:rStyle w:val="34"/>
                <w:rFonts w:hint="eastAsia" w:ascii="宋体" w:hAnsi="宋体" w:eastAsia="宋体" w:cs="宋体"/>
                <w:sz w:val="21"/>
                <w:szCs w:val="21"/>
                <w:lang w:val="en-US" w:eastAsia="zh-CN" w:bidi="ar"/>
              </w:rPr>
              <w:t>至</w:t>
            </w:r>
            <w:r>
              <w:rPr>
                <w:rFonts w:hint="eastAsia" w:ascii="宋体" w:hAnsi="宋体" w:eastAsia="宋体" w:cs="宋体"/>
                <w:i w:val="0"/>
                <w:iCs w:val="0"/>
                <w:color w:val="000000"/>
                <w:kern w:val="0"/>
                <w:sz w:val="21"/>
                <w:szCs w:val="21"/>
                <w:u w:val="none"/>
                <w:lang w:val="en-US" w:eastAsia="zh-CN" w:bidi="ar"/>
              </w:rPr>
              <w:t>10</w:t>
            </w:r>
            <w:r>
              <w:rPr>
                <w:rStyle w:val="34"/>
                <w:rFonts w:hint="eastAsia" w:ascii="宋体" w:hAnsi="宋体" w:eastAsia="宋体" w:cs="宋体"/>
                <w:sz w:val="21"/>
                <w:szCs w:val="21"/>
                <w:lang w:val="en-US" w:eastAsia="zh-CN" w:bidi="ar"/>
              </w:rPr>
              <w:t>、未成年人讯问室、尿验室墙面铺设蓝色软包（建材货物及安装服务）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66D8C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1、35mm海绵。</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29D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C1D8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291.87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56DB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A33F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￥55,455.30</w:t>
            </w:r>
          </w:p>
        </w:tc>
      </w:tr>
      <w:tr w14:paraId="0240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725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4A43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公共过道区域墙面</w:t>
            </w:r>
            <w:r>
              <w:rPr>
                <w:rFonts w:hint="eastAsia" w:ascii="宋体" w:hAnsi="宋体" w:eastAsia="宋体" w:cs="宋体"/>
                <w:i w:val="0"/>
                <w:iCs w:val="0"/>
                <w:color w:val="000000"/>
                <w:kern w:val="0"/>
                <w:sz w:val="21"/>
                <w:szCs w:val="21"/>
                <w:u w:val="none"/>
                <w:lang w:val="en-US" w:eastAsia="zh-CN" w:bidi="ar"/>
              </w:rPr>
              <w:t>9</w:t>
            </w:r>
            <w:r>
              <w:rPr>
                <w:rStyle w:val="34"/>
                <w:rFonts w:hint="eastAsia" w:ascii="宋体" w:hAnsi="宋体" w:eastAsia="宋体" w:cs="宋体"/>
                <w:sz w:val="21"/>
                <w:szCs w:val="21"/>
                <w:lang w:val="en-US" w:eastAsia="zh-CN" w:bidi="ar"/>
              </w:rPr>
              <w:t>厘</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防火板打底（建材货物及安装服务）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8B3A5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1、防火型9厘板衬底，涂刷光油粘贴珍珠棉防潮处理。2、不含龙骨基层</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B4F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209A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423.50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D102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C262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￥25,410.00</w:t>
            </w:r>
          </w:p>
        </w:tc>
      </w:tr>
      <w:tr w14:paraId="2355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CFC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572C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公共过道区域墙面铺设</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黄色吸音板（建材货物及安装服务）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C9C57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1、黄色密度板，尺寸200*2440*15mm</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9A2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960A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423.50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BBCC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7C82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￥46,585.00</w:t>
            </w:r>
          </w:p>
        </w:tc>
      </w:tr>
      <w:tr w14:paraId="72EF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80C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3D8C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卫生间铺贴墙砖</w:t>
            </w:r>
            <w:r>
              <w:rPr>
                <w:rFonts w:hint="eastAsia" w:ascii="宋体" w:hAnsi="宋体" w:eastAsia="宋体" w:cs="宋体"/>
                <w:i w:val="0"/>
                <w:iCs w:val="0"/>
                <w:color w:val="000000"/>
                <w:kern w:val="0"/>
                <w:sz w:val="21"/>
                <w:szCs w:val="21"/>
                <w:u w:val="none"/>
                <w:lang w:val="en-US" w:eastAsia="zh-CN" w:bidi="ar"/>
              </w:rPr>
              <w:t>300mm*600mm</w:t>
            </w:r>
            <w:r>
              <w:rPr>
                <w:rStyle w:val="34"/>
                <w:rFonts w:hint="eastAsia" w:ascii="宋体" w:hAnsi="宋体" w:eastAsia="宋体" w:cs="宋体"/>
                <w:sz w:val="21"/>
                <w:szCs w:val="21"/>
                <w:lang w:val="en-US" w:eastAsia="zh-CN" w:bidi="ar"/>
              </w:rPr>
              <w:t>、地砖</w:t>
            </w:r>
            <w:r>
              <w:rPr>
                <w:rFonts w:hint="eastAsia" w:ascii="宋体" w:hAnsi="宋体" w:eastAsia="宋体" w:cs="宋体"/>
                <w:i w:val="0"/>
                <w:iCs w:val="0"/>
                <w:color w:val="000000"/>
                <w:kern w:val="0"/>
                <w:sz w:val="21"/>
                <w:szCs w:val="21"/>
                <w:u w:val="none"/>
                <w:lang w:val="en-US" w:eastAsia="zh-CN" w:bidi="ar"/>
              </w:rPr>
              <w:t xml:space="preserve"> 300mm*300mm(</w:t>
            </w:r>
            <w:r>
              <w:rPr>
                <w:rStyle w:val="34"/>
                <w:rFonts w:hint="eastAsia" w:ascii="宋体" w:hAnsi="宋体" w:eastAsia="宋体" w:cs="宋体"/>
                <w:sz w:val="21"/>
                <w:szCs w:val="21"/>
                <w:lang w:val="en-US" w:eastAsia="zh-CN" w:bidi="ar"/>
              </w:rPr>
              <w:t>含主材）（建材货物及安装服务）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DB5A5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1、主材瓷片墙面砖规格300mm≤砖长边 ≤600㎜。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2、材料选用32.5水泥；拉槽处理。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3、不含原墙面处理，原墙面拉毛处理，加收8元/㎡。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4、普通白水泥勾缝，如采用专用勾缝剂，由甲方提供。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5、阳角处45º磨边碰口费用另计，若使用阳角扣条,扣条由客户提供，手工费另 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6、砖体铺贴完成饰面，转角处90度、整体空鼓面积不超过施工总面积的5%，单块空鼓不超过单砖面积的20%，垂直度小于2MM、水平平整度小于2MM。无空鼓，无裂缝、横平竖直、垂直水平缝隙一致 、花纹方向、对缝一致、内牙弯出水口 、排水管处的墙砖面，必须用专业开孔器开孔。</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B5C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CD8E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42.30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6E71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2C09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￥3,807.00</w:t>
            </w:r>
          </w:p>
        </w:tc>
      </w:tr>
      <w:tr w14:paraId="46B8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B1C7C4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合计：￥302,705.19 </w:t>
            </w:r>
          </w:p>
        </w:tc>
      </w:tr>
      <w:tr w14:paraId="7C61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29D58595">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二层墙立面建材货物及安装服务</w:t>
            </w:r>
          </w:p>
        </w:tc>
      </w:tr>
      <w:tr w14:paraId="5BB9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BC8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3128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二层墙面封窗墙面刷底</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C92AB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1、底漆滚涂一遍。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2、验收标准：涂层要均匀;不可漏涂,若封底漆渗入基层较多时,需重涂。底漆施 工完成并干燥后,应检查墙面不平、凹凸等,进行修补打磨，在补刷底漆。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F7C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A2F1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48.19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90DF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4FAF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￥240.95</w:t>
            </w:r>
          </w:p>
        </w:tc>
      </w:tr>
      <w:tr w14:paraId="3008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417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E520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二层墙面封窗墙面刷乳胶漆面漆（建材货物及安装服务）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F9AC3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1、乳胶漆均匀滚涂 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2、验收标准:乳胶漆涂刷完成面应涂饰均匀、粘结牢固,不得漏涂透底、起皮和 掉粉、流坠、补刷、平整光洁、颜色一致、刷纹顺滑。按实际展开面积计算，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门窗洞口按减半计算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3、单色，每增加一色另加200元/色，且需为同一种漆，重色漆按原价的50%增收；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4、贴分色纸胶带保护门窗套等成品与墙面交口处。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148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8C60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48.19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E8FF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19D4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￥578.28</w:t>
            </w:r>
          </w:p>
        </w:tc>
      </w:tr>
      <w:tr w14:paraId="66E6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984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4036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二层区域全部墙面刷乳胶漆面漆（建材货物及安装服务）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09CF3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1、乳胶漆均匀滚涂两遍。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2、验收标准:乳胶漆涂刷完成面应涂饰均匀、粘结牢固,不得漏涂透底、起皮和掉粉、流坠、补刷、平整光洁、颜色一致、刷纹顺滑。按实际展开面积计算，门窗洞口按减半计算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3、单色，每增加一色另加200元/色，且需为同一种漆，重色漆按原价的50%增收；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4、贴分色纸胶带保护门窗套等成品与墙面交口处。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A49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F80B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905.58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2C24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72D0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￥10,866.96</w:t>
            </w:r>
          </w:p>
        </w:tc>
      </w:tr>
      <w:tr w14:paraId="6078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6A63AAA">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合计：￥11,686.19 </w:t>
            </w:r>
          </w:p>
        </w:tc>
      </w:tr>
      <w:tr w14:paraId="2780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64185725">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三至五层墙立面建材货物及安装服务</w:t>
            </w:r>
          </w:p>
        </w:tc>
      </w:tr>
      <w:tr w14:paraId="42CC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B5D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656B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三至五层区域全部墙面刷乳胶漆面漆（建材货物及安装服务）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EAF29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1、乳胶漆均匀滚涂两遍。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2、验收标准:乳胶漆涂刷完成面应涂饰均匀、粘结牢固,不得漏涂透底、起皮和掉粉、流坠、补刷、平整光洁、颜色一致、刷纹顺滑。按实际展开面积计算，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门窗洞口按减半计算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3、单色，每增加一色另加200元/色，且需为同一种漆，重色漆按原价的50%增收；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4、贴分色纸胶带保护门窗套等成品与墙面交口处。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15B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6504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2716.74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06CC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770F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￥32,600.88</w:t>
            </w:r>
          </w:p>
        </w:tc>
      </w:tr>
      <w:tr w14:paraId="5C73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C6FB9A7">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合计：￥32,600.88</w:t>
            </w:r>
          </w:p>
        </w:tc>
      </w:tr>
      <w:tr w14:paraId="6014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6DB9F50C">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一层顶面建材货物及安装服务</w:t>
            </w:r>
          </w:p>
        </w:tc>
      </w:tr>
      <w:tr w14:paraId="131B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BCA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DB8F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一楼室内功能区、公共过道顶面矿棉板吊顶（建材货物及安装服务）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7C640B">
            <w:pPr>
              <w:keepNext w:val="0"/>
              <w:keepLines w:val="0"/>
              <w:pageBreakBefore w:val="0"/>
              <w:widowControl/>
              <w:numPr>
                <w:ilvl w:val="0"/>
                <w:numId w:val="2"/>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厂家配套龙骨。白色对角孔铝扣板规格：600*600mm，国标厚度。 </w:t>
            </w:r>
          </w:p>
          <w:p w14:paraId="1FAB555B">
            <w:pPr>
              <w:keepNext w:val="0"/>
              <w:keepLines w:val="0"/>
              <w:pageBreakBefore w:val="0"/>
              <w:widowControl/>
              <w:numPr>
                <w:ilvl w:val="0"/>
                <w:numId w:val="0"/>
              </w:numPr>
              <w:suppressLineNumbers w:val="0"/>
              <w:kinsoku/>
              <w:wordWrap w:val="0"/>
              <w:overflowPunct/>
              <w:topLinePunct w:val="0"/>
              <w:autoSpaceDE/>
              <w:autoSpaceDN/>
              <w:bidi w:val="0"/>
              <w:adjustRightInd/>
              <w:snapToGrid/>
              <w:ind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2、选用其它类型吊顶材料价格另定。</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526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6BDF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463.77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D662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ABBA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￥60,290.10</w:t>
            </w:r>
          </w:p>
        </w:tc>
      </w:tr>
      <w:tr w14:paraId="2AB1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6140F8C">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合计：￥60,290.10</w:t>
            </w:r>
          </w:p>
        </w:tc>
      </w:tr>
      <w:tr w14:paraId="67D2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0C116583">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二层顶面建材货物及安装服务</w:t>
            </w:r>
          </w:p>
        </w:tc>
      </w:tr>
      <w:tr w14:paraId="2274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591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2769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二层及主体楼后附属楼</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区域顶面刮腻子（建材货物及安装服务）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9594D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1、墙面基层清理干净，披刮腻子2- 3遍，自攻螺丝钉防锈处理、V缝和拼接缝国产优质单层纤维网防开裂处理，打磨平整。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2、门窗洞口减半计算,如包门窗套,可完全扣除门窗洞口面积。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3、抹灰墙、隔墙，须批刮墙衬3遍，打磨平整，对外墙内保温及质量差的隔墙，须满贴石膏板增加40元/平方米。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4、若批刮腻子层厚度大于8mm的墙面区域，则需用石膏找平，另计15元/平方米，且厚度不大于15mm，大于15mm的另作处理。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5、客户提供涂料须加人工费12元/㎡，客户施工壁纸或其它项目另加打磨费8元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B31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ABE1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439.74</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B03D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5028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￥4,749.19</w:t>
            </w:r>
          </w:p>
        </w:tc>
      </w:tr>
      <w:tr w14:paraId="36C9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83C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2038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二层及主体楼后附属楼</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区域顶面刷底漆（建材货物及安装服务）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D95521">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1、底漆滚涂一遍。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2、验收标准：涂层要均匀;不可漏涂,若 封底漆渗入基层较多时,需重涂。底漆施 工完成并干燥后,应检查墙面不平、凹凸 等,进行修补打磨，在补刷底漆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710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F173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439.74</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0770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99A6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￥2,198.70</w:t>
            </w:r>
          </w:p>
        </w:tc>
      </w:tr>
      <w:tr w14:paraId="6F03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EFE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57C0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二层及主体楼后附属楼</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区域顶面刷乳胶漆面漆（建材货物及安装服务）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38704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1、乳胶漆均匀滚涂 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2、验收标准:乳胶漆涂刷完成面应涂饰均匀、粘结牢固,不得漏涂透底、起皮和 掉粉、流坠、补刷、平整光洁、颜色一致、刷纹顺滑。按实际展开面积计算，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门窗洞口按减半计算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3、单色，每增加一色另加200元/色，且需为同一种漆，重色漆按原价的50%增收；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4、贴分色纸胶带保护门窗套等成品与墙面交口处。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105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5F8F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439.74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3B2F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F748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￥5,276.88</w:t>
            </w:r>
          </w:p>
        </w:tc>
      </w:tr>
      <w:tr w14:paraId="0E13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CFFB863">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合计：￥12,224.77 </w:t>
            </w:r>
          </w:p>
        </w:tc>
      </w:tr>
      <w:tr w14:paraId="1999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2B5CD07A">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三至五层顶面建材货物及安装服务</w:t>
            </w:r>
          </w:p>
        </w:tc>
      </w:tr>
      <w:tr w14:paraId="532D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404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4813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三至五层区域顶面刮腻子（建材货物及安装服务）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80BD0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1、墙面基层清理干净，披刮腻子2- 3遍，自攻螺丝钉防锈处理、V缝和拼接缝国产优质单层纤维网防开裂处理，打磨平整。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2、门窗洞口减半计算,如包门窗套,可完全扣除门窗洞口面积。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3、抹灰墙、隔墙，须批刮墙衬3遍，打磨平整，对外墙内保温及质量差的隔墙，须满贴石膏板增加40元/平方米。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4、若批刮腻子层厚度大于8mm的墙面区域，则需用石膏找平，另计15元/平方米，且厚度不大于15mm，大于15mm的另作处理。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5、客户提供涂料须加人工费12元/㎡，客户施工壁纸或其它项目另加打磨费8元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B91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728F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835.00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E1D8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B0C5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￥9,018.00</w:t>
            </w:r>
          </w:p>
        </w:tc>
      </w:tr>
      <w:tr w14:paraId="1802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4EF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7752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三至五层</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区域顶面刷底漆（建材货物及安装服务）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8D8B4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1、底漆滚涂一遍。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2、验收标准：涂层要均匀;不可漏涂,若 封底漆渗入基层较多时,需重涂。底漆施 工完成并干燥后,应检查墙面不平、凹凸等,进行修补打磨，在补刷底漆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D5D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2870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835.00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CF84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2C93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￥4,175.00</w:t>
            </w:r>
          </w:p>
        </w:tc>
      </w:tr>
      <w:tr w14:paraId="71F73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500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29DA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二层及主体楼后附属楼</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区域顶面刷乳胶漆面漆（建材货物及安装服务）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FEABD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1、乳胶漆均匀滚涂 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2、验收标准:乳胶漆涂刷完成面应涂饰均匀、粘结牢固,不得漏涂透底、起皮和 掉粉、流坠、补刷、平整光洁、颜色一致、刷纹顺滑。按实际展开面积计算，门窗洞口按减半计算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3、单色，每增加一色另加200元/色，且需为同一种漆，重色漆按原价的50%增收；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4、贴分色纸胶带保护门窗套等成品与墙面交口处。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6FC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6E98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835.00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C538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918E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￥10,020.00</w:t>
            </w:r>
          </w:p>
        </w:tc>
      </w:tr>
      <w:tr w14:paraId="4AE7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4D4550D">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合计：￥23,213.00</w:t>
            </w:r>
          </w:p>
        </w:tc>
      </w:tr>
      <w:tr w14:paraId="2D9F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6AEB9EF9">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Style w:val="34"/>
                <w:rFonts w:hint="eastAsia" w:ascii="宋体" w:hAnsi="宋体" w:eastAsia="宋体" w:cs="宋体"/>
                <w:b/>
                <w:bCs/>
                <w:sz w:val="21"/>
                <w:szCs w:val="21"/>
                <w:lang w:val="en-US" w:eastAsia="zh-CN" w:bidi="ar"/>
              </w:rPr>
              <w:t>室外主体楼及附属楼翻新建材货物及安装服务</w:t>
            </w:r>
          </w:p>
        </w:tc>
      </w:tr>
      <w:tr w14:paraId="154A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274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3EA6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室外主体楼外墙刷乳胶漆面漆（建材货物及安装服务）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4DB3A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1、工程外墙（乳胶漆）均匀滚涂 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2、验收标准:乳胶漆涂刷完成面应涂饰均匀、粘结牢固,不得漏涂透底、起皮和 掉粉、流坠、补刷、平整光洁、颜色一  致、刷纹顺滑。按实际展开面积计算，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门窗洞口按减半计算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3、单色，每增加一色另加200元/色，且需为同一种漆，重色漆按原价的50%增收；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4、贴分色纸胶带保护门窗套等成品与墙面交口处。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3D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4E25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1764.77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3E76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4848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￥21,177.24</w:t>
            </w:r>
          </w:p>
        </w:tc>
      </w:tr>
      <w:tr w14:paraId="0AF9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97C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130F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室外围墙通道区域刮腻子（建材货物及安装服务）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8597B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1、墙面基层清理干净，披刮外墙腻 子2-3遍， 自攻螺丝钉防锈处理、V缝和拼接缝国产优质单层纤维网防开裂处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理，打磨平整。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2、门窗洞口减半计算,如包门窗套,可完全扣除门窗洞口面积。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3、抹灰墙、隔墙，须批刮墙衬3遍，打磨平整，对外墙内保温及质量差的隔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墙，须满贴石膏板增加40元/平方米。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4、若批刮腻子层厚度大于8mm的墙面区域，则需用石膏找平，另计15元/平方米，且厚度不大于15mm，大于15mm的另 作处理。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5、客户提供涂料须加人工费12元/㎡，客户施工壁纸或其它项目另加打磨费8元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6E5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50CC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107.84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4A65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A5FC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￥1,087.03</w:t>
            </w:r>
          </w:p>
        </w:tc>
      </w:tr>
      <w:tr w14:paraId="40DD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AD1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284D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室外围墙通道区域刷底</w:t>
            </w:r>
            <w:r>
              <w:rPr>
                <w:rFonts w:hint="eastAsia" w:ascii="宋体" w:hAnsi="宋体" w:eastAsia="宋体" w:cs="宋体"/>
                <w:i w:val="0"/>
                <w:iCs w:val="0"/>
                <w:color w:val="000000"/>
                <w:kern w:val="0"/>
                <w:sz w:val="21"/>
                <w:szCs w:val="21"/>
                <w:u w:val="none"/>
                <w:lang w:val="en-US" w:eastAsia="zh-CN" w:bidi="ar"/>
              </w:rPr>
              <w:t xml:space="preserve"> </w:t>
            </w:r>
            <w:r>
              <w:rPr>
                <w:rStyle w:val="34"/>
                <w:rFonts w:hint="eastAsia" w:ascii="宋体" w:hAnsi="宋体" w:eastAsia="宋体" w:cs="宋体"/>
                <w:sz w:val="21"/>
                <w:szCs w:val="21"/>
                <w:lang w:val="en-US" w:eastAsia="zh-CN" w:bidi="ar"/>
              </w:rPr>
              <w:t>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04A1C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1、工程底漆滚涂一遍。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2、验收标准：涂层要均匀;不可漏涂,若封底漆渗入基层较多时,需重涂。底漆施工完成并干燥后,应检查墙面不平、凹凸 等,进行修补打磨，在补刷底漆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167E5">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99A4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107.84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C399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F2E3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￥539.20</w:t>
            </w:r>
          </w:p>
        </w:tc>
      </w:tr>
      <w:tr w14:paraId="3E59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4E8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FEFB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室外围墙通道区域刷乳胶漆面漆（建材货物及安装服务）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2A36D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1、工程外墙（乳胶漆）均匀滚涂 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2、验收标准:乳胶漆涂刷完成面应涂饰均匀、粘结牢固,不得漏涂透底、起皮和 掉粉、流坠、补刷、平整光洁、颜色一  致、刷纹顺滑。按实际展开面积计算，门窗洞口按减半计算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3、单色，每增加一色另加200元/色，且需为同一种漆，重色漆按原价的50%增收；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4、贴分色纸胶带保护门窗套等成品与墙面交口处。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A2C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006C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107.84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18AD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EC5F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￥1,294.08</w:t>
            </w:r>
          </w:p>
        </w:tc>
      </w:tr>
      <w:tr w14:paraId="4D52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530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682B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附属楼室外墙面墙刮腻子（建材货物及安装服务）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E64DF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1、墙面基层清理干净，披刮外墙腻 子2-3遍， 自攻螺丝钉防锈处理、V缝和  拼接缝国产优质单层纤维网防开裂处理，打磨平整。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2、门窗洞口减半计算,如包门窗套,可完 全扣除门窗洞口面积。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3、抹灰墙、隔墙，须批刮墙衬3遍，打 磨平整，对外墙内保温及质量差的隔墙，须满贴石膏板增加40元/平方米。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4、若批刮腻子层厚度大于8mm的墙面区 域，则需用石膏找平，另计15元/平方  米，且厚度不大于15mm，大于15mm的另 作处理。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5、客户提供涂料须加人工费12元/㎡，客户施工壁纸或其它项目另加打磨费8元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915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E241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588.00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BC97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887B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￥5,880.00</w:t>
            </w:r>
          </w:p>
        </w:tc>
      </w:tr>
      <w:tr w14:paraId="3C45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7F1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AF9D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附属楼室外墙面刷底漆（建材货物及安装服务）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5A2EB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1、工程底漆滚涂一遍。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2、验收标准：涂层要均匀;不可漏涂,若 封底漆渗入基层较多时,需重涂。底漆施 工完成并干燥后,应检查墙面不平、凹凸等,进行修补打磨，在补刷底漆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3、含人工费、辅料。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341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7C11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588.00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EC10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D9E4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￥2,940.00</w:t>
            </w:r>
          </w:p>
        </w:tc>
      </w:tr>
      <w:tr w14:paraId="07A2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8E9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1CC6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附属楼室外室外墙面刷乳胶漆面漆（建材货物及安装服务）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FD242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4、贴分色纸胶带保护门窗套等成品与墙 面交口处。</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4B2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9F25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588.00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0599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B5EB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￥7,056.00</w:t>
            </w:r>
          </w:p>
        </w:tc>
      </w:tr>
      <w:tr w14:paraId="69D6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AB7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375B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主体楼后附属楼室外围墙刷乳胶漆面漆（建材货物及安装服务）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F2EC3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4、贴分色纸胶带保护门窗套等成品与墙 面交口处。</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2FC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41CC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3CDF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C824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￥2,160.00</w:t>
            </w:r>
          </w:p>
        </w:tc>
      </w:tr>
      <w:tr w14:paraId="45B1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C2D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744F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室外墙裙乳胶漆调色（建材货物及安装服务）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92D55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1、机器调色</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A36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98FB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3825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C17E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r>
      <w:tr w14:paraId="31B7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575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7FD4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主楼及副楼安全防护架</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CF302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1、金属管架的人工及材料。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4E7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5F35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2570.90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2DD5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BA4B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￥30,850.80</w:t>
            </w:r>
          </w:p>
        </w:tc>
      </w:tr>
      <w:tr w14:paraId="7E54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CA5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6FCB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室外门头飘沿公安蓝</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079145">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1、原装饰面贴公安蓝，铝塑板，含 LOGO、标识及广告字体。</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35D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383F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9870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F7CD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￥41,600.00</w:t>
            </w:r>
          </w:p>
        </w:tc>
      </w:tr>
      <w:tr w14:paraId="0ADD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B80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6784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室外围栏广告宣传</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739455">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1、设置广告宣传栏</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145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650A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7C3D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9CA9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￥2,790.00</w:t>
            </w:r>
          </w:p>
        </w:tc>
      </w:tr>
      <w:tr w14:paraId="2746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701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F306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附属楼玻璃磨砂贴处理</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D62BE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1、磨砂贴覆盖玻璃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B76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2192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40.60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099E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CE00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￥1,421.00</w:t>
            </w:r>
          </w:p>
        </w:tc>
      </w:tr>
      <w:tr w14:paraId="0E77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74F690B">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合计：￥120,795.35</w:t>
            </w:r>
          </w:p>
        </w:tc>
      </w:tr>
      <w:tr w14:paraId="6F26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0640CED9">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一层建材主材</w:t>
            </w:r>
          </w:p>
        </w:tc>
      </w:tr>
      <w:tr w14:paraId="143B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02F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679B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入区登记区大理石台面（建材货物及安装服务）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6B991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1、18厘防火板打底，大理石笼面</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023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2458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941B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F85A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￥5,400.00</w:t>
            </w:r>
          </w:p>
        </w:tc>
      </w:tr>
      <w:tr w14:paraId="552B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06D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E482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办案大厅入口玻璃门电机门</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A146C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1、电机牌子（飞利浦、三菱、松下或等同质量产品）电机包2年，不含门禁系统</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1D0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4B39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843C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9396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￥11,200.00</w:t>
            </w:r>
          </w:p>
        </w:tc>
      </w:tr>
      <w:tr w14:paraId="6171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1EC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6EB3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办案大厅入口玻璃隔断高度：</w:t>
            </w:r>
            <w:r>
              <w:rPr>
                <w:rFonts w:hint="eastAsia" w:ascii="宋体" w:hAnsi="宋体" w:eastAsia="宋体" w:cs="宋体"/>
                <w:i w:val="0"/>
                <w:iCs w:val="0"/>
                <w:color w:val="000000"/>
                <w:kern w:val="0"/>
                <w:sz w:val="21"/>
                <w:szCs w:val="21"/>
                <w:u w:val="none"/>
                <w:lang w:val="en-US" w:eastAsia="zh-CN" w:bidi="ar"/>
              </w:rPr>
              <w:t>2400mm</w:t>
            </w:r>
            <w:r>
              <w:rPr>
                <w:rStyle w:val="34"/>
                <w:rFonts w:hint="eastAsia" w:ascii="宋体" w:hAnsi="宋体" w:eastAsia="宋体" w:cs="宋体"/>
                <w:sz w:val="21"/>
                <w:szCs w:val="21"/>
                <w:lang w:val="en-US" w:eastAsia="zh-CN" w:bidi="ar"/>
              </w:rPr>
              <w:t>（建材货物及安装服务）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1A55A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1、单层15厘钢化玻璃隔断，铝合金/不 锈钢包边，不含广告</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A3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A64E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16.52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F345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4157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￥7,929.60</w:t>
            </w:r>
          </w:p>
        </w:tc>
      </w:tr>
      <w:tr w14:paraId="712B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CD3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B335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值班室铝合金玻璃隔断</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7151C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1、单层12厘钢化玻璃隔断，铝合金/不 锈钢包边，不含广告</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50D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8A9D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F17F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F129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￥480.00</w:t>
            </w:r>
          </w:p>
        </w:tc>
      </w:tr>
      <w:tr w14:paraId="16DA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E6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4422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候问室1至4铝合金玻璃 隔断</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C9183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1、单层12厘钢化玻璃隔断，铝合金/不 锈钢包边，不含广告</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469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8CB9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56.80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F5E1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3BD9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￥27,264.00</w:t>
            </w:r>
          </w:p>
        </w:tc>
      </w:tr>
      <w:tr w14:paraId="2AC6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9F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0A3F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候问室1至4、特殊讯问室</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41FBA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1、单层12厘钢化玻璃门，含五金配件 （不含门禁系统）</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36E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6561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9E8F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30D2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w:t>
            </w:r>
          </w:p>
        </w:tc>
      </w:tr>
      <w:tr w14:paraId="3F89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A6E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A3C1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辨认室单向玻璃</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4BFF2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1、单层12厘钢化玻璃隔断，含单向玻璃 膜，铝合金/不锈钢包边，不含广告</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47D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528D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F474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3D7A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￥1,400.00</w:t>
            </w:r>
          </w:p>
        </w:tc>
      </w:tr>
      <w:tr w14:paraId="0ED2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0AC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0D9E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一层区域单开复合实木 门</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F0C1A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1、定制复合实木门（不含门禁系统）</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4F4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C475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7E75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D6DB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￥23,100.00</w:t>
            </w:r>
          </w:p>
        </w:tc>
      </w:tr>
      <w:tr w14:paraId="6707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14D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171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大楼旁通道铝合金门</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216F3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1、铝合金门，含五金配件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1A7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3209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069D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5E00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r>
      <w:tr w14:paraId="4DAE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40C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4C96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一层办案大厅通道双开 玻璃门</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CEEE3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1、单层12厘钢化玻璃门，含五金配件 （不含门禁系统）</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621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3F53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C36A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￥1,870.36</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28CE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￥3,740.71</w:t>
            </w:r>
          </w:p>
        </w:tc>
      </w:tr>
      <w:tr w14:paraId="68E6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E65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504E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一层区域卫生间门</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B3963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1、定制铝合金玻璃门，型材规格： 1.2mm厚度（不含门禁系统）</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C6E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00C1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C60A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5F0A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￥1,944.00</w:t>
            </w:r>
          </w:p>
        </w:tc>
      </w:tr>
      <w:tr w14:paraId="20D5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AA5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8E1A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一层区域卫生间洁具</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A6033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1、含蹲便器，水箱等配件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5B9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A8EF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49E9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AC79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r>
      <w:tr w14:paraId="19F1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BD7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59D0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一层区域卫生间洗手盆</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7A4EF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1、台盆柱，含龙头，下水配件，带安装</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BDD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5695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BBB9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￥279.36</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989C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￥838.08</w:t>
            </w:r>
          </w:p>
        </w:tc>
      </w:tr>
      <w:tr w14:paraId="0ACB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C12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576E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一层尿验室大理石台面</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99E27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1、18厘防火板打底，大理石笼面</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B58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16A3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05AB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CDED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r>
      <w:tr w14:paraId="5ED3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4E0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D99A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办案区内路面建材及安装</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28318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细粒式沥青混凝土层（从外马路边至办案中心内路面）厚50mm</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376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0209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615.00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4902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A152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￥46,100.00</w:t>
            </w:r>
          </w:p>
        </w:tc>
      </w:tr>
      <w:tr w14:paraId="0B05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DC2BE95">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合计：￥138,896.39 </w:t>
            </w:r>
          </w:p>
        </w:tc>
      </w:tr>
      <w:tr w14:paraId="6C7A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3E57DCAF">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五层建材主材</w:t>
            </w:r>
          </w:p>
        </w:tc>
      </w:tr>
      <w:tr w14:paraId="166D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302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56E7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入区登记区大理石台面（建材货物及安装服务）</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705E5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1、18厘防火板打底，大理石笼面</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BA8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0C68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9.30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3092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A42D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￥9,300.00</w:t>
            </w:r>
          </w:p>
        </w:tc>
      </w:tr>
      <w:tr w14:paraId="12E2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B9526C5">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合计：￥9,300.00 </w:t>
            </w:r>
          </w:p>
        </w:tc>
      </w:tr>
      <w:tr w14:paraId="2C51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150AEDF">
            <w:pPr>
              <w:keepNext w:val="0"/>
              <w:keepLines w:val="0"/>
              <w:pageBreakBefore w:val="0"/>
              <w:widowControl/>
              <w:kinsoku/>
              <w:wordWrap w:val="0"/>
              <w:overflowPunct/>
              <w:topLinePunct w:val="0"/>
              <w:autoSpaceDE/>
              <w:autoSpaceDN/>
              <w:bidi w:val="0"/>
              <w:adjustRightInd/>
              <w:snapToGrid/>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w:t>
            </w:r>
          </w:p>
        </w:tc>
      </w:tr>
      <w:tr w14:paraId="5178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4B7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312E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材料运费及搬运费</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86EBC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1、材料装卸运载及搬运上楼费用，不含 甲方提供的材料的搬运。</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DF1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ADD1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CA9F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C4BA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￥7,800.00</w:t>
            </w:r>
          </w:p>
        </w:tc>
      </w:tr>
      <w:tr w14:paraId="63F5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9FB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96B9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垃圾清理费</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7F43C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1、只含搬运到物业指定地点堆放，不含 请车外运费用。如电梯不可以使用，费  用另计</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84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BAD1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5FA2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B721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w:t>
            </w:r>
          </w:p>
        </w:tc>
      </w:tr>
      <w:tr w14:paraId="3E12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2C7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19E5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垃圾外运车</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E271B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1、请车将完工后的建筑垃圾外拉至行政 部门指定倒放点。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0D6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20BD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2612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A015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￥6,750.00</w:t>
            </w:r>
          </w:p>
        </w:tc>
      </w:tr>
      <w:tr w14:paraId="1EE8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CA11DA4">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合计：￥19,550.00 </w:t>
            </w:r>
          </w:p>
        </w:tc>
      </w:tr>
      <w:tr w14:paraId="46E0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0D2743C2">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电气系统</w:t>
            </w:r>
          </w:p>
        </w:tc>
      </w:tr>
      <w:tr w14:paraId="1658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249D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BB6B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强电施工</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FF704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电气施工（按电气施工图完成照明、</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CF8B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4820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1165.7</w:t>
            </w:r>
          </w:p>
        </w:tc>
        <w:tc>
          <w:tcPr>
            <w:tcW w:w="8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41E7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9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EC8B0">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￥40,799.50</w:t>
            </w:r>
          </w:p>
        </w:tc>
      </w:tr>
      <w:tr w14:paraId="2C26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81496">
            <w:pPr>
              <w:keepNext w:val="0"/>
              <w:keepLines w:val="0"/>
              <w:pageBreakBefore w:val="0"/>
              <w:widowControl/>
              <w:kinsoku/>
              <w:wordWrap w:val="0"/>
              <w:overflowPunct/>
              <w:topLinePunct w:val="0"/>
              <w:autoSpaceDE/>
              <w:autoSpaceDN/>
              <w:bidi w:val="0"/>
              <w:adjustRightInd/>
              <w:snapToGrid/>
              <w:jc w:val="left"/>
              <w:rPr>
                <w:rFonts w:hint="eastAsia" w:ascii="宋体" w:hAnsi="宋体" w:eastAsia="宋体" w:cs="宋体"/>
                <w:i w:val="0"/>
                <w:iCs w:val="0"/>
                <w:color w:val="000000"/>
                <w:sz w:val="21"/>
                <w:szCs w:val="21"/>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14D9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（含局部水路货物材料）</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76655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插座系统电源线路铺设,含人工及主辅 材料，结算面积按楼层的实际使用面  积结算）</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718C7">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8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C8A9">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8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7E21">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47233">
            <w:pPr>
              <w:keepNext w:val="0"/>
              <w:keepLines w:val="0"/>
              <w:pageBreakBefore w:val="0"/>
              <w:widowControl/>
              <w:kinsoku/>
              <w:wordWrap w:val="0"/>
              <w:overflowPunct/>
              <w:topLinePunct w:val="0"/>
              <w:autoSpaceDE/>
              <w:autoSpaceDN/>
              <w:bidi w:val="0"/>
              <w:adjustRightInd/>
              <w:snapToGrid/>
              <w:jc w:val="right"/>
              <w:rPr>
                <w:rFonts w:hint="eastAsia" w:ascii="宋体" w:hAnsi="宋体" w:eastAsia="宋体" w:cs="宋体"/>
                <w:i w:val="0"/>
                <w:iCs w:val="0"/>
                <w:color w:val="000000"/>
                <w:sz w:val="21"/>
                <w:szCs w:val="21"/>
                <w:u w:val="none"/>
              </w:rPr>
            </w:pPr>
          </w:p>
        </w:tc>
      </w:tr>
      <w:tr w14:paraId="5B7E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BF1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2E8F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标准开关面板</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A19442">
            <w:pPr>
              <w:keepNext w:val="0"/>
              <w:keepLines w:val="0"/>
              <w:pageBreakBefore w:val="0"/>
              <w:widowControl/>
              <w:kinsoku/>
              <w:wordWrap w:val="0"/>
              <w:overflowPunct/>
              <w:topLinePunct w:val="0"/>
              <w:autoSpaceDE/>
              <w:autoSpaceDN/>
              <w:bidi w:val="0"/>
              <w:adjustRightInd/>
              <w:snapToGrid/>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标准开关面板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89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6077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F7CB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2891D">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r>
      <w:tr w14:paraId="464D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A76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A945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强电箱</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434736">
            <w:pPr>
              <w:keepNext w:val="0"/>
              <w:keepLines w:val="0"/>
              <w:pageBreakBefore w:val="0"/>
              <w:widowControl/>
              <w:kinsoku/>
              <w:wordWrap w:val="0"/>
              <w:overflowPunct/>
              <w:topLinePunct w:val="0"/>
              <w:autoSpaceDE/>
              <w:autoSpaceDN/>
              <w:bidi w:val="0"/>
              <w:adjustRightInd/>
              <w:snapToGrid/>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符合安全标准强电箱</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AB8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DC0F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C112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23E60">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￥3,600.00</w:t>
            </w:r>
          </w:p>
        </w:tc>
      </w:tr>
      <w:tr w14:paraId="15E3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749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5BBA5">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7C33F1">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16A-60A漏电保护空气开关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BD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7EDF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8590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B7C87">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￥1,750.00</w:t>
            </w:r>
          </w:p>
        </w:tc>
      </w:tr>
      <w:tr w14:paraId="060A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CAA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0B00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地面插座</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739D0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1五孔插及网络插</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67E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C545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0B64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D8B5D">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￥7,830.00</w:t>
            </w:r>
          </w:p>
        </w:tc>
      </w:tr>
      <w:tr w14:paraId="7EE7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DFD5">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6CDC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一层灯具</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0B82C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照明（白光）</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0D7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C6DA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4292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2E9E5">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￥9,630.00</w:t>
            </w:r>
          </w:p>
        </w:tc>
      </w:tr>
      <w:tr w14:paraId="499A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C06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87C31">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二层灯具</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6036F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照明（白光）</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455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FE30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9B01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1BCCE">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￥6,660.00</w:t>
            </w:r>
          </w:p>
        </w:tc>
      </w:tr>
      <w:tr w14:paraId="63F6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8CD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5E675">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二层窗帘</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6EDDE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布艺窗帘</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A8A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C7CA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E2CF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A2EED">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￥270.00</w:t>
            </w:r>
          </w:p>
        </w:tc>
      </w:tr>
      <w:tr w14:paraId="46B2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50BCC62">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合计：￥73039.50</w:t>
            </w:r>
          </w:p>
        </w:tc>
      </w:tr>
      <w:tr w14:paraId="6DD5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bottom"/>
          </w:tcPr>
          <w:p w14:paraId="579A713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其它项目</w:t>
            </w:r>
          </w:p>
        </w:tc>
      </w:tr>
      <w:tr w14:paraId="41F4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1EE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7030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成品保护</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97C2A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1、货梯楼道地面及墙面、项目室内地 砖、大理石、门窗玻璃上铺贴专用保  护膜。</w:t>
            </w:r>
          </w:p>
          <w:p w14:paraId="187723B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工程量按量房外框面积计算。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3FA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600A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1262.74</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A761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3FBA2">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￥3,788.22</w:t>
            </w:r>
          </w:p>
        </w:tc>
      </w:tr>
      <w:tr w14:paraId="60B3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3C7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5AAF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钻孔费用</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33E23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为空调及排风、消防管道、排水管道 穿墙和穿楼板用水钻钻孔的费用。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1D9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86B3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57DD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F890F">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r>
      <w:tr w14:paraId="039B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6A2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C113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建筑装修工程一切险</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F3FE831">
            <w:pPr>
              <w:keepNext w:val="0"/>
              <w:keepLines w:val="0"/>
              <w:pageBreakBefore w:val="0"/>
              <w:widowControl/>
              <w:kinsoku/>
              <w:wordWrap w:val="0"/>
              <w:overflowPunct/>
              <w:topLinePunct w:val="0"/>
              <w:autoSpaceDE/>
              <w:autoSpaceDN/>
              <w:bidi w:val="0"/>
              <w:adjustRightInd/>
              <w:snapToGrid/>
              <w:jc w:val="left"/>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A36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77BA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39FB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08ED6">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w:t>
            </w:r>
          </w:p>
        </w:tc>
      </w:tr>
      <w:tr w14:paraId="4F0F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27F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3944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一至二层完工后保洁</w:t>
            </w:r>
          </w:p>
        </w:tc>
        <w:tc>
          <w:tcPr>
            <w:tcW w:w="4806"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9451AD5">
            <w:pPr>
              <w:keepNext w:val="0"/>
              <w:keepLines w:val="0"/>
              <w:pageBreakBefore w:val="0"/>
              <w:widowControl/>
              <w:kinsoku/>
              <w:wordWrap w:val="0"/>
              <w:overflowPunct/>
              <w:topLinePunct w:val="0"/>
              <w:autoSpaceDE/>
              <w:autoSpaceDN/>
              <w:bidi w:val="0"/>
              <w:adjustRightInd/>
              <w:snapToGrid/>
              <w:jc w:val="left"/>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702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m²</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053F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1262.74</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A92F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269A2">
            <w:pPr>
              <w:keepNext w:val="0"/>
              <w:keepLines w:val="0"/>
              <w:pageBreakBefore w:val="0"/>
              <w:widowControl/>
              <w:suppressLineNumbers w:val="0"/>
              <w:kinsoku/>
              <w:wordWrap w:val="0"/>
              <w:overflowPunct/>
              <w:topLinePunct w:val="0"/>
              <w:autoSpaceDE/>
              <w:autoSpaceDN/>
              <w:bidi w:val="0"/>
              <w:adjustRightInd/>
              <w:snapToGrid/>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￥3,788.22</w:t>
            </w:r>
          </w:p>
        </w:tc>
      </w:tr>
      <w:tr w14:paraId="5AD0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0533031">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合计：￥14,576.44</w:t>
            </w:r>
          </w:p>
        </w:tc>
      </w:tr>
      <w:tr w14:paraId="7748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D5E8E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总计：人民币伍佰捌拾伍万叁仟柒佰捌拾元零柒分（¥5853780.07元）</w:t>
            </w:r>
          </w:p>
        </w:tc>
      </w:tr>
      <w:tr w14:paraId="7851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9"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E032D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商务条款</w:t>
            </w:r>
          </w:p>
        </w:tc>
        <w:tc>
          <w:tcPr>
            <w:tcW w:w="9126" w:type="dxa"/>
            <w:gridSpan w:val="17"/>
            <w:tcBorders>
              <w:top w:val="single" w:color="000000" w:sz="4" w:space="0"/>
              <w:left w:val="single" w:color="auto" w:sz="4" w:space="0"/>
              <w:bottom w:val="single" w:color="000000" w:sz="4" w:space="0"/>
              <w:right w:val="single" w:color="000000" w:sz="4" w:space="0"/>
            </w:tcBorders>
            <w:shd w:val="clear" w:color="auto" w:fill="auto"/>
            <w:vAlign w:val="center"/>
          </w:tcPr>
          <w:p w14:paraId="1FD40EB4">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▲一、合同签订期：自成交通知书发出之日起25日内。</w:t>
            </w:r>
          </w:p>
          <w:p w14:paraId="7E130843">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宋体" w:hAnsi="宋体" w:eastAsia="宋体" w:cs="宋体"/>
                <w:color w:val="FF0000"/>
                <w:szCs w:val="21"/>
                <w:highlight w:val="none"/>
                <w:lang w:val="en-US" w:eastAsia="zh-CN"/>
              </w:rPr>
            </w:pPr>
            <w:r>
              <w:rPr>
                <w:rFonts w:hint="eastAsia" w:ascii="宋体" w:hAnsi="宋体" w:cs="宋体"/>
                <w:szCs w:val="21"/>
                <w:highlight w:val="none"/>
              </w:rPr>
              <w:t>▲二、合同履行期限：</w:t>
            </w:r>
            <w:r>
              <w:rPr>
                <w:rFonts w:hint="eastAsia" w:cs="宋体"/>
                <w:szCs w:val="21"/>
                <w:highlight w:val="none"/>
                <w:lang w:val="en-US" w:eastAsia="zh-CN"/>
              </w:rPr>
              <w:t>180日历天</w:t>
            </w:r>
          </w:p>
          <w:p w14:paraId="683BCA8B">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▲三、交货地点：广西南宁市采购人指定地点。</w:t>
            </w:r>
          </w:p>
          <w:p w14:paraId="60CF20CE">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en-US" w:eastAsia="zh-CN"/>
              </w:rPr>
            </w:pPr>
            <w:r>
              <w:rPr>
                <w:rFonts w:hint="eastAsia" w:ascii="宋体" w:hAnsi="宋体" w:cs="宋体"/>
                <w:szCs w:val="21"/>
              </w:rPr>
              <w:t>▲四、验收标准、规范：</w:t>
            </w:r>
            <w:r>
              <w:rPr>
                <w:rFonts w:hint="eastAsia" w:cs="宋体"/>
                <w:szCs w:val="21"/>
                <w:lang w:val="en-US" w:eastAsia="zh-CN"/>
              </w:rPr>
              <w:t xml:space="preserve"> </w:t>
            </w:r>
          </w:p>
          <w:p w14:paraId="782A02ED">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1.本项目所采购货物执行国家相关标准、行业标准、地方标准要求。</w:t>
            </w:r>
          </w:p>
          <w:p w14:paraId="7A722B22">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2.采购人依据采购文件上的技术规格要求和国家有关质量标准进行现场初步验收，外观、产品及各材料的数量、型号、参数、说明书符合采购文件技术要求的，给予签收，初步验收不合格的不予签收，如有与投标承诺不相符的退货处理。</w:t>
            </w:r>
          </w:p>
          <w:p w14:paraId="29A73AEC">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3.成交供应商交货前应对产品作出全面检查和对验收文件进行整理，并列出清单，作为采购人收货验收和使用的技术条件依据，检验的结果应随货物交采购人。</w:t>
            </w:r>
          </w:p>
          <w:p w14:paraId="61CCC725">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4.成交供应商需负责安装并培训采购人的使用操作人员，并协助采购人一起调试，直到符合技术要求，采购人才做最终验收。</w:t>
            </w:r>
          </w:p>
          <w:p w14:paraId="5BFA3153">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5、采购货物必须是全新的、未经改装的、合格的、满足本项目技术需求及要求的货物。</w:t>
            </w:r>
          </w:p>
          <w:p w14:paraId="062E2D62">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五、售后服务要求：</w:t>
            </w:r>
          </w:p>
          <w:p w14:paraId="31C175F4">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highlight w:val="none"/>
              </w:rPr>
            </w:pPr>
            <w:r>
              <w:rPr>
                <w:rFonts w:hint="eastAsia" w:ascii="宋体" w:hAnsi="宋体" w:cs="宋体"/>
                <w:szCs w:val="21"/>
                <w:highlight w:val="none"/>
              </w:rPr>
              <w:t>▲1.质保期：自验收合格之日起</w:t>
            </w:r>
            <w:r>
              <w:rPr>
                <w:rFonts w:hint="eastAsia" w:cs="宋体"/>
                <w:szCs w:val="21"/>
                <w:highlight w:val="none"/>
                <w:lang w:val="en-US" w:eastAsia="zh-CN"/>
              </w:rPr>
              <w:t>3</w:t>
            </w:r>
            <w:r>
              <w:rPr>
                <w:rFonts w:hint="eastAsia" w:ascii="宋体" w:hAnsi="宋体" w:cs="宋体"/>
                <w:szCs w:val="21"/>
                <w:highlight w:val="none"/>
              </w:rPr>
              <w:t>年。</w:t>
            </w:r>
          </w:p>
          <w:p w14:paraId="768EBAA4">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▲2.故障响应时间：</w:t>
            </w:r>
            <w:r>
              <w:rPr>
                <w:rFonts w:hint="eastAsia" w:ascii="宋体" w:hAnsi="宋体" w:cs="宋体"/>
              </w:rPr>
              <w:t>接到采购人处理问题通知后2小时内到达采购人指定现场，8小时内解决故障并恢复运行</w:t>
            </w:r>
            <w:r>
              <w:rPr>
                <w:rFonts w:hint="eastAsia" w:ascii="宋体" w:hAnsi="宋体" w:cs="宋体"/>
                <w:szCs w:val="21"/>
              </w:rPr>
              <w:t>。</w:t>
            </w:r>
          </w:p>
          <w:p w14:paraId="58B3831A">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.提供7×24小时</w:t>
            </w:r>
            <w:r>
              <w:rPr>
                <w:rFonts w:hint="eastAsia" w:ascii="宋体" w:hAnsi="宋体"/>
              </w:rPr>
              <w:t>响应用户电话咨询服务，及时响应并解决问题或给出合理的意见与建议</w:t>
            </w:r>
            <w:r>
              <w:rPr>
                <w:rFonts w:hint="eastAsia" w:ascii="宋体" w:hAnsi="宋体" w:cs="宋体"/>
                <w:szCs w:val="21"/>
              </w:rPr>
              <w:t>。</w:t>
            </w:r>
          </w:p>
          <w:p w14:paraId="77ADD345">
            <w:pPr>
              <w:keepNext w:val="0"/>
              <w:keepLines w:val="0"/>
              <w:pageBreakBefore w:val="0"/>
              <w:widowControl/>
              <w:tabs>
                <w:tab w:val="left" w:pos="3580"/>
              </w:tabs>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highlight w:val="no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rPr>
              <w:t>.</w:t>
            </w:r>
            <w:r>
              <w:rPr>
                <w:rFonts w:hint="eastAsia" w:cs="宋体"/>
                <w:szCs w:val="21"/>
                <w:lang w:val="en-US" w:eastAsia="zh-CN"/>
              </w:rPr>
              <w:t>免费</w:t>
            </w:r>
            <w:r>
              <w:rPr>
                <w:rFonts w:hint="eastAsia" w:ascii="宋体" w:hAnsi="宋体" w:cs="宋体"/>
                <w:szCs w:val="21"/>
                <w:highlight w:val="none"/>
              </w:rPr>
              <w:t>对设备</w:t>
            </w:r>
            <w:r>
              <w:rPr>
                <w:rFonts w:hint="eastAsia" w:cs="宋体"/>
                <w:szCs w:val="21"/>
                <w:highlight w:val="none"/>
                <w:lang w:eastAsia="zh-CN"/>
              </w:rPr>
              <w:t>的</w:t>
            </w:r>
            <w:r>
              <w:rPr>
                <w:rFonts w:hint="eastAsia" w:cs="宋体"/>
                <w:szCs w:val="21"/>
                <w:highlight w:val="none"/>
                <w:lang w:val="en-US" w:eastAsia="zh-CN"/>
              </w:rPr>
              <w:t>软硬件</w:t>
            </w:r>
            <w:r>
              <w:rPr>
                <w:rFonts w:hint="eastAsia" w:ascii="宋体" w:hAnsi="宋体" w:cs="宋体"/>
                <w:szCs w:val="21"/>
                <w:highlight w:val="none"/>
              </w:rPr>
              <w:t>进行为期</w:t>
            </w:r>
            <w:r>
              <w:rPr>
                <w:rFonts w:hint="eastAsia" w:cs="宋体"/>
                <w:szCs w:val="21"/>
                <w:highlight w:val="none"/>
                <w:lang w:val="en-US" w:eastAsia="zh-CN"/>
              </w:rPr>
              <w:t>3</w:t>
            </w:r>
            <w:r>
              <w:rPr>
                <w:rFonts w:hint="eastAsia" w:ascii="宋体" w:hAnsi="宋体" w:cs="宋体"/>
                <w:szCs w:val="21"/>
                <w:highlight w:val="none"/>
              </w:rPr>
              <w:t>年运行维护服务</w:t>
            </w:r>
            <w:r>
              <w:rPr>
                <w:rFonts w:hint="eastAsia" w:cs="宋体"/>
                <w:szCs w:val="21"/>
                <w:highlight w:val="none"/>
                <w:lang w:val="en-US" w:eastAsia="zh-CN"/>
              </w:rPr>
              <w:t>及升级</w:t>
            </w:r>
            <w:r>
              <w:rPr>
                <w:rFonts w:hint="eastAsia" w:cs="宋体"/>
                <w:szCs w:val="21"/>
                <w:highlight w:val="none"/>
                <w:lang w:eastAsia="zh-CN"/>
              </w:rPr>
              <w:t>。</w:t>
            </w:r>
          </w:p>
          <w:p w14:paraId="5A705527">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szCs w:val="21"/>
              </w:rPr>
            </w:pPr>
            <w:r>
              <w:rPr>
                <w:rFonts w:hint="eastAsia" w:ascii="宋体" w:hAnsi="宋体" w:cs="宋体"/>
                <w:szCs w:val="21"/>
              </w:rPr>
              <w:t>六、其他要求：</w:t>
            </w:r>
          </w:p>
          <w:p w14:paraId="401B2C5E">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color w:val="auto"/>
                <w:szCs w:val="21"/>
              </w:rPr>
            </w:pPr>
            <w:r>
              <w:rPr>
                <w:rFonts w:hint="eastAsia" w:ascii="宋体" w:hAnsi="宋体" w:cs="宋体"/>
                <w:szCs w:val="21"/>
              </w:rPr>
              <w:t>1、报</w:t>
            </w:r>
            <w:r>
              <w:rPr>
                <w:rFonts w:hint="eastAsia" w:ascii="宋体" w:hAnsi="宋体" w:cs="宋体"/>
                <w:color w:val="auto"/>
                <w:szCs w:val="21"/>
              </w:rPr>
              <w:t>价必须含以下部分，包括：</w:t>
            </w:r>
          </w:p>
          <w:p w14:paraId="5C0650C9">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color w:val="auto"/>
                <w:szCs w:val="21"/>
              </w:rPr>
            </w:pPr>
            <w:r>
              <w:rPr>
                <w:rFonts w:hint="eastAsia" w:ascii="宋体" w:hAnsi="宋体" w:cs="宋体"/>
                <w:color w:val="auto"/>
                <w:szCs w:val="21"/>
              </w:rPr>
              <w:t>（1）货物的价格；</w:t>
            </w:r>
          </w:p>
          <w:p w14:paraId="099D0F15">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color w:val="auto"/>
                <w:szCs w:val="21"/>
                <w:highlight w:val="none"/>
              </w:rPr>
            </w:pPr>
            <w:r>
              <w:rPr>
                <w:rFonts w:hint="eastAsia" w:ascii="宋体" w:hAnsi="宋体" w:cs="宋体"/>
                <w:color w:val="auto"/>
                <w:szCs w:val="21"/>
              </w:rPr>
              <w:t>（2）必要的</w:t>
            </w:r>
            <w:r>
              <w:rPr>
                <w:rFonts w:hint="eastAsia" w:ascii="宋体" w:hAnsi="宋体" w:cs="宋体"/>
                <w:color w:val="auto"/>
                <w:szCs w:val="21"/>
                <w:highlight w:val="none"/>
              </w:rPr>
              <w:t>保险费用和各项税金；</w:t>
            </w:r>
          </w:p>
          <w:p w14:paraId="7364839B">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（3）其他（如运输、装卸、安装、调试、培训、技术支持、售后服务、更新升级等费用）。            </w:t>
            </w:r>
          </w:p>
          <w:p w14:paraId="0B918B6F">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▲2、付款方式：自合同签订后，预付合同价款的30%</w:t>
            </w:r>
            <w:r>
              <w:rPr>
                <w:rFonts w:hint="eastAsia" w:cs="宋体"/>
                <w:color w:val="auto"/>
                <w:szCs w:val="21"/>
                <w:highlight w:val="none"/>
                <w:lang w:eastAsia="zh-CN"/>
              </w:rPr>
              <w:t>。</w:t>
            </w:r>
            <w:r>
              <w:rPr>
                <w:rFonts w:hint="eastAsia" w:cs="宋体"/>
                <w:color w:val="auto"/>
                <w:szCs w:val="21"/>
                <w:highlight w:val="none"/>
                <w:lang w:val="en-US" w:eastAsia="zh-CN"/>
              </w:rPr>
              <w:t>货物进场后支付</w:t>
            </w:r>
            <w:r>
              <w:rPr>
                <w:rFonts w:hint="eastAsia" w:ascii="宋体" w:hAnsi="宋体" w:cs="宋体"/>
                <w:color w:val="auto"/>
                <w:szCs w:val="21"/>
                <w:highlight w:val="none"/>
              </w:rPr>
              <w:t>合同价款</w:t>
            </w:r>
            <w:r>
              <w:rPr>
                <w:rFonts w:hint="eastAsia" w:cs="宋体"/>
                <w:color w:val="auto"/>
                <w:szCs w:val="21"/>
                <w:highlight w:val="none"/>
                <w:lang w:val="en-US" w:eastAsia="zh-CN"/>
              </w:rPr>
              <w:t>40%，</w:t>
            </w:r>
            <w:r>
              <w:rPr>
                <w:rFonts w:hint="eastAsia" w:ascii="宋体" w:hAnsi="宋体" w:cs="宋体"/>
                <w:color w:val="auto"/>
                <w:szCs w:val="21"/>
                <w:highlight w:val="none"/>
              </w:rPr>
              <w:t>全部货物交货完成安装调试合格，采购人签署项目验收书后</w:t>
            </w:r>
            <w:r>
              <w:rPr>
                <w:rFonts w:hint="eastAsia" w:cs="宋体"/>
                <w:color w:val="auto"/>
                <w:szCs w:val="21"/>
                <w:highlight w:val="none"/>
                <w:lang w:val="en-US" w:eastAsia="zh-CN"/>
              </w:rPr>
              <w:t>支付</w:t>
            </w:r>
            <w:r>
              <w:rPr>
                <w:rFonts w:hint="eastAsia" w:ascii="宋体" w:hAnsi="宋体" w:cs="宋体"/>
                <w:color w:val="auto"/>
                <w:szCs w:val="21"/>
                <w:highlight w:val="none"/>
              </w:rPr>
              <w:t>合同</w:t>
            </w:r>
            <w:r>
              <w:rPr>
                <w:rFonts w:hint="eastAsia" w:cs="宋体"/>
                <w:color w:val="auto"/>
                <w:szCs w:val="21"/>
                <w:highlight w:val="none"/>
                <w:lang w:val="en-US" w:eastAsia="zh-CN"/>
              </w:rPr>
              <w:t>价款的27%</w:t>
            </w:r>
            <w:r>
              <w:rPr>
                <w:rFonts w:hint="eastAsia" w:ascii="宋体" w:hAnsi="宋体" w:cs="宋体"/>
                <w:color w:val="auto"/>
                <w:szCs w:val="21"/>
                <w:highlight w:val="none"/>
              </w:rPr>
              <w:t>。</w:t>
            </w:r>
            <w:r>
              <w:rPr>
                <w:rFonts w:hint="eastAsia" w:ascii="宋体" w:hAnsi="宋体" w:cs="宋体"/>
                <w:color w:val="000000"/>
                <w:szCs w:val="21"/>
                <w:highlight w:val="none"/>
              </w:rPr>
              <w:t>验收合格满</w:t>
            </w:r>
            <w:r>
              <w:rPr>
                <w:rFonts w:hint="eastAsia" w:cs="宋体"/>
                <w:color w:val="000000"/>
                <w:szCs w:val="21"/>
                <w:highlight w:val="none"/>
                <w:lang w:val="en-US" w:eastAsia="zh-CN"/>
              </w:rPr>
              <w:t>36</w:t>
            </w:r>
            <w:r>
              <w:rPr>
                <w:rFonts w:hint="eastAsia" w:ascii="宋体" w:hAnsi="宋体" w:cs="宋体"/>
                <w:color w:val="000000"/>
                <w:szCs w:val="21"/>
                <w:highlight w:val="none"/>
              </w:rPr>
              <w:t>个月后支付合同价款</w:t>
            </w:r>
            <w:r>
              <w:rPr>
                <w:rFonts w:hint="eastAsia" w:cs="宋体"/>
                <w:color w:val="000000"/>
                <w:szCs w:val="21"/>
                <w:highlight w:val="none"/>
                <w:lang w:val="en-US" w:eastAsia="zh-CN"/>
              </w:rPr>
              <w:t>3</w:t>
            </w:r>
            <w:r>
              <w:rPr>
                <w:rFonts w:hint="eastAsia" w:ascii="宋体" w:hAnsi="宋体" w:cs="宋体"/>
                <w:color w:val="000000"/>
                <w:szCs w:val="21"/>
                <w:highlight w:val="none"/>
              </w:rPr>
              <w:t>%。</w:t>
            </w:r>
          </w:p>
          <w:p w14:paraId="262F1413">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cs="宋体"/>
                <w:color w:val="000000"/>
                <w:szCs w:val="21"/>
              </w:rPr>
            </w:pPr>
            <w:r>
              <w:rPr>
                <w:rFonts w:hint="eastAsia" w:ascii="宋体" w:hAnsi="宋体" w:cs="宋体"/>
                <w:color w:val="auto"/>
                <w:szCs w:val="21"/>
                <w:highlight w:val="none"/>
              </w:rPr>
              <w:t>▲</w:t>
            </w:r>
            <w:r>
              <w:rPr>
                <w:rFonts w:hint="eastAsia" w:cs="宋体"/>
                <w:color w:val="auto"/>
                <w:szCs w:val="21"/>
                <w:highlight w:val="none"/>
                <w:lang w:val="en-US" w:eastAsia="zh-CN"/>
              </w:rPr>
              <w:t>3</w:t>
            </w:r>
            <w:r>
              <w:rPr>
                <w:rFonts w:hint="eastAsia" w:ascii="宋体" w:hAnsi="宋体" w:cs="宋体"/>
                <w:color w:val="auto"/>
                <w:szCs w:val="21"/>
                <w:highlight w:val="none"/>
              </w:rPr>
              <w:t>、为防止虚假应标，在签订合同</w:t>
            </w:r>
            <w:r>
              <w:rPr>
                <w:rFonts w:hint="eastAsia" w:cs="宋体"/>
                <w:color w:val="auto"/>
                <w:szCs w:val="21"/>
                <w:highlight w:val="none"/>
                <w:lang w:val="en-US" w:eastAsia="zh-CN"/>
              </w:rPr>
              <w:t>后</w:t>
            </w:r>
            <w:r>
              <w:rPr>
                <w:rFonts w:hint="eastAsia" w:ascii="宋体" w:hAnsi="宋体" w:cs="宋体"/>
                <w:color w:val="auto"/>
                <w:szCs w:val="21"/>
                <w:highlight w:val="none"/>
              </w:rPr>
              <w:t>，成交供应商提供样品按照响应文件参数及要求进行测试，如发现成交供应商提供的产品性能不满足响应文件要求或存在虚假应答情况的，</w:t>
            </w:r>
            <w:r>
              <w:rPr>
                <w:rFonts w:hint="eastAsia" w:ascii="宋体" w:hAnsi="宋体" w:cs="宋体"/>
                <w:color w:val="000000"/>
                <w:szCs w:val="21"/>
              </w:rPr>
              <w:t>采购人有权</w:t>
            </w:r>
            <w:r>
              <w:rPr>
                <w:rFonts w:hint="eastAsia" w:cs="宋体"/>
                <w:color w:val="000000"/>
                <w:szCs w:val="21"/>
                <w:lang w:val="en-US" w:eastAsia="zh-CN"/>
              </w:rPr>
              <w:t>撤销</w:t>
            </w:r>
            <w:r>
              <w:rPr>
                <w:rFonts w:hint="eastAsia" w:ascii="宋体" w:hAnsi="宋体" w:cs="宋体"/>
                <w:color w:val="000000"/>
                <w:szCs w:val="21"/>
              </w:rPr>
              <w:t>合同</w:t>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w:t>
            </w:r>
            <w:r>
              <w:rPr>
                <w:rFonts w:hint="eastAsia" w:cs="宋体"/>
                <w:color w:val="auto"/>
                <w:szCs w:val="21"/>
                <w:highlight w:val="none"/>
                <w:lang w:val="en-US" w:eastAsia="zh-CN"/>
              </w:rPr>
              <w:t>4</w:t>
            </w:r>
            <w:r>
              <w:rPr>
                <w:rFonts w:hint="eastAsia" w:ascii="宋体" w:hAnsi="宋体" w:cs="宋体"/>
                <w:color w:val="auto"/>
                <w:szCs w:val="21"/>
                <w:highlight w:val="none"/>
              </w:rPr>
              <w:t>、成交供应商须在规定时间内并按照采购文件参</w:t>
            </w:r>
            <w:r>
              <w:rPr>
                <w:rFonts w:hint="eastAsia" w:ascii="宋体" w:hAnsi="宋体" w:cs="宋体"/>
                <w:color w:val="auto"/>
                <w:szCs w:val="21"/>
              </w:rPr>
              <w:t>数要求交清所有货物，成交供应商提供的产品技术参数、性能、配置及安装工程质量必须与采购文件要求</w:t>
            </w:r>
            <w:r>
              <w:rPr>
                <w:rFonts w:hint="eastAsia" w:ascii="宋体" w:hAnsi="宋体" w:cs="宋体"/>
                <w:color w:val="000000"/>
                <w:szCs w:val="21"/>
              </w:rPr>
              <w:t>及响应文件承诺相一致，经验收检测，发现产品技术参数、性能、偏离招投标文件要求的，采购人有权</w:t>
            </w:r>
            <w:r>
              <w:rPr>
                <w:rFonts w:hint="eastAsia" w:cs="宋体"/>
                <w:color w:val="000000"/>
                <w:szCs w:val="21"/>
                <w:lang w:val="en-US" w:eastAsia="zh-CN"/>
              </w:rPr>
              <w:t>撤销</w:t>
            </w:r>
            <w:r>
              <w:rPr>
                <w:rFonts w:hint="eastAsia" w:ascii="宋体" w:hAnsi="宋体" w:cs="宋体"/>
                <w:color w:val="000000"/>
                <w:szCs w:val="21"/>
              </w:rPr>
              <w:t xml:space="preserve">合同，无条件退货，并上报采购监督部门，追究相关法律责任，对造成的损失采购人保留索赔的权利。 </w:t>
            </w:r>
          </w:p>
          <w:p w14:paraId="731C6BF4">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cs="宋体"/>
                <w:color w:val="auto"/>
                <w:szCs w:val="21"/>
                <w:highlight w:val="none"/>
              </w:rPr>
              <w:t>▲</w:t>
            </w:r>
            <w:r>
              <w:rPr>
                <w:rFonts w:hint="eastAsia" w:cs="宋体"/>
                <w:color w:val="auto"/>
                <w:szCs w:val="21"/>
                <w:highlight w:val="none"/>
                <w:lang w:val="en-US" w:eastAsia="zh-CN"/>
              </w:rPr>
              <w:t>5、供应商应在投标前做好调研工作，并在投标文件中明确承诺可以满足与警综平台互联互通，成交后保证按相关技术规范实现本办案中心的数据向区厅汇聚库汇聚数据，数据实时互通。</w:t>
            </w:r>
          </w:p>
          <w:p w14:paraId="5FC28760">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cs="宋体"/>
                <w:color w:val="auto"/>
                <w:szCs w:val="21"/>
                <w:highlight w:val="none"/>
              </w:rPr>
              <w:t>▲</w:t>
            </w:r>
            <w:r>
              <w:rPr>
                <w:rFonts w:hint="eastAsia" w:cs="宋体"/>
                <w:color w:val="auto"/>
                <w:szCs w:val="21"/>
                <w:highlight w:val="none"/>
                <w:lang w:val="en-US" w:eastAsia="zh-CN"/>
              </w:rPr>
              <w:t>6、供应商投标文件中明确承诺，</w:t>
            </w:r>
            <w:r>
              <w:rPr>
                <w:rStyle w:val="33"/>
                <w:lang w:val="en-US" w:eastAsia="zh-CN" w:bidi="ar"/>
              </w:rPr>
              <w:t>办案管理</w:t>
            </w:r>
            <w:r>
              <w:rPr>
                <w:rStyle w:val="33"/>
                <w:rFonts w:hint="eastAsia"/>
                <w:lang w:val="en-US" w:eastAsia="zh-CN" w:bidi="ar"/>
              </w:rPr>
              <w:t>可以</w:t>
            </w:r>
            <w:r>
              <w:rPr>
                <w:rStyle w:val="33"/>
                <w:lang w:val="en-US" w:eastAsia="zh-CN" w:bidi="ar"/>
              </w:rPr>
              <w:t>对接警综平台及相关业务系统，支持审讯记录和警情、案件关联，支持一案多人、一人多案的灵活关联方式，审讯管理</w:t>
            </w:r>
            <w:r>
              <w:rPr>
                <w:rStyle w:val="33"/>
                <w:rFonts w:hint="eastAsia"/>
                <w:lang w:val="en-US" w:eastAsia="zh-CN" w:bidi="ar"/>
              </w:rPr>
              <w:t>可以</w:t>
            </w:r>
            <w:r>
              <w:rPr>
                <w:rStyle w:val="33"/>
                <w:lang w:val="en-US" w:eastAsia="zh-CN" w:bidi="ar"/>
              </w:rPr>
              <w:t>按照审讯同步录音录像技术规范及要求，实现笔录制作和审讯录音录像视音频数据保持同步一致</w:t>
            </w:r>
            <w:r>
              <w:rPr>
                <w:rFonts w:hint="eastAsia" w:cs="宋体"/>
                <w:color w:val="auto"/>
                <w:szCs w:val="21"/>
                <w:highlight w:val="none"/>
                <w:lang w:val="en-US" w:eastAsia="zh-CN"/>
              </w:rPr>
              <w:t>。办案中心制作笔录的同步录音录像能按照区厅、市局的要求自动上传至警综。</w:t>
            </w:r>
          </w:p>
          <w:p w14:paraId="11039BF9">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b w:val="0"/>
                <w:bCs w:val="0"/>
                <w:color w:val="auto"/>
                <w:szCs w:val="21"/>
                <w:highlight w:val="none"/>
                <w:lang w:val="en-US" w:eastAsia="zh-CN"/>
              </w:rPr>
            </w:pPr>
            <w:r>
              <w:rPr>
                <w:rFonts w:hint="eastAsia" w:ascii="宋体" w:hAnsi="宋体" w:cs="宋体"/>
                <w:color w:val="auto"/>
                <w:szCs w:val="21"/>
                <w:highlight w:val="none"/>
              </w:rPr>
              <w:t>▲</w:t>
            </w:r>
            <w:r>
              <w:rPr>
                <w:rFonts w:hint="eastAsia" w:cs="宋体"/>
                <w:color w:val="auto"/>
                <w:szCs w:val="21"/>
                <w:highlight w:val="none"/>
                <w:lang w:val="en-US" w:eastAsia="zh-CN"/>
              </w:rPr>
              <w:t>7、</w:t>
            </w:r>
            <w:r>
              <w:rPr>
                <w:rFonts w:hint="eastAsia" w:cs="宋体"/>
                <w:b w:val="0"/>
                <w:bCs w:val="0"/>
                <w:color w:val="auto"/>
                <w:szCs w:val="21"/>
                <w:highlight w:val="none"/>
                <w:lang w:val="en-US" w:eastAsia="zh-CN"/>
              </w:rPr>
              <w:t>若投标人无建筑装修装饰工程专业承包二级及以上资质，以下内容必须分包:</w:t>
            </w:r>
          </w:p>
          <w:p w14:paraId="695E42F6">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一层拆除服务</w:t>
            </w:r>
          </w:p>
          <w:p w14:paraId="759111D2">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二层拆除服务</w:t>
            </w:r>
          </w:p>
          <w:p w14:paraId="51631DAC">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五层拆除砌筑服务</w:t>
            </w:r>
          </w:p>
          <w:p w14:paraId="62BE0A93">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一层砌筑服务</w:t>
            </w:r>
          </w:p>
          <w:p w14:paraId="07CB9257">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二层及大楼后附属楼砌筑服务</w:t>
            </w:r>
          </w:p>
          <w:p w14:paraId="6106C0FD">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一层地面建材货物及安装服务</w:t>
            </w:r>
          </w:p>
          <w:p w14:paraId="79E6379C">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一层墙立面建材货物及安装服务</w:t>
            </w:r>
          </w:p>
          <w:p w14:paraId="11A5D5D1">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二层墙立面建材货物及安装服务</w:t>
            </w:r>
          </w:p>
          <w:p w14:paraId="7DE2688F">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三至五层墙立面建材货物及安装服务</w:t>
            </w:r>
          </w:p>
          <w:p w14:paraId="4076BCA8">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一层顶面建材货物及安装服务</w:t>
            </w:r>
          </w:p>
          <w:p w14:paraId="09CF8343">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二层顶面建材货物及安装服务</w:t>
            </w:r>
          </w:p>
          <w:p w14:paraId="29651612">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三至五层顶面建材货物及安装服务</w:t>
            </w:r>
          </w:p>
          <w:p w14:paraId="044146EF">
            <w:pPr>
              <w:keepNext w:val="0"/>
              <w:keepLines w:val="0"/>
              <w:pageBreakBefore w:val="0"/>
              <w:kinsoku/>
              <w:wordWrap/>
              <w:overflowPunct/>
              <w:topLinePunct w:val="0"/>
              <w:autoSpaceDE w:val="0"/>
              <w:autoSpaceDN w:val="0"/>
              <w:bidi w:val="0"/>
              <w:adjustRightInd/>
              <w:snapToGrid/>
              <w:spacing w:line="360" w:lineRule="auto"/>
              <w:textAlignment w:val="auto"/>
              <w:rPr>
                <w:rFonts w:hint="eastAsia" w:cs="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13</w:t>
            </w:r>
            <w:r>
              <w:rPr>
                <w:rFonts w:hint="eastAsia" w:ascii="宋体" w:hAnsi="宋体" w:eastAsia="宋体" w:cs="宋体"/>
                <w:color w:val="auto"/>
                <w:sz w:val="21"/>
                <w:szCs w:val="21"/>
                <w:highlight w:val="none"/>
              </w:rPr>
              <w:t>）</w:t>
            </w:r>
            <w:r>
              <w:rPr>
                <w:rFonts w:hint="eastAsia" w:cs="宋体"/>
                <w:color w:val="auto"/>
                <w:szCs w:val="21"/>
                <w:highlight w:val="none"/>
                <w:lang w:val="en-US" w:eastAsia="zh-CN"/>
              </w:rPr>
              <w:t>室外主体楼及附属楼翻新建材货物及安装服务</w:t>
            </w:r>
          </w:p>
          <w:p w14:paraId="5D7FF4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cs="宋体"/>
                <w:color w:val="auto"/>
                <w:szCs w:val="21"/>
                <w:highlight w:val="none"/>
                <w:lang w:val="en-US" w:eastAsia="zh-CN"/>
              </w:rPr>
              <w:t>分包人应具备相应的建筑装修装饰工程专业承包二级及以上资质。</w:t>
            </w:r>
          </w:p>
        </w:tc>
      </w:tr>
      <w:tr w14:paraId="4190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9"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52E40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其他要求</w:t>
            </w:r>
          </w:p>
        </w:tc>
        <w:tc>
          <w:tcPr>
            <w:tcW w:w="9126" w:type="dxa"/>
            <w:gridSpan w:val="17"/>
            <w:tcBorders>
              <w:top w:val="single" w:color="000000" w:sz="4" w:space="0"/>
              <w:left w:val="single" w:color="auto" w:sz="4" w:space="0"/>
              <w:bottom w:val="single" w:color="000000" w:sz="4" w:space="0"/>
              <w:right w:val="single" w:color="000000" w:sz="4" w:space="0"/>
            </w:tcBorders>
            <w:shd w:val="clear" w:color="auto" w:fill="auto"/>
            <w:vAlign w:val="center"/>
          </w:tcPr>
          <w:p w14:paraId="63E243B2">
            <w:pPr>
              <w:keepNext w:val="0"/>
              <w:keepLines w:val="0"/>
              <w:pageBreakBefore w:val="0"/>
              <w:widowControl w:val="0"/>
              <w:shd w:val="clear" w:color="auto" w:fill="FFFFFF"/>
              <w:kinsoku/>
              <w:wordWrap/>
              <w:overflowPunct/>
              <w:topLinePunct w:val="0"/>
              <w:autoSpaceDE w:val="0"/>
              <w:autoSpaceDN w:val="0"/>
              <w:bidi w:val="0"/>
              <w:adjustRightInd/>
              <w:snapToGri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一、进口产品说明（根据项目实际情况选择）</w:t>
            </w:r>
          </w:p>
          <w:p w14:paraId="74A61745">
            <w:pPr>
              <w:keepNext w:val="0"/>
              <w:keepLines w:val="0"/>
              <w:pageBreakBefore w:val="0"/>
              <w:widowControl w:val="0"/>
              <w:kinsoku/>
              <w:wordWrap/>
              <w:overflowPunct/>
              <w:topLinePunct w:val="0"/>
              <w:autoSpaceDE w:val="0"/>
              <w:autoSpaceDN w:val="0"/>
              <w:bidi w:val="0"/>
              <w:adjustRightInd/>
              <w:snapToGri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□本表的第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eastAsia="宋体" w:cs="宋体"/>
                <w:b/>
                <w:bCs/>
                <w:color w:val="auto"/>
                <w:sz w:val="21"/>
                <w:szCs w:val="21"/>
                <w:highlight w:val="none"/>
              </w:rPr>
              <w:t>其他货物不接受进口产品参与投标</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否则作无效标处理。</w:t>
            </w:r>
          </w:p>
          <w:p w14:paraId="4788D1EF">
            <w:pPr>
              <w:keepNext w:val="0"/>
              <w:keepLines w:val="0"/>
              <w:pageBreakBefore w:val="0"/>
              <w:widowControl w:val="0"/>
              <w:tabs>
                <w:tab w:val="left" w:pos="180"/>
                <w:tab w:val="left" w:pos="1620"/>
              </w:tabs>
              <w:kinsoku/>
              <w:wordWrap/>
              <w:overflowPunct/>
              <w:topLinePunct w:val="0"/>
              <w:autoSpaceDE w:val="0"/>
              <w:autoSpaceDN w:val="0"/>
              <w:bidi w:val="0"/>
              <w:adjustRightInd/>
              <w:snapToGri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☑本分标货物所涉及的货物不接受进口产品（即通过中国海关报关验放进入中国境内且产自关境外的产品）参与投标，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color w:val="auto"/>
                <w:sz w:val="21"/>
                <w:szCs w:val="21"/>
                <w:highlight w:val="none"/>
              </w:rPr>
              <w:t>。</w:t>
            </w:r>
          </w:p>
          <w:p w14:paraId="61E717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color w:val="auto"/>
                <w:sz w:val="21"/>
                <w:szCs w:val="21"/>
                <w:highlight w:val="none"/>
              </w:rPr>
              <w:t>二、其他：无</w:t>
            </w:r>
          </w:p>
        </w:tc>
      </w:tr>
    </w:tbl>
    <w:p w14:paraId="3978EBCF">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sectPr>
          <w:pgSz w:w="11910" w:h="16840"/>
          <w:pgMar w:top="1134" w:right="1134" w:bottom="1134" w:left="1134" w:header="721" w:footer="720" w:gutter="0"/>
          <w:pgNumType w:fmt="decimal"/>
          <w:cols w:space="720" w:num="1"/>
        </w:sectPr>
      </w:pPr>
    </w:p>
    <w:p w14:paraId="08825A85">
      <w:pPr>
        <w:pStyle w:val="13"/>
        <w:keepNext w:val="0"/>
        <w:keepLines w:val="0"/>
        <w:pageBreakBefore w:val="0"/>
        <w:kinsoku/>
        <w:overflowPunct/>
        <w:topLinePunct w:val="0"/>
        <w:autoSpaceDE w:val="0"/>
        <w:autoSpaceDN w:val="0"/>
        <w:bidi w:val="0"/>
        <w:adjustRightInd/>
        <w:spacing w:before="0" w:after="0" w:line="20" w:lineRule="exact"/>
        <w:ind w:left="0" w:right="0"/>
        <w:textAlignment w:val="auto"/>
        <w:rPr>
          <w:rFonts w:hint="eastAsia" w:ascii="宋体" w:hAnsi="宋体" w:eastAsia="宋体" w:cs="宋体"/>
          <w:sz w:val="2"/>
        </w:rPr>
      </w:pPr>
      <w:r>
        <w:rPr>
          <w:rFonts w:hint="eastAsia" w:ascii="宋体" w:hAnsi="宋体" w:eastAsia="宋体" w:cs="宋体"/>
          <w:sz w:val="2"/>
        </w:rPr>
        <mc:AlternateContent>
          <mc:Choice Requires="wpg">
            <w:drawing>
              <wp:inline distT="0" distB="0" distL="114300" distR="114300">
                <wp:extent cx="6118860" cy="10160"/>
                <wp:effectExtent l="0" t="0" r="0" b="0"/>
                <wp:docPr id="2" name="组合 2"/>
                <wp:cNvGraphicFramePr/>
                <a:graphic xmlns:a="http://schemas.openxmlformats.org/drawingml/2006/main">
                  <a:graphicData uri="http://schemas.microsoft.com/office/word/2010/wordprocessingGroup">
                    <wpg:wgp>
                      <wpg:cNvGrpSpPr/>
                      <wpg:grpSpPr>
                        <a:xfrm>
                          <a:off x="0" y="0"/>
                          <a:ext cx="6118860" cy="10160"/>
                          <a:chOff x="0" y="0"/>
                          <a:chExt cx="9636" cy="16"/>
                        </a:xfrm>
                      </wpg:grpSpPr>
                      <wps:wsp>
                        <wps:cNvPr id="1" name="直线 3"/>
                        <wps:cNvCnPr/>
                        <wps:spPr>
                          <a:xfrm>
                            <a:off x="0" y="8"/>
                            <a:ext cx="9636" cy="0"/>
                          </a:xfrm>
                          <a:prstGeom prst="line">
                            <a:avLst/>
                          </a:prstGeom>
                          <a:ln w="10160"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8pt;width:481.8pt;" coordsize="9636,16" o:gfxdata="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zNJVrUAAAAAwEAAA8AAAAAAAAAAQAgAAAAIgAA&#10;AGRycy9kb3ducmV2LnhtbFBLAQIUABQAAAAIAIdO4kAz3HB7RQIAAAAFAAAOAAAAAAAAAAEAIAAA&#10;ACMBAABkcnMvZTJvRG9jLnhtbFBLBQYAAAAABgAGAFkBAADaBQAAAAA=&#10;">
                <o:lock v:ext="edit" aspectratio="f"/>
                <v:line id="直线 3" o:spid="_x0000_s1026" o:spt="20" style="position:absolute;left:0;top:8;height:0;width:9636;" filled="f" stroked="t" coordsize="21600,21600" o:gfxdata="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Y9q47gAAADaAAAA&#10;DwAAAAAAAAABACAAAAAiAAAAZHJzL2Rvd25yZXYueG1sUEsBAhQAFAAAAAgAh07iQDMvBZ47AAAA&#10;OQAAABAAAAAAAAAAAQAgAAAABwEAAGRycy9zaGFwZXhtbC54bWxQSwUGAAAAAAYABgBbAQAAsQMA&#10;AAAA&#10;">
                  <v:fill on="f" focussize="0,0"/>
                  <v:stroke weight="0.8pt" color="#000000" joinstyle="round"/>
                  <v:imagedata o:title=""/>
                  <o:lock v:ext="edit" aspectratio="f"/>
                </v:line>
                <w10:wrap type="none"/>
                <w10:anchorlock/>
              </v:group>
            </w:pict>
          </mc:Fallback>
        </mc:AlternateContent>
      </w:r>
    </w:p>
    <w:p w14:paraId="3DB1600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7"/>
        </w:rPr>
      </w:pPr>
    </w:p>
    <w:p w14:paraId="55E521AE">
      <w:pPr>
        <w:keepNext w:val="0"/>
        <w:keepLines w:val="0"/>
        <w:pageBreakBefore w:val="0"/>
        <w:kinsoku/>
        <w:overflowPunct/>
        <w:topLinePunct w:val="0"/>
        <w:autoSpaceDE w:val="0"/>
        <w:autoSpaceDN w:val="0"/>
        <w:bidi w:val="0"/>
        <w:adjustRightInd/>
        <w:spacing w:before="0" w:after="0"/>
        <w:ind w:left="0" w:right="0" w:firstLine="0"/>
        <w:jc w:val="left"/>
        <w:textAlignment w:val="auto"/>
        <w:rPr>
          <w:rFonts w:hint="eastAsia" w:ascii="宋体" w:hAnsi="宋体" w:eastAsia="宋体" w:cs="宋体"/>
          <w:i w:val="0"/>
          <w:iCs w:val="0"/>
          <w:sz w:val="32"/>
        </w:rPr>
      </w:pPr>
      <w:r>
        <w:rPr>
          <w:rFonts w:hint="eastAsia" w:ascii="宋体" w:hAnsi="宋体" w:eastAsia="宋体" w:cs="宋体"/>
          <w:i w:val="0"/>
          <w:iCs w:val="0"/>
          <w:sz w:val="32"/>
        </w:rPr>
        <w:t xml:space="preserve">附件 </w:t>
      </w:r>
      <w:r>
        <w:rPr>
          <w:rFonts w:hint="eastAsia" w:ascii="宋体" w:hAnsi="宋体" w:eastAsia="宋体" w:cs="宋体"/>
          <w:i w:val="0"/>
          <w:iCs w:val="0"/>
          <w:position w:val="1"/>
          <w:sz w:val="32"/>
        </w:rPr>
        <w:t>1</w:t>
      </w:r>
      <w:r>
        <w:rPr>
          <w:rFonts w:hint="eastAsia" w:ascii="宋体" w:hAnsi="宋体" w:eastAsia="宋体" w:cs="宋体"/>
          <w:i w:val="0"/>
          <w:iCs w:val="0"/>
          <w:sz w:val="32"/>
        </w:rPr>
        <w:t>：</w:t>
      </w:r>
    </w:p>
    <w:p w14:paraId="5EA3F73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1BDEC6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p w14:paraId="60F6CAF0">
      <w:pPr>
        <w:keepNext w:val="0"/>
        <w:keepLines w:val="0"/>
        <w:pageBreakBefore w:val="0"/>
        <w:kinsoku/>
        <w:overflowPunct/>
        <w:topLinePunct w:val="0"/>
        <w:autoSpaceDE w:val="0"/>
        <w:autoSpaceDN w:val="0"/>
        <w:bidi w:val="0"/>
        <w:adjustRightInd/>
        <w:spacing w:before="0" w:after="0"/>
        <w:ind w:left="0" w:right="0" w:firstLine="0"/>
        <w:jc w:val="left"/>
        <w:textAlignment w:val="auto"/>
        <w:rPr>
          <w:rFonts w:hint="eastAsia" w:ascii="宋体" w:hAnsi="宋体" w:eastAsia="宋体" w:cs="宋体"/>
          <w:sz w:val="40"/>
        </w:rPr>
      </w:pPr>
      <w:r>
        <w:rPr>
          <w:rFonts w:hint="eastAsia" w:ascii="宋体" w:hAnsi="宋体" w:eastAsia="宋体" w:cs="宋体"/>
          <w:sz w:val="40"/>
        </w:rPr>
        <w:t>节能产品政府采购品目清单</w:t>
      </w:r>
    </w:p>
    <w:p w14:paraId="0A1B269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5"/>
        </w:rPr>
      </w:pPr>
    </w:p>
    <w:tbl>
      <w:tblPr>
        <w:tblStyle w:val="22"/>
        <w:tblW w:w="0" w:type="auto"/>
        <w:tblInd w:w="39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0"/>
        <w:gridCol w:w="1080"/>
        <w:gridCol w:w="1320"/>
        <w:gridCol w:w="1620"/>
        <w:gridCol w:w="4560"/>
      </w:tblGrid>
      <w:tr w14:paraId="7FAF0F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51" w:hRule="atLeast"/>
        </w:trPr>
        <w:tc>
          <w:tcPr>
            <w:tcW w:w="660" w:type="dxa"/>
          </w:tcPr>
          <w:p w14:paraId="1722DF22">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b/>
                <w:sz w:val="21"/>
                <w:szCs w:val="21"/>
              </w:rPr>
            </w:pPr>
            <w:r>
              <w:rPr>
                <w:rFonts w:hint="eastAsia" w:ascii="宋体" w:hAnsi="宋体" w:eastAsia="宋体" w:cs="宋体"/>
                <w:b/>
                <w:w w:val="95"/>
                <w:sz w:val="21"/>
                <w:szCs w:val="21"/>
              </w:rPr>
              <w:t>品目</w:t>
            </w:r>
          </w:p>
          <w:p w14:paraId="15CC12C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b/>
                <w:sz w:val="21"/>
                <w:szCs w:val="21"/>
              </w:rPr>
            </w:pPr>
            <w:r>
              <w:rPr>
                <w:rFonts w:hint="eastAsia" w:ascii="宋体" w:hAnsi="宋体" w:eastAsia="宋体" w:cs="宋体"/>
                <w:b/>
                <w:w w:val="95"/>
                <w:sz w:val="21"/>
                <w:szCs w:val="21"/>
              </w:rPr>
              <w:t>序号</w:t>
            </w:r>
          </w:p>
        </w:tc>
        <w:tc>
          <w:tcPr>
            <w:tcW w:w="4020" w:type="dxa"/>
            <w:gridSpan w:val="3"/>
          </w:tcPr>
          <w:p w14:paraId="27304119">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名称</w:t>
            </w:r>
          </w:p>
        </w:tc>
        <w:tc>
          <w:tcPr>
            <w:tcW w:w="4560" w:type="dxa"/>
          </w:tcPr>
          <w:p w14:paraId="0E43C8A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依据的标准</w:t>
            </w:r>
          </w:p>
        </w:tc>
      </w:tr>
      <w:tr w14:paraId="1D3A9C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restart"/>
          </w:tcPr>
          <w:p w14:paraId="6DD547E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2D0C49A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46EA668D">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0C1E9B4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0ACF074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5A857258">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80" w:type="dxa"/>
            <w:vMerge w:val="restart"/>
          </w:tcPr>
          <w:p w14:paraId="017ACA28">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0E829A7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78375C3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4BD7A8D0">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A020101</w:t>
            </w:r>
          </w:p>
          <w:p w14:paraId="5E98386B">
            <w:pPr>
              <w:pStyle w:val="29"/>
              <w:keepNext w:val="0"/>
              <w:keepLines w:val="0"/>
              <w:pageBreakBefore w:val="0"/>
              <w:widowControl w:val="0"/>
              <w:kinsoku/>
              <w:wordWrap w:val="0"/>
              <w:overflowPunct/>
              <w:topLinePunct w:val="0"/>
              <w:autoSpaceDE w:val="0"/>
              <w:autoSpaceDN w:val="0"/>
              <w:bidi w:val="0"/>
              <w:adjustRightInd/>
              <w:snapToGrid/>
              <w:spacing w:before="0" w:after="0" w:line="312" w:lineRule="auto"/>
              <w:ind w:left="0" w:right="0" w:hanging="300"/>
              <w:textAlignment w:val="auto"/>
              <w:rPr>
                <w:rFonts w:hint="eastAsia" w:ascii="宋体" w:hAnsi="宋体" w:eastAsia="宋体" w:cs="宋体"/>
                <w:sz w:val="21"/>
                <w:szCs w:val="21"/>
              </w:rPr>
            </w:pPr>
            <w:r>
              <w:rPr>
                <w:rFonts w:hint="eastAsia" w:ascii="宋体" w:hAnsi="宋体" w:eastAsia="宋体" w:cs="宋体"/>
                <w:sz w:val="21"/>
                <w:szCs w:val="21"/>
              </w:rPr>
              <w:t>计算机设备</w:t>
            </w:r>
          </w:p>
        </w:tc>
        <w:tc>
          <w:tcPr>
            <w:tcW w:w="1320" w:type="dxa"/>
          </w:tcPr>
          <w:p w14:paraId="33C646F1">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★A02010104</w:t>
            </w:r>
          </w:p>
          <w:p w14:paraId="1EFAF9B0">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台式计算机</w:t>
            </w:r>
          </w:p>
        </w:tc>
        <w:tc>
          <w:tcPr>
            <w:tcW w:w="1620" w:type="dxa"/>
          </w:tcPr>
          <w:p w14:paraId="0A11E27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4560" w:type="dxa"/>
          </w:tcPr>
          <w:p w14:paraId="5D2DE2DD">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6B0235F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《微型计算机能效限定值及能效等级》（GB28380）</w:t>
            </w:r>
          </w:p>
        </w:tc>
      </w:tr>
      <w:tr w14:paraId="4D42F9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1" w:hRule="atLeast"/>
        </w:trPr>
        <w:tc>
          <w:tcPr>
            <w:tcW w:w="660" w:type="dxa"/>
            <w:vMerge w:val="continue"/>
            <w:tcBorders>
              <w:top w:val="nil"/>
            </w:tcBorders>
          </w:tcPr>
          <w:p w14:paraId="357D48C3">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080" w:type="dxa"/>
            <w:vMerge w:val="continue"/>
            <w:tcBorders>
              <w:top w:val="nil"/>
            </w:tcBorders>
          </w:tcPr>
          <w:p w14:paraId="44B03631">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320" w:type="dxa"/>
          </w:tcPr>
          <w:p w14:paraId="1D6D04A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★A02010105</w:t>
            </w:r>
          </w:p>
          <w:p w14:paraId="7FFE0067">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便携式计算</w:t>
            </w:r>
          </w:p>
          <w:p w14:paraId="45E2A779">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机</w:t>
            </w:r>
          </w:p>
        </w:tc>
        <w:tc>
          <w:tcPr>
            <w:tcW w:w="1620" w:type="dxa"/>
          </w:tcPr>
          <w:p w14:paraId="191C10E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4560" w:type="dxa"/>
          </w:tcPr>
          <w:p w14:paraId="3EA68FB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49BD2D42">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《微型计算机能效限定值及能效等级》（GB28380）</w:t>
            </w:r>
          </w:p>
        </w:tc>
      </w:tr>
      <w:tr w14:paraId="618264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4" w:hRule="atLeast"/>
        </w:trPr>
        <w:tc>
          <w:tcPr>
            <w:tcW w:w="660" w:type="dxa"/>
            <w:vMerge w:val="continue"/>
            <w:tcBorders>
              <w:top w:val="nil"/>
            </w:tcBorders>
          </w:tcPr>
          <w:p w14:paraId="6D9430A6">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080" w:type="dxa"/>
            <w:vMerge w:val="continue"/>
            <w:tcBorders>
              <w:top w:val="nil"/>
            </w:tcBorders>
          </w:tcPr>
          <w:p w14:paraId="7D4AFB00">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320" w:type="dxa"/>
          </w:tcPr>
          <w:p w14:paraId="5912778D">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★A02010107</w:t>
            </w:r>
          </w:p>
          <w:p w14:paraId="70D17C3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平板式微型</w:t>
            </w:r>
          </w:p>
          <w:p w14:paraId="4E5D42BD">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计算机</w:t>
            </w:r>
          </w:p>
        </w:tc>
        <w:tc>
          <w:tcPr>
            <w:tcW w:w="1620" w:type="dxa"/>
          </w:tcPr>
          <w:p w14:paraId="113C68C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4560" w:type="dxa"/>
          </w:tcPr>
          <w:p w14:paraId="3A577B4D">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33419502">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《微型计算机能效限定值及能效等级》（GB28380）</w:t>
            </w:r>
          </w:p>
        </w:tc>
      </w:tr>
      <w:tr w14:paraId="6B01DD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1" w:hRule="atLeast"/>
        </w:trPr>
        <w:tc>
          <w:tcPr>
            <w:tcW w:w="660" w:type="dxa"/>
            <w:vMerge w:val="restart"/>
          </w:tcPr>
          <w:p w14:paraId="33E4C88D">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22CE46D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1F8BBD1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6E4123C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4768143A">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07F828A1">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3641CEEA">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12573970">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080" w:type="dxa"/>
            <w:vMerge w:val="restart"/>
          </w:tcPr>
          <w:p w14:paraId="5649BED5">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1180EE3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3DD61060">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10390809">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3B76CAC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57147DC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63206E08">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A020106</w:t>
            </w:r>
          </w:p>
          <w:p w14:paraId="48F07741">
            <w:pPr>
              <w:pStyle w:val="29"/>
              <w:keepNext w:val="0"/>
              <w:keepLines w:val="0"/>
              <w:pageBreakBefore w:val="0"/>
              <w:widowControl w:val="0"/>
              <w:kinsoku/>
              <w:wordWrap w:val="0"/>
              <w:overflowPunct/>
              <w:topLinePunct w:val="0"/>
              <w:autoSpaceDE w:val="0"/>
              <w:autoSpaceDN w:val="0"/>
              <w:bidi w:val="0"/>
              <w:adjustRightInd/>
              <w:snapToGrid/>
              <w:spacing w:before="0" w:after="0" w:line="312" w:lineRule="auto"/>
              <w:ind w:left="0" w:right="0" w:hanging="200"/>
              <w:textAlignment w:val="auto"/>
              <w:rPr>
                <w:rFonts w:hint="eastAsia" w:ascii="宋体" w:hAnsi="宋体" w:eastAsia="宋体" w:cs="宋体"/>
                <w:sz w:val="21"/>
                <w:szCs w:val="21"/>
              </w:rPr>
            </w:pPr>
            <w:r>
              <w:rPr>
                <w:rFonts w:hint="eastAsia" w:ascii="宋体" w:hAnsi="宋体" w:eastAsia="宋体" w:cs="宋体"/>
                <w:sz w:val="21"/>
                <w:szCs w:val="21"/>
              </w:rPr>
              <w:t>输入输出设备</w:t>
            </w:r>
          </w:p>
        </w:tc>
        <w:tc>
          <w:tcPr>
            <w:tcW w:w="1320" w:type="dxa"/>
            <w:vMerge w:val="restart"/>
          </w:tcPr>
          <w:p w14:paraId="052639B8">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0AAD455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3D73984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5BE954D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A02010601</w:t>
            </w:r>
          </w:p>
          <w:p w14:paraId="6839054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打印设备</w:t>
            </w:r>
          </w:p>
        </w:tc>
        <w:tc>
          <w:tcPr>
            <w:tcW w:w="1620" w:type="dxa"/>
          </w:tcPr>
          <w:p w14:paraId="08DFC93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A0201060101 喷</w:t>
            </w:r>
          </w:p>
          <w:p w14:paraId="7106A73B">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墨打印机</w:t>
            </w:r>
          </w:p>
        </w:tc>
        <w:tc>
          <w:tcPr>
            <w:tcW w:w="4560" w:type="dxa"/>
          </w:tcPr>
          <w:p w14:paraId="3F46E79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《复印机、打印机和传真机能效限定值及能效等</w:t>
            </w:r>
          </w:p>
          <w:p w14:paraId="03930A91">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级》（GB21521）</w:t>
            </w:r>
          </w:p>
        </w:tc>
      </w:tr>
      <w:tr w14:paraId="2058D8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continue"/>
            <w:tcBorders>
              <w:top w:val="nil"/>
            </w:tcBorders>
          </w:tcPr>
          <w:p w14:paraId="7AF87B3E">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080" w:type="dxa"/>
            <w:vMerge w:val="continue"/>
            <w:tcBorders>
              <w:top w:val="nil"/>
            </w:tcBorders>
          </w:tcPr>
          <w:p w14:paraId="2663D145">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320" w:type="dxa"/>
            <w:vMerge w:val="continue"/>
            <w:tcBorders>
              <w:top w:val="nil"/>
            </w:tcBorders>
          </w:tcPr>
          <w:p w14:paraId="6A5F1F6F">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620" w:type="dxa"/>
          </w:tcPr>
          <w:p w14:paraId="698691C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★A0201060102</w:t>
            </w:r>
          </w:p>
          <w:p w14:paraId="005A869B">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激光打印机</w:t>
            </w:r>
          </w:p>
        </w:tc>
        <w:tc>
          <w:tcPr>
            <w:tcW w:w="4560" w:type="dxa"/>
          </w:tcPr>
          <w:p w14:paraId="68E96E2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《复印机、打印机和传真机能效限定值及能效等</w:t>
            </w:r>
          </w:p>
          <w:p w14:paraId="4D1678F8">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级》（GB21521）</w:t>
            </w:r>
          </w:p>
        </w:tc>
      </w:tr>
      <w:tr w14:paraId="3A4AAC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1" w:hRule="atLeast"/>
        </w:trPr>
        <w:tc>
          <w:tcPr>
            <w:tcW w:w="660" w:type="dxa"/>
            <w:vMerge w:val="continue"/>
            <w:tcBorders>
              <w:top w:val="nil"/>
            </w:tcBorders>
          </w:tcPr>
          <w:p w14:paraId="668628E0">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080" w:type="dxa"/>
            <w:vMerge w:val="continue"/>
            <w:tcBorders>
              <w:top w:val="nil"/>
            </w:tcBorders>
          </w:tcPr>
          <w:p w14:paraId="78D1BAA6">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320" w:type="dxa"/>
            <w:vMerge w:val="continue"/>
            <w:tcBorders>
              <w:top w:val="nil"/>
            </w:tcBorders>
          </w:tcPr>
          <w:p w14:paraId="3AF75D6D">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620" w:type="dxa"/>
          </w:tcPr>
          <w:p w14:paraId="6163A177">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★A0201060104</w:t>
            </w:r>
          </w:p>
          <w:p w14:paraId="2FFB035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针式打印机</w:t>
            </w:r>
          </w:p>
        </w:tc>
        <w:tc>
          <w:tcPr>
            <w:tcW w:w="4560" w:type="dxa"/>
          </w:tcPr>
          <w:p w14:paraId="197FD12D">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《复印机、打印机和传真机能效限定值及能效等</w:t>
            </w:r>
          </w:p>
          <w:p w14:paraId="597DC8B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级》（GB21521）</w:t>
            </w:r>
          </w:p>
        </w:tc>
      </w:tr>
      <w:tr w14:paraId="380A61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continue"/>
            <w:tcBorders>
              <w:top w:val="nil"/>
            </w:tcBorders>
          </w:tcPr>
          <w:p w14:paraId="6B3DE19C">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080" w:type="dxa"/>
            <w:vMerge w:val="continue"/>
            <w:tcBorders>
              <w:top w:val="nil"/>
            </w:tcBorders>
          </w:tcPr>
          <w:p w14:paraId="1637AB78">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320" w:type="dxa"/>
          </w:tcPr>
          <w:p w14:paraId="591F307B">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A02010604</w:t>
            </w:r>
          </w:p>
          <w:p w14:paraId="780E3253">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显示设备</w:t>
            </w:r>
          </w:p>
        </w:tc>
        <w:tc>
          <w:tcPr>
            <w:tcW w:w="1620" w:type="dxa"/>
          </w:tcPr>
          <w:p w14:paraId="7B54776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★A0201060401</w:t>
            </w:r>
          </w:p>
          <w:p w14:paraId="1D84218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液晶显示器</w:t>
            </w:r>
          </w:p>
        </w:tc>
        <w:tc>
          <w:tcPr>
            <w:tcW w:w="4560" w:type="dxa"/>
          </w:tcPr>
          <w:p w14:paraId="59C87443">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《计算机显示器能效限定值及能效等级》</w:t>
            </w:r>
          </w:p>
          <w:p w14:paraId="46E6B04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（GB21520）</w:t>
            </w:r>
          </w:p>
        </w:tc>
      </w:tr>
      <w:tr w14:paraId="3E12F1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13" w:hRule="atLeast"/>
        </w:trPr>
        <w:tc>
          <w:tcPr>
            <w:tcW w:w="660" w:type="dxa"/>
            <w:vMerge w:val="continue"/>
            <w:tcBorders>
              <w:top w:val="nil"/>
            </w:tcBorders>
          </w:tcPr>
          <w:p w14:paraId="7E3E0DE7">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080" w:type="dxa"/>
            <w:vMerge w:val="continue"/>
            <w:tcBorders>
              <w:top w:val="nil"/>
            </w:tcBorders>
          </w:tcPr>
          <w:p w14:paraId="48BEE34F">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320" w:type="dxa"/>
          </w:tcPr>
          <w:p w14:paraId="7DED5B3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24D1B03D">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A02010609</w:t>
            </w:r>
          </w:p>
          <w:p w14:paraId="659A679C">
            <w:pPr>
              <w:pStyle w:val="29"/>
              <w:keepNext w:val="0"/>
              <w:keepLines w:val="0"/>
              <w:pageBreakBefore w:val="0"/>
              <w:widowControl w:val="0"/>
              <w:kinsoku/>
              <w:wordWrap w:val="0"/>
              <w:overflowPunct/>
              <w:topLinePunct w:val="0"/>
              <w:autoSpaceDE w:val="0"/>
              <w:autoSpaceDN w:val="0"/>
              <w:bidi w:val="0"/>
              <w:adjustRightInd/>
              <w:snapToGrid/>
              <w:spacing w:before="0" w:after="0" w:line="312" w:lineRule="auto"/>
              <w:ind w:left="0" w:right="0" w:hanging="200"/>
              <w:textAlignment w:val="auto"/>
              <w:rPr>
                <w:rFonts w:hint="eastAsia" w:ascii="宋体" w:hAnsi="宋体" w:eastAsia="宋体" w:cs="宋体"/>
                <w:sz w:val="21"/>
                <w:szCs w:val="21"/>
              </w:rPr>
            </w:pPr>
            <w:r>
              <w:rPr>
                <w:rFonts w:hint="eastAsia" w:ascii="宋体" w:hAnsi="宋体" w:eastAsia="宋体" w:cs="宋体"/>
                <w:sz w:val="21"/>
                <w:szCs w:val="21"/>
              </w:rPr>
              <w:t>图形图像输入设备</w:t>
            </w:r>
          </w:p>
        </w:tc>
        <w:tc>
          <w:tcPr>
            <w:tcW w:w="1620" w:type="dxa"/>
          </w:tcPr>
          <w:p w14:paraId="44FFEAF3">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15D7852B">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A0201060901 扫</w:t>
            </w:r>
          </w:p>
          <w:p w14:paraId="3E00246B">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描仪</w:t>
            </w:r>
          </w:p>
        </w:tc>
        <w:tc>
          <w:tcPr>
            <w:tcW w:w="4560" w:type="dxa"/>
          </w:tcPr>
          <w:p w14:paraId="7E3E7F9F">
            <w:pPr>
              <w:pStyle w:val="29"/>
              <w:keepNext w:val="0"/>
              <w:keepLines w:val="0"/>
              <w:pageBreakBefore w:val="0"/>
              <w:widowControl w:val="0"/>
              <w:kinsoku/>
              <w:wordWrap w:val="0"/>
              <w:overflowPunct/>
              <w:topLinePunct w:val="0"/>
              <w:autoSpaceDE w:val="0"/>
              <w:autoSpaceDN w:val="0"/>
              <w:bidi w:val="0"/>
              <w:adjustRightInd/>
              <w:snapToGrid/>
              <w:spacing w:before="0" w:after="0" w:line="309"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参照《复印机、打印机和传真机能效限定值及能效</w:t>
            </w:r>
            <w:r>
              <w:rPr>
                <w:rFonts w:hint="eastAsia" w:ascii="宋体" w:hAnsi="宋体" w:eastAsia="宋体" w:cs="宋体"/>
                <w:sz w:val="21"/>
                <w:szCs w:val="21"/>
              </w:rPr>
              <w:t>等级》（GB21521</w:t>
            </w:r>
            <w:r>
              <w:rPr>
                <w:rFonts w:hint="eastAsia" w:ascii="宋体" w:hAnsi="宋体" w:eastAsia="宋体" w:cs="宋体"/>
                <w:spacing w:val="-16"/>
                <w:sz w:val="21"/>
                <w:szCs w:val="21"/>
              </w:rPr>
              <w:t xml:space="preserve"> 中打印速度为 </w:t>
            </w:r>
            <w:r>
              <w:rPr>
                <w:rFonts w:hint="eastAsia" w:ascii="宋体" w:hAnsi="宋体" w:eastAsia="宋体" w:cs="宋体"/>
                <w:sz w:val="21"/>
                <w:szCs w:val="21"/>
              </w:rPr>
              <w:t>15</w:t>
            </w:r>
            <w:r>
              <w:rPr>
                <w:rFonts w:hint="eastAsia" w:ascii="宋体" w:hAnsi="宋体" w:eastAsia="宋体" w:cs="宋体"/>
                <w:spacing w:val="-30"/>
                <w:sz w:val="21"/>
                <w:szCs w:val="21"/>
              </w:rPr>
              <w:t xml:space="preserve"> 页</w:t>
            </w:r>
            <w:r>
              <w:rPr>
                <w:rFonts w:hint="eastAsia" w:ascii="宋体" w:hAnsi="宋体" w:eastAsia="宋体" w:cs="宋体"/>
                <w:sz w:val="21"/>
                <w:szCs w:val="21"/>
              </w:rPr>
              <w:t>/分的针式打</w:t>
            </w:r>
            <w:r>
              <w:rPr>
                <w:rFonts w:hint="eastAsia" w:ascii="宋体" w:hAnsi="宋体" w:eastAsia="宋体" w:cs="宋体"/>
                <w:spacing w:val="-5"/>
                <w:sz w:val="21"/>
                <w:szCs w:val="21"/>
              </w:rPr>
              <w:t xml:space="preserve">印机相关要求中打印速度为 </w:t>
            </w:r>
            <w:r>
              <w:rPr>
                <w:rFonts w:hint="eastAsia" w:ascii="宋体" w:hAnsi="宋体" w:eastAsia="宋体" w:cs="宋体"/>
                <w:sz w:val="21"/>
                <w:szCs w:val="21"/>
              </w:rPr>
              <w:t>15</w:t>
            </w:r>
            <w:r>
              <w:rPr>
                <w:rFonts w:hint="eastAsia" w:ascii="宋体" w:hAnsi="宋体" w:eastAsia="宋体" w:cs="宋体"/>
                <w:spacing w:val="-30"/>
                <w:sz w:val="21"/>
                <w:szCs w:val="21"/>
              </w:rPr>
              <w:t xml:space="preserve"> 页</w:t>
            </w:r>
            <w:r>
              <w:rPr>
                <w:rFonts w:hint="eastAsia" w:ascii="宋体" w:hAnsi="宋体" w:eastAsia="宋体" w:cs="宋体"/>
                <w:sz w:val="21"/>
                <w:szCs w:val="21"/>
              </w:rPr>
              <w:t>/分的针式打印</w:t>
            </w:r>
          </w:p>
          <w:p w14:paraId="3C13AC7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机相关要求</w:t>
            </w:r>
          </w:p>
        </w:tc>
      </w:tr>
      <w:tr w14:paraId="22AF8A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tcPr>
          <w:p w14:paraId="5FAB67C0">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7943F21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080" w:type="dxa"/>
          </w:tcPr>
          <w:p w14:paraId="1EAECD87">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A020202</w:t>
            </w:r>
          </w:p>
          <w:p w14:paraId="10D4191D">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投影仪</w:t>
            </w:r>
          </w:p>
        </w:tc>
        <w:tc>
          <w:tcPr>
            <w:tcW w:w="1320" w:type="dxa"/>
          </w:tcPr>
          <w:p w14:paraId="128C093B">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620" w:type="dxa"/>
          </w:tcPr>
          <w:p w14:paraId="117EE95B">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4560" w:type="dxa"/>
          </w:tcPr>
          <w:p w14:paraId="0B861598">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7E8A2A60">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《投影机能效限定值及能效等级》（GB32028）</w:t>
            </w:r>
          </w:p>
        </w:tc>
      </w:tr>
      <w:tr w14:paraId="2A416C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2" w:hRule="atLeast"/>
        </w:trPr>
        <w:tc>
          <w:tcPr>
            <w:tcW w:w="660" w:type="dxa"/>
          </w:tcPr>
          <w:p w14:paraId="5FA1F27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0F19B2E1">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080" w:type="dxa"/>
          </w:tcPr>
          <w:p w14:paraId="1D89D0F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A020204</w:t>
            </w:r>
          </w:p>
          <w:p w14:paraId="6CC5828A">
            <w:pPr>
              <w:pStyle w:val="29"/>
              <w:keepNext w:val="0"/>
              <w:keepLines w:val="0"/>
              <w:pageBreakBefore w:val="0"/>
              <w:widowControl w:val="0"/>
              <w:kinsoku/>
              <w:wordWrap w:val="0"/>
              <w:overflowPunct/>
              <w:topLinePunct w:val="0"/>
              <w:autoSpaceDE w:val="0"/>
              <w:autoSpaceDN w:val="0"/>
              <w:bidi w:val="0"/>
              <w:adjustRightInd/>
              <w:snapToGrid/>
              <w:spacing w:before="0" w:after="0" w:line="330" w:lineRule="atLeast"/>
              <w:ind w:left="0" w:right="0" w:hanging="200"/>
              <w:textAlignment w:val="auto"/>
              <w:rPr>
                <w:rFonts w:hint="eastAsia" w:ascii="宋体" w:hAnsi="宋体" w:eastAsia="宋体" w:cs="宋体"/>
                <w:sz w:val="21"/>
                <w:szCs w:val="21"/>
              </w:rPr>
            </w:pPr>
            <w:r>
              <w:rPr>
                <w:rFonts w:hint="eastAsia" w:ascii="宋体" w:hAnsi="宋体" w:eastAsia="宋体" w:cs="宋体"/>
                <w:sz w:val="21"/>
                <w:szCs w:val="21"/>
              </w:rPr>
              <w:t>多功能一体机</w:t>
            </w:r>
          </w:p>
        </w:tc>
        <w:tc>
          <w:tcPr>
            <w:tcW w:w="1320" w:type="dxa"/>
          </w:tcPr>
          <w:p w14:paraId="332F047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620" w:type="dxa"/>
          </w:tcPr>
          <w:p w14:paraId="24E2B525">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4560" w:type="dxa"/>
          </w:tcPr>
          <w:p w14:paraId="16D952DB">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4E29B10B">
            <w:pPr>
              <w:pStyle w:val="29"/>
              <w:keepNext w:val="0"/>
              <w:keepLines w:val="0"/>
              <w:pageBreakBefore w:val="0"/>
              <w:widowControl w:val="0"/>
              <w:kinsoku/>
              <w:wordWrap w:val="0"/>
              <w:overflowPunct/>
              <w:topLinePunct w:val="0"/>
              <w:autoSpaceDE w:val="0"/>
              <w:autoSpaceDN w:val="0"/>
              <w:bidi w:val="0"/>
              <w:adjustRightInd/>
              <w:snapToGrid/>
              <w:spacing w:before="0" w:after="0" w:line="309"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《复印机、打印机和传真机能效限定值及能效等级》（GB21521）</w:t>
            </w:r>
          </w:p>
        </w:tc>
      </w:tr>
      <w:tr w14:paraId="0A98BB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1" w:hRule="atLeast"/>
        </w:trPr>
        <w:tc>
          <w:tcPr>
            <w:tcW w:w="660" w:type="dxa"/>
          </w:tcPr>
          <w:p w14:paraId="3DBB1E6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0573547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080" w:type="dxa"/>
          </w:tcPr>
          <w:p w14:paraId="56EC6F08">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A020519</w:t>
            </w:r>
          </w:p>
          <w:p w14:paraId="6647C34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泵</w:t>
            </w:r>
          </w:p>
        </w:tc>
        <w:tc>
          <w:tcPr>
            <w:tcW w:w="1320" w:type="dxa"/>
          </w:tcPr>
          <w:p w14:paraId="4B9A6F7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A02051901</w:t>
            </w:r>
          </w:p>
          <w:p w14:paraId="5F63BBC8">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离心泵</w:t>
            </w:r>
          </w:p>
        </w:tc>
        <w:tc>
          <w:tcPr>
            <w:tcW w:w="1620" w:type="dxa"/>
          </w:tcPr>
          <w:p w14:paraId="0279131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4560" w:type="dxa"/>
          </w:tcPr>
          <w:p w14:paraId="75DB9AC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《清水离心泵能效限定值及节能评价值》</w:t>
            </w:r>
          </w:p>
          <w:p w14:paraId="18E6793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（GB19762）</w:t>
            </w:r>
          </w:p>
        </w:tc>
      </w:tr>
      <w:tr w14:paraId="0471BB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3" w:hRule="atLeast"/>
        </w:trPr>
        <w:tc>
          <w:tcPr>
            <w:tcW w:w="660" w:type="dxa"/>
            <w:vMerge w:val="restart"/>
          </w:tcPr>
          <w:p w14:paraId="71DC7118">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17E0BC4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7C13BEF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1F9ABB8D">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6FCFF0B2">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1ED172D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080" w:type="dxa"/>
            <w:vMerge w:val="restart"/>
          </w:tcPr>
          <w:p w14:paraId="7D742647">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7730A55F">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48244A42">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76993320">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6EB87252">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A020523</w:t>
            </w:r>
          </w:p>
          <w:p w14:paraId="40F63DE7">
            <w:pPr>
              <w:pStyle w:val="29"/>
              <w:keepNext w:val="0"/>
              <w:keepLines w:val="0"/>
              <w:pageBreakBefore w:val="0"/>
              <w:widowControl w:val="0"/>
              <w:kinsoku/>
              <w:wordWrap w:val="0"/>
              <w:overflowPunct/>
              <w:topLinePunct w:val="0"/>
              <w:autoSpaceDE w:val="0"/>
              <w:autoSpaceDN w:val="0"/>
              <w:bidi w:val="0"/>
              <w:adjustRightInd/>
              <w:snapToGrid/>
              <w:spacing w:before="0" w:after="0" w:line="309" w:lineRule="auto"/>
              <w:ind w:left="0" w:right="0" w:hanging="200"/>
              <w:textAlignment w:val="auto"/>
              <w:rPr>
                <w:rFonts w:hint="eastAsia" w:ascii="宋体" w:hAnsi="宋体" w:eastAsia="宋体" w:cs="宋体"/>
                <w:sz w:val="21"/>
                <w:szCs w:val="21"/>
              </w:rPr>
            </w:pPr>
            <w:r>
              <w:rPr>
                <w:rFonts w:hint="eastAsia" w:ascii="宋体" w:hAnsi="宋体" w:eastAsia="宋体" w:cs="宋体"/>
                <w:sz w:val="21"/>
                <w:szCs w:val="21"/>
              </w:rPr>
              <w:t>制冷空调设备</w:t>
            </w:r>
          </w:p>
        </w:tc>
        <w:tc>
          <w:tcPr>
            <w:tcW w:w="1320" w:type="dxa"/>
            <w:vMerge w:val="restart"/>
          </w:tcPr>
          <w:p w14:paraId="4F4E7111">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194DCEF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6227D639">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5AF10F5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★A02052301</w:t>
            </w:r>
          </w:p>
          <w:p w14:paraId="03116F73">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制冷压缩机</w:t>
            </w:r>
          </w:p>
        </w:tc>
        <w:tc>
          <w:tcPr>
            <w:tcW w:w="1620" w:type="dxa"/>
          </w:tcPr>
          <w:p w14:paraId="299A2BC9">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5EBC9839">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冷水机组</w:t>
            </w:r>
          </w:p>
        </w:tc>
        <w:tc>
          <w:tcPr>
            <w:tcW w:w="4560" w:type="dxa"/>
          </w:tcPr>
          <w:p w14:paraId="0D989243">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《冷水机组能效限定值及能效等级》（GB19577），</w:t>
            </w:r>
          </w:p>
          <w:p w14:paraId="62259D49">
            <w:pPr>
              <w:pStyle w:val="29"/>
              <w:keepNext w:val="0"/>
              <w:keepLines w:val="0"/>
              <w:pageBreakBefore w:val="0"/>
              <w:widowControl w:val="0"/>
              <w:kinsoku/>
              <w:wordWrap w:val="0"/>
              <w:overflowPunct/>
              <w:topLinePunct w:val="0"/>
              <w:autoSpaceDE w:val="0"/>
              <w:autoSpaceDN w:val="0"/>
              <w:bidi w:val="0"/>
              <w:adjustRightInd/>
              <w:snapToGrid/>
              <w:spacing w:before="0" w:after="0" w:line="332" w:lineRule="exact"/>
              <w:ind w:left="0" w:right="0" w:hanging="56"/>
              <w:textAlignment w:val="auto"/>
              <w:rPr>
                <w:rFonts w:hint="eastAsia" w:ascii="宋体" w:hAnsi="宋体" w:eastAsia="宋体" w:cs="宋体"/>
                <w:sz w:val="21"/>
                <w:szCs w:val="21"/>
              </w:rPr>
            </w:pPr>
            <w:r>
              <w:rPr>
                <w:rFonts w:hint="eastAsia" w:ascii="宋体" w:hAnsi="宋体" w:eastAsia="宋体" w:cs="宋体"/>
                <w:sz w:val="21"/>
                <w:szCs w:val="21"/>
              </w:rPr>
              <w:t>《低环境温度空气源热泵（冷水）机组能效限定值及能效等级》（GB37480）</w:t>
            </w:r>
          </w:p>
        </w:tc>
      </w:tr>
      <w:tr w14:paraId="7B67E8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continue"/>
            <w:tcBorders>
              <w:top w:val="nil"/>
            </w:tcBorders>
          </w:tcPr>
          <w:p w14:paraId="5F6FC100">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080" w:type="dxa"/>
            <w:vMerge w:val="continue"/>
            <w:tcBorders>
              <w:top w:val="nil"/>
            </w:tcBorders>
          </w:tcPr>
          <w:p w14:paraId="22B49697">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320" w:type="dxa"/>
            <w:vMerge w:val="continue"/>
            <w:tcBorders>
              <w:top w:val="nil"/>
            </w:tcBorders>
          </w:tcPr>
          <w:p w14:paraId="3F72B4E7">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620" w:type="dxa"/>
          </w:tcPr>
          <w:p w14:paraId="0D8DAD02">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7A556744">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水源热泵机组</w:t>
            </w:r>
          </w:p>
        </w:tc>
        <w:tc>
          <w:tcPr>
            <w:tcW w:w="4560" w:type="dxa"/>
          </w:tcPr>
          <w:p w14:paraId="744DD30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《水（地）源热泵机组能效限定值及能效等级》</w:t>
            </w:r>
          </w:p>
          <w:p w14:paraId="25EAC30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（GB30721）</w:t>
            </w:r>
          </w:p>
        </w:tc>
      </w:tr>
      <w:tr w14:paraId="5BDCAD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continue"/>
            <w:tcBorders>
              <w:top w:val="nil"/>
            </w:tcBorders>
          </w:tcPr>
          <w:p w14:paraId="7BD05D3A">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080" w:type="dxa"/>
            <w:vMerge w:val="continue"/>
            <w:tcBorders>
              <w:top w:val="nil"/>
            </w:tcBorders>
          </w:tcPr>
          <w:p w14:paraId="5E90685B">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320" w:type="dxa"/>
            <w:vMerge w:val="continue"/>
            <w:tcBorders>
              <w:top w:val="nil"/>
            </w:tcBorders>
          </w:tcPr>
          <w:p w14:paraId="656E8445">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620" w:type="dxa"/>
          </w:tcPr>
          <w:p w14:paraId="5E10CF05">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溴化锂吸收式冷</w:t>
            </w:r>
          </w:p>
          <w:p w14:paraId="06DE13E2">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水机组</w:t>
            </w:r>
          </w:p>
        </w:tc>
        <w:tc>
          <w:tcPr>
            <w:tcW w:w="4560" w:type="dxa"/>
          </w:tcPr>
          <w:p w14:paraId="58D3DC97">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《溴化锂吸收式冷水机组能效限定值及能效等级》</w:t>
            </w:r>
          </w:p>
          <w:p w14:paraId="195A2A80">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（GB29540）</w:t>
            </w:r>
          </w:p>
        </w:tc>
      </w:tr>
      <w:tr w14:paraId="1BE902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6" w:hRule="atLeast"/>
        </w:trPr>
        <w:tc>
          <w:tcPr>
            <w:tcW w:w="660" w:type="dxa"/>
            <w:vMerge w:val="continue"/>
            <w:tcBorders>
              <w:top w:val="nil"/>
            </w:tcBorders>
          </w:tcPr>
          <w:p w14:paraId="2132B535">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080" w:type="dxa"/>
            <w:vMerge w:val="continue"/>
            <w:tcBorders>
              <w:top w:val="nil"/>
            </w:tcBorders>
          </w:tcPr>
          <w:p w14:paraId="3F53BE7E">
            <w:pPr>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tc>
        <w:tc>
          <w:tcPr>
            <w:tcW w:w="1320" w:type="dxa"/>
          </w:tcPr>
          <w:p w14:paraId="07AB4EB6">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58B1643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★A02052305</w:t>
            </w:r>
          </w:p>
        </w:tc>
        <w:tc>
          <w:tcPr>
            <w:tcW w:w="1620" w:type="dxa"/>
          </w:tcPr>
          <w:p w14:paraId="2DAC5032">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4544D13C">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多联式空调（热</w:t>
            </w:r>
          </w:p>
        </w:tc>
        <w:tc>
          <w:tcPr>
            <w:tcW w:w="4560" w:type="dxa"/>
          </w:tcPr>
          <w:p w14:paraId="29AD74B7">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p>
          <w:p w14:paraId="7080AC9E">
            <w:pPr>
              <w:pStyle w:val="29"/>
              <w:keepNext w:val="0"/>
              <w:keepLines w:val="0"/>
              <w:pageBreakBefore w:val="0"/>
              <w:widowControl w:val="0"/>
              <w:kinsoku/>
              <w:wordWrap w:val="0"/>
              <w:overflowPunct/>
              <w:topLinePunct w:val="0"/>
              <w:autoSpaceDE w:val="0"/>
              <w:autoSpaceDN w:val="0"/>
              <w:bidi w:val="0"/>
              <w:adjustRightInd/>
              <w:snapToGrid/>
              <w:spacing w:before="0" w:after="0"/>
              <w:ind w:left="0" w:right="0"/>
              <w:textAlignment w:val="auto"/>
              <w:rPr>
                <w:rFonts w:hint="eastAsia" w:ascii="宋体" w:hAnsi="宋体" w:eastAsia="宋体" w:cs="宋体"/>
                <w:sz w:val="21"/>
                <w:szCs w:val="21"/>
              </w:rPr>
            </w:pPr>
            <w:r>
              <w:rPr>
                <w:rFonts w:hint="eastAsia" w:ascii="宋体" w:hAnsi="宋体" w:eastAsia="宋体" w:cs="宋体"/>
                <w:sz w:val="21"/>
                <w:szCs w:val="21"/>
              </w:rPr>
              <w:t>《多联式空调（热泵）机组能效限定值及能源效率</w:t>
            </w:r>
          </w:p>
        </w:tc>
      </w:tr>
    </w:tbl>
    <w:tbl>
      <w:tblPr>
        <w:tblStyle w:val="22"/>
        <w:tblpPr w:leftFromText="180" w:rightFromText="180" w:vertAnchor="text" w:horzAnchor="page" w:tblpX="1520" w:tblpY="25"/>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0"/>
        <w:gridCol w:w="1080"/>
        <w:gridCol w:w="1320"/>
        <w:gridCol w:w="1620"/>
        <w:gridCol w:w="4560"/>
      </w:tblGrid>
      <w:tr w14:paraId="420F6C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8" w:hRule="atLeast"/>
        </w:trPr>
        <w:tc>
          <w:tcPr>
            <w:tcW w:w="660" w:type="dxa"/>
            <w:vMerge w:val="restart"/>
            <w:tcBorders>
              <w:top w:val="nil"/>
            </w:tcBorders>
          </w:tcPr>
          <w:p w14:paraId="0A4D8EB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tc>
        <w:tc>
          <w:tcPr>
            <w:tcW w:w="1080" w:type="dxa"/>
            <w:vMerge w:val="restart"/>
            <w:tcBorders>
              <w:top w:val="nil"/>
            </w:tcBorders>
          </w:tcPr>
          <w:p w14:paraId="6E2B257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tc>
        <w:tc>
          <w:tcPr>
            <w:tcW w:w="1320" w:type="dxa"/>
            <w:vMerge w:val="restart"/>
            <w:tcBorders>
              <w:top w:val="nil"/>
            </w:tcBorders>
          </w:tcPr>
          <w:p w14:paraId="0A16CD0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8B0C40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6C01EA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6"/>
              </w:rPr>
            </w:pPr>
          </w:p>
          <w:p w14:paraId="0DC86DEA">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空调机组</w:t>
            </w:r>
          </w:p>
        </w:tc>
        <w:tc>
          <w:tcPr>
            <w:tcW w:w="1620" w:type="dxa"/>
            <w:tcBorders>
              <w:top w:val="nil"/>
            </w:tcBorders>
          </w:tcPr>
          <w:p w14:paraId="56A36E94">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泵）机组(制冷</w:t>
            </w:r>
          </w:p>
          <w:p w14:paraId="79AC224E">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量&gt;14000W)</w:t>
            </w:r>
          </w:p>
        </w:tc>
        <w:tc>
          <w:tcPr>
            <w:tcW w:w="4560" w:type="dxa"/>
            <w:tcBorders>
              <w:top w:val="nil"/>
            </w:tcBorders>
          </w:tcPr>
          <w:p w14:paraId="06F8199A">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7"/>
              </w:rPr>
            </w:pPr>
          </w:p>
          <w:p w14:paraId="0B634CE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等级》（GB21454）</w:t>
            </w:r>
          </w:p>
        </w:tc>
      </w:tr>
      <w:tr w14:paraId="531F5F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1" w:hRule="atLeast"/>
        </w:trPr>
        <w:tc>
          <w:tcPr>
            <w:tcW w:w="660" w:type="dxa"/>
            <w:vMerge w:val="continue"/>
            <w:tcBorders>
              <w:top w:val="nil"/>
            </w:tcBorders>
          </w:tcPr>
          <w:p w14:paraId="59D9BED5">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1B9DFDB1">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vMerge w:val="continue"/>
            <w:tcBorders>
              <w:top w:val="nil"/>
            </w:tcBorders>
          </w:tcPr>
          <w:p w14:paraId="28093DF6">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620" w:type="dxa"/>
          </w:tcPr>
          <w:p w14:paraId="2868048A">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单元式空气调节</w:t>
            </w:r>
          </w:p>
          <w:p w14:paraId="6B94D062">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机(制冷量</w:t>
            </w:r>
          </w:p>
          <w:p w14:paraId="34B44C64">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&gt;14000W</w:t>
            </w:r>
          </w:p>
        </w:tc>
        <w:tc>
          <w:tcPr>
            <w:tcW w:w="4560" w:type="dxa"/>
          </w:tcPr>
          <w:p w14:paraId="4BB2D37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《单元式空气调节机能效限定值及能效等级》</w:t>
            </w:r>
          </w:p>
          <w:p w14:paraId="0544058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（GB19576）《风管送风式空调机组能效限定值及</w:t>
            </w:r>
          </w:p>
          <w:p w14:paraId="6F90C2D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能效等级》（GB37479）</w:t>
            </w:r>
          </w:p>
        </w:tc>
      </w:tr>
      <w:tr w14:paraId="6119B4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4" w:hRule="atLeast"/>
        </w:trPr>
        <w:tc>
          <w:tcPr>
            <w:tcW w:w="660" w:type="dxa"/>
            <w:vMerge w:val="continue"/>
            <w:tcBorders>
              <w:top w:val="nil"/>
            </w:tcBorders>
          </w:tcPr>
          <w:p w14:paraId="7F748D8C">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091A8221">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tcPr>
          <w:p w14:paraId="2CA5EB78">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★A02052309</w:t>
            </w:r>
          </w:p>
          <w:p w14:paraId="79DE93EB">
            <w:pPr>
              <w:pStyle w:val="29"/>
              <w:keepNext w:val="0"/>
              <w:keepLines w:val="0"/>
              <w:pageBreakBefore w:val="0"/>
              <w:kinsoku/>
              <w:overflowPunct/>
              <w:topLinePunct w:val="0"/>
              <w:autoSpaceDE w:val="0"/>
              <w:autoSpaceDN w:val="0"/>
              <w:bidi w:val="0"/>
              <w:adjustRightInd/>
              <w:spacing w:before="0" w:after="0" w:line="332" w:lineRule="exact"/>
              <w:ind w:left="0" w:right="0" w:hanging="100"/>
              <w:textAlignment w:val="auto"/>
              <w:rPr>
                <w:rFonts w:hint="eastAsia" w:ascii="宋体" w:hAnsi="宋体" w:eastAsia="宋体" w:cs="宋体"/>
                <w:sz w:val="20"/>
              </w:rPr>
            </w:pPr>
            <w:r>
              <w:rPr>
                <w:rFonts w:hint="eastAsia" w:ascii="宋体" w:hAnsi="宋体" w:eastAsia="宋体" w:cs="宋体"/>
                <w:sz w:val="20"/>
              </w:rPr>
              <w:t>专用制冷、空调设备</w:t>
            </w:r>
          </w:p>
        </w:tc>
        <w:tc>
          <w:tcPr>
            <w:tcW w:w="1620" w:type="dxa"/>
          </w:tcPr>
          <w:p w14:paraId="1029CA2F">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8"/>
              </w:rPr>
            </w:pPr>
          </w:p>
          <w:p w14:paraId="37FF17C9">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机房空调</w:t>
            </w:r>
          </w:p>
        </w:tc>
        <w:tc>
          <w:tcPr>
            <w:tcW w:w="4560" w:type="dxa"/>
          </w:tcPr>
          <w:p w14:paraId="63CF4A0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78EC0EE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《单元式空气调节机能效限定值及能效等级》</w:t>
            </w:r>
          </w:p>
          <w:p w14:paraId="00B1627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（GB19576）</w:t>
            </w:r>
          </w:p>
        </w:tc>
      </w:tr>
      <w:tr w14:paraId="2D9682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2" w:hRule="atLeast"/>
        </w:trPr>
        <w:tc>
          <w:tcPr>
            <w:tcW w:w="660" w:type="dxa"/>
            <w:vMerge w:val="continue"/>
            <w:tcBorders>
              <w:top w:val="nil"/>
            </w:tcBorders>
          </w:tcPr>
          <w:p w14:paraId="0860CA13">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5715BA94">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tcPr>
          <w:p w14:paraId="4F603A36">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A02052399</w:t>
            </w:r>
          </w:p>
          <w:p w14:paraId="3B04B6F2">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其他制冷空</w:t>
            </w:r>
          </w:p>
          <w:p w14:paraId="33EEAE5C">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调设备</w:t>
            </w:r>
          </w:p>
        </w:tc>
        <w:tc>
          <w:tcPr>
            <w:tcW w:w="1620" w:type="dxa"/>
          </w:tcPr>
          <w:p w14:paraId="5073100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8"/>
              </w:rPr>
            </w:pPr>
          </w:p>
          <w:p w14:paraId="02B84300">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冷却塔</w:t>
            </w:r>
          </w:p>
        </w:tc>
        <w:tc>
          <w:tcPr>
            <w:tcW w:w="4560" w:type="dxa"/>
          </w:tcPr>
          <w:p w14:paraId="7B2204E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pacing w:val="-6"/>
                <w:sz w:val="20"/>
              </w:rPr>
              <w:t xml:space="preserve">《机械通风冷却塔第 </w:t>
            </w:r>
            <w:r>
              <w:rPr>
                <w:rFonts w:hint="eastAsia" w:ascii="宋体" w:hAnsi="宋体" w:eastAsia="宋体" w:cs="宋体"/>
                <w:sz w:val="20"/>
              </w:rPr>
              <w:t>1</w:t>
            </w:r>
            <w:r>
              <w:rPr>
                <w:rFonts w:hint="eastAsia" w:ascii="宋体" w:hAnsi="宋体" w:eastAsia="宋体" w:cs="宋体"/>
                <w:spacing w:val="-8"/>
                <w:sz w:val="20"/>
              </w:rPr>
              <w:t xml:space="preserve"> 部分：中小型开式冷却塔》</w:t>
            </w:r>
          </w:p>
          <w:p w14:paraId="42010655">
            <w:pPr>
              <w:pStyle w:val="29"/>
              <w:keepNext w:val="0"/>
              <w:keepLines w:val="0"/>
              <w:pageBreakBefore w:val="0"/>
              <w:kinsoku/>
              <w:overflowPunct/>
              <w:topLinePunct w:val="0"/>
              <w:autoSpaceDE w:val="0"/>
              <w:autoSpaceDN w:val="0"/>
              <w:bidi w:val="0"/>
              <w:adjustRightInd/>
              <w:spacing w:before="0" w:after="0" w:line="330" w:lineRule="atLeast"/>
              <w:ind w:left="0" w:right="0"/>
              <w:textAlignment w:val="auto"/>
              <w:rPr>
                <w:rFonts w:hint="eastAsia" w:ascii="宋体" w:hAnsi="宋体" w:eastAsia="宋体" w:cs="宋体"/>
                <w:sz w:val="20"/>
              </w:rPr>
            </w:pPr>
            <w:r>
              <w:rPr>
                <w:rFonts w:hint="eastAsia" w:ascii="宋体" w:hAnsi="宋体" w:eastAsia="宋体" w:cs="宋体"/>
                <w:spacing w:val="-3"/>
                <w:sz w:val="20"/>
              </w:rPr>
              <w:t>（GB/T7190.1）</w:t>
            </w:r>
            <w:r>
              <w:rPr>
                <w:rFonts w:hint="eastAsia" w:ascii="宋体" w:hAnsi="宋体" w:eastAsia="宋体" w:cs="宋体"/>
                <w:spacing w:val="-8"/>
                <w:sz w:val="20"/>
              </w:rPr>
              <w:t xml:space="preserve">；《机械通风冷却塔第 </w:t>
            </w:r>
            <w:r>
              <w:rPr>
                <w:rFonts w:hint="eastAsia" w:ascii="宋体" w:hAnsi="宋体" w:eastAsia="宋体" w:cs="宋体"/>
                <w:sz w:val="20"/>
              </w:rPr>
              <w:t>2</w:t>
            </w:r>
            <w:r>
              <w:rPr>
                <w:rFonts w:hint="eastAsia" w:ascii="宋体" w:hAnsi="宋体" w:eastAsia="宋体" w:cs="宋体"/>
                <w:spacing w:val="-16"/>
                <w:sz w:val="20"/>
              </w:rPr>
              <w:t xml:space="preserve"> 部分：大</w:t>
            </w:r>
            <w:r>
              <w:rPr>
                <w:rFonts w:hint="eastAsia" w:ascii="宋体" w:hAnsi="宋体" w:eastAsia="宋体" w:cs="宋体"/>
                <w:sz w:val="20"/>
              </w:rPr>
              <w:t>型开式冷却塔》（GB/T7190.2）</w:t>
            </w:r>
          </w:p>
        </w:tc>
      </w:tr>
      <w:tr w14:paraId="2E5353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tcPr>
          <w:p w14:paraId="68BA5C6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650318DB">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7</w:t>
            </w:r>
          </w:p>
        </w:tc>
        <w:tc>
          <w:tcPr>
            <w:tcW w:w="1080" w:type="dxa"/>
          </w:tcPr>
          <w:p w14:paraId="40471F2E">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A020601</w:t>
            </w:r>
          </w:p>
          <w:p w14:paraId="1376DFB2">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电机</w:t>
            </w:r>
          </w:p>
        </w:tc>
        <w:tc>
          <w:tcPr>
            <w:tcW w:w="1320" w:type="dxa"/>
          </w:tcPr>
          <w:p w14:paraId="45C2ADD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tc>
        <w:tc>
          <w:tcPr>
            <w:tcW w:w="1620" w:type="dxa"/>
          </w:tcPr>
          <w:p w14:paraId="6EAE3A0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tc>
        <w:tc>
          <w:tcPr>
            <w:tcW w:w="4560" w:type="dxa"/>
          </w:tcPr>
          <w:p w14:paraId="7BDE2A9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《中小型三相异步电动机能效限定值及能效等级》</w:t>
            </w:r>
          </w:p>
          <w:p w14:paraId="12CFBBD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（GB18613）</w:t>
            </w:r>
          </w:p>
        </w:tc>
      </w:tr>
      <w:tr w14:paraId="4C7C23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1" w:hRule="atLeast"/>
        </w:trPr>
        <w:tc>
          <w:tcPr>
            <w:tcW w:w="660" w:type="dxa"/>
          </w:tcPr>
          <w:p w14:paraId="46C1993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41EA4584">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8</w:t>
            </w:r>
          </w:p>
        </w:tc>
        <w:tc>
          <w:tcPr>
            <w:tcW w:w="1080" w:type="dxa"/>
          </w:tcPr>
          <w:p w14:paraId="7304D19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A020602</w:t>
            </w:r>
          </w:p>
          <w:p w14:paraId="096904E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变压器</w:t>
            </w:r>
          </w:p>
        </w:tc>
        <w:tc>
          <w:tcPr>
            <w:tcW w:w="1320" w:type="dxa"/>
          </w:tcPr>
          <w:p w14:paraId="1E99AA6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3E00140A">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配电变压器</w:t>
            </w:r>
          </w:p>
        </w:tc>
        <w:tc>
          <w:tcPr>
            <w:tcW w:w="1620" w:type="dxa"/>
          </w:tcPr>
          <w:p w14:paraId="46C85AB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tc>
        <w:tc>
          <w:tcPr>
            <w:tcW w:w="4560" w:type="dxa"/>
          </w:tcPr>
          <w:p w14:paraId="6CF1C0F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《三相配电变压器能效限定值及能效等级》</w:t>
            </w:r>
          </w:p>
          <w:p w14:paraId="2374F06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（GB20052）</w:t>
            </w:r>
          </w:p>
        </w:tc>
      </w:tr>
      <w:tr w14:paraId="452E10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tcPr>
          <w:p w14:paraId="3EA4571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3DE397DD">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9</w:t>
            </w:r>
          </w:p>
        </w:tc>
        <w:tc>
          <w:tcPr>
            <w:tcW w:w="1080" w:type="dxa"/>
          </w:tcPr>
          <w:p w14:paraId="73E5644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★A02060</w:t>
            </w:r>
          </w:p>
          <w:p w14:paraId="1C2DDDE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9</w:t>
            </w:r>
            <w:r>
              <w:rPr>
                <w:rFonts w:hint="eastAsia" w:ascii="宋体" w:hAnsi="宋体" w:eastAsia="宋体" w:cs="宋体"/>
                <w:spacing w:val="-15"/>
                <w:sz w:val="20"/>
              </w:rPr>
              <w:t xml:space="preserve"> 镇流器</w:t>
            </w:r>
          </w:p>
        </w:tc>
        <w:tc>
          <w:tcPr>
            <w:tcW w:w="1320" w:type="dxa"/>
          </w:tcPr>
          <w:p w14:paraId="66AB8CE5">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管型荧光灯</w:t>
            </w:r>
          </w:p>
          <w:p w14:paraId="3CE5A5BC">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镇流器</w:t>
            </w:r>
          </w:p>
        </w:tc>
        <w:tc>
          <w:tcPr>
            <w:tcW w:w="1620" w:type="dxa"/>
          </w:tcPr>
          <w:p w14:paraId="593DFF18">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tc>
        <w:tc>
          <w:tcPr>
            <w:tcW w:w="4560" w:type="dxa"/>
          </w:tcPr>
          <w:p w14:paraId="365D98C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《管形荧光灯镇流器能效限定值及能效等级》</w:t>
            </w:r>
          </w:p>
          <w:p w14:paraId="236352B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（GB17896）</w:t>
            </w:r>
          </w:p>
        </w:tc>
      </w:tr>
      <w:tr w14:paraId="49469D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1" w:hRule="atLeast"/>
        </w:trPr>
        <w:tc>
          <w:tcPr>
            <w:tcW w:w="660" w:type="dxa"/>
            <w:vMerge w:val="restart"/>
          </w:tcPr>
          <w:p w14:paraId="08B0604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D325E4B">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7F7C128">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E99667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0F58E88">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4865E6B">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AC0C043">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39F0F1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10D719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A9C458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636A88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33542C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04FEAF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4E6B168">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9"/>
              </w:rPr>
            </w:pPr>
          </w:p>
          <w:p w14:paraId="1C6E9DA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10</w:t>
            </w:r>
          </w:p>
        </w:tc>
        <w:tc>
          <w:tcPr>
            <w:tcW w:w="1080" w:type="dxa"/>
            <w:vMerge w:val="restart"/>
          </w:tcPr>
          <w:p w14:paraId="0FAD32FF">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9FD2BC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1031C07">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B86BF9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2CB2AE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94A8567">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B19267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037BC3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9B9B8A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C47AAA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14ED24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94B6BB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BA00B9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4"/>
              </w:rPr>
            </w:pPr>
          </w:p>
          <w:p w14:paraId="4DF4666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A020618</w:t>
            </w:r>
          </w:p>
          <w:p w14:paraId="2F4BDF88">
            <w:pPr>
              <w:pStyle w:val="29"/>
              <w:keepNext w:val="0"/>
              <w:keepLines w:val="0"/>
              <w:pageBreakBefore w:val="0"/>
              <w:kinsoku/>
              <w:overflowPunct/>
              <w:topLinePunct w:val="0"/>
              <w:autoSpaceDE w:val="0"/>
              <w:autoSpaceDN w:val="0"/>
              <w:bidi w:val="0"/>
              <w:adjustRightInd/>
              <w:spacing w:before="0" w:after="0" w:line="312" w:lineRule="auto"/>
              <w:ind w:left="0" w:right="0" w:hanging="300"/>
              <w:textAlignment w:val="auto"/>
              <w:rPr>
                <w:rFonts w:hint="eastAsia" w:ascii="宋体" w:hAnsi="宋体" w:eastAsia="宋体" w:cs="宋体"/>
                <w:sz w:val="20"/>
              </w:rPr>
            </w:pPr>
            <w:r>
              <w:rPr>
                <w:rFonts w:hint="eastAsia" w:ascii="宋体" w:hAnsi="宋体" w:eastAsia="宋体" w:cs="宋体"/>
                <w:sz w:val="20"/>
              </w:rPr>
              <w:t>生活用电器</w:t>
            </w:r>
          </w:p>
        </w:tc>
        <w:tc>
          <w:tcPr>
            <w:tcW w:w="1320" w:type="dxa"/>
          </w:tcPr>
          <w:p w14:paraId="2925C614">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A0206180101</w:t>
            </w:r>
          </w:p>
          <w:p w14:paraId="0583189D">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电冰箱</w:t>
            </w:r>
          </w:p>
        </w:tc>
        <w:tc>
          <w:tcPr>
            <w:tcW w:w="1620" w:type="dxa"/>
          </w:tcPr>
          <w:p w14:paraId="290924B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tc>
        <w:tc>
          <w:tcPr>
            <w:tcW w:w="4560" w:type="dxa"/>
          </w:tcPr>
          <w:p w14:paraId="29A55F6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《家用电冰箱耗电量限定值及能效等级》（GB</w:t>
            </w:r>
          </w:p>
          <w:p w14:paraId="024385E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12021.2）</w:t>
            </w:r>
          </w:p>
        </w:tc>
      </w:tr>
      <w:tr w14:paraId="5A2595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14" w:hRule="atLeast"/>
        </w:trPr>
        <w:tc>
          <w:tcPr>
            <w:tcW w:w="660" w:type="dxa"/>
            <w:vMerge w:val="continue"/>
            <w:tcBorders>
              <w:top w:val="nil"/>
            </w:tcBorders>
          </w:tcPr>
          <w:p w14:paraId="0AE02D05">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2FA8D853">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vMerge w:val="restart"/>
          </w:tcPr>
          <w:p w14:paraId="6FE6A603">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0E4EEC7">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901E428">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723B12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1881197">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7"/>
              </w:rPr>
            </w:pPr>
          </w:p>
          <w:p w14:paraId="52FE4989">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★A02061802</w:t>
            </w:r>
          </w:p>
          <w:p w14:paraId="0BFA09E4">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03 空调机</w:t>
            </w:r>
          </w:p>
        </w:tc>
        <w:tc>
          <w:tcPr>
            <w:tcW w:w="1620" w:type="dxa"/>
          </w:tcPr>
          <w:p w14:paraId="568FF64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7F4FE6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1"/>
              </w:rPr>
            </w:pPr>
          </w:p>
          <w:p w14:paraId="28DD2F9C">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房间空气调节器</w:t>
            </w:r>
          </w:p>
        </w:tc>
        <w:tc>
          <w:tcPr>
            <w:tcW w:w="4560" w:type="dxa"/>
          </w:tcPr>
          <w:p w14:paraId="1ADEBE77">
            <w:pPr>
              <w:pStyle w:val="29"/>
              <w:keepNext w:val="0"/>
              <w:keepLines w:val="0"/>
              <w:pageBreakBefore w:val="0"/>
              <w:kinsoku/>
              <w:overflowPunct/>
              <w:topLinePunct w:val="0"/>
              <w:autoSpaceDE w:val="0"/>
              <w:autoSpaceDN w:val="0"/>
              <w:bidi w:val="0"/>
              <w:adjustRightInd/>
              <w:spacing w:before="0" w:after="0" w:line="309" w:lineRule="auto"/>
              <w:ind w:left="0" w:right="0" w:hanging="56"/>
              <w:jc w:val="both"/>
              <w:textAlignment w:val="auto"/>
              <w:rPr>
                <w:rFonts w:hint="eastAsia" w:ascii="宋体" w:hAnsi="宋体" w:eastAsia="宋体" w:cs="宋体"/>
                <w:sz w:val="20"/>
              </w:rPr>
            </w:pPr>
            <w:r>
              <w:rPr>
                <w:rFonts w:hint="eastAsia" w:ascii="宋体" w:hAnsi="宋体" w:eastAsia="宋体" w:cs="宋体"/>
                <w:spacing w:val="-1"/>
                <w:sz w:val="20"/>
              </w:rPr>
              <w:t>《转速可控型房间空气调节器能效限定值及能效等</w:t>
            </w:r>
            <w:r>
              <w:rPr>
                <w:rFonts w:hint="eastAsia" w:ascii="宋体" w:hAnsi="宋体" w:eastAsia="宋体" w:cs="宋体"/>
                <w:sz w:val="20"/>
              </w:rPr>
              <w:t>级》（GB21455-2013），</w:t>
            </w:r>
            <w:r>
              <w:rPr>
                <w:rFonts w:hint="eastAsia" w:ascii="宋体" w:hAnsi="宋体" w:eastAsia="宋体" w:cs="宋体"/>
                <w:spacing w:val="-30"/>
                <w:sz w:val="20"/>
              </w:rPr>
              <w:t xml:space="preserve">待 </w:t>
            </w:r>
            <w:r>
              <w:rPr>
                <w:rFonts w:hint="eastAsia" w:ascii="宋体" w:hAnsi="宋体" w:eastAsia="宋体" w:cs="宋体"/>
                <w:sz w:val="20"/>
              </w:rPr>
              <w:t>2019</w:t>
            </w:r>
            <w:r>
              <w:rPr>
                <w:rFonts w:hint="eastAsia" w:ascii="宋体" w:hAnsi="宋体" w:eastAsia="宋体" w:cs="宋体"/>
                <w:spacing w:val="-8"/>
                <w:sz w:val="20"/>
              </w:rPr>
              <w:t xml:space="preserve"> 年修订发布后， 按《房间空气调节器能效限定值及能效等级》</w:t>
            </w:r>
          </w:p>
          <w:p w14:paraId="78B580AA">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（GB21455-2019 实施。</w:t>
            </w:r>
          </w:p>
        </w:tc>
      </w:tr>
      <w:tr w14:paraId="4733C8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3" w:hRule="atLeast"/>
        </w:trPr>
        <w:tc>
          <w:tcPr>
            <w:tcW w:w="660" w:type="dxa"/>
            <w:vMerge w:val="continue"/>
            <w:tcBorders>
              <w:top w:val="nil"/>
            </w:tcBorders>
          </w:tcPr>
          <w:p w14:paraId="7381637C">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660929FD">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vMerge w:val="continue"/>
            <w:tcBorders>
              <w:top w:val="nil"/>
            </w:tcBorders>
          </w:tcPr>
          <w:p w14:paraId="3F9276F5">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620" w:type="dxa"/>
          </w:tcPr>
          <w:p w14:paraId="6155C82C">
            <w:pPr>
              <w:pStyle w:val="29"/>
              <w:keepNext w:val="0"/>
              <w:keepLines w:val="0"/>
              <w:pageBreakBefore w:val="0"/>
              <w:kinsoku/>
              <w:overflowPunct/>
              <w:topLinePunct w:val="0"/>
              <w:autoSpaceDE w:val="0"/>
              <w:autoSpaceDN w:val="0"/>
              <w:bidi w:val="0"/>
              <w:adjustRightInd/>
              <w:spacing w:before="0" w:after="0" w:line="309" w:lineRule="auto"/>
              <w:ind w:left="0" w:right="0"/>
              <w:textAlignment w:val="auto"/>
              <w:rPr>
                <w:rFonts w:hint="eastAsia" w:ascii="宋体" w:hAnsi="宋体" w:eastAsia="宋体" w:cs="宋体"/>
                <w:sz w:val="20"/>
              </w:rPr>
            </w:pPr>
            <w:r>
              <w:rPr>
                <w:rFonts w:hint="eastAsia" w:ascii="宋体" w:hAnsi="宋体" w:eastAsia="宋体" w:cs="宋体"/>
                <w:sz w:val="20"/>
              </w:rPr>
              <w:t>多联式空调（</w:t>
            </w:r>
            <w:r>
              <w:rPr>
                <w:rFonts w:hint="eastAsia" w:ascii="宋体" w:hAnsi="宋体" w:eastAsia="宋体" w:cs="宋体"/>
                <w:spacing w:val="-18"/>
                <w:sz w:val="20"/>
              </w:rPr>
              <w:t>热</w:t>
            </w:r>
            <w:r>
              <w:rPr>
                <w:rFonts w:hint="eastAsia" w:ascii="宋体" w:hAnsi="宋体" w:eastAsia="宋体" w:cs="宋体"/>
                <w:sz w:val="20"/>
              </w:rPr>
              <w:t>泵）机组（</w:t>
            </w:r>
            <w:r>
              <w:rPr>
                <w:rFonts w:hint="eastAsia" w:ascii="宋体" w:hAnsi="宋体" w:eastAsia="宋体" w:cs="宋体"/>
                <w:spacing w:val="-9"/>
                <w:sz w:val="20"/>
              </w:rPr>
              <w:t>制冷</w:t>
            </w:r>
          </w:p>
          <w:p w14:paraId="066F50D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量≤ 14000W）</w:t>
            </w:r>
          </w:p>
        </w:tc>
        <w:tc>
          <w:tcPr>
            <w:tcW w:w="4560" w:type="dxa"/>
          </w:tcPr>
          <w:p w14:paraId="54F6FEEA">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630AEEFE">
            <w:pPr>
              <w:pStyle w:val="29"/>
              <w:keepNext w:val="0"/>
              <w:keepLines w:val="0"/>
              <w:pageBreakBefore w:val="0"/>
              <w:kinsoku/>
              <w:overflowPunct/>
              <w:topLinePunct w:val="0"/>
              <w:autoSpaceDE w:val="0"/>
              <w:autoSpaceDN w:val="0"/>
              <w:bidi w:val="0"/>
              <w:adjustRightInd/>
              <w:spacing w:before="0" w:after="0" w:line="312" w:lineRule="auto"/>
              <w:ind w:left="0" w:right="0" w:hanging="56"/>
              <w:textAlignment w:val="auto"/>
              <w:rPr>
                <w:rFonts w:hint="eastAsia" w:ascii="宋体" w:hAnsi="宋体" w:eastAsia="宋体" w:cs="宋体"/>
                <w:sz w:val="20"/>
              </w:rPr>
            </w:pPr>
            <w:r>
              <w:rPr>
                <w:rFonts w:hint="eastAsia" w:ascii="宋体" w:hAnsi="宋体" w:eastAsia="宋体" w:cs="宋体"/>
                <w:sz w:val="20"/>
              </w:rPr>
              <w:t>《多联式空调（热泵）机组能效限定值及能源效率等级》（GB21454）</w:t>
            </w:r>
          </w:p>
        </w:tc>
      </w:tr>
      <w:tr w14:paraId="006CD9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1" w:hRule="atLeast"/>
        </w:trPr>
        <w:tc>
          <w:tcPr>
            <w:tcW w:w="660" w:type="dxa"/>
            <w:vMerge w:val="continue"/>
            <w:tcBorders>
              <w:top w:val="nil"/>
            </w:tcBorders>
          </w:tcPr>
          <w:p w14:paraId="3AD3546D">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0F7C1B58">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vMerge w:val="continue"/>
            <w:tcBorders>
              <w:top w:val="nil"/>
            </w:tcBorders>
          </w:tcPr>
          <w:p w14:paraId="0AEE51B8">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620" w:type="dxa"/>
          </w:tcPr>
          <w:p w14:paraId="2EA147D6">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单元式空气调节</w:t>
            </w:r>
          </w:p>
          <w:p w14:paraId="357DCC54">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机(制冷量</w:t>
            </w:r>
          </w:p>
          <w:p w14:paraId="2A02D813">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≤14000W)</w:t>
            </w:r>
          </w:p>
        </w:tc>
        <w:tc>
          <w:tcPr>
            <w:tcW w:w="4560" w:type="dxa"/>
          </w:tcPr>
          <w:p w14:paraId="5049B88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《单元式空气调节机能效限定值及能源效率等级》</w:t>
            </w:r>
          </w:p>
          <w:p w14:paraId="0796A82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（GB19576）《风管送风式空调机组能效限定值及</w:t>
            </w:r>
          </w:p>
          <w:p w14:paraId="6E59524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能效等级》（GB37479）</w:t>
            </w:r>
          </w:p>
        </w:tc>
      </w:tr>
      <w:tr w14:paraId="19C9D6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continue"/>
            <w:tcBorders>
              <w:top w:val="nil"/>
            </w:tcBorders>
          </w:tcPr>
          <w:p w14:paraId="1D937411">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26D9CA69">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tcPr>
          <w:p w14:paraId="5E0E16B8">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A0206180301</w:t>
            </w:r>
          </w:p>
          <w:p w14:paraId="5326D5B9">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洗衣机</w:t>
            </w:r>
          </w:p>
        </w:tc>
        <w:tc>
          <w:tcPr>
            <w:tcW w:w="1620" w:type="dxa"/>
          </w:tcPr>
          <w:p w14:paraId="03DD72B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tc>
        <w:tc>
          <w:tcPr>
            <w:tcW w:w="4560" w:type="dxa"/>
          </w:tcPr>
          <w:p w14:paraId="6488E0F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《电动洗衣机能效水效限定值及等级》</w:t>
            </w:r>
          </w:p>
          <w:p w14:paraId="3012F26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（GB12021.4）</w:t>
            </w:r>
          </w:p>
        </w:tc>
      </w:tr>
      <w:tr w14:paraId="067964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continue"/>
            <w:tcBorders>
              <w:top w:val="nil"/>
            </w:tcBorders>
          </w:tcPr>
          <w:p w14:paraId="36F1B9A0">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2C447858">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vMerge w:val="restart"/>
          </w:tcPr>
          <w:p w14:paraId="4ACBC66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9FAC37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055F69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1EACB5B">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p w14:paraId="35D6A8FE">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A02061808</w:t>
            </w:r>
          </w:p>
          <w:p w14:paraId="50DD2387">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热水器</w:t>
            </w:r>
          </w:p>
        </w:tc>
        <w:tc>
          <w:tcPr>
            <w:tcW w:w="1620" w:type="dxa"/>
          </w:tcPr>
          <w:p w14:paraId="10382F5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44FD2BD7">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★电热水器</w:t>
            </w:r>
          </w:p>
        </w:tc>
        <w:tc>
          <w:tcPr>
            <w:tcW w:w="4560" w:type="dxa"/>
          </w:tcPr>
          <w:p w14:paraId="4BA15EA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《储水式电热水器能效限定值及能效等级》</w:t>
            </w:r>
          </w:p>
          <w:p w14:paraId="320CCB6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（GB21519）</w:t>
            </w:r>
          </w:p>
        </w:tc>
      </w:tr>
      <w:tr w14:paraId="6A8118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1" w:hRule="atLeast"/>
        </w:trPr>
        <w:tc>
          <w:tcPr>
            <w:tcW w:w="660" w:type="dxa"/>
            <w:vMerge w:val="continue"/>
            <w:tcBorders>
              <w:top w:val="nil"/>
            </w:tcBorders>
          </w:tcPr>
          <w:p w14:paraId="1F1D56B2">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20A3FDD0">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vMerge w:val="continue"/>
            <w:tcBorders>
              <w:top w:val="nil"/>
            </w:tcBorders>
          </w:tcPr>
          <w:p w14:paraId="32EBAB95">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620" w:type="dxa"/>
          </w:tcPr>
          <w:p w14:paraId="74C3FE83">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7A8F861A">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燃气热水器</w:t>
            </w:r>
          </w:p>
        </w:tc>
        <w:tc>
          <w:tcPr>
            <w:tcW w:w="4560" w:type="dxa"/>
          </w:tcPr>
          <w:p w14:paraId="1AD8FFC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《家用燃气快速热水器和燃气采暖热水炉能效限定</w:t>
            </w:r>
          </w:p>
          <w:p w14:paraId="14B94F8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值及能效等级》（GB20665）</w:t>
            </w:r>
          </w:p>
        </w:tc>
      </w:tr>
      <w:tr w14:paraId="11C534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continue"/>
            <w:tcBorders>
              <w:top w:val="nil"/>
            </w:tcBorders>
          </w:tcPr>
          <w:p w14:paraId="25C907FA">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3DD25B66">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vMerge w:val="continue"/>
            <w:tcBorders>
              <w:top w:val="nil"/>
            </w:tcBorders>
          </w:tcPr>
          <w:p w14:paraId="372FC329">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620" w:type="dxa"/>
          </w:tcPr>
          <w:p w14:paraId="50807BF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365716D7">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热泵热水器</w:t>
            </w:r>
          </w:p>
        </w:tc>
        <w:tc>
          <w:tcPr>
            <w:tcW w:w="4560" w:type="dxa"/>
          </w:tcPr>
          <w:p w14:paraId="5360C00B">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《热泵热水机（器）能效限定值及能效等级》</w:t>
            </w:r>
          </w:p>
          <w:p w14:paraId="4BA84FEF">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（GB29541）</w:t>
            </w:r>
          </w:p>
        </w:tc>
      </w:tr>
      <w:tr w14:paraId="5F08D0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continue"/>
            <w:tcBorders>
              <w:top w:val="nil"/>
            </w:tcBorders>
          </w:tcPr>
          <w:p w14:paraId="50B01324">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605F5F38">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vMerge w:val="continue"/>
            <w:tcBorders>
              <w:top w:val="nil"/>
            </w:tcBorders>
          </w:tcPr>
          <w:p w14:paraId="7FBEC97F">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620" w:type="dxa"/>
          </w:tcPr>
          <w:p w14:paraId="1274B2C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55C314C2">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太阳能热水系统</w:t>
            </w:r>
          </w:p>
        </w:tc>
        <w:tc>
          <w:tcPr>
            <w:tcW w:w="4560" w:type="dxa"/>
          </w:tcPr>
          <w:p w14:paraId="5D23CB4A">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《家用太阳能热水系统能效限定值及能效等级》</w:t>
            </w:r>
          </w:p>
          <w:p w14:paraId="11E783B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（GB26969）</w:t>
            </w:r>
          </w:p>
        </w:tc>
      </w:tr>
      <w:tr w14:paraId="0C917E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4" w:hRule="atLeast"/>
        </w:trPr>
        <w:tc>
          <w:tcPr>
            <w:tcW w:w="660" w:type="dxa"/>
          </w:tcPr>
          <w:p w14:paraId="06242331">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11</w:t>
            </w:r>
          </w:p>
        </w:tc>
        <w:tc>
          <w:tcPr>
            <w:tcW w:w="1080" w:type="dxa"/>
          </w:tcPr>
          <w:p w14:paraId="0B85D7D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A020619</w:t>
            </w:r>
          </w:p>
          <w:p w14:paraId="50099F1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照明设备</w:t>
            </w:r>
          </w:p>
        </w:tc>
        <w:tc>
          <w:tcPr>
            <w:tcW w:w="1320" w:type="dxa"/>
          </w:tcPr>
          <w:p w14:paraId="066B2513">
            <w:pPr>
              <w:pStyle w:val="29"/>
              <w:keepNext w:val="0"/>
              <w:keepLines w:val="0"/>
              <w:pageBreakBefore w:val="0"/>
              <w:kinsoku/>
              <w:overflowPunct/>
              <w:topLinePunct w:val="0"/>
              <w:autoSpaceDE w:val="0"/>
              <w:autoSpaceDN w:val="0"/>
              <w:bidi w:val="0"/>
              <w:adjustRightInd/>
              <w:spacing w:before="0" w:after="0" w:line="309" w:lineRule="auto"/>
              <w:ind w:left="0" w:right="0"/>
              <w:jc w:val="center"/>
              <w:textAlignment w:val="auto"/>
              <w:rPr>
                <w:rFonts w:hint="eastAsia" w:ascii="宋体" w:hAnsi="宋体" w:eastAsia="宋体" w:cs="宋体"/>
                <w:sz w:val="20"/>
              </w:rPr>
            </w:pPr>
            <w:r>
              <w:rPr>
                <w:rFonts w:hint="eastAsia" w:ascii="宋体" w:hAnsi="宋体" w:eastAsia="宋体" w:cs="宋体"/>
                <w:sz w:val="20"/>
              </w:rPr>
              <w:t>★普通照明用双端荧光</w:t>
            </w:r>
          </w:p>
          <w:p w14:paraId="2725292B">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灯</w:t>
            </w:r>
          </w:p>
        </w:tc>
        <w:tc>
          <w:tcPr>
            <w:tcW w:w="1620" w:type="dxa"/>
          </w:tcPr>
          <w:p w14:paraId="391614AB">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tc>
        <w:tc>
          <w:tcPr>
            <w:tcW w:w="4560" w:type="dxa"/>
          </w:tcPr>
          <w:p w14:paraId="4321EC6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《普通照明用双端荧光灯能效限定值及能效等级》</w:t>
            </w:r>
          </w:p>
          <w:p w14:paraId="6F826497">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（GB19043）</w:t>
            </w:r>
          </w:p>
        </w:tc>
      </w:tr>
    </w:tbl>
    <w:p w14:paraId="0CFB0043">
      <w:pPr>
        <w:pStyle w:val="13"/>
        <w:keepNext w:val="0"/>
        <w:keepLines w:val="0"/>
        <w:pageBreakBefore w:val="0"/>
        <w:kinsoku/>
        <w:overflowPunct/>
        <w:topLinePunct w:val="0"/>
        <w:autoSpaceDE w:val="0"/>
        <w:autoSpaceDN w:val="0"/>
        <w:bidi w:val="0"/>
        <w:adjustRightInd/>
        <w:spacing w:before="0" w:after="0" w:line="20" w:lineRule="exact"/>
        <w:ind w:left="0" w:right="0"/>
        <w:textAlignment w:val="auto"/>
        <w:rPr>
          <w:rFonts w:hint="eastAsia" w:ascii="宋体" w:hAnsi="宋体" w:eastAsia="宋体" w:cs="宋体"/>
          <w:sz w:val="2"/>
        </w:rPr>
      </w:pPr>
      <w:r>
        <w:rPr>
          <w:rFonts w:hint="eastAsia" w:ascii="宋体" w:hAnsi="宋体" w:eastAsia="宋体" w:cs="宋体"/>
          <w:sz w:val="2"/>
        </w:rPr>
        <mc:AlternateContent>
          <mc:Choice Requires="wpg">
            <w:drawing>
              <wp:inline distT="0" distB="0" distL="114300" distR="114300">
                <wp:extent cx="6118860" cy="10160"/>
                <wp:effectExtent l="0" t="0" r="0" b="0"/>
                <wp:docPr id="4" name="组合 4"/>
                <wp:cNvGraphicFramePr/>
                <a:graphic xmlns:a="http://schemas.openxmlformats.org/drawingml/2006/main">
                  <a:graphicData uri="http://schemas.microsoft.com/office/word/2010/wordprocessingGroup">
                    <wpg:wgp>
                      <wpg:cNvGrpSpPr/>
                      <wpg:grpSpPr>
                        <a:xfrm>
                          <a:off x="0" y="0"/>
                          <a:ext cx="6118860" cy="10160"/>
                          <a:chOff x="0" y="0"/>
                          <a:chExt cx="9636" cy="16"/>
                        </a:xfrm>
                      </wpg:grpSpPr>
                      <wps:wsp>
                        <wps:cNvPr id="3" name="直线 5"/>
                        <wps:cNvCnPr/>
                        <wps:spPr>
                          <a:xfrm>
                            <a:off x="0" y="8"/>
                            <a:ext cx="9636" cy="0"/>
                          </a:xfrm>
                          <a:prstGeom prst="line">
                            <a:avLst/>
                          </a:prstGeom>
                          <a:ln w="10160"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8pt;width:481.8pt;" coordsize="9636,16" o:gfxdata="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czSVa1AAAAAMBAAAPAAAAAAAAAAEAIAAAACIA&#10;AABkcnMvZG93bnJldi54bWxQSwECFAAUAAAACACHTuJAcMNfGUYCAAAABQAADgAAAAAAAAABACAA&#10;AAAjAQAAZHJzL2Uyb0RvYy54bWxQSwUGAAAAAAYABgBZAQAA2wUAAAAA&#10;">
                <o:lock v:ext="edit" aspectratio="f"/>
                <v:line id="直线 5" o:spid="_x0000_s1026" o:spt="20" style="position:absolute;left:0;top:8;height:0;width:9636;" filled="f" stroked="t" coordsize="21600,21600" o:gfxdata="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FRD7sAAADa&#10;AAAADwAAAAAAAAABACAAAAAiAAAAZHJzL2Rvd25yZXYueG1sUEsBAhQAFAAAAAgAh07iQDMvBZ47&#10;AAAAOQAAABAAAAAAAAAAAQAgAAAACgEAAGRycy9zaGFwZXhtbC54bWxQSwUGAAAAAAYABgBbAQAA&#10;tAMAAAAA&#10;">
                  <v:fill on="f" focussize="0,0"/>
                  <v:stroke weight="0.8pt" color="#000000" joinstyle="round"/>
                  <v:imagedata o:title=""/>
                  <o:lock v:ext="edit" aspectratio="f"/>
                </v:line>
                <w10:wrap type="none"/>
                <w10:anchorlock/>
              </v:group>
            </w:pict>
          </mc:Fallback>
        </mc:AlternateContent>
      </w:r>
    </w:p>
    <w:tbl>
      <w:tblPr>
        <w:tblStyle w:val="22"/>
        <w:tblpPr w:leftFromText="180" w:rightFromText="180" w:vertAnchor="text" w:horzAnchor="page" w:tblpX="1538" w:tblpY="22"/>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0"/>
        <w:gridCol w:w="1080"/>
        <w:gridCol w:w="1320"/>
        <w:gridCol w:w="1620"/>
        <w:gridCol w:w="4560"/>
      </w:tblGrid>
      <w:tr w14:paraId="39D5C7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8" w:hRule="atLeast"/>
        </w:trPr>
        <w:tc>
          <w:tcPr>
            <w:tcW w:w="660" w:type="dxa"/>
            <w:vMerge w:val="restart"/>
            <w:tcBorders>
              <w:top w:val="nil"/>
            </w:tcBorders>
          </w:tcPr>
          <w:p w14:paraId="67FE3EB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1080" w:type="dxa"/>
            <w:vMerge w:val="restart"/>
            <w:tcBorders>
              <w:top w:val="nil"/>
            </w:tcBorders>
          </w:tcPr>
          <w:p w14:paraId="0C0159E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1320" w:type="dxa"/>
            <w:tcBorders>
              <w:top w:val="nil"/>
            </w:tcBorders>
          </w:tcPr>
          <w:p w14:paraId="486B3A8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LED</w:t>
            </w:r>
            <w:r>
              <w:rPr>
                <w:rFonts w:hint="eastAsia" w:ascii="宋体" w:hAnsi="宋体" w:eastAsia="宋体" w:cs="宋体"/>
                <w:spacing w:val="-20"/>
                <w:sz w:val="20"/>
              </w:rPr>
              <w:t xml:space="preserve"> 道路</w:t>
            </w:r>
            <w:r>
              <w:rPr>
                <w:rFonts w:hint="eastAsia" w:ascii="宋体" w:hAnsi="宋体" w:eastAsia="宋体" w:cs="宋体"/>
                <w:sz w:val="20"/>
              </w:rPr>
              <w:t>/隧</w:t>
            </w:r>
          </w:p>
          <w:p w14:paraId="5DF627C3">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道照明产品</w:t>
            </w:r>
          </w:p>
        </w:tc>
        <w:tc>
          <w:tcPr>
            <w:tcW w:w="1620" w:type="dxa"/>
            <w:tcBorders>
              <w:top w:val="nil"/>
            </w:tcBorders>
          </w:tcPr>
          <w:p w14:paraId="016565D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Borders>
              <w:top w:val="nil"/>
            </w:tcBorders>
          </w:tcPr>
          <w:p w14:paraId="637E674A">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pacing w:val="-6"/>
                <w:sz w:val="20"/>
              </w:rPr>
              <w:t xml:space="preserve">《道路和隧道照明用 </w:t>
            </w:r>
            <w:r>
              <w:rPr>
                <w:rFonts w:hint="eastAsia" w:ascii="宋体" w:hAnsi="宋体" w:eastAsia="宋体" w:cs="宋体"/>
                <w:sz w:val="20"/>
              </w:rPr>
              <w:t>LED</w:t>
            </w:r>
            <w:r>
              <w:rPr>
                <w:rFonts w:hint="eastAsia" w:ascii="宋体" w:hAnsi="宋体" w:eastAsia="宋体" w:cs="宋体"/>
                <w:spacing w:val="-8"/>
                <w:sz w:val="20"/>
              </w:rPr>
              <w:t xml:space="preserve"> 灯具能效限定值及能效等</w:t>
            </w:r>
          </w:p>
          <w:p w14:paraId="560AFF4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级》（GB37478）</w:t>
            </w:r>
          </w:p>
        </w:tc>
      </w:tr>
      <w:tr w14:paraId="39CDD7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1" w:hRule="atLeast"/>
        </w:trPr>
        <w:tc>
          <w:tcPr>
            <w:tcW w:w="660" w:type="dxa"/>
            <w:vMerge w:val="continue"/>
            <w:tcBorders>
              <w:top w:val="nil"/>
            </w:tcBorders>
          </w:tcPr>
          <w:p w14:paraId="0FF6D90B">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28EFDE98">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tcPr>
          <w:p w14:paraId="370BD9C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3337FDA5">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LED 筒灯</w:t>
            </w:r>
          </w:p>
        </w:tc>
        <w:tc>
          <w:tcPr>
            <w:tcW w:w="1620" w:type="dxa"/>
          </w:tcPr>
          <w:p w14:paraId="30079CB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Pr>
          <w:p w14:paraId="2898677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《室内照明用 LED 产品能效限定值及能效等级》</w:t>
            </w:r>
          </w:p>
          <w:p w14:paraId="369C64AF">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（GB30255）</w:t>
            </w:r>
          </w:p>
        </w:tc>
      </w:tr>
      <w:tr w14:paraId="216E44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2" w:hRule="atLeast"/>
        </w:trPr>
        <w:tc>
          <w:tcPr>
            <w:tcW w:w="660" w:type="dxa"/>
            <w:vMerge w:val="continue"/>
            <w:tcBorders>
              <w:top w:val="nil"/>
            </w:tcBorders>
          </w:tcPr>
          <w:p w14:paraId="4053C762">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538C60F5">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tcPr>
          <w:p w14:paraId="764DF26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普通照明用</w:t>
            </w:r>
          </w:p>
          <w:p w14:paraId="35CEFE31">
            <w:pPr>
              <w:pStyle w:val="29"/>
              <w:keepNext w:val="0"/>
              <w:keepLines w:val="0"/>
              <w:pageBreakBefore w:val="0"/>
              <w:kinsoku/>
              <w:overflowPunct/>
              <w:topLinePunct w:val="0"/>
              <w:autoSpaceDE w:val="0"/>
              <w:autoSpaceDN w:val="0"/>
              <w:bidi w:val="0"/>
              <w:adjustRightInd/>
              <w:spacing w:before="0" w:after="0" w:line="330" w:lineRule="atLeast"/>
              <w:ind w:left="0" w:right="0" w:hanging="110"/>
              <w:textAlignment w:val="auto"/>
              <w:rPr>
                <w:rFonts w:hint="eastAsia" w:ascii="宋体" w:hAnsi="宋体" w:eastAsia="宋体" w:cs="宋体"/>
                <w:sz w:val="20"/>
              </w:rPr>
            </w:pPr>
            <w:r>
              <w:rPr>
                <w:rFonts w:hint="eastAsia" w:ascii="宋体" w:hAnsi="宋体" w:eastAsia="宋体" w:cs="宋体"/>
                <w:sz w:val="20"/>
              </w:rPr>
              <w:t>非定向自镇流 LED 灯</w:t>
            </w:r>
          </w:p>
        </w:tc>
        <w:tc>
          <w:tcPr>
            <w:tcW w:w="1620" w:type="dxa"/>
          </w:tcPr>
          <w:p w14:paraId="0C998F53">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Pr>
          <w:p w14:paraId="3AD3DCC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75927B4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《室内照明用 LED 产品能效限定值及能效等级》</w:t>
            </w:r>
          </w:p>
          <w:p w14:paraId="6ECF468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（GB30255）</w:t>
            </w:r>
          </w:p>
        </w:tc>
      </w:tr>
      <w:tr w14:paraId="3BEFF3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13" w:hRule="atLeast"/>
        </w:trPr>
        <w:tc>
          <w:tcPr>
            <w:tcW w:w="660" w:type="dxa"/>
          </w:tcPr>
          <w:p w14:paraId="1F6E9BA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F58C51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1"/>
              </w:rPr>
            </w:pPr>
          </w:p>
          <w:p w14:paraId="1C1E75B0">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12</w:t>
            </w:r>
          </w:p>
        </w:tc>
        <w:tc>
          <w:tcPr>
            <w:tcW w:w="1080" w:type="dxa"/>
          </w:tcPr>
          <w:p w14:paraId="318886D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7F99257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★A02091</w:t>
            </w:r>
          </w:p>
          <w:p w14:paraId="72DECDBA">
            <w:pPr>
              <w:pStyle w:val="29"/>
              <w:keepNext w:val="0"/>
              <w:keepLines w:val="0"/>
              <w:pageBreakBefore w:val="0"/>
              <w:kinsoku/>
              <w:overflowPunct/>
              <w:topLinePunct w:val="0"/>
              <w:autoSpaceDE w:val="0"/>
              <w:autoSpaceDN w:val="0"/>
              <w:bidi w:val="0"/>
              <w:adjustRightInd/>
              <w:spacing w:before="0" w:after="0" w:line="309" w:lineRule="auto"/>
              <w:ind w:left="0" w:right="0" w:hanging="270"/>
              <w:textAlignment w:val="auto"/>
              <w:rPr>
                <w:rFonts w:hint="eastAsia" w:ascii="宋体" w:hAnsi="宋体" w:eastAsia="宋体" w:cs="宋体"/>
                <w:sz w:val="20"/>
              </w:rPr>
            </w:pPr>
            <w:r>
              <w:rPr>
                <w:rFonts w:hint="eastAsia" w:ascii="宋体" w:hAnsi="宋体" w:eastAsia="宋体" w:cs="宋体"/>
                <w:sz w:val="20"/>
              </w:rPr>
              <w:t>0 电视设备</w:t>
            </w:r>
          </w:p>
        </w:tc>
        <w:tc>
          <w:tcPr>
            <w:tcW w:w="1320" w:type="dxa"/>
          </w:tcPr>
          <w:p w14:paraId="5843EF5E">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A02091001</w:t>
            </w:r>
          </w:p>
          <w:p w14:paraId="5652F689">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普通电视设</w:t>
            </w:r>
          </w:p>
          <w:p w14:paraId="7C52721B">
            <w:pPr>
              <w:pStyle w:val="29"/>
              <w:keepNext w:val="0"/>
              <w:keepLines w:val="0"/>
              <w:pageBreakBefore w:val="0"/>
              <w:kinsoku/>
              <w:overflowPunct/>
              <w:topLinePunct w:val="0"/>
              <w:autoSpaceDE w:val="0"/>
              <w:autoSpaceDN w:val="0"/>
              <w:bidi w:val="0"/>
              <w:adjustRightInd/>
              <w:spacing w:before="0" w:after="0" w:line="330" w:lineRule="atLeast"/>
              <w:ind w:left="0" w:right="0"/>
              <w:jc w:val="center"/>
              <w:textAlignment w:val="auto"/>
              <w:rPr>
                <w:rFonts w:hint="eastAsia" w:ascii="宋体" w:hAnsi="宋体" w:eastAsia="宋体" w:cs="宋体"/>
                <w:sz w:val="20"/>
              </w:rPr>
            </w:pPr>
            <w:r>
              <w:rPr>
                <w:rFonts w:hint="eastAsia" w:ascii="宋体" w:hAnsi="宋体" w:eastAsia="宋体" w:cs="宋体"/>
                <w:sz w:val="20"/>
              </w:rPr>
              <w:t>备（电视机）</w:t>
            </w:r>
          </w:p>
        </w:tc>
        <w:tc>
          <w:tcPr>
            <w:tcW w:w="1620" w:type="dxa"/>
          </w:tcPr>
          <w:p w14:paraId="07F279B3">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Pr>
          <w:p w14:paraId="6010DC3B">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7B0222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1"/>
              </w:rPr>
            </w:pPr>
          </w:p>
          <w:p w14:paraId="333D71E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《平板电视能效限定值及能效等级》（GB24850）</w:t>
            </w:r>
          </w:p>
        </w:tc>
      </w:tr>
      <w:tr w14:paraId="2C408D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13" w:hRule="atLeast"/>
        </w:trPr>
        <w:tc>
          <w:tcPr>
            <w:tcW w:w="660" w:type="dxa"/>
          </w:tcPr>
          <w:p w14:paraId="650C367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FF502E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1"/>
              </w:rPr>
            </w:pPr>
          </w:p>
          <w:p w14:paraId="16E86479">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13</w:t>
            </w:r>
          </w:p>
        </w:tc>
        <w:tc>
          <w:tcPr>
            <w:tcW w:w="1080" w:type="dxa"/>
          </w:tcPr>
          <w:p w14:paraId="415AF91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768B67CA">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★A02091</w:t>
            </w:r>
          </w:p>
          <w:p w14:paraId="39657091">
            <w:pPr>
              <w:pStyle w:val="29"/>
              <w:keepNext w:val="0"/>
              <w:keepLines w:val="0"/>
              <w:pageBreakBefore w:val="0"/>
              <w:kinsoku/>
              <w:overflowPunct/>
              <w:topLinePunct w:val="0"/>
              <w:autoSpaceDE w:val="0"/>
              <w:autoSpaceDN w:val="0"/>
              <w:bidi w:val="0"/>
              <w:adjustRightInd/>
              <w:spacing w:before="0" w:after="0" w:line="309" w:lineRule="auto"/>
              <w:ind w:left="0" w:right="0" w:hanging="270"/>
              <w:textAlignment w:val="auto"/>
              <w:rPr>
                <w:rFonts w:hint="eastAsia" w:ascii="宋体" w:hAnsi="宋体" w:eastAsia="宋体" w:cs="宋体"/>
                <w:sz w:val="20"/>
              </w:rPr>
            </w:pPr>
            <w:r>
              <w:rPr>
                <w:rFonts w:hint="eastAsia" w:ascii="宋体" w:hAnsi="宋体" w:eastAsia="宋体" w:cs="宋体"/>
                <w:sz w:val="20"/>
              </w:rPr>
              <w:t>1 视频设备</w:t>
            </w:r>
          </w:p>
        </w:tc>
        <w:tc>
          <w:tcPr>
            <w:tcW w:w="1320" w:type="dxa"/>
          </w:tcPr>
          <w:p w14:paraId="2DD5E6C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7D457E5F">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A02091107</w:t>
            </w:r>
          </w:p>
          <w:p w14:paraId="08DE32E1">
            <w:pPr>
              <w:pStyle w:val="29"/>
              <w:keepNext w:val="0"/>
              <w:keepLines w:val="0"/>
              <w:pageBreakBefore w:val="0"/>
              <w:kinsoku/>
              <w:overflowPunct/>
              <w:topLinePunct w:val="0"/>
              <w:autoSpaceDE w:val="0"/>
              <w:autoSpaceDN w:val="0"/>
              <w:bidi w:val="0"/>
              <w:adjustRightInd/>
              <w:spacing w:before="0" w:after="0" w:line="309" w:lineRule="auto"/>
              <w:ind w:left="0" w:right="0" w:hanging="400"/>
              <w:textAlignment w:val="auto"/>
              <w:rPr>
                <w:rFonts w:hint="eastAsia" w:ascii="宋体" w:hAnsi="宋体" w:eastAsia="宋体" w:cs="宋体"/>
                <w:sz w:val="20"/>
              </w:rPr>
            </w:pPr>
            <w:r>
              <w:rPr>
                <w:rFonts w:hint="eastAsia" w:ascii="宋体" w:hAnsi="宋体" w:eastAsia="宋体" w:cs="宋体"/>
                <w:sz w:val="20"/>
              </w:rPr>
              <w:t>视频监控设备</w:t>
            </w:r>
          </w:p>
        </w:tc>
        <w:tc>
          <w:tcPr>
            <w:tcW w:w="1620" w:type="dxa"/>
          </w:tcPr>
          <w:p w14:paraId="0D593EC3">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5DA0DEF">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1"/>
              </w:rPr>
            </w:pPr>
          </w:p>
          <w:p w14:paraId="074CDF3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监视器</w:t>
            </w:r>
          </w:p>
        </w:tc>
        <w:tc>
          <w:tcPr>
            <w:tcW w:w="4560" w:type="dxa"/>
          </w:tcPr>
          <w:p w14:paraId="4013751D">
            <w:pPr>
              <w:pStyle w:val="29"/>
              <w:keepNext w:val="0"/>
              <w:keepLines w:val="0"/>
              <w:pageBreakBefore w:val="0"/>
              <w:kinsoku/>
              <w:overflowPunct/>
              <w:topLinePunct w:val="0"/>
              <w:autoSpaceDE w:val="0"/>
              <w:autoSpaceDN w:val="0"/>
              <w:bidi w:val="0"/>
              <w:adjustRightInd/>
              <w:spacing w:before="0" w:after="0" w:line="309" w:lineRule="auto"/>
              <w:ind w:left="0" w:right="0"/>
              <w:jc w:val="both"/>
              <w:textAlignment w:val="auto"/>
              <w:rPr>
                <w:rFonts w:hint="eastAsia" w:ascii="宋体" w:hAnsi="宋体" w:eastAsia="宋体" w:cs="宋体"/>
                <w:sz w:val="20"/>
              </w:rPr>
            </w:pPr>
            <w:r>
              <w:rPr>
                <w:rFonts w:hint="eastAsia" w:ascii="宋体" w:hAnsi="宋体" w:eastAsia="宋体" w:cs="宋体"/>
                <w:spacing w:val="-4"/>
                <w:sz w:val="20"/>
              </w:rPr>
              <w:t>以射频信号为主要信号输入的监视器应符合《平板</w:t>
            </w:r>
            <w:r>
              <w:rPr>
                <w:rFonts w:hint="eastAsia" w:ascii="宋体" w:hAnsi="宋体" w:eastAsia="宋体" w:cs="宋体"/>
                <w:sz w:val="20"/>
              </w:rPr>
              <w:t>电视能效限定值及能效等级》（GB24850），以数</w:t>
            </w:r>
            <w:r>
              <w:rPr>
                <w:rFonts w:hint="eastAsia" w:ascii="宋体" w:hAnsi="宋体" w:eastAsia="宋体" w:cs="宋体"/>
                <w:spacing w:val="-5"/>
                <w:sz w:val="20"/>
              </w:rPr>
              <w:t>字信号为主要信号输入的监视器应符合《计算机显</w:t>
            </w:r>
          </w:p>
          <w:p w14:paraId="7D20B1E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示器能效限定值及能效等级》（GB21520）</w:t>
            </w:r>
          </w:p>
        </w:tc>
      </w:tr>
      <w:tr w14:paraId="476A87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4" w:hRule="atLeast"/>
        </w:trPr>
        <w:tc>
          <w:tcPr>
            <w:tcW w:w="660" w:type="dxa"/>
          </w:tcPr>
          <w:p w14:paraId="018B347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8"/>
              </w:rPr>
            </w:pPr>
          </w:p>
          <w:p w14:paraId="488767E1">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14</w:t>
            </w:r>
          </w:p>
        </w:tc>
        <w:tc>
          <w:tcPr>
            <w:tcW w:w="1080" w:type="dxa"/>
          </w:tcPr>
          <w:p w14:paraId="661A392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A031210</w:t>
            </w:r>
          </w:p>
          <w:p w14:paraId="06AC8389">
            <w:pPr>
              <w:pStyle w:val="29"/>
              <w:keepNext w:val="0"/>
              <w:keepLines w:val="0"/>
              <w:pageBreakBefore w:val="0"/>
              <w:kinsoku/>
              <w:overflowPunct/>
              <w:topLinePunct w:val="0"/>
              <w:autoSpaceDE w:val="0"/>
              <w:autoSpaceDN w:val="0"/>
              <w:bidi w:val="0"/>
              <w:adjustRightInd/>
              <w:spacing w:before="0" w:after="0" w:line="332" w:lineRule="exact"/>
              <w:ind w:left="0" w:right="0" w:hanging="200"/>
              <w:textAlignment w:val="auto"/>
              <w:rPr>
                <w:rFonts w:hint="eastAsia" w:ascii="宋体" w:hAnsi="宋体" w:eastAsia="宋体" w:cs="宋体"/>
                <w:sz w:val="20"/>
              </w:rPr>
            </w:pPr>
            <w:r>
              <w:rPr>
                <w:rFonts w:hint="eastAsia" w:ascii="宋体" w:hAnsi="宋体" w:eastAsia="宋体" w:cs="宋体"/>
                <w:sz w:val="20"/>
              </w:rPr>
              <w:t>饮食炊事机械</w:t>
            </w:r>
          </w:p>
        </w:tc>
        <w:tc>
          <w:tcPr>
            <w:tcW w:w="1320" w:type="dxa"/>
          </w:tcPr>
          <w:p w14:paraId="2E991BD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157AB5EC">
            <w:pPr>
              <w:pStyle w:val="29"/>
              <w:keepNext w:val="0"/>
              <w:keepLines w:val="0"/>
              <w:pageBreakBefore w:val="0"/>
              <w:kinsoku/>
              <w:overflowPunct/>
              <w:topLinePunct w:val="0"/>
              <w:autoSpaceDE w:val="0"/>
              <w:autoSpaceDN w:val="0"/>
              <w:bidi w:val="0"/>
              <w:adjustRightInd/>
              <w:spacing w:before="0" w:after="0" w:line="312" w:lineRule="auto"/>
              <w:ind w:left="0" w:right="0" w:hanging="400"/>
              <w:textAlignment w:val="auto"/>
              <w:rPr>
                <w:rFonts w:hint="eastAsia" w:ascii="宋体" w:hAnsi="宋体" w:eastAsia="宋体" w:cs="宋体"/>
                <w:sz w:val="20"/>
              </w:rPr>
            </w:pPr>
            <w:r>
              <w:rPr>
                <w:rFonts w:hint="eastAsia" w:ascii="宋体" w:hAnsi="宋体" w:eastAsia="宋体" w:cs="宋体"/>
                <w:sz w:val="20"/>
              </w:rPr>
              <w:t>商用燃气灶具</w:t>
            </w:r>
          </w:p>
        </w:tc>
        <w:tc>
          <w:tcPr>
            <w:tcW w:w="1620" w:type="dxa"/>
          </w:tcPr>
          <w:p w14:paraId="74C8BBA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Pr>
          <w:p w14:paraId="1368B5F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028CACEA">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《商用燃气灶具能效限定值及能效等级》</w:t>
            </w:r>
          </w:p>
          <w:p w14:paraId="34B21B28">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（GB30531）</w:t>
            </w:r>
          </w:p>
        </w:tc>
      </w:tr>
      <w:tr w14:paraId="4629A8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trPr>
        <w:tc>
          <w:tcPr>
            <w:tcW w:w="660" w:type="dxa"/>
            <w:vMerge w:val="restart"/>
          </w:tcPr>
          <w:p w14:paraId="1354AE2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A9C7E28">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40133C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6085ACB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15</w:t>
            </w:r>
          </w:p>
        </w:tc>
        <w:tc>
          <w:tcPr>
            <w:tcW w:w="1080" w:type="dxa"/>
            <w:vMerge w:val="restart"/>
          </w:tcPr>
          <w:p w14:paraId="7CBA58C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2A9BE63">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p w14:paraId="2D38DD2A">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★A06080</w:t>
            </w:r>
          </w:p>
          <w:p w14:paraId="095C4C61">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5 便器</w:t>
            </w:r>
          </w:p>
        </w:tc>
        <w:tc>
          <w:tcPr>
            <w:tcW w:w="1320" w:type="dxa"/>
          </w:tcPr>
          <w:p w14:paraId="25E11FE8">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坐便器</w:t>
            </w:r>
          </w:p>
        </w:tc>
        <w:tc>
          <w:tcPr>
            <w:tcW w:w="1620" w:type="dxa"/>
          </w:tcPr>
          <w:p w14:paraId="093E32B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Pr>
          <w:p w14:paraId="61826373">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《坐便器水效限定值及水效等级》（GB25502）</w:t>
            </w:r>
          </w:p>
        </w:tc>
      </w:tr>
      <w:tr w14:paraId="44BAA5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continue"/>
            <w:tcBorders>
              <w:top w:val="nil"/>
            </w:tcBorders>
          </w:tcPr>
          <w:p w14:paraId="432E767F">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3C837127">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tcPr>
          <w:p w14:paraId="2CDD546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1C0591C9">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蹲便器</w:t>
            </w:r>
          </w:p>
        </w:tc>
        <w:tc>
          <w:tcPr>
            <w:tcW w:w="1620" w:type="dxa"/>
          </w:tcPr>
          <w:p w14:paraId="3B73770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Pr>
          <w:p w14:paraId="3A3FD8B0">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《蹲便器用水效率限定值及用水效率等级》</w:t>
            </w:r>
          </w:p>
          <w:p w14:paraId="5B0A924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（GB30717）</w:t>
            </w:r>
          </w:p>
        </w:tc>
      </w:tr>
      <w:tr w14:paraId="50C04C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vMerge w:val="continue"/>
            <w:tcBorders>
              <w:top w:val="nil"/>
            </w:tcBorders>
          </w:tcPr>
          <w:p w14:paraId="47BDB8C5">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080" w:type="dxa"/>
            <w:vMerge w:val="continue"/>
            <w:tcBorders>
              <w:top w:val="nil"/>
            </w:tcBorders>
          </w:tcPr>
          <w:p w14:paraId="7680289E">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
                <w:szCs w:val="2"/>
              </w:rPr>
            </w:pPr>
          </w:p>
        </w:tc>
        <w:tc>
          <w:tcPr>
            <w:tcW w:w="1320" w:type="dxa"/>
          </w:tcPr>
          <w:p w14:paraId="768CAC3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0A597DFA">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小便器</w:t>
            </w:r>
          </w:p>
        </w:tc>
        <w:tc>
          <w:tcPr>
            <w:tcW w:w="1620" w:type="dxa"/>
          </w:tcPr>
          <w:p w14:paraId="2C3A86EB">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Pr>
          <w:p w14:paraId="274861A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《小便器用水效率限定值及用水效率等级》</w:t>
            </w:r>
          </w:p>
          <w:p w14:paraId="6C41AD2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（GB28377）</w:t>
            </w:r>
          </w:p>
        </w:tc>
      </w:tr>
      <w:tr w14:paraId="13F369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1" w:hRule="atLeast"/>
        </w:trPr>
        <w:tc>
          <w:tcPr>
            <w:tcW w:w="660" w:type="dxa"/>
          </w:tcPr>
          <w:p w14:paraId="6EFBF8B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6D8088C3">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16</w:t>
            </w:r>
          </w:p>
        </w:tc>
        <w:tc>
          <w:tcPr>
            <w:tcW w:w="1080" w:type="dxa"/>
          </w:tcPr>
          <w:p w14:paraId="799592A9">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★A06080</w:t>
            </w:r>
          </w:p>
          <w:p w14:paraId="72CFC975">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6 水嘴</w:t>
            </w:r>
          </w:p>
        </w:tc>
        <w:tc>
          <w:tcPr>
            <w:tcW w:w="1320" w:type="dxa"/>
          </w:tcPr>
          <w:p w14:paraId="0C78EF0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1620" w:type="dxa"/>
          </w:tcPr>
          <w:p w14:paraId="0E40A1E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Pr>
          <w:p w14:paraId="6658D9D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《水嘴用水效率限定值及用水效率等级》（GB</w:t>
            </w:r>
          </w:p>
          <w:p w14:paraId="0C86BE7F">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25501）</w:t>
            </w:r>
          </w:p>
        </w:tc>
      </w:tr>
      <w:tr w14:paraId="0EB5CE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3" w:hRule="atLeast"/>
        </w:trPr>
        <w:tc>
          <w:tcPr>
            <w:tcW w:w="660" w:type="dxa"/>
          </w:tcPr>
          <w:p w14:paraId="7F55922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8"/>
              </w:rPr>
            </w:pPr>
          </w:p>
          <w:p w14:paraId="67D34027">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17</w:t>
            </w:r>
          </w:p>
        </w:tc>
        <w:tc>
          <w:tcPr>
            <w:tcW w:w="1080" w:type="dxa"/>
          </w:tcPr>
          <w:p w14:paraId="359BF114">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A060807</w:t>
            </w:r>
          </w:p>
          <w:p w14:paraId="6BC95453">
            <w:pPr>
              <w:pStyle w:val="29"/>
              <w:keepNext w:val="0"/>
              <w:keepLines w:val="0"/>
              <w:pageBreakBefore w:val="0"/>
              <w:kinsoku/>
              <w:overflowPunct/>
              <w:topLinePunct w:val="0"/>
              <w:autoSpaceDE w:val="0"/>
              <w:autoSpaceDN w:val="0"/>
              <w:bidi w:val="0"/>
              <w:adjustRightInd/>
              <w:spacing w:before="0" w:after="0" w:line="332" w:lineRule="exact"/>
              <w:ind w:left="0" w:right="0" w:hanging="300"/>
              <w:textAlignment w:val="auto"/>
              <w:rPr>
                <w:rFonts w:hint="eastAsia" w:ascii="宋体" w:hAnsi="宋体" w:eastAsia="宋体" w:cs="宋体"/>
                <w:sz w:val="20"/>
              </w:rPr>
            </w:pPr>
            <w:r>
              <w:rPr>
                <w:rFonts w:hint="eastAsia" w:ascii="宋体" w:hAnsi="宋体" w:eastAsia="宋体" w:cs="宋体"/>
                <w:sz w:val="20"/>
              </w:rPr>
              <w:t>便器冲洗阀</w:t>
            </w:r>
          </w:p>
        </w:tc>
        <w:tc>
          <w:tcPr>
            <w:tcW w:w="1320" w:type="dxa"/>
          </w:tcPr>
          <w:p w14:paraId="619C891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1620" w:type="dxa"/>
          </w:tcPr>
          <w:p w14:paraId="64953AF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Pr>
          <w:p w14:paraId="338170C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134F8CC3">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《便器冲洗阀用水效率限定值及用水效率等级》</w:t>
            </w:r>
          </w:p>
          <w:p w14:paraId="1A07B85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（GB28379）</w:t>
            </w:r>
          </w:p>
        </w:tc>
      </w:tr>
      <w:tr w14:paraId="73233A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660" w:type="dxa"/>
          </w:tcPr>
          <w:p w14:paraId="59128437">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5"/>
              </w:rPr>
            </w:pPr>
          </w:p>
          <w:p w14:paraId="3B38116A">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0"/>
              </w:rPr>
            </w:pPr>
            <w:r>
              <w:rPr>
                <w:rFonts w:hint="eastAsia" w:ascii="宋体" w:hAnsi="宋体" w:eastAsia="宋体" w:cs="宋体"/>
                <w:sz w:val="20"/>
              </w:rPr>
              <w:t>18</w:t>
            </w:r>
          </w:p>
        </w:tc>
        <w:tc>
          <w:tcPr>
            <w:tcW w:w="1080" w:type="dxa"/>
          </w:tcPr>
          <w:p w14:paraId="243B531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A060810</w:t>
            </w:r>
          </w:p>
          <w:p w14:paraId="7098C56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淋浴器</w:t>
            </w:r>
          </w:p>
        </w:tc>
        <w:tc>
          <w:tcPr>
            <w:tcW w:w="1320" w:type="dxa"/>
          </w:tcPr>
          <w:p w14:paraId="0A8F8815">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1620" w:type="dxa"/>
          </w:tcPr>
          <w:p w14:paraId="1C00D732">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tc>
        <w:tc>
          <w:tcPr>
            <w:tcW w:w="4560" w:type="dxa"/>
          </w:tcPr>
          <w:p w14:paraId="647A6D4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《淋浴器用水效率限定值及用水效率等级》</w:t>
            </w:r>
          </w:p>
          <w:p w14:paraId="78E67F8C">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sz w:val="20"/>
              </w:rPr>
              <w:t>（GB28378）</w:t>
            </w:r>
          </w:p>
        </w:tc>
      </w:tr>
    </w:tbl>
    <w:p w14:paraId="6743CD9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4"/>
        </w:rPr>
      </w:pPr>
    </w:p>
    <w:p w14:paraId="302E579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3"/>
        </w:rPr>
      </w:pPr>
    </w:p>
    <w:p w14:paraId="6DFA065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p>
    <w:p w14:paraId="33F3149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r>
        <w:rPr>
          <w:rFonts w:hint="eastAsia" w:ascii="宋体" w:hAnsi="宋体" w:eastAsia="宋体" w:cs="宋体"/>
        </w:rPr>
        <w:t>注：</w:t>
      </w:r>
      <w:r>
        <w:rPr>
          <w:rFonts w:hint="eastAsia" w:ascii="宋体" w:hAnsi="宋体" w:eastAsia="宋体" w:cs="宋体"/>
          <w:position w:val="1"/>
        </w:rPr>
        <w:t>1.</w:t>
      </w:r>
      <w:r>
        <w:rPr>
          <w:rFonts w:hint="eastAsia" w:ascii="宋体" w:hAnsi="宋体" w:eastAsia="宋体" w:cs="宋体"/>
        </w:rPr>
        <w:t>节能产品认证应依据相关国家标准的最新版本，依据国家标准中二级能效（水效）指标。</w:t>
      </w:r>
    </w:p>
    <w:p w14:paraId="5B36EAC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3"/>
        </w:rPr>
      </w:pPr>
    </w:p>
    <w:p w14:paraId="6C25D4CB">
      <w:pPr>
        <w:keepNext w:val="0"/>
        <w:keepLines w:val="0"/>
        <w:pageBreakBefore w:val="0"/>
        <w:kinsoku/>
        <w:overflowPunct/>
        <w:topLinePunct w:val="0"/>
        <w:autoSpaceDE w:val="0"/>
        <w:autoSpaceDN w:val="0"/>
        <w:bidi w:val="0"/>
        <w:adjustRightInd/>
        <w:spacing w:before="0" w:after="0"/>
        <w:ind w:left="0" w:right="0"/>
        <w:textAlignment w:val="auto"/>
        <w:outlineLvl w:val="9"/>
        <w:rPr>
          <w:rFonts w:hint="eastAsia" w:ascii="宋体" w:hAnsi="宋体" w:eastAsia="宋体" w:cs="宋体"/>
        </w:rPr>
      </w:pPr>
      <w:r>
        <w:rPr>
          <w:rFonts w:hint="eastAsia" w:ascii="宋体" w:hAnsi="宋体" w:eastAsia="宋体" w:cs="宋体"/>
          <w:b w:val="0"/>
        </w:rPr>
        <w:t>2</w:t>
      </w:r>
      <w:r>
        <w:rPr>
          <w:rFonts w:hint="eastAsia" w:ascii="宋体" w:hAnsi="宋体" w:eastAsia="宋体" w:cs="宋体"/>
        </w:rPr>
        <w:t>.以“★”标注的为政府强制采购产品。</w:t>
      </w:r>
    </w:p>
    <w:p w14:paraId="5580F144">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sectPr>
          <w:headerReference r:id="rId8" w:type="default"/>
          <w:pgSz w:w="11910" w:h="16840"/>
          <w:pgMar w:top="1134" w:right="1134" w:bottom="1134" w:left="1134" w:header="721" w:footer="720" w:gutter="0"/>
          <w:pgNumType w:fmt="decimal"/>
          <w:cols w:space="720" w:num="1"/>
        </w:sectPr>
      </w:pPr>
    </w:p>
    <w:p w14:paraId="01FD3F1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17"/>
        </w:rPr>
      </w:pPr>
    </w:p>
    <w:p w14:paraId="77A22751">
      <w:pPr>
        <w:spacing w:line="528" w:lineRule="exact"/>
        <w:ind w:left="1871" w:firstLine="1200" w:firstLineChars="3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2"/>
        <w:tblpPr w:leftFromText="180" w:rightFromText="180" w:vertAnchor="text" w:horzAnchor="page" w:tblpX="1372" w:tblpY="317"/>
        <w:tblOverlap w:val="never"/>
        <w:tblW w:w="9497" w:type="dxa"/>
        <w:tblInd w:w="0" w:type="dxa"/>
        <w:tblLayout w:type="fixed"/>
        <w:tblCellMar>
          <w:top w:w="0" w:type="dxa"/>
          <w:left w:w="108" w:type="dxa"/>
          <w:bottom w:w="0" w:type="dxa"/>
          <w:right w:w="108" w:type="dxa"/>
        </w:tblCellMar>
      </w:tblPr>
      <w:tblGrid>
        <w:gridCol w:w="1985"/>
        <w:gridCol w:w="1621"/>
        <w:gridCol w:w="1214"/>
        <w:gridCol w:w="1842"/>
        <w:gridCol w:w="1701"/>
        <w:gridCol w:w="1134"/>
      </w:tblGrid>
      <w:tr w14:paraId="1ACA74C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4AF29F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621" w:type="dxa"/>
            <w:tcBorders>
              <w:top w:val="single" w:color="auto" w:sz="4" w:space="0"/>
              <w:left w:val="nil"/>
              <w:bottom w:val="single" w:color="auto" w:sz="4" w:space="0"/>
              <w:right w:val="single" w:color="auto" w:sz="4" w:space="0"/>
            </w:tcBorders>
            <w:noWrap w:val="0"/>
            <w:vAlign w:val="center"/>
          </w:tcPr>
          <w:p w14:paraId="113C76D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214" w:type="dxa"/>
            <w:tcBorders>
              <w:top w:val="single" w:color="auto" w:sz="4" w:space="0"/>
              <w:left w:val="nil"/>
              <w:bottom w:val="single" w:color="auto" w:sz="4" w:space="0"/>
              <w:right w:val="single" w:color="auto" w:sz="4" w:space="0"/>
            </w:tcBorders>
            <w:noWrap w:val="0"/>
            <w:vAlign w:val="center"/>
          </w:tcPr>
          <w:p w14:paraId="2A0A175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78636E5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BCCFC7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747B715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529F685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68CFD2A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621" w:type="dxa"/>
            <w:tcBorders>
              <w:top w:val="nil"/>
              <w:left w:val="nil"/>
              <w:bottom w:val="single" w:color="auto" w:sz="4" w:space="0"/>
              <w:right w:val="single" w:color="auto" w:sz="4" w:space="0"/>
            </w:tcBorders>
            <w:noWrap w:val="0"/>
            <w:vAlign w:val="center"/>
          </w:tcPr>
          <w:p w14:paraId="557148C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3E04B4B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4B40139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01" w:type="dxa"/>
            <w:tcBorders>
              <w:top w:val="nil"/>
              <w:left w:val="nil"/>
              <w:bottom w:val="single" w:color="auto" w:sz="4" w:space="0"/>
              <w:right w:val="single" w:color="auto" w:sz="4" w:space="0"/>
            </w:tcBorders>
            <w:noWrap w:val="0"/>
            <w:vAlign w:val="center"/>
          </w:tcPr>
          <w:p w14:paraId="22379B4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134" w:type="dxa"/>
            <w:tcBorders>
              <w:top w:val="nil"/>
              <w:left w:val="nil"/>
              <w:bottom w:val="single" w:color="auto" w:sz="4" w:space="0"/>
              <w:right w:val="single" w:color="auto" w:sz="4" w:space="0"/>
            </w:tcBorders>
            <w:noWrap w:val="0"/>
            <w:vAlign w:val="center"/>
          </w:tcPr>
          <w:p w14:paraId="26844A1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8D0355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DF5726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621" w:type="dxa"/>
            <w:tcBorders>
              <w:top w:val="nil"/>
              <w:left w:val="nil"/>
              <w:bottom w:val="single" w:color="auto" w:sz="4" w:space="0"/>
              <w:right w:val="single" w:color="auto" w:sz="4" w:space="0"/>
            </w:tcBorders>
            <w:noWrap w:val="0"/>
            <w:vAlign w:val="center"/>
          </w:tcPr>
          <w:p w14:paraId="63F8948B">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4646DB1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42FCBBD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17C147D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34" w:type="dxa"/>
            <w:tcBorders>
              <w:top w:val="nil"/>
              <w:left w:val="nil"/>
              <w:bottom w:val="single" w:color="auto" w:sz="4" w:space="0"/>
              <w:right w:val="single" w:color="auto" w:sz="4" w:space="0"/>
            </w:tcBorders>
            <w:noWrap w:val="0"/>
            <w:vAlign w:val="center"/>
          </w:tcPr>
          <w:p w14:paraId="3E0E1B3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1F745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EB4D0D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3F74AB7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587B90D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58F32AE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701" w:type="dxa"/>
            <w:tcBorders>
              <w:top w:val="nil"/>
              <w:left w:val="nil"/>
              <w:bottom w:val="single" w:color="auto" w:sz="4" w:space="0"/>
              <w:right w:val="single" w:color="auto" w:sz="4" w:space="0"/>
            </w:tcBorders>
            <w:noWrap w:val="0"/>
            <w:vAlign w:val="center"/>
          </w:tcPr>
          <w:p w14:paraId="58C6CD8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134" w:type="dxa"/>
            <w:tcBorders>
              <w:top w:val="nil"/>
              <w:left w:val="nil"/>
              <w:bottom w:val="single" w:color="auto" w:sz="4" w:space="0"/>
              <w:right w:val="single" w:color="auto" w:sz="4" w:space="0"/>
            </w:tcBorders>
            <w:noWrap w:val="0"/>
            <w:vAlign w:val="center"/>
          </w:tcPr>
          <w:p w14:paraId="498CCBCB">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55562E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698B84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621" w:type="dxa"/>
            <w:tcBorders>
              <w:top w:val="nil"/>
              <w:left w:val="nil"/>
              <w:bottom w:val="single" w:color="auto" w:sz="4" w:space="0"/>
              <w:right w:val="single" w:color="auto" w:sz="4" w:space="0"/>
            </w:tcBorders>
            <w:noWrap w:val="0"/>
            <w:vAlign w:val="center"/>
          </w:tcPr>
          <w:p w14:paraId="205FD03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5805B1F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5503C74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701" w:type="dxa"/>
            <w:tcBorders>
              <w:top w:val="nil"/>
              <w:left w:val="nil"/>
              <w:bottom w:val="single" w:color="auto" w:sz="4" w:space="0"/>
              <w:right w:val="single" w:color="auto" w:sz="4" w:space="0"/>
            </w:tcBorders>
            <w:noWrap w:val="0"/>
            <w:vAlign w:val="center"/>
          </w:tcPr>
          <w:p w14:paraId="0C48FA7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134" w:type="dxa"/>
            <w:tcBorders>
              <w:top w:val="nil"/>
              <w:left w:val="nil"/>
              <w:bottom w:val="single" w:color="auto" w:sz="4" w:space="0"/>
              <w:right w:val="single" w:color="auto" w:sz="4" w:space="0"/>
            </w:tcBorders>
            <w:noWrap w:val="0"/>
            <w:vAlign w:val="center"/>
          </w:tcPr>
          <w:p w14:paraId="4F8062D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A17B83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46190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6DDAF0E3">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214" w:type="dxa"/>
            <w:tcBorders>
              <w:top w:val="nil"/>
              <w:left w:val="nil"/>
              <w:bottom w:val="single" w:color="auto" w:sz="4" w:space="0"/>
              <w:right w:val="single" w:color="auto" w:sz="4" w:space="0"/>
            </w:tcBorders>
            <w:noWrap w:val="0"/>
            <w:vAlign w:val="center"/>
          </w:tcPr>
          <w:p w14:paraId="3D7BB0D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3F52654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701" w:type="dxa"/>
            <w:tcBorders>
              <w:top w:val="nil"/>
              <w:left w:val="nil"/>
              <w:bottom w:val="single" w:color="auto" w:sz="4" w:space="0"/>
              <w:right w:val="single" w:color="auto" w:sz="4" w:space="0"/>
            </w:tcBorders>
            <w:noWrap w:val="0"/>
            <w:vAlign w:val="center"/>
          </w:tcPr>
          <w:p w14:paraId="22F8C16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134" w:type="dxa"/>
            <w:tcBorders>
              <w:top w:val="nil"/>
              <w:left w:val="nil"/>
              <w:bottom w:val="single" w:color="auto" w:sz="4" w:space="0"/>
              <w:right w:val="single" w:color="auto" w:sz="4" w:space="0"/>
            </w:tcBorders>
            <w:noWrap w:val="0"/>
            <w:vAlign w:val="center"/>
          </w:tcPr>
          <w:p w14:paraId="6A9D916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288ECC1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8492A0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621" w:type="dxa"/>
            <w:tcBorders>
              <w:top w:val="nil"/>
              <w:left w:val="nil"/>
              <w:bottom w:val="single" w:color="auto" w:sz="4" w:space="0"/>
              <w:right w:val="single" w:color="auto" w:sz="4" w:space="0"/>
            </w:tcBorders>
            <w:noWrap w:val="0"/>
            <w:vAlign w:val="center"/>
          </w:tcPr>
          <w:p w14:paraId="0117A83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5AF4008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2045FD8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701" w:type="dxa"/>
            <w:tcBorders>
              <w:top w:val="nil"/>
              <w:left w:val="nil"/>
              <w:bottom w:val="single" w:color="auto" w:sz="4" w:space="0"/>
              <w:right w:val="single" w:color="auto" w:sz="4" w:space="0"/>
            </w:tcBorders>
            <w:noWrap w:val="0"/>
            <w:vAlign w:val="center"/>
          </w:tcPr>
          <w:p w14:paraId="657EBA2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134" w:type="dxa"/>
            <w:tcBorders>
              <w:top w:val="nil"/>
              <w:left w:val="nil"/>
              <w:bottom w:val="single" w:color="auto" w:sz="4" w:space="0"/>
              <w:right w:val="single" w:color="auto" w:sz="4" w:space="0"/>
            </w:tcBorders>
            <w:noWrap w:val="0"/>
            <w:vAlign w:val="center"/>
          </w:tcPr>
          <w:p w14:paraId="46CDFB3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3093CF3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434EB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18C2844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0EAB3EB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6753D91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701" w:type="dxa"/>
            <w:tcBorders>
              <w:top w:val="nil"/>
              <w:left w:val="nil"/>
              <w:bottom w:val="single" w:color="auto" w:sz="4" w:space="0"/>
              <w:right w:val="single" w:color="auto" w:sz="4" w:space="0"/>
            </w:tcBorders>
            <w:noWrap w:val="0"/>
            <w:vAlign w:val="center"/>
          </w:tcPr>
          <w:p w14:paraId="4DA6508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134" w:type="dxa"/>
            <w:tcBorders>
              <w:top w:val="nil"/>
              <w:left w:val="nil"/>
              <w:bottom w:val="single" w:color="auto" w:sz="4" w:space="0"/>
              <w:right w:val="single" w:color="auto" w:sz="4" w:space="0"/>
            </w:tcBorders>
            <w:noWrap w:val="0"/>
            <w:vAlign w:val="center"/>
          </w:tcPr>
          <w:p w14:paraId="69E462D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0C94CE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5296A2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621" w:type="dxa"/>
            <w:tcBorders>
              <w:top w:val="nil"/>
              <w:left w:val="nil"/>
              <w:bottom w:val="single" w:color="auto" w:sz="4" w:space="0"/>
              <w:right w:val="single" w:color="auto" w:sz="4" w:space="0"/>
            </w:tcBorders>
            <w:noWrap w:val="0"/>
            <w:vAlign w:val="center"/>
          </w:tcPr>
          <w:p w14:paraId="3CFF010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5070DCA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3095913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701" w:type="dxa"/>
            <w:tcBorders>
              <w:top w:val="nil"/>
              <w:left w:val="nil"/>
              <w:bottom w:val="single" w:color="auto" w:sz="4" w:space="0"/>
              <w:right w:val="single" w:color="auto" w:sz="4" w:space="0"/>
            </w:tcBorders>
            <w:noWrap w:val="0"/>
            <w:vAlign w:val="center"/>
          </w:tcPr>
          <w:p w14:paraId="20B597E3">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134" w:type="dxa"/>
            <w:tcBorders>
              <w:top w:val="nil"/>
              <w:left w:val="nil"/>
              <w:bottom w:val="single" w:color="auto" w:sz="4" w:space="0"/>
              <w:right w:val="single" w:color="auto" w:sz="4" w:space="0"/>
            </w:tcBorders>
            <w:noWrap w:val="0"/>
            <w:vAlign w:val="center"/>
          </w:tcPr>
          <w:p w14:paraId="7637887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78EE5F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32486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07ABA92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43AAC98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673AA9F3">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01" w:type="dxa"/>
            <w:tcBorders>
              <w:top w:val="nil"/>
              <w:left w:val="nil"/>
              <w:bottom w:val="single" w:color="auto" w:sz="4" w:space="0"/>
              <w:right w:val="single" w:color="auto" w:sz="4" w:space="0"/>
            </w:tcBorders>
            <w:noWrap w:val="0"/>
            <w:vAlign w:val="center"/>
          </w:tcPr>
          <w:p w14:paraId="77495B8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134" w:type="dxa"/>
            <w:tcBorders>
              <w:top w:val="nil"/>
              <w:left w:val="nil"/>
              <w:bottom w:val="single" w:color="auto" w:sz="4" w:space="0"/>
              <w:right w:val="single" w:color="auto" w:sz="4" w:space="0"/>
            </w:tcBorders>
            <w:noWrap w:val="0"/>
            <w:vAlign w:val="center"/>
          </w:tcPr>
          <w:p w14:paraId="597F691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26C89B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93D13E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621" w:type="dxa"/>
            <w:tcBorders>
              <w:top w:val="nil"/>
              <w:left w:val="nil"/>
              <w:bottom w:val="single" w:color="auto" w:sz="4" w:space="0"/>
              <w:right w:val="single" w:color="auto" w:sz="4" w:space="0"/>
            </w:tcBorders>
            <w:noWrap w:val="0"/>
            <w:vAlign w:val="center"/>
          </w:tcPr>
          <w:p w14:paraId="667C7A8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5F8F398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3277174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1B74042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34" w:type="dxa"/>
            <w:tcBorders>
              <w:top w:val="nil"/>
              <w:left w:val="nil"/>
              <w:bottom w:val="single" w:color="auto" w:sz="4" w:space="0"/>
              <w:right w:val="single" w:color="auto" w:sz="4" w:space="0"/>
            </w:tcBorders>
            <w:noWrap w:val="0"/>
            <w:vAlign w:val="center"/>
          </w:tcPr>
          <w:p w14:paraId="6DFD4E4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1C53F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6C76B3">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790DE8C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15EFBAA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670CD1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701" w:type="dxa"/>
            <w:tcBorders>
              <w:top w:val="nil"/>
              <w:left w:val="nil"/>
              <w:bottom w:val="single" w:color="auto" w:sz="4" w:space="0"/>
              <w:right w:val="single" w:color="auto" w:sz="4" w:space="0"/>
            </w:tcBorders>
            <w:noWrap w:val="0"/>
            <w:vAlign w:val="center"/>
          </w:tcPr>
          <w:p w14:paraId="2588651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134" w:type="dxa"/>
            <w:tcBorders>
              <w:top w:val="nil"/>
              <w:left w:val="nil"/>
              <w:bottom w:val="single" w:color="auto" w:sz="4" w:space="0"/>
              <w:right w:val="single" w:color="auto" w:sz="4" w:space="0"/>
            </w:tcBorders>
            <w:noWrap w:val="0"/>
            <w:vAlign w:val="center"/>
          </w:tcPr>
          <w:p w14:paraId="563CF2D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3928736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D86B1F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621" w:type="dxa"/>
            <w:tcBorders>
              <w:top w:val="nil"/>
              <w:left w:val="nil"/>
              <w:bottom w:val="single" w:color="auto" w:sz="4" w:space="0"/>
              <w:right w:val="single" w:color="auto" w:sz="4" w:space="0"/>
            </w:tcBorders>
            <w:noWrap w:val="0"/>
            <w:vAlign w:val="center"/>
          </w:tcPr>
          <w:p w14:paraId="612D15E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02A467B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6DC6CA8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701" w:type="dxa"/>
            <w:tcBorders>
              <w:top w:val="nil"/>
              <w:left w:val="nil"/>
              <w:bottom w:val="single" w:color="auto" w:sz="4" w:space="0"/>
              <w:right w:val="single" w:color="auto" w:sz="4" w:space="0"/>
            </w:tcBorders>
            <w:noWrap w:val="0"/>
            <w:vAlign w:val="center"/>
          </w:tcPr>
          <w:p w14:paraId="1B99F76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134" w:type="dxa"/>
            <w:tcBorders>
              <w:top w:val="nil"/>
              <w:left w:val="nil"/>
              <w:bottom w:val="single" w:color="auto" w:sz="4" w:space="0"/>
              <w:right w:val="single" w:color="auto" w:sz="4" w:space="0"/>
            </w:tcBorders>
            <w:noWrap w:val="0"/>
            <w:vAlign w:val="center"/>
          </w:tcPr>
          <w:p w14:paraId="52A0856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9633B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78C16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4F52934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2DED1D0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60A034C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701" w:type="dxa"/>
            <w:tcBorders>
              <w:top w:val="nil"/>
              <w:left w:val="nil"/>
              <w:bottom w:val="single" w:color="auto" w:sz="4" w:space="0"/>
              <w:right w:val="single" w:color="auto" w:sz="4" w:space="0"/>
            </w:tcBorders>
            <w:noWrap w:val="0"/>
            <w:vAlign w:val="center"/>
          </w:tcPr>
          <w:p w14:paraId="79D3A35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34" w:type="dxa"/>
            <w:tcBorders>
              <w:top w:val="nil"/>
              <w:left w:val="nil"/>
              <w:bottom w:val="single" w:color="auto" w:sz="4" w:space="0"/>
              <w:right w:val="single" w:color="auto" w:sz="4" w:space="0"/>
            </w:tcBorders>
            <w:noWrap w:val="0"/>
            <w:vAlign w:val="center"/>
          </w:tcPr>
          <w:p w14:paraId="07DB8BF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67037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028616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621" w:type="dxa"/>
            <w:tcBorders>
              <w:top w:val="nil"/>
              <w:left w:val="nil"/>
              <w:bottom w:val="single" w:color="auto" w:sz="4" w:space="0"/>
              <w:right w:val="single" w:color="auto" w:sz="4" w:space="0"/>
            </w:tcBorders>
            <w:noWrap w:val="0"/>
            <w:vAlign w:val="center"/>
          </w:tcPr>
          <w:p w14:paraId="5BF366AB">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024E95E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71CCFA3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2A15DB7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34" w:type="dxa"/>
            <w:tcBorders>
              <w:top w:val="nil"/>
              <w:left w:val="nil"/>
              <w:bottom w:val="single" w:color="auto" w:sz="4" w:space="0"/>
              <w:right w:val="single" w:color="auto" w:sz="4" w:space="0"/>
            </w:tcBorders>
            <w:noWrap w:val="0"/>
            <w:vAlign w:val="center"/>
          </w:tcPr>
          <w:p w14:paraId="009725A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614017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E571D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7DAA37D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53A334C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4DB1E3B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701" w:type="dxa"/>
            <w:tcBorders>
              <w:top w:val="nil"/>
              <w:left w:val="nil"/>
              <w:bottom w:val="single" w:color="auto" w:sz="4" w:space="0"/>
              <w:right w:val="single" w:color="auto" w:sz="4" w:space="0"/>
            </w:tcBorders>
            <w:noWrap w:val="0"/>
            <w:vAlign w:val="center"/>
          </w:tcPr>
          <w:p w14:paraId="2B30CF0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34" w:type="dxa"/>
            <w:tcBorders>
              <w:top w:val="nil"/>
              <w:left w:val="nil"/>
              <w:bottom w:val="single" w:color="auto" w:sz="4" w:space="0"/>
              <w:right w:val="single" w:color="auto" w:sz="4" w:space="0"/>
            </w:tcBorders>
            <w:noWrap w:val="0"/>
            <w:vAlign w:val="center"/>
          </w:tcPr>
          <w:p w14:paraId="02006C4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E049AF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F6244F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621" w:type="dxa"/>
            <w:tcBorders>
              <w:top w:val="nil"/>
              <w:left w:val="nil"/>
              <w:bottom w:val="single" w:color="auto" w:sz="4" w:space="0"/>
              <w:right w:val="single" w:color="auto" w:sz="4" w:space="0"/>
            </w:tcBorders>
            <w:noWrap w:val="0"/>
            <w:vAlign w:val="center"/>
          </w:tcPr>
          <w:p w14:paraId="65B4BF7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5A18B20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385605A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41FC1DF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4080348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7FD7CA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91CBF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6632045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08A4B5A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27C7F15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659A9EA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34" w:type="dxa"/>
            <w:tcBorders>
              <w:top w:val="nil"/>
              <w:left w:val="nil"/>
              <w:bottom w:val="single" w:color="auto" w:sz="4" w:space="0"/>
              <w:right w:val="single" w:color="auto" w:sz="4" w:space="0"/>
            </w:tcBorders>
            <w:noWrap w:val="0"/>
            <w:vAlign w:val="center"/>
          </w:tcPr>
          <w:p w14:paraId="50F2800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9CF464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42E84C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621" w:type="dxa"/>
            <w:tcBorders>
              <w:top w:val="nil"/>
              <w:left w:val="nil"/>
              <w:bottom w:val="single" w:color="auto" w:sz="4" w:space="0"/>
              <w:right w:val="single" w:color="auto" w:sz="4" w:space="0"/>
            </w:tcBorders>
            <w:noWrap w:val="0"/>
            <w:vAlign w:val="center"/>
          </w:tcPr>
          <w:p w14:paraId="51BE416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5E6BC6A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0954E7E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3E04C09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328B7A7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6C594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AD570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7AF1143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57093EA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0E0521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393B526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34" w:type="dxa"/>
            <w:tcBorders>
              <w:top w:val="nil"/>
              <w:left w:val="nil"/>
              <w:bottom w:val="single" w:color="auto" w:sz="4" w:space="0"/>
              <w:right w:val="single" w:color="auto" w:sz="4" w:space="0"/>
            </w:tcBorders>
            <w:noWrap w:val="0"/>
            <w:vAlign w:val="center"/>
          </w:tcPr>
          <w:p w14:paraId="6EB30C5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C2FD83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D7E714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621" w:type="dxa"/>
            <w:tcBorders>
              <w:top w:val="nil"/>
              <w:left w:val="nil"/>
              <w:bottom w:val="single" w:color="auto" w:sz="4" w:space="0"/>
              <w:right w:val="single" w:color="auto" w:sz="4" w:space="0"/>
            </w:tcBorders>
            <w:noWrap w:val="0"/>
            <w:vAlign w:val="center"/>
          </w:tcPr>
          <w:p w14:paraId="297BAF9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62AAF0CB">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0885C0A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701" w:type="dxa"/>
            <w:tcBorders>
              <w:top w:val="nil"/>
              <w:left w:val="nil"/>
              <w:bottom w:val="single" w:color="auto" w:sz="4" w:space="0"/>
              <w:right w:val="single" w:color="auto" w:sz="4" w:space="0"/>
            </w:tcBorders>
            <w:noWrap w:val="0"/>
            <w:vAlign w:val="center"/>
          </w:tcPr>
          <w:p w14:paraId="4B63873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364A8C2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4991B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7073E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05937CA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06E7E8B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631D722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701" w:type="dxa"/>
            <w:tcBorders>
              <w:top w:val="nil"/>
              <w:left w:val="nil"/>
              <w:bottom w:val="single" w:color="auto" w:sz="4" w:space="0"/>
              <w:right w:val="single" w:color="auto" w:sz="4" w:space="0"/>
            </w:tcBorders>
            <w:noWrap w:val="0"/>
            <w:vAlign w:val="center"/>
          </w:tcPr>
          <w:p w14:paraId="4BEC427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34" w:type="dxa"/>
            <w:tcBorders>
              <w:top w:val="nil"/>
              <w:left w:val="nil"/>
              <w:bottom w:val="single" w:color="auto" w:sz="4" w:space="0"/>
              <w:right w:val="single" w:color="auto" w:sz="4" w:space="0"/>
            </w:tcBorders>
            <w:noWrap w:val="0"/>
            <w:vAlign w:val="center"/>
          </w:tcPr>
          <w:p w14:paraId="31B583A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B0E50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8C017F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621" w:type="dxa"/>
            <w:tcBorders>
              <w:top w:val="nil"/>
              <w:left w:val="nil"/>
              <w:bottom w:val="single" w:color="auto" w:sz="4" w:space="0"/>
              <w:right w:val="single" w:color="auto" w:sz="4" w:space="0"/>
            </w:tcBorders>
            <w:noWrap w:val="0"/>
            <w:vAlign w:val="center"/>
          </w:tcPr>
          <w:p w14:paraId="4045EEC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6BF139F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336C851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118944C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5AF99FE3">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922A80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00234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0E07E26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54F2D7F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7A6DBBE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701" w:type="dxa"/>
            <w:tcBorders>
              <w:top w:val="nil"/>
              <w:left w:val="nil"/>
              <w:bottom w:val="single" w:color="auto" w:sz="4" w:space="0"/>
              <w:right w:val="single" w:color="auto" w:sz="4" w:space="0"/>
            </w:tcBorders>
            <w:noWrap w:val="0"/>
            <w:vAlign w:val="center"/>
          </w:tcPr>
          <w:p w14:paraId="7EF8E86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134" w:type="dxa"/>
            <w:tcBorders>
              <w:top w:val="nil"/>
              <w:left w:val="nil"/>
              <w:bottom w:val="single" w:color="auto" w:sz="4" w:space="0"/>
              <w:right w:val="single" w:color="auto" w:sz="4" w:space="0"/>
            </w:tcBorders>
            <w:noWrap w:val="0"/>
            <w:vAlign w:val="center"/>
          </w:tcPr>
          <w:p w14:paraId="630E2FE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35BF5B4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CDEA01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621" w:type="dxa"/>
            <w:tcBorders>
              <w:top w:val="nil"/>
              <w:left w:val="nil"/>
              <w:bottom w:val="single" w:color="auto" w:sz="4" w:space="0"/>
              <w:right w:val="single" w:color="auto" w:sz="4" w:space="0"/>
            </w:tcBorders>
            <w:noWrap w:val="0"/>
            <w:vAlign w:val="center"/>
          </w:tcPr>
          <w:p w14:paraId="5917CF8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048D957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6A77C1F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701" w:type="dxa"/>
            <w:tcBorders>
              <w:top w:val="nil"/>
              <w:left w:val="nil"/>
              <w:bottom w:val="single" w:color="auto" w:sz="4" w:space="0"/>
              <w:right w:val="single" w:color="auto" w:sz="4" w:space="0"/>
            </w:tcBorders>
            <w:noWrap w:val="0"/>
            <w:vAlign w:val="center"/>
          </w:tcPr>
          <w:p w14:paraId="28524DF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134" w:type="dxa"/>
            <w:tcBorders>
              <w:top w:val="nil"/>
              <w:left w:val="nil"/>
              <w:bottom w:val="single" w:color="auto" w:sz="4" w:space="0"/>
              <w:right w:val="single" w:color="auto" w:sz="4" w:space="0"/>
            </w:tcBorders>
            <w:noWrap w:val="0"/>
            <w:vAlign w:val="center"/>
          </w:tcPr>
          <w:p w14:paraId="7EE32F1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442411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79542E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0005212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214" w:type="dxa"/>
            <w:tcBorders>
              <w:top w:val="nil"/>
              <w:left w:val="nil"/>
              <w:bottom w:val="single" w:color="auto" w:sz="4" w:space="0"/>
              <w:right w:val="single" w:color="auto" w:sz="4" w:space="0"/>
            </w:tcBorders>
            <w:noWrap w:val="0"/>
            <w:vAlign w:val="center"/>
          </w:tcPr>
          <w:p w14:paraId="5F60A04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6891AB0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701" w:type="dxa"/>
            <w:tcBorders>
              <w:top w:val="nil"/>
              <w:left w:val="nil"/>
              <w:bottom w:val="single" w:color="auto" w:sz="4" w:space="0"/>
              <w:right w:val="single" w:color="auto" w:sz="4" w:space="0"/>
            </w:tcBorders>
            <w:noWrap w:val="0"/>
            <w:vAlign w:val="center"/>
          </w:tcPr>
          <w:p w14:paraId="6673FF0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134" w:type="dxa"/>
            <w:tcBorders>
              <w:top w:val="nil"/>
              <w:left w:val="nil"/>
              <w:bottom w:val="single" w:color="auto" w:sz="4" w:space="0"/>
              <w:right w:val="single" w:color="auto" w:sz="4" w:space="0"/>
            </w:tcBorders>
            <w:noWrap w:val="0"/>
            <w:vAlign w:val="center"/>
          </w:tcPr>
          <w:p w14:paraId="3BB1A53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7155AC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5D80A9E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621" w:type="dxa"/>
            <w:tcBorders>
              <w:top w:val="nil"/>
              <w:left w:val="nil"/>
              <w:bottom w:val="single" w:color="auto" w:sz="4" w:space="0"/>
              <w:right w:val="single" w:color="auto" w:sz="4" w:space="0"/>
            </w:tcBorders>
            <w:noWrap w:val="0"/>
            <w:vAlign w:val="center"/>
          </w:tcPr>
          <w:p w14:paraId="0F2363E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7ECF733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5DCB18A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0"/>
            <w:vAlign w:val="center"/>
          </w:tcPr>
          <w:p w14:paraId="61CAC80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134" w:type="dxa"/>
            <w:tcBorders>
              <w:top w:val="nil"/>
              <w:left w:val="nil"/>
              <w:bottom w:val="single" w:color="auto" w:sz="4" w:space="0"/>
              <w:right w:val="single" w:color="auto" w:sz="4" w:space="0"/>
            </w:tcBorders>
            <w:noWrap w:val="0"/>
            <w:vAlign w:val="center"/>
          </w:tcPr>
          <w:p w14:paraId="4F98D5CB">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0F38028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795306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04A2A77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14" w:type="dxa"/>
            <w:tcBorders>
              <w:top w:val="nil"/>
              <w:left w:val="nil"/>
              <w:bottom w:val="single" w:color="auto" w:sz="4" w:space="0"/>
              <w:right w:val="single" w:color="auto" w:sz="4" w:space="0"/>
            </w:tcBorders>
            <w:noWrap w:val="0"/>
            <w:vAlign w:val="center"/>
          </w:tcPr>
          <w:p w14:paraId="1521ED9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3E37403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701" w:type="dxa"/>
            <w:tcBorders>
              <w:top w:val="nil"/>
              <w:left w:val="nil"/>
              <w:bottom w:val="single" w:color="auto" w:sz="4" w:space="0"/>
              <w:right w:val="single" w:color="auto" w:sz="4" w:space="0"/>
            </w:tcBorders>
            <w:noWrap w:val="0"/>
            <w:vAlign w:val="center"/>
          </w:tcPr>
          <w:p w14:paraId="2740DF9B">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134" w:type="dxa"/>
            <w:tcBorders>
              <w:top w:val="nil"/>
              <w:left w:val="nil"/>
              <w:bottom w:val="single" w:color="auto" w:sz="4" w:space="0"/>
              <w:right w:val="single" w:color="auto" w:sz="4" w:space="0"/>
            </w:tcBorders>
            <w:noWrap w:val="0"/>
            <w:vAlign w:val="center"/>
          </w:tcPr>
          <w:p w14:paraId="5AC7A5B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763366C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029300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621" w:type="dxa"/>
            <w:tcBorders>
              <w:top w:val="nil"/>
              <w:left w:val="nil"/>
              <w:bottom w:val="single" w:color="auto" w:sz="4" w:space="0"/>
              <w:right w:val="single" w:color="auto" w:sz="4" w:space="0"/>
            </w:tcBorders>
            <w:noWrap w:val="0"/>
            <w:vAlign w:val="center"/>
          </w:tcPr>
          <w:p w14:paraId="6AABF6D3">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5C26B58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2E9FB59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5E4D030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2D3CA0E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3DC3A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0A79C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p>
        </w:tc>
        <w:tc>
          <w:tcPr>
            <w:tcW w:w="1621" w:type="dxa"/>
            <w:tcBorders>
              <w:top w:val="nil"/>
              <w:left w:val="nil"/>
              <w:bottom w:val="single" w:color="auto" w:sz="4" w:space="0"/>
              <w:right w:val="single" w:color="auto" w:sz="4" w:space="0"/>
            </w:tcBorders>
            <w:noWrap w:val="0"/>
            <w:vAlign w:val="center"/>
          </w:tcPr>
          <w:p w14:paraId="0BBF9C4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214" w:type="dxa"/>
            <w:tcBorders>
              <w:top w:val="nil"/>
              <w:left w:val="nil"/>
              <w:bottom w:val="single" w:color="auto" w:sz="4" w:space="0"/>
              <w:right w:val="single" w:color="auto" w:sz="4" w:space="0"/>
            </w:tcBorders>
            <w:noWrap w:val="0"/>
            <w:vAlign w:val="center"/>
          </w:tcPr>
          <w:p w14:paraId="6EF737D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0"/>
            <w:vAlign w:val="center"/>
          </w:tcPr>
          <w:p w14:paraId="2EEADFDB">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701" w:type="dxa"/>
            <w:tcBorders>
              <w:top w:val="nil"/>
              <w:left w:val="nil"/>
              <w:bottom w:val="single" w:color="auto" w:sz="4" w:space="0"/>
              <w:right w:val="single" w:color="auto" w:sz="4" w:space="0"/>
            </w:tcBorders>
            <w:noWrap w:val="0"/>
            <w:vAlign w:val="center"/>
          </w:tcPr>
          <w:p w14:paraId="175C90E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134" w:type="dxa"/>
            <w:tcBorders>
              <w:top w:val="nil"/>
              <w:left w:val="nil"/>
              <w:bottom w:val="single" w:color="auto" w:sz="4" w:space="0"/>
              <w:right w:val="single" w:color="auto" w:sz="4" w:space="0"/>
            </w:tcBorders>
            <w:noWrap w:val="0"/>
            <w:vAlign w:val="center"/>
          </w:tcPr>
          <w:p w14:paraId="4C1728A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A82DCA6">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79B22AE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621" w:type="dxa"/>
            <w:tcBorders>
              <w:top w:val="nil"/>
              <w:left w:val="nil"/>
              <w:bottom w:val="single" w:color="auto" w:sz="4" w:space="0"/>
              <w:right w:val="single" w:color="auto" w:sz="4" w:space="0"/>
            </w:tcBorders>
            <w:noWrap w:val="0"/>
            <w:vAlign w:val="center"/>
          </w:tcPr>
          <w:p w14:paraId="5434B34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14" w:type="dxa"/>
            <w:tcBorders>
              <w:top w:val="nil"/>
              <w:left w:val="nil"/>
              <w:bottom w:val="single" w:color="auto" w:sz="4" w:space="0"/>
              <w:right w:val="single" w:color="auto" w:sz="4" w:space="0"/>
            </w:tcBorders>
            <w:noWrap w:val="0"/>
            <w:vAlign w:val="center"/>
          </w:tcPr>
          <w:p w14:paraId="4CD9870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0"/>
            <w:vAlign w:val="center"/>
          </w:tcPr>
          <w:p w14:paraId="4789317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0"/>
            <w:vAlign w:val="center"/>
          </w:tcPr>
          <w:p w14:paraId="2AB3026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0"/>
            <w:vAlign w:val="center"/>
          </w:tcPr>
          <w:p w14:paraId="7F9B12E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34B4E5A2">
      <w:pPr>
        <w:pStyle w:val="32"/>
        <w:rPr>
          <w:rFonts w:hint="eastAsia"/>
        </w:rPr>
      </w:pPr>
    </w:p>
    <w:p w14:paraId="4D806FAB">
      <w:pPr>
        <w:spacing w:line="560" w:lineRule="exact"/>
        <w:ind w:firstLine="55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D2BFB1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p w14:paraId="5617FEE3">
      <w:pPr>
        <w:pStyle w:val="2"/>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bookmarkStart w:id="3" w:name="_TOC_250025"/>
      <w:bookmarkEnd w:id="3"/>
      <w:bookmarkStart w:id="4" w:name="_Toc21482"/>
      <w:r>
        <w:rPr>
          <w:rFonts w:hint="eastAsia" w:ascii="宋体" w:hAnsi="宋体" w:eastAsia="宋体" w:cs="宋体"/>
        </w:rPr>
        <w:t>第三章 投标人须知</w:t>
      </w:r>
      <w:bookmarkEnd w:id="4"/>
    </w:p>
    <w:p w14:paraId="014F1D56">
      <w:pPr>
        <w:keepNext w:val="0"/>
        <w:keepLines w:val="0"/>
        <w:pageBreakBefore w:val="0"/>
        <w:kinsoku/>
        <w:overflowPunct/>
        <w:topLinePunct w:val="0"/>
        <w:autoSpaceDE w:val="0"/>
        <w:autoSpaceDN w:val="0"/>
        <w:bidi w:val="0"/>
        <w:adjustRightInd/>
        <w:spacing w:before="0" w:after="0"/>
        <w:ind w:left="0" w:right="0" w:firstLine="0"/>
        <w:jc w:val="center"/>
        <w:textAlignment w:val="auto"/>
        <w:outlineLvl w:val="2"/>
        <w:rPr>
          <w:rFonts w:hint="eastAsia" w:ascii="宋体" w:hAnsi="宋体" w:eastAsia="宋体" w:cs="宋体"/>
          <w:sz w:val="21"/>
        </w:rPr>
      </w:pPr>
      <w:bookmarkStart w:id="5" w:name="第一节 投标人须知前附表"/>
      <w:bookmarkEnd w:id="5"/>
      <w:bookmarkStart w:id="6" w:name="_Toc17703"/>
      <w:r>
        <w:rPr>
          <w:rFonts w:hint="eastAsia" w:ascii="宋体" w:hAnsi="宋体" w:eastAsia="宋体" w:cs="宋体"/>
          <w:b/>
          <w:position w:val="-2"/>
          <w:sz w:val="30"/>
        </w:rPr>
        <w:t>第一节 投标人须知前附表</w:t>
      </w:r>
      <w:bookmarkEnd w:id="6"/>
    </w:p>
    <w:tbl>
      <w:tblPr>
        <w:tblStyle w:val="22"/>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
        <w:gridCol w:w="2039"/>
        <w:gridCol w:w="7297"/>
      </w:tblGrid>
      <w:tr w14:paraId="3C97E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2298878E">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342D5387">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F5F421C">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1198E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59207E6B">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7FA77F2A">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7" w:name="_9.2"/>
            <w:bookmarkEnd w:id="7"/>
            <w:bookmarkStart w:id="8" w:name="_5"/>
            <w:bookmarkEnd w:id="8"/>
            <w:bookmarkStart w:id="9" w:name="_8.1"/>
            <w:bookmarkEnd w:id="9"/>
            <w:r>
              <w:rPr>
                <w:rFonts w:hint="eastAsia" w:ascii="宋体" w:hAnsi="宋体" w:eastAsia="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C52542A">
            <w:pPr>
              <w:pStyle w:val="12"/>
              <w:keepNext w:val="0"/>
              <w:keepLines w:val="0"/>
              <w:pageBreakBefore w:val="0"/>
              <w:widowControl w:val="0"/>
              <w:kinsoku/>
              <w:wordWrap/>
              <w:overflowPunct/>
              <w:topLinePunct w:val="0"/>
              <w:autoSpaceDE w:val="0"/>
              <w:autoSpaceDN w:val="0"/>
              <w:bidi w:val="0"/>
              <w:adjustRightInd/>
              <w:spacing w:line="384"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w:t>
            </w:r>
          </w:p>
        </w:tc>
      </w:tr>
      <w:tr w14:paraId="522B4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4B0CCA83">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1BDA0AA7">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A2919A9">
            <w:pPr>
              <w:pStyle w:val="12"/>
              <w:keepNext w:val="0"/>
              <w:keepLines w:val="0"/>
              <w:pageBreakBefore w:val="0"/>
              <w:widowControl w:val="0"/>
              <w:kinsoku/>
              <w:wordWrap/>
              <w:overflowPunct/>
              <w:topLinePunct w:val="0"/>
              <w:autoSpaceDE w:val="0"/>
              <w:autoSpaceDN w:val="0"/>
              <w:bidi w:val="0"/>
              <w:adjustRightInd/>
              <w:spacing w:line="384"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5E8FA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10A4F015">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01B8E9A1">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C87F54F">
            <w:pPr>
              <w:pStyle w:val="12"/>
              <w:keepNext w:val="0"/>
              <w:keepLines w:val="0"/>
              <w:pageBreakBefore w:val="0"/>
              <w:widowControl w:val="0"/>
              <w:kinsoku/>
              <w:wordWrap/>
              <w:overflowPunct/>
              <w:topLinePunct w:val="0"/>
              <w:autoSpaceDE w:val="0"/>
              <w:autoSpaceDN w:val="0"/>
              <w:bidi w:val="0"/>
              <w:adjustRightInd/>
              <w:spacing w:line="384" w:lineRule="auto"/>
              <w:ind w:firstLine="420" w:firstLineChars="20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不允许转包/分包</w:t>
            </w:r>
          </w:p>
          <w:p w14:paraId="55B754E9">
            <w:pPr>
              <w:pStyle w:val="12"/>
              <w:keepNext w:val="0"/>
              <w:keepLines w:val="0"/>
              <w:pageBreakBefore w:val="0"/>
              <w:widowControl w:val="0"/>
              <w:kinsoku/>
              <w:wordWrap/>
              <w:overflowPunct/>
              <w:topLinePunct w:val="0"/>
              <w:autoSpaceDE w:val="0"/>
              <w:autoSpaceDN w:val="0"/>
              <w:bidi w:val="0"/>
              <w:adjustRightInd/>
              <w:spacing w:line="384" w:lineRule="auto"/>
              <w:ind w:firstLine="420" w:firstLineChars="20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允许转包/分包</w:t>
            </w:r>
          </w:p>
          <w:p w14:paraId="0C64DE3A">
            <w:pPr>
              <w:pStyle w:val="12"/>
              <w:keepNext w:val="0"/>
              <w:keepLines w:val="0"/>
              <w:pageBreakBefore w:val="0"/>
              <w:widowControl w:val="0"/>
              <w:kinsoku/>
              <w:wordWrap/>
              <w:overflowPunct/>
              <w:topLinePunct w:val="0"/>
              <w:autoSpaceDE w:val="0"/>
              <w:autoSpaceDN w:val="0"/>
              <w:bidi w:val="0"/>
              <w:adjustRightInd/>
              <w:spacing w:line="384"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转包/分包内容：</w:t>
            </w:r>
            <w:r>
              <w:rPr>
                <w:rFonts w:hint="eastAsia" w:ascii="宋体" w:hAnsi="宋体" w:eastAsia="宋体" w:cs="宋体"/>
                <w:color w:val="auto"/>
                <w:sz w:val="21"/>
                <w:szCs w:val="21"/>
                <w:highlight w:val="none"/>
                <w:u w:val="single"/>
                <w:lang w:val="en-US" w:eastAsia="zh-CN"/>
              </w:rPr>
              <w:t xml:space="preserve">  拆</w:t>
            </w:r>
            <w:r>
              <w:rPr>
                <w:rFonts w:hint="eastAsia" w:cs="宋体"/>
                <w:color w:val="auto"/>
                <w:sz w:val="21"/>
                <w:szCs w:val="21"/>
                <w:highlight w:val="none"/>
                <w:u w:val="single"/>
                <w:lang w:val="en-US" w:eastAsia="zh-CN"/>
              </w:rPr>
              <w:t>改</w:t>
            </w:r>
            <w:r>
              <w:rPr>
                <w:rFonts w:hint="eastAsia" w:ascii="宋体" w:hAnsi="宋体" w:eastAsia="宋体" w:cs="宋体"/>
                <w:color w:val="auto"/>
                <w:sz w:val="21"/>
                <w:szCs w:val="21"/>
                <w:highlight w:val="none"/>
                <w:u w:val="single"/>
                <w:lang w:val="en-US" w:eastAsia="zh-CN"/>
              </w:rPr>
              <w:t>服务、砌筑服务和室内外改造所需建材货物及安装服务</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分包人应具备相应的建筑装修装饰工程专业承包二级及以上资质。</w:t>
            </w:r>
          </w:p>
          <w:p w14:paraId="1A389DC5">
            <w:pPr>
              <w:pStyle w:val="12"/>
              <w:keepNext w:val="0"/>
              <w:keepLines w:val="0"/>
              <w:pageBreakBefore w:val="0"/>
              <w:widowControl w:val="0"/>
              <w:kinsoku/>
              <w:wordWrap/>
              <w:overflowPunct/>
              <w:topLinePunct w:val="0"/>
              <w:autoSpaceDE w:val="0"/>
              <w:autoSpaceDN w:val="0"/>
              <w:bidi w:val="0"/>
              <w:adjustRightInd/>
              <w:spacing w:line="384"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转包/分包金额或者比例：</w:t>
            </w:r>
            <w:r>
              <w:rPr>
                <w:rFonts w:hint="eastAsia" w:ascii="宋体" w:hAnsi="宋体" w:eastAsia="宋体" w:cs="宋体"/>
                <w:color w:val="auto"/>
                <w:sz w:val="21"/>
                <w:szCs w:val="21"/>
                <w:highlight w:val="none"/>
                <w:u w:val="single"/>
                <w:lang w:val="en-US" w:eastAsia="zh-CN"/>
              </w:rPr>
              <w:t xml:space="preserve">       960497.0</w:t>
            </w:r>
            <w:r>
              <w:rPr>
                <w:rFonts w:hint="eastAsia" w:cs="宋体"/>
                <w:color w:val="auto"/>
                <w:sz w:val="21"/>
                <w:szCs w:val="21"/>
                <w:highlight w:val="none"/>
                <w:u w:val="single"/>
                <w:lang w:val="en-US" w:eastAsia="zh-CN"/>
              </w:rPr>
              <w:t>7元</w:t>
            </w:r>
            <w:r>
              <w:rPr>
                <w:rFonts w:hint="eastAsia" w:ascii="宋体" w:hAnsi="宋体" w:eastAsia="宋体" w:cs="宋体"/>
                <w:color w:val="auto"/>
                <w:sz w:val="21"/>
                <w:szCs w:val="21"/>
                <w:highlight w:val="none"/>
                <w:u w:val="single"/>
                <w:lang w:val="en-US" w:eastAsia="zh-CN"/>
              </w:rPr>
              <w:t xml:space="preserve">      。</w:t>
            </w:r>
          </w:p>
        </w:tc>
      </w:tr>
      <w:tr w14:paraId="0F53F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4ECADE6C">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31E6682F">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A47B2AE">
            <w:pPr>
              <w:keepNext w:val="0"/>
              <w:keepLines w:val="0"/>
              <w:pageBreakBefore w:val="0"/>
              <w:widowControl w:val="0"/>
              <w:kinsoku/>
              <w:wordWrap/>
              <w:overflowPunct/>
              <w:topLinePunct w:val="0"/>
              <w:autoSpaceDE w:val="0"/>
              <w:autoSpaceDN w:val="0"/>
              <w:bidi w:val="0"/>
              <w:adjustRightInd/>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 w:val="21"/>
                <w:szCs w:val="21"/>
                <w:highlight w:val="none"/>
              </w:rPr>
              <w:t>。</w:t>
            </w:r>
          </w:p>
        </w:tc>
      </w:tr>
      <w:tr w14:paraId="0C7B8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32B6EAFF">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52547981">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F28CBC6">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p w14:paraId="38C876ED">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1CB5C083">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09506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left w:val="single" w:color="auto" w:sz="4" w:space="0"/>
              <w:right w:val="single" w:color="auto" w:sz="4" w:space="0"/>
            </w:tcBorders>
            <w:noWrap w:val="0"/>
            <w:vAlign w:val="center"/>
          </w:tcPr>
          <w:p w14:paraId="690EF650">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19AEF8A5">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bookmarkStart w:id="10" w:name="_13.2"/>
            <w:bookmarkEnd w:id="10"/>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B8B15CF">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1、投标人为法人或者其他组织的，提供营业执照等证明文件（如营业执照或者事业单位法人证书或者</w:t>
            </w:r>
            <w:r>
              <w:rPr>
                <w:rFonts w:hint="eastAsia" w:ascii="宋体" w:hAnsi="宋体" w:eastAsia="宋体" w:cs="宋体"/>
                <w:color w:val="auto"/>
                <w:spacing w:val="0"/>
                <w:w w:val="100"/>
                <w:position w:val="0"/>
                <w:sz w:val="21"/>
                <w:szCs w:val="21"/>
                <w:highlight w:val="none"/>
                <w:u w:val="none"/>
                <w:lang w:val="zh-CN" w:bidi="zh-CN"/>
              </w:rPr>
              <w:t>执业许可证</w:t>
            </w:r>
            <w:r>
              <w:rPr>
                <w:rFonts w:hint="eastAsia" w:ascii="宋体" w:hAnsi="宋体" w:eastAsia="宋体" w:cs="宋体"/>
                <w:color w:val="auto"/>
                <w:sz w:val="21"/>
                <w:szCs w:val="21"/>
                <w:highlight w:val="none"/>
              </w:rPr>
              <w:t>等），投标人为自然人的，提供身份证复印件；（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F54B59C">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2、投标人依法缴纳税收的相关材料</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lang w:val="en-US" w:eastAsia="zh-CN"/>
              </w:rPr>
              <w:t xml:space="preserve"> </w:t>
            </w:r>
            <w:r>
              <w:rPr>
                <w:rFonts w:hint="eastAsia" w:cs="宋体"/>
                <w:b w:val="0"/>
                <w:bCs w:val="0"/>
                <w:color w:val="auto"/>
                <w:sz w:val="21"/>
                <w:szCs w:val="21"/>
                <w:highlight w:val="none"/>
                <w:u w:val="single"/>
                <w:lang w:eastAsia="zh-CN"/>
              </w:rPr>
              <w:t>2025年</w:t>
            </w:r>
            <w:r>
              <w:rPr>
                <w:rFonts w:hint="eastAsia" w:cs="宋体"/>
                <w:b w:val="0"/>
                <w:bCs w:val="0"/>
                <w:color w:val="auto"/>
                <w:sz w:val="21"/>
                <w:szCs w:val="21"/>
                <w:highlight w:val="none"/>
                <w:u w:val="single"/>
                <w:lang w:val="en-US" w:eastAsia="zh-CN"/>
              </w:rPr>
              <w:t>4</w:t>
            </w:r>
            <w:r>
              <w:rPr>
                <w:rFonts w:hint="eastAsia" w:cs="宋体"/>
                <w:b w:val="0"/>
                <w:bCs w:val="0"/>
                <w:color w:val="auto"/>
                <w:sz w:val="21"/>
                <w:szCs w:val="21"/>
                <w:highlight w:val="none"/>
                <w:u w:val="single"/>
                <w:lang w:eastAsia="zh-CN"/>
              </w:rPr>
              <w:t>月至2025年</w:t>
            </w:r>
            <w:r>
              <w:rPr>
                <w:rFonts w:hint="eastAsia" w:cs="宋体"/>
                <w:b w:val="0"/>
                <w:bCs w:val="0"/>
                <w:color w:val="auto"/>
                <w:sz w:val="21"/>
                <w:szCs w:val="21"/>
                <w:highlight w:val="none"/>
                <w:u w:val="single"/>
                <w:lang w:val="en-US" w:eastAsia="zh-CN"/>
              </w:rPr>
              <w:t>9</w:t>
            </w:r>
            <w:r>
              <w:rPr>
                <w:rFonts w:hint="eastAsia" w:cs="宋体"/>
                <w:b w:val="0"/>
                <w:bCs w:val="0"/>
                <w:color w:val="auto"/>
                <w:sz w:val="21"/>
                <w:szCs w:val="21"/>
                <w:highlight w:val="none"/>
                <w:u w:val="single"/>
                <w:lang w:eastAsia="zh-CN"/>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连续</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个</w:t>
            </w:r>
            <w:r>
              <w:rPr>
                <w:rFonts w:hint="eastAsia" w:ascii="宋体" w:hAnsi="宋体" w:eastAsia="宋体" w:cs="宋体"/>
                <w:color w:val="auto"/>
                <w:sz w:val="21"/>
                <w:szCs w:val="21"/>
                <w:highlight w:val="none"/>
              </w:rPr>
              <w:t>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4AB7474">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3、投标人依法缴纳社会保障资金的相关材料[</w:t>
            </w:r>
            <w:r>
              <w:rPr>
                <w:rFonts w:hint="eastAsia" w:ascii="宋体" w:hAnsi="宋体" w:eastAsia="宋体" w:cs="宋体"/>
                <w:color w:val="auto"/>
                <w:sz w:val="21"/>
                <w:szCs w:val="21"/>
                <w:highlight w:val="none"/>
                <w:u w:val="single"/>
                <w:lang w:val="en-US" w:eastAsia="zh-CN"/>
              </w:rPr>
              <w:t xml:space="preserve"> </w:t>
            </w:r>
            <w:r>
              <w:rPr>
                <w:rFonts w:hint="eastAsia" w:cs="宋体"/>
                <w:b w:val="0"/>
                <w:bCs w:val="0"/>
                <w:color w:val="auto"/>
                <w:sz w:val="21"/>
                <w:szCs w:val="21"/>
                <w:highlight w:val="none"/>
                <w:u w:val="single"/>
                <w:lang w:eastAsia="zh-CN"/>
              </w:rPr>
              <w:t>2025年</w:t>
            </w:r>
            <w:r>
              <w:rPr>
                <w:rFonts w:hint="eastAsia" w:cs="宋体"/>
                <w:b w:val="0"/>
                <w:bCs w:val="0"/>
                <w:color w:val="auto"/>
                <w:sz w:val="21"/>
                <w:szCs w:val="21"/>
                <w:highlight w:val="none"/>
                <w:u w:val="single"/>
                <w:lang w:val="en-US" w:eastAsia="zh-CN"/>
              </w:rPr>
              <w:t>4</w:t>
            </w:r>
            <w:r>
              <w:rPr>
                <w:rFonts w:hint="eastAsia" w:cs="宋体"/>
                <w:b w:val="0"/>
                <w:bCs w:val="0"/>
                <w:color w:val="auto"/>
                <w:sz w:val="21"/>
                <w:szCs w:val="21"/>
                <w:highlight w:val="none"/>
                <w:u w:val="single"/>
                <w:lang w:eastAsia="zh-CN"/>
              </w:rPr>
              <w:t>月至2025年9月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533B684">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4、投标人财务状况报告[</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2024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财务状况报告复印件，供应商成立不满一年的应提供上一个月的财务状况报告复印件（上述财务状况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34E748F">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5、投标人直接控股、管理关系信息表（格式后附）；（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9615689">
            <w:pPr>
              <w:keepNext w:val="0"/>
              <w:keepLines w:val="0"/>
              <w:pageBreakBefore w:val="0"/>
              <w:widowControl w:val="0"/>
              <w:numPr>
                <w:ilvl w:val="0"/>
                <w:numId w:val="0"/>
              </w:numPr>
              <w:kinsoku/>
              <w:wordWrap/>
              <w:overflowPunct/>
              <w:topLinePunct w:val="0"/>
              <w:autoSpaceDE w:val="0"/>
              <w:autoSpaceDN w:val="0"/>
              <w:bidi w:val="0"/>
              <w:adjustRightInd/>
              <w:snapToGrid w:val="0"/>
              <w:spacing w:line="384" w:lineRule="auto"/>
              <w:ind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zh-CN" w:eastAsia="zh-CN" w:bidi="zh-CN"/>
              </w:rPr>
              <w:t>6、</w:t>
            </w:r>
            <w:r>
              <w:rPr>
                <w:rFonts w:hint="eastAsia" w:ascii="宋体" w:hAnsi="宋体" w:eastAsia="宋体" w:cs="宋体"/>
                <w:color w:val="auto"/>
                <w:sz w:val="21"/>
                <w:szCs w:val="21"/>
                <w:highlight w:val="none"/>
              </w:rPr>
              <w:t>投标资格声明（格式后附）；（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16CE796">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、除招标文件规定必须提供以外，投标人认为需要提供的其他证明材料。</w:t>
            </w:r>
          </w:p>
          <w:p w14:paraId="721C2E7F">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注：1.</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以上标明“必须提供”的材料属于复印件的，必须加盖投标人公章，否则</w:t>
            </w:r>
            <w:r>
              <w:rPr>
                <w:rFonts w:hint="eastAsia" w:ascii="宋体" w:hAnsi="宋体" w:eastAsia="宋体" w:cs="宋体"/>
                <w:b/>
                <w:color w:val="auto"/>
                <w:sz w:val="21"/>
                <w:szCs w:val="21"/>
                <w:highlight w:val="none"/>
              </w:rPr>
              <w:t>作无效投标处理。</w:t>
            </w:r>
          </w:p>
          <w:p w14:paraId="7066FD67">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投标资格声明必须在规定签章处加盖投标人公章，否则作无效投标处理。</w:t>
            </w:r>
          </w:p>
          <w:p w14:paraId="0F10AA1B">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3.投标人直接控股、管理关系信息表必须在规定签章处加盖投标人公章，否则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5119A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left w:val="single" w:color="auto" w:sz="4" w:space="0"/>
              <w:right w:val="single" w:color="auto" w:sz="4" w:space="0"/>
            </w:tcBorders>
            <w:noWrap w:val="0"/>
            <w:vAlign w:val="center"/>
          </w:tcPr>
          <w:p w14:paraId="6344A147">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09F4242A">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bookmarkStart w:id="11" w:name="_13.3"/>
            <w:bookmarkEnd w:id="11"/>
            <w:r>
              <w:rPr>
                <w:rFonts w:hint="eastAsia" w:ascii="宋体" w:hAnsi="宋体" w:eastAsia="宋体" w:cs="宋体"/>
                <w:color w:val="auto"/>
                <w:sz w:val="21"/>
                <w:szCs w:val="21"/>
                <w:highlight w:val="none"/>
              </w:rPr>
              <w:t>商务文件组成</w:t>
            </w:r>
          </w:p>
          <w:p w14:paraId="1DE3901A">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CDBDAEC">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D71A511">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2471F8F">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50B23918">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DD248D7">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5、投标人情况介绍（格式自拟）；</w:t>
            </w:r>
          </w:p>
          <w:p w14:paraId="32A2786A">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6、除招标文件规定必须提供以外，投标人认为需要提供的其他证明材料（格式自拟）。（投标人根据“第二章 采购需求”及“第四章 评标方法及评标标准”提供有关证明材料）。</w:t>
            </w:r>
          </w:p>
          <w:p w14:paraId="7ABDF82B">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14:paraId="39AD6620">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以上标明“必须提供”的材料属于复印件的，必须加盖投标人公章，否则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1C3F7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vMerge w:val="restart"/>
            <w:tcBorders>
              <w:left w:val="single" w:color="auto" w:sz="4" w:space="0"/>
              <w:right w:val="single" w:color="auto" w:sz="4" w:space="0"/>
            </w:tcBorders>
            <w:noWrap w:val="0"/>
            <w:vAlign w:val="center"/>
          </w:tcPr>
          <w:p w14:paraId="5CCCEA60">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4BE4972E">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bookmarkStart w:id="12" w:name="_13.4"/>
            <w:bookmarkEnd w:id="12"/>
            <w:r>
              <w:rPr>
                <w:rFonts w:hint="eastAsia" w:ascii="宋体" w:hAnsi="宋体" w:eastAsia="宋体" w:cs="宋体"/>
                <w:color w:val="auto"/>
                <w:sz w:val="21"/>
                <w:szCs w:val="21"/>
                <w:highlight w:val="none"/>
              </w:rPr>
              <w:t>技术文件组成</w:t>
            </w:r>
          </w:p>
          <w:p w14:paraId="064FE9AD">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C91BCB7">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技术需求偏离表（格式后附）；（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80E0023">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服务方案（格式自拟）；（</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2CECC99">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、技术方案</w:t>
            </w:r>
            <w:r>
              <w:rPr>
                <w:rFonts w:hint="eastAsia" w:ascii="宋体" w:hAnsi="宋体" w:eastAsia="宋体" w:cs="宋体"/>
                <w:color w:val="auto"/>
                <w:sz w:val="21"/>
                <w:szCs w:val="21"/>
                <w:highlight w:val="none"/>
              </w:rPr>
              <w:t>（格式自拟）；</w:t>
            </w:r>
          </w:p>
          <w:p w14:paraId="509B0482">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产品出厂标准、质量检测报告（格式自拟）</w:t>
            </w:r>
          </w:p>
          <w:p w14:paraId="47E53900">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cs="宋体"/>
                <w:color w:val="auto"/>
                <w:sz w:val="21"/>
                <w:szCs w:val="21"/>
                <w:highlight w:val="none"/>
                <w:lang w:eastAsia="zh-CN"/>
              </w:rPr>
              <w:t>、</w:t>
            </w:r>
            <w:r>
              <w:rPr>
                <w:rFonts w:hint="eastAsia" w:cs="宋体"/>
                <w:color w:val="auto"/>
                <w:sz w:val="21"/>
                <w:szCs w:val="21"/>
                <w:highlight w:val="none"/>
                <w:lang w:val="en-US" w:eastAsia="zh-CN"/>
              </w:rPr>
              <w:t>售后服务方案</w:t>
            </w:r>
            <w:r>
              <w:rPr>
                <w:rFonts w:hint="eastAsia" w:ascii="宋体" w:hAnsi="宋体" w:eastAsia="宋体" w:cs="宋体"/>
                <w:color w:val="auto"/>
                <w:sz w:val="21"/>
                <w:szCs w:val="21"/>
                <w:highlight w:val="none"/>
              </w:rPr>
              <w:t>（格式自拟）；</w:t>
            </w:r>
          </w:p>
          <w:p w14:paraId="56DFA89C">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除招标文件规定必须提供以外，投标人需要说明的其他文件和说明（格式自拟）。</w:t>
            </w:r>
          </w:p>
          <w:p w14:paraId="15AEE691">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1923E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vMerge w:val="continue"/>
            <w:tcBorders>
              <w:left w:val="single" w:color="auto" w:sz="4" w:space="0"/>
              <w:bottom w:val="single" w:color="auto" w:sz="4" w:space="0"/>
              <w:right w:val="single" w:color="auto" w:sz="4" w:space="0"/>
            </w:tcBorders>
            <w:noWrap w:val="0"/>
            <w:vAlign w:val="center"/>
          </w:tcPr>
          <w:p w14:paraId="1D4FEADE">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310837F6">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6BAB5DF">
            <w:pPr>
              <w:keepNext w:val="0"/>
              <w:keepLines w:val="0"/>
              <w:pageBreakBefore w:val="0"/>
              <w:widowControl w:val="0"/>
              <w:tabs>
                <w:tab w:val="left" w:pos="459"/>
              </w:tabs>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（必须提供，否则作无效投标处理）</w:t>
            </w:r>
          </w:p>
          <w:p w14:paraId="154226E5">
            <w:pPr>
              <w:keepNext w:val="0"/>
              <w:keepLines w:val="0"/>
              <w:pageBreakBefore w:val="0"/>
              <w:widowControl w:val="0"/>
              <w:tabs>
                <w:tab w:val="left" w:pos="459"/>
              </w:tabs>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2、开标一览表（报价表）（格式后附）；（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CE94860">
            <w:pPr>
              <w:keepNext w:val="0"/>
              <w:keepLines w:val="0"/>
              <w:pageBreakBefore w:val="0"/>
              <w:widowControl w:val="0"/>
              <w:tabs>
                <w:tab w:val="left" w:pos="459"/>
              </w:tabs>
              <w:kinsoku/>
              <w:wordWrap/>
              <w:overflowPunct/>
              <w:topLinePunct w:val="0"/>
              <w:autoSpaceDE w:val="0"/>
              <w:autoSpaceDN w:val="0"/>
              <w:bidi w:val="0"/>
              <w:adjustRightInd/>
              <w:snapToGrid w:val="0"/>
              <w:spacing w:line="384"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p w14:paraId="60407E70">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注：投标函、开标一览表必须由法定代表人或者委托代理人在规定签章处逐一签字并加盖投标人公章，否则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68FB8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5653DEB1">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19A1D218">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13" w:name="_16.2"/>
            <w:bookmarkEnd w:id="13"/>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A08871D">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tc>
      </w:tr>
      <w:tr w14:paraId="7FCCE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39D3A465">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5881EA86">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14" w:name="_17.1"/>
            <w:bookmarkEnd w:id="14"/>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31D7CE5">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rPr>
              <w:t xml:space="preserve"> 60  </w:t>
            </w:r>
            <w:r>
              <w:rPr>
                <w:rFonts w:hint="eastAsia" w:ascii="宋体" w:hAnsi="宋体" w:eastAsia="宋体" w:cs="宋体"/>
                <w:color w:val="auto"/>
                <w:sz w:val="21"/>
                <w:szCs w:val="21"/>
                <w:highlight w:val="none"/>
              </w:rPr>
              <w:t>日。</w:t>
            </w:r>
          </w:p>
        </w:tc>
      </w:tr>
      <w:tr w14:paraId="01B87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4C4F3651">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34AB580E">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15" w:name="_18"/>
            <w:bookmarkEnd w:id="15"/>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C943AC2">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2D183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29ED4AB9">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21C1EE0E">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B9626AB">
            <w:pPr>
              <w:keepNext w:val="0"/>
              <w:keepLines w:val="0"/>
              <w:pageBreakBefore w:val="0"/>
              <w:widowControl w:val="0"/>
              <w:kinsoku/>
              <w:wordWrap/>
              <w:overflowPunct/>
              <w:topLinePunct w:val="0"/>
              <w:autoSpaceDE w:val="0"/>
              <w:autoSpaceDN w:val="0"/>
              <w:bidi w:val="0"/>
              <w:adjustRightInd/>
              <w:spacing w:line="384" w:lineRule="auto"/>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 w:val="21"/>
                <w:szCs w:val="21"/>
                <w:highlight w:val="none"/>
                <w:u w:val="single"/>
              </w:rPr>
              <w:t>电子版投标文件制作方式见招标公告附件。</w:t>
            </w:r>
          </w:p>
        </w:tc>
      </w:tr>
      <w:tr w14:paraId="0BE22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67D5BD12">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014C6117">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2E4702D">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1AE18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04" w:type="dxa"/>
            <w:vMerge w:val="restart"/>
            <w:tcBorders>
              <w:top w:val="single" w:color="auto" w:sz="4" w:space="0"/>
              <w:left w:val="single" w:color="auto" w:sz="4" w:space="0"/>
              <w:right w:val="single" w:color="auto" w:sz="4" w:space="0"/>
            </w:tcBorders>
            <w:noWrap w:val="0"/>
            <w:vAlign w:val="center"/>
          </w:tcPr>
          <w:p w14:paraId="61D6C069">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7AEF35A0">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16" w:name="_21.1"/>
            <w:bookmarkEnd w:id="16"/>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2847A9F">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4131B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04" w:type="dxa"/>
            <w:vMerge w:val="continue"/>
            <w:tcBorders>
              <w:left w:val="single" w:color="auto" w:sz="4" w:space="0"/>
              <w:right w:val="single" w:color="auto" w:sz="4" w:space="0"/>
            </w:tcBorders>
            <w:noWrap w:val="0"/>
            <w:vAlign w:val="center"/>
          </w:tcPr>
          <w:p w14:paraId="7CF11691">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469EE717">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56D497B">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0F40C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04" w:type="dxa"/>
            <w:vMerge w:val="continue"/>
            <w:tcBorders>
              <w:left w:val="single" w:color="auto" w:sz="4" w:space="0"/>
              <w:right w:val="single" w:color="auto" w:sz="4" w:space="0"/>
            </w:tcBorders>
            <w:noWrap w:val="0"/>
            <w:vAlign w:val="center"/>
          </w:tcPr>
          <w:p w14:paraId="3EA766CA">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10A37706">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16780C5">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2DC4C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04" w:type="dxa"/>
            <w:vMerge w:val="continue"/>
            <w:tcBorders>
              <w:left w:val="single" w:color="auto" w:sz="4" w:space="0"/>
              <w:right w:val="single" w:color="auto" w:sz="4" w:space="0"/>
            </w:tcBorders>
            <w:noWrap w:val="0"/>
            <w:vAlign w:val="center"/>
          </w:tcPr>
          <w:p w14:paraId="7495E6A3">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49570026">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01455BB">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3F3B8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09415C79">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7A6CAB2F">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17" w:name="_23"/>
            <w:bookmarkEnd w:id="17"/>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C79364">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687AE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04" w:type="dxa"/>
            <w:vMerge w:val="restart"/>
            <w:tcBorders>
              <w:top w:val="single" w:color="auto" w:sz="4" w:space="0"/>
              <w:left w:val="single" w:color="auto" w:sz="4" w:space="0"/>
              <w:right w:val="single" w:color="auto" w:sz="4" w:space="0"/>
            </w:tcBorders>
            <w:noWrap w:val="0"/>
            <w:vAlign w:val="center"/>
          </w:tcPr>
          <w:p w14:paraId="3A83381E">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095E1CBB">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18" w:name="_25.3"/>
            <w:bookmarkEnd w:id="18"/>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CAEC2D">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5A0FB314">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69F49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4" w:type="dxa"/>
            <w:vMerge w:val="continue"/>
            <w:tcBorders>
              <w:left w:val="single" w:color="auto" w:sz="4" w:space="0"/>
              <w:right w:val="single" w:color="auto" w:sz="4" w:space="0"/>
            </w:tcBorders>
            <w:noWrap w:val="0"/>
            <w:vAlign w:val="center"/>
          </w:tcPr>
          <w:p w14:paraId="6281324B">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5602BF30">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F002E25">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48526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04" w:type="dxa"/>
            <w:vMerge w:val="continue"/>
            <w:tcBorders>
              <w:left w:val="single" w:color="auto" w:sz="4" w:space="0"/>
              <w:right w:val="single" w:color="auto" w:sz="4" w:space="0"/>
            </w:tcBorders>
            <w:noWrap w:val="0"/>
            <w:vAlign w:val="center"/>
          </w:tcPr>
          <w:p w14:paraId="4675DC76">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346FBF6A">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0222806">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在查询网站中直接截图查询记录，截图作为在“广西政府采购云”平台作为附件上传保存。</w:t>
            </w:r>
          </w:p>
        </w:tc>
      </w:tr>
      <w:tr w14:paraId="74294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4" w:type="dxa"/>
            <w:vMerge w:val="continue"/>
            <w:tcBorders>
              <w:left w:val="single" w:color="auto" w:sz="4" w:space="0"/>
              <w:bottom w:val="single" w:color="auto" w:sz="4" w:space="0"/>
              <w:right w:val="single" w:color="auto" w:sz="4" w:space="0"/>
            </w:tcBorders>
            <w:noWrap w:val="0"/>
            <w:vAlign w:val="center"/>
          </w:tcPr>
          <w:p w14:paraId="798E188D">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0D673050">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409F29">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2BC3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3284C984">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5E752A7B">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19" w:name="_28.3"/>
            <w:bookmarkEnd w:id="19"/>
            <w:bookmarkStart w:id="20" w:name="_26"/>
            <w:bookmarkEnd w:id="20"/>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A13556">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181016BB">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4EDEC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04" w:type="dxa"/>
            <w:tcBorders>
              <w:top w:val="single" w:color="auto" w:sz="4" w:space="0"/>
              <w:left w:val="single" w:color="auto" w:sz="4" w:space="0"/>
              <w:right w:val="single" w:color="auto" w:sz="4" w:space="0"/>
            </w:tcBorders>
            <w:noWrap w:val="0"/>
            <w:vAlign w:val="center"/>
          </w:tcPr>
          <w:p w14:paraId="60014515">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039" w:type="dxa"/>
            <w:tcBorders>
              <w:top w:val="single" w:color="auto" w:sz="4" w:space="0"/>
              <w:left w:val="single" w:color="auto" w:sz="4" w:space="0"/>
              <w:right w:val="single" w:color="auto" w:sz="4" w:space="0"/>
            </w:tcBorders>
            <w:noWrap w:val="0"/>
            <w:vAlign w:val="center"/>
          </w:tcPr>
          <w:p w14:paraId="40B6B1C6">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21" w:name="_29.2.2（2）"/>
            <w:bookmarkEnd w:id="21"/>
            <w:r>
              <w:rPr>
                <w:rFonts w:hint="eastAsia" w:ascii="宋体" w:hAnsi="宋体" w:eastAsia="宋体" w:cs="宋体"/>
                <w:color w:val="auto"/>
                <w:sz w:val="21"/>
                <w:szCs w:val="21"/>
                <w:highlight w:val="none"/>
              </w:rPr>
              <w:t>允许负偏离项</w:t>
            </w:r>
          </w:p>
        </w:tc>
        <w:tc>
          <w:tcPr>
            <w:tcW w:w="7297" w:type="dxa"/>
            <w:tcBorders>
              <w:top w:val="single" w:color="auto" w:sz="4" w:space="0"/>
              <w:left w:val="single" w:color="auto" w:sz="4" w:space="0"/>
              <w:right w:val="single" w:color="auto" w:sz="4" w:space="0"/>
            </w:tcBorders>
            <w:noWrap w:val="0"/>
            <w:vAlign w:val="center"/>
          </w:tcPr>
          <w:p w14:paraId="330D3BD2">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0 </w:t>
            </w:r>
            <w:r>
              <w:rPr>
                <w:rFonts w:hint="eastAsia" w:ascii="宋体" w:hAnsi="宋体" w:eastAsia="宋体" w:cs="宋体"/>
                <w:color w:val="auto"/>
                <w:sz w:val="21"/>
                <w:szCs w:val="21"/>
                <w:highlight w:val="none"/>
              </w:rPr>
              <w:t>项。</w:t>
            </w:r>
          </w:p>
          <w:p w14:paraId="1CFA1E02">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0 </w:t>
            </w:r>
            <w:r>
              <w:rPr>
                <w:rFonts w:hint="eastAsia" w:ascii="宋体" w:hAnsi="宋体" w:eastAsia="宋体" w:cs="宋体"/>
                <w:color w:val="auto"/>
                <w:sz w:val="21"/>
                <w:szCs w:val="21"/>
                <w:highlight w:val="none"/>
              </w:rPr>
              <w:t>项。</w:t>
            </w:r>
          </w:p>
        </w:tc>
      </w:tr>
      <w:tr w14:paraId="0CF8B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5AA9E39C">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17A94D79">
            <w:pPr>
              <w:keepNext w:val="0"/>
              <w:keepLines w:val="0"/>
              <w:pageBreakBefore w:val="0"/>
              <w:widowControl w:val="0"/>
              <w:kinsoku/>
              <w:wordWrap/>
              <w:overflowPunct/>
              <w:topLinePunct w:val="0"/>
              <w:autoSpaceDE w:val="0"/>
              <w:autoSpaceDN w:val="0"/>
              <w:bidi w:val="0"/>
              <w:adjustRightInd/>
              <w:snapToGrid w:val="0"/>
              <w:spacing w:line="384"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确定中标人时，出现中标候选人分数并列的情形，确定中标人方式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4A4CA93">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□采用最低评标价法的，投标文件满足招标文件全部实质性要求且投标报价最低的投标人为排名第一的中标候选人； </w:t>
            </w:r>
          </w:p>
          <w:p w14:paraId="1DCEA146">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43EF6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auto" w:sz="4" w:space="0"/>
              <w:left w:val="single" w:color="auto" w:sz="4" w:space="0"/>
              <w:bottom w:val="single" w:color="auto" w:sz="4" w:space="0"/>
              <w:right w:val="single" w:color="auto" w:sz="4" w:space="0"/>
            </w:tcBorders>
            <w:noWrap w:val="0"/>
            <w:vAlign w:val="center"/>
          </w:tcPr>
          <w:p w14:paraId="2721009B">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7F966F62">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22" w:name="_39.1"/>
            <w:bookmarkEnd w:id="22"/>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7DD97225">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cs="宋体"/>
                <w:color w:val="auto"/>
                <w:sz w:val="21"/>
                <w:szCs w:val="21"/>
                <w:highlight w:val="none"/>
                <w:lang w:val="en-US" w:eastAsia="zh-CN"/>
              </w:rPr>
              <w:t>不</w:t>
            </w:r>
            <w:r>
              <w:rPr>
                <w:rFonts w:hint="eastAsia" w:ascii="宋体" w:hAnsi="宋体" w:eastAsia="宋体" w:cs="宋体"/>
                <w:color w:val="auto"/>
                <w:sz w:val="21"/>
                <w:szCs w:val="21"/>
                <w:highlight w:val="none"/>
              </w:rPr>
              <w:t>收取履约保证金。</w:t>
            </w:r>
          </w:p>
        </w:tc>
      </w:tr>
      <w:tr w14:paraId="3AE43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75D42EF6">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62672103">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23" w:name="_40.1"/>
            <w:bookmarkEnd w:id="23"/>
            <w:r>
              <w:rPr>
                <w:rFonts w:hint="eastAsia" w:ascii="宋体" w:hAnsi="宋体" w:eastAsia="宋体" w:cs="宋体"/>
                <w:color w:val="auto"/>
                <w:sz w:val="21"/>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47E130D">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电子采购合同需要供应商通过有效CA证书进行电子签名与签章</w:t>
            </w:r>
          </w:p>
        </w:tc>
      </w:tr>
      <w:tr w14:paraId="1EE66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04" w:type="dxa"/>
            <w:vMerge w:val="restart"/>
            <w:tcBorders>
              <w:top w:val="single" w:color="auto" w:sz="4" w:space="0"/>
              <w:left w:val="single" w:color="auto" w:sz="4" w:space="0"/>
              <w:right w:val="single" w:color="auto" w:sz="4" w:space="0"/>
            </w:tcBorders>
            <w:noWrap w:val="0"/>
            <w:vAlign w:val="center"/>
          </w:tcPr>
          <w:p w14:paraId="0F422114">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78188F3B">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631FBB0">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4D151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4" w:type="dxa"/>
            <w:vMerge w:val="continue"/>
            <w:tcBorders>
              <w:left w:val="single" w:color="auto" w:sz="4" w:space="0"/>
              <w:right w:val="single" w:color="auto" w:sz="4" w:space="0"/>
            </w:tcBorders>
            <w:noWrap w:val="0"/>
            <w:vAlign w:val="center"/>
          </w:tcPr>
          <w:p w14:paraId="3E5DA9E7">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69FC9B0D">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3BD04C7">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广西恒明项目管理有限公司</w:t>
            </w:r>
            <w:r>
              <w:rPr>
                <w:rFonts w:hint="eastAsia" w:ascii="宋体" w:hAnsi="宋体" w:eastAsia="宋体" w:cs="宋体"/>
                <w:color w:val="auto"/>
                <w:sz w:val="21"/>
                <w:szCs w:val="21"/>
                <w:highlight w:val="none"/>
              </w:rPr>
              <w:t>部门；</w:t>
            </w:r>
          </w:p>
          <w:p w14:paraId="2BCA678A">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0771-</w:t>
            </w:r>
            <w:r>
              <w:rPr>
                <w:rFonts w:hint="eastAsia" w:cs="宋体"/>
                <w:color w:val="auto"/>
                <w:sz w:val="21"/>
                <w:szCs w:val="21"/>
                <w:highlight w:val="none"/>
                <w:lang w:eastAsia="zh-CN"/>
              </w:rPr>
              <w:t>3108386</w:t>
            </w:r>
            <w:r>
              <w:rPr>
                <w:rFonts w:hint="eastAsia" w:ascii="宋体" w:hAnsi="宋体" w:eastAsia="宋体" w:cs="宋体"/>
                <w:color w:val="auto"/>
                <w:sz w:val="21"/>
                <w:szCs w:val="21"/>
                <w:highlight w:val="none"/>
              </w:rPr>
              <w:t>，</w:t>
            </w:r>
          </w:p>
          <w:p w14:paraId="6EF61D02">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cs="宋体"/>
                <w:color w:val="auto"/>
                <w:sz w:val="21"/>
                <w:szCs w:val="21"/>
                <w:highlight w:val="none"/>
                <w:lang w:eastAsia="zh-CN"/>
              </w:rPr>
              <w:t>南宁市青秀区金洲路11号金旺角商住楼A座A3002号</w:t>
            </w:r>
            <w:r>
              <w:rPr>
                <w:rFonts w:hint="eastAsia" w:ascii="宋体" w:hAnsi="宋体" w:eastAsia="宋体" w:cs="宋体"/>
                <w:color w:val="auto"/>
                <w:sz w:val="21"/>
                <w:szCs w:val="21"/>
                <w:highlight w:val="none"/>
              </w:rPr>
              <w:t xml:space="preserve">  </w:t>
            </w:r>
          </w:p>
          <w:p w14:paraId="3C242576">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南宁市公安局西乡塘分局</w:t>
            </w:r>
            <w:r>
              <w:rPr>
                <w:rFonts w:hint="eastAsia" w:ascii="宋体" w:hAnsi="宋体" w:eastAsia="宋体" w:cs="宋体"/>
                <w:color w:val="auto"/>
                <w:sz w:val="21"/>
                <w:szCs w:val="21"/>
                <w:highlight w:val="none"/>
              </w:rPr>
              <w:t>部门；</w:t>
            </w:r>
          </w:p>
          <w:p w14:paraId="090B0055">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spacing w:val="0"/>
                <w:position w:val="0"/>
                <w:sz w:val="21"/>
                <w:szCs w:val="21"/>
              </w:rPr>
              <w:t>0771-3853103</w:t>
            </w:r>
            <w:r>
              <w:rPr>
                <w:rFonts w:hint="eastAsia" w:ascii="宋体" w:hAnsi="宋体" w:eastAsia="宋体" w:cs="宋体"/>
                <w:color w:val="auto"/>
                <w:sz w:val="21"/>
                <w:szCs w:val="21"/>
                <w:highlight w:val="none"/>
              </w:rPr>
              <w:t>，</w:t>
            </w:r>
          </w:p>
          <w:p w14:paraId="0A10D0DB">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cs="宋体"/>
                <w:color w:val="auto"/>
                <w:sz w:val="21"/>
                <w:szCs w:val="21"/>
                <w:highlight w:val="none"/>
                <w:lang w:eastAsia="zh-CN"/>
              </w:rPr>
              <w:t>南宁市西乡塘区鲁班路81号</w:t>
            </w:r>
            <w:r>
              <w:rPr>
                <w:rFonts w:hint="eastAsia" w:ascii="宋体" w:hAnsi="宋体" w:eastAsia="宋体" w:cs="宋体"/>
                <w:color w:val="auto"/>
                <w:sz w:val="21"/>
                <w:szCs w:val="21"/>
                <w:highlight w:val="none"/>
              </w:rPr>
              <w:t xml:space="preserve"> </w:t>
            </w:r>
          </w:p>
        </w:tc>
      </w:tr>
      <w:tr w14:paraId="7BD53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04" w:type="dxa"/>
            <w:vMerge w:val="continue"/>
            <w:tcBorders>
              <w:left w:val="single" w:color="auto" w:sz="4" w:space="0"/>
              <w:bottom w:val="single" w:color="auto" w:sz="4" w:space="0"/>
              <w:right w:val="single" w:color="auto" w:sz="4" w:space="0"/>
            </w:tcBorders>
            <w:noWrap w:val="0"/>
            <w:vAlign w:val="center"/>
          </w:tcPr>
          <w:p w14:paraId="06E07BD0">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2D1827D6">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CC82DDE">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 xml:space="preserve"> 09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00 </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12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00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 xml:space="preserve">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 17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00 </w:t>
            </w:r>
            <w:r>
              <w:rPr>
                <w:rFonts w:hint="eastAsia" w:ascii="宋体" w:hAnsi="宋体" w:eastAsia="宋体" w:cs="宋体"/>
                <w:color w:val="auto"/>
                <w:sz w:val="21"/>
                <w:szCs w:val="21"/>
                <w:highlight w:val="none"/>
              </w:rPr>
              <w:t>分</w:t>
            </w:r>
          </w:p>
        </w:tc>
      </w:tr>
      <w:tr w14:paraId="5617D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04" w:type="dxa"/>
            <w:vMerge w:val="restart"/>
            <w:tcBorders>
              <w:top w:val="single" w:color="auto" w:sz="4" w:space="0"/>
              <w:left w:val="single" w:color="auto" w:sz="4" w:space="0"/>
              <w:right w:val="single" w:color="auto" w:sz="4" w:space="0"/>
            </w:tcBorders>
            <w:noWrap w:val="0"/>
            <w:vAlign w:val="center"/>
          </w:tcPr>
          <w:p w14:paraId="4FF8E9A9">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21B5F787">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bookmarkStart w:id="24" w:name="_41"/>
            <w:bookmarkEnd w:id="24"/>
            <w:bookmarkStart w:id="25" w:name="_42"/>
            <w:bookmarkEnd w:id="25"/>
            <w:r>
              <w:rPr>
                <w:rFonts w:hint="eastAsia" w:ascii="宋体" w:hAnsi="宋体" w:eastAsia="宋体" w:cs="宋体"/>
                <w:color w:val="auto"/>
                <w:sz w:val="21"/>
                <w:szCs w:val="21"/>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754C2F1">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☑本项目采购代理费由</w:t>
            </w:r>
            <w:r>
              <w:rPr>
                <w:rFonts w:hint="eastAsia" w:ascii="宋体" w:hAnsi="宋体" w:eastAsia="宋体" w:cs="宋体"/>
                <w:color w:val="auto"/>
                <w:kern w:val="2"/>
                <w:sz w:val="21"/>
                <w:szCs w:val="21"/>
                <w:highlight w:val="none"/>
                <w:u w:val="single"/>
                <w:lang w:val="en-US" w:eastAsia="zh-CN" w:bidi="ar-SA"/>
              </w:rPr>
              <w:t>中标人</w:t>
            </w:r>
            <w:r>
              <w:rPr>
                <w:rFonts w:hint="eastAsia" w:ascii="宋体" w:hAnsi="宋体" w:eastAsia="宋体" w:cs="宋体"/>
                <w:color w:val="auto"/>
                <w:kern w:val="2"/>
                <w:sz w:val="21"/>
                <w:szCs w:val="21"/>
                <w:highlight w:val="none"/>
                <w:lang w:val="en-US" w:eastAsia="zh-CN" w:bidi="ar-SA"/>
              </w:rPr>
              <w:t>在领取中标通知书前，一次性向采购代理机构支付。</w:t>
            </w:r>
          </w:p>
          <w:p w14:paraId="3B6CA329">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□采购人支付。</w:t>
            </w:r>
          </w:p>
          <w:p w14:paraId="2A80E61F">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□本项目不收取代理货物费。</w:t>
            </w:r>
          </w:p>
        </w:tc>
      </w:tr>
      <w:tr w14:paraId="160EE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4" w:hRule="atLeast"/>
        </w:trPr>
        <w:tc>
          <w:tcPr>
            <w:tcW w:w="904" w:type="dxa"/>
            <w:vMerge w:val="continue"/>
            <w:tcBorders>
              <w:left w:val="single" w:color="auto" w:sz="4" w:space="0"/>
              <w:right w:val="single" w:color="auto" w:sz="4" w:space="0"/>
            </w:tcBorders>
            <w:noWrap w:val="0"/>
            <w:vAlign w:val="center"/>
          </w:tcPr>
          <w:p w14:paraId="4BF521CD">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01777449">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7E85C1E">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☑以分标（☑中标金额/□采购预算/□暂定中标金额/□其他</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）为计费额，按货物招标采用差额定率累进法计算出收费基准价格，采购代理收费以（</w:t>
            </w:r>
            <w:r>
              <w:rPr>
                <w:rFonts w:hint="eastAsia" w:ascii="宋体" w:hAnsi="宋体" w:eastAsia="宋体" w:cs="宋体"/>
                <w:color w:val="auto"/>
                <w:kern w:val="2"/>
                <w:sz w:val="21"/>
                <w:szCs w:val="21"/>
                <w:highlight w:val="none"/>
                <w:lang w:val="en-US" w:eastAsia="zh-CN" w:bidi="ar-SA"/>
              </w:rPr>
              <w:sym w:font="Wingdings 2" w:char="0052"/>
            </w:r>
            <w:r>
              <w:rPr>
                <w:rFonts w:hint="eastAsia" w:ascii="宋体" w:hAnsi="宋体" w:eastAsia="宋体" w:cs="宋体"/>
                <w:color w:val="auto"/>
                <w:kern w:val="2"/>
                <w:sz w:val="21"/>
                <w:szCs w:val="21"/>
                <w:highlight w:val="none"/>
                <w:lang w:val="en-US" w:eastAsia="zh-CN" w:bidi="ar-SA"/>
              </w:rPr>
              <w:t>收费基准价格/□收费基准价格下浮</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/□收费基准价格上浮</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）收取。</w:t>
            </w:r>
          </w:p>
          <w:p w14:paraId="6D87DCC1">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□固定采购代理收费</w:t>
            </w:r>
            <w:r>
              <w:rPr>
                <w:rFonts w:hint="eastAsia" w:ascii="宋体" w:hAnsi="宋体" w:eastAsia="宋体" w:cs="宋体"/>
                <w:color w:val="auto"/>
                <w:kern w:val="2"/>
                <w:sz w:val="21"/>
                <w:szCs w:val="21"/>
                <w:highlight w:val="none"/>
                <w:u w:val="single"/>
                <w:lang w:val="en-US" w:eastAsia="zh-CN" w:bidi="ar-SA"/>
              </w:rPr>
              <w:t xml:space="preserve">              。</w:t>
            </w:r>
          </w:p>
        </w:tc>
      </w:tr>
      <w:tr w14:paraId="2A384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904" w:type="dxa"/>
            <w:vMerge w:val="continue"/>
            <w:tcBorders>
              <w:left w:val="single" w:color="auto" w:sz="4" w:space="0"/>
              <w:bottom w:val="single" w:color="auto" w:sz="4" w:space="0"/>
              <w:right w:val="single" w:color="auto" w:sz="4" w:space="0"/>
            </w:tcBorders>
            <w:noWrap w:val="0"/>
            <w:vAlign w:val="center"/>
          </w:tcPr>
          <w:p w14:paraId="1AFE584B">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p>
        </w:tc>
        <w:tc>
          <w:tcPr>
            <w:tcW w:w="2039" w:type="dxa"/>
            <w:tcBorders>
              <w:top w:val="single" w:color="auto" w:sz="4" w:space="0"/>
              <w:left w:val="single" w:color="auto" w:sz="4" w:space="0"/>
              <w:bottom w:val="single" w:color="auto" w:sz="4" w:space="0"/>
              <w:right w:val="single" w:color="auto" w:sz="4" w:space="0"/>
            </w:tcBorders>
            <w:noWrap w:val="0"/>
            <w:vAlign w:val="center"/>
          </w:tcPr>
          <w:p w14:paraId="248C6222">
            <w:pPr>
              <w:keepNext w:val="0"/>
              <w:keepLines w:val="0"/>
              <w:pageBreakBefore w:val="0"/>
              <w:widowControl w:val="0"/>
              <w:kinsoku/>
              <w:wordWrap/>
              <w:overflowPunct/>
              <w:topLinePunct w:val="0"/>
              <w:autoSpaceDE w:val="0"/>
              <w:autoSpaceDN w:val="0"/>
              <w:bidi w:val="0"/>
              <w:adjustRightInd/>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代理货物费收款账户信息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D8569B9">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账户名称：广西恒明项目管理有限公司 </w:t>
            </w:r>
          </w:p>
          <w:p w14:paraId="31812B1D">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开户银行：广西北部湾银行南宁市嘉宾支行 </w:t>
            </w:r>
          </w:p>
          <w:p w14:paraId="4347F9BF">
            <w:pPr>
              <w:keepNext w:val="0"/>
              <w:keepLines w:val="0"/>
              <w:pageBreakBefore w:val="0"/>
              <w:widowControl w:val="0"/>
              <w:kinsoku/>
              <w:wordWrap/>
              <w:overflowPunct/>
              <w:topLinePunct w:val="0"/>
              <w:autoSpaceDE w:val="0"/>
              <w:autoSpaceDN w:val="0"/>
              <w:bidi w:val="0"/>
              <w:adjustRightInd/>
              <w:snapToGrid w:val="0"/>
              <w:spacing w:line="384"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银行账号：800135530600010 </w:t>
            </w:r>
          </w:p>
        </w:tc>
      </w:tr>
      <w:tr w14:paraId="28600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474543DE">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77FD0C53">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33F565E">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33B55B16">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法律责任：</w:t>
            </w: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3916A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center"/>
          </w:tcPr>
          <w:p w14:paraId="10F67230">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039" w:type="dxa"/>
            <w:tcBorders>
              <w:top w:val="single" w:color="auto" w:sz="4" w:space="0"/>
              <w:left w:val="single" w:color="auto" w:sz="4" w:space="0"/>
              <w:bottom w:val="single" w:color="auto" w:sz="4" w:space="0"/>
              <w:right w:val="single" w:color="auto" w:sz="4" w:space="0"/>
            </w:tcBorders>
            <w:noWrap w:val="0"/>
            <w:vAlign w:val="center"/>
          </w:tcPr>
          <w:p w14:paraId="7407C321">
            <w:pPr>
              <w:keepNext w:val="0"/>
              <w:keepLines w:val="0"/>
              <w:pageBreakBefore w:val="0"/>
              <w:widowControl w:val="0"/>
              <w:kinsoku/>
              <w:wordWrap/>
              <w:overflowPunct/>
              <w:topLinePunct w:val="0"/>
              <w:autoSpaceDE w:val="0"/>
              <w:autoSpaceDN w:val="0"/>
              <w:bidi w:val="0"/>
              <w:adjustRightInd/>
              <w:snapToGrid w:val="0"/>
              <w:spacing w:line="38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7312DEA">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D6D1906">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9D11493">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3.本招标文件中描述投标人的“签字”是指投标人的法定代表人或者委托代理人亲自在文件规定签署处亲笔写上个人的名字的行为，私章、签字章、印鉴、影印等其他形式均不能代替亲笔签字。</w:t>
            </w:r>
          </w:p>
          <w:p w14:paraId="39D7DB2C">
            <w:pPr>
              <w:keepNext w:val="0"/>
              <w:keepLines w:val="0"/>
              <w:pageBreakBefore w:val="0"/>
              <w:widowControl w:val="0"/>
              <w:kinsoku/>
              <w:wordWrap/>
              <w:overflowPunct/>
              <w:topLinePunct w:val="0"/>
              <w:autoSpaceDE w:val="0"/>
              <w:autoSpaceDN w:val="0"/>
              <w:bidi w:val="0"/>
              <w:adjustRightInd/>
              <w:snapToGrid w:val="0"/>
              <w:spacing w:line="384" w:lineRule="auto"/>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4.自然人投标的，招标文件规定盖公章处由自然人摁手指指印。</w:t>
            </w:r>
          </w:p>
          <w:p w14:paraId="40A146B7">
            <w:pPr>
              <w:keepNext w:val="0"/>
              <w:keepLines w:val="0"/>
              <w:pageBreakBefore w:val="0"/>
              <w:widowControl w:val="0"/>
              <w:kinsoku/>
              <w:wordWrap/>
              <w:overflowPunct/>
              <w:topLinePunct w:val="0"/>
              <w:autoSpaceDE w:val="0"/>
              <w:autoSpaceDN w:val="0"/>
              <w:bidi w:val="0"/>
              <w:adjustRightInd/>
              <w:spacing w:line="384"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5.本招标文件所称的“以上”“以下”“以内”“届满”，包括本数；所称的“不满”“超过”“以外”，不包括本数。</w:t>
            </w:r>
          </w:p>
        </w:tc>
      </w:tr>
    </w:tbl>
    <w:p w14:paraId="0ECFBB7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7855366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2CAA9D8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0A5B234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0489360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324C0B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0E068C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09FA33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07B4DB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CCC126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D40C0A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1305CC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4A7F90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BF82BA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4D3316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9082B9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BF3673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D4DC73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3A6CB2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748778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FBC247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A1F566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A5B295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229273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8F6255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BA6D91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A5E1AD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3D1364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F73F81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A5CCC8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F9832F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258D87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AE9F23D">
      <w:pPr>
        <w:pStyle w:val="14"/>
        <w:rPr>
          <w:rFonts w:hint="eastAsia" w:ascii="宋体" w:hAnsi="宋体" w:eastAsia="宋体" w:cs="宋体"/>
          <w:sz w:val="20"/>
        </w:rPr>
      </w:pPr>
    </w:p>
    <w:p w14:paraId="337FBC26">
      <w:pPr>
        <w:pStyle w:val="14"/>
        <w:rPr>
          <w:rFonts w:hint="eastAsia" w:ascii="宋体" w:hAnsi="宋体" w:eastAsia="宋体" w:cs="宋体"/>
          <w:sz w:val="20"/>
        </w:rPr>
      </w:pPr>
    </w:p>
    <w:p w14:paraId="2E91A8D9">
      <w:pPr>
        <w:pStyle w:val="14"/>
        <w:rPr>
          <w:rFonts w:hint="eastAsia" w:ascii="宋体" w:hAnsi="宋体" w:eastAsia="宋体" w:cs="宋体"/>
          <w:sz w:val="20"/>
        </w:rPr>
      </w:pPr>
    </w:p>
    <w:p w14:paraId="4D5F25F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5DD8C2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02EC74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E399B6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DF4DF9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9616618">
      <w:pPr>
        <w:pStyle w:val="14"/>
        <w:rPr>
          <w:rFonts w:hint="eastAsia"/>
        </w:rPr>
      </w:pPr>
    </w:p>
    <w:p w14:paraId="3CAABD7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1739AF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E9FF2B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p w14:paraId="12347D9B">
      <w:pPr>
        <w:pStyle w:val="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bookmarkStart w:id="26" w:name="_TOC_250024"/>
      <w:bookmarkEnd w:id="26"/>
      <w:bookmarkStart w:id="27" w:name="_Toc3328"/>
      <w:r>
        <w:rPr>
          <w:rFonts w:hint="eastAsia" w:ascii="宋体" w:hAnsi="宋体" w:eastAsia="宋体" w:cs="宋体"/>
        </w:rPr>
        <w:t>第二节 投标人须知正文</w:t>
      </w:r>
      <w:bookmarkEnd w:id="27"/>
    </w:p>
    <w:p w14:paraId="7117FD71">
      <w:pPr>
        <w:bidi w:val="0"/>
        <w:rPr>
          <w:rFonts w:hint="eastAsia" w:ascii="宋体" w:hAnsi="宋体" w:eastAsia="宋体" w:cs="宋体"/>
        </w:rPr>
      </w:pPr>
      <w:bookmarkStart w:id="28" w:name="一、总 则"/>
      <w:bookmarkEnd w:id="28"/>
    </w:p>
    <w:p w14:paraId="76B5B819">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rPr>
      </w:pPr>
      <w:r>
        <w:rPr>
          <w:rFonts w:hint="eastAsia" w:ascii="宋体" w:hAnsi="宋体" w:eastAsia="宋体" w:cs="宋体"/>
        </w:rPr>
        <w:t>一、总 则</w:t>
      </w:r>
    </w:p>
    <w:p w14:paraId="763AFFF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1.适用范围</w:t>
      </w:r>
    </w:p>
    <w:p w14:paraId="4CEFBE51">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53EACF12">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1.2本招标文件适用于本项目的所有采购程序和环节（法律、法规另有规定的，从其规定）。</w:t>
      </w:r>
    </w:p>
    <w:p w14:paraId="4889A1C8">
      <w:pPr>
        <w:pStyle w:val="28"/>
        <w:keepNext w:val="0"/>
        <w:keepLines w:val="0"/>
        <w:pageBreakBefore w:val="0"/>
        <w:widowControl w:val="0"/>
        <w:numPr>
          <w:ilvl w:val="0"/>
          <w:numId w:val="0"/>
        </w:numPr>
        <w:tabs>
          <w:tab w:val="left" w:pos="111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2.定义</w:t>
      </w:r>
    </w:p>
    <w:p w14:paraId="24351DA2">
      <w:pPr>
        <w:keepNext w:val="0"/>
        <w:keepLines w:val="0"/>
        <w:pageBreakBefore w:val="0"/>
        <w:widowControl w:val="0"/>
        <w:numPr>
          <w:ilvl w:val="1"/>
          <w:numId w:val="0"/>
        </w:numPr>
        <w:tabs>
          <w:tab w:val="left" w:pos="1134"/>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2.1“采购人”是指依法进行政府采购的国家机关、事业单位、团体组织。</w:t>
      </w:r>
    </w:p>
    <w:p w14:paraId="09C5F47C">
      <w:pPr>
        <w:pStyle w:val="28"/>
        <w:keepNext w:val="0"/>
        <w:keepLines w:val="0"/>
        <w:pageBreakBefore w:val="0"/>
        <w:widowControl w:val="0"/>
        <w:numPr>
          <w:ilvl w:val="1"/>
          <w:numId w:val="0"/>
        </w:numPr>
        <w:tabs>
          <w:tab w:val="left" w:pos="1134"/>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2.2“采购代理机构” 指政府采购集中采购机构和集中采购机构以外的采购代理机构。</w:t>
      </w:r>
    </w:p>
    <w:p w14:paraId="608D27CA">
      <w:pPr>
        <w:pStyle w:val="28"/>
        <w:keepNext w:val="0"/>
        <w:keepLines w:val="0"/>
        <w:pageBreakBefore w:val="0"/>
        <w:widowControl w:val="0"/>
        <w:numPr>
          <w:ilvl w:val="1"/>
          <w:numId w:val="0"/>
        </w:numPr>
        <w:tabs>
          <w:tab w:val="left" w:pos="1134"/>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2.3“供应商”是指向采购人提供货物、工程或者服务的法人、其他组织或者自然人。</w:t>
      </w:r>
    </w:p>
    <w:p w14:paraId="57850425">
      <w:pPr>
        <w:pStyle w:val="28"/>
        <w:keepNext w:val="0"/>
        <w:keepLines w:val="0"/>
        <w:pageBreakBefore w:val="0"/>
        <w:widowControl w:val="0"/>
        <w:numPr>
          <w:ilvl w:val="1"/>
          <w:numId w:val="0"/>
        </w:numPr>
        <w:tabs>
          <w:tab w:val="left" w:pos="1132"/>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2.4“投标人”是指响应招标、参加投标竞争的法人、非法人组织或者自然人。</w:t>
      </w:r>
    </w:p>
    <w:p w14:paraId="49C0D4F8">
      <w:pPr>
        <w:keepNext w:val="0"/>
        <w:keepLines w:val="0"/>
        <w:pageBreakBefore w:val="0"/>
        <w:widowControl w:val="0"/>
        <w:numPr>
          <w:ilvl w:val="1"/>
          <w:numId w:val="0"/>
        </w:numPr>
        <w:tabs>
          <w:tab w:val="left" w:pos="1134"/>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2.5“货物”是指各种形态和种类的物品，包括原材料、燃料、设备、产品等。</w:t>
      </w:r>
    </w:p>
    <w:p w14:paraId="7441ED67">
      <w:pPr>
        <w:pStyle w:val="28"/>
        <w:keepNext w:val="0"/>
        <w:keepLines w:val="0"/>
        <w:pageBreakBefore w:val="0"/>
        <w:widowControl w:val="0"/>
        <w:numPr>
          <w:ilvl w:val="1"/>
          <w:numId w:val="0"/>
        </w:numPr>
        <w:tabs>
          <w:tab w:val="left" w:pos="1132"/>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bookmarkStart w:id="29" w:name="2.6“售后服务” 是指商品出售以后所提供的各种服务，包含但不限于投标人须承担的"/>
      <w:bookmarkEnd w:id="29"/>
      <w:bookmarkStart w:id="30" w:name="2.6“售后服务” 是指商品出售以后所提供的各种服务，包含但不限于投标人须承担的"/>
      <w:bookmarkEnd w:id="30"/>
      <w:r>
        <w:rPr>
          <w:rFonts w:hint="eastAsia" w:ascii="宋体" w:hAnsi="宋体" w:eastAsia="宋体" w:cs="宋体"/>
          <w:b/>
          <w:bCs/>
          <w:spacing w:val="0"/>
          <w:position w:val="0"/>
          <w:sz w:val="21"/>
          <w:szCs w:val="21"/>
          <w:lang w:val="zh-CN" w:eastAsia="zh-CN" w:bidi="zh-CN"/>
        </w:rPr>
        <w:t>2.6“售后服务” 是指商品出售以后所提供的各种服务，包含但不限于投标人须承担的备品备件、包装、运输、装卸、保险、货到就位以及安装、调试、培训、保修以及其他各种服务。</w:t>
      </w:r>
    </w:p>
    <w:p w14:paraId="27A619FD">
      <w:pPr>
        <w:pStyle w:val="28"/>
        <w:keepNext w:val="0"/>
        <w:keepLines w:val="0"/>
        <w:pageBreakBefore w:val="0"/>
        <w:widowControl w:val="0"/>
        <w:numPr>
          <w:ilvl w:val="1"/>
          <w:numId w:val="0"/>
        </w:numPr>
        <w:tabs>
          <w:tab w:val="left" w:pos="113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bookmarkStart w:id="31" w:name="2.7“书面形式”是指合同书、信件和数据电文（包括电报、电传、传真、电子数据交换"/>
      <w:bookmarkEnd w:id="31"/>
      <w:bookmarkStart w:id="32" w:name="2.7“书面形式”是指合同书、信件和数据电文（包括电报、电传、传真、电子数据交换"/>
      <w:bookmarkEnd w:id="32"/>
      <w:r>
        <w:rPr>
          <w:rFonts w:hint="eastAsia" w:ascii="宋体" w:hAnsi="宋体" w:eastAsia="宋体" w:cs="宋体"/>
          <w:spacing w:val="0"/>
          <w:position w:val="0"/>
          <w:sz w:val="21"/>
          <w:szCs w:val="21"/>
          <w:lang w:val="zh-CN" w:eastAsia="zh-CN" w:bidi="zh-CN"/>
        </w:rPr>
        <w:t>2.7“书面形式”是指合同书、信件和数据电文（包括电报、电传、传真、电子数据交换和电子邮件）等可以有形地表现所载内容的形式。</w:t>
      </w:r>
    </w:p>
    <w:p w14:paraId="3B86DA3E">
      <w:pPr>
        <w:pStyle w:val="28"/>
        <w:keepNext w:val="0"/>
        <w:keepLines w:val="0"/>
        <w:pageBreakBefore w:val="0"/>
        <w:widowControl w:val="0"/>
        <w:numPr>
          <w:ilvl w:val="1"/>
          <w:numId w:val="0"/>
        </w:numPr>
        <w:tabs>
          <w:tab w:val="left" w:pos="113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bookmarkStart w:id="33" w:name="2.8“实质性要求”是指招标文件中已经指明不满足则投标无效的条款，或者不能负偏离"/>
      <w:bookmarkEnd w:id="33"/>
      <w:bookmarkStart w:id="34" w:name="2.8“实质性要求”是指招标文件中已经指明不满足则投标无效的条款，或者不能负偏离"/>
      <w:bookmarkEnd w:id="34"/>
      <w:r>
        <w:rPr>
          <w:rFonts w:hint="eastAsia" w:ascii="宋体" w:hAnsi="宋体" w:eastAsia="宋体" w:cs="宋体"/>
          <w:spacing w:val="0"/>
          <w:position w:val="0"/>
          <w:sz w:val="21"/>
          <w:szCs w:val="21"/>
          <w:lang w:val="zh-CN" w:eastAsia="zh-CN" w:bidi="zh-CN"/>
        </w:rPr>
        <w:t>2.8“实质性要求”是指招标文件中已经指明不满足则投标无效的条款，或者不能负偏离的条款，或者采购需求中带“▲”的条款。</w:t>
      </w:r>
    </w:p>
    <w:p w14:paraId="2AFF829B">
      <w:pPr>
        <w:pStyle w:val="28"/>
        <w:keepNext w:val="0"/>
        <w:keepLines w:val="0"/>
        <w:pageBreakBefore w:val="0"/>
        <w:widowControl w:val="0"/>
        <w:numPr>
          <w:ilvl w:val="1"/>
          <w:numId w:val="0"/>
        </w:numPr>
        <w:tabs>
          <w:tab w:val="left" w:pos="123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2.9“正偏离”，是指投标文件对招标文件“采购需求”中有关条款作出的响应优于条款要求并有利于采购人的情形。</w:t>
      </w:r>
    </w:p>
    <w:p w14:paraId="3E24A3C1">
      <w:pPr>
        <w:pStyle w:val="28"/>
        <w:keepNext w:val="0"/>
        <w:keepLines w:val="0"/>
        <w:pageBreakBefore w:val="0"/>
        <w:widowControl w:val="0"/>
        <w:numPr>
          <w:ilvl w:val="1"/>
          <w:numId w:val="0"/>
        </w:numPr>
        <w:tabs>
          <w:tab w:val="left" w:pos="123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2.10“负偏离”，是指投标文件对招标文件“采购需求”中有关条款作出的响应不满足条款要求，导致采购人要求不能得到满足的情形。</w:t>
      </w:r>
    </w:p>
    <w:p w14:paraId="34BCB364">
      <w:pPr>
        <w:pStyle w:val="28"/>
        <w:keepNext w:val="0"/>
        <w:keepLines w:val="0"/>
        <w:pageBreakBefore w:val="0"/>
        <w:widowControl w:val="0"/>
        <w:numPr>
          <w:ilvl w:val="1"/>
          <w:numId w:val="0"/>
        </w:numPr>
        <w:tabs>
          <w:tab w:val="left" w:pos="123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2.11“允许负偏离的条款”是指采购需求中的不属于“实质性要求”的条款。</w:t>
      </w:r>
    </w:p>
    <w:p w14:paraId="4B801B6A">
      <w:pPr>
        <w:pStyle w:val="28"/>
        <w:keepNext w:val="0"/>
        <w:keepLines w:val="0"/>
        <w:pageBreakBefore w:val="0"/>
        <w:widowControl w:val="0"/>
        <w:numPr>
          <w:ilvl w:val="0"/>
          <w:numId w:val="0"/>
        </w:numPr>
        <w:tabs>
          <w:tab w:val="left" w:pos="111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3.投标人的资格要求</w:t>
      </w:r>
    </w:p>
    <w:p w14:paraId="3643D56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投标人的资格要求详见“招标公告”。</w:t>
      </w:r>
    </w:p>
    <w:p w14:paraId="0ADF8962">
      <w:pPr>
        <w:pStyle w:val="28"/>
        <w:keepNext w:val="0"/>
        <w:keepLines w:val="0"/>
        <w:pageBreakBefore w:val="0"/>
        <w:widowControl w:val="0"/>
        <w:numPr>
          <w:ilvl w:val="0"/>
          <w:numId w:val="0"/>
        </w:numPr>
        <w:tabs>
          <w:tab w:val="left" w:pos="111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4.投标委托</w:t>
      </w:r>
    </w:p>
    <w:p w14:paraId="07A6E9D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投标人代表参加投标活动过程中必须携带个人有效身份证件。如投标人代表不是法定代表人，须持有法定代表人授权委托书（正本用原件，副本用复印件，按第六章要求格式填写）。</w:t>
      </w:r>
    </w:p>
    <w:p w14:paraId="26EA1298">
      <w:pPr>
        <w:pStyle w:val="28"/>
        <w:keepNext w:val="0"/>
        <w:keepLines w:val="0"/>
        <w:pageBreakBefore w:val="0"/>
        <w:widowControl w:val="0"/>
        <w:numPr>
          <w:ilvl w:val="0"/>
          <w:numId w:val="0"/>
        </w:numPr>
        <w:tabs>
          <w:tab w:val="left" w:pos="111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5.投标费用</w:t>
      </w:r>
    </w:p>
    <w:p w14:paraId="42AA6BC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投标费用：投标人应承担参与本次采购活动有关的所有费用，包括但不限于勘查现场、编制投标文件、参加澄清说明、签订合同等，不论投标结果如何，均应自行承担。</w:t>
      </w:r>
    </w:p>
    <w:p w14:paraId="4D2D41B9">
      <w:pPr>
        <w:pStyle w:val="28"/>
        <w:keepNext w:val="0"/>
        <w:keepLines w:val="0"/>
        <w:pageBreakBefore w:val="0"/>
        <w:widowControl w:val="0"/>
        <w:numPr>
          <w:ilvl w:val="0"/>
          <w:numId w:val="0"/>
        </w:numPr>
        <w:tabs>
          <w:tab w:val="left" w:pos="111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6.联合体投标</w:t>
      </w:r>
    </w:p>
    <w:p w14:paraId="225DD93A">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6.1本项目是否接受联合体投标，详见“投标人须知前附表”。</w:t>
      </w:r>
    </w:p>
    <w:p w14:paraId="61525CA3">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6.2如接受联合体投标，联合体投标要求详见“投标人须知前附表”。</w:t>
      </w:r>
    </w:p>
    <w:p w14:paraId="1C9C92E7">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6.3根据《政府采购促进中小企业发展管理办法》（财库[2020]46 号）第九条规定，接受大中型企业与小微企业组成联合体的采购项目，对于联合协议约定小微企业的合同份额占到合同总金额 30%以上的， 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0B3D9142">
      <w:pPr>
        <w:pStyle w:val="28"/>
        <w:keepNext w:val="0"/>
        <w:keepLines w:val="0"/>
        <w:pageBreakBefore w:val="0"/>
        <w:widowControl w:val="0"/>
        <w:numPr>
          <w:ilvl w:val="0"/>
          <w:numId w:val="0"/>
        </w:numPr>
        <w:tabs>
          <w:tab w:val="left" w:pos="111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7.转包与分包</w:t>
      </w:r>
    </w:p>
    <w:p w14:paraId="1638103F">
      <w:pPr>
        <w:keepNext w:val="0"/>
        <w:keepLines w:val="0"/>
        <w:pageBreakBefore w:val="0"/>
        <w:widowControl w:val="0"/>
        <w:numPr>
          <w:ilvl w:val="1"/>
          <w:numId w:val="0"/>
        </w:numPr>
        <w:tabs>
          <w:tab w:val="left" w:pos="1176"/>
        </w:tabs>
        <w:kinsoku/>
        <w:wordWrap/>
        <w:overflowPunct/>
        <w:topLinePunct w:val="0"/>
        <w:autoSpaceDE w:val="0"/>
        <w:autoSpaceDN w:val="0"/>
        <w:bidi w:val="0"/>
        <w:adjustRightInd/>
        <w:snapToGrid/>
        <w:spacing w:before="0" w:after="0" w:line="360" w:lineRule="auto"/>
        <w:ind w:left="0" w:leftChars="0" w:right="0" w:rightChars="0" w:firstLine="422" w:firstLineChars="200"/>
        <w:jc w:val="both"/>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7.1本项目是否允许分包详见“投标人须知前附表”，本项目不允许违法分包。投标人根据招标文件   的规定和采购项目的实际情况，拟在中标后将中标项目的非主体、非关键性工作分包的，应当在投标文件中载明分包承担主体，分包承担主体应当具备相应资质条件且不得再次分包。</w:t>
      </w:r>
    </w:p>
    <w:p w14:paraId="52BF4E19">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7.2根据《政府采购促进中小企业发展管理办法》（财库[2020]46 号）第九条规定，允许大中型企业向一家或者多家小微企业分包的采购项目，对于分包意向协议约定小微企业的合同份额占到合同总金额30%以上的，采购人、采购代理机构应当对大中型企业的报价给予 2%-3%的扣除，用扣除后的价格参加评审。接受分包的小微企业与分包企业之间存在直接控股、管理关系的，不享受价格扣除优惠政策。</w:t>
      </w:r>
    </w:p>
    <w:p w14:paraId="573605BB">
      <w:pPr>
        <w:pStyle w:val="28"/>
        <w:keepNext w:val="0"/>
        <w:keepLines w:val="0"/>
        <w:pageBreakBefore w:val="0"/>
        <w:widowControl w:val="0"/>
        <w:numPr>
          <w:ilvl w:val="0"/>
          <w:numId w:val="0"/>
        </w:numPr>
        <w:tabs>
          <w:tab w:val="left" w:pos="111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8.特别说明：</w:t>
      </w:r>
    </w:p>
    <w:p w14:paraId="7F272A58">
      <w:pPr>
        <w:keepNext w:val="0"/>
        <w:keepLines w:val="0"/>
        <w:pageBreakBefore w:val="0"/>
        <w:widowControl w:val="0"/>
        <w:numPr>
          <w:ilvl w:val="1"/>
          <w:numId w:val="0"/>
        </w:numPr>
        <w:tabs>
          <w:tab w:val="left" w:pos="1176"/>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8.1如果本招标文件要求投标人提供资格、信誉、荣誉、业绩与企业认证等材料的，则投标人所提供的   以上材料必须为投标人所拥有。</w:t>
      </w:r>
    </w:p>
    <w:p w14:paraId="6892F8E0">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8.2投标人应仔细阅读招标文件的所有内容，按照招标文件的要求提交投标文件，并对所提供的全部资料的真实性承担法律责任。</w:t>
      </w:r>
    </w:p>
    <w:p w14:paraId="505F3AD2">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8.3投标人在投标活动中提供任何虚假材料，将报监管部门查处；中标后发现的，中标人须依照《中华人民共和国消费者权益保护法》规定赔偿采购人，且民事赔偿并不免除违法投标人的行政与刑事责任。</w:t>
      </w:r>
    </w:p>
    <w:p w14:paraId="2F8487AE">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9.回避与串通投标</w:t>
      </w:r>
    </w:p>
    <w:p w14:paraId="63DAB451">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9.1在政府采购活动中，采购人员及相关人员与供应商有下列利害关系之一的，应当回避：</w:t>
      </w:r>
    </w:p>
    <w:p w14:paraId="487174FC">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（1）参加采购活动前 3 年内与供应商存在劳动关系；</w:t>
      </w:r>
    </w:p>
    <w:p w14:paraId="2BEB3AED">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（2）参加采购活动前 3 年内担任供应商的董事、监事；</w:t>
      </w:r>
    </w:p>
    <w:p w14:paraId="1CB0801D">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（3）参加采购活动前 3 年内是供应商的控股股东或者实际控制人；</w:t>
      </w:r>
    </w:p>
    <w:p w14:paraId="6714E109">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（4）与供应商的法定代表人或者负责人有夫妻、直系血亲、三代以内旁系血亲或者近姻亲关系；</w:t>
      </w:r>
    </w:p>
    <w:p w14:paraId="73B3D1D3">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（5）与供应商有其他可能影响政府采购活动公平、公正进行的关系。</w:t>
      </w:r>
    </w:p>
    <w:p w14:paraId="117A8A2A">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EAE5FC3">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9.2有下列情形之一的视为投标人相互串通投标，投标文件将被视为无效：</w:t>
      </w:r>
    </w:p>
    <w:p w14:paraId="3A6F7E39">
      <w:pPr>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（1）不同投标人的投标文件由同一单位或者个人编制；或者不同投标人报名的 IP 地址一致的；</w:t>
      </w:r>
    </w:p>
    <w:p w14:paraId="09CA2C13">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（2）不同投标人委托同一单位或者个人办理投标事宜；</w:t>
      </w:r>
    </w:p>
    <w:p w14:paraId="2DD8AFB3">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（3）不同的投标人的投标文件载明的项目管理员为同一个人；</w:t>
      </w:r>
    </w:p>
    <w:p w14:paraId="1571C1B9">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（4）不同投标人的电子或纸质投标文件异常一致或者投标报价呈规律性差异；</w:t>
      </w:r>
    </w:p>
    <w:p w14:paraId="26016E8A">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（5）不同投标人的纸质投标文件相互混装；</w:t>
      </w:r>
    </w:p>
    <w:p w14:paraId="612B3338">
      <w:pPr>
        <w:pStyle w:val="28"/>
        <w:keepNext w:val="0"/>
        <w:keepLines w:val="0"/>
        <w:pageBreakBefore w:val="0"/>
        <w:widowControl w:val="0"/>
        <w:numPr>
          <w:ilvl w:val="1"/>
          <w:numId w:val="0"/>
        </w:numPr>
        <w:tabs>
          <w:tab w:val="left" w:pos="11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9.3供应商有下列情形之一的，属于恶意串通行为，将报同级监督管理部门：</w:t>
      </w:r>
    </w:p>
    <w:p w14:paraId="3FB43E71">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（1）供应商直接或者间接从采购人或者采购代理机构处获得其他供应商的相关信息并修改其投标文件或者投标文件；</w:t>
      </w:r>
    </w:p>
    <w:p w14:paraId="1F39D3F6">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（2）供应商按照采购人或者采购代理机构的授意撤换、修改投标文件或者投标文件；</w:t>
      </w:r>
    </w:p>
    <w:p w14:paraId="41E2FC7C">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（3）供应商之间协商报价、技术方案等投标文件或者投标文件的实质性内容；</w:t>
      </w:r>
    </w:p>
    <w:p w14:paraId="1C07531E">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（4）属于同一集团、协会、商会等组织成员的供应商按照该组织要求协同参加政府采购活动；</w:t>
      </w:r>
    </w:p>
    <w:p w14:paraId="6556EBE3">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（5）供应商之间事先约定一致抬高或者压低投标报价，或者在招标项目中事先约定轮流以高价位或者低价位中标，或者事先约定由某一特定供应商中标，然后再参加投标；</w:t>
      </w:r>
    </w:p>
    <w:p w14:paraId="128B9581">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（6）供应商之间商定部分供应商放弃参加政府采购活动或者放弃中标；</w:t>
      </w:r>
    </w:p>
    <w:p w14:paraId="69700DC7">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bidi="zh-CN"/>
        </w:rPr>
        <w:t>（7）供应商与采购人或者采购代理机构之间、供应商相互之间，为谋求特定供应商中标或者排斥其他供应商的其他串通行为。</w:t>
      </w:r>
    </w:p>
    <w:p w14:paraId="66C2267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0"/>
        </w:rPr>
      </w:pPr>
    </w:p>
    <w:p w14:paraId="1E2DDBCB">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highlight w:val="none"/>
        </w:rPr>
      </w:pPr>
      <w:bookmarkStart w:id="35" w:name="_TOC_250022"/>
      <w:bookmarkEnd w:id="35"/>
      <w:r>
        <w:rPr>
          <w:rFonts w:hint="eastAsia" w:ascii="宋体" w:hAnsi="宋体" w:eastAsia="宋体" w:cs="宋体"/>
          <w:highlight w:val="none"/>
        </w:rPr>
        <w:t>二、招标文件</w:t>
      </w:r>
    </w:p>
    <w:p w14:paraId="261975F3">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w w:val="100"/>
          <w:position w:val="0"/>
          <w:sz w:val="21"/>
          <w:szCs w:val="21"/>
          <w:highlight w:val="none"/>
          <w:lang w:val="zh-CN" w:eastAsia="zh-CN" w:bidi="zh-CN"/>
        </w:rPr>
        <w:t>10.</w:t>
      </w:r>
      <w:r>
        <w:rPr>
          <w:rFonts w:hint="eastAsia" w:ascii="宋体" w:hAnsi="宋体" w:eastAsia="宋体" w:cs="宋体"/>
          <w:spacing w:val="0"/>
          <w:position w:val="0"/>
          <w:sz w:val="21"/>
          <w:szCs w:val="21"/>
          <w:highlight w:val="none"/>
        </w:rPr>
        <w:t>招标文件的组成</w:t>
      </w:r>
    </w:p>
    <w:p w14:paraId="6B7188D8">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 xml:space="preserve">第一章 招标公告； </w:t>
      </w:r>
    </w:p>
    <w:p w14:paraId="321DE7AB">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 xml:space="preserve">第二章 采购需求； </w:t>
      </w:r>
    </w:p>
    <w:p w14:paraId="18E5DC0D">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第三章 投标人须知；</w:t>
      </w:r>
    </w:p>
    <w:p w14:paraId="3DB83A7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 xml:space="preserve">第四章 评标方法及评标标准； </w:t>
      </w:r>
    </w:p>
    <w:p w14:paraId="1AFAE80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 xml:space="preserve">第五章 拟签订的合同文本； </w:t>
      </w:r>
    </w:p>
    <w:p w14:paraId="49D5C29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第六章 投标文件格式；</w:t>
      </w:r>
    </w:p>
    <w:p w14:paraId="027675D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第七章 质疑、投诉材料格式</w:t>
      </w:r>
    </w:p>
    <w:p w14:paraId="0C42B40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根据本章第 11.1 项的规定对公开招标文件所做的澄清、修改，构成招标文件的组成部分。当公开招标文件与招标文件的澄清和修改就同一内容的表述不一致时，以最后澄清或修改公告为准。</w:t>
      </w:r>
    </w:p>
    <w:p w14:paraId="7186C3E6">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w w:val="100"/>
          <w:position w:val="0"/>
          <w:sz w:val="21"/>
          <w:szCs w:val="21"/>
          <w:highlight w:val="none"/>
          <w:lang w:val="zh-CN" w:eastAsia="zh-CN" w:bidi="zh-CN"/>
        </w:rPr>
        <w:t>11.</w:t>
      </w:r>
      <w:r>
        <w:rPr>
          <w:rFonts w:hint="eastAsia" w:ascii="宋体" w:hAnsi="宋体" w:eastAsia="宋体" w:cs="宋体"/>
          <w:spacing w:val="0"/>
          <w:position w:val="0"/>
          <w:sz w:val="21"/>
          <w:szCs w:val="21"/>
          <w:highlight w:val="none"/>
        </w:rPr>
        <w:t>招标文件的澄清、修改 、现场考察和答疑会</w:t>
      </w:r>
    </w:p>
    <w:p w14:paraId="5558FB89">
      <w:pPr>
        <w:keepNext w:val="0"/>
        <w:keepLines w:val="0"/>
        <w:pageBreakBefore w:val="0"/>
        <w:widowControl w:val="0"/>
        <w:numPr>
          <w:ilvl w:val="1"/>
          <w:numId w:val="0"/>
        </w:numPr>
        <w:tabs>
          <w:tab w:val="left" w:pos="1386"/>
        </w:tabs>
        <w:kinsoku/>
        <w:wordWrap/>
        <w:overflowPunct/>
        <w:topLinePunct w:val="0"/>
        <w:autoSpaceDE w:val="0"/>
        <w:autoSpaceDN w:val="0"/>
        <w:bidi w:val="0"/>
        <w:adjustRightInd/>
        <w:snapToGrid/>
        <w:spacing w:before="0" w:after="0" w:line="360" w:lineRule="auto"/>
        <w:ind w:left="0" w:leftChars="0" w:right="0" w:rightChars="0" w:firstLine="422" w:firstLineChars="200"/>
        <w:jc w:val="both"/>
        <w:textAlignment w:val="auto"/>
        <w:outlineLvl w:val="9"/>
        <w:rPr>
          <w:rFonts w:hint="eastAsia" w:ascii="宋体" w:hAnsi="宋体" w:eastAsia="宋体" w:cs="宋体"/>
          <w:b/>
          <w:bCs/>
          <w:spacing w:val="0"/>
          <w:position w:val="0"/>
          <w:sz w:val="21"/>
          <w:szCs w:val="21"/>
          <w:highlight w:val="none"/>
          <w:lang w:val="zh-CN" w:eastAsia="zh-CN" w:bidi="zh-CN"/>
        </w:rPr>
      </w:pPr>
      <w:r>
        <w:rPr>
          <w:rFonts w:hint="eastAsia" w:ascii="宋体" w:hAnsi="宋体" w:eastAsia="宋体" w:cs="宋体"/>
          <w:b/>
          <w:bCs/>
          <w:spacing w:val="0"/>
          <w:position w:val="0"/>
          <w:sz w:val="21"/>
          <w:szCs w:val="21"/>
          <w:highlight w:val="none"/>
          <w:lang w:val="zh-CN" w:eastAsia="zh-CN" w:bidi="zh-CN"/>
        </w:rPr>
        <w:t>11.1采购人或者采购代理机构可以对已发出的招标文件进行必要的澄清或者修改，但不得改变采购   标的和资格条件。澄清或者修改应当在原公告发布媒体上发布澄清公告。澄清或者修改的内容为招标文件的组成部分。</w:t>
      </w:r>
    </w:p>
    <w:p w14:paraId="44E1F93E">
      <w:pPr>
        <w:pStyle w:val="28"/>
        <w:keepNext w:val="0"/>
        <w:keepLines w:val="0"/>
        <w:pageBreakBefore w:val="0"/>
        <w:widowControl w:val="0"/>
        <w:numPr>
          <w:ilvl w:val="1"/>
          <w:numId w:val="0"/>
        </w:numPr>
        <w:tabs>
          <w:tab w:val="left" w:pos="123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w w:val="100"/>
          <w:position w:val="0"/>
          <w:sz w:val="21"/>
          <w:szCs w:val="21"/>
          <w:highlight w:val="none"/>
          <w:lang w:val="zh-CN" w:eastAsia="zh-CN" w:bidi="zh-CN"/>
        </w:rPr>
        <w:t>11.2</w:t>
      </w:r>
      <w:r>
        <w:rPr>
          <w:rFonts w:hint="eastAsia" w:ascii="宋体" w:hAnsi="宋体" w:eastAsia="宋体" w:cs="宋体"/>
          <w:spacing w:val="0"/>
          <w:position w:val="0"/>
          <w:sz w:val="21"/>
          <w:szCs w:val="21"/>
          <w:highlight w:val="none"/>
        </w:rPr>
        <w:t>投标人应认真审阅本公开招标文件，如有疑问，或发现其中有误或有要求不合理的，应在投标</w:t>
      </w:r>
    </w:p>
    <w:p w14:paraId="2A4DCED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人须知前附表规定的投标截止时间前以书面形式要求采购人或采购代理机构对招标文件予以澄清；否则， 由此产生的后果由投标人自行负责。</w:t>
      </w:r>
    </w:p>
    <w:p w14:paraId="752EA8EF">
      <w:pPr>
        <w:pStyle w:val="28"/>
        <w:keepNext w:val="0"/>
        <w:keepLines w:val="0"/>
        <w:pageBreakBefore w:val="0"/>
        <w:widowControl w:val="0"/>
        <w:numPr>
          <w:ilvl w:val="1"/>
          <w:numId w:val="0"/>
        </w:numPr>
        <w:tabs>
          <w:tab w:val="left" w:pos="122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w w:val="100"/>
          <w:position w:val="0"/>
          <w:sz w:val="21"/>
          <w:szCs w:val="21"/>
          <w:highlight w:val="none"/>
          <w:lang w:val="zh-CN" w:eastAsia="zh-CN" w:bidi="zh-CN"/>
        </w:rPr>
        <w:t>11.3</w:t>
      </w:r>
      <w:r>
        <w:rPr>
          <w:rFonts w:hint="eastAsia" w:ascii="宋体" w:hAnsi="宋体" w:eastAsia="宋体" w:cs="宋体"/>
          <w:spacing w:val="0"/>
          <w:position w:val="0"/>
          <w:sz w:val="21"/>
          <w:szCs w:val="21"/>
          <w:highlight w:val="none"/>
        </w:rPr>
        <w:t>采购人或者采购代理机构可以对已发出的招标文件进行必要的澄清或者修改。澄清或者修改的内容可能影响投标文件编制的，采购人或者采购代理机构应当在投标截止时间至少 15 日前，以书面形式通知(在“投标人须知前附表”规定的政府采购信息发布媒体上发布更正公告及平台短信通知)所有获取招标文件的潜在投标人；不足 15 日的，采购人或者采购代理机构应当顺延提交投标文件的截止时间。发出的澄清或者修改不影响投标文件编制的也应在截标前 3 日发出。</w:t>
      </w:r>
    </w:p>
    <w:p w14:paraId="7C68A729">
      <w:pPr>
        <w:pStyle w:val="28"/>
        <w:keepNext w:val="0"/>
        <w:keepLines w:val="0"/>
        <w:pageBreakBefore w:val="0"/>
        <w:widowControl w:val="0"/>
        <w:numPr>
          <w:ilvl w:val="1"/>
          <w:numId w:val="0"/>
        </w:numPr>
        <w:tabs>
          <w:tab w:val="left" w:pos="123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w w:val="100"/>
          <w:position w:val="0"/>
          <w:sz w:val="21"/>
          <w:szCs w:val="21"/>
          <w:highlight w:val="none"/>
          <w:lang w:val="zh-CN" w:eastAsia="zh-CN" w:bidi="zh-CN"/>
        </w:rPr>
        <w:t>11.4</w:t>
      </w:r>
      <w:r>
        <w:rPr>
          <w:rFonts w:hint="eastAsia" w:ascii="宋体" w:hAnsi="宋体" w:eastAsia="宋体" w:cs="宋体"/>
          <w:spacing w:val="0"/>
          <w:position w:val="0"/>
          <w:sz w:val="21"/>
          <w:szCs w:val="21"/>
          <w:highlight w:val="none"/>
        </w:rPr>
        <w:t>采购人和采购代理机构可以视采购具体情况，变更投标截止时间和开标时间，将变更时间将在“投标人须知前附表”规定的政府采购信息发布媒体上发布更正公告。</w:t>
      </w:r>
    </w:p>
    <w:p w14:paraId="285D3085">
      <w:pPr>
        <w:pStyle w:val="28"/>
        <w:keepNext w:val="0"/>
        <w:keepLines w:val="0"/>
        <w:pageBreakBefore w:val="0"/>
        <w:widowControl w:val="0"/>
        <w:numPr>
          <w:ilvl w:val="1"/>
          <w:numId w:val="0"/>
        </w:numPr>
        <w:tabs>
          <w:tab w:val="left" w:pos="122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w w:val="100"/>
          <w:position w:val="0"/>
          <w:sz w:val="21"/>
          <w:szCs w:val="21"/>
          <w:highlight w:val="none"/>
          <w:lang w:val="zh-CN" w:eastAsia="zh-CN" w:bidi="zh-CN"/>
        </w:rPr>
        <w:t>11.5</w:t>
      </w:r>
      <w:r>
        <w:rPr>
          <w:rFonts w:hint="eastAsia" w:ascii="宋体" w:hAnsi="宋体" w:eastAsia="宋体" w:cs="宋体"/>
          <w:spacing w:val="0"/>
          <w:position w:val="0"/>
          <w:sz w:val="21"/>
          <w:szCs w:val="21"/>
          <w:highlight w:val="none"/>
        </w:rPr>
        <w:t>采购人或者采购代理机构可以在招标文件提供期限截止后，组织已获取招标文件的潜在投标人</w:t>
      </w:r>
    </w:p>
    <w:p w14:paraId="37283D4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现场考察或者召开开标前答疑会，具体详见“投标人须知前附表”。</w:t>
      </w:r>
    </w:p>
    <w:p w14:paraId="5BF0683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pacing w:val="0"/>
          <w:position w:val="0"/>
          <w:sz w:val="21"/>
          <w:szCs w:val="21"/>
          <w:highlight w:val="none"/>
        </w:rPr>
      </w:pPr>
    </w:p>
    <w:p w14:paraId="61CA59BF">
      <w:pPr>
        <w:pStyle w:val="4"/>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bookmarkStart w:id="36" w:name="_TOC_250021"/>
      <w:bookmarkEnd w:id="36"/>
      <w:r>
        <w:rPr>
          <w:rFonts w:hint="eastAsia" w:ascii="宋体" w:hAnsi="宋体" w:eastAsia="宋体" w:cs="宋体"/>
        </w:rPr>
        <w:t>三、投标文件的编制</w:t>
      </w:r>
    </w:p>
    <w:p w14:paraId="0238E092">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12.</w:t>
      </w:r>
      <w:r>
        <w:rPr>
          <w:rFonts w:hint="eastAsia" w:ascii="宋体" w:hAnsi="宋体" w:eastAsia="宋体" w:cs="宋体"/>
          <w:spacing w:val="0"/>
          <w:position w:val="0"/>
          <w:sz w:val="21"/>
          <w:szCs w:val="21"/>
        </w:rPr>
        <w:t>投标文件的编制原则</w:t>
      </w:r>
    </w:p>
    <w:p w14:paraId="7FF38661">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12.1</w:t>
      </w:r>
      <w:r>
        <w:rPr>
          <w:rFonts w:hint="eastAsia" w:ascii="宋体" w:hAnsi="宋体" w:eastAsia="宋体" w:cs="宋体"/>
          <w:spacing w:val="0"/>
          <w:position w:val="0"/>
          <w:sz w:val="21"/>
          <w:szCs w:val="21"/>
        </w:rPr>
        <w:t>投标人必须按照招标文件的要求编制投标文件。投标文件必须对招标文件提出的要求和条件作出明确响应。</w:t>
      </w:r>
    </w:p>
    <w:p w14:paraId="71AFA129">
      <w:pPr>
        <w:pStyle w:val="28"/>
        <w:keepNext w:val="0"/>
        <w:keepLines w:val="0"/>
        <w:pageBreakBefore w:val="0"/>
        <w:widowControl w:val="0"/>
        <w:numPr>
          <w:ilvl w:val="1"/>
          <w:numId w:val="0"/>
        </w:numPr>
        <w:tabs>
          <w:tab w:val="left" w:pos="128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12.2</w:t>
      </w:r>
      <w:r>
        <w:rPr>
          <w:rFonts w:hint="eastAsia" w:ascii="宋体" w:hAnsi="宋体" w:eastAsia="宋体" w:cs="宋体"/>
          <w:spacing w:val="0"/>
          <w:position w:val="0"/>
          <w:sz w:val="21"/>
          <w:szCs w:val="21"/>
        </w:rPr>
        <w:t>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07930BD6">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13.</w:t>
      </w:r>
      <w:r>
        <w:rPr>
          <w:rFonts w:hint="eastAsia" w:ascii="宋体" w:hAnsi="宋体" w:eastAsia="宋体" w:cs="宋体"/>
          <w:spacing w:val="0"/>
          <w:position w:val="0"/>
          <w:sz w:val="21"/>
          <w:szCs w:val="21"/>
        </w:rPr>
        <w:t>投标文件的组成</w:t>
      </w:r>
    </w:p>
    <w:p w14:paraId="48C264B3">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13.1</w:t>
      </w:r>
      <w:r>
        <w:rPr>
          <w:rFonts w:hint="eastAsia" w:ascii="宋体" w:hAnsi="宋体" w:eastAsia="宋体" w:cs="宋体"/>
          <w:spacing w:val="0"/>
          <w:position w:val="0"/>
          <w:sz w:val="21"/>
          <w:szCs w:val="21"/>
        </w:rPr>
        <w:t>投标文件由报价文件、资格证明文件、商务文件、技术文件四部分组成。</w:t>
      </w:r>
    </w:p>
    <w:p w14:paraId="2AD6D4C5">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w:t>
      </w:r>
      <w:r>
        <w:rPr>
          <w:rFonts w:hint="eastAsia" w:ascii="宋体" w:hAnsi="宋体" w:eastAsia="宋体" w:cs="宋体"/>
          <w:spacing w:val="0"/>
          <w:position w:val="0"/>
          <w:sz w:val="21"/>
          <w:szCs w:val="21"/>
        </w:rPr>
        <w:t>资格证明文件：具体材料见“投标人须知前附表”。</w:t>
      </w:r>
    </w:p>
    <w:p w14:paraId="24AA8C87">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w:t>
      </w:r>
      <w:r>
        <w:rPr>
          <w:rFonts w:hint="eastAsia" w:ascii="宋体" w:hAnsi="宋体" w:eastAsia="宋体" w:cs="宋体"/>
          <w:spacing w:val="0"/>
          <w:position w:val="0"/>
          <w:sz w:val="21"/>
          <w:szCs w:val="21"/>
        </w:rPr>
        <w:t>商务文件：具体材料见“投标人须知前附表”。</w:t>
      </w:r>
    </w:p>
    <w:p w14:paraId="2D4E7C0E">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w:t>
      </w:r>
      <w:r>
        <w:rPr>
          <w:rFonts w:hint="eastAsia" w:ascii="宋体" w:hAnsi="宋体" w:eastAsia="宋体" w:cs="宋体"/>
          <w:spacing w:val="0"/>
          <w:position w:val="0"/>
          <w:sz w:val="21"/>
          <w:szCs w:val="21"/>
        </w:rPr>
        <w:t>技术文件：具体材料见“投标人须知前附表”。</w:t>
      </w:r>
    </w:p>
    <w:p w14:paraId="6356F514">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（4）</w:t>
      </w:r>
      <w:r>
        <w:rPr>
          <w:rFonts w:hint="eastAsia" w:ascii="宋体" w:hAnsi="宋体" w:eastAsia="宋体" w:cs="宋体"/>
          <w:spacing w:val="0"/>
          <w:position w:val="0"/>
          <w:sz w:val="21"/>
          <w:szCs w:val="21"/>
        </w:rPr>
        <w:t>报价文件： 具体材料见“投标人须知前附表”。</w:t>
      </w:r>
    </w:p>
    <w:p w14:paraId="3A40636E">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13.2</w:t>
      </w:r>
      <w:r>
        <w:rPr>
          <w:rFonts w:hint="eastAsia" w:ascii="宋体" w:hAnsi="宋体" w:eastAsia="宋体" w:cs="宋体"/>
          <w:spacing w:val="0"/>
          <w:position w:val="0"/>
          <w:sz w:val="21"/>
          <w:szCs w:val="21"/>
        </w:rPr>
        <w:t>投标文件电子版：具体要求见本节 19.投标文件编制。</w:t>
      </w:r>
    </w:p>
    <w:p w14:paraId="0C4860F5">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14.</w:t>
      </w:r>
      <w:r>
        <w:rPr>
          <w:rFonts w:hint="eastAsia" w:ascii="宋体" w:hAnsi="宋体" w:eastAsia="宋体" w:cs="宋体"/>
          <w:spacing w:val="0"/>
          <w:position w:val="0"/>
          <w:sz w:val="21"/>
          <w:szCs w:val="21"/>
        </w:rPr>
        <w:t>投标文件的语言及计量</w:t>
      </w:r>
    </w:p>
    <w:p w14:paraId="30374440">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14.1</w:t>
      </w:r>
      <w:r>
        <w:rPr>
          <w:rFonts w:hint="eastAsia" w:ascii="宋体" w:hAnsi="宋体" w:eastAsia="宋体" w:cs="宋体"/>
          <w:spacing w:val="0"/>
          <w:position w:val="0"/>
          <w:sz w:val="21"/>
          <w:szCs w:val="21"/>
        </w:rPr>
        <w:t>语言文字</w:t>
      </w:r>
    </w:p>
    <w:p w14:paraId="60A037D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投标文件以及投标人与采购人就有关投标事宜的所有来往函电，均应以中文书写（除专用术语外， 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DF53515">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14.2</w:t>
      </w:r>
      <w:r>
        <w:rPr>
          <w:rFonts w:hint="eastAsia" w:ascii="宋体" w:hAnsi="宋体" w:eastAsia="宋体" w:cs="宋体"/>
          <w:spacing w:val="0"/>
          <w:position w:val="0"/>
          <w:sz w:val="21"/>
          <w:szCs w:val="21"/>
        </w:rPr>
        <w:t>投标计量单位</w:t>
      </w:r>
    </w:p>
    <w:p w14:paraId="05ECE1C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招标文件已有明确规定的，使用招标文件规定的计量单位；招标文件没有规定的，应采用中华人民共和国法定计量单位，货币种类为人民币，否则视同未响应。</w:t>
      </w:r>
    </w:p>
    <w:p w14:paraId="6CEAA1E0">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15.</w:t>
      </w:r>
      <w:r>
        <w:rPr>
          <w:rFonts w:hint="eastAsia" w:ascii="宋体" w:hAnsi="宋体" w:eastAsia="宋体" w:cs="宋体"/>
          <w:spacing w:val="0"/>
          <w:position w:val="0"/>
          <w:sz w:val="21"/>
          <w:szCs w:val="21"/>
        </w:rPr>
        <w:t>投标的风险</w:t>
      </w:r>
    </w:p>
    <w:p w14:paraId="5DBB7C6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both"/>
        <w:textAlignment w:val="auto"/>
        <w:rPr>
          <w:rFonts w:hint="eastAsia" w:ascii="宋体" w:hAnsi="宋体" w:eastAsia="宋体" w:cs="宋体"/>
          <w:b/>
          <w:spacing w:val="0"/>
          <w:position w:val="0"/>
          <w:sz w:val="21"/>
          <w:szCs w:val="21"/>
        </w:rPr>
      </w:pPr>
      <w:r>
        <w:rPr>
          <w:rFonts w:hint="eastAsia" w:ascii="宋体" w:hAnsi="宋体" w:eastAsia="宋体" w:cs="宋体"/>
          <w:spacing w:val="0"/>
          <w:position w:val="0"/>
          <w:sz w:val="21"/>
          <w:szCs w:val="21"/>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spacing w:val="0"/>
          <w:position w:val="0"/>
          <w:sz w:val="21"/>
          <w:szCs w:val="21"/>
        </w:rPr>
        <w:t>投标文件未按规定的格式编制的、没有按照招标文件要求提供全部资料、没有对招标文件作出实质性响应，投标无效；</w:t>
      </w:r>
    </w:p>
    <w:p w14:paraId="2543FA42">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16.</w:t>
      </w:r>
      <w:r>
        <w:rPr>
          <w:rFonts w:hint="eastAsia" w:ascii="宋体" w:hAnsi="宋体" w:eastAsia="宋体" w:cs="宋体"/>
          <w:spacing w:val="0"/>
          <w:position w:val="0"/>
          <w:sz w:val="21"/>
          <w:szCs w:val="21"/>
        </w:rPr>
        <w:t>投标报价</w:t>
      </w:r>
    </w:p>
    <w:p w14:paraId="2AA4D5C4">
      <w:pPr>
        <w:pStyle w:val="28"/>
        <w:keepNext w:val="0"/>
        <w:keepLines w:val="0"/>
        <w:pageBreakBefore w:val="0"/>
        <w:widowControl w:val="0"/>
        <w:numPr>
          <w:ilvl w:val="1"/>
          <w:numId w:val="0"/>
        </w:numPr>
        <w:tabs>
          <w:tab w:val="left" w:pos="1278"/>
          <w:tab w:val="left" w:pos="358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16.1</w:t>
      </w:r>
      <w:r>
        <w:rPr>
          <w:rFonts w:hint="eastAsia" w:ascii="宋体" w:hAnsi="宋体" w:eastAsia="宋体" w:cs="宋体"/>
          <w:spacing w:val="0"/>
          <w:position w:val="0"/>
          <w:sz w:val="21"/>
          <w:szCs w:val="21"/>
        </w:rPr>
        <w:t>投标报价应按“第六章投标文件格式”中“开标一览表”格式填写。</w:t>
      </w:r>
    </w:p>
    <w:p w14:paraId="72DD0C85">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16.2</w:t>
      </w:r>
      <w:r>
        <w:rPr>
          <w:rFonts w:hint="eastAsia" w:ascii="宋体" w:hAnsi="宋体" w:eastAsia="宋体" w:cs="宋体"/>
          <w:spacing w:val="0"/>
          <w:position w:val="0"/>
          <w:sz w:val="21"/>
          <w:szCs w:val="21"/>
        </w:rPr>
        <w:t>投标报价具体包括内容详见“投标人须知前附表”。</w:t>
      </w:r>
    </w:p>
    <w:p w14:paraId="4F17967B">
      <w:pPr>
        <w:pStyle w:val="28"/>
        <w:keepNext w:val="0"/>
        <w:keepLines w:val="0"/>
        <w:pageBreakBefore w:val="0"/>
        <w:widowControl w:val="0"/>
        <w:numPr>
          <w:ilvl w:val="1"/>
          <w:numId w:val="0"/>
        </w:numPr>
        <w:tabs>
          <w:tab w:val="left" w:pos="128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16.3</w:t>
      </w:r>
      <w:r>
        <w:rPr>
          <w:rFonts w:hint="eastAsia" w:ascii="宋体" w:hAnsi="宋体" w:eastAsia="宋体" w:cs="宋体"/>
          <w:spacing w:val="0"/>
          <w:position w:val="0"/>
          <w:sz w:val="21"/>
          <w:szCs w:val="21"/>
        </w:rPr>
        <w:t>投标人必须就所投每个分标的全部内容分别作完整唯一总价报价，不得存在漏项报价；投标人必须就所投分标的单项内容作唯一报价。</w:t>
      </w:r>
    </w:p>
    <w:p w14:paraId="37E43530">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17.</w:t>
      </w:r>
      <w:r>
        <w:rPr>
          <w:rFonts w:hint="eastAsia" w:ascii="宋体" w:hAnsi="宋体" w:eastAsia="宋体" w:cs="宋体"/>
          <w:spacing w:val="0"/>
          <w:position w:val="0"/>
          <w:sz w:val="21"/>
          <w:szCs w:val="21"/>
        </w:rPr>
        <w:t>投标有效期</w:t>
      </w:r>
    </w:p>
    <w:p w14:paraId="26975B6D">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17.1</w:t>
      </w:r>
      <w:r>
        <w:rPr>
          <w:rFonts w:hint="eastAsia" w:ascii="宋体" w:hAnsi="宋体" w:eastAsia="宋体" w:cs="宋体"/>
          <w:spacing w:val="0"/>
          <w:position w:val="0"/>
          <w:sz w:val="21"/>
          <w:szCs w:val="21"/>
        </w:rPr>
        <w:t>投标有效期是指为保证采购人有足够的时间在开标后完成评标、定标、合同签订等工作而要求投标人提交的投标文件在一定时间内保持有效的期限。</w:t>
      </w:r>
    </w:p>
    <w:p w14:paraId="7BF1E9E3">
      <w:pPr>
        <w:pStyle w:val="28"/>
        <w:keepNext w:val="0"/>
        <w:keepLines w:val="0"/>
        <w:pageBreakBefore w:val="0"/>
        <w:widowControl w:val="0"/>
        <w:numPr>
          <w:ilvl w:val="1"/>
          <w:numId w:val="0"/>
        </w:numPr>
        <w:tabs>
          <w:tab w:val="left" w:pos="13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17.2</w:t>
      </w:r>
      <w:r>
        <w:rPr>
          <w:rFonts w:hint="eastAsia" w:ascii="宋体" w:hAnsi="宋体" w:eastAsia="宋体" w:cs="宋体"/>
          <w:spacing w:val="0"/>
          <w:position w:val="0"/>
          <w:sz w:val="21"/>
          <w:szCs w:val="21"/>
        </w:rPr>
        <w:t>投标有效期应按规定的期限作出承诺，具体详见“投标人须知前附表”。</w:t>
      </w:r>
    </w:p>
    <w:p w14:paraId="4BFBFCF9">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17.3</w:t>
      </w:r>
      <w:r>
        <w:rPr>
          <w:rFonts w:hint="eastAsia" w:ascii="宋体" w:hAnsi="宋体" w:eastAsia="宋体" w:cs="宋体"/>
          <w:spacing w:val="0"/>
          <w:position w:val="0"/>
          <w:sz w:val="21"/>
          <w:szCs w:val="21"/>
        </w:rPr>
        <w:t>投标人的投标文件在投标有效期内均保持有效。</w:t>
      </w:r>
    </w:p>
    <w:p w14:paraId="08388532">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18.</w:t>
      </w:r>
      <w:r>
        <w:rPr>
          <w:rFonts w:hint="eastAsia" w:ascii="宋体" w:hAnsi="宋体" w:eastAsia="宋体" w:cs="宋体"/>
          <w:spacing w:val="0"/>
          <w:position w:val="0"/>
          <w:sz w:val="21"/>
          <w:szCs w:val="21"/>
        </w:rPr>
        <w:t>投标保证金</w:t>
      </w:r>
    </w:p>
    <w:p w14:paraId="31ECE92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见“投标人须知前附表”。</w:t>
      </w:r>
    </w:p>
    <w:p w14:paraId="1362E0CA">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19.</w:t>
      </w:r>
      <w:r>
        <w:rPr>
          <w:rFonts w:hint="eastAsia" w:ascii="宋体" w:hAnsi="宋体" w:eastAsia="宋体" w:cs="宋体"/>
          <w:spacing w:val="0"/>
          <w:position w:val="0"/>
          <w:sz w:val="21"/>
          <w:szCs w:val="21"/>
        </w:rPr>
        <w:t>投标文件的编制</w:t>
      </w:r>
    </w:p>
    <w:p w14:paraId="5076268B">
      <w:pPr>
        <w:pStyle w:val="28"/>
        <w:keepNext w:val="0"/>
        <w:keepLines w:val="0"/>
        <w:pageBreakBefore w:val="0"/>
        <w:widowControl w:val="0"/>
        <w:numPr>
          <w:ilvl w:val="1"/>
          <w:numId w:val="0"/>
        </w:numPr>
        <w:tabs>
          <w:tab w:val="left" w:pos="133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19.1</w:t>
      </w:r>
      <w:r>
        <w:rPr>
          <w:rFonts w:hint="eastAsia" w:ascii="宋体" w:hAnsi="宋体" w:eastAsia="宋体" w:cs="宋体"/>
          <w:spacing w:val="0"/>
          <w:position w:val="0"/>
          <w:sz w:val="21"/>
          <w:szCs w:val="21"/>
        </w:rPr>
        <w:t>投标文件编制要求详见“投标人须知前附表”。投标人应按本招标文件规定的格式和顺序编制、</w:t>
      </w:r>
    </w:p>
    <w:p w14:paraId="0EE2719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装订投标文件并标注页码，投标文件内容不完整、编排混乱导致投标文件被误读、漏读或者查找不到相关内容的，由此引发的后果由投标人承担。</w:t>
      </w:r>
    </w:p>
    <w:p w14:paraId="084A7229">
      <w:pPr>
        <w:pStyle w:val="28"/>
        <w:keepNext w:val="0"/>
        <w:keepLines w:val="0"/>
        <w:pageBreakBefore w:val="0"/>
        <w:widowControl w:val="0"/>
        <w:numPr>
          <w:ilvl w:val="1"/>
          <w:numId w:val="0"/>
        </w:numPr>
        <w:tabs>
          <w:tab w:val="left" w:pos="122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19.2</w:t>
      </w:r>
      <w:r>
        <w:rPr>
          <w:rFonts w:hint="eastAsia" w:ascii="宋体" w:hAnsi="宋体" w:eastAsia="宋体" w:cs="宋体"/>
          <w:spacing w:val="0"/>
          <w:position w:val="0"/>
          <w:sz w:val="21"/>
          <w:szCs w:val="21"/>
        </w:rPr>
        <w:t>投标文件按照招标文件第六章格式要求在规定位置进行签署、盖章。投标人的投标文件未按照招标文件要求签署、盖章的，</w:t>
      </w:r>
      <w:r>
        <w:rPr>
          <w:rFonts w:hint="eastAsia" w:ascii="宋体" w:hAnsi="宋体" w:eastAsia="宋体" w:cs="宋体"/>
          <w:b/>
          <w:spacing w:val="0"/>
          <w:position w:val="0"/>
          <w:sz w:val="21"/>
          <w:szCs w:val="21"/>
        </w:rPr>
        <w:t>其投标无效。</w:t>
      </w:r>
      <w:r>
        <w:rPr>
          <w:rFonts w:hint="eastAsia" w:ascii="宋体" w:hAnsi="宋体" w:eastAsia="宋体" w:cs="宋体"/>
          <w:spacing w:val="0"/>
          <w:position w:val="0"/>
          <w:sz w:val="21"/>
          <w:szCs w:val="21"/>
        </w:rPr>
        <w:t>骑缝盖公章不视为在规定位置盖章。</w:t>
      </w:r>
    </w:p>
    <w:p w14:paraId="509D2FF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19.3</w:t>
      </w:r>
      <w:r>
        <w:rPr>
          <w:rFonts w:hint="eastAsia" w:ascii="宋体" w:hAnsi="宋体" w:eastAsia="宋体" w:cs="宋体"/>
          <w:spacing w:val="0"/>
          <w:position w:val="0"/>
          <w:sz w:val="21"/>
          <w:szCs w:val="21"/>
        </w:rPr>
        <w:t>为确保网上操作合法、有效和安全，投标人应当在投标截止时间前完成在“广西政府采购云”平台的身份认证，确保在电子投标过程中能够对相关数据电文进行加密和使用电子签名。</w:t>
      </w:r>
    </w:p>
    <w:p w14:paraId="6DA00832">
      <w:pPr>
        <w:keepNext w:val="0"/>
        <w:keepLines w:val="0"/>
        <w:pageBreakBefore w:val="0"/>
        <w:widowControl w:val="0"/>
        <w:numPr>
          <w:ilvl w:val="1"/>
          <w:numId w:val="0"/>
        </w:numPr>
        <w:tabs>
          <w:tab w:val="left" w:pos="128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b w:val="0"/>
          <w:bCs w:val="0"/>
          <w:spacing w:val="0"/>
          <w:position w:val="0"/>
          <w:sz w:val="21"/>
          <w:szCs w:val="21"/>
          <w:lang w:val="zh-CN" w:eastAsia="zh-CN" w:bidi="zh-CN"/>
        </w:rPr>
      </w:pPr>
      <w:r>
        <w:rPr>
          <w:rFonts w:hint="eastAsia" w:ascii="宋体" w:hAnsi="宋体" w:eastAsia="宋体" w:cs="宋体"/>
          <w:spacing w:val="0"/>
          <w:position w:val="0"/>
          <w:sz w:val="21"/>
          <w:szCs w:val="21"/>
          <w:lang w:val="zh-CN" w:eastAsia="zh-CN" w:bidi="zh-CN"/>
        </w:rPr>
        <w:t>19.4投标文件中标注的投标人名称应与主体资格证明（如营业执照、事业单位法人证书、执业许可证</w:t>
      </w:r>
      <w:r>
        <w:rPr>
          <w:rFonts w:hint="eastAsia" w:ascii="宋体" w:hAnsi="宋体" w:eastAsia="宋体" w:cs="宋体"/>
          <w:b w:val="0"/>
          <w:bCs w:val="0"/>
          <w:spacing w:val="0"/>
          <w:position w:val="0"/>
          <w:sz w:val="21"/>
          <w:szCs w:val="21"/>
          <w:lang w:val="zh-CN" w:eastAsia="zh-CN" w:bidi="zh-CN"/>
        </w:rPr>
        <w:t>、自然人身份证等）及公章一致，否则作无效投标处理。</w:t>
      </w:r>
    </w:p>
    <w:p w14:paraId="1B4BB2FD">
      <w:pPr>
        <w:pStyle w:val="28"/>
        <w:keepNext w:val="0"/>
        <w:keepLines w:val="0"/>
        <w:pageBreakBefore w:val="0"/>
        <w:widowControl w:val="0"/>
        <w:numPr>
          <w:ilvl w:val="1"/>
          <w:numId w:val="0"/>
        </w:numPr>
        <w:tabs>
          <w:tab w:val="left" w:pos="128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19.5</w:t>
      </w:r>
      <w:r>
        <w:rPr>
          <w:rFonts w:hint="eastAsia" w:ascii="宋体" w:hAnsi="宋体" w:eastAsia="宋体" w:cs="宋体"/>
          <w:b w:val="0"/>
          <w:bCs w:val="0"/>
          <w:spacing w:val="0"/>
          <w:position w:val="0"/>
          <w:sz w:val="21"/>
          <w:szCs w:val="21"/>
        </w:rPr>
        <w:t>投</w:t>
      </w:r>
      <w:r>
        <w:rPr>
          <w:rFonts w:hint="eastAsia" w:ascii="宋体" w:hAnsi="宋体" w:eastAsia="宋体" w:cs="宋体"/>
          <w:spacing w:val="0"/>
          <w:position w:val="0"/>
          <w:sz w:val="21"/>
          <w:szCs w:val="21"/>
        </w:rPr>
        <w:t>标文件应避免涂改、行间插字或者删除，</w:t>
      </w:r>
      <w:r>
        <w:rPr>
          <w:rFonts w:hint="eastAsia" w:ascii="宋体" w:hAnsi="宋体" w:eastAsia="宋体" w:cs="宋体"/>
          <w:b/>
          <w:spacing w:val="0"/>
          <w:position w:val="0"/>
          <w:sz w:val="21"/>
          <w:szCs w:val="21"/>
        </w:rPr>
        <w:t>否则其投标无效。</w:t>
      </w:r>
    </w:p>
    <w:p w14:paraId="5919BAAC">
      <w:pPr>
        <w:pStyle w:val="28"/>
        <w:keepNext w:val="0"/>
        <w:keepLines w:val="0"/>
        <w:pageBreakBefore w:val="0"/>
        <w:widowControl w:val="0"/>
        <w:numPr>
          <w:ilvl w:val="1"/>
          <w:numId w:val="0"/>
        </w:numPr>
        <w:tabs>
          <w:tab w:val="left" w:pos="13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19.6</w:t>
      </w:r>
      <w:r>
        <w:rPr>
          <w:rFonts w:hint="eastAsia" w:ascii="宋体" w:hAnsi="宋体" w:eastAsia="宋体" w:cs="宋体"/>
          <w:spacing w:val="0"/>
          <w:position w:val="0"/>
          <w:sz w:val="21"/>
          <w:szCs w:val="21"/>
        </w:rPr>
        <w:t>对招标文件的实质性要求和条件作出响应是指投标人必须对招标文件中标注为实质性要求和条件的货物内容及要求、商务条款及其它内容</w:t>
      </w:r>
      <w:r>
        <w:rPr>
          <w:rFonts w:hint="eastAsia" w:ascii="宋体" w:hAnsi="宋体" w:eastAsia="宋体" w:cs="宋体"/>
          <w:b/>
          <w:spacing w:val="0"/>
          <w:position w:val="0"/>
          <w:sz w:val="21"/>
          <w:szCs w:val="21"/>
        </w:rPr>
        <w:t>作出满足或者优于原要求和条件的承诺</w:t>
      </w:r>
      <w:r>
        <w:rPr>
          <w:rFonts w:hint="eastAsia" w:ascii="宋体" w:hAnsi="宋体" w:eastAsia="宋体" w:cs="宋体"/>
          <w:spacing w:val="0"/>
          <w:position w:val="0"/>
          <w:sz w:val="21"/>
          <w:szCs w:val="21"/>
        </w:rPr>
        <w:t>。</w:t>
      </w:r>
    </w:p>
    <w:p w14:paraId="15532152">
      <w:pPr>
        <w:pStyle w:val="28"/>
        <w:keepNext w:val="0"/>
        <w:keepLines w:val="0"/>
        <w:pageBreakBefore w:val="0"/>
        <w:widowControl w:val="0"/>
        <w:numPr>
          <w:ilvl w:val="1"/>
          <w:numId w:val="0"/>
        </w:numPr>
        <w:tabs>
          <w:tab w:val="left" w:pos="1280"/>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rPr>
          <w:rFonts w:hint="eastAsia" w:ascii="宋体" w:hAnsi="宋体" w:eastAsia="宋体" w:cs="宋体"/>
          <w:b/>
          <w:spacing w:val="0"/>
          <w:position w:val="0"/>
          <w:sz w:val="21"/>
          <w:szCs w:val="21"/>
        </w:rPr>
      </w:pPr>
      <w:r>
        <w:rPr>
          <w:rFonts w:hint="eastAsia" w:ascii="宋体" w:hAnsi="宋体" w:eastAsia="宋体" w:cs="宋体"/>
          <w:b/>
          <w:spacing w:val="0"/>
          <w:w w:val="100"/>
          <w:position w:val="0"/>
          <w:sz w:val="21"/>
          <w:szCs w:val="21"/>
          <w:lang w:val="zh-CN" w:eastAsia="zh-CN" w:bidi="zh-CN"/>
        </w:rPr>
        <w:t>19.7</w:t>
      </w:r>
      <w:r>
        <w:rPr>
          <w:rFonts w:hint="eastAsia" w:ascii="宋体" w:hAnsi="宋体" w:eastAsia="宋体" w:cs="宋体"/>
          <w:b/>
          <w:spacing w:val="0"/>
          <w:position w:val="0"/>
          <w:sz w:val="21"/>
          <w:szCs w:val="21"/>
          <w:u w:val="single"/>
        </w:rPr>
        <w:t>本项目为南宁市全流程电子化项目，异常情况见“第二节 投标人须知正文”中“四、24.2</w:t>
      </w:r>
      <w:r>
        <w:rPr>
          <w:rFonts w:hint="eastAsia" w:ascii="宋体" w:hAnsi="宋体" w:eastAsia="宋体" w:cs="宋体"/>
          <w:b/>
          <w:spacing w:val="0"/>
          <w:position w:val="0"/>
          <w:sz w:val="21"/>
          <w:szCs w:val="21"/>
        </w:rPr>
        <w:t xml:space="preserve"> </w:t>
      </w:r>
      <w:r>
        <w:rPr>
          <w:rFonts w:hint="eastAsia" w:ascii="宋体" w:hAnsi="宋体" w:eastAsia="宋体" w:cs="宋体"/>
          <w:b/>
          <w:spacing w:val="0"/>
          <w:position w:val="0"/>
          <w:sz w:val="21"/>
          <w:szCs w:val="21"/>
          <w:u w:val="single"/>
        </w:rPr>
        <w:t>开标程序。</w:t>
      </w:r>
    </w:p>
    <w:p w14:paraId="16AA6A15">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20.</w:t>
      </w:r>
      <w:r>
        <w:rPr>
          <w:rFonts w:hint="eastAsia" w:ascii="宋体" w:hAnsi="宋体" w:eastAsia="宋体" w:cs="宋体"/>
          <w:b w:val="0"/>
          <w:bCs w:val="0"/>
          <w:spacing w:val="0"/>
          <w:position w:val="0"/>
          <w:sz w:val="21"/>
          <w:szCs w:val="21"/>
        </w:rPr>
        <w:t>备份投标文件</w:t>
      </w:r>
    </w:p>
    <w:p w14:paraId="52F232B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position w:val="0"/>
          <w:sz w:val="21"/>
          <w:szCs w:val="21"/>
        </w:rPr>
        <w:t>详见在“投标人须知前附表”。</w:t>
      </w:r>
    </w:p>
    <w:p w14:paraId="748931E0">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21.</w:t>
      </w:r>
      <w:r>
        <w:rPr>
          <w:rFonts w:hint="eastAsia" w:ascii="宋体" w:hAnsi="宋体" w:eastAsia="宋体" w:cs="宋体"/>
          <w:b w:val="0"/>
          <w:bCs w:val="0"/>
          <w:spacing w:val="0"/>
          <w:position w:val="0"/>
          <w:sz w:val="21"/>
          <w:szCs w:val="21"/>
        </w:rPr>
        <w:t>投标文件的提交</w:t>
      </w:r>
    </w:p>
    <w:p w14:paraId="09403CE9">
      <w:pPr>
        <w:pStyle w:val="28"/>
        <w:keepNext w:val="0"/>
        <w:keepLines w:val="0"/>
        <w:pageBreakBefore w:val="0"/>
        <w:widowControl w:val="0"/>
        <w:numPr>
          <w:ilvl w:val="1"/>
          <w:numId w:val="0"/>
        </w:numPr>
        <w:tabs>
          <w:tab w:val="left" w:pos="122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21.1</w:t>
      </w:r>
      <w:r>
        <w:rPr>
          <w:rFonts w:hint="eastAsia" w:ascii="宋体" w:hAnsi="宋体" w:eastAsia="宋体" w:cs="宋体"/>
          <w:b w:val="0"/>
          <w:bCs w:val="0"/>
          <w:spacing w:val="0"/>
          <w:position w:val="0"/>
          <w:sz w:val="21"/>
          <w:szCs w:val="21"/>
        </w:rPr>
        <w:t>投标人必须在“投标人须知前附表”规定的投标文件接收时间和投标地点提交电子版投标文件。电子投标文件应在制作完成后，在投标截止时间前通过有效数字证书（CA 认证锁）进行电子签章、加密， 然后通过网络将加密的电子投标文件递交至“广西政府采购云”。</w:t>
      </w:r>
    </w:p>
    <w:p w14:paraId="44EF1C55">
      <w:pPr>
        <w:keepNext w:val="0"/>
        <w:keepLines w:val="0"/>
        <w:pageBreakBefore w:val="0"/>
        <w:widowControl w:val="0"/>
        <w:numPr>
          <w:ilvl w:val="1"/>
          <w:numId w:val="0"/>
        </w:numPr>
        <w:tabs>
          <w:tab w:val="left" w:pos="1284"/>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w w:val="100"/>
          <w:position w:val="0"/>
          <w:sz w:val="21"/>
          <w:szCs w:val="21"/>
          <w:lang w:val="zh-CN" w:eastAsia="zh-CN" w:bidi="zh-CN"/>
        </w:rPr>
        <w:t>21.2</w:t>
      </w:r>
      <w:r>
        <w:rPr>
          <w:rFonts w:hint="eastAsia" w:ascii="宋体" w:hAnsi="宋体" w:eastAsia="宋体" w:cs="宋体"/>
          <w:b/>
          <w:bCs/>
          <w:spacing w:val="0"/>
          <w:position w:val="0"/>
          <w:sz w:val="21"/>
          <w:szCs w:val="21"/>
        </w:rPr>
        <w:t>未在规定时间内提交或者未按照招标文件要求密封或者标记的电子投标文件，“广西政府采购云”平台</w:t>
      </w:r>
    </w:p>
    <w:p w14:paraId="09EF871A">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将拒收。</w:t>
      </w:r>
    </w:p>
    <w:p w14:paraId="27F12938">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21.3</w:t>
      </w:r>
      <w:r>
        <w:rPr>
          <w:rFonts w:hint="eastAsia" w:ascii="宋体" w:hAnsi="宋体" w:eastAsia="宋体" w:cs="宋体"/>
          <w:b w:val="0"/>
          <w:bCs w:val="0"/>
          <w:spacing w:val="0"/>
          <w:position w:val="0"/>
          <w:sz w:val="21"/>
          <w:szCs w:val="21"/>
        </w:rPr>
        <w:t>电子版投标文件提交方式见“招标公告”中“四、提交投标文件截止时间、开标时间和地点” 。</w:t>
      </w:r>
    </w:p>
    <w:p w14:paraId="5317B659">
      <w:pPr>
        <w:pStyle w:val="28"/>
        <w:keepNext w:val="0"/>
        <w:keepLines w:val="0"/>
        <w:pageBreakBefore w:val="0"/>
        <w:widowControl w:val="0"/>
        <w:numPr>
          <w:ilvl w:val="0"/>
          <w:numId w:val="0"/>
        </w:numPr>
        <w:tabs>
          <w:tab w:val="left" w:pos="135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22.</w:t>
      </w:r>
      <w:r>
        <w:rPr>
          <w:rFonts w:hint="eastAsia" w:ascii="宋体" w:hAnsi="宋体" w:eastAsia="宋体" w:cs="宋体"/>
          <w:b w:val="0"/>
          <w:bCs w:val="0"/>
          <w:spacing w:val="0"/>
          <w:position w:val="0"/>
          <w:sz w:val="21"/>
          <w:szCs w:val="21"/>
        </w:rPr>
        <w:t>投标文件的补充、修改、撤回与退回</w:t>
      </w:r>
    </w:p>
    <w:p w14:paraId="2264A783">
      <w:pPr>
        <w:pStyle w:val="28"/>
        <w:keepNext w:val="0"/>
        <w:keepLines w:val="0"/>
        <w:pageBreakBefore w:val="0"/>
        <w:widowControl w:val="0"/>
        <w:numPr>
          <w:ilvl w:val="1"/>
          <w:numId w:val="0"/>
        </w:numPr>
        <w:tabs>
          <w:tab w:val="left" w:pos="134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22.1</w:t>
      </w:r>
      <w:r>
        <w:rPr>
          <w:rFonts w:hint="eastAsia" w:ascii="宋体" w:hAnsi="宋体" w:eastAsia="宋体" w:cs="宋体"/>
          <w:b w:val="0"/>
          <w:bCs w:val="0"/>
          <w:spacing w:val="0"/>
          <w:position w:val="0"/>
          <w:sz w:val="21"/>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30317A74">
      <w:pPr>
        <w:pStyle w:val="28"/>
        <w:keepNext w:val="0"/>
        <w:keepLines w:val="0"/>
        <w:pageBreakBefore w:val="0"/>
        <w:widowControl w:val="0"/>
        <w:numPr>
          <w:ilvl w:val="1"/>
          <w:numId w:val="0"/>
        </w:numPr>
        <w:tabs>
          <w:tab w:val="left" w:pos="123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22.2</w:t>
      </w:r>
      <w:r>
        <w:rPr>
          <w:rFonts w:hint="eastAsia" w:ascii="宋体" w:hAnsi="宋体" w:eastAsia="宋体" w:cs="宋体"/>
          <w:b w:val="0"/>
          <w:bCs w:val="0"/>
          <w:spacing w:val="0"/>
          <w:position w:val="0"/>
          <w:sz w:val="21"/>
          <w:szCs w:val="21"/>
        </w:rPr>
        <w:t>“</w:t>
      </w:r>
      <w:r>
        <w:rPr>
          <w:rFonts w:hint="eastAsia" w:cs="宋体"/>
          <w:b w:val="0"/>
          <w:bCs w:val="0"/>
          <w:spacing w:val="0"/>
          <w:position w:val="0"/>
          <w:sz w:val="21"/>
          <w:szCs w:val="21"/>
          <w:lang w:eastAsia="zh-CN"/>
        </w:rPr>
        <w:t>广西政府采购云</w:t>
      </w:r>
      <w:r>
        <w:rPr>
          <w:rFonts w:hint="eastAsia" w:ascii="宋体" w:hAnsi="宋体" w:eastAsia="宋体" w:cs="宋体"/>
          <w:b w:val="0"/>
          <w:bCs w:val="0"/>
          <w:spacing w:val="0"/>
          <w:position w:val="0"/>
          <w:sz w:val="21"/>
          <w:szCs w:val="21"/>
        </w:rPr>
        <w:t>”平台收到投标文件，将妥善保存并即时向供应商发出确认回执通知。在投标截止时间</w:t>
      </w:r>
      <w:r>
        <w:rPr>
          <w:rFonts w:hint="eastAsia" w:ascii="宋体" w:hAnsi="宋体" w:eastAsia="宋体" w:cs="宋体"/>
          <w:spacing w:val="0"/>
          <w:position w:val="0"/>
          <w:sz w:val="21"/>
          <w:szCs w:val="21"/>
        </w:rPr>
        <w:t>前，除供应商补充、修改或者撤回投标文件外，任何单位和个人不得解密或提取投标文件。</w:t>
      </w:r>
    </w:p>
    <w:p w14:paraId="03BD56A9">
      <w:pPr>
        <w:pStyle w:val="28"/>
        <w:keepNext w:val="0"/>
        <w:keepLines w:val="0"/>
        <w:pageBreakBefore w:val="0"/>
        <w:widowControl w:val="0"/>
        <w:numPr>
          <w:ilvl w:val="1"/>
          <w:numId w:val="0"/>
        </w:numPr>
        <w:tabs>
          <w:tab w:val="left" w:pos="128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22.3</w:t>
      </w:r>
      <w:r>
        <w:rPr>
          <w:rFonts w:hint="eastAsia" w:ascii="宋体" w:hAnsi="宋体" w:eastAsia="宋体" w:cs="宋体"/>
          <w:spacing w:val="0"/>
          <w:position w:val="0"/>
          <w:sz w:val="21"/>
          <w:szCs w:val="21"/>
        </w:rPr>
        <w:t>在投标截止时间止提交电子版投标文件的投标人不足 3 家时，电子版投标文件由代理机构在“</w:t>
      </w:r>
      <w:r>
        <w:rPr>
          <w:rFonts w:hint="eastAsia" w:cs="宋体"/>
          <w:spacing w:val="0"/>
          <w:position w:val="0"/>
          <w:sz w:val="21"/>
          <w:szCs w:val="21"/>
          <w:lang w:eastAsia="zh-CN"/>
        </w:rPr>
        <w:t>广西政府采购云</w:t>
      </w:r>
      <w:r>
        <w:rPr>
          <w:rFonts w:hint="eastAsia" w:ascii="宋体" w:hAnsi="宋体" w:eastAsia="宋体" w:cs="宋体"/>
          <w:spacing w:val="0"/>
          <w:position w:val="0"/>
          <w:sz w:val="21"/>
          <w:szCs w:val="21"/>
        </w:rPr>
        <w:t>”平台操作退回，除此之外采购人和采购代理机构对已提交的投标文件概不退回。</w:t>
      </w:r>
      <w:bookmarkStart w:id="37" w:name="_Toc3952"/>
      <w:bookmarkStart w:id="38" w:name="_Toc254970544"/>
      <w:bookmarkStart w:id="39" w:name="_Toc254970685"/>
    </w:p>
    <w:p w14:paraId="35CB58FC">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highlight w:val="none"/>
        </w:rPr>
      </w:pPr>
      <w:r>
        <w:rPr>
          <w:rFonts w:hint="eastAsia" w:ascii="宋体" w:hAnsi="宋体" w:eastAsia="宋体" w:cs="宋体"/>
          <w:highlight w:val="none"/>
        </w:rPr>
        <w:t>四、开    标</w:t>
      </w:r>
      <w:bookmarkEnd w:id="37"/>
      <w:bookmarkEnd w:id="38"/>
      <w:bookmarkEnd w:id="39"/>
    </w:p>
    <w:p w14:paraId="00FB6F1B">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40" w:name="_23.开标时间和地点"/>
      <w:bookmarkEnd w:id="40"/>
      <w:r>
        <w:rPr>
          <w:rFonts w:hint="eastAsia" w:ascii="宋体" w:hAnsi="宋体" w:eastAsia="宋体" w:cs="宋体"/>
          <w:color w:val="auto"/>
          <w:sz w:val="21"/>
          <w:szCs w:val="21"/>
          <w:highlight w:val="none"/>
        </w:rPr>
        <w:t>23.开标时间和地点</w:t>
      </w:r>
    </w:p>
    <w:p w14:paraId="268C86BA">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23.1开标时间及地点详见“投标人须知前附表”</w:t>
      </w:r>
    </w:p>
    <w:p w14:paraId="4BAE9ACF">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23.2如</w:t>
      </w:r>
      <w:r>
        <w:rPr>
          <w:rFonts w:hint="eastAsia" w:ascii="宋体" w:hAnsi="宋体" w:eastAsia="宋体" w:cs="宋体"/>
          <w:bCs/>
          <w:color w:val="auto"/>
          <w:sz w:val="21"/>
          <w:szCs w:val="21"/>
          <w:highlight w:val="none"/>
        </w:rPr>
        <w:t>投标人成功解密投标文件，但未在“</w:t>
      </w:r>
      <w:r>
        <w:rPr>
          <w:rFonts w:hint="eastAsia" w:cs="宋体"/>
          <w:bCs/>
          <w:color w:val="auto"/>
          <w:sz w:val="21"/>
          <w:szCs w:val="21"/>
          <w:highlight w:val="none"/>
          <w:lang w:eastAsia="zh-CN"/>
        </w:rPr>
        <w:t>广西政府采购云</w:t>
      </w:r>
      <w:r>
        <w:rPr>
          <w:rFonts w:hint="eastAsia" w:ascii="宋体" w:hAnsi="宋体" w:eastAsia="宋体" w:cs="宋体"/>
          <w:bCs/>
          <w:color w:val="auto"/>
          <w:sz w:val="21"/>
          <w:szCs w:val="21"/>
          <w:highlight w:val="none"/>
        </w:rPr>
        <w:t>”电子开标大厅参加开标的，视同认可开标过程和结果，</w:t>
      </w:r>
      <w:r>
        <w:rPr>
          <w:rFonts w:hint="eastAsia" w:ascii="宋体" w:hAnsi="宋体" w:eastAsia="宋体" w:cs="宋体"/>
          <w:color w:val="auto"/>
          <w:sz w:val="21"/>
          <w:szCs w:val="21"/>
          <w:highlight w:val="none"/>
        </w:rPr>
        <w:t>由此产生的后果由投标人自行负责。 投标人不足3家的，不得开标。</w:t>
      </w:r>
    </w:p>
    <w:p w14:paraId="3D693AC5">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75A99FA2">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24.1</w:t>
      </w:r>
      <w:r>
        <w:rPr>
          <w:rFonts w:hint="eastAsia" w:ascii="宋体" w:hAnsi="宋体" w:eastAsia="宋体" w:cs="宋体"/>
          <w:color w:val="auto"/>
          <w:kern w:val="0"/>
          <w:sz w:val="21"/>
          <w:szCs w:val="21"/>
          <w:highlight w:val="none"/>
        </w:rPr>
        <w:t>开标形式：</w:t>
      </w:r>
    </w:p>
    <w:p w14:paraId="7149A7CB">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开标的准备工作由采购代理机构负责落实，采购代理机构必须基于“</w:t>
      </w:r>
      <w:r>
        <w:rPr>
          <w:rFonts w:hint="eastAsia" w:cs="宋体"/>
          <w:bCs/>
          <w:color w:val="auto"/>
          <w:sz w:val="21"/>
          <w:szCs w:val="21"/>
          <w:highlight w:val="none"/>
          <w:lang w:eastAsia="zh-CN"/>
        </w:rPr>
        <w:t>广西政府采购云</w:t>
      </w:r>
      <w:r>
        <w:rPr>
          <w:rFonts w:hint="eastAsia" w:ascii="宋体" w:hAnsi="宋体" w:eastAsia="宋体" w:cs="宋体"/>
          <w:bCs/>
          <w:color w:val="auto"/>
          <w:sz w:val="21"/>
          <w:szCs w:val="21"/>
          <w:highlight w:val="none"/>
        </w:rPr>
        <w:t>”平台选取评审专家，如采购代理机构未按规定选取专家的，视为本次开评标无效，应当重新采购；</w:t>
      </w:r>
    </w:p>
    <w:p w14:paraId="60275ED5">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（2）采购代理机构将按照招标文件规定的时间通过“</w:t>
      </w:r>
      <w:r>
        <w:rPr>
          <w:rFonts w:hint="eastAsia" w:cs="宋体"/>
          <w:bCs/>
          <w:color w:val="auto"/>
          <w:sz w:val="21"/>
          <w:szCs w:val="21"/>
          <w:highlight w:val="none"/>
          <w:lang w:eastAsia="zh-CN"/>
        </w:rPr>
        <w:t>广西政府采购云</w:t>
      </w:r>
      <w:r>
        <w:rPr>
          <w:rFonts w:hint="eastAsia" w:ascii="宋体" w:hAnsi="宋体" w:eastAsia="宋体" w:cs="宋体"/>
          <w:bCs/>
          <w:color w:val="auto"/>
          <w:sz w:val="21"/>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3E8CF9A">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24.2开标程序：</w:t>
      </w:r>
    </w:p>
    <w:p w14:paraId="405C3E21">
      <w:pPr>
        <w:keepNext w:val="0"/>
        <w:keepLines w:val="0"/>
        <w:pageBreakBefore w:val="0"/>
        <w:widowControl w:val="0"/>
        <w:kinsoku/>
        <w:wordWrap/>
        <w:overflowPunct/>
        <w:topLinePunct w:val="0"/>
        <w:autoSpaceDE w:val="0"/>
        <w:autoSpaceDN w:val="0"/>
        <w:bidi w:val="0"/>
        <w:snapToGrid w:val="0"/>
        <w:spacing w:line="360" w:lineRule="auto"/>
        <w:ind w:firstLine="422"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（1）解密电子投标文件。“</w:t>
      </w:r>
      <w:r>
        <w:rPr>
          <w:rFonts w:hint="eastAsia" w:cs="宋体"/>
          <w:color w:val="auto"/>
          <w:kern w:val="2"/>
          <w:sz w:val="21"/>
          <w:szCs w:val="21"/>
          <w:highlight w:val="none"/>
          <w:lang w:val="en-US" w:eastAsia="zh-CN" w:bidi="ar-SA"/>
        </w:rPr>
        <w:t>广西政府采购云</w:t>
      </w:r>
      <w:r>
        <w:rPr>
          <w:rFonts w:hint="eastAsia" w:ascii="宋体" w:hAnsi="宋体" w:eastAsia="宋体" w:cs="宋体"/>
          <w:color w:val="auto"/>
          <w:kern w:val="2"/>
          <w:sz w:val="21"/>
          <w:szCs w:val="21"/>
          <w:highlight w:val="none"/>
          <w:lang w:val="en-US" w:eastAsia="zh-CN" w:bidi="ar-SA"/>
        </w:rPr>
        <w:t>”平台按开标时间自动提取所有投标文件。采购代理机构依托“</w:t>
      </w:r>
      <w:r>
        <w:rPr>
          <w:rFonts w:hint="eastAsia" w:cs="宋体"/>
          <w:color w:val="auto"/>
          <w:kern w:val="2"/>
          <w:sz w:val="21"/>
          <w:szCs w:val="21"/>
          <w:highlight w:val="none"/>
          <w:lang w:val="en-US" w:eastAsia="zh-CN" w:bidi="ar-SA"/>
        </w:rPr>
        <w:t>广西政府采购云</w:t>
      </w:r>
      <w:r>
        <w:rPr>
          <w:rFonts w:hint="eastAsia" w:ascii="宋体" w:hAnsi="宋体" w:eastAsia="宋体" w:cs="宋体"/>
          <w:color w:val="auto"/>
          <w:kern w:val="2"/>
          <w:sz w:val="21"/>
          <w:szCs w:val="21"/>
          <w:highlight w:val="none"/>
          <w:lang w:val="en-US" w:eastAsia="zh-CN" w:bidi="ar-SA"/>
        </w:rPr>
        <w:t>”平台向各投标人发出电子加密投标文件【开始解密】通知，由投标人按招标文件规定的时间内自行进行投标文件解密。投标人的法定代表人或其委托代理人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kern w:val="2"/>
          <w:sz w:val="21"/>
          <w:szCs w:val="21"/>
          <w:highlight w:val="none"/>
          <w:lang w:val="en-US" w:eastAsia="zh-CN" w:bidi="ar-SA"/>
        </w:rPr>
        <w:t>须携带加密时所用的CA锁准时登录到“</w:t>
      </w:r>
      <w:r>
        <w:rPr>
          <w:rFonts w:hint="eastAsia" w:cs="宋体"/>
          <w:b/>
          <w:color w:val="auto"/>
          <w:kern w:val="2"/>
          <w:sz w:val="21"/>
          <w:szCs w:val="21"/>
          <w:highlight w:val="none"/>
          <w:lang w:val="en-US" w:eastAsia="zh-CN" w:bidi="ar-SA"/>
        </w:rPr>
        <w:t>广西政府采购云</w:t>
      </w:r>
      <w:r>
        <w:rPr>
          <w:rFonts w:hint="eastAsia" w:ascii="宋体" w:hAnsi="宋体" w:eastAsia="宋体" w:cs="宋体"/>
          <w:b/>
          <w:color w:val="auto"/>
          <w:kern w:val="2"/>
          <w:sz w:val="21"/>
          <w:szCs w:val="21"/>
          <w:highlight w:val="none"/>
          <w:lang w:val="en-US" w:eastAsia="zh-CN" w:bidi="ar-SA"/>
        </w:rPr>
        <w:t>”平台电子开标大厅签到并对电子投标文件解密</w:t>
      </w:r>
      <w:r>
        <w:rPr>
          <w:rFonts w:hint="eastAsia" w:ascii="宋体" w:hAnsi="宋体" w:eastAsia="宋体" w:cs="宋体"/>
          <w:color w:val="auto"/>
          <w:kern w:val="2"/>
          <w:sz w:val="21"/>
          <w:szCs w:val="21"/>
          <w:highlight w:val="none"/>
          <w:lang w:val="en-US" w:eastAsia="zh-CN" w:bidi="ar-SA"/>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kern w:val="2"/>
          <w:sz w:val="21"/>
          <w:szCs w:val="21"/>
          <w:highlight w:val="none"/>
          <w:lang w:val="en-US" w:eastAsia="zh-CN" w:bidi="ar-SA"/>
        </w:rPr>
        <w:t>均视为无效投标。</w:t>
      </w:r>
    </w:p>
    <w:p w14:paraId="0C235E23">
      <w:pPr>
        <w:keepNext w:val="0"/>
        <w:keepLines w:val="0"/>
        <w:pageBreakBefore w:val="0"/>
        <w:widowControl w:val="0"/>
        <w:kinsoku/>
        <w:wordWrap/>
        <w:overflowPunct/>
        <w:topLinePunct w:val="0"/>
        <w:autoSpaceDE w:val="0"/>
        <w:autoSpaceDN w:val="0"/>
        <w:bidi w:val="0"/>
        <w:snapToGrid w:val="0"/>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（解密</w:t>
      </w:r>
      <w:r>
        <w:rPr>
          <w:rFonts w:hint="eastAsia" w:ascii="宋体" w:hAnsi="宋体" w:eastAsia="宋体" w:cs="宋体"/>
          <w:bCs/>
          <w:color w:val="auto"/>
          <w:kern w:val="2"/>
          <w:sz w:val="21"/>
          <w:szCs w:val="21"/>
          <w:highlight w:val="none"/>
          <w:lang w:val="en-US" w:eastAsia="zh-CN" w:bidi="ar-SA"/>
        </w:rPr>
        <w:t>异常情况处理：详见本章</w:t>
      </w:r>
      <w:r>
        <w:rPr>
          <w:rFonts w:hint="eastAsia" w:ascii="宋体" w:hAnsi="宋体" w:eastAsia="宋体" w:cs="宋体"/>
          <w:color w:val="auto"/>
          <w:kern w:val="2"/>
          <w:sz w:val="21"/>
          <w:szCs w:val="21"/>
          <w:highlight w:val="none"/>
          <w:lang w:val="en-US" w:eastAsia="zh-CN" w:bidi="ar-SA"/>
        </w:rPr>
        <w:t>29.3 电子交易活动的中止。）</w:t>
      </w:r>
    </w:p>
    <w:p w14:paraId="78D0B15F">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电子唱标。</w:t>
      </w:r>
      <w:r>
        <w:rPr>
          <w:rFonts w:hint="eastAsia" w:ascii="宋体" w:hAnsi="宋体" w:eastAsia="宋体" w:cs="宋体"/>
          <w:color w:val="auto"/>
          <w:sz w:val="21"/>
          <w:szCs w:val="21"/>
          <w:highlight w:val="none"/>
        </w:rPr>
        <w:t>投标文件解密结束，各投标供应商报价均在“</w:t>
      </w:r>
      <w:r>
        <w:rPr>
          <w:rFonts w:hint="eastAsia"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”平台远程不见面开标大厅展示；</w:t>
      </w:r>
    </w:p>
    <w:p w14:paraId="76149508">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签署电子《政府采购活动现场确认声明书》。</w:t>
      </w:r>
      <w:r>
        <w:rPr>
          <w:rFonts w:hint="eastAsia" w:ascii="宋体" w:hAnsi="宋体" w:eastAsia="宋体" w:cs="宋体"/>
          <w:color w:val="auto"/>
          <w:sz w:val="21"/>
          <w:szCs w:val="21"/>
          <w:highlight w:val="none"/>
        </w:rPr>
        <w:t>通过邮件形式在远程不见面开标大厅发送各投标人签署电子《政府采购活动现场确认声明书》。</w:t>
      </w:r>
    </w:p>
    <w:p w14:paraId="234D72FD">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41F41A26">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B971F64">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（6）开标结束。</w:t>
      </w:r>
    </w:p>
    <w:p w14:paraId="66A357D2">
      <w:pPr>
        <w:keepNext w:val="0"/>
        <w:keepLines w:val="0"/>
        <w:pageBreakBefore w:val="0"/>
        <w:widowControl w:val="0"/>
        <w:kinsoku/>
        <w:wordWrap/>
        <w:overflowPunct/>
        <w:topLinePunct w:val="0"/>
        <w:autoSpaceDE w:val="0"/>
        <w:autoSpaceDN w:val="0"/>
        <w:bidi w:val="0"/>
        <w:snapToGrid w:val="0"/>
        <w:spacing w:line="360" w:lineRule="auto"/>
        <w:ind w:firstLine="422"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特别说明：</w:t>
      </w:r>
      <w:r>
        <w:rPr>
          <w:rFonts w:hint="eastAsia" w:ascii="宋体" w:hAnsi="宋体" w:eastAsia="宋体" w:cs="宋体"/>
          <w:color w:val="auto"/>
          <w:kern w:val="2"/>
          <w:sz w:val="21"/>
          <w:szCs w:val="21"/>
          <w:highlight w:val="none"/>
          <w:lang w:val="en-US" w:eastAsia="zh-CN" w:bidi="ar-SA"/>
        </w:rPr>
        <w:t>如遇“</w:t>
      </w:r>
      <w:r>
        <w:rPr>
          <w:rFonts w:hint="eastAsia" w:cs="宋体"/>
          <w:color w:val="auto"/>
          <w:kern w:val="2"/>
          <w:sz w:val="21"/>
          <w:szCs w:val="21"/>
          <w:highlight w:val="none"/>
          <w:lang w:val="en-US" w:eastAsia="zh-CN" w:bidi="ar-SA"/>
        </w:rPr>
        <w:t>广西政府采购云</w:t>
      </w:r>
      <w:r>
        <w:rPr>
          <w:rFonts w:hint="eastAsia" w:ascii="宋体" w:hAnsi="宋体" w:eastAsia="宋体" w:cs="宋体"/>
          <w:color w:val="auto"/>
          <w:kern w:val="2"/>
          <w:sz w:val="21"/>
          <w:szCs w:val="21"/>
          <w:highlight w:val="none"/>
          <w:lang w:val="en-US" w:eastAsia="zh-CN" w:bidi="ar-SA"/>
        </w:rPr>
        <w:t>”平台电子化开标或评审程序调整的，按调整后执行。</w:t>
      </w:r>
    </w:p>
    <w:p w14:paraId="331B6AD6">
      <w:pPr>
        <w:pStyle w:val="28"/>
        <w:keepNext w:val="0"/>
        <w:keepLines w:val="0"/>
        <w:pageBreakBefore w:val="0"/>
        <w:numPr>
          <w:ilvl w:val="1"/>
          <w:numId w:val="0"/>
        </w:numPr>
        <w:tabs>
          <w:tab w:val="left" w:pos="1278"/>
        </w:tabs>
        <w:kinsoku/>
        <w:overflowPunct/>
        <w:topLinePunct w:val="0"/>
        <w:autoSpaceDE w:val="0"/>
        <w:autoSpaceDN w:val="0"/>
        <w:bidi w:val="0"/>
        <w:adjustRightInd/>
        <w:spacing w:before="0" w:after="0" w:line="211" w:lineRule="exact"/>
        <w:ind w:left="0" w:leftChars="0" w:right="0" w:rightChars="0" w:hanging="462" w:firstLineChars="0"/>
        <w:jc w:val="left"/>
        <w:textAlignment w:val="auto"/>
        <w:rPr>
          <w:rFonts w:hint="eastAsia" w:ascii="宋体" w:hAnsi="宋体" w:eastAsia="宋体" w:cs="宋体"/>
          <w:spacing w:val="-8"/>
          <w:sz w:val="21"/>
        </w:rPr>
      </w:pPr>
    </w:p>
    <w:p w14:paraId="20C78EC5">
      <w:pPr>
        <w:pStyle w:val="4"/>
        <w:keepNext w:val="0"/>
        <w:keepLines w:val="0"/>
        <w:spacing w:line="400" w:lineRule="exact"/>
        <w:jc w:val="center"/>
        <w:rPr>
          <w:rFonts w:hint="eastAsia" w:ascii="宋体" w:hAnsi="宋体" w:eastAsia="宋体" w:cs="宋体"/>
          <w:b/>
          <w:bCs/>
          <w:color w:val="auto"/>
          <w:highlight w:val="none"/>
        </w:rPr>
      </w:pPr>
      <w:bookmarkStart w:id="41" w:name="_TOC_250018"/>
      <w:bookmarkEnd w:id="41"/>
      <w:bookmarkStart w:id="42" w:name="_Toc25365"/>
      <w:r>
        <w:rPr>
          <w:rFonts w:hint="eastAsia" w:ascii="宋体" w:hAnsi="宋体" w:eastAsia="宋体" w:cs="宋体"/>
          <w:b/>
          <w:bCs/>
          <w:color w:val="auto"/>
          <w:highlight w:val="none"/>
        </w:rPr>
        <w:t>五、资格审查</w:t>
      </w:r>
      <w:bookmarkEnd w:id="42"/>
    </w:p>
    <w:p w14:paraId="70E8070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7119908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25.1开标结束后，采购人或采购机构依法通过电子投标文件对投标人的资格进行线上审查。</w:t>
      </w:r>
    </w:p>
    <w:p w14:paraId="3E80EAC9">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25.2采购人或采购机构依据法律法规和招标文件的规定，对投标人的基本资格条件、特定资格条件进行审查。</w:t>
      </w:r>
    </w:p>
    <w:p w14:paraId="625C2D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7E3BD852">
      <w:pPr>
        <w:spacing w:line="360" w:lineRule="auto"/>
        <w:ind w:firstLine="422" w:firstLineChars="200"/>
        <w:rPr>
          <w:rFonts w:hint="eastAsia" w:ascii="宋体" w:hAnsi="宋体" w:eastAsia="宋体" w:cs="宋体"/>
          <w:b/>
          <w:bCs/>
          <w:color w:val="auto"/>
          <w:sz w:val="21"/>
          <w:szCs w:val="21"/>
          <w:highlight w:val="none"/>
        </w:rPr>
      </w:pPr>
      <w:bookmarkStart w:id="43" w:name="_25.3_投标人有下列情形之一的，资格审查不通过而导致其投标无效："/>
      <w:bookmarkEnd w:id="43"/>
      <w:r>
        <w:rPr>
          <w:rFonts w:hint="eastAsia" w:ascii="宋体" w:hAnsi="宋体" w:eastAsia="宋体" w:cs="宋体"/>
          <w:b/>
          <w:bCs/>
          <w:color w:val="auto"/>
          <w:sz w:val="21"/>
          <w:szCs w:val="21"/>
          <w:highlight w:val="none"/>
        </w:rPr>
        <w:t>25.4投标人有下列情形之一的，资格审查不通过，作无效投标处理：</w:t>
      </w:r>
    </w:p>
    <w:p w14:paraId="28BDBC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（1）不具备招标文件中规定的资格要求的；（注：其中信用查询规则见“投标人须知前附表”，“</w:t>
      </w:r>
      <w:r>
        <w:rPr>
          <w:rFonts w:hint="eastAsia"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”平台已与“信用中国”平台做接口，审查专家可直接在线查询）</w:t>
      </w:r>
    </w:p>
    <w:p w14:paraId="737D67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（2）投标文件未提供任一项“投标人须知前附表”资格证明文件规定的“必须提供”的文件资料的；</w:t>
      </w:r>
    </w:p>
    <w:p w14:paraId="194DCB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（3）投标文件提供的资格证明文件出现任一项不符合“投标人须知前附表”资格证明文件规定的“必须提供”的文件资料要求或者无效的。</w:t>
      </w:r>
    </w:p>
    <w:p w14:paraId="514A7D0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25.5资格审查的合格投标人不足3家的，不得评标。</w:t>
      </w:r>
    </w:p>
    <w:p w14:paraId="1A62B434">
      <w:pPr>
        <w:pStyle w:val="4"/>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r>
        <w:rPr>
          <w:rFonts w:hint="eastAsia" w:ascii="宋体" w:hAnsi="宋体" w:eastAsia="宋体" w:cs="宋体"/>
        </w:rPr>
        <w:t>六、评 标</w:t>
      </w:r>
    </w:p>
    <w:p w14:paraId="0E90D85B">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26.</w:t>
      </w:r>
      <w:r>
        <w:rPr>
          <w:rFonts w:hint="eastAsia" w:ascii="宋体" w:hAnsi="宋体" w:eastAsia="宋体" w:cs="宋体"/>
          <w:spacing w:val="0"/>
          <w:position w:val="0"/>
          <w:sz w:val="21"/>
          <w:szCs w:val="21"/>
        </w:rPr>
        <w:t>组建评标委员会</w:t>
      </w:r>
    </w:p>
    <w:p w14:paraId="47754BD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评标委员会由采购人代表和评审专家组成，人数为 5 人以上单数，其中评审专家不得少于成员总数</w:t>
      </w:r>
    </w:p>
    <w:p w14:paraId="297DCB5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的三分之二。参加过采购项目前期咨询论证的专家，不得参加该采购项目的评审活动。</w:t>
      </w:r>
    </w:p>
    <w:p w14:paraId="2A33FE2F">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27.</w:t>
      </w:r>
      <w:r>
        <w:rPr>
          <w:rFonts w:hint="eastAsia" w:ascii="宋体" w:hAnsi="宋体" w:eastAsia="宋体" w:cs="宋体"/>
          <w:spacing w:val="0"/>
          <w:position w:val="0"/>
          <w:sz w:val="21"/>
          <w:szCs w:val="21"/>
        </w:rPr>
        <w:t>评标的依据</w:t>
      </w:r>
    </w:p>
    <w:p w14:paraId="4EE0BCB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评标委员会以招标文件为依据对投标文件进行评审，“第四章 评标方法和评标标准”没有规定的方法、评审因素和标准，不作为评标依据。</w:t>
      </w:r>
    </w:p>
    <w:p w14:paraId="2DDDA6DB">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28.</w:t>
      </w:r>
      <w:r>
        <w:rPr>
          <w:rFonts w:hint="eastAsia" w:ascii="宋体" w:hAnsi="宋体" w:eastAsia="宋体" w:cs="宋体"/>
          <w:spacing w:val="0"/>
          <w:position w:val="0"/>
          <w:sz w:val="21"/>
          <w:szCs w:val="21"/>
        </w:rPr>
        <w:t>评标原则</w:t>
      </w:r>
    </w:p>
    <w:p w14:paraId="77893061">
      <w:pPr>
        <w:pStyle w:val="28"/>
        <w:keepNext w:val="0"/>
        <w:keepLines w:val="0"/>
        <w:pageBreakBefore w:val="0"/>
        <w:widowControl w:val="0"/>
        <w:numPr>
          <w:ilvl w:val="1"/>
          <w:numId w:val="0"/>
        </w:numPr>
        <w:tabs>
          <w:tab w:val="left" w:pos="122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28.1</w:t>
      </w:r>
      <w:r>
        <w:rPr>
          <w:rFonts w:hint="eastAsia" w:ascii="宋体" w:hAnsi="宋体" w:eastAsia="宋体" w:cs="宋体"/>
          <w:spacing w:val="0"/>
          <w:position w:val="0"/>
          <w:sz w:val="21"/>
          <w:szCs w:val="21"/>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D4AE327">
      <w:pPr>
        <w:pStyle w:val="28"/>
        <w:keepNext w:val="0"/>
        <w:keepLines w:val="0"/>
        <w:pageBreakBefore w:val="0"/>
        <w:widowControl w:val="0"/>
        <w:numPr>
          <w:ilvl w:val="1"/>
          <w:numId w:val="0"/>
        </w:numPr>
        <w:tabs>
          <w:tab w:val="left" w:pos="122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28.2</w:t>
      </w:r>
      <w:r>
        <w:rPr>
          <w:rFonts w:hint="eastAsia" w:ascii="宋体" w:hAnsi="宋体" w:eastAsia="宋体" w:cs="宋体"/>
          <w:spacing w:val="0"/>
          <w:position w:val="0"/>
          <w:sz w:val="21"/>
          <w:szCs w:val="21"/>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7C82363E">
      <w:pPr>
        <w:pStyle w:val="28"/>
        <w:keepNext w:val="0"/>
        <w:keepLines w:val="0"/>
        <w:pageBreakBefore w:val="0"/>
        <w:widowControl w:val="0"/>
        <w:numPr>
          <w:ilvl w:val="1"/>
          <w:numId w:val="0"/>
        </w:numPr>
        <w:tabs>
          <w:tab w:val="left" w:pos="122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28.3</w:t>
      </w:r>
      <w:r>
        <w:rPr>
          <w:rFonts w:hint="eastAsia" w:ascii="宋体" w:hAnsi="宋体" w:eastAsia="宋体" w:cs="宋体"/>
          <w:spacing w:val="0"/>
          <w:position w:val="0"/>
          <w:sz w:val="21"/>
          <w:szCs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97A1E5B">
      <w:pPr>
        <w:pStyle w:val="28"/>
        <w:keepNext w:val="0"/>
        <w:keepLines w:val="0"/>
        <w:pageBreakBefore w:val="0"/>
        <w:widowControl w:val="0"/>
        <w:numPr>
          <w:ilvl w:val="1"/>
          <w:numId w:val="0"/>
        </w:numPr>
        <w:tabs>
          <w:tab w:val="left" w:pos="122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28.4</w:t>
      </w:r>
      <w:r>
        <w:rPr>
          <w:rFonts w:hint="eastAsia" w:ascii="宋体" w:hAnsi="宋体" w:eastAsia="宋体" w:cs="宋体"/>
          <w:spacing w:val="0"/>
          <w:position w:val="0"/>
          <w:sz w:val="21"/>
          <w:szCs w:val="21"/>
        </w:rPr>
        <w:t>评标过程的监控。本项目电子评标过程实行网上留痕、全程录音、录像监控，投标人在评标过程中所进行的试图影响评标结果的不公正活动，可能导致其投标按无效处理。</w:t>
      </w:r>
    </w:p>
    <w:p w14:paraId="670C22CD">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29.</w:t>
      </w:r>
      <w:r>
        <w:rPr>
          <w:rFonts w:hint="eastAsia" w:ascii="宋体" w:hAnsi="宋体" w:eastAsia="宋体" w:cs="宋体"/>
          <w:spacing w:val="0"/>
          <w:position w:val="0"/>
          <w:sz w:val="21"/>
          <w:szCs w:val="21"/>
        </w:rPr>
        <w:t>评标方法及评标标准</w:t>
      </w:r>
    </w:p>
    <w:p w14:paraId="09DC31C5">
      <w:pPr>
        <w:pStyle w:val="28"/>
        <w:keepNext w:val="0"/>
        <w:keepLines w:val="0"/>
        <w:pageBreakBefore w:val="0"/>
        <w:widowControl w:val="0"/>
        <w:numPr>
          <w:ilvl w:val="1"/>
          <w:numId w:val="0"/>
        </w:numPr>
        <w:tabs>
          <w:tab w:val="left" w:pos="122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29.1</w:t>
      </w:r>
      <w:r>
        <w:rPr>
          <w:rFonts w:hint="eastAsia" w:ascii="宋体" w:hAnsi="宋体" w:eastAsia="宋体" w:cs="宋体"/>
          <w:spacing w:val="0"/>
          <w:position w:val="0"/>
          <w:sz w:val="21"/>
          <w:szCs w:val="21"/>
        </w:rPr>
        <w:t>本项目的评标方法详见“投标人须知前附表”。</w:t>
      </w:r>
    </w:p>
    <w:p w14:paraId="51CE447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29.2</w:t>
      </w:r>
      <w:r>
        <w:rPr>
          <w:rFonts w:hint="eastAsia" w:ascii="宋体" w:hAnsi="宋体" w:eastAsia="宋体" w:cs="宋体"/>
          <w:spacing w:val="0"/>
          <w:position w:val="0"/>
          <w:sz w:val="21"/>
          <w:szCs w:val="21"/>
        </w:rPr>
        <w:t>评标委员会按照</w:t>
      </w:r>
      <w:r>
        <w:rPr>
          <w:rFonts w:hint="eastAsia" w:ascii="宋体" w:hAnsi="宋体" w:eastAsia="宋体" w:cs="宋体"/>
          <w:b/>
          <w:spacing w:val="0"/>
          <w:position w:val="0"/>
          <w:sz w:val="21"/>
          <w:szCs w:val="21"/>
        </w:rPr>
        <w:t>“第四章 评标方法和评标标准”</w:t>
      </w:r>
      <w:r>
        <w:rPr>
          <w:rFonts w:hint="eastAsia" w:ascii="宋体" w:hAnsi="宋体" w:eastAsia="宋体" w:cs="宋体"/>
          <w:spacing w:val="0"/>
          <w:position w:val="0"/>
          <w:sz w:val="21"/>
          <w:szCs w:val="21"/>
        </w:rPr>
        <w:t>规定的方法、评审因素、标准和程序对投标文件进行评审。</w:t>
      </w:r>
    </w:p>
    <w:p w14:paraId="2AE14237">
      <w:pPr>
        <w:pStyle w:val="28"/>
        <w:keepNext w:val="0"/>
        <w:keepLines w:val="0"/>
        <w:pageBreakBefore w:val="0"/>
        <w:widowControl w:val="0"/>
        <w:numPr>
          <w:ilvl w:val="1"/>
          <w:numId w:val="0"/>
        </w:numPr>
        <w:tabs>
          <w:tab w:val="left" w:pos="123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29.3</w:t>
      </w:r>
      <w:r>
        <w:rPr>
          <w:rFonts w:hint="eastAsia" w:ascii="宋体" w:hAnsi="宋体" w:eastAsia="宋体" w:cs="宋体"/>
          <w:spacing w:val="0"/>
          <w:position w:val="0"/>
          <w:sz w:val="21"/>
          <w:szCs w:val="21"/>
        </w:rPr>
        <w:t>电子交易活动的中止。采购过程中出现以下情形，导致电子交易平台无法正常运行，或者无法保证电子交易的公平、公正和安全时，采购机构可中止电子交易活动：</w:t>
      </w:r>
    </w:p>
    <w:p w14:paraId="4CD234ED">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（1）</w:t>
      </w:r>
      <w:r>
        <w:rPr>
          <w:rFonts w:hint="eastAsia" w:ascii="宋体" w:hAnsi="宋体" w:eastAsia="宋体" w:cs="宋体"/>
          <w:spacing w:val="0"/>
          <w:position w:val="0"/>
          <w:sz w:val="21"/>
          <w:szCs w:val="21"/>
        </w:rPr>
        <w:t>电子交易平台发生故障而无法登录访问的；</w:t>
      </w:r>
    </w:p>
    <w:p w14:paraId="28E9EEEC">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w:t>
      </w:r>
      <w:r>
        <w:rPr>
          <w:rFonts w:hint="eastAsia" w:ascii="宋体" w:hAnsi="宋体" w:eastAsia="宋体" w:cs="宋体"/>
          <w:spacing w:val="0"/>
          <w:position w:val="0"/>
          <w:sz w:val="21"/>
          <w:szCs w:val="21"/>
        </w:rPr>
        <w:t>电子交易平台应用或数据库出现错误，不能进行正常操作的；</w:t>
      </w:r>
    </w:p>
    <w:p w14:paraId="5DC606A7">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w:t>
      </w:r>
      <w:r>
        <w:rPr>
          <w:rFonts w:hint="eastAsia" w:ascii="宋体" w:hAnsi="宋体" w:eastAsia="宋体" w:cs="宋体"/>
          <w:spacing w:val="0"/>
          <w:position w:val="0"/>
          <w:sz w:val="21"/>
          <w:szCs w:val="21"/>
        </w:rPr>
        <w:t>电子交易平台发现严重安全漏洞，有潜在泄密危险的；</w:t>
      </w:r>
    </w:p>
    <w:p w14:paraId="02FC49E2">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（4）</w:t>
      </w:r>
      <w:r>
        <w:rPr>
          <w:rFonts w:hint="eastAsia" w:ascii="宋体" w:hAnsi="宋体" w:eastAsia="宋体" w:cs="宋体"/>
          <w:spacing w:val="0"/>
          <w:position w:val="0"/>
          <w:sz w:val="21"/>
          <w:szCs w:val="21"/>
        </w:rPr>
        <w:t>病毒发作导致不能进行正常操作的；</w:t>
      </w:r>
    </w:p>
    <w:p w14:paraId="0EF9D0B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（4）其他无法保证电子交易的公平、公正和安全的情况。</w:t>
      </w:r>
    </w:p>
    <w:p w14:paraId="386E1F5D">
      <w:pPr>
        <w:pStyle w:val="28"/>
        <w:keepNext w:val="0"/>
        <w:keepLines w:val="0"/>
        <w:pageBreakBefore w:val="0"/>
        <w:widowControl w:val="0"/>
        <w:numPr>
          <w:ilvl w:val="1"/>
          <w:numId w:val="0"/>
        </w:numPr>
        <w:tabs>
          <w:tab w:val="left" w:pos="122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29.4</w:t>
      </w:r>
      <w:r>
        <w:rPr>
          <w:rFonts w:hint="eastAsia" w:ascii="宋体" w:hAnsi="宋体" w:eastAsia="宋体" w:cs="宋体"/>
          <w:spacing w:val="0"/>
          <w:position w:val="0"/>
          <w:sz w:val="2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E84F3F4">
      <w:pPr>
        <w:pStyle w:val="4"/>
        <w:keepNext w:val="0"/>
        <w:keepLines w:val="0"/>
        <w:spacing w:line="400" w:lineRule="exact"/>
        <w:jc w:val="center"/>
        <w:rPr>
          <w:rFonts w:hint="eastAsia" w:ascii="宋体" w:hAnsi="宋体" w:eastAsia="宋体" w:cs="宋体"/>
          <w:b/>
          <w:bCs/>
          <w:color w:val="auto"/>
          <w:highlight w:val="none"/>
        </w:rPr>
      </w:pPr>
      <w:bookmarkStart w:id="44" w:name="_Toc254970687"/>
      <w:bookmarkStart w:id="45" w:name="_Toc254970546"/>
      <w:bookmarkStart w:id="46" w:name="_Toc2866"/>
      <w:r>
        <w:rPr>
          <w:rFonts w:hint="eastAsia" w:ascii="宋体" w:hAnsi="宋体" w:eastAsia="宋体" w:cs="宋体"/>
          <w:b/>
          <w:bCs/>
          <w:color w:val="auto"/>
          <w:highlight w:val="none"/>
        </w:rPr>
        <w:t>七、</w:t>
      </w:r>
      <w:bookmarkEnd w:id="44"/>
      <w:bookmarkEnd w:id="45"/>
      <w:r>
        <w:rPr>
          <w:rFonts w:hint="eastAsia" w:ascii="宋体" w:hAnsi="宋体" w:eastAsia="宋体" w:cs="宋体"/>
          <w:b/>
          <w:bCs/>
          <w:color w:val="auto"/>
          <w:highlight w:val="none"/>
        </w:rPr>
        <w:t>中标和合同</w:t>
      </w:r>
      <w:bookmarkEnd w:id="46"/>
    </w:p>
    <w:p w14:paraId="18157A44">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30.确定中标人</w:t>
      </w:r>
    </w:p>
    <w:p w14:paraId="2720781F">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22" w:firstLineChars="200"/>
        <w:jc w:val="left"/>
        <w:textAlignment w:val="auto"/>
        <w:outlineLvl w:val="9"/>
        <w:rPr>
          <w:rFonts w:hint="eastAsia" w:ascii="宋体" w:hAnsi="宋体" w:eastAsia="宋体" w:cs="宋体"/>
          <w:b/>
          <w:spacing w:val="0"/>
          <w:position w:val="0"/>
          <w:sz w:val="21"/>
          <w:szCs w:val="21"/>
        </w:rPr>
      </w:pPr>
      <w:r>
        <w:rPr>
          <w:rFonts w:hint="eastAsia" w:ascii="宋体" w:hAnsi="宋体" w:eastAsia="宋体" w:cs="宋体"/>
          <w:b/>
          <w:spacing w:val="0"/>
          <w:position w:val="0"/>
          <w:sz w:val="21"/>
          <w:szCs w:val="21"/>
          <w:lang w:val="zh-CN" w:eastAsia="zh-CN"/>
        </w:rPr>
        <w:t>30.1</w:t>
      </w:r>
      <w:r>
        <w:rPr>
          <w:rFonts w:hint="eastAsia" w:ascii="宋体" w:hAnsi="宋体" w:eastAsia="宋体" w:cs="宋体"/>
          <w:b/>
          <w:spacing w:val="0"/>
          <w:position w:val="0"/>
          <w:sz w:val="21"/>
          <w:szCs w:val="21"/>
        </w:rPr>
        <w:t>本项目授权评标委员会直接按第四章“评标方法及标准”的规定排列中标候选人顺序，并依照</w:t>
      </w:r>
    </w:p>
    <w:p w14:paraId="7DA8764D">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outlineLvl w:val="9"/>
        <w:rPr>
          <w:rFonts w:hint="eastAsia" w:ascii="宋体" w:hAnsi="宋体" w:eastAsia="宋体" w:cs="宋体"/>
          <w:b/>
          <w:spacing w:val="0"/>
          <w:position w:val="0"/>
          <w:sz w:val="21"/>
          <w:szCs w:val="21"/>
        </w:rPr>
      </w:pPr>
      <w:r>
        <w:rPr>
          <w:rFonts w:hint="eastAsia" w:ascii="宋体" w:hAnsi="宋体" w:eastAsia="宋体" w:cs="宋体"/>
          <w:b/>
          <w:spacing w:val="0"/>
          <w:position w:val="0"/>
          <w:sz w:val="21"/>
          <w:szCs w:val="21"/>
        </w:rPr>
        <w:t>次序确定中标人。</w:t>
      </w:r>
    </w:p>
    <w:p w14:paraId="42456031">
      <w:pPr>
        <w:pStyle w:val="28"/>
        <w:keepNext w:val="0"/>
        <w:keepLines w:val="0"/>
        <w:pageBreakBefore w:val="0"/>
        <w:widowControl w:val="0"/>
        <w:numPr>
          <w:ilvl w:val="1"/>
          <w:numId w:val="0"/>
        </w:numPr>
        <w:tabs>
          <w:tab w:val="left" w:pos="1280"/>
        </w:tabs>
        <w:kinsoku/>
        <w:wordWrap/>
        <w:overflowPunct/>
        <w:topLinePunct w:val="0"/>
        <w:autoSpaceDE w:val="0"/>
        <w:autoSpaceDN w:val="0"/>
        <w:bidi w:val="0"/>
        <w:adjustRightInd/>
        <w:snapToGrid/>
        <w:spacing w:before="0" w:after="0" w:line="360" w:lineRule="auto"/>
        <w:ind w:left="0" w:leftChars="0" w:right="0" w:rightChars="0" w:firstLine="422" w:firstLineChars="200"/>
        <w:jc w:val="both"/>
        <w:textAlignment w:val="auto"/>
        <w:outlineLvl w:val="9"/>
        <w:rPr>
          <w:rFonts w:hint="eastAsia" w:ascii="宋体" w:hAnsi="宋体" w:eastAsia="宋体" w:cs="宋体"/>
          <w:b/>
          <w:spacing w:val="0"/>
          <w:position w:val="0"/>
          <w:sz w:val="21"/>
          <w:szCs w:val="21"/>
        </w:rPr>
      </w:pPr>
      <w:r>
        <w:rPr>
          <w:rFonts w:hint="eastAsia" w:ascii="宋体" w:hAnsi="宋体" w:eastAsia="宋体" w:cs="宋体"/>
          <w:b/>
          <w:spacing w:val="0"/>
          <w:position w:val="0"/>
          <w:sz w:val="21"/>
          <w:szCs w:val="21"/>
          <w:lang w:val="zh-CN" w:eastAsia="zh-CN"/>
        </w:rPr>
        <w:t>30.2</w:t>
      </w:r>
      <w:r>
        <w:rPr>
          <w:rFonts w:hint="eastAsia" w:ascii="宋体" w:hAnsi="宋体" w:eastAsia="宋体" w:cs="宋体"/>
          <w:b/>
          <w:spacing w:val="0"/>
          <w:position w:val="0"/>
          <w:sz w:val="21"/>
          <w:szCs w:val="21"/>
        </w:rPr>
        <w:t>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5A46CDB2">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30.3</w:t>
      </w:r>
      <w:r>
        <w:rPr>
          <w:rFonts w:hint="eastAsia" w:ascii="宋体" w:hAnsi="宋体" w:eastAsia="宋体" w:cs="宋体"/>
          <w:spacing w:val="0"/>
          <w:position w:val="0"/>
          <w:sz w:val="21"/>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BBB0041">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30.4</w:t>
      </w:r>
      <w:r>
        <w:rPr>
          <w:rFonts w:hint="eastAsia" w:ascii="宋体" w:hAnsi="宋体" w:eastAsia="宋体" w:cs="宋体"/>
          <w:spacing w:val="0"/>
          <w:position w:val="0"/>
          <w:sz w:val="21"/>
          <w:szCs w:val="21"/>
        </w:rPr>
        <w:t>中标供应商无正当理由拒签合同的，根据《中华人民共和国政府采购法》第七十七条第一款规定处理。</w:t>
      </w:r>
    </w:p>
    <w:p w14:paraId="04C551BF">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30.5</w:t>
      </w:r>
      <w:r>
        <w:rPr>
          <w:rFonts w:hint="eastAsia" w:ascii="宋体" w:hAnsi="宋体" w:eastAsia="宋体" w:cs="宋体"/>
          <w:spacing w:val="0"/>
          <w:position w:val="0"/>
          <w:sz w:val="21"/>
          <w:szCs w:val="21"/>
        </w:rPr>
        <w:t>根据《中华人民共和国民法典》第五百六十三条，因不可抗力致使不能实现合同目的的，当事人可以解除合同。</w:t>
      </w:r>
    </w:p>
    <w:p w14:paraId="128632B6">
      <w:pPr>
        <w:pStyle w:val="28"/>
        <w:keepNext w:val="0"/>
        <w:keepLines w:val="0"/>
        <w:pageBreakBefore w:val="0"/>
        <w:widowControl w:val="0"/>
        <w:numPr>
          <w:ilvl w:val="0"/>
          <w:numId w:val="0"/>
        </w:numPr>
        <w:tabs>
          <w:tab w:val="left" w:pos="135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31.</w:t>
      </w:r>
      <w:r>
        <w:rPr>
          <w:rFonts w:hint="eastAsia" w:ascii="宋体" w:hAnsi="宋体" w:eastAsia="宋体" w:cs="宋体"/>
          <w:spacing w:val="0"/>
          <w:position w:val="0"/>
          <w:sz w:val="21"/>
          <w:szCs w:val="21"/>
        </w:rPr>
        <w:t>结果公告</w:t>
      </w:r>
    </w:p>
    <w:p w14:paraId="4078C87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2" w:firstLineChars="200"/>
        <w:textAlignment w:val="auto"/>
        <w:rPr>
          <w:rFonts w:hint="eastAsia" w:ascii="宋体" w:hAnsi="宋体" w:eastAsia="宋体" w:cs="宋体"/>
          <w:spacing w:val="0"/>
          <w:position w:val="0"/>
          <w:sz w:val="21"/>
          <w:szCs w:val="21"/>
        </w:rPr>
      </w:pPr>
      <w:r>
        <w:rPr>
          <w:rFonts w:hint="eastAsia" w:ascii="宋体" w:hAnsi="宋体" w:eastAsia="宋体" w:cs="宋体"/>
          <w:b/>
          <w:spacing w:val="0"/>
          <w:w w:val="100"/>
          <w:position w:val="0"/>
          <w:sz w:val="21"/>
          <w:szCs w:val="21"/>
          <w:lang w:val="zh-CN" w:eastAsia="zh-CN" w:bidi="zh-CN"/>
        </w:rPr>
        <w:t>31.1</w:t>
      </w:r>
      <w:r>
        <w:rPr>
          <w:rFonts w:hint="eastAsia" w:ascii="宋体" w:hAnsi="宋体" w:eastAsia="宋体" w:cs="宋体"/>
          <w:spacing w:val="0"/>
          <w:position w:val="0"/>
          <w:sz w:val="21"/>
          <w:szCs w:val="21"/>
        </w:rPr>
        <w:t>在中标供应商确定之日起 2 个工作日内，由采购代理机构</w:t>
      </w:r>
      <w:r>
        <w:rPr>
          <w:rFonts w:hint="eastAsia" w:ascii="宋体" w:hAnsi="宋体" w:eastAsia="宋体" w:cs="宋体"/>
          <w:b/>
          <w:spacing w:val="0"/>
          <w:position w:val="0"/>
          <w:sz w:val="21"/>
          <w:szCs w:val="21"/>
        </w:rPr>
        <w:t>在招标公告发布媒体上</w:t>
      </w:r>
      <w:r>
        <w:rPr>
          <w:rFonts w:hint="eastAsia" w:ascii="宋体" w:hAnsi="宋体" w:eastAsia="宋体" w:cs="宋体"/>
          <w:spacing w:val="0"/>
          <w:position w:val="0"/>
          <w:sz w:val="21"/>
          <w:szCs w:val="21"/>
        </w:rPr>
        <w:t>发布中标结果公告，中标结果公告期限为 1 个工作日，发布中标结果公告的同时向中标供应商发出中标通知书。</w:t>
      </w:r>
      <w:r>
        <w:rPr>
          <w:rFonts w:hint="eastAsia" w:ascii="宋体" w:hAnsi="宋体" w:eastAsia="宋体" w:cs="宋体"/>
          <w:b/>
          <w:spacing w:val="0"/>
          <w:position w:val="0"/>
          <w:sz w:val="21"/>
          <w:szCs w:val="21"/>
        </w:rPr>
        <w:t>采</w:t>
      </w:r>
      <w:r>
        <w:rPr>
          <w:rFonts w:hint="eastAsia" w:ascii="宋体" w:hAnsi="宋体" w:eastAsia="宋体" w:cs="宋体"/>
          <w:b/>
          <w:spacing w:val="0"/>
          <w:position w:val="0"/>
          <w:sz w:val="21"/>
          <w:szCs w:val="21"/>
          <w:lang w:val="zh-CN" w:eastAsia="zh-CN" w:bidi="zh-CN"/>
        </w:rPr>
        <w:t>购代理机构发出中标通知书前，应当对中标人信用进行核实，对列入失信被执行人、重大税收违法案件当事人名单、政府采购严重违法失信行为记录名单及其他不符合《中华人民共和国政府采购法》第二十二条规定条件 的投标人，取消其中标资格，并确定排名第二的中标候选人为中标人。</w:t>
      </w:r>
      <w:r>
        <w:rPr>
          <w:rFonts w:hint="eastAsia" w:ascii="宋体" w:hAnsi="宋体" w:eastAsia="宋体" w:cs="宋体"/>
          <w:spacing w:val="0"/>
          <w:position w:val="0"/>
          <w:sz w:val="21"/>
          <w:szCs w:val="21"/>
        </w:rPr>
        <w:t>排名第二的中标候选人因前款规定的同样原因被取消中标资格的，授权的评标委员会可以确定排名第三的中标候选人为中标人，以此类推。</w:t>
      </w:r>
    </w:p>
    <w:p w14:paraId="693263A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以上信息查询记录及相关证据与采购文件一并保存。</w:t>
      </w:r>
    </w:p>
    <w:p w14:paraId="29F02FC5">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31.2</w:t>
      </w:r>
      <w:r>
        <w:rPr>
          <w:rFonts w:hint="eastAsia" w:ascii="宋体" w:hAnsi="宋体" w:eastAsia="宋体" w:cs="宋体"/>
          <w:spacing w:val="0"/>
          <w:position w:val="0"/>
          <w:sz w:val="21"/>
          <w:szCs w:val="21"/>
        </w:rPr>
        <w:t>中小企业在政府采购活动过程中，请根据企业的真实情况出具《中小企业声明函》。依法享受中小企业优惠政策的，采购人或者采购代理机构在公告中标结果时，同时公告其《中小企业声明函》，接受社会监督。</w:t>
      </w:r>
    </w:p>
    <w:p w14:paraId="4F719866">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32.</w:t>
      </w:r>
      <w:r>
        <w:rPr>
          <w:rFonts w:hint="eastAsia" w:ascii="宋体" w:hAnsi="宋体" w:eastAsia="宋体" w:cs="宋体"/>
          <w:spacing w:val="0"/>
          <w:position w:val="0"/>
          <w:sz w:val="21"/>
          <w:szCs w:val="21"/>
        </w:rPr>
        <w:t>发出中标通知书</w:t>
      </w:r>
    </w:p>
    <w:p w14:paraId="57A4B0D6">
      <w:pPr>
        <w:keepNext w:val="0"/>
        <w:keepLines w:val="0"/>
        <w:pageBreakBefore w:val="0"/>
        <w:widowControl w:val="0"/>
        <w:numPr>
          <w:ilvl w:val="1"/>
          <w:numId w:val="0"/>
        </w:numPr>
        <w:tabs>
          <w:tab w:val="left" w:pos="1280"/>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w w:val="100"/>
          <w:position w:val="0"/>
          <w:sz w:val="21"/>
          <w:szCs w:val="21"/>
          <w:lang w:val="zh-CN" w:eastAsia="zh-CN" w:bidi="zh-CN"/>
        </w:rPr>
        <w:t>32.1</w:t>
      </w:r>
      <w:r>
        <w:rPr>
          <w:rFonts w:hint="eastAsia" w:ascii="宋体" w:hAnsi="宋体" w:eastAsia="宋体" w:cs="宋体"/>
          <w:b/>
          <w:bCs/>
          <w:spacing w:val="0"/>
          <w:position w:val="0"/>
          <w:sz w:val="21"/>
          <w:szCs w:val="21"/>
        </w:rPr>
        <w:t>在发布中标公告的同时，采购代理机构向中标人通过“</w:t>
      </w:r>
      <w:r>
        <w:rPr>
          <w:rFonts w:hint="eastAsia" w:cs="宋体"/>
          <w:b/>
          <w:bCs/>
          <w:spacing w:val="0"/>
          <w:position w:val="0"/>
          <w:sz w:val="21"/>
          <w:szCs w:val="21"/>
          <w:lang w:eastAsia="zh-CN"/>
        </w:rPr>
        <w:t>广西政府采购云</w:t>
      </w:r>
      <w:r>
        <w:rPr>
          <w:rFonts w:hint="eastAsia" w:ascii="宋体" w:hAnsi="宋体" w:eastAsia="宋体" w:cs="宋体"/>
          <w:b/>
          <w:bCs/>
          <w:spacing w:val="0"/>
          <w:position w:val="0"/>
          <w:sz w:val="21"/>
          <w:szCs w:val="21"/>
        </w:rPr>
        <w:t>”平台发出电子中标通知书。</w:t>
      </w:r>
    </w:p>
    <w:p w14:paraId="79F72F9B">
      <w:pPr>
        <w:pStyle w:val="28"/>
        <w:keepNext w:val="0"/>
        <w:keepLines w:val="0"/>
        <w:pageBreakBefore w:val="0"/>
        <w:widowControl w:val="0"/>
        <w:numPr>
          <w:ilvl w:val="1"/>
          <w:numId w:val="0"/>
        </w:numPr>
        <w:tabs>
          <w:tab w:val="left" w:pos="1284"/>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rPr>
          <w:rFonts w:hint="eastAsia" w:ascii="宋体" w:hAnsi="宋体" w:eastAsia="宋体" w:cs="宋体"/>
          <w:b/>
          <w:spacing w:val="0"/>
          <w:position w:val="0"/>
          <w:sz w:val="21"/>
          <w:szCs w:val="21"/>
        </w:rPr>
      </w:pPr>
      <w:r>
        <w:rPr>
          <w:rFonts w:hint="eastAsia" w:ascii="宋体" w:hAnsi="宋体" w:eastAsia="宋体" w:cs="宋体"/>
          <w:b/>
          <w:spacing w:val="0"/>
          <w:w w:val="100"/>
          <w:position w:val="0"/>
          <w:sz w:val="21"/>
          <w:szCs w:val="21"/>
          <w:lang w:val="zh-CN" w:eastAsia="zh-CN" w:bidi="zh-CN"/>
        </w:rPr>
        <w:t>32.2</w:t>
      </w:r>
      <w:r>
        <w:rPr>
          <w:rFonts w:hint="eastAsia" w:ascii="宋体" w:hAnsi="宋体" w:eastAsia="宋体" w:cs="宋体"/>
          <w:b/>
          <w:spacing w:val="0"/>
          <w:position w:val="0"/>
          <w:sz w:val="21"/>
          <w:szCs w:val="21"/>
        </w:rPr>
        <w:t>对未通过资格审查的投标人，采购人或采购机构应当告知其未通过的原因；采用综合评分办法评审的，采购人或采购机构还应当告知未中标人本人的评审得分与排序。</w:t>
      </w:r>
    </w:p>
    <w:p w14:paraId="04461CBE">
      <w:pPr>
        <w:pStyle w:val="28"/>
        <w:keepNext w:val="0"/>
        <w:keepLines w:val="0"/>
        <w:pageBreakBefore w:val="0"/>
        <w:widowControl w:val="0"/>
        <w:numPr>
          <w:ilvl w:val="0"/>
          <w:numId w:val="0"/>
        </w:numPr>
        <w:tabs>
          <w:tab w:val="left" w:pos="135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33.</w:t>
      </w:r>
      <w:r>
        <w:rPr>
          <w:rFonts w:hint="eastAsia" w:ascii="宋体" w:hAnsi="宋体" w:eastAsia="宋体" w:cs="宋体"/>
          <w:spacing w:val="0"/>
          <w:position w:val="0"/>
          <w:sz w:val="21"/>
          <w:szCs w:val="21"/>
        </w:rPr>
        <w:t>无义务解释未中标原因</w:t>
      </w:r>
    </w:p>
    <w:p w14:paraId="77D164E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2" w:firstLineChars="200"/>
        <w:jc w:val="left"/>
        <w:textAlignment w:val="auto"/>
        <w:rPr>
          <w:rFonts w:hint="eastAsia" w:ascii="宋体" w:hAnsi="宋体" w:eastAsia="宋体" w:cs="宋体"/>
          <w:b/>
          <w:spacing w:val="0"/>
          <w:position w:val="0"/>
          <w:sz w:val="21"/>
          <w:szCs w:val="21"/>
        </w:rPr>
      </w:pPr>
      <w:r>
        <w:rPr>
          <w:rFonts w:hint="eastAsia" w:ascii="宋体" w:hAnsi="宋体" w:eastAsia="宋体" w:cs="宋体"/>
          <w:b/>
          <w:spacing w:val="0"/>
          <w:position w:val="0"/>
          <w:sz w:val="21"/>
          <w:szCs w:val="21"/>
        </w:rPr>
        <w:t>采购代理机构无义务向未中标的投标人解释未中标原因和退还投标文件。</w:t>
      </w:r>
    </w:p>
    <w:p w14:paraId="5C73CCC6">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34.</w:t>
      </w:r>
      <w:r>
        <w:rPr>
          <w:rFonts w:hint="eastAsia" w:ascii="宋体" w:hAnsi="宋体" w:eastAsia="宋体" w:cs="宋体"/>
          <w:spacing w:val="0"/>
          <w:position w:val="0"/>
          <w:sz w:val="21"/>
          <w:szCs w:val="21"/>
        </w:rPr>
        <w:t>合同授予标准</w:t>
      </w:r>
    </w:p>
    <w:p w14:paraId="603CCC9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合同将授予被确定实质上响应招标文件要求，具备履行合同能力的中标人（招标文件另有约定多名中标人的除外）。</w:t>
      </w:r>
    </w:p>
    <w:p w14:paraId="18DDC18C">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35.</w:t>
      </w:r>
      <w:r>
        <w:rPr>
          <w:rFonts w:hint="eastAsia" w:ascii="宋体" w:hAnsi="宋体" w:eastAsia="宋体" w:cs="宋体"/>
          <w:spacing w:val="0"/>
          <w:position w:val="0"/>
          <w:sz w:val="21"/>
          <w:szCs w:val="21"/>
        </w:rPr>
        <w:t>履约保证金</w:t>
      </w:r>
    </w:p>
    <w:p w14:paraId="3A9099E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见“投标人须知前附表”。</w:t>
      </w:r>
    </w:p>
    <w:p w14:paraId="23666C81">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36.</w:t>
      </w:r>
      <w:r>
        <w:rPr>
          <w:rFonts w:hint="eastAsia" w:ascii="宋体" w:hAnsi="宋体" w:eastAsia="宋体" w:cs="宋体"/>
          <w:spacing w:val="0"/>
          <w:position w:val="0"/>
          <w:sz w:val="21"/>
          <w:szCs w:val="21"/>
        </w:rPr>
        <w:t>签订合同</w:t>
      </w:r>
    </w:p>
    <w:p w14:paraId="6BBA4464">
      <w:pPr>
        <w:pStyle w:val="28"/>
        <w:keepNext w:val="0"/>
        <w:keepLines w:val="0"/>
        <w:pageBreakBefore w:val="0"/>
        <w:widowControl w:val="0"/>
        <w:numPr>
          <w:ilvl w:val="1"/>
          <w:numId w:val="0"/>
        </w:numPr>
        <w:tabs>
          <w:tab w:val="left" w:pos="138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36.1</w:t>
      </w:r>
      <w:r>
        <w:rPr>
          <w:rFonts w:hint="eastAsia" w:ascii="宋体" w:hAnsi="宋体" w:eastAsia="宋体" w:cs="宋体"/>
          <w:b/>
          <w:spacing w:val="0"/>
          <w:position w:val="0"/>
          <w:sz w:val="21"/>
          <w:szCs w:val="21"/>
        </w:rPr>
        <w:t>中标人领取电子中标通知书后，</w:t>
      </w:r>
      <w:r>
        <w:rPr>
          <w:rFonts w:hint="eastAsia" w:ascii="宋体" w:hAnsi="宋体" w:eastAsia="宋体" w:cs="宋体"/>
          <w:spacing w:val="0"/>
          <w:position w:val="0"/>
          <w:sz w:val="21"/>
          <w:szCs w:val="21"/>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BDCFED3">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36.2</w:t>
      </w:r>
      <w:r>
        <w:rPr>
          <w:rFonts w:hint="eastAsia" w:ascii="宋体" w:hAnsi="宋体" w:eastAsia="宋体" w:cs="宋体"/>
          <w:spacing w:val="0"/>
          <w:position w:val="0"/>
          <w:sz w:val="21"/>
          <w:szCs w:val="21"/>
        </w:rPr>
        <w:t>采购合同由采购人与中标供应商根据招标文件、投标文件等内容通过政府采购电子交易平台在线签订，自动备案。</w:t>
      </w:r>
    </w:p>
    <w:p w14:paraId="1AD2A35A">
      <w:pPr>
        <w:pStyle w:val="28"/>
        <w:keepNext w:val="0"/>
        <w:keepLines w:val="0"/>
        <w:pageBreakBefore w:val="0"/>
        <w:widowControl w:val="0"/>
        <w:numPr>
          <w:ilvl w:val="1"/>
          <w:numId w:val="0"/>
        </w:numPr>
        <w:tabs>
          <w:tab w:val="left" w:pos="127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36.3</w:t>
      </w:r>
      <w:r>
        <w:rPr>
          <w:rFonts w:hint="eastAsia" w:ascii="宋体" w:hAnsi="宋体" w:eastAsia="宋体" w:cs="宋体"/>
          <w:spacing w:val="0"/>
          <w:position w:val="0"/>
          <w:sz w:val="21"/>
          <w:szCs w:val="21"/>
        </w:rPr>
        <w:t>签订合同时间：按中标通知书规定的时间与采购人签订合同（最长不能超过 25 日）。</w:t>
      </w:r>
    </w:p>
    <w:p w14:paraId="7F693A8B">
      <w:pPr>
        <w:pStyle w:val="28"/>
        <w:keepNext w:val="0"/>
        <w:keepLines w:val="0"/>
        <w:pageBreakBefore w:val="0"/>
        <w:widowControl w:val="0"/>
        <w:numPr>
          <w:ilvl w:val="1"/>
          <w:numId w:val="0"/>
        </w:numPr>
        <w:tabs>
          <w:tab w:val="left" w:pos="128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36.4</w:t>
      </w:r>
      <w:r>
        <w:rPr>
          <w:rFonts w:hint="eastAsia" w:ascii="宋体" w:hAnsi="宋体" w:eastAsia="宋体" w:cs="宋体"/>
          <w:spacing w:val="0"/>
          <w:position w:val="0"/>
          <w:sz w:val="21"/>
          <w:szCs w:val="21"/>
        </w:rPr>
        <w:t>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BC5A840">
      <w:pPr>
        <w:pStyle w:val="28"/>
        <w:keepNext w:val="0"/>
        <w:keepLines w:val="0"/>
        <w:pageBreakBefore w:val="0"/>
        <w:widowControl w:val="0"/>
        <w:numPr>
          <w:ilvl w:val="1"/>
          <w:numId w:val="0"/>
        </w:numPr>
        <w:tabs>
          <w:tab w:val="left" w:pos="128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36.5</w:t>
      </w:r>
      <w:r>
        <w:rPr>
          <w:rFonts w:hint="eastAsia" w:ascii="宋体" w:hAnsi="宋体" w:eastAsia="宋体" w:cs="宋体"/>
          <w:spacing w:val="0"/>
          <w:position w:val="0"/>
          <w:sz w:val="21"/>
          <w:szCs w:val="21"/>
        </w:rPr>
        <w:t>政府采购合同是政府采购项目验收的依据，中标供应商和采购人应当按照采购合同约定的各自</w:t>
      </w:r>
    </w:p>
    <w:p w14:paraId="3392288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2125AE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36.6</w:t>
      </w:r>
      <w:r>
        <w:rPr>
          <w:rFonts w:hint="eastAsia" w:ascii="宋体" w:hAnsi="宋体" w:eastAsia="宋体" w:cs="宋体"/>
          <w:spacing w:val="0"/>
          <w:position w:val="0"/>
          <w:sz w:val="21"/>
          <w:szCs w:val="21"/>
        </w:rPr>
        <w:t>采购人或中标供应商不得单方面向合同另一方提出任何招标文件没有约定的条件或不合理的要</w:t>
      </w:r>
    </w:p>
    <w:p w14:paraId="2DF7850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求，作为签订合同的条件；也不得协商另行订立背离招标文件和合同实质性内容的协议。</w:t>
      </w:r>
    </w:p>
    <w:p w14:paraId="3058D7BA">
      <w:pPr>
        <w:pStyle w:val="28"/>
        <w:keepNext w:val="0"/>
        <w:keepLines w:val="0"/>
        <w:pageBreakBefore w:val="0"/>
        <w:widowControl w:val="0"/>
        <w:numPr>
          <w:ilvl w:val="1"/>
          <w:numId w:val="0"/>
        </w:numPr>
        <w:tabs>
          <w:tab w:val="left" w:pos="128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36.7</w:t>
      </w:r>
      <w:r>
        <w:rPr>
          <w:rFonts w:hint="eastAsia" w:ascii="宋体" w:hAnsi="宋体" w:eastAsia="宋体" w:cs="宋体"/>
          <w:spacing w:val="0"/>
          <w:position w:val="0"/>
          <w:sz w:val="21"/>
          <w:szCs w:val="21"/>
        </w:rPr>
        <w:t>如签订合同并生效后，供应商无故拒绝或延期，除按照合同条款处理外，将承担相应的法律责任。</w:t>
      </w:r>
    </w:p>
    <w:p w14:paraId="59D871DF">
      <w:pPr>
        <w:keepNext w:val="0"/>
        <w:keepLines w:val="0"/>
        <w:pageBreakBefore w:val="0"/>
        <w:widowControl w:val="0"/>
        <w:numPr>
          <w:ilvl w:val="1"/>
          <w:numId w:val="0"/>
        </w:numPr>
        <w:tabs>
          <w:tab w:val="left" w:pos="1284"/>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w w:val="100"/>
          <w:position w:val="0"/>
          <w:sz w:val="21"/>
          <w:szCs w:val="21"/>
          <w:lang w:val="zh-CN" w:eastAsia="zh-CN" w:bidi="zh-CN"/>
        </w:rPr>
        <w:t>36.8</w:t>
      </w:r>
      <w:r>
        <w:rPr>
          <w:rFonts w:hint="eastAsia" w:ascii="宋体" w:hAnsi="宋体" w:eastAsia="宋体" w:cs="宋体"/>
          <w:b/>
          <w:bCs/>
          <w:spacing w:val="0"/>
          <w:position w:val="0"/>
          <w:sz w:val="21"/>
          <w:szCs w:val="21"/>
        </w:rPr>
        <w:t>采购人需追加与合同标的相同的货物或者货物的，在不改变原合同条款且已报财政部门批准落</w:t>
      </w:r>
    </w:p>
    <w:p w14:paraId="41C4EEAF">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宋体" w:hAnsi="宋体" w:eastAsia="宋体" w:cs="宋体"/>
          <w:b/>
          <w:spacing w:val="0"/>
          <w:position w:val="0"/>
          <w:sz w:val="21"/>
          <w:szCs w:val="21"/>
        </w:rPr>
      </w:pPr>
      <w:r>
        <w:rPr>
          <w:rFonts w:hint="eastAsia" w:ascii="宋体" w:hAnsi="宋体" w:eastAsia="宋体" w:cs="宋体"/>
          <w:b/>
          <w:spacing w:val="0"/>
          <w:position w:val="0"/>
          <w:sz w:val="21"/>
          <w:szCs w:val="21"/>
        </w:rPr>
        <w:t>实资金的前提下，可从原中标供应商处添购， 所签订的补充添置合同的采购资金总额不超过原采购合同</w:t>
      </w:r>
    </w:p>
    <w:p w14:paraId="2C84A4D3">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rPr>
          <w:rFonts w:hint="eastAsia" w:ascii="宋体" w:hAnsi="宋体" w:eastAsia="宋体" w:cs="宋体"/>
          <w:b/>
          <w:spacing w:val="0"/>
          <w:position w:val="0"/>
          <w:sz w:val="21"/>
          <w:szCs w:val="21"/>
        </w:rPr>
      </w:pPr>
      <w:r>
        <w:rPr>
          <w:rFonts w:hint="eastAsia" w:ascii="宋体" w:hAnsi="宋体" w:eastAsia="宋体" w:cs="宋体"/>
          <w:b/>
          <w:spacing w:val="0"/>
          <w:position w:val="0"/>
          <w:sz w:val="21"/>
          <w:szCs w:val="21"/>
        </w:rPr>
        <w:t>金额的10%。</w:t>
      </w:r>
    </w:p>
    <w:p w14:paraId="1F97AE9B">
      <w:pPr>
        <w:pStyle w:val="28"/>
        <w:keepNext w:val="0"/>
        <w:keepLines w:val="0"/>
        <w:pageBreakBefore w:val="0"/>
        <w:widowControl w:val="0"/>
        <w:numPr>
          <w:ilvl w:val="0"/>
          <w:numId w:val="0"/>
        </w:numPr>
        <w:tabs>
          <w:tab w:val="left" w:pos="12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37.</w:t>
      </w:r>
      <w:r>
        <w:rPr>
          <w:rFonts w:hint="eastAsia" w:ascii="宋体" w:hAnsi="宋体" w:eastAsia="宋体" w:cs="宋体"/>
          <w:spacing w:val="0"/>
          <w:position w:val="0"/>
          <w:sz w:val="21"/>
          <w:szCs w:val="21"/>
        </w:rPr>
        <w:t>政府采购合同公告</w:t>
      </w:r>
    </w:p>
    <w:p w14:paraId="78CDD2F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采购人或者受托采购代理机构应当自政府采购合同签订之日起 2 个工作日内，将政府采购合同在以下媒体上发布 “广西政府采购网”（</w:t>
      </w:r>
      <w:r>
        <w:rPr>
          <w:rFonts w:hint="eastAsia" w:ascii="宋体" w:hAnsi="宋体" w:eastAsia="宋体" w:cs="宋体"/>
          <w:spacing w:val="0"/>
          <w:position w:val="0"/>
          <w:sz w:val="21"/>
          <w:szCs w:val="21"/>
        </w:rPr>
        <w:fldChar w:fldCharType="begin"/>
      </w:r>
      <w:r>
        <w:rPr>
          <w:rFonts w:hint="eastAsia" w:ascii="宋体" w:hAnsi="宋体" w:eastAsia="宋体" w:cs="宋体"/>
          <w:spacing w:val="0"/>
          <w:position w:val="0"/>
          <w:sz w:val="21"/>
          <w:szCs w:val="21"/>
        </w:rPr>
        <w:instrText xml:space="preserve"> HYPERLINK "http://zfcg.gxzf.gov.cn/" \h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http://zfcg.gxzf.gov.cn</w:t>
      </w:r>
      <w:r>
        <w:rPr>
          <w:rFonts w:hint="eastAsia" w:ascii="宋体" w:hAnsi="宋体" w:eastAsia="宋体" w:cs="宋体"/>
          <w:spacing w:val="0"/>
          <w:position w:val="0"/>
          <w:sz w:val="21"/>
          <w:szCs w:val="21"/>
        </w:rPr>
        <w:fldChar w:fldCharType="end"/>
      </w:r>
      <w:r>
        <w:rPr>
          <w:rFonts w:hint="eastAsia" w:ascii="宋体" w:hAnsi="宋体" w:eastAsia="宋体" w:cs="宋体"/>
          <w:spacing w:val="0"/>
          <w:position w:val="0"/>
          <w:sz w:val="21"/>
          <w:szCs w:val="21"/>
        </w:rPr>
        <w:t>）上公告，但政府采购合同中涉及国家秘密、商业秘密的内容除外。</w:t>
      </w:r>
    </w:p>
    <w:p w14:paraId="4E7B1D8C">
      <w:pPr>
        <w:pStyle w:val="28"/>
        <w:keepNext w:val="0"/>
        <w:keepLines w:val="0"/>
        <w:pageBreakBefore w:val="0"/>
        <w:widowControl w:val="0"/>
        <w:numPr>
          <w:ilvl w:val="0"/>
          <w:numId w:val="0"/>
        </w:numPr>
        <w:tabs>
          <w:tab w:val="left" w:pos="135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38.</w:t>
      </w:r>
      <w:r>
        <w:rPr>
          <w:rFonts w:hint="eastAsia" w:ascii="宋体" w:hAnsi="宋体" w:eastAsia="宋体" w:cs="宋体"/>
          <w:spacing w:val="0"/>
          <w:position w:val="0"/>
          <w:sz w:val="21"/>
          <w:szCs w:val="21"/>
        </w:rPr>
        <w:t>询问、质疑和投诉</w:t>
      </w:r>
    </w:p>
    <w:p w14:paraId="5CE007AD">
      <w:pPr>
        <w:keepNext w:val="0"/>
        <w:keepLines w:val="0"/>
        <w:pageBreakBefore w:val="0"/>
        <w:widowControl w:val="0"/>
        <w:numPr>
          <w:ilvl w:val="1"/>
          <w:numId w:val="0"/>
        </w:numPr>
        <w:tabs>
          <w:tab w:val="left" w:pos="122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38.1</w:t>
      </w:r>
      <w:r>
        <w:rPr>
          <w:rFonts w:hint="eastAsia" w:ascii="宋体" w:hAnsi="宋体" w:eastAsia="宋体" w:cs="宋体"/>
          <w:b w:val="0"/>
          <w:bCs w:val="0"/>
          <w:spacing w:val="0"/>
          <w:position w:val="0"/>
          <w:sz w:val="21"/>
          <w:szCs w:val="21"/>
        </w:rPr>
        <w:t>询问</w:t>
      </w:r>
    </w:p>
    <w:p w14:paraId="2CC71976">
      <w:pPr>
        <w:pStyle w:val="28"/>
        <w:keepNext w:val="0"/>
        <w:keepLines w:val="0"/>
        <w:pageBreakBefore w:val="0"/>
        <w:widowControl w:val="0"/>
        <w:numPr>
          <w:ilvl w:val="2"/>
          <w:numId w:val="0"/>
        </w:numPr>
        <w:tabs>
          <w:tab w:val="left" w:pos="138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38.1.1</w:t>
      </w:r>
      <w:r>
        <w:rPr>
          <w:rFonts w:hint="eastAsia" w:ascii="宋体" w:hAnsi="宋体" w:eastAsia="宋体" w:cs="宋体"/>
          <w:b w:val="0"/>
          <w:bCs w:val="0"/>
          <w:spacing w:val="0"/>
          <w:position w:val="0"/>
          <w:sz w:val="21"/>
          <w:szCs w:val="21"/>
        </w:rPr>
        <w:t>供应商在开标前对政府采购活动事项有疑问的，可以向采购人或采购代理机构项目负责人提出询问。</w:t>
      </w:r>
    </w:p>
    <w:p w14:paraId="2E516EC7">
      <w:pPr>
        <w:pStyle w:val="28"/>
        <w:keepNext w:val="0"/>
        <w:keepLines w:val="0"/>
        <w:pageBreakBefore w:val="0"/>
        <w:widowControl w:val="0"/>
        <w:numPr>
          <w:ilvl w:val="2"/>
          <w:numId w:val="0"/>
        </w:numPr>
        <w:tabs>
          <w:tab w:val="left" w:pos="138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38.1.2</w:t>
      </w:r>
      <w:r>
        <w:rPr>
          <w:rFonts w:hint="eastAsia" w:ascii="宋体" w:hAnsi="宋体" w:eastAsia="宋体" w:cs="宋体"/>
          <w:b w:val="0"/>
          <w:bCs w:val="0"/>
          <w:spacing w:val="0"/>
          <w:position w:val="0"/>
          <w:sz w:val="21"/>
          <w:szCs w:val="21"/>
        </w:rPr>
        <w:t>采购人或采购人委托的采购代理机构自受理询问之日起 3 个工作日内对供应商依法提出的询问作出答复，但答复内容不得涉及商业秘密。</w:t>
      </w:r>
    </w:p>
    <w:p w14:paraId="0D74C96E">
      <w:pPr>
        <w:pStyle w:val="28"/>
        <w:keepNext w:val="0"/>
        <w:keepLines w:val="0"/>
        <w:pageBreakBefore w:val="0"/>
        <w:widowControl w:val="0"/>
        <w:numPr>
          <w:ilvl w:val="2"/>
          <w:numId w:val="0"/>
        </w:numPr>
        <w:tabs>
          <w:tab w:val="left" w:pos="139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val="0"/>
          <w:bCs w:val="0"/>
          <w:spacing w:val="0"/>
          <w:position w:val="0"/>
          <w:sz w:val="21"/>
          <w:szCs w:val="21"/>
        </w:rPr>
      </w:pPr>
      <w:r>
        <w:rPr>
          <w:rFonts w:hint="eastAsia" w:ascii="宋体" w:hAnsi="宋体" w:eastAsia="宋体" w:cs="宋体"/>
          <w:b w:val="0"/>
          <w:bCs w:val="0"/>
          <w:spacing w:val="0"/>
          <w:w w:val="100"/>
          <w:position w:val="0"/>
          <w:sz w:val="21"/>
          <w:szCs w:val="21"/>
          <w:lang w:val="zh-CN" w:eastAsia="zh-CN" w:bidi="zh-CN"/>
        </w:rPr>
        <w:t>38.1.3</w:t>
      </w:r>
      <w:r>
        <w:rPr>
          <w:rFonts w:hint="eastAsia" w:ascii="宋体" w:hAnsi="宋体" w:eastAsia="宋体" w:cs="宋体"/>
          <w:b w:val="0"/>
          <w:bCs w:val="0"/>
          <w:spacing w:val="0"/>
          <w:position w:val="0"/>
          <w:sz w:val="21"/>
          <w:szCs w:val="21"/>
        </w:rPr>
        <w:t>询问事项可能影响中标、成交结果的，采购人应当暂停签订合同，已经签订合同的，应当中止履行合同。</w:t>
      </w:r>
    </w:p>
    <w:p w14:paraId="31C12BA1">
      <w:pPr>
        <w:pStyle w:val="28"/>
        <w:keepNext w:val="0"/>
        <w:keepLines w:val="0"/>
        <w:pageBreakBefore w:val="0"/>
        <w:widowControl w:val="0"/>
        <w:numPr>
          <w:ilvl w:val="1"/>
          <w:numId w:val="0"/>
        </w:numPr>
        <w:tabs>
          <w:tab w:val="left" w:pos="138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21"/>
          <w:szCs w:val="21"/>
          <w:lang w:val="zh-CN" w:eastAsia="zh-CN" w:bidi="zh-CN"/>
        </w:rPr>
        <w:t>38.2</w:t>
      </w:r>
      <w:r>
        <w:rPr>
          <w:rFonts w:hint="eastAsia" w:ascii="宋体" w:hAnsi="宋体" w:eastAsia="宋体" w:cs="宋体"/>
          <w:spacing w:val="0"/>
          <w:position w:val="0"/>
          <w:sz w:val="21"/>
          <w:szCs w:val="21"/>
        </w:rPr>
        <w:t>质疑</w:t>
      </w:r>
    </w:p>
    <w:p w14:paraId="521CB348">
      <w:pPr>
        <w:keepNext w:val="0"/>
        <w:keepLines w:val="0"/>
        <w:pageBreakBefore w:val="0"/>
        <w:widowControl w:val="0"/>
        <w:numPr>
          <w:ilvl w:val="2"/>
          <w:numId w:val="0"/>
        </w:numPr>
        <w:tabs>
          <w:tab w:val="left" w:pos="1488"/>
        </w:tabs>
        <w:kinsoku/>
        <w:wordWrap/>
        <w:overflowPunct/>
        <w:topLinePunct w:val="0"/>
        <w:autoSpaceDE w:val="0"/>
        <w:autoSpaceDN w:val="0"/>
        <w:bidi w:val="0"/>
        <w:adjustRightInd/>
        <w:snapToGrid/>
        <w:spacing w:before="0" w:after="0" w:line="360" w:lineRule="auto"/>
        <w:ind w:left="0" w:leftChars="0" w:right="0" w:rightChars="0" w:firstLine="418" w:firstLineChars="200"/>
        <w:jc w:val="both"/>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1"/>
          <w:w w:val="100"/>
          <w:position w:val="0"/>
          <w:sz w:val="21"/>
          <w:szCs w:val="21"/>
          <w:lang w:val="zh-CN" w:eastAsia="zh-CN" w:bidi="zh-CN"/>
        </w:rPr>
        <w:t>38.2.1</w:t>
      </w:r>
      <w:r>
        <w:rPr>
          <w:rFonts w:hint="eastAsia" w:ascii="宋体" w:hAnsi="宋体" w:eastAsia="宋体" w:cs="宋体"/>
          <w:b/>
          <w:bCs/>
          <w:spacing w:val="0"/>
          <w:position w:val="0"/>
          <w:sz w:val="21"/>
          <w:szCs w:val="21"/>
        </w:rPr>
        <w:t>供应商认为招标文件、采购过程或者中标结果使自己的合法权益受到损害的，必须在知道或者应知其权益受到损害之日起 7 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1CD0ACAD">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（1）</w:t>
      </w:r>
      <w:r>
        <w:rPr>
          <w:rFonts w:hint="eastAsia" w:ascii="宋体" w:hAnsi="宋体" w:eastAsia="宋体" w:cs="宋体"/>
          <w:spacing w:val="0"/>
          <w:position w:val="0"/>
          <w:sz w:val="21"/>
          <w:szCs w:val="21"/>
        </w:rPr>
        <w:t>潜在供应商依法获取公开招标文件后，认为采购文件使自己的权益受到损害的，应当在公开招</w:t>
      </w:r>
    </w:p>
    <w:p w14:paraId="5D55878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标文件公告期限届满之日起 7 个工作日内提出质疑。委托代理协议无特殊约定的，对公开招标文件中采购需求（含资格要求、采购预算和评分办法）的质疑由采购人受理并负责答复；对公开招标文件中的采购执行程序的质疑由采购代理机构受理并负责答复。</w:t>
      </w:r>
    </w:p>
    <w:p w14:paraId="0D2709F4">
      <w:pPr>
        <w:pStyle w:val="28"/>
        <w:keepNext w:val="0"/>
        <w:keepLines w:val="0"/>
        <w:pageBreakBefore w:val="0"/>
        <w:widowControl w:val="0"/>
        <w:numPr>
          <w:ilvl w:val="0"/>
          <w:numId w:val="0"/>
        </w:numPr>
        <w:tabs>
          <w:tab w:val="left" w:pos="1348"/>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（2）</w:t>
      </w:r>
      <w:r>
        <w:rPr>
          <w:rFonts w:hint="eastAsia" w:ascii="宋体" w:hAnsi="宋体" w:eastAsia="宋体" w:cs="宋体"/>
          <w:spacing w:val="0"/>
          <w:position w:val="0"/>
          <w:sz w:val="21"/>
          <w:szCs w:val="21"/>
        </w:rPr>
        <w:t>供应商认为采购过程使自己的权益受到损害的，应当在各采购程序环节结束之日起 7 个工作日</w:t>
      </w:r>
    </w:p>
    <w:p w14:paraId="536E09D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5610F0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38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（3）</w:t>
      </w:r>
      <w:r>
        <w:rPr>
          <w:rFonts w:hint="eastAsia" w:ascii="宋体" w:hAnsi="宋体" w:eastAsia="宋体" w:cs="宋体"/>
          <w:spacing w:val="0"/>
          <w:position w:val="0"/>
          <w:sz w:val="21"/>
          <w:szCs w:val="21"/>
        </w:rPr>
        <w:t>供应商认为中标或者成交结果使自己的权益受到损害的，应当在中标或者成交结果公告期限届</w:t>
      </w:r>
    </w:p>
    <w:p w14:paraId="799EE98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满之日起 7 个工作日内提出质疑，由采购人受理并负责答复。</w:t>
      </w:r>
    </w:p>
    <w:p w14:paraId="5D41CC34">
      <w:pPr>
        <w:pStyle w:val="28"/>
        <w:keepNext w:val="0"/>
        <w:keepLines w:val="0"/>
        <w:pageBreakBefore w:val="0"/>
        <w:widowControl w:val="0"/>
        <w:numPr>
          <w:ilvl w:val="2"/>
          <w:numId w:val="0"/>
        </w:numPr>
        <w:tabs>
          <w:tab w:val="left" w:pos="1386"/>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1"/>
          <w:w w:val="100"/>
          <w:position w:val="0"/>
          <w:sz w:val="21"/>
          <w:szCs w:val="21"/>
          <w:lang w:val="zh-CN" w:eastAsia="zh-CN" w:bidi="zh-CN"/>
        </w:rPr>
        <w:t>38.2.2</w:t>
      </w:r>
      <w:r>
        <w:rPr>
          <w:rFonts w:hint="eastAsia" w:ascii="宋体" w:hAnsi="宋体" w:eastAsia="宋体" w:cs="宋体"/>
          <w:spacing w:val="0"/>
          <w:position w:val="0"/>
          <w:sz w:val="21"/>
          <w:szCs w:val="21"/>
        </w:rPr>
        <w:t>供应商质疑实行实名制，其质疑应当有具体的质疑事项及事实根据，质疑应当坚持依法依规、</w:t>
      </w:r>
    </w:p>
    <w:p w14:paraId="7883934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诚实信用原则，不得进行虚假、恶意质疑。</w:t>
      </w:r>
    </w:p>
    <w:p w14:paraId="79CE2E6A">
      <w:pPr>
        <w:pStyle w:val="28"/>
        <w:keepNext w:val="0"/>
        <w:keepLines w:val="0"/>
        <w:pageBreakBefore w:val="0"/>
        <w:widowControl w:val="0"/>
        <w:numPr>
          <w:ilvl w:val="2"/>
          <w:numId w:val="0"/>
        </w:numPr>
        <w:tabs>
          <w:tab w:val="left" w:pos="1398"/>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1"/>
          <w:w w:val="100"/>
          <w:position w:val="0"/>
          <w:sz w:val="21"/>
          <w:szCs w:val="21"/>
          <w:lang w:val="zh-CN" w:eastAsia="zh-CN" w:bidi="zh-CN"/>
        </w:rPr>
        <w:t>38.2.3</w:t>
      </w:r>
      <w:r>
        <w:rPr>
          <w:rFonts w:hint="eastAsia" w:ascii="宋体" w:hAnsi="宋体" w:eastAsia="宋体" w:cs="宋体"/>
          <w:spacing w:val="0"/>
          <w:position w:val="0"/>
          <w:sz w:val="21"/>
          <w:szCs w:val="21"/>
        </w:rPr>
        <w:t>质疑供应商可以委托代理人办理质疑事务。委托代理人应熟悉相关业务情况。代理人办理质疑事务时，除提交质疑书外，还应当提交质疑供应商的授权委托书和委托代理人身份证明复印件。</w:t>
      </w:r>
    </w:p>
    <w:p w14:paraId="2B266D71">
      <w:pPr>
        <w:keepNext w:val="0"/>
        <w:keepLines w:val="0"/>
        <w:pageBreakBefore w:val="0"/>
        <w:widowControl w:val="0"/>
        <w:numPr>
          <w:ilvl w:val="2"/>
          <w:numId w:val="0"/>
        </w:numPr>
        <w:tabs>
          <w:tab w:val="left" w:pos="1396"/>
        </w:tabs>
        <w:kinsoku/>
        <w:wordWrap/>
        <w:overflowPunct/>
        <w:topLinePunct w:val="0"/>
        <w:autoSpaceDE w:val="0"/>
        <w:autoSpaceDN w:val="0"/>
        <w:bidi w:val="0"/>
        <w:adjustRightInd/>
        <w:snapToGrid/>
        <w:spacing w:before="0" w:after="0" w:line="360" w:lineRule="auto"/>
        <w:ind w:left="0" w:leftChars="0" w:right="0" w:rightChars="0" w:firstLine="418" w:firstLineChars="200"/>
        <w:jc w:val="left"/>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1"/>
          <w:w w:val="100"/>
          <w:position w:val="0"/>
          <w:sz w:val="21"/>
          <w:szCs w:val="21"/>
          <w:lang w:val="zh-CN" w:eastAsia="zh-CN" w:bidi="zh-CN"/>
        </w:rPr>
        <w:t>38.2.4</w:t>
      </w:r>
      <w:r>
        <w:rPr>
          <w:rFonts w:hint="eastAsia" w:ascii="宋体" w:hAnsi="宋体" w:eastAsia="宋体" w:cs="宋体"/>
          <w:b/>
          <w:bCs/>
          <w:spacing w:val="0"/>
          <w:position w:val="0"/>
          <w:sz w:val="21"/>
          <w:szCs w:val="21"/>
        </w:rPr>
        <w:t>质疑供应商提起质疑应当符合下列条件：</w:t>
      </w:r>
    </w:p>
    <w:p w14:paraId="31838E6A">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（1）</w:t>
      </w:r>
      <w:r>
        <w:rPr>
          <w:rFonts w:hint="eastAsia" w:ascii="宋体" w:hAnsi="宋体" w:eastAsia="宋体" w:cs="宋体"/>
          <w:spacing w:val="0"/>
          <w:position w:val="0"/>
          <w:sz w:val="21"/>
          <w:szCs w:val="21"/>
        </w:rPr>
        <w:t>质疑供应商是参与所质疑项目采购活动的供应商（潜在供应商已依法获取可之一的采购文件的， 可以对该采购文件质疑）；</w:t>
      </w:r>
    </w:p>
    <w:p w14:paraId="32CCECCD">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（2）</w:t>
      </w:r>
      <w:r>
        <w:rPr>
          <w:rFonts w:hint="eastAsia" w:ascii="宋体" w:hAnsi="宋体" w:eastAsia="宋体" w:cs="宋体"/>
          <w:spacing w:val="0"/>
          <w:position w:val="0"/>
          <w:sz w:val="21"/>
          <w:szCs w:val="21"/>
        </w:rPr>
        <w:t>质疑函内容符合本章第 38.2.5 项的规定；</w:t>
      </w:r>
    </w:p>
    <w:p w14:paraId="516F17B0">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（3）</w:t>
      </w:r>
      <w:r>
        <w:rPr>
          <w:rFonts w:hint="eastAsia" w:ascii="宋体" w:hAnsi="宋体" w:eastAsia="宋体" w:cs="宋体"/>
          <w:spacing w:val="0"/>
          <w:position w:val="0"/>
          <w:sz w:val="21"/>
          <w:szCs w:val="21"/>
        </w:rPr>
        <w:t>在质疑有效期限内提起质疑；</w:t>
      </w:r>
    </w:p>
    <w:p w14:paraId="5B36C12F">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（4）</w:t>
      </w:r>
      <w:r>
        <w:rPr>
          <w:rFonts w:hint="eastAsia" w:ascii="宋体" w:hAnsi="宋体" w:eastAsia="宋体" w:cs="宋体"/>
          <w:spacing w:val="0"/>
          <w:position w:val="0"/>
          <w:sz w:val="21"/>
          <w:szCs w:val="21"/>
        </w:rPr>
        <w:t>属于所质疑的采购人或采购人委托的采购代理机构组织的采购活动；</w:t>
      </w:r>
    </w:p>
    <w:p w14:paraId="3469591A">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（5）</w:t>
      </w:r>
      <w:r>
        <w:rPr>
          <w:rFonts w:hint="eastAsia" w:ascii="宋体" w:hAnsi="宋体" w:eastAsia="宋体" w:cs="宋体"/>
          <w:spacing w:val="0"/>
          <w:position w:val="0"/>
          <w:sz w:val="21"/>
          <w:szCs w:val="21"/>
        </w:rPr>
        <w:t>同一质疑事项未经采购人或采购人委托的采购代理机构质疑处理；</w:t>
      </w:r>
    </w:p>
    <w:p w14:paraId="53A1EFB6">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（6）</w:t>
      </w:r>
      <w:r>
        <w:rPr>
          <w:rFonts w:hint="eastAsia" w:ascii="宋体" w:hAnsi="宋体" w:eastAsia="宋体" w:cs="宋体"/>
          <w:spacing w:val="0"/>
          <w:position w:val="0"/>
          <w:sz w:val="21"/>
          <w:szCs w:val="21"/>
        </w:rPr>
        <w:t>供应商对同一采购程序环节的质疑应当在质疑有效期内一次性提出；</w:t>
      </w:r>
    </w:p>
    <w:p w14:paraId="6A6D4676">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（7）</w:t>
      </w:r>
      <w:r>
        <w:rPr>
          <w:rFonts w:hint="eastAsia" w:ascii="宋体" w:hAnsi="宋体" w:eastAsia="宋体" w:cs="宋体"/>
          <w:spacing w:val="0"/>
          <w:position w:val="0"/>
          <w:sz w:val="21"/>
          <w:szCs w:val="21"/>
        </w:rPr>
        <w:t>供应商提交质疑应当提交必要的证明材料，证明材料应以合法手段取得；</w:t>
      </w:r>
    </w:p>
    <w:p w14:paraId="7B52BA7F">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（8）</w:t>
      </w:r>
      <w:r>
        <w:rPr>
          <w:rFonts w:hint="eastAsia" w:ascii="宋体" w:hAnsi="宋体" w:eastAsia="宋体" w:cs="宋体"/>
          <w:spacing w:val="0"/>
          <w:position w:val="0"/>
          <w:sz w:val="21"/>
          <w:szCs w:val="21"/>
        </w:rPr>
        <w:t>财政部门规定的其他条件。</w:t>
      </w:r>
    </w:p>
    <w:p w14:paraId="0F1B4198">
      <w:pPr>
        <w:pStyle w:val="28"/>
        <w:keepNext w:val="0"/>
        <w:keepLines w:val="0"/>
        <w:pageBreakBefore w:val="0"/>
        <w:widowControl w:val="0"/>
        <w:numPr>
          <w:ilvl w:val="2"/>
          <w:numId w:val="0"/>
        </w:numPr>
        <w:tabs>
          <w:tab w:val="left" w:pos="1670"/>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1"/>
          <w:w w:val="100"/>
          <w:position w:val="0"/>
          <w:sz w:val="21"/>
          <w:szCs w:val="21"/>
          <w:lang w:val="zh-CN" w:eastAsia="zh-CN" w:bidi="zh-CN"/>
        </w:rPr>
        <w:t>38.2.5</w:t>
      </w:r>
      <w:r>
        <w:rPr>
          <w:rFonts w:hint="eastAsia" w:ascii="宋体" w:hAnsi="宋体" w:eastAsia="宋体" w:cs="宋体"/>
          <w:spacing w:val="0"/>
          <w:position w:val="0"/>
          <w:sz w:val="21"/>
          <w:szCs w:val="21"/>
        </w:rPr>
        <w:t>供应商提出质疑应当提交质疑函和必要的证明材料，针对同一采购程序环节的质疑必须在法定质疑期内一次性提出。质疑函应当包括下列内容（质疑函格式后附）：</w:t>
      </w:r>
    </w:p>
    <w:p w14:paraId="48DEFDA7">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（1）</w:t>
      </w:r>
      <w:r>
        <w:rPr>
          <w:rFonts w:hint="eastAsia" w:ascii="宋体" w:hAnsi="宋体" w:eastAsia="宋体" w:cs="宋体"/>
          <w:spacing w:val="0"/>
          <w:position w:val="0"/>
          <w:sz w:val="21"/>
          <w:szCs w:val="21"/>
        </w:rPr>
        <w:t>供应商的姓名或者名称、地址、邮编、联系人及联系电话；</w:t>
      </w:r>
    </w:p>
    <w:p w14:paraId="0FB9D137">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（2）</w:t>
      </w:r>
      <w:r>
        <w:rPr>
          <w:rFonts w:hint="eastAsia" w:ascii="宋体" w:hAnsi="宋体" w:eastAsia="宋体" w:cs="宋体"/>
          <w:spacing w:val="0"/>
          <w:position w:val="0"/>
          <w:sz w:val="21"/>
          <w:szCs w:val="21"/>
        </w:rPr>
        <w:t>质疑项目的名称、编号；</w:t>
      </w:r>
    </w:p>
    <w:p w14:paraId="4349B5A6">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（3）</w:t>
      </w:r>
      <w:r>
        <w:rPr>
          <w:rFonts w:hint="eastAsia" w:ascii="宋体" w:hAnsi="宋体" w:eastAsia="宋体" w:cs="宋体"/>
          <w:spacing w:val="0"/>
          <w:position w:val="0"/>
          <w:sz w:val="21"/>
          <w:szCs w:val="21"/>
        </w:rPr>
        <w:t>具体、明确的质疑事项和与质疑事项相关的请求；</w:t>
      </w:r>
    </w:p>
    <w:p w14:paraId="1FDD675F">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（4）</w:t>
      </w:r>
      <w:r>
        <w:rPr>
          <w:rFonts w:hint="eastAsia" w:ascii="宋体" w:hAnsi="宋体" w:eastAsia="宋体" w:cs="宋体"/>
          <w:spacing w:val="0"/>
          <w:position w:val="0"/>
          <w:sz w:val="21"/>
          <w:szCs w:val="21"/>
        </w:rPr>
        <w:t>事实依据（列明权益受到损害的事实和理由）；</w:t>
      </w:r>
    </w:p>
    <w:p w14:paraId="58A78E54">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（5）</w:t>
      </w:r>
      <w:r>
        <w:rPr>
          <w:rFonts w:hint="eastAsia" w:ascii="宋体" w:hAnsi="宋体" w:eastAsia="宋体" w:cs="宋体"/>
          <w:spacing w:val="0"/>
          <w:position w:val="0"/>
          <w:sz w:val="21"/>
          <w:szCs w:val="21"/>
        </w:rPr>
        <w:t>必要的法律依据；</w:t>
      </w:r>
    </w:p>
    <w:p w14:paraId="56934892">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（6）</w:t>
      </w:r>
      <w:r>
        <w:rPr>
          <w:rFonts w:hint="eastAsia" w:ascii="宋体" w:hAnsi="宋体" w:eastAsia="宋体" w:cs="宋体"/>
          <w:spacing w:val="0"/>
          <w:position w:val="0"/>
          <w:sz w:val="21"/>
          <w:szCs w:val="21"/>
        </w:rPr>
        <w:t>提出质疑的日期。</w:t>
      </w:r>
    </w:p>
    <w:p w14:paraId="1E6C6C8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供应商为自然人的，应当由本人签字；供应商为法人或者其他组织的，应当由法定代表人、主要负责人，或者其委托代理人签字或者盖章，并加盖公章。</w:t>
      </w:r>
    </w:p>
    <w:p w14:paraId="220A064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2" w:firstLineChars="20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38.2.6采购人或采购人委托的采购代理机构在收到质疑函后 7 个工作日内作出答复，并以书面形式</w:t>
      </w:r>
    </w:p>
    <w:p w14:paraId="55BDFD4D">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left"/>
        <w:textAlignment w:val="auto"/>
        <w:outlineLvl w:val="9"/>
        <w:rPr>
          <w:rFonts w:hint="eastAsia" w:ascii="宋体" w:hAnsi="宋体" w:eastAsia="宋体" w:cs="宋体"/>
          <w:b/>
          <w:bCs/>
          <w:spacing w:val="0"/>
          <w:position w:val="0"/>
          <w:sz w:val="21"/>
          <w:szCs w:val="21"/>
          <w:lang w:val="zh-CN" w:eastAsia="zh-CN" w:bidi="zh-CN"/>
        </w:rPr>
      </w:pPr>
      <w:r>
        <w:rPr>
          <w:rFonts w:hint="eastAsia" w:ascii="宋体" w:hAnsi="宋体" w:eastAsia="宋体" w:cs="宋体"/>
          <w:b/>
          <w:bCs/>
          <w:spacing w:val="0"/>
          <w:position w:val="0"/>
          <w:sz w:val="21"/>
          <w:szCs w:val="21"/>
          <w:lang w:val="zh-CN" w:eastAsia="zh-CN" w:bidi="zh-CN"/>
        </w:rPr>
        <w:t>通知质疑供应商及其他有关供应商。对不符合质疑条件的质疑，答复不予受理，并说明理由；对符合质疑条件的质疑，对质疑事项作出答复</w:t>
      </w:r>
    </w:p>
    <w:p w14:paraId="2DFDDFAF">
      <w:pPr>
        <w:pStyle w:val="28"/>
        <w:keepNext w:val="0"/>
        <w:keepLines w:val="0"/>
        <w:pageBreakBefore w:val="0"/>
        <w:widowControl w:val="0"/>
        <w:numPr>
          <w:ilvl w:val="2"/>
          <w:numId w:val="0"/>
        </w:numPr>
        <w:tabs>
          <w:tab w:val="left" w:pos="1488"/>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1"/>
          <w:w w:val="100"/>
          <w:position w:val="0"/>
          <w:sz w:val="21"/>
          <w:szCs w:val="21"/>
          <w:lang w:val="zh-CN" w:eastAsia="zh-CN" w:bidi="zh-CN"/>
        </w:rPr>
        <w:t>38.2.7</w:t>
      </w:r>
      <w:r>
        <w:rPr>
          <w:rFonts w:hint="eastAsia" w:ascii="宋体" w:hAnsi="宋体" w:eastAsia="宋体" w:cs="宋体"/>
          <w:spacing w:val="0"/>
          <w:position w:val="0"/>
          <w:sz w:val="21"/>
          <w:szCs w:val="21"/>
        </w:rPr>
        <w:t>采购人、采购代理机构认为供应商质疑不成立，或者成立但未对中标结果构成影响的，继续开展采购活动；认为供应商质疑成立且影响或者可能影响中标结果的，按照下列情况处理：</w:t>
      </w:r>
    </w:p>
    <w:p w14:paraId="3245019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（一）对招标文件提出的质疑，依法通过澄清或者修改可以继续开展采购活动的，澄清或者修改招标文件后继续开展采购活动；否则应当修改招标文件后重新开展采购活动。</w:t>
      </w:r>
    </w:p>
    <w:p w14:paraId="6384C2D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（二）对采购过程、中标结果提出的质疑，合格供应商符合法定数量时，可以从合格的中标候选人中另行确定中标供应商的，应当依法另行确定中标供应商；否则应当重新开展采购活动。</w:t>
      </w:r>
    </w:p>
    <w:p w14:paraId="2DD3EDE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质疑答复导致中标结果改变的，采购人或者采购代理机构应当将有关情况书面报告本级财政部门。</w:t>
      </w:r>
    </w:p>
    <w:p w14:paraId="10A645E2">
      <w:pPr>
        <w:keepNext w:val="0"/>
        <w:keepLines w:val="0"/>
        <w:pageBreakBefore w:val="0"/>
        <w:widowControl w:val="0"/>
        <w:numPr>
          <w:ilvl w:val="1"/>
          <w:numId w:val="0"/>
        </w:numPr>
        <w:tabs>
          <w:tab w:val="left" w:pos="1228"/>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w w:val="100"/>
          <w:position w:val="0"/>
          <w:sz w:val="21"/>
          <w:szCs w:val="21"/>
          <w:lang w:val="zh-CN" w:eastAsia="zh-CN" w:bidi="zh-CN"/>
        </w:rPr>
        <w:t>38.3</w:t>
      </w:r>
      <w:r>
        <w:rPr>
          <w:rFonts w:hint="eastAsia" w:ascii="宋体" w:hAnsi="宋体" w:eastAsia="宋体" w:cs="宋体"/>
          <w:b/>
          <w:bCs/>
          <w:spacing w:val="0"/>
          <w:position w:val="0"/>
          <w:sz w:val="21"/>
          <w:szCs w:val="21"/>
        </w:rPr>
        <w:t>投诉</w:t>
      </w:r>
    </w:p>
    <w:p w14:paraId="1C9E8DE2">
      <w:pPr>
        <w:pStyle w:val="28"/>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b/>
          <w:bCs/>
          <w:spacing w:val="0"/>
          <w:w w:val="100"/>
          <w:position w:val="0"/>
          <w:sz w:val="21"/>
          <w:szCs w:val="21"/>
          <w:lang w:val="zh-CN" w:eastAsia="zh-CN" w:bidi="zh-CN"/>
        </w:rPr>
        <w:t>38.3.1</w:t>
      </w:r>
      <w:r>
        <w:rPr>
          <w:rFonts w:hint="eastAsia" w:ascii="宋体" w:hAnsi="宋体" w:eastAsia="宋体" w:cs="宋体"/>
          <w:spacing w:val="0"/>
          <w:position w:val="0"/>
          <w:sz w:val="21"/>
          <w:szCs w:val="21"/>
        </w:rPr>
        <w:t>供应商认为采购文件、采购过程、中标和成交结果使自己的合法权益受到损害的，应当首先依法向采购人或采购人委托的采购代理机构提出质疑。对采购人、采购代理机构的答复不满意，或者采购人、采购代理机构未在规定期限内做出答复的，供应商可以在答复期满后 15 个工作日内向南宁市政府采购监督管理部门提起投诉，投诉联系方式见“投标人须知前附表”。</w:t>
      </w:r>
    </w:p>
    <w:p w14:paraId="3FBF4692">
      <w:pPr>
        <w:pStyle w:val="28"/>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b/>
          <w:bCs/>
          <w:spacing w:val="0"/>
          <w:w w:val="100"/>
          <w:position w:val="0"/>
          <w:sz w:val="21"/>
          <w:szCs w:val="21"/>
          <w:lang w:val="zh-CN" w:eastAsia="zh-CN" w:bidi="zh-CN"/>
        </w:rPr>
        <w:t>38.3.2</w:t>
      </w:r>
      <w:r>
        <w:rPr>
          <w:rFonts w:hint="eastAsia" w:ascii="宋体" w:hAnsi="宋体" w:eastAsia="宋体" w:cs="宋体"/>
          <w:spacing w:val="0"/>
          <w:position w:val="0"/>
          <w:sz w:val="21"/>
          <w:szCs w:val="21"/>
        </w:rPr>
        <w:t>投诉人投诉时，应当提交投诉书，并按照被投诉采购人、采购代理机构和与投诉事项有关的供应商数量提供投诉书的副本。投诉书应当包括下列主要内容（如材料中有外文资料应同时附上对应的中文译本）（投诉书格式后附）：</w:t>
      </w:r>
    </w:p>
    <w:p w14:paraId="6BDCA19A">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（1）</w:t>
      </w:r>
      <w:r>
        <w:rPr>
          <w:rFonts w:hint="eastAsia" w:ascii="宋体" w:hAnsi="宋体" w:eastAsia="宋体" w:cs="宋体"/>
          <w:spacing w:val="0"/>
          <w:position w:val="0"/>
          <w:sz w:val="21"/>
          <w:szCs w:val="21"/>
        </w:rPr>
        <w:t>投诉人和被投诉人的名称、地址、邮编、联系人及联系电话等；</w:t>
      </w:r>
    </w:p>
    <w:p w14:paraId="7E78234C">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（2）</w:t>
      </w:r>
      <w:r>
        <w:rPr>
          <w:rFonts w:hint="eastAsia" w:ascii="宋体" w:hAnsi="宋体" w:eastAsia="宋体" w:cs="宋体"/>
          <w:spacing w:val="0"/>
          <w:position w:val="0"/>
          <w:sz w:val="21"/>
          <w:szCs w:val="21"/>
        </w:rPr>
        <w:t>质疑和质疑答复情况及相关证明材料；</w:t>
      </w:r>
    </w:p>
    <w:p w14:paraId="48D88FF4">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（3）</w:t>
      </w:r>
      <w:r>
        <w:rPr>
          <w:rFonts w:hint="eastAsia" w:ascii="宋体" w:hAnsi="宋体" w:eastAsia="宋体" w:cs="宋体"/>
          <w:spacing w:val="0"/>
          <w:position w:val="0"/>
          <w:sz w:val="21"/>
          <w:szCs w:val="21"/>
        </w:rPr>
        <w:t>具体、明确的投诉事项和与投诉事项相关的投诉请求；</w:t>
      </w:r>
    </w:p>
    <w:p w14:paraId="17862C12">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（4）</w:t>
      </w:r>
      <w:r>
        <w:rPr>
          <w:rFonts w:hint="eastAsia" w:ascii="宋体" w:hAnsi="宋体" w:eastAsia="宋体" w:cs="宋体"/>
          <w:spacing w:val="0"/>
          <w:position w:val="0"/>
          <w:sz w:val="21"/>
          <w:szCs w:val="21"/>
        </w:rPr>
        <w:t>事实依据；</w:t>
      </w:r>
    </w:p>
    <w:p w14:paraId="33BE2F81">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（5）</w:t>
      </w:r>
      <w:r>
        <w:rPr>
          <w:rFonts w:hint="eastAsia" w:ascii="宋体" w:hAnsi="宋体" w:eastAsia="宋体" w:cs="宋体"/>
          <w:spacing w:val="0"/>
          <w:position w:val="0"/>
          <w:sz w:val="21"/>
          <w:szCs w:val="21"/>
        </w:rPr>
        <w:t>法律依据；</w:t>
      </w:r>
    </w:p>
    <w:p w14:paraId="7C62763A">
      <w:pPr>
        <w:pStyle w:val="28"/>
        <w:keepNext w:val="0"/>
        <w:keepLines w:val="0"/>
        <w:pageBreakBefore w:val="0"/>
        <w:widowControl w:val="0"/>
        <w:numPr>
          <w:ilvl w:val="0"/>
          <w:numId w:val="0"/>
        </w:numPr>
        <w:tabs>
          <w:tab w:val="left" w:pos="1343"/>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（6）</w:t>
      </w:r>
      <w:r>
        <w:rPr>
          <w:rFonts w:hint="eastAsia" w:ascii="宋体" w:hAnsi="宋体" w:eastAsia="宋体" w:cs="宋体"/>
          <w:spacing w:val="0"/>
          <w:position w:val="0"/>
          <w:sz w:val="21"/>
          <w:szCs w:val="21"/>
        </w:rPr>
        <w:t>提起投诉的日期。</w:t>
      </w:r>
    </w:p>
    <w:p w14:paraId="05B4131E">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38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w w:val="100"/>
          <w:position w:val="0"/>
          <w:sz w:val="19"/>
          <w:szCs w:val="19"/>
          <w:lang w:val="zh-CN" w:eastAsia="zh-CN" w:bidi="zh-CN"/>
        </w:rPr>
        <w:t>（7）</w:t>
      </w:r>
      <w:r>
        <w:rPr>
          <w:rFonts w:hint="eastAsia" w:ascii="宋体" w:hAnsi="宋体" w:eastAsia="宋体" w:cs="宋体"/>
          <w:spacing w:val="0"/>
          <w:position w:val="0"/>
          <w:sz w:val="21"/>
          <w:szCs w:val="21"/>
        </w:rPr>
        <w:t>附件材料：营业执照副本内页复印件（要求证件有效并清晰反映企业法人经营范围；近期连续三个月依法缴纳税收和在职职工社会保障资金证明材料（复印件）。</w:t>
      </w:r>
    </w:p>
    <w:p w14:paraId="192C330E">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38.3.3</w:t>
      </w:r>
      <w:r>
        <w:rPr>
          <w:rFonts w:hint="eastAsia" w:ascii="宋体" w:hAnsi="宋体" w:eastAsia="宋体" w:cs="宋体"/>
          <w:spacing w:val="0"/>
          <w:position w:val="0"/>
          <w:sz w:val="21"/>
          <w:szCs w:val="21"/>
        </w:rPr>
        <w:t>投诉人可以委托代理人办理投诉事务。委托代理人应熟悉相关业务情况。代理人办理投诉事务时，除提交投诉书外，还应当提交投诉人的授权委托书和委托代理人身份证明复印件。</w:t>
      </w:r>
    </w:p>
    <w:p w14:paraId="68E92DDA">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38.3.4</w:t>
      </w:r>
      <w:r>
        <w:rPr>
          <w:rFonts w:hint="eastAsia" w:ascii="宋体" w:hAnsi="宋体" w:eastAsia="宋体" w:cs="宋体"/>
          <w:spacing w:val="0"/>
          <w:position w:val="0"/>
          <w:sz w:val="21"/>
          <w:szCs w:val="21"/>
        </w:rPr>
        <w:t>投诉人提起投诉应当符合下列条件：</w:t>
      </w:r>
    </w:p>
    <w:p w14:paraId="3187890D">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（1）</w:t>
      </w:r>
      <w:r>
        <w:rPr>
          <w:rFonts w:hint="eastAsia" w:ascii="宋体" w:hAnsi="宋体" w:eastAsia="宋体" w:cs="宋体"/>
          <w:spacing w:val="0"/>
          <w:position w:val="0"/>
          <w:sz w:val="21"/>
          <w:szCs w:val="21"/>
        </w:rPr>
        <w:t>投诉人是参与所投诉政府采购活动的供应商；</w:t>
      </w:r>
    </w:p>
    <w:p w14:paraId="37DAB764">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（2）</w:t>
      </w:r>
      <w:r>
        <w:rPr>
          <w:rFonts w:hint="eastAsia" w:ascii="宋体" w:hAnsi="宋体" w:eastAsia="宋体" w:cs="宋体"/>
          <w:spacing w:val="0"/>
          <w:position w:val="0"/>
          <w:sz w:val="21"/>
          <w:szCs w:val="21"/>
        </w:rPr>
        <w:t>提起投诉前已依法进行质疑；</w:t>
      </w:r>
    </w:p>
    <w:p w14:paraId="476493BD">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（3）</w:t>
      </w:r>
      <w:r>
        <w:rPr>
          <w:rFonts w:hint="eastAsia" w:ascii="宋体" w:hAnsi="宋体" w:eastAsia="宋体" w:cs="宋体"/>
          <w:spacing w:val="0"/>
          <w:position w:val="0"/>
          <w:sz w:val="21"/>
          <w:szCs w:val="21"/>
        </w:rPr>
        <w:t>投诉书内容符合本章第 38.3.2 项的规定；</w:t>
      </w:r>
    </w:p>
    <w:p w14:paraId="6B64DF51">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（4）</w:t>
      </w:r>
      <w:r>
        <w:rPr>
          <w:rFonts w:hint="eastAsia" w:ascii="宋体" w:hAnsi="宋体" w:eastAsia="宋体" w:cs="宋体"/>
          <w:spacing w:val="0"/>
          <w:position w:val="0"/>
          <w:sz w:val="21"/>
          <w:szCs w:val="21"/>
        </w:rPr>
        <w:t>在投诉有效期限内提起投诉；</w:t>
      </w:r>
    </w:p>
    <w:p w14:paraId="630DBBC0">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（5）</w:t>
      </w:r>
      <w:r>
        <w:rPr>
          <w:rFonts w:hint="eastAsia" w:ascii="宋体" w:hAnsi="宋体" w:eastAsia="宋体" w:cs="宋体"/>
          <w:spacing w:val="0"/>
          <w:position w:val="0"/>
          <w:sz w:val="21"/>
          <w:szCs w:val="21"/>
        </w:rPr>
        <w:t>属于南宁市政府采购监督管理部门管辖；</w:t>
      </w:r>
    </w:p>
    <w:p w14:paraId="2697F3F7">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（6）</w:t>
      </w:r>
      <w:r>
        <w:rPr>
          <w:rFonts w:hint="eastAsia" w:ascii="宋体" w:hAnsi="宋体" w:eastAsia="宋体" w:cs="宋体"/>
          <w:spacing w:val="0"/>
          <w:position w:val="0"/>
          <w:sz w:val="21"/>
          <w:szCs w:val="21"/>
        </w:rPr>
        <w:t>同一投诉事项未经南宁市政府采购监督管理部门投诉处理；</w:t>
      </w:r>
    </w:p>
    <w:p w14:paraId="0BAC5A73">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（7）</w:t>
      </w:r>
      <w:r>
        <w:rPr>
          <w:rFonts w:hint="eastAsia" w:ascii="宋体" w:hAnsi="宋体" w:eastAsia="宋体" w:cs="宋体"/>
          <w:spacing w:val="0"/>
          <w:position w:val="0"/>
          <w:sz w:val="21"/>
          <w:szCs w:val="21"/>
        </w:rPr>
        <w:t>国务院财政部门规定的其他条件。</w:t>
      </w:r>
    </w:p>
    <w:p w14:paraId="0748D11B">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38.3.5</w:t>
      </w:r>
      <w:r>
        <w:rPr>
          <w:rFonts w:hint="eastAsia" w:ascii="宋体" w:hAnsi="宋体" w:eastAsia="宋体" w:cs="宋体"/>
          <w:spacing w:val="0"/>
          <w:position w:val="0"/>
          <w:sz w:val="21"/>
          <w:szCs w:val="21"/>
        </w:rPr>
        <w:t>南宁市政府采购监督管理部门自受理投诉之日起 30 个工作日内，对投诉事项作出处理决定， 并以书面形式通知投诉人、被投诉人及其他与投诉处理结果有利害关系的政府采购当事人。并将投诉结果在</w:t>
      </w:r>
      <w:r>
        <w:rPr>
          <w:rFonts w:hint="eastAsia" w:ascii="宋体" w:hAnsi="宋体" w:eastAsia="宋体" w:cs="宋体"/>
          <w:spacing w:val="0"/>
          <w:position w:val="0"/>
          <w:sz w:val="21"/>
          <w:szCs w:val="21"/>
        </w:rPr>
        <w:fldChar w:fldCharType="begin"/>
      </w:r>
      <w:r>
        <w:rPr>
          <w:rFonts w:hint="eastAsia" w:ascii="宋体" w:hAnsi="宋体" w:eastAsia="宋体" w:cs="宋体"/>
          <w:spacing w:val="0"/>
          <w:position w:val="0"/>
          <w:sz w:val="21"/>
          <w:szCs w:val="21"/>
        </w:rPr>
        <w:instrText xml:space="preserve"> HYPERLINK "http://zfcg.gxzf.gov.cn/" \h </w:instrText>
      </w:r>
      <w:r>
        <w:rPr>
          <w:rFonts w:hint="eastAsia" w:ascii="宋体" w:hAnsi="宋体" w:eastAsia="宋体" w:cs="宋体"/>
          <w:spacing w:val="0"/>
          <w:position w:val="0"/>
          <w:sz w:val="21"/>
          <w:szCs w:val="21"/>
        </w:rPr>
        <w:fldChar w:fldCharType="separate"/>
      </w:r>
      <w:r>
        <w:rPr>
          <w:rFonts w:hint="eastAsia" w:ascii="宋体" w:hAnsi="宋体" w:eastAsia="宋体" w:cs="宋体"/>
          <w:spacing w:val="0"/>
          <w:position w:val="0"/>
          <w:sz w:val="21"/>
          <w:szCs w:val="21"/>
        </w:rPr>
        <w:t xml:space="preserve">http://zfcg.gxzf.gov.cn </w:t>
      </w:r>
      <w:r>
        <w:rPr>
          <w:rFonts w:hint="eastAsia" w:ascii="宋体" w:hAnsi="宋体" w:eastAsia="宋体" w:cs="宋体"/>
          <w:spacing w:val="0"/>
          <w:position w:val="0"/>
          <w:sz w:val="21"/>
          <w:szCs w:val="21"/>
        </w:rPr>
        <w:fldChar w:fldCharType="end"/>
      </w:r>
      <w:r>
        <w:rPr>
          <w:rFonts w:hint="eastAsia" w:ascii="宋体" w:hAnsi="宋体" w:eastAsia="宋体" w:cs="宋体"/>
          <w:spacing w:val="0"/>
          <w:position w:val="0"/>
          <w:sz w:val="21"/>
          <w:szCs w:val="21"/>
        </w:rPr>
        <w:t>(广西壮族自治区政府采购网)发布。</w:t>
      </w:r>
    </w:p>
    <w:p w14:paraId="1E640529">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zh-CN" w:eastAsia="zh-CN"/>
        </w:rPr>
        <w:t>38.3.6</w:t>
      </w:r>
      <w:r>
        <w:rPr>
          <w:rFonts w:hint="eastAsia" w:ascii="宋体" w:hAnsi="宋体" w:eastAsia="宋体" w:cs="宋体"/>
          <w:spacing w:val="0"/>
          <w:position w:val="0"/>
          <w:sz w:val="21"/>
          <w:szCs w:val="21"/>
        </w:rPr>
        <w:t>南宁市政府采购监督管理部门在处理投诉事项期间，可以视具体情况暂停采购活动。</w:t>
      </w:r>
    </w:p>
    <w:p w14:paraId="65DF4CA5">
      <w:pPr>
        <w:pStyle w:val="4"/>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r>
        <w:rPr>
          <w:rFonts w:hint="eastAsia" w:ascii="宋体" w:hAnsi="宋体" w:eastAsia="宋体" w:cs="宋体"/>
        </w:rPr>
        <w:t>八、验收</w:t>
      </w:r>
    </w:p>
    <w:p w14:paraId="1F7072D5">
      <w:pPr>
        <w:pStyle w:val="2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pacing w:val="0"/>
          <w:position w:val="0"/>
          <w:sz w:val="21"/>
          <w:szCs w:val="21"/>
          <w:lang w:val="zh-CN" w:eastAsia="zh-CN"/>
        </w:rPr>
        <w:t>39.</w:t>
      </w:r>
      <w:r>
        <w:rPr>
          <w:rFonts w:hint="eastAsia" w:ascii="宋体" w:hAnsi="宋体" w:eastAsia="宋体" w:cs="宋体"/>
          <w:spacing w:val="0"/>
          <w:position w:val="0"/>
          <w:sz w:val="21"/>
          <w:szCs w:val="21"/>
        </w:rPr>
        <w:t>验收</w:t>
      </w:r>
    </w:p>
    <w:p w14:paraId="6C739417">
      <w:pPr>
        <w:pStyle w:val="28"/>
        <w:keepNext w:val="0"/>
        <w:keepLines w:val="0"/>
        <w:pageBreakBefore w:val="0"/>
        <w:widowControl w:val="0"/>
        <w:numPr>
          <w:ilvl w:val="1"/>
          <w:numId w:val="0"/>
        </w:numPr>
        <w:tabs>
          <w:tab w:val="left" w:pos="1286"/>
        </w:tabs>
        <w:kinsoku/>
        <w:wordWrap/>
        <w:overflowPunct/>
        <w:topLinePunct w:val="0"/>
        <w:autoSpaceDE w:val="0"/>
        <w:autoSpaceDN w:val="0"/>
        <w:bidi w:val="0"/>
        <w:adjustRightInd/>
        <w:snapToGrid/>
        <w:spacing w:before="0" w:after="0" w:line="360" w:lineRule="auto"/>
        <w:ind w:left="0" w:leftChars="0" w:right="0" w:rightChars="0" w:firstLine="408" w:firstLineChars="200"/>
        <w:jc w:val="both"/>
        <w:textAlignment w:val="auto"/>
        <w:rPr>
          <w:rFonts w:hint="eastAsia" w:ascii="宋体" w:hAnsi="宋体" w:eastAsia="宋体" w:cs="宋体"/>
          <w:sz w:val="21"/>
          <w:szCs w:val="21"/>
        </w:rPr>
      </w:pPr>
      <w:r>
        <w:rPr>
          <w:rFonts w:hint="eastAsia" w:ascii="宋体" w:hAnsi="宋体" w:eastAsia="宋体" w:cs="宋体"/>
          <w:spacing w:val="-3"/>
          <w:w w:val="100"/>
          <w:position w:val="1"/>
          <w:sz w:val="21"/>
          <w:szCs w:val="21"/>
          <w:lang w:val="zh-CN" w:eastAsia="zh-CN" w:bidi="zh-CN"/>
        </w:rPr>
        <w:t>39.1</w:t>
      </w:r>
      <w:r>
        <w:rPr>
          <w:rFonts w:hint="eastAsia" w:ascii="宋体" w:hAnsi="宋体" w:eastAsia="宋体" w:cs="宋体"/>
          <w:spacing w:val="-6"/>
          <w:sz w:val="21"/>
          <w:szCs w:val="21"/>
        </w:rPr>
        <w:t>采购人组织对供应商履约的验收。大型或者复杂的政府采购项目，应当邀请国家认可的质量检测</w:t>
      </w:r>
      <w:r>
        <w:rPr>
          <w:rFonts w:hint="eastAsia" w:ascii="宋体" w:hAnsi="宋体" w:eastAsia="宋体" w:cs="宋体"/>
          <w:spacing w:val="-4"/>
          <w:sz w:val="21"/>
          <w:szCs w:val="21"/>
        </w:rPr>
        <w:t>机构参加验收工作。验收方成员应当在验收书上签字，并承担相应的法律责任。如果发现与合同中要求不</w:t>
      </w:r>
      <w:r>
        <w:rPr>
          <w:rFonts w:hint="eastAsia" w:ascii="宋体" w:hAnsi="宋体" w:eastAsia="宋体" w:cs="宋体"/>
          <w:sz w:val="21"/>
          <w:szCs w:val="21"/>
        </w:rPr>
        <w:t>符，供应商须承担由此发生的一切损失和费用，并接受相应的处理。</w:t>
      </w:r>
    </w:p>
    <w:p w14:paraId="6ECCBF51">
      <w:pPr>
        <w:pStyle w:val="28"/>
        <w:keepNext w:val="0"/>
        <w:keepLines w:val="0"/>
        <w:pageBreakBefore w:val="0"/>
        <w:widowControl w:val="0"/>
        <w:numPr>
          <w:ilvl w:val="1"/>
          <w:numId w:val="0"/>
        </w:numPr>
        <w:tabs>
          <w:tab w:val="left" w:pos="1286"/>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sz w:val="21"/>
          <w:szCs w:val="21"/>
        </w:rPr>
      </w:pPr>
      <w:r>
        <w:rPr>
          <w:rFonts w:hint="eastAsia" w:ascii="宋体" w:hAnsi="宋体" w:eastAsia="宋体" w:cs="宋体"/>
          <w:spacing w:val="-3"/>
          <w:w w:val="100"/>
          <w:position w:val="1"/>
          <w:sz w:val="21"/>
          <w:szCs w:val="21"/>
          <w:lang w:val="zh-CN" w:eastAsia="zh-CN" w:bidi="zh-CN"/>
        </w:rPr>
        <w:t>39.2</w:t>
      </w:r>
      <w:r>
        <w:rPr>
          <w:rFonts w:hint="eastAsia" w:ascii="宋体" w:hAnsi="宋体" w:eastAsia="宋体" w:cs="宋体"/>
          <w:spacing w:val="-3"/>
          <w:sz w:val="21"/>
          <w:szCs w:val="21"/>
        </w:rPr>
        <w:t>采购人可以邀请参加本项目的其他投标人或者第三方机构参与验收。参与验收的投标人或者第三</w:t>
      </w:r>
    </w:p>
    <w:p w14:paraId="17EDF30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z w:val="21"/>
          <w:szCs w:val="21"/>
        </w:rPr>
      </w:pPr>
      <w:r>
        <w:rPr>
          <w:rFonts w:hint="eastAsia" w:ascii="宋体" w:hAnsi="宋体" w:eastAsia="宋体" w:cs="宋体"/>
          <w:sz w:val="21"/>
          <w:szCs w:val="21"/>
        </w:rPr>
        <w:t>方机构的意见作为验收书的参考资料一并存档。</w:t>
      </w:r>
    </w:p>
    <w:p w14:paraId="64F3C77C">
      <w:pPr>
        <w:pStyle w:val="28"/>
        <w:keepNext w:val="0"/>
        <w:keepLines w:val="0"/>
        <w:pageBreakBefore w:val="0"/>
        <w:widowControl w:val="0"/>
        <w:numPr>
          <w:ilvl w:val="1"/>
          <w:numId w:val="0"/>
        </w:numPr>
        <w:tabs>
          <w:tab w:val="left" w:pos="1286"/>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sz w:val="21"/>
          <w:szCs w:val="21"/>
        </w:rPr>
      </w:pPr>
      <w:r>
        <w:rPr>
          <w:rFonts w:hint="eastAsia" w:ascii="宋体" w:hAnsi="宋体" w:eastAsia="宋体" w:cs="宋体"/>
          <w:spacing w:val="-3"/>
          <w:w w:val="100"/>
          <w:position w:val="1"/>
          <w:sz w:val="21"/>
          <w:szCs w:val="21"/>
          <w:lang w:val="zh-CN" w:eastAsia="zh-CN" w:bidi="zh-CN"/>
        </w:rPr>
        <w:t>39.3</w:t>
      </w:r>
      <w:r>
        <w:rPr>
          <w:rFonts w:hint="eastAsia" w:ascii="宋体" w:hAnsi="宋体" w:eastAsia="宋体" w:cs="宋体"/>
          <w:spacing w:val="-5"/>
          <w:sz w:val="21"/>
          <w:szCs w:val="21"/>
        </w:rPr>
        <w:t xml:space="preserve">严格按照采购合同开展履约验收。采购人成立验收小组，按照采购合同的约定对供应商履约情况 </w:t>
      </w:r>
      <w:r>
        <w:rPr>
          <w:rFonts w:hint="eastAsia" w:ascii="宋体" w:hAnsi="宋体" w:eastAsia="宋体" w:cs="宋体"/>
          <w:spacing w:val="-16"/>
          <w:sz w:val="21"/>
          <w:szCs w:val="21"/>
        </w:rPr>
        <w:t xml:space="preserve">进行验收。验收时，按照采购合同的约定对每一项技术、货物、安全标准的履约情况进行确认。验收结束后， </w:t>
      </w:r>
      <w:r>
        <w:rPr>
          <w:rFonts w:hint="eastAsia" w:ascii="宋体" w:hAnsi="宋体" w:eastAsia="宋体" w:cs="宋体"/>
          <w:spacing w:val="-1"/>
          <w:sz w:val="21"/>
          <w:szCs w:val="21"/>
        </w:rPr>
        <w:t>应当出具验收书，列明各项标准的验收情况及项目总体评价，由验收双方共同签署。验收结果与采购合同 约定的资金支付及履约保证金返还条件挂钩。履约验收的各项资料应当存档备查。</w:t>
      </w:r>
    </w:p>
    <w:p w14:paraId="607982D6">
      <w:pPr>
        <w:pStyle w:val="28"/>
        <w:keepNext w:val="0"/>
        <w:keepLines w:val="0"/>
        <w:pageBreakBefore w:val="0"/>
        <w:widowControl w:val="0"/>
        <w:numPr>
          <w:ilvl w:val="1"/>
          <w:numId w:val="0"/>
        </w:numPr>
        <w:tabs>
          <w:tab w:val="left" w:pos="1286"/>
        </w:tabs>
        <w:kinsoku/>
        <w:wordWrap/>
        <w:overflowPunct/>
        <w:topLinePunct w:val="0"/>
        <w:autoSpaceDE w:val="0"/>
        <w:autoSpaceDN w:val="0"/>
        <w:bidi w:val="0"/>
        <w:adjustRightInd/>
        <w:snapToGrid/>
        <w:spacing w:before="0" w:after="0" w:line="360" w:lineRule="auto"/>
        <w:ind w:left="0" w:leftChars="0" w:right="0" w:rightChars="0" w:firstLine="408" w:firstLineChars="200"/>
        <w:jc w:val="left"/>
        <w:textAlignment w:val="auto"/>
        <w:rPr>
          <w:rFonts w:hint="eastAsia" w:ascii="宋体" w:hAnsi="宋体" w:eastAsia="宋体" w:cs="宋体"/>
          <w:sz w:val="21"/>
          <w:szCs w:val="21"/>
        </w:rPr>
      </w:pPr>
      <w:r>
        <w:rPr>
          <w:rFonts w:hint="eastAsia" w:ascii="宋体" w:hAnsi="宋体" w:eastAsia="宋体" w:cs="宋体"/>
          <w:spacing w:val="-3"/>
          <w:w w:val="100"/>
          <w:position w:val="1"/>
          <w:sz w:val="21"/>
          <w:szCs w:val="21"/>
          <w:lang w:val="zh-CN" w:eastAsia="zh-CN" w:bidi="zh-CN"/>
        </w:rPr>
        <w:t>39.4</w:t>
      </w:r>
      <w:r>
        <w:rPr>
          <w:rFonts w:hint="eastAsia" w:ascii="宋体" w:hAnsi="宋体" w:eastAsia="宋体" w:cs="宋体"/>
          <w:spacing w:val="-3"/>
          <w:sz w:val="21"/>
          <w:szCs w:val="21"/>
        </w:rPr>
        <w:t>验收合格的项目，采购人将根据采购合同的约定及时向供应商支付采购资金。验收不合格的项目，</w:t>
      </w:r>
    </w:p>
    <w:p w14:paraId="4083B61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z w:val="21"/>
          <w:szCs w:val="21"/>
        </w:rPr>
      </w:pPr>
      <w:r>
        <w:rPr>
          <w:rFonts w:hint="eastAsia" w:ascii="宋体" w:hAnsi="宋体" w:eastAsia="宋体" w:cs="宋体"/>
          <w:spacing w:val="-12"/>
          <w:sz w:val="21"/>
          <w:szCs w:val="21"/>
        </w:rPr>
        <w:t>采购人将依法及时处理。采购合同的履行、违约责任和解决争议的方式等适用《中华人民共和国民法典》。</w:t>
      </w:r>
      <w:r>
        <w:rPr>
          <w:rFonts w:hint="eastAsia" w:ascii="宋体" w:hAnsi="宋体" w:eastAsia="宋体" w:cs="宋体"/>
          <w:sz w:val="21"/>
          <w:szCs w:val="21"/>
        </w:rPr>
        <w:t>供应商在履约过程中有政府采购法律法规规定的违法违规情形的，采购人应当及时报告本级财政部门。</w:t>
      </w:r>
    </w:p>
    <w:p w14:paraId="53E17040">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6"/>
        </w:rPr>
      </w:pPr>
    </w:p>
    <w:p w14:paraId="191BC78F">
      <w:pPr>
        <w:pStyle w:val="4"/>
        <w:keepNext w:val="0"/>
        <w:keepLines w:val="0"/>
        <w:spacing w:line="360" w:lineRule="auto"/>
        <w:jc w:val="center"/>
        <w:rPr>
          <w:rFonts w:hint="eastAsia" w:ascii="宋体" w:hAnsi="宋体" w:eastAsia="宋体" w:cs="宋体"/>
          <w:color w:val="auto"/>
          <w:sz w:val="24"/>
          <w:highlight w:val="none"/>
        </w:rPr>
      </w:pPr>
      <w:bookmarkStart w:id="47" w:name="_Toc30946"/>
      <w:r>
        <w:rPr>
          <w:rFonts w:hint="eastAsia" w:ascii="宋体" w:hAnsi="宋体" w:eastAsia="宋体" w:cs="宋体"/>
          <w:b/>
          <w:bCs/>
          <w:color w:val="auto"/>
          <w:highlight w:val="none"/>
        </w:rPr>
        <w:t>九、其他事项</w:t>
      </w:r>
      <w:bookmarkEnd w:id="47"/>
    </w:p>
    <w:p w14:paraId="197459F6">
      <w:pPr>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40.代理货物费</w:t>
      </w:r>
    </w:p>
    <w:p w14:paraId="6281174F">
      <w:pPr>
        <w:keepNext w:val="0"/>
        <w:keepLines w:val="0"/>
        <w:pageBreakBefore w:val="0"/>
        <w:widowControl w:val="0"/>
        <w:kinsoku/>
        <w:wordWrap/>
        <w:overflowPunct/>
        <w:topLinePunct w:val="0"/>
        <w:autoSpaceDE w:val="0"/>
        <w:autoSpaceDN w:val="0"/>
        <w:bidi w:val="0"/>
        <w:adjustRightInd/>
        <w:snapToGrid/>
        <w:spacing w:before="0"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代理货物收费标准及缴费账户详见“投标人须知前附表”，投标人为联合体的，可以由联合体中的一方或者多方共同交纳代理货物费。</w:t>
      </w:r>
    </w:p>
    <w:p w14:paraId="1AC09F58">
      <w:pPr>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需要补充的其他内容</w:t>
      </w:r>
    </w:p>
    <w:p w14:paraId="1ED7B4BF">
      <w:pPr>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41.1本招标文件解释规则详见“投标人须知前附表”。</w:t>
      </w:r>
    </w:p>
    <w:p w14:paraId="15F9E873">
      <w:pPr>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其他事项详见“投标人须知前附表”。</w:t>
      </w:r>
    </w:p>
    <w:p w14:paraId="0DDDD83B">
      <w:pPr>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41.3</w:t>
      </w:r>
      <w:bookmarkStart w:id="48" w:name="_Hlk65857140"/>
      <w:r>
        <w:rPr>
          <w:rFonts w:hint="eastAsia" w:ascii="宋体" w:hAnsi="宋体" w:eastAsia="宋体" w:cs="宋体"/>
          <w:color w:val="auto"/>
          <w:kern w:val="2"/>
          <w:sz w:val="21"/>
          <w:szCs w:val="21"/>
          <w:highlight w:val="none"/>
          <w:lang w:val="en-US" w:eastAsia="zh-CN" w:bidi="ar-S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34F56A5C">
      <w:pPr>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D728C96">
      <w:pPr>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依据本文件规定享受扶持政策获得政府采购合同的，小微企业不得将合同分包给大中型企业，中型企业不得将合同分包给大型企业。</w:t>
      </w:r>
      <w:bookmarkEnd w:id="48"/>
    </w:p>
    <w:p w14:paraId="28DF42FB">
      <w:pPr>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政采贷相关说明</w:t>
      </w:r>
    </w:p>
    <w:p w14:paraId="799A809F">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z w:val="21"/>
          <w:szCs w:val="21"/>
        </w:rPr>
        <w:sectPr>
          <w:headerReference r:id="rId9" w:type="default"/>
          <w:pgSz w:w="11910" w:h="16840"/>
          <w:pgMar w:top="1134" w:right="1134" w:bottom="1134" w:left="1134" w:header="721" w:footer="720" w:gutter="0"/>
          <w:pgNumType w:fmt="decimal"/>
          <w:cols w:space="720" w:num="1"/>
        </w:sectPr>
      </w:pPr>
      <w:r>
        <w:rPr>
          <w:rFonts w:hint="eastAsia" w:ascii="宋体" w:hAnsi="宋体" w:eastAsia="宋体" w:cs="宋体"/>
          <w:color w:val="auto"/>
          <w:sz w:val="21"/>
          <w:szCs w:val="21"/>
          <w:highlight w:val="none"/>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p>
    <w:p w14:paraId="446E72D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bookmarkStart w:id="49" w:name="九、其他事项"/>
      <w:bookmarkEnd w:id="49"/>
    </w:p>
    <w:p w14:paraId="01C6664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4B6000C">
      <w:pPr>
        <w:widowControl w:val="0"/>
        <w:jc w:val="center"/>
        <w:outlineLvl w:val="1"/>
        <w:rPr>
          <w:rFonts w:hint="eastAsia" w:ascii="宋体" w:hAnsi="宋体" w:eastAsia="宋体" w:cs="宋体"/>
          <w:b/>
          <w:color w:val="auto"/>
          <w:kern w:val="2"/>
          <w:sz w:val="36"/>
          <w:szCs w:val="20"/>
          <w:highlight w:val="none"/>
          <w:lang w:val="en-US" w:eastAsia="zh-CN" w:bidi="ar-SA"/>
        </w:rPr>
      </w:pPr>
      <w:bookmarkStart w:id="50" w:name="_TOC_250015"/>
      <w:bookmarkEnd w:id="50"/>
      <w:bookmarkStart w:id="51" w:name="_Toc19576"/>
      <w:bookmarkStart w:id="52" w:name="_Toc8859"/>
      <w:r>
        <w:rPr>
          <w:rFonts w:hint="eastAsia" w:ascii="宋体" w:hAnsi="宋体" w:eastAsia="宋体" w:cs="宋体"/>
          <w:b/>
          <w:color w:val="auto"/>
          <w:kern w:val="2"/>
          <w:sz w:val="36"/>
          <w:szCs w:val="20"/>
          <w:highlight w:val="none"/>
          <w:lang w:val="en-US" w:eastAsia="zh-CN" w:bidi="ar-SA"/>
        </w:rPr>
        <w:t>第四章  评标方法及评分标准</w:t>
      </w:r>
      <w:bookmarkEnd w:id="51"/>
      <w:bookmarkEnd w:id="52"/>
    </w:p>
    <w:p w14:paraId="6CB8D319">
      <w:pPr>
        <w:widowControl w:val="0"/>
        <w:jc w:val="center"/>
        <w:outlineLvl w:val="2"/>
        <w:rPr>
          <w:rFonts w:hint="eastAsia" w:ascii="宋体" w:hAnsi="宋体" w:eastAsia="宋体" w:cs="宋体"/>
          <w:b/>
          <w:bCs/>
          <w:color w:val="auto"/>
          <w:kern w:val="2"/>
          <w:sz w:val="32"/>
          <w:szCs w:val="32"/>
          <w:highlight w:val="none"/>
          <w:lang w:val="en-US" w:eastAsia="zh-CN" w:bidi="ar-SA"/>
        </w:rPr>
      </w:pPr>
      <w:bookmarkStart w:id="53" w:name="_Toc19446"/>
      <w:bookmarkStart w:id="54" w:name="_Toc16579"/>
      <w:r>
        <w:rPr>
          <w:rFonts w:hint="eastAsia" w:ascii="宋体" w:hAnsi="宋体" w:eastAsia="宋体" w:cs="宋体"/>
          <w:b/>
          <w:bCs/>
          <w:color w:val="auto"/>
          <w:kern w:val="2"/>
          <w:sz w:val="32"/>
          <w:szCs w:val="32"/>
          <w:highlight w:val="none"/>
          <w:lang w:val="en-US" w:eastAsia="zh-CN" w:bidi="ar-SA"/>
        </w:rPr>
        <w:t>第一节 评标方法</w:t>
      </w:r>
      <w:bookmarkEnd w:id="53"/>
      <w:bookmarkEnd w:id="54"/>
    </w:p>
    <w:p w14:paraId="4BE99167">
      <w:pPr>
        <w:keepNext w:val="0"/>
        <w:keepLines w:val="0"/>
        <w:pageBreakBefore w:val="0"/>
        <w:widowControl w:val="0"/>
        <w:tabs>
          <w:tab w:val="left" w:pos="2472"/>
        </w:tabs>
        <w:kinsoku/>
        <w:wordWrap/>
        <w:overflowPunct/>
        <w:topLinePunct w:val="0"/>
        <w:autoSpaceDE w:val="0"/>
        <w:autoSpaceDN w:val="0"/>
        <w:bidi w:val="0"/>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本项目采用</w:t>
      </w:r>
      <w:r>
        <w:rPr>
          <w:rFonts w:hint="eastAsia" w:ascii="宋体" w:hAnsi="宋体" w:eastAsia="宋体" w:cs="宋体"/>
          <w:color w:val="auto"/>
          <w:kern w:val="2"/>
          <w:sz w:val="21"/>
          <w:szCs w:val="21"/>
          <w:highlight w:val="none"/>
          <w:u w:val="none"/>
          <w:lang w:val="en-US" w:eastAsia="zh-CN" w:bidi="ar-SA"/>
        </w:rPr>
        <w:t>以下勾选的方式</w:t>
      </w:r>
      <w:r>
        <w:rPr>
          <w:rFonts w:hint="eastAsia" w:ascii="宋体" w:hAnsi="宋体" w:eastAsia="宋体" w:cs="宋体"/>
          <w:color w:val="auto"/>
          <w:kern w:val="2"/>
          <w:sz w:val="21"/>
          <w:szCs w:val="21"/>
          <w:highlight w:val="none"/>
          <w:lang w:val="en-US" w:eastAsia="zh-CN" w:bidi="ar-SA"/>
        </w:rPr>
        <w:t>进行评审。</w:t>
      </w:r>
    </w:p>
    <w:p w14:paraId="356100E0">
      <w:pPr>
        <w:keepNext w:val="0"/>
        <w:keepLines w:val="0"/>
        <w:pageBreakBefore w:val="0"/>
        <w:widowControl w:val="0"/>
        <w:kinsoku/>
        <w:wordWrap/>
        <w:overflowPunct/>
        <w:topLinePunct w:val="0"/>
        <w:autoSpaceDE w:val="0"/>
        <w:autoSpaceDN w:val="0"/>
        <w:bidi w:val="0"/>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□最低评标价法，是指投标文件满足招标文件全部实质性要求，且投标报价最低的投标人为中标候选人的评标方法。</w:t>
      </w:r>
    </w:p>
    <w:p w14:paraId="26912C5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综合评分法，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458E2A4B">
      <w:pPr>
        <w:widowControl w:val="0"/>
        <w:spacing w:line="360" w:lineRule="auto"/>
        <w:ind w:firstLine="420"/>
        <w:jc w:val="both"/>
        <w:rPr>
          <w:rFonts w:hint="eastAsia" w:ascii="宋体" w:hAnsi="宋体" w:eastAsia="宋体" w:cs="宋体"/>
          <w:color w:val="auto"/>
          <w:kern w:val="2"/>
          <w:sz w:val="21"/>
          <w:szCs w:val="20"/>
          <w:highlight w:val="none"/>
          <w:lang w:val="en-US" w:eastAsia="zh-CN" w:bidi="ar-SA"/>
        </w:rPr>
      </w:pPr>
    </w:p>
    <w:p w14:paraId="6EE40CB3">
      <w:pPr>
        <w:widowControl w:val="0"/>
        <w:tabs>
          <w:tab w:val="left" w:pos="2472"/>
        </w:tabs>
        <w:spacing w:line="460" w:lineRule="exact"/>
        <w:jc w:val="center"/>
        <w:outlineLvl w:val="2"/>
        <w:rPr>
          <w:rFonts w:hint="eastAsia" w:ascii="宋体" w:hAnsi="宋体" w:eastAsia="宋体" w:cs="宋体"/>
          <w:b/>
          <w:bCs/>
          <w:color w:val="auto"/>
          <w:kern w:val="2"/>
          <w:sz w:val="32"/>
          <w:szCs w:val="32"/>
          <w:highlight w:val="none"/>
          <w:lang w:val="en-US" w:eastAsia="zh-CN" w:bidi="ar-SA"/>
        </w:rPr>
      </w:pPr>
      <w:bookmarkStart w:id="55" w:name="_Toc31038"/>
      <w:bookmarkStart w:id="56" w:name="_Toc19199"/>
      <w:r>
        <w:rPr>
          <w:rFonts w:hint="eastAsia" w:ascii="宋体" w:hAnsi="宋体" w:eastAsia="宋体" w:cs="宋体"/>
          <w:b/>
          <w:bCs/>
          <w:color w:val="auto"/>
          <w:kern w:val="2"/>
          <w:sz w:val="32"/>
          <w:szCs w:val="32"/>
          <w:highlight w:val="none"/>
          <w:lang w:val="en-US" w:eastAsia="zh-CN" w:bidi="ar-SA"/>
        </w:rPr>
        <w:t>第二节 评标程序</w:t>
      </w:r>
      <w:bookmarkEnd w:id="55"/>
      <w:bookmarkEnd w:id="56"/>
    </w:p>
    <w:p w14:paraId="116D7717">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1.符合性审查</w:t>
      </w:r>
    </w:p>
    <w:p w14:paraId="0327295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评标委员会应当对符合资格的投标人的投标文件进行投标报价、商务、技术等实质性内容符合性审查，以确定其是否满足招标文件的实质性要求。</w:t>
      </w:r>
    </w:p>
    <w:p w14:paraId="30445792">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2.符合性审查不通过而导致投标无效的情形</w:t>
      </w:r>
    </w:p>
    <w:p w14:paraId="638F00D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投标人的投标文件中存在对招标文件的任何实质性要求和条件的负偏离，将被视为投标无效。</w:t>
      </w:r>
    </w:p>
    <w:p w14:paraId="3DB0B76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3AB2719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（1）投标文件未提供“投标人须知前附表”第13.1条规定中“必须提供”的文件资料的;</w:t>
      </w:r>
    </w:p>
    <w:p w14:paraId="411A34A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（2）未采用人民币报价或者未按照招标文件标明的币种报价的；</w:t>
      </w:r>
    </w:p>
    <w:p w14:paraId="77D36DA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（3）报价超出招标文件规定最高限价，或者超出采购预算金额（包括分项预算）的；</w:t>
      </w:r>
    </w:p>
    <w:p w14:paraId="1CE19A9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5BF775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（5）修正后的报价，投标人不确认的；</w:t>
      </w:r>
    </w:p>
    <w:p w14:paraId="79D8897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（6）投标人属于本章第5条第（2）项情形的。</w:t>
      </w:r>
    </w:p>
    <w:p w14:paraId="6DA1434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315CD41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（1）投标文件未按招标文件要求签署、盖章的；</w:t>
      </w:r>
    </w:p>
    <w:p w14:paraId="466E1DF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（2）委托代理人未能出具有效身份证明或者出具的身份证明与授权委托书中的信息不符的； </w:t>
      </w:r>
    </w:p>
    <w:p w14:paraId="2168165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（3）投标文件未提供“投标人须知前附表”第13.1条规定中“必须提供”或者“委托时必须提供”的文件资料的;</w:t>
      </w:r>
    </w:p>
    <w:p w14:paraId="21B29FD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（4）投标有效期、项目完成时间（交货时间、货物完成时间或者货物期等）、质保期、售后货物等招标文件中标“▲”的商务条款发生负偏离的；</w:t>
      </w:r>
    </w:p>
    <w:p w14:paraId="70D4710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（5）商务条款评审允许负偏离的条款数超过“投标人须知前附表”规定项数的。</w:t>
      </w:r>
    </w:p>
    <w:p w14:paraId="2EA7B55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（6）投标文件的实质性内容未使用中文表述、使用计量单位不符合招标文件要求的；</w:t>
      </w:r>
    </w:p>
    <w:p w14:paraId="7881FF3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（7）投标文件中的文件资料因填写不齐全或者内容虚假或者出现其他情形而导致被评标委员会认定无效的；</w:t>
      </w:r>
    </w:p>
    <w:p w14:paraId="3CC0A30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（8）投标文件含有采购人不能接受的附加条件的；</w:t>
      </w:r>
    </w:p>
    <w:p w14:paraId="4C31E45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（9）未响应招标文件实质性要求的；</w:t>
      </w:r>
    </w:p>
    <w:p w14:paraId="2E213EA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（10）属于投标人须知正文第9.2条情形的；</w:t>
      </w:r>
    </w:p>
    <w:p w14:paraId="5F3BA4B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（11）法律、法规和招标文件规定的其他无效情形。</w:t>
      </w:r>
    </w:p>
    <w:p w14:paraId="46C1099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1FB15CC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（1）不满足招标文件要求的货物内容、技术要求、安全、质量标准，或者与招标文件中标“▲”的技术需求发生负偏离的；</w:t>
      </w:r>
    </w:p>
    <w:p w14:paraId="5354C40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（2）技术需求评审允许负偏离的条款数超过“投标人须知前附表”规定项数的；</w:t>
      </w:r>
    </w:p>
    <w:p w14:paraId="4A4465F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（3）投标文件未提供“投标人须知前附表”第13.1条规定中“必须提供”的文件资料的;</w:t>
      </w:r>
    </w:p>
    <w:p w14:paraId="1047FD6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（4）虚假投标，或者出现其他情形而导致被评标委员会认定无效的；</w:t>
      </w:r>
    </w:p>
    <w:p w14:paraId="6CB4E03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（5）投标技术方案不明确，招标文件未允许但存在一个或者一个以上备选（替代）投标方案的。</w:t>
      </w:r>
    </w:p>
    <w:p w14:paraId="41EDF976">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3.澄清补正、说明或者补正</w:t>
      </w:r>
    </w:p>
    <w:p w14:paraId="2A74F52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对投标文件中含义不明确、同类问题表述不一致或者有明显文字和计算错误的内容，评标委员会应在“</w:t>
      </w:r>
      <w:r>
        <w:rPr>
          <w:rFonts w:hint="eastAsia"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”平台发布电子澄清函，要求投标人在规定时间内作出必要的澄清、说明或者补正。投标人在“</w:t>
      </w:r>
      <w:r>
        <w:rPr>
          <w:rFonts w:hint="eastAsia"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C8189C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14CFCDB">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4.投标文件修正</w:t>
      </w:r>
    </w:p>
    <w:p w14:paraId="3897836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4.1投标文件报价出现前后不一致的，按照下列规定修正： </w:t>
      </w:r>
    </w:p>
    <w:p w14:paraId="034A509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（1）报价文件中“开标一览表”内容与投标文件中相应内容不一致的，以“开标一览表”为准；</w:t>
      </w:r>
    </w:p>
    <w:p w14:paraId="1B07513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790C955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5D46A74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7202D92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同时出现两种以上不一致的，按照以上（1）-（4）规定的顺序修正。修正后的报价经投标人确认后产生约束力，投标人不确认的，其投标无效。</w:t>
      </w:r>
    </w:p>
    <w:p w14:paraId="6CA9D73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4.2经投标人确认修正后的报价若超过采购预算金额或者最高限价，投标人的投标文件作无效投标处理。</w:t>
      </w:r>
    </w:p>
    <w:p w14:paraId="3903646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14:paraId="1A56545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44EDD99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（1）评标委员会按照招标文件中规定的评标方法和评标标准，对符合性审查合格的投标文件进行商务和技术评估，综合比较与评价。</w:t>
      </w:r>
    </w:p>
    <w:p w14:paraId="4D938EB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14:paraId="204C1C1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66AD23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（3）评标委员会按照招标文件中规定的评标方法和标准计算各投标人的报价得分。在计算过程中，不得去掉最高报价或者最低报价。</w:t>
      </w:r>
    </w:p>
    <w:p w14:paraId="10EC708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14:paraId="625F7D8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（5）评标委员会按照招标文件中的规定推荐中标候选人。</w:t>
      </w:r>
    </w:p>
    <w:p w14:paraId="291DAC4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3C2EAE7">
      <w:pPr>
        <w:widowControl w:val="0"/>
        <w:tabs>
          <w:tab w:val="left" w:pos="2472"/>
        </w:tabs>
        <w:spacing w:line="460" w:lineRule="exact"/>
        <w:jc w:val="center"/>
        <w:outlineLvl w:val="2"/>
        <w:rPr>
          <w:rFonts w:hint="eastAsia" w:ascii="宋体" w:hAnsi="宋体" w:eastAsia="宋体" w:cs="宋体"/>
          <w:b/>
          <w:bCs/>
          <w:color w:val="auto"/>
          <w:kern w:val="2"/>
          <w:sz w:val="32"/>
          <w:szCs w:val="32"/>
          <w:highlight w:val="none"/>
          <w:lang w:val="en-US" w:eastAsia="zh-CN" w:bidi="ar-SA"/>
        </w:rPr>
      </w:pPr>
      <w:bookmarkStart w:id="57" w:name="_Toc10279"/>
      <w:bookmarkStart w:id="58" w:name="_Toc28618"/>
      <w:r>
        <w:rPr>
          <w:rFonts w:hint="eastAsia" w:ascii="宋体" w:hAnsi="宋体" w:eastAsia="宋体" w:cs="宋体"/>
          <w:b/>
          <w:bCs/>
          <w:color w:val="auto"/>
          <w:kern w:val="2"/>
          <w:sz w:val="32"/>
          <w:szCs w:val="32"/>
          <w:highlight w:val="none"/>
          <w:lang w:val="en-US" w:eastAsia="zh-CN" w:bidi="ar-SA"/>
        </w:rPr>
        <w:t>第三节 评分标准</w:t>
      </w:r>
      <w:bookmarkEnd w:id="57"/>
      <w:bookmarkEnd w:id="58"/>
    </w:p>
    <w:p w14:paraId="3963A0E5">
      <w:pPr>
        <w:bidi w:val="0"/>
        <w:rPr>
          <w:rFonts w:hint="eastAsia" w:ascii="宋体" w:hAnsi="宋体" w:eastAsia="宋体" w:cs="宋体"/>
          <w:lang w:val="en-US" w:eastAsia="zh-CN"/>
        </w:rPr>
      </w:pPr>
    </w:p>
    <w:p w14:paraId="56C260BB">
      <w:pPr>
        <w:widowControl w:val="0"/>
        <w:jc w:val="center"/>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综合评分法</w:t>
      </w:r>
    </w:p>
    <w:tbl>
      <w:tblPr>
        <w:tblStyle w:val="22"/>
        <w:tblpPr w:leftFromText="180" w:rightFromText="180" w:vertAnchor="text" w:horzAnchor="page" w:tblpX="1257" w:tblpY="4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544"/>
        <w:gridCol w:w="1719"/>
        <w:gridCol w:w="5868"/>
      </w:tblGrid>
      <w:tr w14:paraId="4659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05" w:type="dxa"/>
            <w:gridSpan w:val="2"/>
            <w:noWrap w:val="0"/>
            <w:vAlign w:val="center"/>
          </w:tcPr>
          <w:p w14:paraId="6D53F54E">
            <w:pPr>
              <w:adjustRightInd w:val="0"/>
              <w:spacing w:line="336" w:lineRule="auto"/>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序号</w:t>
            </w:r>
          </w:p>
        </w:tc>
        <w:tc>
          <w:tcPr>
            <w:tcW w:w="1719" w:type="dxa"/>
            <w:noWrap w:val="0"/>
            <w:vAlign w:val="center"/>
          </w:tcPr>
          <w:p w14:paraId="56539C84">
            <w:pPr>
              <w:adjustRightInd w:val="0"/>
              <w:spacing w:line="336" w:lineRule="auto"/>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评审因素</w:t>
            </w:r>
          </w:p>
        </w:tc>
        <w:tc>
          <w:tcPr>
            <w:tcW w:w="5868" w:type="dxa"/>
            <w:noWrap w:val="0"/>
            <w:vAlign w:val="center"/>
          </w:tcPr>
          <w:p w14:paraId="0806ADAD">
            <w:pPr>
              <w:adjustRightInd w:val="0"/>
              <w:spacing w:line="336" w:lineRule="auto"/>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评标标准</w:t>
            </w:r>
          </w:p>
        </w:tc>
      </w:tr>
      <w:tr w14:paraId="7A0F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1" w:type="dxa"/>
            <w:noWrap w:val="0"/>
            <w:vAlign w:val="center"/>
          </w:tcPr>
          <w:p w14:paraId="17C542D0">
            <w:pPr>
              <w:adjustRightInd w:val="0"/>
              <w:spacing w:line="336"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w:t>
            </w:r>
          </w:p>
        </w:tc>
        <w:tc>
          <w:tcPr>
            <w:tcW w:w="1544" w:type="dxa"/>
            <w:noWrap w:val="0"/>
            <w:vAlign w:val="center"/>
          </w:tcPr>
          <w:p w14:paraId="189CC592">
            <w:pPr>
              <w:adjustRightInd w:val="0"/>
              <w:spacing w:line="336"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价格分</w:t>
            </w:r>
          </w:p>
          <w:p w14:paraId="44684CA4">
            <w:pPr>
              <w:adjustRightInd w:val="0"/>
              <w:spacing w:line="336" w:lineRule="auto"/>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（满分</w:t>
            </w:r>
            <w:r>
              <w:rPr>
                <w:rFonts w:hint="eastAsia" w:ascii="宋体" w:hAnsi="宋体" w:eastAsia="宋体" w:cs="宋体"/>
                <w:color w:val="000000"/>
                <w:sz w:val="21"/>
                <w:szCs w:val="21"/>
                <w:highlight w:val="none"/>
                <w:u w:val="single"/>
              </w:rPr>
              <w:t>30</w:t>
            </w:r>
            <w:r>
              <w:rPr>
                <w:rFonts w:hint="eastAsia" w:ascii="宋体" w:hAnsi="宋体" w:eastAsia="宋体" w:cs="宋体"/>
                <w:color w:val="000000"/>
                <w:sz w:val="21"/>
                <w:szCs w:val="21"/>
                <w:highlight w:val="none"/>
              </w:rPr>
              <w:t>分）</w:t>
            </w:r>
          </w:p>
          <w:p w14:paraId="53F75252">
            <w:pPr>
              <w:adjustRightInd w:val="0"/>
              <w:spacing w:line="336" w:lineRule="auto"/>
              <w:jc w:val="left"/>
              <w:textAlignment w:val="baseline"/>
              <w:rPr>
                <w:rFonts w:hint="eastAsia" w:ascii="宋体" w:hAnsi="宋体" w:eastAsia="宋体" w:cs="宋体"/>
                <w:color w:val="000000"/>
                <w:sz w:val="21"/>
                <w:szCs w:val="21"/>
                <w:highlight w:val="none"/>
              </w:rPr>
            </w:pPr>
          </w:p>
        </w:tc>
        <w:tc>
          <w:tcPr>
            <w:tcW w:w="1719" w:type="dxa"/>
            <w:noWrap w:val="0"/>
            <w:vAlign w:val="center"/>
          </w:tcPr>
          <w:p w14:paraId="0041779B">
            <w:pPr>
              <w:adjustRightInd w:val="0"/>
              <w:spacing w:line="336"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投标报价</w:t>
            </w:r>
          </w:p>
          <w:p w14:paraId="1E4CD4F2">
            <w:pPr>
              <w:adjustRightInd w:val="0"/>
              <w:spacing w:line="336" w:lineRule="auto"/>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（满分</w:t>
            </w:r>
            <w:r>
              <w:rPr>
                <w:rFonts w:hint="eastAsia" w:ascii="宋体" w:hAnsi="宋体" w:eastAsia="宋体" w:cs="宋体"/>
                <w:color w:val="000000"/>
                <w:sz w:val="21"/>
                <w:szCs w:val="21"/>
                <w:highlight w:val="none"/>
                <w:u w:val="single"/>
              </w:rPr>
              <w:t>30</w:t>
            </w:r>
            <w:r>
              <w:rPr>
                <w:rFonts w:hint="eastAsia" w:ascii="宋体" w:hAnsi="宋体" w:eastAsia="宋体" w:cs="宋体"/>
                <w:color w:val="000000"/>
                <w:sz w:val="21"/>
                <w:szCs w:val="21"/>
                <w:highlight w:val="none"/>
              </w:rPr>
              <w:t>分）</w:t>
            </w:r>
          </w:p>
          <w:p w14:paraId="1828A051">
            <w:pPr>
              <w:adjustRightInd w:val="0"/>
              <w:spacing w:line="336" w:lineRule="auto"/>
              <w:jc w:val="center"/>
              <w:textAlignment w:val="baseline"/>
              <w:rPr>
                <w:rFonts w:hint="eastAsia" w:ascii="宋体" w:hAnsi="宋体" w:eastAsia="宋体" w:cs="宋体"/>
                <w:b/>
                <w:color w:val="000000"/>
                <w:sz w:val="21"/>
                <w:szCs w:val="21"/>
                <w:highlight w:val="none"/>
              </w:rPr>
            </w:pPr>
          </w:p>
        </w:tc>
        <w:tc>
          <w:tcPr>
            <w:tcW w:w="5868" w:type="dxa"/>
            <w:noWrap w:val="0"/>
            <w:vAlign w:val="center"/>
          </w:tcPr>
          <w:p w14:paraId="0464D5FA">
            <w:pPr>
              <w:keepNext w:val="0"/>
              <w:keepLines w:val="0"/>
              <w:pageBreakBefore w:val="0"/>
              <w:widowControl w:val="0"/>
              <w:kinsoku/>
              <w:wordWrap w:val="0"/>
              <w:overflowPunct/>
              <w:topLinePunct w:val="0"/>
              <w:autoSpaceDE w:val="0"/>
              <w:autoSpaceDN w:val="0"/>
              <w:bidi w:val="0"/>
              <w:adjustRightInd/>
              <w:snapToGrid/>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241B7FA7">
            <w:pPr>
              <w:keepNext w:val="0"/>
              <w:keepLines w:val="0"/>
              <w:pageBreakBefore w:val="0"/>
              <w:widowControl w:val="0"/>
              <w:kinsoku/>
              <w:wordWrap w:val="0"/>
              <w:overflowPunct/>
              <w:topLinePunct w:val="0"/>
              <w:autoSpaceDE w:val="0"/>
              <w:autoSpaceDN w:val="0"/>
              <w:bidi w:val="0"/>
              <w:adjustRightInd/>
              <w:snapToGrid/>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（2）按照《政府采购促进中小企业发展管理办法》（财库〔2020〕46号）的规定，投标人在其投标文件中提供《中小企业声明函》，且其投标产品全部为小型和微型企业产品的，对其最后报价给予10%的扣除。</w:t>
            </w:r>
          </w:p>
          <w:p w14:paraId="35FD475C">
            <w:pPr>
              <w:keepNext w:val="0"/>
              <w:keepLines w:val="0"/>
              <w:pageBreakBefore w:val="0"/>
              <w:widowControl w:val="0"/>
              <w:kinsoku/>
              <w:wordWrap w:val="0"/>
              <w:overflowPunct/>
              <w:topLinePunct w:val="0"/>
              <w:autoSpaceDE w:val="0"/>
              <w:autoSpaceDN w:val="0"/>
              <w:bidi w:val="0"/>
              <w:adjustRightInd/>
              <w:snapToGrid/>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1C2D7AD">
            <w:pPr>
              <w:keepNext w:val="0"/>
              <w:keepLines w:val="0"/>
              <w:pageBreakBefore w:val="0"/>
              <w:widowControl w:val="0"/>
              <w:kinsoku/>
              <w:wordWrap w:val="0"/>
              <w:overflowPunct/>
              <w:topLinePunct w:val="0"/>
              <w:autoSpaceDE w:val="0"/>
              <w:autoSpaceDN w:val="0"/>
              <w:bidi w:val="0"/>
              <w:adjustRightInd/>
              <w:snapToGrid/>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AF751A4">
            <w:pPr>
              <w:keepNext w:val="0"/>
              <w:keepLines w:val="0"/>
              <w:pageBreakBefore w:val="0"/>
              <w:widowControl w:val="0"/>
              <w:kinsoku/>
              <w:wordWrap w:val="0"/>
              <w:overflowPunct/>
              <w:topLinePunct w:val="0"/>
              <w:autoSpaceDE w:val="0"/>
              <w:autoSpaceDN w:val="0"/>
              <w:bidi w:val="0"/>
              <w:adjustRightInd/>
              <w:snapToGrid/>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519F5F1D">
            <w:pPr>
              <w:keepNext w:val="0"/>
              <w:keepLines w:val="0"/>
              <w:pageBreakBefore w:val="0"/>
              <w:widowControl w:val="0"/>
              <w:kinsoku/>
              <w:wordWrap w:val="0"/>
              <w:overflowPunct/>
              <w:topLinePunct w:val="0"/>
              <w:autoSpaceDE w:val="0"/>
              <w:autoSpaceDN w:val="0"/>
              <w:bidi w:val="0"/>
              <w:adjustRightInd/>
              <w:snapToGrid/>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在货物采购项目中，投标人投标全部货物由小型和微型企业制造；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w:t>
            </w:r>
            <w:r>
              <w:rPr>
                <w:rFonts w:hint="eastAsia" w:ascii="宋体" w:hAnsi="宋体" w:eastAsia="宋体" w:cs="宋体"/>
                <w:bCs/>
                <w:color w:val="auto"/>
                <w:sz w:val="21"/>
                <w:szCs w:val="21"/>
                <w:highlight w:val="none"/>
                <w:u w:val="single"/>
                <w:lang w:val="en-US" w:eastAsia="zh-CN"/>
              </w:rPr>
              <w:t xml:space="preserve"> </w:t>
            </w:r>
            <w:r>
              <w:rPr>
                <w:rFonts w:hint="eastAsia"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（范围为4%—6%）的扣除，用扣除后的价格参加评审，扣除后的价格为评标报价，即评标报价=投标报价×（1-</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%）。除上述情况外，评标报价=投标报价。</w:t>
            </w:r>
          </w:p>
          <w:p w14:paraId="1399DFA8">
            <w:pPr>
              <w:keepNext w:val="0"/>
              <w:keepLines w:val="0"/>
              <w:pageBreakBefore w:val="0"/>
              <w:widowControl w:val="0"/>
              <w:kinsoku/>
              <w:wordWrap w:val="0"/>
              <w:overflowPunct/>
              <w:topLinePunct w:val="0"/>
              <w:autoSpaceDE w:val="0"/>
              <w:autoSpaceDN w:val="0"/>
              <w:bidi w:val="0"/>
              <w:adjustRightInd/>
              <w:snapToGrid/>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（6）满足招标文件要求且评标报价最低的评标报价为评标基准价，其价格分为满分。     </w:t>
            </w:r>
          </w:p>
          <w:p w14:paraId="2760E395">
            <w:pPr>
              <w:keepNext w:val="0"/>
              <w:keepLines w:val="0"/>
              <w:pageBreakBefore w:val="0"/>
              <w:widowControl w:val="0"/>
              <w:kinsoku/>
              <w:wordWrap w:val="0"/>
              <w:overflowPunct/>
              <w:topLinePunct w:val="0"/>
              <w:autoSpaceDE w:val="0"/>
              <w:autoSpaceDN w:val="0"/>
              <w:bidi w:val="0"/>
              <w:adjustRightInd/>
              <w:snapToGrid/>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 xml:space="preserve">）价格分计算公式： </w:t>
            </w:r>
          </w:p>
          <w:p w14:paraId="4890F3D7">
            <w:pPr>
              <w:pStyle w:val="17"/>
              <w:keepNext w:val="0"/>
              <w:keepLines w:val="0"/>
              <w:pageBreakBefore w:val="0"/>
              <w:widowControl w:val="0"/>
              <w:kinsoku/>
              <w:wordWrap w:val="0"/>
              <w:overflowPunct/>
              <w:topLinePunct w:val="0"/>
              <w:bidi w:val="0"/>
              <w:adjustRightInd/>
              <w:snapToGrid/>
              <w:spacing w:line="336" w:lineRule="auto"/>
              <w:ind w:firstLine="233" w:firstLineChars="1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价格分=(评标基准价／评标报价)×</w:t>
            </w:r>
            <w:r>
              <w:rPr>
                <w:rFonts w:hint="eastAsia" w:ascii="宋体" w:hAnsi="宋体" w:eastAsia="宋体" w:cs="宋体"/>
                <w:bCs/>
                <w:color w:val="auto"/>
                <w:sz w:val="21"/>
                <w:szCs w:val="21"/>
                <w:highlight w:val="none"/>
                <w:u w:val="single"/>
              </w:rPr>
              <w:t xml:space="preserve"> 30 </w:t>
            </w:r>
            <w:r>
              <w:rPr>
                <w:rFonts w:hint="eastAsia" w:ascii="宋体" w:hAnsi="宋体" w:eastAsia="宋体" w:cs="宋体"/>
                <w:bCs/>
                <w:color w:val="auto"/>
                <w:sz w:val="21"/>
                <w:szCs w:val="21"/>
                <w:highlight w:val="none"/>
              </w:rPr>
              <w:t>分</w:t>
            </w:r>
          </w:p>
          <w:p w14:paraId="3DE76872">
            <w:pPr>
              <w:pStyle w:val="17"/>
              <w:keepNext w:val="0"/>
              <w:keepLines w:val="0"/>
              <w:pageBreakBefore w:val="0"/>
              <w:widowControl w:val="0"/>
              <w:kinsoku/>
              <w:wordWrap w:val="0"/>
              <w:overflowPunct/>
              <w:topLinePunct w:val="0"/>
              <w:bidi w:val="0"/>
              <w:adjustRightInd/>
              <w:snapToGrid/>
              <w:spacing w:line="336" w:lineRule="auto"/>
              <w:ind w:firstLine="234" w:firstLineChars="111"/>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u w:val="single"/>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BE7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1" w:type="dxa"/>
            <w:vMerge w:val="restart"/>
            <w:noWrap w:val="0"/>
            <w:vAlign w:val="center"/>
          </w:tcPr>
          <w:p w14:paraId="07758FCC">
            <w:pPr>
              <w:adjustRightInd w:val="0"/>
              <w:spacing w:line="336"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w:t>
            </w:r>
          </w:p>
        </w:tc>
        <w:tc>
          <w:tcPr>
            <w:tcW w:w="1544" w:type="dxa"/>
            <w:vMerge w:val="restart"/>
            <w:noWrap w:val="0"/>
            <w:vAlign w:val="center"/>
          </w:tcPr>
          <w:p w14:paraId="387757AD">
            <w:pPr>
              <w:adjustRightInd w:val="0"/>
              <w:spacing w:line="336" w:lineRule="auto"/>
              <w:ind w:left="-110" w:leftChars="-50" w:right="-110" w:rightChars="-50"/>
              <w:jc w:val="center"/>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技术分</w:t>
            </w:r>
          </w:p>
          <w:p w14:paraId="15AE5E0F">
            <w:pPr>
              <w:pStyle w:val="13"/>
              <w:spacing w:line="336"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（满</w:t>
            </w:r>
            <w:r>
              <w:rPr>
                <w:rFonts w:hint="eastAsia" w:ascii="宋体" w:hAnsi="宋体" w:eastAsia="宋体" w:cs="宋体"/>
                <w:color w:val="000000"/>
                <w:sz w:val="21"/>
                <w:szCs w:val="21"/>
                <w:highlight w:val="none"/>
                <w:lang w:eastAsia="zh-CN"/>
              </w:rPr>
              <w:t>分</w:t>
            </w:r>
            <w:r>
              <w:rPr>
                <w:rFonts w:hint="eastAsia" w:ascii="宋体" w:hAnsi="宋体" w:eastAsia="宋体" w:cs="宋体"/>
                <w:color w:val="000000"/>
                <w:sz w:val="21"/>
                <w:szCs w:val="21"/>
                <w:highlight w:val="none"/>
                <w:u w:val="single"/>
                <w:lang w:val="en-US" w:eastAsia="zh-CN"/>
              </w:rPr>
              <w:t>6</w:t>
            </w:r>
            <w:r>
              <w:rPr>
                <w:rFonts w:hint="eastAsia" w:cs="宋体"/>
                <w:color w:val="000000"/>
                <w:sz w:val="21"/>
                <w:szCs w:val="21"/>
                <w:highlight w:val="none"/>
                <w:u w:val="single"/>
                <w:lang w:val="en-US" w:eastAsia="zh-CN"/>
              </w:rPr>
              <w:t>0</w:t>
            </w:r>
            <w:r>
              <w:rPr>
                <w:rFonts w:hint="eastAsia" w:ascii="宋体" w:hAnsi="宋体" w:eastAsia="宋体" w:cs="宋体"/>
                <w:color w:val="000000"/>
                <w:sz w:val="21"/>
                <w:szCs w:val="21"/>
                <w:highlight w:val="none"/>
              </w:rPr>
              <w:t>分）</w:t>
            </w:r>
          </w:p>
        </w:tc>
        <w:tc>
          <w:tcPr>
            <w:tcW w:w="1719" w:type="dxa"/>
            <w:noWrap w:val="0"/>
            <w:vAlign w:val="center"/>
          </w:tcPr>
          <w:p w14:paraId="06FC1858">
            <w:pPr>
              <w:adjustRightInd w:val="0"/>
              <w:spacing w:line="336" w:lineRule="auto"/>
              <w:jc w:val="center"/>
              <w:textAlignment w:val="baseline"/>
              <w:rPr>
                <w:rFonts w:hint="eastAsia" w:ascii="宋体" w:hAnsi="宋体" w:eastAsia="宋体" w:cs="宋体"/>
                <w:b/>
                <w:bCs/>
                <w:color w:val="000000"/>
                <w:kern w:val="0"/>
                <w:sz w:val="21"/>
                <w:szCs w:val="21"/>
                <w:highlight w:val="none"/>
              </w:rPr>
            </w:pPr>
            <w:r>
              <w:rPr>
                <w:rFonts w:hint="eastAsia" w:ascii="宋体" w:hAnsi="宋体" w:cs="宋体"/>
                <w:szCs w:val="21"/>
                <w:highlight w:val="none"/>
                <w:lang w:bidi="ar"/>
              </w:rPr>
              <w:t>技术方案分（满分20分）</w:t>
            </w:r>
          </w:p>
        </w:tc>
        <w:tc>
          <w:tcPr>
            <w:tcW w:w="5868" w:type="dxa"/>
            <w:noWrap w:val="0"/>
            <w:vAlign w:val="center"/>
          </w:tcPr>
          <w:p w14:paraId="266EF0F9">
            <w:pPr>
              <w:pStyle w:val="17"/>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left"/>
              <w:textAlignment w:val="auto"/>
              <w:rPr>
                <w:rFonts w:hint="eastAsia" w:hAnsi="宋体" w:cs="宋体"/>
                <w:sz w:val="21"/>
              </w:rPr>
            </w:pPr>
            <w:r>
              <w:rPr>
                <w:rFonts w:hint="eastAsia" w:hAnsi="宋体" w:cs="宋体"/>
                <w:sz w:val="21"/>
              </w:rPr>
              <w:t>由评委在打分前根据投标人</w:t>
            </w:r>
            <w:r>
              <w:rPr>
                <w:rFonts w:hint="eastAsia" w:hAnsi="宋体" w:cs="宋体"/>
                <w:sz w:val="21"/>
                <w:lang w:val="en-US" w:eastAsia="zh-CN"/>
              </w:rPr>
              <w:t>技术</w:t>
            </w:r>
            <w:r>
              <w:rPr>
                <w:rFonts w:hint="eastAsia" w:hAnsi="宋体" w:cs="宋体"/>
                <w:sz w:val="21"/>
              </w:rPr>
              <w:t>方案（</w:t>
            </w:r>
            <w:r>
              <w:rPr>
                <w:rFonts w:hint="eastAsia" w:hAnsi="宋体" w:cs="宋体"/>
                <w:sz w:val="22"/>
                <w:szCs w:val="21"/>
              </w:rPr>
              <w:t>内容应包括各设备</w:t>
            </w:r>
            <w:r>
              <w:rPr>
                <w:rFonts w:hint="eastAsia" w:hAnsi="宋体" w:cs="宋体"/>
                <w:sz w:val="21"/>
              </w:rPr>
              <w:t>功能完整性、易用性</w:t>
            </w:r>
            <w:r>
              <w:rPr>
                <w:rFonts w:hint="eastAsia" w:hAnsi="宋体" w:cs="宋体"/>
                <w:sz w:val="21"/>
                <w:lang w:eastAsia="zh-CN"/>
              </w:rPr>
              <w:t>、</w:t>
            </w:r>
            <w:r>
              <w:rPr>
                <w:rFonts w:hint="eastAsia" w:hAnsi="宋体" w:cs="宋体"/>
                <w:sz w:val="21"/>
              </w:rPr>
              <w:t>扩展性</w:t>
            </w:r>
            <w:r>
              <w:rPr>
                <w:rFonts w:hint="eastAsia" w:hAnsi="宋体" w:cs="宋体"/>
                <w:sz w:val="21"/>
                <w:lang w:eastAsia="zh-CN"/>
              </w:rPr>
              <w:t>、</w:t>
            </w:r>
            <w:r>
              <w:rPr>
                <w:rFonts w:hint="eastAsia" w:hAnsi="宋体" w:cs="宋体"/>
                <w:sz w:val="21"/>
              </w:rPr>
              <w:t>安全性</w:t>
            </w:r>
            <w:r>
              <w:rPr>
                <w:rFonts w:hint="eastAsia" w:hAnsi="宋体" w:cs="宋体"/>
                <w:sz w:val="21"/>
                <w:lang w:val="en-US" w:eastAsia="zh-CN"/>
              </w:rPr>
              <w:t>和</w:t>
            </w:r>
            <w:r>
              <w:rPr>
                <w:rFonts w:hint="eastAsia" w:hAnsi="宋体" w:cs="宋体"/>
                <w:sz w:val="21"/>
                <w:szCs w:val="21"/>
                <w:lang w:eastAsia="zh-CN"/>
              </w:rPr>
              <w:t>广西公安警务信息综合应用平台的总体架构、主要功能和部署情况</w:t>
            </w:r>
            <w:r>
              <w:rPr>
                <w:rFonts w:hint="eastAsia" w:hAnsi="宋体" w:cs="宋体"/>
                <w:sz w:val="21"/>
              </w:rPr>
              <w:t>）进行评审。</w:t>
            </w:r>
          </w:p>
          <w:p w14:paraId="3573ED8F">
            <w:pPr>
              <w:pStyle w:val="17"/>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left"/>
              <w:textAlignment w:val="auto"/>
              <w:rPr>
                <w:rFonts w:hAnsi="宋体" w:cs="宋体"/>
                <w:sz w:val="21"/>
              </w:rPr>
            </w:pPr>
            <w:r>
              <w:rPr>
                <w:rFonts w:hint="eastAsia" w:hAnsi="宋体" w:cs="宋体"/>
                <w:sz w:val="21"/>
              </w:rPr>
              <w:t>一档（5分）：经评委综合评定</w:t>
            </w:r>
            <w:r>
              <w:rPr>
                <w:rFonts w:hint="eastAsia" w:hAnsi="宋体" w:cs="宋体"/>
                <w:sz w:val="22"/>
                <w:szCs w:val="21"/>
              </w:rPr>
              <w:t>各设备</w:t>
            </w:r>
            <w:r>
              <w:rPr>
                <w:rFonts w:hint="eastAsia" w:hAnsi="宋体" w:cs="宋体"/>
                <w:sz w:val="21"/>
              </w:rPr>
              <w:t>功能完整性、易用性</w:t>
            </w:r>
            <w:r>
              <w:rPr>
                <w:rFonts w:hint="eastAsia" w:hAnsi="宋体" w:cs="宋体"/>
                <w:sz w:val="21"/>
                <w:lang w:eastAsia="zh-CN"/>
              </w:rPr>
              <w:t>、</w:t>
            </w:r>
            <w:r>
              <w:rPr>
                <w:rFonts w:hint="eastAsia" w:hAnsi="宋体" w:cs="宋体"/>
                <w:sz w:val="21"/>
              </w:rPr>
              <w:t>扩展性</w:t>
            </w:r>
            <w:r>
              <w:rPr>
                <w:rFonts w:hint="eastAsia" w:hAnsi="宋体" w:cs="宋体"/>
                <w:sz w:val="21"/>
                <w:lang w:eastAsia="zh-CN"/>
              </w:rPr>
              <w:t>、</w:t>
            </w:r>
            <w:r>
              <w:rPr>
                <w:rFonts w:hint="eastAsia" w:hAnsi="宋体" w:cs="宋体"/>
                <w:sz w:val="21"/>
              </w:rPr>
              <w:t>安全性等方面。方案内容简单，基本满足项目需求。</w:t>
            </w:r>
          </w:p>
          <w:p w14:paraId="64A33BAC">
            <w:pPr>
              <w:pStyle w:val="17"/>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left"/>
              <w:textAlignment w:val="auto"/>
              <w:rPr>
                <w:rFonts w:hint="eastAsia" w:hAnsi="宋体" w:cs="宋体"/>
                <w:sz w:val="21"/>
              </w:rPr>
            </w:pPr>
            <w:r>
              <w:rPr>
                <w:rFonts w:hint="eastAsia" w:hAnsi="宋体" w:cs="宋体"/>
                <w:sz w:val="21"/>
              </w:rPr>
              <w:t>二档（10分）：经评委综合评定</w:t>
            </w:r>
            <w:r>
              <w:rPr>
                <w:rFonts w:hint="eastAsia" w:hAnsi="宋体" w:cs="宋体"/>
                <w:sz w:val="22"/>
                <w:szCs w:val="21"/>
              </w:rPr>
              <w:t>各设备</w:t>
            </w:r>
            <w:r>
              <w:rPr>
                <w:rFonts w:hint="eastAsia" w:hAnsi="宋体" w:cs="宋体"/>
                <w:sz w:val="21"/>
              </w:rPr>
              <w:t>功能完整性、易用性</w:t>
            </w:r>
            <w:r>
              <w:rPr>
                <w:rFonts w:hint="eastAsia" w:hAnsi="宋体" w:cs="宋体"/>
                <w:sz w:val="21"/>
                <w:lang w:eastAsia="zh-CN"/>
              </w:rPr>
              <w:t>、</w:t>
            </w:r>
            <w:r>
              <w:rPr>
                <w:rFonts w:hint="eastAsia" w:hAnsi="宋体" w:cs="宋体"/>
                <w:sz w:val="21"/>
              </w:rPr>
              <w:t>扩展性</w:t>
            </w:r>
            <w:r>
              <w:rPr>
                <w:rFonts w:hint="eastAsia" w:hAnsi="宋体" w:cs="宋体"/>
                <w:sz w:val="21"/>
                <w:lang w:eastAsia="zh-CN"/>
              </w:rPr>
              <w:t>、</w:t>
            </w:r>
            <w:r>
              <w:rPr>
                <w:rFonts w:hint="eastAsia" w:hAnsi="宋体" w:cs="宋体"/>
                <w:sz w:val="21"/>
              </w:rPr>
              <w:t>安全性</w:t>
            </w:r>
            <w:r>
              <w:rPr>
                <w:rFonts w:hint="eastAsia" w:hAnsi="宋体" w:cs="宋体"/>
                <w:sz w:val="21"/>
                <w:lang w:val="en-US" w:eastAsia="zh-CN"/>
              </w:rPr>
              <w:t>和</w:t>
            </w:r>
            <w:r>
              <w:rPr>
                <w:rFonts w:hint="eastAsia" w:hAnsi="宋体" w:cs="宋体"/>
                <w:sz w:val="21"/>
                <w:szCs w:val="21"/>
                <w:lang w:eastAsia="zh-CN"/>
              </w:rPr>
              <w:t>广西公安警务信息综合应用平台的总体架构</w:t>
            </w:r>
            <w:r>
              <w:rPr>
                <w:rFonts w:hint="eastAsia" w:hAnsi="宋体" w:cs="宋体"/>
                <w:sz w:val="21"/>
              </w:rPr>
              <w:t>等方面。方案内容一般，满足项目实施要求。</w:t>
            </w:r>
          </w:p>
          <w:p w14:paraId="3D942FB7">
            <w:pPr>
              <w:pStyle w:val="17"/>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left"/>
              <w:textAlignment w:val="auto"/>
              <w:rPr>
                <w:rFonts w:hAnsi="宋体" w:cs="宋体"/>
                <w:sz w:val="21"/>
              </w:rPr>
            </w:pPr>
            <w:r>
              <w:rPr>
                <w:rFonts w:hint="eastAsia" w:hAnsi="宋体" w:cs="宋体"/>
                <w:sz w:val="21"/>
              </w:rPr>
              <w:t>三档（15分）：经评委综合评定</w:t>
            </w:r>
            <w:r>
              <w:rPr>
                <w:rFonts w:hint="eastAsia" w:hAnsi="宋体" w:cs="宋体"/>
                <w:sz w:val="22"/>
                <w:szCs w:val="21"/>
              </w:rPr>
              <w:t>各设备</w:t>
            </w:r>
            <w:r>
              <w:rPr>
                <w:rFonts w:hint="eastAsia" w:hAnsi="宋体" w:cs="宋体"/>
                <w:sz w:val="21"/>
              </w:rPr>
              <w:t>功能完整性、易用性</w:t>
            </w:r>
            <w:r>
              <w:rPr>
                <w:rFonts w:hint="eastAsia" w:hAnsi="宋体" w:cs="宋体"/>
                <w:sz w:val="21"/>
                <w:lang w:eastAsia="zh-CN"/>
              </w:rPr>
              <w:t>、</w:t>
            </w:r>
            <w:r>
              <w:rPr>
                <w:rFonts w:hint="eastAsia" w:hAnsi="宋体" w:cs="宋体"/>
                <w:sz w:val="21"/>
              </w:rPr>
              <w:t>扩展性</w:t>
            </w:r>
            <w:r>
              <w:rPr>
                <w:rFonts w:hint="eastAsia" w:hAnsi="宋体" w:cs="宋体"/>
                <w:sz w:val="21"/>
                <w:lang w:eastAsia="zh-CN"/>
              </w:rPr>
              <w:t>、</w:t>
            </w:r>
            <w:r>
              <w:rPr>
                <w:rFonts w:hint="eastAsia" w:hAnsi="宋体" w:cs="宋体"/>
                <w:sz w:val="21"/>
              </w:rPr>
              <w:t>安全性</w:t>
            </w:r>
            <w:r>
              <w:rPr>
                <w:rFonts w:hint="eastAsia" w:hAnsi="宋体" w:cs="宋体"/>
                <w:sz w:val="21"/>
                <w:lang w:val="en-US" w:eastAsia="zh-CN"/>
              </w:rPr>
              <w:t>和</w:t>
            </w:r>
            <w:r>
              <w:rPr>
                <w:rFonts w:hint="eastAsia" w:hAnsi="宋体" w:cs="宋体"/>
                <w:sz w:val="21"/>
                <w:szCs w:val="21"/>
                <w:lang w:eastAsia="zh-CN"/>
              </w:rPr>
              <w:t>广西公安警务信息综合应用平台的总体架构、主要功能和部署情况</w:t>
            </w:r>
            <w:r>
              <w:rPr>
                <w:rFonts w:hint="eastAsia" w:hAnsi="宋体" w:cs="宋体"/>
                <w:sz w:val="21"/>
              </w:rPr>
              <w:t>等方面。方案内容细致、详尽，满足供货要求，满足项目实施要求。</w:t>
            </w:r>
          </w:p>
          <w:p w14:paraId="77C03043">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leftChars="0" w:right="0" w:rightChars="0" w:firstLine="420" w:firstLineChars="200"/>
              <w:textAlignment w:val="auto"/>
              <w:rPr>
                <w:rFonts w:hint="eastAsia" w:ascii="宋体" w:hAnsi="宋体" w:eastAsia="宋体" w:cs="宋体"/>
                <w:color w:val="000000"/>
                <w:kern w:val="0"/>
                <w:sz w:val="21"/>
                <w:szCs w:val="21"/>
                <w:highlight w:val="none"/>
                <w:lang w:val="en-US" w:eastAsia="zh-CN"/>
              </w:rPr>
            </w:pPr>
            <w:r>
              <w:rPr>
                <w:rFonts w:hint="eastAsia" w:hAnsi="宋体" w:cs="宋体"/>
                <w:sz w:val="21"/>
              </w:rPr>
              <w:t>四档（20分）：经评委综合评定</w:t>
            </w:r>
            <w:r>
              <w:rPr>
                <w:rFonts w:hint="eastAsia" w:hAnsi="宋体" w:cs="宋体"/>
                <w:sz w:val="22"/>
                <w:szCs w:val="21"/>
              </w:rPr>
              <w:t>各设备</w:t>
            </w:r>
            <w:r>
              <w:rPr>
                <w:rFonts w:hint="eastAsia" w:hAnsi="宋体" w:cs="宋体"/>
                <w:sz w:val="21"/>
              </w:rPr>
              <w:t>功能完整性、易用性</w:t>
            </w:r>
            <w:r>
              <w:rPr>
                <w:rFonts w:hint="eastAsia" w:hAnsi="宋体" w:cs="宋体"/>
                <w:sz w:val="21"/>
                <w:lang w:eastAsia="zh-CN"/>
              </w:rPr>
              <w:t>、</w:t>
            </w:r>
            <w:r>
              <w:rPr>
                <w:rFonts w:hint="eastAsia" w:hAnsi="宋体" w:cs="宋体"/>
                <w:sz w:val="21"/>
              </w:rPr>
              <w:t>扩展性</w:t>
            </w:r>
            <w:r>
              <w:rPr>
                <w:rFonts w:hint="eastAsia" w:hAnsi="宋体" w:cs="宋体"/>
                <w:sz w:val="21"/>
                <w:lang w:eastAsia="zh-CN"/>
              </w:rPr>
              <w:t>、</w:t>
            </w:r>
            <w:r>
              <w:rPr>
                <w:rFonts w:hint="eastAsia" w:hAnsi="宋体" w:cs="宋体"/>
                <w:sz w:val="21"/>
              </w:rPr>
              <w:t>安全性</w:t>
            </w:r>
            <w:r>
              <w:rPr>
                <w:rFonts w:hint="eastAsia" w:hAnsi="宋体" w:cs="宋体"/>
                <w:sz w:val="21"/>
                <w:lang w:val="en-US" w:eastAsia="zh-CN"/>
              </w:rPr>
              <w:t>和</w:t>
            </w:r>
            <w:r>
              <w:rPr>
                <w:rFonts w:hint="eastAsia" w:hAnsi="宋体" w:cs="宋体"/>
                <w:sz w:val="21"/>
                <w:szCs w:val="21"/>
                <w:lang w:eastAsia="zh-CN"/>
              </w:rPr>
              <w:t>广西公安警务信息综合应用平台的总体架构、主要功能和部署情况</w:t>
            </w:r>
            <w:r>
              <w:rPr>
                <w:rFonts w:hint="eastAsia" w:cs="宋体"/>
                <w:sz w:val="21"/>
                <w:szCs w:val="21"/>
                <w:lang w:val="en-US" w:eastAsia="zh-CN"/>
              </w:rPr>
              <w:t>及办案管理中心装饰装修工程</w:t>
            </w:r>
            <w:r>
              <w:rPr>
                <w:rFonts w:hint="eastAsia" w:hAnsi="宋体" w:cs="宋体"/>
                <w:sz w:val="21"/>
              </w:rPr>
              <w:t>等方面，方案内容详细、考虑全面，具有很强针对性和可行性</w:t>
            </w:r>
            <w:r>
              <w:rPr>
                <w:rFonts w:hint="eastAsia" w:cs="宋体"/>
                <w:sz w:val="21"/>
                <w:lang w:eastAsia="zh-CN"/>
              </w:rPr>
              <w:t>。</w:t>
            </w:r>
          </w:p>
        </w:tc>
      </w:tr>
      <w:tr w14:paraId="605B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1" w:type="dxa"/>
            <w:vMerge w:val="continue"/>
            <w:noWrap w:val="0"/>
            <w:vAlign w:val="center"/>
          </w:tcPr>
          <w:p w14:paraId="3B1E67A1">
            <w:pPr>
              <w:adjustRightInd w:val="0"/>
              <w:spacing w:line="336" w:lineRule="auto"/>
              <w:jc w:val="center"/>
              <w:textAlignment w:val="baseline"/>
              <w:rPr>
                <w:rFonts w:hint="eastAsia" w:ascii="宋体" w:hAnsi="宋体" w:eastAsia="宋体" w:cs="宋体"/>
                <w:b/>
                <w:color w:val="000000"/>
                <w:sz w:val="21"/>
                <w:szCs w:val="21"/>
                <w:highlight w:val="none"/>
              </w:rPr>
            </w:pPr>
          </w:p>
        </w:tc>
        <w:tc>
          <w:tcPr>
            <w:tcW w:w="1544" w:type="dxa"/>
            <w:vMerge w:val="continue"/>
            <w:noWrap w:val="0"/>
            <w:vAlign w:val="center"/>
          </w:tcPr>
          <w:p w14:paraId="528F2DE5">
            <w:pPr>
              <w:adjustRightInd w:val="0"/>
              <w:spacing w:line="336" w:lineRule="auto"/>
              <w:ind w:left="-110" w:leftChars="-50" w:right="-110" w:rightChars="-50"/>
              <w:jc w:val="center"/>
              <w:textAlignment w:val="baseline"/>
              <w:rPr>
                <w:rFonts w:hint="eastAsia" w:ascii="宋体" w:hAnsi="宋体" w:eastAsia="宋体" w:cs="宋体"/>
                <w:bCs/>
                <w:color w:val="000000"/>
                <w:sz w:val="21"/>
                <w:szCs w:val="21"/>
                <w:highlight w:val="none"/>
              </w:rPr>
            </w:pPr>
          </w:p>
        </w:tc>
        <w:tc>
          <w:tcPr>
            <w:tcW w:w="1719" w:type="dxa"/>
            <w:noWrap w:val="0"/>
            <w:vAlign w:val="center"/>
          </w:tcPr>
          <w:p w14:paraId="327AC0D0">
            <w:pPr>
              <w:spacing w:line="336"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项目实施方案分</w:t>
            </w:r>
            <w:r>
              <w:rPr>
                <w:rFonts w:hint="eastAsia" w:ascii="宋体" w:hAnsi="宋体" w:eastAsia="宋体" w:cs="宋体"/>
                <w:color w:val="000000"/>
                <w:sz w:val="21"/>
                <w:szCs w:val="21"/>
                <w:highlight w:val="none"/>
              </w:rPr>
              <w:t>（满分</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20</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w:t>
            </w:r>
          </w:p>
        </w:tc>
        <w:tc>
          <w:tcPr>
            <w:tcW w:w="5868" w:type="dxa"/>
            <w:noWrap w:val="0"/>
            <w:vAlign w:val="top"/>
          </w:tcPr>
          <w:p w14:paraId="771D1145">
            <w:pPr>
              <w:keepNext w:val="0"/>
              <w:keepLines w:val="0"/>
              <w:pageBreakBefore w:val="0"/>
              <w:widowControl w:val="0"/>
              <w:kinsoku/>
              <w:wordWrap w:val="0"/>
              <w:overflowPunct/>
              <w:topLinePunct w:val="0"/>
              <w:autoSpaceDE w:val="0"/>
              <w:autoSpaceDN w:val="0"/>
              <w:bidi w:val="0"/>
              <w:adjustRightInd/>
              <w:snapToGrid/>
              <w:spacing w:line="360" w:lineRule="auto"/>
              <w:ind w:firstLine="440" w:firstLineChars="200"/>
              <w:jc w:val="left"/>
              <w:textAlignment w:val="auto"/>
              <w:rPr>
                <w:rFonts w:ascii="宋体" w:hAnsi="宋体" w:cs="宋体"/>
                <w:szCs w:val="21"/>
                <w:lang w:bidi="ar"/>
              </w:rPr>
            </w:pPr>
            <w:r>
              <w:rPr>
                <w:rFonts w:hint="eastAsia" w:ascii="宋体" w:hAnsi="宋体" w:cs="宋体"/>
                <w:szCs w:val="21"/>
                <w:lang w:bidi="ar"/>
              </w:rPr>
              <w:t>由评委在打分前根据投标人项目实施方案（实施步骤、要求描述、项目技术力量、配件清单、项目管理及设备安装调试进度、项目质量保障、人员配置等）进行评审。</w:t>
            </w:r>
          </w:p>
          <w:p w14:paraId="274DF8D2">
            <w:pPr>
              <w:keepNext w:val="0"/>
              <w:keepLines w:val="0"/>
              <w:pageBreakBefore w:val="0"/>
              <w:widowControl w:val="0"/>
              <w:kinsoku/>
              <w:wordWrap w:val="0"/>
              <w:overflowPunct/>
              <w:topLinePunct w:val="0"/>
              <w:autoSpaceDE w:val="0"/>
              <w:autoSpaceDN w:val="0"/>
              <w:bidi w:val="0"/>
              <w:adjustRightInd/>
              <w:snapToGrid/>
              <w:spacing w:line="360" w:lineRule="auto"/>
              <w:ind w:firstLine="440" w:firstLineChars="200"/>
              <w:jc w:val="left"/>
              <w:textAlignment w:val="auto"/>
              <w:rPr>
                <w:rFonts w:ascii="宋体" w:hAnsi="宋体" w:cs="宋体"/>
                <w:szCs w:val="21"/>
                <w:lang w:bidi="ar"/>
              </w:rPr>
            </w:pPr>
            <w:r>
              <w:rPr>
                <w:rFonts w:hint="eastAsia" w:ascii="宋体" w:hAnsi="宋体" w:cs="宋体"/>
                <w:szCs w:val="21"/>
                <w:lang w:bidi="ar"/>
              </w:rPr>
              <w:t>一档（5分）：项目实施方案不符合实际情况，有实施步骤和要求描述，项目技术力量、配件清单，项目质量保障方案、人员配置内容不详细，技术服务团队不少于5人。</w:t>
            </w:r>
          </w:p>
          <w:p w14:paraId="2D723FCB">
            <w:pPr>
              <w:keepNext w:val="0"/>
              <w:keepLines w:val="0"/>
              <w:pageBreakBefore w:val="0"/>
              <w:widowControl w:val="0"/>
              <w:kinsoku/>
              <w:wordWrap w:val="0"/>
              <w:overflowPunct/>
              <w:topLinePunct w:val="0"/>
              <w:autoSpaceDE w:val="0"/>
              <w:autoSpaceDN w:val="0"/>
              <w:bidi w:val="0"/>
              <w:adjustRightInd/>
              <w:snapToGrid/>
              <w:spacing w:line="360" w:lineRule="auto"/>
              <w:ind w:firstLine="440" w:firstLineChars="200"/>
              <w:jc w:val="left"/>
              <w:textAlignment w:val="auto"/>
              <w:rPr>
                <w:rFonts w:ascii="宋体" w:hAnsi="宋体" w:cs="宋体"/>
                <w:szCs w:val="21"/>
                <w:lang w:bidi="ar"/>
              </w:rPr>
            </w:pPr>
            <w:r>
              <w:rPr>
                <w:rFonts w:hint="eastAsia" w:ascii="宋体" w:hAnsi="宋体" w:cs="宋体"/>
                <w:szCs w:val="21"/>
                <w:lang w:bidi="ar"/>
              </w:rPr>
              <w:t>二档（10分）：项目实施方案合理，项目技术力量、配件清单、具体实施步骤和要求描述较为简单，项目管理及设备的安装、调试进度安排较为合理，项目质量保障方案内容、人员配置等内容较为详细；本项目指派的项目经理持有系统集成项目管理工程师证书，技术服务团队不少于 10 人，具有</w:t>
            </w:r>
            <w:r>
              <w:rPr>
                <w:rFonts w:hint="eastAsia" w:ascii="宋体" w:hAnsi="宋体" w:cs="宋体"/>
                <w:szCs w:val="21"/>
                <w:lang w:val="en-US" w:eastAsia="zh-CN" w:bidi="ar"/>
              </w:rPr>
              <w:t>相关专业</w:t>
            </w:r>
            <w:r>
              <w:rPr>
                <w:rFonts w:hint="eastAsia" w:ascii="宋体" w:hAnsi="宋体" w:cs="宋体"/>
                <w:szCs w:val="21"/>
                <w:lang w:bidi="ar"/>
              </w:rPr>
              <w:t>中级或以上职称的人员不少于</w:t>
            </w:r>
            <w:r>
              <w:rPr>
                <w:rFonts w:hint="eastAsia" w:ascii="宋体" w:hAnsi="宋体" w:cs="宋体"/>
                <w:szCs w:val="21"/>
                <w:lang w:val="en-US" w:eastAsia="zh-CN" w:bidi="ar"/>
              </w:rPr>
              <w:t>1</w:t>
            </w:r>
            <w:r>
              <w:rPr>
                <w:rFonts w:hint="eastAsia" w:ascii="宋体" w:hAnsi="宋体" w:cs="宋体"/>
                <w:szCs w:val="21"/>
                <w:lang w:bidi="ar"/>
              </w:rPr>
              <w:t>人，</w:t>
            </w:r>
            <w:r>
              <w:rPr>
                <w:rFonts w:hint="eastAsia" w:ascii="宋体" w:hAnsi="宋体" w:cs="宋体"/>
                <w:kern w:val="0"/>
                <w:szCs w:val="21"/>
                <w:lang w:bidi="ar"/>
              </w:rPr>
              <w:t>具有电工证的人员不少于</w:t>
            </w:r>
            <w:r>
              <w:rPr>
                <w:rFonts w:ascii="宋体" w:hAnsi="宋体" w:cs="宋体"/>
                <w:kern w:val="0"/>
                <w:szCs w:val="21"/>
                <w:lang w:bidi="ar"/>
              </w:rPr>
              <w:t>3</w:t>
            </w:r>
            <w:r>
              <w:rPr>
                <w:rFonts w:hint="eastAsia" w:ascii="宋体" w:hAnsi="宋体" w:cs="宋体"/>
                <w:kern w:val="0"/>
                <w:szCs w:val="21"/>
                <w:lang w:bidi="ar"/>
              </w:rPr>
              <w:t>人</w:t>
            </w:r>
            <w:r>
              <w:rPr>
                <w:rFonts w:hint="eastAsia" w:ascii="宋体" w:hAnsi="宋体" w:cs="宋体"/>
                <w:szCs w:val="21"/>
                <w:lang w:bidi="ar"/>
              </w:rPr>
              <w:t>。</w:t>
            </w:r>
          </w:p>
          <w:p w14:paraId="5AC45E1F">
            <w:pPr>
              <w:keepNext w:val="0"/>
              <w:keepLines w:val="0"/>
              <w:pageBreakBefore w:val="0"/>
              <w:widowControl w:val="0"/>
              <w:kinsoku/>
              <w:wordWrap w:val="0"/>
              <w:overflowPunct/>
              <w:topLinePunct w:val="0"/>
              <w:autoSpaceDE w:val="0"/>
              <w:autoSpaceDN w:val="0"/>
              <w:bidi w:val="0"/>
              <w:adjustRightInd/>
              <w:snapToGrid/>
              <w:spacing w:line="360" w:lineRule="auto"/>
              <w:ind w:firstLine="440" w:firstLineChars="200"/>
              <w:jc w:val="left"/>
              <w:textAlignment w:val="auto"/>
              <w:rPr>
                <w:rFonts w:ascii="宋体" w:hAnsi="宋体" w:cs="宋体"/>
                <w:szCs w:val="21"/>
                <w:lang w:bidi="ar"/>
              </w:rPr>
            </w:pPr>
            <w:r>
              <w:rPr>
                <w:rFonts w:hint="eastAsia" w:ascii="宋体" w:hAnsi="宋体" w:cs="宋体"/>
                <w:szCs w:val="21"/>
                <w:lang w:bidi="ar"/>
              </w:rPr>
              <w:t>三档（15分）：项目实施方案满足实际情况:具体实施步骤和要求描述完整，项目技术力量、配件清单、项目管理及设备的安装调试进度安排合理、项目质量保障方案内容、人员配置等内容详细；本项目指派的项目经理持有系统集成项目管理工程师证书，技术服务团队不少于15人，具有</w:t>
            </w:r>
            <w:r>
              <w:rPr>
                <w:rFonts w:hint="eastAsia" w:ascii="宋体" w:hAnsi="宋体" w:cs="宋体"/>
                <w:szCs w:val="21"/>
                <w:lang w:val="en-US" w:eastAsia="zh-CN" w:bidi="ar"/>
              </w:rPr>
              <w:t>相关专业</w:t>
            </w:r>
            <w:r>
              <w:rPr>
                <w:rFonts w:hint="eastAsia" w:ascii="宋体" w:hAnsi="宋体" w:cs="宋体"/>
                <w:szCs w:val="21"/>
                <w:lang w:bidi="ar"/>
              </w:rPr>
              <w:t>高级或以上职称的人员不少于1人，具有</w:t>
            </w:r>
            <w:r>
              <w:rPr>
                <w:rFonts w:hint="eastAsia" w:ascii="宋体" w:hAnsi="宋体" w:cs="宋体"/>
                <w:szCs w:val="21"/>
                <w:lang w:val="en-US" w:eastAsia="zh-CN" w:bidi="ar"/>
              </w:rPr>
              <w:t>相关专业</w:t>
            </w:r>
            <w:r>
              <w:rPr>
                <w:rFonts w:hint="eastAsia" w:ascii="宋体" w:hAnsi="宋体" w:cs="宋体"/>
                <w:szCs w:val="21"/>
                <w:lang w:bidi="ar"/>
              </w:rPr>
              <w:t>中级或以上职称的人员不少于</w:t>
            </w:r>
            <w:r>
              <w:rPr>
                <w:rFonts w:hint="eastAsia" w:ascii="宋体" w:hAnsi="宋体" w:cs="宋体"/>
                <w:szCs w:val="21"/>
                <w:lang w:val="en-US" w:eastAsia="zh-CN" w:bidi="ar"/>
              </w:rPr>
              <w:t>3</w:t>
            </w:r>
            <w:r>
              <w:rPr>
                <w:rFonts w:hint="eastAsia" w:ascii="宋体" w:hAnsi="宋体" w:cs="宋体"/>
                <w:szCs w:val="21"/>
                <w:lang w:bidi="ar"/>
              </w:rPr>
              <w:t>人，</w:t>
            </w:r>
            <w:r>
              <w:rPr>
                <w:rFonts w:hint="eastAsia" w:ascii="宋体" w:hAnsi="宋体" w:cs="宋体"/>
                <w:kern w:val="0"/>
                <w:szCs w:val="21"/>
                <w:lang w:bidi="ar"/>
              </w:rPr>
              <w:t>具有电工证的人员不少于</w:t>
            </w:r>
            <w:r>
              <w:rPr>
                <w:rFonts w:hint="eastAsia" w:cs="宋体"/>
                <w:kern w:val="0"/>
                <w:szCs w:val="21"/>
                <w:lang w:val="en-US" w:eastAsia="zh-CN" w:bidi="ar"/>
              </w:rPr>
              <w:t>4</w:t>
            </w:r>
            <w:r>
              <w:rPr>
                <w:rFonts w:hint="eastAsia" w:ascii="宋体" w:hAnsi="宋体" w:cs="宋体"/>
                <w:kern w:val="0"/>
                <w:szCs w:val="21"/>
                <w:lang w:bidi="ar"/>
              </w:rPr>
              <w:t>人</w:t>
            </w:r>
            <w:r>
              <w:rPr>
                <w:rFonts w:hint="eastAsia" w:ascii="宋体" w:hAnsi="宋体" w:cs="宋体"/>
                <w:szCs w:val="21"/>
                <w:lang w:bidi="ar"/>
              </w:rPr>
              <w:t>。</w:t>
            </w:r>
          </w:p>
          <w:p w14:paraId="7B7B1033">
            <w:pPr>
              <w:keepNext w:val="0"/>
              <w:keepLines w:val="0"/>
              <w:pageBreakBefore w:val="0"/>
              <w:widowControl w:val="0"/>
              <w:kinsoku/>
              <w:wordWrap w:val="0"/>
              <w:overflowPunct/>
              <w:topLinePunct w:val="0"/>
              <w:autoSpaceDE w:val="0"/>
              <w:autoSpaceDN w:val="0"/>
              <w:bidi w:val="0"/>
              <w:adjustRightInd/>
              <w:snapToGrid/>
              <w:spacing w:line="360" w:lineRule="auto"/>
              <w:ind w:firstLine="440" w:firstLineChars="200"/>
              <w:jc w:val="left"/>
              <w:textAlignment w:val="auto"/>
              <w:rPr>
                <w:rFonts w:ascii="宋体" w:hAnsi="宋体" w:cs="宋体"/>
                <w:szCs w:val="21"/>
                <w:lang w:bidi="ar"/>
              </w:rPr>
            </w:pPr>
            <w:r>
              <w:rPr>
                <w:rFonts w:hint="eastAsia" w:ascii="宋体" w:hAnsi="宋体" w:cs="宋体"/>
                <w:szCs w:val="21"/>
                <w:lang w:bidi="ar"/>
              </w:rPr>
              <w:t>四档（20分）：项目实施方案有针对性、可行性高；具体实施步骤和要求描述全面，项目技术力量、配件清单、项目管理及设备的安装调试进度安排合理、项目质量保障方案内容、人员配置等内容细致、详尽；本项目指派的项目经理持有系统集成项目管理工程师证书并具有</w:t>
            </w:r>
            <w:r>
              <w:rPr>
                <w:rFonts w:hint="eastAsia" w:ascii="宋体" w:hAnsi="宋体" w:cs="宋体"/>
                <w:szCs w:val="21"/>
                <w:lang w:val="en-US" w:eastAsia="zh-CN" w:bidi="ar"/>
              </w:rPr>
              <w:t>相关专业</w:t>
            </w:r>
            <w:r>
              <w:rPr>
                <w:rFonts w:hint="eastAsia" w:ascii="宋体" w:hAnsi="宋体" w:cs="宋体"/>
                <w:szCs w:val="21"/>
                <w:lang w:bidi="ar"/>
              </w:rPr>
              <w:t>高级或以上职称，技术服务团队不少于20人，具有</w:t>
            </w:r>
            <w:r>
              <w:rPr>
                <w:rFonts w:hint="eastAsia" w:ascii="宋体" w:hAnsi="宋体" w:cs="宋体"/>
                <w:szCs w:val="21"/>
                <w:lang w:val="en-US" w:eastAsia="zh-CN" w:bidi="ar"/>
              </w:rPr>
              <w:t>相关专业</w:t>
            </w:r>
            <w:r>
              <w:rPr>
                <w:rFonts w:hint="eastAsia" w:ascii="宋体" w:hAnsi="宋体" w:cs="宋体"/>
                <w:szCs w:val="21"/>
                <w:lang w:bidi="ar"/>
              </w:rPr>
              <w:t>高级或以上职称的人员不少于2人，具有</w:t>
            </w:r>
            <w:r>
              <w:rPr>
                <w:rFonts w:hint="eastAsia" w:ascii="宋体" w:hAnsi="宋体" w:cs="宋体"/>
                <w:szCs w:val="21"/>
                <w:lang w:val="en-US" w:eastAsia="zh-CN" w:bidi="ar"/>
              </w:rPr>
              <w:t>相关专业</w:t>
            </w:r>
            <w:r>
              <w:rPr>
                <w:rFonts w:hint="eastAsia" w:ascii="宋体" w:hAnsi="宋体" w:cs="宋体"/>
                <w:szCs w:val="21"/>
                <w:lang w:bidi="ar"/>
              </w:rPr>
              <w:t>中级或以上职称的人员不少于</w:t>
            </w:r>
            <w:r>
              <w:rPr>
                <w:rFonts w:hint="eastAsia" w:ascii="宋体" w:hAnsi="宋体" w:cs="宋体"/>
                <w:szCs w:val="21"/>
                <w:lang w:val="en-US" w:eastAsia="zh-CN" w:bidi="ar"/>
              </w:rPr>
              <w:t>5</w:t>
            </w:r>
            <w:r>
              <w:rPr>
                <w:rFonts w:hint="eastAsia" w:ascii="宋体" w:hAnsi="宋体" w:cs="宋体"/>
                <w:szCs w:val="21"/>
                <w:lang w:bidi="ar"/>
              </w:rPr>
              <w:t>人，</w:t>
            </w:r>
            <w:r>
              <w:rPr>
                <w:rFonts w:hint="eastAsia" w:ascii="宋体" w:hAnsi="宋体" w:cs="宋体"/>
                <w:kern w:val="0"/>
                <w:szCs w:val="21"/>
                <w:lang w:bidi="ar"/>
              </w:rPr>
              <w:t>具有电工证的人员不少于</w:t>
            </w:r>
            <w:r>
              <w:rPr>
                <w:rFonts w:hint="eastAsia" w:cs="宋体"/>
                <w:kern w:val="0"/>
                <w:szCs w:val="21"/>
                <w:lang w:val="en-US" w:eastAsia="zh-CN" w:bidi="ar"/>
              </w:rPr>
              <w:t>5</w:t>
            </w:r>
            <w:r>
              <w:rPr>
                <w:rFonts w:hint="eastAsia" w:ascii="宋体" w:hAnsi="宋体" w:cs="宋体"/>
                <w:kern w:val="0"/>
                <w:szCs w:val="21"/>
                <w:lang w:bidi="ar"/>
              </w:rPr>
              <w:t>人</w:t>
            </w:r>
            <w:r>
              <w:rPr>
                <w:rFonts w:hint="eastAsia" w:ascii="宋体" w:hAnsi="宋体" w:cs="宋体"/>
                <w:szCs w:val="21"/>
                <w:lang w:bidi="ar"/>
              </w:rPr>
              <w:t>。</w:t>
            </w:r>
          </w:p>
          <w:p w14:paraId="390559E8">
            <w:pPr>
              <w:keepNext w:val="0"/>
              <w:keepLines w:val="0"/>
              <w:pageBreakBefore w:val="0"/>
              <w:widowControl w:val="0"/>
              <w:kinsoku/>
              <w:wordWrap w:val="0"/>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Cs/>
                <w:color w:val="000000"/>
                <w:sz w:val="21"/>
                <w:szCs w:val="21"/>
                <w:highlight w:val="none"/>
                <w:lang w:val="en-US" w:eastAsia="zh-CN"/>
              </w:rPr>
            </w:pPr>
            <w:r>
              <w:rPr>
                <w:rFonts w:hint="eastAsia" w:ascii="宋体" w:hAnsi="宋体" w:cs="宋体"/>
                <w:szCs w:val="21"/>
                <w:lang w:bidi="ar"/>
              </w:rPr>
              <w:t>以上人员须提供相关的资格证书复印件和投标截止之日前半年内连续3个月投标人为其缴纳社保的证明文件；</w:t>
            </w:r>
          </w:p>
        </w:tc>
      </w:tr>
      <w:tr w14:paraId="652B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1" w:type="dxa"/>
            <w:vMerge w:val="continue"/>
            <w:noWrap w:val="0"/>
            <w:vAlign w:val="top"/>
          </w:tcPr>
          <w:p w14:paraId="6E8192E8">
            <w:pPr>
              <w:adjustRightInd w:val="0"/>
              <w:spacing w:line="336" w:lineRule="auto"/>
              <w:jc w:val="center"/>
              <w:textAlignment w:val="baseline"/>
              <w:rPr>
                <w:rFonts w:hint="eastAsia" w:ascii="宋体" w:hAnsi="宋体" w:eastAsia="宋体" w:cs="宋体"/>
                <w:b/>
                <w:color w:val="000000"/>
                <w:sz w:val="21"/>
                <w:szCs w:val="21"/>
                <w:highlight w:val="none"/>
              </w:rPr>
            </w:pPr>
          </w:p>
        </w:tc>
        <w:tc>
          <w:tcPr>
            <w:tcW w:w="1544" w:type="dxa"/>
            <w:vMerge w:val="continue"/>
            <w:noWrap w:val="0"/>
            <w:vAlign w:val="top"/>
          </w:tcPr>
          <w:p w14:paraId="1916F6A2">
            <w:pPr>
              <w:adjustRightInd w:val="0"/>
              <w:spacing w:line="336" w:lineRule="auto"/>
              <w:jc w:val="center"/>
              <w:textAlignment w:val="baseline"/>
              <w:rPr>
                <w:rFonts w:hint="eastAsia" w:ascii="宋体" w:hAnsi="宋体" w:eastAsia="宋体" w:cs="宋体"/>
                <w:color w:val="000000"/>
                <w:sz w:val="21"/>
                <w:szCs w:val="21"/>
                <w:highlight w:val="none"/>
              </w:rPr>
            </w:pPr>
          </w:p>
        </w:tc>
        <w:tc>
          <w:tcPr>
            <w:tcW w:w="1719" w:type="dxa"/>
            <w:noWrap w:val="0"/>
            <w:tcMar>
              <w:left w:w="57" w:type="dxa"/>
              <w:right w:w="57" w:type="dxa"/>
            </w:tcMar>
            <w:vAlign w:val="center"/>
          </w:tcPr>
          <w:p w14:paraId="1FFE67A1">
            <w:pPr>
              <w:spacing w:line="336" w:lineRule="auto"/>
              <w:jc w:val="center"/>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rPr>
              <w:t>售后服务方案</w:t>
            </w:r>
            <w:r>
              <w:rPr>
                <w:rFonts w:hint="eastAsia" w:ascii="宋体" w:hAnsi="宋体" w:eastAsia="宋体" w:cs="宋体"/>
                <w:color w:val="000000"/>
                <w:sz w:val="21"/>
                <w:szCs w:val="21"/>
                <w:highlight w:val="none"/>
              </w:rPr>
              <w:t>（满分</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20</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w:t>
            </w:r>
          </w:p>
        </w:tc>
        <w:tc>
          <w:tcPr>
            <w:tcW w:w="5868" w:type="dxa"/>
            <w:noWrap w:val="0"/>
            <w:vAlign w:val="top"/>
          </w:tcPr>
          <w:p w14:paraId="495DFE68">
            <w:pPr>
              <w:pStyle w:val="13"/>
              <w:keepNext w:val="0"/>
              <w:keepLines w:val="0"/>
              <w:pageBreakBefore w:val="0"/>
              <w:widowControl w:val="0"/>
              <w:kinsoku/>
              <w:wordWrap w:val="0"/>
              <w:overflowPunct/>
              <w:topLinePunct w:val="0"/>
              <w:bidi w:val="0"/>
              <w:adjustRightInd/>
              <w:snapToGrid/>
              <w:spacing w:line="360" w:lineRule="auto"/>
              <w:jc w:val="left"/>
              <w:textAlignment w:val="auto"/>
              <w:rPr>
                <w:rFonts w:ascii="宋体" w:hAnsi="宋体" w:cs="宋体"/>
                <w:color w:val="000000"/>
                <w:sz w:val="21"/>
                <w:szCs w:val="21"/>
              </w:rPr>
            </w:pPr>
            <w:r>
              <w:rPr>
                <w:rFonts w:hint="eastAsia" w:ascii="宋体" w:hAnsi="宋体" w:cs="宋体"/>
                <w:color w:val="000000"/>
                <w:sz w:val="21"/>
                <w:szCs w:val="21"/>
              </w:rPr>
              <w:t>由评委根据投标人所提供的售后服务方案情况，对比比较各投标人所承诺的免费保修期限、接到通知到达时现场处理故障时间、一般故障承诺解决时间、故障无法排除时的解决方案（是否提供替代品或配件、是否有应急方案等）、是否有本地化售后服务、技术培训、回访措施、维护措施、维保人员配置等内容集体讨论确定各投标人所属的档次等级后，在档次内由各评委独立打分。</w:t>
            </w:r>
          </w:p>
          <w:p w14:paraId="2D3416D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一档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5分</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售后服务</w:t>
            </w:r>
            <w:r>
              <w:rPr>
                <w:rFonts w:hint="eastAsia" w:cs="宋体"/>
                <w:bCs/>
                <w:color w:val="000000"/>
                <w:sz w:val="21"/>
                <w:szCs w:val="21"/>
                <w:highlight w:val="none"/>
                <w:lang w:val="en-US" w:eastAsia="zh-CN"/>
              </w:rPr>
              <w:t>方案</w:t>
            </w:r>
            <w:r>
              <w:rPr>
                <w:rFonts w:hint="eastAsia" w:ascii="宋体" w:hAnsi="宋体" w:eastAsia="宋体" w:cs="宋体"/>
                <w:bCs/>
                <w:color w:val="000000"/>
                <w:sz w:val="21"/>
                <w:szCs w:val="21"/>
                <w:highlight w:val="none"/>
              </w:rPr>
              <w:t>内容的完整性、可行性、免费保修期限、到达故障现场时间、故障出现解决方案、定期维护</w:t>
            </w:r>
            <w:r>
              <w:rPr>
                <w:rFonts w:hint="eastAsia" w:ascii="宋体" w:hAnsi="宋体" w:eastAsia="宋体" w:cs="宋体"/>
                <w:bCs/>
                <w:color w:val="auto"/>
                <w:sz w:val="21"/>
                <w:szCs w:val="21"/>
                <w:highlight w:val="none"/>
              </w:rPr>
              <w:t>（</w:t>
            </w:r>
            <w:r>
              <w:rPr>
                <w:rFonts w:hint="eastAsia" w:ascii="宋体" w:hAnsi="宋体" w:eastAsia="宋体" w:cs="宋体"/>
                <w:bCs/>
                <w:color w:val="000000"/>
                <w:sz w:val="21"/>
                <w:szCs w:val="21"/>
                <w:highlight w:val="none"/>
              </w:rPr>
              <w:t>注明时间</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bCs/>
                <w:color w:val="000000"/>
                <w:sz w:val="21"/>
                <w:szCs w:val="21"/>
                <w:highlight w:val="none"/>
              </w:rPr>
              <w:t>、免费技术培训方案、安装要求及方案等方面</w:t>
            </w:r>
            <w:r>
              <w:rPr>
                <w:rFonts w:hint="eastAsia" w:ascii="宋体" w:hAnsi="宋体" w:eastAsia="宋体" w:cs="宋体"/>
                <w:bCs/>
                <w:color w:val="000000"/>
                <w:sz w:val="21"/>
                <w:szCs w:val="21"/>
                <w:highlight w:val="none"/>
                <w:lang w:val="en-US" w:eastAsia="zh-CN"/>
              </w:rPr>
              <w:t>简单。</w:t>
            </w:r>
          </w:p>
          <w:p w14:paraId="35C01BA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二</w:t>
            </w:r>
            <w:r>
              <w:rPr>
                <w:rFonts w:hint="eastAsia" w:ascii="宋体" w:hAnsi="宋体" w:eastAsia="宋体" w:cs="宋体"/>
                <w:bCs/>
                <w:color w:val="000000"/>
                <w:sz w:val="21"/>
                <w:szCs w:val="21"/>
                <w:highlight w:val="none"/>
              </w:rPr>
              <w:t>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10分</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bCs/>
                <w:color w:val="000000"/>
                <w:sz w:val="21"/>
                <w:szCs w:val="21"/>
                <w:highlight w:val="none"/>
              </w:rPr>
              <w:t>售后服务</w:t>
            </w:r>
            <w:r>
              <w:rPr>
                <w:rFonts w:hint="eastAsia" w:cs="宋体"/>
                <w:bCs/>
                <w:color w:val="000000"/>
                <w:sz w:val="21"/>
                <w:szCs w:val="21"/>
                <w:highlight w:val="none"/>
                <w:lang w:val="en-US" w:eastAsia="zh-CN"/>
              </w:rPr>
              <w:t>方案</w:t>
            </w:r>
            <w:r>
              <w:rPr>
                <w:rFonts w:hint="eastAsia" w:ascii="宋体" w:hAnsi="宋体" w:eastAsia="宋体" w:cs="宋体"/>
                <w:bCs/>
                <w:color w:val="000000"/>
                <w:sz w:val="21"/>
                <w:szCs w:val="21"/>
                <w:highlight w:val="none"/>
              </w:rPr>
              <w:t>内容的完整性、可行性、免费保修期限、到达故障现场时间、故障出现解决方案、定期维护</w:t>
            </w:r>
            <w:r>
              <w:rPr>
                <w:rFonts w:hint="eastAsia" w:ascii="宋体" w:hAnsi="宋体" w:eastAsia="宋体" w:cs="宋体"/>
                <w:bCs/>
                <w:color w:val="auto"/>
                <w:sz w:val="21"/>
                <w:szCs w:val="21"/>
                <w:highlight w:val="none"/>
              </w:rPr>
              <w:t>（</w:t>
            </w:r>
            <w:r>
              <w:rPr>
                <w:rFonts w:hint="eastAsia" w:ascii="宋体" w:hAnsi="宋体" w:eastAsia="宋体" w:cs="宋体"/>
                <w:bCs/>
                <w:color w:val="000000"/>
                <w:sz w:val="21"/>
                <w:szCs w:val="21"/>
                <w:highlight w:val="none"/>
              </w:rPr>
              <w:t>注明时间</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bCs/>
                <w:color w:val="000000"/>
                <w:sz w:val="21"/>
                <w:szCs w:val="21"/>
                <w:highlight w:val="none"/>
              </w:rPr>
              <w:t>免费技术培训方案、保修期外维修方案、安装要求及方案等方面</w:t>
            </w:r>
            <w:r>
              <w:rPr>
                <w:rFonts w:hint="eastAsia" w:ascii="宋体" w:hAnsi="宋体" w:eastAsia="宋体" w:cs="宋体"/>
                <w:bCs/>
                <w:color w:val="000000"/>
                <w:sz w:val="21"/>
                <w:szCs w:val="21"/>
                <w:highlight w:val="none"/>
                <w:lang w:val="en-US" w:eastAsia="zh-CN"/>
              </w:rPr>
              <w:t>一般</w:t>
            </w:r>
            <w:r>
              <w:rPr>
                <w:rFonts w:hint="eastAsia" w:ascii="宋体" w:hAnsi="宋体" w:eastAsia="宋体" w:cs="宋体"/>
                <w:bCs/>
                <w:color w:val="000000"/>
                <w:sz w:val="21"/>
                <w:szCs w:val="21"/>
                <w:highlight w:val="none"/>
                <w:lang w:eastAsia="zh-CN"/>
              </w:rPr>
              <w:t>。</w:t>
            </w:r>
          </w:p>
          <w:p w14:paraId="2B44058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三档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15分</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bCs/>
                <w:color w:val="000000"/>
                <w:sz w:val="21"/>
                <w:szCs w:val="21"/>
                <w:highlight w:val="none"/>
              </w:rPr>
              <w:t>售后服务</w:t>
            </w:r>
            <w:r>
              <w:rPr>
                <w:rFonts w:hint="eastAsia" w:cs="宋体"/>
                <w:bCs/>
                <w:color w:val="000000"/>
                <w:sz w:val="21"/>
                <w:szCs w:val="21"/>
                <w:highlight w:val="none"/>
                <w:lang w:val="en-US" w:eastAsia="zh-CN"/>
              </w:rPr>
              <w:t>方案</w:t>
            </w:r>
            <w:r>
              <w:rPr>
                <w:rFonts w:hint="eastAsia" w:ascii="宋体" w:hAnsi="宋体" w:eastAsia="宋体" w:cs="宋体"/>
                <w:bCs/>
                <w:color w:val="000000"/>
                <w:sz w:val="21"/>
                <w:szCs w:val="21"/>
                <w:highlight w:val="none"/>
              </w:rPr>
              <w:t>内容的完整性、可行性、免费保修期限、到达故障现场时间、故障出现解决方案、定期维护</w:t>
            </w:r>
            <w:r>
              <w:rPr>
                <w:rFonts w:hint="eastAsia" w:ascii="宋体" w:hAnsi="宋体" w:eastAsia="宋体" w:cs="宋体"/>
                <w:bCs/>
                <w:color w:val="auto"/>
                <w:sz w:val="21"/>
                <w:szCs w:val="21"/>
                <w:highlight w:val="none"/>
              </w:rPr>
              <w:t>（</w:t>
            </w:r>
            <w:r>
              <w:rPr>
                <w:rFonts w:hint="eastAsia" w:ascii="宋体" w:hAnsi="宋体" w:eastAsia="宋体" w:cs="宋体"/>
                <w:bCs/>
                <w:color w:val="000000"/>
                <w:sz w:val="21"/>
                <w:szCs w:val="21"/>
                <w:highlight w:val="none"/>
              </w:rPr>
              <w:t>注明时间</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bCs/>
                <w:color w:val="000000"/>
                <w:sz w:val="21"/>
                <w:szCs w:val="21"/>
                <w:highlight w:val="none"/>
              </w:rPr>
              <w:t>、免费技术培训方案、保修期外维修方案、其他优惠措施</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原有质保期承诺延长1年，</w:t>
            </w:r>
            <w:r>
              <w:rPr>
                <w:rFonts w:hint="eastAsia" w:ascii="宋体" w:hAnsi="宋体" w:eastAsia="宋体" w:cs="宋体"/>
                <w:bCs/>
                <w:color w:val="000000"/>
                <w:sz w:val="21"/>
                <w:szCs w:val="21"/>
                <w:highlight w:val="none"/>
              </w:rPr>
              <w:t>安装要求</w:t>
            </w:r>
            <w:r>
              <w:rPr>
                <w:rFonts w:hint="eastAsia" w:ascii="宋体" w:hAnsi="宋体" w:eastAsia="宋体" w:cs="宋体"/>
                <w:bCs/>
                <w:color w:val="000000"/>
                <w:sz w:val="21"/>
                <w:szCs w:val="21"/>
                <w:highlight w:val="none"/>
                <w:lang w:val="en-US" w:eastAsia="zh-CN"/>
              </w:rPr>
              <w:t>方案</w:t>
            </w:r>
            <w:r>
              <w:rPr>
                <w:rFonts w:hint="eastAsia" w:ascii="宋体" w:hAnsi="宋体" w:eastAsia="宋体" w:cs="宋体"/>
                <w:bCs/>
                <w:color w:val="000000"/>
                <w:sz w:val="21"/>
                <w:szCs w:val="21"/>
                <w:highlight w:val="none"/>
              </w:rPr>
              <w:t>等方面</w:t>
            </w:r>
            <w:r>
              <w:rPr>
                <w:rFonts w:hint="eastAsia" w:ascii="宋体" w:hAnsi="宋体" w:eastAsia="宋体" w:cs="宋体"/>
                <w:bCs/>
                <w:color w:val="000000"/>
                <w:sz w:val="21"/>
                <w:szCs w:val="21"/>
                <w:highlight w:val="none"/>
                <w:lang w:val="en-US" w:eastAsia="zh-CN"/>
              </w:rPr>
              <w:t>良好</w:t>
            </w:r>
            <w:r>
              <w:rPr>
                <w:rFonts w:hint="eastAsia" w:ascii="宋体" w:hAnsi="宋体" w:eastAsia="宋体" w:cs="宋体"/>
                <w:bCs/>
                <w:color w:val="000000"/>
                <w:sz w:val="21"/>
                <w:szCs w:val="21"/>
                <w:highlight w:val="none"/>
                <w:lang w:eastAsia="zh-CN"/>
              </w:rPr>
              <w:t>。</w:t>
            </w:r>
          </w:p>
          <w:p w14:paraId="2CE72A28">
            <w:pPr>
              <w:keepNext w:val="0"/>
              <w:keepLines w:val="0"/>
              <w:pageBreakBefore w:val="0"/>
              <w:widowControl w:val="0"/>
              <w:kinsoku/>
              <w:wordWrap w:val="0"/>
              <w:overflowPunct/>
              <w:topLinePunct w:val="0"/>
              <w:bidi w:val="0"/>
              <w:adjustRightInd/>
              <w:snapToGrid/>
              <w:spacing w:line="336" w:lineRule="auto"/>
              <w:ind w:firstLine="540"/>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四档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20分</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bCs/>
                <w:color w:val="000000"/>
                <w:sz w:val="21"/>
                <w:szCs w:val="21"/>
                <w:highlight w:val="none"/>
              </w:rPr>
              <w:t>售后服务</w:t>
            </w:r>
            <w:r>
              <w:rPr>
                <w:rFonts w:hint="eastAsia" w:cs="宋体"/>
                <w:bCs/>
                <w:color w:val="000000"/>
                <w:sz w:val="21"/>
                <w:szCs w:val="21"/>
                <w:highlight w:val="none"/>
                <w:lang w:val="en-US" w:eastAsia="zh-CN"/>
              </w:rPr>
              <w:t>方案</w:t>
            </w:r>
            <w:r>
              <w:rPr>
                <w:rFonts w:hint="eastAsia" w:ascii="宋体" w:hAnsi="宋体" w:eastAsia="宋体" w:cs="宋体"/>
                <w:bCs/>
                <w:color w:val="000000"/>
                <w:sz w:val="21"/>
                <w:szCs w:val="21"/>
                <w:highlight w:val="none"/>
              </w:rPr>
              <w:t>内容的完整性、可行性、免费保修期限、到达故障现场时间、故障出现解决方案、定期维护</w:t>
            </w:r>
            <w:r>
              <w:rPr>
                <w:rFonts w:hint="eastAsia" w:ascii="宋体" w:hAnsi="宋体" w:eastAsia="宋体" w:cs="宋体"/>
                <w:bCs/>
                <w:color w:val="auto"/>
                <w:sz w:val="21"/>
                <w:szCs w:val="21"/>
                <w:highlight w:val="none"/>
              </w:rPr>
              <w:t>（</w:t>
            </w:r>
            <w:r>
              <w:rPr>
                <w:rFonts w:hint="eastAsia" w:ascii="宋体" w:hAnsi="宋体" w:eastAsia="宋体" w:cs="宋体"/>
                <w:bCs/>
                <w:color w:val="000000"/>
                <w:sz w:val="21"/>
                <w:szCs w:val="21"/>
                <w:highlight w:val="none"/>
              </w:rPr>
              <w:t>注明时间</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bCs/>
                <w:color w:val="000000"/>
                <w:sz w:val="21"/>
                <w:szCs w:val="21"/>
                <w:highlight w:val="none"/>
              </w:rPr>
              <w:t>、免费技术培训方案、保修期外维修方案、其他优惠措施、安装要求</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原有质保期承诺延长2年，</w:t>
            </w:r>
            <w:r>
              <w:rPr>
                <w:rFonts w:hint="eastAsia" w:ascii="宋体" w:hAnsi="宋体" w:eastAsia="宋体" w:cs="宋体"/>
                <w:bCs/>
                <w:color w:val="000000"/>
                <w:sz w:val="21"/>
                <w:szCs w:val="21"/>
                <w:highlight w:val="none"/>
              </w:rPr>
              <w:t>方案等方面</w:t>
            </w:r>
            <w:r>
              <w:rPr>
                <w:rFonts w:hint="eastAsia" w:ascii="宋体" w:hAnsi="宋体" w:eastAsia="宋体" w:cs="宋体"/>
                <w:bCs/>
                <w:color w:val="000000"/>
                <w:sz w:val="21"/>
                <w:szCs w:val="21"/>
                <w:highlight w:val="none"/>
                <w:lang w:val="en-US" w:eastAsia="zh-CN"/>
              </w:rPr>
              <w:t>优秀内容详细，提供针对性措施</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提供备品备件</w:t>
            </w:r>
            <w:r>
              <w:rPr>
                <w:rFonts w:hint="eastAsia" w:ascii="宋体" w:hAnsi="宋体" w:eastAsia="宋体" w:cs="宋体"/>
                <w:bCs/>
                <w:color w:val="000000"/>
                <w:sz w:val="21"/>
                <w:szCs w:val="21"/>
                <w:highlight w:val="none"/>
                <w:lang w:eastAsia="zh-CN"/>
              </w:rPr>
              <w:t>。</w:t>
            </w:r>
          </w:p>
        </w:tc>
      </w:tr>
      <w:tr w14:paraId="2F5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1" w:type="dxa"/>
            <w:vMerge w:val="restart"/>
            <w:noWrap w:val="0"/>
            <w:vAlign w:val="center"/>
          </w:tcPr>
          <w:p w14:paraId="7BEF6D28">
            <w:pPr>
              <w:spacing w:line="336"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3</w:t>
            </w:r>
          </w:p>
        </w:tc>
        <w:tc>
          <w:tcPr>
            <w:tcW w:w="1544" w:type="dxa"/>
            <w:vMerge w:val="restart"/>
            <w:noWrap w:val="0"/>
            <w:vAlign w:val="center"/>
          </w:tcPr>
          <w:p w14:paraId="7DC20246">
            <w:pPr>
              <w:spacing w:line="336"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商务分</w:t>
            </w:r>
          </w:p>
          <w:p w14:paraId="77935DB6">
            <w:pPr>
              <w:spacing w:line="336" w:lineRule="auto"/>
              <w:jc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满分</w:t>
            </w:r>
            <w:r>
              <w:rPr>
                <w:rFonts w:hint="eastAsia" w:cs="宋体"/>
                <w:color w:val="000000"/>
                <w:sz w:val="21"/>
                <w:szCs w:val="21"/>
                <w:highlight w:val="none"/>
                <w:u w:val="single"/>
                <w:lang w:val="en-US" w:eastAsia="zh-CN"/>
              </w:rPr>
              <w:t>10</w:t>
            </w:r>
            <w:r>
              <w:rPr>
                <w:rFonts w:hint="eastAsia" w:ascii="宋体" w:hAnsi="宋体" w:eastAsia="宋体" w:cs="宋体"/>
                <w:bCs/>
                <w:color w:val="000000"/>
                <w:sz w:val="21"/>
                <w:szCs w:val="21"/>
                <w:highlight w:val="none"/>
              </w:rPr>
              <w:t>分）</w:t>
            </w:r>
          </w:p>
        </w:tc>
        <w:tc>
          <w:tcPr>
            <w:tcW w:w="1719" w:type="dxa"/>
            <w:noWrap w:val="0"/>
            <w:tcMar>
              <w:left w:w="57" w:type="dxa"/>
              <w:right w:w="57" w:type="dxa"/>
            </w:tcMar>
            <w:vAlign w:val="center"/>
          </w:tcPr>
          <w:p w14:paraId="2002377C">
            <w:pPr>
              <w:spacing w:line="360" w:lineRule="auto"/>
              <w:ind w:left="0" w:leftChars="0" w:right="0" w:rightChars="0"/>
              <w:jc w:val="center"/>
              <w:rPr>
                <w:rFonts w:hint="eastAsia" w:ascii="宋体" w:hAnsi="宋体" w:cs="宋体"/>
                <w:szCs w:val="21"/>
                <w:lang w:bidi="ar"/>
              </w:rPr>
            </w:pPr>
            <w:r>
              <w:rPr>
                <w:rFonts w:hint="eastAsia" w:ascii="宋体" w:hAnsi="宋体" w:cs="宋体"/>
                <w:szCs w:val="21"/>
                <w:lang w:bidi="ar"/>
              </w:rPr>
              <w:t>履约能力</w:t>
            </w:r>
          </w:p>
          <w:p w14:paraId="47CD1297">
            <w:pPr>
              <w:spacing w:line="36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cs="宋体"/>
                <w:szCs w:val="21"/>
                <w:lang w:bidi="ar"/>
              </w:rPr>
              <w:t>（满分</w:t>
            </w:r>
            <w:r>
              <w:rPr>
                <w:rFonts w:hint="eastAsia" w:ascii="宋体" w:hAnsi="宋体" w:cs="宋体"/>
                <w:szCs w:val="21"/>
                <w:lang w:val="en-US" w:eastAsia="zh-CN" w:bidi="ar"/>
              </w:rPr>
              <w:t>8</w:t>
            </w:r>
            <w:r>
              <w:rPr>
                <w:rFonts w:hint="eastAsia" w:ascii="宋体" w:hAnsi="宋体" w:cs="宋体"/>
                <w:szCs w:val="21"/>
                <w:lang w:bidi="ar"/>
              </w:rPr>
              <w:t>分）</w:t>
            </w:r>
          </w:p>
        </w:tc>
        <w:tc>
          <w:tcPr>
            <w:tcW w:w="5868" w:type="dxa"/>
            <w:noWrap w:val="0"/>
            <w:vAlign w:val="top"/>
          </w:tcPr>
          <w:p w14:paraId="776F793F">
            <w:pPr>
              <w:pStyle w:val="13"/>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firstLine="420" w:firstLineChars="200"/>
              <w:jc w:val="left"/>
              <w:textAlignment w:val="auto"/>
              <w:rPr>
                <w:rFonts w:hint="eastAsia" w:ascii="宋体" w:hAnsi="宋体" w:cs="宋体"/>
                <w:color w:val="00000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cs="宋体"/>
                <w:color w:val="000000"/>
                <w:sz w:val="21"/>
                <w:szCs w:val="21"/>
              </w:rPr>
              <w:t>投标人持有职业健康安全管理体系认证、信息安全管理体系认证、信息技术服务管理体系认证的，每提供一个证书复印件并加盖公章得</w:t>
            </w:r>
            <w:r>
              <w:rPr>
                <w:rFonts w:hint="eastAsia" w:ascii="宋体" w:hAnsi="宋体" w:cs="宋体"/>
                <w:color w:val="000000"/>
                <w:sz w:val="21"/>
                <w:szCs w:val="21"/>
                <w:lang w:val="en-US" w:eastAsia="zh-CN"/>
              </w:rPr>
              <w:t>0.5</w:t>
            </w:r>
            <w:r>
              <w:rPr>
                <w:rFonts w:hint="eastAsia" w:ascii="宋体" w:hAnsi="宋体" w:cs="宋体"/>
                <w:color w:val="000000"/>
                <w:sz w:val="21"/>
                <w:szCs w:val="21"/>
              </w:rPr>
              <w:t>分，</w:t>
            </w:r>
            <w:r>
              <w:rPr>
                <w:rFonts w:hint="eastAsia" w:ascii="宋体" w:hAnsi="宋体" w:cs="宋体"/>
                <w:color w:val="000000"/>
                <w:sz w:val="21"/>
                <w:szCs w:val="21"/>
                <w:lang w:val="en-US" w:eastAsia="zh-CN"/>
              </w:rPr>
              <w:t>全部提供得2分。</w:t>
            </w:r>
          </w:p>
          <w:p w14:paraId="0C3779A0">
            <w:pPr>
              <w:pStyle w:val="13"/>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firstLine="420" w:firstLineChars="200"/>
              <w:jc w:val="left"/>
              <w:textAlignment w:val="auto"/>
              <w:rPr>
                <w:rFonts w:ascii="宋体" w:hAnsi="宋体" w:cs="宋体"/>
                <w:color w:val="000000"/>
                <w:sz w:val="21"/>
                <w:szCs w:val="21"/>
              </w:rPr>
            </w:pPr>
            <w:r>
              <w:rPr>
                <w:rFonts w:ascii="宋体" w:hAnsi="宋体" w:eastAsia="宋体" w:cs="宋体"/>
                <w:color w:val="000000"/>
                <w:kern w:val="0"/>
                <w:sz w:val="21"/>
                <w:szCs w:val="21"/>
                <w:lang w:val="en-US" w:eastAsia="zh-CN" w:bidi="ar-SA"/>
              </w:rPr>
              <w:t>2、</w:t>
            </w:r>
            <w:r>
              <w:rPr>
                <w:rFonts w:hint="eastAsia" w:ascii="宋体" w:hAnsi="宋体" w:cs="宋体"/>
                <w:color w:val="000000"/>
                <w:sz w:val="21"/>
                <w:szCs w:val="21"/>
              </w:rPr>
              <w:t>投标人具有信息安全服务资质认证（CCRC）的信息安全风险评估、信息安全应急处理、信息系统安全运维、信息系统安全集成三级以上服务资质的，每提供一个证书复印件并加盖公章得0.5分，全部提供得3分。</w:t>
            </w:r>
          </w:p>
          <w:p w14:paraId="11562F9B">
            <w:pPr>
              <w:pStyle w:val="13"/>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jc w:val="left"/>
              <w:textAlignment w:val="auto"/>
              <w:rPr>
                <w:rFonts w:ascii="宋体" w:hAnsi="宋体" w:cs="宋体"/>
                <w:color w:val="000000"/>
                <w:sz w:val="21"/>
                <w:szCs w:val="21"/>
              </w:rPr>
            </w:pPr>
            <w:r>
              <w:rPr>
                <w:rFonts w:hint="eastAsia" w:ascii="宋体" w:hAnsi="宋体" w:cs="宋体"/>
                <w:color w:val="000000"/>
                <w:sz w:val="21"/>
                <w:szCs w:val="21"/>
              </w:rPr>
              <w:t>3、投标人具有电子与智能化工程专业承包二级</w:t>
            </w:r>
            <w:r>
              <w:rPr>
                <w:rFonts w:hint="eastAsia" w:ascii="宋体" w:hAnsi="宋体" w:cs="宋体"/>
                <w:color w:val="000000"/>
                <w:sz w:val="21"/>
                <w:szCs w:val="21"/>
                <w:lang w:eastAsia="zh-CN"/>
              </w:rPr>
              <w:t>、</w:t>
            </w:r>
            <w:r>
              <w:rPr>
                <w:rFonts w:hint="eastAsia" w:ascii="宋体" w:hAnsi="宋体" w:eastAsia="宋体" w:cs="宋体"/>
                <w:color w:val="000000"/>
                <w:sz w:val="21"/>
                <w:szCs w:val="21"/>
              </w:rPr>
              <w:t>建筑装修装饰工程专业承包二级及以上资质的</w:t>
            </w:r>
            <w:r>
              <w:rPr>
                <w:rFonts w:hint="eastAsia" w:ascii="宋体" w:hAnsi="宋体" w:cs="宋体"/>
                <w:color w:val="000000"/>
                <w:sz w:val="21"/>
                <w:szCs w:val="21"/>
              </w:rPr>
              <w:t>，</w:t>
            </w:r>
            <w:r>
              <w:rPr>
                <w:rFonts w:hint="eastAsia" w:ascii="宋体" w:hAnsi="宋体" w:cs="宋体"/>
                <w:color w:val="000000"/>
                <w:sz w:val="21"/>
                <w:szCs w:val="21"/>
                <w:lang w:val="en-US" w:eastAsia="zh-CN"/>
              </w:rPr>
              <w:t>每</w:t>
            </w:r>
            <w:r>
              <w:rPr>
                <w:rFonts w:hint="eastAsia" w:ascii="宋体" w:hAnsi="宋体" w:cs="宋体"/>
                <w:color w:val="000000"/>
                <w:sz w:val="21"/>
                <w:szCs w:val="21"/>
              </w:rPr>
              <w:t>提供</w:t>
            </w:r>
            <w:r>
              <w:rPr>
                <w:rFonts w:hint="eastAsia" w:cs="宋体"/>
                <w:color w:val="000000"/>
                <w:sz w:val="21"/>
                <w:szCs w:val="21"/>
                <w:lang w:val="en-US" w:eastAsia="zh-CN"/>
              </w:rPr>
              <w:t>一个</w:t>
            </w:r>
            <w:r>
              <w:rPr>
                <w:rFonts w:hint="eastAsia" w:ascii="宋体" w:hAnsi="宋体" w:cs="宋体"/>
                <w:color w:val="000000"/>
                <w:sz w:val="21"/>
                <w:szCs w:val="21"/>
              </w:rPr>
              <w:t>证书复印件并加盖公章得</w:t>
            </w:r>
            <w:r>
              <w:rPr>
                <w:rFonts w:ascii="宋体" w:hAnsi="宋体" w:cs="宋体"/>
                <w:color w:val="000000"/>
                <w:sz w:val="21"/>
                <w:szCs w:val="21"/>
              </w:rPr>
              <w:t>1</w:t>
            </w:r>
            <w:r>
              <w:rPr>
                <w:rFonts w:hint="eastAsia" w:ascii="宋体" w:hAnsi="宋体" w:cs="宋体"/>
                <w:color w:val="000000"/>
                <w:sz w:val="21"/>
                <w:szCs w:val="21"/>
              </w:rPr>
              <w:t>分，满分</w:t>
            </w:r>
            <w:r>
              <w:rPr>
                <w:rFonts w:hint="eastAsia" w:ascii="宋体" w:hAnsi="宋体" w:cs="宋体"/>
                <w:color w:val="000000"/>
                <w:sz w:val="21"/>
                <w:szCs w:val="21"/>
                <w:lang w:val="en-US" w:eastAsia="zh-CN"/>
              </w:rPr>
              <w:t>2</w:t>
            </w:r>
            <w:r>
              <w:rPr>
                <w:rFonts w:hint="eastAsia" w:ascii="宋体" w:hAnsi="宋体" w:cs="宋体"/>
                <w:color w:val="000000"/>
                <w:sz w:val="21"/>
                <w:szCs w:val="21"/>
              </w:rPr>
              <w:t>分。</w:t>
            </w:r>
          </w:p>
          <w:p w14:paraId="31270ED7">
            <w:pPr>
              <w:pStyle w:val="13"/>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rightChars="0" w:firstLine="420" w:firstLineChars="200"/>
              <w:textAlignment w:val="auto"/>
              <w:rPr>
                <w:rFonts w:hint="eastAsia" w:ascii="宋体" w:hAnsi="宋体" w:eastAsia="宋体" w:cs="宋体"/>
                <w:color w:val="000000"/>
                <w:kern w:val="0"/>
                <w:sz w:val="21"/>
                <w:szCs w:val="21"/>
                <w:highlight w:val="none"/>
              </w:rPr>
            </w:pPr>
            <w:r>
              <w:rPr>
                <w:rFonts w:hint="eastAsia" w:ascii="宋体" w:hAnsi="宋体" w:cs="宋体"/>
                <w:color w:val="000000"/>
                <w:sz w:val="21"/>
                <w:szCs w:val="21"/>
              </w:rPr>
              <w:t>4、投标人具有信息系统建设和服务能力等级证书良好级（C</w:t>
            </w:r>
            <w:r>
              <w:rPr>
                <w:rFonts w:ascii="宋体" w:hAnsi="宋体" w:cs="宋体"/>
                <w:color w:val="000000"/>
                <w:sz w:val="21"/>
                <w:szCs w:val="21"/>
              </w:rPr>
              <w:t>S3</w:t>
            </w:r>
            <w:r>
              <w:rPr>
                <w:rFonts w:hint="eastAsia" w:ascii="宋体" w:hAnsi="宋体" w:cs="宋体"/>
                <w:color w:val="000000"/>
                <w:sz w:val="21"/>
                <w:szCs w:val="21"/>
              </w:rPr>
              <w:t>）及以上的，提供证书复印件并加盖公章得</w:t>
            </w:r>
            <w:r>
              <w:rPr>
                <w:rFonts w:hint="eastAsia" w:ascii="宋体" w:hAnsi="宋体" w:cs="宋体"/>
                <w:color w:val="000000"/>
                <w:sz w:val="21"/>
                <w:szCs w:val="21"/>
                <w:lang w:val="en-US" w:eastAsia="zh-CN"/>
              </w:rPr>
              <w:t>1</w:t>
            </w:r>
            <w:r>
              <w:rPr>
                <w:rFonts w:hint="eastAsia" w:ascii="宋体" w:hAnsi="宋体" w:cs="宋体"/>
                <w:color w:val="000000"/>
                <w:sz w:val="21"/>
                <w:szCs w:val="21"/>
              </w:rPr>
              <w:t>分，满分</w:t>
            </w:r>
            <w:r>
              <w:rPr>
                <w:rFonts w:hint="eastAsia" w:ascii="宋体" w:hAnsi="宋体" w:cs="宋体"/>
                <w:color w:val="000000"/>
                <w:sz w:val="21"/>
                <w:szCs w:val="21"/>
                <w:lang w:val="en-US" w:eastAsia="zh-CN"/>
              </w:rPr>
              <w:t>1</w:t>
            </w:r>
            <w:r>
              <w:rPr>
                <w:rFonts w:hint="eastAsia" w:ascii="宋体" w:hAnsi="宋体" w:cs="宋体"/>
                <w:color w:val="000000"/>
                <w:sz w:val="21"/>
                <w:szCs w:val="21"/>
              </w:rPr>
              <w:t>分。</w:t>
            </w:r>
          </w:p>
        </w:tc>
      </w:tr>
      <w:tr w14:paraId="0110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1" w:type="dxa"/>
            <w:vMerge w:val="continue"/>
            <w:noWrap w:val="0"/>
            <w:vAlign w:val="center"/>
          </w:tcPr>
          <w:p w14:paraId="017F308C">
            <w:pPr>
              <w:spacing w:line="336" w:lineRule="auto"/>
              <w:jc w:val="center"/>
              <w:rPr>
                <w:rFonts w:hint="eastAsia" w:ascii="宋体" w:hAnsi="宋体" w:eastAsia="宋体" w:cs="宋体"/>
                <w:b/>
                <w:color w:val="000000"/>
                <w:sz w:val="21"/>
                <w:szCs w:val="21"/>
                <w:highlight w:val="none"/>
              </w:rPr>
            </w:pPr>
          </w:p>
        </w:tc>
        <w:tc>
          <w:tcPr>
            <w:tcW w:w="1544" w:type="dxa"/>
            <w:vMerge w:val="continue"/>
            <w:noWrap w:val="0"/>
            <w:vAlign w:val="center"/>
          </w:tcPr>
          <w:p w14:paraId="16D21DEA">
            <w:pPr>
              <w:spacing w:line="336" w:lineRule="auto"/>
              <w:rPr>
                <w:rFonts w:hint="eastAsia" w:ascii="宋体" w:hAnsi="宋体" w:eastAsia="宋体" w:cs="宋体"/>
                <w:b/>
                <w:color w:val="000000"/>
                <w:sz w:val="21"/>
                <w:szCs w:val="21"/>
                <w:highlight w:val="none"/>
              </w:rPr>
            </w:pPr>
          </w:p>
        </w:tc>
        <w:tc>
          <w:tcPr>
            <w:tcW w:w="1719" w:type="dxa"/>
            <w:noWrap w:val="0"/>
            <w:tcMar>
              <w:left w:w="57" w:type="dxa"/>
              <w:right w:w="57" w:type="dxa"/>
            </w:tcMar>
            <w:vAlign w:val="center"/>
          </w:tcPr>
          <w:p w14:paraId="2FDC0791">
            <w:pPr>
              <w:spacing w:line="36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cs="宋体"/>
                <w:bCs/>
                <w:szCs w:val="21"/>
              </w:rPr>
              <w:t>业绩分（满分2分）</w:t>
            </w:r>
          </w:p>
        </w:tc>
        <w:tc>
          <w:tcPr>
            <w:tcW w:w="5868" w:type="dxa"/>
            <w:noWrap w:val="0"/>
            <w:tcMar>
              <w:left w:w="57" w:type="dxa"/>
              <w:right w:w="57" w:type="dxa"/>
            </w:tcMar>
            <w:vAlign w:val="top"/>
          </w:tcPr>
          <w:p w14:paraId="6BA09F05">
            <w:pPr>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rightChars="0" w:firstLine="44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cs="宋体"/>
                <w:szCs w:val="21"/>
                <w:lang w:bidi="ar"/>
              </w:rPr>
              <w:t>投标人自2022年1月至今有类似项目案例的每个得1分，满分2分。【类似项目案例须提供有效合同复印件（包含首页、盖章页、金额页），并加盖公章，</w:t>
            </w:r>
            <w:r>
              <w:rPr>
                <w:rFonts w:hint="eastAsia" w:ascii="宋体" w:hAnsi="宋体" w:cs="宋体"/>
                <w:szCs w:val="21"/>
              </w:rPr>
              <w:t>否则不得分</w:t>
            </w:r>
            <w:r>
              <w:rPr>
                <w:rFonts w:hint="eastAsia" w:ascii="宋体" w:hAnsi="宋体" w:cs="宋体"/>
                <w:szCs w:val="21"/>
                <w:lang w:bidi="ar"/>
              </w:rPr>
              <w:t>】。</w:t>
            </w:r>
          </w:p>
        </w:tc>
      </w:tr>
      <w:tr w14:paraId="38E8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92" w:type="dxa"/>
            <w:gridSpan w:val="4"/>
            <w:noWrap w:val="0"/>
            <w:vAlign w:val="center"/>
          </w:tcPr>
          <w:p w14:paraId="10082722">
            <w:pPr>
              <w:pStyle w:val="17"/>
              <w:spacing w:line="336" w:lineRule="auto"/>
              <w:ind w:firstLine="420"/>
              <w:rPr>
                <w:rFonts w:hint="eastAsia" w:ascii="宋体" w:hAnsi="宋体" w:eastAsia="宋体" w:cs="宋体"/>
                <w:bCs/>
                <w:color w:val="000000"/>
                <w:kern w:val="2"/>
                <w:sz w:val="21"/>
                <w:szCs w:val="21"/>
                <w:highlight w:val="none"/>
                <w:lang w:val="en-US" w:eastAsia="zh-CN"/>
              </w:rPr>
            </w:pPr>
            <w:r>
              <w:rPr>
                <w:rFonts w:hint="eastAsia" w:ascii="宋体" w:hAnsi="宋体" w:eastAsia="宋体" w:cs="宋体"/>
                <w:b/>
                <w:bCs/>
                <w:color w:val="000000"/>
                <w:kern w:val="2"/>
                <w:sz w:val="21"/>
                <w:szCs w:val="21"/>
                <w:highlight w:val="none"/>
                <w:lang w:val="en-US" w:eastAsia="zh-CN"/>
              </w:rPr>
              <w:t>总得分=1+2+3。</w:t>
            </w:r>
          </w:p>
        </w:tc>
      </w:tr>
    </w:tbl>
    <w:p w14:paraId="7D8B54A4">
      <w:pPr>
        <w:widowControl w:val="0"/>
        <w:spacing w:line="360" w:lineRule="auto"/>
        <w:ind w:firstLine="420"/>
        <w:jc w:val="both"/>
        <w:rPr>
          <w:rFonts w:hint="eastAsia" w:ascii="宋体" w:hAnsi="宋体" w:eastAsia="宋体" w:cs="宋体"/>
          <w:bCs/>
          <w:color w:val="auto"/>
          <w:kern w:val="2"/>
          <w:sz w:val="21"/>
          <w:szCs w:val="20"/>
          <w:highlight w:val="none"/>
          <w:lang w:val="en-US" w:eastAsia="zh-CN" w:bidi="ar-SA"/>
        </w:rPr>
      </w:pPr>
      <w:r>
        <w:rPr>
          <w:rFonts w:hint="eastAsia" w:ascii="宋体" w:hAnsi="宋体" w:eastAsia="宋体" w:cs="宋体"/>
          <w:b/>
          <w:bCs w:val="0"/>
          <w:color w:val="auto"/>
          <w:kern w:val="2"/>
          <w:sz w:val="22"/>
          <w:szCs w:val="21"/>
          <w:highlight w:val="none"/>
          <w:lang w:val="en-US" w:eastAsia="zh-CN" w:bidi="ar-SA"/>
        </w:rPr>
        <w:t>注：计分方法按四舍五入取至百分位。</w:t>
      </w:r>
    </w:p>
    <w:p w14:paraId="4B981FCD">
      <w:pPr>
        <w:keepNext/>
        <w:keepLines/>
        <w:widowControl w:val="0"/>
        <w:spacing w:before="260" w:beforeLines="0" w:after="260" w:afterLines="0" w:line="413" w:lineRule="auto"/>
        <w:jc w:val="center"/>
        <w:outlineLvl w:val="2"/>
        <w:rPr>
          <w:rFonts w:hint="eastAsia" w:ascii="宋体" w:hAnsi="宋体" w:eastAsia="宋体" w:cs="宋体"/>
          <w:b w:val="0"/>
          <w:bCs/>
          <w:color w:val="auto"/>
          <w:kern w:val="2"/>
          <w:sz w:val="30"/>
          <w:szCs w:val="30"/>
          <w:highlight w:val="none"/>
          <w:lang w:val="en-US" w:eastAsia="zh-CN" w:bidi="ar-SA"/>
        </w:rPr>
      </w:pPr>
      <w:bookmarkStart w:id="59" w:name="_Toc7889"/>
      <w:bookmarkStart w:id="60" w:name="_Toc3179"/>
      <w:r>
        <w:rPr>
          <w:rFonts w:hint="eastAsia" w:ascii="宋体" w:hAnsi="宋体" w:eastAsia="宋体" w:cs="宋体"/>
          <w:b w:val="0"/>
          <w:bCs/>
          <w:color w:val="auto"/>
          <w:kern w:val="2"/>
          <w:sz w:val="30"/>
          <w:szCs w:val="30"/>
          <w:highlight w:val="none"/>
          <w:lang w:val="en-US" w:eastAsia="zh-CN" w:bidi="ar-SA"/>
        </w:rPr>
        <w:t>第四节 中标候选人推荐原则</w:t>
      </w:r>
      <w:bookmarkEnd w:id="59"/>
      <w:bookmarkEnd w:id="60"/>
    </w:p>
    <w:p w14:paraId="398C2ABB">
      <w:pPr>
        <w:widowControl w:val="0"/>
        <w:numPr>
          <w:ilvl w:val="0"/>
          <w:numId w:val="3"/>
        </w:numPr>
        <w:spacing w:line="360" w:lineRule="auto"/>
        <w:ind w:left="1237" w:hanging="765"/>
        <w:contextualSpacing/>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综合评分法</w:t>
      </w:r>
    </w:p>
    <w:p w14:paraId="5A3A491F">
      <w:pPr>
        <w:widowControl w:val="0"/>
        <w:spacing w:line="360" w:lineRule="auto"/>
        <w:ind w:firstLine="420" w:firstLineChars="200"/>
        <w:contextualSpacing/>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7BAAFFDB">
      <w:pPr>
        <w:widowControl w:val="0"/>
        <w:spacing w:line="360" w:lineRule="auto"/>
        <w:ind w:firstLine="482" w:firstLineChars="200"/>
        <w:contextualSpacing/>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（二）最低评标报价法</w:t>
      </w:r>
    </w:p>
    <w:p w14:paraId="2999920F">
      <w:pPr>
        <w:widowControl w:val="0"/>
        <w:tabs>
          <w:tab w:val="left" w:pos="2472"/>
        </w:tabs>
        <w:spacing w:line="480" w:lineRule="exact"/>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0C01AFE5">
      <w:pPr>
        <w:keepNext/>
        <w:keepLines/>
        <w:widowControl w:val="0"/>
        <w:spacing w:before="0" w:beforeLines="0" w:after="0" w:afterLines="0" w:line="360" w:lineRule="auto"/>
        <w:ind w:firstLine="600" w:firstLineChars="200"/>
        <w:jc w:val="center"/>
        <w:outlineLvl w:val="2"/>
        <w:rPr>
          <w:rFonts w:hint="eastAsia" w:ascii="宋体" w:hAnsi="宋体" w:eastAsia="宋体" w:cs="宋体"/>
          <w:b w:val="0"/>
          <w:bCs/>
          <w:color w:val="auto"/>
          <w:kern w:val="2"/>
          <w:sz w:val="30"/>
          <w:szCs w:val="30"/>
          <w:highlight w:val="none"/>
          <w:lang w:val="en-US" w:eastAsia="zh-CN" w:bidi="ar-SA"/>
        </w:rPr>
      </w:pPr>
      <w:bookmarkStart w:id="61" w:name="_Toc19281"/>
      <w:bookmarkStart w:id="62" w:name="_Toc878"/>
      <w:r>
        <w:rPr>
          <w:rFonts w:hint="eastAsia" w:ascii="宋体" w:hAnsi="宋体" w:eastAsia="宋体" w:cs="宋体"/>
          <w:b w:val="0"/>
          <w:bCs/>
          <w:color w:val="auto"/>
          <w:kern w:val="2"/>
          <w:sz w:val="30"/>
          <w:szCs w:val="30"/>
          <w:highlight w:val="none"/>
          <w:lang w:val="en-US" w:eastAsia="zh-CN" w:bidi="ar-SA"/>
        </w:rPr>
        <w:t>第五节 评标报告</w:t>
      </w:r>
      <w:bookmarkEnd w:id="61"/>
      <w:bookmarkEnd w:id="62"/>
    </w:p>
    <w:p w14:paraId="464DDE14">
      <w:pPr>
        <w:pStyle w:val="31"/>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（一）评标报告与推荐中标候选人</w:t>
      </w:r>
    </w:p>
    <w:p w14:paraId="09D09314">
      <w:pPr>
        <w:widowControl w:val="0"/>
        <w:tabs>
          <w:tab w:val="left" w:pos="2472"/>
        </w:tabs>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评标委员会根据原始评标记录和评标结果编写评标报告，并通过电子交易平台向采购人、采购代理机构提交。</w:t>
      </w:r>
    </w:p>
    <w:p w14:paraId="4239E567">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4B72C9A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r>
        <w:rPr>
          <w:rFonts w:hint="eastAsia" w:ascii="宋体" w:hAnsi="宋体" w:eastAsia="宋体" w:cs="宋体"/>
          <w:color w:val="auto"/>
          <w:kern w:val="2"/>
          <w:sz w:val="21"/>
          <w:szCs w:val="20"/>
          <w:highlight w:val="none"/>
          <w:lang w:val="en-US" w:eastAsia="zh-CN" w:bidi="ar-SA"/>
        </w:rPr>
        <w:t>评标委员会成员对需要共同认定的事项存在争议的，应当按照少数服从多数的原则作出结论。持不同意见的评标委员会成员应当在评标报告上签署不同意见及理由，否则视为同意评标报告。</w:t>
      </w:r>
    </w:p>
    <w:p w14:paraId="1300E6D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A11FFA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53E4E5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647455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A9BAE0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842ED8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7C86EB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AD31D4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A8A9BC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B0D829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A34FB6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DB6698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6C8213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A74EF2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B6A9CF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68F58A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4EAB82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3FDD3F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BC1976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3D5151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614BF9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282B81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5AE062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6CAFFE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E29597B">
      <w:pPr>
        <w:pStyle w:val="2"/>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bookmarkStart w:id="63" w:name="_TOC_250009"/>
      <w:bookmarkEnd w:id="63"/>
      <w:bookmarkStart w:id="64" w:name="_Toc11742"/>
      <w:r>
        <w:rPr>
          <w:rFonts w:hint="eastAsia" w:ascii="宋体" w:hAnsi="宋体" w:eastAsia="宋体" w:cs="宋体"/>
        </w:rPr>
        <w:t>第五章 拟签订的合同文本</w:t>
      </w:r>
      <w:bookmarkEnd w:id="64"/>
    </w:p>
    <w:p w14:paraId="1C7BA843">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sectPr>
          <w:pgSz w:w="11910" w:h="16840"/>
          <w:pgMar w:top="1134" w:right="1134" w:bottom="1134" w:left="1134" w:header="721" w:footer="720" w:gutter="0"/>
          <w:pgNumType w:fmt="decimal"/>
          <w:cols w:space="720" w:num="1"/>
        </w:sectPr>
      </w:pPr>
    </w:p>
    <w:p w14:paraId="7ABE60F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9"/>
        </w:rPr>
      </w:pPr>
    </w:p>
    <w:p w14:paraId="44FFAC81">
      <w:pPr>
        <w:keepNext w:val="0"/>
        <w:keepLines w:val="0"/>
        <w:pageBreakBefore w:val="0"/>
        <w:tabs>
          <w:tab w:val="left" w:pos="4650"/>
        </w:tabs>
        <w:kinsoku/>
        <w:overflowPunct/>
        <w:topLinePunct w:val="0"/>
        <w:autoSpaceDE w:val="0"/>
        <w:autoSpaceDN w:val="0"/>
        <w:bidi w:val="0"/>
        <w:adjustRightInd/>
        <w:spacing w:before="0" w:after="0"/>
        <w:ind w:left="0" w:right="0" w:firstLine="0"/>
        <w:jc w:val="left"/>
        <w:textAlignment w:val="auto"/>
        <w:rPr>
          <w:rFonts w:hint="eastAsia" w:ascii="宋体" w:hAnsi="宋体" w:eastAsia="宋体" w:cs="宋体"/>
          <w:sz w:val="24"/>
        </w:rPr>
      </w:pPr>
      <w:r>
        <w:rPr>
          <w:rFonts w:hint="eastAsia" w:ascii="宋体" w:hAnsi="宋体" w:eastAsia="宋体" w:cs="宋体"/>
          <w:sz w:val="24"/>
        </w:rPr>
        <w:t>“</w:t>
      </w:r>
      <w:r>
        <w:rPr>
          <w:rFonts w:hint="eastAsia" w:cs="宋体"/>
          <w:sz w:val="24"/>
          <w:lang w:eastAsia="zh-CN"/>
        </w:rPr>
        <w:t>广西政府采购云</w:t>
      </w:r>
      <w:r>
        <w:rPr>
          <w:rFonts w:hint="eastAsia" w:ascii="宋体" w:hAnsi="宋体" w:eastAsia="宋体" w:cs="宋体"/>
          <w:sz w:val="24"/>
        </w:rPr>
        <w:t>”平台合同编号：</w:t>
      </w:r>
      <w:r>
        <w:rPr>
          <w:rFonts w:hint="eastAsia" w:ascii="宋体" w:hAnsi="宋体" w:eastAsia="宋体" w:cs="宋体"/>
          <w:sz w:val="24"/>
          <w:u w:val="single"/>
        </w:rPr>
        <w:t xml:space="preserve"> </w:t>
      </w:r>
      <w:r>
        <w:rPr>
          <w:rFonts w:hint="eastAsia" w:ascii="宋体" w:hAnsi="宋体" w:eastAsia="宋体" w:cs="宋体"/>
          <w:sz w:val="24"/>
          <w:u w:val="single"/>
        </w:rPr>
        <w:tab/>
      </w:r>
    </w:p>
    <w:p w14:paraId="12D06F0D">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b/>
          <w:sz w:val="52"/>
        </w:rPr>
      </w:pPr>
    </w:p>
    <w:p w14:paraId="77240F66">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b/>
          <w:sz w:val="52"/>
        </w:rPr>
      </w:pPr>
      <w:r>
        <w:rPr>
          <w:rFonts w:hint="eastAsia" w:ascii="宋体" w:hAnsi="宋体" w:eastAsia="宋体" w:cs="宋体"/>
          <w:b/>
          <w:sz w:val="52"/>
        </w:rPr>
        <w:t>南 宁 市 政 府 采 购</w:t>
      </w:r>
    </w:p>
    <w:p w14:paraId="0848133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6F27DC6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7F712AD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33AB505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66166FB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749FA23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5"/>
          <w:highlight w:val="yellow"/>
        </w:rPr>
      </w:pPr>
    </w:p>
    <w:p w14:paraId="552198E9">
      <w:pPr>
        <w:jc w:val="center"/>
        <w:outlineLvl w:val="9"/>
        <w:rPr>
          <w:rFonts w:hint="eastAsia" w:ascii="宋体" w:hAnsi="宋体" w:eastAsia="宋体" w:cs="宋体"/>
          <w:b/>
          <w:bCs/>
          <w:sz w:val="36"/>
          <w:szCs w:val="36"/>
          <w:u w:val="none"/>
        </w:rPr>
      </w:pPr>
      <w:bookmarkStart w:id="65" w:name="_Toc20561"/>
      <w:r>
        <w:rPr>
          <w:rFonts w:hint="eastAsia" w:cs="宋体"/>
          <w:b/>
          <w:bCs/>
          <w:spacing w:val="0"/>
          <w:position w:val="0"/>
          <w:sz w:val="36"/>
          <w:szCs w:val="36"/>
          <w:highlight w:val="none"/>
          <w:lang w:eastAsia="zh-CN"/>
        </w:rPr>
        <w:t>南宁市公安局西乡塘分局“一站式”执法办案管理中心设施设备采购</w:t>
      </w:r>
      <w:r>
        <w:rPr>
          <w:rFonts w:hint="eastAsia" w:ascii="宋体" w:hAnsi="宋体" w:eastAsia="宋体" w:cs="宋体"/>
          <w:b/>
          <w:bCs/>
          <w:spacing w:val="-2"/>
          <w:sz w:val="36"/>
          <w:szCs w:val="36"/>
          <w:highlight w:val="none"/>
          <w:u w:val="none"/>
        </w:rPr>
        <w:t xml:space="preserve"> 合同</w:t>
      </w:r>
      <w:bookmarkEnd w:id="65"/>
    </w:p>
    <w:p w14:paraId="3BA9057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48"/>
        </w:rPr>
      </w:pPr>
    </w:p>
    <w:p w14:paraId="2A34BB5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48"/>
        </w:rPr>
      </w:pPr>
    </w:p>
    <w:p w14:paraId="30FA04E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48"/>
        </w:rPr>
      </w:pPr>
    </w:p>
    <w:p w14:paraId="7D3C281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48"/>
        </w:rPr>
      </w:pPr>
    </w:p>
    <w:p w14:paraId="2CE2C81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48"/>
        </w:rPr>
      </w:pPr>
    </w:p>
    <w:p w14:paraId="05CD704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64"/>
        </w:rPr>
      </w:pPr>
    </w:p>
    <w:p w14:paraId="24C80B39">
      <w:pPr>
        <w:keepNext w:val="0"/>
        <w:keepLines w:val="0"/>
        <w:pageBreakBefore w:val="0"/>
        <w:tabs>
          <w:tab w:val="left" w:pos="8774"/>
        </w:tabs>
        <w:kinsoku/>
        <w:overflowPunct/>
        <w:topLinePunct w:val="0"/>
        <w:autoSpaceDE w:val="0"/>
        <w:autoSpaceDN w:val="0"/>
        <w:bidi w:val="0"/>
        <w:adjustRightInd/>
        <w:spacing w:before="0" w:after="0" w:line="345" w:lineRule="auto"/>
        <w:ind w:left="0" w:right="0"/>
        <w:jc w:val="left"/>
        <w:textAlignment w:val="auto"/>
        <w:outlineLvl w:val="9"/>
        <w:rPr>
          <w:rFonts w:hint="eastAsia" w:ascii="宋体" w:hAnsi="宋体" w:eastAsia="宋体" w:cs="宋体"/>
          <w:b/>
          <w:bCs/>
          <w:sz w:val="36"/>
          <w:szCs w:val="36"/>
          <w:lang w:val="zh-CN" w:eastAsia="zh-CN" w:bidi="zh-CN"/>
        </w:rPr>
      </w:pPr>
      <w:bookmarkStart w:id="66" w:name="_Toc22798"/>
      <w:r>
        <w:rPr>
          <w:rFonts w:hint="eastAsia" w:ascii="宋体" w:hAnsi="宋体" w:eastAsia="宋体" w:cs="宋体"/>
          <w:b/>
          <w:bCs/>
          <w:sz w:val="36"/>
          <w:szCs w:val="36"/>
          <w:lang w:val="zh-CN" w:eastAsia="zh-CN" w:bidi="zh-CN"/>
        </w:rPr>
        <w:t>项目编号：</w:t>
      </w:r>
      <w:r>
        <w:rPr>
          <w:rFonts w:hint="eastAsia" w:cs="宋体"/>
          <w:b/>
          <w:bCs/>
          <w:sz w:val="36"/>
          <w:szCs w:val="36"/>
          <w:u w:val="single"/>
          <w:lang w:val="zh-CN" w:eastAsia="zh-CN" w:bidi="zh-CN"/>
        </w:rPr>
        <w:t>NNZC2025-G1-070078-GXHM</w:t>
      </w:r>
      <w:r>
        <w:rPr>
          <w:rFonts w:hint="eastAsia" w:ascii="宋体" w:hAnsi="宋体" w:eastAsia="宋体" w:cs="宋体"/>
          <w:b/>
          <w:bCs/>
          <w:sz w:val="36"/>
          <w:szCs w:val="36"/>
          <w:u w:val="single"/>
          <w:lang w:val="zh-CN" w:eastAsia="zh-CN" w:bidi="zh-CN"/>
        </w:rPr>
        <w:t xml:space="preserve"> </w:t>
      </w:r>
    </w:p>
    <w:p w14:paraId="38F6B596">
      <w:pPr>
        <w:keepNext w:val="0"/>
        <w:keepLines w:val="0"/>
        <w:pageBreakBefore w:val="0"/>
        <w:tabs>
          <w:tab w:val="left" w:pos="8774"/>
        </w:tabs>
        <w:kinsoku/>
        <w:overflowPunct/>
        <w:topLinePunct w:val="0"/>
        <w:autoSpaceDE w:val="0"/>
        <w:autoSpaceDN w:val="0"/>
        <w:bidi w:val="0"/>
        <w:adjustRightInd/>
        <w:spacing w:before="0" w:after="0" w:line="345" w:lineRule="auto"/>
        <w:ind w:left="0" w:right="0"/>
        <w:jc w:val="left"/>
        <w:textAlignment w:val="auto"/>
        <w:outlineLvl w:val="9"/>
        <w:rPr>
          <w:rFonts w:hint="eastAsia" w:ascii="宋体" w:hAnsi="宋体" w:eastAsia="宋体" w:cs="宋体"/>
        </w:rPr>
      </w:pPr>
      <w:r>
        <w:rPr>
          <w:rFonts w:hint="eastAsia" w:ascii="宋体" w:hAnsi="宋体" w:eastAsia="宋体" w:cs="宋体"/>
          <w:b/>
          <w:sz w:val="36"/>
          <w:szCs w:val="36"/>
        </w:rPr>
        <w:t>采购计划</w:t>
      </w:r>
      <w:r>
        <w:rPr>
          <w:rFonts w:hint="eastAsia" w:ascii="宋体" w:hAnsi="宋体" w:eastAsia="宋体" w:cs="宋体"/>
          <w:b/>
          <w:sz w:val="36"/>
          <w:szCs w:val="36"/>
          <w:lang w:val="en-US" w:eastAsia="zh-CN"/>
        </w:rPr>
        <w:t>文号</w:t>
      </w:r>
      <w:r>
        <w:rPr>
          <w:rFonts w:hint="eastAsia" w:ascii="宋体" w:hAnsi="宋体" w:eastAsia="宋体" w:cs="宋体"/>
          <w:w w:val="95"/>
        </w:rPr>
        <w:t>：</w:t>
      </w:r>
      <w:bookmarkEnd w:id="66"/>
      <w:r>
        <w:rPr>
          <w:rFonts w:hint="eastAsia" w:ascii="宋体" w:hAnsi="宋体" w:eastAsia="宋体" w:cs="宋体"/>
          <w:w w:val="95"/>
          <w:u w:val="single"/>
          <w:lang w:val="en-US" w:eastAsia="zh-CN"/>
        </w:rPr>
        <w:t xml:space="preserve">                       </w:t>
      </w:r>
    </w:p>
    <w:p w14:paraId="39F1DB3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572E196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0C4075A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35E2772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0C0F37D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4B6EEF9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5EE9249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0001469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7"/>
        </w:rPr>
      </w:pPr>
    </w:p>
    <w:p w14:paraId="09BCBD3C">
      <w:pPr>
        <w:keepNext w:val="0"/>
        <w:keepLines w:val="0"/>
        <w:pageBreakBefore w:val="0"/>
        <w:kinsoku/>
        <w:overflowPunct/>
        <w:topLinePunct w:val="0"/>
        <w:autoSpaceDE w:val="0"/>
        <w:autoSpaceDN w:val="0"/>
        <w:bidi w:val="0"/>
        <w:adjustRightInd/>
        <w:spacing w:before="0" w:after="0"/>
        <w:ind w:left="0" w:right="0" w:firstLine="0" w:firstLineChars="0"/>
        <w:jc w:val="both"/>
        <w:textAlignment w:val="auto"/>
        <w:rPr>
          <w:rFonts w:hint="eastAsia" w:ascii="宋体" w:hAnsi="宋体" w:eastAsia="宋体" w:cs="宋体"/>
          <w:b/>
          <w:sz w:val="36"/>
          <w:u w:val="single"/>
        </w:rPr>
      </w:pPr>
      <w:r>
        <w:rPr>
          <w:rFonts w:hint="eastAsia" w:ascii="宋体" w:hAnsi="宋体" w:eastAsia="宋体" w:cs="宋体"/>
          <w:b/>
          <w:sz w:val="36"/>
        </w:rPr>
        <w:t>采购人：</w:t>
      </w:r>
      <w:r>
        <w:rPr>
          <w:rFonts w:hint="eastAsia" w:ascii="宋体" w:hAnsi="宋体" w:eastAsia="宋体" w:cs="宋体"/>
          <w:b/>
          <w:sz w:val="36"/>
          <w:u w:val="single"/>
        </w:rPr>
        <w:t xml:space="preserve"> 南宁市公安局西乡塘分局</w:t>
      </w:r>
    </w:p>
    <w:p w14:paraId="349E5563">
      <w:pPr>
        <w:keepNext w:val="0"/>
        <w:keepLines w:val="0"/>
        <w:pageBreakBefore w:val="0"/>
        <w:kinsoku/>
        <w:overflowPunct/>
        <w:topLinePunct w:val="0"/>
        <w:autoSpaceDE w:val="0"/>
        <w:autoSpaceDN w:val="0"/>
        <w:bidi w:val="0"/>
        <w:adjustRightInd/>
        <w:spacing w:before="0" w:after="0"/>
        <w:ind w:left="0" w:right="0" w:firstLine="0" w:firstLineChars="0"/>
        <w:jc w:val="center"/>
        <w:textAlignment w:val="auto"/>
        <w:rPr>
          <w:rFonts w:hint="eastAsia" w:ascii="宋体" w:hAnsi="宋体" w:eastAsia="宋体" w:cs="宋体"/>
          <w:b/>
          <w:sz w:val="36"/>
          <w:u w:val="single"/>
        </w:rPr>
      </w:pPr>
    </w:p>
    <w:p w14:paraId="3773D2F4">
      <w:pPr>
        <w:pStyle w:val="13"/>
        <w:keepNext w:val="0"/>
        <w:keepLines w:val="0"/>
        <w:pageBreakBefore w:val="0"/>
        <w:kinsoku/>
        <w:overflowPunct/>
        <w:topLinePunct w:val="0"/>
        <w:autoSpaceDE w:val="0"/>
        <w:autoSpaceDN w:val="0"/>
        <w:bidi w:val="0"/>
        <w:adjustRightInd/>
        <w:spacing w:before="0" w:after="0"/>
        <w:ind w:left="0" w:right="0" w:firstLine="0" w:firstLineChars="0"/>
        <w:textAlignment w:val="auto"/>
        <w:rPr>
          <w:rFonts w:hint="eastAsia" w:ascii="宋体" w:hAnsi="宋体" w:eastAsia="宋体" w:cs="宋体"/>
          <w:b/>
          <w:sz w:val="11"/>
          <w:u w:val="single"/>
          <w:lang w:val="en-US" w:eastAsia="zh-CN"/>
        </w:rPr>
      </w:pPr>
      <w:r>
        <w:rPr>
          <w:rFonts w:hint="eastAsia" w:ascii="宋体" w:hAnsi="宋体" w:eastAsia="宋体" w:cs="宋体"/>
          <w:b/>
          <w:w w:val="95"/>
          <w:sz w:val="36"/>
        </w:rPr>
        <w:t>中标供应商：</w:t>
      </w:r>
      <w:r>
        <w:rPr>
          <w:rFonts w:hint="eastAsia" w:ascii="宋体" w:hAnsi="宋体" w:eastAsia="宋体" w:cs="宋体"/>
          <w:b/>
          <w:sz w:val="11"/>
          <w:u w:val="single"/>
          <w:lang w:val="en-US" w:eastAsia="zh-CN"/>
        </w:rPr>
        <w:t xml:space="preserve">                                                                                  </w:t>
      </w:r>
    </w:p>
    <w:p w14:paraId="155E00E9">
      <w:pPr>
        <w:keepNext w:val="0"/>
        <w:keepLines w:val="0"/>
        <w:pageBreakBefore w:val="0"/>
        <w:tabs>
          <w:tab w:val="left" w:pos="2999"/>
          <w:tab w:val="left" w:pos="4079"/>
          <w:tab w:val="left" w:pos="515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sz w:val="24"/>
        </w:rPr>
      </w:pPr>
    </w:p>
    <w:p w14:paraId="1F5D48AF">
      <w:pPr>
        <w:keepNext w:val="0"/>
        <w:keepLines w:val="0"/>
        <w:pageBreakBefore w:val="0"/>
        <w:tabs>
          <w:tab w:val="left" w:pos="2999"/>
          <w:tab w:val="left" w:pos="4079"/>
          <w:tab w:val="left" w:pos="515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sz w:val="24"/>
        </w:rPr>
      </w:pPr>
    </w:p>
    <w:p w14:paraId="168188CA">
      <w:pPr>
        <w:keepNext w:val="0"/>
        <w:keepLines w:val="0"/>
        <w:pageBreakBefore w:val="0"/>
        <w:tabs>
          <w:tab w:val="left" w:pos="2999"/>
          <w:tab w:val="left" w:pos="4079"/>
          <w:tab w:val="left" w:pos="5159"/>
        </w:tabs>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sz w:val="24"/>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日</w:t>
      </w:r>
    </w:p>
    <w:p w14:paraId="6DCA01D9">
      <w:pPr>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4"/>
        </w:rPr>
        <w:sectPr>
          <w:pgSz w:w="11910" w:h="16840"/>
          <w:pgMar w:top="1134" w:right="1134" w:bottom="1134" w:left="1134" w:header="721" w:footer="720" w:gutter="0"/>
          <w:pgNumType w:fmt="decimal"/>
          <w:cols w:space="720" w:num="1"/>
        </w:sectPr>
      </w:pPr>
    </w:p>
    <w:p w14:paraId="3B841736">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b/>
          <w:sz w:val="24"/>
        </w:rPr>
      </w:pPr>
      <w:r>
        <w:rPr>
          <w:rFonts w:hint="eastAsia" w:ascii="宋体" w:hAnsi="宋体" w:eastAsia="宋体" w:cs="宋体"/>
          <w:b/>
          <w:sz w:val="24"/>
        </w:rPr>
        <w:t>合同目录</w:t>
      </w:r>
    </w:p>
    <w:p w14:paraId="42A816F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5"/>
        </w:rPr>
      </w:pPr>
    </w:p>
    <w:p w14:paraId="012BCDE3">
      <w:pPr>
        <w:keepNext w:val="0"/>
        <w:keepLines w:val="0"/>
        <w:pageBreakBefore w:val="0"/>
        <w:tabs>
          <w:tab w:val="left" w:leader="dot" w:pos="8195"/>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sz w:val="24"/>
        </w:rPr>
        <w:t>一、第一部分 合同书</w:t>
      </w:r>
      <w:r>
        <w:rPr>
          <w:rFonts w:hint="eastAsia" w:ascii="宋体" w:hAnsi="宋体" w:eastAsia="宋体" w:cs="宋体"/>
          <w:sz w:val="24"/>
          <w:lang w:val="en-US" w:eastAsia="zh-CN"/>
        </w:rPr>
        <w:t>.............................................</w:t>
      </w:r>
      <w:r>
        <w:rPr>
          <w:rFonts w:hint="eastAsia" w:ascii="宋体" w:hAnsi="宋体" w:eastAsia="宋体" w:cs="宋体"/>
          <w:sz w:val="24"/>
        </w:rPr>
        <w:t>（页码）</w:t>
      </w:r>
    </w:p>
    <w:p w14:paraId="2269B704">
      <w:pPr>
        <w:keepNext w:val="0"/>
        <w:keepLines w:val="0"/>
        <w:pageBreakBefore w:val="0"/>
        <w:tabs>
          <w:tab w:val="left" w:leader="dot" w:pos="8195"/>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sz w:val="24"/>
        </w:rPr>
        <w:t>二、第二部分 合同一般条款</w:t>
      </w:r>
      <w:r>
        <w:rPr>
          <w:rFonts w:hint="eastAsia" w:ascii="宋体" w:hAnsi="宋体" w:eastAsia="宋体" w:cs="宋体"/>
          <w:sz w:val="24"/>
          <w:lang w:val="en-US" w:eastAsia="zh-CN"/>
        </w:rPr>
        <w:t>.......................................</w:t>
      </w:r>
      <w:r>
        <w:rPr>
          <w:rFonts w:hint="eastAsia" w:ascii="宋体" w:hAnsi="宋体" w:eastAsia="宋体" w:cs="宋体"/>
          <w:sz w:val="24"/>
        </w:rPr>
        <w:t>（页码）</w:t>
      </w:r>
    </w:p>
    <w:p w14:paraId="1011266D">
      <w:pPr>
        <w:keepNext w:val="0"/>
        <w:keepLines w:val="0"/>
        <w:pageBreakBefore w:val="0"/>
        <w:tabs>
          <w:tab w:val="left" w:leader="dot" w:pos="8195"/>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sz w:val="24"/>
        </w:rPr>
        <w:t>三、第三部分 合同专用条款</w:t>
      </w:r>
      <w:r>
        <w:rPr>
          <w:rFonts w:hint="eastAsia" w:ascii="宋体" w:hAnsi="宋体" w:eastAsia="宋体" w:cs="宋体"/>
          <w:sz w:val="24"/>
          <w:lang w:val="en-US" w:eastAsia="zh-CN"/>
        </w:rPr>
        <w:t>.......................................</w:t>
      </w:r>
      <w:r>
        <w:rPr>
          <w:rFonts w:hint="eastAsia" w:ascii="宋体" w:hAnsi="宋体" w:eastAsia="宋体" w:cs="宋体"/>
          <w:sz w:val="24"/>
        </w:rPr>
        <w:t>（页码）</w:t>
      </w:r>
    </w:p>
    <w:p w14:paraId="6B7B94F7">
      <w:pPr>
        <w:keepNext w:val="0"/>
        <w:keepLines w:val="0"/>
        <w:pageBreakBefore w:val="0"/>
        <w:tabs>
          <w:tab w:val="left" w:leader="dot" w:pos="8195"/>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sz w:val="24"/>
        </w:rPr>
        <w:t>四、第四部分 合同附件</w:t>
      </w:r>
      <w:r>
        <w:rPr>
          <w:rFonts w:hint="eastAsia" w:ascii="宋体" w:hAnsi="宋体" w:eastAsia="宋体" w:cs="宋体"/>
          <w:sz w:val="24"/>
          <w:lang w:val="en-US" w:eastAsia="zh-CN"/>
        </w:rPr>
        <w:t>...........................................</w:t>
      </w:r>
      <w:r>
        <w:rPr>
          <w:rFonts w:hint="eastAsia" w:ascii="宋体" w:hAnsi="宋体" w:eastAsia="宋体" w:cs="宋体"/>
          <w:sz w:val="24"/>
        </w:rPr>
        <w:t>（页码）</w:t>
      </w:r>
    </w:p>
    <w:p w14:paraId="05AC5FB9">
      <w:pPr>
        <w:pStyle w:val="28"/>
        <w:keepNext w:val="0"/>
        <w:keepLines w:val="0"/>
        <w:pageBreakBefore w:val="0"/>
        <w:numPr>
          <w:ilvl w:val="1"/>
          <w:numId w:val="0"/>
        </w:numPr>
        <w:tabs>
          <w:tab w:val="left" w:pos="804"/>
          <w:tab w:val="left" w:leader="dot" w:pos="8123"/>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4.1</w:t>
      </w:r>
      <w:r>
        <w:rPr>
          <w:rFonts w:hint="eastAsia" w:ascii="宋体" w:hAnsi="宋体" w:eastAsia="宋体" w:cs="宋体"/>
          <w:sz w:val="24"/>
        </w:rPr>
        <w:t>中标通知书</w:t>
      </w:r>
      <w:r>
        <w:rPr>
          <w:rFonts w:hint="eastAsia" w:ascii="宋体" w:hAnsi="宋体" w:eastAsia="宋体" w:cs="宋体"/>
          <w:sz w:val="24"/>
          <w:lang w:val="en-US" w:eastAsia="zh-CN"/>
        </w:rPr>
        <w:t>...................................................</w:t>
      </w:r>
      <w:r>
        <w:rPr>
          <w:rFonts w:hint="eastAsia" w:ascii="宋体" w:hAnsi="宋体" w:eastAsia="宋体" w:cs="宋体"/>
          <w:sz w:val="24"/>
        </w:rPr>
        <w:t>（页码）</w:t>
      </w:r>
    </w:p>
    <w:p w14:paraId="7223C9D8">
      <w:pPr>
        <w:pStyle w:val="28"/>
        <w:keepNext w:val="0"/>
        <w:keepLines w:val="0"/>
        <w:pageBreakBefore w:val="0"/>
        <w:numPr>
          <w:ilvl w:val="1"/>
          <w:numId w:val="0"/>
        </w:numPr>
        <w:tabs>
          <w:tab w:val="left" w:pos="804"/>
          <w:tab w:val="left" w:leader="dot" w:pos="8123"/>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4.2</w:t>
      </w:r>
      <w:r>
        <w:rPr>
          <w:rFonts w:hint="eastAsia" w:ascii="宋体" w:hAnsi="宋体" w:eastAsia="宋体" w:cs="宋体"/>
          <w:sz w:val="24"/>
        </w:rPr>
        <w:t>招标文件服务需求一览表</w:t>
      </w:r>
      <w:r>
        <w:rPr>
          <w:rFonts w:hint="eastAsia" w:ascii="宋体" w:hAnsi="宋体" w:eastAsia="宋体" w:cs="宋体"/>
          <w:sz w:val="24"/>
          <w:lang w:val="en-US" w:eastAsia="zh-CN"/>
        </w:rPr>
        <w:t>.......................................</w:t>
      </w:r>
      <w:r>
        <w:rPr>
          <w:rFonts w:hint="eastAsia" w:ascii="宋体" w:hAnsi="宋体" w:eastAsia="宋体" w:cs="宋体"/>
          <w:sz w:val="24"/>
        </w:rPr>
        <w:t>（页码）</w:t>
      </w:r>
    </w:p>
    <w:p w14:paraId="46395894">
      <w:pPr>
        <w:pStyle w:val="28"/>
        <w:keepNext w:val="0"/>
        <w:keepLines w:val="0"/>
        <w:pageBreakBefore w:val="0"/>
        <w:numPr>
          <w:ilvl w:val="1"/>
          <w:numId w:val="0"/>
        </w:numPr>
        <w:tabs>
          <w:tab w:val="left" w:pos="804"/>
          <w:tab w:val="left" w:leader="dot" w:pos="8123"/>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4.3</w:t>
      </w:r>
      <w:r>
        <w:rPr>
          <w:rFonts w:hint="eastAsia" w:ascii="宋体" w:hAnsi="宋体" w:eastAsia="宋体" w:cs="宋体"/>
          <w:sz w:val="24"/>
        </w:rPr>
        <w:t>招标文件的更改通知（如有）</w:t>
      </w:r>
      <w:r>
        <w:rPr>
          <w:rFonts w:hint="eastAsia" w:ascii="宋体" w:hAnsi="宋体" w:eastAsia="宋体" w:cs="宋体"/>
          <w:sz w:val="24"/>
          <w:lang w:val="en-US" w:eastAsia="zh-CN"/>
        </w:rPr>
        <w:t>...................................</w:t>
      </w:r>
      <w:r>
        <w:rPr>
          <w:rFonts w:hint="eastAsia" w:ascii="宋体" w:hAnsi="宋体" w:eastAsia="宋体" w:cs="宋体"/>
          <w:sz w:val="24"/>
        </w:rPr>
        <w:t>（页码）</w:t>
      </w:r>
    </w:p>
    <w:p w14:paraId="30FD17B5">
      <w:pPr>
        <w:pStyle w:val="28"/>
        <w:keepNext w:val="0"/>
        <w:keepLines w:val="0"/>
        <w:pageBreakBefore w:val="0"/>
        <w:numPr>
          <w:ilvl w:val="1"/>
          <w:numId w:val="0"/>
        </w:numPr>
        <w:tabs>
          <w:tab w:val="left" w:pos="804"/>
          <w:tab w:val="left" w:leader="dot" w:pos="8123"/>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4.4</w:t>
      </w:r>
      <w:r>
        <w:rPr>
          <w:rFonts w:hint="eastAsia" w:ascii="宋体" w:hAnsi="宋体" w:eastAsia="宋体" w:cs="宋体"/>
          <w:sz w:val="24"/>
        </w:rPr>
        <w:t>投标函</w:t>
      </w:r>
      <w:r>
        <w:rPr>
          <w:rFonts w:hint="eastAsia" w:ascii="宋体" w:hAnsi="宋体" w:eastAsia="宋体" w:cs="宋体"/>
          <w:sz w:val="24"/>
          <w:lang w:val="en-US" w:eastAsia="zh-CN"/>
        </w:rPr>
        <w:t>.......................................................</w:t>
      </w:r>
      <w:r>
        <w:rPr>
          <w:rFonts w:hint="eastAsia" w:ascii="宋体" w:hAnsi="宋体" w:eastAsia="宋体" w:cs="宋体"/>
          <w:sz w:val="24"/>
        </w:rPr>
        <w:t>（页码）</w:t>
      </w:r>
    </w:p>
    <w:p w14:paraId="2CA8E94F">
      <w:pPr>
        <w:pStyle w:val="28"/>
        <w:keepNext w:val="0"/>
        <w:keepLines w:val="0"/>
        <w:pageBreakBefore w:val="0"/>
        <w:widowControl w:val="0"/>
        <w:numPr>
          <w:ilvl w:val="1"/>
          <w:numId w:val="0"/>
        </w:numPr>
        <w:tabs>
          <w:tab w:val="left" w:pos="804"/>
          <w:tab w:val="left" w:leader="dot" w:pos="8603"/>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4.5</w:t>
      </w:r>
      <w:r>
        <w:rPr>
          <w:rFonts w:hint="eastAsia" w:ascii="宋体" w:hAnsi="宋体" w:eastAsia="宋体" w:cs="宋体"/>
          <w:sz w:val="24"/>
        </w:rPr>
        <w:t>开标一览表</w:t>
      </w:r>
      <w:r>
        <w:rPr>
          <w:rFonts w:hint="eastAsia" w:ascii="宋体" w:hAnsi="宋体" w:eastAsia="宋体" w:cs="宋体"/>
          <w:sz w:val="24"/>
          <w:lang w:val="en-US" w:eastAsia="zh-CN"/>
        </w:rPr>
        <w:t>...................................................</w:t>
      </w:r>
      <w:r>
        <w:rPr>
          <w:rFonts w:hint="eastAsia" w:ascii="宋体" w:hAnsi="宋体" w:eastAsia="宋体" w:cs="宋体"/>
          <w:sz w:val="24"/>
        </w:rPr>
        <w:t>（页码）</w:t>
      </w:r>
    </w:p>
    <w:p w14:paraId="5A85C63F">
      <w:pPr>
        <w:pStyle w:val="28"/>
        <w:keepNext w:val="0"/>
        <w:keepLines w:val="0"/>
        <w:pageBreakBefore w:val="0"/>
        <w:numPr>
          <w:ilvl w:val="1"/>
          <w:numId w:val="0"/>
        </w:numPr>
        <w:tabs>
          <w:tab w:val="left" w:pos="804"/>
          <w:tab w:val="left" w:leader="dot" w:pos="8123"/>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4.6</w:t>
      </w:r>
      <w:r>
        <w:rPr>
          <w:rFonts w:hint="eastAsia" w:ascii="宋体" w:hAnsi="宋体" w:eastAsia="宋体" w:cs="宋体"/>
          <w:sz w:val="24"/>
        </w:rPr>
        <w:t>投标服务技术偏离表</w:t>
      </w:r>
      <w:r>
        <w:rPr>
          <w:rFonts w:hint="eastAsia" w:ascii="宋体" w:hAnsi="宋体" w:eastAsia="宋体" w:cs="宋体"/>
          <w:sz w:val="24"/>
          <w:lang w:val="en-US" w:eastAsia="zh-CN"/>
        </w:rPr>
        <w:t>...........................................</w:t>
      </w:r>
      <w:r>
        <w:rPr>
          <w:rFonts w:hint="eastAsia" w:ascii="宋体" w:hAnsi="宋体" w:eastAsia="宋体" w:cs="宋体"/>
          <w:sz w:val="24"/>
        </w:rPr>
        <w:t>（页码）</w:t>
      </w:r>
    </w:p>
    <w:p w14:paraId="00BB440F">
      <w:pPr>
        <w:pStyle w:val="28"/>
        <w:keepNext w:val="0"/>
        <w:keepLines w:val="0"/>
        <w:pageBreakBefore w:val="0"/>
        <w:numPr>
          <w:ilvl w:val="1"/>
          <w:numId w:val="0"/>
        </w:numPr>
        <w:tabs>
          <w:tab w:val="left" w:pos="804"/>
          <w:tab w:val="left" w:leader="dot" w:pos="8123"/>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4.7</w:t>
      </w:r>
      <w:r>
        <w:rPr>
          <w:rFonts w:hint="eastAsia" w:ascii="宋体" w:hAnsi="宋体" w:eastAsia="宋体" w:cs="宋体"/>
          <w:sz w:val="24"/>
        </w:rPr>
        <w:t>商务条款偏离表</w:t>
      </w:r>
      <w:r>
        <w:rPr>
          <w:rFonts w:hint="eastAsia" w:ascii="宋体" w:hAnsi="宋体" w:eastAsia="宋体" w:cs="宋体"/>
          <w:sz w:val="24"/>
          <w:lang w:val="en-US" w:eastAsia="zh-CN"/>
        </w:rPr>
        <w:t>...............................................</w:t>
      </w:r>
      <w:r>
        <w:rPr>
          <w:rFonts w:hint="eastAsia" w:ascii="宋体" w:hAnsi="宋体" w:eastAsia="宋体" w:cs="宋体"/>
          <w:sz w:val="24"/>
        </w:rPr>
        <w:t>（页码）</w:t>
      </w:r>
    </w:p>
    <w:p w14:paraId="5E605169">
      <w:pPr>
        <w:pStyle w:val="28"/>
        <w:keepNext w:val="0"/>
        <w:keepLines w:val="0"/>
        <w:pageBreakBefore w:val="0"/>
        <w:numPr>
          <w:ilvl w:val="1"/>
          <w:numId w:val="0"/>
        </w:numPr>
        <w:tabs>
          <w:tab w:val="left" w:pos="804"/>
          <w:tab w:val="left" w:leader="dot" w:pos="8123"/>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4.8</w:t>
      </w:r>
      <w:r>
        <w:rPr>
          <w:rFonts w:hint="eastAsia" w:ascii="宋体" w:hAnsi="宋体" w:eastAsia="宋体" w:cs="宋体"/>
          <w:sz w:val="24"/>
        </w:rPr>
        <w:t>中标供应商澄清函（如有请提供）</w:t>
      </w:r>
      <w:r>
        <w:rPr>
          <w:rFonts w:hint="eastAsia" w:ascii="宋体" w:hAnsi="宋体" w:eastAsia="宋体" w:cs="宋体"/>
          <w:sz w:val="24"/>
          <w:lang w:val="en-US" w:eastAsia="zh-CN"/>
        </w:rPr>
        <w:t>...............................</w:t>
      </w:r>
      <w:r>
        <w:rPr>
          <w:rFonts w:hint="eastAsia" w:ascii="宋体" w:hAnsi="宋体" w:eastAsia="宋体" w:cs="宋体"/>
          <w:sz w:val="24"/>
        </w:rPr>
        <w:t>（页码）</w:t>
      </w:r>
    </w:p>
    <w:p w14:paraId="3A3EA9DC">
      <w:pPr>
        <w:pStyle w:val="28"/>
        <w:keepNext w:val="0"/>
        <w:keepLines w:val="0"/>
        <w:pageBreakBefore w:val="0"/>
        <w:numPr>
          <w:ilvl w:val="1"/>
          <w:numId w:val="0"/>
        </w:numPr>
        <w:tabs>
          <w:tab w:val="left" w:pos="804"/>
          <w:tab w:val="left" w:leader="dot" w:pos="8123"/>
        </w:tabs>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w w:val="100"/>
          <w:sz w:val="24"/>
          <w:szCs w:val="24"/>
          <w:lang w:val="zh-CN" w:eastAsia="zh-CN" w:bidi="zh-CN"/>
        </w:rPr>
        <w:t>4.9</w:t>
      </w:r>
      <w:r>
        <w:rPr>
          <w:rFonts w:hint="eastAsia" w:ascii="宋体" w:hAnsi="宋体" w:eastAsia="宋体" w:cs="宋体"/>
          <w:sz w:val="24"/>
        </w:rPr>
        <w:t>其他与本合同相关的资料（如有请提供）</w:t>
      </w:r>
      <w:r>
        <w:rPr>
          <w:rFonts w:hint="eastAsia" w:ascii="宋体" w:hAnsi="宋体" w:eastAsia="宋体" w:cs="宋体"/>
          <w:sz w:val="24"/>
          <w:lang w:val="en-US" w:eastAsia="zh-CN"/>
        </w:rPr>
        <w:t>.........................</w:t>
      </w:r>
      <w:r>
        <w:rPr>
          <w:rFonts w:hint="eastAsia" w:ascii="宋体" w:hAnsi="宋体" w:eastAsia="宋体" w:cs="宋体"/>
          <w:sz w:val="24"/>
        </w:rPr>
        <w:t>（页码）</w:t>
      </w:r>
    </w:p>
    <w:p w14:paraId="792E6AE0">
      <w:pPr>
        <w:keepNext w:val="0"/>
        <w:keepLines w:val="0"/>
        <w:pageBreakBefore w:val="0"/>
        <w:kinsoku/>
        <w:overflowPunct/>
        <w:topLinePunct w:val="0"/>
        <w:autoSpaceDE w:val="0"/>
        <w:autoSpaceDN w:val="0"/>
        <w:bidi w:val="0"/>
        <w:adjustRightInd/>
        <w:spacing w:before="0" w:after="0" w:line="360" w:lineRule="auto"/>
        <w:ind w:left="0" w:right="0" w:firstLine="480" w:firstLineChars="200"/>
        <w:jc w:val="left"/>
        <w:textAlignment w:val="auto"/>
        <w:rPr>
          <w:rFonts w:hint="eastAsia" w:ascii="宋体" w:hAnsi="宋体" w:eastAsia="宋体" w:cs="宋体"/>
          <w:sz w:val="24"/>
        </w:rPr>
        <w:sectPr>
          <w:pgSz w:w="11910" w:h="16840"/>
          <w:pgMar w:top="1134" w:right="1134" w:bottom="1134" w:left="1134" w:header="721" w:footer="720" w:gutter="0"/>
          <w:pgNumType w:fmt="decimal"/>
          <w:cols w:space="720" w:num="1"/>
        </w:sectPr>
      </w:pPr>
    </w:p>
    <w:p w14:paraId="18F4511C">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b/>
          <w:sz w:val="28"/>
        </w:rPr>
      </w:pPr>
      <w:r>
        <w:rPr>
          <w:rFonts w:hint="eastAsia" w:ascii="宋体" w:hAnsi="宋体" w:eastAsia="宋体" w:cs="宋体"/>
          <w:b/>
          <w:sz w:val="28"/>
        </w:rPr>
        <w:t>第一部分 合同书</w:t>
      </w:r>
    </w:p>
    <w:p w14:paraId="2A6449FB">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b/>
          <w:sz w:val="28"/>
        </w:rPr>
      </w:pPr>
    </w:p>
    <w:p w14:paraId="7AE307A2">
      <w:pPr>
        <w:keepNext w:val="0"/>
        <w:keepLines w:val="0"/>
        <w:pageBreakBefore w:val="0"/>
        <w:widowControl w:val="0"/>
        <w:tabs>
          <w:tab w:val="left" w:pos="1479"/>
          <w:tab w:val="left" w:pos="2201"/>
          <w:tab w:val="left" w:pos="2925"/>
          <w:tab w:val="left" w:pos="6289"/>
          <w:tab w:val="left" w:pos="6893"/>
          <w:tab w:val="left" w:pos="8573"/>
        </w:tabs>
        <w:kinsoku/>
        <w:wordWrap/>
        <w:overflowPunct/>
        <w:topLinePunct w:val="0"/>
        <w:autoSpaceDE w:val="0"/>
        <w:autoSpaceDN w:val="0"/>
        <w:bidi w:val="0"/>
        <w:adjustRightInd/>
        <w:snapToGrid/>
        <w:spacing w:before="0" w:after="0" w:line="408"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pacing w:val="0"/>
          <w:sz w:val="24"/>
          <w:szCs w:val="24"/>
          <w:u w:val="single"/>
        </w:rPr>
        <w:t xml:space="preserve"> </w:t>
      </w:r>
      <w:r>
        <w:rPr>
          <w:rFonts w:hint="eastAsia" w:ascii="宋体" w:hAnsi="宋体" w:eastAsia="宋体" w:cs="宋体"/>
          <w:sz w:val="24"/>
          <w:szCs w:val="24"/>
          <w:u w:val="single"/>
        </w:rPr>
        <w:t>南宁市公安局西乡塘分局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公开招标方式</w:t>
      </w:r>
      <w:r>
        <w:rPr>
          <w:rFonts w:hint="eastAsia" w:ascii="宋体" w:hAnsi="宋体" w:eastAsia="宋体" w:cs="宋体"/>
          <w:sz w:val="24"/>
          <w:szCs w:val="24"/>
          <w:u w:val="single"/>
        </w:rPr>
        <w:tab/>
      </w:r>
      <w:r>
        <w:rPr>
          <w:rFonts w:hint="eastAsia" w:ascii="宋体" w:hAnsi="宋体" w:eastAsia="宋体" w:cs="宋体"/>
          <w:sz w:val="24"/>
          <w:szCs w:val="24"/>
        </w:rPr>
        <w:t>对</w:t>
      </w:r>
      <w:r>
        <w:rPr>
          <w:rFonts w:hint="eastAsia" w:ascii="宋体" w:hAnsi="宋体" w:eastAsia="宋体" w:cs="宋体"/>
          <w:sz w:val="24"/>
          <w:szCs w:val="24"/>
          <w:u w:val="single"/>
          <w:lang w:val="en-US" w:eastAsia="zh-CN"/>
        </w:rPr>
        <w:t xml:space="preserve"> </w:t>
      </w:r>
      <w:r>
        <w:rPr>
          <w:rFonts w:hint="eastAsia" w:cs="宋体"/>
          <w:sz w:val="24"/>
          <w:szCs w:val="24"/>
          <w:highlight w:val="none"/>
          <w:u w:val="single"/>
          <w:lang w:eastAsia="zh-CN"/>
        </w:rPr>
        <w:t>南宁市公安局西乡塘分局“一站式”执法办案管理中心设施设备采购</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pacing w:val="0"/>
          <w:sz w:val="24"/>
          <w:szCs w:val="24"/>
          <w:highlight w:val="none"/>
        </w:rPr>
        <w:t>项目进行了采购。经</w:t>
      </w:r>
      <w:r>
        <w:rPr>
          <w:rFonts w:hint="eastAsia" w:ascii="宋体" w:hAnsi="宋体" w:eastAsia="宋体" w:cs="宋体"/>
          <w:spacing w:val="0"/>
          <w:sz w:val="24"/>
          <w:szCs w:val="24"/>
          <w:highlight w:val="none"/>
          <w:u w:val="single"/>
        </w:rPr>
        <w:t xml:space="preserve"> </w:t>
      </w:r>
      <w:r>
        <w:rPr>
          <w:rFonts w:hint="eastAsia" w:ascii="宋体" w:hAnsi="宋体" w:eastAsia="宋体" w:cs="宋体"/>
          <w:sz w:val="24"/>
          <w:szCs w:val="24"/>
          <w:u w:val="single"/>
        </w:rPr>
        <w:t xml:space="preserve">（相关评定主体名称）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（中标人名称）</w:t>
      </w:r>
      <w:r>
        <w:rPr>
          <w:rFonts w:hint="eastAsia" w:ascii="宋体" w:hAnsi="宋体" w:eastAsia="宋体" w:cs="宋体"/>
          <w:spacing w:val="0"/>
          <w:sz w:val="24"/>
          <w:szCs w:val="24"/>
        </w:rPr>
        <w:t>为</w:t>
      </w:r>
      <w:r>
        <w:rPr>
          <w:rFonts w:hint="eastAsia" w:ascii="宋体" w:hAnsi="宋体" w:eastAsia="宋体" w:cs="宋体"/>
          <w:sz w:val="24"/>
          <w:szCs w:val="24"/>
        </w:rPr>
        <w:t>该项目中标人。现于中标通知书发出之日起二十五日内，按照采购文件确定的事项签订本合同。</w:t>
      </w:r>
    </w:p>
    <w:p w14:paraId="783D6627">
      <w:pPr>
        <w:keepNext w:val="0"/>
        <w:keepLines w:val="0"/>
        <w:pageBreakBefore w:val="0"/>
        <w:widowControl w:val="0"/>
        <w:kinsoku/>
        <w:wordWrap/>
        <w:overflowPunct/>
        <w:topLinePunct w:val="0"/>
        <w:autoSpaceDE w:val="0"/>
        <w:autoSpaceDN w:val="0"/>
        <w:bidi w:val="0"/>
        <w:adjustRightInd/>
        <w:snapToGrid/>
        <w:spacing w:before="0" w:after="0" w:line="408"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pacing w:val="0"/>
          <w:sz w:val="24"/>
          <w:szCs w:val="24"/>
        </w:rPr>
        <w:t>根据《中华人民共和国民法典》、《中华人民共和国政府采购法》等相关法律法规之规定，</w:t>
      </w:r>
      <w:r>
        <w:rPr>
          <w:rFonts w:hint="eastAsia" w:ascii="宋体" w:hAnsi="宋体" w:eastAsia="宋体" w:cs="宋体"/>
          <w:sz w:val="24"/>
          <w:szCs w:val="24"/>
        </w:rPr>
        <w:t>按照平等、自愿、公平和诚实信用的原则，经</w:t>
      </w:r>
      <w:r>
        <w:rPr>
          <w:rFonts w:hint="eastAsia" w:ascii="宋体" w:hAnsi="宋体" w:eastAsia="宋体" w:cs="宋体"/>
          <w:spacing w:val="0"/>
          <w:sz w:val="24"/>
          <w:szCs w:val="24"/>
          <w:u w:val="single"/>
        </w:rPr>
        <w:t xml:space="preserve"> 南宁市公安局西乡塘分局</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(以下简称：甲方)和</w:t>
      </w:r>
      <w:r>
        <w:rPr>
          <w:rFonts w:hint="eastAsia" w:ascii="宋体" w:hAnsi="宋体" w:eastAsia="宋体" w:cs="宋体"/>
          <w:sz w:val="24"/>
          <w:szCs w:val="24"/>
          <w:u w:val="single"/>
        </w:rPr>
        <w:t>（中标人名称）</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(以下简称：乙方)协商一致，约定以下合同条款，以兹共同遵守、全面履</w:t>
      </w:r>
      <w:r>
        <w:rPr>
          <w:rFonts w:hint="eastAsia" w:ascii="宋体" w:hAnsi="宋体" w:eastAsia="宋体" w:cs="宋体"/>
          <w:sz w:val="24"/>
          <w:szCs w:val="24"/>
        </w:rPr>
        <w:t>行。</w:t>
      </w:r>
    </w:p>
    <w:p w14:paraId="461441DA">
      <w:pPr>
        <w:keepNext w:val="0"/>
        <w:keepLines w:val="0"/>
        <w:pageBreakBefore w:val="0"/>
        <w:widowControl w:val="0"/>
        <w:kinsoku/>
        <w:wordWrap/>
        <w:overflowPunct/>
        <w:topLinePunct w:val="0"/>
        <w:autoSpaceDE w:val="0"/>
        <w:autoSpaceDN w:val="0"/>
        <w:bidi w:val="0"/>
        <w:adjustRightInd/>
        <w:snapToGrid/>
        <w:spacing w:line="408"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1.1 合同组成部分</w:t>
      </w:r>
    </w:p>
    <w:p w14:paraId="6A69F699">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1981A2A5">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14:paraId="7E21E398">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中标通知书；</w:t>
      </w:r>
    </w:p>
    <w:p w14:paraId="2D7EB444">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投标文件及“投标报价”（含澄清或者说明文件）；</w:t>
      </w:r>
    </w:p>
    <w:p w14:paraId="55A636E9">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14:paraId="0D0D0796">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其他相关采购文件。</w:t>
      </w:r>
    </w:p>
    <w:p w14:paraId="360C0526">
      <w:pPr>
        <w:keepNext w:val="0"/>
        <w:keepLines w:val="0"/>
        <w:pageBreakBefore w:val="0"/>
        <w:widowControl w:val="0"/>
        <w:kinsoku/>
        <w:wordWrap/>
        <w:overflowPunct/>
        <w:topLinePunct w:val="0"/>
        <w:autoSpaceDE w:val="0"/>
        <w:autoSpaceDN w:val="0"/>
        <w:bidi w:val="0"/>
        <w:adjustRightInd/>
        <w:snapToGrid/>
        <w:spacing w:line="408"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1.2 标的物</w:t>
      </w:r>
    </w:p>
    <w:p w14:paraId="078C1E4B">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标的物1信息</w:t>
      </w:r>
    </w:p>
    <w:p w14:paraId="6EDE57F0">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1.2.1.1名称：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A355573">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1.2.1.2数量：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E57E3FE">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1.2.1.3质量：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3CDF365">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3B29F52F">
      <w:pPr>
        <w:keepNext w:val="0"/>
        <w:keepLines w:val="0"/>
        <w:pageBreakBefore w:val="0"/>
        <w:widowControl w:val="0"/>
        <w:kinsoku/>
        <w:wordWrap/>
        <w:overflowPunct/>
        <w:topLinePunct w:val="0"/>
        <w:autoSpaceDE w:val="0"/>
        <w:autoSpaceDN w:val="0"/>
        <w:bidi w:val="0"/>
        <w:adjustRightInd/>
        <w:snapToGrid/>
        <w:spacing w:line="408"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1.3 价款</w:t>
      </w:r>
    </w:p>
    <w:p w14:paraId="5CEDCCE2">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本合同总价为：人民币元（大写：元人民币，含税）。合同总价金额包括货物价款，按照、调试、技术培训和包装、运输、验收等全部费用。如招标文件对其另有规定的，从其规定。</w:t>
      </w:r>
    </w:p>
    <w:p w14:paraId="12834D57">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D88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2E468622">
            <w:pPr>
              <w:keepNext w:val="0"/>
              <w:keepLines w:val="0"/>
              <w:pageBreakBefore w:val="0"/>
              <w:widowControl w:val="0"/>
              <w:kinsoku/>
              <w:wordWrap/>
              <w:overflowPunct/>
              <w:topLinePunct w:val="0"/>
              <w:autoSpaceDE w:val="0"/>
              <w:autoSpaceDN w:val="0"/>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noWrap/>
            <w:vAlign w:val="center"/>
          </w:tcPr>
          <w:p w14:paraId="70B185E5">
            <w:pPr>
              <w:keepNext w:val="0"/>
              <w:keepLines w:val="0"/>
              <w:pageBreakBefore w:val="0"/>
              <w:widowControl w:val="0"/>
              <w:kinsoku/>
              <w:wordWrap/>
              <w:overflowPunct/>
              <w:topLinePunct w:val="0"/>
              <w:autoSpaceDE w:val="0"/>
              <w:autoSpaceDN w:val="0"/>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noWrap/>
            <w:vAlign w:val="center"/>
          </w:tcPr>
          <w:p w14:paraId="7B34DFF6">
            <w:pPr>
              <w:keepNext w:val="0"/>
              <w:keepLines w:val="0"/>
              <w:pageBreakBefore w:val="0"/>
              <w:widowControl w:val="0"/>
              <w:kinsoku/>
              <w:wordWrap/>
              <w:overflowPunct/>
              <w:topLinePunct w:val="0"/>
              <w:autoSpaceDE w:val="0"/>
              <w:autoSpaceDN w:val="0"/>
              <w:bidi w:val="0"/>
              <w:adjustRightInd/>
              <w:snapToGrid/>
              <w:spacing w:line="408" w:lineRule="auto"/>
              <w:textAlignment w:val="auto"/>
              <w:rPr>
                <w:rFonts w:hint="eastAsia" w:ascii="宋体" w:hAnsi="宋体" w:eastAsia="宋体" w:cs="宋体"/>
                <w:sz w:val="24"/>
                <w:szCs w:val="24"/>
              </w:rPr>
            </w:pPr>
            <w:r>
              <w:rPr>
                <w:rFonts w:hint="eastAsia" w:ascii="宋体" w:hAnsi="宋体" w:eastAsia="宋体" w:cs="宋体"/>
                <w:sz w:val="24"/>
                <w:szCs w:val="24"/>
              </w:rPr>
              <w:t>分项价格</w:t>
            </w:r>
          </w:p>
        </w:tc>
      </w:tr>
      <w:tr w14:paraId="3204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036C9E72">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0689ABC5">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0766E0B2">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p>
        </w:tc>
      </w:tr>
      <w:tr w14:paraId="5553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1392B691">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2618F86C">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55E16CAE">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p>
        </w:tc>
      </w:tr>
      <w:tr w14:paraId="2090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78E499EC">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69F5559C">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771C2761">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p>
        </w:tc>
      </w:tr>
      <w:tr w14:paraId="1B60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ign w:val="center"/>
          </w:tcPr>
          <w:p w14:paraId="6A5AFD6E">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noWrap/>
            <w:vAlign w:val="center"/>
          </w:tcPr>
          <w:p w14:paraId="68A2D516">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p>
        </w:tc>
      </w:tr>
    </w:tbl>
    <w:p w14:paraId="36224CEC">
      <w:pPr>
        <w:keepNext w:val="0"/>
        <w:keepLines w:val="0"/>
        <w:pageBreakBefore w:val="0"/>
        <w:widowControl w:val="0"/>
        <w:kinsoku/>
        <w:wordWrap/>
        <w:overflowPunct/>
        <w:topLinePunct w:val="0"/>
        <w:autoSpaceDE w:val="0"/>
        <w:autoSpaceDN w:val="0"/>
        <w:bidi w:val="0"/>
        <w:adjustRightInd/>
        <w:snapToGrid/>
        <w:spacing w:line="408"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1.4 付款方式和发票开具方式</w:t>
      </w:r>
    </w:p>
    <w:p w14:paraId="5C6B49CB">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 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FE597C4">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560AA8A">
      <w:pPr>
        <w:keepNext w:val="0"/>
        <w:keepLines w:val="0"/>
        <w:pageBreakBefore w:val="0"/>
        <w:widowControl w:val="0"/>
        <w:kinsoku/>
        <w:wordWrap/>
        <w:overflowPunct/>
        <w:topLinePunct w:val="0"/>
        <w:autoSpaceDE w:val="0"/>
        <w:autoSpaceDN w:val="0"/>
        <w:bidi w:val="0"/>
        <w:adjustRightInd/>
        <w:snapToGrid/>
        <w:spacing w:line="408"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1.5 标的物交付期限、地点、方式和货物期限</w:t>
      </w:r>
    </w:p>
    <w:p w14:paraId="046F97EC">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1.5.1 交付期限：</w:t>
      </w:r>
      <w:r>
        <w:rPr>
          <w:rFonts w:hint="eastAsia" w:ascii="宋体" w:hAnsi="宋体" w:eastAsia="宋体" w:cs="宋体"/>
          <w:sz w:val="24"/>
          <w:szCs w:val="24"/>
          <w:u w:val="single"/>
        </w:rPr>
        <w:t xml:space="preserve">                                                 ；</w:t>
      </w:r>
    </w:p>
    <w:p w14:paraId="05C69CF7">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 交付地点：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A07A1FB">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 交付方式：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FC8567B">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 货物及质保期限：。</w:t>
      </w:r>
    </w:p>
    <w:p w14:paraId="0D4216A1">
      <w:pPr>
        <w:keepNext w:val="0"/>
        <w:keepLines w:val="0"/>
        <w:pageBreakBefore w:val="0"/>
        <w:widowControl w:val="0"/>
        <w:kinsoku/>
        <w:wordWrap/>
        <w:overflowPunct/>
        <w:topLinePunct w:val="0"/>
        <w:autoSpaceDE w:val="0"/>
        <w:autoSpaceDN w:val="0"/>
        <w:bidi w:val="0"/>
        <w:adjustRightInd/>
        <w:snapToGrid/>
        <w:spacing w:line="408"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1.6 违约责任</w:t>
      </w:r>
    </w:p>
    <w:p w14:paraId="4B3D73DF">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sz w:val="24"/>
          <w:szCs w:val="24"/>
          <w:u w:val="single"/>
        </w:rPr>
        <w:t>万分之五</w:t>
      </w:r>
      <w:r>
        <w:rPr>
          <w:rFonts w:hint="eastAsia" w:ascii="宋体" w:hAnsi="宋体" w:eastAsia="宋体" w:cs="宋体"/>
          <w:sz w:val="24"/>
          <w:szCs w:val="24"/>
        </w:rPr>
        <w:t>计算，最高限额为本合同总价的20%；迟延超过【7】日的，甲方有权在要求乙方支付违约金的同时，书面通知乙方解除本合同，乙方应退回全部已收取的合同价款（如有）并按合同总金额的</w:t>
      </w:r>
      <w:r>
        <w:rPr>
          <w:rFonts w:hint="eastAsia" w:ascii="宋体" w:hAnsi="宋体" w:eastAsia="宋体" w:cs="宋体"/>
          <w:sz w:val="24"/>
          <w:szCs w:val="24"/>
          <w:u w:val="single"/>
        </w:rPr>
        <w:t>20%</w:t>
      </w:r>
      <w:r>
        <w:rPr>
          <w:rFonts w:hint="eastAsia" w:ascii="宋体" w:hAnsi="宋体" w:eastAsia="宋体" w:cs="宋体"/>
          <w:sz w:val="24"/>
          <w:szCs w:val="24"/>
        </w:rPr>
        <w:t>向甲方支付违约金，违约金不足以弥补损失的，甲方有权要求乙方按照实际损失赔偿；</w:t>
      </w:r>
    </w:p>
    <w:p w14:paraId="01178189">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除不可抗力外，如果甲方没有按照本合同约定的付款方式付款，乙方可要求甲方支付违约金，违约金按每迟延付款一日的应付而未付款的</w:t>
      </w:r>
      <w:r>
        <w:rPr>
          <w:rFonts w:hint="eastAsia" w:ascii="宋体" w:hAnsi="宋体" w:eastAsia="宋体" w:cs="宋体"/>
          <w:sz w:val="24"/>
          <w:szCs w:val="24"/>
          <w:u w:val="single"/>
        </w:rPr>
        <w:t>万分之二</w:t>
      </w:r>
      <w:r>
        <w:rPr>
          <w:rFonts w:hint="eastAsia" w:ascii="宋体" w:hAnsi="宋体" w:eastAsia="宋体" w:cs="宋体"/>
          <w:sz w:val="24"/>
          <w:szCs w:val="24"/>
        </w:rPr>
        <w:t>计算，最高限额为欠付金额的20%；迟延付款的违约金计算数额达到前述最高限额之日起，乙方有权在要求甲方支付违约金的同时，书面通知甲方解除本合同；</w:t>
      </w:r>
    </w:p>
    <w:p w14:paraId="04533DAF">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4A426F">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1.6.4乙方在质保期内未按承诺提供售后等货物的，每发生一次向甲方支付（根据项目实际填写）元的违约金。</w:t>
      </w:r>
    </w:p>
    <w:p w14:paraId="2AB41509">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1903996">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9309B31">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1.6.7 如果出现政府采购监督管理部门在处理投诉事项期间，书面通知甲方暂停采购活动的情形，或者询问或质疑事项可能影响中标结果的，导致甲方中止履行合同的情形，均不视为甲方违约。</w:t>
      </w:r>
    </w:p>
    <w:p w14:paraId="0AFA6CA1">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1.6.8 乙方未按合同和投标文件中规定的服务承诺提供售后服务，经甲方催告后仍不能按本合同和投标文件中规定的服务承诺提供售后服务的，乙方应按本合同合计金额20%向甲方支付违约金并赔偿损失。发生三次以上的，甲方有权解除合同，因此造成甲方损失的，由乙方赔偿。</w:t>
      </w:r>
    </w:p>
    <w:p w14:paraId="5DE4562C">
      <w:pPr>
        <w:keepNext w:val="0"/>
        <w:keepLines w:val="0"/>
        <w:pageBreakBefore w:val="0"/>
        <w:widowControl w:val="0"/>
        <w:kinsoku/>
        <w:wordWrap/>
        <w:overflowPunct/>
        <w:topLinePunct w:val="0"/>
        <w:autoSpaceDE w:val="0"/>
        <w:autoSpaceDN w:val="0"/>
        <w:bidi w:val="0"/>
        <w:adjustRightInd/>
        <w:snapToGrid/>
        <w:spacing w:line="408"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1.7 合同争议的解决</w:t>
      </w:r>
    </w:p>
    <w:p w14:paraId="470AFA4D">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本合同履行过程中发生的任何争议，双方当事人均应通过友好协商的方式和解或者调解解决；不愿和解、调解或者和解、调解不成的，可以选择下列第  种方式解决：</w:t>
      </w:r>
    </w:p>
    <w:p w14:paraId="715CF00A">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南宁</w:t>
      </w:r>
      <w:r>
        <w:rPr>
          <w:rFonts w:hint="eastAsia" w:ascii="宋体" w:hAnsi="宋体" w:eastAsia="宋体" w:cs="宋体"/>
          <w:sz w:val="24"/>
          <w:szCs w:val="24"/>
        </w:rPr>
        <w:t>仲裁委员会依申请仲裁时其现行有效的仲裁规则裁决；</w:t>
      </w:r>
    </w:p>
    <w:p w14:paraId="64E0F169">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甲方所在地    </w:t>
      </w:r>
      <w:r>
        <w:rPr>
          <w:rFonts w:hint="eastAsia" w:ascii="宋体" w:hAnsi="宋体" w:eastAsia="宋体" w:cs="宋体"/>
          <w:sz w:val="24"/>
          <w:szCs w:val="24"/>
        </w:rPr>
        <w:t>有管辖权的人民法院起诉。</w:t>
      </w:r>
    </w:p>
    <w:p w14:paraId="3E9FCD67">
      <w:pPr>
        <w:keepNext w:val="0"/>
        <w:keepLines w:val="0"/>
        <w:pageBreakBefore w:val="0"/>
        <w:widowControl w:val="0"/>
        <w:kinsoku/>
        <w:wordWrap/>
        <w:overflowPunct/>
        <w:topLinePunct w:val="0"/>
        <w:autoSpaceDE w:val="0"/>
        <w:autoSpaceDN w:val="0"/>
        <w:bidi w:val="0"/>
        <w:adjustRightInd/>
        <w:snapToGrid/>
        <w:spacing w:line="408"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1.8 合同生效</w:t>
      </w:r>
    </w:p>
    <w:p w14:paraId="314816E0">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本合同自双方当事人加盖有效电子公章时生效。</w:t>
      </w:r>
    </w:p>
    <w:p w14:paraId="4954E6D3">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甲方：                                   乙方：</w:t>
      </w:r>
    </w:p>
    <w:p w14:paraId="56EAC84E">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4F50C474">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p>
    <w:p w14:paraId="38498257">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111C0AE8">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32ABA11D">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或授权代表（签字或盖章）:                或授权代表（签字或盖章）: </w:t>
      </w:r>
    </w:p>
    <w:p w14:paraId="13D45492">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539C6BAD">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7DF528EB">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421A92DC">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1349A9D5">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7099241D">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5DC2A692">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4F886741">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5B2FA635">
      <w:pPr>
        <w:keepNext w:val="0"/>
        <w:keepLines w:val="0"/>
        <w:pageBreakBefore w:val="0"/>
        <w:widowControl w:val="0"/>
        <w:kinsoku/>
        <w:wordWrap/>
        <w:overflowPunct/>
        <w:topLinePunct w:val="0"/>
        <w:autoSpaceDE w:val="0"/>
        <w:autoSpaceDN w:val="0"/>
        <w:bidi w:val="0"/>
        <w:adjustRightInd/>
        <w:snapToGrid/>
        <w:spacing w:line="408" w:lineRule="auto"/>
        <w:ind w:firstLine="487"/>
        <w:textAlignment w:val="auto"/>
        <w:rPr>
          <w:rFonts w:hint="eastAsia" w:ascii="宋体" w:hAnsi="宋体" w:eastAsia="宋体" w:cs="宋体"/>
          <w:sz w:val="24"/>
          <w:szCs w:val="24"/>
        </w:rPr>
      </w:pPr>
      <w:r>
        <w:rPr>
          <w:rFonts w:hint="eastAsia" w:ascii="宋体" w:hAnsi="宋体" w:eastAsia="宋体" w:cs="宋体"/>
          <w:sz w:val="24"/>
          <w:szCs w:val="24"/>
        </w:rPr>
        <w:t>开户账号：开户账号：</w:t>
      </w:r>
    </w:p>
    <w:p w14:paraId="1A34E970">
      <w:pPr>
        <w:keepNext w:val="0"/>
        <w:keepLines w:val="0"/>
        <w:pageBreakBefore w:val="0"/>
        <w:kinsoku/>
        <w:overflowPunct/>
        <w:topLinePunct w:val="0"/>
        <w:autoSpaceDE w:val="0"/>
        <w:autoSpaceDN w:val="0"/>
        <w:bidi w:val="0"/>
        <w:adjustRightInd/>
        <w:spacing w:before="0" w:after="0"/>
        <w:ind w:left="0" w:right="0"/>
        <w:jc w:val="left"/>
        <w:textAlignment w:val="auto"/>
        <w:rPr>
          <w:rFonts w:hint="eastAsia" w:ascii="宋体" w:hAnsi="宋体" w:eastAsia="宋体" w:cs="宋体"/>
          <w:sz w:val="24"/>
          <w:szCs w:val="24"/>
        </w:rPr>
        <w:sectPr>
          <w:pgSz w:w="11910" w:h="16840"/>
          <w:pgMar w:top="1134" w:right="1134" w:bottom="1134" w:left="1134" w:header="721" w:footer="720" w:gutter="0"/>
          <w:pgNumType w:fmt="decimal"/>
          <w:cols w:space="720" w:num="1"/>
        </w:sectPr>
      </w:pPr>
    </w:p>
    <w:p w14:paraId="39ACDADD">
      <w:pPr>
        <w:spacing w:line="360" w:lineRule="auto"/>
        <w:ind w:firstLine="424"/>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p>
    <w:p w14:paraId="3256DFB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2.1 定义</w:t>
      </w:r>
    </w:p>
    <w:p w14:paraId="6CC50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625537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“合同”系指采购人和中标人签订的载明双方当事人所达成的协议，并包括所有的附件、附录和构成合同的其他文件。</w:t>
      </w:r>
    </w:p>
    <w:p w14:paraId="0752FE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“合同价”系指根据合同约定，中标人在完全履行合同义务后，采购人应支付给中标人的价格。</w:t>
      </w:r>
    </w:p>
    <w:p w14:paraId="35D53A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7A06B1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 “甲方”系指与中标人签署合同的采购人；采购人委托采购机构代表其与乙方签订合同的，采购人的授权委托书作为合同附件。</w:t>
      </w:r>
    </w:p>
    <w:p w14:paraId="2BD810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16229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2.1.6 “现场”系指合同约定标的物将要运至或者实施或者安装的地点。</w:t>
      </w:r>
    </w:p>
    <w:p w14:paraId="23350AC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2.2 技术规范</w:t>
      </w:r>
    </w:p>
    <w:p w14:paraId="152420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6C78590">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2.3 知识产权</w:t>
      </w:r>
    </w:p>
    <w:p w14:paraId="054244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02061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2.3.2具有知识产权的计算机软件等标的物的知识产权归属，详见</w:t>
      </w:r>
      <w:r>
        <w:rPr>
          <w:rFonts w:hint="eastAsia" w:ascii="宋体" w:hAnsi="宋体" w:eastAsia="宋体" w:cs="宋体"/>
          <w:b/>
          <w:i w:val="0"/>
          <w:iCs/>
          <w:sz w:val="24"/>
          <w:szCs w:val="24"/>
          <w:u w:val="single"/>
        </w:rPr>
        <w:t>合同专用条款</w:t>
      </w:r>
      <w:r>
        <w:rPr>
          <w:rFonts w:hint="eastAsia" w:ascii="宋体" w:hAnsi="宋体" w:eastAsia="宋体" w:cs="宋体"/>
          <w:i w:val="0"/>
          <w:iCs/>
          <w:sz w:val="24"/>
          <w:szCs w:val="24"/>
        </w:rPr>
        <w:t>。</w:t>
      </w:r>
    </w:p>
    <w:p w14:paraId="329AAF5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2.4 包装和装运</w:t>
      </w:r>
    </w:p>
    <w:p w14:paraId="4597DD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2.4.1除</w:t>
      </w:r>
      <w:r>
        <w:rPr>
          <w:rFonts w:hint="eastAsia" w:ascii="宋体" w:hAnsi="宋体" w:eastAsia="宋体" w:cs="宋体"/>
          <w:b/>
          <w:i w:val="0"/>
          <w:iCs/>
          <w:sz w:val="24"/>
          <w:szCs w:val="24"/>
          <w:u w:val="single"/>
        </w:rPr>
        <w:t>合同专用条款</w:t>
      </w:r>
      <w:r>
        <w:rPr>
          <w:rFonts w:hint="eastAsia" w:ascii="宋体" w:hAnsi="宋体" w:eastAsia="宋体" w:cs="宋体"/>
          <w:i w:val="0"/>
          <w:iCs/>
          <w:sz w:val="24"/>
          <w:szCs w:val="24"/>
        </w:rPr>
        <w:t>另</w:t>
      </w:r>
      <w:r>
        <w:rPr>
          <w:rFonts w:hint="eastAsia" w:ascii="宋体" w:hAnsi="宋体" w:eastAsia="宋体" w:cs="宋体"/>
          <w:sz w:val="24"/>
          <w:szCs w:val="24"/>
        </w:rPr>
        <w:t>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93582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 装运标的物的要求和通知，详见</w:t>
      </w:r>
      <w:r>
        <w:rPr>
          <w:rFonts w:hint="eastAsia" w:ascii="宋体" w:hAnsi="宋体" w:eastAsia="宋体" w:cs="宋体"/>
          <w:b/>
          <w:i w:val="0"/>
          <w:iCs/>
          <w:sz w:val="24"/>
          <w:szCs w:val="24"/>
          <w:u w:val="single"/>
        </w:rPr>
        <w:t>合同专用条款</w:t>
      </w:r>
      <w:r>
        <w:rPr>
          <w:rFonts w:hint="eastAsia" w:ascii="宋体" w:hAnsi="宋体" w:eastAsia="宋体" w:cs="宋体"/>
          <w:i w:val="0"/>
          <w:iCs/>
          <w:sz w:val="24"/>
          <w:szCs w:val="24"/>
        </w:rPr>
        <w:t>。</w:t>
      </w:r>
    </w:p>
    <w:p w14:paraId="70B23A2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2.5 履约检查和问题反馈</w:t>
      </w:r>
    </w:p>
    <w:p w14:paraId="24A7A7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5AD01E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 合同履行期间，甲方有权将履行过程中出现的问题反馈给乙方，双方当事人应以书面形式约定需要完善和改进的内容。</w:t>
      </w:r>
    </w:p>
    <w:p w14:paraId="0632C82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2.6 结算方式和付款条件</w:t>
      </w:r>
    </w:p>
    <w:p w14:paraId="1ECF10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val="0"/>
          <w:iCs/>
          <w:sz w:val="24"/>
          <w:szCs w:val="24"/>
          <w:u w:val="single"/>
        </w:rPr>
        <w:t>合同专用条款</w:t>
      </w:r>
      <w:r>
        <w:rPr>
          <w:rFonts w:hint="eastAsia" w:ascii="宋体" w:hAnsi="宋体" w:eastAsia="宋体" w:cs="宋体"/>
          <w:i w:val="0"/>
          <w:iCs/>
          <w:sz w:val="24"/>
          <w:szCs w:val="24"/>
        </w:rPr>
        <w:t>。</w:t>
      </w:r>
    </w:p>
    <w:p w14:paraId="769D9E4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2.7 技术资料和保密义务</w:t>
      </w:r>
    </w:p>
    <w:p w14:paraId="1CE4DC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2.7.1 乙方有权依据合同约定和项目需要，向甲方了解有关情况，调阅有关资料等，甲方应予积极配合；</w:t>
      </w:r>
    </w:p>
    <w:p w14:paraId="4CD7F2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2.7.2 乙方有义务妥善保管和保护由甲方提供的前款信息和资料等；</w:t>
      </w:r>
    </w:p>
    <w:p w14:paraId="09C49C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A36603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2.8 质量保证</w:t>
      </w:r>
    </w:p>
    <w:p w14:paraId="4D0881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2.8.1 乙方应建立和完善履行合同的内部质量保证体系，并提供相关内部规章制度给甲方，以便甲方进行监督检查；</w:t>
      </w:r>
    </w:p>
    <w:p w14:paraId="3731D9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2.8.2 乙方应保证履行合同的人员数量和素质、软件和硬件设备的配置、场地、环境和设施等满足全面履行合同的要求，并应接受甲方的监督检查。</w:t>
      </w:r>
    </w:p>
    <w:p w14:paraId="28D883C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kern w:val="0"/>
          <w:sz w:val="24"/>
          <w:szCs w:val="24"/>
        </w:rPr>
        <w:t>甲方有权放弃或终止合同，并没收履约保证金。</w:t>
      </w:r>
    </w:p>
    <w:p w14:paraId="3E1B4D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sz w:val="24"/>
          <w:szCs w:val="24"/>
          <w:u w:val="single"/>
        </w:rPr>
        <w:t>30%</w:t>
      </w:r>
      <w:r>
        <w:rPr>
          <w:rFonts w:hint="eastAsia" w:ascii="宋体" w:hAnsi="宋体" w:eastAsia="宋体" w:cs="宋体"/>
          <w:sz w:val="24"/>
          <w:szCs w:val="24"/>
        </w:rPr>
        <w:t>。</w:t>
      </w:r>
    </w:p>
    <w:p w14:paraId="1A808E3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2.9 标的物的风险负担</w:t>
      </w:r>
    </w:p>
    <w:p w14:paraId="7FA47012">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标的物或者在途标的物或者交付给第一承运人后的标的物毁损、灭失的风险负担详</w:t>
      </w:r>
      <w:r>
        <w:rPr>
          <w:rFonts w:hint="eastAsia" w:ascii="宋体" w:hAnsi="宋体" w:eastAsia="宋体" w:cs="宋体"/>
          <w:i w:val="0"/>
          <w:iCs w:val="0"/>
          <w:sz w:val="24"/>
          <w:szCs w:val="24"/>
        </w:rPr>
        <w:t>见</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w:t>
      </w:r>
    </w:p>
    <w:p w14:paraId="11B962E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2.10 延迟交货/交付</w:t>
      </w:r>
    </w:p>
    <w:p w14:paraId="62E00B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E07FD9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2.11 合同变更</w:t>
      </w:r>
    </w:p>
    <w:p w14:paraId="270788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D35F7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2.11.2 合同继续履行将损害国家利益和社会公共利益的，双方当事人应当以书面形式变更合同。有过错的一方应当承担赔偿责任，双方当事人都有过错的，各自承担相应的责任。</w:t>
      </w:r>
    </w:p>
    <w:p w14:paraId="74168AD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2.12 合同转让和分包</w:t>
      </w:r>
    </w:p>
    <w:p w14:paraId="41E017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2259B3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2.13 不可抗力</w:t>
      </w:r>
    </w:p>
    <w:p w14:paraId="6AA349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2.13.1如果任何一方遭遇法律规定的不可抗力，致使合同履行受阻时，履行合同的期限应予延长，延长的期限应相当于不可抗力所影响的时间；</w:t>
      </w:r>
    </w:p>
    <w:p w14:paraId="71382F5E">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2.13.2受不可抗力影响的一方在不可抗力发生后，应在</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约定时间内以书面形式通知对方当事人，并在</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约定时间内，将有关部门出具的证明文件送达对方当事人。</w:t>
      </w:r>
    </w:p>
    <w:p w14:paraId="29DED09E">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2.13.3 因不可抗力致使不能实现合同目的的，当事人可以解除合同；</w:t>
      </w:r>
    </w:p>
    <w:p w14:paraId="1080E436">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2.13.4 因不可抗力致使合同有变更必要的，双方当事人应在</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约定时间内以书面形式变更合同；</w:t>
      </w:r>
    </w:p>
    <w:p w14:paraId="4AA1C5C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2.14 税费</w:t>
      </w:r>
    </w:p>
    <w:p w14:paraId="7396E6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与合同有关的一切税费，均按照中华人民共和国法律的相关规定执行。</w:t>
      </w:r>
    </w:p>
    <w:p w14:paraId="7331537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2.15 乙方破产</w:t>
      </w:r>
    </w:p>
    <w:p w14:paraId="3E8ACF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E799AB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2.16 合同中止、终止</w:t>
      </w:r>
    </w:p>
    <w:p w14:paraId="487425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2.16.1 双方当事人不得擅自中止或者终止合同；</w:t>
      </w:r>
    </w:p>
    <w:p w14:paraId="34F64242">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sz w:val="24"/>
          <w:szCs w:val="24"/>
        </w:rPr>
        <w:t>2.16.2合同继续履行将损害国家利益和社会公共利益的，双方当事人应当中止或者终止合</w:t>
      </w:r>
      <w:r>
        <w:rPr>
          <w:rFonts w:hint="eastAsia" w:ascii="宋体" w:hAnsi="宋体" w:eastAsia="宋体" w:cs="宋体"/>
          <w:i w:val="0"/>
          <w:iCs w:val="0"/>
          <w:sz w:val="24"/>
          <w:szCs w:val="24"/>
        </w:rPr>
        <w:t>同。有过错的一方应当承担赔偿责任，双方当事人都有过错的，各自承担相应的责任。</w:t>
      </w:r>
    </w:p>
    <w:p w14:paraId="1BA917D0">
      <w:pPr>
        <w:spacing w:line="360" w:lineRule="auto"/>
        <w:ind w:firstLine="482" w:firstLineChars="200"/>
        <w:rPr>
          <w:rFonts w:hint="eastAsia" w:ascii="宋体" w:hAnsi="宋体" w:eastAsia="宋体" w:cs="宋体"/>
          <w:b/>
          <w:i w:val="0"/>
          <w:iCs w:val="0"/>
          <w:sz w:val="24"/>
          <w:szCs w:val="24"/>
        </w:rPr>
      </w:pPr>
      <w:r>
        <w:rPr>
          <w:rFonts w:hint="eastAsia" w:ascii="宋体" w:hAnsi="宋体" w:eastAsia="宋体" w:cs="宋体"/>
          <w:b/>
          <w:i w:val="0"/>
          <w:iCs w:val="0"/>
          <w:sz w:val="24"/>
          <w:szCs w:val="24"/>
        </w:rPr>
        <w:t>2.17 检验和验收</w:t>
      </w:r>
    </w:p>
    <w:p w14:paraId="74C305A7">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约定时间内组织验收，并可依法邀请相关方参加，验收应出具验收书。</w:t>
      </w:r>
    </w:p>
    <w:p w14:paraId="57874D2C">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2CD5BA88">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2.17.3 检验和验收标准、程序等具体内容以及前述验收书的效力详见</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w:t>
      </w:r>
    </w:p>
    <w:p w14:paraId="25104FE7">
      <w:pPr>
        <w:spacing w:line="360" w:lineRule="auto"/>
        <w:ind w:firstLine="482" w:firstLineChars="200"/>
        <w:rPr>
          <w:rFonts w:hint="eastAsia" w:ascii="宋体" w:hAnsi="宋体" w:eastAsia="宋体" w:cs="宋体"/>
          <w:b/>
          <w:i w:val="0"/>
          <w:iCs w:val="0"/>
          <w:sz w:val="24"/>
          <w:szCs w:val="24"/>
        </w:rPr>
      </w:pPr>
      <w:r>
        <w:rPr>
          <w:rFonts w:hint="eastAsia" w:ascii="宋体" w:hAnsi="宋体" w:eastAsia="宋体" w:cs="宋体"/>
          <w:b/>
          <w:i w:val="0"/>
          <w:iCs w:val="0"/>
          <w:sz w:val="24"/>
          <w:szCs w:val="24"/>
        </w:rPr>
        <w:t>2.18 通知和送达</w:t>
      </w:r>
    </w:p>
    <w:p w14:paraId="12CBC4D4">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2.18.1 任何一方因履行合同而以合同第一部分尾部所列明的</w:t>
      </w:r>
      <w:r>
        <w:rPr>
          <w:rFonts w:hint="eastAsia" w:ascii="宋体" w:hAnsi="宋体" w:eastAsia="宋体" w:cs="宋体"/>
          <w:i w:val="0"/>
          <w:iCs w:val="0"/>
          <w:sz w:val="24"/>
          <w:szCs w:val="24"/>
          <w:u w:val="single"/>
        </w:rPr>
        <w:t>“约定送达地址”</w:t>
      </w:r>
      <w:r>
        <w:rPr>
          <w:rFonts w:hint="eastAsia" w:ascii="宋体" w:hAnsi="宋体" w:eastAsia="宋体" w:cs="宋体"/>
          <w:i w:val="0"/>
          <w:iCs w:val="0"/>
          <w:sz w:val="24"/>
          <w:szCs w:val="24"/>
        </w:rPr>
        <w:t>为收件地址的所有通知、文件、材料，均视为已向对方当事人送达；任何一方变更上述送达方式或者地址的，应于7个工作日内书面通知对方当事人，在对方当事人收到有关变更通知之前，变更前的约定送达方式或者地址仍视为有效。</w:t>
      </w:r>
    </w:p>
    <w:p w14:paraId="18573FD4">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1C067C93">
      <w:pPr>
        <w:spacing w:line="360" w:lineRule="auto"/>
        <w:ind w:firstLine="482" w:firstLineChars="200"/>
        <w:rPr>
          <w:rFonts w:hint="eastAsia" w:ascii="宋体" w:hAnsi="宋体" w:eastAsia="宋体" w:cs="宋体"/>
          <w:b/>
          <w:i w:val="0"/>
          <w:iCs w:val="0"/>
          <w:sz w:val="24"/>
          <w:szCs w:val="24"/>
        </w:rPr>
      </w:pPr>
      <w:r>
        <w:rPr>
          <w:rFonts w:hint="eastAsia" w:ascii="宋体" w:hAnsi="宋体" w:eastAsia="宋体" w:cs="宋体"/>
          <w:b/>
          <w:i w:val="0"/>
          <w:iCs w:val="0"/>
          <w:sz w:val="24"/>
          <w:szCs w:val="24"/>
        </w:rPr>
        <w:t>2.19 计量单位</w:t>
      </w:r>
    </w:p>
    <w:p w14:paraId="27A3B042">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除技术规范中另有规定外,合同的计量单位均使用国家法定计量单位。</w:t>
      </w:r>
    </w:p>
    <w:p w14:paraId="499B5F7C">
      <w:pPr>
        <w:spacing w:line="360" w:lineRule="auto"/>
        <w:ind w:firstLine="482" w:firstLineChars="200"/>
        <w:rPr>
          <w:rFonts w:hint="eastAsia" w:ascii="宋体" w:hAnsi="宋体" w:eastAsia="宋体" w:cs="宋体"/>
          <w:b/>
          <w:i w:val="0"/>
          <w:iCs w:val="0"/>
          <w:sz w:val="24"/>
          <w:szCs w:val="24"/>
        </w:rPr>
      </w:pPr>
      <w:r>
        <w:rPr>
          <w:rFonts w:hint="eastAsia" w:ascii="宋体" w:hAnsi="宋体" w:eastAsia="宋体" w:cs="宋体"/>
          <w:b/>
          <w:i w:val="0"/>
          <w:iCs w:val="0"/>
          <w:sz w:val="24"/>
          <w:szCs w:val="24"/>
        </w:rPr>
        <w:t>2.20 合同使用的文字和适用的法律</w:t>
      </w:r>
    </w:p>
    <w:p w14:paraId="10710E89">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2.20.1 合同使用汉语书就、变更和解释；</w:t>
      </w:r>
    </w:p>
    <w:p w14:paraId="6E964992">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2.20.2 合同适用中华人民共和国法律。</w:t>
      </w:r>
    </w:p>
    <w:p w14:paraId="54B7FB39">
      <w:pPr>
        <w:spacing w:line="360" w:lineRule="auto"/>
        <w:ind w:firstLine="482" w:firstLineChars="200"/>
        <w:rPr>
          <w:rFonts w:hint="eastAsia" w:ascii="宋体" w:hAnsi="宋体" w:eastAsia="宋体" w:cs="宋体"/>
          <w:b/>
          <w:i w:val="0"/>
          <w:iCs w:val="0"/>
          <w:sz w:val="24"/>
          <w:szCs w:val="24"/>
        </w:rPr>
      </w:pPr>
      <w:r>
        <w:rPr>
          <w:rFonts w:hint="eastAsia" w:ascii="宋体" w:hAnsi="宋体" w:eastAsia="宋体" w:cs="宋体"/>
          <w:b/>
          <w:i w:val="0"/>
          <w:iCs w:val="0"/>
          <w:sz w:val="24"/>
          <w:szCs w:val="24"/>
        </w:rPr>
        <w:t>2.21 履约保证金</w:t>
      </w:r>
    </w:p>
    <w:p w14:paraId="6771DDE8">
      <w:pPr>
        <w:spacing w:line="360" w:lineRule="auto"/>
        <w:ind w:firstLine="480" w:firstLineChars="200"/>
        <w:rPr>
          <w:rFonts w:hint="eastAsia" w:ascii="宋体" w:hAnsi="宋体" w:eastAsia="宋体" w:cs="宋体"/>
          <w:i w:val="0"/>
          <w:iCs w:val="0"/>
          <w:snapToGrid w:val="0"/>
          <w:kern w:val="0"/>
          <w:sz w:val="24"/>
          <w:szCs w:val="24"/>
        </w:rPr>
      </w:pPr>
      <w:r>
        <w:rPr>
          <w:rFonts w:hint="eastAsia" w:ascii="宋体" w:hAnsi="宋体" w:eastAsia="宋体" w:cs="宋体"/>
          <w:i w:val="0"/>
          <w:iCs w:val="0"/>
          <w:sz w:val="24"/>
          <w:szCs w:val="24"/>
        </w:rPr>
        <w:t>本项目</w:t>
      </w:r>
      <w:r>
        <w:rPr>
          <w:rFonts w:hint="eastAsia" w:cs="宋体"/>
          <w:i w:val="0"/>
          <w:iCs w:val="0"/>
          <w:sz w:val="24"/>
          <w:szCs w:val="24"/>
          <w:lang w:val="en-US" w:eastAsia="zh-CN"/>
        </w:rPr>
        <w:t>不</w:t>
      </w:r>
      <w:r>
        <w:rPr>
          <w:rFonts w:hint="eastAsia" w:ascii="宋体" w:hAnsi="宋体" w:eastAsia="宋体" w:cs="宋体"/>
          <w:i w:val="0"/>
          <w:iCs w:val="0"/>
          <w:sz w:val="24"/>
          <w:szCs w:val="24"/>
        </w:rPr>
        <w:t>收取履约保证金。</w:t>
      </w:r>
    </w:p>
    <w:p w14:paraId="08A1EEAC">
      <w:pPr>
        <w:spacing w:line="360" w:lineRule="auto"/>
        <w:ind w:firstLine="482" w:firstLineChars="200"/>
        <w:rPr>
          <w:rFonts w:hint="eastAsia" w:ascii="宋体" w:hAnsi="宋体" w:eastAsia="宋体" w:cs="宋体"/>
          <w:i w:val="0"/>
          <w:iCs w:val="0"/>
          <w:kern w:val="0"/>
          <w:sz w:val="24"/>
          <w:szCs w:val="24"/>
          <w:lang w:val="zh-CN"/>
        </w:rPr>
      </w:pPr>
      <w:r>
        <w:rPr>
          <w:rFonts w:hint="eastAsia" w:ascii="宋体" w:hAnsi="宋体" w:eastAsia="宋体" w:cs="宋体"/>
          <w:b/>
          <w:i w:val="0"/>
          <w:iCs w:val="0"/>
          <w:sz w:val="24"/>
          <w:szCs w:val="24"/>
        </w:rPr>
        <w:t>2.22 中小企业政策</w:t>
      </w:r>
    </w:p>
    <w:p w14:paraId="6BDF6DC5">
      <w:pPr>
        <w:spacing w:line="360" w:lineRule="auto"/>
        <w:ind w:firstLine="480" w:firstLineChars="200"/>
        <w:rPr>
          <w:rFonts w:hint="eastAsia" w:ascii="宋体" w:hAnsi="宋体" w:eastAsia="宋体" w:cs="宋体"/>
          <w:i w:val="0"/>
          <w:iCs w:val="0"/>
          <w:kern w:val="0"/>
          <w:sz w:val="24"/>
          <w:szCs w:val="24"/>
          <w:lang w:val="zh-CN"/>
        </w:rPr>
      </w:pPr>
      <w:r>
        <w:rPr>
          <w:rFonts w:hint="eastAsia" w:ascii="宋体" w:hAnsi="宋体" w:eastAsia="宋体" w:cs="宋体"/>
          <w:i w:val="0"/>
          <w:iCs w:val="0"/>
          <w:kern w:val="0"/>
          <w:sz w:val="24"/>
          <w:szCs w:val="24"/>
          <w:lang w:val="zh-CN"/>
        </w:rPr>
        <w:t>2.22.1本合同（□是  □否）为中小企业“政采贷”可融资合同，关于中小企业信用融资事项见采购文件“投标人须知正文”。</w:t>
      </w:r>
    </w:p>
    <w:p w14:paraId="53D55144">
      <w:pPr>
        <w:spacing w:line="360" w:lineRule="auto"/>
        <w:ind w:firstLine="480" w:firstLineChars="200"/>
        <w:rPr>
          <w:rFonts w:hint="eastAsia" w:ascii="宋体" w:hAnsi="宋体" w:eastAsia="宋体" w:cs="宋体"/>
          <w:i w:val="0"/>
          <w:iCs w:val="0"/>
          <w:kern w:val="0"/>
          <w:sz w:val="24"/>
          <w:szCs w:val="24"/>
          <w:lang w:val="zh-CN"/>
        </w:rPr>
      </w:pPr>
      <w:r>
        <w:rPr>
          <w:rFonts w:hint="eastAsia" w:ascii="宋体" w:hAnsi="宋体" w:eastAsia="宋体" w:cs="宋体"/>
          <w:i w:val="0"/>
          <w:iCs w:val="0"/>
          <w:kern w:val="0"/>
          <w:sz w:val="24"/>
          <w:szCs w:val="24"/>
          <w:lang w:val="zh-CN"/>
        </w:rPr>
        <w:t>2.22.2本合同（□是  □否）为中小企业预留合同。</w:t>
      </w:r>
    </w:p>
    <w:p w14:paraId="17FE164F">
      <w:pPr>
        <w:spacing w:line="360" w:lineRule="auto"/>
        <w:ind w:firstLine="482" w:firstLineChars="200"/>
        <w:rPr>
          <w:rFonts w:hint="eastAsia" w:ascii="宋体" w:hAnsi="宋体" w:eastAsia="宋体" w:cs="宋体"/>
          <w:b/>
          <w:i w:val="0"/>
          <w:iCs w:val="0"/>
          <w:sz w:val="24"/>
          <w:szCs w:val="24"/>
        </w:rPr>
      </w:pPr>
      <w:r>
        <w:rPr>
          <w:rFonts w:hint="eastAsia" w:ascii="宋体" w:hAnsi="宋体" w:eastAsia="宋体" w:cs="宋体"/>
          <w:b/>
          <w:i w:val="0"/>
          <w:iCs w:val="0"/>
          <w:sz w:val="24"/>
          <w:szCs w:val="24"/>
        </w:rPr>
        <w:t>2.23 合同份数</w:t>
      </w:r>
    </w:p>
    <w:p w14:paraId="685E5C8C">
      <w:pPr>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本合同壹式五份，甲方执三份，乙方执二份。每份均具有同等法律效力。</w:t>
      </w:r>
    </w:p>
    <w:p w14:paraId="5496EC9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szCs w:val="24"/>
        </w:rPr>
      </w:pPr>
    </w:p>
    <w:p w14:paraId="79883105">
      <w:pPr>
        <w:spacing w:line="360" w:lineRule="auto"/>
        <w:ind w:firstLine="426"/>
        <w:jc w:val="center"/>
        <w:rPr>
          <w:rFonts w:hint="eastAsia" w:ascii="宋体" w:hAnsi="宋体" w:eastAsia="宋体" w:cs="宋体"/>
          <w:b/>
          <w:sz w:val="24"/>
          <w:szCs w:val="24"/>
        </w:rPr>
      </w:pPr>
      <w:r>
        <w:rPr>
          <w:rFonts w:hint="eastAsia" w:ascii="宋体" w:hAnsi="宋体" w:eastAsia="宋体" w:cs="宋体"/>
          <w:b/>
          <w:sz w:val="24"/>
          <w:szCs w:val="24"/>
        </w:rPr>
        <w:t>第三部分  合同专用条款</w:t>
      </w:r>
    </w:p>
    <w:p w14:paraId="3CEE56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7079FB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3.1具有知识产权的标的物知识产权归属：</w:t>
      </w:r>
    </w:p>
    <w:p w14:paraId="4B6836F8">
      <w:pPr>
        <w:spacing w:line="360" w:lineRule="auto"/>
        <w:ind w:firstLine="480" w:firstLineChars="200"/>
        <w:rPr>
          <w:rFonts w:hint="eastAsia" w:ascii="宋体" w:hAnsi="宋体" w:eastAsia="宋体" w:cs="宋体"/>
          <w:sz w:val="24"/>
          <w:szCs w:val="24"/>
        </w:rPr>
      </w:pPr>
    </w:p>
    <w:p w14:paraId="495AAA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3.2包装和装运专用条款（如果有）：</w:t>
      </w:r>
    </w:p>
    <w:p w14:paraId="500F9795">
      <w:pPr>
        <w:spacing w:line="360" w:lineRule="auto"/>
        <w:ind w:firstLine="480" w:firstLineChars="200"/>
        <w:rPr>
          <w:rFonts w:hint="eastAsia" w:ascii="宋体" w:hAnsi="宋体" w:eastAsia="宋体" w:cs="宋体"/>
          <w:sz w:val="24"/>
          <w:szCs w:val="24"/>
          <w:u w:val="single"/>
        </w:rPr>
      </w:pPr>
    </w:p>
    <w:p w14:paraId="129DDC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3.3装运标的物的要求和通知：</w:t>
      </w:r>
    </w:p>
    <w:p w14:paraId="2F0623F5">
      <w:pPr>
        <w:spacing w:line="360" w:lineRule="auto"/>
        <w:ind w:firstLine="480" w:firstLineChars="200"/>
        <w:rPr>
          <w:rFonts w:hint="eastAsia" w:ascii="宋体" w:hAnsi="宋体" w:eastAsia="宋体" w:cs="宋体"/>
          <w:sz w:val="24"/>
          <w:szCs w:val="24"/>
          <w:u w:val="single"/>
        </w:rPr>
      </w:pPr>
    </w:p>
    <w:p w14:paraId="7AB37B24">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3.4</w:t>
      </w:r>
      <w:r>
        <w:rPr>
          <w:rFonts w:hint="eastAsia" w:ascii="宋体" w:hAnsi="宋体" w:eastAsia="宋体" w:cs="宋体"/>
          <w:b/>
          <w:sz w:val="24"/>
          <w:szCs w:val="24"/>
        </w:rPr>
        <w:t>结算方式和付款条件</w:t>
      </w:r>
    </w:p>
    <w:p w14:paraId="497A2E2B">
      <w:pPr>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本次项目合同总价为大写人民币</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    元）。本项目采用以下勾选结算方式进行支付：</w:t>
      </w:r>
    </w:p>
    <w:p w14:paraId="0411107A">
      <w:pPr>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□采用一次性支付方式，付款条件为：</w:t>
      </w:r>
    </w:p>
    <w:p w14:paraId="0EE7844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zh-CN"/>
        </w:rPr>
        <w:t>□采用分期付款方式，付款条件为</w:t>
      </w:r>
      <w:r>
        <w:rPr>
          <w:rFonts w:hint="eastAsia" w:ascii="宋体" w:hAnsi="宋体" w:eastAsia="宋体" w:cs="宋体"/>
          <w:kern w:val="0"/>
          <w:sz w:val="24"/>
          <w:szCs w:val="24"/>
        </w:rPr>
        <w:t>：</w:t>
      </w:r>
    </w:p>
    <w:p w14:paraId="763A7F3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zh-CN"/>
        </w:rPr>
        <w:t>第一期付款</w:t>
      </w:r>
      <w:r>
        <w:rPr>
          <w:rFonts w:hint="eastAsia" w:ascii="宋体" w:hAnsi="宋体" w:eastAsia="宋体" w:cs="宋体"/>
          <w:kern w:val="0"/>
          <w:sz w:val="24"/>
          <w:szCs w:val="24"/>
        </w:rPr>
        <w:t>：</w:t>
      </w:r>
    </w:p>
    <w:p w14:paraId="052F76B5">
      <w:pPr>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lang w:val="zh-CN"/>
        </w:rPr>
        <w:t>第</w:t>
      </w:r>
      <w:r>
        <w:rPr>
          <w:rFonts w:hint="eastAsia" w:ascii="宋体" w:hAnsi="宋体" w:eastAsia="宋体" w:cs="宋体"/>
          <w:kern w:val="0"/>
          <w:sz w:val="24"/>
          <w:szCs w:val="24"/>
        </w:rPr>
        <w:t>二</w:t>
      </w:r>
      <w:r>
        <w:rPr>
          <w:rFonts w:hint="eastAsia" w:ascii="宋体" w:hAnsi="宋体" w:eastAsia="宋体" w:cs="宋体"/>
          <w:kern w:val="0"/>
          <w:sz w:val="24"/>
          <w:szCs w:val="24"/>
          <w:lang w:val="zh-CN"/>
        </w:rPr>
        <w:t>期付款</w:t>
      </w:r>
      <w:r>
        <w:rPr>
          <w:rFonts w:hint="eastAsia" w:ascii="宋体" w:hAnsi="宋体" w:eastAsia="宋体" w:cs="宋体"/>
          <w:kern w:val="0"/>
          <w:sz w:val="24"/>
          <w:szCs w:val="24"/>
        </w:rPr>
        <w:t>：</w:t>
      </w:r>
    </w:p>
    <w:p w14:paraId="1961ADD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p>
    <w:p w14:paraId="0A4065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甲方无故逾期支付货物费用的，按照每逾期一日支付欠付货物费额度的</w:t>
      </w:r>
      <w:r>
        <w:rPr>
          <w:rFonts w:hint="eastAsia" w:ascii="宋体" w:hAnsi="宋体" w:eastAsia="宋体" w:cs="宋体"/>
          <w:sz w:val="24"/>
          <w:szCs w:val="24"/>
          <w:u w:val="single"/>
        </w:rPr>
        <w:t>万分之五</w:t>
      </w:r>
      <w:r>
        <w:rPr>
          <w:rFonts w:hint="eastAsia" w:ascii="宋体" w:hAnsi="宋体" w:eastAsia="宋体" w:cs="宋体"/>
          <w:sz w:val="24"/>
          <w:szCs w:val="24"/>
        </w:rPr>
        <w:t>承担违约责任，违约金上限按照《合同书》约定执行。</w:t>
      </w:r>
    </w:p>
    <w:p w14:paraId="588D1B86">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3.5</w:t>
      </w:r>
      <w:r>
        <w:rPr>
          <w:rFonts w:hint="eastAsia" w:ascii="宋体" w:hAnsi="宋体" w:eastAsia="宋体" w:cs="宋体"/>
          <w:b/>
          <w:sz w:val="24"/>
          <w:szCs w:val="24"/>
        </w:rPr>
        <w:t>标的物的风险负担</w:t>
      </w:r>
    </w:p>
    <w:p w14:paraId="581EE3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标的物或者在途标的物或者交付给第一承运人后的标的物毁损、灭失的风险负担：</w:t>
      </w:r>
    </w:p>
    <w:p w14:paraId="324C66B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 xml:space="preserve">乙方                                                                       </w:t>
      </w:r>
    </w:p>
    <w:p w14:paraId="5614D3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3.5.1受不可抗力影响的一方在不可抗力发生后，应在7日内以书面形式通知对方当事人，并在7日内，将有关部门出具的证明文件送达对方当事人。</w:t>
      </w:r>
    </w:p>
    <w:p w14:paraId="151D9E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3.5.2因不可抗力致使合同有变更必要的，双方当事人应在7日内以书面形式变更合同；</w:t>
      </w:r>
    </w:p>
    <w:p w14:paraId="1096CD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3.5.3标的物交付前，乙方应对标的物的质量、数量等方面进行详细、全面的检验，并向甲方出具证明标的物符合合同约定的文件；标的物交付时，乙方在7日内发起验收，并可依法邀请相关方参加，验收应出具验收书。</w:t>
      </w:r>
    </w:p>
    <w:p w14:paraId="3C343FBC">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3.5.4检验和验收标准、程序等具体内容以及前述验收书的效力：</w:t>
      </w:r>
    </w:p>
    <w:p w14:paraId="79DC9C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3.5.5 其他：</w:t>
      </w:r>
    </w:p>
    <w:p w14:paraId="5AF17F4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3.6项目验收：</w:t>
      </w:r>
    </w:p>
    <w:p w14:paraId="6817C9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064FB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6F8E7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93BF8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3.6.4验收产生的费用由乙方支付。</w:t>
      </w:r>
    </w:p>
    <w:p w14:paraId="3F842A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3.6.5验收内容及资料要求：</w:t>
      </w:r>
    </w:p>
    <w:p w14:paraId="17EC13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根根据采购文件确定的技术指标或者货物要求确定验收指标和标准。未进行相应约定的，应当符合国家强制性规定、政策要求、安全标准、行业或企业有关标准等。</w:t>
      </w:r>
    </w:p>
    <w:p w14:paraId="1D6E88C7">
      <w:pPr>
        <w:tabs>
          <w:tab w:val="left" w:pos="904"/>
        </w:tabs>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3.6.6验收内容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20EE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295DA05C">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noWrap/>
            <w:vAlign w:val="center"/>
          </w:tcPr>
          <w:p w14:paraId="1CE2C007">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验收内容</w:t>
            </w:r>
          </w:p>
        </w:tc>
        <w:tc>
          <w:tcPr>
            <w:tcW w:w="5930" w:type="dxa"/>
            <w:tcBorders>
              <w:top w:val="single" w:color="auto" w:sz="4" w:space="0"/>
              <w:left w:val="single" w:color="auto" w:sz="4" w:space="0"/>
              <w:bottom w:val="single" w:color="auto" w:sz="4" w:space="0"/>
              <w:right w:val="single" w:color="auto" w:sz="4" w:space="0"/>
            </w:tcBorders>
            <w:noWrap/>
            <w:vAlign w:val="center"/>
          </w:tcPr>
          <w:p w14:paraId="3F89F64E">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验收标准</w:t>
            </w:r>
          </w:p>
        </w:tc>
      </w:tr>
      <w:tr w14:paraId="5614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463C2393">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1914" w:type="dxa"/>
            <w:tcBorders>
              <w:top w:val="single" w:color="auto" w:sz="4" w:space="0"/>
              <w:left w:val="single" w:color="auto" w:sz="4" w:space="0"/>
              <w:bottom w:val="single" w:color="auto" w:sz="4" w:space="0"/>
              <w:right w:val="single" w:color="auto" w:sz="4" w:space="0"/>
            </w:tcBorders>
            <w:noWrap/>
            <w:vAlign w:val="center"/>
          </w:tcPr>
          <w:p w14:paraId="1EB5EA58">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交货产品数量</w:t>
            </w:r>
          </w:p>
        </w:tc>
        <w:tc>
          <w:tcPr>
            <w:tcW w:w="5930" w:type="dxa"/>
            <w:tcBorders>
              <w:top w:val="single" w:color="auto" w:sz="4" w:space="0"/>
              <w:left w:val="single" w:color="auto" w:sz="4" w:space="0"/>
              <w:bottom w:val="single" w:color="auto" w:sz="4" w:space="0"/>
              <w:right w:val="single" w:color="auto" w:sz="4" w:space="0"/>
            </w:tcBorders>
            <w:noWrap/>
            <w:vAlign w:val="center"/>
          </w:tcPr>
          <w:p w14:paraId="6AB8D938">
            <w:pPr>
              <w:keepNext w:val="0"/>
              <w:keepLines w:val="0"/>
              <w:pageBreakBefore w:val="0"/>
              <w:widowControl/>
              <w:kinsoku/>
              <w:wordWrap/>
              <w:overflowPunct/>
              <w:topLinePunct w:val="0"/>
              <w:autoSpaceDE w:val="0"/>
              <w:autoSpaceDN w:val="0"/>
              <w:bidi w:val="0"/>
              <w:adjustRightInd/>
              <w:snapToGrid/>
              <w:spacing w:line="360" w:lineRule="auto"/>
              <w:ind w:firstLine="0"/>
              <w:jc w:val="both"/>
              <w:textAlignment w:val="auto"/>
              <w:rPr>
                <w:rFonts w:hint="eastAsia" w:ascii="宋体" w:hAnsi="宋体" w:eastAsia="宋体" w:cs="宋体"/>
                <w:kern w:val="0"/>
                <w:sz w:val="24"/>
                <w:szCs w:val="24"/>
              </w:rPr>
            </w:pPr>
          </w:p>
        </w:tc>
      </w:tr>
      <w:tr w14:paraId="6938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24A0F994">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1914" w:type="dxa"/>
            <w:tcBorders>
              <w:top w:val="single" w:color="auto" w:sz="4" w:space="0"/>
              <w:left w:val="single" w:color="auto" w:sz="4" w:space="0"/>
              <w:bottom w:val="single" w:color="auto" w:sz="4" w:space="0"/>
              <w:right w:val="single" w:color="auto" w:sz="4" w:space="0"/>
            </w:tcBorders>
            <w:noWrap/>
            <w:vAlign w:val="center"/>
          </w:tcPr>
          <w:p w14:paraId="527EAFD9">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交货产品的质量文件</w:t>
            </w:r>
          </w:p>
        </w:tc>
        <w:tc>
          <w:tcPr>
            <w:tcW w:w="5930" w:type="dxa"/>
            <w:tcBorders>
              <w:top w:val="single" w:color="auto" w:sz="4" w:space="0"/>
              <w:left w:val="single" w:color="auto" w:sz="4" w:space="0"/>
              <w:bottom w:val="single" w:color="auto" w:sz="4" w:space="0"/>
              <w:right w:val="single" w:color="auto" w:sz="4" w:space="0"/>
            </w:tcBorders>
            <w:noWrap/>
            <w:vAlign w:val="center"/>
          </w:tcPr>
          <w:p w14:paraId="3FDC631D">
            <w:pPr>
              <w:keepNext w:val="0"/>
              <w:keepLines w:val="0"/>
              <w:pageBreakBefore w:val="0"/>
              <w:widowControl/>
              <w:kinsoku/>
              <w:wordWrap/>
              <w:overflowPunct/>
              <w:topLinePunct w:val="0"/>
              <w:autoSpaceDE w:val="0"/>
              <w:autoSpaceDN w:val="0"/>
              <w:bidi w:val="0"/>
              <w:adjustRightInd/>
              <w:snapToGrid/>
              <w:spacing w:line="360" w:lineRule="auto"/>
              <w:ind w:firstLine="0"/>
              <w:jc w:val="both"/>
              <w:textAlignment w:val="auto"/>
              <w:rPr>
                <w:rFonts w:hint="eastAsia" w:ascii="宋体" w:hAnsi="宋体" w:eastAsia="宋体" w:cs="宋体"/>
                <w:kern w:val="0"/>
                <w:sz w:val="24"/>
                <w:szCs w:val="24"/>
              </w:rPr>
            </w:pPr>
          </w:p>
        </w:tc>
      </w:tr>
      <w:tr w14:paraId="357C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6AF4205C">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1914" w:type="dxa"/>
            <w:tcBorders>
              <w:top w:val="single" w:color="auto" w:sz="4" w:space="0"/>
              <w:left w:val="single" w:color="auto" w:sz="4" w:space="0"/>
              <w:bottom w:val="single" w:color="auto" w:sz="4" w:space="0"/>
              <w:right w:val="single" w:color="auto" w:sz="4" w:space="0"/>
            </w:tcBorders>
            <w:noWrap/>
            <w:vAlign w:val="center"/>
          </w:tcPr>
          <w:p w14:paraId="3694105F">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交货产品技术、性能指标</w:t>
            </w:r>
          </w:p>
        </w:tc>
        <w:tc>
          <w:tcPr>
            <w:tcW w:w="5930" w:type="dxa"/>
            <w:tcBorders>
              <w:top w:val="single" w:color="auto" w:sz="4" w:space="0"/>
              <w:left w:val="single" w:color="auto" w:sz="4" w:space="0"/>
              <w:bottom w:val="single" w:color="auto" w:sz="4" w:space="0"/>
              <w:right w:val="single" w:color="auto" w:sz="4" w:space="0"/>
            </w:tcBorders>
            <w:noWrap/>
            <w:vAlign w:val="center"/>
          </w:tcPr>
          <w:p w14:paraId="2308D055">
            <w:pPr>
              <w:keepNext w:val="0"/>
              <w:keepLines w:val="0"/>
              <w:pageBreakBefore w:val="0"/>
              <w:kinsoku/>
              <w:wordWrap/>
              <w:overflowPunct/>
              <w:topLinePunct w:val="0"/>
              <w:autoSpaceDE w:val="0"/>
              <w:autoSpaceDN w:val="0"/>
              <w:bidi w:val="0"/>
              <w:adjustRightInd/>
              <w:snapToGrid/>
              <w:spacing w:line="360" w:lineRule="auto"/>
              <w:ind w:firstLine="0"/>
              <w:jc w:val="both"/>
              <w:textAlignment w:val="auto"/>
              <w:rPr>
                <w:rFonts w:hint="eastAsia" w:ascii="宋体" w:hAnsi="宋体" w:eastAsia="宋体" w:cs="宋体"/>
                <w:sz w:val="24"/>
                <w:szCs w:val="24"/>
              </w:rPr>
            </w:pPr>
          </w:p>
        </w:tc>
      </w:tr>
      <w:tr w14:paraId="3C83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622F2FC3">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14" w:type="dxa"/>
            <w:tcBorders>
              <w:top w:val="single" w:color="auto" w:sz="4" w:space="0"/>
              <w:left w:val="single" w:color="auto" w:sz="4" w:space="0"/>
              <w:bottom w:val="single" w:color="auto" w:sz="4" w:space="0"/>
              <w:right w:val="single" w:color="auto" w:sz="4" w:space="0"/>
            </w:tcBorders>
            <w:noWrap/>
            <w:vAlign w:val="center"/>
          </w:tcPr>
          <w:p w14:paraId="795C767C">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售后服务</w:t>
            </w:r>
          </w:p>
          <w:p w14:paraId="7FC85F1D">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sz w:val="24"/>
                <w:szCs w:val="24"/>
              </w:rPr>
              <w:t>承诺</w:t>
            </w:r>
          </w:p>
        </w:tc>
        <w:tc>
          <w:tcPr>
            <w:tcW w:w="5930" w:type="dxa"/>
            <w:tcBorders>
              <w:top w:val="single" w:color="auto" w:sz="4" w:space="0"/>
              <w:left w:val="single" w:color="auto" w:sz="4" w:space="0"/>
              <w:bottom w:val="single" w:color="auto" w:sz="4" w:space="0"/>
              <w:right w:val="single" w:color="auto" w:sz="4" w:space="0"/>
            </w:tcBorders>
            <w:noWrap/>
            <w:vAlign w:val="center"/>
          </w:tcPr>
          <w:p w14:paraId="26658F75">
            <w:pPr>
              <w:keepNext w:val="0"/>
              <w:keepLines w:val="0"/>
              <w:pageBreakBefore w:val="0"/>
              <w:widowControl/>
              <w:kinsoku/>
              <w:wordWrap/>
              <w:overflowPunct/>
              <w:topLinePunct w:val="0"/>
              <w:autoSpaceDE w:val="0"/>
              <w:autoSpaceDN w:val="0"/>
              <w:bidi w:val="0"/>
              <w:adjustRightInd/>
              <w:snapToGrid/>
              <w:spacing w:line="360" w:lineRule="auto"/>
              <w:ind w:firstLine="0"/>
              <w:jc w:val="both"/>
              <w:textAlignment w:val="auto"/>
              <w:rPr>
                <w:rFonts w:hint="eastAsia" w:ascii="宋体" w:hAnsi="宋体" w:eastAsia="宋体" w:cs="宋体"/>
                <w:kern w:val="0"/>
                <w:sz w:val="24"/>
                <w:szCs w:val="24"/>
              </w:rPr>
            </w:pPr>
          </w:p>
        </w:tc>
      </w:tr>
      <w:tr w14:paraId="69B8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62A3E256">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1914" w:type="dxa"/>
            <w:tcBorders>
              <w:top w:val="single" w:color="auto" w:sz="4" w:space="0"/>
              <w:left w:val="single" w:color="auto" w:sz="4" w:space="0"/>
              <w:bottom w:val="single" w:color="auto" w:sz="4" w:space="0"/>
              <w:right w:val="single" w:color="auto" w:sz="4" w:space="0"/>
            </w:tcBorders>
            <w:noWrap/>
            <w:vAlign w:val="center"/>
          </w:tcPr>
          <w:p w14:paraId="5BE9CDEB">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其他工作</w:t>
            </w:r>
          </w:p>
        </w:tc>
        <w:tc>
          <w:tcPr>
            <w:tcW w:w="5930" w:type="dxa"/>
            <w:tcBorders>
              <w:top w:val="single" w:color="auto" w:sz="4" w:space="0"/>
              <w:left w:val="single" w:color="auto" w:sz="4" w:space="0"/>
              <w:bottom w:val="single" w:color="auto" w:sz="4" w:space="0"/>
              <w:right w:val="single" w:color="auto" w:sz="4" w:space="0"/>
            </w:tcBorders>
            <w:noWrap/>
            <w:vAlign w:val="center"/>
          </w:tcPr>
          <w:p w14:paraId="3EADCE8B">
            <w:pPr>
              <w:keepNext w:val="0"/>
              <w:keepLines w:val="0"/>
              <w:pageBreakBefore w:val="0"/>
              <w:widowControl/>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kern w:val="0"/>
                <w:sz w:val="24"/>
                <w:szCs w:val="24"/>
              </w:rPr>
            </w:pPr>
          </w:p>
        </w:tc>
      </w:tr>
    </w:tbl>
    <w:p w14:paraId="1E2B5F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3.6.7验收资料要求</w:t>
      </w:r>
    </w:p>
    <w:p w14:paraId="1EA806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验收资料要求包括（不限于）以下内容：</w:t>
      </w:r>
    </w:p>
    <w:p w14:paraId="533218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（1）采购文件；</w:t>
      </w:r>
    </w:p>
    <w:p w14:paraId="491D04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w:t>
      </w:r>
    </w:p>
    <w:p w14:paraId="67DB31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（3）采购合同；</w:t>
      </w:r>
    </w:p>
    <w:p w14:paraId="6A7FAE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（4）到货核验单（需采购核验人、复核人及乙方交货人三方签字盖章）、产品拍照图片、产品说明书、产品合格证、质量保证书原件、三包凭证、产品的检测报告、原厂质保承诺函等；</w:t>
      </w:r>
    </w:p>
    <w:p w14:paraId="56331894">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szCs w:val="24"/>
        </w:rPr>
        <w:sectPr>
          <w:pgSz w:w="11910" w:h="16840"/>
          <w:pgMar w:top="1134" w:right="1134" w:bottom="1134" w:left="1134" w:header="721" w:footer="720" w:gutter="0"/>
          <w:pgNumType w:fmt="decimal"/>
          <w:cols w:space="720" w:num="1"/>
        </w:sectPr>
      </w:pPr>
      <w:r>
        <w:rPr>
          <w:rFonts w:hint="eastAsia" w:ascii="宋体" w:hAnsi="宋体" w:eastAsia="宋体" w:cs="宋体"/>
          <w:sz w:val="24"/>
          <w:szCs w:val="24"/>
        </w:rPr>
        <w:t>（5）其他需提供的相关材料。</w:t>
      </w:r>
    </w:p>
    <w:p w14:paraId="5EDA31B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0BD2A2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73D982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2414E0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B393C2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FC6A0E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CD7569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05D5BE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8B1742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DA952C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C5465C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222A1C1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6C9610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3D635A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990FCC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1D84CD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807B8B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822913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42BE42E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4CE632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FBC11B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9"/>
        </w:rPr>
      </w:pPr>
    </w:p>
    <w:p w14:paraId="4C3ADA02">
      <w:pPr>
        <w:pStyle w:val="2"/>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pPr>
      <w:bookmarkStart w:id="67" w:name="_TOC_250008"/>
      <w:bookmarkEnd w:id="67"/>
      <w:bookmarkStart w:id="68" w:name="_Toc23957"/>
      <w:r>
        <w:rPr>
          <w:rFonts w:hint="eastAsia" w:ascii="宋体" w:hAnsi="宋体" w:eastAsia="宋体" w:cs="宋体"/>
        </w:rPr>
        <w:t>第六章 投标文件格式</w:t>
      </w:r>
      <w:bookmarkEnd w:id="68"/>
    </w:p>
    <w:p w14:paraId="7A9DA5EE">
      <w:pPr>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rPr>
        <w:sectPr>
          <w:pgSz w:w="11910" w:h="16840"/>
          <w:pgMar w:top="940" w:right="400" w:bottom="280" w:left="740" w:header="721" w:footer="720" w:gutter="0"/>
          <w:pgNumType w:fmt="decimal"/>
          <w:cols w:space="720" w:num="1"/>
        </w:sectPr>
      </w:pPr>
    </w:p>
    <w:p w14:paraId="31B4F87A">
      <w:pPr>
        <w:pStyle w:val="13"/>
        <w:keepNext w:val="0"/>
        <w:keepLines w:val="0"/>
        <w:pageBreakBefore w:val="0"/>
        <w:kinsoku/>
        <w:overflowPunct/>
        <w:topLinePunct w:val="0"/>
        <w:autoSpaceDE w:val="0"/>
        <w:autoSpaceDN w:val="0"/>
        <w:bidi w:val="0"/>
        <w:adjustRightInd/>
        <w:spacing w:before="0" w:after="0" w:line="20" w:lineRule="exact"/>
        <w:ind w:left="0" w:right="0"/>
        <w:textAlignment w:val="auto"/>
        <w:rPr>
          <w:rFonts w:hint="eastAsia" w:ascii="宋体" w:hAnsi="宋体" w:eastAsia="宋体" w:cs="宋体"/>
          <w:sz w:val="2"/>
        </w:rPr>
      </w:pPr>
      <w:r>
        <w:rPr>
          <w:rFonts w:hint="eastAsia" w:ascii="宋体" w:hAnsi="宋体" w:eastAsia="宋体" w:cs="宋体"/>
          <w:sz w:val="2"/>
        </w:rPr>
        <mc:AlternateContent>
          <mc:Choice Requires="wpg">
            <w:drawing>
              <wp:inline distT="0" distB="0" distL="114300" distR="114300">
                <wp:extent cx="5758180" cy="10160"/>
                <wp:effectExtent l="0" t="0" r="0" b="0"/>
                <wp:docPr id="6" name="组合 6"/>
                <wp:cNvGraphicFramePr/>
                <a:graphic xmlns:a="http://schemas.openxmlformats.org/drawingml/2006/main">
                  <a:graphicData uri="http://schemas.microsoft.com/office/word/2010/wordprocessingGroup">
                    <wpg:wgp>
                      <wpg:cNvGrpSpPr/>
                      <wpg:grpSpPr>
                        <a:xfrm>
                          <a:off x="0" y="0"/>
                          <a:ext cx="5758180" cy="10160"/>
                          <a:chOff x="0" y="0"/>
                          <a:chExt cx="9068" cy="16"/>
                        </a:xfrm>
                      </wpg:grpSpPr>
                      <wps:wsp>
                        <wps:cNvPr id="5" name="直线 7"/>
                        <wps:cNvCnPr/>
                        <wps:spPr>
                          <a:xfrm>
                            <a:off x="0" y="8"/>
                            <a:ext cx="9068" cy="0"/>
                          </a:xfrm>
                          <a:prstGeom prst="line">
                            <a:avLst/>
                          </a:prstGeom>
                          <a:ln w="10160"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8pt;width:453.4pt;" coordsize="9068,16" o:gfxdata="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bQ6M60wAAAAMBAAAPAAAAAAAAAAEAIAAA&#10;ACIAAABkcnMvZG93bnJldi54bWxQSwECFAAUAAAACACHTuJAkZxZK0oCAAAABQAADgAAAAAAAAAB&#10;ACAAAAAiAQAAZHJzL2Uyb0RvYy54bWxQSwUGAAAAAAYABgBZAQAA3gUAAAAA&#10;">
                <o:lock v:ext="edit" aspectratio="f"/>
                <v:line id="直线 7" o:spid="_x0000_s1026" o:spt="20" style="position:absolute;left:0;top:8;height:0;width:9068;" filled="f" stroked="t" coordsize="21600,21600" o:gfxdata="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rRs4LsAAADa&#10;AAAADwAAAAAAAAABACAAAAAiAAAAZHJzL2Rvd25yZXYueG1sUEsBAhQAFAAAAAgAh07iQDMvBZ47&#10;AAAAOQAAABAAAAAAAAAAAQAgAAAACgEAAGRycy9zaGFwZXhtbC54bWxQSwUGAAAAAAYABgBbAQAA&#10;tAMAAAAA&#10;">
                  <v:fill on="f" focussize="0,0"/>
                  <v:stroke weight="0.8pt" color="#000000" joinstyle="round"/>
                  <v:imagedata o:title=""/>
                  <o:lock v:ext="edit" aspectratio="f"/>
                </v:line>
                <w10:wrap type="none"/>
                <w10:anchorlock/>
              </v:group>
            </w:pict>
          </mc:Fallback>
        </mc:AlternateContent>
      </w:r>
    </w:p>
    <w:p w14:paraId="736D571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628E655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18"/>
        </w:rPr>
      </w:pPr>
    </w:p>
    <w:p w14:paraId="108D2962">
      <w:pPr>
        <w:keepNext w:val="0"/>
        <w:keepLines w:val="0"/>
        <w:pageBreakBefore w:val="0"/>
        <w:kinsoku/>
        <w:overflowPunct/>
        <w:topLinePunct w:val="0"/>
        <w:autoSpaceDE w:val="0"/>
        <w:autoSpaceDN w:val="0"/>
        <w:bidi w:val="0"/>
        <w:adjustRightInd/>
        <w:spacing w:before="0" w:after="0"/>
        <w:ind w:left="0" w:right="0" w:firstLine="0"/>
        <w:jc w:val="center"/>
        <w:textAlignment w:val="auto"/>
        <w:outlineLvl w:val="2"/>
        <w:rPr>
          <w:rFonts w:hint="eastAsia" w:ascii="宋体" w:hAnsi="宋体" w:eastAsia="宋体" w:cs="宋体"/>
          <w:b/>
          <w:sz w:val="28"/>
        </w:rPr>
      </w:pPr>
      <w:bookmarkStart w:id="69" w:name="_Toc26894"/>
      <w:r>
        <w:rPr>
          <w:rFonts w:hint="eastAsia" w:ascii="宋体" w:hAnsi="宋体" w:eastAsia="宋体" w:cs="宋体"/>
          <w:b/>
          <w:sz w:val="28"/>
        </w:rPr>
        <w:t>第一节 投标文件外层包装封面</w:t>
      </w:r>
      <w:bookmarkEnd w:id="69"/>
    </w:p>
    <w:p w14:paraId="04C5BFB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8"/>
        </w:rPr>
      </w:pPr>
    </w:p>
    <w:p w14:paraId="66B7EB4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8"/>
        </w:rPr>
      </w:pPr>
    </w:p>
    <w:p w14:paraId="7D8E554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8"/>
        </w:rPr>
      </w:pPr>
    </w:p>
    <w:p w14:paraId="137EDA5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8"/>
        </w:rPr>
      </w:pPr>
    </w:p>
    <w:p w14:paraId="0A57F1F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8"/>
        </w:rPr>
      </w:pPr>
    </w:p>
    <w:p w14:paraId="328067A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6"/>
        </w:rPr>
      </w:pPr>
    </w:p>
    <w:p w14:paraId="160328C6">
      <w:pPr>
        <w:spacing w:before="120" w:beforeLines="50" w:after="120" w:afterLines="50"/>
        <w:ind w:firstLine="973"/>
        <w:jc w:val="center"/>
        <w:rPr>
          <w:rFonts w:hint="eastAsia" w:ascii="宋体" w:hAnsi="宋体" w:eastAsia="宋体" w:cs="宋体"/>
          <w:spacing w:val="20"/>
          <w:sz w:val="44"/>
          <w:szCs w:val="44"/>
        </w:rPr>
      </w:pPr>
      <w:bookmarkStart w:id="70" w:name="PO_3000001867_PM002_13"/>
      <w:r>
        <w:rPr>
          <w:rFonts w:hint="eastAsia" w:ascii="宋体" w:hAnsi="宋体" w:eastAsia="宋体" w:cs="宋体"/>
          <w:spacing w:val="20"/>
          <w:sz w:val="44"/>
          <w:szCs w:val="44"/>
        </w:rPr>
        <w:t>[项目采购-项目名称]</w:t>
      </w:r>
      <w:bookmarkEnd w:id="70"/>
    </w:p>
    <w:p w14:paraId="25B19C4E">
      <w:pPr>
        <w:spacing w:before="120" w:beforeLines="50" w:after="120" w:afterLines="50"/>
        <w:ind w:firstLine="1144"/>
        <w:jc w:val="center"/>
        <w:rPr>
          <w:rFonts w:hint="eastAsia" w:ascii="宋体" w:hAnsi="宋体" w:eastAsia="宋体" w:cs="宋体"/>
          <w:spacing w:val="40"/>
          <w:w w:val="110"/>
          <w:sz w:val="44"/>
          <w:szCs w:val="44"/>
        </w:rPr>
      </w:pPr>
      <w:r>
        <w:rPr>
          <w:rFonts w:hint="eastAsia" w:ascii="宋体" w:hAnsi="宋体" w:eastAsia="宋体" w:cs="宋体"/>
          <w:spacing w:val="40"/>
          <w:w w:val="110"/>
          <w:sz w:val="44"/>
          <w:szCs w:val="44"/>
        </w:rPr>
        <w:t>投标文件</w:t>
      </w:r>
    </w:p>
    <w:p w14:paraId="7EE79B5D">
      <w:pPr>
        <w:ind w:firstLine="487"/>
        <w:jc w:val="center"/>
        <w:rPr>
          <w:rFonts w:hint="eastAsia" w:ascii="宋体" w:hAnsi="宋体" w:eastAsia="宋体" w:cs="宋体"/>
          <w:sz w:val="24"/>
        </w:rPr>
      </w:pPr>
      <w:r>
        <w:rPr>
          <w:rFonts w:hint="eastAsia" w:ascii="宋体" w:hAnsi="宋体" w:eastAsia="宋体" w:cs="宋体"/>
          <w:sz w:val="24"/>
        </w:rPr>
        <w:t>（电子投标文件）</w:t>
      </w:r>
    </w:p>
    <w:tbl>
      <w:tblPr>
        <w:tblStyle w:val="22"/>
        <w:tblW w:w="0" w:type="auto"/>
        <w:jc w:val="center"/>
        <w:tblLayout w:type="fixed"/>
        <w:tblCellMar>
          <w:top w:w="0" w:type="dxa"/>
          <w:left w:w="108" w:type="dxa"/>
          <w:bottom w:w="0" w:type="dxa"/>
          <w:right w:w="108" w:type="dxa"/>
        </w:tblCellMar>
      </w:tblPr>
      <w:tblGrid>
        <w:gridCol w:w="1902"/>
        <w:gridCol w:w="5871"/>
      </w:tblGrid>
      <w:tr w14:paraId="1CD8590C">
        <w:tblPrEx>
          <w:tblCellMar>
            <w:top w:w="0" w:type="dxa"/>
            <w:left w:w="108" w:type="dxa"/>
            <w:bottom w:w="0" w:type="dxa"/>
            <w:right w:w="108" w:type="dxa"/>
          </w:tblCellMar>
        </w:tblPrEx>
        <w:trPr>
          <w:jc w:val="center"/>
        </w:trPr>
        <w:tc>
          <w:tcPr>
            <w:tcW w:w="1902" w:type="dxa"/>
            <w:noWrap/>
            <w:vAlign w:val="bottom"/>
          </w:tcPr>
          <w:p w14:paraId="4CF571BC">
            <w:pPr>
              <w:keepNext w:val="0"/>
              <w:keepLines w:val="0"/>
              <w:pageBreakBefore w:val="0"/>
              <w:widowControl w:val="0"/>
              <w:kinsoku/>
              <w:wordWrap/>
              <w:overflowPunct/>
              <w:topLinePunct w:val="0"/>
              <w:autoSpaceDE w:val="0"/>
              <w:autoSpaceDN w:val="0"/>
              <w:bidi w:val="0"/>
              <w:adjustRightInd/>
              <w:snapToGrid/>
              <w:spacing w:line="480" w:lineRule="auto"/>
              <w:jc w:val="distribute"/>
              <w:textAlignment w:val="auto"/>
              <w:rPr>
                <w:rFonts w:hint="eastAsia" w:ascii="宋体" w:hAnsi="宋体" w:eastAsia="宋体" w:cs="宋体"/>
                <w:sz w:val="24"/>
              </w:rPr>
            </w:pPr>
            <w:r>
              <w:rPr>
                <w:rFonts w:hint="eastAsia" w:ascii="宋体" w:hAnsi="宋体" w:eastAsia="宋体" w:cs="宋体"/>
                <w:sz w:val="24"/>
              </w:rPr>
              <w:t>项目名称：</w:t>
            </w:r>
          </w:p>
        </w:tc>
        <w:tc>
          <w:tcPr>
            <w:tcW w:w="5871" w:type="dxa"/>
            <w:tcBorders>
              <w:top w:val="nil"/>
              <w:left w:val="nil"/>
              <w:bottom w:val="single" w:color="000000" w:sz="4" w:space="0"/>
              <w:right w:val="nil"/>
            </w:tcBorders>
            <w:noWrap/>
            <w:vAlign w:val="bottom"/>
          </w:tcPr>
          <w:p w14:paraId="782738E5">
            <w:pPr>
              <w:keepNext w:val="0"/>
              <w:keepLines w:val="0"/>
              <w:pageBreakBefore w:val="0"/>
              <w:widowControl w:val="0"/>
              <w:kinsoku/>
              <w:wordWrap/>
              <w:overflowPunct/>
              <w:topLinePunct w:val="0"/>
              <w:autoSpaceDE w:val="0"/>
              <w:autoSpaceDN w:val="0"/>
              <w:bidi w:val="0"/>
              <w:adjustRightInd/>
              <w:snapToGrid/>
              <w:spacing w:line="480" w:lineRule="auto"/>
              <w:ind w:firstLine="487"/>
              <w:jc w:val="left"/>
              <w:textAlignment w:val="auto"/>
              <w:rPr>
                <w:rFonts w:hint="eastAsia" w:ascii="宋体" w:hAnsi="宋体" w:eastAsia="宋体" w:cs="宋体"/>
                <w:sz w:val="24"/>
              </w:rPr>
            </w:pPr>
            <w:bookmarkStart w:id="71" w:name="PO_3000001867_PM002_14"/>
            <w:r>
              <w:rPr>
                <w:rFonts w:hint="eastAsia" w:ascii="宋体" w:hAnsi="宋体" w:eastAsia="宋体" w:cs="宋体"/>
                <w:sz w:val="24"/>
              </w:rPr>
              <w:t>[项目采购-项目名称]</w:t>
            </w:r>
            <w:bookmarkEnd w:id="71"/>
          </w:p>
        </w:tc>
      </w:tr>
      <w:tr w14:paraId="2A81E44A">
        <w:tblPrEx>
          <w:tblCellMar>
            <w:top w:w="0" w:type="dxa"/>
            <w:left w:w="108" w:type="dxa"/>
            <w:bottom w:w="0" w:type="dxa"/>
            <w:right w:w="108" w:type="dxa"/>
          </w:tblCellMar>
        </w:tblPrEx>
        <w:trPr>
          <w:jc w:val="center"/>
        </w:trPr>
        <w:tc>
          <w:tcPr>
            <w:tcW w:w="1902" w:type="dxa"/>
            <w:noWrap/>
            <w:vAlign w:val="bottom"/>
          </w:tcPr>
          <w:p w14:paraId="4F0EED33">
            <w:pPr>
              <w:keepNext w:val="0"/>
              <w:keepLines w:val="0"/>
              <w:pageBreakBefore w:val="0"/>
              <w:widowControl w:val="0"/>
              <w:kinsoku/>
              <w:wordWrap/>
              <w:overflowPunct/>
              <w:topLinePunct w:val="0"/>
              <w:autoSpaceDE w:val="0"/>
              <w:autoSpaceDN w:val="0"/>
              <w:bidi w:val="0"/>
              <w:adjustRightInd/>
              <w:snapToGrid/>
              <w:spacing w:line="480" w:lineRule="auto"/>
              <w:jc w:val="distribute"/>
              <w:textAlignment w:val="auto"/>
              <w:rPr>
                <w:rFonts w:hint="eastAsia" w:ascii="宋体" w:hAnsi="宋体" w:eastAsia="宋体" w:cs="宋体"/>
                <w:sz w:val="24"/>
              </w:rPr>
            </w:pPr>
            <w:r>
              <w:rPr>
                <w:rFonts w:hint="eastAsia" w:ascii="宋体" w:hAnsi="宋体" w:eastAsia="宋体" w:cs="宋体"/>
                <w:sz w:val="24"/>
              </w:rPr>
              <w:t>采购方式：</w:t>
            </w:r>
          </w:p>
        </w:tc>
        <w:tc>
          <w:tcPr>
            <w:tcW w:w="5871" w:type="dxa"/>
            <w:tcBorders>
              <w:top w:val="single" w:color="000000" w:sz="4" w:space="0"/>
              <w:left w:val="nil"/>
              <w:bottom w:val="single" w:color="000000" w:sz="4" w:space="0"/>
              <w:right w:val="nil"/>
            </w:tcBorders>
            <w:noWrap/>
            <w:vAlign w:val="bottom"/>
          </w:tcPr>
          <w:p w14:paraId="6584927B">
            <w:pPr>
              <w:keepNext w:val="0"/>
              <w:keepLines w:val="0"/>
              <w:pageBreakBefore w:val="0"/>
              <w:widowControl w:val="0"/>
              <w:kinsoku/>
              <w:wordWrap/>
              <w:overflowPunct/>
              <w:topLinePunct w:val="0"/>
              <w:autoSpaceDE w:val="0"/>
              <w:autoSpaceDN w:val="0"/>
              <w:bidi w:val="0"/>
              <w:adjustRightInd/>
              <w:snapToGrid/>
              <w:spacing w:line="480" w:lineRule="auto"/>
              <w:ind w:firstLine="487"/>
              <w:jc w:val="left"/>
              <w:textAlignment w:val="auto"/>
              <w:rPr>
                <w:rFonts w:hint="eastAsia" w:ascii="宋体" w:hAnsi="宋体" w:eastAsia="宋体" w:cs="宋体"/>
                <w:sz w:val="24"/>
              </w:rPr>
            </w:pPr>
            <w:bookmarkStart w:id="72" w:name="PO_3000001867_PM003"/>
            <w:r>
              <w:rPr>
                <w:rFonts w:hint="eastAsia" w:ascii="宋体" w:hAnsi="宋体" w:eastAsia="宋体" w:cs="宋体"/>
                <w:sz w:val="24"/>
              </w:rPr>
              <w:t>[项目采购-采购方式]</w:t>
            </w:r>
            <w:bookmarkEnd w:id="72"/>
          </w:p>
        </w:tc>
      </w:tr>
      <w:tr w14:paraId="12495980">
        <w:tblPrEx>
          <w:tblCellMar>
            <w:top w:w="0" w:type="dxa"/>
            <w:left w:w="108" w:type="dxa"/>
            <w:bottom w:w="0" w:type="dxa"/>
            <w:right w:w="108" w:type="dxa"/>
          </w:tblCellMar>
        </w:tblPrEx>
        <w:trPr>
          <w:jc w:val="center"/>
        </w:trPr>
        <w:tc>
          <w:tcPr>
            <w:tcW w:w="1902" w:type="dxa"/>
            <w:noWrap/>
            <w:vAlign w:val="bottom"/>
          </w:tcPr>
          <w:p w14:paraId="74FCDEFA">
            <w:pPr>
              <w:keepNext w:val="0"/>
              <w:keepLines w:val="0"/>
              <w:pageBreakBefore w:val="0"/>
              <w:widowControl w:val="0"/>
              <w:kinsoku/>
              <w:wordWrap/>
              <w:overflowPunct/>
              <w:topLinePunct w:val="0"/>
              <w:autoSpaceDE w:val="0"/>
              <w:autoSpaceDN w:val="0"/>
              <w:bidi w:val="0"/>
              <w:adjustRightInd/>
              <w:snapToGrid/>
              <w:spacing w:line="480" w:lineRule="auto"/>
              <w:jc w:val="distribute"/>
              <w:textAlignment w:val="auto"/>
              <w:rPr>
                <w:rFonts w:hint="eastAsia" w:ascii="宋体" w:hAnsi="宋体" w:eastAsia="宋体" w:cs="宋体"/>
                <w:sz w:val="24"/>
              </w:rPr>
            </w:pPr>
            <w:r>
              <w:rPr>
                <w:rFonts w:hint="eastAsia" w:ascii="宋体" w:hAnsi="宋体" w:eastAsia="宋体" w:cs="宋体"/>
                <w:sz w:val="24"/>
              </w:rPr>
              <w:t>项目编号：</w:t>
            </w:r>
          </w:p>
        </w:tc>
        <w:tc>
          <w:tcPr>
            <w:tcW w:w="5871" w:type="dxa"/>
            <w:tcBorders>
              <w:top w:val="single" w:color="000000" w:sz="4" w:space="0"/>
              <w:left w:val="nil"/>
              <w:bottom w:val="single" w:color="000000" w:sz="4" w:space="0"/>
              <w:right w:val="nil"/>
            </w:tcBorders>
            <w:noWrap/>
            <w:vAlign w:val="bottom"/>
          </w:tcPr>
          <w:p w14:paraId="21E70B6C">
            <w:pPr>
              <w:keepNext w:val="0"/>
              <w:keepLines w:val="0"/>
              <w:pageBreakBefore w:val="0"/>
              <w:widowControl w:val="0"/>
              <w:kinsoku/>
              <w:wordWrap/>
              <w:overflowPunct/>
              <w:topLinePunct w:val="0"/>
              <w:autoSpaceDE w:val="0"/>
              <w:autoSpaceDN w:val="0"/>
              <w:bidi w:val="0"/>
              <w:adjustRightInd/>
              <w:snapToGrid/>
              <w:spacing w:line="480" w:lineRule="auto"/>
              <w:ind w:firstLine="487"/>
              <w:jc w:val="left"/>
              <w:textAlignment w:val="auto"/>
              <w:rPr>
                <w:rFonts w:hint="eastAsia" w:ascii="宋体" w:hAnsi="宋体" w:eastAsia="宋体" w:cs="宋体"/>
                <w:sz w:val="24"/>
              </w:rPr>
            </w:pPr>
            <w:bookmarkStart w:id="73" w:name="PO_3000001867_PM001_10"/>
            <w:r>
              <w:rPr>
                <w:rFonts w:hint="eastAsia" w:ascii="宋体" w:hAnsi="宋体" w:eastAsia="宋体" w:cs="宋体"/>
                <w:sz w:val="24"/>
              </w:rPr>
              <w:t>[项目采购-项目编号]</w:t>
            </w:r>
            <w:bookmarkEnd w:id="73"/>
          </w:p>
        </w:tc>
      </w:tr>
      <w:tr w14:paraId="1535C573">
        <w:tblPrEx>
          <w:tblCellMar>
            <w:top w:w="0" w:type="dxa"/>
            <w:left w:w="108" w:type="dxa"/>
            <w:bottom w:w="0" w:type="dxa"/>
            <w:right w:w="108" w:type="dxa"/>
          </w:tblCellMar>
        </w:tblPrEx>
        <w:trPr>
          <w:jc w:val="center"/>
        </w:trPr>
        <w:tc>
          <w:tcPr>
            <w:tcW w:w="1902" w:type="dxa"/>
            <w:noWrap/>
            <w:vAlign w:val="bottom"/>
          </w:tcPr>
          <w:p w14:paraId="0A30FC6C">
            <w:pPr>
              <w:keepNext w:val="0"/>
              <w:keepLines w:val="0"/>
              <w:pageBreakBefore w:val="0"/>
              <w:widowControl w:val="0"/>
              <w:kinsoku/>
              <w:wordWrap/>
              <w:overflowPunct/>
              <w:topLinePunct w:val="0"/>
              <w:autoSpaceDE w:val="0"/>
              <w:autoSpaceDN w:val="0"/>
              <w:bidi w:val="0"/>
              <w:adjustRightInd/>
              <w:snapToGrid/>
              <w:spacing w:line="480" w:lineRule="auto"/>
              <w:jc w:val="distribute"/>
              <w:textAlignment w:val="auto"/>
              <w:rPr>
                <w:rFonts w:hint="eastAsia" w:ascii="宋体" w:hAnsi="宋体" w:eastAsia="宋体" w:cs="宋体"/>
                <w:sz w:val="24"/>
              </w:rPr>
            </w:pPr>
            <w:r>
              <w:rPr>
                <w:rFonts w:hint="eastAsia" w:ascii="宋体" w:hAnsi="宋体" w:eastAsia="宋体" w:cs="宋体"/>
                <w:sz w:val="24"/>
              </w:rPr>
              <w:t>所投分标：</w:t>
            </w:r>
          </w:p>
        </w:tc>
        <w:tc>
          <w:tcPr>
            <w:tcW w:w="5871" w:type="dxa"/>
            <w:tcBorders>
              <w:top w:val="single" w:color="000000" w:sz="4" w:space="0"/>
              <w:left w:val="nil"/>
              <w:bottom w:val="single" w:color="000000" w:sz="4" w:space="0"/>
              <w:right w:val="nil"/>
            </w:tcBorders>
            <w:noWrap/>
            <w:vAlign w:val="bottom"/>
          </w:tcPr>
          <w:p w14:paraId="75676785">
            <w:pPr>
              <w:keepNext w:val="0"/>
              <w:keepLines w:val="0"/>
              <w:pageBreakBefore w:val="0"/>
              <w:widowControl w:val="0"/>
              <w:kinsoku/>
              <w:wordWrap/>
              <w:overflowPunct/>
              <w:topLinePunct w:val="0"/>
              <w:autoSpaceDE w:val="0"/>
              <w:autoSpaceDN w:val="0"/>
              <w:bidi w:val="0"/>
              <w:adjustRightInd/>
              <w:snapToGrid/>
              <w:spacing w:line="480" w:lineRule="auto"/>
              <w:ind w:firstLine="487"/>
              <w:jc w:val="left"/>
              <w:textAlignment w:val="auto"/>
              <w:rPr>
                <w:rFonts w:hint="eastAsia" w:ascii="宋体" w:hAnsi="宋体" w:eastAsia="宋体" w:cs="宋体"/>
                <w:sz w:val="24"/>
              </w:rPr>
            </w:pPr>
          </w:p>
        </w:tc>
      </w:tr>
      <w:tr w14:paraId="4856B385">
        <w:tblPrEx>
          <w:tblCellMar>
            <w:top w:w="0" w:type="dxa"/>
            <w:left w:w="108" w:type="dxa"/>
            <w:bottom w:w="0" w:type="dxa"/>
            <w:right w:w="108" w:type="dxa"/>
          </w:tblCellMar>
        </w:tblPrEx>
        <w:trPr>
          <w:jc w:val="center"/>
        </w:trPr>
        <w:tc>
          <w:tcPr>
            <w:tcW w:w="1902" w:type="dxa"/>
            <w:noWrap/>
            <w:vAlign w:val="center"/>
          </w:tcPr>
          <w:p w14:paraId="68818D2E">
            <w:pPr>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eastAsia" w:ascii="宋体" w:hAnsi="宋体" w:eastAsia="宋体" w:cs="宋体"/>
                <w:sz w:val="24"/>
              </w:rPr>
            </w:pPr>
            <w:r>
              <w:rPr>
                <w:rFonts w:hint="eastAsia" w:ascii="宋体" w:hAnsi="宋体" w:eastAsia="宋体" w:cs="宋体"/>
                <w:sz w:val="24"/>
              </w:rPr>
              <w:t>投标人名称：</w:t>
            </w:r>
          </w:p>
        </w:tc>
        <w:tc>
          <w:tcPr>
            <w:tcW w:w="5871" w:type="dxa"/>
            <w:tcBorders>
              <w:top w:val="single" w:color="000000" w:sz="4" w:space="0"/>
              <w:left w:val="nil"/>
              <w:bottom w:val="single" w:color="000000" w:sz="4" w:space="0"/>
              <w:right w:val="nil"/>
            </w:tcBorders>
            <w:noWrap/>
            <w:vAlign w:val="bottom"/>
          </w:tcPr>
          <w:p w14:paraId="722FC394">
            <w:pPr>
              <w:keepNext w:val="0"/>
              <w:keepLines w:val="0"/>
              <w:pageBreakBefore w:val="0"/>
              <w:widowControl w:val="0"/>
              <w:kinsoku/>
              <w:wordWrap/>
              <w:overflowPunct/>
              <w:topLinePunct w:val="0"/>
              <w:autoSpaceDE w:val="0"/>
              <w:autoSpaceDN w:val="0"/>
              <w:bidi w:val="0"/>
              <w:adjustRightInd/>
              <w:snapToGrid/>
              <w:spacing w:line="480" w:lineRule="auto"/>
              <w:ind w:firstLine="487"/>
              <w:jc w:val="left"/>
              <w:textAlignment w:val="auto"/>
              <w:rPr>
                <w:rFonts w:hint="eastAsia" w:ascii="宋体" w:hAnsi="宋体" w:eastAsia="宋体" w:cs="宋体"/>
                <w:sz w:val="24"/>
              </w:rPr>
            </w:pPr>
          </w:p>
        </w:tc>
      </w:tr>
      <w:tr w14:paraId="6819A004">
        <w:tblPrEx>
          <w:tblCellMar>
            <w:top w:w="0" w:type="dxa"/>
            <w:left w:w="108" w:type="dxa"/>
            <w:bottom w:w="0" w:type="dxa"/>
            <w:right w:w="108" w:type="dxa"/>
          </w:tblCellMar>
        </w:tblPrEx>
        <w:trPr>
          <w:jc w:val="center"/>
        </w:trPr>
        <w:tc>
          <w:tcPr>
            <w:tcW w:w="1902" w:type="dxa"/>
            <w:noWrap/>
            <w:vAlign w:val="center"/>
          </w:tcPr>
          <w:p w14:paraId="6370676E">
            <w:pPr>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eastAsia" w:ascii="宋体" w:hAnsi="宋体" w:eastAsia="宋体" w:cs="宋体"/>
                <w:sz w:val="24"/>
              </w:rPr>
            </w:pPr>
            <w:r>
              <w:rPr>
                <w:rFonts w:hint="eastAsia" w:ascii="宋体" w:hAnsi="宋体" w:eastAsia="宋体" w:cs="宋体"/>
                <w:sz w:val="24"/>
              </w:rPr>
              <w:t>投标人地址：</w:t>
            </w:r>
          </w:p>
        </w:tc>
        <w:tc>
          <w:tcPr>
            <w:tcW w:w="5871" w:type="dxa"/>
            <w:tcBorders>
              <w:top w:val="single" w:color="000000" w:sz="4" w:space="0"/>
              <w:left w:val="nil"/>
              <w:bottom w:val="single" w:color="000000" w:sz="4" w:space="0"/>
              <w:right w:val="nil"/>
            </w:tcBorders>
            <w:noWrap/>
            <w:vAlign w:val="bottom"/>
          </w:tcPr>
          <w:p w14:paraId="0358C0E9">
            <w:pPr>
              <w:keepNext w:val="0"/>
              <w:keepLines w:val="0"/>
              <w:pageBreakBefore w:val="0"/>
              <w:widowControl w:val="0"/>
              <w:kinsoku/>
              <w:wordWrap/>
              <w:overflowPunct/>
              <w:topLinePunct w:val="0"/>
              <w:autoSpaceDE w:val="0"/>
              <w:autoSpaceDN w:val="0"/>
              <w:bidi w:val="0"/>
              <w:adjustRightInd/>
              <w:snapToGrid/>
              <w:spacing w:line="480" w:lineRule="auto"/>
              <w:ind w:firstLine="487"/>
              <w:jc w:val="left"/>
              <w:textAlignment w:val="auto"/>
              <w:rPr>
                <w:rFonts w:hint="eastAsia" w:ascii="宋体" w:hAnsi="宋体" w:eastAsia="宋体" w:cs="宋体"/>
                <w:sz w:val="24"/>
              </w:rPr>
            </w:pPr>
          </w:p>
        </w:tc>
      </w:tr>
    </w:tbl>
    <w:p w14:paraId="15DB2D46">
      <w:pPr>
        <w:ind w:firstLine="4200" w:firstLineChars="1750"/>
        <w:rPr>
          <w:rFonts w:hint="eastAsia" w:ascii="宋体" w:hAnsi="宋体" w:eastAsia="宋体" w:cs="宋体"/>
          <w:sz w:val="24"/>
        </w:rPr>
      </w:pPr>
    </w:p>
    <w:p w14:paraId="5A90D651">
      <w:pPr>
        <w:ind w:firstLine="4200" w:firstLineChars="1750"/>
        <w:rPr>
          <w:rFonts w:hint="eastAsia" w:ascii="宋体" w:hAnsi="宋体" w:eastAsia="宋体" w:cs="宋体"/>
          <w:sz w:val="24"/>
        </w:rPr>
      </w:pPr>
    </w:p>
    <w:p w14:paraId="764F3A2C">
      <w:pPr>
        <w:ind w:firstLine="4200" w:firstLineChars="1750"/>
        <w:rPr>
          <w:rFonts w:hint="eastAsia" w:ascii="宋体" w:hAnsi="宋体" w:eastAsia="宋体" w:cs="宋体"/>
          <w:sz w:val="24"/>
        </w:rPr>
      </w:pPr>
    </w:p>
    <w:p w14:paraId="2842EDE9">
      <w:pPr>
        <w:ind w:firstLine="4200" w:firstLineChars="1750"/>
        <w:rPr>
          <w:rFonts w:hint="eastAsia" w:ascii="宋体" w:hAnsi="宋体" w:eastAsia="宋体" w:cs="宋体"/>
          <w:sz w:val="24"/>
        </w:rPr>
      </w:pPr>
    </w:p>
    <w:p w14:paraId="2B4221D5">
      <w:pPr>
        <w:ind w:firstLine="5880" w:firstLineChars="2450"/>
        <w:rPr>
          <w:rFonts w:hint="eastAsia" w:ascii="宋体" w:hAnsi="宋体" w:eastAsia="宋体" w:cs="宋体"/>
          <w:sz w:val="24"/>
        </w:rPr>
      </w:pPr>
      <w:r>
        <w:rPr>
          <w:rFonts w:hint="eastAsia" w:ascii="宋体" w:hAnsi="宋体" w:eastAsia="宋体" w:cs="宋体"/>
          <w:sz w:val="24"/>
        </w:rPr>
        <w:t>投标截止时间前不得解密</w:t>
      </w:r>
    </w:p>
    <w:p w14:paraId="528FA520">
      <w:pPr>
        <w:ind w:firstLine="6480" w:firstLineChars="2700"/>
        <w:rPr>
          <w:rFonts w:hint="eastAsia" w:ascii="宋体" w:hAnsi="宋体" w:eastAsia="宋体" w:cs="宋体"/>
          <w:sz w:val="24"/>
        </w:rPr>
      </w:pPr>
      <w:r>
        <w:rPr>
          <w:rFonts w:hint="eastAsia" w:ascii="宋体" w:hAnsi="宋体" w:eastAsia="宋体" w:cs="宋体"/>
          <w:sz w:val="24"/>
        </w:rPr>
        <w:t>年   月   日</w:t>
      </w:r>
    </w:p>
    <w:p w14:paraId="7CBE0249">
      <w:pPr>
        <w:widowControl/>
        <w:jc w:val="left"/>
        <w:rPr>
          <w:rFonts w:hint="eastAsia" w:ascii="宋体" w:hAnsi="宋体" w:eastAsia="宋体" w:cs="宋体"/>
          <w:sz w:val="24"/>
        </w:rPr>
        <w:sectPr>
          <w:pgSz w:w="11907" w:h="16840"/>
          <w:pgMar w:top="1134" w:right="1134" w:bottom="1134" w:left="1134" w:header="720" w:footer="720" w:gutter="0"/>
          <w:pgNumType w:fmt="decimal"/>
          <w:cols w:space="720" w:num="1"/>
        </w:sectPr>
      </w:pPr>
    </w:p>
    <w:p w14:paraId="56D3F1A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8"/>
        </w:rPr>
      </w:pPr>
    </w:p>
    <w:p w14:paraId="16639CC1">
      <w:pPr>
        <w:keepNext w:val="0"/>
        <w:keepLines w:val="0"/>
        <w:pageBreakBefore w:val="0"/>
        <w:kinsoku/>
        <w:overflowPunct/>
        <w:topLinePunct w:val="0"/>
        <w:autoSpaceDE w:val="0"/>
        <w:autoSpaceDN w:val="0"/>
        <w:bidi w:val="0"/>
        <w:adjustRightInd/>
        <w:spacing w:before="0" w:after="0"/>
        <w:ind w:left="0" w:right="0" w:firstLine="0"/>
        <w:jc w:val="center"/>
        <w:textAlignment w:val="auto"/>
        <w:outlineLvl w:val="2"/>
        <w:rPr>
          <w:rFonts w:hint="eastAsia" w:ascii="宋体" w:hAnsi="宋体" w:eastAsia="宋体" w:cs="宋体"/>
          <w:b/>
          <w:sz w:val="28"/>
        </w:rPr>
      </w:pPr>
      <w:bookmarkStart w:id="74" w:name="_TOC_250007"/>
      <w:bookmarkEnd w:id="74"/>
      <w:bookmarkStart w:id="75" w:name="_Toc16313"/>
      <w:r>
        <w:rPr>
          <w:rFonts w:hint="eastAsia" w:ascii="宋体" w:hAnsi="宋体" w:eastAsia="宋体" w:cs="宋体"/>
          <w:b/>
          <w:sz w:val="28"/>
        </w:rPr>
        <w:t>第二节 资格证明文件格式</w:t>
      </w:r>
      <w:bookmarkEnd w:id="75"/>
    </w:p>
    <w:p w14:paraId="1F32A88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3E51469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rPr>
      </w:pPr>
    </w:p>
    <w:p w14:paraId="6AE3AC76">
      <w:pPr>
        <w:pStyle w:val="13"/>
        <w:keepNext w:val="0"/>
        <w:keepLines w:val="0"/>
        <w:pageBreakBefore w:val="0"/>
        <w:kinsoku/>
        <w:overflowPunct/>
        <w:topLinePunct w:val="0"/>
        <w:autoSpaceDE w:val="0"/>
        <w:autoSpaceDN w:val="0"/>
        <w:bidi w:val="0"/>
        <w:adjustRightInd/>
        <w:spacing w:before="0" w:after="0"/>
        <w:ind w:left="0" w:right="0"/>
        <w:jc w:val="left"/>
        <w:textAlignment w:val="auto"/>
        <w:rPr>
          <w:rFonts w:hint="eastAsia" w:ascii="宋体" w:hAnsi="宋体" w:eastAsia="宋体" w:cs="宋体"/>
        </w:rPr>
      </w:pPr>
      <w:r>
        <w:rPr>
          <w:rFonts w:hint="eastAsia" w:ascii="宋体" w:hAnsi="宋体" w:eastAsia="宋体" w:cs="宋体"/>
        </w:rPr>
        <w:t>电子投标文件</w:t>
      </w:r>
    </w:p>
    <w:p w14:paraId="7BBA257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7B115C9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4"/>
        </w:rPr>
      </w:pPr>
    </w:p>
    <w:p w14:paraId="52CF172C">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b/>
          <w:sz w:val="32"/>
        </w:rPr>
      </w:pPr>
      <w:r>
        <w:rPr>
          <w:rFonts w:hint="eastAsia" w:ascii="宋体" w:hAnsi="宋体" w:eastAsia="宋体" w:cs="宋体"/>
          <w:b/>
          <w:sz w:val="32"/>
        </w:rPr>
        <w:t>资格证明文件（封面）</w:t>
      </w:r>
    </w:p>
    <w:p w14:paraId="7838714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65F3676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72F0384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7BEFC65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2E5CA3D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2EDF897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8"/>
        </w:rPr>
      </w:pPr>
    </w:p>
    <w:p w14:paraId="19FE4BB9">
      <w:pPr>
        <w:snapToGrid w:val="0"/>
        <w:spacing w:before="165" w:beforeLines="50" w:after="50"/>
        <w:ind w:firstLine="540" w:firstLineChars="225"/>
        <w:rPr>
          <w:rFonts w:hint="eastAsia" w:ascii="宋体" w:hAnsi="宋体" w:eastAsia="宋体" w:cs="宋体"/>
          <w:bCs/>
          <w:sz w:val="24"/>
        </w:rPr>
      </w:pPr>
      <w:r>
        <w:rPr>
          <w:rFonts w:hint="eastAsia" w:ascii="宋体" w:hAnsi="宋体" w:eastAsia="宋体" w:cs="宋体"/>
          <w:bCs/>
          <w:sz w:val="24"/>
        </w:rPr>
        <w:t>项目名称：</w:t>
      </w:r>
      <w:bookmarkStart w:id="76" w:name="PO_3000001867_PM002_15"/>
      <w:r>
        <w:rPr>
          <w:rFonts w:hint="eastAsia" w:ascii="宋体" w:hAnsi="宋体" w:eastAsia="宋体" w:cs="宋体"/>
          <w:bCs/>
          <w:sz w:val="24"/>
        </w:rPr>
        <w:t>[项目采购-项目名称]</w:t>
      </w:r>
      <w:bookmarkEnd w:id="76"/>
    </w:p>
    <w:p w14:paraId="49D052A2">
      <w:pPr>
        <w:snapToGrid w:val="0"/>
        <w:spacing w:before="165" w:beforeLines="50" w:after="50"/>
        <w:ind w:firstLine="540" w:firstLineChars="225"/>
        <w:rPr>
          <w:rFonts w:hint="eastAsia" w:ascii="宋体" w:hAnsi="宋体" w:eastAsia="宋体" w:cs="宋体"/>
          <w:bCs/>
          <w:sz w:val="24"/>
          <w:szCs w:val="20"/>
        </w:rPr>
      </w:pPr>
    </w:p>
    <w:p w14:paraId="426CB214">
      <w:pPr>
        <w:snapToGrid w:val="0"/>
        <w:spacing w:before="165" w:beforeLines="50" w:after="50"/>
        <w:ind w:firstLine="540" w:firstLineChars="225"/>
        <w:rPr>
          <w:rFonts w:hint="eastAsia" w:ascii="宋体" w:hAnsi="宋体" w:eastAsia="宋体" w:cs="宋体"/>
          <w:bCs/>
          <w:sz w:val="24"/>
        </w:rPr>
      </w:pPr>
      <w:r>
        <w:rPr>
          <w:rFonts w:hint="eastAsia" w:ascii="宋体" w:hAnsi="宋体" w:eastAsia="宋体" w:cs="宋体"/>
          <w:bCs/>
          <w:sz w:val="24"/>
        </w:rPr>
        <w:t>项目编号：</w:t>
      </w:r>
      <w:bookmarkStart w:id="77" w:name="PO_3000001867_PM001_11"/>
      <w:r>
        <w:rPr>
          <w:rFonts w:hint="eastAsia" w:ascii="宋体" w:hAnsi="宋体" w:eastAsia="宋体" w:cs="宋体"/>
          <w:bCs/>
          <w:sz w:val="24"/>
        </w:rPr>
        <w:t>[项目采购-项目编号]</w:t>
      </w:r>
      <w:bookmarkEnd w:id="77"/>
    </w:p>
    <w:p w14:paraId="032DDA30">
      <w:pPr>
        <w:snapToGrid w:val="0"/>
        <w:spacing w:before="165" w:beforeLines="50" w:after="50"/>
        <w:ind w:firstLine="540" w:firstLineChars="225"/>
        <w:rPr>
          <w:rFonts w:hint="eastAsia" w:ascii="宋体" w:hAnsi="宋体" w:eastAsia="宋体" w:cs="宋体"/>
          <w:bCs/>
          <w:sz w:val="24"/>
          <w:szCs w:val="20"/>
        </w:rPr>
      </w:pPr>
    </w:p>
    <w:p w14:paraId="6CFFD5DE">
      <w:pPr>
        <w:snapToGrid w:val="0"/>
        <w:spacing w:before="165" w:beforeLines="50" w:after="50"/>
        <w:ind w:firstLine="540" w:firstLineChars="225"/>
        <w:rPr>
          <w:rFonts w:hint="eastAsia" w:ascii="宋体" w:hAnsi="宋体" w:eastAsia="宋体" w:cs="宋体"/>
          <w:bCs/>
          <w:sz w:val="24"/>
        </w:rPr>
      </w:pPr>
      <w:r>
        <w:rPr>
          <w:rFonts w:hint="eastAsia" w:ascii="宋体" w:hAnsi="宋体" w:eastAsia="宋体" w:cs="宋体"/>
          <w:bCs/>
          <w:sz w:val="24"/>
        </w:rPr>
        <w:t>所投分标：</w:t>
      </w:r>
    </w:p>
    <w:p w14:paraId="3051CD43">
      <w:pPr>
        <w:snapToGrid w:val="0"/>
        <w:spacing w:before="50" w:after="50"/>
        <w:ind w:firstLine="540" w:firstLineChars="225"/>
        <w:rPr>
          <w:rFonts w:hint="eastAsia" w:ascii="宋体" w:hAnsi="宋体" w:eastAsia="宋体" w:cs="宋体"/>
          <w:bCs/>
          <w:sz w:val="24"/>
        </w:rPr>
      </w:pPr>
    </w:p>
    <w:p w14:paraId="723A0BFE">
      <w:pPr>
        <w:snapToGrid w:val="0"/>
        <w:spacing w:before="50" w:after="50"/>
        <w:ind w:firstLine="540" w:firstLineChars="225"/>
        <w:rPr>
          <w:rFonts w:hint="eastAsia" w:ascii="宋体" w:hAnsi="宋体" w:eastAsia="宋体" w:cs="宋体"/>
          <w:bCs/>
          <w:sz w:val="24"/>
        </w:rPr>
      </w:pPr>
      <w:r>
        <w:rPr>
          <w:rFonts w:hint="eastAsia" w:ascii="宋体" w:hAnsi="宋体" w:eastAsia="宋体" w:cs="宋体"/>
          <w:bCs/>
          <w:sz w:val="24"/>
        </w:rPr>
        <w:t>投标人名称：</w:t>
      </w:r>
    </w:p>
    <w:p w14:paraId="1F1DECAF">
      <w:pPr>
        <w:snapToGrid w:val="0"/>
        <w:spacing w:before="50" w:after="50"/>
        <w:ind w:firstLine="540" w:firstLineChars="225"/>
        <w:rPr>
          <w:rFonts w:hint="eastAsia" w:ascii="宋体" w:hAnsi="宋体" w:eastAsia="宋体" w:cs="宋体"/>
          <w:bCs/>
          <w:sz w:val="24"/>
        </w:rPr>
      </w:pPr>
    </w:p>
    <w:p w14:paraId="6BE7F209">
      <w:pPr>
        <w:snapToGrid w:val="0"/>
        <w:spacing w:before="50" w:after="50"/>
        <w:ind w:firstLine="960" w:firstLineChars="400"/>
        <w:rPr>
          <w:rFonts w:hint="eastAsia" w:ascii="宋体" w:hAnsi="宋体" w:eastAsia="宋体" w:cs="宋体"/>
          <w:bCs/>
          <w:sz w:val="24"/>
        </w:rPr>
      </w:pPr>
    </w:p>
    <w:p w14:paraId="06146BB1">
      <w:pPr>
        <w:snapToGrid w:val="0"/>
        <w:spacing w:before="165" w:beforeLines="50" w:after="50"/>
        <w:ind w:firstLine="487"/>
        <w:jc w:val="center"/>
        <w:rPr>
          <w:rFonts w:hint="eastAsia" w:ascii="宋体" w:hAnsi="宋体" w:eastAsia="宋体" w:cs="宋体"/>
          <w:sz w:val="24"/>
        </w:rPr>
      </w:pPr>
      <w:r>
        <w:rPr>
          <w:rFonts w:hint="eastAsia" w:ascii="宋体" w:hAnsi="宋体" w:eastAsia="宋体" w:cs="宋体"/>
          <w:sz w:val="24"/>
        </w:rPr>
        <w:t>年  月  日</w:t>
      </w:r>
    </w:p>
    <w:p w14:paraId="29C50046">
      <w:pPr>
        <w:widowControl/>
        <w:spacing w:line="360" w:lineRule="auto"/>
        <w:jc w:val="left"/>
        <w:rPr>
          <w:rFonts w:hint="eastAsia" w:ascii="宋体" w:hAnsi="宋体" w:eastAsia="宋体" w:cs="宋体"/>
          <w:sz w:val="30"/>
          <w:szCs w:val="20"/>
        </w:rPr>
        <w:sectPr>
          <w:pgSz w:w="11906" w:h="16838"/>
          <w:pgMar w:top="1134" w:right="1134" w:bottom="1134" w:left="1134" w:header="720" w:footer="720" w:gutter="0"/>
          <w:pgNumType w:fmt="decimal"/>
          <w:cols w:space="720" w:num="1"/>
          <w:docGrid w:type="lines" w:linePitch="331" w:charSpace="0"/>
        </w:sectPr>
      </w:pPr>
    </w:p>
    <w:p w14:paraId="690C0B2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p w14:paraId="62EEBF3A">
      <w:pPr>
        <w:keepNext w:val="0"/>
        <w:keepLines w:val="0"/>
        <w:pageBreakBefore w:val="0"/>
        <w:kinsoku/>
        <w:overflowPunct/>
        <w:topLinePunct w:val="0"/>
        <w:autoSpaceDE w:val="0"/>
        <w:autoSpaceDN w:val="0"/>
        <w:bidi w:val="0"/>
        <w:adjustRightInd/>
        <w:spacing w:before="0" w:after="0" w:line="598" w:lineRule="exact"/>
        <w:ind w:left="0" w:right="0" w:firstLine="0"/>
        <w:jc w:val="center"/>
        <w:textAlignment w:val="auto"/>
        <w:rPr>
          <w:rFonts w:hint="eastAsia" w:ascii="宋体" w:hAnsi="宋体" w:eastAsia="宋体" w:cs="宋体"/>
          <w:b/>
          <w:sz w:val="36"/>
        </w:rPr>
      </w:pPr>
      <w:r>
        <w:rPr>
          <w:rFonts w:hint="eastAsia" w:ascii="宋体" w:hAnsi="宋体" w:eastAsia="宋体" w:cs="宋体"/>
          <w:b/>
          <w:sz w:val="36"/>
        </w:rPr>
        <w:t>资格证明文件目录</w:t>
      </w:r>
    </w:p>
    <w:p w14:paraId="7C05648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18"/>
        </w:rPr>
      </w:pPr>
    </w:p>
    <w:p w14:paraId="1DCD12EE">
      <w:pPr>
        <w:snapToGrid w:val="0"/>
        <w:spacing w:line="360" w:lineRule="auto"/>
        <w:ind w:firstLine="487"/>
        <w:rPr>
          <w:rFonts w:hint="eastAsia" w:ascii="宋体" w:hAnsi="宋体" w:eastAsia="宋体" w:cs="宋体"/>
          <w:kern w:val="0"/>
          <w:sz w:val="24"/>
        </w:rPr>
      </w:pPr>
      <w:r>
        <w:rPr>
          <w:rFonts w:hint="eastAsia" w:ascii="宋体" w:hAnsi="宋体" w:eastAsia="宋体" w:cs="宋体"/>
          <w:kern w:val="0"/>
          <w:sz w:val="24"/>
        </w:rPr>
        <w:t>一、</w:t>
      </w:r>
      <w:r>
        <w:rPr>
          <w:rFonts w:hint="eastAsia" w:ascii="宋体" w:hAnsi="宋体" w:eastAsia="宋体" w:cs="宋体"/>
          <w:sz w:val="24"/>
        </w:rPr>
        <w:t>营业执照(或事业法人登记证或其他工商等登记证明材料)复印件（投标人为自然人的，须提供</w:t>
      </w:r>
      <w:r>
        <w:rPr>
          <w:rFonts w:hint="eastAsia" w:ascii="宋体" w:hAnsi="宋体" w:eastAsia="宋体" w:cs="宋体"/>
          <w:kern w:val="0"/>
          <w:sz w:val="24"/>
        </w:rPr>
        <w:t>自然人的身份证明</w:t>
      </w:r>
      <w:r>
        <w:rPr>
          <w:rFonts w:hint="eastAsia" w:ascii="宋体" w:hAnsi="宋体" w:eastAsia="宋体" w:cs="宋体"/>
          <w:sz w:val="24"/>
        </w:rPr>
        <w:t>）</w:t>
      </w:r>
      <w:r>
        <w:rPr>
          <w:rFonts w:hint="eastAsia" w:ascii="宋体" w:hAnsi="宋体" w:eastAsia="宋体" w:cs="宋体"/>
          <w:kern w:val="0"/>
          <w:sz w:val="24"/>
        </w:rPr>
        <w:t>……………………………………………………………（页码）</w:t>
      </w:r>
    </w:p>
    <w:p w14:paraId="5E23FD19">
      <w:pPr>
        <w:snapToGrid w:val="0"/>
        <w:spacing w:line="360" w:lineRule="auto"/>
        <w:ind w:firstLine="487"/>
        <w:rPr>
          <w:rFonts w:hint="eastAsia" w:ascii="宋体" w:hAnsi="宋体" w:eastAsia="宋体" w:cs="宋体"/>
          <w:kern w:val="0"/>
          <w:sz w:val="24"/>
        </w:rPr>
      </w:pPr>
      <w:r>
        <w:rPr>
          <w:rFonts w:hint="eastAsia" w:ascii="宋体" w:hAnsi="宋体" w:eastAsia="宋体" w:cs="宋体"/>
          <w:kern w:val="0"/>
          <w:sz w:val="24"/>
        </w:rPr>
        <w:t>二、符合参与政府采购活动的资格条件依法缴纳税收、社会保障资金等方面的材料…………………………………………………………………………………………（页码）</w:t>
      </w:r>
    </w:p>
    <w:p w14:paraId="2EBC10C8">
      <w:pPr>
        <w:snapToGrid w:val="0"/>
        <w:spacing w:line="360" w:lineRule="auto"/>
        <w:ind w:firstLine="487"/>
        <w:rPr>
          <w:rFonts w:hint="eastAsia" w:ascii="宋体" w:hAnsi="宋体" w:eastAsia="宋体" w:cs="宋体"/>
          <w:kern w:val="0"/>
          <w:sz w:val="24"/>
        </w:rPr>
      </w:pPr>
      <w:r>
        <w:rPr>
          <w:rFonts w:hint="eastAsia" w:ascii="宋体" w:hAnsi="宋体" w:eastAsia="宋体" w:cs="宋体"/>
          <w:kern w:val="0"/>
          <w:sz w:val="24"/>
        </w:rPr>
        <w:t>三、财务状况报告方面的材料…………………………………………………………（页码）</w:t>
      </w:r>
    </w:p>
    <w:p w14:paraId="2493D3A4">
      <w:pPr>
        <w:snapToGrid w:val="0"/>
        <w:spacing w:line="360" w:lineRule="auto"/>
        <w:ind w:firstLine="487"/>
        <w:rPr>
          <w:rFonts w:hint="eastAsia" w:ascii="宋体" w:hAnsi="宋体" w:eastAsia="宋体" w:cs="宋体"/>
          <w:kern w:val="0"/>
          <w:sz w:val="24"/>
        </w:rPr>
      </w:pPr>
      <w:r>
        <w:rPr>
          <w:rFonts w:hint="eastAsia" w:ascii="宋体" w:hAnsi="宋体" w:eastAsia="宋体" w:cs="宋体"/>
          <w:sz w:val="24"/>
        </w:rPr>
        <w:t>四、投标人直接控股股东信息</w:t>
      </w:r>
      <w:r>
        <w:rPr>
          <w:rFonts w:hint="eastAsia" w:ascii="宋体" w:hAnsi="宋体" w:eastAsia="宋体" w:cs="宋体"/>
          <w:kern w:val="0"/>
          <w:sz w:val="24"/>
        </w:rPr>
        <w:t>…………………………………………………………（页码）</w:t>
      </w:r>
    </w:p>
    <w:p w14:paraId="084678CC">
      <w:pPr>
        <w:snapToGrid w:val="0"/>
        <w:spacing w:line="360" w:lineRule="auto"/>
        <w:ind w:firstLine="487"/>
        <w:rPr>
          <w:rFonts w:hint="eastAsia" w:ascii="宋体" w:hAnsi="宋体" w:eastAsia="宋体" w:cs="宋体"/>
          <w:kern w:val="0"/>
          <w:sz w:val="24"/>
        </w:rPr>
      </w:pPr>
      <w:r>
        <w:rPr>
          <w:rFonts w:hint="eastAsia" w:ascii="宋体" w:hAnsi="宋体" w:eastAsia="宋体" w:cs="宋体"/>
          <w:sz w:val="24"/>
        </w:rPr>
        <w:t>五、投标人直接管理关系信息表</w:t>
      </w:r>
      <w:r>
        <w:rPr>
          <w:rFonts w:hint="eastAsia" w:ascii="宋体" w:hAnsi="宋体" w:eastAsia="宋体" w:cs="宋体"/>
          <w:kern w:val="0"/>
          <w:sz w:val="24"/>
        </w:rPr>
        <w:t>………………………………………………………（页码）</w:t>
      </w:r>
    </w:p>
    <w:p w14:paraId="7B474716">
      <w:pPr>
        <w:snapToGrid w:val="0"/>
        <w:spacing w:line="360" w:lineRule="auto"/>
        <w:ind w:firstLine="487"/>
        <w:rPr>
          <w:rFonts w:hint="eastAsia" w:ascii="宋体" w:hAnsi="宋体" w:eastAsia="宋体" w:cs="宋体"/>
          <w:kern w:val="0"/>
          <w:sz w:val="24"/>
        </w:rPr>
      </w:pPr>
      <w:r>
        <w:rPr>
          <w:rFonts w:hint="eastAsia" w:ascii="宋体" w:hAnsi="宋体" w:eastAsia="宋体" w:cs="宋体"/>
          <w:kern w:val="0"/>
          <w:sz w:val="24"/>
        </w:rPr>
        <w:t>六、投标资格声明函……………………………………………………………………（页码）</w:t>
      </w:r>
    </w:p>
    <w:p w14:paraId="69AEE652">
      <w:pPr>
        <w:snapToGrid w:val="0"/>
        <w:spacing w:line="360" w:lineRule="auto"/>
        <w:ind w:firstLine="487"/>
        <w:rPr>
          <w:rFonts w:hint="eastAsia" w:ascii="宋体" w:hAnsi="宋体" w:eastAsia="宋体" w:cs="宋体"/>
          <w:kern w:val="0"/>
          <w:sz w:val="24"/>
        </w:rPr>
      </w:pPr>
      <w:r>
        <w:rPr>
          <w:rFonts w:hint="eastAsia" w:ascii="宋体" w:hAnsi="宋体" w:eastAsia="宋体" w:cs="宋体"/>
          <w:kern w:val="0"/>
          <w:sz w:val="24"/>
        </w:rPr>
        <w:t>七、联合体协议书（</w:t>
      </w:r>
      <w:r>
        <w:rPr>
          <w:rFonts w:hint="eastAsia" w:ascii="宋体" w:hAnsi="宋体" w:eastAsia="宋体" w:cs="宋体"/>
          <w:sz w:val="24"/>
        </w:rPr>
        <w:t>以联合体形式投标的，提供联合体协议；本项目不接受联合体投标或者投标人不以联合体形式投标的，则不需要提供</w:t>
      </w:r>
      <w:r>
        <w:rPr>
          <w:rFonts w:hint="eastAsia" w:ascii="宋体" w:hAnsi="宋体" w:eastAsia="宋体" w:cs="宋体"/>
          <w:kern w:val="0"/>
          <w:sz w:val="24"/>
        </w:rPr>
        <w:t>）……………………………………（页码）</w:t>
      </w:r>
    </w:p>
    <w:p w14:paraId="329061F0">
      <w:pPr>
        <w:snapToGrid w:val="0"/>
        <w:spacing w:line="360" w:lineRule="auto"/>
        <w:ind w:firstLine="487"/>
        <w:rPr>
          <w:rFonts w:hint="eastAsia" w:ascii="宋体" w:hAnsi="宋体" w:eastAsia="宋体" w:cs="宋体"/>
          <w:kern w:val="0"/>
          <w:sz w:val="24"/>
        </w:rPr>
      </w:pPr>
      <w:r>
        <w:rPr>
          <w:rFonts w:hint="eastAsia" w:ascii="宋体" w:hAnsi="宋体" w:eastAsia="宋体" w:cs="宋体"/>
          <w:sz w:val="24"/>
        </w:rPr>
        <w:t>八、符合特定资格条件（如有）的有关证明材料（复印件）</w:t>
      </w:r>
      <w:r>
        <w:rPr>
          <w:rFonts w:hint="eastAsia" w:ascii="宋体" w:hAnsi="宋体" w:eastAsia="宋体" w:cs="宋体"/>
          <w:kern w:val="0"/>
          <w:sz w:val="24"/>
        </w:rPr>
        <w:t>………………………（页码）</w:t>
      </w:r>
    </w:p>
    <w:p w14:paraId="1713057D">
      <w:pPr>
        <w:spacing w:line="360" w:lineRule="auto"/>
        <w:ind w:firstLine="485"/>
        <w:rPr>
          <w:rFonts w:hint="eastAsia" w:ascii="宋体" w:hAnsi="宋体" w:eastAsia="宋体" w:cs="宋体"/>
          <w:b/>
          <w:bCs/>
          <w:sz w:val="24"/>
        </w:rPr>
      </w:pPr>
      <w:r>
        <w:rPr>
          <w:rFonts w:hint="eastAsia" w:ascii="宋体" w:hAnsi="宋体" w:eastAsia="宋体" w:cs="宋体"/>
          <w:b/>
          <w:bCs/>
          <w:sz w:val="24"/>
        </w:rPr>
        <w:t>注：以上目录是基本格式要求，各投标人可根据自身情况进一步向下增加内容或细化。</w:t>
      </w:r>
    </w:p>
    <w:p w14:paraId="5C58DDB3">
      <w:pPr>
        <w:widowControl/>
        <w:spacing w:line="360" w:lineRule="auto"/>
        <w:jc w:val="left"/>
        <w:rPr>
          <w:rFonts w:hint="eastAsia" w:ascii="宋体" w:hAnsi="宋体" w:eastAsia="宋体" w:cs="宋体"/>
          <w:sz w:val="30"/>
          <w:szCs w:val="20"/>
        </w:rPr>
        <w:sectPr>
          <w:pgSz w:w="11906" w:h="16838"/>
          <w:pgMar w:top="1134" w:right="1134" w:bottom="1134" w:left="1134" w:header="720" w:footer="720" w:gutter="0"/>
          <w:pgNumType w:fmt="decimal"/>
          <w:cols w:space="720" w:num="1"/>
          <w:docGrid w:type="lines" w:linePitch="331" w:charSpace="0"/>
        </w:sectPr>
      </w:pPr>
    </w:p>
    <w:p w14:paraId="4C9CBE6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7011804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10"/>
        </w:rPr>
      </w:pPr>
    </w:p>
    <w:p w14:paraId="42F414CF">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b/>
          <w:spacing w:val="0"/>
          <w:position w:val="0"/>
          <w:sz w:val="30"/>
        </w:rPr>
      </w:pPr>
      <w:r>
        <w:rPr>
          <w:rFonts w:hint="eastAsia" w:ascii="宋体" w:hAnsi="宋体" w:eastAsia="宋体" w:cs="宋体"/>
          <w:b/>
          <w:spacing w:val="0"/>
          <w:position w:val="0"/>
          <w:sz w:val="32"/>
        </w:rPr>
        <w:t>一、</w:t>
      </w:r>
      <w:r>
        <w:rPr>
          <w:rFonts w:hint="eastAsia" w:ascii="宋体" w:hAnsi="宋体" w:eastAsia="宋体" w:cs="宋体"/>
          <w:b/>
          <w:spacing w:val="0"/>
          <w:position w:val="0"/>
          <w:sz w:val="30"/>
        </w:rPr>
        <w:t>营业执照(或事业法人登记证或其他工商等登记证明材料)复印件（投标人为自然人的，提供自然人的身份证明）</w:t>
      </w:r>
    </w:p>
    <w:p w14:paraId="2D7748D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rFonts w:hint="eastAsia" w:ascii="宋体" w:hAnsi="宋体" w:eastAsia="宋体" w:cs="宋体"/>
          <w:b/>
          <w:spacing w:val="0"/>
          <w:position w:val="0"/>
          <w:sz w:val="28"/>
        </w:rPr>
      </w:pPr>
    </w:p>
    <w:p w14:paraId="4B5FB108">
      <w:pPr>
        <w:keepNext w:val="0"/>
        <w:keepLines w:val="0"/>
        <w:pageBreakBefore w:val="0"/>
        <w:widowControl w:val="0"/>
        <w:tabs>
          <w:tab w:val="left" w:pos="6475"/>
          <w:tab w:val="left" w:pos="6955"/>
        </w:tabs>
        <w:kinsoku/>
        <w:wordWrap/>
        <w:overflowPunct/>
        <w:topLinePunct w:val="0"/>
        <w:autoSpaceDE w:val="0"/>
        <w:autoSpaceDN w:val="0"/>
        <w:bidi w:val="0"/>
        <w:adjustRightInd/>
        <w:snapToGrid/>
        <w:spacing w:before="0" w:after="0" w:line="360" w:lineRule="auto"/>
        <w:ind w:left="0" w:right="0" w:firstLine="0"/>
        <w:jc w:val="right"/>
        <w:textAlignment w:val="auto"/>
        <w:rPr>
          <w:rFonts w:hint="eastAsia" w:ascii="宋体" w:hAnsi="宋体" w:eastAsia="宋体" w:cs="宋体"/>
          <w:spacing w:val="0"/>
          <w:position w:val="0"/>
          <w:sz w:val="24"/>
        </w:rPr>
      </w:pPr>
      <w:r>
        <w:rPr>
          <w:rFonts w:hint="eastAsia" w:ascii="宋体" w:hAnsi="宋体" w:eastAsia="宋体" w:cs="宋体"/>
          <w:spacing w:val="0"/>
          <w:position w:val="0"/>
          <w:sz w:val="24"/>
        </w:rPr>
        <w:t xml:space="preserve">投标人名称(电子签章)： </w:t>
      </w:r>
    </w:p>
    <w:p w14:paraId="367D6918">
      <w:pPr>
        <w:keepNext w:val="0"/>
        <w:keepLines w:val="0"/>
        <w:pageBreakBefore w:val="0"/>
        <w:widowControl w:val="0"/>
        <w:tabs>
          <w:tab w:val="left" w:pos="6475"/>
          <w:tab w:val="left" w:pos="6955"/>
        </w:tabs>
        <w:kinsoku/>
        <w:wordWrap/>
        <w:overflowPunct/>
        <w:topLinePunct w:val="0"/>
        <w:autoSpaceDE w:val="0"/>
        <w:autoSpaceDN w:val="0"/>
        <w:bidi w:val="0"/>
        <w:adjustRightInd/>
        <w:snapToGrid/>
        <w:spacing w:before="0" w:after="0" w:line="360" w:lineRule="auto"/>
        <w:ind w:left="0" w:right="0" w:firstLine="0"/>
        <w:jc w:val="right"/>
        <w:textAlignment w:val="auto"/>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rPr>
        <w:t>日期：年月</w:t>
      </w:r>
      <w:r>
        <w:rPr>
          <w:rFonts w:hint="eastAsia" w:ascii="宋体" w:hAnsi="宋体" w:eastAsia="宋体" w:cs="宋体"/>
          <w:spacing w:val="0"/>
          <w:position w:val="0"/>
          <w:sz w:val="24"/>
          <w:lang w:val="en-US" w:eastAsia="zh-CN"/>
        </w:rPr>
        <w:t>日</w:t>
      </w:r>
    </w:p>
    <w:p w14:paraId="1E3C6CA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rFonts w:hint="eastAsia" w:ascii="宋体" w:hAnsi="宋体" w:eastAsia="宋体" w:cs="宋体"/>
          <w:spacing w:val="0"/>
          <w:position w:val="0"/>
          <w:sz w:val="29"/>
        </w:rPr>
      </w:pPr>
    </w:p>
    <w:p w14:paraId="2A51A14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hint="eastAsia" w:ascii="宋体" w:hAnsi="宋体" w:eastAsia="宋体" w:cs="宋体"/>
          <w:b/>
          <w:spacing w:val="0"/>
          <w:position w:val="0"/>
          <w:sz w:val="32"/>
        </w:rPr>
      </w:pPr>
      <w:r>
        <w:rPr>
          <w:rFonts w:hint="eastAsia" w:ascii="宋体" w:hAnsi="宋体" w:eastAsia="宋体" w:cs="宋体"/>
          <w:b/>
          <w:spacing w:val="0"/>
          <w:position w:val="0"/>
          <w:sz w:val="30"/>
        </w:rPr>
        <w:t>二、</w:t>
      </w:r>
      <w:r>
        <w:rPr>
          <w:rFonts w:hint="eastAsia" w:ascii="宋体" w:hAnsi="宋体" w:eastAsia="宋体" w:cs="宋体"/>
          <w:b/>
          <w:spacing w:val="0"/>
          <w:position w:val="0"/>
          <w:sz w:val="32"/>
        </w:rPr>
        <w:t>符合参与政府采购活动的资格条件依法缴纳税收、社</w:t>
      </w:r>
      <w:r>
        <w:rPr>
          <w:rFonts w:hint="eastAsia" w:ascii="宋体" w:hAnsi="宋体" w:eastAsia="宋体" w:cs="宋体"/>
          <w:b/>
          <w:spacing w:val="0"/>
          <w:position w:val="0"/>
          <w:sz w:val="32"/>
          <w:lang w:val="en-US" w:eastAsia="zh-CN"/>
        </w:rPr>
        <w:t xml:space="preserve"> </w:t>
      </w:r>
      <w:r>
        <w:rPr>
          <w:rFonts w:hint="eastAsia" w:ascii="宋体" w:hAnsi="宋体" w:eastAsia="宋体" w:cs="宋体"/>
          <w:b/>
          <w:spacing w:val="0"/>
          <w:position w:val="0"/>
          <w:sz w:val="32"/>
        </w:rPr>
        <w:t>会保障资</w:t>
      </w:r>
    </w:p>
    <w:p w14:paraId="141DA52F">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hint="eastAsia" w:ascii="宋体" w:hAnsi="宋体" w:eastAsia="宋体" w:cs="宋体"/>
          <w:b/>
          <w:spacing w:val="0"/>
          <w:position w:val="0"/>
          <w:sz w:val="32"/>
        </w:rPr>
      </w:pPr>
      <w:r>
        <w:rPr>
          <w:rFonts w:hint="eastAsia" w:ascii="宋体" w:hAnsi="宋体" w:eastAsia="宋体" w:cs="宋体"/>
          <w:b/>
          <w:spacing w:val="0"/>
          <w:position w:val="0"/>
          <w:sz w:val="32"/>
        </w:rPr>
        <w:t>金等方面的材料</w:t>
      </w:r>
    </w:p>
    <w:p w14:paraId="5BCCA0E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rFonts w:hint="eastAsia" w:ascii="宋体" w:hAnsi="宋体" w:eastAsia="宋体" w:cs="宋体"/>
          <w:b/>
          <w:spacing w:val="0"/>
          <w:position w:val="0"/>
          <w:sz w:val="39"/>
        </w:rPr>
      </w:pPr>
    </w:p>
    <w:p w14:paraId="5EC93FC6">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after="0" w:line="360" w:lineRule="auto"/>
        <w:ind w:left="0" w:right="0" w:firstLine="0"/>
        <w:jc w:val="right"/>
        <w:textAlignment w:val="auto"/>
        <w:rPr>
          <w:rFonts w:hint="eastAsia" w:ascii="宋体" w:hAnsi="宋体" w:eastAsia="宋体" w:cs="宋体"/>
          <w:spacing w:val="0"/>
          <w:position w:val="0"/>
          <w:sz w:val="24"/>
        </w:rPr>
      </w:pPr>
      <w:r>
        <w:rPr>
          <w:rFonts w:hint="eastAsia" w:ascii="宋体" w:hAnsi="宋体" w:eastAsia="宋体" w:cs="宋体"/>
          <w:spacing w:val="0"/>
          <w:position w:val="0"/>
          <w:sz w:val="24"/>
        </w:rPr>
        <w:t xml:space="preserve">投标人名称(电子签章)： </w:t>
      </w:r>
    </w:p>
    <w:p w14:paraId="4967DB56">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after="0" w:line="360" w:lineRule="auto"/>
        <w:ind w:left="0" w:right="0" w:firstLine="0"/>
        <w:jc w:val="right"/>
        <w:textAlignment w:val="auto"/>
        <w:rPr>
          <w:rFonts w:hint="eastAsia" w:ascii="宋体" w:hAnsi="宋体" w:eastAsia="宋体" w:cs="宋体"/>
          <w:spacing w:val="0"/>
          <w:position w:val="0"/>
          <w:sz w:val="24"/>
        </w:rPr>
      </w:pPr>
      <w:r>
        <w:rPr>
          <w:rFonts w:hint="eastAsia" w:ascii="宋体" w:hAnsi="宋体" w:eastAsia="宋体" w:cs="宋体"/>
          <w:spacing w:val="0"/>
          <w:position w:val="0"/>
          <w:sz w:val="24"/>
        </w:rPr>
        <w:t>日期：年月日</w:t>
      </w:r>
    </w:p>
    <w:p w14:paraId="733F2E4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hint="eastAsia" w:ascii="宋体" w:hAnsi="宋体" w:eastAsia="宋体" w:cs="宋体"/>
          <w:b/>
          <w:spacing w:val="0"/>
          <w:position w:val="0"/>
          <w:sz w:val="32"/>
        </w:rPr>
      </w:pPr>
      <w:r>
        <w:rPr>
          <w:rFonts w:hint="eastAsia" w:ascii="宋体" w:hAnsi="宋体" w:eastAsia="宋体" w:cs="宋体"/>
          <w:b/>
          <w:spacing w:val="0"/>
          <w:position w:val="0"/>
          <w:sz w:val="30"/>
        </w:rPr>
        <w:t>三、</w:t>
      </w:r>
      <w:r>
        <w:rPr>
          <w:rFonts w:hint="eastAsia" w:ascii="宋体" w:hAnsi="宋体" w:eastAsia="宋体" w:cs="宋体"/>
          <w:b/>
          <w:spacing w:val="0"/>
          <w:position w:val="0"/>
          <w:sz w:val="32"/>
        </w:rPr>
        <w:t>财务状况报告方面的材料</w:t>
      </w:r>
    </w:p>
    <w:p w14:paraId="4B42613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rFonts w:hint="eastAsia" w:ascii="宋体" w:hAnsi="宋体" w:eastAsia="宋体" w:cs="宋体"/>
          <w:b/>
          <w:spacing w:val="0"/>
          <w:position w:val="0"/>
          <w:sz w:val="39"/>
        </w:rPr>
      </w:pPr>
    </w:p>
    <w:p w14:paraId="2BD9D306">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after="0" w:line="360" w:lineRule="auto"/>
        <w:ind w:left="0" w:right="0" w:firstLine="0"/>
        <w:jc w:val="right"/>
        <w:textAlignment w:val="auto"/>
        <w:rPr>
          <w:rFonts w:hint="eastAsia" w:ascii="宋体" w:hAnsi="宋体" w:eastAsia="宋体" w:cs="宋体"/>
          <w:spacing w:val="0"/>
          <w:position w:val="0"/>
          <w:sz w:val="24"/>
        </w:rPr>
      </w:pPr>
      <w:r>
        <w:rPr>
          <w:rFonts w:hint="eastAsia" w:ascii="宋体" w:hAnsi="宋体" w:eastAsia="宋体" w:cs="宋体"/>
          <w:spacing w:val="0"/>
          <w:position w:val="0"/>
          <w:sz w:val="24"/>
        </w:rPr>
        <w:t>投标人名称(电子签章)：</w:t>
      </w:r>
    </w:p>
    <w:p w14:paraId="1356782F">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after="0" w:line="360" w:lineRule="auto"/>
        <w:ind w:left="0" w:right="0" w:firstLine="0"/>
        <w:jc w:val="right"/>
        <w:textAlignment w:val="auto"/>
        <w:rPr>
          <w:rFonts w:hint="eastAsia" w:ascii="宋体" w:hAnsi="宋体" w:eastAsia="宋体" w:cs="宋体"/>
          <w:spacing w:val="0"/>
          <w:position w:val="0"/>
          <w:sz w:val="24"/>
        </w:rPr>
      </w:pPr>
      <w:r>
        <w:rPr>
          <w:rFonts w:hint="eastAsia" w:ascii="宋体" w:hAnsi="宋体" w:eastAsia="宋体" w:cs="宋体"/>
          <w:spacing w:val="0"/>
          <w:position w:val="0"/>
          <w:sz w:val="24"/>
        </w:rPr>
        <w:t xml:space="preserve"> 日期：年月日</w:t>
      </w:r>
    </w:p>
    <w:p w14:paraId="382AD58E">
      <w:pPr>
        <w:keepNext w:val="0"/>
        <w:keepLines w:val="0"/>
        <w:pageBreakBefore w:val="0"/>
        <w:kinsoku/>
        <w:overflowPunct/>
        <w:topLinePunct w:val="0"/>
        <w:autoSpaceDE w:val="0"/>
        <w:autoSpaceDN w:val="0"/>
        <w:bidi w:val="0"/>
        <w:adjustRightInd/>
        <w:spacing w:before="0" w:after="0" w:line="280" w:lineRule="auto"/>
        <w:ind w:left="0" w:right="0"/>
        <w:jc w:val="right"/>
        <w:textAlignment w:val="auto"/>
        <w:rPr>
          <w:rFonts w:hint="eastAsia" w:ascii="宋体" w:hAnsi="宋体" w:eastAsia="宋体" w:cs="宋体"/>
          <w:spacing w:val="0"/>
          <w:position w:val="0"/>
          <w:sz w:val="24"/>
        </w:rPr>
        <w:sectPr>
          <w:headerReference r:id="rId10" w:type="default"/>
          <w:pgSz w:w="11910" w:h="16840"/>
          <w:pgMar w:top="1134" w:right="1134" w:bottom="1134" w:left="1134" w:header="721" w:footer="720" w:gutter="0"/>
          <w:pgNumType w:fmt="decimal"/>
          <w:cols w:space="720" w:num="1"/>
        </w:sectPr>
      </w:pPr>
    </w:p>
    <w:p w14:paraId="30B616D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4E6811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3"/>
        </w:rPr>
      </w:pPr>
    </w:p>
    <w:p w14:paraId="416CB5BE">
      <w:pPr>
        <w:pStyle w:val="13"/>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30"/>
          <w:szCs w:val="22"/>
          <w:lang w:val="zh-CN" w:eastAsia="zh-CN" w:bidi="zh-CN"/>
        </w:rPr>
      </w:pPr>
      <w:r>
        <w:rPr>
          <w:rFonts w:hint="eastAsia" w:ascii="宋体" w:hAnsi="宋体" w:eastAsia="宋体" w:cs="宋体"/>
          <w:b/>
          <w:sz w:val="30"/>
          <w:szCs w:val="22"/>
          <w:lang w:val="zh-CN" w:eastAsia="zh-CN" w:bidi="zh-CN"/>
        </w:rPr>
        <w:t>四、投标人直接控股、管理关系信息表</w:t>
      </w:r>
    </w:p>
    <w:p w14:paraId="0BEEA3E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7"/>
        </w:rPr>
      </w:pP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270"/>
        <w:gridCol w:w="1238"/>
        <w:gridCol w:w="3722"/>
        <w:gridCol w:w="1428"/>
      </w:tblGrid>
      <w:tr w14:paraId="1676B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828" w:type="dxa"/>
            <w:tcBorders>
              <w:left w:val="single" w:color="000000" w:sz="4" w:space="0"/>
              <w:right w:val="single" w:color="000000" w:sz="4" w:space="0"/>
            </w:tcBorders>
            <w:shd w:val="clear" w:color="auto" w:fill="E9E2D7"/>
            <w:vAlign w:val="center"/>
          </w:tcPr>
          <w:p w14:paraId="65C1B4D8">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2270" w:type="dxa"/>
            <w:tcBorders>
              <w:left w:val="single" w:color="000000" w:sz="4" w:space="0"/>
              <w:right w:val="single" w:color="000000" w:sz="4" w:space="0"/>
            </w:tcBorders>
            <w:shd w:val="clear" w:color="auto" w:fill="E9E2D7"/>
            <w:vAlign w:val="center"/>
          </w:tcPr>
          <w:p w14:paraId="099C4CB8">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24"/>
              </w:rPr>
            </w:pPr>
            <w:r>
              <w:rPr>
                <w:rFonts w:hint="eastAsia" w:ascii="宋体" w:hAnsi="宋体" w:eastAsia="宋体" w:cs="宋体"/>
                <w:b/>
                <w:sz w:val="24"/>
              </w:rPr>
              <w:t>直接控股股东名称</w:t>
            </w:r>
          </w:p>
        </w:tc>
        <w:tc>
          <w:tcPr>
            <w:tcW w:w="1238" w:type="dxa"/>
            <w:tcBorders>
              <w:left w:val="single" w:color="000000" w:sz="4" w:space="0"/>
              <w:right w:val="single" w:color="000000" w:sz="4" w:space="0"/>
            </w:tcBorders>
            <w:shd w:val="clear" w:color="auto" w:fill="E9E2D7"/>
            <w:vAlign w:val="center"/>
          </w:tcPr>
          <w:p w14:paraId="085BEF43">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24"/>
              </w:rPr>
            </w:pPr>
            <w:r>
              <w:rPr>
                <w:rFonts w:hint="eastAsia" w:ascii="宋体" w:hAnsi="宋体" w:eastAsia="宋体" w:cs="宋体"/>
                <w:b/>
                <w:sz w:val="24"/>
              </w:rPr>
              <w:t>出资比例</w:t>
            </w:r>
          </w:p>
        </w:tc>
        <w:tc>
          <w:tcPr>
            <w:tcW w:w="3722" w:type="dxa"/>
            <w:tcBorders>
              <w:left w:val="single" w:color="000000" w:sz="4" w:space="0"/>
              <w:right w:val="single" w:color="000000" w:sz="4" w:space="0"/>
            </w:tcBorders>
            <w:shd w:val="clear" w:color="auto" w:fill="E9E2D7"/>
            <w:vAlign w:val="center"/>
          </w:tcPr>
          <w:p w14:paraId="191E25A1">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24"/>
              </w:rPr>
            </w:pPr>
            <w:r>
              <w:rPr>
                <w:rFonts w:hint="eastAsia" w:ascii="宋体" w:hAnsi="宋体" w:eastAsia="宋体" w:cs="宋体"/>
                <w:b/>
                <w:sz w:val="24"/>
              </w:rPr>
              <w:t>身份证号码或者统一社会信用代码</w:t>
            </w:r>
          </w:p>
        </w:tc>
        <w:tc>
          <w:tcPr>
            <w:tcW w:w="1428" w:type="dxa"/>
            <w:tcBorders>
              <w:left w:val="single" w:color="000000" w:sz="4" w:space="0"/>
              <w:right w:val="single" w:color="000000" w:sz="4" w:space="0"/>
            </w:tcBorders>
            <w:shd w:val="clear" w:color="auto" w:fill="E9E2D7"/>
            <w:vAlign w:val="center"/>
          </w:tcPr>
          <w:p w14:paraId="2211181C">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24"/>
              </w:rPr>
            </w:pPr>
            <w:r>
              <w:rPr>
                <w:rFonts w:hint="eastAsia" w:ascii="宋体" w:hAnsi="宋体" w:eastAsia="宋体" w:cs="宋体"/>
                <w:b/>
                <w:sz w:val="24"/>
              </w:rPr>
              <w:t>备注</w:t>
            </w:r>
          </w:p>
        </w:tc>
      </w:tr>
      <w:tr w14:paraId="18EB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8" w:type="dxa"/>
            <w:tcBorders>
              <w:left w:val="single" w:color="000000" w:sz="4" w:space="0"/>
              <w:right w:val="single" w:color="000000" w:sz="4" w:space="0"/>
            </w:tcBorders>
            <w:shd w:val="clear" w:color="auto" w:fill="F8F8F8"/>
            <w:vAlign w:val="center"/>
          </w:tcPr>
          <w:p w14:paraId="57F6C8C9">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4"/>
              </w:rPr>
            </w:pPr>
            <w:r>
              <w:rPr>
                <w:rFonts w:hint="eastAsia" w:ascii="宋体" w:hAnsi="宋体" w:eastAsia="宋体" w:cs="宋体"/>
                <w:sz w:val="24"/>
              </w:rPr>
              <w:t>1</w:t>
            </w:r>
          </w:p>
        </w:tc>
        <w:tc>
          <w:tcPr>
            <w:tcW w:w="2270" w:type="dxa"/>
            <w:tcBorders>
              <w:left w:val="single" w:color="000000" w:sz="4" w:space="0"/>
              <w:right w:val="single" w:color="000000" w:sz="4" w:space="0"/>
            </w:tcBorders>
            <w:shd w:val="clear" w:color="auto" w:fill="F8F8F8"/>
            <w:vAlign w:val="center"/>
          </w:tcPr>
          <w:p w14:paraId="4765296F">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1238" w:type="dxa"/>
            <w:tcBorders>
              <w:left w:val="single" w:color="000000" w:sz="4" w:space="0"/>
              <w:right w:val="single" w:color="000000" w:sz="4" w:space="0"/>
            </w:tcBorders>
            <w:shd w:val="clear" w:color="auto" w:fill="F8F8F8"/>
            <w:vAlign w:val="center"/>
          </w:tcPr>
          <w:p w14:paraId="052BEDC5">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3722" w:type="dxa"/>
            <w:tcBorders>
              <w:left w:val="single" w:color="000000" w:sz="4" w:space="0"/>
              <w:right w:val="single" w:color="000000" w:sz="4" w:space="0"/>
            </w:tcBorders>
            <w:shd w:val="clear" w:color="auto" w:fill="F8F8F8"/>
            <w:vAlign w:val="center"/>
          </w:tcPr>
          <w:p w14:paraId="6599688D">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1428" w:type="dxa"/>
            <w:tcBorders>
              <w:left w:val="single" w:color="000000" w:sz="4" w:space="0"/>
              <w:right w:val="single" w:color="000000" w:sz="4" w:space="0"/>
            </w:tcBorders>
            <w:shd w:val="clear" w:color="auto" w:fill="F8F8F8"/>
            <w:vAlign w:val="center"/>
          </w:tcPr>
          <w:p w14:paraId="4AD4A692">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r>
      <w:tr w14:paraId="7409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828" w:type="dxa"/>
            <w:tcBorders>
              <w:left w:val="single" w:color="000000" w:sz="4" w:space="0"/>
              <w:right w:val="single" w:color="000000" w:sz="4" w:space="0"/>
            </w:tcBorders>
            <w:shd w:val="clear" w:color="auto" w:fill="F8F8F8"/>
            <w:vAlign w:val="center"/>
          </w:tcPr>
          <w:p w14:paraId="2F8814A8">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4"/>
              </w:rPr>
            </w:pPr>
            <w:r>
              <w:rPr>
                <w:rFonts w:hint="eastAsia" w:ascii="宋体" w:hAnsi="宋体" w:eastAsia="宋体" w:cs="宋体"/>
                <w:sz w:val="24"/>
              </w:rPr>
              <w:t>2</w:t>
            </w:r>
          </w:p>
        </w:tc>
        <w:tc>
          <w:tcPr>
            <w:tcW w:w="2270" w:type="dxa"/>
            <w:tcBorders>
              <w:left w:val="single" w:color="000000" w:sz="4" w:space="0"/>
              <w:right w:val="single" w:color="000000" w:sz="4" w:space="0"/>
            </w:tcBorders>
            <w:shd w:val="clear" w:color="auto" w:fill="F8F8F8"/>
            <w:vAlign w:val="center"/>
          </w:tcPr>
          <w:p w14:paraId="0B1ADD9C">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1238" w:type="dxa"/>
            <w:tcBorders>
              <w:left w:val="single" w:color="000000" w:sz="4" w:space="0"/>
              <w:right w:val="single" w:color="000000" w:sz="4" w:space="0"/>
            </w:tcBorders>
            <w:shd w:val="clear" w:color="auto" w:fill="F8F8F8"/>
            <w:vAlign w:val="center"/>
          </w:tcPr>
          <w:p w14:paraId="2D58B9F1">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3722" w:type="dxa"/>
            <w:tcBorders>
              <w:left w:val="single" w:color="000000" w:sz="4" w:space="0"/>
              <w:right w:val="single" w:color="000000" w:sz="4" w:space="0"/>
            </w:tcBorders>
            <w:shd w:val="clear" w:color="auto" w:fill="F8F8F8"/>
            <w:vAlign w:val="center"/>
          </w:tcPr>
          <w:p w14:paraId="2908D99A">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1428" w:type="dxa"/>
            <w:tcBorders>
              <w:left w:val="single" w:color="000000" w:sz="4" w:space="0"/>
              <w:right w:val="single" w:color="000000" w:sz="4" w:space="0"/>
            </w:tcBorders>
            <w:shd w:val="clear" w:color="auto" w:fill="F8F8F8"/>
            <w:vAlign w:val="center"/>
          </w:tcPr>
          <w:p w14:paraId="23F031BD">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r>
      <w:tr w14:paraId="221BF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8" w:type="dxa"/>
            <w:tcBorders>
              <w:left w:val="single" w:color="000000" w:sz="4" w:space="0"/>
              <w:right w:val="single" w:color="000000" w:sz="4" w:space="0"/>
            </w:tcBorders>
            <w:shd w:val="clear" w:color="auto" w:fill="F8F8F8"/>
            <w:vAlign w:val="center"/>
          </w:tcPr>
          <w:p w14:paraId="4A794F92">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4"/>
              </w:rPr>
            </w:pPr>
            <w:r>
              <w:rPr>
                <w:rFonts w:hint="eastAsia" w:ascii="宋体" w:hAnsi="宋体" w:eastAsia="宋体" w:cs="宋体"/>
                <w:sz w:val="24"/>
              </w:rPr>
              <w:t>3</w:t>
            </w:r>
          </w:p>
        </w:tc>
        <w:tc>
          <w:tcPr>
            <w:tcW w:w="2270" w:type="dxa"/>
            <w:tcBorders>
              <w:left w:val="single" w:color="000000" w:sz="4" w:space="0"/>
              <w:right w:val="single" w:color="000000" w:sz="4" w:space="0"/>
            </w:tcBorders>
            <w:shd w:val="clear" w:color="auto" w:fill="F8F8F8"/>
            <w:vAlign w:val="center"/>
          </w:tcPr>
          <w:p w14:paraId="659DFAAE">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1238" w:type="dxa"/>
            <w:tcBorders>
              <w:left w:val="single" w:color="000000" w:sz="4" w:space="0"/>
              <w:right w:val="single" w:color="000000" w:sz="4" w:space="0"/>
            </w:tcBorders>
            <w:shd w:val="clear" w:color="auto" w:fill="F8F8F8"/>
            <w:vAlign w:val="center"/>
          </w:tcPr>
          <w:p w14:paraId="04C42626">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3722" w:type="dxa"/>
            <w:tcBorders>
              <w:left w:val="single" w:color="000000" w:sz="4" w:space="0"/>
              <w:right w:val="single" w:color="000000" w:sz="4" w:space="0"/>
            </w:tcBorders>
            <w:shd w:val="clear" w:color="auto" w:fill="F8F8F8"/>
            <w:vAlign w:val="center"/>
          </w:tcPr>
          <w:p w14:paraId="54BD8F35">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1428" w:type="dxa"/>
            <w:tcBorders>
              <w:left w:val="single" w:color="000000" w:sz="4" w:space="0"/>
              <w:right w:val="single" w:color="000000" w:sz="4" w:space="0"/>
            </w:tcBorders>
            <w:shd w:val="clear" w:color="auto" w:fill="F8F8F8"/>
            <w:vAlign w:val="center"/>
          </w:tcPr>
          <w:p w14:paraId="707D4C05">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r>
      <w:tr w14:paraId="4345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828" w:type="dxa"/>
            <w:tcBorders>
              <w:left w:val="single" w:color="000000" w:sz="4" w:space="0"/>
              <w:right w:val="single" w:color="000000" w:sz="4" w:space="0"/>
            </w:tcBorders>
            <w:shd w:val="clear" w:color="auto" w:fill="F8F8F8"/>
            <w:vAlign w:val="center"/>
          </w:tcPr>
          <w:p w14:paraId="286FAB1A">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4"/>
              </w:rPr>
            </w:pPr>
            <w:r>
              <w:rPr>
                <w:rFonts w:hint="eastAsia" w:ascii="宋体" w:hAnsi="宋体" w:eastAsia="宋体" w:cs="宋体"/>
                <w:sz w:val="24"/>
              </w:rPr>
              <w:t>……</w:t>
            </w:r>
          </w:p>
        </w:tc>
        <w:tc>
          <w:tcPr>
            <w:tcW w:w="2270" w:type="dxa"/>
            <w:tcBorders>
              <w:left w:val="single" w:color="000000" w:sz="4" w:space="0"/>
              <w:right w:val="single" w:color="000000" w:sz="4" w:space="0"/>
            </w:tcBorders>
            <w:shd w:val="clear" w:color="auto" w:fill="F8F8F8"/>
            <w:vAlign w:val="center"/>
          </w:tcPr>
          <w:p w14:paraId="3CD71E40">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1238" w:type="dxa"/>
            <w:tcBorders>
              <w:left w:val="single" w:color="000000" w:sz="4" w:space="0"/>
              <w:right w:val="single" w:color="000000" w:sz="4" w:space="0"/>
            </w:tcBorders>
            <w:shd w:val="clear" w:color="auto" w:fill="F8F8F8"/>
            <w:vAlign w:val="center"/>
          </w:tcPr>
          <w:p w14:paraId="38C4D62B">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3722" w:type="dxa"/>
            <w:tcBorders>
              <w:left w:val="single" w:color="000000" w:sz="4" w:space="0"/>
              <w:right w:val="single" w:color="000000" w:sz="4" w:space="0"/>
            </w:tcBorders>
            <w:shd w:val="clear" w:color="auto" w:fill="F8F8F8"/>
            <w:vAlign w:val="center"/>
          </w:tcPr>
          <w:p w14:paraId="48C9ACBD">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c>
          <w:tcPr>
            <w:tcW w:w="1428" w:type="dxa"/>
            <w:tcBorders>
              <w:left w:val="single" w:color="000000" w:sz="4" w:space="0"/>
              <w:right w:val="single" w:color="000000" w:sz="4" w:space="0"/>
            </w:tcBorders>
            <w:shd w:val="clear" w:color="auto" w:fill="F8F8F8"/>
            <w:vAlign w:val="center"/>
          </w:tcPr>
          <w:p w14:paraId="359980FF">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2"/>
              </w:rPr>
            </w:pPr>
          </w:p>
        </w:tc>
      </w:tr>
    </w:tbl>
    <w:p w14:paraId="319FBFC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pacing w:val="0"/>
          <w:sz w:val="24"/>
        </w:rPr>
      </w:pPr>
      <w:r>
        <w:rPr>
          <w:rFonts w:hint="eastAsia" w:ascii="宋体" w:hAnsi="宋体" w:eastAsia="宋体" w:cs="宋体"/>
          <w:spacing w:val="0"/>
          <w:sz w:val="24"/>
        </w:rPr>
        <w:t>注：</w:t>
      </w:r>
    </w:p>
    <w:p w14:paraId="3CF67005">
      <w:pPr>
        <w:pStyle w:val="28"/>
        <w:keepNext w:val="0"/>
        <w:keepLines w:val="0"/>
        <w:pageBreakBefore w:val="0"/>
        <w:widowControl w:val="0"/>
        <w:numPr>
          <w:ilvl w:val="0"/>
          <w:numId w:val="4"/>
        </w:numPr>
        <w:tabs>
          <w:tab w:val="left" w:pos="637"/>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spacing w:val="0"/>
          <w:sz w:val="24"/>
        </w:rPr>
      </w:pPr>
      <w:r>
        <w:rPr>
          <w:rFonts w:hint="eastAsia" w:ascii="宋体" w:hAnsi="宋体" w:eastAsia="宋体" w:cs="宋体"/>
          <w:spacing w:val="0"/>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CD0B63C">
      <w:pPr>
        <w:pStyle w:val="28"/>
        <w:keepNext w:val="0"/>
        <w:keepLines w:val="0"/>
        <w:pageBreakBefore w:val="0"/>
        <w:widowControl w:val="0"/>
        <w:numPr>
          <w:ilvl w:val="0"/>
          <w:numId w:val="4"/>
        </w:numPr>
        <w:tabs>
          <w:tab w:val="left" w:pos="637"/>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pacing w:val="0"/>
          <w:sz w:val="24"/>
        </w:rPr>
      </w:pPr>
      <w:r>
        <w:rPr>
          <w:rFonts w:hint="eastAsia" w:ascii="宋体" w:hAnsi="宋体" w:eastAsia="宋体" w:cs="宋体"/>
          <w:spacing w:val="0"/>
          <w:sz w:val="24"/>
        </w:rPr>
        <w:t>本表所指的控股关系仅限于直接控股关系，不包括间接的控股关系。公司实际控制人与公</w:t>
      </w:r>
    </w:p>
    <w:p w14:paraId="18ACE83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pacing w:val="0"/>
          <w:sz w:val="24"/>
        </w:rPr>
      </w:pPr>
      <w:r>
        <w:rPr>
          <w:rFonts w:hint="eastAsia" w:ascii="宋体" w:hAnsi="宋体" w:eastAsia="宋体" w:cs="宋体"/>
          <w:spacing w:val="0"/>
          <w:sz w:val="24"/>
        </w:rPr>
        <w:t>司之间的关系不属于本表所指的直接控股关系。</w:t>
      </w:r>
    </w:p>
    <w:p w14:paraId="4ED1C391">
      <w:pPr>
        <w:pStyle w:val="28"/>
        <w:keepNext w:val="0"/>
        <w:keepLines w:val="0"/>
        <w:pageBreakBefore w:val="0"/>
        <w:widowControl w:val="0"/>
        <w:numPr>
          <w:ilvl w:val="0"/>
          <w:numId w:val="4"/>
        </w:numPr>
        <w:tabs>
          <w:tab w:val="left" w:pos="637"/>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pacing w:val="0"/>
          <w:sz w:val="24"/>
        </w:rPr>
      </w:pPr>
      <w:r>
        <w:rPr>
          <w:rFonts w:hint="eastAsia" w:ascii="宋体" w:hAnsi="宋体" w:eastAsia="宋体" w:cs="宋体"/>
          <w:spacing w:val="0"/>
          <w:sz w:val="24"/>
        </w:rPr>
        <w:t>供应商不存在直接控股股东的，则填“无”。</w:t>
      </w:r>
    </w:p>
    <w:p w14:paraId="33A1ED3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pacing w:val="0"/>
          <w:sz w:val="24"/>
        </w:rPr>
      </w:pPr>
    </w:p>
    <w:p w14:paraId="71D127C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pacing w:val="0"/>
          <w:sz w:val="24"/>
        </w:rPr>
      </w:pPr>
    </w:p>
    <w:p w14:paraId="668B150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pacing w:val="0"/>
          <w:sz w:val="24"/>
        </w:rPr>
      </w:pPr>
    </w:p>
    <w:p w14:paraId="0BD7151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pacing w:val="0"/>
          <w:sz w:val="24"/>
        </w:rPr>
      </w:pPr>
    </w:p>
    <w:p w14:paraId="773FA97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pacing w:val="0"/>
          <w:sz w:val="24"/>
        </w:rPr>
      </w:pPr>
    </w:p>
    <w:p w14:paraId="6DB3AFF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pacing w:val="0"/>
          <w:sz w:val="24"/>
        </w:rPr>
      </w:pPr>
    </w:p>
    <w:p w14:paraId="20399B50">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after="0" w:line="360" w:lineRule="auto"/>
        <w:ind w:left="0" w:right="0" w:firstLine="480" w:firstLineChars="200"/>
        <w:jc w:val="right"/>
        <w:textAlignment w:val="auto"/>
        <w:rPr>
          <w:rFonts w:hint="eastAsia" w:ascii="宋体" w:hAnsi="宋体" w:eastAsia="宋体" w:cs="宋体"/>
          <w:spacing w:val="0"/>
          <w:sz w:val="24"/>
        </w:rPr>
      </w:pPr>
      <w:r>
        <w:rPr>
          <w:rFonts w:hint="eastAsia" w:ascii="宋体" w:hAnsi="宋体" w:eastAsia="宋体" w:cs="宋体"/>
          <w:spacing w:val="0"/>
          <w:sz w:val="24"/>
        </w:rPr>
        <w:t xml:space="preserve">投标人名称(电子签章)： </w:t>
      </w:r>
    </w:p>
    <w:p w14:paraId="101529FE">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before="0" w:after="0" w:line="360" w:lineRule="auto"/>
        <w:ind w:left="0" w:right="0" w:firstLine="480" w:firstLineChars="200"/>
        <w:jc w:val="right"/>
        <w:textAlignment w:val="auto"/>
        <w:rPr>
          <w:rFonts w:hint="eastAsia" w:ascii="宋体" w:hAnsi="宋体" w:eastAsia="宋体" w:cs="宋体"/>
          <w:spacing w:val="0"/>
          <w:sz w:val="24"/>
        </w:rPr>
      </w:pPr>
      <w:r>
        <w:rPr>
          <w:rFonts w:hint="eastAsia" w:ascii="宋体" w:hAnsi="宋体" w:eastAsia="宋体" w:cs="宋体"/>
          <w:spacing w:val="0"/>
          <w:sz w:val="24"/>
        </w:rPr>
        <w:t>日期：年月日</w:t>
      </w:r>
    </w:p>
    <w:p w14:paraId="4950842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right"/>
        <w:textAlignment w:val="auto"/>
        <w:rPr>
          <w:rFonts w:hint="eastAsia" w:ascii="宋体" w:hAnsi="宋体" w:eastAsia="宋体" w:cs="宋体"/>
          <w:spacing w:val="0"/>
          <w:sz w:val="24"/>
        </w:rPr>
        <w:sectPr>
          <w:pgSz w:w="11910" w:h="16840"/>
          <w:pgMar w:top="1134" w:right="1134" w:bottom="1134" w:left="1134" w:header="721" w:footer="720" w:gutter="0"/>
          <w:pgNumType w:fmt="decimal"/>
          <w:cols w:space="720" w:num="1"/>
        </w:sectPr>
      </w:pPr>
    </w:p>
    <w:p w14:paraId="73FAD09D">
      <w:pPr>
        <w:pStyle w:val="13"/>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30"/>
          <w:szCs w:val="22"/>
          <w:lang w:val="zh-CN" w:eastAsia="zh-CN" w:bidi="zh-CN"/>
        </w:rPr>
      </w:pPr>
      <w:r>
        <w:rPr>
          <w:rFonts w:hint="eastAsia" w:ascii="宋体" w:hAnsi="宋体" w:eastAsia="宋体" w:cs="宋体"/>
          <w:b/>
          <w:sz w:val="30"/>
          <w:szCs w:val="22"/>
          <w:lang w:val="zh-CN" w:eastAsia="zh-CN" w:bidi="zh-CN"/>
        </w:rPr>
        <w:t>管理关系信息表</w:t>
      </w:r>
    </w:p>
    <w:p w14:paraId="134A097B">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b/>
          <w:sz w:val="32"/>
        </w:rPr>
      </w:pPr>
    </w:p>
    <w:p w14:paraId="48C2F7A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7"/>
        </w:rPr>
      </w:pP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6"/>
        <w:gridCol w:w="2658"/>
        <w:gridCol w:w="3924"/>
        <w:gridCol w:w="2074"/>
      </w:tblGrid>
      <w:tr w14:paraId="3073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4" w:hRule="atLeast"/>
          <w:jc w:val="center"/>
        </w:trPr>
        <w:tc>
          <w:tcPr>
            <w:tcW w:w="1006" w:type="dxa"/>
            <w:tcBorders>
              <w:left w:val="single" w:color="000000" w:sz="4" w:space="0"/>
              <w:right w:val="single" w:color="000000" w:sz="4" w:space="0"/>
            </w:tcBorders>
            <w:shd w:val="clear" w:color="auto" w:fill="E9E2D7"/>
          </w:tcPr>
          <w:p w14:paraId="45EF2E5F">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2658" w:type="dxa"/>
            <w:tcBorders>
              <w:left w:val="single" w:color="000000" w:sz="4" w:space="0"/>
              <w:right w:val="single" w:color="000000" w:sz="4" w:space="0"/>
            </w:tcBorders>
            <w:shd w:val="clear" w:color="auto" w:fill="E9E2D7"/>
          </w:tcPr>
          <w:p w14:paraId="036BD49F">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4"/>
              </w:rPr>
            </w:pPr>
            <w:r>
              <w:rPr>
                <w:rFonts w:hint="eastAsia" w:ascii="宋体" w:hAnsi="宋体" w:eastAsia="宋体" w:cs="宋体"/>
                <w:b/>
                <w:sz w:val="24"/>
              </w:rPr>
              <w:t>直接管理关系单位名称</w:t>
            </w:r>
          </w:p>
        </w:tc>
        <w:tc>
          <w:tcPr>
            <w:tcW w:w="3924" w:type="dxa"/>
            <w:tcBorders>
              <w:left w:val="single" w:color="000000" w:sz="4" w:space="0"/>
              <w:right w:val="single" w:color="000000" w:sz="4" w:space="0"/>
            </w:tcBorders>
            <w:shd w:val="clear" w:color="auto" w:fill="E9E2D7"/>
          </w:tcPr>
          <w:p w14:paraId="3CB9B5A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4"/>
              </w:rPr>
            </w:pPr>
            <w:r>
              <w:rPr>
                <w:rFonts w:hint="eastAsia" w:ascii="宋体" w:hAnsi="宋体" w:eastAsia="宋体" w:cs="宋体"/>
                <w:b/>
                <w:sz w:val="24"/>
              </w:rPr>
              <w:t>统一社会信用代码</w:t>
            </w:r>
          </w:p>
        </w:tc>
        <w:tc>
          <w:tcPr>
            <w:tcW w:w="2074" w:type="dxa"/>
            <w:tcBorders>
              <w:left w:val="single" w:color="000000" w:sz="4" w:space="0"/>
              <w:right w:val="single" w:color="000000" w:sz="4" w:space="0"/>
            </w:tcBorders>
            <w:shd w:val="clear" w:color="auto" w:fill="E9E2D7"/>
          </w:tcPr>
          <w:p w14:paraId="31D40557">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24"/>
              </w:rPr>
            </w:pPr>
            <w:r>
              <w:rPr>
                <w:rFonts w:hint="eastAsia" w:ascii="宋体" w:hAnsi="宋体" w:eastAsia="宋体" w:cs="宋体"/>
                <w:b/>
                <w:sz w:val="24"/>
              </w:rPr>
              <w:t>备注</w:t>
            </w:r>
          </w:p>
        </w:tc>
      </w:tr>
      <w:tr w14:paraId="18C00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006" w:type="dxa"/>
            <w:tcBorders>
              <w:left w:val="single" w:color="000000" w:sz="4" w:space="0"/>
              <w:right w:val="single" w:color="000000" w:sz="4" w:space="0"/>
            </w:tcBorders>
            <w:shd w:val="clear" w:color="auto" w:fill="F8F8F8"/>
          </w:tcPr>
          <w:p w14:paraId="6B3B650A">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4"/>
              </w:rPr>
            </w:pPr>
            <w:r>
              <w:rPr>
                <w:rFonts w:hint="eastAsia" w:ascii="宋体" w:hAnsi="宋体" w:eastAsia="宋体" w:cs="宋体"/>
                <w:sz w:val="24"/>
              </w:rPr>
              <w:t>1</w:t>
            </w:r>
          </w:p>
        </w:tc>
        <w:tc>
          <w:tcPr>
            <w:tcW w:w="2658" w:type="dxa"/>
            <w:tcBorders>
              <w:left w:val="single" w:color="000000" w:sz="4" w:space="0"/>
              <w:right w:val="single" w:color="000000" w:sz="4" w:space="0"/>
            </w:tcBorders>
            <w:shd w:val="clear" w:color="auto" w:fill="F8F8F8"/>
          </w:tcPr>
          <w:p w14:paraId="15FCF85B">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c>
          <w:tcPr>
            <w:tcW w:w="3924" w:type="dxa"/>
            <w:tcBorders>
              <w:left w:val="single" w:color="000000" w:sz="4" w:space="0"/>
              <w:right w:val="single" w:color="000000" w:sz="4" w:space="0"/>
            </w:tcBorders>
            <w:shd w:val="clear" w:color="auto" w:fill="F8F8F8"/>
          </w:tcPr>
          <w:p w14:paraId="4DF3905F">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c>
          <w:tcPr>
            <w:tcW w:w="2074" w:type="dxa"/>
            <w:tcBorders>
              <w:left w:val="single" w:color="000000" w:sz="4" w:space="0"/>
              <w:right w:val="single" w:color="000000" w:sz="4" w:space="0"/>
            </w:tcBorders>
            <w:shd w:val="clear" w:color="auto" w:fill="F8F8F8"/>
          </w:tcPr>
          <w:p w14:paraId="3C103EA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r>
      <w:tr w14:paraId="136CA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1006" w:type="dxa"/>
            <w:tcBorders>
              <w:left w:val="single" w:color="000000" w:sz="4" w:space="0"/>
              <w:right w:val="single" w:color="000000" w:sz="4" w:space="0"/>
            </w:tcBorders>
            <w:shd w:val="clear" w:color="auto" w:fill="F8F8F8"/>
          </w:tcPr>
          <w:p w14:paraId="270A12DB">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4"/>
              </w:rPr>
            </w:pPr>
            <w:r>
              <w:rPr>
                <w:rFonts w:hint="eastAsia" w:ascii="宋体" w:hAnsi="宋体" w:eastAsia="宋体" w:cs="宋体"/>
                <w:sz w:val="24"/>
              </w:rPr>
              <w:t>2</w:t>
            </w:r>
          </w:p>
        </w:tc>
        <w:tc>
          <w:tcPr>
            <w:tcW w:w="2658" w:type="dxa"/>
            <w:tcBorders>
              <w:left w:val="single" w:color="000000" w:sz="4" w:space="0"/>
              <w:right w:val="single" w:color="000000" w:sz="4" w:space="0"/>
            </w:tcBorders>
            <w:shd w:val="clear" w:color="auto" w:fill="F8F8F8"/>
          </w:tcPr>
          <w:p w14:paraId="6074B3D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c>
          <w:tcPr>
            <w:tcW w:w="3924" w:type="dxa"/>
            <w:tcBorders>
              <w:left w:val="single" w:color="000000" w:sz="4" w:space="0"/>
              <w:right w:val="single" w:color="000000" w:sz="4" w:space="0"/>
            </w:tcBorders>
            <w:shd w:val="clear" w:color="auto" w:fill="F8F8F8"/>
          </w:tcPr>
          <w:p w14:paraId="639A23F8">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c>
          <w:tcPr>
            <w:tcW w:w="2074" w:type="dxa"/>
            <w:tcBorders>
              <w:left w:val="single" w:color="000000" w:sz="4" w:space="0"/>
              <w:right w:val="single" w:color="000000" w:sz="4" w:space="0"/>
            </w:tcBorders>
            <w:shd w:val="clear" w:color="auto" w:fill="F8F8F8"/>
          </w:tcPr>
          <w:p w14:paraId="6CED215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r>
      <w:tr w14:paraId="51EDE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006" w:type="dxa"/>
            <w:tcBorders>
              <w:left w:val="single" w:color="000000" w:sz="4" w:space="0"/>
              <w:right w:val="single" w:color="000000" w:sz="4" w:space="0"/>
            </w:tcBorders>
            <w:shd w:val="clear" w:color="auto" w:fill="F8F8F8"/>
          </w:tcPr>
          <w:p w14:paraId="51499278">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4"/>
              </w:rPr>
            </w:pPr>
            <w:r>
              <w:rPr>
                <w:rFonts w:hint="eastAsia" w:ascii="宋体" w:hAnsi="宋体" w:eastAsia="宋体" w:cs="宋体"/>
                <w:sz w:val="24"/>
              </w:rPr>
              <w:t>3</w:t>
            </w:r>
          </w:p>
        </w:tc>
        <w:tc>
          <w:tcPr>
            <w:tcW w:w="2658" w:type="dxa"/>
            <w:tcBorders>
              <w:left w:val="single" w:color="000000" w:sz="4" w:space="0"/>
              <w:right w:val="single" w:color="000000" w:sz="4" w:space="0"/>
            </w:tcBorders>
            <w:shd w:val="clear" w:color="auto" w:fill="F8F8F8"/>
          </w:tcPr>
          <w:p w14:paraId="1EC339A1">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c>
          <w:tcPr>
            <w:tcW w:w="3924" w:type="dxa"/>
            <w:tcBorders>
              <w:left w:val="single" w:color="000000" w:sz="4" w:space="0"/>
              <w:right w:val="single" w:color="000000" w:sz="4" w:space="0"/>
            </w:tcBorders>
            <w:shd w:val="clear" w:color="auto" w:fill="F8F8F8"/>
          </w:tcPr>
          <w:p w14:paraId="1F831E19">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c>
          <w:tcPr>
            <w:tcW w:w="2074" w:type="dxa"/>
            <w:tcBorders>
              <w:left w:val="single" w:color="000000" w:sz="4" w:space="0"/>
              <w:right w:val="single" w:color="000000" w:sz="4" w:space="0"/>
            </w:tcBorders>
            <w:shd w:val="clear" w:color="auto" w:fill="F8F8F8"/>
          </w:tcPr>
          <w:p w14:paraId="19A57A26">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r>
      <w:tr w14:paraId="024C1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1006" w:type="dxa"/>
            <w:tcBorders>
              <w:left w:val="single" w:color="000000" w:sz="4" w:space="0"/>
              <w:right w:val="single" w:color="000000" w:sz="4" w:space="0"/>
            </w:tcBorders>
            <w:shd w:val="clear" w:color="auto" w:fill="F8F8F8"/>
          </w:tcPr>
          <w:p w14:paraId="212095AD">
            <w:pPr>
              <w:pStyle w:val="29"/>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sz w:val="24"/>
              </w:rPr>
            </w:pPr>
            <w:r>
              <w:rPr>
                <w:rFonts w:hint="eastAsia" w:ascii="宋体" w:hAnsi="宋体" w:eastAsia="宋体" w:cs="宋体"/>
                <w:sz w:val="24"/>
              </w:rPr>
              <w:t>……</w:t>
            </w:r>
          </w:p>
        </w:tc>
        <w:tc>
          <w:tcPr>
            <w:tcW w:w="2658" w:type="dxa"/>
            <w:tcBorders>
              <w:left w:val="single" w:color="000000" w:sz="4" w:space="0"/>
              <w:right w:val="single" w:color="000000" w:sz="4" w:space="0"/>
            </w:tcBorders>
            <w:shd w:val="clear" w:color="auto" w:fill="F8F8F8"/>
          </w:tcPr>
          <w:p w14:paraId="0A6E542D">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c>
          <w:tcPr>
            <w:tcW w:w="3924" w:type="dxa"/>
            <w:tcBorders>
              <w:left w:val="single" w:color="000000" w:sz="4" w:space="0"/>
              <w:right w:val="single" w:color="000000" w:sz="4" w:space="0"/>
            </w:tcBorders>
            <w:shd w:val="clear" w:color="auto" w:fill="F8F8F8"/>
          </w:tcPr>
          <w:p w14:paraId="1BC943D8">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c>
          <w:tcPr>
            <w:tcW w:w="2074" w:type="dxa"/>
            <w:tcBorders>
              <w:left w:val="single" w:color="000000" w:sz="4" w:space="0"/>
              <w:right w:val="single" w:color="000000" w:sz="4" w:space="0"/>
            </w:tcBorders>
            <w:shd w:val="clear" w:color="auto" w:fill="F8F8F8"/>
          </w:tcPr>
          <w:p w14:paraId="068FADAE">
            <w:pPr>
              <w:pStyle w:val="29"/>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2"/>
              </w:rPr>
            </w:pPr>
          </w:p>
        </w:tc>
      </w:tr>
    </w:tbl>
    <w:p w14:paraId="6C98879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pacing w:val="0"/>
          <w:sz w:val="24"/>
        </w:rPr>
      </w:pPr>
      <w:r>
        <w:rPr>
          <w:rFonts w:hint="eastAsia" w:ascii="宋体" w:hAnsi="宋体" w:eastAsia="宋体" w:cs="宋体"/>
          <w:spacing w:val="0"/>
          <w:sz w:val="24"/>
        </w:rPr>
        <w:t>注：</w:t>
      </w:r>
    </w:p>
    <w:p w14:paraId="7651E1A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pacing w:val="0"/>
          <w:sz w:val="24"/>
        </w:rPr>
      </w:pPr>
      <w:r>
        <w:rPr>
          <w:rFonts w:hint="eastAsia" w:ascii="宋体" w:hAnsi="宋体" w:eastAsia="宋体" w:cs="宋体"/>
          <w:spacing w:val="0"/>
          <w:sz w:val="24"/>
        </w:rPr>
        <w:t>管理关系：是指不具有出资持股关系的其他单位之间存在的管理与被管理关系，如一</w:t>
      </w:r>
    </w:p>
    <w:p w14:paraId="7327DDE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pacing w:val="0"/>
          <w:sz w:val="24"/>
        </w:rPr>
      </w:pPr>
      <w:r>
        <w:rPr>
          <w:rFonts w:hint="eastAsia" w:ascii="宋体" w:hAnsi="宋体" w:eastAsia="宋体" w:cs="宋体"/>
          <w:spacing w:val="0"/>
          <w:sz w:val="24"/>
        </w:rPr>
        <w:t>些上下级关系的事业单位和团体组织。</w:t>
      </w:r>
    </w:p>
    <w:p w14:paraId="4D7FBA8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pacing w:val="0"/>
          <w:sz w:val="24"/>
        </w:rPr>
      </w:pPr>
      <w:r>
        <w:rPr>
          <w:rFonts w:hint="eastAsia" w:ascii="宋体" w:hAnsi="宋体" w:eastAsia="宋体" w:cs="宋体"/>
          <w:spacing w:val="0"/>
          <w:sz w:val="24"/>
        </w:rPr>
        <w:t>本表所指的管理关系仅限于直接管理关系，不包括间接的管理关系。</w:t>
      </w:r>
    </w:p>
    <w:p w14:paraId="5A631E4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pacing w:val="0"/>
          <w:sz w:val="24"/>
        </w:rPr>
      </w:pPr>
      <w:r>
        <w:rPr>
          <w:rFonts w:hint="eastAsia" w:ascii="宋体" w:hAnsi="宋体" w:eastAsia="宋体" w:cs="宋体"/>
          <w:spacing w:val="0"/>
          <w:sz w:val="24"/>
        </w:rPr>
        <w:t>供应商不存在直接管理关系的，则填“无”。</w:t>
      </w:r>
    </w:p>
    <w:p w14:paraId="1015C64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spacing w:val="0"/>
          <w:sz w:val="24"/>
        </w:rPr>
      </w:pPr>
    </w:p>
    <w:p w14:paraId="7485356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0E1E432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0DDE7AE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42F169D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5EB8494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554A17C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0406D27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122E6F0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4BB39B9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8"/>
        </w:rPr>
      </w:pPr>
    </w:p>
    <w:p w14:paraId="6AE045D0">
      <w:pPr>
        <w:keepNext w:val="0"/>
        <w:keepLines w:val="0"/>
        <w:pageBreakBefore w:val="0"/>
        <w:tabs>
          <w:tab w:val="left" w:pos="6515"/>
          <w:tab w:val="left" w:pos="6995"/>
          <w:tab w:val="left" w:pos="7595"/>
        </w:tabs>
        <w:kinsoku/>
        <w:overflowPunct/>
        <w:topLinePunct w:val="0"/>
        <w:autoSpaceDE w:val="0"/>
        <w:autoSpaceDN w:val="0"/>
        <w:bidi w:val="0"/>
        <w:adjustRightInd/>
        <w:spacing w:before="0" w:after="0" w:line="280" w:lineRule="auto"/>
        <w:ind w:left="240" w:leftChars="109" w:right="0" w:firstLine="348" w:firstLineChars="145"/>
        <w:jc w:val="right"/>
        <w:textAlignment w:val="auto"/>
        <w:rPr>
          <w:rFonts w:hint="eastAsia" w:ascii="宋体" w:hAnsi="宋体" w:eastAsia="宋体" w:cs="宋体"/>
          <w:spacing w:val="0"/>
          <w:sz w:val="24"/>
          <w:szCs w:val="22"/>
          <w:lang w:val="zh-CN" w:eastAsia="zh-CN" w:bidi="zh-CN"/>
        </w:rPr>
      </w:pPr>
      <w:r>
        <w:rPr>
          <w:rFonts w:hint="eastAsia" w:ascii="宋体" w:hAnsi="宋体" w:eastAsia="宋体" w:cs="宋体"/>
          <w:spacing w:val="0"/>
          <w:sz w:val="24"/>
          <w:szCs w:val="22"/>
          <w:lang w:val="zh-CN" w:eastAsia="zh-CN" w:bidi="zh-CN"/>
        </w:rPr>
        <w:t xml:space="preserve">投标人名称(电子签章)： </w:t>
      </w:r>
    </w:p>
    <w:p w14:paraId="5BCB9C83">
      <w:pPr>
        <w:keepNext w:val="0"/>
        <w:keepLines w:val="0"/>
        <w:pageBreakBefore w:val="0"/>
        <w:tabs>
          <w:tab w:val="left" w:pos="6515"/>
          <w:tab w:val="left" w:pos="6995"/>
          <w:tab w:val="left" w:pos="7595"/>
        </w:tabs>
        <w:kinsoku/>
        <w:overflowPunct/>
        <w:topLinePunct w:val="0"/>
        <w:autoSpaceDE w:val="0"/>
        <w:autoSpaceDN w:val="0"/>
        <w:bidi w:val="0"/>
        <w:adjustRightInd/>
        <w:spacing w:before="0" w:after="0" w:line="280" w:lineRule="auto"/>
        <w:ind w:left="240" w:leftChars="109" w:right="0" w:firstLine="348" w:firstLineChars="145"/>
        <w:jc w:val="right"/>
        <w:textAlignment w:val="auto"/>
        <w:rPr>
          <w:rFonts w:hint="eastAsia" w:ascii="宋体" w:hAnsi="宋体" w:eastAsia="宋体" w:cs="宋体"/>
          <w:spacing w:val="0"/>
          <w:sz w:val="24"/>
          <w:szCs w:val="22"/>
          <w:lang w:val="zh-CN" w:eastAsia="zh-CN" w:bidi="zh-CN"/>
        </w:rPr>
      </w:pPr>
      <w:r>
        <w:rPr>
          <w:rFonts w:hint="eastAsia" w:ascii="宋体" w:hAnsi="宋体" w:eastAsia="宋体" w:cs="宋体"/>
          <w:spacing w:val="0"/>
          <w:sz w:val="24"/>
          <w:szCs w:val="22"/>
          <w:lang w:val="zh-CN" w:eastAsia="zh-CN" w:bidi="zh-CN"/>
        </w:rPr>
        <w:t>日期：年月日</w:t>
      </w:r>
    </w:p>
    <w:p w14:paraId="1C32119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3A03F71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08D8D6D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6767673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4B07863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0F664C8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26AC9880">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3EE2209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231FA30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3A1B1B1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3318D4D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29C03A4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71E3482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lang w:eastAsia="zh-CN"/>
        </w:rPr>
      </w:pPr>
    </w:p>
    <w:p w14:paraId="6B302E3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lang w:eastAsia="zh-CN"/>
        </w:rPr>
      </w:pPr>
    </w:p>
    <w:p w14:paraId="463CF5C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lang w:eastAsia="zh-CN"/>
        </w:rPr>
      </w:pPr>
    </w:p>
    <w:p w14:paraId="61CA3C2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5EC1A4D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1DCF6770">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b/>
          <w:sz w:val="32"/>
        </w:rPr>
      </w:pPr>
      <w:r>
        <w:rPr>
          <w:rFonts w:hint="eastAsia" w:ascii="宋体" w:hAnsi="宋体" w:eastAsia="宋体" w:cs="宋体"/>
          <w:b/>
          <w:sz w:val="32"/>
        </w:rPr>
        <w:t>六、投标资格声明函</w:t>
      </w:r>
    </w:p>
    <w:p w14:paraId="2E2CC02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致：_</w:t>
      </w:r>
      <w:r>
        <w:rPr>
          <w:rFonts w:hint="eastAsia" w:ascii="宋体" w:hAnsi="宋体" w:eastAsia="宋体" w:cs="宋体"/>
          <w:spacing w:val="0"/>
          <w:sz w:val="21"/>
          <w:szCs w:val="21"/>
          <w:u w:val="single"/>
        </w:rPr>
        <w:t xml:space="preserve"> [项目采购-采购组织机构]</w:t>
      </w:r>
    </w:p>
    <w:p w14:paraId="7FABDBA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我方愿意参加贵方组织的_</w:t>
      </w:r>
      <w:r>
        <w:rPr>
          <w:rFonts w:hint="eastAsia" w:ascii="宋体" w:hAnsi="宋体" w:eastAsia="宋体" w:cs="宋体"/>
          <w:spacing w:val="0"/>
          <w:sz w:val="21"/>
          <w:szCs w:val="21"/>
          <w:u w:val="single"/>
        </w:rPr>
        <w:t>[项目采购-项目名称_3]</w:t>
      </w:r>
      <w:r>
        <w:rPr>
          <w:rFonts w:hint="eastAsia" w:ascii="宋体" w:hAnsi="宋体" w:eastAsia="宋体" w:cs="宋体"/>
          <w:spacing w:val="0"/>
          <w:sz w:val="21"/>
          <w:szCs w:val="21"/>
        </w:rPr>
        <w:t>（项目编号：[项目采购-项目编号_3] ）项目的投标，为便于贵方公正、择优地确定中标人，我方就本次投标有关事项郑重声明如下：</w:t>
      </w:r>
    </w:p>
    <w:p w14:paraId="69F3B7C9">
      <w:pPr>
        <w:pStyle w:val="28"/>
        <w:keepNext w:val="0"/>
        <w:keepLines w:val="0"/>
        <w:pageBreakBefore w:val="0"/>
        <w:widowControl w:val="0"/>
        <w:numPr>
          <w:ilvl w:val="0"/>
          <w:numId w:val="0"/>
        </w:numPr>
        <w:tabs>
          <w:tab w:val="left" w:pos="102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w w:val="100"/>
          <w:sz w:val="21"/>
          <w:szCs w:val="21"/>
          <w:lang w:val="zh-CN" w:eastAsia="zh-CN" w:bidi="zh-CN"/>
        </w:rPr>
        <w:t>1.</w:t>
      </w:r>
      <w:r>
        <w:rPr>
          <w:rFonts w:hint="eastAsia" w:ascii="宋体" w:hAnsi="宋体" w:eastAsia="宋体" w:cs="宋体"/>
          <w:spacing w:val="0"/>
          <w:sz w:val="21"/>
          <w:szCs w:val="21"/>
        </w:rPr>
        <w:t>我方承诺已经具备《中华人民共和国政府采购法》第二十二条中规定的参加政府采购活动的供应商应当具备的条件并按本项目投标文件“第三章”“第二节投标人须知前附表”中“资格证明文件组成” 完整提供证明材料。</w:t>
      </w:r>
    </w:p>
    <w:p w14:paraId="4D72112B">
      <w:pPr>
        <w:pStyle w:val="28"/>
        <w:keepNext w:val="0"/>
        <w:keepLines w:val="0"/>
        <w:pageBreakBefore w:val="0"/>
        <w:widowControl w:val="0"/>
        <w:numPr>
          <w:ilvl w:val="0"/>
          <w:numId w:val="0"/>
        </w:numPr>
        <w:tabs>
          <w:tab w:val="left" w:pos="113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w w:val="100"/>
          <w:sz w:val="21"/>
          <w:szCs w:val="21"/>
          <w:lang w:val="zh-CN" w:eastAsia="zh-CN" w:bidi="zh-CN"/>
        </w:rPr>
        <w:t>2.</w:t>
      </w:r>
      <w:r>
        <w:rPr>
          <w:rFonts w:hint="eastAsia" w:ascii="宋体" w:hAnsi="宋体" w:eastAsia="宋体" w:cs="宋体"/>
          <w:spacing w:val="0"/>
          <w:sz w:val="21"/>
          <w:szCs w:val="21"/>
        </w:rPr>
        <w:t>我方不是采购人的附属机构；不是为本次采购项目提供整体设计、规范编制或者项目管理、监理、</w:t>
      </w:r>
    </w:p>
    <w:p w14:paraId="2E8CB47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检测等服务的供应商；在获知本项目采购信息后，与采购人聘请的为此项目提供咨询服务的公司及其附属机构没有任何联系。</w:t>
      </w:r>
    </w:p>
    <w:p w14:paraId="7476D9F8">
      <w:pPr>
        <w:pStyle w:val="28"/>
        <w:keepNext w:val="0"/>
        <w:keepLines w:val="0"/>
        <w:pageBreakBefore w:val="0"/>
        <w:widowControl w:val="0"/>
        <w:numPr>
          <w:ilvl w:val="0"/>
          <w:numId w:val="0"/>
        </w:numPr>
        <w:tabs>
          <w:tab w:val="left" w:pos="102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w w:val="100"/>
          <w:sz w:val="21"/>
          <w:szCs w:val="21"/>
          <w:lang w:val="zh-CN" w:eastAsia="zh-CN" w:bidi="zh-CN"/>
        </w:rPr>
        <w:t>3.</w:t>
      </w:r>
      <w:r>
        <w:rPr>
          <w:rFonts w:hint="eastAsia" w:ascii="宋体" w:hAnsi="宋体" w:eastAsia="宋体" w:cs="宋体"/>
          <w:spacing w:val="0"/>
          <w:sz w:val="21"/>
          <w:szCs w:val="21"/>
        </w:rPr>
        <w:t>经查询，在“信用中国”和“中国政府采购网”网站我方未被列入失信被执行人、重大税收违法案件当事人名单、政府采购严重违法失信行为记录名单。</w:t>
      </w:r>
    </w:p>
    <w:p w14:paraId="08ABD5A4">
      <w:pPr>
        <w:pStyle w:val="28"/>
        <w:keepNext w:val="0"/>
        <w:keepLines w:val="0"/>
        <w:pageBreakBefore w:val="0"/>
        <w:widowControl w:val="0"/>
        <w:numPr>
          <w:ilvl w:val="0"/>
          <w:numId w:val="0"/>
        </w:numPr>
        <w:tabs>
          <w:tab w:val="left" w:pos="102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w w:val="100"/>
          <w:sz w:val="21"/>
          <w:szCs w:val="21"/>
          <w:lang w:val="zh-CN" w:eastAsia="zh-CN" w:bidi="zh-CN"/>
        </w:rPr>
        <w:t>4.</w:t>
      </w:r>
      <w:r>
        <w:rPr>
          <w:rFonts w:hint="eastAsia" w:ascii="宋体" w:hAnsi="宋体" w:eastAsia="宋体" w:cs="宋体"/>
          <w:spacing w:val="0"/>
          <w:sz w:val="21"/>
          <w:szCs w:val="21"/>
        </w:rPr>
        <w:t>以上事项如有虚假或隐瞒，我方愿意承担一切后果，并不再寻求任何旨在减轻或免除法律责任的</w:t>
      </w:r>
    </w:p>
    <w:p w14:paraId="10D3B2F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right="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辩解。</w:t>
      </w:r>
    </w:p>
    <w:p w14:paraId="4476B77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说明：</w:t>
      </w:r>
    </w:p>
    <w:p w14:paraId="70FCBF50">
      <w:pPr>
        <w:pStyle w:val="28"/>
        <w:keepNext w:val="0"/>
        <w:keepLines w:val="0"/>
        <w:pageBreakBefore w:val="0"/>
        <w:widowControl w:val="0"/>
        <w:numPr>
          <w:ilvl w:val="0"/>
          <w:numId w:val="0"/>
        </w:numPr>
        <w:tabs>
          <w:tab w:val="left" w:pos="937"/>
        </w:tabs>
        <w:kinsoku/>
        <w:wordWrap w:val="0"/>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w w:val="100"/>
          <w:sz w:val="21"/>
          <w:szCs w:val="21"/>
          <w:lang w:val="zh-CN" w:eastAsia="zh-CN" w:bidi="zh-CN"/>
        </w:rPr>
        <w:t>1.</w:t>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HYPERLINK "http://www.creditchina.gov.cn/"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投标人应当通过 “信用中国”（www.creditchina.gov.cn</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rPr>
        <w:t>）和“中国政府采购网”网站（</w:t>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HYPERLINK "http://www.ccgp.gov.cn/"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www.ccgp.gov.cn</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rPr>
        <w:t>）查询投标人相关主体的信用记录。查询时间为本项目投标截止时间前 10 日至投标截止时间中任意一天。对列入失信被执行人、重大税收违法案件当事人名单、政府采购严重违法失信行为记录名单的投标人，将被拒绝参与本项目政府采购活动。</w:t>
      </w:r>
    </w:p>
    <w:p w14:paraId="3D5A84A9">
      <w:pPr>
        <w:pStyle w:val="28"/>
        <w:keepNext w:val="0"/>
        <w:keepLines w:val="0"/>
        <w:pageBreakBefore w:val="0"/>
        <w:widowControl w:val="0"/>
        <w:numPr>
          <w:ilvl w:val="0"/>
          <w:numId w:val="0"/>
        </w:numPr>
        <w:tabs>
          <w:tab w:val="left" w:pos="937"/>
        </w:tabs>
        <w:kinsoku/>
        <w:wordWrap w:val="0"/>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pacing w:val="0"/>
          <w:sz w:val="21"/>
          <w:szCs w:val="21"/>
        </w:rPr>
      </w:pPr>
      <w:r>
        <w:rPr>
          <w:rFonts w:hint="eastAsia" w:ascii="宋体" w:hAnsi="宋体" w:eastAsia="宋体" w:cs="宋体"/>
          <w:spacing w:val="0"/>
          <w:w w:val="100"/>
          <w:sz w:val="21"/>
          <w:szCs w:val="21"/>
          <w:lang w:val="zh-CN" w:eastAsia="zh-CN" w:bidi="zh-CN"/>
        </w:rPr>
        <w:t>2.</w:t>
      </w:r>
      <w:r>
        <w:rPr>
          <w:rFonts w:hint="eastAsia" w:ascii="宋体" w:hAnsi="宋体" w:eastAsia="宋体" w:cs="宋体"/>
          <w:spacing w:val="0"/>
          <w:sz w:val="21"/>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7005B5C">
      <w:pPr>
        <w:pStyle w:val="28"/>
        <w:keepNext w:val="0"/>
        <w:keepLines w:val="0"/>
        <w:pageBreakBefore w:val="0"/>
        <w:widowControl w:val="0"/>
        <w:numPr>
          <w:ilvl w:val="0"/>
          <w:numId w:val="0"/>
        </w:numPr>
        <w:tabs>
          <w:tab w:val="left" w:pos="847"/>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rPr>
          <w:rFonts w:hint="eastAsia" w:ascii="宋体" w:hAnsi="宋体" w:eastAsia="宋体" w:cs="宋体"/>
          <w:b/>
          <w:spacing w:val="0"/>
          <w:sz w:val="21"/>
          <w:szCs w:val="21"/>
        </w:rPr>
      </w:pPr>
    </w:p>
    <w:p w14:paraId="57D6C7C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1"/>
          <w:szCs w:val="21"/>
        </w:rPr>
      </w:pPr>
    </w:p>
    <w:p w14:paraId="446D3D4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1"/>
          <w:szCs w:val="21"/>
        </w:rPr>
      </w:pPr>
    </w:p>
    <w:p w14:paraId="006780F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1"/>
          <w:szCs w:val="21"/>
        </w:rPr>
      </w:pPr>
    </w:p>
    <w:p w14:paraId="581AB617">
      <w:pPr>
        <w:keepNext w:val="0"/>
        <w:keepLines w:val="0"/>
        <w:pageBreakBefore w:val="0"/>
        <w:kinsoku/>
        <w:overflowPunct/>
        <w:topLinePunct w:val="0"/>
        <w:autoSpaceDE w:val="0"/>
        <w:autoSpaceDN w:val="0"/>
        <w:bidi w:val="0"/>
        <w:adjustRightInd/>
        <w:spacing w:before="0" w:after="0"/>
        <w:ind w:left="0" w:right="0" w:firstLine="0"/>
        <w:jc w:val="right"/>
        <w:textAlignment w:val="auto"/>
        <w:rPr>
          <w:rFonts w:hint="eastAsia" w:ascii="宋体" w:hAnsi="宋体" w:eastAsia="宋体" w:cs="宋体"/>
          <w:sz w:val="21"/>
          <w:szCs w:val="21"/>
        </w:rPr>
      </w:pPr>
      <w:r>
        <w:rPr>
          <w:rFonts w:hint="eastAsia" w:ascii="宋体" w:hAnsi="宋体" w:eastAsia="宋体" w:cs="宋体"/>
          <w:sz w:val="21"/>
          <w:szCs w:val="21"/>
        </w:rPr>
        <w:t>投标人名称(电子签章)：</w:t>
      </w:r>
    </w:p>
    <w:p w14:paraId="439A0056">
      <w:pPr>
        <w:pStyle w:val="13"/>
        <w:keepNext w:val="0"/>
        <w:keepLines w:val="0"/>
        <w:pageBreakBefore w:val="0"/>
        <w:tabs>
          <w:tab w:val="left" w:pos="8453"/>
          <w:tab w:val="left" w:pos="9083"/>
        </w:tabs>
        <w:kinsoku/>
        <w:overflowPunct/>
        <w:topLinePunct w:val="0"/>
        <w:autoSpaceDE w:val="0"/>
        <w:autoSpaceDN w:val="0"/>
        <w:bidi w:val="0"/>
        <w:adjustRightInd/>
        <w:spacing w:before="0" w:after="0"/>
        <w:ind w:left="0" w:right="0"/>
        <w:jc w:val="right"/>
        <w:textAlignment w:val="auto"/>
        <w:rPr>
          <w:rFonts w:hint="eastAsia" w:ascii="宋体" w:hAnsi="宋体" w:eastAsia="宋体" w:cs="宋体"/>
          <w:sz w:val="21"/>
          <w:szCs w:val="21"/>
        </w:rPr>
      </w:pPr>
      <w:r>
        <w:rPr>
          <w:rFonts w:hint="eastAsia" w:ascii="宋体" w:hAnsi="宋体" w:eastAsia="宋体" w:cs="宋体"/>
          <w:sz w:val="21"/>
          <w:szCs w:val="21"/>
        </w:rPr>
        <w:t>年月日</w:t>
      </w:r>
    </w:p>
    <w:p w14:paraId="0B53D91D">
      <w:pPr>
        <w:keepNext w:val="0"/>
        <w:keepLines w:val="0"/>
        <w:pageBreakBefore w:val="0"/>
        <w:kinsoku/>
        <w:overflowPunct/>
        <w:topLinePunct w:val="0"/>
        <w:autoSpaceDE w:val="0"/>
        <w:autoSpaceDN w:val="0"/>
        <w:bidi w:val="0"/>
        <w:adjustRightInd/>
        <w:spacing w:before="0" w:after="0"/>
        <w:ind w:left="0" w:right="0"/>
        <w:jc w:val="right"/>
        <w:textAlignment w:val="auto"/>
        <w:rPr>
          <w:rFonts w:hint="eastAsia" w:ascii="宋体" w:hAnsi="宋体" w:eastAsia="宋体" w:cs="宋体"/>
        </w:rPr>
        <w:sectPr>
          <w:pgSz w:w="11910" w:h="16840"/>
          <w:pgMar w:top="1134" w:right="1134" w:bottom="1134" w:left="1134" w:header="721" w:footer="720" w:gutter="0"/>
          <w:pgNumType w:fmt="decimal"/>
          <w:cols w:space="720" w:num="1"/>
        </w:sectPr>
      </w:pPr>
    </w:p>
    <w:p w14:paraId="2A1E79E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3E5100E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107C7F0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6"/>
        </w:rPr>
      </w:pPr>
    </w:p>
    <w:p w14:paraId="46499CC6">
      <w:pPr>
        <w:pStyle w:val="13"/>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20"/>
        </w:rPr>
      </w:pPr>
      <w:r>
        <w:rPr>
          <w:rFonts w:hint="eastAsia" w:ascii="宋体" w:hAnsi="宋体" w:eastAsia="宋体" w:cs="宋体"/>
          <w:b/>
          <w:sz w:val="32"/>
          <w:lang w:val="en-US" w:eastAsia="zh-CN"/>
        </w:rPr>
        <w:t>七</w:t>
      </w:r>
      <w:r>
        <w:rPr>
          <w:rFonts w:hint="eastAsia" w:ascii="宋体" w:hAnsi="宋体" w:eastAsia="宋体" w:cs="宋体"/>
          <w:b/>
          <w:sz w:val="32"/>
        </w:rPr>
        <w:t>、符合特定资格条件（如有）的有关证明材料</w:t>
      </w:r>
    </w:p>
    <w:p w14:paraId="60606EF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24FF443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18"/>
        </w:rPr>
      </w:pPr>
    </w:p>
    <w:p w14:paraId="2167997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18"/>
        </w:rPr>
      </w:pPr>
    </w:p>
    <w:p w14:paraId="27B805A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18"/>
        </w:rPr>
      </w:pPr>
    </w:p>
    <w:p w14:paraId="282C9CE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18"/>
        </w:rPr>
      </w:pPr>
    </w:p>
    <w:p w14:paraId="7458FC1C">
      <w:pPr>
        <w:keepNext w:val="0"/>
        <w:keepLines w:val="0"/>
        <w:pageBreakBefore w:val="0"/>
        <w:tabs>
          <w:tab w:val="left" w:pos="6515"/>
          <w:tab w:val="left" w:pos="6995"/>
          <w:tab w:val="left" w:pos="7595"/>
        </w:tabs>
        <w:kinsoku/>
        <w:overflowPunct/>
        <w:topLinePunct w:val="0"/>
        <w:autoSpaceDE w:val="0"/>
        <w:autoSpaceDN w:val="0"/>
        <w:bidi w:val="0"/>
        <w:adjustRightInd/>
        <w:spacing w:before="0" w:after="0" w:line="280" w:lineRule="auto"/>
        <w:ind w:left="0" w:right="0" w:hanging="120"/>
        <w:jc w:val="right"/>
        <w:textAlignment w:val="auto"/>
        <w:rPr>
          <w:rFonts w:hint="eastAsia" w:ascii="宋体" w:hAnsi="宋体" w:eastAsia="宋体" w:cs="宋体"/>
          <w:spacing w:val="-9"/>
          <w:sz w:val="24"/>
        </w:rPr>
      </w:pPr>
      <w:r>
        <w:rPr>
          <w:rFonts w:hint="eastAsia" w:ascii="宋体" w:hAnsi="宋体" w:eastAsia="宋体" w:cs="宋体"/>
          <w:sz w:val="24"/>
        </w:rPr>
        <w:t>投标人名称(电子签章</w:t>
      </w:r>
      <w:r>
        <w:rPr>
          <w:rFonts w:hint="eastAsia" w:ascii="宋体" w:hAnsi="宋体" w:eastAsia="宋体" w:cs="宋体"/>
          <w:spacing w:val="-9"/>
          <w:sz w:val="24"/>
        </w:rPr>
        <w:t xml:space="preserve">)： </w:t>
      </w:r>
    </w:p>
    <w:p w14:paraId="50A8048E">
      <w:pPr>
        <w:keepNext w:val="0"/>
        <w:keepLines w:val="0"/>
        <w:pageBreakBefore w:val="0"/>
        <w:tabs>
          <w:tab w:val="left" w:pos="6515"/>
          <w:tab w:val="left" w:pos="6995"/>
          <w:tab w:val="left" w:pos="7595"/>
        </w:tabs>
        <w:kinsoku/>
        <w:overflowPunct/>
        <w:topLinePunct w:val="0"/>
        <w:autoSpaceDE w:val="0"/>
        <w:autoSpaceDN w:val="0"/>
        <w:bidi w:val="0"/>
        <w:adjustRightInd/>
        <w:spacing w:before="0" w:after="0" w:line="280" w:lineRule="auto"/>
        <w:ind w:left="0" w:right="0" w:hanging="120"/>
        <w:jc w:val="right"/>
        <w:textAlignment w:val="auto"/>
        <w:rPr>
          <w:rFonts w:hint="eastAsia" w:ascii="宋体" w:hAnsi="宋体" w:eastAsia="宋体" w:cs="宋体"/>
          <w:sz w:val="24"/>
        </w:rPr>
      </w:pPr>
      <w:r>
        <w:rPr>
          <w:rFonts w:hint="eastAsia" w:ascii="宋体" w:hAnsi="宋体" w:eastAsia="宋体" w:cs="宋体"/>
          <w:sz w:val="24"/>
        </w:rPr>
        <w:t>日期：年月日</w:t>
      </w:r>
    </w:p>
    <w:p w14:paraId="0DCF7533">
      <w:pPr>
        <w:keepNext w:val="0"/>
        <w:keepLines w:val="0"/>
        <w:pageBreakBefore w:val="0"/>
        <w:kinsoku/>
        <w:overflowPunct/>
        <w:topLinePunct w:val="0"/>
        <w:autoSpaceDE w:val="0"/>
        <w:autoSpaceDN w:val="0"/>
        <w:bidi w:val="0"/>
        <w:adjustRightInd/>
        <w:spacing w:before="0" w:after="0" w:line="280" w:lineRule="auto"/>
        <w:ind w:left="0" w:right="0"/>
        <w:jc w:val="right"/>
        <w:textAlignment w:val="auto"/>
        <w:rPr>
          <w:rFonts w:hint="eastAsia" w:ascii="宋体" w:hAnsi="宋体" w:eastAsia="宋体" w:cs="宋体"/>
          <w:sz w:val="24"/>
        </w:rPr>
        <w:sectPr>
          <w:pgSz w:w="11910" w:h="16840"/>
          <w:pgMar w:top="1134" w:right="1134" w:bottom="1134" w:left="1134" w:header="721" w:footer="720" w:gutter="0"/>
          <w:pgNumType w:fmt="decimal"/>
          <w:cols w:space="720" w:num="1"/>
        </w:sectPr>
      </w:pPr>
    </w:p>
    <w:p w14:paraId="6F40F6C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01FC900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4"/>
        </w:rPr>
      </w:pPr>
    </w:p>
    <w:p w14:paraId="084FA4B0">
      <w:pPr>
        <w:keepNext w:val="0"/>
        <w:keepLines w:val="0"/>
        <w:pageBreakBefore w:val="0"/>
        <w:kinsoku/>
        <w:overflowPunct/>
        <w:topLinePunct w:val="0"/>
        <w:autoSpaceDE w:val="0"/>
        <w:autoSpaceDN w:val="0"/>
        <w:bidi w:val="0"/>
        <w:adjustRightInd/>
        <w:spacing w:before="0" w:after="0"/>
        <w:ind w:left="0" w:right="0" w:firstLine="0"/>
        <w:jc w:val="center"/>
        <w:textAlignment w:val="auto"/>
        <w:outlineLvl w:val="2"/>
        <w:rPr>
          <w:rFonts w:hint="eastAsia" w:ascii="宋体" w:hAnsi="宋体" w:eastAsia="宋体" w:cs="宋体"/>
          <w:b/>
          <w:sz w:val="28"/>
        </w:rPr>
      </w:pPr>
      <w:bookmarkStart w:id="78" w:name="_TOC_250006"/>
      <w:bookmarkEnd w:id="78"/>
      <w:bookmarkStart w:id="79" w:name="_Toc13729"/>
      <w:r>
        <w:rPr>
          <w:rFonts w:hint="eastAsia" w:ascii="宋体" w:hAnsi="宋体" w:eastAsia="宋体" w:cs="宋体"/>
          <w:b/>
          <w:sz w:val="28"/>
        </w:rPr>
        <w:t>第三节 商务文件格式</w:t>
      </w:r>
      <w:bookmarkEnd w:id="79"/>
    </w:p>
    <w:p w14:paraId="7C02AB0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5FBDB10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78BA4A3E">
      <w:pPr>
        <w:pStyle w:val="13"/>
        <w:keepNext w:val="0"/>
        <w:keepLines w:val="0"/>
        <w:pageBreakBefore w:val="0"/>
        <w:kinsoku/>
        <w:overflowPunct/>
        <w:topLinePunct w:val="0"/>
        <w:autoSpaceDE w:val="0"/>
        <w:autoSpaceDN w:val="0"/>
        <w:bidi w:val="0"/>
        <w:adjustRightInd/>
        <w:spacing w:before="0" w:after="0"/>
        <w:ind w:left="0" w:right="0"/>
        <w:jc w:val="left"/>
        <w:textAlignment w:val="auto"/>
        <w:rPr>
          <w:rFonts w:hint="eastAsia" w:ascii="宋体" w:hAnsi="宋体" w:eastAsia="宋体" w:cs="宋体"/>
        </w:rPr>
      </w:pPr>
      <w:r>
        <w:rPr>
          <w:rFonts w:hint="eastAsia" w:ascii="宋体" w:hAnsi="宋体" w:eastAsia="宋体" w:cs="宋体"/>
        </w:rPr>
        <w:t>电子投标文件</w:t>
      </w:r>
    </w:p>
    <w:p w14:paraId="7A4CBD1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61728B1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4"/>
        </w:rPr>
      </w:pPr>
    </w:p>
    <w:p w14:paraId="439D6E16">
      <w:pPr>
        <w:pStyle w:val="13"/>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32"/>
        </w:rPr>
      </w:pPr>
      <w:r>
        <w:rPr>
          <w:rFonts w:hint="eastAsia" w:ascii="宋体" w:hAnsi="宋体" w:eastAsia="宋体" w:cs="宋体"/>
          <w:b/>
          <w:sz w:val="32"/>
        </w:rPr>
        <w:t>商务文件（封面）</w:t>
      </w:r>
    </w:p>
    <w:p w14:paraId="6F066D4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1949496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6273C7C7">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3A6CC53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13731544">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8"/>
        </w:rPr>
      </w:pPr>
    </w:p>
    <w:p w14:paraId="4D7CF223">
      <w:pPr>
        <w:snapToGrid w:val="0"/>
        <w:spacing w:before="165" w:beforeLines="50" w:after="50"/>
        <w:ind w:firstLine="540" w:firstLineChars="225"/>
        <w:rPr>
          <w:rFonts w:hint="eastAsia" w:ascii="宋体" w:hAnsi="宋体" w:eastAsia="宋体" w:cs="宋体"/>
          <w:bCs/>
          <w:sz w:val="24"/>
        </w:rPr>
      </w:pPr>
      <w:r>
        <w:rPr>
          <w:rFonts w:hint="eastAsia" w:ascii="宋体" w:hAnsi="宋体" w:eastAsia="宋体" w:cs="宋体"/>
          <w:bCs/>
          <w:sz w:val="24"/>
        </w:rPr>
        <w:t>项目名称：[项目采购-项目名称]</w:t>
      </w:r>
    </w:p>
    <w:p w14:paraId="5E9311BD">
      <w:pPr>
        <w:snapToGrid w:val="0"/>
        <w:spacing w:before="165" w:beforeLines="50" w:after="50"/>
        <w:ind w:firstLine="540" w:firstLineChars="225"/>
        <w:rPr>
          <w:rFonts w:hint="eastAsia" w:ascii="宋体" w:hAnsi="宋体" w:eastAsia="宋体" w:cs="宋体"/>
          <w:bCs/>
          <w:sz w:val="24"/>
          <w:szCs w:val="20"/>
        </w:rPr>
      </w:pPr>
    </w:p>
    <w:p w14:paraId="1F6ADFBE">
      <w:pPr>
        <w:snapToGrid w:val="0"/>
        <w:spacing w:before="165" w:beforeLines="50" w:after="50"/>
        <w:ind w:firstLine="540" w:firstLineChars="225"/>
        <w:rPr>
          <w:rFonts w:hint="eastAsia" w:ascii="宋体" w:hAnsi="宋体" w:eastAsia="宋体" w:cs="宋体"/>
          <w:bCs/>
          <w:sz w:val="24"/>
        </w:rPr>
      </w:pPr>
      <w:r>
        <w:rPr>
          <w:rFonts w:hint="eastAsia" w:ascii="宋体" w:hAnsi="宋体" w:eastAsia="宋体" w:cs="宋体"/>
          <w:bCs/>
          <w:sz w:val="24"/>
        </w:rPr>
        <w:t>项目编号：[项目采购-项目编号]</w:t>
      </w:r>
    </w:p>
    <w:p w14:paraId="674FFF87">
      <w:pPr>
        <w:snapToGrid w:val="0"/>
        <w:spacing w:before="165" w:beforeLines="50" w:after="50"/>
        <w:ind w:firstLine="540" w:firstLineChars="225"/>
        <w:rPr>
          <w:rFonts w:hint="eastAsia" w:ascii="宋体" w:hAnsi="宋体" w:eastAsia="宋体" w:cs="宋体"/>
          <w:bCs/>
          <w:sz w:val="24"/>
          <w:szCs w:val="20"/>
        </w:rPr>
      </w:pPr>
    </w:p>
    <w:p w14:paraId="58AAD737">
      <w:pPr>
        <w:snapToGrid w:val="0"/>
        <w:spacing w:before="165" w:beforeLines="50" w:after="50"/>
        <w:ind w:firstLine="540" w:firstLineChars="225"/>
        <w:rPr>
          <w:rFonts w:hint="eastAsia" w:ascii="宋体" w:hAnsi="宋体" w:eastAsia="宋体" w:cs="宋体"/>
          <w:bCs/>
          <w:sz w:val="24"/>
        </w:rPr>
      </w:pPr>
      <w:r>
        <w:rPr>
          <w:rFonts w:hint="eastAsia" w:ascii="宋体" w:hAnsi="宋体" w:eastAsia="宋体" w:cs="宋体"/>
          <w:bCs/>
          <w:sz w:val="24"/>
        </w:rPr>
        <w:t>所投分标：</w:t>
      </w:r>
    </w:p>
    <w:p w14:paraId="488ABFDB">
      <w:pPr>
        <w:snapToGrid w:val="0"/>
        <w:spacing w:before="50" w:after="50"/>
        <w:ind w:firstLine="540" w:firstLineChars="225"/>
        <w:rPr>
          <w:rFonts w:hint="eastAsia" w:ascii="宋体" w:hAnsi="宋体" w:eastAsia="宋体" w:cs="宋体"/>
          <w:bCs/>
          <w:sz w:val="24"/>
        </w:rPr>
      </w:pPr>
    </w:p>
    <w:p w14:paraId="44F823C4">
      <w:pPr>
        <w:snapToGrid w:val="0"/>
        <w:spacing w:before="50" w:after="50"/>
        <w:ind w:firstLine="540" w:firstLineChars="225"/>
        <w:rPr>
          <w:rFonts w:hint="eastAsia" w:ascii="宋体" w:hAnsi="宋体" w:eastAsia="宋体" w:cs="宋体"/>
          <w:bCs/>
          <w:sz w:val="24"/>
        </w:rPr>
      </w:pPr>
      <w:r>
        <w:rPr>
          <w:rFonts w:hint="eastAsia" w:ascii="宋体" w:hAnsi="宋体" w:eastAsia="宋体" w:cs="宋体"/>
          <w:bCs/>
          <w:sz w:val="24"/>
        </w:rPr>
        <w:t>投标人名称：</w:t>
      </w:r>
    </w:p>
    <w:p w14:paraId="4D30F7A5">
      <w:pPr>
        <w:snapToGrid w:val="0"/>
        <w:spacing w:before="50" w:after="50"/>
        <w:ind w:firstLine="540" w:firstLineChars="225"/>
        <w:rPr>
          <w:rFonts w:hint="eastAsia" w:ascii="宋体" w:hAnsi="宋体" w:eastAsia="宋体" w:cs="宋体"/>
          <w:bCs/>
          <w:sz w:val="24"/>
        </w:rPr>
      </w:pPr>
    </w:p>
    <w:p w14:paraId="28891543">
      <w:pPr>
        <w:snapToGrid w:val="0"/>
        <w:spacing w:before="50" w:after="50"/>
        <w:ind w:firstLine="960" w:firstLineChars="400"/>
        <w:rPr>
          <w:rFonts w:hint="eastAsia" w:ascii="宋体" w:hAnsi="宋体" w:eastAsia="宋体" w:cs="宋体"/>
          <w:bCs/>
          <w:sz w:val="24"/>
        </w:rPr>
      </w:pPr>
    </w:p>
    <w:p w14:paraId="7205A049">
      <w:pPr>
        <w:snapToGrid w:val="0"/>
        <w:spacing w:before="165" w:beforeLines="50" w:after="50"/>
        <w:ind w:firstLine="487"/>
        <w:jc w:val="center"/>
        <w:rPr>
          <w:rFonts w:hint="eastAsia" w:ascii="宋体" w:hAnsi="宋体" w:eastAsia="宋体" w:cs="宋体"/>
          <w:sz w:val="24"/>
        </w:rPr>
      </w:pPr>
      <w:r>
        <w:rPr>
          <w:rFonts w:hint="eastAsia" w:ascii="宋体" w:hAnsi="宋体" w:eastAsia="宋体" w:cs="宋体"/>
          <w:sz w:val="24"/>
        </w:rPr>
        <w:t>年  月  日</w:t>
      </w:r>
    </w:p>
    <w:p w14:paraId="1A98579C">
      <w:pPr>
        <w:widowControl/>
        <w:spacing w:line="360" w:lineRule="auto"/>
        <w:jc w:val="left"/>
        <w:rPr>
          <w:rFonts w:hint="eastAsia" w:ascii="宋体" w:hAnsi="宋体" w:eastAsia="宋体" w:cs="宋体"/>
          <w:sz w:val="30"/>
          <w:szCs w:val="20"/>
        </w:rPr>
        <w:sectPr>
          <w:pgSz w:w="11906" w:h="16838"/>
          <w:pgMar w:top="1134" w:right="1134" w:bottom="1134" w:left="1134" w:header="720" w:footer="720" w:gutter="0"/>
          <w:pgNumType w:fmt="decimal"/>
          <w:cols w:space="720" w:num="1"/>
          <w:docGrid w:type="lines" w:linePitch="331" w:charSpace="0"/>
        </w:sectPr>
      </w:pPr>
    </w:p>
    <w:p w14:paraId="0D085D4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18F8A5A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57F9071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4"/>
        </w:rPr>
      </w:pPr>
    </w:p>
    <w:p w14:paraId="01B0EBE9">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5"/>
        </w:rPr>
      </w:pPr>
    </w:p>
    <w:p w14:paraId="0F19CDFC">
      <w:pPr>
        <w:ind w:firstLine="566"/>
        <w:jc w:val="center"/>
        <w:rPr>
          <w:rFonts w:hint="eastAsia" w:ascii="宋体" w:hAnsi="宋体" w:eastAsia="宋体" w:cs="宋体"/>
          <w:b/>
          <w:kern w:val="0"/>
          <w:sz w:val="28"/>
          <w:szCs w:val="28"/>
        </w:rPr>
      </w:pPr>
      <w:r>
        <w:rPr>
          <w:rFonts w:hint="eastAsia" w:ascii="宋体" w:hAnsi="宋体" w:eastAsia="宋体" w:cs="宋体"/>
          <w:b/>
          <w:kern w:val="0"/>
          <w:sz w:val="28"/>
          <w:szCs w:val="28"/>
        </w:rPr>
        <w:t>商务文件目录</w:t>
      </w:r>
    </w:p>
    <w:p w14:paraId="304BB20A">
      <w:pPr>
        <w:adjustRightInd w:val="0"/>
        <w:spacing w:line="360" w:lineRule="auto"/>
        <w:ind w:left="2" w:firstLine="480" w:firstLineChars="200"/>
        <w:rPr>
          <w:rFonts w:hint="eastAsia" w:ascii="宋体" w:hAnsi="宋体" w:eastAsia="宋体" w:cs="宋体"/>
          <w:sz w:val="24"/>
        </w:rPr>
      </w:pPr>
      <w:r>
        <w:rPr>
          <w:rFonts w:hint="eastAsia" w:ascii="宋体" w:hAnsi="宋体" w:eastAsia="宋体" w:cs="宋体"/>
          <w:sz w:val="24"/>
        </w:rPr>
        <w:t>一、无串标行为承诺函………………………………………………………（页码）</w:t>
      </w:r>
    </w:p>
    <w:p w14:paraId="0A8942BF">
      <w:pPr>
        <w:adjustRightInd w:val="0"/>
        <w:spacing w:line="360" w:lineRule="auto"/>
        <w:ind w:left="2" w:firstLine="480" w:firstLineChars="200"/>
        <w:rPr>
          <w:rFonts w:hint="eastAsia" w:ascii="宋体" w:hAnsi="宋体" w:eastAsia="宋体" w:cs="宋体"/>
          <w:sz w:val="24"/>
        </w:rPr>
      </w:pPr>
      <w:r>
        <w:rPr>
          <w:rFonts w:hint="eastAsia" w:ascii="宋体" w:hAnsi="宋体" w:eastAsia="宋体" w:cs="宋体"/>
          <w:sz w:val="24"/>
        </w:rPr>
        <w:t>二、法定代表人身份证明及法定代表人有效身份证正反面复印件………（页码）</w:t>
      </w:r>
    </w:p>
    <w:p w14:paraId="16EFEA99">
      <w:pPr>
        <w:adjustRightInd w:val="0"/>
        <w:spacing w:line="360" w:lineRule="auto"/>
        <w:ind w:left="2" w:firstLine="480" w:firstLineChars="200"/>
        <w:rPr>
          <w:rFonts w:hint="eastAsia" w:ascii="宋体" w:hAnsi="宋体" w:eastAsia="宋体" w:cs="宋体"/>
          <w:sz w:val="24"/>
        </w:rPr>
      </w:pPr>
      <w:r>
        <w:rPr>
          <w:rFonts w:hint="eastAsia" w:ascii="宋体" w:hAnsi="宋体" w:eastAsia="宋体" w:cs="宋体"/>
          <w:sz w:val="24"/>
        </w:rPr>
        <w:t>三、法定代表人授权委托书（如有委托时）………………………………（页码）</w:t>
      </w:r>
    </w:p>
    <w:p w14:paraId="651B8F36">
      <w:pPr>
        <w:adjustRightInd w:val="0"/>
        <w:spacing w:line="360" w:lineRule="auto"/>
        <w:ind w:left="2" w:firstLine="480" w:firstLineChars="20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val="zh-CN"/>
        </w:rPr>
        <w:t>商务条款偏离表………………………………</w:t>
      </w:r>
      <w:r>
        <w:rPr>
          <w:rFonts w:hint="eastAsia" w:ascii="宋体" w:hAnsi="宋体" w:eastAsia="宋体" w:cs="宋体"/>
          <w:sz w:val="24"/>
        </w:rPr>
        <w:t>…………………………（页码）</w:t>
      </w:r>
    </w:p>
    <w:p w14:paraId="7252DCE4">
      <w:pPr>
        <w:adjustRightInd w:val="0"/>
        <w:spacing w:line="360" w:lineRule="auto"/>
        <w:ind w:left="2" w:firstLine="480" w:firstLineChars="200"/>
        <w:rPr>
          <w:rFonts w:hint="eastAsia" w:ascii="宋体" w:hAnsi="宋体" w:eastAsia="宋体" w:cs="宋体"/>
          <w:sz w:val="24"/>
        </w:rPr>
      </w:pPr>
      <w:r>
        <w:rPr>
          <w:rFonts w:hint="eastAsia" w:ascii="宋体" w:hAnsi="宋体" w:eastAsia="宋体" w:cs="宋体"/>
          <w:sz w:val="24"/>
        </w:rPr>
        <w:t>五、投标人情况介绍</w:t>
      </w:r>
      <w:r>
        <w:rPr>
          <w:rFonts w:hint="eastAsia" w:ascii="宋体" w:hAnsi="宋体" w:eastAsia="宋体" w:cs="宋体"/>
          <w:sz w:val="24"/>
          <w:lang w:val="zh-CN"/>
        </w:rPr>
        <w:t>………………………………</w:t>
      </w:r>
      <w:r>
        <w:rPr>
          <w:rFonts w:hint="eastAsia" w:ascii="宋体" w:hAnsi="宋体" w:eastAsia="宋体" w:cs="宋体"/>
          <w:sz w:val="24"/>
        </w:rPr>
        <w:t>…………………………（页码）</w:t>
      </w:r>
    </w:p>
    <w:p w14:paraId="65CA7C88">
      <w:pPr>
        <w:adjustRightInd w:val="0"/>
        <w:spacing w:line="360" w:lineRule="auto"/>
        <w:ind w:left="2" w:firstLine="480" w:firstLineChars="200"/>
        <w:rPr>
          <w:rFonts w:hint="eastAsia" w:ascii="宋体" w:hAnsi="宋体" w:eastAsia="宋体" w:cs="宋体"/>
          <w:sz w:val="24"/>
        </w:rPr>
      </w:pPr>
      <w:r>
        <w:rPr>
          <w:rFonts w:hint="eastAsia" w:ascii="宋体" w:hAnsi="宋体" w:eastAsia="宋体" w:cs="宋体"/>
          <w:sz w:val="24"/>
        </w:rPr>
        <w:t>六、投标人类似业绩的证明文件（如有要求）</w:t>
      </w:r>
      <w:r>
        <w:rPr>
          <w:rFonts w:hint="eastAsia" w:ascii="宋体" w:hAnsi="宋体" w:eastAsia="宋体" w:cs="宋体"/>
          <w:sz w:val="24"/>
          <w:lang w:val="zh-CN"/>
        </w:rPr>
        <w:t>……………………………</w:t>
      </w:r>
      <w:r>
        <w:rPr>
          <w:rFonts w:hint="eastAsia" w:ascii="宋体" w:hAnsi="宋体" w:eastAsia="宋体" w:cs="宋体"/>
          <w:sz w:val="24"/>
        </w:rPr>
        <w:t>（页码）</w:t>
      </w:r>
    </w:p>
    <w:p w14:paraId="1C379706">
      <w:pPr>
        <w:adjustRightInd w:val="0"/>
        <w:spacing w:line="360" w:lineRule="auto"/>
        <w:ind w:left="2" w:firstLine="480" w:firstLineChars="200"/>
        <w:rPr>
          <w:rFonts w:hint="eastAsia" w:ascii="宋体" w:hAnsi="宋体" w:eastAsia="宋体" w:cs="宋体"/>
          <w:sz w:val="24"/>
        </w:rPr>
      </w:pPr>
      <w:r>
        <w:rPr>
          <w:rFonts w:hint="eastAsia" w:ascii="宋体" w:hAnsi="宋体" w:eastAsia="宋体" w:cs="宋体"/>
          <w:sz w:val="24"/>
        </w:rPr>
        <w:t>七、其他商务文件或说明</w:t>
      </w:r>
      <w:r>
        <w:rPr>
          <w:rFonts w:hint="eastAsia" w:ascii="宋体" w:hAnsi="宋体" w:eastAsia="宋体" w:cs="宋体"/>
          <w:sz w:val="24"/>
          <w:lang w:val="zh-CN"/>
        </w:rPr>
        <w:t>……………………………………………………</w:t>
      </w:r>
      <w:r>
        <w:rPr>
          <w:rFonts w:hint="eastAsia" w:ascii="宋体" w:hAnsi="宋体" w:eastAsia="宋体" w:cs="宋体"/>
          <w:sz w:val="24"/>
        </w:rPr>
        <w:t>（页码）</w:t>
      </w:r>
    </w:p>
    <w:p w14:paraId="2431A869">
      <w:pPr>
        <w:spacing w:line="360" w:lineRule="auto"/>
        <w:ind w:firstLine="485"/>
        <w:rPr>
          <w:rFonts w:hint="eastAsia" w:ascii="宋体" w:hAnsi="宋体" w:eastAsia="宋体" w:cs="宋体"/>
          <w:b/>
          <w:bCs/>
          <w:sz w:val="24"/>
        </w:rPr>
      </w:pPr>
      <w:r>
        <w:rPr>
          <w:rFonts w:hint="eastAsia" w:ascii="宋体" w:hAnsi="宋体" w:eastAsia="宋体" w:cs="宋体"/>
          <w:b/>
          <w:bCs/>
          <w:sz w:val="24"/>
        </w:rPr>
        <w:t>注：以上目录是基本格式要求，各投标人可根据自身情况进一步向下增加内容或细化。</w:t>
      </w:r>
    </w:p>
    <w:p w14:paraId="4758165F">
      <w:pPr>
        <w:widowControl/>
        <w:spacing w:line="360" w:lineRule="auto"/>
        <w:jc w:val="left"/>
        <w:rPr>
          <w:rFonts w:hint="eastAsia" w:ascii="宋体" w:hAnsi="宋体" w:eastAsia="宋体" w:cs="宋体"/>
        </w:rPr>
        <w:sectPr>
          <w:pgSz w:w="11906" w:h="16838"/>
          <w:pgMar w:top="1134" w:right="1134" w:bottom="1134" w:left="1134" w:header="720" w:footer="720" w:gutter="0"/>
          <w:pgNumType w:fmt="decimal"/>
          <w:cols w:space="720" w:num="1"/>
          <w:docGrid w:type="lines" w:linePitch="331" w:charSpace="0"/>
        </w:sectPr>
      </w:pPr>
    </w:p>
    <w:p w14:paraId="57F6CFFE">
      <w:pPr>
        <w:snapToGrid w:val="0"/>
        <w:spacing w:before="120" w:beforeLines="50" w:after="50"/>
        <w:jc w:val="center"/>
        <w:rPr>
          <w:rFonts w:hint="eastAsia" w:ascii="宋体" w:hAnsi="宋体" w:eastAsia="宋体" w:cs="宋体"/>
          <w:b/>
          <w:bCs/>
          <w:sz w:val="30"/>
          <w:szCs w:val="30"/>
        </w:rPr>
      </w:pPr>
      <w:r>
        <w:rPr>
          <w:rFonts w:hint="eastAsia" w:ascii="宋体" w:hAnsi="宋体" w:eastAsia="宋体" w:cs="宋体"/>
          <w:b/>
          <w:bCs/>
          <w:sz w:val="30"/>
          <w:szCs w:val="30"/>
        </w:rPr>
        <w:t>一、无串标行为承诺函</w:t>
      </w:r>
    </w:p>
    <w:p w14:paraId="50B9A313">
      <w:pPr>
        <w:snapToGrid w:val="0"/>
        <w:spacing w:before="120" w:beforeLines="50" w:after="50"/>
        <w:jc w:val="center"/>
        <w:rPr>
          <w:rFonts w:hint="eastAsia" w:ascii="宋体" w:hAnsi="宋体" w:eastAsia="宋体" w:cs="宋体"/>
          <w:b/>
          <w:sz w:val="32"/>
          <w:szCs w:val="32"/>
        </w:rPr>
      </w:pPr>
      <w:r>
        <w:rPr>
          <w:rFonts w:hint="eastAsia" w:ascii="宋体" w:hAnsi="宋体" w:eastAsia="宋体" w:cs="宋体"/>
          <w:b/>
          <w:sz w:val="32"/>
          <w:szCs w:val="32"/>
        </w:rPr>
        <w:t>投标人参加本项目无围标串标行为的承诺函</w:t>
      </w:r>
    </w:p>
    <w:p w14:paraId="5633578A">
      <w:pPr>
        <w:snapToGrid w:val="0"/>
        <w:spacing w:before="120" w:beforeLines="50" w:after="50"/>
        <w:ind w:firstLine="424"/>
        <w:rPr>
          <w:rFonts w:hint="eastAsia" w:ascii="宋体" w:hAnsi="宋体" w:eastAsia="宋体" w:cs="宋体"/>
          <w:b/>
          <w:szCs w:val="21"/>
        </w:rPr>
      </w:pPr>
    </w:p>
    <w:p w14:paraId="5CAF6BD4">
      <w:pPr>
        <w:snapToGrid w:val="0"/>
        <w:spacing w:before="120" w:beforeLines="50" w:after="50" w:line="360" w:lineRule="auto"/>
        <w:ind w:firstLine="424"/>
        <w:jc w:val="left"/>
        <w:rPr>
          <w:rFonts w:hint="eastAsia" w:ascii="宋体" w:hAnsi="宋体" w:eastAsia="宋体" w:cs="宋体"/>
          <w:b/>
          <w:szCs w:val="21"/>
        </w:rPr>
      </w:pPr>
      <w:r>
        <w:rPr>
          <w:rFonts w:hint="eastAsia" w:ascii="宋体" w:hAnsi="宋体" w:eastAsia="宋体" w:cs="宋体"/>
          <w:b/>
          <w:szCs w:val="21"/>
        </w:rPr>
        <w:t>一、我方承诺无下列相互串通投标的情形：</w:t>
      </w:r>
    </w:p>
    <w:p w14:paraId="71200A9F">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1.不同投标人的投标文件由同一单位或者个人编制；或者不同投标人报名的IP地址一致的；或者编制标书硬件设备CPU编号、硬盘编号、网卡地址一致的情况。</w:t>
      </w:r>
    </w:p>
    <w:p w14:paraId="59436ECB">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2.不同投标人委托同一单位或者个人办理投标事宜；</w:t>
      </w:r>
    </w:p>
    <w:p w14:paraId="11D6FF0D">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3.不同的投标人的投标文件载明的项目管理员为同一个人；</w:t>
      </w:r>
    </w:p>
    <w:p w14:paraId="7BB2BEA6">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4.不同投标人的投标文件异常一致或者投标报价呈规律性差异；</w:t>
      </w:r>
    </w:p>
    <w:p w14:paraId="3873900D">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5.不同投标人的投标文件相互混装；</w:t>
      </w:r>
    </w:p>
    <w:p w14:paraId="33EE1C5F">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6.不同投标人的投标保证金从同一单位或者个人账户转出。</w:t>
      </w:r>
    </w:p>
    <w:p w14:paraId="607B17F0">
      <w:pPr>
        <w:snapToGrid w:val="0"/>
        <w:spacing w:before="120" w:beforeLines="50" w:after="50" w:line="360" w:lineRule="auto"/>
        <w:ind w:firstLine="424"/>
        <w:jc w:val="left"/>
        <w:rPr>
          <w:rFonts w:hint="eastAsia" w:ascii="宋体" w:hAnsi="宋体" w:eastAsia="宋体" w:cs="宋体"/>
          <w:szCs w:val="21"/>
        </w:rPr>
      </w:pPr>
      <w:r>
        <w:rPr>
          <w:rFonts w:hint="eastAsia" w:ascii="宋体" w:hAnsi="宋体" w:eastAsia="宋体" w:cs="宋体"/>
          <w:b/>
          <w:szCs w:val="21"/>
        </w:rPr>
        <w:t>二、我方承诺无下列恶意串通的情形：</w:t>
      </w:r>
    </w:p>
    <w:p w14:paraId="18710567">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1.投标人直接或者间接从采购人或者采购代理机构处获得其他投标人的相关信息并修改其投标文件或者投标文件；</w:t>
      </w:r>
    </w:p>
    <w:p w14:paraId="5FC7806A">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2.投标人按照采购人或者采购代理机构的授意撤换、修改投标文件或者投标文件；</w:t>
      </w:r>
    </w:p>
    <w:p w14:paraId="1AC38168">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3.投标人之间协商报价、技术方案等投标文件或者投标文件的实质性内容；</w:t>
      </w:r>
    </w:p>
    <w:p w14:paraId="40CF23AC">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4.属于同一集团、协会、商会等组织成员的投标人按照该组织要求协同参加政府采购活动；</w:t>
      </w:r>
    </w:p>
    <w:p w14:paraId="0233988F">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5.投标人之间事先约定一致抬高或者压低投标报价，或者在招标项目中事先约定轮流以高价位或者低价位中标，或者事先约定由某一特定投标人中标，然后再参加投标；</w:t>
      </w:r>
    </w:p>
    <w:p w14:paraId="3018ADED">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6.投标人之间商定部分投标人放弃参加政府采购活动或者放弃中标；</w:t>
      </w:r>
    </w:p>
    <w:p w14:paraId="6BA30F8D">
      <w:pPr>
        <w:snapToGrid w:val="0"/>
        <w:spacing w:before="120" w:beforeLines="50" w:after="50" w:line="360" w:lineRule="auto"/>
        <w:ind w:firstLine="431" w:firstLineChars="196"/>
        <w:jc w:val="left"/>
        <w:rPr>
          <w:rFonts w:hint="eastAsia" w:ascii="宋体" w:hAnsi="宋体" w:eastAsia="宋体" w:cs="宋体"/>
          <w:szCs w:val="21"/>
        </w:rPr>
      </w:pPr>
      <w:r>
        <w:rPr>
          <w:rFonts w:hint="eastAsia" w:ascii="宋体" w:hAnsi="宋体" w:eastAsia="宋体" w:cs="宋体"/>
          <w:szCs w:val="21"/>
        </w:rPr>
        <w:t>7.投标人与采购人或者采购代理机构之间、投标人相互之间，为谋求特定投标人中标或者排斥其他投标人的其他串通行为。</w:t>
      </w:r>
    </w:p>
    <w:p w14:paraId="2CE802BF">
      <w:pPr>
        <w:snapToGrid w:val="0"/>
        <w:spacing w:before="120" w:beforeLines="50" w:after="50" w:line="360" w:lineRule="auto"/>
        <w:ind w:firstLine="433" w:firstLineChars="196"/>
        <w:jc w:val="left"/>
        <w:rPr>
          <w:rFonts w:hint="eastAsia" w:ascii="宋体" w:hAnsi="宋体" w:eastAsia="宋体" w:cs="宋体"/>
          <w:b/>
          <w:szCs w:val="21"/>
        </w:rPr>
      </w:pPr>
      <w:r>
        <w:rPr>
          <w:rFonts w:hint="eastAsia" w:ascii="宋体" w:hAnsi="宋体" w:eastAsia="宋体" w:cs="宋体"/>
          <w:b/>
          <w:szCs w:val="21"/>
        </w:rPr>
        <w:t>以上情形一经核查属实，接受政府采购监管部门对我方认定存在围标串标行为，我方愿意承担一切后果，并不再寻求任何旨在减轻或者免除法律责任的辩解。</w:t>
      </w:r>
    </w:p>
    <w:p w14:paraId="3C27FA07">
      <w:pPr>
        <w:snapToGrid w:val="0"/>
        <w:spacing w:line="360" w:lineRule="auto"/>
        <w:ind w:firstLine="5640" w:firstLineChars="235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5B56A75F">
      <w:pPr>
        <w:snapToGrid w:val="0"/>
        <w:spacing w:line="360" w:lineRule="auto"/>
        <w:ind w:firstLine="5160" w:firstLineChars="2150"/>
        <w:jc w:val="right"/>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2A430286">
      <w:pPr>
        <w:snapToGrid w:val="0"/>
        <w:spacing w:before="295" w:after="295" w:line="360" w:lineRule="auto"/>
        <w:jc w:val="center"/>
        <w:rPr>
          <w:rFonts w:hint="eastAsia" w:ascii="宋体" w:hAnsi="宋体" w:eastAsia="宋体" w:cs="宋体"/>
          <w:b/>
          <w:sz w:val="24"/>
          <w:szCs w:val="20"/>
        </w:rPr>
      </w:pPr>
      <w:r>
        <w:rPr>
          <w:rFonts w:hint="eastAsia" w:ascii="宋体" w:hAnsi="宋体" w:eastAsia="宋体" w:cs="宋体"/>
          <w:b/>
          <w:sz w:val="24"/>
          <w:szCs w:val="20"/>
        </w:rPr>
        <w:br w:type="page"/>
      </w:r>
      <w:r>
        <w:rPr>
          <w:rFonts w:hint="eastAsia" w:ascii="宋体" w:hAnsi="宋体" w:eastAsia="宋体" w:cs="宋体"/>
          <w:b/>
          <w:bCs/>
          <w:sz w:val="30"/>
          <w:szCs w:val="30"/>
        </w:rPr>
        <w:t>二、法定代表人身份证明</w:t>
      </w:r>
    </w:p>
    <w:p w14:paraId="446789B6">
      <w:pPr>
        <w:spacing w:before="240" w:beforeLines="100" w:after="120" w:afterLines="50"/>
        <w:ind w:left="540" w:firstLine="646"/>
        <w:jc w:val="center"/>
        <w:rPr>
          <w:rFonts w:hint="eastAsia" w:ascii="宋体" w:hAnsi="宋体" w:eastAsia="宋体" w:cs="宋体"/>
          <w:b/>
          <w:sz w:val="32"/>
          <w:szCs w:val="32"/>
        </w:rPr>
      </w:pPr>
    </w:p>
    <w:p w14:paraId="583E54EE">
      <w:pPr>
        <w:spacing w:before="240" w:beforeLines="100" w:after="120" w:afterLines="50"/>
        <w:jc w:val="center"/>
        <w:rPr>
          <w:rFonts w:hint="eastAsia" w:ascii="宋体" w:hAnsi="宋体" w:eastAsia="宋体" w:cs="宋体"/>
          <w:sz w:val="32"/>
          <w:szCs w:val="32"/>
        </w:rPr>
      </w:pPr>
      <w:r>
        <w:rPr>
          <w:rFonts w:hint="eastAsia" w:ascii="宋体" w:hAnsi="宋体" w:eastAsia="宋体" w:cs="宋体"/>
          <w:b/>
          <w:sz w:val="32"/>
          <w:szCs w:val="32"/>
        </w:rPr>
        <w:t>法定代表人身份证明</w:t>
      </w:r>
    </w:p>
    <w:p w14:paraId="5175E7AC">
      <w:pPr>
        <w:spacing w:line="500" w:lineRule="exact"/>
        <w:ind w:left="540" w:firstLine="487"/>
        <w:rPr>
          <w:rFonts w:hint="eastAsia" w:ascii="宋体" w:hAnsi="宋体" w:eastAsia="宋体" w:cs="宋体"/>
          <w:sz w:val="24"/>
        </w:rPr>
      </w:pPr>
      <w:r>
        <w:rPr>
          <w:rFonts w:hint="eastAsia" w:ascii="宋体" w:hAnsi="宋体" w:eastAsia="宋体" w:cs="宋体"/>
          <w:sz w:val="24"/>
        </w:rPr>
        <w:t>投 标 人：</w:t>
      </w:r>
    </w:p>
    <w:p w14:paraId="28D72A08">
      <w:pPr>
        <w:spacing w:line="500" w:lineRule="exact"/>
        <w:ind w:left="540" w:firstLine="487"/>
        <w:rPr>
          <w:rFonts w:hint="eastAsia" w:ascii="宋体" w:hAnsi="宋体" w:eastAsia="宋体" w:cs="宋体"/>
          <w:sz w:val="24"/>
        </w:rPr>
      </w:pPr>
      <w:r>
        <w:rPr>
          <w:rFonts w:hint="eastAsia" w:ascii="宋体" w:hAnsi="宋体" w:eastAsia="宋体" w:cs="宋体"/>
          <w:sz w:val="24"/>
        </w:rPr>
        <w:t>地    址：</w:t>
      </w:r>
    </w:p>
    <w:p w14:paraId="23CA42CF">
      <w:pPr>
        <w:spacing w:line="500" w:lineRule="exact"/>
        <w:ind w:left="540" w:firstLine="487"/>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lang w:val="en-US" w:eastAsia="zh-CN"/>
        </w:rPr>
        <w:t xml:space="preserve">          </w:t>
      </w:r>
      <w:r>
        <w:rPr>
          <w:rFonts w:hint="eastAsia" w:ascii="宋体" w:hAnsi="宋体" w:eastAsia="宋体" w:cs="宋体"/>
          <w:sz w:val="24"/>
        </w:rPr>
        <w:t>性      别：</w:t>
      </w:r>
    </w:p>
    <w:p w14:paraId="65621C00">
      <w:pPr>
        <w:spacing w:line="500" w:lineRule="exact"/>
        <w:ind w:left="540" w:firstLine="487"/>
        <w:rPr>
          <w:rFonts w:hint="eastAsia" w:ascii="宋体" w:hAnsi="宋体" w:eastAsia="宋体" w:cs="宋体"/>
          <w:sz w:val="24"/>
          <w:u w:val="single"/>
        </w:rPr>
      </w:pPr>
      <w:r>
        <w:rPr>
          <w:rFonts w:hint="eastAsia" w:ascii="宋体" w:hAnsi="宋体" w:eastAsia="宋体" w:cs="宋体"/>
          <w:sz w:val="24"/>
        </w:rPr>
        <w:t>年    龄：</w:t>
      </w:r>
      <w:r>
        <w:rPr>
          <w:rFonts w:hint="eastAsia" w:ascii="宋体" w:hAnsi="宋体" w:eastAsia="宋体" w:cs="宋体"/>
          <w:sz w:val="24"/>
          <w:lang w:val="en-US" w:eastAsia="zh-CN"/>
        </w:rPr>
        <w:t xml:space="preserve">          </w:t>
      </w:r>
      <w:r>
        <w:rPr>
          <w:rFonts w:hint="eastAsia" w:ascii="宋体" w:hAnsi="宋体" w:eastAsia="宋体" w:cs="宋体"/>
          <w:sz w:val="24"/>
        </w:rPr>
        <w:t>职      务：</w:t>
      </w:r>
    </w:p>
    <w:p w14:paraId="1071222F">
      <w:pPr>
        <w:spacing w:line="500" w:lineRule="exact"/>
        <w:ind w:left="540" w:firstLine="487"/>
        <w:rPr>
          <w:rFonts w:hint="eastAsia" w:ascii="宋体" w:hAnsi="宋体" w:eastAsia="宋体" w:cs="宋体"/>
          <w:sz w:val="24"/>
        </w:rPr>
      </w:pPr>
      <w:r>
        <w:rPr>
          <w:rFonts w:hint="eastAsia" w:ascii="宋体" w:hAnsi="宋体" w:eastAsia="宋体" w:cs="宋体"/>
          <w:sz w:val="24"/>
        </w:rPr>
        <w:t>身份证号码：</w:t>
      </w:r>
    </w:p>
    <w:p w14:paraId="3B65F660">
      <w:pPr>
        <w:spacing w:line="500" w:lineRule="exact"/>
        <w:ind w:left="540" w:firstLine="487"/>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w:t>
      </w:r>
    </w:p>
    <w:p w14:paraId="76288020">
      <w:pPr>
        <w:spacing w:line="500" w:lineRule="exact"/>
        <w:ind w:left="540" w:firstLine="487"/>
        <w:rPr>
          <w:rFonts w:hint="eastAsia" w:ascii="宋体" w:hAnsi="宋体" w:eastAsia="宋体" w:cs="宋体"/>
          <w:sz w:val="24"/>
        </w:rPr>
      </w:pPr>
      <w:r>
        <w:rPr>
          <w:rFonts w:hint="eastAsia" w:ascii="宋体" w:hAnsi="宋体" w:eastAsia="宋体" w:cs="宋体"/>
          <w:sz w:val="24"/>
        </w:rPr>
        <w:t>特此证明。</w:t>
      </w:r>
    </w:p>
    <w:p w14:paraId="37F3A86B">
      <w:pPr>
        <w:spacing w:line="500" w:lineRule="exact"/>
        <w:ind w:left="540" w:firstLine="487"/>
        <w:rPr>
          <w:rFonts w:hint="eastAsia" w:ascii="宋体" w:hAnsi="宋体" w:eastAsia="宋体" w:cs="宋体"/>
          <w:sz w:val="24"/>
        </w:rPr>
      </w:pPr>
    </w:p>
    <w:p w14:paraId="4282E65E">
      <w:pPr>
        <w:spacing w:line="500" w:lineRule="exact"/>
        <w:ind w:left="540" w:firstLine="487"/>
        <w:rPr>
          <w:rFonts w:hint="eastAsia" w:ascii="宋体" w:hAnsi="宋体" w:eastAsia="宋体" w:cs="宋体"/>
          <w:sz w:val="24"/>
        </w:rPr>
      </w:pPr>
    </w:p>
    <w:p w14:paraId="63D68F4E">
      <w:pPr>
        <w:spacing w:line="500" w:lineRule="exact"/>
        <w:ind w:left="540" w:firstLine="487"/>
        <w:rPr>
          <w:rFonts w:hint="eastAsia" w:ascii="宋体" w:hAnsi="宋体" w:eastAsia="宋体" w:cs="宋体"/>
          <w:sz w:val="24"/>
        </w:rPr>
      </w:pPr>
      <w:r>
        <w:rPr>
          <w:rFonts w:hint="eastAsia" w:ascii="宋体" w:hAnsi="宋体" w:eastAsia="宋体" w:cs="宋体"/>
          <w:sz w:val="24"/>
        </w:rPr>
        <w:t>附件：法定代表人有效身份证正反面复印件</w:t>
      </w:r>
    </w:p>
    <w:p w14:paraId="7DCDB7A0">
      <w:pPr>
        <w:spacing w:line="500" w:lineRule="exact"/>
        <w:ind w:left="540" w:firstLine="487"/>
        <w:rPr>
          <w:rFonts w:hint="eastAsia" w:ascii="宋体" w:hAnsi="宋体" w:eastAsia="宋体" w:cs="宋体"/>
          <w:sz w:val="24"/>
        </w:rPr>
      </w:pPr>
    </w:p>
    <w:p w14:paraId="1C0CB5E8">
      <w:pPr>
        <w:snapToGrid w:val="0"/>
        <w:spacing w:line="360" w:lineRule="auto"/>
        <w:ind w:firstLine="5640" w:firstLineChars="235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43DE9B80">
      <w:pPr>
        <w:snapToGrid w:val="0"/>
        <w:spacing w:line="360" w:lineRule="auto"/>
        <w:ind w:firstLine="5160" w:firstLineChars="2150"/>
        <w:jc w:val="right"/>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7932ABE9">
      <w:pPr>
        <w:snapToGrid w:val="0"/>
        <w:spacing w:before="120" w:beforeLines="50" w:after="50"/>
        <w:ind w:firstLine="485"/>
        <w:jc w:val="center"/>
        <w:rPr>
          <w:rFonts w:hint="eastAsia" w:ascii="宋体" w:hAnsi="宋体" w:eastAsia="宋体" w:cs="宋体"/>
          <w:b/>
          <w:sz w:val="24"/>
        </w:rPr>
      </w:pPr>
    </w:p>
    <w:p w14:paraId="4E83C088">
      <w:pPr>
        <w:snapToGrid w:val="0"/>
        <w:spacing w:before="120" w:beforeLines="50" w:after="50"/>
        <w:ind w:firstLine="600" w:firstLineChars="250"/>
        <w:jc w:val="left"/>
        <w:rPr>
          <w:rFonts w:hint="eastAsia" w:ascii="宋体" w:hAnsi="宋体" w:eastAsia="宋体" w:cs="宋体"/>
          <w:sz w:val="24"/>
        </w:rPr>
      </w:pPr>
      <w:r>
        <w:rPr>
          <w:rFonts w:hint="eastAsia" w:ascii="宋体" w:hAnsi="宋体" w:eastAsia="宋体" w:cs="宋体"/>
          <w:sz w:val="24"/>
        </w:rPr>
        <w:t>注：自然人投标的无需提供</w:t>
      </w:r>
    </w:p>
    <w:p w14:paraId="3730E3BA">
      <w:pPr>
        <w:snapToGrid w:val="0"/>
        <w:spacing w:before="120" w:beforeLines="50" w:after="50"/>
        <w:ind w:firstLine="600" w:firstLineChars="250"/>
        <w:jc w:val="left"/>
        <w:rPr>
          <w:rFonts w:hint="eastAsia" w:ascii="宋体" w:hAnsi="宋体" w:eastAsia="宋体" w:cs="宋体"/>
          <w:sz w:val="24"/>
        </w:rPr>
      </w:pPr>
    </w:p>
    <w:p w14:paraId="0A6C7786">
      <w:pPr>
        <w:snapToGrid w:val="0"/>
        <w:spacing w:before="120" w:beforeLines="50" w:after="50"/>
        <w:ind w:firstLine="602" w:firstLineChars="250"/>
        <w:jc w:val="left"/>
        <w:rPr>
          <w:rFonts w:hint="eastAsia" w:ascii="宋体" w:hAnsi="宋体" w:eastAsia="宋体" w:cs="宋体"/>
          <w:b/>
          <w:sz w:val="24"/>
          <w:szCs w:val="20"/>
        </w:rPr>
      </w:pPr>
    </w:p>
    <w:tbl>
      <w:tblPr>
        <w:tblStyle w:val="2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024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ign w:val="top"/>
          </w:tcPr>
          <w:p w14:paraId="450F4013">
            <w:pPr>
              <w:spacing w:line="360" w:lineRule="auto"/>
              <w:ind w:firstLine="485"/>
              <w:rPr>
                <w:rFonts w:hint="eastAsia" w:ascii="宋体" w:hAnsi="宋体" w:eastAsia="宋体" w:cs="宋体"/>
                <w:b/>
                <w:sz w:val="24"/>
              </w:rPr>
            </w:pPr>
          </w:p>
          <w:p w14:paraId="0BAEA535">
            <w:pPr>
              <w:spacing w:line="360" w:lineRule="auto"/>
              <w:ind w:firstLine="485"/>
              <w:rPr>
                <w:rFonts w:hint="eastAsia" w:ascii="宋体" w:hAnsi="宋体" w:eastAsia="宋体" w:cs="宋体"/>
                <w:b/>
                <w:sz w:val="24"/>
              </w:rPr>
            </w:pPr>
            <w:r>
              <w:rPr>
                <w:rFonts w:hint="eastAsia" w:ascii="宋体" w:hAnsi="宋体" w:eastAsia="宋体" w:cs="宋体"/>
                <w:b/>
                <w:sz w:val="24"/>
              </w:rPr>
              <w:t>法定代表身份证复印件粘帖处（正、反面）</w:t>
            </w:r>
          </w:p>
        </w:tc>
      </w:tr>
    </w:tbl>
    <w:p w14:paraId="7A1BE66E">
      <w:pPr>
        <w:snapToGrid w:val="0"/>
        <w:spacing w:before="295" w:after="295" w:line="360" w:lineRule="auto"/>
        <w:ind w:firstLine="485"/>
        <w:jc w:val="center"/>
        <w:rPr>
          <w:rFonts w:hint="eastAsia" w:ascii="宋体" w:hAnsi="宋体" w:eastAsia="宋体" w:cs="宋体"/>
          <w:b/>
          <w:sz w:val="24"/>
          <w:szCs w:val="20"/>
        </w:rPr>
      </w:pPr>
      <w:r>
        <w:rPr>
          <w:rFonts w:hint="eastAsia" w:ascii="宋体" w:hAnsi="宋体" w:eastAsia="宋体" w:cs="宋体"/>
          <w:b/>
          <w:sz w:val="24"/>
          <w:szCs w:val="20"/>
        </w:rPr>
        <w:t>附件：</w:t>
      </w:r>
      <w:r>
        <w:rPr>
          <w:rFonts w:hint="eastAsia" w:ascii="宋体" w:hAnsi="宋体" w:eastAsia="宋体" w:cs="宋体"/>
          <w:b/>
          <w:sz w:val="24"/>
          <w:szCs w:val="20"/>
        </w:rPr>
        <w:br w:type="page"/>
      </w:r>
      <w:r>
        <w:rPr>
          <w:rFonts w:hint="eastAsia" w:ascii="宋体" w:hAnsi="宋体" w:eastAsia="宋体" w:cs="宋体"/>
          <w:b/>
          <w:bCs/>
          <w:sz w:val="30"/>
          <w:szCs w:val="30"/>
        </w:rPr>
        <w:t>三、法定代表人授权委托书（如有委托时）</w:t>
      </w:r>
    </w:p>
    <w:p w14:paraId="2977078D">
      <w:pPr>
        <w:snapToGrid w:val="0"/>
        <w:spacing w:before="120" w:beforeLines="50" w:after="50"/>
        <w:ind w:firstLine="646"/>
        <w:jc w:val="center"/>
        <w:rPr>
          <w:rFonts w:hint="eastAsia" w:ascii="宋体" w:hAnsi="宋体" w:eastAsia="宋体" w:cs="宋体"/>
          <w:b/>
          <w:sz w:val="32"/>
          <w:szCs w:val="32"/>
        </w:rPr>
      </w:pPr>
      <w:r>
        <w:rPr>
          <w:rFonts w:hint="eastAsia" w:ascii="宋体" w:hAnsi="宋体" w:eastAsia="宋体" w:cs="宋体"/>
          <w:b/>
          <w:sz w:val="32"/>
          <w:szCs w:val="32"/>
        </w:rPr>
        <w:t>法定代表人授权委托书</w:t>
      </w:r>
    </w:p>
    <w:p w14:paraId="27A82425">
      <w:pPr>
        <w:snapToGrid w:val="0"/>
        <w:spacing w:before="120" w:beforeLines="50" w:after="50"/>
        <w:ind w:firstLine="485"/>
        <w:jc w:val="center"/>
        <w:rPr>
          <w:rFonts w:hint="eastAsia" w:ascii="宋体" w:hAnsi="宋体" w:eastAsia="宋体" w:cs="宋体"/>
          <w:b/>
          <w:sz w:val="24"/>
        </w:rPr>
      </w:pPr>
    </w:p>
    <w:p w14:paraId="750597F0">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rPr>
      </w:pPr>
      <w:r>
        <w:rPr>
          <w:rFonts w:hint="eastAsia" w:ascii="宋体" w:hAnsi="宋体" w:eastAsia="宋体" w:cs="宋体"/>
          <w:szCs w:val="20"/>
        </w:rPr>
        <w:t>致：</w:t>
      </w:r>
      <w:bookmarkStart w:id="80" w:name="PO_3000001867_PM031_7"/>
      <w:r>
        <w:rPr>
          <w:rFonts w:hint="eastAsia" w:ascii="宋体" w:hAnsi="宋体" w:eastAsia="宋体" w:cs="宋体"/>
          <w:szCs w:val="20"/>
          <w:u w:val="single"/>
        </w:rPr>
        <w:t>[项目采购-采购组织机构_]</w:t>
      </w:r>
      <w:bookmarkEnd w:id="80"/>
    </w:p>
    <w:p w14:paraId="24EE7B68">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rPr>
      </w:pPr>
      <w:r>
        <w:rPr>
          <w:rFonts w:hint="eastAsia" w:ascii="宋体" w:hAnsi="宋体" w:eastAsia="宋体" w:cs="宋体"/>
          <w:szCs w:val="20"/>
        </w:rPr>
        <w:t>本人（姓名）系（投标人名称）的法定代表人，现授权我单位在职正式员工（姓名和职务）为我方代理人。代理人根据授权，以我方名义签署、澄清、说明、补正、递交、撤回、修改贵方组织的</w:t>
      </w:r>
      <w:bookmarkStart w:id="81" w:name="PO_3000001867_PM002_5"/>
      <w:r>
        <w:rPr>
          <w:rFonts w:hint="eastAsia" w:ascii="宋体" w:hAnsi="宋体" w:eastAsia="宋体" w:cs="宋体"/>
          <w:szCs w:val="20"/>
          <w:u w:val="single"/>
        </w:rPr>
        <w:t>[项目采购-项目名称_]</w:t>
      </w:r>
      <w:bookmarkEnd w:id="81"/>
      <w:r>
        <w:rPr>
          <w:rFonts w:hint="eastAsia" w:ascii="宋体" w:hAnsi="宋体" w:eastAsia="宋体" w:cs="宋体"/>
          <w:szCs w:val="20"/>
        </w:rPr>
        <w:t>项目（项目编号：</w:t>
      </w:r>
      <w:bookmarkStart w:id="82" w:name="PO_3000001867_PM001_5"/>
      <w:r>
        <w:rPr>
          <w:rFonts w:hint="eastAsia" w:ascii="宋体" w:hAnsi="宋体" w:eastAsia="宋体" w:cs="宋体"/>
          <w:szCs w:val="20"/>
          <w:u w:val="single"/>
        </w:rPr>
        <w:t>[项目采购-项目编号_]</w:t>
      </w:r>
      <w:bookmarkEnd w:id="82"/>
      <w:r>
        <w:rPr>
          <w:rFonts w:hint="eastAsia" w:ascii="宋体" w:hAnsi="宋体" w:eastAsia="宋体" w:cs="宋体"/>
          <w:szCs w:val="20"/>
        </w:rPr>
        <w:t>）的投标文件、签订合同和处理一切有关事宜，其法律后果由我方承担。</w:t>
      </w:r>
    </w:p>
    <w:p w14:paraId="24F7C7EE">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rPr>
      </w:pPr>
      <w:r>
        <w:rPr>
          <w:rFonts w:hint="eastAsia" w:ascii="宋体" w:hAnsi="宋体" w:eastAsia="宋体" w:cs="宋体"/>
          <w:szCs w:val="20"/>
        </w:rPr>
        <w:t>本授权书于年月日签字生效，委托期限：。</w:t>
      </w:r>
    </w:p>
    <w:p w14:paraId="2CA04C5E">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rPr>
      </w:pPr>
      <w:r>
        <w:rPr>
          <w:rFonts w:hint="eastAsia" w:ascii="宋体" w:hAnsi="宋体" w:eastAsia="宋体" w:cs="宋体"/>
          <w:szCs w:val="20"/>
        </w:rPr>
        <w:t>代理人无转委托权。</w:t>
      </w:r>
    </w:p>
    <w:p w14:paraId="5235BC15">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rPr>
      </w:pPr>
    </w:p>
    <w:p w14:paraId="1A33C20E">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u w:val="single"/>
        </w:rPr>
      </w:pPr>
      <w:r>
        <w:rPr>
          <w:rFonts w:hint="eastAsia" w:ascii="宋体" w:hAnsi="宋体" w:eastAsia="宋体" w:cs="宋体"/>
          <w:szCs w:val="20"/>
        </w:rPr>
        <w:t>投标人（或联合体投标</w:t>
      </w:r>
      <w:r>
        <w:rPr>
          <w:rFonts w:hint="eastAsia" w:ascii="宋体" w:hAnsi="宋体" w:eastAsia="宋体" w:cs="宋体"/>
          <w:kern w:val="0"/>
          <w:szCs w:val="21"/>
        </w:rPr>
        <w:t>牵头人名称</w:t>
      </w:r>
      <w:r>
        <w:rPr>
          <w:rFonts w:hint="eastAsia" w:ascii="宋体" w:hAnsi="宋体" w:eastAsia="宋体" w:cs="宋体"/>
          <w:szCs w:val="20"/>
        </w:rPr>
        <w:t>）（盖单位公章）：</w:t>
      </w:r>
    </w:p>
    <w:p w14:paraId="57875552">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u w:val="single"/>
        </w:rPr>
      </w:pPr>
      <w:r>
        <w:rPr>
          <w:rFonts w:hint="eastAsia" w:ascii="宋体" w:hAnsi="宋体" w:eastAsia="宋体" w:cs="宋体"/>
          <w:szCs w:val="20"/>
        </w:rPr>
        <w:t>法定代表人（签字）：</w:t>
      </w:r>
    </w:p>
    <w:p w14:paraId="102F1411">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u w:val="single"/>
        </w:rPr>
      </w:pPr>
      <w:r>
        <w:rPr>
          <w:rFonts w:hint="eastAsia" w:ascii="宋体" w:hAnsi="宋体" w:eastAsia="宋体" w:cs="宋体"/>
          <w:szCs w:val="20"/>
        </w:rPr>
        <w:t>法定代表人身份证号码：</w:t>
      </w:r>
    </w:p>
    <w:p w14:paraId="14AC05D9">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rPr>
      </w:pPr>
      <w:r>
        <w:rPr>
          <w:rFonts w:hint="eastAsia" w:ascii="宋体" w:hAnsi="宋体" w:eastAsia="宋体" w:cs="宋体"/>
          <w:szCs w:val="20"/>
        </w:rPr>
        <w:t>委托代理人（签字）：</w:t>
      </w:r>
    </w:p>
    <w:p w14:paraId="6E69057C">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u w:val="single"/>
        </w:rPr>
      </w:pPr>
      <w:r>
        <w:rPr>
          <w:rFonts w:hint="eastAsia" w:ascii="宋体" w:hAnsi="宋体" w:eastAsia="宋体" w:cs="宋体"/>
          <w:szCs w:val="20"/>
        </w:rPr>
        <w:t>委托代理人身份证号码：</w:t>
      </w:r>
    </w:p>
    <w:p w14:paraId="5B683020">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u w:val="single"/>
        </w:rPr>
      </w:pPr>
    </w:p>
    <w:p w14:paraId="27EE41BD">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u w:val="single"/>
        </w:rPr>
      </w:pPr>
      <w:r>
        <w:rPr>
          <w:rFonts w:hint="eastAsia" w:ascii="宋体" w:hAnsi="宋体" w:eastAsia="宋体" w:cs="宋体"/>
          <w:kern w:val="0"/>
          <w:szCs w:val="21"/>
        </w:rPr>
        <w:t>成员一名称：</w:t>
      </w:r>
      <w:r>
        <w:rPr>
          <w:rFonts w:hint="eastAsia" w:ascii="宋体" w:hAnsi="宋体" w:eastAsia="宋体" w:cs="宋体"/>
          <w:szCs w:val="20"/>
        </w:rPr>
        <w:t>（盖单位公章）：</w:t>
      </w:r>
    </w:p>
    <w:p w14:paraId="1C4795F6">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u w:val="single"/>
        </w:rPr>
      </w:pPr>
      <w:r>
        <w:rPr>
          <w:rFonts w:hint="eastAsia" w:ascii="宋体" w:hAnsi="宋体" w:eastAsia="宋体" w:cs="宋体"/>
          <w:szCs w:val="20"/>
        </w:rPr>
        <w:t>法定代表人（签字）：</w:t>
      </w:r>
    </w:p>
    <w:p w14:paraId="0F80C4B8">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u w:val="single"/>
        </w:rPr>
      </w:pPr>
    </w:p>
    <w:p w14:paraId="2B19194C">
      <w:pPr>
        <w:keepNext w:val="0"/>
        <w:keepLines w:val="0"/>
        <w:pageBreakBefore w:val="0"/>
        <w:widowControl w:val="0"/>
        <w:kinsoku/>
        <w:wordWrap/>
        <w:overflowPunct/>
        <w:topLinePunct w:val="0"/>
        <w:autoSpaceDE w:val="0"/>
        <w:autoSpaceDN w:val="0"/>
        <w:bidi w:val="0"/>
        <w:adjustRightInd w:val="0"/>
        <w:spacing w:before="0" w:after="0" w:line="360" w:lineRule="auto"/>
        <w:ind w:firstLine="44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成员二名称：（盖单位公章）</w:t>
      </w:r>
    </w:p>
    <w:p w14:paraId="71D5FD94">
      <w:pPr>
        <w:keepNext w:val="0"/>
        <w:keepLines w:val="0"/>
        <w:pageBreakBefore w:val="0"/>
        <w:widowControl w:val="0"/>
        <w:kinsoku/>
        <w:wordWrap/>
        <w:overflowPunct/>
        <w:topLinePunct w:val="0"/>
        <w:autoSpaceDE w:val="0"/>
        <w:autoSpaceDN w:val="0"/>
        <w:bidi w:val="0"/>
        <w:adjustRightInd w:val="0"/>
        <w:spacing w:before="0" w:after="0" w:line="360" w:lineRule="auto"/>
        <w:ind w:firstLine="44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法定代表人或其委托代理人：（签字）</w:t>
      </w:r>
    </w:p>
    <w:p w14:paraId="112C0238">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0"/>
        </w:rPr>
      </w:pPr>
      <w:r>
        <w:rPr>
          <w:rFonts w:hint="eastAsia" w:ascii="宋体" w:hAnsi="宋体" w:eastAsia="宋体" w:cs="宋体"/>
          <w:szCs w:val="20"/>
        </w:rPr>
        <w:t>......</w:t>
      </w:r>
    </w:p>
    <w:p w14:paraId="0508CCC5">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1"/>
        </w:rPr>
      </w:pPr>
      <w:r>
        <w:rPr>
          <w:rFonts w:hint="eastAsia" w:ascii="宋体" w:hAnsi="宋体" w:eastAsia="宋体" w:cs="宋体"/>
          <w:szCs w:val="21"/>
        </w:rPr>
        <w:t>注：</w:t>
      </w:r>
    </w:p>
    <w:p w14:paraId="64965B8A">
      <w:pPr>
        <w:keepNext w:val="0"/>
        <w:keepLines w:val="0"/>
        <w:pageBreakBefore w:val="0"/>
        <w:widowControl w:val="0"/>
        <w:kinsoku/>
        <w:wordWrap/>
        <w:overflowPunct/>
        <w:topLinePunct w:val="0"/>
        <w:autoSpaceDE w:val="0"/>
        <w:autoSpaceDN w:val="0"/>
        <w:bidi w:val="0"/>
        <w:spacing w:before="0" w:after="0" w:line="360" w:lineRule="auto"/>
        <w:ind w:firstLine="440" w:firstLineChars="200"/>
        <w:textAlignment w:val="auto"/>
        <w:rPr>
          <w:rFonts w:hint="eastAsia" w:ascii="宋体" w:hAnsi="宋体" w:eastAsia="宋体" w:cs="宋体"/>
          <w:szCs w:val="21"/>
        </w:rPr>
      </w:pPr>
      <w:r>
        <w:rPr>
          <w:rFonts w:hint="eastAsia" w:ascii="宋体" w:hAnsi="宋体" w:eastAsia="宋体" w:cs="宋体"/>
          <w:szCs w:val="21"/>
        </w:rPr>
        <w:t>1.法定代表人和委托代理人必须在授权委托书上亲笔签名，不得使用印章、签名章或者其他电子制版签名代替，</w:t>
      </w:r>
      <w:r>
        <w:rPr>
          <w:rFonts w:hint="eastAsia" w:ascii="宋体" w:hAnsi="宋体" w:eastAsia="宋体" w:cs="宋体"/>
          <w:b/>
          <w:bCs/>
          <w:szCs w:val="21"/>
        </w:rPr>
        <w:t>否则作无效投标处理</w:t>
      </w:r>
      <w:r>
        <w:rPr>
          <w:rFonts w:hint="eastAsia" w:ascii="宋体" w:hAnsi="宋体" w:eastAsia="宋体" w:cs="宋体"/>
          <w:szCs w:val="21"/>
        </w:rPr>
        <w:t>；</w:t>
      </w:r>
    </w:p>
    <w:p w14:paraId="19E08E5B">
      <w:pPr>
        <w:keepNext w:val="0"/>
        <w:keepLines w:val="0"/>
        <w:pageBreakBefore w:val="0"/>
        <w:widowControl w:val="0"/>
        <w:kinsoku/>
        <w:wordWrap/>
        <w:overflowPunct/>
        <w:topLinePunct w:val="0"/>
        <w:autoSpaceDE w:val="0"/>
        <w:autoSpaceDN w:val="0"/>
        <w:bidi w:val="0"/>
        <w:spacing w:before="0" w:after="0" w:line="360" w:lineRule="auto"/>
        <w:ind w:firstLine="440" w:firstLineChars="200"/>
        <w:jc w:val="left"/>
        <w:textAlignment w:val="auto"/>
        <w:rPr>
          <w:rFonts w:hint="eastAsia" w:ascii="宋体" w:hAnsi="宋体" w:eastAsia="宋体" w:cs="宋体"/>
          <w:szCs w:val="21"/>
        </w:rPr>
      </w:pPr>
      <w:r>
        <w:rPr>
          <w:rFonts w:hint="eastAsia" w:ascii="宋体" w:hAnsi="宋体" w:eastAsia="宋体" w:cs="宋体"/>
          <w:szCs w:val="21"/>
        </w:rPr>
        <w:t>2.以联合体形式投标的，本授权委托书应由联合体牵头人的法定代表人按上述规定签署。</w:t>
      </w:r>
    </w:p>
    <w:p w14:paraId="258C7E49">
      <w:pPr>
        <w:keepNext w:val="0"/>
        <w:keepLines w:val="0"/>
        <w:pageBreakBefore w:val="0"/>
        <w:widowControl w:val="0"/>
        <w:kinsoku/>
        <w:wordWrap/>
        <w:overflowPunct/>
        <w:topLinePunct w:val="0"/>
        <w:autoSpaceDE w:val="0"/>
        <w:autoSpaceDN w:val="0"/>
        <w:bidi w:val="0"/>
        <w:snapToGrid w:val="0"/>
        <w:spacing w:before="0" w:after="0" w:line="360" w:lineRule="auto"/>
        <w:ind w:firstLine="440" w:firstLineChars="200"/>
        <w:jc w:val="left"/>
        <w:textAlignment w:val="auto"/>
        <w:rPr>
          <w:rFonts w:hint="eastAsia" w:ascii="宋体" w:hAnsi="宋体" w:eastAsia="宋体" w:cs="宋体"/>
          <w:szCs w:val="21"/>
        </w:rPr>
      </w:pPr>
      <w:r>
        <w:rPr>
          <w:rFonts w:hint="eastAsia" w:ascii="宋体" w:hAnsi="宋体" w:eastAsia="宋体" w:cs="宋体"/>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6591982">
      <w:pPr>
        <w:keepNext w:val="0"/>
        <w:keepLines w:val="0"/>
        <w:pageBreakBefore w:val="0"/>
        <w:widowControl w:val="0"/>
        <w:kinsoku/>
        <w:wordWrap/>
        <w:overflowPunct/>
        <w:topLinePunct w:val="0"/>
        <w:autoSpaceDE w:val="0"/>
        <w:autoSpaceDN w:val="0"/>
        <w:bidi w:val="0"/>
        <w:snapToGrid w:val="0"/>
        <w:spacing w:before="0" w:after="0" w:line="360" w:lineRule="auto"/>
        <w:ind w:firstLine="440" w:firstLineChars="200"/>
        <w:jc w:val="left"/>
        <w:textAlignment w:val="auto"/>
        <w:rPr>
          <w:rFonts w:hint="eastAsia" w:ascii="宋体" w:hAnsi="宋体" w:eastAsia="宋体" w:cs="宋体"/>
          <w:szCs w:val="21"/>
        </w:rPr>
      </w:pPr>
      <w:r>
        <w:rPr>
          <w:rFonts w:hint="eastAsia" w:ascii="宋体" w:hAnsi="宋体" w:eastAsia="宋体" w:cs="宋体"/>
          <w:szCs w:val="21"/>
        </w:rPr>
        <w:t>4. 若为联合体投标须各方签字或盖章。</w:t>
      </w:r>
    </w:p>
    <w:p w14:paraId="0E1C9E44">
      <w:pPr>
        <w:spacing w:line="360" w:lineRule="auto"/>
        <w:ind w:firstLine="485"/>
        <w:rPr>
          <w:rFonts w:hint="eastAsia" w:ascii="宋体" w:hAnsi="宋体" w:eastAsia="宋体" w:cs="宋体"/>
          <w:b/>
          <w:sz w:val="24"/>
        </w:rPr>
      </w:pPr>
    </w:p>
    <w:p w14:paraId="6ACE6AB4">
      <w:pPr>
        <w:spacing w:line="360" w:lineRule="auto"/>
        <w:ind w:firstLine="485"/>
        <w:rPr>
          <w:rFonts w:hint="eastAsia" w:ascii="宋体" w:hAnsi="宋体" w:eastAsia="宋体" w:cs="宋体"/>
          <w:b/>
          <w:sz w:val="24"/>
        </w:rPr>
      </w:pPr>
    </w:p>
    <w:p w14:paraId="707C6D00">
      <w:pPr>
        <w:spacing w:line="360" w:lineRule="auto"/>
        <w:ind w:firstLine="485"/>
        <w:rPr>
          <w:rFonts w:hint="eastAsia" w:ascii="宋体" w:hAnsi="宋体" w:eastAsia="宋体" w:cs="宋体"/>
          <w:b/>
          <w:sz w:val="24"/>
        </w:rPr>
      </w:pPr>
      <w:r>
        <w:rPr>
          <w:rFonts w:hint="eastAsia" w:ascii="宋体" w:hAnsi="宋体" w:eastAsia="宋体" w:cs="宋体"/>
          <w:b/>
          <w:sz w:val="24"/>
        </w:rPr>
        <w:t>附件：</w:t>
      </w:r>
    </w:p>
    <w:tbl>
      <w:tblPr>
        <w:tblStyle w:val="22"/>
        <w:tblpPr w:leftFromText="180" w:rightFromText="180" w:vertAnchor="text" w:horzAnchor="margin"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14:paraId="65F0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ign w:val="top"/>
          </w:tcPr>
          <w:p w14:paraId="59FD1AE3">
            <w:pPr>
              <w:spacing w:line="360" w:lineRule="auto"/>
              <w:ind w:firstLine="485"/>
              <w:rPr>
                <w:rFonts w:hint="eastAsia" w:ascii="宋体" w:hAnsi="宋体" w:eastAsia="宋体" w:cs="宋体"/>
                <w:b/>
                <w:sz w:val="24"/>
              </w:rPr>
            </w:pPr>
          </w:p>
          <w:p w14:paraId="0625FF38">
            <w:pPr>
              <w:spacing w:line="360" w:lineRule="auto"/>
              <w:ind w:firstLine="485"/>
              <w:rPr>
                <w:rFonts w:hint="eastAsia" w:ascii="宋体" w:hAnsi="宋体" w:eastAsia="宋体" w:cs="宋体"/>
                <w:b/>
                <w:sz w:val="24"/>
              </w:rPr>
            </w:pPr>
            <w:r>
              <w:rPr>
                <w:rFonts w:hint="eastAsia" w:ascii="宋体" w:hAnsi="宋体" w:eastAsia="宋体" w:cs="宋体"/>
                <w:b/>
                <w:sz w:val="24"/>
              </w:rPr>
              <w:t>全权代表身份证复印件粘帖处（正、反面）</w:t>
            </w:r>
          </w:p>
        </w:tc>
      </w:tr>
    </w:tbl>
    <w:p w14:paraId="776B37C6">
      <w:pPr>
        <w:snapToGrid w:val="0"/>
        <w:spacing w:before="50" w:after="120" w:afterLines="50" w:line="360" w:lineRule="auto"/>
        <w:ind w:firstLine="426"/>
        <w:jc w:val="left"/>
        <w:rPr>
          <w:rFonts w:hint="eastAsia" w:ascii="宋体" w:hAnsi="宋体" w:eastAsia="宋体" w:cs="宋体"/>
          <w:szCs w:val="21"/>
        </w:rPr>
      </w:pPr>
    </w:p>
    <w:p w14:paraId="4FA99D1A">
      <w:pPr>
        <w:snapToGrid w:val="0"/>
        <w:spacing w:before="120" w:beforeLines="50" w:after="50"/>
        <w:ind w:firstLine="566" w:firstLineChars="236"/>
        <w:jc w:val="center"/>
        <w:rPr>
          <w:rFonts w:hint="eastAsia" w:ascii="宋体" w:hAnsi="宋体" w:eastAsia="宋体" w:cs="宋体"/>
        </w:rPr>
      </w:pPr>
      <w:r>
        <w:rPr>
          <w:rFonts w:hint="eastAsia" w:ascii="宋体" w:hAnsi="宋体" w:eastAsia="宋体" w:cs="宋体"/>
          <w:sz w:val="24"/>
        </w:rPr>
        <w:br w:type="page"/>
      </w:r>
    </w:p>
    <w:p w14:paraId="48CFA9BA">
      <w:pPr>
        <w:ind w:firstLine="606"/>
        <w:jc w:val="center"/>
        <w:rPr>
          <w:rFonts w:hint="eastAsia" w:ascii="宋体" w:hAnsi="宋体" w:eastAsia="宋体" w:cs="宋体"/>
          <w:b/>
          <w:bCs/>
          <w:sz w:val="30"/>
          <w:szCs w:val="30"/>
        </w:rPr>
      </w:pPr>
      <w:r>
        <w:rPr>
          <w:rFonts w:hint="eastAsia" w:ascii="宋体" w:hAnsi="宋体" w:eastAsia="宋体" w:cs="宋体"/>
          <w:b/>
          <w:bCs/>
          <w:sz w:val="30"/>
          <w:szCs w:val="30"/>
        </w:rPr>
        <w:t>四、商务条款偏离表</w:t>
      </w:r>
    </w:p>
    <w:p w14:paraId="6762C322">
      <w:pPr>
        <w:ind w:firstLine="608"/>
        <w:jc w:val="center"/>
        <w:rPr>
          <w:rFonts w:hint="eastAsia" w:ascii="宋体" w:hAnsi="宋体" w:eastAsia="宋体" w:cs="宋体"/>
          <w:b/>
          <w:bCs/>
          <w:sz w:val="24"/>
          <w:szCs w:val="20"/>
        </w:rPr>
      </w:pPr>
      <w:r>
        <w:rPr>
          <w:rFonts w:hint="eastAsia" w:ascii="宋体" w:hAnsi="宋体" w:eastAsia="宋体" w:cs="宋体"/>
          <w:b/>
          <w:bCs/>
          <w:sz w:val="30"/>
          <w:szCs w:val="20"/>
        </w:rPr>
        <w:t>(注：</w:t>
      </w:r>
      <w:r>
        <w:rPr>
          <w:rFonts w:hint="eastAsia" w:ascii="宋体" w:hAnsi="宋体" w:eastAsia="宋体" w:cs="宋体"/>
          <w:b/>
          <w:bCs/>
          <w:sz w:val="30"/>
          <w:szCs w:val="20"/>
          <w:lang w:val="en-US" w:eastAsia="zh-CN"/>
        </w:rPr>
        <w:t>采购需求</w:t>
      </w:r>
      <w:r>
        <w:rPr>
          <w:rFonts w:hint="eastAsia" w:ascii="宋体" w:hAnsi="宋体" w:eastAsia="宋体" w:cs="宋体"/>
          <w:b/>
          <w:bCs/>
          <w:sz w:val="30"/>
          <w:szCs w:val="20"/>
        </w:rPr>
        <w:t>表具体项目修改)</w:t>
      </w:r>
    </w:p>
    <w:p w14:paraId="0978186A">
      <w:pPr>
        <w:snapToGrid w:val="0"/>
        <w:spacing w:before="50"/>
        <w:ind w:firstLine="487"/>
        <w:jc w:val="left"/>
        <w:rPr>
          <w:rFonts w:hint="eastAsia" w:ascii="宋体" w:hAnsi="宋体" w:eastAsia="宋体" w:cs="宋体"/>
          <w:sz w:val="24"/>
        </w:rPr>
      </w:pPr>
    </w:p>
    <w:p w14:paraId="045CEE6F">
      <w:pPr>
        <w:spacing w:line="360" w:lineRule="auto"/>
        <w:ind w:left="-444" w:leftChars="-202" w:firstLine="426"/>
        <w:rPr>
          <w:rFonts w:hint="eastAsia" w:ascii="宋体" w:hAnsi="宋体" w:eastAsia="宋体" w:cs="宋体"/>
          <w:sz w:val="24"/>
        </w:rPr>
      </w:pPr>
      <w:r>
        <w:rPr>
          <w:rFonts w:hint="eastAsia" w:ascii="宋体" w:hAnsi="宋体" w:eastAsia="宋体" w:cs="宋体"/>
          <w:szCs w:val="20"/>
        </w:rPr>
        <w:t>请逐条对应本项目招标文件第二章“货物需求一览表”中“商务条款”的要求，详细填写相应的具体内容。“偏离说明”一栏应当选择“正偏离”、“负偏离”或“无偏离”进行填写。</w:t>
      </w:r>
    </w:p>
    <w:tbl>
      <w:tblPr>
        <w:tblStyle w:val="22"/>
        <w:tblpPr w:leftFromText="180" w:rightFromText="180" w:vertAnchor="text" w:horzAnchor="margin" w:tblpXSpec="center" w:tblpY="94"/>
        <w:tblW w:w="10000"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500"/>
        <w:gridCol w:w="2664"/>
        <w:gridCol w:w="3030"/>
      </w:tblGrid>
      <w:tr w14:paraId="386F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06" w:type="dxa"/>
            <w:tcBorders>
              <w:top w:val="single" w:color="auto" w:sz="4" w:space="0"/>
              <w:left w:val="single" w:color="auto" w:sz="4" w:space="0"/>
              <w:bottom w:val="single" w:color="auto" w:sz="4" w:space="0"/>
              <w:right w:val="single" w:color="auto" w:sz="4" w:space="0"/>
            </w:tcBorders>
            <w:noWrap/>
            <w:vAlign w:val="center"/>
          </w:tcPr>
          <w:p w14:paraId="59CB65E0">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项号</w:t>
            </w:r>
          </w:p>
        </w:tc>
        <w:tc>
          <w:tcPr>
            <w:tcW w:w="3500" w:type="dxa"/>
            <w:tcBorders>
              <w:top w:val="single" w:color="auto" w:sz="4" w:space="0"/>
              <w:left w:val="single" w:color="auto" w:sz="4" w:space="0"/>
              <w:bottom w:val="single" w:color="auto" w:sz="4" w:space="0"/>
              <w:right w:val="single" w:color="auto" w:sz="4" w:space="0"/>
            </w:tcBorders>
            <w:noWrap/>
            <w:vAlign w:val="center"/>
          </w:tcPr>
          <w:p w14:paraId="64A16679">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招标文件的商务需求</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532F3F30">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投标文件承诺的商务条款</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2FC4AF6D">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偏离说明</w:t>
            </w:r>
          </w:p>
        </w:tc>
      </w:tr>
      <w:tr w14:paraId="5438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06" w:type="dxa"/>
            <w:vMerge w:val="restart"/>
            <w:tcBorders>
              <w:top w:val="single" w:color="auto" w:sz="4" w:space="0"/>
              <w:left w:val="single" w:color="auto" w:sz="4" w:space="0"/>
              <w:bottom w:val="single" w:color="auto" w:sz="4" w:space="0"/>
              <w:right w:val="single" w:color="auto" w:sz="4" w:space="0"/>
            </w:tcBorders>
            <w:noWrap/>
            <w:vAlign w:val="center"/>
          </w:tcPr>
          <w:p w14:paraId="30F59527">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一</w:t>
            </w:r>
          </w:p>
        </w:tc>
        <w:tc>
          <w:tcPr>
            <w:tcW w:w="3500" w:type="dxa"/>
            <w:tcBorders>
              <w:top w:val="single" w:color="auto" w:sz="4" w:space="0"/>
              <w:left w:val="single" w:color="auto" w:sz="4" w:space="0"/>
              <w:bottom w:val="single" w:color="auto" w:sz="4" w:space="0"/>
              <w:right w:val="single" w:color="auto" w:sz="4" w:space="0"/>
            </w:tcBorders>
            <w:noWrap/>
            <w:vAlign w:val="center"/>
          </w:tcPr>
          <w:p w14:paraId="6976F2CB">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1  ……</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02A29EE3">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1  ……</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3461FCDC">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33E2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1A9755B2">
            <w:pPr>
              <w:keepNext w:val="0"/>
              <w:keepLines w:val="0"/>
              <w:pageBreakBefore w:val="0"/>
              <w:widowControl/>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500" w:type="dxa"/>
            <w:tcBorders>
              <w:top w:val="single" w:color="auto" w:sz="4" w:space="0"/>
              <w:left w:val="single" w:color="auto" w:sz="4" w:space="0"/>
              <w:bottom w:val="single" w:color="auto" w:sz="4" w:space="0"/>
              <w:right w:val="single" w:color="auto" w:sz="4" w:space="0"/>
            </w:tcBorders>
            <w:noWrap/>
            <w:vAlign w:val="center"/>
          </w:tcPr>
          <w:p w14:paraId="2E283135">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2  ……</w:t>
            </w:r>
          </w:p>
          <w:p w14:paraId="1B88D7B9">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14:paraId="5765ED02">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2  ……</w:t>
            </w:r>
          </w:p>
          <w:p w14:paraId="68E0225C">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485398B8">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7781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415C1715">
            <w:pPr>
              <w:keepNext w:val="0"/>
              <w:keepLines w:val="0"/>
              <w:pageBreakBefore w:val="0"/>
              <w:widowControl/>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500" w:type="dxa"/>
            <w:tcBorders>
              <w:top w:val="single" w:color="auto" w:sz="4" w:space="0"/>
              <w:left w:val="single" w:color="auto" w:sz="4" w:space="0"/>
              <w:bottom w:val="single" w:color="auto" w:sz="4" w:space="0"/>
              <w:right w:val="single" w:color="auto" w:sz="4" w:space="0"/>
            </w:tcBorders>
            <w:noWrap/>
            <w:vAlign w:val="center"/>
          </w:tcPr>
          <w:p w14:paraId="3C28025A">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3  ……</w:t>
            </w:r>
          </w:p>
          <w:p w14:paraId="232133AD">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14:paraId="7189830A">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3  ……</w:t>
            </w:r>
          </w:p>
          <w:p w14:paraId="34062081">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2288F0C3">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4F7A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672FC5D8">
            <w:pPr>
              <w:keepNext w:val="0"/>
              <w:keepLines w:val="0"/>
              <w:pageBreakBefore w:val="0"/>
              <w:widowControl/>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500" w:type="dxa"/>
            <w:tcBorders>
              <w:top w:val="single" w:color="auto" w:sz="4" w:space="0"/>
              <w:left w:val="single" w:color="auto" w:sz="4" w:space="0"/>
              <w:bottom w:val="single" w:color="auto" w:sz="4" w:space="0"/>
              <w:right w:val="single" w:color="auto" w:sz="4" w:space="0"/>
            </w:tcBorders>
            <w:noWrap/>
            <w:vAlign w:val="center"/>
          </w:tcPr>
          <w:p w14:paraId="390955A5">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6F22BD7E">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670EA541">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3AFB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06" w:type="dxa"/>
            <w:vMerge w:val="restart"/>
            <w:tcBorders>
              <w:top w:val="single" w:color="auto" w:sz="4" w:space="0"/>
              <w:left w:val="single" w:color="auto" w:sz="4" w:space="0"/>
              <w:bottom w:val="single" w:color="auto" w:sz="4" w:space="0"/>
              <w:right w:val="single" w:color="auto" w:sz="4" w:space="0"/>
            </w:tcBorders>
            <w:noWrap/>
            <w:vAlign w:val="center"/>
          </w:tcPr>
          <w:p w14:paraId="4DE6C311">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二</w:t>
            </w:r>
          </w:p>
        </w:tc>
        <w:tc>
          <w:tcPr>
            <w:tcW w:w="3500" w:type="dxa"/>
            <w:tcBorders>
              <w:top w:val="single" w:color="auto" w:sz="4" w:space="0"/>
              <w:left w:val="single" w:color="auto" w:sz="4" w:space="0"/>
              <w:bottom w:val="single" w:color="auto" w:sz="4" w:space="0"/>
              <w:right w:val="single" w:color="auto" w:sz="4" w:space="0"/>
            </w:tcBorders>
            <w:noWrap/>
            <w:vAlign w:val="center"/>
          </w:tcPr>
          <w:p w14:paraId="61578F4C">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1  ……</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15D75E33">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1  ……</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3AF8FD33">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0699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016C0AB8">
            <w:pPr>
              <w:keepNext w:val="0"/>
              <w:keepLines w:val="0"/>
              <w:pageBreakBefore w:val="0"/>
              <w:widowControl/>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500" w:type="dxa"/>
            <w:tcBorders>
              <w:top w:val="single" w:color="auto" w:sz="4" w:space="0"/>
              <w:left w:val="single" w:color="auto" w:sz="4" w:space="0"/>
              <w:bottom w:val="single" w:color="auto" w:sz="4" w:space="0"/>
              <w:right w:val="single" w:color="auto" w:sz="4" w:space="0"/>
            </w:tcBorders>
            <w:noWrap/>
            <w:vAlign w:val="center"/>
          </w:tcPr>
          <w:p w14:paraId="296A094F">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2  ……</w:t>
            </w:r>
          </w:p>
          <w:p w14:paraId="09EF688A">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14:paraId="716C091F">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2  ……</w:t>
            </w:r>
          </w:p>
          <w:p w14:paraId="4F27E411">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72E5CFBC">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6FF5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4C274233">
            <w:pPr>
              <w:keepNext w:val="0"/>
              <w:keepLines w:val="0"/>
              <w:pageBreakBefore w:val="0"/>
              <w:widowControl/>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500" w:type="dxa"/>
            <w:tcBorders>
              <w:top w:val="single" w:color="auto" w:sz="4" w:space="0"/>
              <w:left w:val="single" w:color="auto" w:sz="4" w:space="0"/>
              <w:bottom w:val="single" w:color="auto" w:sz="4" w:space="0"/>
              <w:right w:val="single" w:color="auto" w:sz="4" w:space="0"/>
            </w:tcBorders>
            <w:noWrap/>
            <w:vAlign w:val="center"/>
          </w:tcPr>
          <w:p w14:paraId="7782B42A">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3  ……</w:t>
            </w:r>
          </w:p>
          <w:p w14:paraId="07A960E4">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14:paraId="4BAF9DAE">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3  ……</w:t>
            </w:r>
          </w:p>
          <w:p w14:paraId="7B282891">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14BBD42E">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7C99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70C8CDAC">
            <w:pPr>
              <w:keepNext w:val="0"/>
              <w:keepLines w:val="0"/>
              <w:pageBreakBefore w:val="0"/>
              <w:widowControl/>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500" w:type="dxa"/>
            <w:tcBorders>
              <w:top w:val="single" w:color="auto" w:sz="4" w:space="0"/>
              <w:left w:val="single" w:color="auto" w:sz="4" w:space="0"/>
              <w:bottom w:val="single" w:color="auto" w:sz="4" w:space="0"/>
              <w:right w:val="single" w:color="auto" w:sz="4" w:space="0"/>
            </w:tcBorders>
            <w:noWrap/>
            <w:vAlign w:val="center"/>
          </w:tcPr>
          <w:p w14:paraId="40F766D2">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0E67C451">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1C662226">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2C5B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06" w:type="dxa"/>
            <w:vMerge w:val="restart"/>
            <w:tcBorders>
              <w:top w:val="single" w:color="auto" w:sz="4" w:space="0"/>
              <w:left w:val="single" w:color="auto" w:sz="4" w:space="0"/>
              <w:bottom w:val="single" w:color="auto" w:sz="4" w:space="0"/>
              <w:right w:val="single" w:color="auto" w:sz="4" w:space="0"/>
            </w:tcBorders>
            <w:noWrap/>
            <w:vAlign w:val="center"/>
          </w:tcPr>
          <w:p w14:paraId="7BA0BF58">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w:t>
            </w:r>
          </w:p>
        </w:tc>
        <w:tc>
          <w:tcPr>
            <w:tcW w:w="3500" w:type="dxa"/>
            <w:tcBorders>
              <w:top w:val="single" w:color="auto" w:sz="4" w:space="0"/>
              <w:left w:val="single" w:color="auto" w:sz="4" w:space="0"/>
              <w:bottom w:val="single" w:color="auto" w:sz="4" w:space="0"/>
              <w:right w:val="single" w:color="auto" w:sz="4" w:space="0"/>
            </w:tcBorders>
            <w:noWrap/>
            <w:vAlign w:val="center"/>
          </w:tcPr>
          <w:p w14:paraId="33F3120B">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1  ……</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406E8D9A">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1  ……</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67444743">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0E42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29924F6E">
            <w:pPr>
              <w:keepNext w:val="0"/>
              <w:keepLines w:val="0"/>
              <w:pageBreakBefore w:val="0"/>
              <w:widowControl/>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500" w:type="dxa"/>
            <w:tcBorders>
              <w:top w:val="single" w:color="auto" w:sz="4" w:space="0"/>
              <w:left w:val="single" w:color="auto" w:sz="4" w:space="0"/>
              <w:bottom w:val="single" w:color="auto" w:sz="4" w:space="0"/>
              <w:right w:val="single" w:color="auto" w:sz="4" w:space="0"/>
            </w:tcBorders>
            <w:noWrap/>
            <w:vAlign w:val="center"/>
          </w:tcPr>
          <w:p w14:paraId="5DB039C4">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2  ……</w:t>
            </w:r>
          </w:p>
          <w:p w14:paraId="3D5A9809">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14:paraId="5CF328FB">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2  ……</w:t>
            </w:r>
          </w:p>
          <w:p w14:paraId="1FC1FBC9">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2C2B33D3">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315F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69070D1C">
            <w:pPr>
              <w:keepNext w:val="0"/>
              <w:keepLines w:val="0"/>
              <w:pageBreakBefore w:val="0"/>
              <w:widowControl/>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500" w:type="dxa"/>
            <w:tcBorders>
              <w:top w:val="single" w:color="auto" w:sz="4" w:space="0"/>
              <w:left w:val="single" w:color="auto" w:sz="4" w:space="0"/>
              <w:bottom w:val="single" w:color="auto" w:sz="4" w:space="0"/>
              <w:right w:val="single" w:color="auto" w:sz="4" w:space="0"/>
            </w:tcBorders>
            <w:noWrap/>
            <w:vAlign w:val="center"/>
          </w:tcPr>
          <w:p w14:paraId="3765391B">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3  ……</w:t>
            </w:r>
          </w:p>
          <w:p w14:paraId="6506DF08">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14:paraId="6D99C540">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3  ……</w:t>
            </w:r>
          </w:p>
          <w:p w14:paraId="28B9722F">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324BBF0F">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6D75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08F9B7B9">
            <w:pPr>
              <w:keepNext w:val="0"/>
              <w:keepLines w:val="0"/>
              <w:pageBreakBefore w:val="0"/>
              <w:widowControl/>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p>
        </w:tc>
        <w:tc>
          <w:tcPr>
            <w:tcW w:w="3500" w:type="dxa"/>
            <w:tcBorders>
              <w:top w:val="single" w:color="auto" w:sz="4" w:space="0"/>
              <w:left w:val="single" w:color="auto" w:sz="4" w:space="0"/>
              <w:bottom w:val="single" w:color="auto" w:sz="4" w:space="0"/>
              <w:right w:val="single" w:color="auto" w:sz="4" w:space="0"/>
            </w:tcBorders>
            <w:noWrap/>
            <w:vAlign w:val="center"/>
          </w:tcPr>
          <w:p w14:paraId="7361B0A9">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4D28AEF2">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1A0DA683">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027F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000" w:type="dxa"/>
            <w:gridSpan w:val="4"/>
            <w:tcBorders>
              <w:top w:val="single" w:color="auto" w:sz="4" w:space="0"/>
              <w:left w:val="single" w:color="auto" w:sz="4" w:space="0"/>
              <w:bottom w:val="single" w:color="auto" w:sz="4" w:space="0"/>
              <w:right w:val="single" w:color="auto" w:sz="4" w:space="0"/>
            </w:tcBorders>
            <w:noWrap/>
            <w:vAlign w:val="center"/>
          </w:tcPr>
          <w:p w14:paraId="0EAA6B81">
            <w:pPr>
              <w:keepNext w:val="0"/>
              <w:keepLines w:val="0"/>
              <w:pageBreakBefore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szCs w:val="21"/>
              </w:rPr>
            </w:pPr>
            <w:r>
              <w:rPr>
                <w:rFonts w:hint="eastAsia" w:ascii="宋体" w:hAnsi="宋体" w:eastAsia="宋体" w:cs="宋体"/>
                <w:szCs w:val="21"/>
              </w:rPr>
              <w:t>分标（此处有分标时填写具体分标号，无分标时填写“无”）</w:t>
            </w:r>
          </w:p>
        </w:tc>
      </w:tr>
    </w:tbl>
    <w:p w14:paraId="05E268F1">
      <w:pPr>
        <w:spacing w:line="360" w:lineRule="auto"/>
        <w:ind w:left="-741" w:leftChars="-337"/>
        <w:rPr>
          <w:rFonts w:hint="eastAsia" w:ascii="宋体" w:hAnsi="宋体" w:eastAsia="宋体" w:cs="宋体"/>
          <w:szCs w:val="20"/>
        </w:rPr>
      </w:pPr>
    </w:p>
    <w:p w14:paraId="1015663A">
      <w:pPr>
        <w:spacing w:line="360" w:lineRule="auto"/>
        <w:ind w:left="-741" w:leftChars="-337"/>
        <w:rPr>
          <w:rFonts w:hint="eastAsia" w:ascii="宋体" w:hAnsi="宋体" w:eastAsia="宋体" w:cs="宋体"/>
          <w:szCs w:val="20"/>
        </w:rPr>
      </w:pPr>
      <w:r>
        <w:rPr>
          <w:rFonts w:hint="eastAsia" w:ascii="宋体" w:hAnsi="宋体" w:eastAsia="宋体" w:cs="宋体"/>
          <w:szCs w:val="20"/>
        </w:rPr>
        <w:t>注：</w:t>
      </w:r>
    </w:p>
    <w:p w14:paraId="6221BB3C">
      <w:pPr>
        <w:spacing w:line="360" w:lineRule="auto"/>
        <w:ind w:left="-741" w:leftChars="-337" w:firstLine="440" w:firstLineChars="200"/>
        <w:rPr>
          <w:rFonts w:hint="eastAsia" w:ascii="宋体" w:hAnsi="宋体" w:eastAsia="宋体" w:cs="宋体"/>
          <w:szCs w:val="20"/>
        </w:rPr>
      </w:pPr>
      <w:r>
        <w:rPr>
          <w:rFonts w:hint="eastAsia" w:ascii="宋体" w:hAnsi="宋体" w:eastAsia="宋体" w:cs="宋体"/>
          <w:szCs w:val="20"/>
        </w:rPr>
        <w:t>1.表格内容均需按要求填写并盖章，不得留空，否则按投标无效处理。</w:t>
      </w:r>
    </w:p>
    <w:p w14:paraId="06540899">
      <w:pPr>
        <w:spacing w:line="360" w:lineRule="auto"/>
        <w:ind w:left="-631" w:leftChars="-287" w:firstLine="330" w:firstLineChars="150"/>
        <w:rPr>
          <w:rFonts w:hint="eastAsia" w:ascii="宋体" w:hAnsi="宋体" w:eastAsia="宋体" w:cs="宋体"/>
          <w:szCs w:val="20"/>
        </w:rPr>
      </w:pPr>
      <w:r>
        <w:rPr>
          <w:rFonts w:hint="eastAsia" w:ascii="宋体" w:hAnsi="宋体" w:eastAsia="宋体" w:cs="宋体"/>
          <w:szCs w:val="20"/>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176D6EF2">
      <w:pPr>
        <w:spacing w:line="360" w:lineRule="auto"/>
        <w:ind w:left="-741" w:leftChars="-337" w:firstLine="440" w:firstLineChars="200"/>
        <w:rPr>
          <w:rFonts w:hint="eastAsia" w:ascii="宋体" w:hAnsi="宋体" w:eastAsia="宋体" w:cs="宋体"/>
          <w:szCs w:val="20"/>
        </w:rPr>
      </w:pPr>
      <w:r>
        <w:rPr>
          <w:rFonts w:hint="eastAsia" w:ascii="宋体" w:hAnsi="宋体" w:eastAsia="宋体" w:cs="宋体"/>
          <w:szCs w:val="20"/>
        </w:rPr>
        <w:t>3.当投标文件的商务内容低于招标文件要求时，投标人应当如实写明“负偏离”，否则视为虚假应标。</w:t>
      </w:r>
    </w:p>
    <w:p w14:paraId="69FA039F">
      <w:pPr>
        <w:spacing w:line="360" w:lineRule="auto"/>
        <w:ind w:left="-741" w:leftChars="-337" w:firstLine="440" w:firstLineChars="200"/>
        <w:rPr>
          <w:rFonts w:hint="eastAsia" w:ascii="宋体" w:hAnsi="宋体" w:eastAsia="宋体" w:cs="宋体"/>
          <w:szCs w:val="20"/>
        </w:rPr>
      </w:pPr>
      <w:r>
        <w:rPr>
          <w:rFonts w:hint="eastAsia" w:ascii="宋体" w:hAnsi="宋体" w:eastAsia="宋体" w:cs="宋体"/>
          <w:szCs w:val="21"/>
        </w:rPr>
        <w:t>4.采购需求中带“▲”及“★”的条款，也要分别在本表“投标文件的商务需求”、“投标文件承诺的商务条款”中标记。</w:t>
      </w:r>
    </w:p>
    <w:p w14:paraId="02BC1B19">
      <w:pPr>
        <w:snapToGrid w:val="0"/>
        <w:spacing w:before="50" w:after="50"/>
        <w:ind w:firstLine="487"/>
        <w:rPr>
          <w:rFonts w:hint="eastAsia" w:ascii="宋体" w:hAnsi="宋体" w:eastAsia="宋体" w:cs="宋体"/>
          <w:sz w:val="24"/>
        </w:rPr>
      </w:pPr>
    </w:p>
    <w:p w14:paraId="54726D7B">
      <w:pPr>
        <w:snapToGrid w:val="0"/>
        <w:spacing w:line="360" w:lineRule="auto"/>
        <w:ind w:firstLine="5640" w:firstLineChars="235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6483067F">
      <w:pPr>
        <w:snapToGrid w:val="0"/>
        <w:spacing w:line="360" w:lineRule="auto"/>
        <w:ind w:firstLine="5160" w:firstLineChars="2150"/>
        <w:jc w:val="right"/>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年</w:t>
      </w:r>
      <w:r>
        <w:rPr>
          <w:rFonts w:hint="eastAsia" w:ascii="宋体" w:hAnsi="宋体" w:eastAsia="宋体" w:cs="宋体"/>
          <w:kern w:val="0"/>
          <w:sz w:val="24"/>
          <w:lang w:val="zh-CN"/>
        </w:rPr>
        <w:t>月日</w:t>
      </w:r>
    </w:p>
    <w:p w14:paraId="0CDDE13E">
      <w:pPr>
        <w:widowControl/>
        <w:jc w:val="left"/>
        <w:rPr>
          <w:rFonts w:hint="eastAsia" w:ascii="宋体" w:hAnsi="宋体" w:eastAsia="宋体" w:cs="宋体"/>
          <w:szCs w:val="21"/>
        </w:rPr>
        <w:sectPr>
          <w:pgSz w:w="11906" w:h="16838"/>
          <w:pgMar w:top="1134" w:right="1134" w:bottom="1134" w:left="1134" w:header="851" w:footer="992" w:gutter="0"/>
          <w:pgNumType w:fmt="decimal"/>
          <w:cols w:space="720" w:num="1"/>
        </w:sectPr>
      </w:pPr>
    </w:p>
    <w:p w14:paraId="02C96BB0">
      <w:pPr>
        <w:snapToGrid w:val="0"/>
        <w:spacing w:before="165" w:beforeLines="50" w:after="50"/>
        <w:jc w:val="center"/>
        <w:rPr>
          <w:rFonts w:hint="eastAsia" w:ascii="宋体" w:hAnsi="宋体" w:eastAsia="宋体" w:cs="宋体"/>
          <w:b/>
          <w:bCs/>
          <w:sz w:val="30"/>
          <w:szCs w:val="30"/>
        </w:rPr>
      </w:pPr>
      <w:r>
        <w:rPr>
          <w:rFonts w:hint="eastAsia" w:ascii="宋体" w:hAnsi="宋体" w:eastAsia="宋体" w:cs="宋体"/>
          <w:b/>
          <w:bCs/>
          <w:sz w:val="30"/>
          <w:szCs w:val="30"/>
        </w:rPr>
        <w:t>五、投标人情况介绍</w:t>
      </w:r>
    </w:p>
    <w:p w14:paraId="0EC762BA">
      <w:pPr>
        <w:spacing w:line="360" w:lineRule="auto"/>
        <w:ind w:firstLine="4048" w:firstLineChars="1687"/>
        <w:rPr>
          <w:rFonts w:hint="eastAsia" w:ascii="宋体" w:hAnsi="宋体" w:eastAsia="宋体" w:cs="宋体"/>
          <w:kern w:val="0"/>
          <w:sz w:val="24"/>
        </w:rPr>
      </w:pPr>
      <w:r>
        <w:rPr>
          <w:rFonts w:hint="eastAsia" w:ascii="宋体" w:hAnsi="宋体" w:eastAsia="宋体" w:cs="宋体"/>
          <w:sz w:val="24"/>
        </w:rPr>
        <w:t>（格式自拟）</w:t>
      </w:r>
    </w:p>
    <w:p w14:paraId="53E50C83">
      <w:pPr>
        <w:snapToGrid w:val="0"/>
        <w:spacing w:line="360" w:lineRule="auto"/>
        <w:ind w:firstLine="5170" w:firstLineChars="2350"/>
        <w:rPr>
          <w:rFonts w:hint="eastAsia" w:ascii="宋体" w:hAnsi="宋体" w:eastAsia="宋体" w:cs="宋体"/>
          <w:szCs w:val="21"/>
        </w:rPr>
      </w:pPr>
    </w:p>
    <w:p w14:paraId="0B9A3D0C">
      <w:pPr>
        <w:snapToGrid w:val="0"/>
        <w:spacing w:line="360" w:lineRule="auto"/>
        <w:ind w:firstLine="5170" w:firstLineChars="2350"/>
        <w:rPr>
          <w:rFonts w:hint="eastAsia" w:ascii="宋体" w:hAnsi="宋体" w:eastAsia="宋体" w:cs="宋体"/>
          <w:szCs w:val="21"/>
        </w:rPr>
      </w:pPr>
    </w:p>
    <w:p w14:paraId="20FD5C3F">
      <w:pPr>
        <w:snapToGrid w:val="0"/>
        <w:spacing w:line="360" w:lineRule="auto"/>
        <w:ind w:firstLine="5170" w:firstLineChars="2350"/>
        <w:rPr>
          <w:rFonts w:hint="eastAsia" w:ascii="宋体" w:hAnsi="宋体" w:eastAsia="宋体" w:cs="宋体"/>
          <w:szCs w:val="21"/>
        </w:rPr>
      </w:pPr>
    </w:p>
    <w:p w14:paraId="1375C994">
      <w:pPr>
        <w:snapToGrid w:val="0"/>
        <w:spacing w:line="360" w:lineRule="auto"/>
        <w:ind w:firstLine="5170" w:firstLineChars="2350"/>
        <w:jc w:val="right"/>
        <w:rPr>
          <w:rFonts w:hint="eastAsia" w:ascii="宋体" w:hAnsi="宋体" w:eastAsia="宋体" w:cs="宋体"/>
          <w:szCs w:val="21"/>
        </w:rPr>
      </w:pPr>
    </w:p>
    <w:p w14:paraId="3904BAB2">
      <w:pPr>
        <w:snapToGrid w:val="0"/>
        <w:spacing w:line="360" w:lineRule="auto"/>
        <w:ind w:firstLine="5640" w:firstLineChars="235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40BB2E55">
      <w:pPr>
        <w:snapToGrid w:val="0"/>
        <w:spacing w:before="165" w:beforeLines="50" w:after="50"/>
        <w:ind w:firstLine="480" w:firstLineChars="200"/>
        <w:jc w:val="right"/>
        <w:rPr>
          <w:rFonts w:hint="eastAsia" w:ascii="宋体" w:hAnsi="宋体" w:eastAsia="宋体" w:cs="宋体"/>
          <w:b/>
          <w:bCs/>
          <w:sz w:val="30"/>
          <w:szCs w:val="30"/>
        </w:rPr>
      </w:pPr>
      <w:r>
        <w:rPr>
          <w:rFonts w:hint="eastAsia" w:ascii="宋体" w:hAnsi="宋体" w:eastAsia="宋体" w:cs="宋体"/>
          <w:kern w:val="0"/>
          <w:sz w:val="24"/>
          <w:lang w:val="zh-CN"/>
        </w:rPr>
        <w:t xml:space="preserve">                                                    日期</w:t>
      </w:r>
      <w:r>
        <w:rPr>
          <w:rFonts w:hint="eastAsia" w:ascii="宋体" w:hAnsi="宋体" w:eastAsia="宋体" w:cs="宋体"/>
          <w:kern w:val="0"/>
          <w:sz w:val="24"/>
        </w:rPr>
        <w:t>： 年</w:t>
      </w:r>
      <w:r>
        <w:rPr>
          <w:rFonts w:hint="eastAsia" w:ascii="宋体" w:hAnsi="宋体" w:eastAsia="宋体" w:cs="宋体"/>
          <w:kern w:val="0"/>
          <w:sz w:val="24"/>
          <w:lang w:val="zh-CN"/>
        </w:rPr>
        <w:t>月日</w:t>
      </w:r>
    </w:p>
    <w:p w14:paraId="7A25E301">
      <w:pPr>
        <w:widowControl/>
        <w:jc w:val="left"/>
        <w:rPr>
          <w:rFonts w:hint="eastAsia" w:ascii="宋体" w:hAnsi="宋体" w:eastAsia="宋体" w:cs="宋体"/>
          <w:b/>
          <w:bCs/>
          <w:sz w:val="30"/>
          <w:szCs w:val="30"/>
        </w:rPr>
        <w:sectPr>
          <w:pgSz w:w="11906" w:h="16838"/>
          <w:pgMar w:top="1134" w:right="1134" w:bottom="1134" w:left="1134" w:header="720" w:footer="720" w:gutter="0"/>
          <w:pgNumType w:fmt="decimal"/>
          <w:cols w:space="720" w:num="1"/>
          <w:docGrid w:type="lines" w:linePitch="331" w:charSpace="0"/>
        </w:sectPr>
      </w:pPr>
    </w:p>
    <w:p w14:paraId="4E3E7EA0">
      <w:pPr>
        <w:snapToGrid w:val="0"/>
        <w:spacing w:before="165" w:beforeLines="50" w:after="50"/>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六、投标人类似的业绩证明文件（如有要求）</w:t>
      </w:r>
    </w:p>
    <w:p w14:paraId="1A333AB6">
      <w:pPr>
        <w:snapToGrid w:val="0"/>
        <w:ind w:left="480" w:hanging="480" w:hangingChars="200"/>
        <w:rPr>
          <w:rFonts w:hint="eastAsia" w:ascii="宋体" w:hAnsi="宋体" w:eastAsia="宋体" w:cs="宋体"/>
          <w:sz w:val="24"/>
        </w:rPr>
      </w:pPr>
    </w:p>
    <w:p w14:paraId="3991DCD0">
      <w:pPr>
        <w:snapToGrid w:val="0"/>
        <w:ind w:left="480" w:hanging="480" w:hangingChars="200"/>
        <w:rPr>
          <w:rFonts w:hint="eastAsia" w:ascii="宋体" w:hAnsi="宋体" w:eastAsia="宋体" w:cs="宋体"/>
          <w:sz w:val="24"/>
        </w:rPr>
      </w:pPr>
    </w:p>
    <w:p w14:paraId="7370E814">
      <w:pPr>
        <w:snapToGrid w:val="0"/>
        <w:ind w:left="480" w:hanging="480" w:hangingChars="200"/>
        <w:rPr>
          <w:rFonts w:hint="eastAsia" w:ascii="宋体" w:hAnsi="宋体" w:eastAsia="宋体" w:cs="宋体"/>
          <w:sz w:val="24"/>
        </w:rPr>
      </w:pPr>
    </w:p>
    <w:p w14:paraId="601DA177">
      <w:pPr>
        <w:autoSpaceDE w:val="0"/>
        <w:autoSpaceDN w:val="0"/>
        <w:spacing w:line="360" w:lineRule="auto"/>
        <w:ind w:firstLine="485"/>
        <w:rPr>
          <w:rFonts w:hint="eastAsia" w:ascii="宋体" w:hAnsi="宋体" w:eastAsia="宋体" w:cs="宋体"/>
          <w:sz w:val="24"/>
        </w:rPr>
      </w:pPr>
      <w:r>
        <w:rPr>
          <w:rFonts w:hint="eastAsia" w:ascii="宋体" w:hAnsi="宋体" w:eastAsia="宋体" w:cs="宋体"/>
          <w:b/>
          <w:sz w:val="24"/>
        </w:rPr>
        <w:t>附表 :相关项目业绩一览表</w:t>
      </w:r>
    </w:p>
    <w:tbl>
      <w:tblPr>
        <w:tblStyle w:val="22"/>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4DA5E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ign w:val="center"/>
          </w:tcPr>
          <w:p w14:paraId="70E05971">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rPr>
            </w:pPr>
            <w:r>
              <w:rPr>
                <w:rFonts w:hint="eastAsia" w:ascii="宋体" w:hAnsi="宋体" w:eastAsia="宋体" w:cs="宋体"/>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ign w:val="center"/>
          </w:tcPr>
          <w:p w14:paraId="696F2147">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rPr>
            </w:pPr>
            <w:r>
              <w:rPr>
                <w:rFonts w:hint="eastAsia" w:ascii="宋体" w:hAnsi="宋体" w:eastAsia="宋体" w:cs="宋体"/>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ign w:val="center"/>
          </w:tcPr>
          <w:p w14:paraId="6637EB60">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rPr>
            </w:pPr>
            <w:r>
              <w:rPr>
                <w:rFonts w:hint="eastAsia" w:ascii="宋体" w:hAnsi="宋体" w:eastAsia="宋体" w:cs="宋体"/>
                <w:sz w:val="24"/>
              </w:rPr>
              <w:t>合同</w:t>
            </w:r>
          </w:p>
          <w:p w14:paraId="328CA210">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rPr>
            </w:pPr>
            <w:r>
              <w:rPr>
                <w:rFonts w:hint="eastAsia" w:ascii="宋体" w:hAnsi="宋体" w:eastAsia="宋体" w:cs="宋体"/>
                <w:sz w:val="24"/>
              </w:rPr>
              <w:t>金额</w:t>
            </w:r>
          </w:p>
          <w:p w14:paraId="2CA206B5">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rPr>
            </w:pPr>
            <w:r>
              <w:rPr>
                <w:rFonts w:hint="eastAsia" w:ascii="宋体" w:hAnsi="宋体" w:eastAsia="宋体" w:cs="宋体"/>
                <w:sz w:val="24"/>
              </w:rPr>
              <w:t>（万元）</w:t>
            </w:r>
          </w:p>
        </w:tc>
        <w:tc>
          <w:tcPr>
            <w:tcW w:w="4536" w:type="dxa"/>
            <w:gridSpan w:val="3"/>
            <w:tcBorders>
              <w:top w:val="single" w:color="auto" w:sz="4" w:space="0"/>
              <w:left w:val="single" w:color="auto" w:sz="4" w:space="0"/>
              <w:bottom w:val="single" w:color="auto" w:sz="4" w:space="0"/>
              <w:right w:val="single" w:color="auto" w:sz="4" w:space="0"/>
            </w:tcBorders>
            <w:noWrap/>
            <w:vAlign w:val="center"/>
          </w:tcPr>
          <w:p w14:paraId="1DDFC639">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rPr>
            </w:pPr>
            <w:r>
              <w:rPr>
                <w:rFonts w:hint="eastAsia" w:ascii="宋体" w:hAnsi="宋体" w:eastAsia="宋体" w:cs="宋体"/>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ign w:val="center"/>
          </w:tcPr>
          <w:p w14:paraId="67BEAA57">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rPr>
            </w:pPr>
            <w:r>
              <w:rPr>
                <w:rFonts w:hint="eastAsia" w:ascii="宋体" w:hAnsi="宋体" w:eastAsia="宋体" w:cs="宋体"/>
                <w:sz w:val="24"/>
              </w:rPr>
              <w:t>采购人联系人及</w:t>
            </w:r>
          </w:p>
          <w:p w14:paraId="382A161F">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rPr>
            </w:pPr>
            <w:r>
              <w:rPr>
                <w:rFonts w:hint="eastAsia" w:ascii="宋体" w:hAnsi="宋体" w:eastAsia="宋体" w:cs="宋体"/>
                <w:sz w:val="24"/>
              </w:rPr>
              <w:t>联系电话</w:t>
            </w:r>
          </w:p>
        </w:tc>
      </w:tr>
      <w:tr w14:paraId="36B6B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273D68E0">
            <w:pPr>
              <w:keepNext w:val="0"/>
              <w:keepLines w:val="0"/>
              <w:pageBreakBefore w:val="0"/>
              <w:widowControl/>
              <w:kinsoku/>
              <w:wordWrap/>
              <w:overflowPunct/>
              <w:topLinePunct w:val="0"/>
              <w:autoSpaceDE w:val="0"/>
              <w:autoSpaceDN w:val="0"/>
              <w:bidi w:val="0"/>
              <w:adjustRightInd/>
              <w:spacing w:before="0" w:after="0" w:line="240" w:lineRule="auto"/>
              <w:ind w:firstLine="0"/>
              <w:jc w:val="left"/>
              <w:textAlignment w:val="auto"/>
              <w:rPr>
                <w:rFonts w:hint="eastAsia" w:ascii="宋体" w:hAnsi="宋体" w:eastAsia="宋体" w:cs="宋体"/>
                <w:sz w:val="24"/>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6EBFF86D">
            <w:pPr>
              <w:keepNext w:val="0"/>
              <w:keepLines w:val="0"/>
              <w:pageBreakBefore w:val="0"/>
              <w:widowControl/>
              <w:kinsoku/>
              <w:wordWrap/>
              <w:overflowPunct/>
              <w:topLinePunct w:val="0"/>
              <w:autoSpaceDE w:val="0"/>
              <w:autoSpaceDN w:val="0"/>
              <w:bidi w:val="0"/>
              <w:adjustRightInd/>
              <w:spacing w:before="0" w:after="0" w:line="240" w:lineRule="auto"/>
              <w:ind w:firstLine="0"/>
              <w:jc w:val="left"/>
              <w:textAlignment w:val="auto"/>
              <w:rPr>
                <w:rFonts w:hint="eastAsia" w:ascii="宋体" w:hAnsi="宋体" w:eastAsia="宋体" w:cs="宋体"/>
                <w:sz w:val="24"/>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63AE8E49">
            <w:pPr>
              <w:keepNext w:val="0"/>
              <w:keepLines w:val="0"/>
              <w:pageBreakBefore w:val="0"/>
              <w:widowControl/>
              <w:kinsoku/>
              <w:wordWrap/>
              <w:overflowPunct/>
              <w:topLinePunct w:val="0"/>
              <w:autoSpaceDE w:val="0"/>
              <w:autoSpaceDN w:val="0"/>
              <w:bidi w:val="0"/>
              <w:adjustRightInd/>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E018323">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合同封面</w:t>
            </w:r>
          </w:p>
        </w:tc>
        <w:tc>
          <w:tcPr>
            <w:tcW w:w="1559" w:type="dxa"/>
            <w:tcBorders>
              <w:top w:val="single" w:color="auto" w:sz="4" w:space="0"/>
              <w:left w:val="single" w:color="auto" w:sz="4" w:space="0"/>
              <w:bottom w:val="single" w:color="auto" w:sz="4" w:space="0"/>
              <w:right w:val="single" w:color="auto" w:sz="4" w:space="0"/>
            </w:tcBorders>
            <w:noWrap/>
            <w:vAlign w:val="center"/>
          </w:tcPr>
          <w:p w14:paraId="00710E66">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盖章页</w:t>
            </w:r>
          </w:p>
        </w:tc>
        <w:tc>
          <w:tcPr>
            <w:tcW w:w="1418" w:type="dxa"/>
            <w:tcBorders>
              <w:top w:val="single" w:color="auto" w:sz="4" w:space="0"/>
              <w:left w:val="single" w:color="auto" w:sz="4" w:space="0"/>
              <w:bottom w:val="single" w:color="auto" w:sz="4" w:space="0"/>
              <w:right w:val="single" w:color="auto" w:sz="4" w:space="0"/>
            </w:tcBorders>
            <w:noWrap/>
            <w:vAlign w:val="center"/>
          </w:tcPr>
          <w:p w14:paraId="5F00A0C8">
            <w:pPr>
              <w:keepNext w:val="0"/>
              <w:keepLines w:val="0"/>
              <w:pageBreakBefore w:val="0"/>
              <w:kinsoku/>
              <w:wordWrap/>
              <w:overflowPunct/>
              <w:topLinePunct w:val="0"/>
              <w:autoSpaceDE w:val="0"/>
              <w:autoSpaceDN w:val="0"/>
              <w:bidi w:val="0"/>
              <w:adjustRightInd/>
              <w:snapToGrid w:val="0"/>
              <w:spacing w:before="0" w:after="0" w:line="240" w:lineRule="auto"/>
              <w:ind w:firstLine="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金额页</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5F5F6639">
            <w:pPr>
              <w:keepNext w:val="0"/>
              <w:keepLines w:val="0"/>
              <w:pageBreakBefore w:val="0"/>
              <w:widowControl/>
              <w:kinsoku/>
              <w:wordWrap/>
              <w:overflowPunct/>
              <w:topLinePunct w:val="0"/>
              <w:autoSpaceDE w:val="0"/>
              <w:autoSpaceDN w:val="0"/>
              <w:bidi w:val="0"/>
              <w:adjustRightInd/>
              <w:spacing w:before="0" w:after="0" w:line="240" w:lineRule="auto"/>
              <w:ind w:firstLine="0"/>
              <w:jc w:val="left"/>
              <w:textAlignment w:val="auto"/>
              <w:rPr>
                <w:rFonts w:hint="eastAsia" w:ascii="宋体" w:hAnsi="宋体" w:eastAsia="宋体" w:cs="宋体"/>
                <w:sz w:val="24"/>
              </w:rPr>
            </w:pPr>
          </w:p>
        </w:tc>
      </w:tr>
      <w:tr w14:paraId="4379B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ign w:val="top"/>
          </w:tcPr>
          <w:p w14:paraId="4063F948">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3420" w:type="dxa"/>
            <w:tcBorders>
              <w:top w:val="single" w:color="auto" w:sz="4" w:space="0"/>
              <w:left w:val="single" w:color="auto" w:sz="4" w:space="0"/>
              <w:bottom w:val="single" w:color="auto" w:sz="4" w:space="0"/>
              <w:right w:val="single" w:color="auto" w:sz="4" w:space="0"/>
            </w:tcBorders>
            <w:noWrap/>
            <w:vAlign w:val="top"/>
          </w:tcPr>
          <w:p w14:paraId="775D927E">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715" w:type="dxa"/>
            <w:tcBorders>
              <w:top w:val="single" w:color="auto" w:sz="4" w:space="0"/>
              <w:left w:val="single" w:color="auto" w:sz="4" w:space="0"/>
              <w:bottom w:val="single" w:color="auto" w:sz="4" w:space="0"/>
              <w:right w:val="single" w:color="auto" w:sz="4" w:space="0"/>
            </w:tcBorders>
            <w:noWrap/>
            <w:vAlign w:val="top"/>
          </w:tcPr>
          <w:p w14:paraId="0066D901">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791A550F">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1D552BE1">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418" w:type="dxa"/>
            <w:tcBorders>
              <w:top w:val="single" w:color="auto" w:sz="4" w:space="0"/>
              <w:left w:val="single" w:color="auto" w:sz="4" w:space="0"/>
              <w:bottom w:val="single" w:color="auto" w:sz="4" w:space="0"/>
              <w:right w:val="single" w:color="auto" w:sz="4" w:space="0"/>
            </w:tcBorders>
            <w:noWrap/>
            <w:vAlign w:val="top"/>
          </w:tcPr>
          <w:p w14:paraId="4440897F">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2268" w:type="dxa"/>
            <w:tcBorders>
              <w:top w:val="single" w:color="auto" w:sz="4" w:space="0"/>
              <w:left w:val="single" w:color="auto" w:sz="4" w:space="0"/>
              <w:bottom w:val="single" w:color="auto" w:sz="4" w:space="0"/>
              <w:right w:val="single" w:color="auto" w:sz="4" w:space="0"/>
            </w:tcBorders>
            <w:noWrap/>
            <w:vAlign w:val="top"/>
          </w:tcPr>
          <w:p w14:paraId="3B971C5B">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r>
      <w:tr w14:paraId="4737E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ign w:val="top"/>
          </w:tcPr>
          <w:p w14:paraId="662289C9">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3420" w:type="dxa"/>
            <w:tcBorders>
              <w:top w:val="single" w:color="auto" w:sz="4" w:space="0"/>
              <w:left w:val="single" w:color="auto" w:sz="4" w:space="0"/>
              <w:bottom w:val="single" w:color="auto" w:sz="4" w:space="0"/>
              <w:right w:val="single" w:color="auto" w:sz="4" w:space="0"/>
            </w:tcBorders>
            <w:noWrap/>
            <w:vAlign w:val="top"/>
          </w:tcPr>
          <w:p w14:paraId="6489BDC4">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715" w:type="dxa"/>
            <w:tcBorders>
              <w:top w:val="single" w:color="auto" w:sz="4" w:space="0"/>
              <w:left w:val="single" w:color="auto" w:sz="4" w:space="0"/>
              <w:bottom w:val="single" w:color="auto" w:sz="4" w:space="0"/>
              <w:right w:val="single" w:color="auto" w:sz="4" w:space="0"/>
            </w:tcBorders>
            <w:noWrap/>
            <w:vAlign w:val="top"/>
          </w:tcPr>
          <w:p w14:paraId="0398544C">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74654F3A">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605A5A45">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418" w:type="dxa"/>
            <w:tcBorders>
              <w:top w:val="single" w:color="auto" w:sz="4" w:space="0"/>
              <w:left w:val="single" w:color="auto" w:sz="4" w:space="0"/>
              <w:bottom w:val="single" w:color="auto" w:sz="4" w:space="0"/>
              <w:right w:val="single" w:color="auto" w:sz="4" w:space="0"/>
            </w:tcBorders>
            <w:noWrap/>
            <w:vAlign w:val="top"/>
          </w:tcPr>
          <w:p w14:paraId="428BC645">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2268" w:type="dxa"/>
            <w:tcBorders>
              <w:top w:val="single" w:color="auto" w:sz="4" w:space="0"/>
              <w:left w:val="single" w:color="auto" w:sz="4" w:space="0"/>
              <w:bottom w:val="single" w:color="auto" w:sz="4" w:space="0"/>
              <w:right w:val="single" w:color="auto" w:sz="4" w:space="0"/>
            </w:tcBorders>
            <w:noWrap/>
            <w:vAlign w:val="top"/>
          </w:tcPr>
          <w:p w14:paraId="0E710764">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r>
      <w:tr w14:paraId="021B8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ign w:val="top"/>
          </w:tcPr>
          <w:p w14:paraId="66AB398B">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3420" w:type="dxa"/>
            <w:tcBorders>
              <w:top w:val="single" w:color="auto" w:sz="4" w:space="0"/>
              <w:left w:val="single" w:color="auto" w:sz="4" w:space="0"/>
              <w:bottom w:val="single" w:color="auto" w:sz="4" w:space="0"/>
              <w:right w:val="single" w:color="auto" w:sz="4" w:space="0"/>
            </w:tcBorders>
            <w:noWrap/>
            <w:vAlign w:val="top"/>
          </w:tcPr>
          <w:p w14:paraId="5BF40F83">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715" w:type="dxa"/>
            <w:tcBorders>
              <w:top w:val="single" w:color="auto" w:sz="4" w:space="0"/>
              <w:left w:val="single" w:color="auto" w:sz="4" w:space="0"/>
              <w:bottom w:val="single" w:color="auto" w:sz="4" w:space="0"/>
              <w:right w:val="single" w:color="auto" w:sz="4" w:space="0"/>
            </w:tcBorders>
            <w:noWrap/>
            <w:vAlign w:val="top"/>
          </w:tcPr>
          <w:p w14:paraId="12039F1B">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67B3D52F">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0E68D590">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418" w:type="dxa"/>
            <w:tcBorders>
              <w:top w:val="single" w:color="auto" w:sz="4" w:space="0"/>
              <w:left w:val="single" w:color="auto" w:sz="4" w:space="0"/>
              <w:bottom w:val="single" w:color="auto" w:sz="4" w:space="0"/>
              <w:right w:val="single" w:color="auto" w:sz="4" w:space="0"/>
            </w:tcBorders>
            <w:noWrap/>
            <w:vAlign w:val="top"/>
          </w:tcPr>
          <w:p w14:paraId="492AD9A7">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2268" w:type="dxa"/>
            <w:tcBorders>
              <w:top w:val="single" w:color="auto" w:sz="4" w:space="0"/>
              <w:left w:val="single" w:color="auto" w:sz="4" w:space="0"/>
              <w:bottom w:val="single" w:color="auto" w:sz="4" w:space="0"/>
              <w:right w:val="single" w:color="auto" w:sz="4" w:space="0"/>
            </w:tcBorders>
            <w:noWrap/>
            <w:vAlign w:val="top"/>
          </w:tcPr>
          <w:p w14:paraId="608D5AE9">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r>
      <w:tr w14:paraId="22CB2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ign w:val="top"/>
          </w:tcPr>
          <w:p w14:paraId="6F0DFA5B">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3420" w:type="dxa"/>
            <w:tcBorders>
              <w:top w:val="single" w:color="auto" w:sz="4" w:space="0"/>
              <w:left w:val="single" w:color="auto" w:sz="4" w:space="0"/>
              <w:bottom w:val="single" w:color="auto" w:sz="4" w:space="0"/>
              <w:right w:val="single" w:color="auto" w:sz="4" w:space="0"/>
            </w:tcBorders>
            <w:noWrap/>
            <w:vAlign w:val="top"/>
          </w:tcPr>
          <w:p w14:paraId="1604C0C9">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715" w:type="dxa"/>
            <w:tcBorders>
              <w:top w:val="single" w:color="auto" w:sz="4" w:space="0"/>
              <w:left w:val="single" w:color="auto" w:sz="4" w:space="0"/>
              <w:bottom w:val="single" w:color="auto" w:sz="4" w:space="0"/>
              <w:right w:val="single" w:color="auto" w:sz="4" w:space="0"/>
            </w:tcBorders>
            <w:noWrap/>
            <w:vAlign w:val="top"/>
          </w:tcPr>
          <w:p w14:paraId="259928D4">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6459F238">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640DD2AD">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418" w:type="dxa"/>
            <w:tcBorders>
              <w:top w:val="single" w:color="auto" w:sz="4" w:space="0"/>
              <w:left w:val="single" w:color="auto" w:sz="4" w:space="0"/>
              <w:bottom w:val="single" w:color="auto" w:sz="4" w:space="0"/>
              <w:right w:val="single" w:color="auto" w:sz="4" w:space="0"/>
            </w:tcBorders>
            <w:noWrap/>
            <w:vAlign w:val="top"/>
          </w:tcPr>
          <w:p w14:paraId="2B86FA2A">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2268" w:type="dxa"/>
            <w:tcBorders>
              <w:top w:val="single" w:color="auto" w:sz="4" w:space="0"/>
              <w:left w:val="single" w:color="auto" w:sz="4" w:space="0"/>
              <w:bottom w:val="single" w:color="auto" w:sz="4" w:space="0"/>
              <w:right w:val="single" w:color="auto" w:sz="4" w:space="0"/>
            </w:tcBorders>
            <w:noWrap/>
            <w:vAlign w:val="top"/>
          </w:tcPr>
          <w:p w14:paraId="67342CB0">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r>
      <w:tr w14:paraId="30458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ign w:val="top"/>
          </w:tcPr>
          <w:p w14:paraId="6125356E">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3420" w:type="dxa"/>
            <w:tcBorders>
              <w:top w:val="single" w:color="auto" w:sz="4" w:space="0"/>
              <w:left w:val="single" w:color="auto" w:sz="4" w:space="0"/>
              <w:bottom w:val="single" w:color="auto" w:sz="4" w:space="0"/>
              <w:right w:val="single" w:color="auto" w:sz="4" w:space="0"/>
            </w:tcBorders>
            <w:noWrap/>
            <w:vAlign w:val="top"/>
          </w:tcPr>
          <w:p w14:paraId="0AD3F210">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715" w:type="dxa"/>
            <w:tcBorders>
              <w:top w:val="single" w:color="auto" w:sz="4" w:space="0"/>
              <w:left w:val="single" w:color="auto" w:sz="4" w:space="0"/>
              <w:bottom w:val="single" w:color="auto" w:sz="4" w:space="0"/>
              <w:right w:val="single" w:color="auto" w:sz="4" w:space="0"/>
            </w:tcBorders>
            <w:noWrap/>
            <w:vAlign w:val="top"/>
          </w:tcPr>
          <w:p w14:paraId="7A61BC64">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45B78AE5">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6947E31B">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1418" w:type="dxa"/>
            <w:tcBorders>
              <w:top w:val="single" w:color="auto" w:sz="4" w:space="0"/>
              <w:left w:val="single" w:color="auto" w:sz="4" w:space="0"/>
              <w:bottom w:val="single" w:color="auto" w:sz="4" w:space="0"/>
              <w:right w:val="single" w:color="auto" w:sz="4" w:space="0"/>
            </w:tcBorders>
            <w:noWrap/>
            <w:vAlign w:val="top"/>
          </w:tcPr>
          <w:p w14:paraId="256A72D5">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c>
          <w:tcPr>
            <w:tcW w:w="2268" w:type="dxa"/>
            <w:tcBorders>
              <w:top w:val="single" w:color="auto" w:sz="4" w:space="0"/>
              <w:left w:val="single" w:color="auto" w:sz="4" w:space="0"/>
              <w:bottom w:val="single" w:color="auto" w:sz="4" w:space="0"/>
              <w:right w:val="single" w:color="auto" w:sz="4" w:space="0"/>
            </w:tcBorders>
            <w:noWrap/>
            <w:vAlign w:val="top"/>
          </w:tcPr>
          <w:p w14:paraId="4B290875">
            <w:pPr>
              <w:keepNext w:val="0"/>
              <w:keepLines w:val="0"/>
              <w:pageBreakBefore w:val="0"/>
              <w:kinsoku/>
              <w:wordWrap/>
              <w:overflowPunct/>
              <w:topLinePunct w:val="0"/>
              <w:autoSpaceDE w:val="0"/>
              <w:autoSpaceDN w:val="0"/>
              <w:bidi w:val="0"/>
              <w:adjustRightInd/>
              <w:snapToGrid w:val="0"/>
              <w:spacing w:before="0" w:after="0" w:line="240" w:lineRule="auto"/>
              <w:ind w:firstLine="0"/>
              <w:jc w:val="left"/>
              <w:textAlignment w:val="auto"/>
              <w:rPr>
                <w:rFonts w:hint="eastAsia" w:ascii="宋体" w:hAnsi="宋体" w:eastAsia="宋体" w:cs="宋体"/>
                <w:sz w:val="24"/>
              </w:rPr>
            </w:pPr>
          </w:p>
        </w:tc>
      </w:tr>
    </w:tbl>
    <w:p w14:paraId="4770CE40">
      <w:pPr>
        <w:spacing w:line="360" w:lineRule="auto"/>
        <w:ind w:left="72"/>
        <w:rPr>
          <w:rFonts w:hint="eastAsia" w:ascii="宋体" w:hAnsi="宋体" w:eastAsia="宋体" w:cs="宋体"/>
          <w:szCs w:val="20"/>
        </w:rPr>
      </w:pPr>
      <w:r>
        <w:rPr>
          <w:rFonts w:hint="eastAsia" w:ascii="宋体" w:hAnsi="宋体" w:eastAsia="宋体" w:cs="宋体"/>
          <w:szCs w:val="20"/>
        </w:rPr>
        <w:t>注：投标人可按上述的格式自行编制，须随表提交相应的合同复印件和用户单位验收证明并注明所在投标人商务技术文件页码。</w:t>
      </w:r>
    </w:p>
    <w:p w14:paraId="2CCC0415">
      <w:pPr>
        <w:snapToGrid w:val="0"/>
        <w:spacing w:line="360" w:lineRule="auto"/>
        <w:ind w:firstLine="5170" w:firstLineChars="2350"/>
        <w:rPr>
          <w:rFonts w:hint="eastAsia" w:ascii="宋体" w:hAnsi="宋体" w:eastAsia="宋体" w:cs="宋体"/>
          <w:szCs w:val="21"/>
        </w:rPr>
      </w:pPr>
    </w:p>
    <w:p w14:paraId="7D643F00">
      <w:pPr>
        <w:snapToGrid w:val="0"/>
        <w:spacing w:line="360" w:lineRule="auto"/>
        <w:ind w:firstLine="5170" w:firstLineChars="2350"/>
        <w:rPr>
          <w:rFonts w:hint="eastAsia" w:ascii="宋体" w:hAnsi="宋体" w:eastAsia="宋体" w:cs="宋体"/>
          <w:szCs w:val="21"/>
        </w:rPr>
      </w:pPr>
    </w:p>
    <w:p w14:paraId="47672949">
      <w:pPr>
        <w:snapToGrid w:val="0"/>
        <w:spacing w:line="360" w:lineRule="auto"/>
        <w:ind w:firstLine="11520" w:firstLineChars="480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6F9FF1BC">
      <w:pPr>
        <w:snapToGrid w:val="0"/>
        <w:spacing w:line="360" w:lineRule="auto"/>
        <w:ind w:firstLine="10080" w:firstLineChars="4200"/>
        <w:jc w:val="right"/>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59072595">
      <w:pPr>
        <w:widowControl/>
        <w:spacing w:line="360" w:lineRule="auto"/>
        <w:jc w:val="left"/>
        <w:rPr>
          <w:rFonts w:hint="eastAsia" w:ascii="宋体" w:hAnsi="宋体" w:eastAsia="宋体" w:cs="宋体"/>
          <w:kern w:val="0"/>
          <w:sz w:val="24"/>
          <w:lang w:val="zh-CN"/>
        </w:rPr>
        <w:sectPr>
          <w:pgSz w:w="16838" w:h="11906" w:orient="landscape"/>
          <w:pgMar w:top="1134" w:right="1134" w:bottom="1134" w:left="1134" w:header="720" w:footer="720" w:gutter="0"/>
          <w:pgNumType w:fmt="decimal"/>
          <w:cols w:space="720" w:num="1"/>
          <w:docGrid w:type="lines" w:linePitch="331" w:charSpace="0"/>
        </w:sectPr>
      </w:pPr>
    </w:p>
    <w:p w14:paraId="2D26926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8"/>
        </w:rPr>
      </w:pPr>
    </w:p>
    <w:p w14:paraId="55C01224">
      <w:pPr>
        <w:keepNext w:val="0"/>
        <w:keepLines w:val="0"/>
        <w:pageBreakBefore w:val="0"/>
        <w:kinsoku/>
        <w:overflowPunct/>
        <w:topLinePunct w:val="0"/>
        <w:autoSpaceDE w:val="0"/>
        <w:autoSpaceDN w:val="0"/>
        <w:bidi w:val="0"/>
        <w:adjustRightInd/>
        <w:spacing w:before="0" w:after="0"/>
        <w:ind w:left="0" w:right="0" w:firstLine="0"/>
        <w:jc w:val="center"/>
        <w:textAlignment w:val="auto"/>
        <w:outlineLvl w:val="2"/>
        <w:rPr>
          <w:rFonts w:hint="eastAsia" w:ascii="宋体" w:hAnsi="宋体" w:eastAsia="宋体" w:cs="宋体"/>
          <w:b/>
          <w:sz w:val="28"/>
        </w:rPr>
      </w:pPr>
      <w:bookmarkStart w:id="83" w:name="_TOC_250005"/>
      <w:bookmarkEnd w:id="83"/>
      <w:bookmarkStart w:id="84" w:name="_Toc30367"/>
      <w:r>
        <w:rPr>
          <w:rFonts w:hint="eastAsia" w:ascii="宋体" w:hAnsi="宋体" w:eastAsia="宋体" w:cs="宋体"/>
          <w:b/>
          <w:sz w:val="28"/>
        </w:rPr>
        <w:t>第四节 技术文件格式</w:t>
      </w:r>
      <w:bookmarkEnd w:id="84"/>
    </w:p>
    <w:p w14:paraId="34263EE4">
      <w:pPr>
        <w:pStyle w:val="13"/>
        <w:keepNext w:val="0"/>
        <w:keepLines w:val="0"/>
        <w:pageBreakBefore w:val="0"/>
        <w:kinsoku/>
        <w:overflowPunct/>
        <w:topLinePunct w:val="0"/>
        <w:autoSpaceDE w:val="0"/>
        <w:autoSpaceDN w:val="0"/>
        <w:bidi w:val="0"/>
        <w:adjustRightInd/>
        <w:spacing w:before="0" w:after="0"/>
        <w:ind w:left="0" w:right="0"/>
        <w:jc w:val="left"/>
        <w:textAlignment w:val="auto"/>
        <w:rPr>
          <w:rFonts w:hint="eastAsia" w:ascii="宋体" w:hAnsi="宋体" w:eastAsia="宋体" w:cs="宋体"/>
        </w:rPr>
      </w:pPr>
      <w:r>
        <w:rPr>
          <w:rFonts w:hint="eastAsia" w:ascii="宋体" w:hAnsi="宋体" w:eastAsia="宋体" w:cs="宋体"/>
        </w:rPr>
        <w:t>电子投标文件</w:t>
      </w:r>
    </w:p>
    <w:p w14:paraId="5BAE645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20"/>
        </w:rPr>
      </w:pPr>
    </w:p>
    <w:p w14:paraId="59CBEEA3">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14"/>
        </w:rPr>
      </w:pPr>
    </w:p>
    <w:p w14:paraId="6E54EB0B">
      <w:pPr>
        <w:pStyle w:val="13"/>
        <w:keepNext w:val="0"/>
        <w:keepLines w:val="0"/>
        <w:pageBreakBefore w:val="0"/>
        <w:kinsoku/>
        <w:overflowPunct/>
        <w:topLinePunct w:val="0"/>
        <w:autoSpaceDE w:val="0"/>
        <w:autoSpaceDN w:val="0"/>
        <w:bidi w:val="0"/>
        <w:adjustRightInd/>
        <w:spacing w:before="0" w:after="0"/>
        <w:ind w:left="0" w:right="0"/>
        <w:jc w:val="center"/>
        <w:textAlignment w:val="auto"/>
        <w:rPr>
          <w:rFonts w:hint="eastAsia" w:ascii="宋体" w:hAnsi="宋体" w:eastAsia="宋体" w:cs="宋体"/>
          <w:b/>
          <w:sz w:val="32"/>
        </w:rPr>
      </w:pPr>
      <w:r>
        <w:rPr>
          <w:rFonts w:hint="eastAsia" w:ascii="宋体" w:hAnsi="宋体" w:eastAsia="宋体" w:cs="宋体"/>
          <w:b/>
          <w:sz w:val="32"/>
          <w:lang w:val="en-US" w:eastAsia="zh-CN"/>
        </w:rPr>
        <w:t>技术</w:t>
      </w:r>
      <w:r>
        <w:rPr>
          <w:rFonts w:hint="eastAsia" w:ascii="宋体" w:hAnsi="宋体" w:eastAsia="宋体" w:cs="宋体"/>
          <w:b/>
          <w:sz w:val="32"/>
        </w:rPr>
        <w:t>文件（封面）</w:t>
      </w:r>
    </w:p>
    <w:p w14:paraId="1C6DCC4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38D6B02D">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412C9A76">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707F199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32"/>
        </w:rPr>
      </w:pPr>
    </w:p>
    <w:p w14:paraId="0C7931F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8"/>
        </w:rPr>
      </w:pPr>
    </w:p>
    <w:p w14:paraId="019AC739">
      <w:pPr>
        <w:snapToGrid w:val="0"/>
        <w:spacing w:before="165" w:beforeLines="50" w:after="50"/>
        <w:ind w:firstLine="540" w:firstLineChars="225"/>
        <w:rPr>
          <w:rFonts w:hint="eastAsia" w:ascii="宋体" w:hAnsi="宋体" w:eastAsia="宋体" w:cs="宋体"/>
          <w:bCs/>
          <w:sz w:val="24"/>
        </w:rPr>
      </w:pPr>
      <w:r>
        <w:rPr>
          <w:rFonts w:hint="eastAsia" w:ascii="宋体" w:hAnsi="宋体" w:eastAsia="宋体" w:cs="宋体"/>
          <w:bCs/>
          <w:sz w:val="24"/>
        </w:rPr>
        <w:t>项目名称：[项目采购-项目名称]</w:t>
      </w:r>
    </w:p>
    <w:p w14:paraId="0E3F6222">
      <w:pPr>
        <w:snapToGrid w:val="0"/>
        <w:spacing w:before="165" w:beforeLines="50" w:after="50"/>
        <w:ind w:firstLine="540" w:firstLineChars="225"/>
        <w:rPr>
          <w:rFonts w:hint="eastAsia" w:ascii="宋体" w:hAnsi="宋体" w:eastAsia="宋体" w:cs="宋体"/>
          <w:bCs/>
          <w:sz w:val="24"/>
          <w:szCs w:val="20"/>
        </w:rPr>
      </w:pPr>
    </w:p>
    <w:p w14:paraId="010ADA78">
      <w:pPr>
        <w:snapToGrid w:val="0"/>
        <w:spacing w:before="165" w:beforeLines="50" w:after="50"/>
        <w:ind w:firstLine="540" w:firstLineChars="225"/>
        <w:rPr>
          <w:rFonts w:hint="eastAsia" w:ascii="宋体" w:hAnsi="宋体" w:eastAsia="宋体" w:cs="宋体"/>
          <w:bCs/>
          <w:sz w:val="24"/>
        </w:rPr>
      </w:pPr>
      <w:r>
        <w:rPr>
          <w:rFonts w:hint="eastAsia" w:ascii="宋体" w:hAnsi="宋体" w:eastAsia="宋体" w:cs="宋体"/>
          <w:bCs/>
          <w:sz w:val="24"/>
        </w:rPr>
        <w:t>项目编号：[项目采购-项目编号]</w:t>
      </w:r>
    </w:p>
    <w:p w14:paraId="315A928B">
      <w:pPr>
        <w:snapToGrid w:val="0"/>
        <w:spacing w:before="165" w:beforeLines="50" w:after="50"/>
        <w:ind w:firstLine="540" w:firstLineChars="225"/>
        <w:rPr>
          <w:rFonts w:hint="eastAsia" w:ascii="宋体" w:hAnsi="宋体" w:eastAsia="宋体" w:cs="宋体"/>
          <w:bCs/>
          <w:sz w:val="24"/>
          <w:szCs w:val="20"/>
        </w:rPr>
      </w:pPr>
    </w:p>
    <w:p w14:paraId="3DC67A31">
      <w:pPr>
        <w:snapToGrid w:val="0"/>
        <w:spacing w:before="165" w:beforeLines="50" w:after="50"/>
        <w:ind w:firstLine="540" w:firstLineChars="225"/>
        <w:rPr>
          <w:rFonts w:hint="eastAsia" w:ascii="宋体" w:hAnsi="宋体" w:eastAsia="宋体" w:cs="宋体"/>
          <w:bCs/>
          <w:sz w:val="24"/>
        </w:rPr>
      </w:pPr>
      <w:r>
        <w:rPr>
          <w:rFonts w:hint="eastAsia" w:ascii="宋体" w:hAnsi="宋体" w:eastAsia="宋体" w:cs="宋体"/>
          <w:bCs/>
          <w:sz w:val="24"/>
        </w:rPr>
        <w:t>所投分标：</w:t>
      </w:r>
    </w:p>
    <w:p w14:paraId="0C53C61D">
      <w:pPr>
        <w:snapToGrid w:val="0"/>
        <w:spacing w:before="50" w:after="50"/>
        <w:ind w:firstLine="540" w:firstLineChars="225"/>
        <w:rPr>
          <w:rFonts w:hint="eastAsia" w:ascii="宋体" w:hAnsi="宋体" w:eastAsia="宋体" w:cs="宋体"/>
          <w:bCs/>
          <w:sz w:val="24"/>
        </w:rPr>
      </w:pPr>
    </w:p>
    <w:p w14:paraId="2FB00199">
      <w:pPr>
        <w:snapToGrid w:val="0"/>
        <w:spacing w:before="50" w:after="50"/>
        <w:ind w:firstLine="540" w:firstLineChars="225"/>
        <w:rPr>
          <w:rFonts w:hint="eastAsia" w:ascii="宋体" w:hAnsi="宋体" w:eastAsia="宋体" w:cs="宋体"/>
          <w:bCs/>
          <w:sz w:val="24"/>
        </w:rPr>
      </w:pPr>
      <w:r>
        <w:rPr>
          <w:rFonts w:hint="eastAsia" w:ascii="宋体" w:hAnsi="宋体" w:eastAsia="宋体" w:cs="宋体"/>
          <w:bCs/>
          <w:sz w:val="24"/>
        </w:rPr>
        <w:t>投标人名称：</w:t>
      </w:r>
    </w:p>
    <w:p w14:paraId="23436EEF">
      <w:pPr>
        <w:snapToGrid w:val="0"/>
        <w:spacing w:before="50" w:after="50"/>
        <w:ind w:firstLine="540" w:firstLineChars="225"/>
        <w:rPr>
          <w:rFonts w:hint="eastAsia" w:ascii="宋体" w:hAnsi="宋体" w:eastAsia="宋体" w:cs="宋体"/>
          <w:bCs/>
          <w:sz w:val="24"/>
        </w:rPr>
      </w:pPr>
    </w:p>
    <w:p w14:paraId="4CA3EE3F">
      <w:pPr>
        <w:snapToGrid w:val="0"/>
        <w:spacing w:before="50" w:after="50"/>
        <w:ind w:firstLine="960" w:firstLineChars="400"/>
        <w:rPr>
          <w:rFonts w:hint="eastAsia" w:ascii="宋体" w:hAnsi="宋体" w:eastAsia="宋体" w:cs="宋体"/>
          <w:bCs/>
          <w:sz w:val="24"/>
        </w:rPr>
      </w:pPr>
    </w:p>
    <w:p w14:paraId="6425DAAF">
      <w:pPr>
        <w:snapToGrid w:val="0"/>
        <w:spacing w:before="165" w:beforeLines="50" w:after="50"/>
        <w:ind w:firstLine="487"/>
        <w:jc w:val="center"/>
        <w:rPr>
          <w:rFonts w:hint="eastAsia" w:ascii="宋体" w:hAnsi="宋体" w:eastAsia="宋体" w:cs="宋体"/>
          <w:sz w:val="24"/>
        </w:rPr>
      </w:pPr>
      <w:r>
        <w:rPr>
          <w:rFonts w:hint="eastAsia" w:ascii="宋体" w:hAnsi="宋体" w:eastAsia="宋体" w:cs="宋体"/>
          <w:sz w:val="24"/>
        </w:rPr>
        <w:t>年  月  日</w:t>
      </w:r>
    </w:p>
    <w:p w14:paraId="09BA224F">
      <w:pPr>
        <w:widowControl/>
        <w:spacing w:line="360" w:lineRule="auto"/>
        <w:jc w:val="left"/>
        <w:rPr>
          <w:rFonts w:hint="eastAsia" w:ascii="宋体" w:hAnsi="宋体" w:eastAsia="宋体" w:cs="宋体"/>
          <w:sz w:val="30"/>
          <w:szCs w:val="20"/>
        </w:rPr>
        <w:sectPr>
          <w:pgSz w:w="11906" w:h="16838"/>
          <w:pgMar w:top="1134" w:right="1134" w:bottom="1134" w:left="1134" w:header="720" w:footer="720" w:gutter="0"/>
          <w:pgNumType w:fmt="decimal"/>
          <w:cols w:space="720" w:num="1"/>
          <w:docGrid w:type="lines" w:linePitch="331" w:charSpace="0"/>
        </w:sectPr>
      </w:pPr>
    </w:p>
    <w:p w14:paraId="35C8D12B">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8"/>
        </w:rPr>
      </w:pPr>
    </w:p>
    <w:p w14:paraId="3C2134A4">
      <w:pPr>
        <w:keepNext w:val="0"/>
        <w:keepLines w:val="0"/>
        <w:pageBreakBefore w:val="0"/>
        <w:kinsoku/>
        <w:overflowPunct/>
        <w:topLinePunct w:val="0"/>
        <w:autoSpaceDE w:val="0"/>
        <w:autoSpaceDN w:val="0"/>
        <w:bidi w:val="0"/>
        <w:adjustRightInd/>
        <w:spacing w:before="0" w:after="0" w:line="453" w:lineRule="exact"/>
        <w:ind w:left="0" w:right="0" w:firstLine="0"/>
        <w:jc w:val="center"/>
        <w:textAlignment w:val="auto"/>
        <w:rPr>
          <w:rFonts w:hint="eastAsia" w:ascii="宋体" w:hAnsi="宋体" w:eastAsia="宋体" w:cs="宋体"/>
          <w:b/>
          <w:sz w:val="28"/>
        </w:rPr>
      </w:pPr>
      <w:r>
        <w:rPr>
          <w:rFonts w:hint="eastAsia" w:ascii="宋体" w:hAnsi="宋体" w:eastAsia="宋体" w:cs="宋体"/>
          <w:b/>
          <w:sz w:val="28"/>
        </w:rPr>
        <w:t>技术文件目录</w:t>
      </w:r>
    </w:p>
    <w:p w14:paraId="3B26B0E6">
      <w:pPr>
        <w:keepNext w:val="0"/>
        <w:keepLines w:val="0"/>
        <w:pageBreakBefore w:val="0"/>
        <w:widowControl w:val="0"/>
        <w:tabs>
          <w:tab w:val="left" w:leader="dot" w:pos="8697"/>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24"/>
        </w:rPr>
      </w:pPr>
      <w:r>
        <w:rPr>
          <w:rFonts w:hint="eastAsia" w:ascii="宋体" w:hAnsi="宋体" w:eastAsia="宋体" w:cs="宋体"/>
          <w:sz w:val="24"/>
        </w:rPr>
        <w:t>一、技术需求偏离表…</w:t>
      </w:r>
      <w:r>
        <w:rPr>
          <w:rFonts w:hint="eastAsia" w:ascii="宋体" w:hAnsi="宋体" w:eastAsia="宋体" w:cs="宋体"/>
          <w:sz w:val="24"/>
        </w:rPr>
        <w:tab/>
      </w:r>
      <w:r>
        <w:rPr>
          <w:rFonts w:hint="eastAsia" w:ascii="宋体" w:hAnsi="宋体" w:eastAsia="宋体" w:cs="宋体"/>
          <w:sz w:val="24"/>
        </w:rPr>
        <w:t>（页码）</w:t>
      </w:r>
    </w:p>
    <w:p w14:paraId="497A4A8C">
      <w:pPr>
        <w:keepNext w:val="0"/>
        <w:keepLines w:val="0"/>
        <w:pageBreakBefore w:val="0"/>
        <w:widowControl w:val="0"/>
        <w:tabs>
          <w:tab w:val="left" w:leader="dot" w:pos="8697"/>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24"/>
        </w:rPr>
      </w:pPr>
      <w:r>
        <w:rPr>
          <w:rFonts w:hint="eastAsia" w:ascii="宋体" w:hAnsi="宋体" w:eastAsia="宋体" w:cs="宋体"/>
          <w:sz w:val="24"/>
        </w:rPr>
        <w:t>二、项目实施方案</w:t>
      </w:r>
      <w:r>
        <w:rPr>
          <w:rFonts w:hint="eastAsia" w:ascii="宋体" w:hAnsi="宋体" w:eastAsia="宋体" w:cs="宋体"/>
          <w:sz w:val="24"/>
        </w:rPr>
        <w:tab/>
      </w:r>
      <w:r>
        <w:rPr>
          <w:rFonts w:hint="eastAsia" w:ascii="宋体" w:hAnsi="宋体" w:eastAsia="宋体" w:cs="宋体"/>
          <w:sz w:val="24"/>
        </w:rPr>
        <w:t>（页码）</w:t>
      </w:r>
    </w:p>
    <w:p w14:paraId="521FAFDE">
      <w:pPr>
        <w:keepNext w:val="0"/>
        <w:keepLines w:val="0"/>
        <w:pageBreakBefore w:val="0"/>
        <w:widowControl w:val="0"/>
        <w:tabs>
          <w:tab w:val="left" w:leader="dot" w:pos="8697"/>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24"/>
        </w:rPr>
      </w:pPr>
      <w:r>
        <w:rPr>
          <w:rFonts w:hint="eastAsia" w:ascii="宋体" w:hAnsi="宋体" w:eastAsia="宋体" w:cs="宋体"/>
          <w:sz w:val="24"/>
        </w:rPr>
        <w:t>三、技术方案</w:t>
      </w:r>
      <w:r>
        <w:rPr>
          <w:rFonts w:hint="eastAsia" w:ascii="宋体" w:hAnsi="宋体" w:eastAsia="宋体" w:cs="宋体"/>
          <w:sz w:val="24"/>
        </w:rPr>
        <w:tab/>
      </w:r>
      <w:r>
        <w:rPr>
          <w:rFonts w:hint="eastAsia" w:ascii="宋体" w:hAnsi="宋体" w:eastAsia="宋体" w:cs="宋体"/>
          <w:sz w:val="24"/>
        </w:rPr>
        <w:t>（页码）</w:t>
      </w:r>
    </w:p>
    <w:p w14:paraId="5E2E4A99">
      <w:pPr>
        <w:keepNext w:val="0"/>
        <w:keepLines w:val="0"/>
        <w:pageBreakBefore w:val="0"/>
        <w:widowControl w:val="0"/>
        <w:tabs>
          <w:tab w:val="left" w:leader="dot" w:pos="8697"/>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24"/>
        </w:rPr>
      </w:pPr>
      <w:r>
        <w:rPr>
          <w:rFonts w:hint="eastAsia" w:ascii="宋体" w:hAnsi="宋体" w:eastAsia="宋体" w:cs="宋体"/>
          <w:sz w:val="24"/>
        </w:rPr>
        <w:t>四、产品出产标准及质量检测报告</w:t>
      </w:r>
      <w:r>
        <w:rPr>
          <w:rFonts w:hint="eastAsia" w:ascii="宋体" w:hAnsi="宋体" w:eastAsia="宋体" w:cs="宋体"/>
          <w:sz w:val="24"/>
        </w:rPr>
        <w:tab/>
      </w:r>
      <w:r>
        <w:rPr>
          <w:rFonts w:hint="eastAsia" w:ascii="宋体" w:hAnsi="宋体" w:eastAsia="宋体" w:cs="宋体"/>
          <w:sz w:val="24"/>
        </w:rPr>
        <w:t>（页码）</w:t>
      </w:r>
    </w:p>
    <w:p w14:paraId="0C13802A">
      <w:pPr>
        <w:keepNext w:val="0"/>
        <w:keepLines w:val="0"/>
        <w:pageBreakBefore w:val="0"/>
        <w:widowControl w:val="0"/>
        <w:tabs>
          <w:tab w:val="left" w:leader="dot" w:pos="8697"/>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24"/>
        </w:rPr>
      </w:pPr>
      <w:r>
        <w:rPr>
          <w:rFonts w:hint="eastAsia" w:ascii="宋体" w:hAnsi="宋体" w:eastAsia="宋体" w:cs="宋体"/>
          <w:sz w:val="24"/>
        </w:rPr>
        <w:t>五、售后服务</w:t>
      </w:r>
      <w:r>
        <w:rPr>
          <w:rFonts w:hint="eastAsia" w:cs="宋体"/>
          <w:sz w:val="24"/>
          <w:lang w:val="en-US" w:eastAsia="zh-CN"/>
        </w:rPr>
        <w:t>方案</w:t>
      </w:r>
      <w:r>
        <w:rPr>
          <w:rFonts w:hint="eastAsia" w:ascii="宋体" w:hAnsi="宋体" w:eastAsia="宋体" w:cs="宋体"/>
          <w:sz w:val="24"/>
        </w:rPr>
        <w:tab/>
      </w:r>
      <w:r>
        <w:rPr>
          <w:rFonts w:hint="eastAsia" w:ascii="宋体" w:hAnsi="宋体" w:eastAsia="宋体" w:cs="宋体"/>
          <w:sz w:val="24"/>
        </w:rPr>
        <w:t>（页码）</w:t>
      </w:r>
    </w:p>
    <w:p w14:paraId="31E02228">
      <w:pPr>
        <w:keepNext w:val="0"/>
        <w:keepLines w:val="0"/>
        <w:pageBreakBefore w:val="0"/>
        <w:widowControl w:val="0"/>
        <w:tabs>
          <w:tab w:val="left" w:leader="dot" w:pos="8697"/>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z w:val="24"/>
        </w:rPr>
      </w:pPr>
      <w:r>
        <w:rPr>
          <w:rFonts w:hint="eastAsia" w:ascii="宋体" w:hAnsi="宋体" w:eastAsia="宋体" w:cs="宋体"/>
          <w:sz w:val="24"/>
          <w:lang w:val="en-US" w:eastAsia="zh-CN"/>
        </w:rPr>
        <w:t>六</w:t>
      </w:r>
      <w:r>
        <w:rPr>
          <w:rFonts w:hint="eastAsia" w:ascii="宋体" w:hAnsi="宋体" w:eastAsia="宋体" w:cs="宋体"/>
          <w:sz w:val="24"/>
        </w:rPr>
        <w:t>、认为需要的其他技术文件或说明（如有）</w:t>
      </w:r>
      <w:r>
        <w:rPr>
          <w:rFonts w:hint="eastAsia" w:ascii="宋体" w:hAnsi="宋体" w:eastAsia="宋体" w:cs="宋体"/>
          <w:sz w:val="24"/>
        </w:rPr>
        <w:tab/>
      </w:r>
      <w:r>
        <w:rPr>
          <w:rFonts w:hint="eastAsia" w:ascii="宋体" w:hAnsi="宋体" w:eastAsia="宋体" w:cs="宋体"/>
          <w:sz w:val="24"/>
        </w:rPr>
        <w:t>（页码）</w:t>
      </w:r>
    </w:p>
    <w:p w14:paraId="5AFB265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b/>
          <w:sz w:val="24"/>
        </w:rPr>
      </w:pPr>
      <w:r>
        <w:rPr>
          <w:rFonts w:hint="eastAsia" w:ascii="宋体" w:hAnsi="宋体" w:eastAsia="宋体" w:cs="宋体"/>
          <w:b/>
          <w:sz w:val="24"/>
        </w:rPr>
        <w:t>注：以上目录是基本格式要求，各投标人可根据自身情况进一步向下增加内容或细化。</w:t>
      </w:r>
    </w:p>
    <w:p w14:paraId="7CB1D52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z w:val="24"/>
        </w:rPr>
        <w:sectPr>
          <w:headerReference r:id="rId11" w:type="default"/>
          <w:pgSz w:w="11910" w:h="16840"/>
          <w:pgMar w:top="1134" w:right="1134" w:bottom="1134" w:left="1134" w:header="721" w:footer="720" w:gutter="0"/>
          <w:pgNumType w:fmt="decimal"/>
          <w:cols w:space="720" w:num="1"/>
        </w:sectPr>
      </w:pPr>
    </w:p>
    <w:p w14:paraId="4CD818D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20"/>
        </w:rPr>
      </w:pPr>
    </w:p>
    <w:p w14:paraId="6A4F8B58">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b/>
          <w:sz w:val="10"/>
        </w:rPr>
      </w:pPr>
    </w:p>
    <w:p w14:paraId="7F079EF0">
      <w:pPr>
        <w:spacing w:line="500" w:lineRule="exact"/>
        <w:jc w:val="center"/>
        <w:rPr>
          <w:rFonts w:hint="eastAsia" w:ascii="宋体" w:hAnsi="宋体" w:eastAsia="宋体" w:cs="宋体"/>
          <w:b/>
          <w:bCs/>
          <w:sz w:val="30"/>
          <w:szCs w:val="30"/>
        </w:rPr>
      </w:pPr>
      <w:r>
        <w:rPr>
          <w:rFonts w:hint="eastAsia" w:ascii="宋体" w:hAnsi="宋体" w:eastAsia="宋体" w:cs="宋体"/>
          <w:b/>
          <w:bCs/>
          <w:sz w:val="30"/>
          <w:szCs w:val="30"/>
        </w:rPr>
        <w:t>一、技术需求偏离表</w:t>
      </w:r>
    </w:p>
    <w:p w14:paraId="7A72B930">
      <w:pPr>
        <w:spacing w:line="440" w:lineRule="exact"/>
        <w:ind w:firstLine="440" w:firstLineChars="200"/>
        <w:rPr>
          <w:rFonts w:hint="eastAsia" w:ascii="宋体" w:hAnsi="宋体" w:eastAsia="宋体" w:cs="宋体"/>
          <w:szCs w:val="20"/>
        </w:rPr>
      </w:pPr>
    </w:p>
    <w:p w14:paraId="161CB76E">
      <w:pPr>
        <w:spacing w:line="600" w:lineRule="exact"/>
        <w:ind w:firstLine="480" w:firstLineChars="200"/>
        <w:rPr>
          <w:rFonts w:hint="eastAsia" w:ascii="宋体" w:hAnsi="宋体" w:eastAsia="宋体" w:cs="宋体"/>
          <w:sz w:val="24"/>
        </w:rPr>
      </w:pPr>
      <w:r>
        <w:rPr>
          <w:rFonts w:hint="eastAsia" w:ascii="宋体" w:hAnsi="宋体" w:eastAsia="宋体" w:cs="宋体"/>
          <w:sz w:val="24"/>
        </w:rPr>
        <w:t>请根据所投货物的实际技术参数，</w:t>
      </w:r>
      <w:r>
        <w:rPr>
          <w:rFonts w:hint="eastAsia" w:ascii="宋体" w:hAnsi="宋体" w:eastAsia="宋体" w:cs="宋体"/>
          <w:b/>
          <w:sz w:val="28"/>
          <w:szCs w:val="28"/>
        </w:rPr>
        <w:t>逐条对应</w:t>
      </w:r>
      <w:r>
        <w:rPr>
          <w:rFonts w:hint="eastAsia" w:ascii="宋体" w:hAnsi="宋体" w:eastAsia="宋体" w:cs="宋体"/>
          <w:sz w:val="24"/>
        </w:rPr>
        <w:t>本项目招标文件第二章“货物需求一览表”中的</w:t>
      </w:r>
      <w:r>
        <w:rPr>
          <w:rFonts w:hint="eastAsia" w:ascii="宋体" w:hAnsi="宋体" w:eastAsia="宋体" w:cs="宋体"/>
          <w:b/>
          <w:sz w:val="28"/>
          <w:szCs w:val="28"/>
        </w:rPr>
        <w:t>采购清单及货物参数</w:t>
      </w:r>
      <w:r>
        <w:rPr>
          <w:rFonts w:hint="eastAsia" w:ascii="宋体" w:hAnsi="宋体" w:eastAsia="宋体" w:cs="宋体"/>
          <w:sz w:val="24"/>
        </w:rPr>
        <w:t>详细填写相应的具体内容。“偏离说明”一栏应当选择“正偏离”、“负偏离”或“无偏离”进行填写。</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3A3D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ign w:val="center"/>
          </w:tcPr>
          <w:p w14:paraId="6EF1F141">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ign w:val="center"/>
          </w:tcPr>
          <w:p w14:paraId="472A0D85">
            <w:pPr>
              <w:keepNext w:val="0"/>
              <w:keepLines w:val="0"/>
              <w:pageBreakBefore w:val="0"/>
              <w:kinsoku/>
              <w:wordWrap/>
              <w:overflowPunct/>
              <w:topLinePunct w:val="0"/>
              <w:autoSpaceDE w:val="0"/>
              <w:autoSpaceDN w:val="0"/>
              <w:bidi w:val="0"/>
              <w:adjustRightInd/>
              <w:snapToGrid/>
              <w:ind w:firstLine="0"/>
              <w:jc w:val="center"/>
              <w:textAlignment w:val="auto"/>
              <w:rPr>
                <w:rFonts w:hint="eastAsia" w:ascii="宋体" w:hAnsi="宋体" w:eastAsia="宋体" w:cs="宋体"/>
                <w:szCs w:val="21"/>
              </w:rPr>
            </w:pPr>
            <w:r>
              <w:rPr>
                <w:rFonts w:hint="eastAsia" w:ascii="宋体" w:hAnsi="宋体" w:eastAsia="宋体" w:cs="宋体"/>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ign w:val="center"/>
          </w:tcPr>
          <w:p w14:paraId="4197DA5E">
            <w:pPr>
              <w:keepNext w:val="0"/>
              <w:keepLines w:val="0"/>
              <w:pageBreakBefore w:val="0"/>
              <w:kinsoku/>
              <w:wordWrap/>
              <w:overflowPunct/>
              <w:topLinePunct w:val="0"/>
              <w:autoSpaceDE w:val="0"/>
              <w:autoSpaceDN w:val="0"/>
              <w:bidi w:val="0"/>
              <w:adjustRightInd/>
              <w:snapToGrid/>
              <w:ind w:firstLine="0"/>
              <w:jc w:val="center"/>
              <w:textAlignment w:val="auto"/>
              <w:rPr>
                <w:rFonts w:hint="eastAsia" w:ascii="宋体" w:hAnsi="宋体" w:eastAsia="宋体" w:cs="宋体"/>
                <w:szCs w:val="21"/>
              </w:rPr>
            </w:pPr>
            <w:r>
              <w:rPr>
                <w:rFonts w:hint="eastAsia" w:ascii="宋体" w:hAnsi="宋体" w:eastAsia="宋体" w:cs="宋体"/>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ign w:val="center"/>
          </w:tcPr>
          <w:p w14:paraId="4BEFBFBB">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偏离说明</w:t>
            </w:r>
          </w:p>
        </w:tc>
      </w:tr>
      <w:tr w14:paraId="3EED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72EE48DF">
            <w:pPr>
              <w:keepNext w:val="0"/>
              <w:keepLines w:val="0"/>
              <w:pageBreakBefore w:val="0"/>
              <w:widowControl/>
              <w:kinsoku/>
              <w:wordWrap/>
              <w:overflowPunct/>
              <w:topLinePunct w:val="0"/>
              <w:autoSpaceDE w:val="0"/>
              <w:autoSpaceDN w:val="0"/>
              <w:bidi w:val="0"/>
              <w:adjustRightInd/>
              <w:snapToGrid/>
              <w:ind w:firstLine="0"/>
              <w:jc w:val="left"/>
              <w:textAlignment w:val="auto"/>
              <w:rPr>
                <w:rFonts w:hint="eastAsia"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68E28988">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货物名称</w:t>
            </w:r>
          </w:p>
        </w:tc>
        <w:tc>
          <w:tcPr>
            <w:tcW w:w="2310" w:type="dxa"/>
            <w:tcBorders>
              <w:top w:val="single" w:color="auto" w:sz="4" w:space="0"/>
              <w:left w:val="single" w:color="auto" w:sz="4" w:space="0"/>
              <w:bottom w:val="single" w:color="auto" w:sz="4" w:space="0"/>
              <w:right w:val="single" w:color="auto" w:sz="4" w:space="0"/>
            </w:tcBorders>
            <w:noWrap/>
            <w:vAlign w:val="center"/>
          </w:tcPr>
          <w:p w14:paraId="34D9F997">
            <w:pPr>
              <w:keepNext w:val="0"/>
              <w:keepLines w:val="0"/>
              <w:pageBreakBefore w:val="0"/>
              <w:kinsoku/>
              <w:wordWrap/>
              <w:overflowPunct/>
              <w:topLinePunct w:val="0"/>
              <w:autoSpaceDE w:val="0"/>
              <w:autoSpaceDN w:val="0"/>
              <w:bidi w:val="0"/>
              <w:adjustRightInd/>
              <w:snapToGrid/>
              <w:ind w:firstLine="0"/>
              <w:jc w:val="center"/>
              <w:textAlignment w:val="auto"/>
              <w:rPr>
                <w:rFonts w:hint="eastAsia" w:ascii="宋体" w:hAnsi="宋体" w:eastAsia="宋体" w:cs="宋体"/>
                <w:szCs w:val="21"/>
              </w:rPr>
            </w:pPr>
            <w:r>
              <w:rPr>
                <w:rFonts w:hint="eastAsia" w:ascii="宋体" w:hAnsi="宋体" w:eastAsia="宋体" w:cs="宋体"/>
                <w:szCs w:val="21"/>
              </w:rPr>
              <w:t>货物参数</w:t>
            </w:r>
          </w:p>
        </w:tc>
        <w:tc>
          <w:tcPr>
            <w:tcW w:w="1516" w:type="dxa"/>
            <w:tcBorders>
              <w:top w:val="single" w:color="auto" w:sz="4" w:space="0"/>
              <w:left w:val="single" w:color="auto" w:sz="4" w:space="0"/>
              <w:bottom w:val="single" w:color="auto" w:sz="4" w:space="0"/>
              <w:right w:val="single" w:color="auto" w:sz="4" w:space="0"/>
            </w:tcBorders>
            <w:noWrap/>
            <w:vAlign w:val="center"/>
          </w:tcPr>
          <w:p w14:paraId="6909132A">
            <w:pPr>
              <w:keepNext w:val="0"/>
              <w:keepLines w:val="0"/>
              <w:pageBreakBefore w:val="0"/>
              <w:kinsoku/>
              <w:wordWrap/>
              <w:overflowPunct/>
              <w:topLinePunct w:val="0"/>
              <w:autoSpaceDE w:val="0"/>
              <w:autoSpaceDN w:val="0"/>
              <w:bidi w:val="0"/>
              <w:adjustRightInd/>
              <w:snapToGrid/>
              <w:ind w:firstLine="0"/>
              <w:jc w:val="center"/>
              <w:textAlignment w:val="auto"/>
              <w:rPr>
                <w:rFonts w:hint="eastAsia" w:ascii="宋体" w:hAnsi="宋体" w:eastAsia="宋体" w:cs="宋体"/>
                <w:szCs w:val="21"/>
              </w:rPr>
            </w:pPr>
            <w:r>
              <w:rPr>
                <w:rFonts w:hint="eastAsia" w:ascii="宋体" w:hAnsi="宋体" w:eastAsia="宋体" w:cs="宋体"/>
                <w:szCs w:val="21"/>
              </w:rPr>
              <w:t>货物名称</w:t>
            </w:r>
          </w:p>
        </w:tc>
        <w:tc>
          <w:tcPr>
            <w:tcW w:w="3297" w:type="dxa"/>
            <w:tcBorders>
              <w:top w:val="single" w:color="auto" w:sz="4" w:space="0"/>
              <w:left w:val="single" w:color="auto" w:sz="4" w:space="0"/>
              <w:bottom w:val="single" w:color="auto" w:sz="4" w:space="0"/>
              <w:right w:val="single" w:color="auto" w:sz="4" w:space="0"/>
            </w:tcBorders>
            <w:noWrap/>
            <w:vAlign w:val="center"/>
          </w:tcPr>
          <w:p w14:paraId="63D73C26">
            <w:pPr>
              <w:keepNext w:val="0"/>
              <w:keepLines w:val="0"/>
              <w:pageBreakBefore w:val="0"/>
              <w:kinsoku/>
              <w:wordWrap/>
              <w:overflowPunct/>
              <w:topLinePunct w:val="0"/>
              <w:autoSpaceDE w:val="0"/>
              <w:autoSpaceDN w:val="0"/>
              <w:bidi w:val="0"/>
              <w:adjustRightInd/>
              <w:snapToGrid/>
              <w:ind w:firstLine="0"/>
              <w:jc w:val="center"/>
              <w:textAlignment w:val="auto"/>
              <w:rPr>
                <w:rFonts w:hint="eastAsia" w:ascii="宋体" w:hAnsi="宋体" w:eastAsia="宋体" w:cs="宋体"/>
                <w:szCs w:val="21"/>
              </w:rPr>
            </w:pPr>
            <w:r>
              <w:rPr>
                <w:rFonts w:hint="eastAsia" w:ascii="宋体" w:hAnsi="宋体" w:eastAsia="宋体" w:cs="宋体"/>
                <w:szCs w:val="21"/>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75B6799F">
            <w:pPr>
              <w:keepNext w:val="0"/>
              <w:keepLines w:val="0"/>
              <w:pageBreakBefore w:val="0"/>
              <w:widowControl/>
              <w:kinsoku/>
              <w:wordWrap/>
              <w:overflowPunct/>
              <w:topLinePunct w:val="0"/>
              <w:autoSpaceDE w:val="0"/>
              <w:autoSpaceDN w:val="0"/>
              <w:bidi w:val="0"/>
              <w:adjustRightInd/>
              <w:snapToGrid/>
              <w:ind w:firstLine="0"/>
              <w:jc w:val="left"/>
              <w:textAlignment w:val="auto"/>
              <w:rPr>
                <w:rFonts w:hint="eastAsia" w:ascii="宋体" w:hAnsi="宋体" w:eastAsia="宋体" w:cs="宋体"/>
                <w:szCs w:val="21"/>
              </w:rPr>
            </w:pPr>
          </w:p>
        </w:tc>
      </w:tr>
      <w:tr w14:paraId="39FA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710E8636">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1</w:t>
            </w:r>
          </w:p>
        </w:tc>
        <w:tc>
          <w:tcPr>
            <w:tcW w:w="1260" w:type="dxa"/>
            <w:tcBorders>
              <w:top w:val="single" w:color="auto" w:sz="4" w:space="0"/>
              <w:left w:val="single" w:color="auto" w:sz="4" w:space="0"/>
              <w:bottom w:val="single" w:color="auto" w:sz="4" w:space="0"/>
              <w:right w:val="single" w:color="auto" w:sz="4" w:space="0"/>
            </w:tcBorders>
            <w:noWrap/>
            <w:vAlign w:val="center"/>
          </w:tcPr>
          <w:p w14:paraId="3426F198">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6A27CF5A">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1  ……</w:t>
            </w:r>
          </w:p>
          <w:p w14:paraId="3211CD3A">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2  ……</w:t>
            </w:r>
          </w:p>
          <w:p w14:paraId="04EB740A">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3  ……</w:t>
            </w:r>
          </w:p>
          <w:p w14:paraId="3E7B91B0">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6661A747">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w:t>
            </w:r>
          </w:p>
        </w:tc>
        <w:tc>
          <w:tcPr>
            <w:tcW w:w="3297" w:type="dxa"/>
            <w:tcBorders>
              <w:top w:val="single" w:color="auto" w:sz="4" w:space="0"/>
              <w:left w:val="single" w:color="auto" w:sz="4" w:space="0"/>
              <w:bottom w:val="single" w:color="auto" w:sz="4" w:space="0"/>
              <w:right w:val="single" w:color="auto" w:sz="4" w:space="0"/>
            </w:tcBorders>
            <w:noWrap/>
            <w:vAlign w:val="center"/>
          </w:tcPr>
          <w:p w14:paraId="60A50DF1">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1  ……</w:t>
            </w:r>
          </w:p>
          <w:p w14:paraId="493CDD04">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2  ……</w:t>
            </w:r>
          </w:p>
          <w:p w14:paraId="7340AF37">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3  ……</w:t>
            </w:r>
          </w:p>
          <w:p w14:paraId="2E8581EB">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w:t>
            </w:r>
          </w:p>
        </w:tc>
        <w:tc>
          <w:tcPr>
            <w:tcW w:w="1168" w:type="dxa"/>
            <w:tcBorders>
              <w:top w:val="single" w:color="auto" w:sz="4" w:space="0"/>
              <w:left w:val="single" w:color="auto" w:sz="4" w:space="0"/>
              <w:bottom w:val="single" w:color="auto" w:sz="4" w:space="0"/>
              <w:right w:val="single" w:color="auto" w:sz="4" w:space="0"/>
            </w:tcBorders>
            <w:noWrap/>
            <w:vAlign w:val="center"/>
          </w:tcPr>
          <w:p w14:paraId="66EB3510">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65CE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72A319D6">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2</w:t>
            </w:r>
          </w:p>
        </w:tc>
        <w:tc>
          <w:tcPr>
            <w:tcW w:w="1260" w:type="dxa"/>
            <w:tcBorders>
              <w:top w:val="single" w:color="auto" w:sz="4" w:space="0"/>
              <w:left w:val="single" w:color="auto" w:sz="4" w:space="0"/>
              <w:bottom w:val="single" w:color="auto" w:sz="4" w:space="0"/>
              <w:right w:val="single" w:color="auto" w:sz="4" w:space="0"/>
            </w:tcBorders>
            <w:noWrap/>
            <w:vAlign w:val="center"/>
          </w:tcPr>
          <w:p w14:paraId="4E7414D7">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0EC86A38">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1  ……</w:t>
            </w:r>
          </w:p>
          <w:p w14:paraId="5CA239BF">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2  ……</w:t>
            </w:r>
          </w:p>
          <w:p w14:paraId="6955C147">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3  ……</w:t>
            </w:r>
          </w:p>
          <w:p w14:paraId="2A976E6F">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368B9808">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w:t>
            </w:r>
          </w:p>
        </w:tc>
        <w:tc>
          <w:tcPr>
            <w:tcW w:w="3297" w:type="dxa"/>
            <w:tcBorders>
              <w:top w:val="single" w:color="auto" w:sz="4" w:space="0"/>
              <w:left w:val="single" w:color="auto" w:sz="4" w:space="0"/>
              <w:bottom w:val="single" w:color="auto" w:sz="4" w:space="0"/>
              <w:right w:val="single" w:color="auto" w:sz="4" w:space="0"/>
            </w:tcBorders>
            <w:noWrap/>
            <w:vAlign w:val="center"/>
          </w:tcPr>
          <w:p w14:paraId="20A60374">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1  ……</w:t>
            </w:r>
          </w:p>
          <w:p w14:paraId="0619D716">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2  ……</w:t>
            </w:r>
          </w:p>
          <w:p w14:paraId="29F0A4CE">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3  ……</w:t>
            </w:r>
          </w:p>
          <w:p w14:paraId="6A114E64">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w:t>
            </w:r>
          </w:p>
        </w:tc>
        <w:tc>
          <w:tcPr>
            <w:tcW w:w="1168" w:type="dxa"/>
            <w:tcBorders>
              <w:top w:val="single" w:color="auto" w:sz="4" w:space="0"/>
              <w:left w:val="single" w:color="auto" w:sz="4" w:space="0"/>
              <w:bottom w:val="single" w:color="auto" w:sz="4" w:space="0"/>
              <w:right w:val="single" w:color="auto" w:sz="4" w:space="0"/>
            </w:tcBorders>
            <w:noWrap/>
            <w:vAlign w:val="center"/>
          </w:tcPr>
          <w:p w14:paraId="3267E23F">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正偏离（负偏离或无偏离）</w:t>
            </w:r>
          </w:p>
        </w:tc>
      </w:tr>
      <w:tr w14:paraId="3B86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53EFD05B">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64B56207">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4428E12A">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p>
        </w:tc>
        <w:tc>
          <w:tcPr>
            <w:tcW w:w="1516" w:type="dxa"/>
            <w:tcBorders>
              <w:top w:val="single" w:color="auto" w:sz="4" w:space="0"/>
              <w:left w:val="single" w:color="auto" w:sz="4" w:space="0"/>
              <w:bottom w:val="single" w:color="auto" w:sz="4" w:space="0"/>
              <w:right w:val="single" w:color="auto" w:sz="4" w:space="0"/>
            </w:tcBorders>
            <w:noWrap/>
            <w:vAlign w:val="center"/>
          </w:tcPr>
          <w:p w14:paraId="238589A0">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p>
        </w:tc>
        <w:tc>
          <w:tcPr>
            <w:tcW w:w="3297" w:type="dxa"/>
            <w:tcBorders>
              <w:top w:val="single" w:color="auto" w:sz="4" w:space="0"/>
              <w:left w:val="single" w:color="auto" w:sz="4" w:space="0"/>
              <w:bottom w:val="single" w:color="auto" w:sz="4" w:space="0"/>
              <w:right w:val="single" w:color="auto" w:sz="4" w:space="0"/>
            </w:tcBorders>
            <w:noWrap/>
            <w:vAlign w:val="center"/>
          </w:tcPr>
          <w:p w14:paraId="75443629">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ign w:val="center"/>
          </w:tcPr>
          <w:p w14:paraId="4B4997DD">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p>
        </w:tc>
      </w:tr>
      <w:tr w14:paraId="6BCD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ign w:val="center"/>
          </w:tcPr>
          <w:p w14:paraId="5F83EFC9">
            <w:pPr>
              <w:keepNext w:val="0"/>
              <w:keepLines w:val="0"/>
              <w:pageBreakBefore w:val="0"/>
              <w:kinsoku/>
              <w:wordWrap/>
              <w:overflowPunct/>
              <w:topLinePunct w:val="0"/>
              <w:autoSpaceDE w:val="0"/>
              <w:autoSpaceDN w:val="0"/>
              <w:bidi w:val="0"/>
              <w:adjustRightInd/>
              <w:snapToGrid/>
              <w:ind w:firstLine="0"/>
              <w:textAlignment w:val="auto"/>
              <w:rPr>
                <w:rFonts w:hint="eastAsia" w:ascii="宋体" w:hAnsi="宋体" w:eastAsia="宋体" w:cs="宋体"/>
                <w:szCs w:val="21"/>
              </w:rPr>
            </w:pPr>
            <w:r>
              <w:rPr>
                <w:rFonts w:hint="eastAsia" w:ascii="宋体" w:hAnsi="宋体" w:eastAsia="宋体" w:cs="宋体"/>
                <w:szCs w:val="21"/>
                <w:u w:val="single"/>
              </w:rPr>
              <w:t>　　</w:t>
            </w:r>
            <w:r>
              <w:rPr>
                <w:rFonts w:hint="eastAsia" w:ascii="宋体" w:hAnsi="宋体" w:eastAsia="宋体" w:cs="宋体"/>
                <w:szCs w:val="21"/>
              </w:rPr>
              <w:t>分标（此处有分标时填写具体分标号，无分标时填写“无”）</w:t>
            </w:r>
          </w:p>
        </w:tc>
      </w:tr>
    </w:tbl>
    <w:p w14:paraId="406CEA57">
      <w:pPr>
        <w:spacing w:line="360" w:lineRule="auto"/>
        <w:rPr>
          <w:rFonts w:hint="eastAsia" w:ascii="宋体" w:hAnsi="宋体" w:eastAsia="宋体" w:cs="宋体"/>
          <w:szCs w:val="21"/>
        </w:rPr>
      </w:pPr>
      <w:r>
        <w:rPr>
          <w:rFonts w:hint="eastAsia" w:ascii="宋体" w:hAnsi="宋体" w:eastAsia="宋体" w:cs="宋体"/>
          <w:szCs w:val="21"/>
        </w:rPr>
        <w:t>注：</w:t>
      </w:r>
    </w:p>
    <w:p w14:paraId="74950FB1">
      <w:pPr>
        <w:spacing w:line="360" w:lineRule="auto"/>
        <w:rPr>
          <w:rFonts w:hint="eastAsia" w:ascii="宋体" w:hAnsi="宋体" w:eastAsia="宋体" w:cs="宋体"/>
          <w:szCs w:val="21"/>
        </w:rPr>
      </w:pPr>
      <w:r>
        <w:rPr>
          <w:rFonts w:hint="eastAsia" w:ascii="宋体" w:hAnsi="宋体" w:eastAsia="宋体" w:cs="宋体"/>
          <w:szCs w:val="21"/>
        </w:rPr>
        <w:t>1.表格内容均需按要求填写并盖章，不得留空，</w:t>
      </w:r>
      <w:r>
        <w:rPr>
          <w:rFonts w:hint="eastAsia" w:ascii="宋体" w:hAnsi="宋体" w:eastAsia="宋体" w:cs="宋体"/>
          <w:bCs/>
          <w:szCs w:val="21"/>
        </w:rPr>
        <w:t>否则按投标无效处理</w:t>
      </w:r>
      <w:r>
        <w:rPr>
          <w:rFonts w:hint="eastAsia" w:ascii="宋体" w:hAnsi="宋体" w:eastAsia="宋体" w:cs="宋体"/>
          <w:szCs w:val="21"/>
        </w:rPr>
        <w:t>。</w:t>
      </w:r>
    </w:p>
    <w:p w14:paraId="4DB5720A">
      <w:pPr>
        <w:spacing w:line="360" w:lineRule="auto"/>
        <w:rPr>
          <w:rFonts w:hint="eastAsia" w:ascii="宋体" w:hAnsi="宋体" w:eastAsia="宋体" w:cs="宋体"/>
          <w:szCs w:val="21"/>
        </w:rPr>
      </w:pPr>
      <w:r>
        <w:rPr>
          <w:rFonts w:hint="eastAsia" w:ascii="宋体" w:hAnsi="宋体" w:eastAsia="宋体" w:cs="宋体"/>
          <w:bCs/>
          <w:szCs w:val="21"/>
        </w:rPr>
        <w:t>2.当投标文件的货物内容低于招标文件要求时，投标人应当如实写明“负偏离”，否则视为虚假应标。</w:t>
      </w:r>
    </w:p>
    <w:p w14:paraId="73DCCF65">
      <w:pPr>
        <w:spacing w:line="360" w:lineRule="auto"/>
        <w:rPr>
          <w:rFonts w:hint="eastAsia" w:ascii="宋体" w:hAnsi="宋体" w:eastAsia="宋体" w:cs="宋体"/>
          <w:szCs w:val="20"/>
        </w:rPr>
      </w:pPr>
      <w:r>
        <w:rPr>
          <w:rFonts w:hint="eastAsia" w:ascii="宋体" w:hAnsi="宋体" w:eastAsia="宋体" w:cs="宋体"/>
          <w:szCs w:val="20"/>
        </w:rPr>
        <w:t>3.</w:t>
      </w:r>
      <w:r>
        <w:rPr>
          <w:rFonts w:hint="eastAsia" w:ascii="宋体" w:hAnsi="宋体" w:eastAsia="宋体" w:cs="宋体"/>
          <w:szCs w:val="21"/>
        </w:rPr>
        <w:t>采购需求中带“▲”及“★”的条款，也要分别在本表“货物参数”、“所提供货物的内容”中标记。</w:t>
      </w:r>
    </w:p>
    <w:p w14:paraId="3668EC1B">
      <w:pPr>
        <w:snapToGrid w:val="0"/>
        <w:spacing w:line="360" w:lineRule="auto"/>
        <w:ind w:firstLine="5640" w:firstLineChars="2350"/>
        <w:rPr>
          <w:rFonts w:hint="eastAsia" w:ascii="宋体" w:hAnsi="宋体" w:eastAsia="宋体" w:cs="宋体"/>
          <w:kern w:val="0"/>
          <w:sz w:val="24"/>
          <w:lang w:val="zh-CN"/>
        </w:rPr>
      </w:pPr>
    </w:p>
    <w:p w14:paraId="19471A5A">
      <w:pPr>
        <w:snapToGrid w:val="0"/>
        <w:spacing w:line="360" w:lineRule="auto"/>
        <w:ind w:firstLine="5160" w:firstLineChars="2150"/>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3B1033B0">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77AF57AD">
      <w:pPr>
        <w:widowControl/>
        <w:jc w:val="left"/>
        <w:rPr>
          <w:rFonts w:hint="eastAsia" w:ascii="宋体" w:hAnsi="宋体" w:eastAsia="宋体" w:cs="宋体"/>
          <w:sz w:val="30"/>
          <w:szCs w:val="20"/>
        </w:rPr>
        <w:sectPr>
          <w:pgSz w:w="11906" w:h="16838"/>
          <w:pgMar w:top="1134" w:right="1134" w:bottom="1134" w:left="1134" w:header="720" w:footer="720" w:gutter="0"/>
          <w:pgNumType w:fmt="decimal"/>
          <w:cols w:space="720" w:num="1"/>
          <w:docGrid w:type="lines" w:linePitch="331" w:charSpace="0"/>
        </w:sectPr>
      </w:pPr>
    </w:p>
    <w:p w14:paraId="3BBB342B">
      <w:pPr>
        <w:snapToGrid w:val="0"/>
        <w:spacing w:before="165" w:beforeLines="50" w:after="50"/>
        <w:ind w:firstLine="606"/>
        <w:jc w:val="center"/>
        <w:rPr>
          <w:rFonts w:hint="eastAsia" w:ascii="宋体" w:hAnsi="宋体" w:eastAsia="宋体" w:cs="宋体"/>
          <w:b/>
          <w:bCs/>
          <w:sz w:val="30"/>
          <w:szCs w:val="30"/>
        </w:rPr>
      </w:pPr>
      <w:r>
        <w:rPr>
          <w:rFonts w:hint="eastAsia" w:ascii="宋体" w:hAnsi="宋体" w:eastAsia="宋体" w:cs="宋体"/>
          <w:b/>
          <w:bCs/>
          <w:sz w:val="30"/>
          <w:szCs w:val="30"/>
        </w:rPr>
        <w:t>二、项目实施组织服务方案</w:t>
      </w:r>
    </w:p>
    <w:p w14:paraId="23335947">
      <w:pPr>
        <w:autoSpaceDE w:val="0"/>
        <w:autoSpaceDN w:val="0"/>
        <w:spacing w:line="360" w:lineRule="auto"/>
        <w:ind w:firstLine="487"/>
        <w:jc w:val="center"/>
        <w:rPr>
          <w:rFonts w:hint="eastAsia" w:ascii="宋体" w:hAnsi="宋体" w:eastAsia="宋体" w:cs="宋体"/>
          <w:sz w:val="24"/>
        </w:rPr>
      </w:pPr>
      <w:r>
        <w:rPr>
          <w:rFonts w:hint="eastAsia" w:ascii="宋体" w:hAnsi="宋体" w:eastAsia="宋体" w:cs="宋体"/>
          <w:sz w:val="24"/>
        </w:rPr>
        <w:t>（由投标人根据采购需求及招标文件要求编制）</w:t>
      </w:r>
    </w:p>
    <w:p w14:paraId="257440FD">
      <w:pPr>
        <w:ind w:firstLine="485"/>
        <w:rPr>
          <w:rFonts w:hint="eastAsia" w:ascii="宋体" w:hAnsi="宋体" w:eastAsia="宋体" w:cs="宋体"/>
          <w:b/>
          <w:bCs/>
          <w:kern w:val="0"/>
          <w:sz w:val="24"/>
          <w:lang w:val="zh-CN"/>
        </w:rPr>
      </w:pPr>
    </w:p>
    <w:p w14:paraId="16DBF940">
      <w:pPr>
        <w:ind w:firstLine="485"/>
        <w:rPr>
          <w:rFonts w:hint="eastAsia" w:ascii="宋体" w:hAnsi="宋体" w:eastAsia="宋体" w:cs="宋体"/>
          <w:b/>
          <w:bCs/>
          <w:kern w:val="0"/>
          <w:sz w:val="24"/>
          <w:lang w:val="zh-CN"/>
        </w:rPr>
      </w:pPr>
    </w:p>
    <w:p w14:paraId="1B142AA9">
      <w:pPr>
        <w:ind w:firstLine="472" w:firstLineChars="196"/>
        <w:rPr>
          <w:rFonts w:hint="eastAsia" w:ascii="宋体" w:hAnsi="宋体" w:eastAsia="宋体" w:cs="宋体"/>
          <w:b/>
          <w:bCs/>
          <w:kern w:val="0"/>
          <w:sz w:val="24"/>
          <w:lang w:val="zh-CN"/>
        </w:rPr>
      </w:pPr>
      <w:r>
        <w:rPr>
          <w:rFonts w:hint="eastAsia" w:ascii="宋体" w:hAnsi="宋体" w:eastAsia="宋体" w:cs="宋体"/>
          <w:b/>
          <w:bCs/>
          <w:kern w:val="0"/>
          <w:sz w:val="24"/>
          <w:lang w:val="zh-CN"/>
        </w:rPr>
        <w:t>（一）项目前期准备</w:t>
      </w:r>
    </w:p>
    <w:p w14:paraId="68731F8C">
      <w:pPr>
        <w:autoSpaceDE w:val="0"/>
        <w:autoSpaceDN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（由投标人根据采购需求及招标文件要求编制）</w:t>
      </w:r>
    </w:p>
    <w:p w14:paraId="68A2207F">
      <w:pPr>
        <w:ind w:firstLine="472" w:firstLineChars="196"/>
        <w:rPr>
          <w:rFonts w:hint="eastAsia" w:ascii="宋体" w:hAnsi="宋体" w:eastAsia="宋体" w:cs="宋体"/>
          <w:b/>
          <w:bCs/>
          <w:kern w:val="0"/>
          <w:sz w:val="24"/>
          <w:lang w:val="zh-CN"/>
        </w:rPr>
      </w:pPr>
      <w:r>
        <w:rPr>
          <w:rFonts w:hint="eastAsia" w:ascii="宋体" w:hAnsi="宋体" w:eastAsia="宋体" w:cs="宋体"/>
          <w:b/>
          <w:bCs/>
          <w:kern w:val="0"/>
          <w:sz w:val="24"/>
          <w:lang w:val="zh-CN"/>
        </w:rPr>
        <w:t>（二）项目实施计划</w:t>
      </w:r>
    </w:p>
    <w:p w14:paraId="7B985DB2">
      <w:pPr>
        <w:ind w:firstLine="485"/>
        <w:rPr>
          <w:rFonts w:hint="eastAsia" w:ascii="宋体" w:hAnsi="宋体" w:eastAsia="宋体" w:cs="宋体"/>
          <w:b/>
          <w:bCs/>
          <w:kern w:val="0"/>
          <w:sz w:val="24"/>
          <w:lang w:val="zh-CN"/>
        </w:rPr>
      </w:pPr>
      <w:r>
        <w:rPr>
          <w:rFonts w:hint="eastAsia" w:ascii="宋体" w:hAnsi="宋体" w:eastAsia="宋体" w:cs="宋体"/>
          <w:b/>
          <w:bCs/>
          <w:kern w:val="0"/>
          <w:sz w:val="24"/>
          <w:lang w:val="zh-CN"/>
        </w:rPr>
        <w:t>附表:项目实施进度计划表</w:t>
      </w:r>
      <w:r>
        <w:rPr>
          <w:rFonts w:hint="eastAsia" w:ascii="宋体" w:hAnsi="宋体" w:eastAsia="宋体" w:cs="宋体"/>
          <w:b/>
          <w:sz w:val="24"/>
        </w:rPr>
        <w:t>(以生效日算起)</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441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ign w:val="center"/>
          </w:tcPr>
          <w:p w14:paraId="7FC37A47">
            <w:pPr>
              <w:spacing w:line="360" w:lineRule="auto"/>
              <w:ind w:firstLine="426"/>
              <w:rPr>
                <w:rFonts w:hint="eastAsia" w:ascii="宋体" w:hAnsi="宋体" w:eastAsia="宋体" w:cs="宋体"/>
                <w:sz w:val="24"/>
              </w:rPr>
            </w:pPr>
            <w:r>
              <w:rPr>
                <w:rFonts w:hint="eastAsia" w:ascii="宋体" w:hAnsi="宋体" w:eastAsia="宋体" w:cs="宋体"/>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3"/>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7" name="__TH_L2"/>
                              <wps:cNvCnPr/>
                              <wps:spPr bwMode="auto">
                                <a:xfrm>
                                  <a:off x="0" y="0"/>
                                  <a:ext cx="1178" cy="1860"/>
                                </a:xfrm>
                                <a:prstGeom prst="line">
                                  <a:avLst/>
                                </a:prstGeom>
                                <a:noFill/>
                                <a:ln w="6350">
                                  <a:solidFill>
                                    <a:srgbClr val="000000"/>
                                  </a:solidFill>
                                  <a:round/>
                                </a:ln>
                                <a:effectLst/>
                              </wps:spPr>
                              <wps:bodyPr/>
                            </wps:wsp>
                            <wps:wsp>
                              <wps:cNvPr id="8" name="__TH_B113"/>
                              <wps:cNvSpPr txBox="1">
                                <a:spLocks noChangeArrowheads="1"/>
                              </wps:cNvSpPr>
                              <wps:spPr bwMode="auto">
                                <a:xfrm>
                                  <a:off x="455" y="122"/>
                                  <a:ext cx="253" cy="263"/>
                                </a:xfrm>
                                <a:prstGeom prst="rect">
                                  <a:avLst/>
                                </a:prstGeom>
                                <a:noFill/>
                                <a:ln>
                                  <a:noFill/>
                                </a:ln>
                                <a:effectLst/>
                              </wps:spPr>
                              <wps:txbx>
                                <w:txbxContent>
                                  <w:p w14:paraId="04ADA232">
                                    <w:pPr>
                                      <w:snapToGrid w:val="0"/>
                                    </w:pPr>
                                    <w:r>
                                      <w:rPr>
                                        <w:rFonts w:hint="eastAsia"/>
                                      </w:rPr>
                                      <w:t>工</w:t>
                                    </w:r>
                                  </w:p>
                                </w:txbxContent>
                              </wps:txbx>
                              <wps:bodyPr rot="0" vert="horz" wrap="square" lIns="0" tIns="0" rIns="0" bIns="0" anchor="t" anchorCtr="0" upright="1">
                                <a:noAutofit/>
                              </wps:bodyPr>
                            </wps:wsp>
                            <wps:wsp>
                              <wps:cNvPr id="9" name="__TH_B124"/>
                              <wps:cNvSpPr txBox="1">
                                <a:spLocks noChangeArrowheads="1"/>
                              </wps:cNvSpPr>
                              <wps:spPr bwMode="auto">
                                <a:xfrm>
                                  <a:off x="643" y="419"/>
                                  <a:ext cx="253" cy="263"/>
                                </a:xfrm>
                                <a:prstGeom prst="rect">
                                  <a:avLst/>
                                </a:prstGeom>
                                <a:noFill/>
                                <a:ln>
                                  <a:noFill/>
                                </a:ln>
                                <a:effectLst/>
                              </wps:spPr>
                              <wps:txbx>
                                <w:txbxContent>
                                  <w:p w14:paraId="1F7E4B7B">
                                    <w:pPr>
                                      <w:snapToGrid w:val="0"/>
                                    </w:pPr>
                                    <w:r>
                                      <w:rPr>
                                        <w:rFonts w:hint="eastAsia"/>
                                      </w:rPr>
                                      <w:t>作</w:t>
                                    </w:r>
                                  </w:p>
                                </w:txbxContent>
                              </wps:txbx>
                              <wps:bodyPr rot="0" vert="horz" wrap="square" lIns="0" tIns="0" rIns="0" bIns="0" anchor="t" anchorCtr="0" upright="1">
                                <a:noAutofit/>
                              </wps:bodyPr>
                            </wps:wsp>
                            <wps:wsp>
                              <wps:cNvPr id="11" name="__TH_B135"/>
                              <wps:cNvSpPr txBox="1">
                                <a:spLocks noChangeArrowheads="1"/>
                              </wps:cNvSpPr>
                              <wps:spPr bwMode="auto">
                                <a:xfrm>
                                  <a:off x="831" y="717"/>
                                  <a:ext cx="253" cy="262"/>
                                </a:xfrm>
                                <a:prstGeom prst="rect">
                                  <a:avLst/>
                                </a:prstGeom>
                                <a:noFill/>
                                <a:ln>
                                  <a:noFill/>
                                </a:ln>
                                <a:effectLst/>
                              </wps:spPr>
                              <wps:txbx>
                                <w:txbxContent>
                                  <w:p w14:paraId="4242628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3"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9ctcntgAAAAIAQAADwAAAAAAAAABACAAAAAiAAAAZHJzL2Rvd25yZXYueG1s&#10;UEsBAhQAFAAAAAgAh07iQLWLoBIVAwAARgsAAA4AAAAAAAAAAQAgAAAAJwEAAGRycy9lMm9Eb2Mu&#10;eG1sUEsFBgAAAAAGAAYAWQEAAK4GAAAAAA==&#10;">
                      <o:lock v:ext="edit" aspectratio="f"/>
                      <v:line id="__TH_L2" o:spid="_x0000_s1026" o:spt="20" style="position:absolute;left:0;top:0;height:1860;width:1178;" filled="f" stroked="t" coordsize="21600,21600" o:gfxdata="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I1kr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4ADA232">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F7E4B7B">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4242628B">
                              <w:pPr>
                                <w:snapToGrid w:val="0"/>
                              </w:pPr>
                              <w:r>
                                <w:rPr>
                                  <w:rFonts w:hint="eastAsia"/>
                                </w:rPr>
                                <w:t>日</w:t>
                              </w:r>
                            </w:p>
                          </w:txbxContent>
                        </v:textbox>
                      </v:shape>
                    </v:group>
                  </w:pict>
                </mc:Fallback>
              </mc:AlternateContent>
            </w:r>
          </w:p>
          <w:p w14:paraId="1C6AE323">
            <w:pPr>
              <w:spacing w:line="360" w:lineRule="auto"/>
              <w:ind w:firstLine="487"/>
              <w:rPr>
                <w:rFonts w:hint="eastAsia" w:ascii="宋体" w:hAnsi="宋体" w:eastAsia="宋体" w:cs="宋体"/>
                <w:sz w:val="24"/>
              </w:rPr>
            </w:pPr>
          </w:p>
          <w:p w14:paraId="7E9C07F7">
            <w:pPr>
              <w:spacing w:line="360" w:lineRule="auto"/>
              <w:ind w:firstLine="487"/>
              <w:rPr>
                <w:rFonts w:hint="eastAsia" w:ascii="宋体" w:hAnsi="宋体" w:eastAsia="宋体" w:cs="宋体"/>
                <w:sz w:val="24"/>
              </w:rPr>
            </w:pPr>
          </w:p>
          <w:p w14:paraId="22283419">
            <w:pPr>
              <w:spacing w:line="360" w:lineRule="auto"/>
              <w:rPr>
                <w:rFonts w:hint="eastAsia" w:ascii="宋体" w:hAnsi="宋体" w:eastAsia="宋体" w:cs="宋体"/>
                <w:sz w:val="24"/>
              </w:rPr>
            </w:pPr>
            <w:r>
              <w:rPr>
                <w:rFonts w:hint="eastAsia" w:ascii="宋体" w:hAnsi="宋体" w:eastAsia="宋体" w:cs="宋体"/>
                <w:sz w:val="24"/>
              </w:rPr>
              <w:t>内容</w:t>
            </w:r>
          </w:p>
        </w:tc>
        <w:tc>
          <w:tcPr>
            <w:tcW w:w="552" w:type="dxa"/>
            <w:tcBorders>
              <w:top w:val="single" w:color="auto" w:sz="4" w:space="0"/>
              <w:left w:val="single" w:color="auto" w:sz="4" w:space="0"/>
              <w:bottom w:val="single" w:color="auto" w:sz="4" w:space="0"/>
              <w:right w:val="single" w:color="auto" w:sz="4" w:space="0"/>
            </w:tcBorders>
            <w:noWrap/>
            <w:vAlign w:val="center"/>
          </w:tcPr>
          <w:p w14:paraId="0BF2D0E0">
            <w:pPr>
              <w:spacing w:line="360" w:lineRule="auto"/>
              <w:ind w:firstLine="487"/>
              <w:rPr>
                <w:rFonts w:hint="eastAsia" w:ascii="宋体" w:hAnsi="宋体" w:eastAsia="宋体" w:cs="宋体"/>
                <w:sz w:val="24"/>
              </w:rPr>
            </w:pPr>
            <w:r>
              <w:rPr>
                <w:rFonts w:hint="eastAsia" w:ascii="宋体" w:hAnsi="宋体" w:eastAsia="宋体" w:cs="宋体"/>
                <w:sz w:val="24"/>
              </w:rPr>
              <w:t>1</w:t>
            </w:r>
          </w:p>
        </w:tc>
        <w:tc>
          <w:tcPr>
            <w:tcW w:w="552" w:type="dxa"/>
            <w:tcBorders>
              <w:top w:val="single" w:color="auto" w:sz="4" w:space="0"/>
              <w:left w:val="single" w:color="auto" w:sz="4" w:space="0"/>
              <w:bottom w:val="single" w:color="auto" w:sz="4" w:space="0"/>
              <w:right w:val="single" w:color="auto" w:sz="4" w:space="0"/>
            </w:tcBorders>
            <w:noWrap/>
            <w:vAlign w:val="center"/>
          </w:tcPr>
          <w:p w14:paraId="067E0E3C">
            <w:pPr>
              <w:spacing w:line="360" w:lineRule="auto"/>
              <w:ind w:firstLine="487"/>
              <w:rPr>
                <w:rFonts w:hint="eastAsia" w:ascii="宋体" w:hAnsi="宋体" w:eastAsia="宋体" w:cs="宋体"/>
                <w:sz w:val="24"/>
              </w:rPr>
            </w:pPr>
            <w:r>
              <w:rPr>
                <w:rFonts w:hint="eastAsia" w:ascii="宋体" w:hAnsi="宋体" w:eastAsia="宋体" w:cs="宋体"/>
                <w:sz w:val="24"/>
              </w:rPr>
              <w:t>2</w:t>
            </w:r>
          </w:p>
        </w:tc>
        <w:tc>
          <w:tcPr>
            <w:tcW w:w="552" w:type="dxa"/>
            <w:tcBorders>
              <w:top w:val="single" w:color="auto" w:sz="4" w:space="0"/>
              <w:left w:val="single" w:color="auto" w:sz="4" w:space="0"/>
              <w:bottom w:val="single" w:color="auto" w:sz="4" w:space="0"/>
              <w:right w:val="single" w:color="auto" w:sz="4" w:space="0"/>
            </w:tcBorders>
            <w:noWrap/>
            <w:vAlign w:val="center"/>
          </w:tcPr>
          <w:p w14:paraId="103CB5F4">
            <w:pPr>
              <w:spacing w:line="360" w:lineRule="auto"/>
              <w:ind w:firstLine="487"/>
              <w:rPr>
                <w:rFonts w:hint="eastAsia" w:ascii="宋体" w:hAnsi="宋体" w:eastAsia="宋体" w:cs="宋体"/>
                <w:sz w:val="24"/>
              </w:rPr>
            </w:pPr>
            <w:r>
              <w:rPr>
                <w:rFonts w:hint="eastAsia" w:ascii="宋体" w:hAnsi="宋体" w:eastAsia="宋体" w:cs="宋体"/>
                <w:sz w:val="24"/>
              </w:rPr>
              <w:t>3</w:t>
            </w:r>
          </w:p>
        </w:tc>
        <w:tc>
          <w:tcPr>
            <w:tcW w:w="552" w:type="dxa"/>
            <w:tcBorders>
              <w:top w:val="single" w:color="auto" w:sz="4" w:space="0"/>
              <w:left w:val="single" w:color="auto" w:sz="4" w:space="0"/>
              <w:bottom w:val="single" w:color="auto" w:sz="4" w:space="0"/>
              <w:right w:val="single" w:color="auto" w:sz="4" w:space="0"/>
            </w:tcBorders>
            <w:noWrap/>
            <w:vAlign w:val="center"/>
          </w:tcPr>
          <w:p w14:paraId="2C8134CD">
            <w:pPr>
              <w:spacing w:line="360" w:lineRule="auto"/>
              <w:ind w:firstLine="487"/>
              <w:rPr>
                <w:rFonts w:hint="eastAsia" w:ascii="宋体" w:hAnsi="宋体" w:eastAsia="宋体" w:cs="宋体"/>
                <w:sz w:val="24"/>
              </w:rPr>
            </w:pPr>
            <w:r>
              <w:rPr>
                <w:rFonts w:hint="eastAsia" w:ascii="宋体" w:hAnsi="宋体" w:eastAsia="宋体" w:cs="宋体"/>
                <w:sz w:val="24"/>
              </w:rPr>
              <w:t>4</w:t>
            </w:r>
          </w:p>
        </w:tc>
        <w:tc>
          <w:tcPr>
            <w:tcW w:w="552" w:type="dxa"/>
            <w:tcBorders>
              <w:top w:val="single" w:color="auto" w:sz="4" w:space="0"/>
              <w:left w:val="single" w:color="auto" w:sz="4" w:space="0"/>
              <w:bottom w:val="single" w:color="auto" w:sz="4" w:space="0"/>
              <w:right w:val="single" w:color="auto" w:sz="4" w:space="0"/>
            </w:tcBorders>
            <w:noWrap/>
            <w:vAlign w:val="center"/>
          </w:tcPr>
          <w:p w14:paraId="782D3263">
            <w:pPr>
              <w:spacing w:line="360" w:lineRule="auto"/>
              <w:ind w:firstLine="487"/>
              <w:rPr>
                <w:rFonts w:hint="eastAsia" w:ascii="宋体" w:hAnsi="宋体" w:eastAsia="宋体" w:cs="宋体"/>
                <w:sz w:val="24"/>
              </w:rPr>
            </w:pPr>
            <w:r>
              <w:rPr>
                <w:rFonts w:hint="eastAsia" w:ascii="宋体" w:hAnsi="宋体" w:eastAsia="宋体" w:cs="宋体"/>
                <w:sz w:val="24"/>
              </w:rPr>
              <w:t>5</w:t>
            </w:r>
          </w:p>
        </w:tc>
        <w:tc>
          <w:tcPr>
            <w:tcW w:w="552" w:type="dxa"/>
            <w:tcBorders>
              <w:top w:val="single" w:color="auto" w:sz="4" w:space="0"/>
              <w:left w:val="single" w:color="auto" w:sz="4" w:space="0"/>
              <w:bottom w:val="single" w:color="auto" w:sz="4" w:space="0"/>
              <w:right w:val="single" w:color="auto" w:sz="4" w:space="0"/>
            </w:tcBorders>
            <w:noWrap/>
            <w:vAlign w:val="center"/>
          </w:tcPr>
          <w:p w14:paraId="696A1CFD">
            <w:pPr>
              <w:spacing w:line="360" w:lineRule="auto"/>
              <w:ind w:firstLine="487"/>
              <w:rPr>
                <w:rFonts w:hint="eastAsia" w:ascii="宋体" w:hAnsi="宋体" w:eastAsia="宋体" w:cs="宋体"/>
                <w:sz w:val="24"/>
              </w:rPr>
            </w:pPr>
            <w:r>
              <w:rPr>
                <w:rFonts w:hint="eastAsia" w:ascii="宋体" w:hAnsi="宋体" w:eastAsia="宋体" w:cs="宋体"/>
                <w:sz w:val="24"/>
              </w:rPr>
              <w:t>6</w:t>
            </w:r>
          </w:p>
        </w:tc>
        <w:tc>
          <w:tcPr>
            <w:tcW w:w="553" w:type="dxa"/>
            <w:tcBorders>
              <w:top w:val="single" w:color="auto" w:sz="4" w:space="0"/>
              <w:left w:val="single" w:color="auto" w:sz="4" w:space="0"/>
              <w:bottom w:val="single" w:color="auto" w:sz="4" w:space="0"/>
              <w:right w:val="single" w:color="auto" w:sz="4" w:space="0"/>
            </w:tcBorders>
            <w:noWrap/>
            <w:vAlign w:val="center"/>
          </w:tcPr>
          <w:p w14:paraId="3A892B40">
            <w:pPr>
              <w:spacing w:line="360" w:lineRule="auto"/>
              <w:ind w:firstLine="487"/>
              <w:rPr>
                <w:rFonts w:hint="eastAsia" w:ascii="宋体" w:hAnsi="宋体" w:eastAsia="宋体" w:cs="宋体"/>
                <w:sz w:val="24"/>
              </w:rPr>
            </w:pPr>
            <w:r>
              <w:rPr>
                <w:rFonts w:hint="eastAsia" w:ascii="宋体" w:hAnsi="宋体" w:eastAsia="宋体" w:cs="宋体"/>
                <w:sz w:val="24"/>
              </w:rPr>
              <w:t>7</w:t>
            </w:r>
          </w:p>
        </w:tc>
        <w:tc>
          <w:tcPr>
            <w:tcW w:w="553" w:type="dxa"/>
            <w:tcBorders>
              <w:top w:val="single" w:color="auto" w:sz="4" w:space="0"/>
              <w:left w:val="single" w:color="auto" w:sz="4" w:space="0"/>
              <w:bottom w:val="single" w:color="auto" w:sz="4" w:space="0"/>
              <w:right w:val="single" w:color="auto" w:sz="4" w:space="0"/>
            </w:tcBorders>
            <w:noWrap/>
            <w:vAlign w:val="center"/>
          </w:tcPr>
          <w:p w14:paraId="0DD651F9">
            <w:pPr>
              <w:spacing w:line="360" w:lineRule="auto"/>
              <w:ind w:firstLine="487"/>
              <w:rPr>
                <w:rFonts w:hint="eastAsia" w:ascii="宋体" w:hAnsi="宋体" w:eastAsia="宋体" w:cs="宋体"/>
                <w:sz w:val="24"/>
              </w:rPr>
            </w:pPr>
            <w:r>
              <w:rPr>
                <w:rFonts w:hint="eastAsia" w:ascii="宋体" w:hAnsi="宋体" w:eastAsia="宋体" w:cs="宋体"/>
                <w:sz w:val="24"/>
              </w:rPr>
              <w:t>8</w:t>
            </w:r>
          </w:p>
        </w:tc>
        <w:tc>
          <w:tcPr>
            <w:tcW w:w="553" w:type="dxa"/>
            <w:tcBorders>
              <w:top w:val="single" w:color="auto" w:sz="4" w:space="0"/>
              <w:left w:val="single" w:color="auto" w:sz="4" w:space="0"/>
              <w:bottom w:val="single" w:color="auto" w:sz="4" w:space="0"/>
              <w:right w:val="single" w:color="auto" w:sz="4" w:space="0"/>
            </w:tcBorders>
            <w:noWrap/>
            <w:vAlign w:val="center"/>
          </w:tcPr>
          <w:p w14:paraId="6A4E3286">
            <w:pPr>
              <w:spacing w:line="360" w:lineRule="auto"/>
              <w:ind w:firstLine="487"/>
              <w:rPr>
                <w:rFonts w:hint="eastAsia" w:ascii="宋体" w:hAnsi="宋体" w:eastAsia="宋体" w:cs="宋体"/>
                <w:sz w:val="24"/>
              </w:rPr>
            </w:pPr>
            <w:r>
              <w:rPr>
                <w:rFonts w:hint="eastAsia" w:ascii="宋体" w:hAnsi="宋体" w:eastAsia="宋体" w:cs="宋体"/>
                <w:sz w:val="24"/>
              </w:rPr>
              <w:t>9</w:t>
            </w:r>
          </w:p>
        </w:tc>
        <w:tc>
          <w:tcPr>
            <w:tcW w:w="553" w:type="dxa"/>
            <w:tcBorders>
              <w:top w:val="single" w:color="auto" w:sz="4" w:space="0"/>
              <w:left w:val="single" w:color="auto" w:sz="4" w:space="0"/>
              <w:bottom w:val="single" w:color="auto" w:sz="4" w:space="0"/>
              <w:right w:val="single" w:color="auto" w:sz="4" w:space="0"/>
            </w:tcBorders>
            <w:noWrap/>
            <w:vAlign w:val="center"/>
          </w:tcPr>
          <w:p w14:paraId="2B5D3F70">
            <w:pPr>
              <w:spacing w:line="360" w:lineRule="auto"/>
              <w:ind w:firstLine="487"/>
              <w:rPr>
                <w:rFonts w:hint="eastAsia" w:ascii="宋体" w:hAnsi="宋体" w:eastAsia="宋体" w:cs="宋体"/>
                <w:sz w:val="24"/>
              </w:rPr>
            </w:pPr>
            <w:r>
              <w:rPr>
                <w:rFonts w:hint="eastAsia" w:ascii="宋体" w:hAnsi="宋体" w:eastAsia="宋体" w:cs="宋体"/>
                <w:sz w:val="24"/>
              </w:rPr>
              <w:t>10</w:t>
            </w:r>
          </w:p>
        </w:tc>
        <w:tc>
          <w:tcPr>
            <w:tcW w:w="553" w:type="dxa"/>
            <w:tcBorders>
              <w:top w:val="single" w:color="auto" w:sz="4" w:space="0"/>
              <w:left w:val="single" w:color="auto" w:sz="4" w:space="0"/>
              <w:bottom w:val="single" w:color="auto" w:sz="4" w:space="0"/>
              <w:right w:val="single" w:color="auto" w:sz="4" w:space="0"/>
            </w:tcBorders>
            <w:noWrap/>
            <w:vAlign w:val="center"/>
          </w:tcPr>
          <w:p w14:paraId="289671B7">
            <w:pPr>
              <w:spacing w:line="360" w:lineRule="auto"/>
              <w:ind w:firstLine="487"/>
              <w:rPr>
                <w:rFonts w:hint="eastAsia" w:ascii="宋体" w:hAnsi="宋体" w:eastAsia="宋体" w:cs="宋体"/>
                <w:sz w:val="24"/>
              </w:rPr>
            </w:pPr>
            <w:r>
              <w:rPr>
                <w:rFonts w:hint="eastAsia" w:ascii="宋体" w:hAnsi="宋体" w:eastAsia="宋体" w:cs="宋体"/>
                <w:sz w:val="24"/>
              </w:rPr>
              <w:t>11</w:t>
            </w:r>
          </w:p>
        </w:tc>
        <w:tc>
          <w:tcPr>
            <w:tcW w:w="553" w:type="dxa"/>
            <w:tcBorders>
              <w:top w:val="single" w:color="auto" w:sz="4" w:space="0"/>
              <w:left w:val="single" w:color="auto" w:sz="4" w:space="0"/>
              <w:bottom w:val="single" w:color="auto" w:sz="4" w:space="0"/>
              <w:right w:val="single" w:color="auto" w:sz="4" w:space="0"/>
            </w:tcBorders>
            <w:noWrap/>
            <w:vAlign w:val="center"/>
          </w:tcPr>
          <w:p w14:paraId="2F7731FE">
            <w:pPr>
              <w:spacing w:line="360" w:lineRule="auto"/>
              <w:ind w:firstLine="487"/>
              <w:rPr>
                <w:rFonts w:hint="eastAsia" w:ascii="宋体" w:hAnsi="宋体" w:eastAsia="宋体" w:cs="宋体"/>
                <w:sz w:val="24"/>
              </w:rPr>
            </w:pPr>
            <w:r>
              <w:rPr>
                <w:rFonts w:hint="eastAsia" w:ascii="宋体" w:hAnsi="宋体" w:eastAsia="宋体" w:cs="宋体"/>
                <w:sz w:val="24"/>
              </w:rPr>
              <w:t>12</w:t>
            </w:r>
          </w:p>
        </w:tc>
        <w:tc>
          <w:tcPr>
            <w:tcW w:w="553" w:type="dxa"/>
            <w:tcBorders>
              <w:top w:val="single" w:color="auto" w:sz="4" w:space="0"/>
              <w:left w:val="single" w:color="auto" w:sz="4" w:space="0"/>
              <w:bottom w:val="single" w:color="auto" w:sz="4" w:space="0"/>
              <w:right w:val="single" w:color="auto" w:sz="4" w:space="0"/>
            </w:tcBorders>
            <w:noWrap/>
            <w:vAlign w:val="center"/>
          </w:tcPr>
          <w:p w14:paraId="506F48D7">
            <w:pPr>
              <w:spacing w:line="360" w:lineRule="auto"/>
              <w:ind w:firstLine="487"/>
              <w:rPr>
                <w:rFonts w:hint="eastAsia" w:ascii="宋体" w:hAnsi="宋体" w:eastAsia="宋体" w:cs="宋体"/>
                <w:sz w:val="24"/>
              </w:rPr>
            </w:pPr>
            <w:r>
              <w:rPr>
                <w:rFonts w:hint="eastAsia" w:ascii="宋体" w:hAnsi="宋体" w:eastAsia="宋体" w:cs="宋体"/>
                <w:sz w:val="24"/>
              </w:rPr>
              <w:t>13</w:t>
            </w:r>
          </w:p>
        </w:tc>
        <w:tc>
          <w:tcPr>
            <w:tcW w:w="553" w:type="dxa"/>
            <w:tcBorders>
              <w:top w:val="single" w:color="auto" w:sz="4" w:space="0"/>
              <w:left w:val="single" w:color="auto" w:sz="4" w:space="0"/>
              <w:bottom w:val="single" w:color="auto" w:sz="4" w:space="0"/>
              <w:right w:val="single" w:color="auto" w:sz="4" w:space="0"/>
            </w:tcBorders>
            <w:noWrap/>
            <w:vAlign w:val="center"/>
          </w:tcPr>
          <w:p w14:paraId="62415F13">
            <w:pPr>
              <w:spacing w:line="360" w:lineRule="auto"/>
              <w:ind w:firstLine="487"/>
              <w:rPr>
                <w:rFonts w:hint="eastAsia" w:ascii="宋体" w:hAnsi="宋体" w:eastAsia="宋体" w:cs="宋体"/>
                <w:sz w:val="24"/>
              </w:rPr>
            </w:pPr>
            <w:r>
              <w:rPr>
                <w:rFonts w:hint="eastAsia" w:ascii="宋体" w:hAnsi="宋体" w:eastAsia="宋体" w:cs="宋体"/>
                <w:sz w:val="24"/>
              </w:rPr>
              <w:t>14</w:t>
            </w:r>
          </w:p>
        </w:tc>
        <w:tc>
          <w:tcPr>
            <w:tcW w:w="553" w:type="dxa"/>
            <w:tcBorders>
              <w:top w:val="single" w:color="auto" w:sz="4" w:space="0"/>
              <w:left w:val="single" w:color="auto" w:sz="4" w:space="0"/>
              <w:bottom w:val="single" w:color="auto" w:sz="4" w:space="0"/>
              <w:right w:val="single" w:color="auto" w:sz="4" w:space="0"/>
            </w:tcBorders>
            <w:noWrap/>
            <w:vAlign w:val="center"/>
          </w:tcPr>
          <w:p w14:paraId="21C4E6AA">
            <w:pPr>
              <w:spacing w:line="360" w:lineRule="auto"/>
              <w:ind w:firstLine="487"/>
              <w:rPr>
                <w:rFonts w:hint="eastAsia" w:ascii="宋体" w:hAnsi="宋体" w:eastAsia="宋体" w:cs="宋体"/>
                <w:sz w:val="24"/>
              </w:rPr>
            </w:pPr>
            <w:r>
              <w:rPr>
                <w:rFonts w:hint="eastAsia" w:ascii="宋体" w:hAnsi="宋体" w:eastAsia="宋体" w:cs="宋体"/>
                <w:sz w:val="24"/>
              </w:rPr>
              <w:t>15</w:t>
            </w:r>
          </w:p>
        </w:tc>
        <w:tc>
          <w:tcPr>
            <w:tcW w:w="553" w:type="dxa"/>
            <w:tcBorders>
              <w:top w:val="single" w:color="auto" w:sz="4" w:space="0"/>
              <w:left w:val="single" w:color="auto" w:sz="4" w:space="0"/>
              <w:bottom w:val="single" w:color="auto" w:sz="4" w:space="0"/>
              <w:right w:val="single" w:color="auto" w:sz="4" w:space="0"/>
            </w:tcBorders>
            <w:noWrap/>
            <w:vAlign w:val="center"/>
          </w:tcPr>
          <w:p w14:paraId="4A3C5EFF">
            <w:pPr>
              <w:spacing w:line="360" w:lineRule="auto"/>
              <w:ind w:firstLine="487"/>
              <w:rPr>
                <w:rFonts w:hint="eastAsia" w:ascii="宋体" w:hAnsi="宋体" w:eastAsia="宋体" w:cs="宋体"/>
                <w:sz w:val="24"/>
              </w:rPr>
            </w:pPr>
            <w:r>
              <w:rPr>
                <w:rFonts w:hint="eastAsia" w:ascii="宋体" w:hAnsi="宋体" w:eastAsia="宋体" w:cs="宋体"/>
                <w:sz w:val="24"/>
              </w:rPr>
              <w:t>…</w:t>
            </w:r>
          </w:p>
        </w:tc>
      </w:tr>
      <w:tr w14:paraId="0745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426F3DD8">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BF70E45">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FB52DF1">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2E4F617">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F3CD59C">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4ADBF7B">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C6A722E">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E691C88">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11F6723">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E29175C">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B9968FE">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4D80D4C">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25B2FEA">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2015265">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00FD8C0">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1D663C6">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52A9A50">
            <w:pPr>
              <w:spacing w:line="360" w:lineRule="auto"/>
              <w:ind w:firstLine="487"/>
              <w:rPr>
                <w:rFonts w:hint="eastAsia" w:ascii="宋体" w:hAnsi="宋体" w:eastAsia="宋体" w:cs="宋体"/>
                <w:sz w:val="24"/>
              </w:rPr>
            </w:pPr>
          </w:p>
        </w:tc>
      </w:tr>
      <w:tr w14:paraId="3AA4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00A3911D">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6A3F363">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127DB4A">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AB9F8EE">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B2C50B3">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51654D7C">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292B36E">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1D9BC06">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39B07EE">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F37709E">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28D475F">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8035420">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C06F517">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5225CA6">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00B7872">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0110869">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F3DC03C">
            <w:pPr>
              <w:spacing w:line="360" w:lineRule="auto"/>
              <w:ind w:firstLine="487"/>
              <w:rPr>
                <w:rFonts w:hint="eastAsia" w:ascii="宋体" w:hAnsi="宋体" w:eastAsia="宋体" w:cs="宋体"/>
                <w:sz w:val="24"/>
              </w:rPr>
            </w:pPr>
          </w:p>
        </w:tc>
      </w:tr>
      <w:tr w14:paraId="6D79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4CE5D74B">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A2F6770">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596B9BAB">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7D65F39">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E261D57">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A633737">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33D97DF">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7043011">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3434CE5">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4688369">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08E9596">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8F9DD2C">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179F418">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078D9BC">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42AD15B">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660ECF1">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A005DBC">
            <w:pPr>
              <w:spacing w:line="360" w:lineRule="auto"/>
              <w:ind w:firstLine="487"/>
              <w:rPr>
                <w:rFonts w:hint="eastAsia" w:ascii="宋体" w:hAnsi="宋体" w:eastAsia="宋体" w:cs="宋体"/>
                <w:sz w:val="24"/>
              </w:rPr>
            </w:pPr>
          </w:p>
        </w:tc>
      </w:tr>
      <w:tr w14:paraId="045B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62D06AC1">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4D3F067">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834BE38">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CC9B98A">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23A5621">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3E32F3D">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CA4C471">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FE98DA4">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E43C195">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50A7A6E">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F59098A">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5BF1D62">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B9EE4DF">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09FC778">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A3076E4">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E347396">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1E2736C">
            <w:pPr>
              <w:spacing w:line="360" w:lineRule="auto"/>
              <w:ind w:firstLine="487"/>
              <w:rPr>
                <w:rFonts w:hint="eastAsia" w:ascii="宋体" w:hAnsi="宋体" w:eastAsia="宋体" w:cs="宋体"/>
                <w:sz w:val="24"/>
              </w:rPr>
            </w:pPr>
          </w:p>
        </w:tc>
      </w:tr>
      <w:tr w14:paraId="09F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123B9EFF">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3DC4AF6">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15BC5A7">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664C22B">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7169FF8">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820599D">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6C1C705">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C212FC8">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0545604">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004022F">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AA11BCD">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3314EEC">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55D8772">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2B00A83">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7E84456">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6860DCE">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1D33AD1">
            <w:pPr>
              <w:spacing w:line="360" w:lineRule="auto"/>
              <w:ind w:firstLine="487"/>
              <w:rPr>
                <w:rFonts w:hint="eastAsia" w:ascii="宋体" w:hAnsi="宋体" w:eastAsia="宋体" w:cs="宋体"/>
                <w:sz w:val="24"/>
              </w:rPr>
            </w:pPr>
          </w:p>
        </w:tc>
      </w:tr>
      <w:tr w14:paraId="3530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57BCE66B">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054230E">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905826B">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02ED59E">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49FC70A">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F7E279E">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A2F13F8">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4462C6A">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05E8A54">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C17E209">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7CD5128">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9E2AF17">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DF6F873">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2AFBDA8">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5268934">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7390FF3">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0481E5E">
            <w:pPr>
              <w:spacing w:line="360" w:lineRule="auto"/>
              <w:ind w:firstLine="487"/>
              <w:rPr>
                <w:rFonts w:hint="eastAsia" w:ascii="宋体" w:hAnsi="宋体" w:eastAsia="宋体" w:cs="宋体"/>
                <w:sz w:val="24"/>
              </w:rPr>
            </w:pPr>
          </w:p>
        </w:tc>
      </w:tr>
      <w:tr w14:paraId="334C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43F21EF4">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501444B">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1F43790">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06C5AF1">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1D3FB08">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AA58CCC">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DDA099B">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69B3F37">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85B5CBB">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72BC314">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29C4B30">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26EC223">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3007864">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2E2D60A">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2D6826F">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A461C7D">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CD8E5E3">
            <w:pPr>
              <w:spacing w:line="360" w:lineRule="auto"/>
              <w:ind w:firstLine="487"/>
              <w:rPr>
                <w:rFonts w:hint="eastAsia" w:ascii="宋体" w:hAnsi="宋体" w:eastAsia="宋体" w:cs="宋体"/>
                <w:sz w:val="24"/>
              </w:rPr>
            </w:pPr>
          </w:p>
        </w:tc>
      </w:tr>
      <w:tr w14:paraId="651A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4806C0E3">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FD4588A">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6BBD079">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C2988CF">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D419D34">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1DE798A">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9289D45">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30677A0">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2C61A77">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854A5C2">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B5487E9">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30604A3">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5EC7F58">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7729D40">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0281C42">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7410DE0">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6E40166">
            <w:pPr>
              <w:spacing w:line="360" w:lineRule="auto"/>
              <w:ind w:firstLine="487"/>
              <w:rPr>
                <w:rFonts w:hint="eastAsia" w:ascii="宋体" w:hAnsi="宋体" w:eastAsia="宋体" w:cs="宋体"/>
                <w:sz w:val="24"/>
              </w:rPr>
            </w:pPr>
          </w:p>
        </w:tc>
      </w:tr>
      <w:tr w14:paraId="4E66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117449AD">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D7F0EA7">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B4B31FA">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7A6B8F5">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5AB8358">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C05AA42">
            <w:pPr>
              <w:spacing w:line="360" w:lineRule="auto"/>
              <w:ind w:firstLine="487"/>
              <w:rPr>
                <w:rFonts w:hint="eastAsia" w:ascii="宋体" w:hAnsi="宋体" w:eastAsia="宋体" w:cs="宋体"/>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005C88D">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1E30046">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3E10509">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3E5BF46">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4BD77A4">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A55C91A">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8203D26">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C8AD60F">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29EE1FD">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61FC120">
            <w:pPr>
              <w:spacing w:line="360" w:lineRule="auto"/>
              <w:ind w:firstLine="487"/>
              <w:rPr>
                <w:rFonts w:hint="eastAsia" w:ascii="宋体" w:hAnsi="宋体" w:eastAsia="宋体" w:cs="宋体"/>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CFF90C8">
            <w:pPr>
              <w:spacing w:line="360" w:lineRule="auto"/>
              <w:ind w:firstLine="487"/>
              <w:rPr>
                <w:rFonts w:hint="eastAsia" w:ascii="宋体" w:hAnsi="宋体" w:eastAsia="宋体" w:cs="宋体"/>
                <w:sz w:val="24"/>
              </w:rPr>
            </w:pPr>
          </w:p>
        </w:tc>
      </w:tr>
    </w:tbl>
    <w:p w14:paraId="32BE12A0">
      <w:pPr>
        <w:snapToGrid w:val="0"/>
        <w:spacing w:line="360" w:lineRule="auto"/>
        <w:ind w:firstLine="485"/>
        <w:rPr>
          <w:rFonts w:hint="eastAsia" w:ascii="宋体" w:hAnsi="宋体" w:eastAsia="宋体" w:cs="宋体"/>
          <w:szCs w:val="21"/>
        </w:rPr>
      </w:pPr>
      <w:r>
        <w:rPr>
          <w:rFonts w:hint="eastAsia" w:ascii="宋体" w:hAnsi="宋体" w:eastAsia="宋体" w:cs="宋体"/>
          <w:b/>
          <w:sz w:val="24"/>
        </w:rPr>
        <w:t>注：投标人可按上述时间表的格式自行编制切合实际的具体时间表。</w:t>
      </w:r>
    </w:p>
    <w:p w14:paraId="21385943">
      <w:pPr>
        <w:snapToGrid w:val="0"/>
        <w:spacing w:line="360" w:lineRule="auto"/>
        <w:ind w:firstLine="472" w:firstLineChars="196"/>
        <w:rPr>
          <w:rFonts w:hint="eastAsia" w:ascii="宋体" w:hAnsi="宋体" w:eastAsia="宋体" w:cs="宋体"/>
          <w:b/>
          <w:bCs/>
          <w:kern w:val="0"/>
          <w:sz w:val="24"/>
          <w:lang w:val="zh-CN"/>
        </w:rPr>
      </w:pPr>
      <w:r>
        <w:rPr>
          <w:rFonts w:hint="eastAsia" w:ascii="宋体" w:hAnsi="宋体" w:eastAsia="宋体" w:cs="宋体"/>
          <w:b/>
          <w:bCs/>
          <w:kern w:val="0"/>
          <w:sz w:val="24"/>
          <w:lang w:val="zh-CN"/>
        </w:rPr>
        <w:t>（三）项目实施人员一览表</w:t>
      </w:r>
    </w:p>
    <w:p w14:paraId="15E1E747">
      <w:pPr>
        <w:spacing w:line="360" w:lineRule="auto"/>
        <w:ind w:firstLine="487"/>
        <w:jc w:val="center"/>
        <w:rPr>
          <w:rFonts w:hint="eastAsia" w:ascii="宋体" w:hAnsi="宋体" w:eastAsia="宋体" w:cs="宋体"/>
          <w:b/>
          <w:bCs/>
          <w:sz w:val="24"/>
        </w:rPr>
      </w:pPr>
      <w:r>
        <w:rPr>
          <w:rFonts w:hint="eastAsia" w:ascii="宋体" w:hAnsi="宋体" w:eastAsia="宋体" w:cs="宋体"/>
          <w:sz w:val="24"/>
        </w:rPr>
        <w:t>（由投标人根据采购需求及招标文件要求编制）</w:t>
      </w:r>
    </w:p>
    <w:p w14:paraId="5E16C566">
      <w:pPr>
        <w:ind w:firstLine="487"/>
        <w:rPr>
          <w:rFonts w:hint="eastAsia" w:ascii="宋体" w:hAnsi="宋体" w:eastAsia="宋体" w:cs="宋体"/>
          <w:sz w:val="24"/>
        </w:rPr>
      </w:pPr>
      <w:r>
        <w:rPr>
          <w:rFonts w:hint="eastAsia" w:ascii="宋体" w:hAnsi="宋体" w:eastAsia="宋体" w:cs="宋体"/>
          <w:sz w:val="24"/>
        </w:rPr>
        <w:t>所投分标：分标</w:t>
      </w:r>
    </w:p>
    <w:p w14:paraId="670737F9">
      <w:pPr>
        <w:keepNext/>
        <w:autoSpaceDE w:val="0"/>
        <w:autoSpaceDN w:val="0"/>
        <w:spacing w:line="360" w:lineRule="auto"/>
        <w:ind w:firstLine="485"/>
        <w:rPr>
          <w:rFonts w:hint="eastAsia" w:ascii="宋体" w:hAnsi="宋体" w:eastAsia="宋体" w:cs="宋体"/>
          <w:b/>
          <w:sz w:val="24"/>
        </w:rPr>
      </w:pPr>
      <w:r>
        <w:rPr>
          <w:rFonts w:hint="eastAsia" w:ascii="宋体" w:hAnsi="宋体" w:eastAsia="宋体" w:cs="宋体"/>
          <w:b/>
          <w:sz w:val="24"/>
        </w:rPr>
        <w:t>附表A:本项目的项目经理情况表</w:t>
      </w:r>
    </w:p>
    <w:tbl>
      <w:tblPr>
        <w:tblStyle w:val="22"/>
        <w:tblW w:w="0" w:type="auto"/>
        <w:tblInd w:w="116" w:type="dxa"/>
        <w:tblLayout w:type="fixed"/>
        <w:tblCellMar>
          <w:top w:w="0" w:type="dxa"/>
          <w:left w:w="108" w:type="dxa"/>
          <w:bottom w:w="0" w:type="dxa"/>
          <w:right w:w="108" w:type="dxa"/>
        </w:tblCellMar>
      </w:tblPr>
      <w:tblGrid>
        <w:gridCol w:w="2061"/>
        <w:gridCol w:w="1287"/>
        <w:gridCol w:w="1260"/>
        <w:gridCol w:w="4147"/>
      </w:tblGrid>
      <w:tr w14:paraId="4BCF897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AA2FF13">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ign w:val="center"/>
          </w:tcPr>
          <w:p w14:paraId="211166FA">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44F3F906">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页码</w:t>
            </w:r>
          </w:p>
        </w:tc>
        <w:tc>
          <w:tcPr>
            <w:tcW w:w="4147" w:type="dxa"/>
            <w:tcBorders>
              <w:top w:val="single" w:color="auto" w:sz="6" w:space="0"/>
              <w:left w:val="single" w:color="auto" w:sz="6" w:space="0"/>
              <w:bottom w:val="single" w:color="auto" w:sz="6" w:space="0"/>
              <w:right w:val="single" w:color="auto" w:sz="6" w:space="0"/>
            </w:tcBorders>
            <w:noWrap/>
            <w:vAlign w:val="center"/>
          </w:tcPr>
          <w:p w14:paraId="60B57B2F">
            <w:pPr>
              <w:keepNext w:val="0"/>
              <w:keepLines w:val="0"/>
              <w:pageBreakBefore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投标截止时间前三年业绩及承担的主要工作情况，曾担任项目经理的项目应列明细</w:t>
            </w:r>
          </w:p>
        </w:tc>
      </w:tr>
      <w:tr w14:paraId="0F5D16E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96C6119">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5C580E9">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522F3A54">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ign w:val="center"/>
          </w:tcPr>
          <w:p w14:paraId="1935EFF5">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r>
      <w:tr w14:paraId="77F04B2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B36629">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D4E6117">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73D9BD0C">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B60AFE6">
            <w:pPr>
              <w:keepNext w:val="0"/>
              <w:keepLines w:val="0"/>
              <w:pageBreakBefore w:val="0"/>
              <w:widowControl/>
              <w:kinsoku/>
              <w:wordWrap/>
              <w:overflowPunct/>
              <w:topLinePunct w:val="0"/>
              <w:autoSpaceDE w:val="0"/>
              <w:autoSpaceDN w:val="0"/>
              <w:bidi w:val="0"/>
              <w:adjustRightInd/>
              <w:snapToGrid/>
              <w:ind w:firstLine="0"/>
              <w:jc w:val="left"/>
              <w:textAlignment w:val="auto"/>
              <w:rPr>
                <w:rFonts w:hint="eastAsia" w:ascii="宋体" w:hAnsi="宋体" w:eastAsia="宋体" w:cs="宋体"/>
                <w:sz w:val="24"/>
              </w:rPr>
            </w:pPr>
          </w:p>
        </w:tc>
      </w:tr>
      <w:tr w14:paraId="47D8AAF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7FDD2910">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职称</w:t>
            </w:r>
          </w:p>
        </w:tc>
        <w:tc>
          <w:tcPr>
            <w:tcW w:w="1287" w:type="dxa"/>
            <w:tcBorders>
              <w:top w:val="single" w:color="auto" w:sz="6" w:space="0"/>
              <w:left w:val="single" w:color="auto" w:sz="6" w:space="0"/>
              <w:bottom w:val="single" w:color="auto" w:sz="6" w:space="0"/>
              <w:right w:val="single" w:color="auto" w:sz="4" w:space="0"/>
            </w:tcBorders>
            <w:noWrap/>
            <w:vAlign w:val="center"/>
          </w:tcPr>
          <w:p w14:paraId="081C6B66">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34BB5B9B">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1AC71D5">
            <w:pPr>
              <w:keepNext w:val="0"/>
              <w:keepLines w:val="0"/>
              <w:pageBreakBefore w:val="0"/>
              <w:widowControl/>
              <w:kinsoku/>
              <w:wordWrap/>
              <w:overflowPunct/>
              <w:topLinePunct w:val="0"/>
              <w:autoSpaceDE w:val="0"/>
              <w:autoSpaceDN w:val="0"/>
              <w:bidi w:val="0"/>
              <w:adjustRightInd/>
              <w:snapToGrid/>
              <w:ind w:firstLine="0"/>
              <w:jc w:val="left"/>
              <w:textAlignment w:val="auto"/>
              <w:rPr>
                <w:rFonts w:hint="eastAsia" w:ascii="宋体" w:hAnsi="宋体" w:eastAsia="宋体" w:cs="宋体"/>
                <w:sz w:val="24"/>
              </w:rPr>
            </w:pPr>
          </w:p>
        </w:tc>
      </w:tr>
      <w:tr w14:paraId="2C24B23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5463EC46">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毕业时间</w:t>
            </w:r>
          </w:p>
        </w:tc>
        <w:tc>
          <w:tcPr>
            <w:tcW w:w="1287" w:type="dxa"/>
            <w:tcBorders>
              <w:top w:val="single" w:color="auto" w:sz="6" w:space="0"/>
              <w:left w:val="single" w:color="auto" w:sz="6" w:space="0"/>
              <w:bottom w:val="single" w:color="auto" w:sz="6" w:space="0"/>
              <w:right w:val="single" w:color="auto" w:sz="4" w:space="0"/>
            </w:tcBorders>
            <w:noWrap/>
            <w:vAlign w:val="center"/>
          </w:tcPr>
          <w:p w14:paraId="49650475">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AFBF1A1">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2E2C519">
            <w:pPr>
              <w:keepNext w:val="0"/>
              <w:keepLines w:val="0"/>
              <w:pageBreakBefore w:val="0"/>
              <w:widowControl/>
              <w:kinsoku/>
              <w:wordWrap/>
              <w:overflowPunct/>
              <w:topLinePunct w:val="0"/>
              <w:autoSpaceDE w:val="0"/>
              <w:autoSpaceDN w:val="0"/>
              <w:bidi w:val="0"/>
              <w:adjustRightInd/>
              <w:snapToGrid/>
              <w:ind w:firstLine="0"/>
              <w:jc w:val="left"/>
              <w:textAlignment w:val="auto"/>
              <w:rPr>
                <w:rFonts w:hint="eastAsia" w:ascii="宋体" w:hAnsi="宋体" w:eastAsia="宋体" w:cs="宋体"/>
                <w:sz w:val="24"/>
              </w:rPr>
            </w:pPr>
          </w:p>
        </w:tc>
      </w:tr>
      <w:tr w14:paraId="0AE658B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7C5879AC">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所学专业</w:t>
            </w:r>
          </w:p>
        </w:tc>
        <w:tc>
          <w:tcPr>
            <w:tcW w:w="1287" w:type="dxa"/>
            <w:tcBorders>
              <w:top w:val="single" w:color="auto" w:sz="6" w:space="0"/>
              <w:left w:val="single" w:color="auto" w:sz="6" w:space="0"/>
              <w:bottom w:val="single" w:color="auto" w:sz="6" w:space="0"/>
              <w:right w:val="single" w:color="auto" w:sz="4" w:space="0"/>
            </w:tcBorders>
            <w:noWrap/>
            <w:vAlign w:val="center"/>
          </w:tcPr>
          <w:p w14:paraId="60C6547A">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5BB3DEC1">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32DF87E">
            <w:pPr>
              <w:keepNext w:val="0"/>
              <w:keepLines w:val="0"/>
              <w:pageBreakBefore w:val="0"/>
              <w:widowControl/>
              <w:kinsoku/>
              <w:wordWrap/>
              <w:overflowPunct/>
              <w:topLinePunct w:val="0"/>
              <w:autoSpaceDE w:val="0"/>
              <w:autoSpaceDN w:val="0"/>
              <w:bidi w:val="0"/>
              <w:adjustRightInd/>
              <w:snapToGrid/>
              <w:ind w:firstLine="0"/>
              <w:jc w:val="left"/>
              <w:textAlignment w:val="auto"/>
              <w:rPr>
                <w:rFonts w:hint="eastAsia" w:ascii="宋体" w:hAnsi="宋体" w:eastAsia="宋体" w:cs="宋体"/>
                <w:sz w:val="24"/>
              </w:rPr>
            </w:pPr>
          </w:p>
        </w:tc>
      </w:tr>
      <w:tr w14:paraId="0A8A9EE3">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73D6ACB9">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学历</w:t>
            </w:r>
          </w:p>
        </w:tc>
        <w:tc>
          <w:tcPr>
            <w:tcW w:w="1287" w:type="dxa"/>
            <w:tcBorders>
              <w:top w:val="single" w:color="auto" w:sz="6" w:space="0"/>
              <w:left w:val="single" w:color="auto" w:sz="6" w:space="0"/>
              <w:bottom w:val="single" w:color="auto" w:sz="6" w:space="0"/>
              <w:right w:val="single" w:color="auto" w:sz="4" w:space="0"/>
            </w:tcBorders>
            <w:noWrap/>
            <w:vAlign w:val="center"/>
          </w:tcPr>
          <w:p w14:paraId="4C76C8B8">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2EF56B7C">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03E7BBC">
            <w:pPr>
              <w:keepNext w:val="0"/>
              <w:keepLines w:val="0"/>
              <w:pageBreakBefore w:val="0"/>
              <w:widowControl/>
              <w:kinsoku/>
              <w:wordWrap/>
              <w:overflowPunct/>
              <w:topLinePunct w:val="0"/>
              <w:autoSpaceDE w:val="0"/>
              <w:autoSpaceDN w:val="0"/>
              <w:bidi w:val="0"/>
              <w:adjustRightInd/>
              <w:snapToGrid/>
              <w:ind w:firstLine="0"/>
              <w:jc w:val="left"/>
              <w:textAlignment w:val="auto"/>
              <w:rPr>
                <w:rFonts w:hint="eastAsia" w:ascii="宋体" w:hAnsi="宋体" w:eastAsia="宋体" w:cs="宋体"/>
                <w:sz w:val="24"/>
              </w:rPr>
            </w:pPr>
          </w:p>
        </w:tc>
      </w:tr>
      <w:tr w14:paraId="255423D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56A017C">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ign w:val="center"/>
          </w:tcPr>
          <w:p w14:paraId="663D2293">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77C2C4E2">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39A0DA">
            <w:pPr>
              <w:keepNext w:val="0"/>
              <w:keepLines w:val="0"/>
              <w:pageBreakBefore w:val="0"/>
              <w:widowControl/>
              <w:kinsoku/>
              <w:wordWrap/>
              <w:overflowPunct/>
              <w:topLinePunct w:val="0"/>
              <w:autoSpaceDE w:val="0"/>
              <w:autoSpaceDN w:val="0"/>
              <w:bidi w:val="0"/>
              <w:adjustRightInd/>
              <w:snapToGrid/>
              <w:ind w:firstLine="0"/>
              <w:jc w:val="left"/>
              <w:textAlignment w:val="auto"/>
              <w:rPr>
                <w:rFonts w:hint="eastAsia" w:ascii="宋体" w:hAnsi="宋体" w:eastAsia="宋体" w:cs="宋体"/>
                <w:sz w:val="24"/>
              </w:rPr>
            </w:pPr>
          </w:p>
        </w:tc>
      </w:tr>
      <w:tr w14:paraId="2A33AB38">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78D2A49">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ign w:val="center"/>
          </w:tcPr>
          <w:p w14:paraId="79607869">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2626DEEE">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77291C">
            <w:pPr>
              <w:keepNext w:val="0"/>
              <w:keepLines w:val="0"/>
              <w:pageBreakBefore w:val="0"/>
              <w:widowControl/>
              <w:kinsoku/>
              <w:wordWrap/>
              <w:overflowPunct/>
              <w:topLinePunct w:val="0"/>
              <w:autoSpaceDE w:val="0"/>
              <w:autoSpaceDN w:val="0"/>
              <w:bidi w:val="0"/>
              <w:adjustRightInd/>
              <w:snapToGrid/>
              <w:ind w:firstLine="0"/>
              <w:jc w:val="left"/>
              <w:textAlignment w:val="auto"/>
              <w:rPr>
                <w:rFonts w:hint="eastAsia" w:ascii="宋体" w:hAnsi="宋体" w:eastAsia="宋体" w:cs="宋体"/>
                <w:sz w:val="24"/>
              </w:rPr>
            </w:pPr>
          </w:p>
        </w:tc>
      </w:tr>
      <w:tr w14:paraId="24E7970B">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A0D0987">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r>
              <w:rPr>
                <w:rFonts w:hint="eastAsia" w:ascii="宋体" w:hAnsi="宋体" w:eastAsia="宋体" w:cs="宋体"/>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E7B8E40">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58752319">
            <w:pPr>
              <w:keepNext w:val="0"/>
              <w:keepLines w:val="0"/>
              <w:pageBreakBefore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1E5D34">
            <w:pPr>
              <w:keepNext w:val="0"/>
              <w:keepLines w:val="0"/>
              <w:pageBreakBefore w:val="0"/>
              <w:widowControl/>
              <w:kinsoku/>
              <w:wordWrap/>
              <w:overflowPunct/>
              <w:topLinePunct w:val="0"/>
              <w:autoSpaceDE w:val="0"/>
              <w:autoSpaceDN w:val="0"/>
              <w:bidi w:val="0"/>
              <w:adjustRightInd/>
              <w:snapToGrid/>
              <w:ind w:firstLine="0"/>
              <w:jc w:val="left"/>
              <w:textAlignment w:val="auto"/>
              <w:rPr>
                <w:rFonts w:hint="eastAsia" w:ascii="宋体" w:hAnsi="宋体" w:eastAsia="宋体" w:cs="宋体"/>
                <w:sz w:val="24"/>
              </w:rPr>
            </w:pPr>
          </w:p>
        </w:tc>
      </w:tr>
    </w:tbl>
    <w:p w14:paraId="21E7B29A">
      <w:pPr>
        <w:autoSpaceDE w:val="0"/>
        <w:autoSpaceDN w:val="0"/>
        <w:spacing w:line="360" w:lineRule="auto"/>
        <w:ind w:firstLine="485"/>
        <w:rPr>
          <w:rFonts w:hint="eastAsia" w:ascii="宋体" w:hAnsi="宋体" w:eastAsia="宋体" w:cs="宋体"/>
          <w:b/>
          <w:sz w:val="24"/>
        </w:rPr>
      </w:pPr>
      <w:r>
        <w:rPr>
          <w:rFonts w:hint="eastAsia" w:ascii="宋体" w:hAnsi="宋体" w:eastAsia="宋体" w:cs="宋体"/>
          <w:b/>
          <w:sz w:val="24"/>
        </w:rPr>
        <w:t>注：须随表提交相应的证书复印件并注明所在投标技术文件页码。</w:t>
      </w:r>
    </w:p>
    <w:p w14:paraId="536AE0C4">
      <w:pPr>
        <w:autoSpaceDE w:val="0"/>
        <w:autoSpaceDN w:val="0"/>
        <w:spacing w:line="360" w:lineRule="auto"/>
        <w:ind w:firstLine="485"/>
        <w:rPr>
          <w:rFonts w:hint="eastAsia" w:ascii="宋体" w:hAnsi="宋体" w:eastAsia="宋体" w:cs="宋体"/>
          <w:b/>
          <w:sz w:val="24"/>
        </w:rPr>
      </w:pPr>
      <w:r>
        <w:rPr>
          <w:rFonts w:hint="eastAsia" w:ascii="宋体" w:hAnsi="宋体" w:eastAsia="宋体" w:cs="宋体"/>
          <w:b/>
          <w:sz w:val="24"/>
        </w:rPr>
        <w:t>附表B:本项目的项目小组人员情况表</w:t>
      </w:r>
      <w:r>
        <w:rPr>
          <w:rFonts w:hint="eastAsia" w:ascii="宋体" w:hAnsi="宋体" w:eastAsia="宋体" w:cs="宋体"/>
          <w:sz w:val="24"/>
        </w:rPr>
        <w:t>（按此格式自制）</w:t>
      </w:r>
    </w:p>
    <w:tbl>
      <w:tblPr>
        <w:tblStyle w:val="22"/>
        <w:tblW w:w="0" w:type="auto"/>
        <w:tblInd w:w="108" w:type="dxa"/>
        <w:tblLayout w:type="fixed"/>
        <w:tblCellMar>
          <w:top w:w="0" w:type="dxa"/>
          <w:left w:w="108" w:type="dxa"/>
          <w:bottom w:w="0" w:type="dxa"/>
          <w:right w:w="108" w:type="dxa"/>
        </w:tblCellMar>
      </w:tblPr>
      <w:tblGrid>
        <w:gridCol w:w="735"/>
        <w:gridCol w:w="472"/>
        <w:gridCol w:w="662"/>
        <w:gridCol w:w="567"/>
        <w:gridCol w:w="804"/>
        <w:gridCol w:w="1080"/>
        <w:gridCol w:w="1080"/>
        <w:gridCol w:w="1260"/>
        <w:gridCol w:w="900"/>
        <w:gridCol w:w="1470"/>
      </w:tblGrid>
      <w:tr w14:paraId="7201F0F7">
        <w:tblPrEx>
          <w:tblCellMar>
            <w:top w:w="0" w:type="dxa"/>
            <w:left w:w="108" w:type="dxa"/>
            <w:bottom w:w="0" w:type="dxa"/>
            <w:right w:w="108" w:type="dxa"/>
          </w:tblCellMar>
        </w:tblPrEx>
        <w:tc>
          <w:tcPr>
            <w:tcW w:w="735" w:type="dxa"/>
            <w:tcBorders>
              <w:top w:val="single" w:color="auto" w:sz="6" w:space="0"/>
              <w:left w:val="single" w:color="auto" w:sz="6" w:space="0"/>
              <w:bottom w:val="single" w:color="auto" w:sz="6" w:space="0"/>
              <w:right w:val="single" w:color="auto" w:sz="6" w:space="0"/>
            </w:tcBorders>
            <w:noWrap/>
            <w:vAlign w:val="center"/>
          </w:tcPr>
          <w:p w14:paraId="4CA6CC67">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序号</w:t>
            </w:r>
          </w:p>
        </w:tc>
        <w:tc>
          <w:tcPr>
            <w:tcW w:w="472" w:type="dxa"/>
            <w:tcBorders>
              <w:top w:val="single" w:color="auto" w:sz="6" w:space="0"/>
              <w:left w:val="single" w:color="auto" w:sz="6" w:space="0"/>
              <w:bottom w:val="single" w:color="auto" w:sz="6" w:space="0"/>
              <w:right w:val="single" w:color="auto" w:sz="6" w:space="0"/>
            </w:tcBorders>
            <w:noWrap/>
            <w:vAlign w:val="center"/>
          </w:tcPr>
          <w:p w14:paraId="4FEBB8DE">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姓名</w:t>
            </w:r>
          </w:p>
        </w:tc>
        <w:tc>
          <w:tcPr>
            <w:tcW w:w="662" w:type="dxa"/>
            <w:tcBorders>
              <w:top w:val="single" w:color="auto" w:sz="6" w:space="0"/>
              <w:left w:val="single" w:color="auto" w:sz="6" w:space="0"/>
              <w:bottom w:val="single" w:color="auto" w:sz="6" w:space="0"/>
              <w:right w:val="single" w:color="auto" w:sz="6" w:space="0"/>
            </w:tcBorders>
            <w:noWrap/>
            <w:vAlign w:val="center"/>
          </w:tcPr>
          <w:p w14:paraId="6093A0A7">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性别</w:t>
            </w:r>
          </w:p>
        </w:tc>
        <w:tc>
          <w:tcPr>
            <w:tcW w:w="567" w:type="dxa"/>
            <w:tcBorders>
              <w:top w:val="single" w:color="auto" w:sz="6" w:space="0"/>
              <w:left w:val="single" w:color="auto" w:sz="6" w:space="0"/>
              <w:bottom w:val="single" w:color="auto" w:sz="6" w:space="0"/>
              <w:right w:val="single" w:color="auto" w:sz="6" w:space="0"/>
            </w:tcBorders>
            <w:noWrap/>
            <w:vAlign w:val="center"/>
          </w:tcPr>
          <w:p w14:paraId="221DA7F0">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年龄</w:t>
            </w:r>
          </w:p>
        </w:tc>
        <w:tc>
          <w:tcPr>
            <w:tcW w:w="804" w:type="dxa"/>
            <w:tcBorders>
              <w:top w:val="single" w:color="auto" w:sz="6" w:space="0"/>
              <w:left w:val="single" w:color="auto" w:sz="6" w:space="0"/>
              <w:bottom w:val="single" w:color="auto" w:sz="6" w:space="0"/>
              <w:right w:val="single" w:color="auto" w:sz="6" w:space="0"/>
            </w:tcBorders>
            <w:noWrap/>
            <w:vAlign w:val="center"/>
          </w:tcPr>
          <w:p w14:paraId="1FB2953A">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学历</w:t>
            </w:r>
          </w:p>
          <w:p w14:paraId="17FEA6C4">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29250684">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专业</w:t>
            </w:r>
          </w:p>
          <w:p w14:paraId="6D84C910">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0B14C84F">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职称</w:t>
            </w:r>
          </w:p>
          <w:p w14:paraId="18C24410">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(页码)</w:t>
            </w:r>
          </w:p>
        </w:tc>
        <w:tc>
          <w:tcPr>
            <w:tcW w:w="1260" w:type="dxa"/>
            <w:tcBorders>
              <w:top w:val="single" w:color="auto" w:sz="6" w:space="0"/>
              <w:left w:val="single" w:color="auto" w:sz="6" w:space="0"/>
              <w:bottom w:val="single" w:color="auto" w:sz="6" w:space="0"/>
              <w:right w:val="single" w:color="auto" w:sz="6" w:space="0"/>
            </w:tcBorders>
            <w:noWrap/>
            <w:vAlign w:val="center"/>
          </w:tcPr>
          <w:p w14:paraId="64B9EAED">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700F49A0">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项目经历</w:t>
            </w:r>
          </w:p>
        </w:tc>
        <w:tc>
          <w:tcPr>
            <w:tcW w:w="1470" w:type="dxa"/>
            <w:tcBorders>
              <w:top w:val="single" w:color="auto" w:sz="6" w:space="0"/>
              <w:left w:val="single" w:color="auto" w:sz="6" w:space="0"/>
              <w:bottom w:val="single" w:color="auto" w:sz="6" w:space="0"/>
              <w:right w:val="single" w:color="auto" w:sz="6" w:space="0"/>
            </w:tcBorders>
            <w:noWrap/>
            <w:vAlign w:val="center"/>
          </w:tcPr>
          <w:p w14:paraId="2D176869">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r>
              <w:rPr>
                <w:rFonts w:hint="eastAsia" w:ascii="宋体" w:hAnsi="宋体" w:eastAsia="宋体" w:cs="宋体"/>
                <w:sz w:val="24"/>
              </w:rPr>
              <w:t>参与本项目的到位情况</w:t>
            </w:r>
          </w:p>
        </w:tc>
      </w:tr>
      <w:tr w14:paraId="0B18D3DF">
        <w:tblPrEx>
          <w:tblCellMar>
            <w:top w:w="0" w:type="dxa"/>
            <w:left w:w="108" w:type="dxa"/>
            <w:bottom w:w="0" w:type="dxa"/>
            <w:right w:w="108" w:type="dxa"/>
          </w:tblCellMar>
        </w:tblPrEx>
        <w:trPr>
          <w:trHeight w:val="479" w:hRule="atLeast"/>
        </w:trPr>
        <w:tc>
          <w:tcPr>
            <w:tcW w:w="735" w:type="dxa"/>
            <w:tcBorders>
              <w:top w:val="single" w:color="auto" w:sz="6" w:space="0"/>
              <w:left w:val="single" w:color="auto" w:sz="6" w:space="0"/>
              <w:bottom w:val="single" w:color="auto" w:sz="6" w:space="0"/>
              <w:right w:val="single" w:color="auto" w:sz="6" w:space="0"/>
            </w:tcBorders>
            <w:noWrap/>
            <w:vAlign w:val="top"/>
          </w:tcPr>
          <w:p w14:paraId="6C10AD34">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72" w:type="dxa"/>
            <w:tcBorders>
              <w:top w:val="single" w:color="auto" w:sz="6" w:space="0"/>
              <w:left w:val="single" w:color="auto" w:sz="6" w:space="0"/>
              <w:bottom w:val="single" w:color="auto" w:sz="6" w:space="0"/>
              <w:right w:val="single" w:color="auto" w:sz="6" w:space="0"/>
            </w:tcBorders>
            <w:noWrap/>
            <w:vAlign w:val="top"/>
          </w:tcPr>
          <w:p w14:paraId="0AA3B653">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662" w:type="dxa"/>
            <w:tcBorders>
              <w:top w:val="single" w:color="auto" w:sz="6" w:space="0"/>
              <w:left w:val="single" w:color="auto" w:sz="6" w:space="0"/>
              <w:bottom w:val="single" w:color="auto" w:sz="6" w:space="0"/>
              <w:right w:val="single" w:color="auto" w:sz="6" w:space="0"/>
            </w:tcBorders>
            <w:noWrap/>
            <w:vAlign w:val="top"/>
          </w:tcPr>
          <w:p w14:paraId="204A7AEC">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567" w:type="dxa"/>
            <w:tcBorders>
              <w:top w:val="single" w:color="auto" w:sz="6" w:space="0"/>
              <w:left w:val="single" w:color="auto" w:sz="6" w:space="0"/>
              <w:bottom w:val="single" w:color="auto" w:sz="6" w:space="0"/>
              <w:right w:val="single" w:color="auto" w:sz="6" w:space="0"/>
            </w:tcBorders>
            <w:noWrap/>
            <w:vAlign w:val="top"/>
          </w:tcPr>
          <w:p w14:paraId="058FEE59">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804" w:type="dxa"/>
            <w:tcBorders>
              <w:top w:val="single" w:color="auto" w:sz="6" w:space="0"/>
              <w:left w:val="single" w:color="auto" w:sz="6" w:space="0"/>
              <w:bottom w:val="single" w:color="auto" w:sz="6" w:space="0"/>
              <w:right w:val="single" w:color="auto" w:sz="6" w:space="0"/>
            </w:tcBorders>
            <w:noWrap/>
            <w:vAlign w:val="top"/>
          </w:tcPr>
          <w:p w14:paraId="0D03A41A">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15B950C">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26283FF">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0800BD07">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1B4CC158">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A0B2A27">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r>
      <w:tr w14:paraId="330E7380">
        <w:tblPrEx>
          <w:tblCellMar>
            <w:top w:w="0" w:type="dxa"/>
            <w:left w:w="108" w:type="dxa"/>
            <w:bottom w:w="0" w:type="dxa"/>
            <w:right w:w="108" w:type="dxa"/>
          </w:tblCellMar>
        </w:tblPrEx>
        <w:trPr>
          <w:trHeight w:val="473" w:hRule="atLeast"/>
        </w:trPr>
        <w:tc>
          <w:tcPr>
            <w:tcW w:w="735" w:type="dxa"/>
            <w:tcBorders>
              <w:top w:val="single" w:color="auto" w:sz="6" w:space="0"/>
              <w:left w:val="single" w:color="auto" w:sz="6" w:space="0"/>
              <w:bottom w:val="single" w:color="auto" w:sz="6" w:space="0"/>
              <w:right w:val="single" w:color="auto" w:sz="6" w:space="0"/>
            </w:tcBorders>
            <w:noWrap/>
            <w:vAlign w:val="top"/>
          </w:tcPr>
          <w:p w14:paraId="196D4A5F">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 w:val="24"/>
              </w:rPr>
            </w:pPr>
          </w:p>
        </w:tc>
        <w:tc>
          <w:tcPr>
            <w:tcW w:w="472" w:type="dxa"/>
            <w:tcBorders>
              <w:top w:val="single" w:color="auto" w:sz="6" w:space="0"/>
              <w:left w:val="single" w:color="auto" w:sz="6" w:space="0"/>
              <w:bottom w:val="single" w:color="auto" w:sz="6" w:space="0"/>
              <w:right w:val="single" w:color="auto" w:sz="6" w:space="0"/>
            </w:tcBorders>
            <w:noWrap/>
            <w:vAlign w:val="top"/>
          </w:tcPr>
          <w:p w14:paraId="6FDFF832">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662" w:type="dxa"/>
            <w:tcBorders>
              <w:top w:val="single" w:color="auto" w:sz="6" w:space="0"/>
              <w:left w:val="single" w:color="auto" w:sz="6" w:space="0"/>
              <w:bottom w:val="single" w:color="auto" w:sz="6" w:space="0"/>
              <w:right w:val="single" w:color="auto" w:sz="6" w:space="0"/>
            </w:tcBorders>
            <w:noWrap/>
            <w:vAlign w:val="top"/>
          </w:tcPr>
          <w:p w14:paraId="088D62FE">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567" w:type="dxa"/>
            <w:tcBorders>
              <w:top w:val="single" w:color="auto" w:sz="6" w:space="0"/>
              <w:left w:val="single" w:color="auto" w:sz="6" w:space="0"/>
              <w:bottom w:val="single" w:color="auto" w:sz="6" w:space="0"/>
              <w:right w:val="single" w:color="auto" w:sz="6" w:space="0"/>
            </w:tcBorders>
            <w:noWrap/>
            <w:vAlign w:val="top"/>
          </w:tcPr>
          <w:p w14:paraId="2388FEE3">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804" w:type="dxa"/>
            <w:tcBorders>
              <w:top w:val="single" w:color="auto" w:sz="6" w:space="0"/>
              <w:left w:val="single" w:color="auto" w:sz="6" w:space="0"/>
              <w:bottom w:val="single" w:color="auto" w:sz="6" w:space="0"/>
              <w:right w:val="single" w:color="auto" w:sz="6" w:space="0"/>
            </w:tcBorders>
            <w:noWrap/>
            <w:vAlign w:val="top"/>
          </w:tcPr>
          <w:p w14:paraId="020D2B60">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56F19F7">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133FCFB">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6C68A101">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54DE3CFE">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9DD95C0">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rPr>
            </w:pPr>
          </w:p>
        </w:tc>
      </w:tr>
    </w:tbl>
    <w:p w14:paraId="536A59A5">
      <w:pPr>
        <w:spacing w:line="360" w:lineRule="auto"/>
        <w:ind w:firstLine="485"/>
        <w:rPr>
          <w:rFonts w:hint="eastAsia" w:ascii="宋体" w:hAnsi="宋体" w:eastAsia="宋体" w:cs="宋体"/>
          <w:b/>
          <w:bCs/>
          <w:sz w:val="24"/>
        </w:rPr>
      </w:pPr>
      <w:r>
        <w:rPr>
          <w:rFonts w:hint="eastAsia" w:ascii="宋体" w:hAnsi="宋体" w:eastAsia="宋体" w:cs="宋体"/>
          <w:b/>
          <w:sz w:val="24"/>
        </w:rPr>
        <w:t>注：投标人可按上述的格式自行编制，须随表提交相应的证书复印件并注明所在投标技术文件页码。</w:t>
      </w:r>
    </w:p>
    <w:p w14:paraId="63DBE4C6">
      <w:pPr>
        <w:spacing w:line="360" w:lineRule="auto"/>
        <w:ind w:firstLine="485"/>
        <w:rPr>
          <w:rFonts w:hint="eastAsia" w:ascii="宋体" w:hAnsi="宋体" w:eastAsia="宋体" w:cs="宋体"/>
          <w:b/>
          <w:bCs/>
          <w:sz w:val="24"/>
        </w:rPr>
      </w:pPr>
      <w:r>
        <w:rPr>
          <w:rFonts w:hint="eastAsia" w:ascii="宋体" w:hAnsi="宋体" w:eastAsia="宋体" w:cs="宋体"/>
          <w:b/>
          <w:sz w:val="24"/>
        </w:rPr>
        <w:t>附表C:本项目的项目经理和小组人员近3个月交纳社保记录情况表</w:t>
      </w:r>
      <w:r>
        <w:rPr>
          <w:rFonts w:hint="eastAsia" w:ascii="宋体" w:hAnsi="宋体" w:eastAsia="宋体" w:cs="宋体"/>
          <w:sz w:val="24"/>
        </w:rPr>
        <w:t>（以社保局缴纳凭证作附件）</w:t>
      </w:r>
    </w:p>
    <w:p w14:paraId="508DC945">
      <w:pPr>
        <w:snapToGrid w:val="0"/>
        <w:spacing w:line="360" w:lineRule="auto"/>
        <w:ind w:firstLine="5170" w:firstLineChars="2350"/>
        <w:rPr>
          <w:rFonts w:hint="eastAsia" w:ascii="宋体" w:hAnsi="宋体" w:eastAsia="宋体" w:cs="宋体"/>
          <w:szCs w:val="21"/>
        </w:rPr>
      </w:pPr>
    </w:p>
    <w:p w14:paraId="6193740E">
      <w:pPr>
        <w:snapToGrid w:val="0"/>
        <w:spacing w:before="120" w:line="360" w:lineRule="auto"/>
        <w:ind w:firstLine="472" w:firstLineChars="196"/>
        <w:rPr>
          <w:rFonts w:hint="eastAsia" w:ascii="宋体" w:hAnsi="宋体" w:eastAsia="宋体" w:cs="宋体"/>
          <w:b/>
          <w:bCs/>
          <w:kern w:val="0"/>
          <w:sz w:val="24"/>
          <w:lang w:val="zh-CN"/>
        </w:rPr>
      </w:pPr>
      <w:r>
        <w:rPr>
          <w:rFonts w:hint="eastAsia" w:ascii="宋体" w:hAnsi="宋体" w:eastAsia="宋体" w:cs="宋体"/>
          <w:b/>
          <w:bCs/>
          <w:kern w:val="0"/>
          <w:sz w:val="24"/>
          <w:lang w:val="zh-CN"/>
        </w:rPr>
        <w:t>（七）其他（根据采购需求内容由投标人自行决定是否还有其他内容）</w:t>
      </w:r>
    </w:p>
    <w:p w14:paraId="4C86C80E">
      <w:pPr>
        <w:snapToGrid w:val="0"/>
        <w:spacing w:before="165" w:beforeLines="50" w:after="50"/>
        <w:ind w:left="142" w:firstLine="646"/>
        <w:jc w:val="center"/>
        <w:rPr>
          <w:rFonts w:hint="eastAsia" w:ascii="宋体" w:hAnsi="宋体" w:eastAsia="宋体" w:cs="宋体"/>
          <w:b/>
          <w:sz w:val="32"/>
          <w:szCs w:val="32"/>
        </w:rPr>
      </w:pPr>
    </w:p>
    <w:p w14:paraId="5755EAEA">
      <w:pPr>
        <w:snapToGrid w:val="0"/>
        <w:spacing w:before="165" w:beforeLines="50" w:line="360" w:lineRule="auto"/>
        <w:ind w:right="1304" w:firstLine="3967" w:firstLineChars="1653"/>
        <w:rPr>
          <w:rFonts w:hint="eastAsia" w:ascii="宋体" w:hAnsi="宋体" w:eastAsia="宋体" w:cs="宋体"/>
          <w:sz w:val="24"/>
        </w:rPr>
      </w:pPr>
    </w:p>
    <w:p w14:paraId="4CADB6B4">
      <w:pPr>
        <w:snapToGrid w:val="0"/>
        <w:spacing w:line="360" w:lineRule="auto"/>
        <w:ind w:firstLine="5160" w:firstLineChars="2150"/>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73EB1B84">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244BB3CA">
      <w:pPr>
        <w:snapToGrid w:val="0"/>
        <w:spacing w:before="165" w:beforeLines="50" w:after="50"/>
        <w:ind w:firstLine="485"/>
        <w:jc w:val="left"/>
        <w:rPr>
          <w:rFonts w:hint="eastAsia" w:ascii="宋体" w:hAnsi="宋体" w:eastAsia="宋体" w:cs="宋体"/>
          <w:sz w:val="24"/>
        </w:rPr>
      </w:pPr>
      <w:r>
        <w:rPr>
          <w:rFonts w:hint="eastAsia" w:ascii="宋体" w:hAnsi="宋体" w:eastAsia="宋体" w:cs="宋体"/>
          <w:b/>
          <w:sz w:val="24"/>
        </w:rPr>
        <w:br w:type="page"/>
      </w:r>
    </w:p>
    <w:p w14:paraId="2FE9A770">
      <w:pPr>
        <w:keepNext w:val="0"/>
        <w:keepLines w:val="0"/>
        <w:pageBreakBefore w:val="0"/>
        <w:kinsoku/>
        <w:wordWrap/>
        <w:overflowPunct/>
        <w:topLinePunct w:val="0"/>
        <w:autoSpaceDE w:val="0"/>
        <w:autoSpaceDN w:val="0"/>
        <w:bidi w:val="0"/>
        <w:adjustRightInd/>
        <w:snapToGrid w:val="0"/>
        <w:spacing w:before="165" w:beforeLines="50" w:after="50"/>
        <w:ind w:left="142" w:firstLine="0" w:firstLineChars="0"/>
        <w:jc w:val="center"/>
        <w:textAlignment w:val="auto"/>
        <w:rPr>
          <w:rFonts w:hint="eastAsia" w:ascii="宋体" w:hAnsi="宋体" w:eastAsia="宋体" w:cs="宋体"/>
          <w:b/>
          <w:sz w:val="32"/>
          <w:szCs w:val="32"/>
        </w:rPr>
      </w:pPr>
      <w:r>
        <w:rPr>
          <w:rFonts w:hint="eastAsia" w:ascii="宋体" w:hAnsi="宋体" w:eastAsia="宋体" w:cs="宋体"/>
          <w:b/>
          <w:sz w:val="32"/>
          <w:szCs w:val="32"/>
        </w:rPr>
        <w:t>三、技术方案</w:t>
      </w:r>
    </w:p>
    <w:p w14:paraId="01A1DE5C">
      <w:pPr>
        <w:keepNext w:val="0"/>
        <w:keepLines w:val="0"/>
        <w:pageBreakBefore w:val="0"/>
        <w:kinsoku/>
        <w:wordWrap/>
        <w:overflowPunct/>
        <w:topLinePunct w:val="0"/>
        <w:autoSpaceDE w:val="0"/>
        <w:autoSpaceDN w:val="0"/>
        <w:bidi w:val="0"/>
        <w:adjustRightIn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（由投标人根据采购需求自行编制）</w:t>
      </w:r>
    </w:p>
    <w:p w14:paraId="1E6285DD">
      <w:pPr>
        <w:keepNext w:val="0"/>
        <w:keepLines w:val="0"/>
        <w:pageBreakBefore w:val="0"/>
        <w:kinsoku/>
        <w:wordWrap/>
        <w:overflowPunct/>
        <w:topLinePunct w:val="0"/>
        <w:autoSpaceDE w:val="0"/>
        <w:autoSpaceDN w:val="0"/>
        <w:bidi w:val="0"/>
        <w:adjustRightInd/>
        <w:snapToGrid w:val="0"/>
        <w:spacing w:line="360" w:lineRule="auto"/>
        <w:ind w:firstLine="0" w:firstLineChars="0"/>
        <w:textAlignment w:val="auto"/>
        <w:rPr>
          <w:rFonts w:hint="eastAsia" w:ascii="宋体" w:hAnsi="宋体" w:eastAsia="宋体" w:cs="宋体"/>
          <w:kern w:val="0"/>
          <w:sz w:val="24"/>
          <w:lang w:val="zh-CN"/>
        </w:rPr>
      </w:pPr>
    </w:p>
    <w:p w14:paraId="42F8C488">
      <w:pPr>
        <w:snapToGrid w:val="0"/>
        <w:spacing w:line="360" w:lineRule="auto"/>
        <w:ind w:firstLine="5160" w:firstLineChars="215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6300ADAA">
      <w:pPr>
        <w:snapToGrid w:val="0"/>
        <w:spacing w:line="360" w:lineRule="auto"/>
        <w:ind w:firstLine="5160" w:firstLineChars="2150"/>
        <w:jc w:val="right"/>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5E2DF4C7">
      <w:pPr>
        <w:keepNext w:val="0"/>
        <w:keepLines w:val="0"/>
        <w:pageBreakBefore w:val="0"/>
        <w:kinsoku/>
        <w:wordWrap/>
        <w:overflowPunct/>
        <w:topLinePunct w:val="0"/>
        <w:autoSpaceDE w:val="0"/>
        <w:autoSpaceDN w:val="0"/>
        <w:bidi w:val="0"/>
        <w:adjustRightInd/>
        <w:snapToGrid w:val="0"/>
        <w:spacing w:before="165" w:beforeLines="50" w:after="50"/>
        <w:ind w:left="142" w:firstLine="0" w:firstLineChars="0"/>
        <w:jc w:val="center"/>
        <w:textAlignment w:val="auto"/>
        <w:rPr>
          <w:rFonts w:hint="eastAsia" w:ascii="宋体" w:hAnsi="宋体" w:eastAsia="宋体" w:cs="宋体"/>
          <w:b/>
          <w:sz w:val="32"/>
          <w:szCs w:val="32"/>
        </w:rPr>
      </w:pPr>
    </w:p>
    <w:p w14:paraId="18561D00">
      <w:pPr>
        <w:keepNext w:val="0"/>
        <w:keepLines w:val="0"/>
        <w:pageBreakBefore w:val="0"/>
        <w:kinsoku/>
        <w:wordWrap/>
        <w:overflowPunct/>
        <w:topLinePunct w:val="0"/>
        <w:autoSpaceDE w:val="0"/>
        <w:autoSpaceDN w:val="0"/>
        <w:bidi w:val="0"/>
        <w:adjustRightInd/>
        <w:snapToGrid w:val="0"/>
        <w:spacing w:before="165" w:beforeLines="50" w:after="50"/>
        <w:ind w:left="142" w:firstLine="0" w:firstLineChars="0"/>
        <w:jc w:val="center"/>
        <w:textAlignment w:val="auto"/>
        <w:rPr>
          <w:rFonts w:hint="eastAsia" w:ascii="宋体" w:hAnsi="宋体" w:eastAsia="宋体" w:cs="宋体"/>
          <w:b/>
          <w:sz w:val="32"/>
          <w:szCs w:val="32"/>
        </w:rPr>
      </w:pPr>
      <w:r>
        <w:rPr>
          <w:rFonts w:hint="eastAsia" w:ascii="宋体" w:hAnsi="宋体" w:eastAsia="宋体" w:cs="宋体"/>
          <w:b/>
          <w:sz w:val="32"/>
          <w:szCs w:val="32"/>
        </w:rPr>
        <w:t>四、产品出厂标准、质量检测报告</w:t>
      </w:r>
    </w:p>
    <w:p w14:paraId="4F368E68">
      <w:pPr>
        <w:keepNext w:val="0"/>
        <w:keepLines w:val="0"/>
        <w:pageBreakBefore w:val="0"/>
        <w:kinsoku/>
        <w:wordWrap/>
        <w:overflowPunct/>
        <w:topLinePunct w:val="0"/>
        <w:autoSpaceDE w:val="0"/>
        <w:autoSpaceDN w:val="0"/>
        <w:bidi w:val="0"/>
        <w:adjustRightIn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（由投标人根据采购需求自行编制）</w:t>
      </w:r>
    </w:p>
    <w:p w14:paraId="0EA0391A">
      <w:pPr>
        <w:keepNext w:val="0"/>
        <w:keepLines w:val="0"/>
        <w:pageBreakBefore w:val="0"/>
        <w:kinsoku/>
        <w:wordWrap/>
        <w:overflowPunct/>
        <w:topLinePunct w:val="0"/>
        <w:autoSpaceDE w:val="0"/>
        <w:autoSpaceDN w:val="0"/>
        <w:bidi w:val="0"/>
        <w:adjustRightInd/>
        <w:snapToGrid w:val="0"/>
        <w:spacing w:before="165" w:beforeLines="50" w:after="50"/>
        <w:ind w:left="142" w:firstLine="0" w:firstLineChars="0"/>
        <w:jc w:val="center"/>
        <w:textAlignment w:val="auto"/>
        <w:rPr>
          <w:rFonts w:hint="eastAsia" w:ascii="宋体" w:hAnsi="宋体" w:eastAsia="宋体" w:cs="宋体"/>
          <w:b/>
          <w:sz w:val="32"/>
          <w:szCs w:val="32"/>
        </w:rPr>
      </w:pPr>
    </w:p>
    <w:p w14:paraId="58AC08E0">
      <w:pPr>
        <w:snapToGrid w:val="0"/>
        <w:spacing w:line="360" w:lineRule="auto"/>
        <w:ind w:firstLine="5160" w:firstLineChars="215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4ACEFF2C">
      <w:pPr>
        <w:snapToGrid w:val="0"/>
        <w:spacing w:line="360" w:lineRule="auto"/>
        <w:ind w:firstLine="5160" w:firstLineChars="2150"/>
        <w:jc w:val="right"/>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37E63F6A">
      <w:pPr>
        <w:keepNext w:val="0"/>
        <w:keepLines w:val="0"/>
        <w:pageBreakBefore w:val="0"/>
        <w:kinsoku/>
        <w:wordWrap/>
        <w:overflowPunct/>
        <w:topLinePunct w:val="0"/>
        <w:autoSpaceDE w:val="0"/>
        <w:autoSpaceDN w:val="0"/>
        <w:bidi w:val="0"/>
        <w:adjustRightInd/>
        <w:spacing w:line="360" w:lineRule="auto"/>
        <w:ind w:firstLine="0" w:firstLineChars="0"/>
        <w:jc w:val="center"/>
        <w:textAlignment w:val="auto"/>
        <w:rPr>
          <w:rFonts w:hint="eastAsia" w:ascii="宋体" w:hAnsi="宋体" w:eastAsia="宋体" w:cs="宋体"/>
          <w:b/>
          <w:sz w:val="32"/>
          <w:szCs w:val="32"/>
        </w:rPr>
      </w:pPr>
      <w:r>
        <w:rPr>
          <w:rFonts w:hint="eastAsia" w:ascii="宋体" w:hAnsi="宋体" w:eastAsia="宋体" w:cs="宋体"/>
          <w:b/>
          <w:sz w:val="32"/>
          <w:szCs w:val="32"/>
        </w:rPr>
        <w:t>五、售后服务方案</w:t>
      </w:r>
    </w:p>
    <w:p w14:paraId="6D863D6F">
      <w:pPr>
        <w:autoSpaceDE w:val="0"/>
        <w:autoSpaceDN w:val="0"/>
        <w:spacing w:line="360" w:lineRule="auto"/>
        <w:ind w:firstLine="485"/>
        <w:rPr>
          <w:rFonts w:hint="eastAsia" w:ascii="宋体" w:hAnsi="宋体" w:eastAsia="宋体" w:cs="宋体"/>
          <w:b/>
          <w:sz w:val="24"/>
        </w:rPr>
      </w:pPr>
      <w:r>
        <w:rPr>
          <w:rFonts w:hint="eastAsia" w:ascii="宋体" w:hAnsi="宋体" w:eastAsia="宋体" w:cs="宋体"/>
          <w:b/>
          <w:sz w:val="24"/>
        </w:rPr>
        <w:t>附表A:售后服务机构情况表</w:t>
      </w:r>
      <w:r>
        <w:rPr>
          <w:rFonts w:hint="eastAsia" w:ascii="宋体" w:hAnsi="宋体" w:eastAsia="宋体" w:cs="宋体"/>
          <w:sz w:val="24"/>
        </w:rPr>
        <w:t>（按此格式自制）</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CB8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741265A5">
            <w:pPr>
              <w:autoSpaceDE w:val="0"/>
              <w:autoSpaceDN w:val="0"/>
              <w:spacing w:line="360" w:lineRule="auto"/>
              <w:rPr>
                <w:rFonts w:hint="eastAsia" w:ascii="宋体" w:hAnsi="宋体" w:eastAsia="宋体" w:cs="宋体"/>
                <w:b/>
                <w:sz w:val="24"/>
              </w:rPr>
            </w:pPr>
            <w:r>
              <w:rPr>
                <w:rFonts w:hint="eastAsia" w:ascii="宋体" w:hAnsi="宋体" w:eastAsia="宋体" w:cs="宋体"/>
                <w:b/>
                <w:sz w:val="24"/>
              </w:rPr>
              <w:t>序号</w:t>
            </w:r>
          </w:p>
        </w:tc>
        <w:tc>
          <w:tcPr>
            <w:tcW w:w="2340" w:type="dxa"/>
            <w:tcBorders>
              <w:top w:val="single" w:color="auto" w:sz="4" w:space="0"/>
              <w:left w:val="single" w:color="auto" w:sz="4" w:space="0"/>
              <w:bottom w:val="single" w:color="auto" w:sz="4" w:space="0"/>
              <w:right w:val="single" w:color="auto" w:sz="4" w:space="0"/>
            </w:tcBorders>
            <w:noWrap/>
            <w:vAlign w:val="top"/>
          </w:tcPr>
          <w:p w14:paraId="57812D41">
            <w:pPr>
              <w:autoSpaceDE w:val="0"/>
              <w:autoSpaceDN w:val="0"/>
              <w:spacing w:line="360" w:lineRule="auto"/>
              <w:ind w:firstLine="485"/>
              <w:rPr>
                <w:rFonts w:hint="eastAsia" w:ascii="宋体" w:hAnsi="宋体" w:eastAsia="宋体" w:cs="宋体"/>
                <w:b/>
                <w:sz w:val="24"/>
              </w:rPr>
            </w:pPr>
            <w:r>
              <w:rPr>
                <w:rFonts w:hint="eastAsia" w:ascii="宋体" w:hAnsi="宋体" w:eastAsia="宋体" w:cs="宋体"/>
                <w:b/>
                <w:sz w:val="24"/>
              </w:rPr>
              <w:t>机构名称</w:t>
            </w:r>
          </w:p>
        </w:tc>
        <w:tc>
          <w:tcPr>
            <w:tcW w:w="1095" w:type="dxa"/>
            <w:tcBorders>
              <w:top w:val="single" w:color="auto" w:sz="4" w:space="0"/>
              <w:left w:val="single" w:color="auto" w:sz="4" w:space="0"/>
              <w:bottom w:val="single" w:color="auto" w:sz="4" w:space="0"/>
              <w:right w:val="single" w:color="auto" w:sz="4" w:space="0"/>
            </w:tcBorders>
            <w:noWrap/>
            <w:vAlign w:val="top"/>
          </w:tcPr>
          <w:p w14:paraId="35453EEA">
            <w:pPr>
              <w:autoSpaceDE w:val="0"/>
              <w:autoSpaceDN w:val="0"/>
              <w:spacing w:line="360" w:lineRule="auto"/>
              <w:rPr>
                <w:rFonts w:hint="eastAsia" w:ascii="宋体" w:hAnsi="宋体" w:eastAsia="宋体" w:cs="宋体"/>
                <w:b/>
                <w:sz w:val="24"/>
              </w:rPr>
            </w:pPr>
            <w:r>
              <w:rPr>
                <w:rFonts w:hint="eastAsia" w:ascii="宋体" w:hAnsi="宋体" w:eastAsia="宋体" w:cs="宋体"/>
                <w:b/>
                <w:sz w:val="24"/>
              </w:rPr>
              <w:t>机构性质</w:t>
            </w:r>
          </w:p>
        </w:tc>
        <w:tc>
          <w:tcPr>
            <w:tcW w:w="1245" w:type="dxa"/>
            <w:tcBorders>
              <w:top w:val="single" w:color="auto" w:sz="4" w:space="0"/>
              <w:left w:val="single" w:color="auto" w:sz="4" w:space="0"/>
              <w:bottom w:val="single" w:color="auto" w:sz="4" w:space="0"/>
              <w:right w:val="single" w:color="auto" w:sz="4" w:space="0"/>
            </w:tcBorders>
            <w:noWrap/>
            <w:vAlign w:val="top"/>
          </w:tcPr>
          <w:p w14:paraId="681F314A">
            <w:pPr>
              <w:autoSpaceDE w:val="0"/>
              <w:autoSpaceDN w:val="0"/>
              <w:spacing w:line="360" w:lineRule="auto"/>
              <w:rPr>
                <w:rFonts w:hint="eastAsia" w:ascii="宋体" w:hAnsi="宋体" w:eastAsia="宋体" w:cs="宋体"/>
                <w:b/>
                <w:sz w:val="24"/>
              </w:rPr>
            </w:pPr>
            <w:r>
              <w:rPr>
                <w:rFonts w:hint="eastAsia" w:ascii="宋体" w:hAnsi="宋体" w:eastAsia="宋体" w:cs="宋体"/>
                <w:b/>
                <w:sz w:val="24"/>
              </w:rPr>
              <w:t>注册地址</w:t>
            </w:r>
          </w:p>
        </w:tc>
        <w:tc>
          <w:tcPr>
            <w:tcW w:w="1980" w:type="dxa"/>
            <w:tcBorders>
              <w:top w:val="single" w:color="auto" w:sz="4" w:space="0"/>
              <w:left w:val="single" w:color="auto" w:sz="4" w:space="0"/>
              <w:bottom w:val="single" w:color="auto" w:sz="4" w:space="0"/>
              <w:right w:val="single" w:color="auto" w:sz="4" w:space="0"/>
            </w:tcBorders>
            <w:noWrap/>
            <w:vAlign w:val="top"/>
          </w:tcPr>
          <w:p w14:paraId="6D24DA28">
            <w:pPr>
              <w:autoSpaceDE w:val="0"/>
              <w:autoSpaceDN w:val="0"/>
              <w:spacing w:line="360" w:lineRule="auto"/>
              <w:rPr>
                <w:rFonts w:hint="eastAsia" w:ascii="宋体" w:hAnsi="宋体" w:eastAsia="宋体" w:cs="宋体"/>
                <w:b/>
                <w:sz w:val="24"/>
              </w:rPr>
            </w:pPr>
            <w:r>
              <w:rPr>
                <w:rFonts w:hint="eastAsia" w:ascii="宋体" w:hAnsi="宋体" w:eastAsia="宋体" w:cs="宋体"/>
                <w:b/>
                <w:sz w:val="24"/>
              </w:rPr>
              <w:t>技术人员数量</w:t>
            </w:r>
          </w:p>
        </w:tc>
        <w:tc>
          <w:tcPr>
            <w:tcW w:w="1260" w:type="dxa"/>
            <w:tcBorders>
              <w:top w:val="single" w:color="auto" w:sz="4" w:space="0"/>
              <w:left w:val="single" w:color="auto" w:sz="4" w:space="0"/>
              <w:bottom w:val="single" w:color="auto" w:sz="4" w:space="0"/>
              <w:right w:val="single" w:color="auto" w:sz="4" w:space="0"/>
            </w:tcBorders>
            <w:noWrap/>
            <w:vAlign w:val="top"/>
          </w:tcPr>
          <w:p w14:paraId="00AC7243">
            <w:pPr>
              <w:autoSpaceDE w:val="0"/>
              <w:autoSpaceDN w:val="0"/>
              <w:spacing w:line="360" w:lineRule="auto"/>
              <w:rPr>
                <w:rFonts w:hint="eastAsia" w:ascii="宋体" w:hAnsi="宋体" w:eastAsia="宋体" w:cs="宋体"/>
                <w:b/>
                <w:sz w:val="24"/>
              </w:rPr>
            </w:pPr>
            <w:r>
              <w:rPr>
                <w:rFonts w:hint="eastAsia" w:ascii="宋体" w:hAnsi="宋体" w:eastAsia="宋体" w:cs="宋体"/>
                <w:b/>
                <w:sz w:val="24"/>
              </w:rPr>
              <w:t>联系电话</w:t>
            </w:r>
          </w:p>
        </w:tc>
      </w:tr>
      <w:tr w14:paraId="1D46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19770CAD">
            <w:pPr>
              <w:autoSpaceDE w:val="0"/>
              <w:autoSpaceDN w:val="0"/>
              <w:spacing w:line="360" w:lineRule="auto"/>
              <w:ind w:firstLine="487"/>
              <w:jc w:val="center"/>
              <w:rPr>
                <w:rFonts w:hint="eastAsia" w:ascii="宋体" w:hAnsi="宋体" w:eastAsia="宋体" w:cs="宋体"/>
                <w:sz w:val="24"/>
              </w:rPr>
            </w:pPr>
          </w:p>
        </w:tc>
        <w:tc>
          <w:tcPr>
            <w:tcW w:w="2340" w:type="dxa"/>
            <w:tcBorders>
              <w:top w:val="single" w:color="auto" w:sz="4" w:space="0"/>
              <w:left w:val="single" w:color="auto" w:sz="4" w:space="0"/>
              <w:bottom w:val="single" w:color="auto" w:sz="4" w:space="0"/>
              <w:right w:val="single" w:color="auto" w:sz="4" w:space="0"/>
            </w:tcBorders>
            <w:noWrap/>
            <w:vAlign w:val="top"/>
          </w:tcPr>
          <w:p w14:paraId="39453B0F">
            <w:pPr>
              <w:autoSpaceDE w:val="0"/>
              <w:autoSpaceDN w:val="0"/>
              <w:spacing w:line="360" w:lineRule="auto"/>
              <w:ind w:firstLine="487"/>
              <w:jc w:val="center"/>
              <w:rPr>
                <w:rFonts w:hint="eastAsia" w:ascii="宋体" w:hAnsi="宋体" w:eastAsia="宋体" w:cs="宋体"/>
                <w:sz w:val="24"/>
              </w:rPr>
            </w:pPr>
          </w:p>
        </w:tc>
        <w:tc>
          <w:tcPr>
            <w:tcW w:w="1095" w:type="dxa"/>
            <w:tcBorders>
              <w:top w:val="single" w:color="auto" w:sz="4" w:space="0"/>
              <w:left w:val="single" w:color="auto" w:sz="4" w:space="0"/>
              <w:bottom w:val="single" w:color="auto" w:sz="4" w:space="0"/>
              <w:right w:val="single" w:color="auto" w:sz="4" w:space="0"/>
            </w:tcBorders>
            <w:noWrap/>
            <w:vAlign w:val="top"/>
          </w:tcPr>
          <w:p w14:paraId="270A1B94">
            <w:pPr>
              <w:autoSpaceDE w:val="0"/>
              <w:autoSpaceDN w:val="0"/>
              <w:spacing w:line="360" w:lineRule="auto"/>
              <w:ind w:firstLine="487"/>
              <w:jc w:val="center"/>
              <w:rPr>
                <w:rFonts w:hint="eastAsia" w:ascii="宋体" w:hAnsi="宋体" w:eastAsia="宋体" w:cs="宋体"/>
                <w:sz w:val="24"/>
              </w:rPr>
            </w:pPr>
          </w:p>
        </w:tc>
        <w:tc>
          <w:tcPr>
            <w:tcW w:w="1245" w:type="dxa"/>
            <w:tcBorders>
              <w:top w:val="single" w:color="auto" w:sz="4" w:space="0"/>
              <w:left w:val="single" w:color="auto" w:sz="4" w:space="0"/>
              <w:bottom w:val="single" w:color="auto" w:sz="4" w:space="0"/>
              <w:right w:val="single" w:color="auto" w:sz="4" w:space="0"/>
            </w:tcBorders>
            <w:noWrap/>
            <w:vAlign w:val="top"/>
          </w:tcPr>
          <w:p w14:paraId="02A020EB">
            <w:pPr>
              <w:autoSpaceDE w:val="0"/>
              <w:autoSpaceDN w:val="0"/>
              <w:spacing w:line="360" w:lineRule="auto"/>
              <w:ind w:firstLine="487"/>
              <w:jc w:val="center"/>
              <w:rPr>
                <w:rFonts w:hint="eastAsia" w:ascii="宋体" w:hAnsi="宋体" w:eastAsia="宋体" w:cs="宋体"/>
                <w:sz w:val="24"/>
              </w:rPr>
            </w:pPr>
          </w:p>
        </w:tc>
        <w:tc>
          <w:tcPr>
            <w:tcW w:w="1980" w:type="dxa"/>
            <w:tcBorders>
              <w:top w:val="single" w:color="auto" w:sz="4" w:space="0"/>
              <w:left w:val="single" w:color="auto" w:sz="4" w:space="0"/>
              <w:bottom w:val="single" w:color="auto" w:sz="4" w:space="0"/>
              <w:right w:val="single" w:color="auto" w:sz="4" w:space="0"/>
            </w:tcBorders>
            <w:noWrap/>
            <w:vAlign w:val="top"/>
          </w:tcPr>
          <w:p w14:paraId="38CDF657">
            <w:pPr>
              <w:autoSpaceDE w:val="0"/>
              <w:autoSpaceDN w:val="0"/>
              <w:spacing w:line="360" w:lineRule="auto"/>
              <w:ind w:firstLine="487"/>
              <w:jc w:val="center"/>
              <w:rPr>
                <w:rFonts w:hint="eastAsia"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noWrap/>
            <w:vAlign w:val="top"/>
          </w:tcPr>
          <w:p w14:paraId="4FC7BB0B">
            <w:pPr>
              <w:autoSpaceDE w:val="0"/>
              <w:autoSpaceDN w:val="0"/>
              <w:spacing w:line="360" w:lineRule="auto"/>
              <w:ind w:firstLine="487"/>
              <w:jc w:val="center"/>
              <w:rPr>
                <w:rFonts w:hint="eastAsia" w:ascii="宋体" w:hAnsi="宋体" w:eastAsia="宋体" w:cs="宋体"/>
                <w:sz w:val="24"/>
              </w:rPr>
            </w:pPr>
          </w:p>
        </w:tc>
      </w:tr>
      <w:tr w14:paraId="7A09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066396DE">
            <w:pPr>
              <w:autoSpaceDE w:val="0"/>
              <w:autoSpaceDN w:val="0"/>
              <w:spacing w:line="360" w:lineRule="auto"/>
              <w:ind w:firstLine="487"/>
              <w:jc w:val="center"/>
              <w:rPr>
                <w:rFonts w:hint="eastAsia" w:ascii="宋体" w:hAnsi="宋体" w:eastAsia="宋体" w:cs="宋体"/>
                <w:sz w:val="24"/>
              </w:rPr>
            </w:pPr>
          </w:p>
        </w:tc>
        <w:tc>
          <w:tcPr>
            <w:tcW w:w="2340" w:type="dxa"/>
            <w:tcBorders>
              <w:top w:val="single" w:color="auto" w:sz="4" w:space="0"/>
              <w:left w:val="single" w:color="auto" w:sz="4" w:space="0"/>
              <w:bottom w:val="single" w:color="auto" w:sz="4" w:space="0"/>
              <w:right w:val="single" w:color="auto" w:sz="4" w:space="0"/>
            </w:tcBorders>
            <w:noWrap/>
            <w:vAlign w:val="top"/>
          </w:tcPr>
          <w:p w14:paraId="29565237">
            <w:pPr>
              <w:autoSpaceDE w:val="0"/>
              <w:autoSpaceDN w:val="0"/>
              <w:spacing w:line="360" w:lineRule="auto"/>
              <w:ind w:firstLine="487"/>
              <w:jc w:val="center"/>
              <w:rPr>
                <w:rFonts w:hint="eastAsia" w:ascii="宋体" w:hAnsi="宋体" w:eastAsia="宋体" w:cs="宋体"/>
                <w:sz w:val="24"/>
              </w:rPr>
            </w:pPr>
          </w:p>
        </w:tc>
        <w:tc>
          <w:tcPr>
            <w:tcW w:w="1095" w:type="dxa"/>
            <w:tcBorders>
              <w:top w:val="single" w:color="auto" w:sz="4" w:space="0"/>
              <w:left w:val="single" w:color="auto" w:sz="4" w:space="0"/>
              <w:bottom w:val="single" w:color="auto" w:sz="4" w:space="0"/>
              <w:right w:val="single" w:color="auto" w:sz="4" w:space="0"/>
            </w:tcBorders>
            <w:noWrap/>
            <w:vAlign w:val="top"/>
          </w:tcPr>
          <w:p w14:paraId="77E11031">
            <w:pPr>
              <w:autoSpaceDE w:val="0"/>
              <w:autoSpaceDN w:val="0"/>
              <w:spacing w:line="360" w:lineRule="auto"/>
              <w:ind w:firstLine="487"/>
              <w:jc w:val="center"/>
              <w:rPr>
                <w:rFonts w:hint="eastAsia" w:ascii="宋体" w:hAnsi="宋体" w:eastAsia="宋体" w:cs="宋体"/>
                <w:sz w:val="24"/>
              </w:rPr>
            </w:pPr>
          </w:p>
        </w:tc>
        <w:tc>
          <w:tcPr>
            <w:tcW w:w="1245" w:type="dxa"/>
            <w:tcBorders>
              <w:top w:val="single" w:color="auto" w:sz="4" w:space="0"/>
              <w:left w:val="single" w:color="auto" w:sz="4" w:space="0"/>
              <w:bottom w:val="single" w:color="auto" w:sz="4" w:space="0"/>
              <w:right w:val="single" w:color="auto" w:sz="4" w:space="0"/>
            </w:tcBorders>
            <w:noWrap/>
            <w:vAlign w:val="top"/>
          </w:tcPr>
          <w:p w14:paraId="5FD929B0">
            <w:pPr>
              <w:autoSpaceDE w:val="0"/>
              <w:autoSpaceDN w:val="0"/>
              <w:spacing w:line="360" w:lineRule="auto"/>
              <w:ind w:firstLine="487"/>
              <w:jc w:val="center"/>
              <w:rPr>
                <w:rFonts w:hint="eastAsia" w:ascii="宋体" w:hAnsi="宋体" w:eastAsia="宋体" w:cs="宋体"/>
                <w:sz w:val="24"/>
              </w:rPr>
            </w:pPr>
          </w:p>
        </w:tc>
        <w:tc>
          <w:tcPr>
            <w:tcW w:w="1980" w:type="dxa"/>
            <w:tcBorders>
              <w:top w:val="single" w:color="auto" w:sz="4" w:space="0"/>
              <w:left w:val="single" w:color="auto" w:sz="4" w:space="0"/>
              <w:bottom w:val="single" w:color="auto" w:sz="4" w:space="0"/>
              <w:right w:val="single" w:color="auto" w:sz="4" w:space="0"/>
            </w:tcBorders>
            <w:noWrap/>
            <w:vAlign w:val="top"/>
          </w:tcPr>
          <w:p w14:paraId="203C88B5">
            <w:pPr>
              <w:autoSpaceDE w:val="0"/>
              <w:autoSpaceDN w:val="0"/>
              <w:spacing w:line="360" w:lineRule="auto"/>
              <w:ind w:firstLine="487"/>
              <w:jc w:val="center"/>
              <w:rPr>
                <w:rFonts w:hint="eastAsia"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noWrap/>
            <w:vAlign w:val="top"/>
          </w:tcPr>
          <w:p w14:paraId="7116033D">
            <w:pPr>
              <w:autoSpaceDE w:val="0"/>
              <w:autoSpaceDN w:val="0"/>
              <w:spacing w:line="360" w:lineRule="auto"/>
              <w:ind w:firstLine="487"/>
              <w:jc w:val="center"/>
              <w:rPr>
                <w:rFonts w:hint="eastAsia" w:ascii="宋体" w:hAnsi="宋体" w:eastAsia="宋体" w:cs="宋体"/>
                <w:sz w:val="24"/>
              </w:rPr>
            </w:pPr>
          </w:p>
        </w:tc>
      </w:tr>
      <w:tr w14:paraId="6496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DB8096C">
            <w:pPr>
              <w:autoSpaceDE w:val="0"/>
              <w:autoSpaceDN w:val="0"/>
              <w:spacing w:line="360" w:lineRule="auto"/>
              <w:ind w:firstLine="487"/>
              <w:jc w:val="center"/>
              <w:rPr>
                <w:rFonts w:hint="eastAsia" w:ascii="宋体" w:hAnsi="宋体" w:eastAsia="宋体" w:cs="宋体"/>
                <w:sz w:val="24"/>
              </w:rPr>
            </w:pPr>
          </w:p>
        </w:tc>
        <w:tc>
          <w:tcPr>
            <w:tcW w:w="2340" w:type="dxa"/>
            <w:tcBorders>
              <w:top w:val="single" w:color="auto" w:sz="4" w:space="0"/>
              <w:left w:val="single" w:color="auto" w:sz="4" w:space="0"/>
              <w:bottom w:val="single" w:color="auto" w:sz="4" w:space="0"/>
              <w:right w:val="single" w:color="auto" w:sz="4" w:space="0"/>
            </w:tcBorders>
            <w:noWrap/>
            <w:vAlign w:val="top"/>
          </w:tcPr>
          <w:p w14:paraId="1DDC105E">
            <w:pPr>
              <w:autoSpaceDE w:val="0"/>
              <w:autoSpaceDN w:val="0"/>
              <w:spacing w:line="360" w:lineRule="auto"/>
              <w:ind w:firstLine="487"/>
              <w:jc w:val="center"/>
              <w:rPr>
                <w:rFonts w:hint="eastAsia" w:ascii="宋体" w:hAnsi="宋体" w:eastAsia="宋体" w:cs="宋体"/>
                <w:sz w:val="24"/>
              </w:rPr>
            </w:pPr>
          </w:p>
        </w:tc>
        <w:tc>
          <w:tcPr>
            <w:tcW w:w="1095" w:type="dxa"/>
            <w:tcBorders>
              <w:top w:val="single" w:color="auto" w:sz="4" w:space="0"/>
              <w:left w:val="single" w:color="auto" w:sz="4" w:space="0"/>
              <w:bottom w:val="single" w:color="auto" w:sz="4" w:space="0"/>
              <w:right w:val="single" w:color="auto" w:sz="4" w:space="0"/>
            </w:tcBorders>
            <w:noWrap/>
            <w:vAlign w:val="top"/>
          </w:tcPr>
          <w:p w14:paraId="79D1FBD3">
            <w:pPr>
              <w:autoSpaceDE w:val="0"/>
              <w:autoSpaceDN w:val="0"/>
              <w:spacing w:line="360" w:lineRule="auto"/>
              <w:ind w:firstLine="487"/>
              <w:jc w:val="center"/>
              <w:rPr>
                <w:rFonts w:hint="eastAsia" w:ascii="宋体" w:hAnsi="宋体" w:eastAsia="宋体" w:cs="宋体"/>
                <w:sz w:val="24"/>
              </w:rPr>
            </w:pPr>
          </w:p>
        </w:tc>
        <w:tc>
          <w:tcPr>
            <w:tcW w:w="1245" w:type="dxa"/>
            <w:tcBorders>
              <w:top w:val="single" w:color="auto" w:sz="4" w:space="0"/>
              <w:left w:val="single" w:color="auto" w:sz="4" w:space="0"/>
              <w:bottom w:val="single" w:color="auto" w:sz="4" w:space="0"/>
              <w:right w:val="single" w:color="auto" w:sz="4" w:space="0"/>
            </w:tcBorders>
            <w:noWrap/>
            <w:vAlign w:val="top"/>
          </w:tcPr>
          <w:p w14:paraId="61CABC4E">
            <w:pPr>
              <w:autoSpaceDE w:val="0"/>
              <w:autoSpaceDN w:val="0"/>
              <w:spacing w:line="360" w:lineRule="auto"/>
              <w:ind w:firstLine="487"/>
              <w:jc w:val="center"/>
              <w:rPr>
                <w:rFonts w:hint="eastAsia" w:ascii="宋体" w:hAnsi="宋体" w:eastAsia="宋体" w:cs="宋体"/>
                <w:sz w:val="24"/>
              </w:rPr>
            </w:pPr>
          </w:p>
        </w:tc>
        <w:tc>
          <w:tcPr>
            <w:tcW w:w="1980" w:type="dxa"/>
            <w:tcBorders>
              <w:top w:val="single" w:color="auto" w:sz="4" w:space="0"/>
              <w:left w:val="single" w:color="auto" w:sz="4" w:space="0"/>
              <w:bottom w:val="single" w:color="auto" w:sz="4" w:space="0"/>
              <w:right w:val="single" w:color="auto" w:sz="4" w:space="0"/>
            </w:tcBorders>
            <w:noWrap/>
            <w:vAlign w:val="top"/>
          </w:tcPr>
          <w:p w14:paraId="46B9816A">
            <w:pPr>
              <w:autoSpaceDE w:val="0"/>
              <w:autoSpaceDN w:val="0"/>
              <w:spacing w:line="360" w:lineRule="auto"/>
              <w:ind w:firstLine="487"/>
              <w:jc w:val="center"/>
              <w:rPr>
                <w:rFonts w:hint="eastAsia"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noWrap/>
            <w:vAlign w:val="top"/>
          </w:tcPr>
          <w:p w14:paraId="7D6B0D8D">
            <w:pPr>
              <w:autoSpaceDE w:val="0"/>
              <w:autoSpaceDN w:val="0"/>
              <w:spacing w:line="360" w:lineRule="auto"/>
              <w:ind w:firstLine="487"/>
              <w:jc w:val="center"/>
              <w:rPr>
                <w:rFonts w:hint="eastAsia" w:ascii="宋体" w:hAnsi="宋体" w:eastAsia="宋体" w:cs="宋体"/>
                <w:sz w:val="24"/>
              </w:rPr>
            </w:pPr>
          </w:p>
        </w:tc>
      </w:tr>
    </w:tbl>
    <w:p w14:paraId="4424AE12">
      <w:pPr>
        <w:autoSpaceDE w:val="0"/>
        <w:autoSpaceDN w:val="0"/>
        <w:spacing w:line="360" w:lineRule="auto"/>
        <w:ind w:firstLine="485"/>
        <w:rPr>
          <w:rFonts w:hint="eastAsia" w:ascii="宋体" w:hAnsi="宋体" w:eastAsia="宋体" w:cs="宋体"/>
          <w:b/>
          <w:sz w:val="24"/>
        </w:rPr>
      </w:pPr>
      <w:r>
        <w:rPr>
          <w:rFonts w:hint="eastAsia" w:ascii="宋体" w:hAnsi="宋体" w:eastAsia="宋体" w:cs="宋体"/>
          <w:b/>
          <w:sz w:val="24"/>
        </w:rPr>
        <w:t>注：关于项目涉及的所有售后服务机构均在本表注明，包括投标人本单位和符合条件的第三方货物机构；</w:t>
      </w:r>
    </w:p>
    <w:p w14:paraId="38898D18">
      <w:pPr>
        <w:autoSpaceDE w:val="0"/>
        <w:autoSpaceDN w:val="0"/>
        <w:spacing w:line="360" w:lineRule="auto"/>
        <w:ind w:firstLine="487"/>
        <w:rPr>
          <w:rFonts w:hint="eastAsia" w:ascii="宋体" w:hAnsi="宋体" w:eastAsia="宋体" w:cs="宋体"/>
          <w:kern w:val="0"/>
          <w:sz w:val="24"/>
        </w:rPr>
      </w:pPr>
    </w:p>
    <w:p w14:paraId="263744C4">
      <w:pPr>
        <w:autoSpaceDE w:val="0"/>
        <w:autoSpaceDN w:val="0"/>
        <w:spacing w:line="360" w:lineRule="auto"/>
        <w:ind w:firstLine="485"/>
        <w:rPr>
          <w:rFonts w:hint="eastAsia" w:ascii="宋体" w:hAnsi="宋体" w:eastAsia="宋体" w:cs="宋体"/>
          <w:kern w:val="0"/>
          <w:sz w:val="24"/>
        </w:rPr>
      </w:pPr>
      <w:r>
        <w:rPr>
          <w:rFonts w:hint="eastAsia" w:ascii="宋体" w:hAnsi="宋体" w:eastAsia="宋体" w:cs="宋体"/>
          <w:b/>
          <w:kern w:val="0"/>
          <w:sz w:val="24"/>
        </w:rPr>
        <w:t>附表B：售后服务人员情况表</w:t>
      </w:r>
      <w:r>
        <w:rPr>
          <w:rFonts w:hint="eastAsia" w:ascii="宋体" w:hAnsi="宋体" w:eastAsia="宋体" w:cs="宋体"/>
          <w:sz w:val="24"/>
        </w:rPr>
        <w:t>（按此格式自制）</w:t>
      </w:r>
    </w:p>
    <w:tbl>
      <w:tblPr>
        <w:tblStyle w:val="22"/>
        <w:tblW w:w="10005" w:type="dxa"/>
        <w:jc w:val="center"/>
        <w:tblLayout w:type="fixed"/>
        <w:tblCellMar>
          <w:top w:w="0" w:type="dxa"/>
          <w:left w:w="108" w:type="dxa"/>
          <w:bottom w:w="0" w:type="dxa"/>
          <w:right w:w="108" w:type="dxa"/>
        </w:tblCellMar>
      </w:tblPr>
      <w:tblGrid>
        <w:gridCol w:w="647"/>
        <w:gridCol w:w="747"/>
        <w:gridCol w:w="788"/>
        <w:gridCol w:w="412"/>
        <w:gridCol w:w="900"/>
        <w:gridCol w:w="1080"/>
        <w:gridCol w:w="1080"/>
        <w:gridCol w:w="1080"/>
        <w:gridCol w:w="1260"/>
        <w:gridCol w:w="900"/>
        <w:gridCol w:w="1111"/>
      </w:tblGrid>
      <w:tr w14:paraId="1747F17F">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ign w:val="center"/>
          </w:tcPr>
          <w:p w14:paraId="5B9E8A49">
            <w:pPr>
              <w:autoSpaceDE w:val="0"/>
              <w:autoSpaceDN w:val="0"/>
              <w:spacing w:line="360" w:lineRule="auto"/>
              <w:rPr>
                <w:rFonts w:hint="eastAsia" w:ascii="宋体" w:hAnsi="宋体" w:eastAsia="宋体" w:cs="宋体"/>
                <w:sz w:val="24"/>
              </w:rPr>
            </w:pPr>
            <w:r>
              <w:rPr>
                <w:rFonts w:hint="eastAsia" w:ascii="宋体" w:hAnsi="宋体" w:eastAsia="宋体" w:cs="宋体"/>
                <w:sz w:val="24"/>
              </w:rPr>
              <w:t>序号</w:t>
            </w:r>
          </w:p>
          <w:p w14:paraId="69AB390A">
            <w:pPr>
              <w:autoSpaceDE w:val="0"/>
              <w:autoSpaceDN w:val="0"/>
              <w:spacing w:line="360" w:lineRule="auto"/>
              <w:ind w:firstLine="487"/>
              <w:jc w:val="center"/>
              <w:rPr>
                <w:rFonts w:hint="eastAsia" w:ascii="宋体" w:hAnsi="宋体" w:eastAsia="宋体" w:cs="宋体"/>
                <w:sz w:val="24"/>
              </w:rPr>
            </w:pPr>
          </w:p>
        </w:tc>
        <w:tc>
          <w:tcPr>
            <w:tcW w:w="746" w:type="dxa"/>
            <w:tcBorders>
              <w:top w:val="single" w:color="auto" w:sz="6" w:space="0"/>
              <w:left w:val="single" w:color="auto" w:sz="4" w:space="0"/>
              <w:bottom w:val="single" w:color="auto" w:sz="6" w:space="0"/>
              <w:right w:val="single" w:color="auto" w:sz="6" w:space="0"/>
            </w:tcBorders>
            <w:noWrap/>
            <w:vAlign w:val="center"/>
          </w:tcPr>
          <w:p w14:paraId="574CF27B">
            <w:pPr>
              <w:autoSpaceDE w:val="0"/>
              <w:autoSpaceDN w:val="0"/>
              <w:spacing w:line="360" w:lineRule="auto"/>
              <w:rPr>
                <w:rFonts w:hint="eastAsia" w:ascii="宋体" w:hAnsi="宋体" w:eastAsia="宋体" w:cs="宋体"/>
                <w:sz w:val="24"/>
              </w:rPr>
            </w:pPr>
            <w:r>
              <w:rPr>
                <w:rFonts w:hint="eastAsia" w:ascii="宋体" w:hAnsi="宋体" w:eastAsia="宋体" w:cs="宋体"/>
                <w:sz w:val="24"/>
              </w:rPr>
              <w:t>类别</w:t>
            </w:r>
          </w:p>
        </w:tc>
        <w:tc>
          <w:tcPr>
            <w:tcW w:w="787" w:type="dxa"/>
            <w:tcBorders>
              <w:top w:val="single" w:color="auto" w:sz="6" w:space="0"/>
              <w:left w:val="single" w:color="auto" w:sz="6" w:space="0"/>
              <w:bottom w:val="single" w:color="auto" w:sz="6" w:space="0"/>
              <w:right w:val="single" w:color="auto" w:sz="6" w:space="0"/>
            </w:tcBorders>
            <w:noWrap/>
            <w:vAlign w:val="center"/>
          </w:tcPr>
          <w:p w14:paraId="51EC3BC9">
            <w:pPr>
              <w:autoSpaceDE w:val="0"/>
              <w:autoSpaceDN w:val="0"/>
              <w:spacing w:line="360" w:lineRule="auto"/>
              <w:rPr>
                <w:rFonts w:hint="eastAsia" w:ascii="宋体" w:hAnsi="宋体" w:eastAsia="宋体" w:cs="宋体"/>
                <w:sz w:val="24"/>
              </w:rPr>
            </w:pPr>
            <w:r>
              <w:rPr>
                <w:rFonts w:hint="eastAsia" w:ascii="宋体" w:hAnsi="宋体" w:eastAsia="宋体" w:cs="宋体"/>
                <w:sz w:val="24"/>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51967052">
            <w:pPr>
              <w:autoSpaceDE w:val="0"/>
              <w:autoSpaceDN w:val="0"/>
              <w:spacing w:line="360" w:lineRule="auto"/>
              <w:rPr>
                <w:rFonts w:hint="eastAsia" w:ascii="宋体" w:hAnsi="宋体" w:eastAsia="宋体" w:cs="宋体"/>
                <w:sz w:val="24"/>
              </w:rPr>
            </w:pPr>
            <w:r>
              <w:rPr>
                <w:rFonts w:hint="eastAsia" w:ascii="宋体" w:hAnsi="宋体" w:eastAsia="宋体" w:cs="宋体"/>
                <w:sz w:val="24"/>
              </w:rPr>
              <w:t>性别</w:t>
            </w:r>
          </w:p>
        </w:tc>
        <w:tc>
          <w:tcPr>
            <w:tcW w:w="900" w:type="dxa"/>
            <w:tcBorders>
              <w:top w:val="single" w:color="auto" w:sz="6" w:space="0"/>
              <w:left w:val="single" w:color="auto" w:sz="6" w:space="0"/>
              <w:bottom w:val="single" w:color="auto" w:sz="6" w:space="0"/>
              <w:right w:val="single" w:color="auto" w:sz="6" w:space="0"/>
            </w:tcBorders>
            <w:noWrap/>
            <w:vAlign w:val="center"/>
          </w:tcPr>
          <w:p w14:paraId="6C533E41">
            <w:pPr>
              <w:autoSpaceDE w:val="0"/>
              <w:autoSpaceDN w:val="0"/>
              <w:spacing w:line="360" w:lineRule="auto"/>
              <w:rPr>
                <w:rFonts w:hint="eastAsia" w:ascii="宋体" w:hAnsi="宋体" w:eastAsia="宋体" w:cs="宋体"/>
                <w:sz w:val="24"/>
              </w:rPr>
            </w:pPr>
            <w:r>
              <w:rPr>
                <w:rFonts w:hint="eastAsia" w:ascii="宋体" w:hAnsi="宋体" w:eastAsia="宋体" w:cs="宋体"/>
                <w:sz w:val="24"/>
              </w:rPr>
              <w:t>年龄</w:t>
            </w:r>
          </w:p>
        </w:tc>
        <w:tc>
          <w:tcPr>
            <w:tcW w:w="1080" w:type="dxa"/>
            <w:tcBorders>
              <w:top w:val="single" w:color="auto" w:sz="6" w:space="0"/>
              <w:left w:val="single" w:color="auto" w:sz="6" w:space="0"/>
              <w:bottom w:val="single" w:color="auto" w:sz="6" w:space="0"/>
              <w:right w:val="single" w:color="auto" w:sz="6" w:space="0"/>
            </w:tcBorders>
            <w:noWrap/>
            <w:vAlign w:val="center"/>
          </w:tcPr>
          <w:p w14:paraId="29F29D4B">
            <w:pPr>
              <w:autoSpaceDE w:val="0"/>
              <w:autoSpaceDN w:val="0"/>
              <w:spacing w:line="360" w:lineRule="auto"/>
              <w:rPr>
                <w:rFonts w:hint="eastAsia" w:ascii="宋体" w:hAnsi="宋体" w:eastAsia="宋体" w:cs="宋体"/>
                <w:sz w:val="24"/>
              </w:rPr>
            </w:pPr>
            <w:r>
              <w:rPr>
                <w:rFonts w:hint="eastAsia" w:ascii="宋体" w:hAnsi="宋体" w:eastAsia="宋体" w:cs="宋体"/>
                <w:sz w:val="24"/>
              </w:rPr>
              <w:t>学历</w:t>
            </w:r>
          </w:p>
        </w:tc>
        <w:tc>
          <w:tcPr>
            <w:tcW w:w="1080" w:type="dxa"/>
            <w:tcBorders>
              <w:top w:val="single" w:color="auto" w:sz="6" w:space="0"/>
              <w:left w:val="single" w:color="auto" w:sz="6" w:space="0"/>
              <w:bottom w:val="single" w:color="auto" w:sz="6" w:space="0"/>
              <w:right w:val="single" w:color="auto" w:sz="6" w:space="0"/>
            </w:tcBorders>
            <w:noWrap/>
            <w:vAlign w:val="center"/>
          </w:tcPr>
          <w:p w14:paraId="6446615A">
            <w:pPr>
              <w:autoSpaceDE w:val="0"/>
              <w:autoSpaceDN w:val="0"/>
              <w:spacing w:line="360" w:lineRule="auto"/>
              <w:rPr>
                <w:rFonts w:hint="eastAsia" w:ascii="宋体" w:hAnsi="宋体" w:eastAsia="宋体" w:cs="宋体"/>
                <w:sz w:val="24"/>
              </w:rPr>
            </w:pPr>
            <w:r>
              <w:rPr>
                <w:rFonts w:hint="eastAsia" w:ascii="宋体" w:hAnsi="宋体" w:eastAsia="宋体" w:cs="宋体"/>
                <w:sz w:val="24"/>
              </w:rPr>
              <w:t>专业</w:t>
            </w:r>
          </w:p>
        </w:tc>
        <w:tc>
          <w:tcPr>
            <w:tcW w:w="1080" w:type="dxa"/>
            <w:tcBorders>
              <w:top w:val="single" w:color="auto" w:sz="6" w:space="0"/>
              <w:left w:val="single" w:color="auto" w:sz="6" w:space="0"/>
              <w:bottom w:val="single" w:color="auto" w:sz="6" w:space="0"/>
              <w:right w:val="single" w:color="auto" w:sz="6" w:space="0"/>
            </w:tcBorders>
            <w:noWrap/>
            <w:vAlign w:val="center"/>
          </w:tcPr>
          <w:p w14:paraId="0EFF53B0">
            <w:pPr>
              <w:autoSpaceDE w:val="0"/>
              <w:autoSpaceDN w:val="0"/>
              <w:spacing w:line="360" w:lineRule="auto"/>
              <w:rPr>
                <w:rFonts w:hint="eastAsia" w:ascii="宋体" w:hAnsi="宋体" w:eastAsia="宋体" w:cs="宋体"/>
                <w:sz w:val="24"/>
              </w:rPr>
            </w:pPr>
            <w:r>
              <w:rPr>
                <w:rFonts w:hint="eastAsia" w:ascii="宋体" w:hAnsi="宋体" w:eastAsia="宋体" w:cs="宋体"/>
                <w:sz w:val="24"/>
              </w:rPr>
              <w:t>职称</w:t>
            </w:r>
          </w:p>
        </w:tc>
        <w:tc>
          <w:tcPr>
            <w:tcW w:w="1260" w:type="dxa"/>
            <w:tcBorders>
              <w:top w:val="single" w:color="auto" w:sz="6" w:space="0"/>
              <w:left w:val="single" w:color="auto" w:sz="6" w:space="0"/>
              <w:bottom w:val="single" w:color="auto" w:sz="6" w:space="0"/>
              <w:right w:val="single" w:color="auto" w:sz="6" w:space="0"/>
            </w:tcBorders>
            <w:noWrap/>
            <w:vAlign w:val="center"/>
          </w:tcPr>
          <w:p w14:paraId="3645C978">
            <w:pPr>
              <w:autoSpaceDE w:val="0"/>
              <w:autoSpaceDN w:val="0"/>
              <w:spacing w:line="360" w:lineRule="auto"/>
              <w:rPr>
                <w:rFonts w:hint="eastAsia" w:ascii="宋体" w:hAnsi="宋体" w:eastAsia="宋体" w:cs="宋体"/>
                <w:sz w:val="24"/>
              </w:rPr>
            </w:pPr>
            <w:r>
              <w:rPr>
                <w:rFonts w:hint="eastAsia" w:ascii="宋体" w:hAnsi="宋体" w:eastAsia="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1AB9C4A5">
            <w:pPr>
              <w:autoSpaceDE w:val="0"/>
              <w:autoSpaceDN w:val="0"/>
              <w:spacing w:line="360" w:lineRule="auto"/>
              <w:rPr>
                <w:rFonts w:hint="eastAsia" w:ascii="宋体" w:hAnsi="宋体" w:eastAsia="宋体" w:cs="宋体"/>
                <w:sz w:val="24"/>
              </w:rPr>
            </w:pPr>
            <w:r>
              <w:rPr>
                <w:rFonts w:hint="eastAsia" w:ascii="宋体" w:hAnsi="宋体" w:eastAsia="宋体" w:cs="宋体"/>
                <w:sz w:val="24"/>
              </w:rPr>
              <w:t>响应时间</w:t>
            </w:r>
          </w:p>
        </w:tc>
        <w:tc>
          <w:tcPr>
            <w:tcW w:w="1111" w:type="dxa"/>
            <w:tcBorders>
              <w:top w:val="single" w:color="auto" w:sz="6" w:space="0"/>
              <w:left w:val="single" w:color="auto" w:sz="6" w:space="0"/>
              <w:bottom w:val="single" w:color="auto" w:sz="6" w:space="0"/>
              <w:right w:val="single" w:color="auto" w:sz="6" w:space="0"/>
            </w:tcBorders>
            <w:noWrap/>
            <w:vAlign w:val="center"/>
          </w:tcPr>
          <w:p w14:paraId="04BB0FE7">
            <w:pPr>
              <w:autoSpaceDE w:val="0"/>
              <w:autoSpaceDN w:val="0"/>
              <w:spacing w:line="360" w:lineRule="auto"/>
              <w:rPr>
                <w:rFonts w:hint="eastAsia" w:ascii="宋体" w:hAnsi="宋体" w:eastAsia="宋体" w:cs="宋体"/>
                <w:sz w:val="24"/>
              </w:rPr>
            </w:pPr>
            <w:r>
              <w:rPr>
                <w:rFonts w:hint="eastAsia" w:ascii="宋体" w:hAnsi="宋体" w:eastAsia="宋体" w:cs="宋体"/>
                <w:sz w:val="24"/>
              </w:rPr>
              <w:t>到达现场时间</w:t>
            </w:r>
          </w:p>
        </w:tc>
      </w:tr>
      <w:tr w14:paraId="346FCF89">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474B304F">
            <w:pPr>
              <w:autoSpaceDE w:val="0"/>
              <w:autoSpaceDN w:val="0"/>
              <w:spacing w:line="360" w:lineRule="auto"/>
              <w:ind w:firstLine="487"/>
              <w:jc w:val="center"/>
              <w:rPr>
                <w:rFonts w:hint="eastAsia" w:ascii="宋体" w:hAnsi="宋体" w:eastAsia="宋体" w:cs="宋体"/>
                <w:sz w:val="24"/>
              </w:rPr>
            </w:pPr>
          </w:p>
        </w:tc>
        <w:tc>
          <w:tcPr>
            <w:tcW w:w="746" w:type="dxa"/>
            <w:tcBorders>
              <w:top w:val="single" w:color="auto" w:sz="6" w:space="0"/>
              <w:left w:val="single" w:color="auto" w:sz="4" w:space="0"/>
              <w:bottom w:val="single" w:color="auto" w:sz="6" w:space="0"/>
              <w:right w:val="single" w:color="auto" w:sz="6" w:space="0"/>
            </w:tcBorders>
            <w:noWrap/>
            <w:vAlign w:val="top"/>
          </w:tcPr>
          <w:p w14:paraId="6ADB3D99">
            <w:pPr>
              <w:autoSpaceDE w:val="0"/>
              <w:autoSpaceDN w:val="0"/>
              <w:spacing w:line="360" w:lineRule="auto"/>
              <w:rPr>
                <w:rFonts w:hint="eastAsia" w:ascii="宋体" w:hAnsi="宋体" w:eastAsia="宋体" w:cs="宋体"/>
                <w:sz w:val="24"/>
              </w:rPr>
            </w:pPr>
            <w:r>
              <w:rPr>
                <w:rFonts w:hint="eastAsia" w:ascii="宋体" w:hAnsi="宋体" w:eastAsia="宋体" w:cs="宋体"/>
                <w:sz w:val="24"/>
              </w:rPr>
              <w:t>总协调人</w:t>
            </w:r>
          </w:p>
        </w:tc>
        <w:tc>
          <w:tcPr>
            <w:tcW w:w="787" w:type="dxa"/>
            <w:tcBorders>
              <w:top w:val="single" w:color="auto" w:sz="6" w:space="0"/>
              <w:left w:val="single" w:color="auto" w:sz="6" w:space="0"/>
              <w:bottom w:val="single" w:color="auto" w:sz="6" w:space="0"/>
              <w:right w:val="single" w:color="auto" w:sz="6" w:space="0"/>
            </w:tcBorders>
            <w:noWrap/>
            <w:vAlign w:val="top"/>
          </w:tcPr>
          <w:p w14:paraId="5AF9E6BF">
            <w:pPr>
              <w:autoSpaceDE w:val="0"/>
              <w:autoSpaceDN w:val="0"/>
              <w:spacing w:line="360" w:lineRule="auto"/>
              <w:ind w:firstLine="487"/>
              <w:rPr>
                <w:rFonts w:hint="eastAsia" w:ascii="宋体" w:hAnsi="宋体" w:eastAsia="宋体" w:cs="宋体"/>
                <w:sz w:val="24"/>
              </w:rPr>
            </w:pPr>
          </w:p>
        </w:tc>
        <w:tc>
          <w:tcPr>
            <w:tcW w:w="412" w:type="dxa"/>
            <w:tcBorders>
              <w:top w:val="single" w:color="auto" w:sz="6" w:space="0"/>
              <w:left w:val="single" w:color="auto" w:sz="6" w:space="0"/>
              <w:bottom w:val="single" w:color="auto" w:sz="6" w:space="0"/>
              <w:right w:val="single" w:color="auto" w:sz="6" w:space="0"/>
            </w:tcBorders>
            <w:noWrap/>
            <w:vAlign w:val="top"/>
          </w:tcPr>
          <w:p w14:paraId="69C28D5D">
            <w:pPr>
              <w:autoSpaceDE w:val="0"/>
              <w:autoSpaceDN w:val="0"/>
              <w:spacing w:line="360" w:lineRule="auto"/>
              <w:ind w:firstLine="487"/>
              <w:rPr>
                <w:rFonts w:hint="eastAsia" w:ascii="宋体" w:hAnsi="宋体" w:eastAsia="宋体" w:cs="宋体"/>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3E9B9303">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7EF7574">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0A9E156">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AA99B76">
            <w:pPr>
              <w:autoSpaceDE w:val="0"/>
              <w:autoSpaceDN w:val="0"/>
              <w:spacing w:line="360" w:lineRule="auto"/>
              <w:ind w:firstLine="487"/>
              <w:rPr>
                <w:rFonts w:hint="eastAsia" w:ascii="宋体" w:hAnsi="宋体" w:eastAsia="宋体" w:cs="宋体"/>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54171046">
            <w:pPr>
              <w:autoSpaceDE w:val="0"/>
              <w:autoSpaceDN w:val="0"/>
              <w:spacing w:line="360" w:lineRule="auto"/>
              <w:ind w:firstLine="487"/>
              <w:rPr>
                <w:rFonts w:hint="eastAsia" w:ascii="宋体" w:hAnsi="宋体" w:eastAsia="宋体" w:cs="宋体"/>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09A46AED">
            <w:pPr>
              <w:autoSpaceDE w:val="0"/>
              <w:autoSpaceDN w:val="0"/>
              <w:spacing w:line="360" w:lineRule="auto"/>
              <w:ind w:firstLine="487"/>
              <w:rPr>
                <w:rFonts w:hint="eastAsia" w:ascii="宋体" w:hAnsi="宋体" w:eastAsia="宋体" w:cs="宋体"/>
                <w:sz w:val="24"/>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7A68733">
            <w:pPr>
              <w:autoSpaceDE w:val="0"/>
              <w:autoSpaceDN w:val="0"/>
              <w:spacing w:line="360" w:lineRule="auto"/>
              <w:ind w:firstLine="487"/>
              <w:rPr>
                <w:rFonts w:hint="eastAsia" w:ascii="宋体" w:hAnsi="宋体" w:eastAsia="宋体" w:cs="宋体"/>
                <w:sz w:val="24"/>
              </w:rPr>
            </w:pPr>
          </w:p>
        </w:tc>
      </w:tr>
      <w:tr w14:paraId="43E0F1D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69667430">
            <w:pPr>
              <w:autoSpaceDE w:val="0"/>
              <w:autoSpaceDN w:val="0"/>
              <w:spacing w:line="360" w:lineRule="auto"/>
              <w:ind w:firstLine="487"/>
              <w:jc w:val="center"/>
              <w:rPr>
                <w:rFonts w:hint="eastAsia" w:ascii="宋体" w:hAnsi="宋体" w:eastAsia="宋体" w:cs="宋体"/>
                <w:sz w:val="24"/>
              </w:rPr>
            </w:pPr>
          </w:p>
        </w:tc>
        <w:tc>
          <w:tcPr>
            <w:tcW w:w="746" w:type="dxa"/>
            <w:tcBorders>
              <w:top w:val="single" w:color="auto" w:sz="6" w:space="0"/>
              <w:left w:val="single" w:color="auto" w:sz="4" w:space="0"/>
              <w:bottom w:val="single" w:color="auto" w:sz="6" w:space="0"/>
              <w:right w:val="single" w:color="auto" w:sz="6" w:space="0"/>
            </w:tcBorders>
            <w:noWrap/>
            <w:vAlign w:val="top"/>
          </w:tcPr>
          <w:p w14:paraId="099C2E69">
            <w:pPr>
              <w:autoSpaceDE w:val="0"/>
              <w:autoSpaceDN w:val="0"/>
              <w:spacing w:line="360" w:lineRule="auto"/>
              <w:rPr>
                <w:rFonts w:hint="eastAsia" w:ascii="宋体" w:hAnsi="宋体" w:eastAsia="宋体" w:cs="宋体"/>
                <w:sz w:val="24"/>
              </w:rPr>
            </w:pPr>
            <w:r>
              <w:rPr>
                <w:rFonts w:hint="eastAsia" w:ascii="宋体" w:hAnsi="宋体" w:eastAsia="宋体" w:cs="宋体"/>
                <w:sz w:val="24"/>
              </w:rPr>
              <w:t>售后人员</w:t>
            </w:r>
          </w:p>
        </w:tc>
        <w:tc>
          <w:tcPr>
            <w:tcW w:w="787" w:type="dxa"/>
            <w:tcBorders>
              <w:top w:val="single" w:color="auto" w:sz="6" w:space="0"/>
              <w:left w:val="single" w:color="auto" w:sz="6" w:space="0"/>
              <w:bottom w:val="single" w:color="auto" w:sz="6" w:space="0"/>
              <w:right w:val="single" w:color="auto" w:sz="6" w:space="0"/>
            </w:tcBorders>
            <w:noWrap/>
            <w:vAlign w:val="top"/>
          </w:tcPr>
          <w:p w14:paraId="5E0FE84D">
            <w:pPr>
              <w:autoSpaceDE w:val="0"/>
              <w:autoSpaceDN w:val="0"/>
              <w:spacing w:line="360" w:lineRule="auto"/>
              <w:ind w:firstLine="487"/>
              <w:rPr>
                <w:rFonts w:hint="eastAsia" w:ascii="宋体" w:hAnsi="宋体" w:eastAsia="宋体" w:cs="宋体"/>
                <w:sz w:val="24"/>
              </w:rPr>
            </w:pPr>
          </w:p>
        </w:tc>
        <w:tc>
          <w:tcPr>
            <w:tcW w:w="412" w:type="dxa"/>
            <w:tcBorders>
              <w:top w:val="single" w:color="auto" w:sz="6" w:space="0"/>
              <w:left w:val="single" w:color="auto" w:sz="6" w:space="0"/>
              <w:bottom w:val="single" w:color="auto" w:sz="6" w:space="0"/>
              <w:right w:val="single" w:color="auto" w:sz="6" w:space="0"/>
            </w:tcBorders>
            <w:noWrap/>
            <w:vAlign w:val="top"/>
          </w:tcPr>
          <w:p w14:paraId="6D15E421">
            <w:pPr>
              <w:autoSpaceDE w:val="0"/>
              <w:autoSpaceDN w:val="0"/>
              <w:spacing w:line="360" w:lineRule="auto"/>
              <w:ind w:firstLine="487"/>
              <w:rPr>
                <w:rFonts w:hint="eastAsia" w:ascii="宋体" w:hAnsi="宋体" w:eastAsia="宋体" w:cs="宋体"/>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2062608E">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360EAC5">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13D9450">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365005AC">
            <w:pPr>
              <w:autoSpaceDE w:val="0"/>
              <w:autoSpaceDN w:val="0"/>
              <w:spacing w:line="360" w:lineRule="auto"/>
              <w:ind w:firstLine="487"/>
              <w:rPr>
                <w:rFonts w:hint="eastAsia" w:ascii="宋体" w:hAnsi="宋体" w:eastAsia="宋体" w:cs="宋体"/>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38BB3350">
            <w:pPr>
              <w:autoSpaceDE w:val="0"/>
              <w:autoSpaceDN w:val="0"/>
              <w:spacing w:line="360" w:lineRule="auto"/>
              <w:ind w:firstLine="487"/>
              <w:rPr>
                <w:rFonts w:hint="eastAsia" w:ascii="宋体" w:hAnsi="宋体" w:eastAsia="宋体" w:cs="宋体"/>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693A3AFF">
            <w:pPr>
              <w:autoSpaceDE w:val="0"/>
              <w:autoSpaceDN w:val="0"/>
              <w:spacing w:line="360" w:lineRule="auto"/>
              <w:ind w:firstLine="487"/>
              <w:rPr>
                <w:rFonts w:hint="eastAsia" w:ascii="宋体" w:hAnsi="宋体" w:eastAsia="宋体" w:cs="宋体"/>
                <w:sz w:val="24"/>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BFB991D">
            <w:pPr>
              <w:autoSpaceDE w:val="0"/>
              <w:autoSpaceDN w:val="0"/>
              <w:spacing w:line="360" w:lineRule="auto"/>
              <w:ind w:firstLine="487"/>
              <w:rPr>
                <w:rFonts w:hint="eastAsia" w:ascii="宋体" w:hAnsi="宋体" w:eastAsia="宋体" w:cs="宋体"/>
                <w:sz w:val="24"/>
              </w:rPr>
            </w:pPr>
          </w:p>
        </w:tc>
      </w:tr>
      <w:tr w14:paraId="4D79602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39187156">
            <w:pPr>
              <w:autoSpaceDE w:val="0"/>
              <w:autoSpaceDN w:val="0"/>
              <w:spacing w:line="360" w:lineRule="auto"/>
              <w:ind w:firstLine="487"/>
              <w:jc w:val="center"/>
              <w:rPr>
                <w:rFonts w:hint="eastAsia" w:ascii="宋体" w:hAnsi="宋体" w:eastAsia="宋体" w:cs="宋体"/>
                <w:sz w:val="24"/>
              </w:rPr>
            </w:pPr>
          </w:p>
        </w:tc>
        <w:tc>
          <w:tcPr>
            <w:tcW w:w="746" w:type="dxa"/>
            <w:tcBorders>
              <w:top w:val="single" w:color="auto" w:sz="6" w:space="0"/>
              <w:left w:val="single" w:color="auto" w:sz="4" w:space="0"/>
              <w:bottom w:val="single" w:color="auto" w:sz="6" w:space="0"/>
              <w:right w:val="single" w:color="auto" w:sz="6" w:space="0"/>
            </w:tcBorders>
            <w:noWrap/>
            <w:vAlign w:val="top"/>
          </w:tcPr>
          <w:p w14:paraId="6C40D4F4">
            <w:pPr>
              <w:autoSpaceDE w:val="0"/>
              <w:autoSpaceDN w:val="0"/>
              <w:spacing w:line="360" w:lineRule="auto"/>
              <w:ind w:firstLine="487"/>
              <w:jc w:val="center"/>
              <w:rPr>
                <w:rFonts w:hint="eastAsia" w:ascii="宋体" w:hAnsi="宋体" w:eastAsia="宋体" w:cs="宋体"/>
                <w:sz w:val="24"/>
              </w:rPr>
            </w:pPr>
          </w:p>
        </w:tc>
        <w:tc>
          <w:tcPr>
            <w:tcW w:w="787" w:type="dxa"/>
            <w:tcBorders>
              <w:top w:val="single" w:color="auto" w:sz="6" w:space="0"/>
              <w:left w:val="single" w:color="auto" w:sz="6" w:space="0"/>
              <w:bottom w:val="single" w:color="auto" w:sz="6" w:space="0"/>
              <w:right w:val="single" w:color="auto" w:sz="6" w:space="0"/>
            </w:tcBorders>
            <w:noWrap/>
            <w:vAlign w:val="top"/>
          </w:tcPr>
          <w:p w14:paraId="6A8DD0D3">
            <w:pPr>
              <w:autoSpaceDE w:val="0"/>
              <w:autoSpaceDN w:val="0"/>
              <w:spacing w:line="360" w:lineRule="auto"/>
              <w:ind w:firstLine="487"/>
              <w:rPr>
                <w:rFonts w:hint="eastAsia" w:ascii="宋体" w:hAnsi="宋体" w:eastAsia="宋体" w:cs="宋体"/>
                <w:sz w:val="24"/>
              </w:rPr>
            </w:pPr>
          </w:p>
        </w:tc>
        <w:tc>
          <w:tcPr>
            <w:tcW w:w="412" w:type="dxa"/>
            <w:tcBorders>
              <w:top w:val="single" w:color="auto" w:sz="6" w:space="0"/>
              <w:left w:val="single" w:color="auto" w:sz="6" w:space="0"/>
              <w:bottom w:val="single" w:color="auto" w:sz="6" w:space="0"/>
              <w:right w:val="single" w:color="auto" w:sz="6" w:space="0"/>
            </w:tcBorders>
            <w:noWrap/>
            <w:vAlign w:val="top"/>
          </w:tcPr>
          <w:p w14:paraId="564755DD">
            <w:pPr>
              <w:autoSpaceDE w:val="0"/>
              <w:autoSpaceDN w:val="0"/>
              <w:spacing w:line="360" w:lineRule="auto"/>
              <w:ind w:firstLine="487"/>
              <w:rPr>
                <w:rFonts w:hint="eastAsia" w:ascii="宋体" w:hAnsi="宋体" w:eastAsia="宋体" w:cs="宋体"/>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2CA937BD">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2B500AA">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903C89A">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A9DE3B8">
            <w:pPr>
              <w:autoSpaceDE w:val="0"/>
              <w:autoSpaceDN w:val="0"/>
              <w:spacing w:line="360" w:lineRule="auto"/>
              <w:ind w:firstLine="487"/>
              <w:rPr>
                <w:rFonts w:hint="eastAsia" w:ascii="宋体" w:hAnsi="宋体" w:eastAsia="宋体" w:cs="宋体"/>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F4DBA3F">
            <w:pPr>
              <w:autoSpaceDE w:val="0"/>
              <w:autoSpaceDN w:val="0"/>
              <w:spacing w:line="360" w:lineRule="auto"/>
              <w:ind w:firstLine="487"/>
              <w:rPr>
                <w:rFonts w:hint="eastAsia" w:ascii="宋体" w:hAnsi="宋体" w:eastAsia="宋体" w:cs="宋体"/>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66DE9428">
            <w:pPr>
              <w:autoSpaceDE w:val="0"/>
              <w:autoSpaceDN w:val="0"/>
              <w:spacing w:line="360" w:lineRule="auto"/>
              <w:ind w:firstLine="487"/>
              <w:rPr>
                <w:rFonts w:hint="eastAsia" w:ascii="宋体" w:hAnsi="宋体" w:eastAsia="宋体" w:cs="宋体"/>
                <w:sz w:val="24"/>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CA63F60">
            <w:pPr>
              <w:autoSpaceDE w:val="0"/>
              <w:autoSpaceDN w:val="0"/>
              <w:spacing w:line="360" w:lineRule="auto"/>
              <w:ind w:firstLine="487"/>
              <w:rPr>
                <w:rFonts w:hint="eastAsia" w:ascii="宋体" w:hAnsi="宋体" w:eastAsia="宋体" w:cs="宋体"/>
                <w:sz w:val="24"/>
              </w:rPr>
            </w:pPr>
          </w:p>
        </w:tc>
      </w:tr>
      <w:tr w14:paraId="5114789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11572477">
            <w:pPr>
              <w:autoSpaceDE w:val="0"/>
              <w:autoSpaceDN w:val="0"/>
              <w:spacing w:line="360" w:lineRule="auto"/>
              <w:ind w:firstLine="487"/>
              <w:jc w:val="center"/>
              <w:rPr>
                <w:rFonts w:hint="eastAsia" w:ascii="宋体" w:hAnsi="宋体" w:eastAsia="宋体" w:cs="宋体"/>
                <w:sz w:val="24"/>
              </w:rPr>
            </w:pPr>
          </w:p>
        </w:tc>
        <w:tc>
          <w:tcPr>
            <w:tcW w:w="746" w:type="dxa"/>
            <w:tcBorders>
              <w:top w:val="single" w:color="auto" w:sz="6" w:space="0"/>
              <w:left w:val="single" w:color="auto" w:sz="4" w:space="0"/>
              <w:bottom w:val="single" w:color="auto" w:sz="6" w:space="0"/>
              <w:right w:val="single" w:color="auto" w:sz="6" w:space="0"/>
            </w:tcBorders>
            <w:noWrap/>
            <w:vAlign w:val="top"/>
          </w:tcPr>
          <w:p w14:paraId="5A9880B3">
            <w:pPr>
              <w:autoSpaceDE w:val="0"/>
              <w:autoSpaceDN w:val="0"/>
              <w:spacing w:line="360" w:lineRule="auto"/>
              <w:ind w:firstLine="487"/>
              <w:jc w:val="center"/>
              <w:rPr>
                <w:rFonts w:hint="eastAsia" w:ascii="宋体" w:hAnsi="宋体" w:eastAsia="宋体" w:cs="宋体"/>
                <w:sz w:val="24"/>
              </w:rPr>
            </w:pPr>
          </w:p>
        </w:tc>
        <w:tc>
          <w:tcPr>
            <w:tcW w:w="787" w:type="dxa"/>
            <w:tcBorders>
              <w:top w:val="single" w:color="auto" w:sz="6" w:space="0"/>
              <w:left w:val="single" w:color="auto" w:sz="6" w:space="0"/>
              <w:bottom w:val="single" w:color="auto" w:sz="6" w:space="0"/>
              <w:right w:val="single" w:color="auto" w:sz="6" w:space="0"/>
            </w:tcBorders>
            <w:noWrap/>
            <w:vAlign w:val="top"/>
          </w:tcPr>
          <w:p w14:paraId="5A28432F">
            <w:pPr>
              <w:autoSpaceDE w:val="0"/>
              <w:autoSpaceDN w:val="0"/>
              <w:spacing w:line="360" w:lineRule="auto"/>
              <w:ind w:firstLine="487"/>
              <w:rPr>
                <w:rFonts w:hint="eastAsia" w:ascii="宋体" w:hAnsi="宋体" w:eastAsia="宋体" w:cs="宋体"/>
                <w:sz w:val="24"/>
              </w:rPr>
            </w:pPr>
          </w:p>
        </w:tc>
        <w:tc>
          <w:tcPr>
            <w:tcW w:w="412" w:type="dxa"/>
            <w:tcBorders>
              <w:top w:val="single" w:color="auto" w:sz="6" w:space="0"/>
              <w:left w:val="single" w:color="auto" w:sz="6" w:space="0"/>
              <w:bottom w:val="single" w:color="auto" w:sz="6" w:space="0"/>
              <w:right w:val="single" w:color="auto" w:sz="6" w:space="0"/>
            </w:tcBorders>
            <w:noWrap/>
            <w:vAlign w:val="top"/>
          </w:tcPr>
          <w:p w14:paraId="1BB1A628">
            <w:pPr>
              <w:autoSpaceDE w:val="0"/>
              <w:autoSpaceDN w:val="0"/>
              <w:spacing w:line="360" w:lineRule="auto"/>
              <w:ind w:firstLine="487"/>
              <w:rPr>
                <w:rFonts w:hint="eastAsia" w:ascii="宋体" w:hAnsi="宋体" w:eastAsia="宋体" w:cs="宋体"/>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51E6B4F3">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780AF3F">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17E541A">
            <w:pPr>
              <w:autoSpaceDE w:val="0"/>
              <w:autoSpaceDN w:val="0"/>
              <w:spacing w:line="360" w:lineRule="auto"/>
              <w:ind w:firstLine="487"/>
              <w:rPr>
                <w:rFonts w:hint="eastAsia" w:ascii="宋体" w:hAnsi="宋体" w:eastAsia="宋体" w:cs="宋体"/>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7B13662">
            <w:pPr>
              <w:autoSpaceDE w:val="0"/>
              <w:autoSpaceDN w:val="0"/>
              <w:spacing w:line="360" w:lineRule="auto"/>
              <w:ind w:firstLine="487"/>
              <w:rPr>
                <w:rFonts w:hint="eastAsia" w:ascii="宋体" w:hAnsi="宋体" w:eastAsia="宋体" w:cs="宋体"/>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7BA80AA5">
            <w:pPr>
              <w:autoSpaceDE w:val="0"/>
              <w:autoSpaceDN w:val="0"/>
              <w:spacing w:line="360" w:lineRule="auto"/>
              <w:ind w:firstLine="487"/>
              <w:rPr>
                <w:rFonts w:hint="eastAsia" w:ascii="宋体" w:hAnsi="宋体" w:eastAsia="宋体" w:cs="宋体"/>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7671FBA7">
            <w:pPr>
              <w:autoSpaceDE w:val="0"/>
              <w:autoSpaceDN w:val="0"/>
              <w:spacing w:line="360" w:lineRule="auto"/>
              <w:ind w:firstLine="487"/>
              <w:rPr>
                <w:rFonts w:hint="eastAsia" w:ascii="宋体" w:hAnsi="宋体" w:eastAsia="宋体" w:cs="宋体"/>
                <w:sz w:val="24"/>
              </w:rPr>
            </w:pPr>
          </w:p>
        </w:tc>
        <w:tc>
          <w:tcPr>
            <w:tcW w:w="1111" w:type="dxa"/>
            <w:tcBorders>
              <w:top w:val="single" w:color="auto" w:sz="6" w:space="0"/>
              <w:left w:val="single" w:color="auto" w:sz="6" w:space="0"/>
              <w:bottom w:val="single" w:color="auto" w:sz="6" w:space="0"/>
              <w:right w:val="single" w:color="auto" w:sz="6" w:space="0"/>
            </w:tcBorders>
            <w:noWrap/>
            <w:vAlign w:val="top"/>
          </w:tcPr>
          <w:p w14:paraId="327D8BDB">
            <w:pPr>
              <w:autoSpaceDE w:val="0"/>
              <w:autoSpaceDN w:val="0"/>
              <w:spacing w:line="360" w:lineRule="auto"/>
              <w:ind w:firstLine="487"/>
              <w:rPr>
                <w:rFonts w:hint="eastAsia" w:ascii="宋体" w:hAnsi="宋体" w:eastAsia="宋体" w:cs="宋体"/>
                <w:sz w:val="24"/>
              </w:rPr>
            </w:pPr>
          </w:p>
        </w:tc>
      </w:tr>
    </w:tbl>
    <w:p w14:paraId="5CD1D388">
      <w:pPr>
        <w:keepNext w:val="0"/>
        <w:keepLines w:val="0"/>
        <w:pageBreakBefore w:val="0"/>
        <w:kinsoku/>
        <w:wordWrap/>
        <w:overflowPunct/>
        <w:topLinePunct w:val="0"/>
        <w:autoSpaceDE w:val="0"/>
        <w:autoSpaceDN w:val="0"/>
        <w:bidi w:val="0"/>
        <w:adjustRightInd/>
        <w:spacing w:line="360" w:lineRule="auto"/>
        <w:ind w:firstLine="0" w:firstLineChars="0"/>
        <w:jc w:val="center"/>
        <w:textAlignment w:val="auto"/>
        <w:rPr>
          <w:rFonts w:hint="eastAsia" w:ascii="宋体" w:hAnsi="宋体" w:eastAsia="宋体" w:cs="宋体"/>
          <w:sz w:val="18"/>
          <w:szCs w:val="18"/>
        </w:rPr>
      </w:pPr>
    </w:p>
    <w:p w14:paraId="74D69926">
      <w:pPr>
        <w:snapToGrid w:val="0"/>
        <w:spacing w:line="360" w:lineRule="auto"/>
        <w:ind w:firstLine="5160" w:firstLineChars="215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5AA029B1">
      <w:pPr>
        <w:snapToGrid w:val="0"/>
        <w:spacing w:line="360" w:lineRule="auto"/>
        <w:ind w:firstLine="5160" w:firstLineChars="2150"/>
        <w:jc w:val="right"/>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3CA6F8CE">
      <w:pPr>
        <w:keepNext w:val="0"/>
        <w:keepLines w:val="0"/>
        <w:pageBreakBefore w:val="0"/>
        <w:kinsoku/>
        <w:wordWrap/>
        <w:overflowPunct/>
        <w:topLinePunct w:val="0"/>
        <w:autoSpaceDE w:val="0"/>
        <w:autoSpaceDN w:val="0"/>
        <w:bidi w:val="0"/>
        <w:adjustRightInd/>
        <w:snapToGrid w:val="0"/>
        <w:spacing w:before="165" w:beforeLines="50" w:after="50"/>
        <w:ind w:left="142" w:firstLine="0" w:firstLineChars="0"/>
        <w:jc w:val="center"/>
        <w:textAlignment w:val="auto"/>
        <w:rPr>
          <w:rFonts w:hint="eastAsia" w:ascii="宋体" w:hAnsi="宋体" w:eastAsia="宋体" w:cs="宋体"/>
          <w:b/>
          <w:sz w:val="32"/>
          <w:szCs w:val="32"/>
        </w:rPr>
      </w:pPr>
    </w:p>
    <w:p w14:paraId="2935C4B8">
      <w:pPr>
        <w:keepNext w:val="0"/>
        <w:keepLines w:val="0"/>
        <w:pageBreakBefore w:val="0"/>
        <w:kinsoku/>
        <w:wordWrap/>
        <w:overflowPunct/>
        <w:topLinePunct w:val="0"/>
        <w:autoSpaceDE w:val="0"/>
        <w:autoSpaceDN w:val="0"/>
        <w:bidi w:val="0"/>
        <w:adjustRightInd/>
        <w:spacing w:line="360" w:lineRule="auto"/>
        <w:ind w:firstLine="0" w:firstLineChars="0"/>
        <w:textAlignment w:val="auto"/>
        <w:rPr>
          <w:rFonts w:hint="eastAsia" w:ascii="宋体" w:hAnsi="宋体" w:eastAsia="宋体" w:cs="宋体"/>
          <w:sz w:val="24"/>
        </w:rPr>
      </w:pPr>
    </w:p>
    <w:p w14:paraId="62A6D43F">
      <w:pPr>
        <w:keepNext w:val="0"/>
        <w:keepLines w:val="0"/>
        <w:pageBreakBefore w:val="0"/>
        <w:kinsoku/>
        <w:wordWrap/>
        <w:overflowPunct/>
        <w:topLinePunct w:val="0"/>
        <w:autoSpaceDE w:val="0"/>
        <w:autoSpaceDN w:val="0"/>
        <w:bidi w:val="0"/>
        <w:adjustRightInd/>
        <w:spacing w:line="360" w:lineRule="auto"/>
        <w:ind w:firstLine="0" w:firstLineChars="0"/>
        <w:jc w:val="center"/>
        <w:textAlignment w:val="auto"/>
        <w:rPr>
          <w:rFonts w:hint="eastAsia" w:ascii="宋体" w:hAnsi="宋体" w:eastAsia="宋体" w:cs="宋体"/>
          <w:b/>
          <w:sz w:val="32"/>
          <w:szCs w:val="32"/>
        </w:rPr>
      </w:pPr>
      <w:r>
        <w:rPr>
          <w:rFonts w:hint="eastAsia" w:ascii="宋体" w:hAnsi="宋体" w:eastAsia="宋体" w:cs="宋体"/>
          <w:b/>
          <w:sz w:val="32"/>
          <w:szCs w:val="32"/>
          <w:lang w:val="en-US" w:eastAsia="zh-CN"/>
        </w:rPr>
        <w:t>六</w:t>
      </w:r>
      <w:r>
        <w:rPr>
          <w:rFonts w:hint="eastAsia" w:ascii="宋体" w:hAnsi="宋体" w:eastAsia="宋体" w:cs="宋体"/>
          <w:b/>
          <w:sz w:val="32"/>
          <w:szCs w:val="32"/>
        </w:rPr>
        <w:t>、认为需要的其他技术文件或说明</w:t>
      </w:r>
    </w:p>
    <w:p w14:paraId="76967718">
      <w:pPr>
        <w:keepNext w:val="0"/>
        <w:keepLines w:val="0"/>
        <w:pageBreakBefore w:val="0"/>
        <w:kinsoku/>
        <w:wordWrap/>
        <w:overflowPunct/>
        <w:topLinePunct w:val="0"/>
        <w:autoSpaceDE w:val="0"/>
        <w:autoSpaceDN w:val="0"/>
        <w:bidi w:val="0"/>
        <w:adjustRightInd/>
        <w:spacing w:line="360" w:lineRule="auto"/>
        <w:ind w:firstLine="0" w:firstLineChars="0"/>
        <w:jc w:val="center"/>
        <w:textAlignment w:val="auto"/>
        <w:rPr>
          <w:rFonts w:hint="eastAsia" w:ascii="宋体" w:hAnsi="宋体" w:eastAsia="宋体" w:cs="宋体"/>
          <w:sz w:val="24"/>
        </w:rPr>
      </w:pPr>
      <w:r>
        <w:rPr>
          <w:rFonts w:hint="eastAsia" w:ascii="宋体" w:hAnsi="宋体" w:eastAsia="宋体" w:cs="宋体"/>
          <w:sz w:val="24"/>
        </w:rPr>
        <w:t>（由投标人根据采购需求自行编制）</w:t>
      </w:r>
    </w:p>
    <w:p w14:paraId="10AE5D4D">
      <w:pPr>
        <w:snapToGrid w:val="0"/>
        <w:spacing w:line="360" w:lineRule="auto"/>
        <w:ind w:firstLine="5160" w:firstLineChars="2150"/>
        <w:jc w:val="right"/>
        <w:rPr>
          <w:rFonts w:hint="eastAsia" w:ascii="宋体" w:hAnsi="宋体" w:eastAsia="宋体" w:cs="宋体"/>
          <w:kern w:val="0"/>
          <w:sz w:val="24"/>
        </w:rPr>
      </w:pPr>
      <w:bookmarkStart w:id="85" w:name="_Toc184029793"/>
      <w:r>
        <w:rPr>
          <w:rFonts w:hint="eastAsia" w:ascii="宋体" w:hAnsi="宋体" w:eastAsia="宋体" w:cs="宋体"/>
          <w:kern w:val="0"/>
          <w:sz w:val="24"/>
          <w:lang w:val="zh-CN"/>
        </w:rPr>
        <w:t>投标人名称(电子签章)：</w:t>
      </w:r>
    </w:p>
    <w:p w14:paraId="2A3743D5">
      <w:pPr>
        <w:snapToGrid w:val="0"/>
        <w:spacing w:line="360" w:lineRule="auto"/>
        <w:ind w:firstLine="5160" w:firstLineChars="2150"/>
        <w:jc w:val="right"/>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3BB5CF9B">
      <w:pPr>
        <w:snapToGrid w:val="0"/>
        <w:spacing w:line="360" w:lineRule="auto"/>
        <w:ind w:firstLine="5160" w:firstLineChars="2150"/>
        <w:jc w:val="right"/>
        <w:rPr>
          <w:rFonts w:hint="eastAsia" w:ascii="宋体" w:hAnsi="宋体" w:eastAsia="宋体" w:cs="宋体"/>
          <w:kern w:val="0"/>
          <w:sz w:val="24"/>
          <w:lang w:val="zh-CN"/>
        </w:rPr>
      </w:pPr>
    </w:p>
    <w:p w14:paraId="7ACB20C2">
      <w:pPr>
        <w:snapToGrid w:val="0"/>
        <w:spacing w:line="360" w:lineRule="auto"/>
        <w:ind w:firstLine="5160" w:firstLineChars="2150"/>
        <w:jc w:val="right"/>
        <w:rPr>
          <w:rFonts w:hint="eastAsia" w:ascii="宋体" w:hAnsi="宋体" w:eastAsia="宋体" w:cs="宋体"/>
          <w:kern w:val="0"/>
          <w:sz w:val="24"/>
          <w:lang w:val="zh-CN"/>
        </w:rPr>
      </w:pPr>
    </w:p>
    <w:p w14:paraId="3917D0A0">
      <w:pPr>
        <w:snapToGrid w:val="0"/>
        <w:spacing w:line="360" w:lineRule="auto"/>
        <w:ind w:firstLine="5160" w:firstLineChars="2150"/>
        <w:jc w:val="right"/>
        <w:rPr>
          <w:rFonts w:hint="eastAsia" w:ascii="宋体" w:hAnsi="宋体" w:eastAsia="宋体" w:cs="宋体"/>
          <w:kern w:val="0"/>
          <w:sz w:val="24"/>
          <w:lang w:val="zh-CN"/>
        </w:rPr>
      </w:pPr>
    </w:p>
    <w:p w14:paraId="0C03E3CE">
      <w:pPr>
        <w:snapToGrid w:val="0"/>
        <w:spacing w:line="360" w:lineRule="auto"/>
        <w:ind w:firstLine="5160" w:firstLineChars="2150"/>
        <w:jc w:val="right"/>
        <w:rPr>
          <w:rFonts w:hint="eastAsia" w:ascii="宋体" w:hAnsi="宋体" w:eastAsia="宋体" w:cs="宋体"/>
          <w:kern w:val="0"/>
          <w:sz w:val="24"/>
          <w:lang w:val="zh-CN"/>
        </w:rPr>
      </w:pPr>
    </w:p>
    <w:p w14:paraId="5158F321">
      <w:pPr>
        <w:snapToGrid w:val="0"/>
        <w:spacing w:line="360" w:lineRule="auto"/>
        <w:ind w:firstLine="5160" w:firstLineChars="2150"/>
        <w:jc w:val="right"/>
        <w:rPr>
          <w:rFonts w:hint="eastAsia" w:ascii="宋体" w:hAnsi="宋体" w:eastAsia="宋体" w:cs="宋体"/>
          <w:kern w:val="0"/>
          <w:sz w:val="24"/>
          <w:lang w:val="zh-CN"/>
        </w:rPr>
      </w:pPr>
    </w:p>
    <w:p w14:paraId="123D2E22">
      <w:pPr>
        <w:snapToGrid w:val="0"/>
        <w:spacing w:line="360" w:lineRule="auto"/>
        <w:ind w:firstLine="5160" w:firstLineChars="2150"/>
        <w:jc w:val="right"/>
        <w:rPr>
          <w:rFonts w:hint="eastAsia" w:ascii="宋体" w:hAnsi="宋体" w:eastAsia="宋体" w:cs="宋体"/>
          <w:kern w:val="0"/>
          <w:sz w:val="24"/>
          <w:lang w:val="zh-CN"/>
        </w:rPr>
      </w:pPr>
    </w:p>
    <w:p w14:paraId="7BFB6099">
      <w:pPr>
        <w:snapToGrid w:val="0"/>
        <w:spacing w:line="360" w:lineRule="auto"/>
        <w:ind w:firstLine="5160" w:firstLineChars="2150"/>
        <w:jc w:val="right"/>
        <w:rPr>
          <w:rFonts w:hint="eastAsia" w:ascii="宋体" w:hAnsi="宋体" w:eastAsia="宋体" w:cs="宋体"/>
          <w:kern w:val="0"/>
          <w:sz w:val="24"/>
          <w:lang w:val="zh-CN"/>
        </w:rPr>
      </w:pPr>
    </w:p>
    <w:p w14:paraId="5D08A2C2">
      <w:pPr>
        <w:snapToGrid w:val="0"/>
        <w:spacing w:line="360" w:lineRule="auto"/>
        <w:ind w:firstLine="5160" w:firstLineChars="2150"/>
        <w:jc w:val="right"/>
        <w:rPr>
          <w:rFonts w:hint="eastAsia" w:ascii="宋体" w:hAnsi="宋体" w:eastAsia="宋体" w:cs="宋体"/>
          <w:kern w:val="0"/>
          <w:sz w:val="24"/>
          <w:lang w:val="zh-CN"/>
        </w:rPr>
      </w:pPr>
    </w:p>
    <w:p w14:paraId="6740824E">
      <w:pPr>
        <w:snapToGrid w:val="0"/>
        <w:spacing w:line="360" w:lineRule="auto"/>
        <w:ind w:firstLine="5160" w:firstLineChars="2150"/>
        <w:jc w:val="right"/>
        <w:rPr>
          <w:rFonts w:hint="eastAsia" w:ascii="宋体" w:hAnsi="宋体" w:eastAsia="宋体" w:cs="宋体"/>
          <w:kern w:val="0"/>
          <w:sz w:val="24"/>
          <w:lang w:val="zh-CN"/>
        </w:rPr>
      </w:pPr>
    </w:p>
    <w:p w14:paraId="3BEAA680">
      <w:pPr>
        <w:snapToGrid w:val="0"/>
        <w:spacing w:line="360" w:lineRule="auto"/>
        <w:ind w:firstLine="5160" w:firstLineChars="2150"/>
        <w:jc w:val="right"/>
        <w:rPr>
          <w:rFonts w:hint="eastAsia" w:ascii="宋体" w:hAnsi="宋体" w:eastAsia="宋体" w:cs="宋体"/>
          <w:kern w:val="0"/>
          <w:sz w:val="24"/>
          <w:lang w:val="zh-CN"/>
        </w:rPr>
      </w:pPr>
    </w:p>
    <w:p w14:paraId="05ADE99A">
      <w:pPr>
        <w:snapToGrid w:val="0"/>
        <w:spacing w:line="360" w:lineRule="auto"/>
        <w:ind w:firstLine="5160" w:firstLineChars="2150"/>
        <w:jc w:val="right"/>
        <w:rPr>
          <w:rFonts w:hint="eastAsia" w:ascii="宋体" w:hAnsi="宋体" w:eastAsia="宋体" w:cs="宋体"/>
          <w:kern w:val="0"/>
          <w:sz w:val="24"/>
          <w:lang w:val="zh-CN"/>
        </w:rPr>
      </w:pPr>
    </w:p>
    <w:p w14:paraId="066613C1">
      <w:pPr>
        <w:snapToGrid w:val="0"/>
        <w:spacing w:line="360" w:lineRule="auto"/>
        <w:ind w:firstLine="5160" w:firstLineChars="2150"/>
        <w:jc w:val="right"/>
        <w:rPr>
          <w:rFonts w:hint="eastAsia" w:ascii="宋体" w:hAnsi="宋体" w:eastAsia="宋体" w:cs="宋体"/>
          <w:kern w:val="0"/>
          <w:sz w:val="24"/>
          <w:lang w:val="zh-CN"/>
        </w:rPr>
      </w:pPr>
    </w:p>
    <w:p w14:paraId="62DFD5A4">
      <w:pPr>
        <w:snapToGrid w:val="0"/>
        <w:spacing w:line="360" w:lineRule="auto"/>
        <w:ind w:firstLine="5160" w:firstLineChars="2150"/>
        <w:jc w:val="right"/>
        <w:rPr>
          <w:rFonts w:hint="eastAsia" w:ascii="宋体" w:hAnsi="宋体" w:eastAsia="宋体" w:cs="宋体"/>
          <w:kern w:val="0"/>
          <w:sz w:val="24"/>
          <w:lang w:val="zh-CN"/>
        </w:rPr>
      </w:pPr>
    </w:p>
    <w:p w14:paraId="137C9D1F">
      <w:pPr>
        <w:snapToGrid w:val="0"/>
        <w:spacing w:line="360" w:lineRule="auto"/>
        <w:ind w:firstLine="5160" w:firstLineChars="2150"/>
        <w:jc w:val="right"/>
        <w:rPr>
          <w:rFonts w:hint="eastAsia" w:ascii="宋体" w:hAnsi="宋体" w:eastAsia="宋体" w:cs="宋体"/>
          <w:kern w:val="0"/>
          <w:sz w:val="24"/>
          <w:lang w:val="zh-CN"/>
        </w:rPr>
      </w:pPr>
    </w:p>
    <w:p w14:paraId="5BC92439">
      <w:pPr>
        <w:snapToGrid w:val="0"/>
        <w:spacing w:line="360" w:lineRule="auto"/>
        <w:ind w:firstLine="5160" w:firstLineChars="2150"/>
        <w:jc w:val="right"/>
        <w:rPr>
          <w:rFonts w:hint="eastAsia" w:ascii="宋体" w:hAnsi="宋体" w:eastAsia="宋体" w:cs="宋体"/>
          <w:kern w:val="0"/>
          <w:sz w:val="24"/>
          <w:lang w:val="zh-CN"/>
        </w:rPr>
      </w:pPr>
    </w:p>
    <w:p w14:paraId="1990325E">
      <w:pPr>
        <w:snapToGrid w:val="0"/>
        <w:spacing w:line="360" w:lineRule="auto"/>
        <w:ind w:firstLine="5160" w:firstLineChars="2150"/>
        <w:jc w:val="right"/>
        <w:rPr>
          <w:rFonts w:hint="eastAsia" w:ascii="宋体" w:hAnsi="宋体" w:eastAsia="宋体" w:cs="宋体"/>
          <w:kern w:val="0"/>
          <w:sz w:val="24"/>
          <w:lang w:val="zh-CN"/>
        </w:rPr>
      </w:pPr>
    </w:p>
    <w:p w14:paraId="7792E111">
      <w:pPr>
        <w:snapToGrid w:val="0"/>
        <w:spacing w:line="360" w:lineRule="auto"/>
        <w:ind w:firstLine="5160" w:firstLineChars="2150"/>
        <w:jc w:val="right"/>
        <w:rPr>
          <w:rFonts w:hint="eastAsia" w:ascii="宋体" w:hAnsi="宋体" w:eastAsia="宋体" w:cs="宋体"/>
          <w:kern w:val="0"/>
          <w:sz w:val="24"/>
          <w:lang w:val="zh-CN"/>
        </w:rPr>
      </w:pPr>
    </w:p>
    <w:p w14:paraId="419B1EDA">
      <w:pPr>
        <w:snapToGrid w:val="0"/>
        <w:spacing w:line="360" w:lineRule="auto"/>
        <w:ind w:firstLine="5160" w:firstLineChars="2150"/>
        <w:jc w:val="right"/>
        <w:rPr>
          <w:rFonts w:hint="eastAsia" w:ascii="宋体" w:hAnsi="宋体" w:eastAsia="宋体" w:cs="宋体"/>
          <w:kern w:val="0"/>
          <w:sz w:val="24"/>
          <w:lang w:val="zh-CN"/>
        </w:rPr>
      </w:pPr>
    </w:p>
    <w:p w14:paraId="4BD952E4">
      <w:pPr>
        <w:snapToGrid w:val="0"/>
        <w:spacing w:line="360" w:lineRule="auto"/>
        <w:ind w:firstLine="5160" w:firstLineChars="2150"/>
        <w:jc w:val="right"/>
        <w:rPr>
          <w:rFonts w:hint="eastAsia" w:ascii="宋体" w:hAnsi="宋体" w:eastAsia="宋体" w:cs="宋体"/>
          <w:kern w:val="0"/>
          <w:sz w:val="24"/>
          <w:lang w:val="zh-CN"/>
        </w:rPr>
      </w:pPr>
    </w:p>
    <w:p w14:paraId="609E3E6F">
      <w:pPr>
        <w:snapToGrid w:val="0"/>
        <w:spacing w:line="360" w:lineRule="auto"/>
        <w:ind w:firstLine="5160" w:firstLineChars="2150"/>
        <w:jc w:val="right"/>
        <w:rPr>
          <w:rFonts w:hint="eastAsia" w:ascii="宋体" w:hAnsi="宋体" w:eastAsia="宋体" w:cs="宋体"/>
          <w:kern w:val="0"/>
          <w:sz w:val="24"/>
          <w:lang w:val="zh-CN"/>
        </w:rPr>
      </w:pPr>
    </w:p>
    <w:p w14:paraId="120C5D17">
      <w:pPr>
        <w:ind w:firstLine="566"/>
        <w:jc w:val="center"/>
        <w:outlineLvl w:val="2"/>
        <w:rPr>
          <w:rFonts w:hint="eastAsia" w:ascii="宋体" w:hAnsi="宋体" w:eastAsia="宋体" w:cs="宋体"/>
          <w:b/>
          <w:bCs/>
          <w:sz w:val="28"/>
          <w:szCs w:val="28"/>
        </w:rPr>
      </w:pPr>
      <w:bookmarkStart w:id="86" w:name="_Toc23097"/>
      <w:r>
        <w:rPr>
          <w:rFonts w:hint="eastAsia" w:ascii="宋体" w:hAnsi="宋体" w:eastAsia="宋体" w:cs="宋体"/>
          <w:b/>
          <w:bCs/>
          <w:sz w:val="28"/>
          <w:szCs w:val="28"/>
        </w:rPr>
        <w:t>第五节 报价文件格式</w:t>
      </w:r>
      <w:bookmarkEnd w:id="85"/>
      <w:bookmarkEnd w:id="86"/>
    </w:p>
    <w:p w14:paraId="00144BD3">
      <w:pPr>
        <w:bidi w:val="0"/>
        <w:rPr>
          <w:rFonts w:hint="eastAsia"/>
        </w:rPr>
      </w:pPr>
    </w:p>
    <w:p w14:paraId="52095DF2">
      <w:pPr>
        <w:bidi w:val="0"/>
        <w:rPr>
          <w:rFonts w:hint="eastAsia"/>
        </w:rPr>
      </w:pPr>
    </w:p>
    <w:p w14:paraId="705D66F9">
      <w:pPr>
        <w:bidi w:val="0"/>
        <w:rPr>
          <w:rFonts w:hint="eastAsia"/>
        </w:rPr>
      </w:pPr>
    </w:p>
    <w:p w14:paraId="3854FB3B">
      <w:pPr>
        <w:snapToGrid w:val="0"/>
        <w:spacing w:before="165" w:beforeLines="50" w:after="50" w:line="400" w:lineRule="exact"/>
        <w:ind w:firstLine="426"/>
        <w:rPr>
          <w:rFonts w:hint="eastAsia" w:ascii="宋体" w:hAnsi="宋体" w:eastAsia="宋体" w:cs="宋体"/>
          <w:bCs/>
          <w:sz w:val="32"/>
          <w:szCs w:val="20"/>
        </w:rPr>
      </w:pPr>
      <w:r>
        <w:rPr>
          <w:rFonts w:hint="eastAsia" w:ascii="宋体" w:hAnsi="宋体" w:eastAsia="宋体" w:cs="宋体"/>
          <w:bCs/>
        </w:rPr>
        <w:t>电子投标文件</w:t>
      </w:r>
    </w:p>
    <w:p w14:paraId="6D176315">
      <w:pPr>
        <w:snapToGrid w:val="0"/>
        <w:spacing w:before="165" w:beforeLines="50" w:after="50" w:line="400" w:lineRule="exact"/>
        <w:ind w:firstLine="487"/>
        <w:jc w:val="center"/>
        <w:rPr>
          <w:rFonts w:hint="eastAsia" w:ascii="宋体" w:hAnsi="宋体" w:eastAsia="宋体" w:cs="宋体"/>
          <w:bCs/>
          <w:sz w:val="24"/>
          <w:szCs w:val="20"/>
        </w:rPr>
      </w:pPr>
    </w:p>
    <w:p w14:paraId="2EFE4953">
      <w:pPr>
        <w:snapToGrid w:val="0"/>
        <w:spacing w:before="165" w:beforeLines="50" w:after="50" w:line="400" w:lineRule="exact"/>
        <w:ind w:firstLine="646"/>
        <w:jc w:val="center"/>
        <w:rPr>
          <w:rFonts w:hint="eastAsia" w:ascii="宋体" w:hAnsi="宋体" w:eastAsia="宋体" w:cs="宋体"/>
          <w:b/>
          <w:bCs/>
          <w:sz w:val="32"/>
          <w:szCs w:val="32"/>
        </w:rPr>
      </w:pPr>
      <w:r>
        <w:rPr>
          <w:rFonts w:hint="eastAsia" w:ascii="宋体" w:hAnsi="宋体" w:eastAsia="宋体" w:cs="宋体"/>
          <w:b/>
          <w:bCs/>
          <w:sz w:val="32"/>
          <w:szCs w:val="32"/>
        </w:rPr>
        <w:t>报价文件（封面）</w:t>
      </w:r>
    </w:p>
    <w:p w14:paraId="4EE21573">
      <w:pPr>
        <w:snapToGrid w:val="0"/>
        <w:spacing w:before="165" w:beforeLines="50" w:after="50" w:line="400" w:lineRule="exact"/>
        <w:ind w:firstLine="487"/>
        <w:rPr>
          <w:rFonts w:hint="eastAsia" w:ascii="宋体" w:hAnsi="宋体" w:eastAsia="宋体" w:cs="宋体"/>
          <w:bCs/>
          <w:sz w:val="24"/>
          <w:szCs w:val="20"/>
        </w:rPr>
      </w:pPr>
    </w:p>
    <w:p w14:paraId="34F08586">
      <w:pPr>
        <w:snapToGrid w:val="0"/>
        <w:spacing w:before="165" w:beforeLines="50" w:after="50" w:line="400" w:lineRule="exact"/>
        <w:ind w:firstLine="487"/>
        <w:rPr>
          <w:rFonts w:hint="eastAsia" w:ascii="宋体" w:hAnsi="宋体" w:eastAsia="宋体" w:cs="宋体"/>
          <w:bCs/>
          <w:sz w:val="24"/>
          <w:szCs w:val="20"/>
        </w:rPr>
      </w:pPr>
    </w:p>
    <w:p w14:paraId="4D83DBB2">
      <w:pPr>
        <w:snapToGrid w:val="0"/>
        <w:spacing w:before="165" w:beforeLines="50" w:after="50" w:line="400" w:lineRule="exact"/>
        <w:ind w:firstLine="487"/>
        <w:rPr>
          <w:rFonts w:hint="eastAsia" w:ascii="宋体" w:hAnsi="宋体" w:eastAsia="宋体" w:cs="宋体"/>
          <w:bCs/>
          <w:sz w:val="24"/>
          <w:szCs w:val="20"/>
        </w:rPr>
      </w:pPr>
    </w:p>
    <w:p w14:paraId="39CF5DFE">
      <w:pPr>
        <w:snapToGrid w:val="0"/>
        <w:spacing w:before="165" w:beforeLines="50" w:after="50" w:line="400" w:lineRule="exact"/>
        <w:ind w:firstLine="487"/>
        <w:rPr>
          <w:rFonts w:hint="eastAsia" w:ascii="宋体" w:hAnsi="宋体" w:eastAsia="宋体" w:cs="宋体"/>
          <w:bCs/>
          <w:sz w:val="24"/>
          <w:szCs w:val="20"/>
        </w:rPr>
      </w:pPr>
    </w:p>
    <w:p w14:paraId="70561301">
      <w:pPr>
        <w:snapToGrid w:val="0"/>
        <w:spacing w:before="165" w:beforeLines="50" w:after="50" w:line="400" w:lineRule="exact"/>
        <w:ind w:firstLine="360" w:firstLineChars="150"/>
        <w:rPr>
          <w:rFonts w:hint="eastAsia" w:ascii="宋体" w:hAnsi="宋体" w:eastAsia="宋体" w:cs="宋体"/>
          <w:bCs/>
          <w:sz w:val="24"/>
        </w:rPr>
      </w:pPr>
      <w:r>
        <w:rPr>
          <w:rFonts w:hint="eastAsia" w:ascii="宋体" w:hAnsi="宋体" w:eastAsia="宋体" w:cs="宋体"/>
          <w:bCs/>
          <w:sz w:val="24"/>
        </w:rPr>
        <w:t xml:space="preserve">项目名称： </w:t>
      </w:r>
      <w:bookmarkStart w:id="87" w:name="PO_3000001867_PM002_18"/>
      <w:r>
        <w:rPr>
          <w:rFonts w:hint="eastAsia" w:ascii="宋体" w:hAnsi="宋体" w:eastAsia="宋体" w:cs="宋体"/>
          <w:bCs/>
          <w:sz w:val="24"/>
        </w:rPr>
        <w:t>[项目采购-项目名称_]</w:t>
      </w:r>
      <w:bookmarkEnd w:id="87"/>
    </w:p>
    <w:p w14:paraId="4DD916AF">
      <w:pPr>
        <w:snapToGrid w:val="0"/>
        <w:spacing w:before="165" w:beforeLines="50" w:after="50" w:line="400" w:lineRule="exact"/>
        <w:ind w:firstLine="360" w:firstLineChars="150"/>
        <w:rPr>
          <w:rFonts w:hint="eastAsia" w:ascii="宋体" w:hAnsi="宋体" w:eastAsia="宋体" w:cs="宋体"/>
          <w:bCs/>
          <w:sz w:val="24"/>
        </w:rPr>
      </w:pPr>
    </w:p>
    <w:p w14:paraId="710CFC18">
      <w:pPr>
        <w:snapToGrid w:val="0"/>
        <w:spacing w:before="165" w:beforeLines="50" w:after="50" w:line="400" w:lineRule="exact"/>
        <w:ind w:firstLine="360" w:firstLineChars="150"/>
        <w:rPr>
          <w:rFonts w:hint="eastAsia" w:ascii="宋体" w:hAnsi="宋体" w:eastAsia="宋体" w:cs="宋体"/>
          <w:bCs/>
          <w:sz w:val="24"/>
        </w:rPr>
      </w:pPr>
      <w:r>
        <w:rPr>
          <w:rFonts w:hint="eastAsia" w:ascii="宋体" w:hAnsi="宋体" w:eastAsia="宋体" w:cs="宋体"/>
          <w:bCs/>
          <w:sz w:val="24"/>
        </w:rPr>
        <w:t xml:space="preserve">项目编号： </w:t>
      </w:r>
      <w:bookmarkStart w:id="88" w:name="PO_3000001867_PM001_14"/>
      <w:r>
        <w:rPr>
          <w:rFonts w:hint="eastAsia" w:ascii="宋体" w:hAnsi="宋体" w:eastAsia="宋体" w:cs="宋体"/>
          <w:bCs/>
          <w:sz w:val="24"/>
        </w:rPr>
        <w:t>[项目采购-项目编号_]</w:t>
      </w:r>
      <w:bookmarkEnd w:id="88"/>
    </w:p>
    <w:p w14:paraId="5D05FD06">
      <w:pPr>
        <w:snapToGrid w:val="0"/>
        <w:spacing w:before="165" w:beforeLines="50" w:after="50" w:line="400" w:lineRule="exact"/>
        <w:ind w:firstLine="360" w:firstLineChars="150"/>
        <w:rPr>
          <w:rFonts w:hint="eastAsia" w:ascii="宋体" w:hAnsi="宋体" w:eastAsia="宋体" w:cs="宋体"/>
          <w:bCs/>
          <w:sz w:val="24"/>
        </w:rPr>
      </w:pPr>
    </w:p>
    <w:p w14:paraId="2576C13E">
      <w:pPr>
        <w:snapToGrid w:val="0"/>
        <w:spacing w:before="165" w:beforeLines="50" w:after="50" w:line="400" w:lineRule="exact"/>
        <w:ind w:firstLine="360" w:firstLineChars="150"/>
        <w:rPr>
          <w:rFonts w:hint="eastAsia" w:ascii="宋体" w:hAnsi="宋体" w:eastAsia="宋体" w:cs="宋体"/>
          <w:bCs/>
          <w:sz w:val="24"/>
        </w:rPr>
      </w:pPr>
      <w:r>
        <w:rPr>
          <w:rFonts w:hint="eastAsia" w:ascii="宋体" w:hAnsi="宋体" w:eastAsia="宋体" w:cs="宋体"/>
          <w:bCs/>
          <w:sz w:val="24"/>
        </w:rPr>
        <w:t>所投分标：</w:t>
      </w:r>
    </w:p>
    <w:p w14:paraId="0BD49900">
      <w:pPr>
        <w:snapToGrid w:val="0"/>
        <w:spacing w:before="165" w:beforeLines="50" w:after="50" w:line="400" w:lineRule="exact"/>
        <w:ind w:firstLine="360" w:firstLineChars="150"/>
        <w:rPr>
          <w:rFonts w:hint="eastAsia" w:ascii="宋体" w:hAnsi="宋体" w:eastAsia="宋体" w:cs="宋体"/>
          <w:bCs/>
          <w:sz w:val="24"/>
        </w:rPr>
      </w:pPr>
    </w:p>
    <w:p w14:paraId="619DB3D1">
      <w:pPr>
        <w:snapToGrid w:val="0"/>
        <w:spacing w:before="165" w:beforeLines="50" w:after="50" w:line="400" w:lineRule="exact"/>
        <w:ind w:firstLine="360" w:firstLineChars="150"/>
        <w:rPr>
          <w:rFonts w:hint="eastAsia" w:ascii="宋体" w:hAnsi="宋体" w:eastAsia="宋体" w:cs="宋体"/>
          <w:bCs/>
          <w:sz w:val="24"/>
        </w:rPr>
      </w:pPr>
      <w:r>
        <w:rPr>
          <w:rFonts w:hint="eastAsia" w:ascii="宋体" w:hAnsi="宋体" w:eastAsia="宋体" w:cs="宋体"/>
          <w:bCs/>
          <w:sz w:val="24"/>
        </w:rPr>
        <w:t>投标人名称：</w:t>
      </w:r>
    </w:p>
    <w:p w14:paraId="6F8997F3">
      <w:pPr>
        <w:snapToGrid w:val="0"/>
        <w:spacing w:before="165" w:beforeLines="50" w:after="50" w:line="400" w:lineRule="exact"/>
        <w:ind w:firstLine="360" w:firstLineChars="150"/>
        <w:rPr>
          <w:rFonts w:hint="eastAsia" w:ascii="宋体" w:hAnsi="宋体" w:eastAsia="宋体" w:cs="宋体"/>
          <w:bCs/>
          <w:sz w:val="24"/>
        </w:rPr>
      </w:pPr>
    </w:p>
    <w:p w14:paraId="6CED8366">
      <w:pPr>
        <w:snapToGrid w:val="0"/>
        <w:spacing w:before="165" w:beforeLines="50" w:after="50" w:line="400" w:lineRule="exact"/>
        <w:ind w:firstLine="360" w:firstLineChars="150"/>
        <w:rPr>
          <w:rFonts w:hint="eastAsia" w:ascii="宋体" w:hAnsi="宋体" w:eastAsia="宋体" w:cs="宋体"/>
          <w:bCs/>
          <w:sz w:val="24"/>
        </w:rPr>
      </w:pPr>
      <w:r>
        <w:rPr>
          <w:rFonts w:hint="eastAsia" w:ascii="宋体" w:hAnsi="宋体" w:eastAsia="宋体" w:cs="宋体"/>
          <w:bCs/>
          <w:sz w:val="24"/>
        </w:rPr>
        <w:t>投标人地址：</w:t>
      </w:r>
    </w:p>
    <w:p w14:paraId="6610D3FB">
      <w:pPr>
        <w:snapToGrid w:val="0"/>
        <w:spacing w:before="50" w:after="50" w:line="400" w:lineRule="exact"/>
        <w:ind w:firstLine="960" w:firstLineChars="400"/>
        <w:rPr>
          <w:rFonts w:hint="eastAsia" w:ascii="宋体" w:hAnsi="宋体" w:eastAsia="宋体" w:cs="宋体"/>
          <w:bCs/>
          <w:sz w:val="24"/>
        </w:rPr>
      </w:pPr>
    </w:p>
    <w:p w14:paraId="7DF2B4D5">
      <w:pPr>
        <w:snapToGrid w:val="0"/>
        <w:spacing w:before="165" w:beforeLines="50" w:after="50" w:line="400" w:lineRule="exact"/>
        <w:ind w:firstLine="487"/>
        <w:rPr>
          <w:rFonts w:hint="eastAsia" w:ascii="宋体" w:hAnsi="宋体" w:eastAsia="宋体" w:cs="宋体"/>
          <w:sz w:val="24"/>
        </w:rPr>
      </w:pPr>
      <w:r>
        <w:rPr>
          <w:rFonts w:hint="eastAsia" w:ascii="宋体" w:hAnsi="宋体" w:eastAsia="宋体" w:cs="宋体"/>
          <w:sz w:val="24"/>
        </w:rPr>
        <w:t xml:space="preserve">                                                       年  月  日</w:t>
      </w:r>
    </w:p>
    <w:p w14:paraId="5320F1FF">
      <w:pPr>
        <w:widowControl/>
        <w:jc w:val="left"/>
        <w:rPr>
          <w:rFonts w:hint="eastAsia" w:ascii="宋体" w:hAnsi="宋体" w:eastAsia="宋体" w:cs="宋体"/>
          <w:sz w:val="24"/>
        </w:rPr>
        <w:sectPr>
          <w:pgSz w:w="11906" w:h="16838"/>
          <w:pgMar w:top="1134" w:right="1134" w:bottom="1134" w:left="1134" w:header="720" w:footer="720" w:gutter="0"/>
          <w:pgNumType w:fmt="decimal"/>
          <w:cols w:space="720" w:num="1"/>
          <w:docGrid w:type="lines" w:linePitch="331" w:charSpace="0"/>
        </w:sectPr>
      </w:pPr>
    </w:p>
    <w:p w14:paraId="2861471B">
      <w:pPr>
        <w:ind w:firstLine="426"/>
        <w:rPr>
          <w:rFonts w:hint="eastAsia" w:ascii="宋体" w:hAnsi="宋体" w:eastAsia="宋体" w:cs="宋体"/>
        </w:rPr>
      </w:pPr>
    </w:p>
    <w:p w14:paraId="640DF3E9">
      <w:pPr>
        <w:snapToGrid w:val="0"/>
        <w:spacing w:before="165" w:beforeLines="50" w:after="50" w:line="400" w:lineRule="exact"/>
        <w:ind w:firstLine="646"/>
        <w:jc w:val="center"/>
        <w:rPr>
          <w:rFonts w:hint="eastAsia" w:ascii="宋体" w:hAnsi="宋体" w:eastAsia="宋体" w:cs="宋体"/>
          <w:b/>
          <w:bCs/>
          <w:sz w:val="32"/>
          <w:szCs w:val="32"/>
        </w:rPr>
      </w:pPr>
      <w:r>
        <w:rPr>
          <w:rFonts w:hint="eastAsia" w:ascii="宋体" w:hAnsi="宋体" w:eastAsia="宋体" w:cs="宋体"/>
          <w:b/>
          <w:bCs/>
          <w:sz w:val="32"/>
          <w:szCs w:val="32"/>
        </w:rPr>
        <w:t>报价文件目录</w:t>
      </w:r>
    </w:p>
    <w:p w14:paraId="7A2CAA93">
      <w:pPr>
        <w:ind w:firstLine="426"/>
        <w:rPr>
          <w:rFonts w:hint="eastAsia" w:ascii="宋体" w:hAnsi="宋体" w:eastAsia="宋体" w:cs="宋体"/>
        </w:rPr>
      </w:pPr>
    </w:p>
    <w:p w14:paraId="1F203B0E">
      <w:pPr>
        <w:ind w:firstLine="487"/>
        <w:rPr>
          <w:rFonts w:hint="eastAsia" w:ascii="宋体" w:hAnsi="宋体" w:eastAsia="宋体" w:cs="宋体"/>
          <w:kern w:val="0"/>
          <w:sz w:val="24"/>
        </w:rPr>
      </w:pPr>
      <w:r>
        <w:rPr>
          <w:rFonts w:hint="eastAsia" w:ascii="宋体" w:hAnsi="宋体" w:eastAsia="宋体" w:cs="宋体"/>
          <w:kern w:val="0"/>
          <w:sz w:val="24"/>
        </w:rPr>
        <w:t>一、投标函………………………………………………………（页码）</w:t>
      </w:r>
    </w:p>
    <w:p w14:paraId="764E142F">
      <w:pPr>
        <w:ind w:firstLine="487"/>
        <w:rPr>
          <w:rFonts w:hint="eastAsia" w:ascii="宋体" w:hAnsi="宋体" w:eastAsia="宋体" w:cs="宋体"/>
          <w:kern w:val="0"/>
          <w:sz w:val="24"/>
        </w:rPr>
      </w:pPr>
      <w:r>
        <w:rPr>
          <w:rFonts w:hint="eastAsia" w:ascii="宋体" w:hAnsi="宋体" w:eastAsia="宋体" w:cs="宋体"/>
          <w:kern w:val="0"/>
          <w:sz w:val="24"/>
        </w:rPr>
        <w:t>二、开标一览表…………………………………………………（页码）</w:t>
      </w:r>
    </w:p>
    <w:p w14:paraId="1EC42801">
      <w:pPr>
        <w:spacing w:line="360" w:lineRule="auto"/>
        <w:ind w:firstLine="487"/>
        <w:rPr>
          <w:rFonts w:hint="eastAsia" w:ascii="宋体" w:hAnsi="宋体" w:eastAsia="宋体" w:cs="宋体"/>
          <w:sz w:val="24"/>
        </w:rPr>
      </w:pPr>
      <w:r>
        <w:rPr>
          <w:rFonts w:hint="eastAsia" w:ascii="宋体" w:hAnsi="宋体" w:eastAsia="宋体" w:cs="宋体"/>
          <w:kern w:val="0"/>
          <w:sz w:val="24"/>
        </w:rPr>
        <w:t>三、中小企业声明函……………………………………………（页码）</w:t>
      </w:r>
    </w:p>
    <w:p w14:paraId="3C14C040">
      <w:pPr>
        <w:widowControl/>
        <w:jc w:val="left"/>
        <w:rPr>
          <w:rFonts w:hint="eastAsia" w:ascii="宋体" w:hAnsi="宋体" w:eastAsia="宋体" w:cs="宋体"/>
          <w:sz w:val="30"/>
          <w:szCs w:val="20"/>
        </w:rPr>
        <w:sectPr>
          <w:pgSz w:w="11906" w:h="16838"/>
          <w:pgMar w:top="1134" w:right="1134" w:bottom="1134" w:left="1134" w:header="720" w:footer="720" w:gutter="0"/>
          <w:pgNumType w:fmt="decimal"/>
          <w:cols w:space="720" w:num="1"/>
          <w:docGrid w:type="lines" w:linePitch="331" w:charSpace="0"/>
        </w:sectPr>
      </w:pPr>
    </w:p>
    <w:p w14:paraId="22F07368">
      <w:pPr>
        <w:spacing w:line="500" w:lineRule="exact"/>
        <w:ind w:firstLine="606"/>
        <w:jc w:val="center"/>
        <w:rPr>
          <w:rFonts w:hint="eastAsia" w:ascii="宋体" w:hAnsi="宋体" w:eastAsia="宋体" w:cs="宋体"/>
          <w:b/>
          <w:bCs/>
          <w:sz w:val="30"/>
          <w:szCs w:val="30"/>
        </w:rPr>
      </w:pPr>
      <w:r>
        <w:rPr>
          <w:rFonts w:hint="eastAsia" w:ascii="宋体" w:hAnsi="宋体" w:eastAsia="宋体" w:cs="宋体"/>
          <w:b/>
          <w:bCs/>
          <w:sz w:val="30"/>
          <w:szCs w:val="30"/>
        </w:rPr>
        <w:t>一、投标函</w:t>
      </w:r>
    </w:p>
    <w:p w14:paraId="6E1D40FE">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致：</w:t>
      </w:r>
      <w:bookmarkStart w:id="89" w:name="PO_3000001867_PM031_4"/>
      <w:r>
        <w:rPr>
          <w:rFonts w:hint="eastAsia" w:ascii="宋体" w:hAnsi="宋体" w:eastAsia="宋体" w:cs="宋体"/>
          <w:szCs w:val="20"/>
          <w:u w:val="single"/>
        </w:rPr>
        <w:t>[项目采购-采购组织机构_]</w:t>
      </w:r>
      <w:bookmarkEnd w:id="89"/>
    </w:p>
    <w:p w14:paraId="7B30B6B9">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我方已仔细阅读了贵方组织的</w:t>
      </w:r>
      <w:bookmarkStart w:id="90" w:name="PO_3000001867_PM002_6"/>
      <w:r>
        <w:rPr>
          <w:rFonts w:hint="eastAsia" w:ascii="宋体" w:hAnsi="宋体" w:eastAsia="宋体" w:cs="宋体"/>
          <w:szCs w:val="20"/>
          <w:u w:val="single"/>
        </w:rPr>
        <w:t>[项目采购-项目名称_]</w:t>
      </w:r>
      <w:bookmarkEnd w:id="90"/>
      <w:r>
        <w:rPr>
          <w:rFonts w:hint="eastAsia" w:ascii="宋体" w:hAnsi="宋体" w:eastAsia="宋体" w:cs="宋体"/>
          <w:szCs w:val="20"/>
        </w:rPr>
        <w:t>项目（项目编号：</w:t>
      </w:r>
      <w:bookmarkStart w:id="91" w:name="PO_3000001867_PM001_6"/>
      <w:r>
        <w:rPr>
          <w:rFonts w:hint="eastAsia" w:ascii="宋体" w:hAnsi="宋体" w:eastAsia="宋体" w:cs="宋体"/>
          <w:szCs w:val="20"/>
        </w:rPr>
        <w:t>[项目采购-项目编号_]</w:t>
      </w:r>
      <w:bookmarkEnd w:id="91"/>
      <w:r>
        <w:rPr>
          <w:rFonts w:hint="eastAsia" w:ascii="宋体" w:hAnsi="宋体" w:eastAsia="宋体" w:cs="宋体"/>
          <w:szCs w:val="20"/>
        </w:rPr>
        <w:t xml:space="preserve">）的招标文件的全部内容，授权(全权代表姓名) (职务、职称)为全权代表，现正式递交下述文件参加贵方组织的本次政府采购活动： </w:t>
      </w:r>
    </w:p>
    <w:p w14:paraId="0EA4DCE2">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一、报价文件电子版一份（包含按投标人须知前附表要求提交的全部文件）；</w:t>
      </w:r>
    </w:p>
    <w:p w14:paraId="0A187B9F">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二、资格文件电子版一份（包含按投标人须知前附表要求提交的全部文件）；</w:t>
      </w:r>
    </w:p>
    <w:p w14:paraId="7CCF12EA">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三、技术文件电子版一份（包含按投标人须知前附表要求提交的全部文件）；</w:t>
      </w:r>
    </w:p>
    <w:p w14:paraId="6D44D675">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四、商务文件电子版一份（包含按投标人须知前附表要求提交的全部文件）；</w:t>
      </w:r>
    </w:p>
    <w:p w14:paraId="6916DD80">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据此函，签字人兹宣布：</w:t>
      </w:r>
    </w:p>
    <w:p w14:paraId="20E264A6">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 xml:space="preserve">1、我方愿意以（大写）人民币  </w:t>
      </w:r>
      <w:r>
        <w:rPr>
          <w:rFonts w:hint="eastAsia" w:ascii="宋体" w:hAnsi="宋体" w:eastAsia="宋体" w:cs="宋体"/>
          <w:szCs w:val="20"/>
          <w:u w:val="single"/>
        </w:rPr>
        <w:t xml:space="preserve">    </w:t>
      </w:r>
      <w:r>
        <w:rPr>
          <w:rFonts w:hint="eastAsia" w:ascii="宋体" w:hAnsi="宋体" w:eastAsia="宋体" w:cs="宋体"/>
          <w:szCs w:val="20"/>
        </w:rPr>
        <w:t xml:space="preserve">  元 (￥</w:t>
      </w:r>
      <w:r>
        <w:rPr>
          <w:rFonts w:hint="eastAsia" w:ascii="宋体" w:hAnsi="宋体" w:eastAsia="宋体" w:cs="宋体"/>
          <w:szCs w:val="20"/>
          <w:u w:val="single"/>
        </w:rPr>
        <w:t xml:space="preserve">       </w:t>
      </w:r>
      <w:r>
        <w:rPr>
          <w:rFonts w:hint="eastAsia" w:ascii="宋体" w:hAnsi="宋体" w:eastAsia="宋体" w:cs="宋体"/>
          <w:szCs w:val="20"/>
        </w:rPr>
        <w:t xml:space="preserve"> 元)的投标总报价，</w:t>
      </w:r>
      <w:r>
        <w:rPr>
          <w:rFonts w:hint="eastAsia" w:ascii="宋体" w:hAnsi="宋体" w:eastAsia="宋体" w:cs="宋体"/>
          <w:spacing w:val="0"/>
          <w:position w:val="0"/>
          <w:sz w:val="21"/>
          <w:szCs w:val="21"/>
          <w:highlight w:val="none"/>
        </w:rPr>
        <w:t>合同履行期限</w:t>
      </w:r>
      <w:r>
        <w:rPr>
          <w:rFonts w:hint="eastAsia" w:cs="宋体"/>
          <w:spacing w:val="0"/>
          <w:position w:val="0"/>
          <w:sz w:val="21"/>
          <w:szCs w:val="21"/>
          <w:highlight w:val="none"/>
          <w:u w:val="single"/>
          <w:lang w:val="en-US" w:eastAsia="zh-CN"/>
        </w:rPr>
        <w:t xml:space="preserve">      </w:t>
      </w:r>
      <w:r>
        <w:rPr>
          <w:rFonts w:hint="eastAsia" w:ascii="宋体" w:hAnsi="宋体" w:eastAsia="宋体" w:cs="宋体"/>
          <w:szCs w:val="20"/>
        </w:rPr>
        <w:t>（无分标时填写），提供本项目招标文件第二章“货物需求”中的相应的采购内容。</w:t>
      </w:r>
    </w:p>
    <w:p w14:paraId="6D1BCAC3">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其中（有分标时填写）：</w:t>
      </w:r>
    </w:p>
    <w:p w14:paraId="6B4D3B28">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u w:val="single"/>
        </w:rPr>
      </w:pPr>
      <w:r>
        <w:rPr>
          <w:rFonts w:hint="eastAsia" w:ascii="宋体" w:hAnsi="宋体" w:eastAsia="宋体" w:cs="宋体"/>
          <w:szCs w:val="20"/>
        </w:rPr>
        <w:t>分标报价为（大写）人民币</w:t>
      </w:r>
      <w:r>
        <w:rPr>
          <w:rFonts w:hint="eastAsia" w:ascii="宋体" w:hAnsi="宋体" w:eastAsia="宋体" w:cs="宋体"/>
          <w:szCs w:val="20"/>
          <w:u w:val="single"/>
        </w:rPr>
        <w:t xml:space="preserve">    </w:t>
      </w:r>
      <w:r>
        <w:rPr>
          <w:rFonts w:hint="eastAsia" w:ascii="宋体" w:hAnsi="宋体" w:eastAsia="宋体" w:cs="宋体"/>
          <w:szCs w:val="20"/>
        </w:rPr>
        <w:t xml:space="preserve"> 元 (￥</w:t>
      </w:r>
      <w:r>
        <w:rPr>
          <w:rFonts w:hint="eastAsia" w:ascii="宋体" w:hAnsi="宋体" w:eastAsia="宋体" w:cs="宋体"/>
          <w:szCs w:val="20"/>
          <w:u w:val="single"/>
        </w:rPr>
        <w:t xml:space="preserve">    </w:t>
      </w:r>
      <w:r>
        <w:rPr>
          <w:rFonts w:hint="eastAsia" w:ascii="宋体" w:hAnsi="宋体" w:eastAsia="宋体" w:cs="宋体"/>
          <w:szCs w:val="20"/>
        </w:rPr>
        <w:t xml:space="preserve"> 元)，提交货物成果时间：；</w:t>
      </w:r>
    </w:p>
    <w:p w14:paraId="48C2AFA0">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u w:val="single"/>
        </w:rPr>
      </w:pPr>
      <w:r>
        <w:rPr>
          <w:rFonts w:hint="eastAsia" w:ascii="宋体" w:hAnsi="宋体" w:eastAsia="宋体" w:cs="宋体"/>
          <w:szCs w:val="20"/>
        </w:rPr>
        <w:t>分标报价为（大写）人民币</w:t>
      </w:r>
      <w:r>
        <w:rPr>
          <w:rFonts w:hint="eastAsia" w:ascii="宋体" w:hAnsi="宋体" w:eastAsia="宋体" w:cs="宋体"/>
          <w:szCs w:val="20"/>
          <w:u w:val="single"/>
        </w:rPr>
        <w:t xml:space="preserve">     </w:t>
      </w:r>
      <w:r>
        <w:rPr>
          <w:rFonts w:hint="eastAsia" w:ascii="宋体" w:hAnsi="宋体" w:eastAsia="宋体" w:cs="宋体"/>
          <w:szCs w:val="20"/>
        </w:rPr>
        <w:t xml:space="preserve">元 (￥ </w:t>
      </w:r>
      <w:r>
        <w:rPr>
          <w:rFonts w:hint="eastAsia" w:ascii="宋体" w:hAnsi="宋体" w:eastAsia="宋体" w:cs="宋体"/>
          <w:szCs w:val="20"/>
          <w:u w:val="single"/>
        </w:rPr>
        <w:t xml:space="preserve">     </w:t>
      </w:r>
      <w:r>
        <w:rPr>
          <w:rFonts w:hint="eastAsia" w:ascii="宋体" w:hAnsi="宋体" w:eastAsia="宋体" w:cs="宋体"/>
          <w:szCs w:val="20"/>
        </w:rPr>
        <w:t>元)，提交货物成果时间：；</w:t>
      </w:r>
    </w:p>
    <w:p w14:paraId="57C74BE1">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u w:val="single"/>
        </w:rPr>
      </w:pPr>
      <w:r>
        <w:rPr>
          <w:rFonts w:hint="eastAsia" w:ascii="宋体" w:hAnsi="宋体" w:eastAsia="宋体" w:cs="宋体"/>
          <w:szCs w:val="20"/>
        </w:rPr>
        <w:t>......</w:t>
      </w:r>
    </w:p>
    <w:p w14:paraId="1A2E915C">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u w:val="single"/>
        </w:rPr>
      </w:pPr>
      <w:r>
        <w:rPr>
          <w:rFonts w:hint="eastAsia" w:ascii="宋体" w:hAnsi="宋体" w:eastAsia="宋体" w:cs="宋体"/>
          <w:szCs w:val="20"/>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281755CB">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u w:val="single"/>
        </w:rPr>
      </w:pPr>
      <w:r>
        <w:rPr>
          <w:rFonts w:hint="eastAsia" w:ascii="宋体" w:hAnsi="宋体" w:eastAsia="宋体" w:cs="宋体"/>
          <w:szCs w:val="20"/>
        </w:rPr>
        <w:t>3、我方所递交的投标文件及有关资料都是内容完整、真实和准确的。</w:t>
      </w:r>
    </w:p>
    <w:p w14:paraId="38A906E4">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4、</w:t>
      </w:r>
      <w:r>
        <w:rPr>
          <w:rFonts w:hint="eastAsia" w:ascii="宋体" w:hAnsi="宋体" w:eastAsia="宋体" w:cs="宋体"/>
          <w:szCs w:val="21"/>
        </w:rPr>
        <w:t>如本项目采购内容涉及须符合国家强制规定的，我方承诺我方本次投标（包括资格条件和所投产品）均符合国家有关强制规定。</w:t>
      </w:r>
    </w:p>
    <w:p w14:paraId="20156CEE">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36285B85">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6、我方已详细审核招标文件，我方知道必须放弃提出含糊不清或误解问题的权利。</w:t>
      </w:r>
    </w:p>
    <w:p w14:paraId="2064F44F">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7、我方同意应贵方要求提供与本投标有关的任何数据或资料。若贵方需要，我方愿意提供我方作出的一切承诺的证明材料。</w:t>
      </w:r>
    </w:p>
    <w:p w14:paraId="575A6106">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8、我方完全理解贵方不一定接受投标报价最低的投标人为中标供应商的行为。</w:t>
      </w:r>
    </w:p>
    <w:p w14:paraId="26A26CCA">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697AA0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40" w:firstLineChars="200"/>
        <w:textAlignment w:val="auto"/>
        <w:rPr>
          <w:rFonts w:hint="eastAsia" w:ascii="宋体" w:hAnsi="宋体" w:eastAsia="宋体" w:cs="宋体"/>
          <w:szCs w:val="20"/>
        </w:rPr>
      </w:pPr>
      <w:r>
        <w:rPr>
          <w:rFonts w:hint="eastAsia" w:ascii="宋体" w:hAnsi="宋体" w:eastAsia="宋体" w:cs="Times New Roman"/>
          <w:sz w:val="22"/>
          <w:szCs w:val="20"/>
          <w:lang w:val="zh-CN" w:eastAsia="zh-CN" w:bidi="zh-CN"/>
        </w:rPr>
        <w:t>（6）</w:t>
      </w:r>
      <w:r>
        <w:rPr>
          <w:rFonts w:hint="eastAsia" w:ascii="宋体" w:hAnsi="宋体" w:eastAsia="宋体" w:cs="宋体"/>
          <w:szCs w:val="20"/>
        </w:rPr>
        <w:t>提供虚假材料谋取中标、成交的；</w:t>
      </w:r>
    </w:p>
    <w:p w14:paraId="094C480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40" w:firstLineChars="200"/>
        <w:textAlignment w:val="auto"/>
        <w:rPr>
          <w:rFonts w:hint="eastAsia" w:ascii="宋体" w:hAnsi="宋体" w:eastAsia="宋体" w:cs="宋体"/>
          <w:szCs w:val="20"/>
        </w:rPr>
      </w:pPr>
      <w:r>
        <w:rPr>
          <w:rFonts w:hint="eastAsia" w:ascii="宋体" w:hAnsi="宋体" w:eastAsia="宋体" w:cs="Times New Roman"/>
          <w:sz w:val="22"/>
          <w:szCs w:val="20"/>
          <w:lang w:val="zh-CN" w:eastAsia="zh-CN" w:bidi="zh-CN"/>
        </w:rPr>
        <w:t>（7）</w:t>
      </w:r>
      <w:r>
        <w:rPr>
          <w:rFonts w:hint="eastAsia" w:ascii="宋体" w:hAnsi="宋体" w:eastAsia="宋体" w:cs="宋体"/>
          <w:szCs w:val="20"/>
        </w:rPr>
        <w:t>采取不正当手段诋毁、排挤其他供应商的；</w:t>
      </w:r>
    </w:p>
    <w:p w14:paraId="38744E8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40" w:firstLineChars="200"/>
        <w:textAlignment w:val="auto"/>
        <w:rPr>
          <w:rFonts w:hint="eastAsia" w:ascii="宋体" w:hAnsi="宋体" w:eastAsia="宋体" w:cs="宋体"/>
          <w:szCs w:val="20"/>
        </w:rPr>
      </w:pPr>
      <w:r>
        <w:rPr>
          <w:rFonts w:hint="eastAsia" w:ascii="宋体" w:hAnsi="宋体" w:eastAsia="宋体" w:cs="Times New Roman"/>
          <w:sz w:val="22"/>
          <w:szCs w:val="20"/>
          <w:lang w:val="zh-CN" w:eastAsia="zh-CN" w:bidi="zh-CN"/>
        </w:rPr>
        <w:t>（8）</w:t>
      </w:r>
      <w:r>
        <w:rPr>
          <w:rFonts w:hint="eastAsia" w:ascii="宋体" w:hAnsi="宋体" w:eastAsia="宋体" w:cs="宋体"/>
          <w:szCs w:val="20"/>
        </w:rPr>
        <w:t>与采购人、其他供应商或者采购代理机构恶意串通的；</w:t>
      </w:r>
    </w:p>
    <w:p w14:paraId="2A183B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40" w:firstLineChars="200"/>
        <w:textAlignment w:val="auto"/>
        <w:rPr>
          <w:rFonts w:hint="eastAsia" w:ascii="宋体" w:hAnsi="宋体" w:eastAsia="宋体" w:cs="宋体"/>
          <w:szCs w:val="20"/>
        </w:rPr>
      </w:pPr>
      <w:r>
        <w:rPr>
          <w:rFonts w:hint="eastAsia" w:ascii="宋体" w:hAnsi="宋体" w:eastAsia="宋体" w:cs="Times New Roman"/>
          <w:sz w:val="22"/>
          <w:szCs w:val="20"/>
          <w:lang w:val="zh-CN" w:eastAsia="zh-CN" w:bidi="zh-CN"/>
        </w:rPr>
        <w:t>（9）</w:t>
      </w:r>
      <w:r>
        <w:rPr>
          <w:rFonts w:hint="eastAsia" w:ascii="宋体" w:hAnsi="宋体" w:eastAsia="宋体" w:cs="宋体"/>
          <w:szCs w:val="20"/>
        </w:rPr>
        <w:t>向采购人、采购代理机构行贿或者提供其他不正当利益的；</w:t>
      </w:r>
    </w:p>
    <w:p w14:paraId="2F6D048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40" w:firstLineChars="200"/>
        <w:textAlignment w:val="auto"/>
        <w:rPr>
          <w:rFonts w:hint="eastAsia" w:ascii="宋体" w:hAnsi="宋体" w:eastAsia="宋体" w:cs="宋体"/>
          <w:szCs w:val="20"/>
        </w:rPr>
      </w:pPr>
      <w:r>
        <w:rPr>
          <w:rFonts w:hint="eastAsia" w:ascii="宋体" w:hAnsi="宋体" w:eastAsia="宋体" w:cs="Times New Roman"/>
          <w:sz w:val="22"/>
          <w:szCs w:val="20"/>
          <w:lang w:val="zh-CN" w:eastAsia="zh-CN" w:bidi="zh-CN"/>
        </w:rPr>
        <w:t>（10）</w:t>
      </w:r>
      <w:r>
        <w:rPr>
          <w:rFonts w:hint="eastAsia" w:ascii="宋体" w:hAnsi="宋体" w:eastAsia="宋体" w:cs="宋体"/>
          <w:szCs w:val="20"/>
        </w:rPr>
        <w:t>在招标采购过程中与采购人进行协商谈判的；</w:t>
      </w:r>
    </w:p>
    <w:p w14:paraId="306FF32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40" w:firstLineChars="200"/>
        <w:textAlignment w:val="auto"/>
        <w:rPr>
          <w:rFonts w:hint="eastAsia" w:ascii="宋体" w:hAnsi="宋体" w:eastAsia="宋体" w:cs="宋体"/>
          <w:szCs w:val="20"/>
        </w:rPr>
      </w:pPr>
      <w:r>
        <w:rPr>
          <w:rFonts w:hint="eastAsia" w:ascii="宋体" w:hAnsi="宋体" w:eastAsia="宋体" w:cs="Times New Roman"/>
          <w:sz w:val="22"/>
          <w:szCs w:val="20"/>
          <w:lang w:val="zh-CN" w:eastAsia="zh-CN" w:bidi="zh-CN"/>
        </w:rPr>
        <w:t>（11）</w:t>
      </w:r>
      <w:r>
        <w:rPr>
          <w:rFonts w:hint="eastAsia" w:ascii="宋体" w:hAnsi="宋体" w:eastAsia="宋体" w:cs="宋体"/>
          <w:szCs w:val="20"/>
        </w:rPr>
        <w:t>拒绝有关部门监督检查或提供虚假情况的。</w:t>
      </w:r>
    </w:p>
    <w:p w14:paraId="67ADF6E6">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10、我方及由本人担任法定代表人的其他机构最近三年内被处罚的违法行为有：</w:t>
      </w:r>
    </w:p>
    <w:p w14:paraId="5A517A1C">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p>
    <w:p w14:paraId="0BBAE3CF">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11、以上事项如有虚假或隐瞒，我方愿意承担一切后果，并不再寻求任何旨在减轻或免除法律责任的辩解。</w:t>
      </w:r>
    </w:p>
    <w:p w14:paraId="32156FDB">
      <w:pPr>
        <w:keepNext w:val="0"/>
        <w:keepLines w:val="0"/>
        <w:pageBreakBefore w:val="0"/>
        <w:widowControl w:val="0"/>
        <w:kinsoku/>
        <w:wordWrap/>
        <w:overflowPunct/>
        <w:topLinePunct w:val="0"/>
        <w:autoSpaceDE w:val="0"/>
        <w:autoSpaceDN w:val="0"/>
        <w:bidi w:val="0"/>
        <w:adjustRightInd/>
        <w:snapToGrid/>
        <w:spacing w:line="360" w:lineRule="auto"/>
        <w:ind w:left="0" w:firstLine="440" w:firstLineChars="200"/>
        <w:textAlignment w:val="auto"/>
        <w:rPr>
          <w:rFonts w:hint="eastAsia" w:ascii="宋体" w:hAnsi="宋体" w:eastAsia="宋体" w:cs="宋体"/>
          <w:szCs w:val="20"/>
        </w:rPr>
      </w:pPr>
      <w:r>
        <w:rPr>
          <w:rFonts w:hint="eastAsia" w:ascii="宋体" w:hAnsi="宋体" w:eastAsia="宋体" w:cs="宋体"/>
          <w:szCs w:val="20"/>
        </w:rPr>
        <w:t>12、与本投标有关的一切正式往来信函请寄：</w:t>
      </w:r>
    </w:p>
    <w:p w14:paraId="696B3D3D">
      <w:pPr>
        <w:spacing w:line="360" w:lineRule="auto"/>
        <w:ind w:firstLine="426"/>
        <w:rPr>
          <w:rFonts w:hint="eastAsia" w:ascii="宋体" w:hAnsi="宋体" w:eastAsia="宋体" w:cs="宋体"/>
          <w:szCs w:val="20"/>
        </w:rPr>
      </w:pPr>
      <w:r>
        <w:rPr>
          <w:rFonts w:hint="eastAsia" w:ascii="宋体" w:hAnsi="宋体" w:eastAsia="宋体" w:cs="宋体"/>
          <w:szCs w:val="20"/>
        </w:rPr>
        <w:t>地址：</w:t>
      </w:r>
    </w:p>
    <w:p w14:paraId="77F9ACE2">
      <w:pPr>
        <w:spacing w:line="360" w:lineRule="auto"/>
        <w:ind w:firstLine="426"/>
        <w:rPr>
          <w:rFonts w:hint="eastAsia" w:ascii="宋体" w:hAnsi="宋体" w:eastAsia="宋体" w:cs="宋体"/>
          <w:szCs w:val="20"/>
          <w:u w:val="single"/>
        </w:rPr>
      </w:pPr>
      <w:r>
        <w:rPr>
          <w:rFonts w:hint="eastAsia" w:ascii="宋体" w:hAnsi="宋体" w:eastAsia="宋体" w:cs="宋体"/>
          <w:szCs w:val="20"/>
        </w:rPr>
        <w:t>电话：</w:t>
      </w:r>
      <w:r>
        <w:rPr>
          <w:rFonts w:hint="eastAsia" w:ascii="宋体" w:hAnsi="宋体" w:eastAsia="宋体" w:cs="宋体"/>
          <w:szCs w:val="20"/>
          <w:u w:val="single"/>
        </w:rPr>
        <w:t xml:space="preserve">                                      　　　　　　　　　</w:t>
      </w:r>
    </w:p>
    <w:p w14:paraId="4FC53645">
      <w:pPr>
        <w:spacing w:line="360" w:lineRule="auto"/>
        <w:ind w:firstLine="426"/>
        <w:rPr>
          <w:rFonts w:hint="eastAsia" w:ascii="宋体" w:hAnsi="宋体" w:eastAsia="宋体" w:cs="宋体"/>
          <w:szCs w:val="20"/>
        </w:rPr>
      </w:pPr>
      <w:r>
        <w:rPr>
          <w:rFonts w:hint="eastAsia" w:ascii="宋体" w:hAnsi="宋体" w:eastAsia="宋体" w:cs="宋体"/>
          <w:szCs w:val="20"/>
        </w:rPr>
        <w:t>传真：</w:t>
      </w:r>
      <w:r>
        <w:rPr>
          <w:rFonts w:hint="eastAsia" w:ascii="宋体" w:hAnsi="宋体" w:eastAsia="宋体" w:cs="宋体"/>
          <w:szCs w:val="20"/>
          <w:u w:val="single"/>
        </w:rPr>
        <w:t>　　　　　　　　　　　　　　　　　　　　　　　　　　　　</w:t>
      </w:r>
    </w:p>
    <w:p w14:paraId="7806A2E0">
      <w:pPr>
        <w:spacing w:line="360" w:lineRule="auto"/>
        <w:ind w:firstLine="426"/>
        <w:rPr>
          <w:rFonts w:hint="eastAsia" w:ascii="宋体" w:hAnsi="宋体" w:eastAsia="宋体" w:cs="宋体"/>
          <w:szCs w:val="20"/>
          <w:u w:val="single"/>
        </w:rPr>
      </w:pPr>
      <w:r>
        <w:rPr>
          <w:rFonts w:hint="eastAsia" w:ascii="宋体" w:hAnsi="宋体" w:eastAsia="宋体" w:cs="宋体"/>
          <w:szCs w:val="20"/>
        </w:rPr>
        <w:t>邮政编码：</w:t>
      </w:r>
    </w:p>
    <w:p w14:paraId="3CA3D51A">
      <w:pPr>
        <w:spacing w:line="360" w:lineRule="auto"/>
        <w:ind w:firstLine="426"/>
        <w:rPr>
          <w:rFonts w:hint="eastAsia" w:ascii="宋体" w:hAnsi="宋体" w:eastAsia="宋体" w:cs="宋体"/>
          <w:szCs w:val="20"/>
          <w:u w:val="single"/>
        </w:rPr>
      </w:pPr>
      <w:r>
        <w:rPr>
          <w:rFonts w:hint="eastAsia" w:ascii="宋体" w:hAnsi="宋体" w:eastAsia="宋体" w:cs="宋体"/>
          <w:szCs w:val="20"/>
        </w:rPr>
        <w:t>开户名称：</w:t>
      </w:r>
    </w:p>
    <w:p w14:paraId="7BA9B738">
      <w:pPr>
        <w:spacing w:line="360" w:lineRule="auto"/>
        <w:ind w:firstLine="426"/>
        <w:rPr>
          <w:rFonts w:hint="eastAsia" w:ascii="宋体" w:hAnsi="宋体" w:eastAsia="宋体" w:cs="宋体"/>
          <w:szCs w:val="20"/>
          <w:u w:val="single"/>
        </w:rPr>
      </w:pPr>
      <w:r>
        <w:rPr>
          <w:rFonts w:hint="eastAsia" w:ascii="宋体" w:hAnsi="宋体" w:eastAsia="宋体" w:cs="宋体"/>
          <w:szCs w:val="20"/>
        </w:rPr>
        <w:t>开户银行：</w:t>
      </w:r>
    </w:p>
    <w:p w14:paraId="3DD0868C">
      <w:pPr>
        <w:spacing w:line="360" w:lineRule="auto"/>
        <w:ind w:firstLine="426"/>
        <w:rPr>
          <w:rFonts w:hint="eastAsia" w:ascii="宋体" w:hAnsi="宋体" w:eastAsia="宋体" w:cs="宋体"/>
          <w:szCs w:val="20"/>
          <w:u w:val="single"/>
        </w:rPr>
      </w:pPr>
      <w:r>
        <w:rPr>
          <w:rFonts w:hint="eastAsia" w:ascii="宋体" w:hAnsi="宋体" w:eastAsia="宋体" w:cs="宋体"/>
          <w:szCs w:val="20"/>
        </w:rPr>
        <w:t>银行账号：</w:t>
      </w:r>
    </w:p>
    <w:p w14:paraId="176F766F">
      <w:pPr>
        <w:snapToGrid w:val="0"/>
        <w:spacing w:line="360" w:lineRule="auto"/>
        <w:ind w:firstLine="5160" w:firstLineChars="215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591FD13B">
      <w:pPr>
        <w:snapToGrid w:val="0"/>
        <w:spacing w:line="360" w:lineRule="auto"/>
        <w:ind w:firstLine="5160" w:firstLineChars="2150"/>
        <w:jc w:val="right"/>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2AEEFA30">
      <w:pPr>
        <w:widowControl/>
        <w:spacing w:line="360" w:lineRule="auto"/>
        <w:jc w:val="left"/>
        <w:rPr>
          <w:rFonts w:hint="eastAsia" w:ascii="宋体" w:hAnsi="宋体" w:eastAsia="宋体" w:cs="宋体"/>
          <w:kern w:val="0"/>
          <w:sz w:val="24"/>
          <w:lang w:val="zh-CN"/>
        </w:rPr>
        <w:sectPr>
          <w:pgSz w:w="11906" w:h="16838"/>
          <w:pgMar w:top="1134" w:right="1134" w:bottom="1134" w:left="1134" w:header="720" w:footer="720" w:gutter="0"/>
          <w:pgNumType w:fmt="decimal"/>
          <w:cols w:space="720" w:num="1"/>
          <w:docGrid w:type="lines" w:linePitch="331" w:charSpace="0"/>
        </w:sectPr>
      </w:pPr>
    </w:p>
    <w:p w14:paraId="7AF4BCBF">
      <w:pPr>
        <w:spacing w:line="360" w:lineRule="auto"/>
        <w:ind w:firstLine="608"/>
        <w:jc w:val="center"/>
        <w:rPr>
          <w:rFonts w:hint="eastAsia" w:ascii="宋体" w:hAnsi="宋体" w:eastAsia="宋体" w:cs="宋体"/>
          <w:b/>
          <w:sz w:val="30"/>
          <w:szCs w:val="30"/>
        </w:rPr>
      </w:pPr>
      <w:r>
        <w:rPr>
          <w:rFonts w:hint="eastAsia" w:ascii="宋体" w:hAnsi="宋体" w:eastAsia="宋体" w:cs="宋体"/>
          <w:sz w:val="30"/>
          <w:szCs w:val="20"/>
        </w:rPr>
        <w:t>二、</w:t>
      </w:r>
      <w:r>
        <w:rPr>
          <w:rFonts w:hint="eastAsia" w:ascii="宋体" w:hAnsi="宋体" w:eastAsia="宋体" w:cs="宋体"/>
          <w:b/>
          <w:sz w:val="30"/>
          <w:szCs w:val="30"/>
        </w:rPr>
        <w:t>开标一览表</w:t>
      </w:r>
      <w:r>
        <w:rPr>
          <w:rFonts w:hint="eastAsia" w:ascii="宋体" w:hAnsi="宋体" w:eastAsia="宋体" w:cs="宋体"/>
          <w:b/>
          <w:kern w:val="0"/>
          <w:sz w:val="24"/>
          <w:szCs w:val="20"/>
          <w:lang w:val="zh-CN"/>
        </w:rPr>
        <w:t>(单位均为人民币元)</w:t>
      </w:r>
    </w:p>
    <w:p w14:paraId="1C84E382">
      <w:pPr>
        <w:snapToGrid w:val="0"/>
        <w:spacing w:before="50" w:after="50" w:line="360" w:lineRule="auto"/>
        <w:ind w:firstLine="487"/>
        <w:rPr>
          <w:rFonts w:hint="eastAsia" w:ascii="宋体" w:hAnsi="宋体" w:eastAsia="宋体" w:cs="宋体"/>
          <w:sz w:val="24"/>
          <w:u w:val="single"/>
        </w:rPr>
      </w:pPr>
      <w:r>
        <w:rPr>
          <w:rFonts w:hint="eastAsia" w:ascii="宋体" w:hAnsi="宋体" w:eastAsia="宋体" w:cs="宋体"/>
          <w:sz w:val="24"/>
        </w:rPr>
        <w:t>项目名称：</w:t>
      </w:r>
      <w:bookmarkStart w:id="92" w:name="PO_3000001867_PM002_7"/>
      <w:r>
        <w:rPr>
          <w:rFonts w:hint="eastAsia" w:ascii="宋体" w:hAnsi="宋体" w:eastAsia="宋体" w:cs="宋体"/>
          <w:sz w:val="24"/>
          <w:u w:val="single"/>
        </w:rPr>
        <w:t>[项目采购-项目名称_]</w:t>
      </w:r>
      <w:bookmarkEnd w:id="92"/>
      <w:r>
        <w:rPr>
          <w:rFonts w:hint="eastAsia" w:ascii="宋体" w:hAnsi="宋体" w:eastAsia="宋体" w:cs="宋体"/>
          <w:sz w:val="24"/>
        </w:rPr>
        <w:t xml:space="preserve">  项目编号：</w:t>
      </w:r>
      <w:bookmarkStart w:id="93" w:name="PO_3000001867_PM001_7"/>
      <w:r>
        <w:rPr>
          <w:rFonts w:hint="eastAsia" w:ascii="宋体" w:hAnsi="宋体" w:eastAsia="宋体" w:cs="宋体"/>
          <w:sz w:val="24"/>
          <w:u w:val="single"/>
        </w:rPr>
        <w:t>[项目采购-项目编号_]</w:t>
      </w:r>
      <w:bookmarkEnd w:id="93"/>
      <w:r>
        <w:rPr>
          <w:rFonts w:hint="eastAsia" w:ascii="宋体" w:hAnsi="宋体" w:eastAsia="宋体" w:cs="宋体"/>
          <w:sz w:val="24"/>
        </w:rPr>
        <w:t xml:space="preserve">  分标：</w:t>
      </w:r>
    </w:p>
    <w:p w14:paraId="1C38C8D2">
      <w:pPr>
        <w:spacing w:line="360" w:lineRule="auto"/>
        <w:ind w:firstLine="487"/>
        <w:rPr>
          <w:rFonts w:hint="eastAsia" w:ascii="宋体" w:hAnsi="宋体" w:eastAsia="宋体" w:cs="宋体"/>
          <w:b/>
          <w:sz w:val="32"/>
          <w:szCs w:val="20"/>
        </w:rPr>
      </w:pPr>
      <w:r>
        <w:rPr>
          <w:rFonts w:hint="eastAsia" w:ascii="宋体" w:hAnsi="宋体" w:eastAsia="宋体" w:cs="宋体"/>
          <w:sz w:val="24"/>
          <w:szCs w:val="20"/>
        </w:rPr>
        <w:t>投标人名称：</w:t>
      </w:r>
    </w:p>
    <w:tbl>
      <w:tblPr>
        <w:tblStyle w:val="22"/>
        <w:tblW w:w="96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209"/>
        <w:gridCol w:w="1670"/>
        <w:gridCol w:w="1268"/>
        <w:gridCol w:w="838"/>
        <w:gridCol w:w="1094"/>
        <w:gridCol w:w="1800"/>
        <w:gridCol w:w="1210"/>
      </w:tblGrid>
      <w:tr w14:paraId="70B4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1" w:type="dxa"/>
            <w:tcBorders>
              <w:top w:val="single" w:color="auto" w:sz="4" w:space="0"/>
              <w:left w:val="single" w:color="auto" w:sz="4" w:space="0"/>
              <w:bottom w:val="single" w:color="auto" w:sz="4" w:space="0"/>
              <w:right w:val="single" w:color="auto" w:sz="4" w:space="0"/>
            </w:tcBorders>
            <w:noWrap/>
            <w:vAlign w:val="center"/>
          </w:tcPr>
          <w:p w14:paraId="605CB550">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序号</w:t>
            </w:r>
          </w:p>
        </w:tc>
        <w:tc>
          <w:tcPr>
            <w:tcW w:w="1209" w:type="dxa"/>
            <w:tcBorders>
              <w:top w:val="single" w:color="auto" w:sz="4" w:space="0"/>
              <w:left w:val="single" w:color="auto" w:sz="4" w:space="0"/>
              <w:bottom w:val="single" w:color="auto" w:sz="4" w:space="0"/>
              <w:right w:val="single" w:color="auto" w:sz="4" w:space="0"/>
            </w:tcBorders>
            <w:noWrap/>
            <w:vAlign w:val="center"/>
          </w:tcPr>
          <w:p w14:paraId="60B1A031">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货物名称</w:t>
            </w:r>
          </w:p>
        </w:tc>
        <w:tc>
          <w:tcPr>
            <w:tcW w:w="1670" w:type="dxa"/>
            <w:tcBorders>
              <w:top w:val="single" w:color="auto" w:sz="4" w:space="0"/>
              <w:left w:val="single" w:color="auto" w:sz="4" w:space="0"/>
              <w:bottom w:val="single" w:color="auto" w:sz="4" w:space="0"/>
              <w:right w:val="single" w:color="auto" w:sz="4" w:space="0"/>
            </w:tcBorders>
            <w:noWrap/>
            <w:vAlign w:val="center"/>
          </w:tcPr>
          <w:p w14:paraId="2D90DB54">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货物规格型号</w:t>
            </w:r>
          </w:p>
        </w:tc>
        <w:tc>
          <w:tcPr>
            <w:tcW w:w="1268" w:type="dxa"/>
            <w:tcBorders>
              <w:top w:val="single" w:color="auto" w:sz="4" w:space="0"/>
              <w:left w:val="single" w:color="auto" w:sz="4" w:space="0"/>
              <w:bottom w:val="single" w:color="auto" w:sz="4" w:space="0"/>
              <w:right w:val="single" w:color="auto" w:sz="4" w:space="0"/>
            </w:tcBorders>
            <w:noWrap/>
            <w:vAlign w:val="center"/>
          </w:tcPr>
          <w:p w14:paraId="54BDD764">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品牌</w:t>
            </w:r>
          </w:p>
          <w:p w14:paraId="2645F842">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（如有）</w:t>
            </w:r>
          </w:p>
        </w:tc>
        <w:tc>
          <w:tcPr>
            <w:tcW w:w="838" w:type="dxa"/>
            <w:tcBorders>
              <w:top w:val="single" w:color="auto" w:sz="4" w:space="0"/>
              <w:left w:val="single" w:color="auto" w:sz="4" w:space="0"/>
              <w:bottom w:val="single" w:color="auto" w:sz="4" w:space="0"/>
              <w:right w:val="single" w:color="auto" w:sz="4" w:space="0"/>
            </w:tcBorders>
            <w:noWrap/>
            <w:vAlign w:val="center"/>
          </w:tcPr>
          <w:p w14:paraId="7A040BC6">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数量①</w:t>
            </w:r>
          </w:p>
        </w:tc>
        <w:tc>
          <w:tcPr>
            <w:tcW w:w="1094" w:type="dxa"/>
            <w:tcBorders>
              <w:top w:val="single" w:color="auto" w:sz="4" w:space="0"/>
              <w:left w:val="single" w:color="auto" w:sz="4" w:space="0"/>
              <w:bottom w:val="single" w:color="auto" w:sz="4" w:space="0"/>
              <w:right w:val="single" w:color="auto" w:sz="4" w:space="0"/>
            </w:tcBorders>
            <w:noWrap/>
            <w:vAlign w:val="center"/>
          </w:tcPr>
          <w:p w14:paraId="1BFD04A5">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单价(元)②</w:t>
            </w:r>
          </w:p>
        </w:tc>
        <w:tc>
          <w:tcPr>
            <w:tcW w:w="1800" w:type="dxa"/>
            <w:tcBorders>
              <w:top w:val="single" w:color="auto" w:sz="4" w:space="0"/>
              <w:left w:val="single" w:color="auto" w:sz="4" w:space="0"/>
              <w:bottom w:val="single" w:color="auto" w:sz="4" w:space="0"/>
              <w:right w:val="single" w:color="auto" w:sz="4" w:space="0"/>
            </w:tcBorders>
            <w:noWrap/>
            <w:vAlign w:val="center"/>
          </w:tcPr>
          <w:p w14:paraId="20BF6F8A">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单项合价（元）</w:t>
            </w:r>
          </w:p>
          <w:p w14:paraId="6A1FE420">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③＝①×②</w:t>
            </w:r>
          </w:p>
        </w:tc>
        <w:tc>
          <w:tcPr>
            <w:tcW w:w="1210" w:type="dxa"/>
            <w:tcBorders>
              <w:top w:val="single" w:color="auto" w:sz="4" w:space="0"/>
              <w:left w:val="single" w:color="auto" w:sz="4" w:space="0"/>
              <w:bottom w:val="single" w:color="auto" w:sz="4" w:space="0"/>
              <w:right w:val="single" w:color="auto" w:sz="4" w:space="0"/>
            </w:tcBorders>
            <w:noWrap/>
            <w:vAlign w:val="center"/>
          </w:tcPr>
          <w:p w14:paraId="5A35E866">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备注</w:t>
            </w:r>
          </w:p>
        </w:tc>
      </w:tr>
      <w:tr w14:paraId="0C99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1" w:type="dxa"/>
            <w:tcBorders>
              <w:top w:val="single" w:color="auto" w:sz="4" w:space="0"/>
              <w:left w:val="single" w:color="auto" w:sz="4" w:space="0"/>
              <w:bottom w:val="single" w:color="auto" w:sz="4" w:space="0"/>
              <w:right w:val="single" w:color="auto" w:sz="4" w:space="0"/>
            </w:tcBorders>
            <w:noWrap/>
            <w:vAlign w:val="center"/>
          </w:tcPr>
          <w:p w14:paraId="01D68C79">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1</w:t>
            </w:r>
          </w:p>
        </w:tc>
        <w:tc>
          <w:tcPr>
            <w:tcW w:w="1209" w:type="dxa"/>
            <w:tcBorders>
              <w:top w:val="single" w:color="auto" w:sz="4" w:space="0"/>
              <w:left w:val="single" w:color="auto" w:sz="4" w:space="0"/>
              <w:bottom w:val="single" w:color="auto" w:sz="4" w:space="0"/>
              <w:right w:val="single" w:color="auto" w:sz="4" w:space="0"/>
            </w:tcBorders>
            <w:noWrap/>
            <w:vAlign w:val="center"/>
          </w:tcPr>
          <w:p w14:paraId="177EAE85">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670" w:type="dxa"/>
            <w:tcBorders>
              <w:top w:val="single" w:color="auto" w:sz="4" w:space="0"/>
              <w:left w:val="single" w:color="auto" w:sz="4" w:space="0"/>
              <w:bottom w:val="single" w:color="auto" w:sz="4" w:space="0"/>
              <w:right w:val="single" w:color="auto" w:sz="4" w:space="0"/>
            </w:tcBorders>
            <w:noWrap/>
            <w:vAlign w:val="center"/>
          </w:tcPr>
          <w:p w14:paraId="42F44C7D">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268" w:type="dxa"/>
            <w:tcBorders>
              <w:top w:val="single" w:color="auto" w:sz="4" w:space="0"/>
              <w:left w:val="single" w:color="auto" w:sz="4" w:space="0"/>
              <w:bottom w:val="single" w:color="auto" w:sz="4" w:space="0"/>
              <w:right w:val="single" w:color="auto" w:sz="4" w:space="0"/>
            </w:tcBorders>
            <w:noWrap/>
            <w:vAlign w:val="center"/>
          </w:tcPr>
          <w:p w14:paraId="57A67F4D">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838" w:type="dxa"/>
            <w:tcBorders>
              <w:top w:val="single" w:color="auto" w:sz="4" w:space="0"/>
              <w:left w:val="single" w:color="auto" w:sz="4" w:space="0"/>
              <w:bottom w:val="single" w:color="auto" w:sz="4" w:space="0"/>
              <w:right w:val="single" w:color="auto" w:sz="4" w:space="0"/>
            </w:tcBorders>
            <w:noWrap/>
            <w:vAlign w:val="center"/>
          </w:tcPr>
          <w:p w14:paraId="32D3A14B">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094" w:type="dxa"/>
            <w:tcBorders>
              <w:top w:val="single" w:color="auto" w:sz="4" w:space="0"/>
              <w:left w:val="single" w:color="auto" w:sz="4" w:space="0"/>
              <w:bottom w:val="single" w:color="auto" w:sz="4" w:space="0"/>
              <w:right w:val="single" w:color="auto" w:sz="4" w:space="0"/>
            </w:tcBorders>
            <w:noWrap/>
            <w:vAlign w:val="center"/>
          </w:tcPr>
          <w:p w14:paraId="69F67931">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72557E52">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6BC98956">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r>
      <w:tr w14:paraId="48E5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1" w:type="dxa"/>
            <w:tcBorders>
              <w:top w:val="single" w:color="auto" w:sz="4" w:space="0"/>
              <w:left w:val="single" w:color="auto" w:sz="4" w:space="0"/>
              <w:bottom w:val="single" w:color="auto" w:sz="4" w:space="0"/>
              <w:right w:val="single" w:color="auto" w:sz="4" w:space="0"/>
            </w:tcBorders>
            <w:noWrap/>
            <w:vAlign w:val="center"/>
          </w:tcPr>
          <w:p w14:paraId="14980AB0">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2</w:t>
            </w:r>
          </w:p>
        </w:tc>
        <w:tc>
          <w:tcPr>
            <w:tcW w:w="1209" w:type="dxa"/>
            <w:tcBorders>
              <w:top w:val="single" w:color="auto" w:sz="4" w:space="0"/>
              <w:left w:val="single" w:color="auto" w:sz="4" w:space="0"/>
              <w:bottom w:val="single" w:color="auto" w:sz="4" w:space="0"/>
              <w:right w:val="single" w:color="auto" w:sz="4" w:space="0"/>
            </w:tcBorders>
            <w:noWrap/>
            <w:vAlign w:val="center"/>
          </w:tcPr>
          <w:p w14:paraId="2AC3084C">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670" w:type="dxa"/>
            <w:tcBorders>
              <w:top w:val="single" w:color="auto" w:sz="4" w:space="0"/>
              <w:left w:val="single" w:color="auto" w:sz="4" w:space="0"/>
              <w:bottom w:val="single" w:color="auto" w:sz="4" w:space="0"/>
              <w:right w:val="single" w:color="auto" w:sz="4" w:space="0"/>
            </w:tcBorders>
            <w:noWrap/>
            <w:vAlign w:val="center"/>
          </w:tcPr>
          <w:p w14:paraId="333A4D0D">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268" w:type="dxa"/>
            <w:tcBorders>
              <w:top w:val="single" w:color="auto" w:sz="4" w:space="0"/>
              <w:left w:val="single" w:color="auto" w:sz="4" w:space="0"/>
              <w:bottom w:val="single" w:color="auto" w:sz="4" w:space="0"/>
              <w:right w:val="single" w:color="auto" w:sz="4" w:space="0"/>
            </w:tcBorders>
            <w:noWrap/>
            <w:vAlign w:val="center"/>
          </w:tcPr>
          <w:p w14:paraId="15D83846">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838" w:type="dxa"/>
            <w:tcBorders>
              <w:top w:val="single" w:color="auto" w:sz="4" w:space="0"/>
              <w:left w:val="single" w:color="auto" w:sz="4" w:space="0"/>
              <w:bottom w:val="single" w:color="auto" w:sz="4" w:space="0"/>
              <w:right w:val="single" w:color="auto" w:sz="4" w:space="0"/>
            </w:tcBorders>
            <w:noWrap/>
            <w:vAlign w:val="center"/>
          </w:tcPr>
          <w:p w14:paraId="019DCB7B">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094" w:type="dxa"/>
            <w:tcBorders>
              <w:top w:val="single" w:color="auto" w:sz="4" w:space="0"/>
              <w:left w:val="single" w:color="auto" w:sz="4" w:space="0"/>
              <w:bottom w:val="single" w:color="auto" w:sz="4" w:space="0"/>
              <w:right w:val="single" w:color="auto" w:sz="4" w:space="0"/>
            </w:tcBorders>
            <w:noWrap/>
            <w:vAlign w:val="center"/>
          </w:tcPr>
          <w:p w14:paraId="08C840BB">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29B54D09">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19100DED">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r>
      <w:tr w14:paraId="02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1" w:type="dxa"/>
            <w:tcBorders>
              <w:top w:val="single" w:color="auto" w:sz="4" w:space="0"/>
              <w:left w:val="single" w:color="auto" w:sz="4" w:space="0"/>
              <w:bottom w:val="single" w:color="auto" w:sz="4" w:space="0"/>
              <w:right w:val="single" w:color="auto" w:sz="4" w:space="0"/>
            </w:tcBorders>
            <w:noWrap/>
            <w:vAlign w:val="center"/>
          </w:tcPr>
          <w:p w14:paraId="79626B59">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r>
              <w:rPr>
                <w:rFonts w:hint="eastAsia" w:ascii="宋体" w:hAnsi="宋体" w:eastAsia="宋体" w:cs="宋体"/>
                <w:szCs w:val="22"/>
              </w:rPr>
              <w:t>...</w:t>
            </w:r>
          </w:p>
        </w:tc>
        <w:tc>
          <w:tcPr>
            <w:tcW w:w="1209" w:type="dxa"/>
            <w:tcBorders>
              <w:top w:val="single" w:color="auto" w:sz="4" w:space="0"/>
              <w:left w:val="single" w:color="auto" w:sz="4" w:space="0"/>
              <w:bottom w:val="single" w:color="auto" w:sz="4" w:space="0"/>
              <w:right w:val="single" w:color="auto" w:sz="4" w:space="0"/>
            </w:tcBorders>
            <w:noWrap/>
            <w:vAlign w:val="center"/>
          </w:tcPr>
          <w:p w14:paraId="12B83322">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670" w:type="dxa"/>
            <w:tcBorders>
              <w:top w:val="single" w:color="auto" w:sz="4" w:space="0"/>
              <w:left w:val="single" w:color="auto" w:sz="4" w:space="0"/>
              <w:bottom w:val="single" w:color="auto" w:sz="4" w:space="0"/>
              <w:right w:val="single" w:color="auto" w:sz="4" w:space="0"/>
            </w:tcBorders>
            <w:noWrap/>
            <w:vAlign w:val="center"/>
          </w:tcPr>
          <w:p w14:paraId="7679B619">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268" w:type="dxa"/>
            <w:tcBorders>
              <w:top w:val="single" w:color="auto" w:sz="4" w:space="0"/>
              <w:left w:val="single" w:color="auto" w:sz="4" w:space="0"/>
              <w:bottom w:val="single" w:color="auto" w:sz="4" w:space="0"/>
              <w:right w:val="single" w:color="auto" w:sz="4" w:space="0"/>
            </w:tcBorders>
            <w:noWrap/>
            <w:vAlign w:val="center"/>
          </w:tcPr>
          <w:p w14:paraId="3D4D50EC">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838" w:type="dxa"/>
            <w:tcBorders>
              <w:top w:val="single" w:color="auto" w:sz="4" w:space="0"/>
              <w:left w:val="single" w:color="auto" w:sz="4" w:space="0"/>
              <w:bottom w:val="single" w:color="auto" w:sz="4" w:space="0"/>
              <w:right w:val="single" w:color="auto" w:sz="4" w:space="0"/>
            </w:tcBorders>
            <w:noWrap/>
            <w:vAlign w:val="center"/>
          </w:tcPr>
          <w:p w14:paraId="5EA03D7B">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094" w:type="dxa"/>
            <w:tcBorders>
              <w:top w:val="single" w:color="auto" w:sz="4" w:space="0"/>
              <w:left w:val="single" w:color="auto" w:sz="4" w:space="0"/>
              <w:bottom w:val="single" w:color="auto" w:sz="4" w:space="0"/>
              <w:right w:val="single" w:color="auto" w:sz="4" w:space="0"/>
            </w:tcBorders>
            <w:noWrap/>
            <w:vAlign w:val="center"/>
          </w:tcPr>
          <w:p w14:paraId="192E5971">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359A78CA">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407F168E">
            <w:pPr>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szCs w:val="22"/>
              </w:rPr>
            </w:pPr>
          </w:p>
        </w:tc>
      </w:tr>
      <w:tr w14:paraId="1DF8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0" w:type="dxa"/>
            <w:gridSpan w:val="8"/>
            <w:tcBorders>
              <w:top w:val="single" w:color="auto" w:sz="4" w:space="0"/>
              <w:left w:val="single" w:color="auto" w:sz="4" w:space="0"/>
              <w:bottom w:val="single" w:color="auto" w:sz="4" w:space="0"/>
              <w:right w:val="single" w:color="auto" w:sz="4" w:space="0"/>
            </w:tcBorders>
            <w:noWrap/>
            <w:vAlign w:val="center"/>
          </w:tcPr>
          <w:p w14:paraId="34BC018F">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宋体" w:hAnsi="宋体" w:eastAsia="宋体" w:cs="宋体"/>
                <w:szCs w:val="22"/>
              </w:rPr>
            </w:pPr>
            <w:r>
              <w:rPr>
                <w:rFonts w:hint="eastAsia" w:ascii="宋体" w:hAnsi="宋体" w:eastAsia="宋体" w:cs="宋体"/>
                <w:szCs w:val="22"/>
              </w:rPr>
              <w:t>报价合计（包含税费等所有费用）：（大写）人民币（￥元）</w:t>
            </w:r>
          </w:p>
        </w:tc>
      </w:tr>
      <w:tr w14:paraId="5709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0" w:type="dxa"/>
            <w:gridSpan w:val="8"/>
            <w:tcBorders>
              <w:top w:val="single" w:color="auto" w:sz="4" w:space="0"/>
              <w:left w:val="single" w:color="auto" w:sz="4" w:space="0"/>
              <w:bottom w:val="single" w:color="auto" w:sz="4" w:space="0"/>
              <w:right w:val="single" w:color="auto" w:sz="4" w:space="0"/>
            </w:tcBorders>
            <w:noWrap/>
            <w:vAlign w:val="center"/>
          </w:tcPr>
          <w:p w14:paraId="68B177DF">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宋体" w:hAnsi="宋体" w:eastAsia="宋体" w:cs="宋体"/>
                <w:szCs w:val="22"/>
              </w:rPr>
            </w:pPr>
            <w:r>
              <w:rPr>
                <w:rFonts w:hint="eastAsia" w:ascii="宋体" w:hAnsi="宋体" w:eastAsia="宋体" w:cs="宋体"/>
                <w:szCs w:val="21"/>
              </w:rPr>
              <w:t>分标（此处有分标时填写具体分标号，无分标时填写“无”）</w:t>
            </w:r>
          </w:p>
        </w:tc>
      </w:tr>
      <w:tr w14:paraId="2AA2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0" w:type="dxa"/>
            <w:gridSpan w:val="8"/>
            <w:tcBorders>
              <w:top w:val="single" w:color="auto" w:sz="4" w:space="0"/>
              <w:left w:val="single" w:color="auto" w:sz="4" w:space="0"/>
              <w:bottom w:val="single" w:color="auto" w:sz="4" w:space="0"/>
              <w:right w:val="single" w:color="auto" w:sz="4" w:space="0"/>
            </w:tcBorders>
            <w:noWrap/>
            <w:vAlign w:val="center"/>
          </w:tcPr>
          <w:p w14:paraId="6E0AAFC7">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宋体" w:hAnsi="宋体" w:eastAsia="宋体" w:cs="宋体"/>
                <w:szCs w:val="22"/>
              </w:rPr>
            </w:pPr>
            <w:r>
              <w:rPr>
                <w:rFonts w:hint="eastAsia" w:ascii="宋体" w:hAnsi="宋体" w:eastAsia="宋体" w:cs="宋体"/>
                <w:szCs w:val="22"/>
              </w:rPr>
              <w:t>验收标准：</w:t>
            </w:r>
          </w:p>
        </w:tc>
      </w:tr>
      <w:tr w14:paraId="03E2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0" w:type="dxa"/>
            <w:gridSpan w:val="8"/>
            <w:tcBorders>
              <w:top w:val="single" w:color="auto" w:sz="4" w:space="0"/>
              <w:left w:val="single" w:color="auto" w:sz="4" w:space="0"/>
              <w:bottom w:val="single" w:color="auto" w:sz="4" w:space="0"/>
              <w:right w:val="single" w:color="auto" w:sz="4" w:space="0"/>
            </w:tcBorders>
            <w:noWrap/>
            <w:vAlign w:val="center"/>
          </w:tcPr>
          <w:p w14:paraId="4DB80EC6">
            <w:pPr>
              <w:keepNext w:val="0"/>
              <w:keepLines w:val="0"/>
              <w:pageBreakBefore w:val="0"/>
              <w:widowControl w:val="0"/>
              <w:kinsoku/>
              <w:wordWrap/>
              <w:overflowPunct/>
              <w:topLinePunct w:val="0"/>
              <w:autoSpaceDE w:val="0"/>
              <w:autoSpaceDN w:val="0"/>
              <w:bidi w:val="0"/>
              <w:adjustRightInd/>
              <w:snapToGrid/>
              <w:spacing w:line="360" w:lineRule="auto"/>
              <w:ind w:firstLine="0"/>
              <w:jc w:val="both"/>
              <w:textAlignment w:val="auto"/>
              <w:rPr>
                <w:rFonts w:hint="eastAsia" w:ascii="宋体" w:hAnsi="宋体" w:eastAsia="宋体" w:cs="宋体"/>
                <w:szCs w:val="22"/>
              </w:rPr>
            </w:pPr>
            <w:r>
              <w:rPr>
                <w:rFonts w:hint="eastAsia" w:ascii="宋体" w:hAnsi="宋体" w:eastAsia="宋体" w:cs="宋体"/>
                <w:szCs w:val="22"/>
              </w:rPr>
              <w:t>优惠及其它：</w:t>
            </w:r>
          </w:p>
        </w:tc>
      </w:tr>
    </w:tbl>
    <w:p w14:paraId="6575E3A8">
      <w:pPr>
        <w:snapToGrid w:val="0"/>
        <w:spacing w:before="50" w:after="50"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注： </w:t>
      </w:r>
    </w:p>
    <w:p w14:paraId="2FE5E6AC">
      <w:pPr>
        <w:snapToGrid w:val="0"/>
        <w:spacing w:before="50" w:after="50"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1、 投标人需按本表格式填写，不得自行更改，也不得留空, 如有多分标，按分标分别提供开标一览表，必须加盖投标人有效电子公章，</w:t>
      </w:r>
      <w:r>
        <w:rPr>
          <w:rFonts w:hint="eastAsia" w:ascii="宋体" w:hAnsi="宋体" w:eastAsia="宋体" w:cs="宋体"/>
          <w:b/>
          <w:kern w:val="0"/>
          <w:sz w:val="24"/>
          <w:lang w:val="zh-CN"/>
        </w:rPr>
        <w:t>否则其投标作无效标处理。</w:t>
      </w:r>
    </w:p>
    <w:p w14:paraId="4D4ECF40">
      <w:pPr>
        <w:snapToGrid w:val="0"/>
        <w:spacing w:before="50" w:after="50"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2、本表内容均不能涂改，</w:t>
      </w:r>
      <w:r>
        <w:rPr>
          <w:rFonts w:hint="eastAsia" w:ascii="宋体" w:hAnsi="宋体" w:eastAsia="宋体" w:cs="宋体"/>
          <w:b/>
          <w:kern w:val="0"/>
          <w:sz w:val="24"/>
          <w:lang w:val="zh-CN"/>
        </w:rPr>
        <w:t>否则其投标作无效标处理。</w:t>
      </w:r>
    </w:p>
    <w:p w14:paraId="633DFD95">
      <w:pPr>
        <w:snapToGrid w:val="0"/>
        <w:spacing w:before="50" w:after="50" w:line="360" w:lineRule="auto"/>
        <w:ind w:firstLine="480" w:firstLineChars="200"/>
        <w:jc w:val="left"/>
        <w:rPr>
          <w:rFonts w:hint="eastAsia" w:ascii="宋体" w:hAnsi="宋体" w:eastAsia="宋体" w:cs="宋体"/>
          <w:b/>
          <w:kern w:val="0"/>
          <w:sz w:val="24"/>
          <w:lang w:val="zh-CN"/>
        </w:rPr>
      </w:pPr>
      <w:r>
        <w:rPr>
          <w:rFonts w:hint="eastAsia" w:ascii="宋体" w:hAnsi="宋体" w:eastAsia="宋体" w:cs="宋体"/>
          <w:kern w:val="0"/>
          <w:sz w:val="24"/>
          <w:lang w:val="zh-CN"/>
        </w:rPr>
        <w:t>3、如为联合体投标，“投标人名称”处必须列明联合体各方名称，并标注联合体牵头人名称，且盖章处须加盖联合体各方公章，</w:t>
      </w:r>
      <w:r>
        <w:rPr>
          <w:rFonts w:hint="eastAsia" w:ascii="宋体" w:hAnsi="宋体" w:eastAsia="宋体" w:cs="宋体"/>
          <w:b/>
          <w:kern w:val="0"/>
          <w:sz w:val="24"/>
          <w:lang w:val="zh-CN"/>
        </w:rPr>
        <w:t>否则其投标作无效标处理。</w:t>
      </w:r>
    </w:p>
    <w:p w14:paraId="0CA2BC66">
      <w:pPr>
        <w:snapToGrid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4、以上表格要求细分项目及报价，在“具体货物内容”一栏中，填写具体货物，</w:t>
      </w:r>
      <w:r>
        <w:rPr>
          <w:rFonts w:hint="eastAsia" w:ascii="宋体" w:hAnsi="宋体" w:eastAsia="宋体" w:cs="宋体"/>
          <w:b/>
          <w:kern w:val="0"/>
          <w:sz w:val="24"/>
          <w:lang w:val="zh-CN"/>
        </w:rPr>
        <w:t>否则其投标作无效标处理。</w:t>
      </w:r>
    </w:p>
    <w:p w14:paraId="212F40C9">
      <w:pPr>
        <w:snapToGrid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5、特别提示：采购机构将对项目名称和项目编号，中标供应商名称、地址和中标金额，主要中标标的的名称、规格型号、数量、单价、货物要求等予以公示。</w:t>
      </w:r>
    </w:p>
    <w:p w14:paraId="771ABE79">
      <w:pPr>
        <w:snapToGrid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szCs w:val="22"/>
          <w:lang w:val="zh-CN"/>
        </w:rPr>
        <w:t>6、</w:t>
      </w:r>
      <w:r>
        <w:rPr>
          <w:rFonts w:hint="eastAsia" w:ascii="宋体" w:hAnsi="宋体" w:eastAsia="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E65EB3D">
      <w:pPr>
        <w:snapToGrid w:val="0"/>
        <w:spacing w:line="360" w:lineRule="auto"/>
        <w:ind w:firstLine="5160" w:firstLineChars="215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4ECB7DE5">
      <w:pPr>
        <w:widowControl/>
        <w:jc w:val="right"/>
        <w:rPr>
          <w:rFonts w:hint="eastAsia" w:ascii="宋体" w:hAnsi="宋体" w:eastAsia="宋体" w:cs="宋体"/>
          <w:sz w:val="30"/>
          <w:szCs w:val="20"/>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35601359">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right="0" w:firstLine="0" w:firstLineChars="0"/>
        <w:jc w:val="center"/>
        <w:textAlignment w:val="auto"/>
        <w:rPr>
          <w:rFonts w:hint="eastAsia" w:ascii="宋体" w:hAnsi="宋体" w:eastAsia="宋体" w:cs="宋体"/>
          <w:b/>
          <w:sz w:val="30"/>
          <w:szCs w:val="30"/>
        </w:rPr>
      </w:pPr>
      <w:r>
        <w:rPr>
          <w:rFonts w:hint="eastAsia" w:ascii="宋体" w:hAnsi="宋体" w:eastAsia="宋体" w:cs="宋体"/>
          <w:b/>
          <w:sz w:val="30"/>
          <w:szCs w:val="30"/>
        </w:rPr>
        <w:t>三、中小企业声明函</w:t>
      </w:r>
    </w:p>
    <w:p w14:paraId="554B7451">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right="0" w:firstLine="404" w:firstLineChars="20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说明：</w:t>
      </w:r>
    </w:p>
    <w:p w14:paraId="758B6E76">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right="0" w:firstLine="404" w:firstLineChars="20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1、本声明函主要供参加政府采购活动的中小企业填写，非中小企业无需填写。</w:t>
      </w:r>
    </w:p>
    <w:p w14:paraId="49E7D88E">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right="0" w:firstLine="404" w:firstLineChars="20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2、小型、微型企业提供中型企业提供的货物的，视同为中型企业。</w:t>
      </w:r>
    </w:p>
    <w:p w14:paraId="1A989729">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right="0" w:firstLine="404" w:firstLineChars="200"/>
        <w:textAlignment w:val="auto"/>
        <w:rPr>
          <w:rFonts w:hint="eastAsia" w:ascii="宋体" w:hAnsi="宋体" w:eastAsia="宋体" w:cs="宋体"/>
          <w:spacing w:val="-4"/>
          <w:sz w:val="21"/>
          <w:szCs w:val="21"/>
        </w:rPr>
      </w:pPr>
    </w:p>
    <w:p w14:paraId="4EF33CEB">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right="0" w:firstLine="420" w:firstLineChars="200"/>
        <w:contextualSpacing/>
        <w:textAlignment w:val="auto"/>
        <w:rPr>
          <w:rFonts w:hint="eastAsia" w:ascii="宋体" w:hAnsi="宋体" w:eastAsia="宋体" w:cs="宋体"/>
          <w:kern w:val="24"/>
          <w:sz w:val="21"/>
          <w:szCs w:val="21"/>
        </w:rPr>
      </w:pPr>
      <w:r>
        <w:rPr>
          <w:rFonts w:hint="eastAsia" w:ascii="宋体" w:hAnsi="宋体" w:eastAsia="宋体" w:cs="宋体"/>
          <w:kern w:val="24"/>
          <w:sz w:val="21"/>
          <w:szCs w:val="21"/>
        </w:rPr>
        <w:t>本公司（联合体）郑重声明，根据《政府采购促进中小企业发展管理办法》（财库﹝2020﹞46号）的规定，本公司（联合体）参加</w:t>
      </w:r>
      <w:bookmarkStart w:id="94" w:name="PO_3000001867_PM026_3"/>
      <w:r>
        <w:rPr>
          <w:rFonts w:hint="eastAsia" w:ascii="宋体" w:hAnsi="宋体" w:eastAsia="宋体" w:cs="宋体"/>
          <w:kern w:val="24"/>
          <w:sz w:val="21"/>
          <w:szCs w:val="21"/>
          <w:u w:val="single"/>
        </w:rPr>
        <w:t>[项目采购-采购人_]</w:t>
      </w:r>
      <w:bookmarkEnd w:id="94"/>
      <w:r>
        <w:rPr>
          <w:rFonts w:hint="eastAsia" w:ascii="宋体" w:hAnsi="宋体" w:eastAsia="宋体" w:cs="宋体"/>
          <w:kern w:val="24"/>
          <w:sz w:val="21"/>
          <w:szCs w:val="21"/>
        </w:rPr>
        <w:t>的</w:t>
      </w:r>
      <w:bookmarkStart w:id="95" w:name="PO_3000001867_PM002_8"/>
      <w:r>
        <w:rPr>
          <w:rFonts w:hint="eastAsia" w:ascii="宋体" w:hAnsi="宋体" w:eastAsia="宋体" w:cs="宋体"/>
          <w:kern w:val="24"/>
          <w:sz w:val="21"/>
          <w:szCs w:val="21"/>
          <w:u w:val="single"/>
        </w:rPr>
        <w:t>[项目采购-项目名称_]</w:t>
      </w:r>
      <w:bookmarkEnd w:id="95"/>
      <w:r>
        <w:rPr>
          <w:rFonts w:hint="eastAsia" w:ascii="宋体" w:hAnsi="宋体" w:eastAsia="宋体" w:cs="宋体"/>
          <w:kern w:val="24"/>
          <w:sz w:val="21"/>
          <w:szCs w:val="21"/>
        </w:rPr>
        <w:t>采购活动，提供的货物全部由符合政策要求的中小企业制造。相关企业（含联合体中的中小企业、签订分包意向协议的中小企业）的具体情况如下：</w:t>
      </w:r>
    </w:p>
    <w:p w14:paraId="00DAC38B">
      <w:pPr>
        <w:keepNext w:val="0"/>
        <w:keepLines w:val="0"/>
        <w:pageBreakBefore w:val="0"/>
        <w:widowControl w:val="0"/>
        <w:tabs>
          <w:tab w:val="left" w:pos="1384"/>
          <w:tab w:val="left" w:pos="4562"/>
          <w:tab w:val="left" w:pos="6803"/>
        </w:tabs>
        <w:kinsoku/>
        <w:wordWrap/>
        <w:overflowPunct/>
        <w:topLinePunct w:val="0"/>
        <w:autoSpaceDE w:val="0"/>
        <w:autoSpaceDN w:val="0"/>
        <w:bidi w:val="0"/>
        <w:adjustRightInd/>
        <w:snapToGrid w:val="0"/>
        <w:spacing w:after="0" w:line="360" w:lineRule="auto"/>
        <w:ind w:left="0" w:leftChars="0" w:right="0" w:firstLine="420" w:firstLineChars="200"/>
        <w:contextualSpacing/>
        <w:textAlignment w:val="auto"/>
        <w:rPr>
          <w:rFonts w:hint="eastAsia" w:ascii="宋体" w:hAnsi="宋体" w:eastAsia="宋体" w:cs="宋体"/>
          <w:kern w:val="24"/>
          <w:sz w:val="21"/>
          <w:szCs w:val="21"/>
        </w:rPr>
      </w:pPr>
      <w:r>
        <w:rPr>
          <w:rFonts w:hint="eastAsia" w:ascii="宋体" w:hAnsi="宋体" w:eastAsia="宋体" w:cs="宋体"/>
          <w:kern w:val="24"/>
          <w:sz w:val="21"/>
          <w:szCs w:val="21"/>
        </w:rPr>
        <w:t>1.</w:t>
      </w:r>
      <w:r>
        <w:rPr>
          <w:rFonts w:hint="eastAsia" w:ascii="宋体" w:hAnsi="宋体" w:eastAsia="宋体" w:cs="宋体"/>
          <w:kern w:val="24"/>
          <w:sz w:val="21"/>
          <w:szCs w:val="21"/>
          <w:u w:val="single"/>
        </w:rPr>
        <w:t>（标的名称）</w:t>
      </w:r>
      <w:r>
        <w:rPr>
          <w:rFonts w:hint="eastAsia" w:ascii="宋体" w:hAnsi="宋体" w:eastAsia="宋体" w:cs="宋体"/>
          <w:kern w:val="24"/>
          <w:sz w:val="21"/>
          <w:szCs w:val="21"/>
        </w:rPr>
        <w:t>，属于</w:t>
      </w:r>
      <w:r>
        <w:rPr>
          <w:rFonts w:hint="eastAsia" w:ascii="宋体" w:hAnsi="宋体" w:eastAsia="宋体" w:cs="宋体"/>
          <w:kern w:val="24"/>
          <w:sz w:val="21"/>
          <w:szCs w:val="21"/>
          <w:u w:val="single"/>
        </w:rPr>
        <w:t>（采购文件中明确的所属行业）</w:t>
      </w:r>
      <w:r>
        <w:rPr>
          <w:rFonts w:hint="eastAsia" w:ascii="宋体" w:hAnsi="宋体" w:eastAsia="宋体" w:cs="宋体"/>
          <w:kern w:val="24"/>
          <w:sz w:val="21"/>
          <w:szCs w:val="21"/>
        </w:rPr>
        <w:t>行业；制造商为</w:t>
      </w:r>
      <w:r>
        <w:rPr>
          <w:rFonts w:hint="eastAsia" w:ascii="宋体" w:hAnsi="宋体" w:eastAsia="宋体" w:cs="宋体"/>
          <w:kern w:val="24"/>
          <w:sz w:val="21"/>
          <w:szCs w:val="21"/>
          <w:u w:val="single"/>
        </w:rPr>
        <w:t>（企业名称）</w:t>
      </w:r>
      <w:r>
        <w:rPr>
          <w:rFonts w:hint="eastAsia" w:ascii="宋体" w:hAnsi="宋体" w:eastAsia="宋体" w:cs="宋体"/>
          <w:kern w:val="24"/>
          <w:sz w:val="21"/>
          <w:szCs w:val="21"/>
        </w:rPr>
        <w:t>，从业人员人，营业收入为万元，资产总额为万元，属于</w:t>
      </w:r>
      <w:r>
        <w:rPr>
          <w:rFonts w:hint="eastAsia" w:ascii="宋体" w:hAnsi="宋体" w:eastAsia="宋体" w:cs="宋体"/>
          <w:kern w:val="24"/>
          <w:sz w:val="21"/>
          <w:szCs w:val="21"/>
          <w:u w:val="single"/>
        </w:rPr>
        <w:t>（中型企业、小型企业、微型企业）</w:t>
      </w:r>
      <w:r>
        <w:rPr>
          <w:rFonts w:hint="eastAsia" w:ascii="宋体" w:hAnsi="宋体" w:eastAsia="宋体" w:cs="宋体"/>
          <w:kern w:val="24"/>
          <w:sz w:val="21"/>
          <w:szCs w:val="21"/>
        </w:rPr>
        <w:t>；</w:t>
      </w:r>
    </w:p>
    <w:p w14:paraId="36C3452A">
      <w:pPr>
        <w:keepNext w:val="0"/>
        <w:keepLines w:val="0"/>
        <w:pageBreakBefore w:val="0"/>
        <w:widowControl w:val="0"/>
        <w:tabs>
          <w:tab w:val="left" w:pos="1065"/>
          <w:tab w:val="left" w:pos="6477"/>
        </w:tabs>
        <w:kinsoku/>
        <w:wordWrap/>
        <w:overflowPunct/>
        <w:topLinePunct w:val="0"/>
        <w:autoSpaceDE w:val="0"/>
        <w:autoSpaceDN w:val="0"/>
        <w:bidi w:val="0"/>
        <w:adjustRightInd/>
        <w:snapToGrid w:val="0"/>
        <w:spacing w:after="0" w:line="360" w:lineRule="auto"/>
        <w:ind w:left="0" w:leftChars="0" w:right="0" w:firstLine="420" w:firstLineChars="200"/>
        <w:contextualSpacing/>
        <w:textAlignment w:val="auto"/>
        <w:rPr>
          <w:rFonts w:hint="eastAsia" w:ascii="宋体" w:hAnsi="宋体" w:eastAsia="宋体" w:cs="宋体"/>
          <w:kern w:val="24"/>
          <w:sz w:val="21"/>
          <w:szCs w:val="21"/>
        </w:rPr>
      </w:pPr>
      <w:r>
        <w:rPr>
          <w:rFonts w:hint="eastAsia" w:ascii="宋体" w:hAnsi="宋体" w:eastAsia="宋体" w:cs="宋体"/>
          <w:kern w:val="24"/>
          <w:sz w:val="21"/>
          <w:szCs w:val="21"/>
        </w:rPr>
        <w:t>2.</w:t>
      </w:r>
      <w:r>
        <w:rPr>
          <w:rFonts w:hint="eastAsia" w:ascii="宋体" w:hAnsi="宋体" w:eastAsia="宋体" w:cs="宋体"/>
          <w:kern w:val="24"/>
          <w:sz w:val="21"/>
          <w:szCs w:val="21"/>
          <w:u w:val="single"/>
        </w:rPr>
        <w:t>（标的名称）</w:t>
      </w:r>
      <w:r>
        <w:rPr>
          <w:rFonts w:hint="eastAsia" w:ascii="宋体" w:hAnsi="宋体" w:eastAsia="宋体" w:cs="宋体"/>
          <w:kern w:val="24"/>
          <w:sz w:val="21"/>
          <w:szCs w:val="21"/>
        </w:rPr>
        <w:t>，属于</w:t>
      </w:r>
      <w:r>
        <w:rPr>
          <w:rFonts w:hint="eastAsia" w:ascii="宋体" w:hAnsi="宋体" w:eastAsia="宋体" w:cs="宋体"/>
          <w:kern w:val="24"/>
          <w:sz w:val="21"/>
          <w:szCs w:val="21"/>
          <w:u w:val="single"/>
        </w:rPr>
        <w:t>（采购文件中明确的所属行业）</w:t>
      </w:r>
      <w:r>
        <w:rPr>
          <w:rFonts w:hint="eastAsia" w:ascii="宋体" w:hAnsi="宋体" w:eastAsia="宋体" w:cs="宋体"/>
          <w:kern w:val="24"/>
          <w:sz w:val="21"/>
          <w:szCs w:val="21"/>
        </w:rPr>
        <w:t>行业；制造商为</w:t>
      </w:r>
      <w:r>
        <w:rPr>
          <w:rFonts w:hint="eastAsia" w:ascii="宋体" w:hAnsi="宋体" w:eastAsia="宋体" w:cs="宋体"/>
          <w:kern w:val="24"/>
          <w:sz w:val="21"/>
          <w:szCs w:val="21"/>
          <w:u w:val="single"/>
        </w:rPr>
        <w:t>（企业名称）</w:t>
      </w:r>
      <w:r>
        <w:rPr>
          <w:rFonts w:hint="eastAsia" w:ascii="宋体" w:hAnsi="宋体" w:eastAsia="宋体" w:cs="宋体"/>
          <w:kern w:val="24"/>
          <w:sz w:val="21"/>
          <w:szCs w:val="21"/>
        </w:rPr>
        <w:t>，从业人员人，营业收入为万元，资产总额为万元，属于</w:t>
      </w:r>
      <w:r>
        <w:rPr>
          <w:rFonts w:hint="eastAsia" w:ascii="宋体" w:hAnsi="宋体" w:eastAsia="宋体" w:cs="宋体"/>
          <w:kern w:val="24"/>
          <w:sz w:val="21"/>
          <w:szCs w:val="21"/>
          <w:u w:val="single"/>
        </w:rPr>
        <w:t>（中型企业、小型企业、微型企业）</w:t>
      </w:r>
      <w:r>
        <w:rPr>
          <w:rFonts w:hint="eastAsia" w:ascii="宋体" w:hAnsi="宋体" w:eastAsia="宋体" w:cs="宋体"/>
          <w:kern w:val="24"/>
          <w:sz w:val="21"/>
          <w:szCs w:val="21"/>
        </w:rPr>
        <w:t>；</w:t>
      </w:r>
    </w:p>
    <w:p w14:paraId="2EE2A284">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right="0" w:firstLine="420" w:firstLineChars="200"/>
        <w:contextualSpacing/>
        <w:textAlignment w:val="auto"/>
        <w:rPr>
          <w:rFonts w:hint="eastAsia" w:ascii="宋体" w:hAnsi="宋体" w:eastAsia="宋体" w:cs="宋体"/>
          <w:kern w:val="24"/>
          <w:sz w:val="21"/>
          <w:szCs w:val="21"/>
        </w:rPr>
      </w:pPr>
      <w:r>
        <w:rPr>
          <w:rFonts w:hint="eastAsia" w:ascii="宋体" w:hAnsi="宋体" w:eastAsia="宋体" w:cs="宋体"/>
          <w:kern w:val="24"/>
          <w:sz w:val="21"/>
          <w:szCs w:val="21"/>
        </w:rPr>
        <w:t xml:space="preserve">…… </w:t>
      </w:r>
    </w:p>
    <w:p w14:paraId="28BAC1D7">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right="0" w:firstLine="420" w:firstLineChars="200"/>
        <w:contextualSpacing/>
        <w:textAlignment w:val="auto"/>
        <w:rPr>
          <w:rFonts w:hint="eastAsia" w:ascii="宋体" w:hAnsi="宋体" w:eastAsia="宋体" w:cs="宋体"/>
          <w:kern w:val="24"/>
          <w:sz w:val="21"/>
          <w:szCs w:val="21"/>
        </w:rPr>
      </w:pPr>
      <w:r>
        <w:rPr>
          <w:rFonts w:hint="eastAsia" w:ascii="宋体" w:hAnsi="宋体" w:eastAsia="宋体" w:cs="宋体"/>
          <w:kern w:val="24"/>
          <w:sz w:val="21"/>
          <w:szCs w:val="21"/>
        </w:rPr>
        <w:t>以上企业，不属于大企业的分支机构，不存在控股股东为大企业的情形，也不存在与大企业的负责人为同一人的情形。</w:t>
      </w:r>
    </w:p>
    <w:p w14:paraId="6C8257D8">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right="0" w:firstLine="420" w:firstLineChars="200"/>
        <w:contextualSpacing/>
        <w:textAlignment w:val="auto"/>
        <w:rPr>
          <w:rFonts w:hint="eastAsia" w:ascii="宋体" w:hAnsi="宋体" w:eastAsia="宋体" w:cs="宋体"/>
          <w:kern w:val="24"/>
          <w:sz w:val="21"/>
          <w:szCs w:val="21"/>
        </w:rPr>
      </w:pPr>
      <w:r>
        <w:rPr>
          <w:rFonts w:hint="eastAsia" w:ascii="宋体" w:hAnsi="宋体" w:eastAsia="宋体" w:cs="宋体"/>
          <w:kern w:val="24"/>
          <w:sz w:val="21"/>
          <w:szCs w:val="21"/>
        </w:rPr>
        <w:t>本企业对上述声明内容的真实性负责。如有虚假，将依法承担相应责任。</w:t>
      </w:r>
    </w:p>
    <w:p w14:paraId="331B2A84">
      <w:pPr>
        <w:spacing w:line="360" w:lineRule="auto"/>
        <w:ind w:firstLine="420" w:firstLineChars="200"/>
        <w:rPr>
          <w:rFonts w:hint="eastAsia" w:ascii="宋体" w:hAnsi="宋体" w:eastAsia="宋体" w:cs="宋体"/>
          <w:sz w:val="21"/>
          <w:szCs w:val="21"/>
        </w:rPr>
      </w:pPr>
    </w:p>
    <w:p w14:paraId="53CA5111">
      <w:pPr>
        <w:spacing w:line="360" w:lineRule="auto"/>
        <w:ind w:firstLine="420" w:firstLineChars="200"/>
        <w:rPr>
          <w:rFonts w:hint="eastAsia" w:ascii="宋体" w:hAnsi="宋体" w:eastAsia="宋体" w:cs="宋体"/>
          <w:sz w:val="21"/>
          <w:szCs w:val="21"/>
        </w:rPr>
      </w:pPr>
    </w:p>
    <w:p w14:paraId="6D0044FE">
      <w:pPr>
        <w:snapToGrid w:val="0"/>
        <w:spacing w:line="360" w:lineRule="auto"/>
        <w:ind w:firstLine="4515" w:firstLineChars="2150"/>
        <w:jc w:val="right"/>
        <w:rPr>
          <w:rFonts w:hint="eastAsia" w:ascii="宋体" w:hAnsi="宋体" w:eastAsia="宋体" w:cs="宋体"/>
          <w:kern w:val="0"/>
          <w:sz w:val="21"/>
          <w:szCs w:val="21"/>
        </w:rPr>
      </w:pPr>
      <w:r>
        <w:rPr>
          <w:rFonts w:hint="eastAsia" w:ascii="宋体" w:hAnsi="宋体" w:eastAsia="宋体" w:cs="宋体"/>
          <w:kern w:val="0"/>
          <w:sz w:val="21"/>
          <w:szCs w:val="21"/>
          <w:lang w:val="zh-CN"/>
        </w:rPr>
        <w:t>投标人名称(电子签章)：</w:t>
      </w:r>
    </w:p>
    <w:p w14:paraId="0D9686F4">
      <w:pPr>
        <w:snapToGrid w:val="0"/>
        <w:spacing w:line="360" w:lineRule="auto"/>
        <w:ind w:firstLine="4515" w:firstLineChars="2150"/>
        <w:jc w:val="righ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日期</w:t>
      </w:r>
      <w:r>
        <w:rPr>
          <w:rFonts w:hint="eastAsia" w:ascii="宋体" w:hAnsi="宋体" w:eastAsia="宋体" w:cs="宋体"/>
          <w:kern w:val="0"/>
          <w:sz w:val="21"/>
          <w:szCs w:val="21"/>
        </w:rPr>
        <w:t>：年</w:t>
      </w:r>
      <w:r>
        <w:rPr>
          <w:rFonts w:hint="eastAsia" w:ascii="宋体" w:hAnsi="宋体" w:eastAsia="宋体" w:cs="宋体"/>
          <w:kern w:val="0"/>
          <w:sz w:val="21"/>
          <w:szCs w:val="21"/>
          <w:lang w:val="zh-CN"/>
        </w:rPr>
        <w:t>月日</w:t>
      </w:r>
    </w:p>
    <w:p w14:paraId="7C721EF6">
      <w:pPr>
        <w:spacing w:line="360" w:lineRule="auto"/>
        <w:ind w:firstLine="420" w:firstLineChars="200"/>
        <w:rPr>
          <w:rFonts w:hint="eastAsia" w:ascii="宋体" w:hAnsi="宋体" w:eastAsia="宋体" w:cs="宋体"/>
          <w:sz w:val="21"/>
          <w:szCs w:val="21"/>
        </w:rPr>
      </w:pPr>
    </w:p>
    <w:p w14:paraId="2AAC99DB">
      <w:pPr>
        <w:keepNext w:val="0"/>
        <w:keepLines w:val="0"/>
        <w:pageBreakBefore w:val="0"/>
        <w:kinsoku/>
        <w:wordWrap/>
        <w:overflowPunct/>
        <w:topLinePunct w:val="0"/>
        <w:autoSpaceDE w:val="0"/>
        <w:autoSpaceDN w:val="0"/>
        <w:bidi w:val="0"/>
        <w:adjustRightInd/>
        <w:snapToGrid w:val="0"/>
        <w:spacing w:before="0" w:after="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注：</w:t>
      </w:r>
    </w:p>
    <w:p w14:paraId="5924ABC8">
      <w:pPr>
        <w:keepNext w:val="0"/>
        <w:keepLines w:val="0"/>
        <w:pageBreakBefore w:val="0"/>
        <w:numPr>
          <w:ilvl w:val="0"/>
          <w:numId w:val="0"/>
        </w:numPr>
        <w:kinsoku/>
        <w:wordWrap/>
        <w:overflowPunct/>
        <w:topLinePunct w:val="0"/>
        <w:autoSpaceDE w:val="0"/>
        <w:autoSpaceDN w:val="0"/>
        <w:bidi w:val="0"/>
        <w:adjustRightInd/>
        <w:snapToGrid w:val="0"/>
        <w:spacing w:before="0" w:after="0" w:line="360" w:lineRule="auto"/>
        <w:ind w:right="0" w:rightChars="0" w:firstLine="420" w:firstLineChars="200"/>
        <w:jc w:val="left"/>
        <w:textAlignment w:val="auto"/>
        <w:rPr>
          <w:rFonts w:hint="eastAsia" w:ascii="宋体" w:hAnsi="宋体" w:eastAsia="宋体" w:cs="宋体"/>
          <w:sz w:val="21"/>
          <w:szCs w:val="21"/>
        </w:rPr>
      </w:pPr>
      <w:r>
        <w:rPr>
          <w:rFonts w:hint="default" w:ascii="宋体" w:hAnsi="宋体" w:eastAsia="宋体" w:cs="宋体"/>
          <w:sz w:val="21"/>
          <w:szCs w:val="21"/>
          <w:lang w:val="zh-CN" w:eastAsia="zh-CN" w:bidi="zh-CN"/>
        </w:rPr>
        <w:t>1、</w:t>
      </w:r>
      <w:r>
        <w:rPr>
          <w:rFonts w:hint="eastAsia" w:ascii="宋体" w:hAnsi="宋体" w:eastAsia="宋体" w:cs="宋体"/>
          <w:sz w:val="21"/>
          <w:szCs w:val="21"/>
        </w:rPr>
        <w:t>从业人员、营业收入、资产总额填报上一年度数据，无上一年度数据的新成立企业可不填报。</w:t>
      </w:r>
    </w:p>
    <w:p w14:paraId="54E856EA">
      <w:pPr>
        <w:keepNext w:val="0"/>
        <w:keepLines w:val="0"/>
        <w:pageBreakBefore w:val="0"/>
        <w:kinsoku/>
        <w:wordWrap/>
        <w:overflowPunct/>
        <w:topLinePunct w:val="0"/>
        <w:autoSpaceDE w:val="0"/>
        <w:autoSpaceDN w:val="0"/>
        <w:bidi w:val="0"/>
        <w:adjustRightInd/>
        <w:snapToGrid w:val="0"/>
        <w:spacing w:before="0" w:after="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2、请根据自己的真实情况出具《中小企业声明函》。依法享受中小企业优惠政策的，采购人或者采购代理机构在公告中标结果时，同时公告其《中小企业声明函》，接受社会监督。</w:t>
      </w:r>
    </w:p>
    <w:p w14:paraId="28A49FAA">
      <w:pPr>
        <w:keepNext w:val="0"/>
        <w:keepLines w:val="0"/>
        <w:pageBreakBefore w:val="0"/>
        <w:widowControl/>
        <w:kinsoku/>
        <w:wordWrap/>
        <w:overflowPunct/>
        <w:topLinePunct w:val="0"/>
        <w:autoSpaceDE w:val="0"/>
        <w:autoSpaceDN w:val="0"/>
        <w:bidi w:val="0"/>
        <w:adjustRightInd/>
        <w:spacing w:before="0" w:after="0" w:line="360" w:lineRule="auto"/>
        <w:ind w:firstLine="420" w:firstLineChars="200"/>
        <w:jc w:val="left"/>
        <w:textAlignment w:val="auto"/>
        <w:rPr>
          <w:rFonts w:hint="eastAsia" w:ascii="宋体" w:hAnsi="宋体" w:eastAsia="宋体" w:cs="宋体"/>
          <w:sz w:val="21"/>
          <w:szCs w:val="21"/>
        </w:rPr>
        <w:sectPr>
          <w:pgSz w:w="11906" w:h="16838"/>
          <w:pgMar w:top="1134" w:right="1134" w:bottom="1134" w:left="1134" w:header="720" w:footer="720" w:gutter="0"/>
          <w:pgNumType w:fmt="decimal"/>
          <w:cols w:space="720" w:num="1"/>
          <w:docGrid w:type="lines" w:linePitch="331" w:charSpace="0"/>
        </w:sectPr>
      </w:pPr>
    </w:p>
    <w:p w14:paraId="58A09022">
      <w:pPr>
        <w:snapToGrid w:val="0"/>
        <w:spacing w:before="165" w:beforeLines="50" w:after="50"/>
        <w:ind w:firstLine="566"/>
        <w:jc w:val="center"/>
        <w:outlineLvl w:val="2"/>
        <w:rPr>
          <w:rFonts w:hint="eastAsia" w:ascii="宋体" w:hAnsi="宋体" w:eastAsia="宋体" w:cs="宋体"/>
          <w:b/>
          <w:bCs/>
          <w:sz w:val="28"/>
          <w:szCs w:val="28"/>
        </w:rPr>
      </w:pPr>
      <w:bookmarkStart w:id="96" w:name="_Toc184029794"/>
      <w:bookmarkStart w:id="97" w:name="_Toc20380"/>
      <w:r>
        <w:rPr>
          <w:rFonts w:hint="eastAsia" w:ascii="宋体" w:hAnsi="宋体" w:eastAsia="宋体" w:cs="宋体"/>
          <w:b/>
          <w:bCs/>
          <w:sz w:val="28"/>
          <w:szCs w:val="28"/>
        </w:rPr>
        <w:t>第六节 其他文书、文件格式</w:t>
      </w:r>
      <w:bookmarkEnd w:id="96"/>
      <w:bookmarkEnd w:id="97"/>
    </w:p>
    <w:p w14:paraId="570929AA">
      <w:pPr>
        <w:spacing w:line="360" w:lineRule="auto"/>
        <w:ind w:firstLine="606"/>
        <w:jc w:val="center"/>
        <w:rPr>
          <w:rFonts w:hint="eastAsia" w:ascii="宋体" w:hAnsi="宋体" w:eastAsia="宋体" w:cs="宋体"/>
          <w:b/>
          <w:sz w:val="30"/>
          <w:szCs w:val="30"/>
        </w:rPr>
      </w:pPr>
    </w:p>
    <w:p w14:paraId="112E7DE5">
      <w:pPr>
        <w:jc w:val="center"/>
        <w:rPr>
          <w:rFonts w:hint="eastAsia" w:ascii="宋体" w:hAnsi="宋体" w:eastAsia="宋体" w:cs="宋体"/>
          <w:b/>
          <w:bCs/>
          <w:sz w:val="32"/>
          <w:szCs w:val="32"/>
        </w:rPr>
      </w:pPr>
      <w:r>
        <w:rPr>
          <w:rFonts w:hint="eastAsia" w:ascii="宋体" w:hAnsi="宋体" w:eastAsia="宋体" w:cs="宋体"/>
          <w:b/>
          <w:bCs/>
          <w:sz w:val="32"/>
          <w:szCs w:val="32"/>
        </w:rPr>
        <w:t>知识产权合规性声明</w:t>
      </w:r>
    </w:p>
    <w:p w14:paraId="3DDE5C24">
      <w:pPr>
        <w:ind w:firstLine="608"/>
        <w:rPr>
          <w:rFonts w:hint="eastAsia" w:ascii="宋体" w:hAnsi="宋体" w:eastAsia="宋体" w:cs="宋体"/>
          <w:sz w:val="30"/>
          <w:szCs w:val="30"/>
        </w:rPr>
      </w:pPr>
    </w:p>
    <w:p w14:paraId="4B7D92F0">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30"/>
          <w:szCs w:val="30"/>
        </w:rPr>
      </w:pPr>
      <w:r>
        <w:rPr>
          <w:rFonts w:hint="eastAsia" w:ascii="宋体" w:hAnsi="宋体" w:eastAsia="宋体" w:cs="宋体"/>
          <w:sz w:val="28"/>
          <w:szCs w:val="28"/>
        </w:rPr>
        <w:t>本企业（单位）自愿参与政府投资政府采购的</w:t>
      </w:r>
      <w:bookmarkStart w:id="98" w:name="PO_3000001867_PM002_10"/>
      <w:r>
        <w:rPr>
          <w:rFonts w:hint="eastAsia" w:ascii="宋体" w:hAnsi="宋体" w:eastAsia="宋体" w:cs="宋体"/>
          <w:sz w:val="28"/>
          <w:szCs w:val="28"/>
          <w:u w:val="single"/>
        </w:rPr>
        <w:t>[项目采购-项目名称_]</w:t>
      </w:r>
      <w:bookmarkEnd w:id="98"/>
      <w:r>
        <w:rPr>
          <w:rFonts w:hint="eastAsia" w:ascii="宋体" w:hAnsi="宋体" w:eastAsia="宋体" w:cs="宋体"/>
          <w:sz w:val="28"/>
          <w:szCs w:val="28"/>
        </w:rPr>
        <w:t>项目，</w:t>
      </w:r>
      <w:r>
        <w:rPr>
          <w:rFonts w:hint="eastAsia" w:ascii="宋体" w:hAnsi="宋体" w:eastAsia="宋体" w:cs="宋体"/>
          <w:b/>
          <w:bCs/>
          <w:sz w:val="28"/>
          <w:szCs w:val="28"/>
        </w:rPr>
        <w:t>在此郑重承诺：</w:t>
      </w:r>
      <w:r>
        <w:rPr>
          <w:rFonts w:hint="eastAsia" w:ascii="宋体" w:hAnsi="宋体" w:eastAsia="宋体" w:cs="宋体"/>
          <w:sz w:val="28"/>
          <w:szCs w:val="28"/>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DF9EA7E">
      <w:pPr>
        <w:snapToGrid w:val="0"/>
        <w:spacing w:line="360" w:lineRule="auto"/>
        <w:ind w:left="5310" w:leftChars="1736" w:hanging="1491" w:hangingChars="825"/>
        <w:rPr>
          <w:rFonts w:hint="eastAsia" w:ascii="宋体" w:hAnsi="宋体" w:eastAsia="宋体" w:cs="宋体"/>
          <w:b/>
          <w:sz w:val="18"/>
          <w:szCs w:val="18"/>
        </w:rPr>
      </w:pPr>
    </w:p>
    <w:p w14:paraId="0DDF0D3E">
      <w:pPr>
        <w:snapToGrid w:val="0"/>
        <w:spacing w:line="360" w:lineRule="auto"/>
        <w:ind w:left="5310" w:leftChars="1736" w:hanging="1491" w:hangingChars="825"/>
        <w:rPr>
          <w:rFonts w:hint="eastAsia" w:ascii="宋体" w:hAnsi="宋体" w:eastAsia="宋体" w:cs="宋体"/>
          <w:b/>
          <w:sz w:val="18"/>
          <w:szCs w:val="18"/>
        </w:rPr>
      </w:pPr>
    </w:p>
    <w:p w14:paraId="69383DAA">
      <w:pPr>
        <w:snapToGrid w:val="0"/>
        <w:spacing w:line="360" w:lineRule="auto"/>
        <w:ind w:left="5310" w:leftChars="1736" w:hanging="1491" w:hangingChars="825"/>
        <w:rPr>
          <w:rFonts w:hint="eastAsia" w:ascii="宋体" w:hAnsi="宋体" w:eastAsia="宋体" w:cs="宋体"/>
          <w:b/>
          <w:sz w:val="18"/>
          <w:szCs w:val="18"/>
        </w:rPr>
      </w:pPr>
    </w:p>
    <w:p w14:paraId="2CDCC122">
      <w:pPr>
        <w:snapToGrid w:val="0"/>
        <w:spacing w:line="360" w:lineRule="auto"/>
        <w:ind w:left="5310" w:leftChars="1736" w:hanging="1491" w:hangingChars="825"/>
        <w:rPr>
          <w:rFonts w:hint="eastAsia" w:ascii="宋体" w:hAnsi="宋体" w:eastAsia="宋体" w:cs="宋体"/>
          <w:b/>
          <w:sz w:val="18"/>
          <w:szCs w:val="18"/>
        </w:rPr>
      </w:pPr>
    </w:p>
    <w:p w14:paraId="50F62679">
      <w:pPr>
        <w:snapToGrid w:val="0"/>
        <w:spacing w:line="360" w:lineRule="auto"/>
        <w:ind w:firstLine="5160" w:firstLineChars="2150"/>
        <w:jc w:val="right"/>
        <w:rPr>
          <w:rFonts w:hint="eastAsia" w:ascii="宋体" w:hAnsi="宋体" w:eastAsia="宋体" w:cs="宋体"/>
          <w:kern w:val="0"/>
          <w:sz w:val="24"/>
        </w:rPr>
      </w:pPr>
      <w:r>
        <w:rPr>
          <w:rFonts w:hint="eastAsia" w:ascii="宋体" w:hAnsi="宋体" w:eastAsia="宋体" w:cs="宋体"/>
          <w:kern w:val="0"/>
          <w:sz w:val="24"/>
          <w:lang w:val="zh-CN"/>
        </w:rPr>
        <w:t>投标人名称(电子签章)：</w:t>
      </w:r>
    </w:p>
    <w:p w14:paraId="0A4E0666">
      <w:pPr>
        <w:snapToGrid w:val="0"/>
        <w:spacing w:line="360" w:lineRule="auto"/>
        <w:ind w:firstLine="5160" w:firstLineChars="2150"/>
        <w:jc w:val="right"/>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：年</w:t>
      </w:r>
      <w:r>
        <w:rPr>
          <w:rFonts w:hint="eastAsia" w:ascii="宋体" w:hAnsi="宋体" w:eastAsia="宋体" w:cs="宋体"/>
          <w:kern w:val="0"/>
          <w:sz w:val="24"/>
          <w:lang w:val="zh-CN"/>
        </w:rPr>
        <w:t>月日</w:t>
      </w:r>
    </w:p>
    <w:p w14:paraId="0AA77240">
      <w:pPr>
        <w:snapToGrid w:val="0"/>
        <w:spacing w:line="360" w:lineRule="auto"/>
        <w:ind w:firstLine="5160" w:firstLineChars="2150"/>
        <w:rPr>
          <w:rFonts w:hint="eastAsia" w:ascii="宋体" w:hAnsi="宋体" w:eastAsia="宋体" w:cs="宋体"/>
          <w:kern w:val="0"/>
          <w:sz w:val="24"/>
          <w:lang w:val="zh-CN"/>
        </w:rPr>
      </w:pPr>
    </w:p>
    <w:p w14:paraId="3B769580">
      <w:pPr>
        <w:widowControl/>
        <w:spacing w:line="360" w:lineRule="auto"/>
        <w:jc w:val="left"/>
        <w:rPr>
          <w:rFonts w:hint="eastAsia" w:ascii="宋体" w:hAnsi="宋体" w:eastAsia="宋体" w:cs="宋体"/>
          <w:b/>
          <w:sz w:val="30"/>
          <w:szCs w:val="30"/>
        </w:rPr>
        <w:sectPr>
          <w:pgSz w:w="11906" w:h="16838"/>
          <w:pgMar w:top="1134" w:right="1134" w:bottom="1134" w:left="1134" w:header="720" w:footer="720" w:gutter="0"/>
          <w:pgNumType w:fmt="decimal"/>
          <w:cols w:space="720" w:num="1"/>
          <w:docGrid w:type="lines" w:linePitch="331" w:charSpace="0"/>
        </w:sectPr>
      </w:pPr>
    </w:p>
    <w:p w14:paraId="4E8955F4">
      <w:pPr>
        <w:spacing w:line="360" w:lineRule="auto"/>
        <w:ind w:firstLine="606"/>
        <w:jc w:val="center"/>
        <w:rPr>
          <w:rFonts w:hint="eastAsia" w:ascii="宋体" w:hAnsi="宋体" w:eastAsia="宋体" w:cs="宋体"/>
          <w:b/>
          <w:sz w:val="30"/>
          <w:szCs w:val="30"/>
        </w:rPr>
      </w:pPr>
      <w:r>
        <w:rPr>
          <w:rFonts w:hint="eastAsia" w:ascii="宋体" w:hAnsi="宋体" w:eastAsia="宋体" w:cs="宋体"/>
          <w:b/>
          <w:sz w:val="30"/>
          <w:szCs w:val="30"/>
        </w:rPr>
        <w:t>残疾人福利性单位声明函（格式）</w:t>
      </w:r>
    </w:p>
    <w:p w14:paraId="73DED0ED">
      <w:pPr>
        <w:spacing w:line="360" w:lineRule="auto"/>
        <w:ind w:firstLine="606"/>
        <w:jc w:val="center"/>
        <w:rPr>
          <w:rFonts w:hint="eastAsia" w:ascii="宋体" w:hAnsi="宋体" w:eastAsia="宋体" w:cs="宋体"/>
          <w:b/>
          <w:sz w:val="30"/>
          <w:szCs w:val="30"/>
        </w:rPr>
      </w:pPr>
    </w:p>
    <w:p w14:paraId="645E9564">
      <w:pPr>
        <w:keepNext w:val="0"/>
        <w:keepLines w:val="0"/>
        <w:pageBreakBefore w:val="0"/>
        <w:kinsoku/>
        <w:wordWrap/>
        <w:overflowPunct/>
        <w:topLinePunct w:val="0"/>
        <w:autoSpaceDE w:val="0"/>
        <w:autoSpaceDN w:val="0"/>
        <w:bidi w:val="0"/>
        <w:adjustRightInd/>
        <w:spacing w:line="360" w:lineRule="auto"/>
        <w:ind w:left="0" w:leftChars="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本单位郑重声明，根据《财政部 民政部 中国残疾人联合会关于促进残疾人就业政府采购政策的通知》（财库〔2017〕141号）的规定，本单位为符合条件的残疾人福利性单位，且本单位参加</w:t>
      </w:r>
      <w:bookmarkStart w:id="99" w:name="PO_3000001867_PM026_4"/>
      <w:r>
        <w:rPr>
          <w:rFonts w:hint="eastAsia" w:ascii="宋体" w:hAnsi="宋体" w:eastAsia="宋体" w:cs="宋体"/>
          <w:sz w:val="21"/>
          <w:szCs w:val="21"/>
          <w:u w:val="single"/>
        </w:rPr>
        <w:t>[项目采购-采购人]</w:t>
      </w:r>
      <w:bookmarkEnd w:id="99"/>
      <w:r>
        <w:rPr>
          <w:rFonts w:hint="eastAsia" w:ascii="宋体" w:hAnsi="宋体" w:eastAsia="宋体" w:cs="宋体"/>
          <w:sz w:val="21"/>
          <w:szCs w:val="21"/>
        </w:rPr>
        <w:t>单位的</w:t>
      </w:r>
      <w:bookmarkStart w:id="100" w:name="PO_3000001867_PM002_9"/>
      <w:r>
        <w:rPr>
          <w:rFonts w:hint="eastAsia" w:ascii="宋体" w:hAnsi="宋体" w:eastAsia="宋体" w:cs="宋体"/>
          <w:sz w:val="21"/>
          <w:szCs w:val="21"/>
          <w:u w:val="single"/>
        </w:rPr>
        <w:t>[项目采购-项目名称]</w:t>
      </w:r>
      <w:bookmarkEnd w:id="100"/>
      <w:r>
        <w:rPr>
          <w:rFonts w:hint="eastAsia" w:ascii="宋体" w:hAnsi="宋体" w:eastAsia="宋体" w:cs="宋体"/>
          <w:sz w:val="21"/>
          <w:szCs w:val="21"/>
        </w:rPr>
        <w:t>项目采购活动提供本单位制造的货物（由本单位承担工程/提供服务），或者提供其他残疾人福利性单位制造的货物（不包括使用非残疾人福利性单位注册商标的货物）。</w:t>
      </w:r>
    </w:p>
    <w:p w14:paraId="1D30F006">
      <w:pPr>
        <w:keepNext w:val="0"/>
        <w:keepLines w:val="0"/>
        <w:pageBreakBefore w:val="0"/>
        <w:kinsoku/>
        <w:wordWrap/>
        <w:overflowPunct/>
        <w:topLinePunct w:val="0"/>
        <w:autoSpaceDE w:val="0"/>
        <w:autoSpaceDN w:val="0"/>
        <w:bidi w:val="0"/>
        <w:adjustRightInd/>
        <w:spacing w:line="360" w:lineRule="auto"/>
        <w:ind w:left="0" w:leftChars="0" w:right="0" w:firstLine="422" w:firstLineChars="200"/>
        <w:jc w:val="left"/>
        <w:textAlignment w:val="auto"/>
        <w:rPr>
          <w:rFonts w:hint="eastAsia" w:ascii="宋体" w:hAnsi="宋体" w:eastAsia="宋体" w:cs="宋体"/>
          <w:b/>
          <w:sz w:val="21"/>
          <w:szCs w:val="21"/>
        </w:rPr>
      </w:pPr>
    </w:p>
    <w:p w14:paraId="439E0D86">
      <w:pPr>
        <w:keepNext w:val="0"/>
        <w:keepLines w:val="0"/>
        <w:pageBreakBefore w:val="0"/>
        <w:kinsoku/>
        <w:wordWrap/>
        <w:overflowPunct/>
        <w:topLinePunct w:val="0"/>
        <w:autoSpaceDE w:val="0"/>
        <w:autoSpaceDN w:val="0"/>
        <w:bidi w:val="0"/>
        <w:adjustRightInd/>
        <w:spacing w:line="360" w:lineRule="auto"/>
        <w:ind w:left="0" w:leftChars="0" w:right="0" w:firstLine="422" w:firstLineChars="200"/>
        <w:jc w:val="left"/>
        <w:textAlignment w:val="auto"/>
        <w:rPr>
          <w:rFonts w:hint="eastAsia" w:ascii="宋体" w:hAnsi="宋体" w:eastAsia="宋体" w:cs="宋体"/>
          <w:b/>
          <w:sz w:val="21"/>
          <w:szCs w:val="21"/>
        </w:rPr>
      </w:pPr>
    </w:p>
    <w:p w14:paraId="475CF301">
      <w:pPr>
        <w:keepNext w:val="0"/>
        <w:keepLines w:val="0"/>
        <w:pageBreakBefore w:val="0"/>
        <w:kinsoku/>
        <w:wordWrap/>
        <w:overflowPunct/>
        <w:topLinePunct w:val="0"/>
        <w:autoSpaceDE w:val="0"/>
        <w:autoSpaceDN w:val="0"/>
        <w:bidi w:val="0"/>
        <w:adjustRightInd/>
        <w:snapToGrid w:val="0"/>
        <w:spacing w:line="360" w:lineRule="auto"/>
        <w:ind w:left="0" w:leftChars="0" w:right="0" w:firstLine="420" w:firstLineChars="200"/>
        <w:jc w:val="right"/>
        <w:textAlignment w:val="auto"/>
        <w:rPr>
          <w:rFonts w:hint="eastAsia" w:ascii="宋体" w:hAnsi="宋体" w:eastAsia="宋体" w:cs="宋体"/>
          <w:kern w:val="0"/>
          <w:sz w:val="21"/>
          <w:szCs w:val="21"/>
        </w:rPr>
      </w:pPr>
      <w:r>
        <w:rPr>
          <w:rFonts w:hint="eastAsia" w:ascii="宋体" w:hAnsi="宋体" w:eastAsia="宋体" w:cs="宋体"/>
          <w:kern w:val="0"/>
          <w:sz w:val="21"/>
          <w:szCs w:val="21"/>
          <w:lang w:val="zh-CN"/>
        </w:rPr>
        <w:t>投标人名称(电子签章)：</w:t>
      </w:r>
    </w:p>
    <w:p w14:paraId="32D227A2">
      <w:pPr>
        <w:keepNext w:val="0"/>
        <w:keepLines w:val="0"/>
        <w:pageBreakBefore w:val="0"/>
        <w:kinsoku/>
        <w:wordWrap/>
        <w:overflowPunct/>
        <w:topLinePunct w:val="0"/>
        <w:autoSpaceDE w:val="0"/>
        <w:autoSpaceDN w:val="0"/>
        <w:bidi w:val="0"/>
        <w:adjustRightInd/>
        <w:snapToGrid w:val="0"/>
        <w:spacing w:line="360" w:lineRule="auto"/>
        <w:ind w:left="0" w:leftChars="0" w:right="0" w:firstLine="420" w:firstLineChars="200"/>
        <w:jc w:val="righ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日期</w:t>
      </w:r>
      <w:r>
        <w:rPr>
          <w:rFonts w:hint="eastAsia" w:ascii="宋体" w:hAnsi="宋体" w:eastAsia="宋体" w:cs="宋体"/>
          <w:kern w:val="0"/>
          <w:sz w:val="21"/>
          <w:szCs w:val="21"/>
        </w:rPr>
        <w:t>：年</w:t>
      </w:r>
      <w:r>
        <w:rPr>
          <w:rFonts w:hint="eastAsia" w:ascii="宋体" w:hAnsi="宋体" w:eastAsia="宋体" w:cs="宋体"/>
          <w:kern w:val="0"/>
          <w:sz w:val="21"/>
          <w:szCs w:val="21"/>
          <w:lang w:val="zh-CN"/>
        </w:rPr>
        <w:t>月日</w:t>
      </w:r>
    </w:p>
    <w:p w14:paraId="54B79C4C">
      <w:pPr>
        <w:keepNext w:val="0"/>
        <w:keepLines w:val="0"/>
        <w:pageBreakBefore w:val="0"/>
        <w:kinsoku/>
        <w:wordWrap/>
        <w:overflowPunct/>
        <w:topLinePunct w:val="0"/>
        <w:autoSpaceDE w:val="0"/>
        <w:autoSpaceDN w:val="0"/>
        <w:bidi w:val="0"/>
        <w:adjustRightInd/>
        <w:spacing w:line="360" w:lineRule="auto"/>
        <w:ind w:left="0" w:leftChars="0" w:right="0" w:firstLine="420" w:firstLineChars="200"/>
        <w:textAlignment w:val="auto"/>
        <w:rPr>
          <w:rFonts w:hint="eastAsia" w:ascii="宋体" w:hAnsi="宋体" w:eastAsia="宋体" w:cs="宋体"/>
          <w:sz w:val="21"/>
          <w:szCs w:val="21"/>
        </w:rPr>
      </w:pPr>
    </w:p>
    <w:p w14:paraId="26A9F3AA">
      <w:pPr>
        <w:keepNext w:val="0"/>
        <w:keepLines w:val="0"/>
        <w:pageBreakBefore w:val="0"/>
        <w:kinsoku/>
        <w:wordWrap/>
        <w:overflowPunct/>
        <w:topLinePunct w:val="0"/>
        <w:autoSpaceDE w:val="0"/>
        <w:autoSpaceDN w:val="0"/>
        <w:bidi w:val="0"/>
        <w:adjustRightInd/>
        <w:spacing w:line="360" w:lineRule="auto"/>
        <w:ind w:left="0" w:leftChars="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BDABC2A">
      <w:pPr>
        <w:keepNext w:val="0"/>
        <w:keepLines w:val="0"/>
        <w:pageBreakBefore w:val="0"/>
        <w:widowControl/>
        <w:kinsoku/>
        <w:wordWrap/>
        <w:overflowPunct/>
        <w:topLinePunct w:val="0"/>
        <w:autoSpaceDE w:val="0"/>
        <w:autoSpaceDN w:val="0"/>
        <w:bidi w:val="0"/>
        <w:adjustRightInd/>
        <w:spacing w:line="360" w:lineRule="auto"/>
        <w:ind w:left="0" w:leftChars="0" w:right="0" w:firstLine="420" w:firstLineChars="200"/>
        <w:jc w:val="left"/>
        <w:textAlignment w:val="auto"/>
        <w:rPr>
          <w:rFonts w:hint="eastAsia" w:ascii="宋体" w:hAnsi="宋体" w:eastAsia="宋体" w:cs="宋体"/>
          <w:sz w:val="21"/>
          <w:szCs w:val="21"/>
        </w:rPr>
        <w:sectPr>
          <w:pgSz w:w="11906" w:h="16838"/>
          <w:pgMar w:top="1134" w:right="1134" w:bottom="1134" w:left="1134" w:header="720" w:footer="720" w:gutter="0"/>
          <w:pgNumType w:fmt="decimal"/>
          <w:cols w:space="720" w:num="1"/>
          <w:docGrid w:type="lines" w:linePitch="331" w:charSpace="0"/>
        </w:sectPr>
      </w:pPr>
    </w:p>
    <w:p w14:paraId="01483AFA">
      <w:pPr>
        <w:snapToGrid w:val="0"/>
        <w:spacing w:before="50" w:after="165" w:afterLines="50" w:line="360" w:lineRule="auto"/>
        <w:ind w:firstLine="406"/>
        <w:jc w:val="left"/>
        <w:rPr>
          <w:rFonts w:hint="eastAsia" w:ascii="宋体" w:hAnsi="宋体" w:eastAsia="宋体" w:cs="宋体"/>
          <w:sz w:val="20"/>
        </w:rPr>
      </w:pPr>
    </w:p>
    <w:p w14:paraId="4F016BBF">
      <w:pPr>
        <w:tabs>
          <w:tab w:val="left" w:pos="2472"/>
        </w:tabs>
        <w:spacing w:line="460" w:lineRule="exact"/>
        <w:ind w:firstLine="727"/>
        <w:jc w:val="center"/>
        <w:rPr>
          <w:rFonts w:hint="eastAsia" w:ascii="宋体" w:hAnsi="宋体" w:eastAsia="宋体" w:cs="宋体"/>
          <w:b/>
          <w:sz w:val="36"/>
          <w:szCs w:val="20"/>
        </w:rPr>
      </w:pPr>
    </w:p>
    <w:p w14:paraId="1C577FFE">
      <w:pPr>
        <w:tabs>
          <w:tab w:val="left" w:pos="2472"/>
        </w:tabs>
        <w:spacing w:line="460" w:lineRule="exact"/>
        <w:ind w:firstLine="727"/>
        <w:jc w:val="center"/>
        <w:rPr>
          <w:rFonts w:hint="eastAsia" w:ascii="宋体" w:hAnsi="宋体" w:eastAsia="宋体" w:cs="宋体"/>
          <w:b/>
          <w:sz w:val="36"/>
          <w:szCs w:val="20"/>
        </w:rPr>
      </w:pPr>
    </w:p>
    <w:p w14:paraId="16028EC7">
      <w:pPr>
        <w:tabs>
          <w:tab w:val="left" w:pos="2472"/>
        </w:tabs>
        <w:spacing w:line="460" w:lineRule="exact"/>
        <w:ind w:firstLine="727"/>
        <w:jc w:val="center"/>
        <w:rPr>
          <w:rFonts w:hint="eastAsia" w:ascii="宋体" w:hAnsi="宋体" w:eastAsia="宋体" w:cs="宋体"/>
          <w:b/>
          <w:sz w:val="36"/>
          <w:szCs w:val="20"/>
        </w:rPr>
      </w:pPr>
    </w:p>
    <w:p w14:paraId="66CC327E">
      <w:pPr>
        <w:tabs>
          <w:tab w:val="left" w:pos="2472"/>
        </w:tabs>
        <w:spacing w:line="460" w:lineRule="exact"/>
        <w:ind w:firstLine="727"/>
        <w:jc w:val="center"/>
        <w:rPr>
          <w:rFonts w:hint="eastAsia" w:ascii="宋体" w:hAnsi="宋体" w:eastAsia="宋体" w:cs="宋体"/>
          <w:b/>
          <w:sz w:val="36"/>
          <w:szCs w:val="20"/>
        </w:rPr>
      </w:pPr>
    </w:p>
    <w:p w14:paraId="29E5DCC0">
      <w:pPr>
        <w:tabs>
          <w:tab w:val="left" w:pos="2472"/>
        </w:tabs>
        <w:spacing w:line="460" w:lineRule="exact"/>
        <w:ind w:firstLine="727"/>
        <w:jc w:val="center"/>
        <w:rPr>
          <w:rFonts w:hint="eastAsia" w:ascii="宋体" w:hAnsi="宋体" w:eastAsia="宋体" w:cs="宋体"/>
          <w:b/>
          <w:sz w:val="36"/>
          <w:szCs w:val="20"/>
        </w:rPr>
      </w:pPr>
    </w:p>
    <w:p w14:paraId="69A90B74">
      <w:pPr>
        <w:tabs>
          <w:tab w:val="left" w:pos="2472"/>
        </w:tabs>
        <w:spacing w:line="460" w:lineRule="exact"/>
        <w:ind w:firstLine="727"/>
        <w:jc w:val="center"/>
        <w:rPr>
          <w:rFonts w:hint="eastAsia" w:ascii="宋体" w:hAnsi="宋体" w:eastAsia="宋体" w:cs="宋体"/>
          <w:b/>
          <w:sz w:val="36"/>
          <w:szCs w:val="20"/>
        </w:rPr>
      </w:pPr>
    </w:p>
    <w:p w14:paraId="78D211A2">
      <w:pPr>
        <w:tabs>
          <w:tab w:val="left" w:pos="2472"/>
        </w:tabs>
        <w:spacing w:line="460" w:lineRule="exact"/>
        <w:ind w:firstLine="727"/>
        <w:jc w:val="center"/>
        <w:rPr>
          <w:rFonts w:hint="eastAsia" w:ascii="宋体" w:hAnsi="宋体" w:eastAsia="宋体" w:cs="宋体"/>
          <w:b/>
          <w:sz w:val="36"/>
          <w:szCs w:val="20"/>
        </w:rPr>
      </w:pPr>
    </w:p>
    <w:p w14:paraId="4FC8B491">
      <w:pPr>
        <w:tabs>
          <w:tab w:val="left" w:pos="2472"/>
        </w:tabs>
        <w:spacing w:line="460" w:lineRule="exact"/>
        <w:ind w:firstLine="727"/>
        <w:jc w:val="center"/>
        <w:rPr>
          <w:rFonts w:hint="eastAsia" w:ascii="宋体" w:hAnsi="宋体" w:eastAsia="宋体" w:cs="宋体"/>
          <w:b/>
          <w:sz w:val="36"/>
          <w:szCs w:val="20"/>
        </w:rPr>
      </w:pPr>
    </w:p>
    <w:p w14:paraId="4EF4B4D9">
      <w:pPr>
        <w:tabs>
          <w:tab w:val="left" w:pos="2472"/>
        </w:tabs>
        <w:spacing w:line="460" w:lineRule="exact"/>
        <w:ind w:firstLine="727"/>
        <w:jc w:val="center"/>
        <w:rPr>
          <w:rFonts w:hint="eastAsia" w:ascii="宋体" w:hAnsi="宋体" w:eastAsia="宋体" w:cs="宋体"/>
          <w:b/>
          <w:sz w:val="36"/>
          <w:szCs w:val="20"/>
        </w:rPr>
      </w:pPr>
    </w:p>
    <w:p w14:paraId="33F5D94D">
      <w:pPr>
        <w:tabs>
          <w:tab w:val="left" w:pos="2472"/>
        </w:tabs>
        <w:spacing w:line="460" w:lineRule="exact"/>
        <w:ind w:firstLine="727"/>
        <w:jc w:val="center"/>
        <w:rPr>
          <w:rFonts w:hint="eastAsia" w:ascii="宋体" w:hAnsi="宋体" w:eastAsia="宋体" w:cs="宋体"/>
          <w:b/>
          <w:sz w:val="36"/>
          <w:szCs w:val="20"/>
        </w:rPr>
      </w:pPr>
    </w:p>
    <w:p w14:paraId="0A1E0529">
      <w:pPr>
        <w:tabs>
          <w:tab w:val="left" w:pos="2472"/>
        </w:tabs>
        <w:spacing w:line="460" w:lineRule="exact"/>
        <w:ind w:firstLine="727"/>
        <w:jc w:val="center"/>
        <w:rPr>
          <w:rFonts w:hint="eastAsia" w:ascii="宋体" w:hAnsi="宋体" w:eastAsia="宋体" w:cs="宋体"/>
          <w:b/>
          <w:sz w:val="36"/>
          <w:szCs w:val="20"/>
        </w:rPr>
      </w:pPr>
    </w:p>
    <w:p w14:paraId="42FFAAB0">
      <w:pPr>
        <w:tabs>
          <w:tab w:val="left" w:pos="2472"/>
        </w:tabs>
        <w:spacing w:line="460" w:lineRule="exact"/>
        <w:ind w:firstLine="727"/>
        <w:jc w:val="center"/>
        <w:outlineLvl w:val="1"/>
        <w:rPr>
          <w:rFonts w:hint="eastAsia" w:ascii="宋体" w:hAnsi="宋体" w:eastAsia="宋体" w:cs="宋体"/>
          <w:b/>
          <w:sz w:val="36"/>
          <w:szCs w:val="20"/>
        </w:rPr>
      </w:pPr>
      <w:bookmarkStart w:id="101" w:name="_Toc4875"/>
      <w:bookmarkStart w:id="102" w:name="_Toc184029795"/>
      <w:r>
        <w:rPr>
          <w:rFonts w:hint="eastAsia" w:ascii="宋体" w:hAnsi="宋体" w:eastAsia="宋体" w:cs="宋体"/>
          <w:b/>
          <w:sz w:val="36"/>
          <w:szCs w:val="20"/>
        </w:rPr>
        <w:t>第七章质疑、投诉证明材料格式</w:t>
      </w:r>
      <w:bookmarkEnd w:id="101"/>
      <w:bookmarkEnd w:id="102"/>
    </w:p>
    <w:p w14:paraId="6A389EA1">
      <w:pPr>
        <w:widowControl/>
        <w:spacing w:line="360" w:lineRule="auto"/>
        <w:jc w:val="left"/>
        <w:rPr>
          <w:rFonts w:hint="eastAsia" w:ascii="宋体" w:hAnsi="宋体" w:eastAsia="宋体" w:cs="宋体"/>
          <w:sz w:val="20"/>
        </w:rPr>
        <w:sectPr>
          <w:pgSz w:w="11906" w:h="16838"/>
          <w:pgMar w:top="1134" w:right="1134" w:bottom="1134" w:left="1134" w:header="720" w:footer="720" w:gutter="0"/>
          <w:pgNumType w:fmt="decimal"/>
          <w:cols w:space="720" w:num="1"/>
          <w:docGrid w:type="lines" w:linePitch="331" w:charSpace="0"/>
        </w:sectPr>
      </w:pPr>
    </w:p>
    <w:p w14:paraId="4A089FD9">
      <w:pPr>
        <w:widowControl/>
        <w:shd w:val="clear" w:color="auto" w:fill="FFFFFF"/>
        <w:spacing w:line="260" w:lineRule="exact"/>
        <w:ind w:firstLine="566"/>
        <w:jc w:val="left"/>
        <w:rPr>
          <w:rFonts w:hint="eastAsia" w:ascii="宋体" w:hAnsi="宋体" w:eastAsia="宋体" w:cs="宋体"/>
          <w:b/>
          <w:bCs/>
          <w:sz w:val="28"/>
          <w:szCs w:val="28"/>
        </w:rPr>
      </w:pPr>
    </w:p>
    <w:p w14:paraId="6B630535">
      <w:pPr>
        <w:keepNext/>
        <w:keepLines/>
        <w:pageBreakBefore w:val="0"/>
        <w:kinsoku/>
        <w:wordWrap/>
        <w:overflowPunct/>
        <w:topLinePunct w:val="0"/>
        <w:autoSpaceDE w:val="0"/>
        <w:autoSpaceDN w:val="0"/>
        <w:bidi w:val="0"/>
        <w:spacing w:before="0" w:line="360" w:lineRule="auto"/>
        <w:ind w:firstLine="480" w:firstLineChars="200"/>
        <w:jc w:val="center"/>
        <w:textAlignment w:val="auto"/>
        <w:outlineLvl w:val="2"/>
        <w:rPr>
          <w:rFonts w:hint="eastAsia" w:ascii="宋体" w:hAnsi="宋体" w:eastAsia="宋体" w:cs="宋体"/>
          <w:sz w:val="24"/>
          <w:szCs w:val="24"/>
        </w:rPr>
      </w:pPr>
      <w:bookmarkStart w:id="103" w:name="_Toc4459"/>
      <w:bookmarkStart w:id="104" w:name="_Toc184029796"/>
      <w:r>
        <w:rPr>
          <w:rFonts w:hint="eastAsia" w:ascii="宋体" w:hAnsi="宋体" w:eastAsia="宋体" w:cs="宋体"/>
          <w:sz w:val="24"/>
          <w:szCs w:val="24"/>
        </w:rPr>
        <w:t>第一节质疑函（格式）</w:t>
      </w:r>
      <w:bookmarkEnd w:id="103"/>
      <w:bookmarkEnd w:id="104"/>
    </w:p>
    <w:p w14:paraId="09863F04">
      <w:pPr>
        <w:pageBreakBefore w:val="0"/>
        <w:kinsoku/>
        <w:wordWrap/>
        <w:overflowPunct/>
        <w:topLinePunct w:val="0"/>
        <w:autoSpaceDE w:val="0"/>
        <w:autoSpaceDN w:val="0"/>
        <w:bidi w:val="0"/>
        <w:spacing w:before="0" w:line="360" w:lineRule="auto"/>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质疑函范本</w:t>
      </w:r>
    </w:p>
    <w:p w14:paraId="2DD4D008">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14:paraId="38D7A470">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质疑供应商：</w:t>
      </w:r>
    </w:p>
    <w:p w14:paraId="0983A5CD">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地址：邮编：</w:t>
      </w:r>
    </w:p>
    <w:p w14:paraId="22366F5F">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联系人：联系电话：</w:t>
      </w:r>
    </w:p>
    <w:p w14:paraId="093E3BB1">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授权代表：</w:t>
      </w:r>
    </w:p>
    <w:p w14:paraId="7805CF36">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p>
    <w:p w14:paraId="36908C2C">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 邮编：</w:t>
      </w:r>
    </w:p>
    <w:p w14:paraId="3CF48FB5">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14:paraId="736764FB">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质疑项目的名称：</w:t>
      </w:r>
      <w:bookmarkStart w:id="105" w:name="PO_3000001867_PM002_11"/>
      <w:r>
        <w:rPr>
          <w:rFonts w:hint="eastAsia" w:ascii="宋体" w:hAnsi="宋体" w:eastAsia="宋体" w:cs="宋体"/>
          <w:sz w:val="24"/>
          <w:szCs w:val="24"/>
          <w:u w:val="dotted"/>
        </w:rPr>
        <w:t>[项目采购-项目名称_]</w:t>
      </w:r>
      <w:bookmarkEnd w:id="105"/>
    </w:p>
    <w:p w14:paraId="45FC168A">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质疑项目的编号：</w:t>
      </w:r>
      <w:bookmarkStart w:id="106" w:name="PO_3000001867_PM001_8"/>
      <w:r>
        <w:rPr>
          <w:rFonts w:hint="eastAsia" w:ascii="宋体" w:hAnsi="宋体" w:eastAsia="宋体" w:cs="宋体"/>
          <w:sz w:val="24"/>
          <w:szCs w:val="24"/>
          <w:u w:val="dotted"/>
        </w:rPr>
        <w:t>[项目采购-项目编号_]</w:t>
      </w:r>
      <w:bookmarkEnd w:id="106"/>
      <w:r>
        <w:rPr>
          <w:rFonts w:hint="eastAsia" w:ascii="宋体" w:hAnsi="宋体" w:eastAsia="宋体" w:cs="宋体"/>
          <w:sz w:val="24"/>
          <w:szCs w:val="24"/>
        </w:rPr>
        <w:t>包号：</w:t>
      </w:r>
    </w:p>
    <w:p w14:paraId="745C62AC">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采购人名称：</w:t>
      </w:r>
      <w:bookmarkStart w:id="107" w:name="PO_3000001867_PM026_5"/>
      <w:r>
        <w:rPr>
          <w:rFonts w:hint="eastAsia" w:ascii="宋体" w:hAnsi="宋体" w:eastAsia="宋体" w:cs="宋体"/>
          <w:sz w:val="24"/>
          <w:szCs w:val="24"/>
          <w:u w:val="dotted"/>
        </w:rPr>
        <w:t>[项目采购-采购人_]</w:t>
      </w:r>
      <w:bookmarkEnd w:id="107"/>
    </w:p>
    <w:p w14:paraId="2F7038B8">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采购文件获取日期：</w:t>
      </w:r>
    </w:p>
    <w:p w14:paraId="5B49B87E">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14:paraId="06446397">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质疑事项1：</w:t>
      </w:r>
    </w:p>
    <w:p w14:paraId="2C2A2556">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事实依据：</w:t>
      </w:r>
    </w:p>
    <w:p w14:paraId="6971575C">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法律依据：</w:t>
      </w:r>
    </w:p>
    <w:p w14:paraId="73674530">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质疑事项2</w:t>
      </w:r>
    </w:p>
    <w:p w14:paraId="1C57D362">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0275D318">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14:paraId="087D9FEB">
      <w:pPr>
        <w:pageBreakBefore w:val="0"/>
        <w:kinsoku/>
        <w:wordWrap/>
        <w:overflowPunct/>
        <w:topLinePunct w:val="0"/>
        <w:autoSpaceDE w:val="0"/>
        <w:autoSpaceDN w:val="0"/>
        <w:bidi w:val="0"/>
        <w:adjustRightInd w:val="0"/>
        <w:snapToGrid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请求：</w:t>
      </w:r>
    </w:p>
    <w:p w14:paraId="73B83438">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76E4E3AA">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日期：    </w:t>
      </w:r>
    </w:p>
    <w:p w14:paraId="6452D3C5">
      <w:pPr>
        <w:pageBreakBefore w:val="0"/>
        <w:kinsoku/>
        <w:wordWrap/>
        <w:overflowPunct/>
        <w:topLinePunct w:val="0"/>
        <w:autoSpaceDE w:val="0"/>
        <w:autoSpaceDN w:val="0"/>
        <w:bidi w:val="0"/>
        <w:spacing w:before="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质疑函制作说明：</w:t>
      </w:r>
    </w:p>
    <w:p w14:paraId="63815D65">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0D7A023F">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w:t>
      </w:r>
      <w:r>
        <w:rPr>
          <w:rFonts w:hint="eastAsia" w:ascii="宋体" w:hAnsi="宋体" w:eastAsia="宋体" w:cs="宋体"/>
          <w:kern w:val="0"/>
          <w:sz w:val="24"/>
          <w:szCs w:val="24"/>
        </w:rPr>
        <w:t>供应商签署的授权委托书。授权委托书应载明代理人的姓名或者名称、代理事项、具体权限、期限和相关事项。</w:t>
      </w:r>
    </w:p>
    <w:p w14:paraId="7A89A103">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526B5C87">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32172103">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7AE3C670">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14:paraId="78976DDB">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p>
    <w:p w14:paraId="346E96EA">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kern w:val="0"/>
          <w:sz w:val="24"/>
          <w:szCs w:val="24"/>
        </w:rPr>
        <w:sectPr>
          <w:pgSz w:w="11906" w:h="16838"/>
          <w:pgMar w:top="1134" w:right="1134" w:bottom="1134" w:left="1134" w:header="720" w:footer="720" w:gutter="0"/>
          <w:pgNumType w:fmt="decimal"/>
          <w:cols w:space="720" w:num="1"/>
          <w:docGrid w:type="lines" w:linePitch="331" w:charSpace="0"/>
        </w:sectPr>
      </w:pPr>
    </w:p>
    <w:p w14:paraId="303D3F5A">
      <w:pPr>
        <w:keepNext/>
        <w:keepLines/>
        <w:pageBreakBefore w:val="0"/>
        <w:kinsoku/>
        <w:wordWrap/>
        <w:overflowPunct/>
        <w:topLinePunct w:val="0"/>
        <w:autoSpaceDE w:val="0"/>
        <w:autoSpaceDN w:val="0"/>
        <w:bidi w:val="0"/>
        <w:spacing w:before="0" w:line="360" w:lineRule="auto"/>
        <w:ind w:firstLine="480" w:firstLineChars="200"/>
        <w:jc w:val="center"/>
        <w:textAlignment w:val="auto"/>
        <w:outlineLvl w:val="2"/>
        <w:rPr>
          <w:rFonts w:hint="eastAsia" w:ascii="宋体" w:hAnsi="宋体" w:eastAsia="宋体" w:cs="宋体"/>
          <w:sz w:val="24"/>
          <w:szCs w:val="24"/>
        </w:rPr>
      </w:pPr>
      <w:bookmarkStart w:id="108" w:name="_Toc25073"/>
      <w:bookmarkStart w:id="109" w:name="_Toc184029797"/>
      <w:r>
        <w:rPr>
          <w:rFonts w:hint="eastAsia" w:ascii="宋体" w:hAnsi="宋体" w:eastAsia="宋体" w:cs="宋体"/>
          <w:sz w:val="24"/>
          <w:szCs w:val="24"/>
        </w:rPr>
        <w:t>第二节投诉书（格式）</w:t>
      </w:r>
      <w:bookmarkEnd w:id="108"/>
      <w:bookmarkEnd w:id="109"/>
    </w:p>
    <w:p w14:paraId="7FFAA163">
      <w:pPr>
        <w:bidi w:val="0"/>
        <w:rPr>
          <w:rFonts w:hint="eastAsia"/>
        </w:rPr>
      </w:pPr>
    </w:p>
    <w:p w14:paraId="0EC54725">
      <w:pPr>
        <w:pageBreakBefore w:val="0"/>
        <w:kinsoku/>
        <w:wordWrap/>
        <w:overflowPunct/>
        <w:topLinePunct w:val="0"/>
        <w:autoSpaceDE w:val="0"/>
        <w:autoSpaceDN w:val="0"/>
        <w:bidi w:val="0"/>
        <w:spacing w:before="0" w:line="36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投诉书范本</w:t>
      </w:r>
    </w:p>
    <w:p w14:paraId="3C860AB9">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一、投诉相关主体基本情况</w:t>
      </w:r>
    </w:p>
    <w:p w14:paraId="58EB3ED7">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投诉人：</w:t>
      </w:r>
    </w:p>
    <w:p w14:paraId="113E678F">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地     址：邮编：</w:t>
      </w:r>
    </w:p>
    <w:p w14:paraId="3F5218B2">
      <w:pPr>
        <w:pageBreakBefore w:val="0"/>
        <w:tabs>
          <w:tab w:val="left" w:pos="6510"/>
        </w:tabs>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w:t>
      </w:r>
    </w:p>
    <w:p w14:paraId="02D45E62">
      <w:pPr>
        <w:pageBreakBefore w:val="0"/>
        <w:tabs>
          <w:tab w:val="left" w:pos="6510"/>
        </w:tabs>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联系电话：</w:t>
      </w:r>
    </w:p>
    <w:p w14:paraId="50FFFA5D">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授权代表：联系电话</w:t>
      </w:r>
      <w:r>
        <w:rPr>
          <w:rFonts w:hint="eastAsia" w:ascii="宋体" w:hAnsi="宋体" w:eastAsia="宋体" w:cs="宋体"/>
          <w:sz w:val="24"/>
          <w:szCs w:val="24"/>
          <w:u w:val="dotted"/>
        </w:rPr>
        <w:t xml:space="preserve">：                  </w:t>
      </w:r>
    </w:p>
    <w:p w14:paraId="49EA7618">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地     址：邮编：</w:t>
      </w:r>
    </w:p>
    <w:p w14:paraId="314B91E1">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被投诉人1：</w:t>
      </w:r>
    </w:p>
    <w:p w14:paraId="2E9FC9A4">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地     址：邮编：</w:t>
      </w:r>
    </w:p>
    <w:p w14:paraId="6C314E37">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联系人：联系电话：</w:t>
      </w:r>
    </w:p>
    <w:p w14:paraId="5111D99B">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被投诉人2</w:t>
      </w:r>
    </w:p>
    <w:p w14:paraId="5770C483">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w:t>
      </w:r>
    </w:p>
    <w:p w14:paraId="2067617F">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相关供应商：</w:t>
      </w:r>
    </w:p>
    <w:p w14:paraId="67257100">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地     址：邮编：</w:t>
      </w:r>
    </w:p>
    <w:p w14:paraId="6B268BAF">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联系人：联系电话：</w:t>
      </w:r>
    </w:p>
    <w:p w14:paraId="59F35244">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二、投诉项目基本情况</w:t>
      </w:r>
    </w:p>
    <w:p w14:paraId="1AC9EDB5">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采购项目名称：</w:t>
      </w:r>
      <w:bookmarkStart w:id="110" w:name="PO_3000001867_PM002_12"/>
      <w:r>
        <w:rPr>
          <w:rFonts w:hint="eastAsia" w:ascii="宋体" w:hAnsi="宋体" w:eastAsia="宋体" w:cs="宋体"/>
          <w:sz w:val="24"/>
          <w:szCs w:val="24"/>
          <w:u w:val="dotted"/>
        </w:rPr>
        <w:t>[项目采购-项目名称_]</w:t>
      </w:r>
      <w:bookmarkEnd w:id="110"/>
    </w:p>
    <w:p w14:paraId="2A132BA7">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采购项目编号：</w:t>
      </w:r>
      <w:bookmarkStart w:id="111" w:name="PO_3000001867_PM001_9"/>
      <w:r>
        <w:rPr>
          <w:rFonts w:hint="eastAsia" w:ascii="宋体" w:hAnsi="宋体" w:eastAsia="宋体" w:cs="宋体"/>
          <w:sz w:val="24"/>
          <w:szCs w:val="24"/>
          <w:u w:val="dotted"/>
        </w:rPr>
        <w:t>[项目采购-项目编号]</w:t>
      </w:r>
      <w:bookmarkEnd w:id="111"/>
      <w:r>
        <w:rPr>
          <w:rFonts w:hint="eastAsia" w:ascii="宋体" w:hAnsi="宋体" w:eastAsia="宋体" w:cs="宋体"/>
          <w:sz w:val="24"/>
          <w:szCs w:val="24"/>
        </w:rPr>
        <w:t>包号：</w:t>
      </w:r>
    </w:p>
    <w:p w14:paraId="226F8882">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采购人名称：</w:t>
      </w:r>
      <w:bookmarkStart w:id="112" w:name="PO_3000001867_PM026_6"/>
      <w:r>
        <w:rPr>
          <w:rFonts w:hint="eastAsia" w:ascii="宋体" w:hAnsi="宋体" w:eastAsia="宋体" w:cs="宋体"/>
          <w:sz w:val="24"/>
          <w:szCs w:val="24"/>
          <w:u w:val="dotted"/>
        </w:rPr>
        <w:t>[项目采购-采购人]</w:t>
      </w:r>
      <w:bookmarkEnd w:id="112"/>
    </w:p>
    <w:p w14:paraId="5E04737B">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代理机构名称：</w:t>
      </w:r>
    </w:p>
    <w:p w14:paraId="0A7A2E3C">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采购文件公告:</w:t>
      </w:r>
      <w:r>
        <w:rPr>
          <w:rFonts w:hint="eastAsia" w:ascii="宋体" w:hAnsi="宋体" w:eastAsia="宋体" w:cs="宋体"/>
          <w:sz w:val="24"/>
          <w:szCs w:val="24"/>
          <w:u w:val="dotted"/>
        </w:rPr>
        <w:t xml:space="preserve">是/否 </w:t>
      </w:r>
      <w:r>
        <w:rPr>
          <w:rFonts w:hint="eastAsia" w:ascii="宋体" w:hAnsi="宋体" w:eastAsia="宋体" w:cs="宋体"/>
          <w:sz w:val="24"/>
          <w:szCs w:val="24"/>
        </w:rPr>
        <w:t>公告期限：</w:t>
      </w:r>
    </w:p>
    <w:p w14:paraId="07BE3FFD">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采购结果公告:</w:t>
      </w:r>
      <w:r>
        <w:rPr>
          <w:rFonts w:hint="eastAsia" w:ascii="宋体" w:hAnsi="宋体" w:eastAsia="宋体" w:cs="宋体"/>
          <w:sz w:val="24"/>
          <w:szCs w:val="24"/>
          <w:u w:val="dotted"/>
        </w:rPr>
        <w:t xml:space="preserve">是/否 </w:t>
      </w:r>
      <w:r>
        <w:rPr>
          <w:rFonts w:hint="eastAsia" w:ascii="宋体" w:hAnsi="宋体" w:eastAsia="宋体" w:cs="宋体"/>
          <w:sz w:val="24"/>
          <w:szCs w:val="24"/>
        </w:rPr>
        <w:t>公告期限：</w:t>
      </w:r>
    </w:p>
    <w:p w14:paraId="776362B3">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三、质疑基本情况</w:t>
      </w:r>
    </w:p>
    <w:p w14:paraId="6047C3D2">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投诉人于年月日,向提出质疑，质疑事项为：</w:t>
      </w:r>
    </w:p>
    <w:p w14:paraId="1D75C518">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p>
    <w:p w14:paraId="3292A0DD">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dotted"/>
        </w:rPr>
        <w:t>采购人/代理机构</w:t>
      </w:r>
      <w:r>
        <w:rPr>
          <w:rFonts w:hint="eastAsia" w:ascii="宋体" w:hAnsi="宋体" w:eastAsia="宋体" w:cs="宋体"/>
          <w:sz w:val="24"/>
          <w:szCs w:val="24"/>
        </w:rPr>
        <w:t>于年月日,就质疑事项作出了答复/没有在法定期限内作出答复。</w:t>
      </w:r>
    </w:p>
    <w:p w14:paraId="07050A5C">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四、投诉事项具体内容</w:t>
      </w:r>
    </w:p>
    <w:p w14:paraId="00F95C4A">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投诉事项 1：</w:t>
      </w:r>
    </w:p>
    <w:p w14:paraId="0802D4D0">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事实依据：</w:t>
      </w:r>
    </w:p>
    <w:p w14:paraId="4EBFB0C3">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法律依据：</w:t>
      </w:r>
    </w:p>
    <w:p w14:paraId="39870386">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投诉事项2</w:t>
      </w:r>
    </w:p>
    <w:p w14:paraId="3C3111AD">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w:t>
      </w:r>
    </w:p>
    <w:p w14:paraId="02BF79AB">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五、与投诉事项相关的投诉请求</w:t>
      </w:r>
    </w:p>
    <w:p w14:paraId="34C2A94D">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请求：</w:t>
      </w:r>
    </w:p>
    <w:p w14:paraId="63EFDF23">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u w:val="single"/>
        </w:rPr>
      </w:pPr>
    </w:p>
    <w:p w14:paraId="5A046B2E">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7AE99D1E">
      <w:pPr>
        <w:pageBreakBefore w:val="0"/>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日期：    </w:t>
      </w:r>
    </w:p>
    <w:p w14:paraId="37C88430">
      <w:pPr>
        <w:pageBreakBefore w:val="0"/>
        <w:kinsoku/>
        <w:wordWrap/>
        <w:overflowPunct/>
        <w:topLinePunct w:val="0"/>
        <w:autoSpaceDE w:val="0"/>
        <w:autoSpaceDN w:val="0"/>
        <w:bidi w:val="0"/>
        <w:spacing w:before="0" w:line="360" w:lineRule="auto"/>
        <w:ind w:firstLine="482" w:firstLineChars="200"/>
        <w:textAlignment w:val="auto"/>
        <w:rPr>
          <w:rFonts w:hint="eastAsia" w:ascii="宋体" w:hAnsi="宋体" w:eastAsia="宋体" w:cs="宋体"/>
          <w:b/>
          <w:sz w:val="24"/>
          <w:szCs w:val="24"/>
        </w:rPr>
      </w:pPr>
    </w:p>
    <w:p w14:paraId="1A76FA13">
      <w:pPr>
        <w:pageBreakBefore w:val="0"/>
        <w:kinsoku/>
        <w:wordWrap/>
        <w:overflowPunct/>
        <w:topLinePunct w:val="0"/>
        <w:autoSpaceDE w:val="0"/>
        <w:autoSpaceDN w:val="0"/>
        <w:bidi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投诉书制作说明：</w:t>
      </w:r>
    </w:p>
    <w:p w14:paraId="1D88E35E">
      <w:pPr>
        <w:pageBreakBefore w:val="0"/>
        <w:widowControl/>
        <w:kinsoku/>
        <w:wordWrap/>
        <w:overflowPunct/>
        <w:topLinePunct w:val="0"/>
        <w:autoSpaceDE w:val="0"/>
        <w:autoSpaceDN w:val="0"/>
        <w:bidi w:val="0"/>
        <w:spacing w:before="0"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1.投诉人提起投诉时，应当提交投诉书和必要的证明材料，并按照被投诉人和与投诉事项有关的供应商数量提供投诉书副本。</w:t>
      </w:r>
    </w:p>
    <w:p w14:paraId="61CD2CFA">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2.投诉人若委托代理人进行投诉的，投诉书应按照要求列明“授权代表”的有关内容，并在附件中提交由</w:t>
      </w:r>
      <w:r>
        <w:rPr>
          <w:rFonts w:hint="eastAsia" w:ascii="宋体" w:hAnsi="宋体" w:eastAsia="宋体" w:cs="宋体"/>
          <w:kern w:val="0"/>
          <w:sz w:val="24"/>
          <w:szCs w:val="24"/>
        </w:rPr>
        <w:t>投诉人签署的授权委托书。授权委托书应当载明代理人的姓名或者名称、代理事项、具体权限、期限和相关事项。</w:t>
      </w:r>
    </w:p>
    <w:p w14:paraId="50136B63">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3.投诉人若对项目的某一分包进行投诉，投诉书应列明具体分包号。</w:t>
      </w:r>
    </w:p>
    <w:p w14:paraId="4D142DC5">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4.投诉书应简要列明质疑事项，质疑函、质疑答复等作为附件材料提供。</w:t>
      </w:r>
    </w:p>
    <w:p w14:paraId="7460BE0C">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5.投诉书的投诉事项应具体、明确，并有必要的事实依据和法律依据。</w:t>
      </w:r>
    </w:p>
    <w:p w14:paraId="51A4D116">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6.投诉书的投诉请求应与投诉事项相关。</w:t>
      </w:r>
    </w:p>
    <w:p w14:paraId="3EE5FC2F">
      <w:pPr>
        <w:pageBreakBefore w:val="0"/>
        <w:widowControl/>
        <w:kinsoku/>
        <w:wordWrap/>
        <w:overflowPunct/>
        <w:topLinePunct w:val="0"/>
        <w:autoSpaceDE w:val="0"/>
        <w:autoSpaceDN w:val="0"/>
        <w:bidi w:val="0"/>
        <w:spacing w:before="0"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7.投诉人为自然人的，投诉书应当由本人签字；投诉人为法人或者其他组织的，投诉书应当由法定代表人、主要负责人，或者其授权代表签字或者盖章，并加盖公章。</w:t>
      </w:r>
    </w:p>
    <w:p w14:paraId="74EB6699">
      <w:pPr>
        <w:snapToGrid w:val="0"/>
        <w:spacing w:before="50" w:after="165" w:afterLines="50" w:line="360" w:lineRule="auto"/>
        <w:ind w:firstLine="480" w:firstLineChars="200"/>
        <w:jc w:val="left"/>
        <w:rPr>
          <w:rFonts w:hint="eastAsia" w:ascii="宋体" w:hAnsi="宋体" w:eastAsia="宋体" w:cs="宋体"/>
          <w:sz w:val="24"/>
        </w:rPr>
      </w:pPr>
    </w:p>
    <w:p w14:paraId="6BF8C435">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32"/>
        </w:rPr>
      </w:pPr>
    </w:p>
    <w:p w14:paraId="5730B83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32"/>
        </w:rPr>
      </w:pPr>
    </w:p>
    <w:p w14:paraId="37BE5E6C">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32"/>
        </w:rPr>
      </w:pPr>
    </w:p>
    <w:p w14:paraId="541FC1FE">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32"/>
        </w:rPr>
      </w:pPr>
    </w:p>
    <w:p w14:paraId="7A937EF1">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32"/>
        </w:rPr>
      </w:pPr>
    </w:p>
    <w:p w14:paraId="591BF2AA">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32"/>
        </w:rPr>
      </w:pPr>
    </w:p>
    <w:p w14:paraId="4EC41A0F">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32"/>
        </w:rPr>
      </w:pPr>
    </w:p>
    <w:p w14:paraId="4292B0F2">
      <w:pPr>
        <w:pStyle w:val="13"/>
        <w:keepNext w:val="0"/>
        <w:keepLines w:val="0"/>
        <w:pageBreakBefore w:val="0"/>
        <w:kinsoku/>
        <w:overflowPunct/>
        <w:topLinePunct w:val="0"/>
        <w:autoSpaceDE w:val="0"/>
        <w:autoSpaceDN w:val="0"/>
        <w:bidi w:val="0"/>
        <w:adjustRightInd/>
        <w:spacing w:before="0" w:after="0"/>
        <w:ind w:left="0" w:right="0"/>
        <w:textAlignment w:val="auto"/>
        <w:rPr>
          <w:rFonts w:hint="eastAsia" w:ascii="宋体" w:hAnsi="宋体" w:eastAsia="宋体" w:cs="宋体"/>
          <w:sz w:val="32"/>
        </w:rPr>
      </w:pPr>
    </w:p>
    <w:p w14:paraId="3880F1B9">
      <w:pPr>
        <w:keepNext w:val="0"/>
        <w:keepLines w:val="0"/>
        <w:pageBreakBefore w:val="0"/>
        <w:kinsoku/>
        <w:overflowPunct/>
        <w:topLinePunct w:val="0"/>
        <w:autoSpaceDE w:val="0"/>
        <w:autoSpaceDN w:val="0"/>
        <w:bidi w:val="0"/>
        <w:adjustRightInd/>
        <w:spacing w:before="0" w:after="0"/>
        <w:ind w:left="0" w:right="0" w:firstLine="0"/>
        <w:jc w:val="center"/>
        <w:textAlignment w:val="auto"/>
        <w:rPr>
          <w:rFonts w:hint="eastAsia" w:ascii="宋体" w:hAnsi="宋体" w:eastAsia="宋体" w:cs="宋体"/>
          <w:sz w:val="18"/>
        </w:rPr>
      </w:pPr>
    </w:p>
    <w:sectPr>
      <w:headerReference r:id="rId12" w:type="default"/>
      <w:pgSz w:w="11910" w:h="16840"/>
      <w:pgMar w:top="1134" w:right="1134" w:bottom="1134" w:left="1134" w:header="721"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1AD4">
    <w:pPr>
      <w:pStyle w:val="18"/>
    </w:pPr>
    <w:r>
      <w:rPr>
        <w:sz w:val="18"/>
      </w:rPr>
      <w:ptab w:relativeTo="margin" w:alignment="center" w:leader="none"/>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CAF5E6">
                          <w:pPr>
                            <w:pStyle w:val="1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yOvMkBAACa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VrShy3OPHzzx/nX3/Ov7+T&#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XI68yQEAAJoDAAAOAAAAAAAAAAEAIAAAAB4BAABkcnMvZTJvRG9j&#10;LnhtbFBLBQYAAAAABgAGAFkBAABZBQAAAAA=&#10;">
              <v:fill on="f" focussize="0,0"/>
              <v:stroke on="f"/>
              <v:imagedata o:title=""/>
              <o:lock v:ext="edit" aspectratio="f"/>
              <v:textbox inset="0mm,0mm,0mm,0mm" style="mso-fit-shape-to-text:t;">
                <w:txbxContent>
                  <w:p w14:paraId="22CAF5E6">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E924">
    <w:pPr>
      <w:pStyle w:val="1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D59B">
    <w:pPr>
      <w:pStyle w:val="1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594F">
    <w:pPr>
      <w:pStyle w:val="1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4888D">
    <w:pPr>
      <w:pStyle w:val="1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4300">
    <w:pPr>
      <w:pStyle w:val="13"/>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B514">
    <w:pPr>
      <w:pStyle w:val="13"/>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F779">
    <w:pPr>
      <w:pStyle w:val="1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720090</wp:posOffset>
              </wp:positionH>
              <wp:positionV relativeFrom="page">
                <wp:posOffset>728345</wp:posOffset>
              </wp:positionV>
              <wp:extent cx="6118860" cy="0"/>
              <wp:effectExtent l="0" t="5080" r="0" b="5080"/>
              <wp:wrapNone/>
              <wp:docPr id="21" name="直线 15"/>
              <wp:cNvGraphicFramePr/>
              <a:graphic xmlns:a="http://schemas.openxmlformats.org/drawingml/2006/main">
                <a:graphicData uri="http://schemas.microsoft.com/office/word/2010/wordprocessingShape">
                  <wps:wsp>
                    <wps:cNvCnPr/>
                    <wps:spPr>
                      <a:xfrm>
                        <a:off x="0" y="0"/>
                        <a:ext cx="6118860" cy="0"/>
                      </a:xfrm>
                      <a:prstGeom prst="line">
                        <a:avLst/>
                      </a:prstGeom>
                      <a:ln w="10160"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56.7pt;margin-top:57.35pt;height:0pt;width:481.8pt;mso-position-horizontal-relative:page;mso-position-vertical-relative:page;z-index:-251655168;mso-width-relative:page;mso-height-relative:page;" filled="f" stroked="t" coordsize="21600,21600" o:gfxdata="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Q5mA1QAA&#10;AAwBAAAPAAAAAAAAAAEAIAAAACIAAABkcnMvZG93bnJldi54bWxQSwECFAAUAAAACACHTuJAcfag&#10;SugBAADeAwAADgAAAAAAAAABACAAAAAkAQAAZHJzL2Uyb0RvYy54bWxQSwUGAAAAAAYABgBZAQAA&#10;fgUAAAAA&#10;">
              <v:fill on="f" focussize="0,0"/>
              <v:stroke weight="0.8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C4FD0"/>
    <w:multiLevelType w:val="singleLevel"/>
    <w:tmpl w:val="BC8C4FD0"/>
    <w:lvl w:ilvl="0" w:tentative="0">
      <w:start w:val="1"/>
      <w:numFmt w:val="decimal"/>
      <w:suff w:val="nothing"/>
      <w:lvlText w:val="%1、"/>
      <w:lvlJc w:val="left"/>
    </w:lvl>
  </w:abstractNum>
  <w:abstractNum w:abstractNumId="1">
    <w:nsid w:val="FD5B7362"/>
    <w:multiLevelType w:val="singleLevel"/>
    <w:tmpl w:val="FD5B7362"/>
    <w:lvl w:ilvl="0" w:tentative="0">
      <w:start w:val="1"/>
      <w:numFmt w:val="decimal"/>
      <w:suff w:val="nothing"/>
      <w:lvlText w:val="%1、"/>
      <w:lvlJc w:val="left"/>
    </w:lvl>
  </w:abstractNum>
  <w:abstractNum w:abstractNumId="2">
    <w:nsid w:val="1ACDE60F"/>
    <w:multiLevelType w:val="multilevel"/>
    <w:tmpl w:val="1ACDE60F"/>
    <w:lvl w:ilvl="0" w:tentative="0">
      <w:start w:val="1"/>
      <w:numFmt w:val="decimal"/>
      <w:lvlText w:val="%1."/>
      <w:lvlJc w:val="left"/>
      <w:pPr>
        <w:ind w:left="396" w:hanging="241"/>
        <w:jc w:val="left"/>
      </w:pPr>
      <w:rPr>
        <w:rFonts w:hint="default" w:ascii="宋体" w:hAnsi="宋体" w:eastAsia="宋体" w:cs="宋体"/>
        <w:spacing w:val="-17"/>
        <w:w w:val="100"/>
        <w:sz w:val="22"/>
        <w:szCs w:val="22"/>
        <w:lang w:val="zh-CN" w:eastAsia="zh-CN" w:bidi="zh-CN"/>
      </w:rPr>
    </w:lvl>
    <w:lvl w:ilvl="1" w:tentative="0">
      <w:start w:val="1"/>
      <w:numFmt w:val="decimal"/>
      <w:lvlText w:val="%2."/>
      <w:lvlJc w:val="left"/>
      <w:pPr>
        <w:ind w:left="1117"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91" w:hanging="241"/>
      </w:pPr>
      <w:rPr>
        <w:rFonts w:hint="default"/>
        <w:lang w:val="zh-CN" w:eastAsia="zh-CN" w:bidi="zh-CN"/>
      </w:rPr>
    </w:lvl>
    <w:lvl w:ilvl="3" w:tentative="0">
      <w:start w:val="0"/>
      <w:numFmt w:val="bullet"/>
      <w:lvlText w:val="•"/>
      <w:lvlJc w:val="left"/>
      <w:pPr>
        <w:ind w:left="3263" w:hanging="241"/>
      </w:pPr>
      <w:rPr>
        <w:rFonts w:hint="default"/>
        <w:lang w:val="zh-CN" w:eastAsia="zh-CN" w:bidi="zh-CN"/>
      </w:rPr>
    </w:lvl>
    <w:lvl w:ilvl="4" w:tentative="0">
      <w:start w:val="0"/>
      <w:numFmt w:val="bullet"/>
      <w:lvlText w:val="•"/>
      <w:lvlJc w:val="left"/>
      <w:pPr>
        <w:ind w:left="4335" w:hanging="241"/>
      </w:pPr>
      <w:rPr>
        <w:rFonts w:hint="default"/>
        <w:lang w:val="zh-CN" w:eastAsia="zh-CN" w:bidi="zh-CN"/>
      </w:rPr>
    </w:lvl>
    <w:lvl w:ilvl="5" w:tentative="0">
      <w:start w:val="0"/>
      <w:numFmt w:val="bullet"/>
      <w:lvlText w:val="•"/>
      <w:lvlJc w:val="left"/>
      <w:pPr>
        <w:ind w:left="5406" w:hanging="241"/>
      </w:pPr>
      <w:rPr>
        <w:rFonts w:hint="default"/>
        <w:lang w:val="zh-CN" w:eastAsia="zh-CN" w:bidi="zh-CN"/>
      </w:rPr>
    </w:lvl>
    <w:lvl w:ilvl="6" w:tentative="0">
      <w:start w:val="0"/>
      <w:numFmt w:val="bullet"/>
      <w:lvlText w:val="•"/>
      <w:lvlJc w:val="left"/>
      <w:pPr>
        <w:ind w:left="6478" w:hanging="241"/>
      </w:pPr>
      <w:rPr>
        <w:rFonts w:hint="default"/>
        <w:lang w:val="zh-CN" w:eastAsia="zh-CN" w:bidi="zh-CN"/>
      </w:rPr>
    </w:lvl>
    <w:lvl w:ilvl="7" w:tentative="0">
      <w:start w:val="0"/>
      <w:numFmt w:val="bullet"/>
      <w:lvlText w:val="•"/>
      <w:lvlJc w:val="left"/>
      <w:pPr>
        <w:ind w:left="7550" w:hanging="241"/>
      </w:pPr>
      <w:rPr>
        <w:rFonts w:hint="default"/>
        <w:lang w:val="zh-CN" w:eastAsia="zh-CN" w:bidi="zh-CN"/>
      </w:rPr>
    </w:lvl>
    <w:lvl w:ilvl="8" w:tentative="0">
      <w:start w:val="0"/>
      <w:numFmt w:val="bullet"/>
      <w:lvlText w:val="•"/>
      <w:lvlJc w:val="left"/>
      <w:pPr>
        <w:ind w:left="8622" w:hanging="241"/>
      </w:pPr>
      <w:rPr>
        <w:rFonts w:hint="default"/>
        <w:lang w:val="zh-CN" w:eastAsia="zh-CN" w:bidi="zh-CN"/>
      </w:rPr>
    </w:lvl>
  </w:abstractNum>
  <w:abstractNum w:abstractNumId="3">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7A2"/>
    <w:rsid w:val="004E0863"/>
    <w:rsid w:val="005B7AC3"/>
    <w:rsid w:val="01557749"/>
    <w:rsid w:val="018702C4"/>
    <w:rsid w:val="020C008E"/>
    <w:rsid w:val="022573A2"/>
    <w:rsid w:val="02315D47"/>
    <w:rsid w:val="02584D78"/>
    <w:rsid w:val="025F54EE"/>
    <w:rsid w:val="02D908B8"/>
    <w:rsid w:val="0364317F"/>
    <w:rsid w:val="03766107"/>
    <w:rsid w:val="03806702"/>
    <w:rsid w:val="038D3451"/>
    <w:rsid w:val="039C3694"/>
    <w:rsid w:val="03B739A6"/>
    <w:rsid w:val="043079EB"/>
    <w:rsid w:val="043B0935"/>
    <w:rsid w:val="044356DA"/>
    <w:rsid w:val="046402BE"/>
    <w:rsid w:val="04A942BA"/>
    <w:rsid w:val="04BC26D2"/>
    <w:rsid w:val="04C43D5E"/>
    <w:rsid w:val="04FA68C4"/>
    <w:rsid w:val="051E6A56"/>
    <w:rsid w:val="0536643F"/>
    <w:rsid w:val="05573D16"/>
    <w:rsid w:val="05C54D05"/>
    <w:rsid w:val="05D37841"/>
    <w:rsid w:val="06922C98"/>
    <w:rsid w:val="06BB2083"/>
    <w:rsid w:val="06FA704F"/>
    <w:rsid w:val="0774305B"/>
    <w:rsid w:val="07AF72FA"/>
    <w:rsid w:val="08182432"/>
    <w:rsid w:val="08E25FED"/>
    <w:rsid w:val="08F1198C"/>
    <w:rsid w:val="08FA1588"/>
    <w:rsid w:val="0951058C"/>
    <w:rsid w:val="09DE7301"/>
    <w:rsid w:val="0A157169"/>
    <w:rsid w:val="0A222B45"/>
    <w:rsid w:val="0A5B078E"/>
    <w:rsid w:val="0AF12517"/>
    <w:rsid w:val="0B022976"/>
    <w:rsid w:val="0B5807E8"/>
    <w:rsid w:val="0B5F56D3"/>
    <w:rsid w:val="0B621946"/>
    <w:rsid w:val="0B732F2C"/>
    <w:rsid w:val="0BA66132"/>
    <w:rsid w:val="0BA92DF2"/>
    <w:rsid w:val="0BC32105"/>
    <w:rsid w:val="0BE300B2"/>
    <w:rsid w:val="0C065F88"/>
    <w:rsid w:val="0C3E5484"/>
    <w:rsid w:val="0C9F7955"/>
    <w:rsid w:val="0CD21ED4"/>
    <w:rsid w:val="0D38442D"/>
    <w:rsid w:val="0D946A45"/>
    <w:rsid w:val="0DFD7983"/>
    <w:rsid w:val="0DFE574F"/>
    <w:rsid w:val="0E1840EB"/>
    <w:rsid w:val="0E264853"/>
    <w:rsid w:val="0E702057"/>
    <w:rsid w:val="0E752206"/>
    <w:rsid w:val="0E913D38"/>
    <w:rsid w:val="0E9D4E90"/>
    <w:rsid w:val="0EE92FD5"/>
    <w:rsid w:val="0F0202AB"/>
    <w:rsid w:val="0F073103"/>
    <w:rsid w:val="0F1C712B"/>
    <w:rsid w:val="0F1F541B"/>
    <w:rsid w:val="0F2A424A"/>
    <w:rsid w:val="0F9C6EF5"/>
    <w:rsid w:val="102E6D12"/>
    <w:rsid w:val="1065378B"/>
    <w:rsid w:val="108A4FA0"/>
    <w:rsid w:val="10BC5954"/>
    <w:rsid w:val="10F26778"/>
    <w:rsid w:val="11B22B48"/>
    <w:rsid w:val="11CF0CD8"/>
    <w:rsid w:val="11F012BE"/>
    <w:rsid w:val="12154213"/>
    <w:rsid w:val="12333415"/>
    <w:rsid w:val="128E689D"/>
    <w:rsid w:val="12AF515C"/>
    <w:rsid w:val="1379754E"/>
    <w:rsid w:val="13DB3D64"/>
    <w:rsid w:val="13E73D54"/>
    <w:rsid w:val="144369DC"/>
    <w:rsid w:val="148C3C1A"/>
    <w:rsid w:val="14952EAD"/>
    <w:rsid w:val="14D36305"/>
    <w:rsid w:val="14DE201D"/>
    <w:rsid w:val="14FC1CB2"/>
    <w:rsid w:val="151744BB"/>
    <w:rsid w:val="15903A5D"/>
    <w:rsid w:val="16721D52"/>
    <w:rsid w:val="16BE2021"/>
    <w:rsid w:val="17023688"/>
    <w:rsid w:val="17377504"/>
    <w:rsid w:val="173E0892"/>
    <w:rsid w:val="175E43D3"/>
    <w:rsid w:val="17704B41"/>
    <w:rsid w:val="17732C32"/>
    <w:rsid w:val="1776627E"/>
    <w:rsid w:val="17802027"/>
    <w:rsid w:val="17C759B8"/>
    <w:rsid w:val="185A794E"/>
    <w:rsid w:val="18805260"/>
    <w:rsid w:val="188E3A9B"/>
    <w:rsid w:val="191535AC"/>
    <w:rsid w:val="1917583F"/>
    <w:rsid w:val="19355814"/>
    <w:rsid w:val="19AE317C"/>
    <w:rsid w:val="19D43730"/>
    <w:rsid w:val="19DE3087"/>
    <w:rsid w:val="19F706A7"/>
    <w:rsid w:val="1A3441CE"/>
    <w:rsid w:val="1A35561E"/>
    <w:rsid w:val="1A5403CD"/>
    <w:rsid w:val="1A7D5B75"/>
    <w:rsid w:val="1AA72BF2"/>
    <w:rsid w:val="1B752566"/>
    <w:rsid w:val="1BD73063"/>
    <w:rsid w:val="1BEA7699"/>
    <w:rsid w:val="1C262BC0"/>
    <w:rsid w:val="1CB02232"/>
    <w:rsid w:val="1CE05910"/>
    <w:rsid w:val="1D2442CA"/>
    <w:rsid w:val="1D944F5E"/>
    <w:rsid w:val="1E892D3B"/>
    <w:rsid w:val="1E8C6387"/>
    <w:rsid w:val="1EFB4E1D"/>
    <w:rsid w:val="1F77731D"/>
    <w:rsid w:val="1F892A00"/>
    <w:rsid w:val="1FA9750D"/>
    <w:rsid w:val="1FCA128A"/>
    <w:rsid w:val="201E6FC3"/>
    <w:rsid w:val="204D3A90"/>
    <w:rsid w:val="20504DA8"/>
    <w:rsid w:val="20CC5161"/>
    <w:rsid w:val="210E5779"/>
    <w:rsid w:val="2149312A"/>
    <w:rsid w:val="21896017"/>
    <w:rsid w:val="21A50354"/>
    <w:rsid w:val="21C916A0"/>
    <w:rsid w:val="221E379A"/>
    <w:rsid w:val="22347461"/>
    <w:rsid w:val="223E2B71"/>
    <w:rsid w:val="22552F34"/>
    <w:rsid w:val="225C2514"/>
    <w:rsid w:val="22631AF5"/>
    <w:rsid w:val="226A4A35"/>
    <w:rsid w:val="22765384"/>
    <w:rsid w:val="22FE1469"/>
    <w:rsid w:val="23217FE2"/>
    <w:rsid w:val="2331574F"/>
    <w:rsid w:val="23390CF8"/>
    <w:rsid w:val="233D40F4"/>
    <w:rsid w:val="234E4553"/>
    <w:rsid w:val="235E40DE"/>
    <w:rsid w:val="236D16F9"/>
    <w:rsid w:val="23737B15"/>
    <w:rsid w:val="23E34647"/>
    <w:rsid w:val="24266C9B"/>
    <w:rsid w:val="242E1C8E"/>
    <w:rsid w:val="24342224"/>
    <w:rsid w:val="246B6A3F"/>
    <w:rsid w:val="248D2E59"/>
    <w:rsid w:val="24D50F03"/>
    <w:rsid w:val="24E42CF8"/>
    <w:rsid w:val="25022000"/>
    <w:rsid w:val="250B703F"/>
    <w:rsid w:val="25145328"/>
    <w:rsid w:val="25357778"/>
    <w:rsid w:val="25BF7732"/>
    <w:rsid w:val="25C73059"/>
    <w:rsid w:val="261A4BC0"/>
    <w:rsid w:val="262D48F3"/>
    <w:rsid w:val="264F6D71"/>
    <w:rsid w:val="265A4C71"/>
    <w:rsid w:val="26856AC9"/>
    <w:rsid w:val="268D0EEE"/>
    <w:rsid w:val="2700606E"/>
    <w:rsid w:val="27AD3C28"/>
    <w:rsid w:val="27D9000A"/>
    <w:rsid w:val="27E62FAC"/>
    <w:rsid w:val="2821536A"/>
    <w:rsid w:val="283C0E1E"/>
    <w:rsid w:val="286C034C"/>
    <w:rsid w:val="28730611"/>
    <w:rsid w:val="28A20094"/>
    <w:rsid w:val="28EA481F"/>
    <w:rsid w:val="28F2325A"/>
    <w:rsid w:val="291B26FA"/>
    <w:rsid w:val="29234A57"/>
    <w:rsid w:val="296E4192"/>
    <w:rsid w:val="299073B0"/>
    <w:rsid w:val="29B22D85"/>
    <w:rsid w:val="29ED27BF"/>
    <w:rsid w:val="2A1C0F07"/>
    <w:rsid w:val="2A8B3997"/>
    <w:rsid w:val="2B842931"/>
    <w:rsid w:val="2BA148CD"/>
    <w:rsid w:val="2BF86648"/>
    <w:rsid w:val="2C0270CB"/>
    <w:rsid w:val="2C8B71EF"/>
    <w:rsid w:val="2CB43679"/>
    <w:rsid w:val="2D0569C0"/>
    <w:rsid w:val="2D084A24"/>
    <w:rsid w:val="2D13640E"/>
    <w:rsid w:val="2D214A86"/>
    <w:rsid w:val="2D2D51D9"/>
    <w:rsid w:val="2D80355B"/>
    <w:rsid w:val="2E84707B"/>
    <w:rsid w:val="2E894691"/>
    <w:rsid w:val="2EB7205F"/>
    <w:rsid w:val="2EC51ECD"/>
    <w:rsid w:val="2ED753FC"/>
    <w:rsid w:val="2EE267A3"/>
    <w:rsid w:val="2EE63891"/>
    <w:rsid w:val="2F324D29"/>
    <w:rsid w:val="2F7E7F6E"/>
    <w:rsid w:val="2FDB53C0"/>
    <w:rsid w:val="2FE83639"/>
    <w:rsid w:val="300C7328"/>
    <w:rsid w:val="300E12F2"/>
    <w:rsid w:val="30324129"/>
    <w:rsid w:val="305D413A"/>
    <w:rsid w:val="306E4267"/>
    <w:rsid w:val="30ED53AB"/>
    <w:rsid w:val="30F67145"/>
    <w:rsid w:val="310D15A9"/>
    <w:rsid w:val="312E3773"/>
    <w:rsid w:val="313E79B5"/>
    <w:rsid w:val="315E0057"/>
    <w:rsid w:val="31796C3F"/>
    <w:rsid w:val="32D10515"/>
    <w:rsid w:val="330462BA"/>
    <w:rsid w:val="3324544E"/>
    <w:rsid w:val="33541FD5"/>
    <w:rsid w:val="335461D9"/>
    <w:rsid w:val="336B3E63"/>
    <w:rsid w:val="33BC2E13"/>
    <w:rsid w:val="34470CF5"/>
    <w:rsid w:val="34757B91"/>
    <w:rsid w:val="34B164E5"/>
    <w:rsid w:val="34C67142"/>
    <w:rsid w:val="34D16D92"/>
    <w:rsid w:val="34D17C31"/>
    <w:rsid w:val="359F479A"/>
    <w:rsid w:val="35EA0186"/>
    <w:rsid w:val="360C2E3B"/>
    <w:rsid w:val="360F36CE"/>
    <w:rsid w:val="36A4650C"/>
    <w:rsid w:val="36FC69ED"/>
    <w:rsid w:val="37033BA8"/>
    <w:rsid w:val="37A246BB"/>
    <w:rsid w:val="37DE77FC"/>
    <w:rsid w:val="380D00E1"/>
    <w:rsid w:val="383218F5"/>
    <w:rsid w:val="384855BD"/>
    <w:rsid w:val="385178A7"/>
    <w:rsid w:val="38530BF0"/>
    <w:rsid w:val="38541D64"/>
    <w:rsid w:val="38687A68"/>
    <w:rsid w:val="38A10829"/>
    <w:rsid w:val="38A327F3"/>
    <w:rsid w:val="38BF6A16"/>
    <w:rsid w:val="39152368"/>
    <w:rsid w:val="396C5956"/>
    <w:rsid w:val="398820C9"/>
    <w:rsid w:val="39C1056E"/>
    <w:rsid w:val="39C8164D"/>
    <w:rsid w:val="39D63BC2"/>
    <w:rsid w:val="3A8D388F"/>
    <w:rsid w:val="3AE0789A"/>
    <w:rsid w:val="3B1A3241"/>
    <w:rsid w:val="3B273F0F"/>
    <w:rsid w:val="3BEC625F"/>
    <w:rsid w:val="3C212131"/>
    <w:rsid w:val="3C4961B2"/>
    <w:rsid w:val="3C9D4D80"/>
    <w:rsid w:val="3D7B741A"/>
    <w:rsid w:val="3D9A6E6F"/>
    <w:rsid w:val="3DA316ED"/>
    <w:rsid w:val="3DFC6C2D"/>
    <w:rsid w:val="3E1E10A3"/>
    <w:rsid w:val="3E6A3E82"/>
    <w:rsid w:val="3E8246A6"/>
    <w:rsid w:val="3E9260D6"/>
    <w:rsid w:val="3EB5502E"/>
    <w:rsid w:val="3EC6723B"/>
    <w:rsid w:val="3F1D53EB"/>
    <w:rsid w:val="3F895BC8"/>
    <w:rsid w:val="3F950208"/>
    <w:rsid w:val="3FB54092"/>
    <w:rsid w:val="3FFB567C"/>
    <w:rsid w:val="402F711B"/>
    <w:rsid w:val="40815DEC"/>
    <w:rsid w:val="40A543A9"/>
    <w:rsid w:val="40EE357D"/>
    <w:rsid w:val="410F4ECA"/>
    <w:rsid w:val="41605725"/>
    <w:rsid w:val="419B675D"/>
    <w:rsid w:val="41DA54D8"/>
    <w:rsid w:val="41F20B3C"/>
    <w:rsid w:val="428C42F8"/>
    <w:rsid w:val="435C3CCA"/>
    <w:rsid w:val="43A318F9"/>
    <w:rsid w:val="43AA7737"/>
    <w:rsid w:val="440E76BA"/>
    <w:rsid w:val="441A67BF"/>
    <w:rsid w:val="44270A10"/>
    <w:rsid w:val="449F47B6"/>
    <w:rsid w:val="45992FB4"/>
    <w:rsid w:val="459B31D0"/>
    <w:rsid w:val="46045628"/>
    <w:rsid w:val="463B0248"/>
    <w:rsid w:val="46A56CC0"/>
    <w:rsid w:val="46CC73B9"/>
    <w:rsid w:val="4716385A"/>
    <w:rsid w:val="471A1ED2"/>
    <w:rsid w:val="47240FA3"/>
    <w:rsid w:val="472F6522"/>
    <w:rsid w:val="476D64A6"/>
    <w:rsid w:val="4771627F"/>
    <w:rsid w:val="47E50732"/>
    <w:rsid w:val="47E56984"/>
    <w:rsid w:val="482561A7"/>
    <w:rsid w:val="48505F5F"/>
    <w:rsid w:val="4885197F"/>
    <w:rsid w:val="488717E9"/>
    <w:rsid w:val="48EE2E2C"/>
    <w:rsid w:val="4921579A"/>
    <w:rsid w:val="494D47E1"/>
    <w:rsid w:val="49553E2D"/>
    <w:rsid w:val="49706E5A"/>
    <w:rsid w:val="49AC05F5"/>
    <w:rsid w:val="4A6045F1"/>
    <w:rsid w:val="4AD1142E"/>
    <w:rsid w:val="4B2E419E"/>
    <w:rsid w:val="4B3B34BA"/>
    <w:rsid w:val="4B5736F5"/>
    <w:rsid w:val="4B663938"/>
    <w:rsid w:val="4BAD1567"/>
    <w:rsid w:val="4BC012FC"/>
    <w:rsid w:val="4BC028A6"/>
    <w:rsid w:val="4BCD451B"/>
    <w:rsid w:val="4C1710D6"/>
    <w:rsid w:val="4CBB5F06"/>
    <w:rsid w:val="4CCA439B"/>
    <w:rsid w:val="4CEE2215"/>
    <w:rsid w:val="4D3154B7"/>
    <w:rsid w:val="4D381CBD"/>
    <w:rsid w:val="4D5A18E8"/>
    <w:rsid w:val="4D5D11BB"/>
    <w:rsid w:val="4E282ED2"/>
    <w:rsid w:val="4E4E1C3D"/>
    <w:rsid w:val="4E7740AE"/>
    <w:rsid w:val="4EA2112B"/>
    <w:rsid w:val="4EDB63EB"/>
    <w:rsid w:val="4EE23C1E"/>
    <w:rsid w:val="4EF8745C"/>
    <w:rsid w:val="4F8847C5"/>
    <w:rsid w:val="4F950C90"/>
    <w:rsid w:val="4FBB7FCB"/>
    <w:rsid w:val="4FF77C09"/>
    <w:rsid w:val="50137E07"/>
    <w:rsid w:val="503F4DC3"/>
    <w:rsid w:val="507F3655"/>
    <w:rsid w:val="5083280D"/>
    <w:rsid w:val="509D44C2"/>
    <w:rsid w:val="50B04973"/>
    <w:rsid w:val="50CC2C0D"/>
    <w:rsid w:val="50F102FD"/>
    <w:rsid w:val="51697F16"/>
    <w:rsid w:val="51A60F32"/>
    <w:rsid w:val="51A92A94"/>
    <w:rsid w:val="51C370F3"/>
    <w:rsid w:val="521E2805"/>
    <w:rsid w:val="523A6198"/>
    <w:rsid w:val="52683EFD"/>
    <w:rsid w:val="52967593"/>
    <w:rsid w:val="53090906"/>
    <w:rsid w:val="533B54BE"/>
    <w:rsid w:val="534C5B09"/>
    <w:rsid w:val="53806410"/>
    <w:rsid w:val="53E53868"/>
    <w:rsid w:val="543F0254"/>
    <w:rsid w:val="5455279C"/>
    <w:rsid w:val="5495703C"/>
    <w:rsid w:val="54D564A0"/>
    <w:rsid w:val="54E86E55"/>
    <w:rsid w:val="54EA7388"/>
    <w:rsid w:val="551B39E5"/>
    <w:rsid w:val="55833339"/>
    <w:rsid w:val="558F1CDD"/>
    <w:rsid w:val="55CA71B9"/>
    <w:rsid w:val="55DB4F23"/>
    <w:rsid w:val="56D207E8"/>
    <w:rsid w:val="56F52014"/>
    <w:rsid w:val="56FE7F16"/>
    <w:rsid w:val="56FF0920"/>
    <w:rsid w:val="57436222"/>
    <w:rsid w:val="575C0124"/>
    <w:rsid w:val="5766602A"/>
    <w:rsid w:val="583F5C3D"/>
    <w:rsid w:val="589F492D"/>
    <w:rsid w:val="58D2068E"/>
    <w:rsid w:val="590B5B1F"/>
    <w:rsid w:val="5958523C"/>
    <w:rsid w:val="59AF302D"/>
    <w:rsid w:val="5A362305"/>
    <w:rsid w:val="5A673229"/>
    <w:rsid w:val="5A736072"/>
    <w:rsid w:val="5ADD173D"/>
    <w:rsid w:val="5AF80325"/>
    <w:rsid w:val="5B0824F2"/>
    <w:rsid w:val="5B2630E4"/>
    <w:rsid w:val="5B552605"/>
    <w:rsid w:val="5B6A7475"/>
    <w:rsid w:val="5BB573ED"/>
    <w:rsid w:val="5BC76675"/>
    <w:rsid w:val="5BF26A32"/>
    <w:rsid w:val="5C1F5DD3"/>
    <w:rsid w:val="5C7560D1"/>
    <w:rsid w:val="5D1C06B0"/>
    <w:rsid w:val="5DEE52AD"/>
    <w:rsid w:val="5E006E0E"/>
    <w:rsid w:val="5E53131C"/>
    <w:rsid w:val="5E591A42"/>
    <w:rsid w:val="5E7E0C7E"/>
    <w:rsid w:val="5EAA5E48"/>
    <w:rsid w:val="5F1861FE"/>
    <w:rsid w:val="5F230066"/>
    <w:rsid w:val="5F4D7F1E"/>
    <w:rsid w:val="5F4E2C09"/>
    <w:rsid w:val="5F502A1E"/>
    <w:rsid w:val="5F7C1524"/>
    <w:rsid w:val="5F80208F"/>
    <w:rsid w:val="5FEE2EC4"/>
    <w:rsid w:val="602638BE"/>
    <w:rsid w:val="60444B33"/>
    <w:rsid w:val="604C38E0"/>
    <w:rsid w:val="6056593C"/>
    <w:rsid w:val="606C295C"/>
    <w:rsid w:val="607F47A5"/>
    <w:rsid w:val="60912DAE"/>
    <w:rsid w:val="60915396"/>
    <w:rsid w:val="609E371C"/>
    <w:rsid w:val="611F03B9"/>
    <w:rsid w:val="613B2092"/>
    <w:rsid w:val="620D6DAC"/>
    <w:rsid w:val="62122D8C"/>
    <w:rsid w:val="62654B9F"/>
    <w:rsid w:val="63051831"/>
    <w:rsid w:val="630F70C4"/>
    <w:rsid w:val="63CB3AB3"/>
    <w:rsid w:val="63DC4C88"/>
    <w:rsid w:val="64142366"/>
    <w:rsid w:val="6431668F"/>
    <w:rsid w:val="64433493"/>
    <w:rsid w:val="64A92074"/>
    <w:rsid w:val="64AC465A"/>
    <w:rsid w:val="6546628F"/>
    <w:rsid w:val="65981FAB"/>
    <w:rsid w:val="65CE4018"/>
    <w:rsid w:val="65E664F5"/>
    <w:rsid w:val="65E917BE"/>
    <w:rsid w:val="6609788A"/>
    <w:rsid w:val="66764BD7"/>
    <w:rsid w:val="66967370"/>
    <w:rsid w:val="66976C44"/>
    <w:rsid w:val="66AB7113"/>
    <w:rsid w:val="66B35F58"/>
    <w:rsid w:val="66E53E53"/>
    <w:rsid w:val="673F3837"/>
    <w:rsid w:val="67E260DB"/>
    <w:rsid w:val="682B7DF0"/>
    <w:rsid w:val="68CF0917"/>
    <w:rsid w:val="68D72258"/>
    <w:rsid w:val="68EF39C7"/>
    <w:rsid w:val="69166546"/>
    <w:rsid w:val="6A011938"/>
    <w:rsid w:val="6A252E39"/>
    <w:rsid w:val="6A497598"/>
    <w:rsid w:val="6A505A87"/>
    <w:rsid w:val="6A512265"/>
    <w:rsid w:val="6AA14535"/>
    <w:rsid w:val="6AA717D5"/>
    <w:rsid w:val="6AC55EF8"/>
    <w:rsid w:val="6AD541DF"/>
    <w:rsid w:val="6AEA1A38"/>
    <w:rsid w:val="6B4A76AE"/>
    <w:rsid w:val="6B5D66AE"/>
    <w:rsid w:val="6B63034A"/>
    <w:rsid w:val="6B647232"/>
    <w:rsid w:val="6B7D3656"/>
    <w:rsid w:val="6B8A50B2"/>
    <w:rsid w:val="6BAF29FF"/>
    <w:rsid w:val="6BD90F62"/>
    <w:rsid w:val="6BF40694"/>
    <w:rsid w:val="6C6B4DFB"/>
    <w:rsid w:val="6CCA7D73"/>
    <w:rsid w:val="6D5B09CB"/>
    <w:rsid w:val="6DB66549"/>
    <w:rsid w:val="6E056B79"/>
    <w:rsid w:val="6EAA16C7"/>
    <w:rsid w:val="6EDE7793"/>
    <w:rsid w:val="6FBB03EE"/>
    <w:rsid w:val="6FD9651F"/>
    <w:rsid w:val="6FF2718F"/>
    <w:rsid w:val="70CB4512"/>
    <w:rsid w:val="70DC68F1"/>
    <w:rsid w:val="70EB02B8"/>
    <w:rsid w:val="71224DFD"/>
    <w:rsid w:val="715220E5"/>
    <w:rsid w:val="716512D4"/>
    <w:rsid w:val="71C8684B"/>
    <w:rsid w:val="71CF3B70"/>
    <w:rsid w:val="72027B03"/>
    <w:rsid w:val="72B76C1B"/>
    <w:rsid w:val="730C2768"/>
    <w:rsid w:val="73AB3D2F"/>
    <w:rsid w:val="73F12089"/>
    <w:rsid w:val="74220495"/>
    <w:rsid w:val="74312486"/>
    <w:rsid w:val="744F6DB0"/>
    <w:rsid w:val="74575C64"/>
    <w:rsid w:val="74E26E5B"/>
    <w:rsid w:val="755F6CE0"/>
    <w:rsid w:val="76611C61"/>
    <w:rsid w:val="76690CDF"/>
    <w:rsid w:val="76A41CCD"/>
    <w:rsid w:val="76A553AD"/>
    <w:rsid w:val="76BB2C5F"/>
    <w:rsid w:val="76BE3817"/>
    <w:rsid w:val="77005E7B"/>
    <w:rsid w:val="771147F0"/>
    <w:rsid w:val="77204A34"/>
    <w:rsid w:val="77843214"/>
    <w:rsid w:val="77B6088F"/>
    <w:rsid w:val="77BA78EC"/>
    <w:rsid w:val="781172D8"/>
    <w:rsid w:val="7880578A"/>
    <w:rsid w:val="789858CD"/>
    <w:rsid w:val="78F817C4"/>
    <w:rsid w:val="799C7584"/>
    <w:rsid w:val="79E165C8"/>
    <w:rsid w:val="7A1E3B17"/>
    <w:rsid w:val="7B420AC3"/>
    <w:rsid w:val="7B466960"/>
    <w:rsid w:val="7BB14B65"/>
    <w:rsid w:val="7BC462D5"/>
    <w:rsid w:val="7C1A5EF5"/>
    <w:rsid w:val="7D5C3AF1"/>
    <w:rsid w:val="7E130E4E"/>
    <w:rsid w:val="7E9A50CB"/>
    <w:rsid w:val="7EDF5174"/>
    <w:rsid w:val="7F3E66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055" w:right="1929"/>
      <w:jc w:val="center"/>
      <w:outlineLvl w:val="1"/>
    </w:pPr>
    <w:rPr>
      <w:rFonts w:ascii="宋体" w:hAnsi="宋体" w:eastAsia="宋体" w:cs="宋体"/>
      <w:b/>
      <w:bCs/>
      <w:sz w:val="44"/>
      <w:szCs w:val="44"/>
      <w:u w:val="single" w:color="000000"/>
      <w:lang w:val="zh-CN" w:eastAsia="zh-CN" w:bidi="zh-CN"/>
    </w:rPr>
  </w:style>
  <w:style w:type="paragraph" w:styleId="3">
    <w:name w:val="heading 2"/>
    <w:basedOn w:val="1"/>
    <w:next w:val="1"/>
    <w:qFormat/>
    <w:uiPriority w:val="1"/>
    <w:pPr>
      <w:spacing w:before="49"/>
      <w:ind w:right="331"/>
      <w:jc w:val="center"/>
      <w:outlineLvl w:val="2"/>
    </w:pPr>
    <w:rPr>
      <w:rFonts w:ascii="宋体" w:hAnsi="宋体" w:eastAsia="宋体" w:cs="宋体"/>
      <w:b/>
      <w:bCs/>
      <w:sz w:val="36"/>
      <w:szCs w:val="36"/>
      <w:lang w:val="zh-CN" w:eastAsia="zh-CN" w:bidi="zh-CN"/>
    </w:rPr>
  </w:style>
  <w:style w:type="paragraph" w:styleId="4">
    <w:name w:val="heading 3"/>
    <w:basedOn w:val="1"/>
    <w:next w:val="1"/>
    <w:qFormat/>
    <w:uiPriority w:val="1"/>
    <w:pPr>
      <w:spacing w:before="55"/>
      <w:ind w:right="331"/>
      <w:jc w:val="center"/>
      <w:outlineLvl w:val="3"/>
    </w:pPr>
    <w:rPr>
      <w:rFonts w:ascii="宋体" w:hAnsi="宋体" w:eastAsia="宋体" w:cs="宋体"/>
      <w:b/>
      <w:bCs/>
      <w:sz w:val="32"/>
      <w:szCs w:val="32"/>
      <w:lang w:val="zh-CN" w:eastAsia="zh-CN" w:bidi="zh-CN"/>
    </w:rPr>
  </w:style>
  <w:style w:type="paragraph" w:styleId="5">
    <w:name w:val="heading 4"/>
    <w:basedOn w:val="1"/>
    <w:next w:val="1"/>
    <w:qFormat/>
    <w:uiPriority w:val="1"/>
    <w:pPr>
      <w:spacing w:before="58"/>
      <w:ind w:right="331"/>
      <w:jc w:val="center"/>
      <w:outlineLvl w:val="4"/>
    </w:pPr>
    <w:rPr>
      <w:rFonts w:ascii="宋体" w:hAnsi="宋体" w:eastAsia="宋体" w:cs="宋体"/>
      <w:b/>
      <w:bCs/>
      <w:sz w:val="30"/>
      <w:szCs w:val="30"/>
      <w:lang w:val="zh-CN" w:eastAsia="zh-CN" w:bidi="zh-CN"/>
    </w:rPr>
  </w:style>
  <w:style w:type="paragraph" w:styleId="6">
    <w:name w:val="heading 5"/>
    <w:basedOn w:val="1"/>
    <w:next w:val="1"/>
    <w:qFormat/>
    <w:uiPriority w:val="1"/>
    <w:pPr>
      <w:ind w:left="535"/>
      <w:outlineLvl w:val="5"/>
    </w:pPr>
    <w:rPr>
      <w:rFonts w:ascii="宋体" w:hAnsi="宋体" w:eastAsia="宋体" w:cs="宋体"/>
      <w:sz w:val="30"/>
      <w:szCs w:val="30"/>
      <w:lang w:val="zh-CN" w:eastAsia="zh-CN" w:bidi="zh-CN"/>
    </w:rPr>
  </w:style>
  <w:style w:type="paragraph" w:styleId="7">
    <w:name w:val="heading 6"/>
    <w:basedOn w:val="1"/>
    <w:next w:val="1"/>
    <w:qFormat/>
    <w:uiPriority w:val="1"/>
    <w:pPr>
      <w:spacing w:before="61"/>
      <w:ind w:right="331"/>
      <w:jc w:val="center"/>
      <w:outlineLvl w:val="6"/>
    </w:pPr>
    <w:rPr>
      <w:rFonts w:ascii="宋体" w:hAnsi="宋体" w:eastAsia="宋体" w:cs="宋体"/>
      <w:b/>
      <w:bCs/>
      <w:sz w:val="28"/>
      <w:szCs w:val="28"/>
      <w:lang w:val="zh-CN" w:eastAsia="zh-CN" w:bidi="zh-CN"/>
    </w:rPr>
  </w:style>
  <w:style w:type="paragraph" w:styleId="8">
    <w:name w:val="heading 7"/>
    <w:basedOn w:val="1"/>
    <w:next w:val="1"/>
    <w:qFormat/>
    <w:uiPriority w:val="1"/>
    <w:pPr>
      <w:ind w:left="1358"/>
      <w:outlineLvl w:val="7"/>
    </w:pPr>
    <w:rPr>
      <w:rFonts w:ascii="微软雅黑" w:hAnsi="微软雅黑" w:eastAsia="微软雅黑" w:cs="微软雅黑"/>
      <w:b/>
      <w:bCs/>
      <w:sz w:val="24"/>
      <w:szCs w:val="24"/>
      <w:lang w:val="zh-CN" w:eastAsia="zh-CN" w:bidi="zh-CN"/>
    </w:rPr>
  </w:style>
  <w:style w:type="paragraph" w:styleId="9">
    <w:name w:val="heading 8"/>
    <w:basedOn w:val="1"/>
    <w:next w:val="1"/>
    <w:qFormat/>
    <w:uiPriority w:val="1"/>
    <w:pPr>
      <w:ind w:left="395"/>
      <w:outlineLvl w:val="8"/>
    </w:pPr>
    <w:rPr>
      <w:rFonts w:ascii="宋体" w:hAnsi="宋体" w:eastAsia="宋体" w:cs="宋体"/>
      <w:b/>
      <w:bCs/>
      <w:sz w:val="21"/>
      <w:szCs w:val="21"/>
      <w:lang w:val="zh-CN" w:eastAsia="zh-CN" w:bidi="zh-CN"/>
    </w:rPr>
  </w:style>
  <w:style w:type="character" w:default="1" w:styleId="24">
    <w:name w:val="Default Paragraph Font"/>
    <w:semiHidden/>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10">
    <w:name w:val="index 8"/>
    <w:basedOn w:val="1"/>
    <w:next w:val="1"/>
    <w:semiHidden/>
    <w:unhideWhenUsed/>
    <w:qFormat/>
    <w:uiPriority w:val="99"/>
    <w:pPr>
      <w:ind w:left="1400" w:leftChars="1400"/>
    </w:pPr>
  </w:style>
  <w:style w:type="paragraph" w:styleId="11">
    <w:name w:val="index 5"/>
    <w:basedOn w:val="1"/>
    <w:next w:val="1"/>
    <w:unhideWhenUsed/>
    <w:qFormat/>
    <w:uiPriority w:val="0"/>
    <w:pPr>
      <w:ind w:left="800" w:leftChars="800"/>
    </w:pPr>
  </w:style>
  <w:style w:type="paragraph" w:styleId="12">
    <w:name w:val="annotation text"/>
    <w:basedOn w:val="1"/>
    <w:unhideWhenUsed/>
    <w:qFormat/>
    <w:uiPriority w:val="99"/>
    <w:pPr>
      <w:jc w:val="left"/>
    </w:pPr>
  </w:style>
  <w:style w:type="paragraph" w:styleId="13">
    <w:name w:val="Body Text"/>
    <w:basedOn w:val="1"/>
    <w:next w:val="14"/>
    <w:qFormat/>
    <w:uiPriority w:val="1"/>
    <w:rPr>
      <w:rFonts w:ascii="宋体" w:hAnsi="宋体" w:eastAsia="宋体" w:cs="宋体"/>
      <w:sz w:val="21"/>
      <w:szCs w:val="21"/>
      <w:lang w:val="zh-CN" w:eastAsia="zh-CN" w:bidi="zh-CN"/>
    </w:rPr>
  </w:style>
  <w:style w:type="paragraph" w:styleId="14">
    <w:name w:val="Body Text First Indent 2"/>
    <w:basedOn w:val="15"/>
    <w:semiHidden/>
    <w:unhideWhenUsed/>
    <w:qFormat/>
    <w:uiPriority w:val="99"/>
    <w:pPr>
      <w:ind w:firstLine="420" w:firstLineChars="200"/>
    </w:pPr>
  </w:style>
  <w:style w:type="paragraph" w:styleId="15">
    <w:name w:val="Body Text Indent"/>
    <w:basedOn w:val="1"/>
    <w:semiHidden/>
    <w:unhideWhenUsed/>
    <w:qFormat/>
    <w:uiPriority w:val="99"/>
    <w:pPr>
      <w:spacing w:after="120"/>
      <w:ind w:left="420" w:leftChars="200"/>
    </w:pPr>
  </w:style>
  <w:style w:type="paragraph" w:styleId="16">
    <w:name w:val="toc 3"/>
    <w:basedOn w:val="1"/>
    <w:next w:val="1"/>
    <w:qFormat/>
    <w:uiPriority w:val="1"/>
    <w:pPr>
      <w:spacing w:before="39"/>
      <w:ind w:left="395"/>
    </w:pPr>
    <w:rPr>
      <w:rFonts w:ascii="宋体" w:hAnsi="宋体" w:eastAsia="宋体" w:cs="宋体"/>
      <w:sz w:val="22"/>
      <w:szCs w:val="22"/>
      <w:lang w:val="zh-CN" w:eastAsia="zh-CN" w:bidi="zh-CN"/>
    </w:rPr>
  </w:style>
  <w:style w:type="paragraph" w:styleId="17">
    <w:name w:val="Plain Text"/>
    <w:basedOn w:val="1"/>
    <w:next w:val="10"/>
    <w:qFormat/>
    <w:uiPriority w:val="0"/>
    <w:rPr>
      <w:rFonts w:ascii="宋体" w:hAnsi="Courier New"/>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1"/>
    <w:pPr>
      <w:spacing w:before="398"/>
      <w:ind w:right="344"/>
      <w:jc w:val="center"/>
    </w:pPr>
    <w:rPr>
      <w:rFonts w:ascii="宋体" w:hAnsi="宋体" w:eastAsia="宋体" w:cs="宋体"/>
      <w:sz w:val="22"/>
      <w:szCs w:val="22"/>
      <w:u w:val="single" w:color="000000"/>
      <w:lang w:val="zh-CN" w:eastAsia="zh-CN" w:bidi="zh-CN"/>
    </w:rPr>
  </w:style>
  <w:style w:type="paragraph" w:styleId="21">
    <w:name w:val="toc 2"/>
    <w:basedOn w:val="1"/>
    <w:next w:val="1"/>
    <w:qFormat/>
    <w:uiPriority w:val="1"/>
    <w:pPr>
      <w:spacing w:before="39"/>
      <w:ind w:left="395"/>
    </w:pPr>
    <w:rPr>
      <w:rFonts w:ascii="宋体" w:hAnsi="宋体" w:eastAsia="宋体" w:cs="宋体"/>
      <w:b/>
      <w:bCs/>
      <w:sz w:val="22"/>
      <w:szCs w:val="22"/>
      <w:lang w:val="zh-CN" w:eastAsia="zh-CN" w:bidi="zh-C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0"/>
    <w:rPr>
      <w:color w:val="0000FF"/>
      <w:u w:val="single"/>
    </w:rPr>
  </w:style>
  <w:style w:type="character" w:styleId="26">
    <w:name w:val="HTML Sample"/>
    <w:basedOn w:val="24"/>
    <w:qFormat/>
    <w:uiPriority w:val="0"/>
    <w:rPr>
      <w:rFonts w:ascii="Courier New" w:hAnsi="Courier New"/>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395" w:hanging="527"/>
    </w:pPr>
    <w:rPr>
      <w:rFonts w:ascii="宋体" w:hAnsi="宋体" w:eastAsia="宋体" w:cs="宋体"/>
      <w:lang w:val="zh-CN" w:eastAsia="zh-CN" w:bidi="zh-CN"/>
    </w:rPr>
  </w:style>
  <w:style w:type="paragraph" w:customStyle="1" w:styleId="29">
    <w:name w:val="Table Paragraph"/>
    <w:basedOn w:val="1"/>
    <w:qFormat/>
    <w:uiPriority w:val="1"/>
    <w:rPr>
      <w:rFonts w:ascii="宋体" w:hAnsi="宋体" w:eastAsia="宋体" w:cs="宋体"/>
      <w:lang w:val="zh-CN" w:eastAsia="zh-CN" w:bidi="zh-CN"/>
    </w:rPr>
  </w:style>
  <w:style w:type="paragraph" w:customStyle="1" w:styleId="30">
    <w:name w:val="表格文字"/>
    <w:basedOn w:val="1"/>
    <w:next w:val="13"/>
    <w:qFormat/>
    <w:uiPriority w:val="0"/>
    <w:pPr>
      <w:adjustRightInd w:val="0"/>
      <w:spacing w:line="420" w:lineRule="atLeast"/>
      <w:jc w:val="left"/>
      <w:textAlignment w:val="baseline"/>
    </w:pPr>
    <w:rPr>
      <w:kern w:val="0"/>
    </w:rPr>
  </w:style>
  <w:style w:type="paragraph" w:customStyle="1" w:styleId="31">
    <w:name w:val="正文2"/>
    <w:basedOn w:val="1"/>
    <w:qFormat/>
    <w:uiPriority w:val="0"/>
    <w:pPr>
      <w:adjustRightInd w:val="0"/>
      <w:spacing w:before="156" w:line="360" w:lineRule="auto"/>
      <w:ind w:firstLine="510" w:firstLineChars="200"/>
    </w:pPr>
    <w:rPr>
      <w:sz w:val="24"/>
      <w:szCs w:val="20"/>
    </w:rPr>
  </w:style>
  <w:style w:type="paragraph" w:customStyle="1" w:styleId="32">
    <w:name w:val="Default"/>
    <w:qFormat/>
    <w:uiPriority w:val="6"/>
    <w:pPr>
      <w:widowControl w:val="0"/>
    </w:pPr>
    <w:rPr>
      <w:rFonts w:ascii="宋体" w:hAnsi="宋体" w:eastAsia="宋体" w:cs="宋体"/>
      <w:color w:val="000000"/>
      <w:sz w:val="24"/>
      <w:szCs w:val="24"/>
      <w:lang w:val="en-US" w:eastAsia="zh-CN" w:bidi="ar-SA"/>
    </w:rPr>
  </w:style>
  <w:style w:type="character" w:customStyle="1" w:styleId="33">
    <w:name w:val="font14"/>
    <w:basedOn w:val="24"/>
    <w:qFormat/>
    <w:uiPriority w:val="0"/>
    <w:rPr>
      <w:rFonts w:hint="eastAsia" w:ascii="宋体" w:hAnsi="宋体" w:eastAsia="宋体" w:cs="宋体"/>
      <w:color w:val="000000"/>
      <w:sz w:val="22"/>
      <w:szCs w:val="22"/>
      <w:u w:val="none"/>
    </w:rPr>
  </w:style>
  <w:style w:type="character" w:customStyle="1" w:styleId="34">
    <w:name w:val="font7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130</Pages>
  <Words>14281</Words>
  <Characters>18233</Characters>
  <TotalTime>13</TotalTime>
  <ScaleCrop>false</ScaleCrop>
  <LinksUpToDate>false</LinksUpToDate>
  <CharactersWithSpaces>18491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2022-01-26T01:16:00Z</dcterms:created>
  <dc:creator>丁琳</dc:creator>
  <cp:lastModifiedBy>WPS_1665644321</cp:lastModifiedBy>
  <cp:lastPrinted>2025-10-09T07:09:00Z</cp:lastPrinted>
  <dcterms:modified xsi:type="dcterms:W3CDTF">2025-10-24T07:21:07Z</dcterms:modified>
  <dc:title>南财采管〔2012〕3号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Writer</vt:lpwstr>
  </property>
  <property fmtid="{D5CDD505-2E9C-101B-9397-08002B2CF9AE}" pid="4" name="LastSaved">
    <vt:filetime>2022-01-24T00:00:00Z</vt:filetime>
  </property>
  <property fmtid="{D5CDD505-2E9C-101B-9397-08002B2CF9AE}" pid="5" name="KSOProductBuildVer">
    <vt:lpwstr>2052-12.1.0.23125</vt:lpwstr>
  </property>
  <property fmtid="{D5CDD505-2E9C-101B-9397-08002B2CF9AE}" pid="6" name="ICV">
    <vt:lpwstr>60F4219E6BBA44669288F7E004051918_13</vt:lpwstr>
  </property>
  <property fmtid="{D5CDD505-2E9C-101B-9397-08002B2CF9AE}" pid="7" name="KSOTemplateDocerSaveRecord">
    <vt:lpwstr>eyJoZGlkIjoiNWE4Y2Q2ZmExMWQxNzJiNzRhMzZjMTkwZWM0ZDljMWEiLCJ1c2VySWQiOiIxNDI3NDM2MjU4In0=</vt:lpwstr>
  </property>
</Properties>
</file>